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1C330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</w:t>
      </w:r>
      <w:r w:rsidR="00F2767C">
        <w:rPr>
          <w:rFonts w:ascii="Times New Roman" w:hAnsi="Times New Roman" w:cs="Times New Roman"/>
          <w:i/>
          <w:sz w:val="32"/>
          <w:szCs w:val="32"/>
        </w:rPr>
        <w:t>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Хирургия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51A" w:rsidRDefault="005A751A" w:rsidP="005A751A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Хирургия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5A751A" w:rsidRDefault="005A751A" w:rsidP="005A751A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51A" w:rsidRDefault="005A751A" w:rsidP="005A751A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28»  июня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858" w:rsidRDefault="00562858" w:rsidP="005A751A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1C3308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26598" w:rsidRPr="001C330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6598">
        <w:rPr>
          <w:rFonts w:ascii="Times New Roman" w:hAnsi="Times New Roman" w:cs="Times New Roman"/>
          <w:sz w:val="28"/>
          <w:szCs w:val="28"/>
        </w:rPr>
        <w:t>грамматический</w:t>
      </w:r>
      <w:r w:rsidR="00E26598" w:rsidRPr="001C33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коррективный</w:t>
      </w:r>
      <w:r w:rsidR="00E26598" w:rsidRPr="001C33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C3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 w:rsidRPr="001C3308">
        <w:rPr>
          <w:rFonts w:ascii="Times New Roman" w:hAnsi="Times New Roman" w:cs="Times New Roman"/>
          <w:b/>
          <w:sz w:val="28"/>
          <w:szCs w:val="28"/>
        </w:rPr>
        <w:t>10</w:t>
      </w:r>
      <w:r w:rsidRPr="001C3308">
        <w:rPr>
          <w:rFonts w:ascii="Times New Roman" w:hAnsi="Times New Roman" w:cs="Times New Roman"/>
          <w:b/>
          <w:sz w:val="28"/>
          <w:szCs w:val="28"/>
        </w:rPr>
        <w:t>.</w:t>
      </w:r>
      <w:r w:rsidR="00476D22" w:rsidRPr="001C330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814767" w:rsidRPr="001C330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814767" w:rsidRPr="001C3308">
        <w:rPr>
          <w:rFonts w:ascii="Times New Roman" w:hAnsi="Times New Roman" w:cs="Times New Roman"/>
          <w:sz w:val="28"/>
          <w:szCs w:val="28"/>
        </w:rPr>
        <w:t xml:space="preserve">: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814767" w:rsidRPr="001C3308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476D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N.I.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контроль навыков монологического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разговорной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 и 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необходимыми для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EF6" w:rsidRPr="00943FCA" w:rsidRDefault="00030EF6" w:rsidP="00030E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Немецкий язык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семинаров, практических занятий, лабораторных занятий 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7555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C75555">
        <w:rPr>
          <w:rFonts w:ascii="Times New Roman" w:hAnsi="Times New Roman" w:cs="Times New Roman"/>
          <w:sz w:val="28"/>
          <w:szCs w:val="28"/>
        </w:rPr>
        <w:t xml:space="preserve"> </w:t>
      </w:r>
      <w:r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Вводно-организационная беседа. Диагностическое тестирование. Алфавит, звуки (гласные, согласные, дифтонги).</w:t>
      </w:r>
      <w:r w:rsidRPr="007F171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F171E">
        <w:rPr>
          <w:rFonts w:ascii="Times New Roman" w:eastAsia="Calibri" w:hAnsi="Times New Roman" w:cs="Times New Roman"/>
          <w:sz w:val="28"/>
          <w:szCs w:val="28"/>
          <w:lang w:val="de-DE"/>
        </w:rPr>
        <w:t>Mein</w:t>
      </w:r>
      <w:r w:rsidRPr="007F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71E">
        <w:rPr>
          <w:rFonts w:ascii="Times New Roman" w:eastAsia="Calibri" w:hAnsi="Times New Roman" w:cs="Times New Roman"/>
          <w:sz w:val="28"/>
          <w:szCs w:val="28"/>
          <w:lang w:val="de-DE"/>
        </w:rPr>
        <w:t>Lebenslauf</w:t>
      </w:r>
      <w:r w:rsidRPr="007F171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30EF6" w:rsidRPr="00431122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431122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4311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Pr="00F2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аспирантов;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30EF6" w:rsidTr="00DF3DDE">
        <w:tc>
          <w:tcPr>
            <w:tcW w:w="1242" w:type="dxa"/>
          </w:tcPr>
          <w:p w:rsidR="00030EF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30EF6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Tr="00DF3DDE">
        <w:tc>
          <w:tcPr>
            <w:tcW w:w="1242" w:type="dxa"/>
          </w:tcPr>
          <w:p w:rsidR="00030EF6" w:rsidRPr="0037169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30EF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37169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темы)</w:t>
            </w:r>
          </w:p>
        </w:tc>
      </w:tr>
      <w:tr w:rsidR="00030EF6" w:rsidTr="00DF3DDE">
        <w:tc>
          <w:tcPr>
            <w:tcW w:w="1242" w:type="dxa"/>
          </w:tcPr>
          <w:p w:rsidR="00030EF6" w:rsidRPr="0037169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030EF6" w:rsidRPr="0037169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 xml:space="preserve"> Мотивационный момент: </w:t>
            </w:r>
            <w:r w:rsidRPr="007F17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о целях и задачах изучения дисциплины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030EF6" w:rsidTr="00DF3DDE">
        <w:tc>
          <w:tcPr>
            <w:tcW w:w="1242" w:type="dxa"/>
          </w:tcPr>
          <w:p w:rsidR="00030EF6" w:rsidRPr="0037169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30EF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298A" w:rsidRDefault="00030EF6" w:rsidP="00DF3DDE">
            <w:pPr>
              <w:jc w:val="both"/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1. Проведение диагностического тестирования (в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ыявить исходный уровень владения иностранным языком). </w:t>
            </w:r>
          </w:p>
          <w:p w:rsidR="00030EF6" w:rsidRPr="0037169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98A">
              <w:rPr>
                <w:rFonts w:ascii="Times New Roman" w:eastAsia="Calibri" w:hAnsi="Times New Roman" w:cs="Arial Unicode MS"/>
                <w:spacing w:val="-7"/>
                <w:sz w:val="28"/>
                <w:szCs w:val="28"/>
                <w:lang w:eastAsia="en-US"/>
              </w:rPr>
              <w:t>2. Повторить а</w:t>
            </w:r>
            <w:r w:rsidRPr="0007298A"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lang w:eastAsia="en-US"/>
              </w:rPr>
              <w:t>лфавит и</w:t>
            </w:r>
            <w:r w:rsidRPr="0007298A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правила чтения; правила уд</w:t>
            </w:r>
            <w:r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арения в словах и в предложении. П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равила словообразования.</w:t>
            </w:r>
            <w:r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>П</w:t>
            </w:r>
            <w:r w:rsidRPr="0007298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орядок слов </w:t>
            </w:r>
            <w:proofErr w:type="gramStart"/>
            <w:r w:rsidRPr="0007298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>в  немецком</w:t>
            </w:r>
            <w:proofErr w:type="gramEnd"/>
            <w:r w:rsidRPr="0007298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 повествовательном, вопросительном, побудительном предложении. </w:t>
            </w:r>
            <w:r w:rsidRPr="0007298A">
              <w:rPr>
                <w:rFonts w:ascii="Times New Roman" w:eastAsia="Arial Unicode MS" w:hAnsi="Times New Roman" w:cs="Times New Roman"/>
                <w:sz w:val="28"/>
                <w:szCs w:val="28"/>
              </w:rPr>
              <w:t>Части речи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члены предложения</w:t>
            </w:r>
            <w:r w:rsidRPr="0007298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030EF6" w:rsidTr="00DF3DDE">
        <w:tc>
          <w:tcPr>
            <w:tcW w:w="1242" w:type="dxa"/>
          </w:tcPr>
          <w:p w:rsidR="00030EF6" w:rsidRPr="0037169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30EF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- подведение итогов занятия.</w:t>
            </w:r>
          </w:p>
          <w:p w:rsidR="00030EF6" w:rsidRPr="0007298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030EF6" w:rsidRPr="0007298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1. Повторить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правила чтения </w:t>
            </w:r>
            <w:r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и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словообразования.</w:t>
            </w:r>
          </w:p>
          <w:p w:rsidR="00030EF6" w:rsidRPr="002D38FF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Calibri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2.Подготовить сообщение на тему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</w:rPr>
              <w:t>«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val="de-DE"/>
              </w:rPr>
              <w:t>Mein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val="de-DE"/>
              </w:rPr>
              <w:t>Lebenslauf</w:t>
            </w:r>
            <w:r>
              <w:rPr>
                <w:rFonts w:ascii="Times New Roman" w:eastAsia="Calibri" w:hAnsi="Times New Roman" w:cs="Arial Unicode MS"/>
                <w:sz w:val="28"/>
                <w:szCs w:val="28"/>
              </w:rPr>
              <w:t>»</w:t>
            </w:r>
            <w:r w:rsidRPr="002D38FF">
              <w:rPr>
                <w:rFonts w:ascii="Times New Roman" w:eastAsia="Calibri" w:hAnsi="Times New Roman" w:cs="Arial Unicode MS"/>
                <w:sz w:val="28"/>
                <w:szCs w:val="28"/>
              </w:rPr>
              <w:t>.</w:t>
            </w:r>
          </w:p>
          <w:p w:rsidR="00030EF6" w:rsidRPr="00B81C4F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3. Прочитать п. 1 на стр.325.</w:t>
            </w:r>
          </w:p>
        </w:tc>
      </w:tr>
    </w:tbl>
    <w:p w:rsidR="00030EF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EF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030EF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030EF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07298A">
        <w:rPr>
          <w:rFonts w:ascii="Times New Roman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Фонетика. Базовая грамматика немецкого языка: Структура немецкого повествовательного, вопросительного и отрицательного предложения; части речи. Освоение лексического материала и беседа по теме </w:t>
      </w:r>
      <w:r w:rsidRPr="0007298A">
        <w:rPr>
          <w:rFonts w:ascii="Times New Roman" w:eastAsia="Times New Roman" w:hAnsi="Times New Roman" w:cs="Times New Roman"/>
          <w:spacing w:val="-2"/>
          <w:sz w:val="28"/>
          <w:szCs w:val="28"/>
          <w:lang w:eastAsia="ja-JP"/>
        </w:rPr>
        <w:t>«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Unsere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medizinische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Universit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>ä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t</w:t>
      </w:r>
      <w:r w:rsidRPr="0007298A">
        <w:rPr>
          <w:rFonts w:ascii="Times New Roman" w:eastAsia="Times New Roman" w:hAnsi="Times New Roman" w:cs="Times New Roman"/>
          <w:sz w:val="28"/>
          <w:szCs w:val="28"/>
          <w:lang w:eastAsia="ja-JP"/>
        </w:rPr>
        <w:t>».</w:t>
      </w:r>
    </w:p>
    <w:p w:rsidR="00030EF6" w:rsidRPr="0007298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07298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030EF6" w:rsidRPr="0007298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             - проконтролировать знание </w:t>
      </w:r>
      <w:r>
        <w:rPr>
          <w:rFonts w:ascii="Times New Roman" w:eastAsia="Arial Unicode MS" w:hAnsi="Times New Roman" w:cs="Times New Roman"/>
          <w:sz w:val="28"/>
          <w:szCs w:val="28"/>
        </w:rPr>
        <w:t>базовой грамматики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немецкого языка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30EF6" w:rsidRPr="0007298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- отработать чтение лексики и текста по теме </w:t>
      </w:r>
      <w:r w:rsidRPr="0007298A">
        <w:rPr>
          <w:rFonts w:ascii="Times New Roman" w:eastAsia="Calibri" w:hAnsi="Times New Roman" w:cs="Times New Roman"/>
          <w:sz w:val="28"/>
          <w:szCs w:val="28"/>
        </w:rPr>
        <w:t>«</w:t>
      </w:r>
      <w:r w:rsidRPr="0007298A">
        <w:rPr>
          <w:rFonts w:ascii="Times New Roman" w:eastAsia="Calibri" w:hAnsi="Times New Roman" w:cs="Times New Roman"/>
          <w:sz w:val="28"/>
          <w:szCs w:val="28"/>
          <w:lang w:val="de-DE"/>
        </w:rPr>
        <w:t>Mein</w:t>
      </w:r>
      <w:r w:rsidRPr="00072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Calibri" w:hAnsi="Times New Roman" w:cs="Times New Roman"/>
          <w:sz w:val="28"/>
          <w:szCs w:val="28"/>
          <w:lang w:val="de-DE"/>
        </w:rPr>
        <w:t>Lebenslauf</w:t>
      </w:r>
      <w:r w:rsidRPr="000729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30EF6" w:rsidRPr="0007298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298A" w:rsidTr="00DF3DDE">
        <w:tc>
          <w:tcPr>
            <w:tcW w:w="959" w:type="dxa"/>
          </w:tcPr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298A" w:rsidTr="00DF3DDE">
        <w:tc>
          <w:tcPr>
            <w:tcW w:w="959" w:type="dxa"/>
          </w:tcPr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298A" w:rsidTr="00DF3DDE">
        <w:tc>
          <w:tcPr>
            <w:tcW w:w="959" w:type="dxa"/>
          </w:tcPr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</w:t>
            </w:r>
          </w:p>
        </w:tc>
      </w:tr>
      <w:tr w:rsidR="00030EF6" w:rsidRPr="00EA3998" w:rsidTr="00DF3DDE">
        <w:tc>
          <w:tcPr>
            <w:tcW w:w="959" w:type="dxa"/>
          </w:tcPr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гласных и согласных звуков, буквосочетаний. </w:t>
            </w:r>
          </w:p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Calibri" w:hAnsi="Times New Roman"/>
                <w:b/>
                <w:spacing w:val="-2"/>
                <w:sz w:val="28"/>
                <w:szCs w:val="28"/>
                <w:lang w:eastAsia="en-US"/>
              </w:rPr>
              <w:t>Основные понятия темы</w:t>
            </w:r>
            <w:r w:rsidRPr="0007298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: Буквосочетания, дифтонги, интонация. Сложные слова, словообразование, конверсия.</w:t>
            </w:r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Части</w:t>
            </w:r>
            <w:r w:rsidRPr="0007298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речи  (</w:t>
            </w:r>
            <w:proofErr w:type="gramEnd"/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существительные, местоимения, прилагательные, глаголы, причастия, наречия,    числительные, предлоги).  Структура </w:t>
            </w:r>
            <w:r w:rsidRPr="0007298A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немецких повествовательных </w:t>
            </w:r>
            <w:r w:rsidRPr="0007298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предложений.</w:t>
            </w:r>
          </w:p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Опрос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«Mein Lebenslauf»</w:t>
            </w:r>
            <w:r w:rsidRPr="001B61B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,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 xml:space="preserve">«Meine </w:t>
            </w:r>
            <w:r w:rsidRPr="0007298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Heimatstadt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 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разговорной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Unsere medizinische Universität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</w:tc>
      </w:tr>
      <w:tr w:rsidR="00030EF6" w:rsidRPr="0007298A" w:rsidTr="00DF3DDE">
        <w:tc>
          <w:tcPr>
            <w:tcW w:w="959" w:type="dxa"/>
          </w:tcPr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07298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07298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Pr="0007298A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Повторить  произношение</w:t>
            </w:r>
            <w:proofErr w:type="gramEnd"/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 звуков (гласных и согласных).</w:t>
            </w:r>
          </w:p>
          <w:p w:rsidR="00030EF6" w:rsidRPr="0007298A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2. Выучить теоретический материал по грамматике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(конспект и 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1-2 в учебнике на стр. 325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-327).</w:t>
            </w:r>
          </w:p>
          <w:p w:rsidR="00030EF6" w:rsidRPr="00367053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Подготовить сообщение по теме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Unsere</w:t>
            </w:r>
            <w:r w:rsidRPr="003670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medizinische</w:t>
            </w:r>
            <w:r w:rsidRPr="003670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Universit</w:t>
            </w:r>
            <w:proofErr w:type="spellEnd"/>
            <w:r w:rsidRPr="00367053">
              <w:rPr>
                <w:rFonts w:ascii="Times New Roman" w:eastAsia="Arial Unicode MS" w:hAnsi="Times New Roman"/>
                <w:sz w:val="28"/>
                <w:szCs w:val="28"/>
              </w:rPr>
              <w:t>ä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».</w:t>
            </w:r>
          </w:p>
          <w:p w:rsidR="00030EF6" w:rsidRPr="0007298A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4. Выучить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лексику по данной теме (стр.19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</w:p>
        </w:tc>
      </w:tr>
    </w:tbl>
    <w:p w:rsidR="00030EF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EF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030EF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030EF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Базовая грамматика немецкого языка: основные формы глагола и их функции в предложении. Местоимения.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Die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Moskauer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Medi</w:t>
      </w:r>
      <w:r>
        <w:rPr>
          <w:rFonts w:ascii="Times New Roman" w:eastAsia="Arial Unicode MS" w:hAnsi="Times New Roman" w:cs="Times New Roman"/>
          <w:sz w:val="28"/>
          <w:szCs w:val="28"/>
        </w:rPr>
        <w:t>zinische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Setschenow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Akademie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30EF6" w:rsidRPr="004656B6" w:rsidRDefault="00030EF6" w:rsidP="00030EF6">
      <w:pPr>
        <w:tabs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656B6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4656B6" w:rsidRDefault="00030EF6" w:rsidP="00030E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656B6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4656B6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465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</w:p>
    <w:p w:rsidR="00030EF6" w:rsidRPr="004656B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4656B6" w:rsidTr="00DF3DDE">
        <w:tc>
          <w:tcPr>
            <w:tcW w:w="959" w:type="dxa"/>
          </w:tcPr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4656B6" w:rsidTr="00DF3DDE">
        <w:tc>
          <w:tcPr>
            <w:tcW w:w="959" w:type="dxa"/>
          </w:tcPr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30EF6" w:rsidTr="00DF3DDE">
        <w:tc>
          <w:tcPr>
            <w:tcW w:w="959" w:type="dxa"/>
          </w:tcPr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Опрос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лексики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теме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«Unsere medizinische </w:t>
            </w:r>
            <w:r w:rsidRPr="004656B6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</w:tc>
      </w:tr>
      <w:tr w:rsidR="00030EF6" w:rsidRPr="004656B6" w:rsidTr="00DF3DDE">
        <w:tc>
          <w:tcPr>
            <w:tcW w:w="959" w:type="dxa"/>
          </w:tcPr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4656B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656B6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функции в предложении.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de-DE"/>
              </w:rPr>
              <w:t xml:space="preserve">Местоимения (личные, притяжательные, указательные, неопределенные).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Спряжение и функции глаголов </w:t>
            </w:r>
            <w:proofErr w:type="spellStart"/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sein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proofErr w:type="spellStart"/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rden</w:t>
            </w:r>
            <w:proofErr w:type="spellEnd"/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4656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разговорной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«Unsere medizinische </w:t>
            </w:r>
            <w:r w:rsidRPr="004656B6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</w:tc>
      </w:tr>
      <w:tr w:rsidR="00030EF6" w:rsidRPr="004656B6" w:rsidTr="00DF3DDE">
        <w:tc>
          <w:tcPr>
            <w:tcW w:w="959" w:type="dxa"/>
          </w:tcPr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4656B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4656B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Pr="004656B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1.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proofErr w:type="spellStart"/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val="de-DE" w:eastAsia="ja-JP"/>
              </w:rPr>
              <w:t>-Akademie» (</w:t>
            </w:r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eastAsia="ja-JP"/>
              </w:rPr>
              <w:t>часть</w:t>
            </w:r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val="de-DE" w:eastAsia="ja-JP"/>
              </w:rPr>
              <w:t xml:space="preserve"> 1).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Выучить лексику по данной теме.</w:t>
            </w:r>
          </w:p>
          <w:p w:rsidR="00030EF6" w:rsidRPr="004656B6" w:rsidRDefault="00030EF6" w:rsidP="00DF3D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</w:rPr>
              <w:t>2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.Выучить теоретический материал по грамматике (конспект и п.8 в учебнике на стр. 331-333).</w:t>
            </w:r>
          </w:p>
          <w:p w:rsidR="00030EF6" w:rsidRPr="004656B6" w:rsidRDefault="00030EF6" w:rsidP="00DF3D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. Выучить спряжение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функции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глаголов </w:t>
            </w:r>
            <w:proofErr w:type="spellStart"/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sein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werden</w:t>
            </w:r>
            <w:proofErr w:type="spellEnd"/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030EF6" w:rsidRPr="004656B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4656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4656B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дидактические: раздаточный материал, таблицы; </w:t>
      </w:r>
    </w:p>
    <w:p w:rsidR="00030EF6" w:rsidRPr="004656B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56B6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465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Default="00030EF6" w:rsidP="00030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color w:val="000000"/>
          <w:sz w:val="28"/>
          <w:szCs w:val="28"/>
        </w:rPr>
        <w:t>Основные формы глагола.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 Временные формы глагола (индикатив актив). Отделяемые и неотделяемые приставки.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Die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Moskauer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Medi</w:t>
      </w:r>
      <w:r>
        <w:rPr>
          <w:rFonts w:ascii="Times New Roman" w:eastAsia="Arial Unicode MS" w:hAnsi="Times New Roman" w:cs="Times New Roman"/>
          <w:sz w:val="28"/>
          <w:szCs w:val="28"/>
        </w:rPr>
        <w:t>zinischen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Setschenow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Akademie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30EF6" w:rsidRPr="00367053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занятие.</w:t>
      </w:r>
    </w:p>
    <w:p w:rsidR="00030EF6" w:rsidRPr="00367053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367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EF6" w:rsidRPr="00367053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367053" w:rsidTr="00DF3DDE">
        <w:tc>
          <w:tcPr>
            <w:tcW w:w="959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367053" w:rsidTr="00DF3DDE">
        <w:tc>
          <w:tcPr>
            <w:tcW w:w="959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EA3998" w:rsidTr="00DF3DDE">
        <w:tc>
          <w:tcPr>
            <w:tcW w:w="959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367053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: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Временные формы глагола (действительный залог).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Актуализация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разговорной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gramStart"/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«</w:t>
            </w:r>
            <w:proofErr w:type="gramEnd"/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Unsere medizinische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030EF6" w:rsidRPr="00367053" w:rsidTr="00DF3DDE">
        <w:tc>
          <w:tcPr>
            <w:tcW w:w="959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030EF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</w:t>
            </w:r>
            <w:r w:rsidRPr="00030EF6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понятия</w:t>
            </w:r>
            <w:r w:rsidRPr="00030EF6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темы</w:t>
            </w:r>
            <w:r w:rsidRPr="00030EF6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: 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Pr</w:t>
            </w:r>
            <w:proofErr w:type="spellEnd"/>
            <w:r w:rsidRPr="00030EF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ä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sens</w:t>
            </w:r>
            <w:proofErr w:type="spellEnd"/>
            <w:proofErr w:type="gramEnd"/>
            <w:r w:rsidRPr="00030EF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Imperfekt</w:t>
            </w:r>
            <w:proofErr w:type="spellEnd"/>
            <w:r w:rsidRPr="00030EF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,</w:t>
            </w:r>
            <w:r w:rsidRPr="00030EF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36705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eastAsia="de-DE"/>
              </w:rPr>
              <w:t>Perfekt</w:t>
            </w:r>
            <w:proofErr w:type="spellEnd"/>
            <w:r w:rsidRPr="00030EF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eastAsia="de-DE"/>
              </w:rPr>
              <w:t>Plusquamperfekt</w:t>
            </w:r>
            <w:proofErr w:type="spellEnd"/>
            <w:r w:rsidRPr="00030EF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eastAsia="de-DE"/>
              </w:rPr>
              <w:t>Futurum</w:t>
            </w:r>
            <w:proofErr w:type="spellEnd"/>
            <w:r w:rsidRPr="00030EF6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>.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053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Предъявление нового материала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30EF6" w:rsidRPr="003670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текста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Die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-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» (часть 1), анализ сложных слов и грамматических явлений.    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лексического материала по </w:t>
            </w:r>
            <w:proofErr w:type="gramStart"/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теме 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«</w:t>
            </w:r>
            <w:proofErr w:type="gramEnd"/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Unsere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ä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030EF6" w:rsidRPr="00367053" w:rsidTr="00DF3DDE">
        <w:tc>
          <w:tcPr>
            <w:tcW w:w="959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3670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Pr="003670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proofErr w:type="spellStart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-Akademie» (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часть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 xml:space="preserve"> 2).  </w:t>
            </w:r>
          </w:p>
          <w:p w:rsidR="00030EF6" w:rsidRPr="00367053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. Выучить лексику по данной теме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30EF6" w:rsidRPr="00367053" w:rsidRDefault="00030EF6" w:rsidP="00DF3D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.Выучить теоретический материал по грамматике (конспект и п.3 в учебнике на стр. 328).</w:t>
            </w:r>
          </w:p>
        </w:tc>
      </w:tr>
    </w:tbl>
    <w:p w:rsidR="00030EF6" w:rsidRPr="00367053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367053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367053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3670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Pr="00367053" w:rsidRDefault="00030EF6" w:rsidP="00030E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Временные формы глагола (индикатив актив). Словообразование (суффиксы существительных и прилагательных).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Vater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russisc</w:t>
      </w:r>
      <w:r>
        <w:rPr>
          <w:rFonts w:ascii="Times New Roman" w:eastAsia="Arial Unicode MS" w:hAnsi="Times New Roman" w:cs="Times New Roman"/>
          <w:sz w:val="28"/>
          <w:szCs w:val="28"/>
        </w:rPr>
        <w:t>hen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Physiologie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I.M.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Setschenow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30EF6" w:rsidRPr="00367053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занятие.</w:t>
      </w:r>
    </w:p>
    <w:p w:rsidR="00030EF6" w:rsidRPr="00367053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367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EF6" w:rsidRPr="00367053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367053" w:rsidTr="00DF3DDE">
        <w:tc>
          <w:tcPr>
            <w:tcW w:w="959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367053" w:rsidTr="00DF3DDE">
        <w:tc>
          <w:tcPr>
            <w:tcW w:w="959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367053" w:rsidTr="00DF3DDE">
        <w:tc>
          <w:tcPr>
            <w:tcW w:w="959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030EF6" w:rsidRPr="00367053" w:rsidTr="00DF3DDE">
        <w:tc>
          <w:tcPr>
            <w:tcW w:w="959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3670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Pr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ä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sens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Imperfekt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Perfekt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Plusquamperfekt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Futurum</w:t>
            </w:r>
            <w:proofErr w:type="spellEnd"/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.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грамматического </w:t>
            </w:r>
            <w:r w:rsidRPr="00367053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30EF6" w:rsidRPr="00C371CA" w:rsidRDefault="00030EF6" w:rsidP="00DF3DDE">
            <w:pPr>
              <w:snapToGrid w:val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текстов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Die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-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» (часть 2),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Der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Vater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der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russischen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Physiologie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I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M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» (стр.29-30)</w:t>
            </w:r>
            <w:r w:rsidRPr="00C371CA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анализ сложных слов и грамматических явлений.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лексического материала по </w:t>
            </w:r>
            <w:proofErr w:type="gramStart"/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теме 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«</w:t>
            </w:r>
            <w:proofErr w:type="gramEnd"/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Unsere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ä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030EF6" w:rsidRPr="00367053" w:rsidTr="00DF3DDE">
        <w:tc>
          <w:tcPr>
            <w:tcW w:w="959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367053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3670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1.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030EF6" w:rsidRPr="00AB72F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 xml:space="preserve"> «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Robert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Koch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>».</w:t>
            </w:r>
          </w:p>
          <w:p w:rsidR="00030EF6" w:rsidRPr="003670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Выучить теоретический материал по грамматике (конспект и п.6 в учебнике на стр.329).</w:t>
            </w:r>
          </w:p>
        </w:tc>
      </w:tr>
    </w:tbl>
    <w:p w:rsidR="00030EF6" w:rsidRPr="00367053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367053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367053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3670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Pr="00367053" w:rsidRDefault="00030EF6" w:rsidP="00030E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Управление глаголов, местоименные наречия.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Robert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Koch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C371CA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Arial Unicode MS" w:hAnsi="Times New Roman" w:cs="Times New Roman"/>
          <w:sz w:val="28"/>
          <w:szCs w:val="28"/>
        </w:rPr>
        <w:t xml:space="preserve">Контроль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усвоения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EA3998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C371CA" w:rsidRDefault="00030EF6" w:rsidP="00DF3D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Предлоги.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Управление глаголов. Местоименные наречия.</w:t>
            </w:r>
          </w:p>
          <w:p w:rsidR="00030EF6" w:rsidRPr="00C371CA" w:rsidRDefault="00030EF6" w:rsidP="00DF3D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текста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Geschichte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und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Gegenwart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der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proofErr w:type="spellEnd"/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-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» (часть 2), анализ сложных слов и грамматических явлений. 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Robert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Koch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Контроль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практических умений и навыков (письменная контрольная работа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«Humboldt-U</w:t>
            </w:r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niversität</w:t>
            </w:r>
            <w:r w:rsidRPr="00943F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en-US" w:eastAsia="ja-JP"/>
              </w:rPr>
              <w:t>zu</w:t>
            </w:r>
            <w:proofErr w:type="spellEnd"/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 w:eastAsia="ja-JP"/>
              </w:rPr>
              <w:t>Berlin».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Повторить теоретический материал по грамматике (конспект и п.1-9 в учебнике).</w:t>
            </w:r>
          </w:p>
        </w:tc>
      </w:tr>
    </w:tbl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Временные формы глагола в страдательном залоге.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H</w:t>
      </w:r>
      <w:r>
        <w:rPr>
          <w:rFonts w:ascii="Times New Roman" w:eastAsia="Arial Unicode MS" w:hAnsi="Times New Roman" w:cs="Times New Roman"/>
          <w:sz w:val="28"/>
          <w:szCs w:val="28"/>
        </w:rPr>
        <w:t>umboldt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Universität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Arial Unicode MS"/>
          <w:spacing w:val="-2"/>
          <w:sz w:val="28"/>
          <w:szCs w:val="28"/>
          <w:lang w:val="en-US" w:eastAsia="ja-JP"/>
        </w:rPr>
        <w:t>zu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Berlin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C371CA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Arial Unicode MS" w:hAnsi="Times New Roman" w:cs="Times New Roman"/>
          <w:sz w:val="28"/>
          <w:szCs w:val="28"/>
        </w:rPr>
        <w:t xml:space="preserve">Контроль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усвоения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AB72F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030EF6" w:rsidRPr="00AB72F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C371CA" w:rsidRDefault="00030EF6" w:rsidP="00DF3D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Временные формы глагола в страдательном залоге.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Виды пассива.</w:t>
            </w:r>
          </w:p>
          <w:p w:rsidR="00030EF6" w:rsidRPr="00C371CA" w:rsidRDefault="00030EF6" w:rsidP="00DF3D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текста </w:t>
            </w:r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>«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Humboldt</w:t>
            </w:r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>-</w:t>
            </w:r>
            <w:proofErr w:type="spellStart"/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Universit</w:t>
            </w:r>
            <w:proofErr w:type="spellEnd"/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>ä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t</w:t>
            </w:r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en-US" w:eastAsia="ja-JP"/>
              </w:rPr>
              <w:t>zu</w:t>
            </w:r>
            <w:proofErr w:type="spellEnd"/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 w:val="28"/>
                <w:szCs w:val="28"/>
                <w:lang w:val="de-DE" w:eastAsia="ja-JP"/>
              </w:rPr>
              <w:t>Berlin</w:t>
            </w:r>
            <w:r w:rsidRPr="00AB72FA">
              <w:rPr>
                <w:rFonts w:ascii="Times New Roman" w:eastAsia="Arial Unicode MS" w:hAnsi="Times New Roman" w:cs="Arial Unicode MS"/>
                <w:sz w:val="28"/>
                <w:szCs w:val="28"/>
                <w:lang w:eastAsia="ja-JP"/>
              </w:rPr>
              <w:t>»</w:t>
            </w:r>
            <w:r>
              <w:rPr>
                <w:rFonts w:ascii="Times New Roman" w:eastAsia="Arial Unicode MS" w:hAnsi="Times New Roman" w:cs="Arial Unicode MS"/>
                <w:sz w:val="28"/>
                <w:szCs w:val="28"/>
                <w:lang w:eastAsia="ja-JP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«Die medizinische Ausbildung in Russland».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Учить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теоретический материал по грамматике (конспект и п.1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5-16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учебнике).</w:t>
            </w:r>
          </w:p>
        </w:tc>
      </w:tr>
    </w:tbl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Временные формы глагола в страдательном залоге. Сложное сказуемое. Модальные глаголы (тренинг).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Die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medi</w:t>
      </w:r>
      <w:r>
        <w:rPr>
          <w:rFonts w:ascii="Times New Roman" w:eastAsia="Arial Unicode MS" w:hAnsi="Times New Roman" w:cs="Times New Roman"/>
          <w:sz w:val="28"/>
          <w:szCs w:val="28"/>
        </w:rPr>
        <w:t>zinische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Ausbildung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Russland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C371CA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Arial Unicode MS" w:hAnsi="Times New Roman" w:cs="Times New Roman"/>
          <w:sz w:val="28"/>
          <w:szCs w:val="28"/>
        </w:rPr>
        <w:t xml:space="preserve">Контроль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усвоения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AB72F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AB72F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материала предыдущего занятия. </w:t>
            </w: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C371CA" w:rsidRDefault="00030EF6" w:rsidP="00DF3D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Временные формы глагола в страдательном залоге.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Виды пассива.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Сложное сказуемое. Модальные глаголы (тренинг).</w:t>
            </w:r>
          </w:p>
          <w:p w:rsidR="00030EF6" w:rsidRPr="00C371CA" w:rsidRDefault="00030EF6" w:rsidP="00DF3D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«Die medizinische Ausbildung in Russland»,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«Das Medizinstudium in der BRD».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Учить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теоретический материал по грамматике (конспект и 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5,16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 учебнике).</w:t>
            </w:r>
          </w:p>
        </w:tc>
      </w:tr>
    </w:tbl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Default="00030EF6" w:rsidP="00030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Сложное сказуемое. Модальные конструкции, глаголы с модальным значением. Освоение ле</w:t>
      </w:r>
      <w:r>
        <w:rPr>
          <w:rFonts w:ascii="Times New Roman" w:eastAsia="Arial Unicode MS" w:hAnsi="Times New Roman" w:cs="Times New Roman"/>
          <w:sz w:val="28"/>
          <w:szCs w:val="28"/>
        </w:rPr>
        <w:t>ксического материала и беседа по теме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Medizinstudium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der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BRD»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30EF6" w:rsidRPr="00C371CA" w:rsidRDefault="00030EF6" w:rsidP="00030EF6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C371CA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диалог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C371CA" w:rsidRDefault="00030EF6" w:rsidP="00DF3DDE">
            <w:pPr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Сложное сказуемое.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Модальные конструкции, глаголы с модальным значением. </w:t>
            </w:r>
          </w:p>
          <w:p w:rsidR="00030EF6" w:rsidRPr="00C371CA" w:rsidRDefault="00030EF6" w:rsidP="00DF3D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Medizinstudium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: 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Die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Krankheiten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«Die Krankheit und die Gesundheit».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030EF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Default="00030EF6" w:rsidP="00030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Сложносочиненное и сложноподчиненное предложение.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</w:t>
      </w:r>
      <w:r>
        <w:rPr>
          <w:rFonts w:ascii="Times New Roman" w:eastAsia="Arial Unicode MS" w:hAnsi="Times New Roman" w:cs="Times New Roman"/>
          <w:sz w:val="28"/>
          <w:szCs w:val="28"/>
        </w:rPr>
        <w:t>ie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Krankheit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Gesundheit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30EF6" w:rsidRPr="00C371CA" w:rsidRDefault="00030EF6" w:rsidP="00030EF6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C371CA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C371CA" w:rsidRDefault="00030EF6" w:rsidP="00DF3D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Сложносочиненное и сложноподчиненное предложение.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Medizinstudium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: 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Die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Krankheiten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030EF6" w:rsidRPr="00EB496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EB4966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«Ernährung und Gesundheit».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Default="00030EF6" w:rsidP="00030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Сложносочиненное и сложноподчиненное предложение. Освоение лексического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Ernährung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und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Gesundheit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030EF6" w:rsidRPr="00C371CA" w:rsidRDefault="00030EF6" w:rsidP="00030EF6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C371CA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C371CA" w:rsidRDefault="00030EF6" w:rsidP="00DF3D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Сложносочиненное и сложноподчиненное предложение.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ктуализация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 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</w:t>
            </w:r>
            <w:proofErr w:type="gramEnd"/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тренировочных упражнений.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Ernährung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und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Gesundheit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030EF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030EF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4966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In</w:t>
            </w:r>
            <w:proofErr w:type="spellEnd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der</w:t>
            </w:r>
            <w:proofErr w:type="spellEnd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Poliklinik</w:t>
            </w:r>
            <w:proofErr w:type="spellEnd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Default="00030EF6" w:rsidP="00030E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5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нфинитивные группы и обороты. Освоение лексического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Poliklinik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030EF6" w:rsidRPr="00C371CA" w:rsidRDefault="00030EF6" w:rsidP="00030EF6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новых языковых и речевых явлений.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высказывания.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анализа письменной контрольной работы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C371CA" w:rsidRDefault="00030EF6" w:rsidP="00DF3D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И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нфинитивные группы и обороты. </w:t>
            </w: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</w:t>
            </w:r>
            <w:proofErr w:type="gramEnd"/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тренировочных упражнений.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</w:t>
            </w:r>
            <w:proofErr w:type="gramStart"/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der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Poliklinik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030EF6" w:rsidRPr="00EB4966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EB4966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Im</w:t>
            </w:r>
            <w:proofErr w:type="spellEnd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Krankenhaus</w:t>
            </w:r>
            <w:proofErr w:type="spellEnd"/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Причастия, их функция в предложении. Освоение лексического материала и беседа по 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der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Poliklinik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>»,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Im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Krankenhaus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030EF6" w:rsidRPr="00C371CA" w:rsidRDefault="00030EF6" w:rsidP="00030EF6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C371CA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высказывания.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C371CA" w:rsidRDefault="00030EF6" w:rsidP="00DF3D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Причастия, их функция в предложении. 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</w:t>
            </w:r>
            <w:proofErr w:type="gramEnd"/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тренировочных упражнений.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Im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Krankenhaus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lastRenderedPageBreak/>
              <w:t>навыков построения монологического высказывания на профессионально ориентированные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Работа над речевыми моделями,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необходимыми для реализации профессионально ориентированной коммуникации.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030EF6" w:rsidRPr="00072321" w:rsidRDefault="00030EF6" w:rsidP="00DF3DDE">
            <w:pPr>
              <w:snapToGrid w:val="0"/>
              <w:jc w:val="both"/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</w:pP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«Das </w:t>
            </w:r>
            <w:proofErr w:type="spellStart"/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Gesundheitswesensystem</w:t>
            </w:r>
            <w:proofErr w:type="spellEnd"/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in Russland».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Причастия, их функция в предложении, распространенное определение. Освоение лексического материала и беседа по </w:t>
      </w:r>
      <w:r>
        <w:rPr>
          <w:rFonts w:ascii="Times New Roman" w:eastAsia="Arial Unicode MS" w:hAnsi="Times New Roman" w:cs="Times New Roman"/>
          <w:sz w:val="28"/>
          <w:szCs w:val="28"/>
        </w:rPr>
        <w:t>теме «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Das</w:t>
      </w:r>
      <w:proofErr w:type="spellEnd"/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7298A">
        <w:rPr>
          <w:rFonts w:ascii="Times New Roman" w:eastAsia="Arial Unicode MS" w:hAnsi="Times New Roman" w:cs="Times New Roman"/>
          <w:sz w:val="28"/>
          <w:szCs w:val="28"/>
        </w:rPr>
        <w:t>Ges</w:t>
      </w:r>
      <w:r>
        <w:rPr>
          <w:rFonts w:ascii="Times New Roman" w:eastAsia="Arial Unicode MS" w:hAnsi="Times New Roman" w:cs="Times New Roman"/>
          <w:sz w:val="28"/>
          <w:szCs w:val="28"/>
        </w:rPr>
        <w:t>undheitswesensystem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Russland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30EF6" w:rsidRPr="00C371CA" w:rsidRDefault="00030EF6" w:rsidP="00030EF6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C371CA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высказывания.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 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тестирование)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C371CA" w:rsidRDefault="00030EF6" w:rsidP="00DF3D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Причастия, их функция в предложении. 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</w:t>
            </w:r>
            <w:proofErr w:type="gramEnd"/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тренировочных упражнений.</w:t>
            </w:r>
          </w:p>
          <w:p w:rsidR="00030EF6" w:rsidRPr="00C371CA" w:rsidRDefault="00030EF6" w:rsidP="00DF3DDE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Gesundheitswesensystem</w:t>
            </w:r>
            <w:proofErr w:type="spellEnd"/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Russland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Совершенствование навыков построения монологического высказывания на профессионально ориентированные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Работа над речевыми моделями,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необходимыми для реализации профессионально ориентированной коммуникации.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Задание для самостоятельной подготовки обучающихся: 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030EF6" w:rsidRPr="00072321" w:rsidRDefault="00030EF6" w:rsidP="00DF3DDE">
            <w:pPr>
              <w:snapToGrid w:val="0"/>
              <w:jc w:val="both"/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</w:pP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Распространенное определение. Освоение лексического материала и беседа по теме «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Das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Gesundheitswesen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in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der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BRD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030EF6" w:rsidRPr="00C371CA" w:rsidRDefault="00030EF6" w:rsidP="00030EF6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030EF6" w:rsidRPr="00C371CA" w:rsidRDefault="00030EF6" w:rsidP="0003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</w:t>
      </w:r>
      <w:proofErr w:type="gramEnd"/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 и ведения диалога.</w:t>
      </w:r>
    </w:p>
    <w:p w:rsidR="00030EF6" w:rsidRPr="00C371CA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 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тестирование)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0EF6" w:rsidRPr="00C371CA" w:rsidRDefault="00030EF6" w:rsidP="00DF3D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Причастия, их функция в предложении. 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</w:t>
            </w:r>
            <w:proofErr w:type="gramEnd"/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тренировочных упражнений.</w:t>
            </w:r>
          </w:p>
          <w:p w:rsidR="00030EF6" w:rsidRPr="00C371CA" w:rsidRDefault="00030EF6" w:rsidP="00DF3DDE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Совершенствование навыков построения монологического высказывания на профессионально ориентированные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Работа над речевыми моделями,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необходимыми для реализации профессионально ориентированной коммуникации.</w:t>
            </w:r>
          </w:p>
        </w:tc>
      </w:tr>
      <w:tr w:rsidR="00030EF6" w:rsidRPr="00C371CA" w:rsidTr="00DF3DDE">
        <w:tc>
          <w:tcPr>
            <w:tcW w:w="959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030EF6" w:rsidRPr="00C371CA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030EF6" w:rsidRPr="006C5753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Повтор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 по грамматике (конспект и п.1-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26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учебнике).</w:t>
            </w:r>
          </w:p>
          <w:p w:rsidR="00030EF6" w:rsidRPr="00BE5FBE" w:rsidRDefault="00030EF6" w:rsidP="00DF3DDE">
            <w:pPr>
              <w:snapToGri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2.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Подг</w:t>
            </w:r>
            <w:r w:rsidRPr="000751A7">
              <w:rPr>
                <w:rFonts w:ascii="Times New Roman" w:eastAsia="Times New Roman" w:hAnsi="Times New Roman"/>
                <w:sz w:val="28"/>
                <w:szCs w:val="28"/>
              </w:rPr>
              <w:t xml:space="preserve">отовиться к </w:t>
            </w:r>
            <w:proofErr w:type="gramStart"/>
            <w:r w:rsidRPr="000751A7">
              <w:rPr>
                <w:rFonts w:ascii="Times New Roman" w:eastAsia="Times New Roman" w:hAnsi="Times New Roman"/>
                <w:sz w:val="28"/>
                <w:szCs w:val="28"/>
              </w:rPr>
              <w:t xml:space="preserve">конференции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Pr="000751A7">
              <w:rPr>
                <w:rFonts w:ascii="Times New Roman" w:hAnsi="Times New Roman"/>
                <w:sz w:val="28"/>
                <w:szCs w:val="28"/>
              </w:rPr>
              <w:t>работа над монологическим высказыванием).</w:t>
            </w:r>
          </w:p>
          <w:p w:rsidR="00030EF6" w:rsidRPr="00C371CA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Повторить речевые модели для реализации профессионального общения.</w:t>
            </w:r>
          </w:p>
        </w:tc>
      </w:tr>
    </w:tbl>
    <w:p w:rsidR="00030EF6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030EF6" w:rsidRPr="00C371CA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EF6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Default="00030EF6" w:rsidP="00030EF6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Систематизация грамматического материала. </w:t>
      </w:r>
      <w:r w:rsidRPr="0007298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Подготовка к конференции. </w:t>
      </w:r>
      <w:r w:rsidRPr="000751A7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обучающихся коммуникативной компетенции путем </w:t>
      </w:r>
      <w:proofErr w:type="gramStart"/>
      <w:r w:rsidRPr="000751A7">
        <w:rPr>
          <w:rFonts w:ascii="Times New Roman" w:hAnsi="Times New Roman" w:cs="Times New Roman"/>
          <w:sz w:val="28"/>
          <w:szCs w:val="28"/>
        </w:rPr>
        <w:t>развития  умений</w:t>
      </w:r>
      <w:proofErr w:type="gramEnd"/>
      <w:r w:rsidRPr="000751A7">
        <w:rPr>
          <w:rFonts w:ascii="Times New Roman" w:hAnsi="Times New Roman" w:cs="Times New Roman"/>
          <w:sz w:val="28"/>
          <w:szCs w:val="28"/>
        </w:rPr>
        <w:t xml:space="preserve"> и навыков в употреблении изученных грамматических явлений;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</w:t>
      </w:r>
      <w:proofErr w:type="gramStart"/>
      <w:r w:rsidRPr="000751A7">
        <w:rPr>
          <w:rFonts w:ascii="Times New Roman" w:hAnsi="Times New Roman" w:cs="Times New Roman"/>
          <w:sz w:val="28"/>
          <w:szCs w:val="28"/>
        </w:rPr>
        <w:t>знания  лексического</w:t>
      </w:r>
      <w:proofErr w:type="gramEnd"/>
      <w:r w:rsidRPr="000751A7">
        <w:rPr>
          <w:rFonts w:ascii="Times New Roman" w:hAnsi="Times New Roman" w:cs="Times New Roman"/>
          <w:sz w:val="28"/>
          <w:szCs w:val="28"/>
        </w:rPr>
        <w:t xml:space="preserve"> материала по теме занятия;</w:t>
      </w:r>
      <w:r w:rsidRPr="000751A7">
        <w:rPr>
          <w:rFonts w:ascii="Times New Roman" w:hAnsi="Times New Roman" w:cs="Times New Roman"/>
          <w:sz w:val="28"/>
          <w:szCs w:val="28"/>
        </w:rPr>
        <w:tab/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30EF6" w:rsidRPr="000751A7" w:rsidTr="00DF3DDE">
        <w:tc>
          <w:tcPr>
            <w:tcW w:w="1101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1101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1101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30EF6" w:rsidRPr="000751A7" w:rsidTr="00DF3DDE">
        <w:tc>
          <w:tcPr>
            <w:tcW w:w="1101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</w:t>
            </w:r>
            <w:proofErr w:type="gramStart"/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материала:  Тренинг</w:t>
            </w:r>
            <w:proofErr w:type="gramEnd"/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в упражнениях грамматического материала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(</w:t>
            </w:r>
            <w:r w:rsidRPr="00075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), необходимыми для реализации профессионально ориентированной коммуникации.</w:t>
            </w:r>
          </w:p>
        </w:tc>
      </w:tr>
      <w:tr w:rsidR="00030EF6" w:rsidRPr="000751A7" w:rsidTr="00DF3DDE">
        <w:tc>
          <w:tcPr>
            <w:tcW w:w="1101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075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030EF6" w:rsidRPr="000751A7" w:rsidRDefault="00030EF6" w:rsidP="00DF3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Pr="00BE5FBE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17.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Научная</w:t>
      </w:r>
      <w:r w:rsidRPr="00BE5F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751A7">
        <w:rPr>
          <w:rFonts w:ascii="Times New Roman" w:hAnsi="Times New Roman" w:cs="Times New Roman"/>
          <w:sz w:val="28"/>
          <w:szCs w:val="28"/>
        </w:rPr>
        <w:t>конференция</w:t>
      </w:r>
      <w:r w:rsidRPr="00BE5FBE">
        <w:rPr>
          <w:rFonts w:ascii="Times New Roman" w:hAnsi="Times New Roman" w:cs="Times New Roman"/>
          <w:sz w:val="28"/>
          <w:szCs w:val="28"/>
          <w:lang w:val="de-DE"/>
        </w:rPr>
        <w:t xml:space="preserve">: «Die </w:t>
      </w:r>
      <w:proofErr w:type="gramStart"/>
      <w:r w:rsidRPr="00BE5FBE">
        <w:rPr>
          <w:rFonts w:ascii="Times New Roman" w:hAnsi="Times New Roman" w:cs="Times New Roman"/>
          <w:sz w:val="28"/>
          <w:szCs w:val="28"/>
          <w:lang w:val="de-DE"/>
        </w:rPr>
        <w:t>Forschungsarbeit  in</w:t>
      </w:r>
      <w:proofErr w:type="gramEnd"/>
      <w:r w:rsidRPr="00BE5FBE">
        <w:rPr>
          <w:rFonts w:ascii="Times New Roman" w:hAnsi="Times New Roman" w:cs="Times New Roman"/>
          <w:sz w:val="28"/>
          <w:szCs w:val="28"/>
          <w:lang w:val="de-DE"/>
        </w:rPr>
        <w:t xml:space="preserve"> der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Medizin</w:t>
      </w:r>
      <w:r w:rsidRPr="00BE5FBE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контролировать и совершенствовать умения и навыки монологического высказывания по профессионально ориентированным темам.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30EF6" w:rsidRPr="000751A7" w:rsidTr="00DF3DDE">
        <w:tc>
          <w:tcPr>
            <w:tcW w:w="124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124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124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30EF6" w:rsidRPr="000751A7" w:rsidTr="00DF3DDE">
        <w:tc>
          <w:tcPr>
            <w:tcW w:w="124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конференция молодых ученых в рамках реализации профессионально ориентированной коммуникации.</w:t>
            </w:r>
          </w:p>
        </w:tc>
      </w:tr>
      <w:tr w:rsidR="00030EF6" w:rsidRPr="000751A7" w:rsidTr="00DF3DDE">
        <w:tc>
          <w:tcPr>
            <w:tcW w:w="124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18.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30EF6" w:rsidRPr="000751A7" w:rsidTr="00DF3DDE">
        <w:tc>
          <w:tcPr>
            <w:tcW w:w="124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124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124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030EF6" w:rsidRPr="000751A7" w:rsidTr="00DF3DDE">
        <w:tc>
          <w:tcPr>
            <w:tcW w:w="124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Pr="00A42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зачет</w:t>
            </w:r>
          </w:p>
        </w:tc>
      </w:tr>
      <w:tr w:rsidR="00030EF6" w:rsidRPr="000751A7" w:rsidTr="00DF3DDE">
        <w:tc>
          <w:tcPr>
            <w:tcW w:w="124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EF6" w:rsidRPr="00943FCA" w:rsidRDefault="00030EF6" w:rsidP="00030E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EF6" w:rsidRPr="00943FCA" w:rsidRDefault="00030EF6" w:rsidP="00030E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 № 1</w:t>
      </w:r>
    </w:p>
    <w:p w:rsidR="00030EF6" w:rsidRPr="000751A7" w:rsidRDefault="00030EF6" w:rsidP="00030EF6">
      <w:pPr>
        <w:spacing w:after="0" w:line="240" w:lineRule="auto"/>
        <w:jc w:val="both"/>
        <w:rPr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0751A7">
        <w:rPr>
          <w:rFonts w:ascii="Times New Roman" w:hAnsi="Times New Roman" w:cs="Times New Roman"/>
          <w:b/>
          <w:sz w:val="28"/>
          <w:szCs w:val="28"/>
        </w:rPr>
        <w:t>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2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Pr="00075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и перевести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0751A7">
        <w:rPr>
          <w:rFonts w:ascii="Times New Roman" w:hAnsi="Times New Roman" w:cs="Times New Roman"/>
          <w:b/>
          <w:sz w:val="28"/>
          <w:szCs w:val="28"/>
        </w:rPr>
        <w:t>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3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и перевести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</w:r>
      <w:r w:rsidRPr="000751A7">
        <w:rPr>
          <w:rFonts w:ascii="Times New Roman" w:hAnsi="Times New Roman" w:cs="Times New Roman"/>
          <w:sz w:val="28"/>
          <w:szCs w:val="28"/>
        </w:rPr>
        <w:tab/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4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и перевести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 № 5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6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   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 xml:space="preserve"> </w:t>
      </w: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7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8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9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10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30EF6" w:rsidRPr="000751A7" w:rsidTr="00DF3DDE">
        <w:tc>
          <w:tcPr>
            <w:tcW w:w="817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817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817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30EF6" w:rsidRPr="000751A7" w:rsidTr="00DF3DDE">
        <w:tc>
          <w:tcPr>
            <w:tcW w:w="817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817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  <w:r w:rsidRPr="000751A7">
        <w:rPr>
          <w:rFonts w:ascii="Times New Roman" w:hAnsi="Times New Roman" w:cs="Times New Roman"/>
          <w:sz w:val="28"/>
          <w:szCs w:val="28"/>
        </w:rPr>
        <w:tab/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11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12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13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 № 14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немецком 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языке по специальности.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15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 Составление частотного словаря по специальности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16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работы со словарями (</w:t>
      </w:r>
      <w:r>
        <w:rPr>
          <w:rFonts w:ascii="Times New Roman" w:hAnsi="Times New Roman" w:cs="Times New Roman"/>
          <w:sz w:val="28"/>
          <w:szCs w:val="28"/>
        </w:rPr>
        <w:t>немецко-</w:t>
      </w:r>
      <w:r w:rsidRPr="000751A7">
        <w:rPr>
          <w:rFonts w:ascii="Times New Roman" w:hAnsi="Times New Roman" w:cs="Times New Roman"/>
          <w:sz w:val="28"/>
          <w:szCs w:val="28"/>
        </w:rPr>
        <w:t xml:space="preserve"> русским,</w:t>
      </w:r>
      <w:r>
        <w:rPr>
          <w:rFonts w:ascii="Times New Roman" w:hAnsi="Times New Roman" w:cs="Times New Roman"/>
          <w:sz w:val="28"/>
          <w:szCs w:val="28"/>
        </w:rPr>
        <w:t xml:space="preserve"> русско-</w:t>
      </w:r>
      <w:r w:rsidRPr="0007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немецки</w:t>
      </w:r>
      <w:r w:rsidRPr="000751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лексическим материалом по специальности. Составление частотного словаря.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3.</w:t>
      </w:r>
      <w:r w:rsidRPr="000751A7">
        <w:rPr>
          <w:rFonts w:ascii="Times New Roman" w:hAnsi="Times New Roman" w:cs="Times New Roman"/>
          <w:sz w:val="28"/>
          <w:szCs w:val="28"/>
        </w:rPr>
        <w:t xml:space="preserve"> Реферат по прочитанному иноязычному материалу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17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анализа и синтеза аутентичной литературы </w:t>
      </w:r>
      <w:r>
        <w:rPr>
          <w:rFonts w:ascii="Times New Roman" w:hAnsi="Times New Roman" w:cs="Times New Roman"/>
          <w:sz w:val="28"/>
          <w:szCs w:val="28"/>
        </w:rPr>
        <w:t>на немец</w:t>
      </w:r>
      <w:r w:rsidRPr="000751A7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0751A7">
        <w:rPr>
          <w:rFonts w:ascii="Times New Roman" w:hAnsi="Times New Roman" w:cs="Times New Roman"/>
          <w:sz w:val="28"/>
          <w:szCs w:val="28"/>
        </w:rPr>
        <w:t>по специальности.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язычным материалом по специальности при составлении реферата.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4.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Подготовка аннотации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0751A7">
        <w:rPr>
          <w:rFonts w:ascii="Times New Roman" w:hAnsi="Times New Roman" w:cs="Times New Roman"/>
          <w:b/>
          <w:sz w:val="28"/>
          <w:szCs w:val="28"/>
        </w:rPr>
        <w:t>учебного  занятия</w:t>
      </w:r>
      <w:proofErr w:type="gramEnd"/>
      <w:r w:rsidRPr="000751A7">
        <w:rPr>
          <w:rFonts w:ascii="Times New Roman" w:hAnsi="Times New Roman" w:cs="Times New Roman"/>
          <w:b/>
          <w:sz w:val="28"/>
          <w:szCs w:val="28"/>
        </w:rPr>
        <w:t>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18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монологического профессионально ориентированного высказывания.</w:t>
      </w:r>
    </w:p>
    <w:p w:rsidR="00030EF6" w:rsidRPr="000751A7" w:rsidRDefault="00030EF6" w:rsidP="00030E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030EF6" w:rsidRPr="000751A7" w:rsidRDefault="00030EF6" w:rsidP="00DF3D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Работа с аннотацией по 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диссертационного исследования в рамках подготовки иноязычного монологического высказывания.</w:t>
            </w:r>
          </w:p>
        </w:tc>
      </w:tr>
      <w:tr w:rsidR="00030EF6" w:rsidRPr="000751A7" w:rsidTr="00DF3DDE">
        <w:tc>
          <w:tcPr>
            <w:tcW w:w="959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30EF6" w:rsidRPr="000751A7" w:rsidRDefault="00030EF6" w:rsidP="00DF3D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030EF6" w:rsidRPr="000751A7" w:rsidRDefault="00030EF6" w:rsidP="00030E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30EF6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C3308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A751A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6549C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D7C6D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93F4E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EBE5"/>
  <w15:docId w15:val="{EA725397-407A-40CA-B6EC-E91F9D9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030E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B60B-DF57-4309-AB2E-266BF4D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58</Pages>
  <Words>16759</Words>
  <Characters>95529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71</cp:revision>
  <cp:lastPrinted>2019-03-19T05:16:00Z</cp:lastPrinted>
  <dcterms:created xsi:type="dcterms:W3CDTF">2018-04-29T21:36:00Z</dcterms:created>
  <dcterms:modified xsi:type="dcterms:W3CDTF">2019-10-08T16:54:00Z</dcterms:modified>
</cp:coreProperties>
</file>