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</w:rPr>
      </w:pPr>
    </w:p>
    <w:p>
      <w:pPr>
        <w:jc w:val="center"/>
        <w:rPr>
          <w:b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ОРТОДОНТИЯ И ДЕТСКОЕ ПРОТЕЗИРОВАНИЕ</w:t>
      </w: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  <w:r>
        <w:rPr>
          <w:sz w:val="28"/>
          <w:szCs w:val="20"/>
        </w:rPr>
        <w:t>по направлению специальности</w:t>
      </w:r>
    </w:p>
    <w:p>
      <w:pPr>
        <w:jc w:val="center"/>
        <w:rPr>
          <w:sz w:val="28"/>
          <w:szCs w:val="20"/>
        </w:rPr>
      </w:pPr>
    </w:p>
    <w:p>
      <w:pPr>
        <w:jc w:val="center"/>
        <w:rPr>
          <w:i/>
          <w:sz w:val="28"/>
          <w:szCs w:val="20"/>
        </w:rPr>
      </w:pPr>
    </w:p>
    <w:p>
      <w:pPr>
        <w:jc w:val="center"/>
        <w:rPr>
          <w:i/>
          <w:sz w:val="28"/>
          <w:szCs w:val="20"/>
        </w:rPr>
      </w:pPr>
      <w:r>
        <w:rPr>
          <w:i/>
          <w:sz w:val="28"/>
          <w:szCs w:val="20"/>
        </w:rPr>
        <w:t>31.05.03 Стоматология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31.05.03 Стоматология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одобренной на заседании ученого совета Университета ФГБОУ ВО ОрГМУ Минздрава России протокол № 9 от 30 апреля 2021 г. и утверждена ректором ФГБОУ ВО ОрГМУ Минздрава России 30.12.2021 г.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Оренбург</w:t>
      </w:r>
    </w:p>
    <w:p>
      <w:pPr>
        <w:ind w:firstLine="709"/>
        <w:jc w:val="center"/>
        <w:rPr>
          <w:color w:val="000000"/>
        </w:rPr>
      </w:pPr>
    </w:p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pStyle w:val="1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>
      <w:pPr>
        <w:pStyle w:val="1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1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_______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________.  </w:t>
      </w:r>
    </w:p>
    <w:p>
      <w:pPr>
        <w:pStyle w:val="1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>
      <w:pPr>
        <w:pStyle w:val="1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1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ОПК-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>Способен реализовывать моральные и правовые нормы, этические и деонтологические принципы в профессиональной деятельности</w:t>
      </w:r>
    </w:p>
    <w:p>
      <w:pPr>
        <w:pStyle w:val="1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</w:rPr>
        <w:t>Способен проводить обследование пациента с целью установления диагноза при решении профессиональных задач</w:t>
      </w:r>
    </w:p>
    <w:p>
      <w:pPr>
        <w:pStyle w:val="1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</w:t>
      </w: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</w:r>
    </w:p>
    <w:p>
      <w:pPr>
        <w:pStyle w:val="1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>
        <w:rPr>
          <w:rFonts w:hint="default" w:ascii="Times New Roman" w:hAnsi="Times New Roman"/>
          <w:sz w:val="28"/>
          <w:szCs w:val="28"/>
        </w:rPr>
        <w:t>Способен провести и интерпретировать результаты опроса пациента и его родственников, клинического обследование полости рта и челюстно-лицевой области для диагностики стоматологических заболеваний и патологических состояний.</w:t>
      </w:r>
    </w:p>
    <w:p>
      <w:pPr>
        <w:pStyle w:val="1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Способен к назначению и проведению лечения стоматологических заболеваний, контролю его эффективности и безопасности у детей и взрослых.</w:t>
      </w:r>
    </w:p>
    <w:p>
      <w:pPr>
        <w:pStyle w:val="1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>
      <w:pPr>
        <w:pStyle w:val="1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>
      <w:pPr>
        <w:pStyle w:val="1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Ортодонтия и детское протезирование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 </w:t>
      </w:r>
      <w:r>
        <w:rPr>
          <w:color w:val="000000"/>
          <w:sz w:val="28"/>
          <w:szCs w:val="28"/>
        </w:rPr>
        <w:t>Введение в специальность. Развитие зубочелюстной системы организация клиники ортодонтии. Учет и документации в ортодонтии. Нормальное развитие зубочелюстной системы.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учетно-отчетная документация должна вестись в ортодонтическом кабинете?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Листок ежедневного учета работы врача-стоматолога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ведомость учета работы врача-стоматолога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карта стоматологического больного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вышеперечисленное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Форма медицинской карты стоматологического больного: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037/у -88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+№ 043/у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№039-2/у-88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№039-4/у-80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Форма листка ежедневного учета работы врача-стоматолога: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043/у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№039-4/у-80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+№ 037/у -88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№039-2/у-88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Форма сводной ведомости учета работы врача-стоматолога: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+№039-2/у-88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037/у -88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043/у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№039-4/у-80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Форма медицинской карты ортодонтического пациента: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043/у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+№ 043-1/у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042/у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041/у- 1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Что из нижеперечисленного указывается в медицинской карте ортодонтического пациента?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методы обследования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Рентгенологическое исследование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полости рта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выперечисленное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Укажите подпункт(ы) пункта «Осмотр лица. Кефалометрия. Лицо анфас» в медицинской карте ортодонтического пациента: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Изара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+Симптом «десневой улыбки»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верхней губы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все варианты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Укажите подпункт(ы) пункта «Осмотр лица. Кефалометрия. Лицо в профиль» в медицинской карте ортодонтического пациента: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+положение подбородка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сомкнуты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Выраженность надподбородочной складки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лица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Что входит в пункт «</w:t>
      </w:r>
      <w:r>
        <w:rPr>
          <w:rFonts w:ascii="Times New Roman" w:hAnsi="Times New Roman"/>
          <w:bCs/>
          <w:sz w:val="28"/>
          <w:szCs w:val="28"/>
        </w:rPr>
        <w:t>рентгенологическое исследование»</w:t>
      </w:r>
      <w:r>
        <w:rPr>
          <w:rFonts w:ascii="Times New Roman" w:hAnsi="Times New Roman"/>
          <w:sz w:val="28"/>
          <w:szCs w:val="28"/>
        </w:rPr>
        <w:t xml:space="preserve"> медицинской карты ортодонтического пациента?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Ортопантомография челюстей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ТРГ головы в боковой проекции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Зонография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+Ортопантомография челюстей, ТРГ головы в боковой проекции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«К»-анализ </w:t>
      </w:r>
      <w:r>
        <w:rPr>
          <w:rFonts w:ascii="Times New Roman" w:hAnsi="Times New Roman"/>
          <w:sz w:val="28"/>
          <w:szCs w:val="28"/>
        </w:rPr>
        <w:t>в медицинской карте ортодонтического пациента является подпунктом пункта: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+Рентгенологическое исследование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методы исследования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полости рта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методы исследования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Что входит в пункт «Функциональные методы обследования» медицинской карты ортодонтического пациента?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функциональные пробы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Электромиография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Миотонометрия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вышеперечисленное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Оценка положения и наклона челюстей в медицинской карте ортодонтического пациента является подпунктом пункта: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методы исследования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полости рта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методы исследования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+Рентгенологическое исследование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Оценка гармоничности окклюзии в медицинской карте ортодонтического пациента является подпунктом пункта: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полости рта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методы исследования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+Рентгенологическое исследование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методы исследования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Сколько должна храниться медицинская карта ортодонтического пациента?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лет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года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лет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+25 лет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заполнения учетной формы n 043-1/у "Медицинская карта ортодонтического пациента"регулирует: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+Приложение N 24 к приказу Министерства здравоохранения Российской Федерации от 15 декабря 2014 г. N 834н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25 к приказу Министерства здравоохранения Российской Федерации от 15 декабря 2014 г. N 363н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25 к приказу Министерства здравоохранения Российской Федерации от 15 декабря 2014 г. N 855н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24 к приказу Министерства здравоохранения Российской Федерации от 15 декабря 2015 г. N 833н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Каков наиболее рациональный принцип организации ортодонтической помощи детям?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Какая учетно-отчетная документация должна вестись в ортодонтическом кабинете?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Сколько больных в среднем должен принять ортодонт за 1 час работы?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Сколько первичных больных должен принять ортодонт на лечение в месяu?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5. Какому количеству больных ортодонт должен в среднем закончить лечение в месяц?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 Каковы штатные нормативы cpeднeгo и младшего медицинс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когo персонала из расчета на 1 ортодонта?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 Каким методом можно определить степень трудности, дли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тельность и объем ортодонтического лечения?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8. Каковы нормы площади ортодонтического кабинета и зубо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технической лаборатории?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9. Как рассчитываются нормативы должностей врачей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 - орто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донтов?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10. Из каких структурных единиц должна состоять зуботехническая лаборатория?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 Каковы основные этапы филогенеза зубочелюстной системы?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12. Когда начинают формироваться челюстные кости во внутри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утробном периоде?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13. Когда начинается отделение ротовой полости от носовой во внутриутробном периоде?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14. Когда происходит закладка зачатков зубов во внутриутроб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ном периоде?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15. Какие особенности строения зубочелюстной системы благоприятствуют сосательным движениям нижней челюсти?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16. Каковы особенности строения височно-нижнечелюстных суставов у новорожденного ребенка?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17. Каковы средние сроки прорезывания временных зубов?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18. Какая форма зубных рядов в период временного прикуса?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19. Каковы средние сроки прорезывания постоянных зубов?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20. Какая форма зубных рядов в период постоянного прикуса?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21. Какова целесообразность формирования сагиттальных и трансверзальных окклюзионных кривых в постоянном прикусе?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22. Что такое "миодинамическое равновесие" и его значение для развития зубочелюстноrо аппарата?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23. Характеристика развития зубочелюстной системы после рождения ребенка.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А) Период развития зубочелюстной системы от рождения до 6 месяцев.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Б) Период формирования прикуса временных зубов (от 6 мес. до 2,5 лет)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В) Период сформированного прикуса временных зубов (от 2,5 лет до 7 лет)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Г) Период смены зубов (от 7 до 12 – 13 лет)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Д) Период прикуса постоянных зубов (после 12 лет)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проблемно - ситуационных задач </w:t>
      </w:r>
    </w:p>
    <w:p>
      <w:pPr>
        <w:pStyle w:val="21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Титульный лист медицинской карты ортодонтического пациента заполняется: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Лечащим врачом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+Регистратором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Ассистентом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Пациентом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медицинской карте ортодонтического пациента в пункте «Осмотр лица. Кефалометрия» указывается: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Изара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Поперечно-продольный индекс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+Лицо в анфас, лицо в профиль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профиля, ширина лица, высота лица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Записи в медицинской карте ортодонтического пациента проводятся: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каждом посещении пациента, на русском языке, без сокращений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первичном обращении пациента, на любом языке, без сокращений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каждом посещении пациента, на любом языке, возможно использование сокращений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первичном посещении пациента, на любом языке, возможно использование сокращений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карте отмечаются: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течения заболевания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мероприятия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лечебные мероприятия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+всё вышеперечисленное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Коды выполненных манипуляций в медицинской карте ортодонтического пациента указываются в пункте: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+Дневник врача-ортодонта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полости рта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лечения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 </w:t>
      </w:r>
      <w:r>
        <w:rPr>
          <w:color w:val="000000"/>
          <w:spacing w:val="1"/>
          <w:sz w:val="28"/>
          <w:szCs w:val="28"/>
        </w:rPr>
        <w:t>Классификация зубочелюстных аномалий. Виды зубочелюстных аномалий и их классификация. Классификации морфологические, функциональные, этиопатогенетические. Современная классификация аномалий окклюзии зубных рядов (Персин Л.С.). Терминология, применяемая в ортодонтии.</w:t>
      </w:r>
    </w:p>
    <w:p>
      <w:pPr>
        <w:ind w:firstLine="709"/>
        <w:jc w:val="both"/>
        <w:rPr>
          <w:color w:val="000000"/>
          <w:spacing w:val="1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терминологический диктант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определение следующим понятиям: протрузия, ретрузия, тортоаномалия, транспозиция, ретенция, трейнер, брекет-система, диастема, тремы, вертикальная резцовая дизокклюзия, глубокая резцовая окклюзия, мезиальная окклюзия, дистальная окклюзия, перекрестная окклюзия, КДМ, ТРГ, ОПТГ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Какова форма соотношения первых моляров верхней и ниж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ней челюстей при 1 классе Энгля?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Какова форма соотношения первых моляров верхней и ниж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ней челюстей при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классе Энгля?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Какова форма соотношения первых моляров верхней и нижней челюстей при III классе Энгля?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Какие основные группы зубочелюстных аномалий выделяются в классификации Д.А.Калвелиса?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5. Назовите основные положительные стороны и недостатки классификации Энгля.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Назовите основные положительные стороны и недостатки классификации Д.А.Калвелиса.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Изложите принципы классификации В.Ю. Курляндского.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8. Изложите суть классификации окклюзии зубных рядов Л.С. Персина.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 Какие основные группы (и их содержание) зубочелюстных аномалий выделяются в классификации ВОЗ?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10. Что определяет зубочелюстные аномалии как «болезнь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»?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решение проблемно – ситуационных задач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 осмотре пациента Н. мезиально – щечный бугорок первого моляра на верхней челюсти расположен кпереди от фиссуры первого моляра на нижней челюсти. Подобная ситуация наблюдается справа и слева. Во фронтальном отделе  - отсутствие смыкания, резцы наклонены в губную сторону. Сформулируйте верный клинический диагноз на основе полученных сведений, используя профессиональную терминологию.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осмотре пациента М. мезиально – щечный бугорок первого моляра на верхней челюсти расположен кзади от фиссуры первого моляра на нижней челюсти. Подобная ситуация наблюдается справа и слева. Во фронтальном отделе  - резцы верхней челюсти расположены за резцами нижней челюсти в сагиттальной плоскости. Сформулируйте верный клинический диагноз на основе полученных сведений, используя профессиональную терминологию.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осмотре пациента Р. мезильно-щечный бугорок первого моляра верхней челюсти располагается в межбугровой фиссуре первого моляра нижней челюсти. Зуб 1.1. повернут по оси, зуб 2.3 выше окклюзионной плоскости. Сформулируйте верный клинический диагноз на основе полученных сведений, используя профессиональную терминологию.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осмотре пациента О. мезильно-щечный бугорок первого моляра верхней челюсти располагается впереди межбугровой фиссуры первого моляра нижней челюсти. Смещение средней линии. Сформулируйте верный клинический диагноз на основе полученных сведений, используя профессиональную терминологию. Отметьте оси, в которых произошли зубочелюстные аномалии.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осмотре пациента О. мезильно-щечный бугорок первого моляра верхней челюсти располагается кзади от межбугровой фиссуры первого моляра нижней челюсти. Верхние резцы наклонены в оральную сторону. Сформулируйте верный клинический диагноз на основе полученных сведений, используя профессиональную терминологию. Отметьте оси, в которых произошли зубочелюстные аномалии.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Тема 3 </w:t>
      </w:r>
      <w:r>
        <w:rPr>
          <w:sz w:val="28"/>
          <w:szCs w:val="28"/>
        </w:rPr>
        <w:t>Этио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гия зу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ных ано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их про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лак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ка: за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ния 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бен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 и ма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ри, вред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ные при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выч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ки. 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аг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 мор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ских и функ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цио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наль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ных 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ше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ний при зу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ных ано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ях (биометрические методы). Кли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ское об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ние.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письменный опрос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Перечислите основные вредные привычки ребенка, которые могут послужить причиной ортодонтической аномалии.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Перечислите вредные привычки, которые могут послужить причиной развития дистальной окклюзии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Охарактеризуйте влияние здоровья матери на ортодонтическое здоровье ребенка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Назовите основные диагностические критерии при постановке ортодонтического диагноза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Назовите основные группы методов исследования в ортодонтии для постановки диагноза.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Заболевания матери, приводящие к развитию зубочелюстных аномалий.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Вредные привычки, приводящие к развитию зубочелюстных аномалий.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Способы профилактики ЗЧА.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Какое значение имеют данные анамнеза в диагнозе зубочелюстных аномалий?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Объясните значение контрольных диагностических моделей и проведении обследования больных с зубочелюстными аномалиями?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Дайте характеристику основным биометрическим методам диагностики.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Дайте характеристику субъективных методов исследования больного с зубочелюстными аномалиями.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проверка практических навыков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Измерение индексов на КДМ (Индекс Тона, Пона, Коркхауза и.т.д.)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 </w:t>
      </w:r>
      <w:r>
        <w:rPr>
          <w:sz w:val="28"/>
          <w:szCs w:val="28"/>
        </w:rPr>
        <w:t>Гар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нич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ное раз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тие зу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ной сис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мы.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ды 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аг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ки зу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ных ано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лий. Ос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ные и 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пол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ные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ды 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аг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ки в 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тии. 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мет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ские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ды 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аг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ки. Функ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цио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наль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ные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ды ис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ния: элек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мио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фия, мио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мет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рия, ак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сио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фия ВНЧС, оцен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 со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стоя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ния опор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ных тка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ней па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та. Изу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ние и из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ние 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аг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ских мо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лей 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стей. Рент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ские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ды об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ния. Близ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кус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ная рент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фия (внут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ри- и вне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вая). 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фия 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стей. Те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рент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фия го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вы. 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фия. ВНЧС.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pStyle w:val="1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 изучении ТРГ у пациента с дистальной окклюзией среди прочих показателей будет отмечаться: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+Увеличение величин углов SeNA  и ANB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величин углов SeNB и ANB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величины угла SeNA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Величины углов SeNA, SeNB, ANB при данной патологии остаются в пределах нормы.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 изучении ТРГ у пациента с мезиальной окклюзией среди прочих показателей будет отмечаться: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величины угла SeNA 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Величины углов SeNA, SeNB, ANB при данной патологии остаются в пределах нормы.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+Увеличение величины угла SeNB 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величины угла ANB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ТРГ одним из основных показателей протрузии верхних резцов является: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значения межрезцового угла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угла ss – n – sd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угла spm – n – id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+Уменьшение значения межрезцового угла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огласно поперечно – продольному(черепному, головному) индексу величина менее 75,9 соответствует: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+Долихоцефалической форме головы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Мезоцефалической форме головы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Брахицефалической форме головы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Гипербрахицефалической форме головы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патологию на основе следующих данных ТРГ: угол SeNA меньше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SeN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выше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ANB</w:t>
      </w:r>
      <w:r>
        <w:rPr>
          <w:rFonts w:ascii="Times New Roman" w:hAnsi="Times New Roman"/>
          <w:sz w:val="28"/>
          <w:szCs w:val="28"/>
        </w:rPr>
        <w:t xml:space="preserve"> меньше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-норма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+Мезиальная окклюзия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Дистальная окклюзия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Вертикальная резцовая дизокклюзия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Глубокая резцовая окклюзия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Индекс Тона выражается: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+Отношением суммы ширины четырех верхних резцов к сумме ширины четырех нижних резцов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Отношением суммы ширины четырех нижних резцов к сумме ширины четырех верхних резцов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Отношением суммы поперечных размеров 4 верхних резцов к расстоянию между премолярами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Отношением суммы поперечных размеров 4 верхних резцов к расстоянию между молярами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ТРГ угол SeNA в норме примерно равен:</w:t>
      </w:r>
    </w:p>
    <w:p>
      <w:pPr>
        <w:pStyle w:val="15"/>
        <w:ind w:left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80</w:t>
      </w:r>
    </w:p>
    <w:p>
      <w:pPr>
        <w:pStyle w:val="15"/>
        <w:ind w:left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</w:t>
      </w:r>
    </w:p>
    <w:p>
      <w:pPr>
        <w:pStyle w:val="15"/>
        <w:ind w:left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+82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Для измерения длины тела нижней челюсти наиболее эффективно использование: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+ТРГ в боковой проекции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ТРГ в прямой проекции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Биометрических методов диагностики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ОПТГ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норме на ТРГ длина тела нижней челюсти должна быть равна: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Расстоянию между точками N и Se + 2 мм (в сменном прикусе) и + 4 мм (в постоянном прикусе).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Расстоянию между точками N и Se + 5 мм (в сменном прикусе) и + 10 мм (в постоянном прикусе).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Расстоянию между точками N и Se + 6 мм (в сменном прикусе) и + 3 мм (в постоянном прикусе).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+Расстоянию между точками N и Se + 3 мм (в сменном прикусе) и + 6мм (в постоянном прикусе).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Индекс Изара характеризует: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профиля (выпуклый, прямой, вогнутый)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+Форму лица (широкое, среднее, узкое)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головы (долихоцефалическая, мезоцефалическая, брахицефалическая, гипербрахицефалическая)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Высоту головы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Дайте характеристику основных антропометрических исследований головы, лица, челюстей и зубных дуг.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Изложите принцип графического метода изучения формы зубных дуг.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Какие патологические изменения височно-нижнечелюстных суставов можно выявить при проведении обзорной рентгенографии и томографии их?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Изложите суть метода телерентгенографии лицевого скелета.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Назовите основные линейные и угловые параметры при анализе профильной телерентгенограммы.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Назовите основные методы исследования функции жевания.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Дайте характеристику основным методам исследования функции дыхания.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Какие методы исследования применяются при изучении функции речи?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Дайте характеристику двух основных типов глотания.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проверка практических навыков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и анализ ТРГ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5 </w:t>
      </w:r>
      <w:r>
        <w:rPr>
          <w:sz w:val="28"/>
          <w:szCs w:val="28"/>
        </w:rPr>
        <w:t xml:space="preserve">Миогимнастика. </w:t>
      </w:r>
      <w:r>
        <w:rPr>
          <w:spacing w:val="-4"/>
          <w:sz w:val="28"/>
          <w:szCs w:val="28"/>
        </w:rPr>
        <w:t>Ме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то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ды ле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че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ния зу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бо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че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лю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ст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ных ано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ма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лий: ле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чеб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ная гим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сти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ка, ор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то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дон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ти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че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ский (ап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па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ра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тур</w:t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t>ный)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Укажите цель использования ретенционных аппаратов: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развития аномалий;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стимуляция роста челюстных костей;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+закрепление достигнутых результатов лечения;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положения языка.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Аппараты механического действия содержат в своей конструкции: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накусочную площадку;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наклонную плоскость;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+ортодонтический винт, пружины, ретракционную дугу;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ортодонтический винт, пружины, ретракционную дугу, лигатуру и наклонную плоскость.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Аппараты функционального действия содержат в своей конструкции: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+Наклонную плоскость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Ортодонтический винт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Вестибулярную дугу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К внеротовым аппаратам относятся: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Пластинки на верхнюю челюсть с винтом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Персина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+Подбородочная праща с головной шапочкой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Андрезена-Гойпля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Лечебные аппараты используются для: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Устранения вредных привычек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Нормализации носового дыхания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+Исправления положения зубов, формы и размера зубного ряда и нормализации смыкания зубных рядов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Устранения инфантильного глотания 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Регулятор функции Френкеля III типа используется для исправления: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протрузией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ретрузией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+Мезиальной окклюзии;</w:t>
      </w:r>
    </w:p>
    <w:p>
      <w:pPr>
        <w:pStyle w:val="21"/>
      </w:pPr>
      <w:r>
        <w:rPr>
          <w:rFonts w:ascii="Times New Roman" w:hAnsi="Times New Roman" w:cs="Times New Roman"/>
          <w:sz w:val="28"/>
          <w:szCs w:val="28"/>
        </w:rPr>
        <w:t>Фронтальной дизокклюзии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Регулятор функции Френкеля II типа используется для исправления: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протрузией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+Дистальной окклюзии с ретрузией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Мезиальной окклюзии;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Фронтальной дизокклюзии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Регулятор функции Френкеля I типа используется для исправления: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+Дистальной окклюзии с протрузией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ретрузией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Мезиальной окклюзии;</w:t>
      </w:r>
    </w:p>
    <w:p>
      <w:pPr>
        <w:pStyle w:val="21"/>
      </w:pPr>
      <w:r>
        <w:rPr>
          <w:rFonts w:ascii="Times New Roman" w:hAnsi="Times New Roman" w:cs="Times New Roman"/>
          <w:sz w:val="28"/>
          <w:szCs w:val="28"/>
        </w:rPr>
        <w:t>Фронтальной дизокклюзии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Каппа Шварца применяется для лечения: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+Обратного резцового перекрытия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Вертикальной резцовой дизокклюзии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Сагиттальной резцовой дизокклюзии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В регуляторе функции Френкеля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 губные пелоты располагаются в области губы: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+Нижней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и нижней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значения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В каком возрастном периоде применяется миогимнастика как самостоятельный метод лечения?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Изложите основные правила проведения миогимнастики.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Дайте характеристику примерной схемы организации проведения миогимнастики в детских дошкольных учреждениях.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При каких функциональных нарушениях и патологиях прику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са применяются упражнения для тренировки круговой мышцы рта?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Какие мышцы перемещают нижнюю челюсть вперед?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 Изложите комплекс миогимнастических упражнений для лечения детей с верхнечелюстной прогнатией.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 Изложите комплекс миогимнастических упражнений для лечения детей с нижнечелюстной прогнатией.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Какие группы ортодонтических аппаратов различаются по принципу их действия?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Какова цель применения профилактических ортодонтических аппаратов?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Какова цель применения лечебных ортодонтических аппаратов?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Какова цель применения ретенционных аппаратов?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Дайте определение шести ключей нормальной окклюзии по Эндрюсу.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Какая сила действует в механически-действующих (актив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ных) ортодонтических аппаратах?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Какая сила действует в функционально-действующих (пас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сивных) ортодонтических аппаратах?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Какие силы действуют в комбинированных ортодонтических аппаратах?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Дайте характеристику съемных и несъемных ретенционных аппаратов.</w:t>
      </w:r>
    </w:p>
    <w:p>
      <w:pPr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проверка практических навыков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со съёмными и несъёмными ортодонтическими аппаратами, которые представлены на кафедре терапевтической стоматологии ОРГМУ. Идентификация аппаратов. Отработка характеристики каждого аппарата по типичной схеме описания аппарата. 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Тема 6  </w:t>
      </w:r>
      <w:r>
        <w:rPr>
          <w:sz w:val="28"/>
          <w:szCs w:val="28"/>
        </w:rPr>
        <w:t>Мор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фо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ская и функ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цио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наль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ная пе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строй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 зу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ной сис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мы под воз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дей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ем 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ских ап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тов. Си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лы, при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няе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мые при 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ском 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нии. Диспансеризация. Профилактика ЗЧА.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письменный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Классификация сил по Шварцу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Диспансеризация. Диспансерные группы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Организация диспансеризации. Правила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Суть биоморфологических изменений в костной ткани.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Пути адаптации к ортодонтическим аппаратам.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Изложите механику перемещения зубов при применении op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тодонтических аппаратов.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Каковы оптимальные силы, применяемые при лечении зубо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челюстных аномалии?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 3. Изложите суть биоморфологических изменений в костной ткани альвеолы (зона давления).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Изложите суть биоморфологических изменений в костной ткани альвеолы (зона тяги).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5. Каковы морфологические изменения в височно - нижнечелюстных суставах при ортодонтическом лечении?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 Раскройте суть процессов адаптации к ортодонтическим ап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паратам.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Каковы основные организационные мероприятия при диспансеризации детей с зубочелюстными аномалиями?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8. Изложите основные задачи, решаемые в I и II диспансерных гpуппах.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9. Изложите основные задачи, решаемые в III и IV диспансерных группах.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 Каковы основные профилактические мероприятия в первый период (внутриутробный) развития зубочелюстной системы?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 Каковы основные профилактические мероприятия во второй период (от рождения до 6 месяцев) развития зубочелюстной системы?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12. Каковы основные профилактические мероприятия в третий период (от 6 месяцев до 3 лет) развития зубочелюстной системы?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13. Каковы основные профилактические мероприятия в четвер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тый период (от 3 до 6 лет) развития зубочелюстной системы?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14. Каковы основные профилактические мероприятия в пятый период (от 6 до 9 лет) развития зубочелюстной системы?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 xml:space="preserve">Контроль выполнения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практического задания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сбора анамнеза у пациента, осмотр.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Тема 7 </w:t>
      </w:r>
      <w:r>
        <w:rPr>
          <w:sz w:val="28"/>
          <w:szCs w:val="28"/>
        </w:rPr>
        <w:t>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аг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 и 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ды 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ния ано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лий по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же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ния зу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бов и ано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лий фор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мы и раз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ров зуб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ных ря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дов. Этиология, патогенез, клиника, диагностика, профилактика, лечение.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В аппарате Персина для лечения дистальной окклюзии губные пелоты располагаются в области: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+Нижней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и нижней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значения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Фиксирующими элементами в съёмных ортодонтических аппаратах являются: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Пелоты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+Кламмеры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Наклонная плоскость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Пружины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Показаниями к применению брекет-системы являются: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нарушения окклюзии, формы зубных дуг и положения отдельных зубов в период временного прикуса;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+любые нарушения окклюзии, формы зубных дуг и положения отдельных зубов в период постоянного прикуса;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нарушения окклюзии, формы зубных дуг и положения отдельных зубов во всех возрастных периодах формирования прикуса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нарушения окклюзии, формы зубных дуг и положения отдельных зубов до окончания костного роста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вертикального разобщения фронтальной группы зубов применяют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Нёбный бюгель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+Накусочную площадку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Губной бампер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Вестибулярную пластинку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 Назовите из перечисленных ниже аппарат комбинированного действия: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+Аппарат Андрезена-Гойпля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Каппа Шварца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Дерихсвайлера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Пластинка с прямой плоскостью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# Межчелюстная тяга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классу используется при лечении: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Мезиальной окклюзии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+Дистальной окклюзии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Вертикальной резцовой дизокклюзии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Перекрестного прикуса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 Преимущественно на этапе нивелирования используют: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+Круглую </w:t>
      </w:r>
      <w:r>
        <w:rPr>
          <w:rFonts w:ascii="Times New Roman" w:hAnsi="Times New Roman"/>
          <w:sz w:val="28"/>
          <w:szCs w:val="28"/>
          <w:lang w:val="en-US"/>
        </w:rPr>
        <w:t>CuNiTi</w:t>
      </w:r>
      <w:r>
        <w:rPr>
          <w:rFonts w:ascii="Times New Roman" w:hAnsi="Times New Roman"/>
          <w:sz w:val="28"/>
          <w:szCs w:val="28"/>
        </w:rPr>
        <w:t xml:space="preserve"> дугу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Прямоугольную </w:t>
      </w:r>
      <w:r>
        <w:rPr>
          <w:rFonts w:ascii="Times New Roman" w:hAnsi="Times New Roman"/>
          <w:sz w:val="28"/>
          <w:szCs w:val="28"/>
          <w:lang w:val="en-US"/>
        </w:rPr>
        <w:t>CuNiTi</w:t>
      </w:r>
      <w:r>
        <w:rPr>
          <w:rFonts w:ascii="Times New Roman" w:hAnsi="Times New Roman"/>
          <w:sz w:val="28"/>
          <w:szCs w:val="28"/>
        </w:rPr>
        <w:t xml:space="preserve"> дугу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Стальную дугу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Квадратную </w:t>
      </w:r>
      <w:r>
        <w:rPr>
          <w:rFonts w:ascii="Times New Roman" w:hAnsi="Times New Roman"/>
          <w:sz w:val="28"/>
          <w:szCs w:val="28"/>
          <w:lang w:val="en-US"/>
        </w:rPr>
        <w:t>CuNiTi</w:t>
      </w:r>
      <w:r>
        <w:rPr>
          <w:rFonts w:ascii="Times New Roman" w:hAnsi="Times New Roman"/>
          <w:sz w:val="28"/>
          <w:szCs w:val="28"/>
        </w:rPr>
        <w:t xml:space="preserve"> дугу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# Режим ношения преортодонтического трейнера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часа в сутки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+Минимум 1 час в сутки и всю ночь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ночь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Каковы основные причины аномалийного положения зубов?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Изложите основные принципы лечения при мезиальном положении зубов.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Изложите основные принципы лечения при дистальном (латеральном) смещении зубов.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Изложите основные принципы лечения при вестибуляном, оральном положении зубов и повороте зубов вокруг оси.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Что является самым важным моментом при лечении супрапозиции верхних и инфрапозиции нижних зубов?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Изложите суть метода поэтапного выведения зуба из окклюзии при устранении дефектов коронок зубов.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Каковы основные принципы лечения при аномалиях формы зубных рядов в сагиттальном, трансверзальном и вертикальном направлениях?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Каковы возможности саморегуляции аномалий положения зубов?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решение ситуационных задач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Пациент Д. 7 лет, при осмотре полости рта выявлена скученность зубов на нижней челюсти. Предложите аппарат для лечения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Пациент А. 8 лет. Зуб 2.2 – оральное положение. Предложите аппарат для лечения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Пациент Р. 9 лет. Диастема на верхней челюсти. Короткая уздечка верхней губы. Предложите схему лечения.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Пациент Ж. 17 лет. зуб 1.3, 2.3 – супраположение. Зуб 4.5 – оральное положение. Предложите лечение.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Пациент Е. 8 лет. Односторонняя палатинокклюзия справа. Предложите аппарат для лечения зубочелюстной аномалии</w:t>
      </w:r>
    </w:p>
    <w:p>
      <w:pPr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8 </w:t>
      </w:r>
      <w:r>
        <w:rPr>
          <w:sz w:val="28"/>
          <w:szCs w:val="28"/>
        </w:rPr>
        <w:t>Ди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аг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 и 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ние ано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лий окк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зии в са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гит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таль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ном 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прав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нии.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Мезиально-щечный бугор первого моляра верхней челюсти по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классу Энгля должен: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Располагаться в межбугровой фиссуре первого моляра нижней челюсти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+Располагаться впереди от межбугровой фиссуры первого моляра нижней челюсти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Располагаться позади от межбугровой фиссуры первого моляра нижней челюсти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значения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Мезиально-щечный бугор первого моляра верхней челюсти по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классу Энгля должен: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Располагаться в межбугровой фиссуре первого моляра нижней челюсти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Располагаться впереди от межбугровой фиссуры первого моляра нижней челюсти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+Располагаться позади от межбугровой фиссуры первого моляра нижней челюсти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значения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Регулятор функции Френкеля III типа используется для исправления: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протрузией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ретрузией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+Мезиальной окклюзии;</w:t>
      </w:r>
    </w:p>
    <w:p>
      <w:pPr>
        <w:pStyle w:val="21"/>
      </w:pPr>
      <w:r>
        <w:rPr>
          <w:rFonts w:ascii="Times New Roman" w:hAnsi="Times New Roman" w:cs="Times New Roman"/>
          <w:sz w:val="28"/>
          <w:szCs w:val="28"/>
        </w:rPr>
        <w:t>Фронтальной дизокклюзии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Регулятор функции Френкеля II типа используется для исправления: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протрузией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+Дистальной окклюзии с ретрузией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Мезиальной окклюзии;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Фронтальной дизокклюзии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Регулятор функции Френкеля I типа используется для исправления: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+Дистальной окклюзии с протрузией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Дистальной окклюзии с ретрузией верхних резцов;</w:t>
      </w:r>
    </w:p>
    <w:p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Мезиальной окклюзии;</w:t>
      </w:r>
    </w:p>
    <w:p>
      <w:pPr>
        <w:pStyle w:val="21"/>
      </w:pPr>
      <w:r>
        <w:rPr>
          <w:rFonts w:ascii="Times New Roman" w:hAnsi="Times New Roman" w:cs="Times New Roman"/>
          <w:sz w:val="28"/>
          <w:szCs w:val="28"/>
        </w:rPr>
        <w:t>Фронтальной дизокклюзии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 1 подкласс по Энглю – это: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Глубокий прикус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Мезиальная окклюзия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+Дистальная окклюзия с протрузией фронтальных зубов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Дистальная окклюзия с ретрузией фронтальных зубов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 2 подкласс по Энглю – это: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Глубокий прикус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Мезиальная окклюзия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Дистальная окклюзия с протрузией фронтальных зубов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+Дистальная окклюзия с ретрузией фронтальных зубов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# Для лечения дистальной окклюзии можно применить аппарат: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Каппа Шварца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Коронки Катца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+Аппарат Андрезена – Гойпля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 Дерихсвайлера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# Для лечения мезиальной окклюзии можно применить аппарат: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 с окклюзионными накладками, сагиттальным распилом и ортодонтическим винтом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Аппарат Френкеля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типа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Аппарат с протрагирующими пружинами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Аппарат с рукообразными пружинами</w:t>
      </w:r>
    </w:p>
    <w:p>
      <w:pPr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Каковы основные нарушения развития зубов, зубных рядов и челюстей, приводящие к возникновению дистальной окклюзии?</w:t>
      </w:r>
    </w:p>
    <w:p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главные причины развития дистальной окклюзии.</w:t>
      </w:r>
    </w:p>
    <w:p>
      <w:pPr>
        <w:pStyle w:val="23"/>
        <w:numPr>
          <w:ilvl w:val="0"/>
          <w:numId w:val="2"/>
        </w:numPr>
        <w:tabs>
          <w:tab w:val="left" w:pos="562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Изложите клиническую картину основных форм дистальной окклюзии.</w:t>
      </w:r>
    </w:p>
    <w:p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принципы лечения дистальной окклюзии и период временного, сменного и постоянного прикуса.</w:t>
      </w:r>
    </w:p>
    <w:p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нарушения развития зубов, зубных рядов и челюстей, приводящие к возникновению мезиальной окклюзии?</w:t>
      </w:r>
    </w:p>
    <w:p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главные причины развития мезиальной окклюзии.</w:t>
      </w:r>
    </w:p>
    <w:p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Изложите клиническую картину основных форм мезиальной окклюзии.</w:t>
      </w:r>
    </w:p>
    <w:p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принципы лечения мезиальной окклюзии в период временного, сменного и постоянного прикуса.</w:t>
      </w:r>
    </w:p>
    <w:p>
      <w:pPr>
        <w:pStyle w:val="7"/>
        <w:spacing w:after="0" w:line="240" w:lineRule="auto"/>
        <w:ind w:left="750" w:firstLine="851"/>
        <w:jc w:val="both"/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решение ситуационных задач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Пациент М., 14 лет. Жалобы на неправильное положение верхних передних зубов. Ранее ортодонтическое лечение не получал. При осмотре полости рта: соотношение моляров справа и слева – 2 класс по Энглю, нёбное положение зубов 1.2 и 2.2; вестибуло- и супраположение зубов 1.3 и 2.3, дефицит места. Укажите дополнительные методы диагностики, необходимые для уточнения диагноза. Выберите тактику лечения.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Пациент Е., 18 лет. Жалобы на нарушение эстетики. Из данных анамнеза: зуб 4.7 удален 3 года назад, 3.6 удален летом прошлого года, ранее ортодонтическое лечение не проводилось. Объективно: лицо симметричное, кожные покровы чистые, без видимых патологических изменений; тип профиля – прямой, положение губ и подбородка правильное. Губы смыкаются. Слизистая оболочка полости рта: розового цвета, умеренно увлажнена, без видимых патологических изменений; высокое крепление уздечки верхней губы, преддверие полости рта средней глубины (5-10 мм). Вестибулярное положение зуб 1.1, оральное положение зубов 1.2, 2.1, 2.4. Вестибулярное положение и супрапозиция зуб 2.3. Вестибулярное положение зуб 1.3. Тортоаномалия зубов 3.1, 3.3., 4.1. Смещение межрезцовой линии влево на 0.5 см. Зубы 3.6 и 4.7 отсутствуют. По Энглю 2 класс справа.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комплексное первичное обследование: сняты оттиски вч, нч; ОПТГ, ТРГ, фото лица и зубов.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Данные ТРГ: SNA=76 SNB=74 ANB=2 Gn-Co=114 (104-107) абсолютный размер нижней челюсти больше на 7 Sp-Me=76 (59-60) высота нижней трети лица больше на 16 NSL\ML=44 (32+-5 град.) NSL\NL=11 (7+-2 град) NL\ML=33 (25+3 град) ILS\NL=118 (115+5 град.) ILi\ML= 96 (95+-5 град.) ILS\ILi=115 (125+-5 град.) gl-sn-pg=6 (12+-2 град.) cm-sn-ls=86 (112 +-2 град.) Wits=2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Проведите анализ результатов рентгенологических данных. Поставьте диагноз. Выберите тактику лечения.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Пациентка Ф. 12 лет. Жалобы на неправильное положение верхнего правого клыка. В полости рта зуб 1.3 супра- и вестибулоположение. Промежуток между зубами 1.2 и 1.4 - 2 мм. Из анамнеза выяснено, что молочный зуб (5.3) был удален по терапевтическим показаниям. Укажите необходимые дополнительные методы диагностики. Выберите тактику лечения.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Пациент А . 14 лет. Жалобы: на выступающий подбородок и неправильное положение зубов. При осмотре лица: выступает вперед нижняя губа. В полости рта: мезиальнощечные бугры верхних моляров располагаются позади межбугорковых фиссур нижних первых моляров (справа и слева). Отсутствует смыкание фронтальных зубов. Поставьте предварительный диагноз. Укажите дополнительные методы диагностики, которые следует использовать.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Пациент П. 15 лет обратился с жалобами на неправильный наклон передних зубов на верхней челюсти. Клиническое обследование: тип лица - мезоцефалический, асимметрии лица не наблюдается, профиль выпуклый. Нижний отдел лица незначительно снижен, выражена глубокая супраментальная складка. В полости рта: смыкание моляров по второму классу Энгля. Наблюдается скученное положение передних зубов. Мезиальный наклон верхних клыков. Глубокая резцовая окклюзия.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Определите зубочелюстную аномалию. Укажите необходимые дополнительные методы диагностики. Определите этиологические факторы аномалии</w:t>
      </w:r>
    </w:p>
    <w:p>
      <w:pPr>
        <w:jc w:val="both"/>
        <w:rPr>
          <w:i/>
          <w:color w:val="000000"/>
          <w:sz w:val="28"/>
          <w:szCs w:val="28"/>
        </w:rPr>
      </w:pPr>
    </w:p>
    <w:p>
      <w:pPr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</w:t>
      </w:r>
      <w:r>
        <w:rPr>
          <w:color w:val="000000"/>
          <w:sz w:val="28"/>
          <w:szCs w:val="28"/>
        </w:rPr>
        <w:t xml:space="preserve"> Ди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аг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ка и 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ние ано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лий окк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лю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зии в вер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ном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нии.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письменный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Классификация Персина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Этиология аномалий окклюзии в вертикальном направлении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основные диагностические критерии для постановки диагноза зубочелюстной аномалии в вертикальной плоскости.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Какова тактика лечения аномалий в вертикальной плоскости во временном прикусе?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Какова тактика лечения аномалий в вертикальной плоскости в сменном прикусе?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Какова тактика лечения аномалий в вертикальной плоскости в постоянном прикусе?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Классификация Энгля.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Каковы основные нарушения развития зубов, зубных рядов и челюстей, приводящие к возникновению дизокклюзии?</w:t>
      </w:r>
    </w:p>
    <w:p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Назовите главные причины развития дизокклюзии.</w:t>
      </w:r>
    </w:p>
    <w:p>
      <w:pPr>
        <w:pStyle w:val="23"/>
        <w:tabs>
          <w:tab w:val="left" w:pos="562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Изложите клиническую картину основных форм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дизокклюзии </w:t>
      </w:r>
    </w:p>
    <w:p>
      <w:pPr>
        <w:pStyle w:val="23"/>
        <w:tabs>
          <w:tab w:val="left" w:pos="562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Назовите основные принципы лечения дизокклюзии в период временного, сменного и постоянного прикуса.</w:t>
      </w:r>
    </w:p>
    <w:p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Каковы основные нарушения развития зубов, зубных рядов и челюстей, приводящие к возникновению </w:t>
      </w:r>
      <w:r>
        <w:rPr>
          <w:color w:val="000000"/>
          <w:sz w:val="28"/>
          <w:szCs w:val="28"/>
        </w:rPr>
        <w:t>глубок</w:t>
      </w:r>
      <w:r>
        <w:rPr>
          <w:sz w:val="28"/>
          <w:szCs w:val="28"/>
        </w:rPr>
        <w:t>ой окклюзии?</w:t>
      </w:r>
    </w:p>
    <w:p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Назовите главные причины развития </w:t>
      </w:r>
      <w:r>
        <w:rPr>
          <w:color w:val="000000"/>
          <w:sz w:val="28"/>
          <w:szCs w:val="28"/>
        </w:rPr>
        <w:t>глубок</w:t>
      </w:r>
      <w:r>
        <w:rPr>
          <w:sz w:val="28"/>
          <w:szCs w:val="28"/>
        </w:rPr>
        <w:t>ой окклюзии.</w:t>
      </w:r>
    </w:p>
    <w:p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Изложите клиническую картину основных форм </w:t>
      </w:r>
      <w:r>
        <w:rPr>
          <w:color w:val="000000"/>
          <w:sz w:val="28"/>
          <w:szCs w:val="28"/>
        </w:rPr>
        <w:t>глубок</w:t>
      </w:r>
      <w:r>
        <w:rPr>
          <w:sz w:val="28"/>
          <w:szCs w:val="28"/>
        </w:rPr>
        <w:t>ой окклюзии.</w:t>
      </w:r>
    </w:p>
    <w:p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Назовите основные принципы лечения </w:t>
      </w:r>
      <w:r>
        <w:rPr>
          <w:color w:val="000000"/>
          <w:sz w:val="28"/>
          <w:szCs w:val="28"/>
        </w:rPr>
        <w:t>глубок</w:t>
      </w:r>
      <w:r>
        <w:rPr>
          <w:sz w:val="28"/>
          <w:szCs w:val="28"/>
        </w:rPr>
        <w:t>ой окклюзии в период временного, сменного и постоянного прикуса.</w:t>
      </w:r>
    </w:p>
    <w:p>
      <w:pPr>
        <w:ind w:firstLine="567"/>
        <w:jc w:val="both"/>
        <w:rPr>
          <w:color w:val="000000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решение ситуационных задач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Пациент В. 13 лет. Жалобы: на неправильное положение верхних зубов. При внешнем осмотре лица: профиль лица скошен назад. В полости рта: сагиттальная щель в переднем отделе 5 мм. Резцы верхней челюсти перекрывают резцы нижней челюсти более чем на 1/3 коронки. Поставьте предварительный диагноз.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Укажите необходимые дополнительные методы диагностики.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Пациентка А. 9 лет. Жалобы на затрудненное откусывание пищи. При осмотре лица: верхняя губа западает, подбородок смещен вперед, профиль слегка вогнутый. В полости рта: обратная сагиттальная резцовая дизокклюзия, мезиальный щечный бугор первого моляра верхней челюсти контактируют с дистальным щечным бугром моляра (слева и справа) нижней челюсти. Поставьте предварительный диагноз.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Укажите необходимые дополнительные методы диагностики.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Пациентка В. 13 лет. Жалобы: на промежуток между центральными резцами верхней челюсти. Лицевые признаки без особенностей. В полости рта: период прикуса постоянных зубов, промежуток между центральными резцами верхней челюсти около 2,5 мм, зуб 2.3 повернут по оси, не смыкается с антагонистами и расположен вестибулярно. Смыкание в боковых отделах зубных рядов соответствует норме. Поставьте предварительный диагноз.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Укажите необходимые дополнительные методы диагностики.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Пациент С. 8,5 лет. Направлен на консультацию врачом-терапевтом стоматологом. Жалоб не предъявлял. При осмотре лица: профиль выпуклый, подбородок смещен назад, выражена подбородочная складка. В полости рта: сагиттальная щель - 5 мм, протрузия передней группы зубов в/ч, укороченная уздечка языка. Поставьте предварительный диагноз.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Укажите необходимые дополнительные методы диагностики.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Пациентка И. 15 лет обратилась с жалобами на затрудненное откусывание твердой пищи. При внешнем осмотре отмечено смещение подбородка вперед, удлинение нижней трети лица. В полости рта: в боковых отделах - щечные бугры верхних зубов контактируют со щечными буграми нижних. Поставьте предварительный диагноз.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Укажите необходимые дополнительные методы диагностики.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10 </w:t>
      </w:r>
      <w:r>
        <w:rPr>
          <w:color w:val="000000"/>
          <w:sz w:val="28"/>
          <w:szCs w:val="28"/>
        </w:rPr>
        <w:t>Ди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аг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ка и 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ние ано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лий окк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лю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зии в трансверзальном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нии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# </w:t>
      </w:r>
      <w:r>
        <w:rPr>
          <w:bCs/>
          <w:sz w:val="28"/>
          <w:szCs w:val="28"/>
        </w:rPr>
        <w:t>Ребенок 7 лет. При осмотре выявлено, что справа нижние боковые зубы перекрывают верхние, все остальные зубы смыкаются соответственно норме. Назовите аппарат для лечения данной аномалии:</w:t>
      </w:r>
    </w:p>
    <w:p>
      <w:pPr>
        <w:spacing w:line="360" w:lineRule="auto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Аппарат на верхнюю челюсть с наклонной плоскостью слева</w:t>
      </w:r>
    </w:p>
    <w:p>
      <w:pPr>
        <w:spacing w:line="360" w:lineRule="auto"/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Аппарат на верхнюю челюсть с винтом и срединным распилом</w:t>
      </w:r>
    </w:p>
    <w:p>
      <w:pPr>
        <w:spacing w:line="360" w:lineRule="auto"/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Пружинящий аппарат Энгля</w:t>
      </w:r>
    </w:p>
    <w:p>
      <w:pPr>
        <w:spacing w:line="360" w:lineRule="auto"/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+ Аппарат на верхнюю челюсть с винтом и секторальным распилом</w:t>
      </w:r>
    </w:p>
    <w:p>
      <w:pPr>
        <w:spacing w:line="360" w:lineRule="auto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Аппарат на нижнюю челюсть с наклонной плоскостью слева</w:t>
      </w:r>
    </w:p>
    <w:p>
      <w:pPr>
        <w:ind w:left="720"/>
        <w:rPr>
          <w:bCs/>
          <w:i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 </w:t>
      </w:r>
      <w:r>
        <w:rPr>
          <w:bCs/>
          <w:sz w:val="28"/>
          <w:szCs w:val="28"/>
        </w:rPr>
        <w:t>Назовите возможную причину формирования одностороннего перекрестного прикуса без смещения нижней челюсти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Ротовое дыхание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Сосание пальца</w:t>
      </w:r>
    </w:p>
    <w:p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+  Не стершиеся бугры временных моляров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Ранняя потеря временных моляров</w:t>
      </w:r>
    </w:p>
    <w:p>
      <w:pPr>
        <w:spacing w:line="360" w:lineRule="auto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Инфантильный тип глотания</w:t>
      </w:r>
    </w:p>
    <w:p>
      <w:pPr>
        <w:ind w:left="720"/>
        <w:rPr>
          <w:bCs/>
          <w:i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  </w:t>
      </w:r>
      <w:r>
        <w:rPr>
          <w:bCs/>
          <w:sz w:val="28"/>
          <w:szCs w:val="28"/>
        </w:rPr>
        <w:t>Укажите этиологический фактор, не приводящий к формированию перекрестного прикуса: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Ротовое дыхание</w:t>
      </w:r>
    </w:p>
    <w:p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Прикусывание воротничка</w:t>
      </w:r>
    </w:p>
    <w:p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Не стершиеся бугры временных моляров</w:t>
      </w:r>
    </w:p>
    <w:p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Прикусывание щеки</w:t>
      </w:r>
    </w:p>
    <w:p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+ Инфантильный тип глотания</w:t>
      </w:r>
    </w:p>
    <w:p>
      <w:pPr>
        <w:ind w:left="720"/>
        <w:rPr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# Укажите ортодонтический аппарат, не применяющийся при лечении перекрестного прикуса:</w:t>
      </w:r>
    </w:p>
    <w:p>
      <w:pPr>
        <w:spacing w:line="360" w:lineRule="auto"/>
        <w:ind w:left="644"/>
        <w:rPr>
          <w:bCs/>
          <w:sz w:val="28"/>
          <w:szCs w:val="28"/>
        </w:rPr>
      </w:pPr>
      <w:r>
        <w:rPr>
          <w:bCs/>
          <w:sz w:val="28"/>
          <w:szCs w:val="28"/>
        </w:rPr>
        <w:t>Пластиночный аппарат на с винтом и срединным распилом.</w:t>
      </w:r>
    </w:p>
    <w:p>
      <w:p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Пластиночный аппарат с винтом и сегментарным распилом.</w:t>
      </w:r>
    </w:p>
    <w:p>
      <w:pPr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Пружинящий аппарат Энгля. </w:t>
      </w:r>
    </w:p>
    <w:p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+  Скользящий аппарат Энгля.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Пластиночный аппарат с наклонной плоскостью.</w:t>
      </w:r>
    </w:p>
    <w:p>
      <w:pPr>
        <w:ind w:left="644"/>
        <w:rPr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# Укажите мышцу, смещающую нижнюю челюсть в сторону: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Медиально - крыловидная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Двубрюшная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Челюстно - подъязычная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+Латерально - крыловидная</w:t>
      </w:r>
    </w:p>
    <w:p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Височная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подготовки: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Назовите основные виды перекрестного прикуса.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Изложите клиническую картину при перекрестном прикусе.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Каковы основные причины, приводящие к развитию перекрёстного прикуса?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Каковы основные методы лечения перекрестного прикуса в период временного, сменного и постоянного прикуса?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Каковы возможности саморегуляции аномалий прикуса?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решение ситуационных задач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Пациент Л. 7 лет, диастема на верхней челюсти. Предложите аппарат для коррекции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Пациент М., 8 лет. По молярам: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класс, 2 подкласс. Предложите аппарат для коррекции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Пациент С. 8 лет. Двусторонняя палатинокклюзия. Предложите аппарат для коррекции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Пациент Г. 7,5 лет. Обратное резцовое перекрытие. Предложите аппарат для коррекции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Пациент Ш. 9 лет. Глубокое резцовое перекрытие. Предложите аппарат для коррекции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Пациент Э. 8 лет. Мезиальная окклюзия. Предложите аппарат для коррекции зубочелюстной аномалии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Пациент О. 15 лет. Зуб 3.1, 3.2, 3.3,4.1, 4.2, 4.3 – тортоаномалия. Зуб 1.2 – оральное положение. Дистальная окклюзия. Предложите лечение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11 </w:t>
      </w:r>
      <w:r>
        <w:rPr>
          <w:color w:val="000000"/>
          <w:sz w:val="28"/>
          <w:szCs w:val="28"/>
        </w:rPr>
        <w:t>Зу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лю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ное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ние у 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тей и под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ков. Особенности протезирования в период роста челюстных костей.</w:t>
      </w:r>
    </w:p>
    <w:p>
      <w:pPr>
        <w:ind w:firstLine="709"/>
        <w:jc w:val="both"/>
        <w:rPr>
          <w:color w:val="000000"/>
          <w:sz w:val="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# </w:t>
      </w:r>
      <w:r>
        <w:rPr>
          <w:sz w:val="28"/>
          <w:szCs w:val="28"/>
        </w:rPr>
        <w:t>В чем особенность конструкции мостовидного протеза для детского возраста?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нет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Обычный консольный протез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Разборный мостовидный протез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+ Раздвижной мостовидный протез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Цельнолитой мостовидный протез</w:t>
      </w:r>
    </w:p>
    <w:p>
      <w:pPr>
        <w:widowControl w:val="0"/>
        <w:spacing w:line="360" w:lineRule="auto"/>
        <w:jc w:val="both"/>
        <w:rPr>
          <w:sz w:val="28"/>
          <w:szCs w:val="28"/>
        </w:rPr>
      </w:pP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# </w:t>
      </w:r>
      <w:r>
        <w:rPr>
          <w:bCs/>
          <w:szCs w:val="28"/>
        </w:rPr>
        <w:t>Съёмные протезы подлежат замене от 11 до 15 лет через: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+ Через 1 год – 1,5 года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Через 2 года – 2, 5 года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Через 3 года – 3, 5 года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Через 4 года – 4, 5 года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Не требуют обязательной замены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Через 5 месяцев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# Постоянное протезирование мальчикам можно проводить в возрасте: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20 лет (для фронтального и бокового отделов)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18 лет (для фронтального и бокового отделов)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+ 18 лет (для фронтального отдела) и 20 лет (для бокового отдела)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16 лет (для фронтального отдела) и 18 лет (для бокового отдела)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15 лет (для фронтального отдела) и 17 лет (для бокового отдела)</w:t>
      </w:r>
    </w:p>
    <w:p>
      <w:pPr>
        <w:spacing w:line="360" w:lineRule="auto"/>
        <w:rPr>
          <w:bCs/>
          <w:sz w:val="28"/>
          <w:szCs w:val="28"/>
        </w:rPr>
      </w:pP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# Постоянное протезирование девочкам можно проводить в возрасте: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20 лет (для фронтального и бокового отделов)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18 лет (для фронтального и бокового отделов)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18 лет (для фронтального отдела) и 20 лет (для бокового отдела)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+ 16 лет (для фронтального отдела) и 18 лет (для бокового отдела)</w:t>
      </w:r>
    </w:p>
    <w:p>
      <w:pPr>
        <w:pStyle w:val="11"/>
        <w:widowControl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15 лет (для фронтального отдела) и 17 лет (для бокового отдела)</w:t>
      </w:r>
    </w:p>
    <w:p>
      <w:pPr>
        <w:spacing w:line="360" w:lineRule="auto"/>
        <w:rPr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 текст: </w:t>
      </w:r>
    </w:p>
    <w:p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временном прикусе для восполнения дефектов зубных рядов в основном используются … (1). Между искусственной десной и альвеолярным отростком создается пространство … мм (2) для снижения препятствия аппозиционному росту челюстей. Т.В. Шарова считает, что постановка искусственных зубов на … (3) способствует смещению зачатков постоянных зубов. Съёмные протезы в период временного прикуса рекомендуется заменять через … месяцев (4).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ъёмные протезы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1-1.5 мм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на приточке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8-10 месяцев</w:t>
      </w:r>
    </w:p>
    <w:p/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Изложите обоснование необходимости зубного протезирования у детей.</w:t>
      </w:r>
    </w:p>
    <w:p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Каковы показания к зубному протезированию в период временного прикуса?</w:t>
      </w:r>
    </w:p>
    <w:p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Каковы показания к зубному протезированию в период сменного прикуса?</w:t>
      </w:r>
    </w:p>
    <w:p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Каковы показания к зубному протезированию у подростков с постоянным прикусом?</w:t>
      </w:r>
    </w:p>
    <w:p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основные конструкции зубных протезов, применяемых в период временного прикуса.</w:t>
      </w:r>
    </w:p>
    <w:p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основные конструкции зубных протезов, применяемых в период сменного прикуса.</w:t>
      </w:r>
    </w:p>
    <w:p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Назовите основные конструкции зубных протезов, применяемых у подростков с постоянным прикусом.</w:t>
      </w:r>
    </w:p>
    <w:p>
      <w:pPr>
        <w:pStyle w:val="7"/>
        <w:spacing w:after="0" w:line="240" w:lineRule="auto"/>
        <w:ind w:left="750" w:firstLine="567"/>
        <w:jc w:val="both"/>
        <w:rPr>
          <w:lang w:eastAsia="en-US"/>
        </w:rPr>
      </w:pPr>
    </w:p>
    <w:p/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Пациентка К . 9 лет. Жалобы на затрудненное откусывание пищи. При осмотре лица определено увеличение высоты нижней части лица и сглаженность надподбородочной и носогубных складок лица. В полости рта: вертикальная щель между резцами размером 2,5 мм, инфантильный тип глотания. Поставьте предварительный диагноз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Пациентка Г. 13 лет, жалобы: на отсутствие боковых резцов на верхней челюсти. При осмотре лица конфигурация не нарушена. В анамнезе подобная аномалия у матери.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Назовите данную аномалию. Определите аномалии, с которыми необходимо провести дифференциальную диагностику.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Укажите дополнительные методы обследования, которые необходимо провести для уточнения диагноза. Обоснуйте. Выберите тактику лечения.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Пациент А. 12 лет. Родители обратились к ортодонту с жалобами на отсутствие в полости рта верхнего левого центрального резца. При осмотре полости рта отмечено отсутствие верхнего левого центрального резца и дефицит места в зубном ряду для него, вестибулярное положение зуба 2.3, при этом зубная формула соответствует возрасту.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Укажите дополнительные методы диагностики, необходимые для уточнения диагноза. Обоснуйте. Выберите тактику лечения.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Пациентка И. 15 лет обратилась с жалобами на затрудненное откусывание твердой пищи. При внешнем осмотре отмечено смещение подбородка вперед, удлинение нижней трети лица. В полости рта: в боковых отделах - щечные бугры верхних зубов контактируют со щечными буграми нижних. Укажите дополнительные методы диагностики, необходимые для уточнения диагноза. Обоснуйте. Выберите тактику лечения.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Пациент С. 8,5 лет. Направлен на консультацию врачом-терапевтом стоматологом. Жалоб не предъявлял. При осмотре лица: профиль выпуклый, подбородок смещен назад, выражена подбородочная складка. В полости рта: сагиттальная щель - 5 мм, протрузия передней группы зубов в/ч, укороченная уздечка языка. Укажите дополнительные методы диагностики, необходимые для уточнения диагноза. Обоснуйте. Выберите тактику лечения.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12 </w:t>
      </w:r>
      <w:r>
        <w:rPr>
          <w:color w:val="000000"/>
          <w:sz w:val="28"/>
          <w:szCs w:val="28"/>
        </w:rPr>
        <w:t>Ортодонтические аппараты. Классификация. Применение. Побочное действие. Рецидив ортодонтической аномалии. Ретенционные аппараты.</w:t>
      </w:r>
    </w:p>
    <w:p>
      <w:pPr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письменный опрос</w:t>
      </w: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Классификация ортодонтических аппаратов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Понятие рецидива в ортодонтии. Примеры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Ретенционный период. Сроки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Ретенционные аппараты. Классикация. Примеры.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Побочное действие ортодонтических аппаратов.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b/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Изложите суть побочного действия ортодонтических аппаратов.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Дайте характеристику системы лечебных и профилактических мероприятий по усилению резистентности органов и тканей полости рта при ортодонтическом лечении.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Изложите рекомендации по подбору средств гигиены при аппаратурном лечении.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Каковы специальные лечебные мероприятия, которые целесообразно провести в процессе ортодонтического лечения?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Каковы основные причины и механизмы развития рецидивов, возникающих при лечении зубочелюстных аномалий?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Дайте характеристику ретенционного периода и ретенционных аппаратов.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проверка практических навыков</w:t>
      </w: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со съёмными и несъёмными ортодонтическими аппаратами, которые представлены на кафедре терапевтической стоматологии ОРГМУ. Идентификация аппаратов. Отработка характеристики каждого аппарата по типичной схеме описания аппарата.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13 </w:t>
      </w:r>
      <w:r>
        <w:rPr>
          <w:color w:val="000000"/>
          <w:sz w:val="28"/>
          <w:szCs w:val="28"/>
        </w:rPr>
        <w:t>Лечение зубочелюстных аномалий с помощью брекет-системы. Виды брекет-систем. Элементы брекет-системы. Трейнеры. Миобрэйс.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тестирование</w:t>
      </w: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успеваемости: 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Закрытие промежутков после удаления зубов производится на дуге:</w:t>
      </w:r>
    </w:p>
    <w:p>
      <w:pPr>
        <w:pStyle w:val="15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.016 CuNiTi</w:t>
      </w:r>
    </w:p>
    <w:p>
      <w:pPr>
        <w:pStyle w:val="15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.017x.025 CuNiTi</w:t>
      </w:r>
    </w:p>
    <w:p>
      <w:pPr>
        <w:pStyle w:val="15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+.019x.025 SS</w:t>
      </w:r>
    </w:p>
    <w:p>
      <w:pPr>
        <w:pStyle w:val="15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Любой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ретенции центрального резца (верхняя челюсть занимает правильное положение) показано: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ретенированного резца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+Обнажение коронки ретинированного резца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бокового резца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первого премоляра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Эластик развивает силу, указанную на упаковке, при растяжении в: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 раза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раза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раза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раз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Первичный этап нивелирования в ходе лечения на брекет-системе производится на ортодонтической дуге: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Прямоугольной </w:t>
      </w:r>
      <w:r>
        <w:rPr>
          <w:rFonts w:ascii="Times New Roman" w:hAnsi="Times New Roman"/>
          <w:sz w:val="28"/>
          <w:szCs w:val="28"/>
          <w:lang w:val="en-US"/>
        </w:rPr>
        <w:t>CuNiTi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Прямоугольной </w:t>
      </w:r>
      <w:r>
        <w:rPr>
          <w:rFonts w:ascii="Times New Roman" w:hAnsi="Times New Roman"/>
          <w:sz w:val="28"/>
          <w:szCs w:val="28"/>
          <w:lang w:val="en-US"/>
        </w:rPr>
        <w:t>SS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TMA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+Круглой </w:t>
      </w:r>
      <w:r>
        <w:rPr>
          <w:sz w:val="28"/>
          <w:szCs w:val="28"/>
          <w:lang w:val="en-US"/>
        </w:rPr>
        <w:t>CuNiTi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Преимущественно на этапе нивелирования используют: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+Круглую </w:t>
      </w:r>
      <w:r>
        <w:rPr>
          <w:rFonts w:ascii="Times New Roman" w:hAnsi="Times New Roman"/>
          <w:sz w:val="28"/>
          <w:szCs w:val="28"/>
          <w:lang w:val="en-US"/>
        </w:rPr>
        <w:t>CuNiTi</w:t>
      </w:r>
      <w:r>
        <w:rPr>
          <w:rFonts w:ascii="Times New Roman" w:hAnsi="Times New Roman"/>
          <w:sz w:val="28"/>
          <w:szCs w:val="28"/>
        </w:rPr>
        <w:t xml:space="preserve"> дугу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Прямоугольную </w:t>
      </w:r>
      <w:r>
        <w:rPr>
          <w:rFonts w:ascii="Times New Roman" w:hAnsi="Times New Roman"/>
          <w:sz w:val="28"/>
          <w:szCs w:val="28"/>
          <w:lang w:val="en-US"/>
        </w:rPr>
        <w:t>CuNiTi</w:t>
      </w:r>
      <w:r>
        <w:rPr>
          <w:rFonts w:ascii="Times New Roman" w:hAnsi="Times New Roman"/>
          <w:sz w:val="28"/>
          <w:szCs w:val="28"/>
        </w:rPr>
        <w:t xml:space="preserve"> дугу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Стальную дугу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Квадратную </w:t>
      </w:r>
      <w:r>
        <w:rPr>
          <w:rFonts w:ascii="Times New Roman" w:hAnsi="Times New Roman"/>
          <w:sz w:val="28"/>
          <w:szCs w:val="28"/>
          <w:lang w:val="en-US"/>
        </w:rPr>
        <w:t>CuNiTi</w:t>
      </w:r>
      <w:r>
        <w:rPr>
          <w:rFonts w:ascii="Times New Roman" w:hAnsi="Times New Roman"/>
          <w:sz w:val="28"/>
          <w:szCs w:val="28"/>
        </w:rPr>
        <w:t xml:space="preserve"> дугу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Режим ношения преортодонтического трейнера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часа в сутки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+Минимум 1 час в сутки и всю ночь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ночь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часов в сутки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какому виду относятся брекеты </w:t>
      </w:r>
      <w:r>
        <w:rPr>
          <w:rFonts w:ascii="Times New Roman" w:hAnsi="Times New Roman"/>
          <w:sz w:val="28"/>
          <w:szCs w:val="28"/>
          <w:lang w:val="en-US"/>
        </w:rPr>
        <w:t>Damon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Clear</w:t>
      </w:r>
      <w:r>
        <w:rPr>
          <w:rFonts w:ascii="Times New Roman" w:hAnsi="Times New Roman"/>
          <w:sz w:val="28"/>
          <w:szCs w:val="28"/>
        </w:rPr>
        <w:t>?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Металлические самолигирующие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+Самолигирующие керамические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Лингвальные</w:t>
      </w:r>
    </w:p>
    <w:p>
      <w:pPr>
        <w:pStyle w:val="1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Сапфировые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успеваемости: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Что из себя представляет брекет-система?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Виды ортодонтических дуг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Понятие «памяти формы». Какие ортодонтические дуги имеют память формы? Какие дуги не имеют памяти формы?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Виды брекет-систем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Отличия лигатурной брекет-системы от самолигирующей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Этапы лечения на брекет-системе. Приблизительные сроки лечения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Что такое трейнер? Виды. Режим ношения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Философия лечения Миобрэйс.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проверка практических навыков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ортодонтической аппаратурой, представленной на кафедре терапевтической стоматологии ОРГМУ. 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14 </w:t>
      </w:r>
      <w:r>
        <w:rPr>
          <w:color w:val="000000"/>
          <w:sz w:val="28"/>
          <w:szCs w:val="28"/>
        </w:rPr>
        <w:t>Ортодонтическая и ортопедическая помощь при врождённых и приобретённых дефектах челюстно-лицевой области. Осложнения при ортодонтическом лечении.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письменный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Врожденные и приобретенные дефекты ЧЛО. Классификация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Врожденные и приобретенные дефекты ЧЛО. Постановка детей на диспансерный учет. Группы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Врожденные и приобретенные дефекты ЧЛО. Этапы диспансеризации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Ортодонтическое лечение. Врожденные и приобретенные дефекты ЧЛО.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 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1.Изложите морфологические и функциональные изменения при врожденных и приобретенных дефектах челюстно-лицевой области.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Какую помощь необходимо оказать ребенку с расщелиной губы, альвеолярного отростка и неба в первые часы его жизни?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Изложите принципы поэтапного лечения детей с врожденной расщелиной губы, альвеолярного отростка и неба.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Изложите принципы изготовления разборного ортопедичес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кого аппарата с небным пелотом и вибрирующего обтуратора по Т.В.Шаровой.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Какой аппарат целесообразно применять для репозиции меж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челюстной кости у детей 5—6 лет?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Каковы основные принципы лечения детей с приобретенны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ми дефектами челюстно-лицевой области?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представление презентации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информации по теме в форме презентации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15 </w:t>
      </w:r>
      <w:r>
        <w:rPr>
          <w:color w:val="000000"/>
          <w:sz w:val="28"/>
          <w:szCs w:val="28"/>
        </w:rPr>
        <w:t>Генетически обусловленные аномалии развития челюстно-лицевой области. Современные технологии, методы и средства устранения зубочелюстных аномалий и деформаций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письменный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Синлром Франческетти. Клиника. Лечение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Хондродистрофия. Клиника. Лечение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Ангидротическая эктодермальная дисплазия. Клиника. Лечение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Синдром Дауна. Клиника. Лечение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Синдром Шерешевского – Тернера. Клиника.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Синдром Клайнфелтера. Клиника. Лечение.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устный опрос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1.Дайте характеристику основных причин развития расщелин губы, альвеолярных отростков и неба и несовершенного амелогенеза.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Раскройте суть наследственного заболевания — ангидротической эктодермальной дисплазии.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Дайте характеристику хондродистрофии.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Дайте характеристику черепно-лицевому дизостозу (болезнь Кузона) и нижнечелюстно-лицевому дизостозу (синдром Франческетти).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Что такое хромосомные болезни и как они отражаются на развитии челюстно-лицевой области?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Изложите суть синдромов Дауна, Шерешевского-Тернера и Клайнфелтера.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color w:val="000000"/>
          <w:sz w:val="28"/>
          <w:szCs w:val="28"/>
        </w:rPr>
        <w:t>представление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презентации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информации по теме в форме презентации</w:t>
      </w:r>
    </w:p>
    <w:p>
      <w:pPr>
        <w:jc w:val="both"/>
        <w:rPr>
          <w:color w:val="000000"/>
          <w:sz w:val="28"/>
          <w:szCs w:val="28"/>
        </w:rPr>
      </w:pPr>
    </w:p>
    <w:p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1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презентации/реферата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>
      <w:pPr>
        <w:pStyle w:val="1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>
      <w:pPr>
        <w:pStyle w:val="1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pStyle w:val="1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экзамена по экзаменационным билетам в устной форме </w:t>
      </w:r>
    </w:p>
    <w:p>
      <w:pPr>
        <w:pStyle w:val="1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pStyle w:val="1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>Результат аттестации</w:t>
            </w:r>
          </w:p>
        </w:tc>
        <w:tc>
          <w:tcPr>
            <w:tcW w:w="0" w:type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Критерии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Зачтено</w:t>
            </w:r>
          </w:p>
        </w:tc>
        <w:tc>
          <w:tcPr>
            <w:tcW w:w="0" w:type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Не зачтено</w:t>
            </w:r>
          </w:p>
        </w:tc>
        <w:tc>
          <w:tcPr>
            <w:tcW w:w="0" w:type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>
      <w:pPr>
        <w:pStyle w:val="1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</w:p>
    <w:p>
      <w:pPr>
        <w:pStyle w:val="1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>
      <w:pPr>
        <w:pStyle w:val="15"/>
        <w:jc w:val="left"/>
        <w:rPr>
          <w:rFonts w:hint="default"/>
          <w:sz w:val="28"/>
          <w:szCs w:val="28"/>
        </w:rPr>
      </w:pP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Принцип организации ортодонтический помощи детям.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Требования к ортодонтическому кабинету, стандарт оснащения ортодонтического кабинета.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Характеристика развития зубочелюстной системы во внутриутробном периоде.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Характеристика периода развития зубочелюстной системы от 0 до 6 месяцев.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Характеристика развития зубочелюстной системы в период временного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Характеристика развития зубочелюстной системы в период сменного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Характеристика развития зубочелюстной системы в период постоянного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Сроки прорезывания временных и постоянных зубов.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Классификация Энгля, преимущества и недостатки.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Классификация зубочелюстных аномалий Л.С.Персина.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Классификация зубочелюстных аномалий МГМСУ.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Классификация зубочелюстных аномалий по ВОЗ.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Шесть ключей окклюзии по Л.Эндрюсу.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Значение контрольных диагностических моделей в обследовании пациентов на ортодонтическом приеме. Индекс Пона, Тона, метод Коркхауза. 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суть метода телерентгенографии лицевого скелета. Перечислите основные линейные и угловые параметры при анализе телерентгенограммы в боковой проекции.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методы исследования функции жевания, дыхания и речи.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Методы обследования, необходимые для постановки окончательного диагноза.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Дайте характеристику двух основных типов глотания.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Этиология развития зубочелюстных аномалий.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основные правила проведения миогимнастики.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комплекс миогимнастических упражнений для лечения детей с верхнечелюстной прогнатией.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комплекс миогимнастических упражнений для лечения детей с нижнечелюстной прогнатией.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Классификация ортодонтических аппаратов Ф.Я. Хорошилкиной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Ортодонтические аппараты механического действия, особенности конструкции, принцип действия,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Ортодонтические аппараты функционального действия, особенности конструкции, принцип действия,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Ортодонтические аппараты комбинированного действия, особенности конструкции, принцип действия,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Каппа Шварца: характеристика аппарата, конструктивные особенности,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Аппарат Брюкля: характеристика аппарата, конструктивные особенности,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Аппарат Персина: характеристика аппарата, конструктивные особенности,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Регуляторы функции Френкеля I, II, III типов: характеристика аппаратов, конструктивные особенности,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Аппарат Андрезена-Хойпля: характеристика аппарата, конструктивные особенности,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Аппарат Марко Росса: характеристика аппарата, конструктивные особенности, область применения.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Какова цель применения профилактических ортодонтических аппаратов.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Каковы оптимальные силы, применяемые при лечении зубочелюстных аномалий.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Перестройка костной ткани под воздействием ортодонтических аппаратов.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Перестройка в ВНЧС под воздействием ортодонтических аппаратов.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Назовите группы диспансерного наблюдения на ортодонтическом приеме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основные задачи, решаемы в I и II диспансерных группах.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основные задачи, решаемы в III и IV диспансерных группах.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причины преждевременного и запоздалого прорезывания зубов.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Классификация аномалий зубов (по форме, размеру, количеству, цвету, положению).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Аномалии количества зубов. Этиология. Тактика врача – ортодонта при наличии сверхкомплектных зубов.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Аномалии количества зубов. Этиология. Тактика врача-ортодонта при адентии.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Редукция зубочелюстной системы, ключевые зубы верхнего и нижнего зубного ряда.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взаимосвязь кариеса зубов, редукции жевательногo аппарата и зубочелюстных аномалий.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Аномалии положения зубов, причины возникновения и методы лечения.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Аномалии формы зубных рядов в сагиттальном направлении, причины возникновения, основные принципы лечения.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Аномалии формы зубных рядов в трансверзальном направлении, причины возникновения, основные принципы лечения.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Аномалии формы зубных рядов в вертикальном направлении, причины возникновения, основные принципы лечения.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Дистальный прикус: определение, этиология развития.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Дистальный прикус: клиническая картина, морфологические нарушения на уровне зубов, зубных рядов и челюстей.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Диагностика дистального прикуса. Проба Эшлера-Битнера.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Основные принципы лечения дистальной окклюзии в период временного прикуса. 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Основные принципы лечения дистальной окклюзии в период сменного прикуса. 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Основные принципы лечения дистальной окклюзии в период постоянного прикуса. 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Мезиальный прикус: определение, этиология развития.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Диагностика мезиального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Мезиальный прикус: клиническая картина, морфологические нарушения на уровне зубов, зубных рядов и челюстей.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мезиальной окклюзии в период временного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мезиальной окклюзии в период сменного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мезиальной окклюзии в период постоянного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Глубокий прикус: определение, этиология развития.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Глубокий прикус: клиническая картина, морфологические нарушения на уровне зубов, зубных рядов и челюстей.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Диагностика глубокого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глубокого прикуса в период временного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глубокого прикуса в период сменного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глубокого прикуса в период постоянного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Вертикальная резцовая дизокклюзия: определение, этиология развития.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Вертикальная резцовая дизокклюзия: клиническая картина, морфологические нарушения на уровне зубов, зубных рядов и челюстей.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Диагностика вертикальной резцовой дизокклюзии.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вертикальной резцовой дизокклюзии в период временного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вертикальной резцовой дизокклюзии в период сменного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вертикальной резцовой дизокклюзии в период постоянного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Перекрестный прикус: определение, этиология развития.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Перекрестный прикус: клиническая картина, морфологические нарушения на уровне зубов, зубных рядов и челюстей.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Диагностика перекрестного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Дифференциальная диагностика перекрестного прикуса со смещением и без смещения нижней челюсти.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перекрестного прикуса в период временного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перекрестного прикуса в период сменного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принципы лечения перекрестного прикуса в период постоянного прикуса.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Зубное протезирование в период временного прикуса: показания, основные конструкции зубных протезов.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Зубное протезирование в период сменного прикуса: показания, основные конструкции зубных протезов.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Зубное протезирование у подростков в период постоянного прикуса: показания, основные конструкции зубных протезов.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обоснование необходимости зубного протезирования у детей.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Основные причины и механизмы развития рецидивов, возникающих при лечении зубочелюстных аномалий.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Дайте характеристику ретенционного периода и ретенционных аппаратов.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Брекет-система. Характеристика элементов: брекет, щечная трубка, бандажное кольцо, ортодонтическая дуга, лигатура.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88.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Виды брекет-систем. Отличия лигатурной брекет-системы от самолигирующей брекет-системы активной и пассивной.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89.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Виды ортодонтических дуг. Понятие «памяти формы».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90.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Этапы лечения на брекет-системе. Приблизительные сроки лечения.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91.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Ортодонтические трейнеры.  Виды. Режим ношения.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92.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Подготовка перед началом ортодонтического лечения.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93.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Изложите рекомендации по подбору средств гигиены при лечении несъемными ортодонтическими аппаратами.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94.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Лечебные и профилактические мероприятия по усилению резистентности органов и тканей полости рта при ортодонтическом лечении.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95.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Хирургические методы, применяемые при лечении зубочелюстных аномалий. Показания для пластики уздечки языка, возраст проведения пластики.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96.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Хирургические методы, применяемые при лечении зубочелюстных аномалий. Показания для пластики уздечки верхней губы, возраст проведения пластики.</w:t>
      </w:r>
    </w:p>
    <w:p>
      <w:pPr>
        <w:pStyle w:val="15"/>
        <w:ind w:left="0" w:firstLine="70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97.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Профилактика развития зубочелюстных аномалий.</w:t>
      </w:r>
    </w:p>
    <w:p>
      <w:pPr>
        <w:pStyle w:val="1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>
      <w:pPr>
        <w:pStyle w:val="1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Пациентка Д., 24 года. Жалобы на эстетические нарушения. При изучении лицевых признаков установлено: верхняя губа выступает вперед, подбородок смещен назад, режущие края верхних резцов расположены на нижней губе.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Осмотр полости рта: смыкание зубов соответствует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классу 1 подклассу. Сагиттальная щель 12 мм. Укороченная уздечка языка, мелкое преддверие полости рта.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1.Какой окклюзии соответствуют лицевые признаки и соотношение зубных рядов?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В данном клиническом случае,  какие необходимо провести дополнительные методы обследования?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Какой метод лечения целесообразен в данном возрасте?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В чем будет заключаться подготовка перед началом ортодонтического лечения?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Дистальная окклюзия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Рентгенологические (ОПТГ/КТ, ТРГ), биометрические (анализ КДМ), антропометрические методы диагностики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Несъёмная техника (брекет-система)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Хирургическая подготовка: коррекция уздечки языка, мелкого преддверия полости рта.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Пациент С., 11 лет 8 мес. Родителей не устраивает эстетика лица.</w:t>
      </w:r>
    </w:p>
    <w:p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изучении лицевых признаков определяется смещение подбородка вперед, верхняя губа западает (не выражена). В полости рта смыкание зубов в области   клыков и моляров  соответствует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классу Энгля.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Резцы верхней челюсти и нижней челюсти находятся в прямом смыкании.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Уздечка языка укорочена. Язык расположен на дне полости рта.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Какие необходимо провести дополнительные методы обследования для постановки окончательного диагноза?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Поставьте предварительный диагноз.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Какой метод лечения целесообразен в данном возрасте?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Какой фактор риска привел к развитию данной патологии окклюзии?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 (ОПТГ/КТ, ТРГ), биометрические (анализ КДМ), антропометрические методы диагностики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Мезиальная окклюзия.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 по Энглю в области клыков и моляров. Короткая уздечка языка.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Лечение на съёмных аппаратах (аппарат Френкеля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типа), трейнер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3</w:t>
      </w:r>
    </w:p>
    <w:p>
      <w:pPr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Пациент 8 лет. Жалобы на неправильно расположенные зубы, эстетические нарушения. При осмотре полости рта: зубная формула соответствует возрасту;  тесное положение резцов на верхней челюсти; поворот по оси 11, 21; 12, 22  расположены небно. Индекс Тона = 1,33. Зубные ряды сужены.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Какие необходимо провести дополнительные методы обследования для постановки окончательного диагноза?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 какой целью необходимо сделать снимок ОПТГ?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Какой метод лечения целесообразен в данном возрасте?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Рентгенологические (ОПТГ/КТ, ТРГ), биометрические (анализ КДМ), антропометрические методы диагностики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прорезывания постоянных зубов. Анализ наличия/отсутствия зачатков постоянных зубов, их расположения. Анализ состояния костной ткани. Идентификация (в случае наличия) сверхкомплектных зубов.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Съёмные аппараты (пластинка на верхнюю челюсть с ортодонтическим винтом, вестибулярной дугой и протрагирующими пружинами на зуб 1.2, 2.2)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Пациентке Ф. 6 лет. , направлена на консультацию к ортодонту из хирургического отделения с диагнозом низкое прикрепление уздечки верхней губы.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осмотре: ранняя потеря резцов на верхней челюсти. Зубы 11, 21 в стадии прорезывания. Уздечка верхней губы прикреплена к краю альвеолярного отростка, широкая. Места верхним резцам достаточно. Имеются разрушенные коронки зубов 55 и 65.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 определить степень формирования корней зубов 11, 21?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рекомендации должен дать врач-ортодонт по поводу уздечки верхней губы?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Какие рекомендации нужно дать по поводу разрушенных зубов 55, 65?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по ОПТГ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Произвести коррекцию уздечки верхней губы после полного прорезывания 1.1,2.1.з.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Терапевтическое лечение по возможности. При невозможности – удаление с временным протезированием/изготовлением хранителя места до прорезывания постоянных зубов.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Девочка 8 лет. Родители обратились с жалобой на прорезывание  нижних резцов  вне зубного ряда.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Клиническое обследование выявило: конфигурация лица правильная, короткая уздечка языка.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Зубная формула:</w:t>
      </w:r>
    </w:p>
    <w:tbl>
      <w:tblPr>
        <w:tblStyle w:val="14"/>
        <w:tblW w:w="0" w:type="auto"/>
        <w:tblInd w:w="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42 и 32 зубы  смещены язычно, места в зубном ряду недостаточно. Смыкание моляров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классу Энгля.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Соответствует ли зубная формула возрасту?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Возможные причины неправильного положения 42 и 32 зубов?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Для выявления возможной причины неправильного положения 32 и 42 зубов, какие  необходимо применить дополнительные методы исследования?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От каких факторов зависит выбор метода лечения (ортодонтический, хирургический, комбинированный)?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Раннее удаление 7.4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Возможно позднее удаление молочных резцов: 7.2.,8.2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Рентгенологические (ОПТГ, прицельный снимок)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От результатов исследования данных ОПТГ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У ребенка 11 лет жалобы на аномалию прикуса. Из анамнеза установлено, что девочка в раннем детском возрасте сосала большой палец. Внешний осмотр: бледные покровы лица. Сглаженность носогубных складок. Нижняя треть лица западает.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Осмотр полости рта: удлинение зубного ряда верхней челюсти. Зубной ряд нижней челюсти имеет форму трапеции. При смыкании зубов в центральной окклюзии жевательные зубы имеют по одноименному антагонисту. Сагиттальная щель размером в 10 мм. Дообследуйте больного. Наметьте план лечения.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Какой дополнительный метод обследования для уточнения диагноза следует провести?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Поставьте предварительный диагноз.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Принцип ортодонтического лечения для данного клинического случая?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 (ОПТГ, ТРГ)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Сагиттальная резцовая дизокклюзия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Трейнер, съёмный аппарат (функции Френкеля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типа)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7. Пациентка А., 8 лет. При осмотре полости рта: зубная формула соответствует возрасту.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 11 и 21 зубами диастема = 4 мм; на рентгенограмме между корнями 11 и 21 зубов – зачаток сверхкомплектного зуба.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Последовательность лечения данного пациента.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Какую конструкцию съемного ортодонтического аппарата необходимо использовать?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3. Какую необходимо использовать ортодонтическую пружину в конструкции ортодонтическго аппарата при лечения данного пациента?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Хирургический этап: удаление зачатка сверхкомплектного зуба, далее ортодонтическое лечение – съёмный аппарат – пластинка на верхнюю челюсть с 2мя рукообразными пружинами и кламмерами.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съёмный аппарат – пластинка на верхнюю челюсть с 2мя рукообразными пружинами и кламмерами.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рукообразная пружина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Пациент Р., 6 лет. При осмотре полости рта — период прикуса молочных зубов, при глотании и речи язык располагается между резцами. Вертикальная щель - 5 мм.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Какой окклюзии соответствует клиническая картина?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Какие методы необходимы для полной диагностики нарушений зубочелюстной системы?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Для устранения данной аномалии, что необходимо использовать  в конструкцию аппарата?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 помощью чего можно регулировать функцию языка?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Вертикальная резцовая дизокклюзия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Рентгенологические (ОПТГ, ТРГ, КТ), биометрические (исследование КДМ), антропометрические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Заслонка для языка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 помощью заслонки для языка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Пациент С., 10 лет. Жалобы на ассиметричное положение подбородка. При осмотре полости рта определена перекрестная окклюзия, смещение косметического центра.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 помощью какого дополнительного метода обследования можно выявить  гнатическую форму перекрестной окклюзии?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 помощью какого дополнительного метода обследования можно выявить  суставную форму перекрестной?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Врач какой специальности проводит лечение суставной формы перекрестной окклюзии?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Рентгенологический - ТРГ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Рентгенологический: ТРГ, зонография, КТ, МРТ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Гнатолог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Пациент Ф., 9 лет. Жалобы на неправильное положение передних зубов. Зубная формула соответствует возрасту. При осмотре полости рта определено скученное положение передней группы верхнего и нижнего зубных рядов. Поворот по оси 12,11,21,22,31,32,41,42 зубов.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С помощью каких  методов можно определить степень выраженности аномалии? 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Что может вызвать скученность?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 помощью чего можно провести лечение скученного положения зубов?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Какой конструктивный элемент должен быть включен в конструкцию съемного ортодонтического аппарата для лечения данной аномалии?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Рентгенологические, биометрические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кариес и его осложнения, зубной камень, гингивит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съёмный аппарат: пластинка на верхнюю и нижнюю челюсть с ортодонтическим винтом и вестибулярной дугой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ортодонтический винт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Пациент К., 12 лет. Жалобы на неправильное положение клыков верхней челюсти. При осмотре полости рта вестибуло- и супраположение зубов 13, 23;  место в зубном ряду для них отсутствует, в боковых отделах - дистальная окклюзия. Зубная формула соответствует возрасту.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Что могло быть причиной развития данной аномалии?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дополнительные методы диагностики необходимо провести для определения причины аномалии и постановки окончательного диагноза?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Принципы, используемые для лечения данного клинического случая?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позднее удаление 5.3, 6.3 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рентгенологические (ОПТГ, ТРГ), биометрические (исследование КДМ)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создание места в зубном ряду при супрапозиции зубов 1.3.,2.3, далее постепенное введение (поочередное) зубов в зубную дугу.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Пациентка Ц., 9 лет. Жалобы на отсутствие центрального правого резца верхней челюсти. Зубная формула соответствует возрасту. Отсутствует 11-й зуб, места для него недостаточно, 12-й зуб наклонен мезиально.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Какова последовательность обследования пациента?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Какое рентгенологическое исследование при данной аномалии целесообразно?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Какой причиной может быть ретенции резца?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 (ОПТГ, прицельный снимок), биометрические (исследование КДМ) методы диагностики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ОПТГ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Причины могут быть разные: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-наследственная предрасположенность, например, синдром черепно- ключичный дизостоз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раннее удаление молочных зубов, формирования толстого слоя кости на пути прорезывания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-аномальное расположение зачатков постоянных зубов в челюсти, при котором коронка ретинированного зуба направлена в корень соседнего, создавая проблемы не только для прорезывания зуба, но и для состояния соседних зубов;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-наличие на пути режущегося зуба сверхкомплектных зубов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-анкилоз зуба в результате травмы молочного предшественника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13. Пациентка С., 13 лет. Жалобы на отсутствие верхних боковых резцов. При осмотре полости рта определено отсутствие 12-го и 22-го зубов, диастема  на верхней челюсти, дистальная окклюзия зубных рядов. На прицельной рентгенограмме установлено отсутствие зачатков 12-го и 22-го зубов.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Чему соответствует данная клиническая картина?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Какая последовательность  лечения данной аномалии? Участие каких специалистов необходимо?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Какой ортодонтической аппаратурой  целесообразно проводить  лечение данного     пациента?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Частичная первичная адентия з.1.2,2.2, диастема на верхней челюсти. Дистальная окклюзия.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Необходимо участие врача-стоматолога ортопеда и врача-стоматолога - хирурга, если принимается решение о создании места в зубном ряду под импланты в области отсутствующих з.1.2 и 2.2 и далее восстановлении дефекта с помощью ортопедических конструкций. Вариант возможен по достижении пациентом 18 – 20 лет. Иной вариант – закрытие промежутков с помощью брекет – системы и реставрация коронковой части клыков под боковые резцы.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Брекет – система.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Пациентка Ю., 8 лет. При осмотре полости рта определена обратная резцовая окклюзия, смыкание боковых зубов - физиологическое.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какой плоскости изменены зубные ряды в данном случае?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ортодонтические аппараты необходимы для лечения данной пациентки?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Для лечения данной аномалии, в конструкцию аппарата какие должны входить элементы?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Сагиттальная плоскость. Фронтальный отдел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Каппа Шварца/аппарат Брюкля/пластинка на верхнюю челюсть с секторальным распилом, ортодонтическим винтом и окклюзионными накладками.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В случае с пластинкой – ортодонтический винт, окклюзионные накладки, секторальный распил. В случае с каппой Шварца и аппаратом Брюкля-  наклонная плоскость.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Больной 12 лет. Жалоб не предъявляет. При осмотре полости рта: зубная формула соответствует возрасту, определена левосторонняя перекрестная окклюзия. При обследовании больной установлено, что нарушение окклюзии произошло за счет деформации зубной дуги нижней челюсти, а именно, вследствие орального наклона 34, 35, 36, 37.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Какой метод диагностики позволит определить оральный наклон 34, 35, 36,37?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Какой ортодонтический аппарат по способу фиксации, учитывая возраст пациента целесообразно использовать?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Изменение положения каких зубов необходимо проводить?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Биометрический (исследование КДМ)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Пластинка на верхнюю челюсть с секторальным распилом, ортодонтическим винтом и окклюзионными накладками.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 з.3.4,3.5,3.6,3.7</w:t>
      </w: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Пациентка 9 лет. Жалобы на затрудненное откусывание пищи. При осмотре полости рта отмечается удлинение нижней части. Зубная формула соответствует возрасту. При смыкании зубов определяется вертикальная щель между передними зубами размером в 4 мм. Верхние и нижние резцы имеют вестибулярный наклон с образованием промежутков между ними.</w:t>
      </w:r>
    </w:p>
    <w:p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Признаком какой аномалии прикуса является вертикальная щель?</w:t>
      </w:r>
    </w:p>
    <w:p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Причины, которые могли привести к данной зубочелюстной аномалии?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Составьте план лечения данного пациента.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Вертикальная резцовая дизокклюзия. Протрузия верхних и нижних резцов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Рахит/вредные привычки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Диагностический этап (рентгенологические, биометрические, антропометрические методы диагностики), лечебный (аппарат функции Френкеля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типа, трейнер), 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Ребенок 12 лет явился на профилактический осмотр. При осмотре полости рта определяется: основание уздечки верхней губы «вплетается» в гипертрофированный десневой сосочек, который бледнеет при оттягивании верхней губы. Расстояние между 11 и 21 составляет 3 мм. Поворот по оси зубов 31,32,41,42.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Поставьте предварительный диагноз.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Методы дополнительной диагностики, необходимые для постановки окончательного диагноза.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Составьте план лечения данного пациента.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Широкая и короткая уздечка верхней губы. Диастема верхней челюсти 3 мм. З.3.1,3.2,4.1,4.2 – тортоаномалия.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рентгенологические(ОПТГ), биометрические(исследование КДМ), антропометрические методы диагностики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Коррекция уздечки верхней губы. Лечение на брекет – системе.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color w:val="000000"/>
          <w:sz w:val="28"/>
          <w:szCs w:val="28"/>
        </w:rPr>
        <w:t xml:space="preserve">Пациент М., 14 лет. Жалобы на неправильное положение верхних передних зубов. Ранее ортодонтическое лечение не получал. При осмотре полости рта: соотношение моляров справа и слева – 2 класс по Энглю, нёбное положение зубов 1.2 и 2.2; вестибуло- и супраположение зубов 1.3 и 2.3, дефицит места. 1.Укажите дополнительные методы диагностики, необходимые для уточнения диагноза.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Выберите тактику лечения.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рентгенологические(ОПТГ), биометрические(исследование КДМ), антропометрические методы диагностики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Несъёмная техника. Брекет-система</w:t>
      </w: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Больная 11 лет. Жалобы на косметический дефект, нарушение речи, полуоткрытый рот. При осмотре больной отмечается сагиттальная щель размером в 6 мм. Верхние зубы полностью перекрывают нижние. Дыхание ротовое. Ребенок прикусывает нижнюю губу.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Поставьте  предварительный диагноз по описанной клинической картине.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Что является возможной причиной развития сагиттальной щели?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 помощью каких методов обследования возможно поставить окончательный диагноз?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Что необходимо для устойчивого результата ортодонтического лечения?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Дистальная окклюзия. Глубокое травмирующее резцовое перекрытие.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Вредная привычка – закусывание нижней губы, ротовое дыхание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рентгенологические(ОПТГ), биометрические(исследование КДМ), антропометрические методы диагностики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консультация ЛОР, устранение вредной привычки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Ребенок 13 лет, конфигурация лица изменена за счёт уменьшения нижнего отдела лица по отношению к верхнему и среднему. Выражена подбородочная складка.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полости рта верхние передние зубы полностью перекрывают нижние, 11,21 наклонены орально, 12,22 вестибулярно. Зубные ряды в боковых отделах контактируют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классу Энгля.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Поставьте предварительный диагноз.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Опишите конструкцию ортодонтических аппаратов, используемых для устранения данной патологии.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Дистальная окклюзия. Глубокое травмирующее резцовое перекрытие. з.1.1,2.1 – ретрузия, з.1.2,2.2 – протрузия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Брекет-система (дуга+брекеты, щечные трубки на молярах)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21. Пациент Р. 8 лет. При изучении лицевых признаков определяется смещение подбородка вперед, верхняя губа западает (не выражена). В полости рта смыкание зубов в области   клыков и моляров  соответствует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классу Энгля.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Резцы верхней челюсти и нижней челюсти находятся в прямом смыкании.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Уздечка языка укорочена. Язык расположен на дне полости рта.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Какие необходимо провести дополнительные методы обследования для постановки окончательного диагноза?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Поставьте предварительный диагноз.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Какой метод лечения целесообразен в данном возрасте?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Какой фактор риска привел к развитию данной патологии окклюзии?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рентгенологические(ОПТГ), биометрические(исследование КДМ), антропометрические методы диагностики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Мезиальная окклюзия. Прямая резцовая окклюзия. Короткая уздечка языка.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Съёмный аппарат: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-аппарат функции Френкеля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типа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-трейнер </w:t>
      </w:r>
      <w:r>
        <w:rPr>
          <w:sz w:val="28"/>
          <w:szCs w:val="28"/>
          <w:lang w:val="en-US"/>
        </w:rPr>
        <w:t>i3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color w:val="000000"/>
          <w:sz w:val="28"/>
          <w:szCs w:val="28"/>
        </w:rPr>
        <w:t>Пациент В. 13 лет. Жалобы: на неправильное положение верхних зубов. При внешнем осмотре лица: профиль лица скошен назад. Резцы верхней челюсти перекрывают резцы нижней челюсти более чем на 1/3 коронки. Поставьте предварительный диагноз.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Укажите необходимые дополнительные методы диагностики.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Глубокое резцовое перекрытие (более 1/3)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рентгенологические(ОПТГ), биометрические(исследование КДМ), антропометрические методы диагностики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Пациентке Ф. 6 лет. Направлена на консультацию к ортодонту из хирургического отделения с диагнозом низкое прикрепеление уздечки верхней губы.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осмотре: ранняя потеря резцов на верхней челюсти 11, 21 в стадии прорезывания. Уздечка верхней губы прикреплена к краю альвеолярного отростка, широкая. Места верхним резцам достаточно. Имеются разрушенные коронки 55 и 65.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 определить степень формирования корней зубов 11, 21?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рекомендации должен дать врач-ортодонт по поводу уздечки верхней губы?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Какие рекомендации нужно дать по поводу разрушенных зубов 55, 65?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по ОПТГ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Произвести коррекцию уздечки верхней губы после полного прорезывания 1.1,2.1.з.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Терапевтическое лечение по возможности. При невозможности – удаление с временным протезированием/изготовлением хранителя места до прорезывания постоянных зубов.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Девочка 8 лет. Родители обратились с жалобой на прорезывание  нижних резцов  вне зубного ряда.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Клиническое обследование выявило: конфигурация лица правильная.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Зубная формула:</w:t>
      </w:r>
    </w:p>
    <w:tbl>
      <w:tblPr>
        <w:tblStyle w:val="14"/>
        <w:tblW w:w="0" w:type="auto"/>
        <w:tblInd w:w="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6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42 и 32 зубы  смещены язычно, места в зубном ряду недостаточно. Смыкание моляров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классу Энгля.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Соответствует ли зубная формула возрасту?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Возможные причины неправильного положения 42 и 32 зубов?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Для выявления возможной причины неправильного положения 32 и 42 зубов, какие  необходимо применить дополнительные методы исследования?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От каких факторов зависит выбор метода лечения (ортодонтический, хирургический, комбинированный)?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Раннее удаление 7.4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Возможно позднее удаление молочных резцов: 7.2.,8.2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Рентгенологические (ОПТГ, прицельный снимок)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От результатов исследования данных ОПТГ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У ребенка 11 лет жалобы на аномалию прикуса. Из анамнеза установлено, что девочка в раннем детском возрасте сосала большой палец. Внешний осмотр: бледные покровы лица. Сглаженность носогубных складок. Нижняя треть лица западает.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Осмотр полости рта: удлинение зубного ряда верхней челюсти. Зубной ряд нижней челюсти имеет форму трапеции. При смыкании зубов в центральной окклюзии жевательные зубы имеют по одноименному антагонисту. Сагиттальная щель размером в 10 мм. Дообследуйте больного. Поставьте предварительный диагноз.  Наметьте план лечения.</w:t>
      </w:r>
    </w:p>
    <w:p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Какой дополнительный метод обследования для уточнения диагноза следует провести?</w:t>
      </w:r>
    </w:p>
    <w:p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Поставьте дополнительный диагноз.</w:t>
      </w:r>
    </w:p>
    <w:p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Принцип ортодонтического лечения для данного клинического случая?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 (ОПТГ, ТРГ)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Сагиттальная резцовая дизокклюзия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Трейнер, съёмный аппарат (функции Френкеля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типа)</w:t>
      </w:r>
    </w:p>
    <w:p>
      <w:pPr>
        <w:spacing w:line="360" w:lineRule="auto"/>
        <w:ind w:left="72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26. Пациентка А., 8 лет. При осмотре полости рта: зубная формула соответствует возрасту.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11 и 21 зубами диастема = 4 мм; на рентгенограмме между корнями 11 и  21 зубов  — зачаток сверхкомплектного зуба. 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Последовательность лечения данного пациента.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Какую конструкцию съемного ортодонтического аппарата необходимо использовать?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Какую необходимо использовать ортодонтическую пружину в конструкции ортодонтического аппарата при лечения данного пациента?</w:t>
      </w: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Хирургический этап: удаление зачатка сверхкомплектного зуба, далее ортодонтическое лечение – съёмный аппарат – пластинка на верхнюю челюсть с 2мя рукообразными пружинами и кламмерами.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съёмный аппарат – пластинка на верхнюю челюсть с 2мя рукообразными пружинами и кламмерами.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рукообразная пружина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Пациенка С. 13 лет обратилась с жалобами на неправильное положение зубов в переднем отделе верхней челюсти и эстетические нарушения. При осмотре полости рта выявлено смыкание первых постоянных моляров, соответствующее I классу по Энглю. Обратное резцовое перекрытие. Клыки верхней челюсти находятся в вестибулярном и супраположении. На нижнем зубном ряду видимых нарушений не обнаруживается.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Опишите признаки смыкания первых постоянных моляров по I классу Энгля.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 называется аномалия окклюзии в переднем отделе?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Какие элементы должен иметь в своей конструкции съемный ортодонтический аппарат для лечения данной аномалии?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Какой режим активации механически-действующих элементов этого аппарата?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Мезиально-щечный бугор первого моляра верхней челюсти располагается в межбугровой фиссуре первого моляра нижней челюсти.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Обратное резцовое перекрытие.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Пластинка на верхнюю челюсть с секторальным распилом, ортодонтическим винтом и окклюзионными накладками.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На четверть оборота по стрелке 1 раз в неделю активация винта.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Родители пациента К. 8 лет обратились к врачу-ортодонту с целью профилактического осмотра и определения нуждаемости в лечении. При осмотре полости рта определяется скученное положение резцов нижней челюсти, центральные резцы повернуты по оси, боковые – находятся в язычном положении. Центральные резцы верхней челюсти при смыкании с резцами нижней челюсти полностью их перекрывают с вестибулярной стороны.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аномалию окклюзии во фронтальном отделе.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Каковы этиологические факторы нарушения положения резцов нижней челюсти?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Тактика лечения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1.Скученность зубов нижней челюсти. Глубокое травмирующее резцовое перекрытие.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дефицит места для прорезывания постоянных зубов.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Для исправления глубокого резцового перекрытия- пластинка на верхнюю челюсть съёмная с прямой плоскостью. Для исправления скученности на нижней челюсти – пластинка на нижнюю челюсть съёмная с ортодонтическим винтом и вестибулярной дугой.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При осмотре лица пациента Р., 9 лет, определяется выпуклый профиль, скошенный подбородок, выраженная надподбородочная складка и полное перекрывание резцов нижней челюсти резцами верхней челюсти. Соотношение боковых зубов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классу по Энгля.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Для какой аномалии характерны лицевые признаки данного пациента?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методы диагностики необходимо провести?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Какие принципы лечения таких пациентов?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Каковы профилактические мероприятия по предотвращению возникновения или развития данной аномалии необходимо проводить?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Глубокое резцовое перекрытие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рентгенологические(ОПТГ), биометрические(исследование КДМ), антропометрические методы диагностики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Использование пластинки съёмной на верхнюю челюсть с прямой плоскостью или трейнер.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Введение в рацион ребенка жесткой пищи. Контроль «ключа окклюзии» - 1 постоянного моляра.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30. Родители ребенка 3-х лет обратились к ортодонту с просьбой обследовать его на предмет наличия патологии прикуса. Ребенок похож на отца, у которого определяется выступающий подбородок, уменьшение  нижней трети лица, выражены носогубные складки,  в полости рта мезиальный прикус. В анамнезе у ребенка частые простудные заболевания носоглотки, воспаление легких, искусственное вскармливание с 2 месяцев. В полости рта 20 молочных зубов, форма верхнего и нижнего зубного ряда полукруг. Нижние фронтальные зубы находятся впереди верхних, перекрывают их на 2/3 высоты и между ними имеется сагиттальная щель около 3 мм, в боковом участке каждый верхний зуб имеет одного позадистоящего антагониста нижней челюсти. 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1. Какие данные анамнеза подтверждают развитие у ребенка аномалии прикуса?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2. Соответствует ли зубная формула возрастной норме?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3. В каких направлениях отмечается нарушение смыкания зубных рядов?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Составьте план лечения.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наличие аналогичной аномалии у родителя, частые простудные заболевания носоглотки, воспаление легких, искусственное вскармливание с 2 месяцев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да, соответствует.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сагиттальное направление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коррекция питания, трейнер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3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31. </w:t>
      </w:r>
      <w:r>
        <w:rPr>
          <w:color w:val="000000"/>
          <w:sz w:val="28"/>
          <w:szCs w:val="28"/>
        </w:rPr>
        <w:t xml:space="preserve">Пациентка А. 9 лет. Жалобы на затрудненное откусывание пищи. При осмотре лица: верхняя губа западает, подбородок смещен вперед, профиль слегка вогнутый. В полости рта: обратная резцовая дизокклюзия, мезиальный щечный бугор первого моляра верхней челюсти контактируют с дистальным щечным бугром моляра (слева и справа) нижней челюсти. 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 Поставьте предварительный диагноз.</w:t>
      </w:r>
      <w:r>
        <w:rPr>
          <w:color w:val="000000"/>
          <w:sz w:val="27"/>
          <w:szCs w:val="27"/>
        </w:rPr>
        <w:t xml:space="preserve">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8"/>
          <w:szCs w:val="28"/>
        </w:rPr>
        <w:t>Укажите необходимые дополнительные методы диагностики.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Мезиальная окклюзия. Обратная резцовая дизокклюзия.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рентгенологические(ОПТГ), биометрические(исследование КДМ), антропометрические методы диагностики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Пациент С., 11 лет 8 мес. Родителей не устраивает эстетика лица.</w:t>
      </w:r>
    </w:p>
    <w:p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изучении лицевых признаков определяется смещение подбородка вперед, верхняя губа западает (не выражена). В полости рта смыкание зубов в области   клыков и моляров  соответствует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классу Энгля.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Резцы верхней челюсти и нижней челюсти находятся в прямом смыкании.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Уздечка языка укорочена. Язык расположен на дне полости рта.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Какие необходимо провести дополнительные методы обследования для постановки окончательного диагноза?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Поставьте предварительный диагноз.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Какой метод лечения целесообразен в данном возрасте?</w:t>
      </w: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Рентгенологические (ОПТГ/КТ, ТРГ), биометрические (анализ КДМ), антропометрические методы диагностики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Мезиальная окклюзия.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 по Энглю в области клыков и моляров. Прямая резцовая окклюзия. Короткая уздечка языка.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Лечение на съёмных аппаратах (аппарат Френкеля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типа), трейнер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3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Пациентка 10 лет, родилась в срок. Вскармливание искусственное. В детстве часто болела (грипп, ОРЗ, корь). Вредная привычка: ротовое дыхание. При внешнем осмотре отмечается несмыкание губ, рот полуоткрыт. Язык располагается межу зубами. В полости рта имеется вертикальная щель – 5 мм.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Поставьте предварительный диагноз.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Составьте план лечения.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Какой фактор риска привел к развитию данной патологии окклюзии?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Вертикальная резцовая дизокклюзия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Устранение вредной привычки (ротовое дыхание). Трейнер или аппарат функции Френкеля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типа.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Ротовое дыхание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Пациентке Ф. 6 лет, направлена на консультацию к ортодонту из хирургического отделения с диагнозом низкое прикрепление уздечки верхней губы.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осмотре: ранняя потеря резцов на верхней челюсти. Зубы 11, 21 в стадии прорезывания. Уздечка верхней губы прикреплена к краю альвеолярного отростка, широкая. Места верхним резцам достаточно. Имеются разрушенные коронки 55 и 65.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 определить степень формирования корней зубов 11, 21?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рекомендации должен дать врач-ортодонт по поводу уздечки верхней губы?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Какие рекомендации нужно дать по поводу разрушенных зубов 55, 65?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по ОПТГ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Произвести коррекцию уздечки верхней губы после полного прорезывания з.1.1,2.1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Терапевтическое лечение по возможности. Если  терапевтическое лечение невозможно – удаление с последующим временным протезированием/изготовлением хранителя места до прорезывания зубов 1.5,2.5</w:t>
      </w:r>
    </w:p>
    <w:p>
      <w:pPr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Родители пациента К. 8 лет обратились к врачу-ортодонту с целью профилактического осмотра и определения нуждаемости в лечении. При осмотре полости рта определяется скученное положение резцов нижней челюсти, центральные резцы повернуты по оси, боковые – находятся в язычном положении. Центральные резцы верхней челюсти при смыкании с резцами нижней челюсти полностью их перекрывают с вестибулярной стороны.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аномалию окклюзии во фронтальном отделе.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Каковы этиологические факторы нарушения положения резцов нижней челюсти?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Тактика лечения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1.Скученность зубов нижней челюсти. Глубокое травмирующее резцовое перекрытие.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дефицит места для прорезывания постоянных зубов.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Для исправления глубокого резцового перекрытия- пластинка на верхнюю челюсть съёмная с прямой плоскостью. Для исправления скученности на нижней челюсти – пластинка на нижнюю челюсть съёмная с ортодонтическим винтом и вестибулярной дугой. </w:t>
      </w:r>
    </w:p>
    <w:p>
      <w:pPr>
        <w:spacing w:line="360" w:lineRule="auto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36. Пациентка А., 8 лет. При осмотре полости рта: зубная формула соответствует возрасту. Между 11 и 21 зубами диастема = 4 мм; на рентгенограмме между корнями 11 и  21 зубов  — зачаток сверхкомплектного зуба.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Последовательность лечения данного пациента.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Какую конструкцию съемного ортодонтического аппарата необходимо использовать?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3. Какую необходимо использовать ортодонтическую пружину в конструкции ортодонтического аппарата при лечения данного пациента?</w:t>
      </w: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Хирургический этап: удаление зачатка сверхкомплектного зуба, далее ортодонтическое лечение – съёмный аппарат – пластинка на верхнюю челюсть с 2мя рукообразными пружинами и кламмерами.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съёмный аппарат – пластинка на верхнюю челюсть с 2мя рукообразными пружинами и кламмерами.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рукообразная пружина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37. Пациентка И. 15 лет обратилась с жалобами на затрудненное откусывание твердой пищи. При внешнем осмотре отмечено смещение подбородка вперед, удлинение нижней трети лица. В полости рта: мезиально-щечный бугор первого моляра верхней челюсти расположен позади межбугровой фиссуры первого моляра нижней челюсти.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1.Укажите дополнительные методы диагностики, необходимые для уточнения диагноза. Обоснуйте.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Выберите тактику лечения.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Рентгенологические (ОПТГ, ТРГ), биометрические (исследование КДМ), антропометрические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Лечение на брекет-системе. </w:t>
      </w: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38. Пациент Ф., 9 лет. Жалобы на неправильное положение передних зубов. Зубная формула соответствует возрасту. При осмотре полости рта определено скученное положение передней группы верхнего и нижнего зубных рядов.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Что может вызвать скученность?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 помощью чего можно провести лечение скученного положения зубов?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Какой конструктивный элемент должен быть включен в конструкцию съемного ортодонтического аппарата для лечения данной аномалии?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Дефицит места для прорезывания постоянных зубов.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Пластинка на нижнюю челюсть съёмная с ортодонтическим винтом и сагиттальным распилом.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Ортодонтический винт.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39. Пациент К., 12 лет. Обратился в стоматологическую поликлинику.  В полости рта зубы 13,23 расположены вестибулярно в положении супраокклюзии. Места в зубном ряду недостаточно на 1/2 ширины зуба. Соотношение 16,26,36,46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классу Энгля. Верхний зубной ряд перекрывает нижний более чем на 1/3 высоты коронки нижних резцов.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 Поставьте предварительный диагноз.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Какие дополнительные методы диагностики необходимо провести для определения причины аномалии и постановки окончательного диагноза?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Принцип, используемый для лечения супраположения зубов?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Дистальная окклюзия. Глубокое резцовое перекрытие. зуб 1.3,2.3. – супраположение.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Рентгенологические (ОПТГ, ТРГ), биометрические (исследование КДМ), антропометрические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3. Перед тем как возвращать з.1.3,2.3 в зубной ряд, необходимо позаботиться о создании места в зубном ряду для этих зубов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Пациентка Ю., 8 лет. При осмотре полости рта определена обратная резцовая окклюзия, смыкание боковых зубов - физиологическое.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 какой плоскости изменены зубные ряды в данном случае?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Какие ортодонтические аппараты необходимы для лечения данной пациентки?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Для лечения данной аномалии, какие должны входить элементы в конструкцию аппарата </w:t>
      </w:r>
    </w:p>
    <w:p>
      <w:pPr>
        <w:spacing w:line="360" w:lineRule="auto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Сагиттальная плоскость. Фронтальный отдел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Каппа Шварца/аппарат Брюкля/пластинка на верхнюю челюсть с секторальным распилом, ортодонтическим винтом и окклюзионными накладками.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В случае с пластинкой – ортодонтический винт, окклюзионные накладки, секторальный распил. В случае с каппой Шварца и аппаратом Брюкля-  наклонная плоскость.</w:t>
      </w:r>
    </w:p>
    <w:p>
      <w:pPr>
        <w:rPr>
          <w:sz w:val="28"/>
          <w:szCs w:val="28"/>
        </w:rPr>
      </w:pPr>
    </w:p>
    <w:p>
      <w:pPr>
        <w:pStyle w:val="1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в информационной системе Университета</w:t>
      </w:r>
    </w:p>
    <w:p>
      <w:pPr>
        <w:rPr>
          <w:i/>
          <w:color w:val="000000"/>
          <w:sz w:val="28"/>
          <w:szCs w:val="28"/>
        </w:rPr>
      </w:pPr>
    </w:p>
    <w:p>
      <w:pPr>
        <w:pStyle w:val="1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>
      <w:pPr>
        <w:pStyle w:val="1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>
      <w:pPr>
        <w:ind w:firstLine="709"/>
        <w:jc w:val="center"/>
      </w:pPr>
      <w:r>
        <w:t>МИНИСТЕРСТВА ЗДРАВООХРАНЕНИЯ РОССИЙСКОЙ ФЕДЕРАЦИИ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____________________________________________________________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(специальность)________________________________  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дисциплина_________________________________________________________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№___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ВАРИАНТ НАБОРА ТЕСТОВЫХ ЗАДАНИЙ №____/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НАБОРА ТЕСТОВЫХ ЗАДАНИЙ В ИС УНИВЕРСИТЕТА 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ТЕОРЕТИЧЕСКИЕ ВОПРОСЫ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……………………………………………………………..………………………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…………………………………………………………..…………………………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…………………………………………………………..…………………………… 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ПРАКТИЧЕСКАЯ ЧАСТЬ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_____________________________(_________________)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___________________факультета_____________ (__________________)   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>
      <w:pPr>
        <w:ind w:firstLine="709"/>
        <w:jc w:val="right"/>
        <w:rPr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Ортодонтические аппараты, имеющиеся в наличии на кафедре терапевтической стоматологии.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>
      <w:pPr>
        <w:ind w:firstLine="709"/>
        <w:jc w:val="center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58"/>
        <w:gridCol w:w="2022"/>
        <w:gridCol w:w="2574"/>
        <w:gridCol w:w="2574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2022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</w:rPr>
              <w:t>Проверяемая компетенция</w:t>
            </w: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</w:rPr>
              <w:t>Индикаторы достижения компетенции</w:t>
            </w:r>
          </w:p>
        </w:tc>
        <w:tc>
          <w:tcPr>
            <w:tcW w:w="2574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</w:rPr>
              <w:t>Дескриптор</w:t>
            </w:r>
          </w:p>
        </w:tc>
        <w:tc>
          <w:tcPr>
            <w:tcW w:w="2773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</w:rPr>
              <w:t>Контрольно-оценочное средство (номер вопроса/практического задания)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1.</w:t>
            </w:r>
          </w:p>
        </w:tc>
        <w:tc>
          <w:tcPr>
            <w:tcW w:w="2022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 xml:space="preserve">ОПК-1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Инд.ОПК1.2. Выполняет этические и деонтологические принципы в профессиональной деятельности</w:t>
            </w:r>
          </w:p>
        </w:tc>
        <w:tc>
          <w:tcPr>
            <w:tcW w:w="2574" w:type="dxa"/>
          </w:tcPr>
          <w:p>
            <w:pP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  <w:t>Знать основы медицинской этики и деонтологии; основы законодательства в сфере здравоохранения; правовые аспекты врачебной деятельности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применять этические нормы и принципы поведения медицинского работника при выполнении своих профессиональных обязанностей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решением стандартных задач профессиональной деятельности на основе этических норм и деонтологических принципов при взаимодействии с коллегами и пациентами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Инд.ОПК1.3. Безболезненно проводит диагностические и лечебные манипуляции.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основы медицинской этики и деонтологии; основы законодательства в сфере здравоохранения; правовые аспекты врачебной деятельности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применять этические нормы и принципы поведения медицинского работника при выполнении своих профессиональных обязанностей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решением стандартных задач профессиональной деятельности на основе этических норм и деонтологических принципов при взаимодействии с коллегами и пациентами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4" w:hRule="atLeast"/>
        </w:trPr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Инд.ОПК1.1. Получает информированное согласие пациента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основы медицинской этики и деонтологии; основы законодательства в сфере здравоохранения; правовые аспекты врачебной деятельности</w:t>
            </w:r>
          </w:p>
        </w:tc>
        <w:tc>
          <w:tcPr>
            <w:tcW w:w="2773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применять этические нормы и принципы поведения медицинского работника при выполнении своих профессиональных обязанностей</w:t>
            </w:r>
          </w:p>
        </w:tc>
        <w:tc>
          <w:tcPr>
            <w:tcW w:w="2773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решением стандартных задач профессиональной деятельности на основе этических норм и деонтологических принципов при взаимодействии с коллегами и пациентами</w:t>
            </w:r>
          </w:p>
        </w:tc>
        <w:tc>
          <w:tcPr>
            <w:tcW w:w="2773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2.</w:t>
            </w:r>
          </w:p>
        </w:tc>
        <w:tc>
          <w:tcPr>
            <w:tcW w:w="2022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ОПК-5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Инд.ОПК5.3. Применяет дополнительные методы обследования пациентов, консультации специалистов для установления окончательного диагноза на основе порядков оказания медицинской помощи, клинических рекомендаций, стандартов медицинской помощи.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методику составления плана проведения лабораторных, инструментальных и дополнительных исследований у детей и взрослых в соответствии с порядками оказания медицинской помощи, клиническими рекомендациями, с учетом стандартов медицинской помощи;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составлять план проведения лабораторных, инструментальных и дополнительных исследований у детей и взрослых в соответствии с порядками оказания медицинской помощи, клиническими рекомендациями, с учетом стандартов медицинской помощи;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составлением плана проведения лабораторных, инструментальных и дополнительных исследований у детей и взрослых в соответствии с порядками оказания медицинской помощи, клиническими рекомендациями, с учетом стандартов медицинской помощи;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Инд.ОПК5.1. 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Знает методику сбора анамнеза жизни и заболеваний, жалоб у детей и взрослых (их законных представителей); методику осмотра и физикального обследования; клиническую картину, методы диагностики наиболее распространенных заболеваний;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осуществлять сбор жалоб, анамнеза жизни и заболевания у детей и взрослых (их законных представителей), выявлять факторы риска и причин развития заболеваний; применять методы осмотра и физикального обследования детей и взрослых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2" w:hRule="atLeast"/>
        </w:trPr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сбором жалоб, анамнеза жизни и заболевания у детей и взрослых, (их законных представителей), выявления факторов риска и причин развития заболеваний; осмотра и физикального обследование детей и взрослых;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Инд.ОПК5.2. Применяет методы осмотра и физикального обследования детей и взрослых; интерпретирует их результаты для предварительной диагностики наиболее распространенных стоматологических и общесоматических заболеваний.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методику осмотра и физикального обследования; клиническую картину, методы диагностики наиболее распространенных заболеваний;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выполнять методику осмотра и физикального обследования; клиническую картину, методы диагностики наиболее распространенных заболеваний;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методикой осмотра и физикального обследования; клиническую картину, методы диагностики наиболее распространенных заболеваний;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3.</w:t>
            </w:r>
          </w:p>
        </w:tc>
        <w:tc>
          <w:tcPr>
            <w:tcW w:w="2022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ОПК-6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 xml:space="preserve">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Инд.ОПК6.1.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показаниях, противопоказаниях, побочных действиях и возможных осложнениях.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методы медикаментозного и немедикаментозного лечения, медицинские показания к применению медицинских изделий при наиболее распространенных заболеваниях;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осуществлять медикаментозноое и немедикаментозное лечение, медицинские показания к применению медицинских изделий при наиболее распространенных заболеваниях;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методами медикаментозного и немедикаментозного лечения, медицинские показания к применению медицинских изделий при наиболее распространенных заболеваниях;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Инд.ОПК6.2. Применяет физиотерапевтические процедуры, лечебную физкультуру под врачебным контролем на основе знаний о показаниях, противопоказаниях, побочных действиях и возможных осложнениях.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показания и противопоказания назначения физиотерапевтических процедур, лечебной физкультуры на основе знаний о показаниях и противопоказаниях, побочных действий и возможных осложнений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назначать физиотерапевтические процедуры, лечебную физкультуру на основе знаний о показаниях и противопоказаниях, побочных действий и возможных осложнений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методикой назначения физиотерапевтических процедур, лечебной физкультуры на основе знаний о показаниях и противопоказаниях, побочных действий и возможных осложнений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4.</w:t>
            </w:r>
          </w:p>
        </w:tc>
        <w:tc>
          <w:tcPr>
            <w:tcW w:w="2022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 xml:space="preserve">ПК-1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Способен провести и интерпретировать результаты опроса пациента и его родственников, клинического обследование полости рта и челюстно-лицевой области для диагностики стоматологических заболеваний и патологических состояний.</w:t>
            </w: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Инд.ПК1.3. Интерпретирует результаты осмотра и физикального обследования детей и взрослых со стоматологическими заболеваниями.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клиническую картину, методы диагностики, классификацию заболеваний зубов, пародонта, зубочелюстных аномалий, слизистой оболочки полости рта, губ у детей и взрослых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интерпретировать клиническую картину, методы диагностики, классификацию заболеваний зубов, пародонта, зубочелюстных аномалий, слизистой оболочки полости рта, губ у детей и взрослых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методами диагностики, классификацию заболеваний зубов, пародонта, зубочелюстных аномалий, слизистой оболочки полости рта, губ у детей и взрослых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Инд.ПК1.1. Проводит сбор жалоб, анамнеза жизни и заболевания у детей и взрослых (их законных представителей) со стоматологическими заболеваниями, выявляет факторы риска и причин развития стоматологических заболеваний.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методику осмотра и физикального обследования, особенности проведения клинического стоматологического обследования у детей и взрослых со стоматологическими заболеваниями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осуществлять сбор жалоб, анамнеза жизни и заболевания у детей и взрослых (их законных представителей) со стоматологическими заболеваниями, выявлять факторы риска и причин развития стоматологических заболеваний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сбором жалоб, анамнеза жизни и заболевания у детей и взрослых, (их законных представителей), выявления факторов риска и причин развития стоматологических заболеваний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Инд.ПК1.2. Применяет методы осмотра и физикального обследования детей и взрослых со стоматологическими заболеваниями.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клиническую картину, методы диагностики, классификацию заболеваний зубов, пародонта, слизистой оболочки полости рта, губ у детей и взрослых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применять методы осмотра и физикального обследования детей и взрослых со стоматологическими заболеваниями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методикой осмотра и физикального обследование детей и взрослых со стоматологическими заболеваниями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Инд.ПК1.4. Устанавливает у детей и взрослых предварительный диагноз основных стоматологических заболеваний.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деформации и аномалии зубов и челюстей, полное отсутствие зубов и предпосылки их развития, травмы зубов, костей лицевого скелета и мягких тканей челюстно-лицевой области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выявлять и интерпретировать деформации и аномалии зубов и челюстей, полное отсутствие зубов и предпосылки их развития, травмы зубов, костей лицевого скелета и мягких тканей челюстно-лицевой области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методами диагностики деформации и аномалии зубов и челюстей, полное отсутствие зубов и предпосылки их развития, травмы зубов, костей лицевого скелета и мягких тканей челюстно-лицевой области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5.</w:t>
            </w:r>
          </w:p>
        </w:tc>
        <w:tc>
          <w:tcPr>
            <w:tcW w:w="2022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ПК-5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 xml:space="preserve"> Способен к назначению и проведению лечения стоматологических заболеваний, контролю его эффективности и безопасности у детей и взрослых.</w:t>
            </w: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Инд.ПК5.3. Выполняет медицинские стоматологические вмешательства у детей и взрослых со стоматологическими заболеваниями в амбулаторных условиях в соответствии с порядками оказания медицинской помощи, клиническими рекомендациями, с учетом стандартов медицинской помощи.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стандарты медицинской помощи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проводить лечение стоматологических заболеваний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медицинскими вмешательствами, в том числе ортопедические, у взрослых со стоматологическими заболеваниям в амбулаторных условиях (исключая протезирование на зубных имплантатах)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Инд.ПК5.2. Определяет показания для направления на консультацию к врачам-специалистам детей и взрослых с заболеваниями слизистой оболочки рта и губ, пародонта.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Владеть медицинские вмешательства, в том числе ортопедические, у взрослых со стоматологическими заболеваниям в амбулаторных условиях (исключая протезирование на зубных имплантатах)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restart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Инд.ПК5.1. Разрабатывает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Знать 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Вопросы 1-97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58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022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  <w:vMerge w:val="continue"/>
            <w:tcBorders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574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Уметь разрабатывать план лечения детей и взрослых со стоматологическими заболеваниями с учетом диагноза, возраста и клинической картины в соответствии с действующими порядками оказания медицинской помощи</w:t>
            </w:r>
          </w:p>
        </w:tc>
        <w:tc>
          <w:tcPr>
            <w:tcW w:w="2773" w:type="dxa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2"/>
                <w:szCs w:val="22"/>
                <w:vertAlign w:val="baseline"/>
                <w:lang w:val="ru-RU"/>
              </w:rPr>
              <w:t>Практические задачи 1-40</w:t>
            </w:r>
          </w:p>
        </w:tc>
      </w:tr>
    </w:tbl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Методические рекомендации </w:t>
      </w:r>
      <w:r>
        <w:rPr>
          <w:b/>
          <w:bCs/>
          <w:sz w:val="28"/>
          <w:szCs w:val="28"/>
        </w:rPr>
        <w:t>по применению балльно-рейтинговой 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>в рамках изучения дисциплины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>
      <w:pPr>
        <w:pStyle w:val="15"/>
        <w:widowControl/>
        <w:numPr>
          <w:ilvl w:val="0"/>
          <w:numId w:val="6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>
      <w:pPr>
        <w:pStyle w:val="15"/>
        <w:widowControl/>
        <w:numPr>
          <w:ilvl w:val="0"/>
          <w:numId w:val="6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(Ртф)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обучающихся на каждом семинаре по дисциплине (Тк);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 успеваемости обучающихся по дисциплине (Рк).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семинару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Критерии оценивания каждой формы контроля представлены в ФОС по дисциплине.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Правила формирования бонусного фактического обучающегося.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>
      <w:pPr>
        <w:pStyle w:val="8"/>
        <w:spacing w:line="240" w:lineRule="auto"/>
        <w:rPr>
          <w:spacing w:val="2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8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тестовых заданий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сертификата участника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полного объема практических навыков по изучаемой дисциплине согласно тематике практических занятий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практических навыков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лекций по дисциплине без пропусков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посещаемости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практических занятий по дисциплине без пропусков</w:t>
            </w:r>
          </w:p>
        </w:tc>
        <w:tc>
          <w:tcPr>
            <w:tcW w:w="239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посещаемости</w:t>
            </w:r>
          </w:p>
        </w:tc>
        <w:tc>
          <w:tcPr>
            <w:tcW w:w="2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/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/>
    <w:sectPr>
      <w:footerReference r:id="rId5" w:type="default"/>
      <w:pgSz w:w="11906" w:h="16838"/>
      <w:pgMar w:top="567" w:right="567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TimesNewRomanPS-BoldItalic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026909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76</w:t>
        </w:r>
        <w:r>
          <w:fldChar w:fldCharType="end"/>
        </w:r>
      </w:p>
    </w:sdtContent>
  </w:sdt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B24FA"/>
    <w:multiLevelType w:val="multilevel"/>
    <w:tmpl w:val="261B24FA"/>
    <w:lvl w:ilvl="0" w:tentative="0">
      <w:start w:val="1"/>
      <w:numFmt w:val="decimal"/>
      <w:lvlText w:val="%1."/>
      <w:lvlJc w:val="left"/>
      <w:pPr>
        <w:tabs>
          <w:tab w:val="left" w:pos="1571"/>
        </w:tabs>
        <w:ind w:left="1571" w:hanging="360"/>
      </w:p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DC79A8"/>
    <w:multiLevelType w:val="singleLevel"/>
    <w:tmpl w:val="2EDC79A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>
    <w:nsid w:val="63FD2F64"/>
    <w:multiLevelType w:val="multilevel"/>
    <w:tmpl w:val="63FD2F64"/>
    <w:lvl w:ilvl="0" w:tentative="0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33000B"/>
    <w:multiLevelType w:val="singleLevel"/>
    <w:tmpl w:val="7133000B"/>
    <w:lvl w:ilvl="0" w:tentative="0">
      <w:start w:val="40"/>
      <w:numFmt w:val="decimal"/>
      <w:suff w:val="space"/>
      <w:lvlText w:val="%1."/>
      <w:lvlJc w:val="left"/>
    </w:lvl>
  </w:abstractNum>
  <w:abstractNum w:abstractNumId="4">
    <w:nsid w:val="75C84268"/>
    <w:multiLevelType w:val="multilevel"/>
    <w:tmpl w:val="75C842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multilevel"/>
    <w:tmpl w:val="78DF571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2A27"/>
    <w:rsid w:val="0000243F"/>
    <w:rsid w:val="0000326C"/>
    <w:rsid w:val="00012564"/>
    <w:rsid w:val="00012568"/>
    <w:rsid w:val="000160A2"/>
    <w:rsid w:val="000613FA"/>
    <w:rsid w:val="00065CD5"/>
    <w:rsid w:val="00070038"/>
    <w:rsid w:val="00077A88"/>
    <w:rsid w:val="00077B37"/>
    <w:rsid w:val="000A49F3"/>
    <w:rsid w:val="000B1ACC"/>
    <w:rsid w:val="000C1557"/>
    <w:rsid w:val="000E262C"/>
    <w:rsid w:val="000F2713"/>
    <w:rsid w:val="001071C1"/>
    <w:rsid w:val="00112D09"/>
    <w:rsid w:val="00165EEB"/>
    <w:rsid w:val="001705EC"/>
    <w:rsid w:val="00183033"/>
    <w:rsid w:val="001A1170"/>
    <w:rsid w:val="001F3DC2"/>
    <w:rsid w:val="00202B5F"/>
    <w:rsid w:val="002224BD"/>
    <w:rsid w:val="00222B1B"/>
    <w:rsid w:val="00242374"/>
    <w:rsid w:val="00254689"/>
    <w:rsid w:val="002978A2"/>
    <w:rsid w:val="002A7905"/>
    <w:rsid w:val="002C683C"/>
    <w:rsid w:val="002E609A"/>
    <w:rsid w:val="002F1CA2"/>
    <w:rsid w:val="002F2132"/>
    <w:rsid w:val="002F5F71"/>
    <w:rsid w:val="002F7B4A"/>
    <w:rsid w:val="00330BF9"/>
    <w:rsid w:val="003402AB"/>
    <w:rsid w:val="00342680"/>
    <w:rsid w:val="00365D8C"/>
    <w:rsid w:val="003735B0"/>
    <w:rsid w:val="00396C0A"/>
    <w:rsid w:val="003A7C50"/>
    <w:rsid w:val="003D4F55"/>
    <w:rsid w:val="003E558B"/>
    <w:rsid w:val="003E6B44"/>
    <w:rsid w:val="00430A03"/>
    <w:rsid w:val="004338C5"/>
    <w:rsid w:val="00441E3D"/>
    <w:rsid w:val="004A5C19"/>
    <w:rsid w:val="004C1CF6"/>
    <w:rsid w:val="004C2D4E"/>
    <w:rsid w:val="004D0503"/>
    <w:rsid w:val="004E5907"/>
    <w:rsid w:val="00500CF6"/>
    <w:rsid w:val="00505DF9"/>
    <w:rsid w:val="005108E6"/>
    <w:rsid w:val="00524975"/>
    <w:rsid w:val="005349AA"/>
    <w:rsid w:val="0056654B"/>
    <w:rsid w:val="0057217C"/>
    <w:rsid w:val="005831B2"/>
    <w:rsid w:val="00583361"/>
    <w:rsid w:val="005A6A5A"/>
    <w:rsid w:val="005D1422"/>
    <w:rsid w:val="005D2A35"/>
    <w:rsid w:val="005D379D"/>
    <w:rsid w:val="005F5C8A"/>
    <w:rsid w:val="00601014"/>
    <w:rsid w:val="00605973"/>
    <w:rsid w:val="006079B2"/>
    <w:rsid w:val="006571E5"/>
    <w:rsid w:val="00696E1B"/>
    <w:rsid w:val="006B79FB"/>
    <w:rsid w:val="006C59B0"/>
    <w:rsid w:val="006F10CE"/>
    <w:rsid w:val="007068B2"/>
    <w:rsid w:val="00723093"/>
    <w:rsid w:val="007412BF"/>
    <w:rsid w:val="00754670"/>
    <w:rsid w:val="00760B5C"/>
    <w:rsid w:val="00787D4E"/>
    <w:rsid w:val="00797018"/>
    <w:rsid w:val="007A3A71"/>
    <w:rsid w:val="007C39C2"/>
    <w:rsid w:val="007C5DFD"/>
    <w:rsid w:val="007E1831"/>
    <w:rsid w:val="007E7400"/>
    <w:rsid w:val="0080448C"/>
    <w:rsid w:val="00876450"/>
    <w:rsid w:val="008B0695"/>
    <w:rsid w:val="008C7296"/>
    <w:rsid w:val="008D23E6"/>
    <w:rsid w:val="008E1FFD"/>
    <w:rsid w:val="008F6D56"/>
    <w:rsid w:val="00900CA4"/>
    <w:rsid w:val="00933174"/>
    <w:rsid w:val="0094456C"/>
    <w:rsid w:val="00945C7C"/>
    <w:rsid w:val="009509DE"/>
    <w:rsid w:val="00950A69"/>
    <w:rsid w:val="00974399"/>
    <w:rsid w:val="00980165"/>
    <w:rsid w:val="00984163"/>
    <w:rsid w:val="0098622E"/>
    <w:rsid w:val="009B6051"/>
    <w:rsid w:val="009C418E"/>
    <w:rsid w:val="009D0344"/>
    <w:rsid w:val="009E1B1B"/>
    <w:rsid w:val="009E5BAE"/>
    <w:rsid w:val="009F7261"/>
    <w:rsid w:val="00A30436"/>
    <w:rsid w:val="00A30A5B"/>
    <w:rsid w:val="00A67245"/>
    <w:rsid w:val="00A76E7B"/>
    <w:rsid w:val="00A97A19"/>
    <w:rsid w:val="00AA41C0"/>
    <w:rsid w:val="00AD47CB"/>
    <w:rsid w:val="00AF65B3"/>
    <w:rsid w:val="00B048FE"/>
    <w:rsid w:val="00B04992"/>
    <w:rsid w:val="00B20A4E"/>
    <w:rsid w:val="00B71234"/>
    <w:rsid w:val="00B93FA7"/>
    <w:rsid w:val="00BA036D"/>
    <w:rsid w:val="00BA0C85"/>
    <w:rsid w:val="00BA3BD6"/>
    <w:rsid w:val="00BB4CED"/>
    <w:rsid w:val="00BB7C08"/>
    <w:rsid w:val="00BC4624"/>
    <w:rsid w:val="00BE3273"/>
    <w:rsid w:val="00BE4274"/>
    <w:rsid w:val="00C002BE"/>
    <w:rsid w:val="00C35A69"/>
    <w:rsid w:val="00C85719"/>
    <w:rsid w:val="00C924C2"/>
    <w:rsid w:val="00CB27C6"/>
    <w:rsid w:val="00CE1855"/>
    <w:rsid w:val="00CF407C"/>
    <w:rsid w:val="00D16940"/>
    <w:rsid w:val="00D42A3C"/>
    <w:rsid w:val="00D64924"/>
    <w:rsid w:val="00D91034"/>
    <w:rsid w:val="00DA2565"/>
    <w:rsid w:val="00DA698A"/>
    <w:rsid w:val="00DC2117"/>
    <w:rsid w:val="00DC68B5"/>
    <w:rsid w:val="00DE43C7"/>
    <w:rsid w:val="00DE668A"/>
    <w:rsid w:val="00DF4CEF"/>
    <w:rsid w:val="00DF6775"/>
    <w:rsid w:val="00E52D64"/>
    <w:rsid w:val="00E57158"/>
    <w:rsid w:val="00E67096"/>
    <w:rsid w:val="00E836D2"/>
    <w:rsid w:val="00EE1A88"/>
    <w:rsid w:val="00F05F37"/>
    <w:rsid w:val="00F124C5"/>
    <w:rsid w:val="00F175D9"/>
    <w:rsid w:val="00F31B4C"/>
    <w:rsid w:val="00F42A37"/>
    <w:rsid w:val="00F440D7"/>
    <w:rsid w:val="00F55332"/>
    <w:rsid w:val="00F86145"/>
    <w:rsid w:val="00FB2CC7"/>
    <w:rsid w:val="00FB2F3C"/>
    <w:rsid w:val="00FC5166"/>
    <w:rsid w:val="00FD4AD3"/>
    <w:rsid w:val="12A338B2"/>
    <w:rsid w:val="3BB41E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semiHidden="0" w:name="No Lis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5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27">
    <w:name w:val="No 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</w:rPr>
  </w:style>
  <w:style w:type="paragraph" w:styleId="6">
    <w:name w:val="Balloon Text"/>
    <w:basedOn w:val="1"/>
    <w:link w:val="2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 2"/>
    <w:basedOn w:val="1"/>
    <w:link w:val="22"/>
    <w:uiPriority w:val="0"/>
    <w:pPr>
      <w:spacing w:after="120" w:line="480" w:lineRule="auto"/>
    </w:pPr>
  </w:style>
  <w:style w:type="paragraph" w:styleId="8">
    <w:name w:val="Plain Text"/>
    <w:basedOn w:val="1"/>
    <w:link w:val="26"/>
    <w:semiHidden/>
    <w:unhideWhenUsed/>
    <w:uiPriority w:val="0"/>
    <w:pPr>
      <w:spacing w:line="288" w:lineRule="auto"/>
      <w:ind w:firstLine="709"/>
      <w:jc w:val="both"/>
    </w:pPr>
    <w:rPr>
      <w:sz w:val="28"/>
      <w:szCs w:val="20"/>
    </w:rPr>
  </w:style>
  <w:style w:type="paragraph" w:styleId="9">
    <w:name w:val="head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1"/>
    <w:next w:val="1"/>
    <w:unhideWhenUsed/>
    <w:uiPriority w:val="39"/>
    <w:pPr>
      <w:spacing w:after="100"/>
    </w:pPr>
  </w:style>
  <w:style w:type="paragraph" w:styleId="11">
    <w:name w:val="Title"/>
    <w:basedOn w:val="1"/>
    <w:link w:val="24"/>
    <w:qFormat/>
    <w:uiPriority w:val="0"/>
    <w:pPr>
      <w:jc w:val="center"/>
    </w:pPr>
    <w:rPr>
      <w:sz w:val="28"/>
      <w:szCs w:val="20"/>
    </w:rPr>
  </w:style>
  <w:style w:type="paragraph" w:styleId="12">
    <w:name w:val="foot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uiPriority w:val="9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table" w:styleId="14">
    <w:name w:val="Table Grid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E75B5" w:themeColor="accent1" w:themeShade="BF"/>
      <w:sz w:val="32"/>
      <w:szCs w:val="32"/>
      <w:lang w:eastAsia="ru-RU"/>
    </w:rPr>
  </w:style>
  <w:style w:type="paragraph" w:customStyle="1" w:styleId="17">
    <w:name w:val="TOC Heading"/>
    <w:basedOn w:val="2"/>
    <w:next w:val="1"/>
    <w:unhideWhenUsed/>
    <w:qFormat/>
    <w:uiPriority w:val="39"/>
    <w:pPr>
      <w:spacing w:line="259" w:lineRule="auto"/>
      <w:outlineLvl w:val="9"/>
    </w:pPr>
  </w:style>
  <w:style w:type="character" w:customStyle="1" w:styleId="18">
    <w:name w:val="Верхний колонтитул Знак"/>
    <w:basedOn w:val="3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"/>
    <w:basedOn w:val="3"/>
    <w:link w:val="1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2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2">
    <w:name w:val="Основной текст 2 Знак"/>
    <w:basedOn w:val="3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FR1"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eastAsia="Times New Roman" w:cs="Courier New"/>
      <w:b/>
      <w:bCs/>
      <w:sz w:val="20"/>
      <w:szCs w:val="20"/>
      <w:lang w:val="ru-RU" w:eastAsia="ru-RU" w:bidi="ar-SA"/>
    </w:rPr>
  </w:style>
  <w:style w:type="character" w:customStyle="1" w:styleId="24">
    <w:name w:val="Название Знак"/>
    <w:basedOn w:val="3"/>
    <w:link w:val="11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5">
    <w:name w:val="Текст Знак"/>
    <w:basedOn w:val="3"/>
    <w:link w:val="8"/>
    <w:semiHidden/>
    <w:locked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6">
    <w:name w:val="Текст Знак1"/>
    <w:basedOn w:val="3"/>
    <w:link w:val="8"/>
    <w:semiHidden/>
    <w:uiPriority w:val="99"/>
    <w:rPr>
      <w:rFonts w:ascii="Consolas" w:hAnsi="Consolas" w:eastAsia="Times New Roman" w:cs="Consolas"/>
      <w:sz w:val="21"/>
      <w:szCs w:val="21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9665-14EB-4D4C-AEFE-3FA549E75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77</Pages>
  <Words>17266</Words>
  <Characters>98422</Characters>
  <Lines>820</Lines>
  <Paragraphs>230</Paragraphs>
  <TotalTime>0</TotalTime>
  <ScaleCrop>false</ScaleCrop>
  <LinksUpToDate>false</LinksUpToDate>
  <CharactersWithSpaces>115458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2019-01-16T06:18:00Z</dcterms:created>
  <dc:creator>home</dc:creator>
  <cp:lastModifiedBy>PC_MSI</cp:lastModifiedBy>
  <cp:lastPrinted>2019-01-16T06:19:00Z</cp:lastPrinted>
  <dcterms:modified xsi:type="dcterms:W3CDTF">2023-11-10T17:29:54Z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39420C5271F34F34B8FA2AAF725E3827_12</vt:lpwstr>
  </property>
</Properties>
</file>