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F540FF" w:rsidRPr="00F540FF" w:rsidRDefault="00F540FF" w:rsidP="00F540FF">
      <w:pPr>
        <w:ind w:left="-709" w:firstLine="709"/>
        <w:contextualSpacing/>
        <w:mirrorIndents/>
        <w:jc w:val="center"/>
        <w:rPr>
          <w:sz w:val="28"/>
          <w:szCs w:val="28"/>
        </w:rPr>
      </w:pPr>
      <w:r w:rsidRPr="00F540FF">
        <w:rPr>
          <w:sz w:val="28"/>
          <w:szCs w:val="28"/>
        </w:rPr>
        <w:t>Модуль I. 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C3481">
        <w:rPr>
          <w:b/>
          <w:i/>
          <w:sz w:val="28"/>
          <w:szCs w:val="28"/>
        </w:rPr>
        <w:t>Занятие №1: «Общее знакомство с больными и работой стационара. Рабочее место врача оториноларинголога. Клиническая анатомия, физиология и методы исследования носа и околоносовых пазух»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F540FF" w:rsidRPr="00F92CC6" w:rsidRDefault="00F540FF" w:rsidP="00F540FF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2CC6">
        <w:rPr>
          <w:b/>
          <w:sz w:val="28"/>
          <w:szCs w:val="28"/>
          <w:lang w:val="en-US"/>
        </w:rPr>
        <w:t>I</w:t>
      </w:r>
      <w:r w:rsidRPr="00F92CC6">
        <w:rPr>
          <w:b/>
          <w:sz w:val="28"/>
          <w:szCs w:val="28"/>
        </w:rPr>
        <w:t xml:space="preserve">.Ознакомить студентов с организацией работы и </w:t>
      </w:r>
      <w:r w:rsidRPr="00F92CC6">
        <w:rPr>
          <w:b/>
          <w:sz w:val="28"/>
        </w:rPr>
        <w:t xml:space="preserve">больными </w:t>
      </w:r>
      <w:r w:rsidRPr="00F92CC6">
        <w:rPr>
          <w:b/>
          <w:sz w:val="28"/>
          <w:szCs w:val="28"/>
        </w:rPr>
        <w:t>стационара</w:t>
      </w:r>
    </w:p>
    <w:p w:rsidR="00F540FF" w:rsidRPr="00604E5B" w:rsidRDefault="00F540FF" w:rsidP="00F540FF">
      <w:pPr>
        <w:pStyle w:val="a9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         1.</w:t>
      </w:r>
      <w:r w:rsidRPr="00604E5B">
        <w:rPr>
          <w:sz w:val="28"/>
          <w:szCs w:val="28"/>
        </w:rPr>
        <w:t>общее знакомство с работой ЛОР отделения (УЭ 1)</w:t>
      </w:r>
      <w:bookmarkEnd w:id="0"/>
    </w:p>
    <w:p w:rsidR="00F540FF" w:rsidRPr="00604E5B" w:rsidRDefault="00F540FF" w:rsidP="00F540FF">
      <w:pPr>
        <w:pStyle w:val="a9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         2.</w:t>
      </w:r>
      <w:r w:rsidRPr="00604E5B">
        <w:rPr>
          <w:sz w:val="28"/>
          <w:szCs w:val="28"/>
        </w:rPr>
        <w:t xml:space="preserve">общее знакомство с больными стационара </w:t>
      </w:r>
      <w:r>
        <w:rPr>
          <w:sz w:val="28"/>
          <w:szCs w:val="28"/>
        </w:rPr>
        <w:t xml:space="preserve">    </w:t>
      </w:r>
      <w:r w:rsidRPr="00604E5B">
        <w:rPr>
          <w:sz w:val="28"/>
          <w:szCs w:val="28"/>
        </w:rPr>
        <w:t>(УЭ 2)</w:t>
      </w:r>
      <w:bookmarkEnd w:id="1"/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8599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F540FF" w:rsidRPr="00155EC0" w:rsidRDefault="00B2044C" w:rsidP="00F540FF">
            <w:pPr>
              <w:rPr>
                <w:sz w:val="28"/>
                <w:szCs w:val="28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0FF">
              <w:rPr>
                <w:sz w:val="28"/>
                <w:szCs w:val="28"/>
              </w:rPr>
              <w:t>ознакомление</w:t>
            </w:r>
            <w:r w:rsidR="00F540FF" w:rsidRPr="00155EC0">
              <w:rPr>
                <w:sz w:val="28"/>
                <w:szCs w:val="28"/>
              </w:rPr>
              <w:t xml:space="preserve"> с работой и пациентами оториноларингологического стационара;</w:t>
            </w:r>
            <w:r w:rsidR="00F540FF">
              <w:rPr>
                <w:sz w:val="28"/>
                <w:szCs w:val="28"/>
              </w:rPr>
              <w:t xml:space="preserve"> </w:t>
            </w:r>
            <w:r w:rsidR="00F540FF" w:rsidRPr="00155EC0">
              <w:rPr>
                <w:sz w:val="28"/>
                <w:szCs w:val="28"/>
              </w:rPr>
              <w:t>усво</w:t>
            </w:r>
            <w:r w:rsidR="00F540FF">
              <w:rPr>
                <w:sz w:val="28"/>
                <w:szCs w:val="28"/>
              </w:rPr>
              <w:t>ение</w:t>
            </w:r>
            <w:r w:rsidR="000D4E4C">
              <w:rPr>
                <w:sz w:val="28"/>
                <w:szCs w:val="28"/>
              </w:rPr>
              <w:t xml:space="preserve"> клинической анатомии и физиологии</w:t>
            </w:r>
            <w:r w:rsidR="00F540FF" w:rsidRPr="00155EC0">
              <w:rPr>
                <w:sz w:val="28"/>
                <w:szCs w:val="28"/>
              </w:rPr>
              <w:t xml:space="preserve"> полости носа и околоносовых пазух; </w:t>
            </w:r>
            <w:r w:rsidR="000D4E4C">
              <w:rPr>
                <w:sz w:val="28"/>
                <w:szCs w:val="28"/>
              </w:rPr>
              <w:t>формирование представления</w:t>
            </w:r>
            <w:bookmarkStart w:id="2" w:name="_GoBack"/>
            <w:bookmarkEnd w:id="2"/>
            <w:r w:rsidR="00F540FF" w:rsidRPr="00155EC0">
              <w:rPr>
                <w:sz w:val="28"/>
                <w:szCs w:val="28"/>
              </w:rPr>
              <w:t xml:space="preserve"> о технике биопсии, значении цитологического, лучевого, эндоскопического исследований при заболеваниях носа и околоносовых пазух;</w:t>
            </w:r>
          </w:p>
          <w:p w:rsidR="00B2044C" w:rsidRPr="00B2044C" w:rsidRDefault="00B2044C" w:rsidP="00F540FF">
            <w:pPr>
              <w:ind w:left="36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F540FF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2044C" w:rsidRPr="00B2044C" w:rsidRDefault="00B2044C" w:rsidP="00F540FF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F540FF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615C8B"/>
    <w:rsid w:val="00912C21"/>
    <w:rsid w:val="00B2044C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2021-07-02T06:57:00Z</dcterms:created>
  <dcterms:modified xsi:type="dcterms:W3CDTF">2021-07-02T06:58:00Z</dcterms:modified>
</cp:coreProperties>
</file>