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13665E" w:rsidRPr="0013665E" w:rsidRDefault="0013665E" w:rsidP="0013665E">
      <w:pPr>
        <w:jc w:val="center"/>
        <w:rPr>
          <w:b/>
          <w:sz w:val="28"/>
          <w:szCs w:val="28"/>
          <w:u w:val="single"/>
        </w:rPr>
      </w:pPr>
      <w:r w:rsidRPr="0013665E">
        <w:rPr>
          <w:b/>
          <w:sz w:val="28"/>
          <w:szCs w:val="28"/>
          <w:u w:val="single"/>
        </w:rPr>
        <w:t>ПЕДИАТРИЯ</w:t>
      </w:r>
    </w:p>
    <w:p w:rsidR="0013665E" w:rsidRPr="0013665E" w:rsidRDefault="0013665E" w:rsidP="0013665E">
      <w:pPr>
        <w:jc w:val="center"/>
        <w:rPr>
          <w:sz w:val="28"/>
        </w:rPr>
      </w:pPr>
    </w:p>
    <w:p w:rsidR="0013665E" w:rsidRPr="0013665E" w:rsidRDefault="0013665E" w:rsidP="0013665E">
      <w:pPr>
        <w:jc w:val="center"/>
        <w:rPr>
          <w:sz w:val="28"/>
        </w:rPr>
      </w:pPr>
    </w:p>
    <w:p w:rsidR="0013665E" w:rsidRPr="0013665E" w:rsidRDefault="0013665E" w:rsidP="0013665E">
      <w:pPr>
        <w:jc w:val="center"/>
        <w:rPr>
          <w:sz w:val="28"/>
        </w:rPr>
      </w:pPr>
      <w:r w:rsidRPr="0013665E">
        <w:rPr>
          <w:sz w:val="28"/>
        </w:rPr>
        <w:t>по специальности</w:t>
      </w:r>
    </w:p>
    <w:p w:rsidR="0013665E" w:rsidRPr="0013665E" w:rsidRDefault="0013665E" w:rsidP="0013665E">
      <w:pPr>
        <w:jc w:val="center"/>
        <w:rPr>
          <w:sz w:val="28"/>
        </w:rPr>
      </w:pPr>
    </w:p>
    <w:p w:rsidR="00A25EE3" w:rsidRPr="00A25EE3" w:rsidRDefault="00DB6348" w:rsidP="00A25EE3">
      <w:pPr>
        <w:jc w:val="center"/>
        <w:rPr>
          <w:sz w:val="28"/>
        </w:rPr>
      </w:pPr>
      <w:r w:rsidRPr="00DB6348">
        <w:rPr>
          <w:b/>
          <w:sz w:val="28"/>
          <w:u w:val="single"/>
        </w:rPr>
        <w:t>31.08.05 КЛИНИЧЕСКАЯ ЛАБОРАТОРНАЯ ДИАГНОСТИКА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25EE3">
        <w:rPr>
          <w:color w:val="000000"/>
          <w:sz w:val="24"/>
          <w:szCs w:val="24"/>
        </w:rPr>
        <w:t>а</w:t>
      </w:r>
      <w:r w:rsidRPr="00A25EE3">
        <w:rPr>
          <w:color w:val="000000"/>
          <w:sz w:val="24"/>
          <w:szCs w:val="24"/>
        </w:rPr>
        <w:t xml:space="preserve">зования по специальности </w:t>
      </w:r>
      <w:r w:rsidR="00DB6348" w:rsidRPr="00DB6348">
        <w:rPr>
          <w:color w:val="000000"/>
          <w:sz w:val="24"/>
          <w:szCs w:val="24"/>
        </w:rPr>
        <w:t>31.08.05 «КЛИНИ</w:t>
      </w:r>
      <w:r w:rsidR="00DB6348">
        <w:rPr>
          <w:color w:val="000000"/>
          <w:sz w:val="24"/>
          <w:szCs w:val="24"/>
        </w:rPr>
        <w:t>ЧЕСКАЯ ЛАБОРАТОРНАЯ ДИАГНОСТИКА</w:t>
      </w:r>
      <w:r w:rsidRPr="00A25EE3">
        <w:rPr>
          <w:color w:val="000000"/>
          <w:sz w:val="24"/>
          <w:szCs w:val="24"/>
        </w:rPr>
        <w:t>», утвержденной ученым советом ФГБОУ ВО ОрГМУ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052C9D" w:rsidRPr="00052C9D" w:rsidRDefault="00052C9D" w:rsidP="00052C9D">
      <w:pPr>
        <w:ind w:firstLine="709"/>
        <w:jc w:val="center"/>
        <w:rPr>
          <w:color w:val="000000"/>
          <w:sz w:val="24"/>
          <w:szCs w:val="24"/>
        </w:rPr>
      </w:pPr>
      <w:r w:rsidRPr="00052C9D">
        <w:rPr>
          <w:color w:val="000000"/>
          <w:sz w:val="24"/>
          <w:szCs w:val="24"/>
        </w:rPr>
        <w:t>протокол №11 от 22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 xml:space="preserve">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</w:t>
      </w:r>
      <w:r w:rsidR="00A25EE3" w:rsidRPr="00A25EE3">
        <w:rPr>
          <w:sz w:val="28"/>
        </w:rPr>
        <w:t>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</w:t>
      </w:r>
      <w:r w:rsidR="00A25EE3" w:rsidRPr="00A25EE3">
        <w:rPr>
          <w:sz w:val="28"/>
        </w:rPr>
        <w:t>и</w:t>
      </w:r>
      <w:r w:rsidR="00A25EE3" w:rsidRPr="00A25EE3">
        <w:rPr>
          <w:sz w:val="28"/>
        </w:rPr>
        <w:t>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>мии инфекционных и неинфекционных заболеваний в различные возрастные пери</w:t>
      </w:r>
      <w:r w:rsidR="00A25EE3" w:rsidRPr="00A25EE3">
        <w:rPr>
          <w:sz w:val="28"/>
        </w:rPr>
        <w:t>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</w:t>
      </w:r>
      <w:r w:rsidR="00A25EE3" w:rsidRPr="00A25EE3">
        <w:rPr>
          <w:sz w:val="28"/>
        </w:rPr>
        <w:t>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</w:t>
      </w:r>
      <w:proofErr w:type="gramEnd"/>
      <w:r w:rsidR="00A25EE3" w:rsidRPr="00A25EE3">
        <w:rPr>
          <w:sz w:val="28"/>
        </w:rPr>
        <w:t>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 xml:space="preserve">стях заполнения нормативной документации при применении лекарственных средств </w:t>
      </w:r>
      <w:proofErr w:type="spellStart"/>
      <w:r w:rsidR="00A25EE3" w:rsidRPr="00A25EE3">
        <w:rPr>
          <w:sz w:val="28"/>
        </w:rPr>
        <w:t>off-label</w:t>
      </w:r>
      <w:proofErr w:type="spellEnd"/>
      <w:r w:rsidR="00A25EE3" w:rsidRPr="00A25EE3">
        <w:rPr>
          <w:sz w:val="28"/>
        </w:rPr>
        <w:t>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773"/>
        <w:gridCol w:w="2993"/>
        <w:gridCol w:w="2179"/>
        <w:gridCol w:w="2010"/>
      </w:tblGrid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proofErr w:type="gramStart"/>
            <w:r w:rsidRPr="00A25EE3">
              <w:rPr>
                <w:sz w:val="26"/>
                <w:szCs w:val="26"/>
              </w:rPr>
              <w:t>самостоятел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ной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  <w:proofErr w:type="gramStart"/>
            <w:r w:rsidRPr="00A25EE3">
              <w:rPr>
                <w:sz w:val="26"/>
                <w:szCs w:val="26"/>
              </w:rPr>
              <w:t>при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проведении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A25EE3">
        <w:tc>
          <w:tcPr>
            <w:tcW w:w="0" w:type="auto"/>
            <w:gridSpan w:val="5"/>
            <w:shd w:val="clear" w:color="auto" w:fill="auto"/>
          </w:tcPr>
          <w:p w:rsidR="009978D9" w:rsidRPr="00A25EE3" w:rsidRDefault="009978D9" w:rsidP="00A25EE3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</w:t>
            </w:r>
            <w:r w:rsidR="00A25EE3" w:rsidRPr="00A25EE3">
              <w:rPr>
                <w:i/>
                <w:sz w:val="26"/>
                <w:szCs w:val="26"/>
              </w:rPr>
              <w:t>ая работа в рамках практических</w:t>
            </w:r>
            <w:r w:rsidRPr="00A25EE3">
              <w:rPr>
                <w:i/>
                <w:sz w:val="26"/>
                <w:szCs w:val="26"/>
              </w:rPr>
              <w:t xml:space="preserve"> занятий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052C9D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4B3B12" w:rsidRPr="004B3B12">
              <w:rPr>
                <w:sz w:val="26"/>
                <w:szCs w:val="26"/>
              </w:rPr>
              <w:t>Анатомо-физиологические ос</w:t>
            </w:r>
            <w:r w:rsidR="004B3B12" w:rsidRPr="004B3B12">
              <w:rPr>
                <w:sz w:val="26"/>
                <w:szCs w:val="26"/>
              </w:rPr>
              <w:t>о</w:t>
            </w:r>
            <w:r w:rsidR="004B3B12" w:rsidRPr="004B3B12">
              <w:rPr>
                <w:sz w:val="26"/>
                <w:szCs w:val="26"/>
              </w:rPr>
              <w:t>бенности детского о</w:t>
            </w:r>
            <w:r w:rsidR="004B3B12" w:rsidRPr="004B3B12">
              <w:rPr>
                <w:sz w:val="26"/>
                <w:szCs w:val="26"/>
              </w:rPr>
              <w:t>р</w:t>
            </w:r>
            <w:r w:rsidR="004B3B12" w:rsidRPr="004B3B12">
              <w:rPr>
                <w:sz w:val="26"/>
                <w:szCs w:val="26"/>
              </w:rPr>
              <w:t>ганизма и их влияние на данные лаборато</w:t>
            </w:r>
            <w:r w:rsidR="004B3B12" w:rsidRPr="004B3B12">
              <w:rPr>
                <w:sz w:val="26"/>
                <w:szCs w:val="26"/>
              </w:rPr>
              <w:t>р</w:t>
            </w:r>
            <w:r w:rsidR="004B3B12" w:rsidRPr="004B3B12">
              <w:rPr>
                <w:sz w:val="26"/>
                <w:szCs w:val="26"/>
              </w:rPr>
              <w:t>ного исследования. Организация и пров</w:t>
            </w:r>
            <w:r w:rsidR="004B3B12" w:rsidRPr="004B3B12">
              <w:rPr>
                <w:sz w:val="26"/>
                <w:szCs w:val="26"/>
              </w:rPr>
              <w:t>е</w:t>
            </w:r>
            <w:r w:rsidR="004B3B12" w:rsidRPr="004B3B12">
              <w:rPr>
                <w:sz w:val="26"/>
                <w:szCs w:val="26"/>
              </w:rPr>
              <w:t>дение первичного скрининга. Диспа</w:t>
            </w:r>
            <w:r w:rsidR="004B3B12" w:rsidRPr="004B3B12">
              <w:rPr>
                <w:sz w:val="26"/>
                <w:szCs w:val="26"/>
              </w:rPr>
              <w:t>н</w:t>
            </w:r>
            <w:r w:rsidR="004B3B12" w:rsidRPr="004B3B12">
              <w:rPr>
                <w:sz w:val="26"/>
                <w:szCs w:val="26"/>
              </w:rPr>
              <w:t>серное наблюдение за здор</w:t>
            </w:r>
            <w:r w:rsidR="004B3B12" w:rsidRPr="004B3B12">
              <w:rPr>
                <w:sz w:val="26"/>
                <w:szCs w:val="26"/>
              </w:rPr>
              <w:t>о</w:t>
            </w:r>
            <w:r w:rsidR="004B3B12" w:rsidRPr="004B3B12">
              <w:rPr>
                <w:sz w:val="26"/>
                <w:szCs w:val="26"/>
              </w:rPr>
              <w:t>выми детьми.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литературы,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сурсов Интернет – оф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циальные сайты профе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нормати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ными документами;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 xml:space="preserve">шение 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туационных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052C9D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4B3B12" w:rsidRPr="004B3B12">
              <w:rPr>
                <w:sz w:val="26"/>
                <w:szCs w:val="26"/>
              </w:rPr>
              <w:t>Геморрагич</w:t>
            </w:r>
            <w:r w:rsidR="004B3B12" w:rsidRPr="004B3B12">
              <w:rPr>
                <w:sz w:val="26"/>
                <w:szCs w:val="26"/>
              </w:rPr>
              <w:t>е</w:t>
            </w:r>
            <w:r w:rsidR="004B3B12" w:rsidRPr="004B3B12">
              <w:rPr>
                <w:sz w:val="26"/>
                <w:szCs w:val="26"/>
              </w:rPr>
              <w:t>ские синдромы в п</w:t>
            </w:r>
            <w:r w:rsidR="004B3B12" w:rsidRPr="004B3B12">
              <w:rPr>
                <w:sz w:val="26"/>
                <w:szCs w:val="26"/>
              </w:rPr>
              <w:t>е</w:t>
            </w:r>
            <w:r w:rsidR="004B3B12" w:rsidRPr="004B3B12">
              <w:rPr>
                <w:sz w:val="26"/>
                <w:szCs w:val="26"/>
              </w:rPr>
              <w:t>диатрии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дополнительной литер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туры, ресурсов Инте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нет – официальные са</w:t>
            </w:r>
            <w:r w:rsidRPr="00A25EE3">
              <w:rPr>
                <w:sz w:val="26"/>
                <w:szCs w:val="26"/>
              </w:rPr>
              <w:t>й</w:t>
            </w:r>
            <w:r w:rsidRPr="00A25EE3">
              <w:rPr>
                <w:sz w:val="26"/>
                <w:szCs w:val="26"/>
              </w:rPr>
              <w:t>ты профессионал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ных ассоциаций – ра</w:t>
            </w:r>
            <w:r w:rsidRPr="00A25EE3">
              <w:rPr>
                <w:sz w:val="26"/>
                <w:szCs w:val="26"/>
              </w:rPr>
              <w:t>з</w:t>
            </w:r>
            <w:r w:rsidRPr="00A25EE3">
              <w:rPr>
                <w:sz w:val="26"/>
                <w:szCs w:val="26"/>
              </w:rPr>
              <w:t>делы клинических рекоме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нормативными док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052C9D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052C9D" w:rsidRPr="00052C9D">
              <w:rPr>
                <w:sz w:val="26"/>
                <w:szCs w:val="26"/>
              </w:rPr>
              <w:t>Неотложные состояния в педиа</w:t>
            </w:r>
            <w:r w:rsidR="00052C9D" w:rsidRPr="00052C9D">
              <w:rPr>
                <w:sz w:val="26"/>
                <w:szCs w:val="26"/>
              </w:rPr>
              <w:t>т</w:t>
            </w:r>
            <w:r w:rsidR="00052C9D" w:rsidRPr="00052C9D">
              <w:rPr>
                <w:sz w:val="26"/>
                <w:szCs w:val="26"/>
              </w:rPr>
              <w:t>рии. Оказание пом</w:t>
            </w:r>
            <w:r w:rsidR="00052C9D" w:rsidRPr="00052C9D">
              <w:rPr>
                <w:sz w:val="26"/>
                <w:szCs w:val="26"/>
              </w:rPr>
              <w:t>о</w:t>
            </w:r>
            <w:r w:rsidR="00052C9D" w:rsidRPr="00052C9D">
              <w:rPr>
                <w:sz w:val="26"/>
                <w:szCs w:val="26"/>
              </w:rPr>
              <w:t xml:space="preserve">щи на </w:t>
            </w:r>
            <w:proofErr w:type="spellStart"/>
            <w:r w:rsidR="00052C9D" w:rsidRPr="00052C9D">
              <w:rPr>
                <w:sz w:val="26"/>
                <w:szCs w:val="26"/>
              </w:rPr>
              <w:t>догоспитальном</w:t>
            </w:r>
            <w:proofErr w:type="spellEnd"/>
            <w:r w:rsidR="00052C9D" w:rsidRPr="00052C9D">
              <w:rPr>
                <w:sz w:val="26"/>
                <w:szCs w:val="26"/>
              </w:rPr>
              <w:t xml:space="preserve"> этапе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дополнительной литер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туры, ресурсов Инте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нет – официальные са</w:t>
            </w:r>
            <w:r w:rsidRPr="00A25EE3">
              <w:rPr>
                <w:sz w:val="26"/>
                <w:szCs w:val="26"/>
              </w:rPr>
              <w:t>й</w:t>
            </w:r>
            <w:r w:rsidRPr="00A25EE3">
              <w:rPr>
                <w:sz w:val="26"/>
                <w:szCs w:val="26"/>
              </w:rPr>
              <w:t>ты профессионал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ных ассоциаций – ра</w:t>
            </w:r>
            <w:r w:rsidRPr="00A25EE3">
              <w:rPr>
                <w:sz w:val="26"/>
                <w:szCs w:val="26"/>
              </w:rPr>
              <w:t>з</w:t>
            </w:r>
            <w:r w:rsidRPr="00A25EE3">
              <w:rPr>
                <w:sz w:val="26"/>
                <w:szCs w:val="26"/>
              </w:rPr>
              <w:t>делы клинических рекоме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нормативными док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052C9D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r w:rsidR="00052C9D">
              <w:rPr>
                <w:sz w:val="26"/>
                <w:szCs w:val="26"/>
              </w:rPr>
              <w:t>«</w:t>
            </w:r>
            <w:r w:rsidR="004B3B12" w:rsidRPr="004B3B12">
              <w:rPr>
                <w:sz w:val="26"/>
                <w:szCs w:val="26"/>
              </w:rPr>
              <w:t xml:space="preserve">Лейкозы и </w:t>
            </w:r>
            <w:proofErr w:type="spellStart"/>
            <w:r w:rsidR="004B3B12" w:rsidRPr="004B3B12">
              <w:rPr>
                <w:sz w:val="26"/>
                <w:szCs w:val="26"/>
              </w:rPr>
              <w:t>ле</w:t>
            </w:r>
            <w:r w:rsidR="004B3B12" w:rsidRPr="004B3B12">
              <w:rPr>
                <w:sz w:val="26"/>
                <w:szCs w:val="26"/>
              </w:rPr>
              <w:t>й</w:t>
            </w:r>
            <w:r w:rsidR="004B3B12" w:rsidRPr="004B3B12">
              <w:rPr>
                <w:sz w:val="26"/>
                <w:szCs w:val="26"/>
              </w:rPr>
              <w:t>кемоидные</w:t>
            </w:r>
            <w:proofErr w:type="spellEnd"/>
            <w:r w:rsidR="004B3B12" w:rsidRPr="004B3B12">
              <w:rPr>
                <w:sz w:val="26"/>
                <w:szCs w:val="26"/>
              </w:rPr>
              <w:t xml:space="preserve"> реакции у детей.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дополнительной литер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туры, ресурсов Инте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lastRenderedPageBreak/>
              <w:t>нет – официальные са</w:t>
            </w:r>
            <w:r w:rsidRPr="00A25EE3">
              <w:rPr>
                <w:sz w:val="26"/>
                <w:szCs w:val="26"/>
              </w:rPr>
              <w:t>й</w:t>
            </w:r>
            <w:r w:rsidRPr="00A25EE3">
              <w:rPr>
                <w:sz w:val="26"/>
                <w:szCs w:val="26"/>
              </w:rPr>
              <w:t>ты профессионал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ных ассоциаций – ра</w:t>
            </w:r>
            <w:r w:rsidRPr="00A25EE3">
              <w:rPr>
                <w:sz w:val="26"/>
                <w:szCs w:val="26"/>
              </w:rPr>
              <w:t>з</w:t>
            </w:r>
            <w:r w:rsidRPr="00A25EE3">
              <w:rPr>
                <w:sz w:val="26"/>
                <w:szCs w:val="26"/>
              </w:rPr>
              <w:t>делы клинических рекоме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нормативными док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lastRenderedPageBreak/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052C9D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4B3B12" w:rsidRPr="004B3B12">
              <w:rPr>
                <w:sz w:val="26"/>
                <w:szCs w:val="26"/>
              </w:rPr>
              <w:t>Анемии у д</w:t>
            </w:r>
            <w:r w:rsidR="004B3B12" w:rsidRPr="004B3B12">
              <w:rPr>
                <w:sz w:val="26"/>
                <w:szCs w:val="26"/>
              </w:rPr>
              <w:t>е</w:t>
            </w:r>
            <w:r w:rsidR="004B3B12" w:rsidRPr="004B3B12">
              <w:rPr>
                <w:sz w:val="26"/>
                <w:szCs w:val="26"/>
              </w:rPr>
              <w:t>тей.</w:t>
            </w:r>
            <w:bookmarkStart w:id="0" w:name="_GoBack"/>
            <w:bookmarkEnd w:id="0"/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дополнительной литер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туры, ресурсов Инте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нет – официальные са</w:t>
            </w:r>
            <w:r w:rsidRPr="00A25EE3">
              <w:rPr>
                <w:sz w:val="26"/>
                <w:szCs w:val="26"/>
              </w:rPr>
              <w:t>й</w:t>
            </w:r>
            <w:r w:rsidRPr="00A25EE3">
              <w:rPr>
                <w:sz w:val="26"/>
                <w:szCs w:val="26"/>
              </w:rPr>
              <w:t>ты профессионал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ных ассоциаций – ра</w:t>
            </w:r>
            <w:r w:rsidRPr="00A25EE3">
              <w:rPr>
                <w:sz w:val="26"/>
                <w:szCs w:val="26"/>
              </w:rPr>
              <w:t>з</w:t>
            </w:r>
            <w:r w:rsidRPr="00A25EE3">
              <w:rPr>
                <w:sz w:val="26"/>
                <w:szCs w:val="26"/>
              </w:rPr>
              <w:t>делы клинических рекоме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нормативными док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 xml:space="preserve">7. Разработайте перечень практических мероприятий по реализации вашего решения. Попробуйте определить достоверность достижения </w:t>
      </w:r>
      <w:proofErr w:type="gramStart"/>
      <w:r w:rsidRPr="00B13647">
        <w:rPr>
          <w:sz w:val="28"/>
        </w:rPr>
        <w:t>успеха</w:t>
      </w:r>
      <w:proofErr w:type="gramEnd"/>
      <w:r w:rsidRPr="00B13647">
        <w:rPr>
          <w:sz w:val="28"/>
        </w:rPr>
        <w:t xml:space="preserve"> в случае прин</w:t>
      </w:r>
      <w:r w:rsidRPr="00B13647">
        <w:rPr>
          <w:sz w:val="28"/>
        </w:rPr>
        <w:t>я</w:t>
      </w:r>
      <w:r w:rsidRPr="00B13647">
        <w:rPr>
          <w:sz w:val="28"/>
        </w:rPr>
        <w:t>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2418CE" w:rsidRDefault="002418CE" w:rsidP="00B13647">
      <w:pPr>
        <w:ind w:firstLine="709"/>
        <w:jc w:val="center"/>
        <w:rPr>
          <w:b/>
          <w:sz w:val="28"/>
        </w:rPr>
      </w:pPr>
    </w:p>
    <w:p w:rsidR="002418CE" w:rsidRDefault="002418CE" w:rsidP="00B13647">
      <w:pPr>
        <w:ind w:firstLine="709"/>
        <w:jc w:val="center"/>
        <w:rPr>
          <w:b/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Тесты составлены с учетом </w:t>
      </w:r>
      <w:r>
        <w:rPr>
          <w:sz w:val="28"/>
        </w:rPr>
        <w:t xml:space="preserve">национальных клинических рекомендаций </w:t>
      </w:r>
      <w:r w:rsidRPr="00B13647">
        <w:rPr>
          <w:sz w:val="28"/>
        </w:rPr>
        <w:t>по каждой теме дисциплины. Цель тестов: проверка усвоения теоретического матери</w:t>
      </w:r>
      <w:r w:rsidRPr="00B13647">
        <w:rPr>
          <w:sz w:val="28"/>
        </w:rPr>
        <w:t>а</w:t>
      </w:r>
      <w:r w:rsidRPr="00B13647">
        <w:rPr>
          <w:sz w:val="28"/>
        </w:rPr>
        <w:t>ла дисциплины (содержания и объема общих и специальных понятий, терминол</w:t>
      </w:r>
      <w:r w:rsidRPr="00B13647">
        <w:rPr>
          <w:sz w:val="28"/>
        </w:rPr>
        <w:t>о</w:t>
      </w:r>
      <w:r w:rsidRPr="00B13647">
        <w:rPr>
          <w:sz w:val="28"/>
        </w:rPr>
        <w:t xml:space="preserve">гии, факторов и механизмов),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</w:t>
      </w:r>
      <w:r w:rsidRPr="00B13647">
        <w:rPr>
          <w:sz w:val="28"/>
        </w:rPr>
        <w:t>е</w:t>
      </w:r>
      <w:r w:rsidRPr="00B13647">
        <w:rPr>
          <w:sz w:val="28"/>
        </w:rPr>
        <w:t>тыре варианта ответов, из которых необходимо выбрать один). Цель – проверка зн</w:t>
      </w:r>
      <w:r w:rsidRPr="00B13647">
        <w:rPr>
          <w:sz w:val="28"/>
        </w:rPr>
        <w:t>а</w:t>
      </w:r>
      <w:r w:rsidRPr="00B13647">
        <w:rPr>
          <w:sz w:val="28"/>
        </w:rPr>
        <w:t>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</w:t>
      </w:r>
      <w:r w:rsidRPr="00B13647">
        <w:rPr>
          <w:sz w:val="28"/>
        </w:rPr>
        <w:t>е</w:t>
      </w:r>
      <w:r w:rsidRPr="00B13647">
        <w:rPr>
          <w:sz w:val="28"/>
        </w:rPr>
        <w:t xml:space="preserve">сколько вариантов ответа, в числе которых может быть несколько правильных).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</w:t>
      </w:r>
      <w:r w:rsidRPr="00B13647">
        <w:rPr>
          <w:sz w:val="28"/>
        </w:rPr>
        <w:t>е</w:t>
      </w:r>
      <w:r w:rsidRPr="00B13647">
        <w:rPr>
          <w:sz w:val="28"/>
        </w:rPr>
        <w:t>мости и промежуточной аттестации обучающихся</w:t>
      </w:r>
      <w:r>
        <w:rPr>
          <w:sz w:val="28"/>
        </w:rPr>
        <w:t>. Тестовое задание содержит 10 вопросов, критерием успешной сдачи теста является количество правильных отв</w:t>
      </w:r>
      <w:r>
        <w:rPr>
          <w:sz w:val="28"/>
        </w:rPr>
        <w:t>е</w:t>
      </w:r>
      <w:r>
        <w:rPr>
          <w:sz w:val="28"/>
        </w:rPr>
        <w:t xml:space="preserve">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</w:t>
      </w:r>
      <w:proofErr w:type="gramStart"/>
      <w:r w:rsidRPr="00B13647">
        <w:rPr>
          <w:sz w:val="28"/>
        </w:rPr>
        <w:t xml:space="preserve">индивидуального теста, состоящего из </w:t>
      </w:r>
      <w:r>
        <w:rPr>
          <w:sz w:val="28"/>
        </w:rPr>
        <w:t>10</w:t>
      </w:r>
      <w:r w:rsidRPr="00B13647">
        <w:rPr>
          <w:sz w:val="28"/>
        </w:rPr>
        <w:t xml:space="preserve"> заданий отводится</w:t>
      </w:r>
      <w:proofErr w:type="gramEnd"/>
      <w:r w:rsidRPr="00B13647">
        <w:rPr>
          <w:sz w:val="28"/>
        </w:rPr>
        <w:t xml:space="preserve">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студент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</w:t>
      </w:r>
      <w:r w:rsidRPr="00B13647">
        <w:rPr>
          <w:sz w:val="28"/>
        </w:rPr>
        <w:t>н</w:t>
      </w:r>
      <w:r w:rsidRPr="00B13647">
        <w:rPr>
          <w:sz w:val="28"/>
        </w:rPr>
        <w:t>струкциями, в которых указаны: цель работы, пояснения (теория, основные  хара</w:t>
      </w:r>
      <w:r w:rsidRPr="00B13647">
        <w:rPr>
          <w:sz w:val="28"/>
        </w:rPr>
        <w:t>к</w:t>
      </w:r>
      <w:r w:rsidRPr="00B13647">
        <w:rPr>
          <w:sz w:val="28"/>
        </w:rPr>
        <w:lastRenderedPageBreak/>
        <w:t xml:space="preserve">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самост</w:t>
      </w:r>
      <w:r w:rsidRPr="00B13647">
        <w:rPr>
          <w:sz w:val="28"/>
        </w:rPr>
        <w:t>о</w:t>
      </w:r>
      <w:r w:rsidRPr="00B13647">
        <w:rPr>
          <w:sz w:val="28"/>
        </w:rPr>
        <w:t>ятельный подбор оборудования, выбор способов выполнения работы в инструкти</w:t>
      </w:r>
      <w:r w:rsidRPr="00B13647">
        <w:rPr>
          <w:sz w:val="28"/>
        </w:rPr>
        <w:t>в</w:t>
      </w:r>
      <w:r w:rsidRPr="00B13647">
        <w:rPr>
          <w:sz w:val="28"/>
        </w:rPr>
        <w:t>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</w:t>
      </w:r>
      <w:r w:rsidRPr="00B13647">
        <w:rPr>
          <w:sz w:val="28"/>
        </w:rPr>
        <w:t>я</w:t>
      </w:r>
      <w:r w:rsidRPr="00B13647">
        <w:rPr>
          <w:sz w:val="28"/>
        </w:rPr>
        <w:t>тельное выполнение деятельности, решение проблемных задач, опираясь на име</w:t>
      </w:r>
      <w:r w:rsidRPr="00B13647">
        <w:rPr>
          <w:sz w:val="28"/>
        </w:rPr>
        <w:t>ю</w:t>
      </w:r>
      <w:r w:rsidRPr="00B13647">
        <w:rPr>
          <w:sz w:val="28"/>
        </w:rPr>
        <w:t>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0EBE95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C9F71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lastRenderedPageBreak/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A9" w:rsidRDefault="00791EA9" w:rsidP="00FD5B6B">
      <w:r>
        <w:separator/>
      </w:r>
    </w:p>
  </w:endnote>
  <w:endnote w:type="continuationSeparator" w:id="0">
    <w:p w:rsidR="00791EA9" w:rsidRDefault="00791EA9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E3" w:rsidRDefault="00A25EE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B3B12">
      <w:rPr>
        <w:noProof/>
      </w:rPr>
      <w:t>9</w:t>
    </w:r>
    <w:r>
      <w:fldChar w:fldCharType="end"/>
    </w:r>
  </w:p>
  <w:p w:rsidR="00A25EE3" w:rsidRDefault="00A25E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A9" w:rsidRDefault="00791EA9" w:rsidP="00FD5B6B">
      <w:r>
        <w:separator/>
      </w:r>
    </w:p>
  </w:footnote>
  <w:footnote w:type="continuationSeparator" w:id="0">
    <w:p w:rsidR="00791EA9" w:rsidRDefault="00791EA9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52C9D"/>
    <w:rsid w:val="00083C34"/>
    <w:rsid w:val="000931E3"/>
    <w:rsid w:val="0013665E"/>
    <w:rsid w:val="00177287"/>
    <w:rsid w:val="001F5EE1"/>
    <w:rsid w:val="002418CE"/>
    <w:rsid w:val="0026698D"/>
    <w:rsid w:val="002D2784"/>
    <w:rsid w:val="003B5F75"/>
    <w:rsid w:val="003C37BE"/>
    <w:rsid w:val="00476000"/>
    <w:rsid w:val="004B2C94"/>
    <w:rsid w:val="004B3B12"/>
    <w:rsid w:val="004C1386"/>
    <w:rsid w:val="004D1091"/>
    <w:rsid w:val="005677BE"/>
    <w:rsid w:val="00582BA5"/>
    <w:rsid w:val="00593334"/>
    <w:rsid w:val="006847B8"/>
    <w:rsid w:val="00693E11"/>
    <w:rsid w:val="006F14A4"/>
    <w:rsid w:val="006F7AD8"/>
    <w:rsid w:val="00742208"/>
    <w:rsid w:val="00755609"/>
    <w:rsid w:val="00791EA9"/>
    <w:rsid w:val="0079237F"/>
    <w:rsid w:val="008113A5"/>
    <w:rsid w:val="00832D24"/>
    <w:rsid w:val="00845C7D"/>
    <w:rsid w:val="009511F7"/>
    <w:rsid w:val="00985E1D"/>
    <w:rsid w:val="009978D9"/>
    <w:rsid w:val="009C2F35"/>
    <w:rsid w:val="009C4A0D"/>
    <w:rsid w:val="009F49C5"/>
    <w:rsid w:val="00A25EE3"/>
    <w:rsid w:val="00AD3EBB"/>
    <w:rsid w:val="00AF327C"/>
    <w:rsid w:val="00B13647"/>
    <w:rsid w:val="00B350F3"/>
    <w:rsid w:val="00BF1CD1"/>
    <w:rsid w:val="00C35B2E"/>
    <w:rsid w:val="00C83AB7"/>
    <w:rsid w:val="00D06B87"/>
    <w:rsid w:val="00D27309"/>
    <w:rsid w:val="00D33524"/>
    <w:rsid w:val="00D35869"/>
    <w:rsid w:val="00D471E6"/>
    <w:rsid w:val="00DB6348"/>
    <w:rsid w:val="00E57C66"/>
    <w:rsid w:val="00F0689E"/>
    <w:rsid w:val="00F44E53"/>
    <w:rsid w:val="00F5136B"/>
    <w:rsid w:val="00F55788"/>
    <w:rsid w:val="00F8248C"/>
    <w:rsid w:val="00F8739C"/>
    <w:rsid w:val="00F922E9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2935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Кафедра</cp:lastModifiedBy>
  <cp:revision>13</cp:revision>
  <dcterms:created xsi:type="dcterms:W3CDTF">2019-02-04T05:01:00Z</dcterms:created>
  <dcterms:modified xsi:type="dcterms:W3CDTF">2019-06-07T06:18:00Z</dcterms:modified>
</cp:coreProperties>
</file>