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высшего образования</w:t>
      </w:r>
    </w:p>
    <w:p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«Оренбургский государственный медицинский университет»</w:t>
      </w:r>
    </w:p>
    <w:p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Министерства здравоохранения Российской Федерации</w:t>
      </w: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A20222" w:rsidP="009F4372">
      <w:pPr>
        <w:jc w:val="center"/>
        <w:rPr>
          <w:b/>
          <w:sz w:val="28"/>
          <w:szCs w:val="28"/>
        </w:rPr>
      </w:pPr>
    </w:p>
    <w:p w:rsidR="00A20222" w:rsidRPr="009373F6" w:rsidRDefault="00E00B30" w:rsidP="009F4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ДЛЯ ПРОВЕДЕНИЯ ТЕКУЩЕГО КОНТРОЛЯ УСПЕВАЕМОСТИ И ПРОМЕЖУТОЧНОЙ </w:t>
      </w:r>
      <w:proofErr w:type="gramStart"/>
      <w:r>
        <w:rPr>
          <w:b/>
          <w:sz w:val="28"/>
          <w:szCs w:val="28"/>
        </w:rPr>
        <w:t>УСПЕВАЕМОСТИ</w:t>
      </w:r>
      <w:proofErr w:type="gramEnd"/>
      <w:r>
        <w:rPr>
          <w:b/>
          <w:sz w:val="28"/>
          <w:szCs w:val="28"/>
        </w:rPr>
        <w:t xml:space="preserve"> ОБУЧАЮЩИХСЯ ПО ДИСЦИПЛИНЕ</w:t>
      </w: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902BFC" w:rsidP="009F4372">
      <w:pPr>
        <w:jc w:val="center"/>
        <w:rPr>
          <w:sz w:val="28"/>
          <w:szCs w:val="28"/>
        </w:rPr>
      </w:pPr>
      <w:r>
        <w:rPr>
          <w:sz w:val="28"/>
          <w:szCs w:val="20"/>
        </w:rPr>
        <w:t>ПРОФИЛАКТИКА И УКРЕПЛЕНИЕ ЗДОРОВЬЯ.</w:t>
      </w: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E00B30" w:rsidP="009F43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</w:t>
      </w: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i/>
          <w:sz w:val="28"/>
          <w:szCs w:val="28"/>
        </w:rPr>
      </w:pPr>
      <w:r w:rsidRPr="009373F6">
        <w:rPr>
          <w:i/>
          <w:caps/>
          <w:color w:val="000000"/>
          <w:sz w:val="28"/>
          <w:szCs w:val="28"/>
        </w:rPr>
        <w:t xml:space="preserve">32.04.01 </w:t>
      </w:r>
      <w:r w:rsidRPr="009373F6">
        <w:rPr>
          <w:i/>
          <w:color w:val="000000"/>
          <w:sz w:val="28"/>
          <w:szCs w:val="28"/>
        </w:rPr>
        <w:t>Общественное здравоохранение</w:t>
      </w: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0C3B8D" w:rsidRDefault="000C3B8D" w:rsidP="000C3B8D">
      <w:pPr>
        <w:ind w:firstLine="709"/>
        <w:jc w:val="both"/>
        <w:rPr>
          <w:color w:val="000000"/>
        </w:rPr>
      </w:pPr>
      <w:r>
        <w:rPr>
          <w:color w:val="000000"/>
        </w:rPr>
        <w:t>Является частью основной профессиональной образовательной программы высшего образования - программы магистратуры Общественное здравоохранение (профиль «</w:t>
      </w:r>
      <w:r>
        <w:t>Менеджмент в сестринском деле</w:t>
      </w:r>
      <w:r>
        <w:rPr>
          <w:color w:val="000000"/>
        </w:rPr>
        <w:t xml:space="preserve">»), одобренной ученым советом ФГБОУ ВО </w:t>
      </w:r>
      <w:proofErr w:type="spellStart"/>
      <w:r>
        <w:rPr>
          <w:color w:val="000000"/>
        </w:rPr>
        <w:t>ОрГМУ</w:t>
      </w:r>
      <w:proofErr w:type="spellEnd"/>
      <w:r>
        <w:rPr>
          <w:color w:val="000000"/>
        </w:rPr>
        <w:t xml:space="preserve"> Минздрава России (протокол № 12 от 26 июня 2020 года) и утвержденной ректором ФГБОУ ВО </w:t>
      </w:r>
      <w:proofErr w:type="spellStart"/>
      <w:r>
        <w:rPr>
          <w:color w:val="000000"/>
        </w:rPr>
        <w:t>ОрГМУ</w:t>
      </w:r>
      <w:proofErr w:type="spellEnd"/>
      <w:r>
        <w:rPr>
          <w:color w:val="000000"/>
        </w:rPr>
        <w:t xml:space="preserve"> Минздрава России 26 июня 2020 года. </w:t>
      </w: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</w:p>
    <w:p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Оренбург</w:t>
      </w:r>
    </w:p>
    <w:p w:rsidR="00E836D2" w:rsidRPr="004B2C94" w:rsidRDefault="00E836D2" w:rsidP="009F4372">
      <w:pPr>
        <w:jc w:val="center"/>
        <w:rPr>
          <w:sz w:val="28"/>
        </w:rPr>
      </w:pPr>
    </w:p>
    <w:p w:rsidR="00360B3D" w:rsidRDefault="00360B3D" w:rsidP="009F4372">
      <w:pPr>
        <w:ind w:firstLine="709"/>
        <w:jc w:val="center"/>
        <w:rPr>
          <w:color w:val="000000"/>
        </w:rPr>
        <w:sectPr w:rsidR="00360B3D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AD5BF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A20222" w:rsidRPr="00C311B5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A20222">
        <w:rPr>
          <w:rFonts w:ascii="Times New Roman" w:hAnsi="Times New Roman"/>
          <w:color w:val="000000"/>
          <w:sz w:val="28"/>
          <w:szCs w:val="28"/>
          <w:u w:val="single"/>
        </w:rPr>
        <w:t>ачёта</w:t>
      </w:r>
      <w:r w:rsidRPr="00AD5BF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AD5BF0">
        <w:rPr>
          <w:rFonts w:ascii="Times New Roman" w:hAnsi="Times New Roman"/>
          <w:color w:val="000000"/>
          <w:sz w:val="28"/>
          <w:szCs w:val="28"/>
        </w:rPr>
        <w:t>-</w:t>
      </w:r>
      <w:r w:rsidRPr="00E836D2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360B3D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  <w:proofErr w:type="gramEnd"/>
    </w:p>
    <w:p w:rsidR="007E740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A20222" w:rsidRDefault="00A20222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3936"/>
        <w:gridCol w:w="5698"/>
      </w:tblGrid>
      <w:tr w:rsidR="00A20222" w:rsidRPr="00E836D2" w:rsidTr="00E00B30">
        <w:tc>
          <w:tcPr>
            <w:tcW w:w="3936" w:type="dxa"/>
          </w:tcPr>
          <w:p w:rsidR="00A20222" w:rsidRPr="00C237F5" w:rsidRDefault="00A20222" w:rsidP="00E00B30">
            <w:pPr>
              <w:rPr>
                <w:color w:val="000000"/>
                <w:sz w:val="28"/>
                <w:szCs w:val="28"/>
              </w:rPr>
            </w:pPr>
            <w:r w:rsidRPr="00C237F5">
              <w:rPr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5698" w:type="dxa"/>
          </w:tcPr>
          <w:p w:rsidR="00A20222" w:rsidRPr="00E836D2" w:rsidRDefault="00A20222" w:rsidP="00E00B30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3B3642" w:rsidRPr="00E836D2" w:rsidTr="00E00B30">
        <w:trPr>
          <w:trHeight w:val="1601"/>
        </w:trPr>
        <w:tc>
          <w:tcPr>
            <w:tcW w:w="3936" w:type="dxa"/>
            <w:vMerge w:val="restart"/>
          </w:tcPr>
          <w:p w:rsidR="003B3642" w:rsidRPr="00C311B5" w:rsidRDefault="003B3642" w:rsidP="003B364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ПК-1 </w:t>
            </w:r>
            <w:r w:rsidRPr="003B3642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 к организации, координации и реализации деятельности по профилактике заболеваний и укреплению здоровья населения</w:t>
            </w:r>
          </w:p>
        </w:tc>
        <w:tc>
          <w:tcPr>
            <w:tcW w:w="5698" w:type="dxa"/>
          </w:tcPr>
          <w:p w:rsidR="003B3642" w:rsidRPr="00C311B5" w:rsidRDefault="003B3642" w:rsidP="003B3642">
            <w:pPr>
              <w:jc w:val="both"/>
              <w:rPr>
                <w:sz w:val="28"/>
                <w:szCs w:val="28"/>
              </w:rPr>
            </w:pPr>
            <w:r w:rsidRPr="003B3642">
              <w:rPr>
                <w:color w:val="000000"/>
                <w:sz w:val="28"/>
                <w:szCs w:val="28"/>
              </w:rPr>
              <w:t>Инд</w:t>
            </w:r>
            <w:proofErr w:type="gramStart"/>
            <w:r w:rsidRPr="003B3642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3B3642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B3642">
              <w:rPr>
                <w:color w:val="000000"/>
                <w:sz w:val="28"/>
                <w:szCs w:val="28"/>
              </w:rPr>
              <w:t>1.2. Планирование, реализация и оценка мероприятий и программ по профилактике заболеваний и укреплению здоровья населения</w:t>
            </w:r>
          </w:p>
        </w:tc>
      </w:tr>
      <w:tr w:rsidR="008F1806" w:rsidRPr="00E836D2" w:rsidTr="008F1806">
        <w:trPr>
          <w:trHeight w:val="906"/>
        </w:trPr>
        <w:tc>
          <w:tcPr>
            <w:tcW w:w="3936" w:type="dxa"/>
            <w:vMerge/>
          </w:tcPr>
          <w:p w:rsidR="008F1806" w:rsidRPr="00C311B5" w:rsidRDefault="008F1806" w:rsidP="00E00B30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98" w:type="dxa"/>
          </w:tcPr>
          <w:p w:rsidR="008F1806" w:rsidRPr="00C311B5" w:rsidRDefault="008F1806" w:rsidP="003B3642">
            <w:pPr>
              <w:jc w:val="both"/>
              <w:rPr>
                <w:sz w:val="28"/>
                <w:szCs w:val="28"/>
              </w:rPr>
            </w:pPr>
            <w:r w:rsidRPr="003B3642">
              <w:rPr>
                <w:sz w:val="28"/>
                <w:szCs w:val="28"/>
              </w:rPr>
              <w:t>Инд</w:t>
            </w:r>
            <w:proofErr w:type="gramStart"/>
            <w:r w:rsidRPr="003B3642">
              <w:rPr>
                <w:sz w:val="28"/>
                <w:szCs w:val="28"/>
              </w:rPr>
              <w:t>.П</w:t>
            </w:r>
            <w:proofErr w:type="gramEnd"/>
            <w:r w:rsidRPr="003B364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-</w:t>
            </w:r>
            <w:r w:rsidRPr="003B3642">
              <w:rPr>
                <w:sz w:val="28"/>
                <w:szCs w:val="28"/>
              </w:rPr>
              <w:t xml:space="preserve">1.3. Владение технологиями информирования и </w:t>
            </w:r>
            <w:proofErr w:type="gramStart"/>
            <w:r w:rsidRPr="003B3642">
              <w:rPr>
                <w:sz w:val="28"/>
                <w:szCs w:val="28"/>
              </w:rPr>
              <w:t>обучения населения по вопросам</w:t>
            </w:r>
            <w:proofErr w:type="gramEnd"/>
            <w:r w:rsidRPr="003B3642">
              <w:rPr>
                <w:sz w:val="28"/>
                <w:szCs w:val="28"/>
              </w:rPr>
              <w:t xml:space="preserve"> профилактики заболеваний и укрепления здоровья</w:t>
            </w:r>
          </w:p>
        </w:tc>
      </w:tr>
      <w:tr w:rsidR="003B3642" w:rsidRPr="00E836D2" w:rsidTr="00E00B30">
        <w:trPr>
          <w:trHeight w:val="1028"/>
        </w:trPr>
        <w:tc>
          <w:tcPr>
            <w:tcW w:w="3936" w:type="dxa"/>
          </w:tcPr>
          <w:p w:rsidR="003B3642" w:rsidRPr="00C311B5" w:rsidRDefault="003B3642" w:rsidP="003B364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ПК-2 </w:t>
            </w:r>
            <w:r w:rsidRPr="003B3642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 к управлению организацией, действующей в сфере охраны здоровья, или ее структурным подразделением</w:t>
            </w:r>
          </w:p>
        </w:tc>
        <w:tc>
          <w:tcPr>
            <w:tcW w:w="5698" w:type="dxa"/>
          </w:tcPr>
          <w:p w:rsidR="003B3642" w:rsidRPr="00C311B5" w:rsidRDefault="003B3642" w:rsidP="003B3642">
            <w:pPr>
              <w:jc w:val="both"/>
              <w:rPr>
                <w:sz w:val="28"/>
                <w:szCs w:val="28"/>
              </w:rPr>
            </w:pPr>
            <w:r w:rsidRPr="003B3642">
              <w:rPr>
                <w:color w:val="000000"/>
                <w:sz w:val="28"/>
                <w:szCs w:val="28"/>
              </w:rPr>
              <w:t>Инд</w:t>
            </w:r>
            <w:proofErr w:type="gramStart"/>
            <w:r w:rsidRPr="003B3642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3B3642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B3642">
              <w:rPr>
                <w:color w:val="000000"/>
                <w:sz w:val="28"/>
                <w:szCs w:val="28"/>
              </w:rPr>
              <w:t>2.4. Управление ресурсами медицинской организации</w:t>
            </w:r>
          </w:p>
        </w:tc>
      </w:tr>
    </w:tbl>
    <w:p w:rsidR="00A20222" w:rsidRDefault="00A20222" w:rsidP="00E00B30">
      <w:pPr>
        <w:rPr>
          <w:color w:val="000000"/>
          <w:sz w:val="28"/>
          <w:szCs w:val="28"/>
        </w:rPr>
      </w:pPr>
    </w:p>
    <w:p w:rsidR="007E7400" w:rsidRPr="00AD5BF0" w:rsidRDefault="007E7400" w:rsidP="009F4372">
      <w:pPr>
        <w:outlineLvl w:val="0"/>
        <w:rPr>
          <w:b/>
          <w:color w:val="000000"/>
          <w:sz w:val="28"/>
          <w:szCs w:val="28"/>
        </w:rPr>
      </w:pPr>
      <w:bookmarkStart w:id="1" w:name="_Toc535164690"/>
      <w:r w:rsidRPr="00AD5BF0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AD5BF0">
        <w:rPr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 w:rsidRPr="00AD5BF0">
        <w:rPr>
          <w:b/>
          <w:color w:val="000000"/>
          <w:sz w:val="28"/>
          <w:szCs w:val="28"/>
        </w:rPr>
        <w:t>.</w:t>
      </w:r>
      <w:r w:rsidRPr="00AD5BF0">
        <w:rPr>
          <w:b/>
          <w:color w:val="000000"/>
          <w:sz w:val="28"/>
          <w:szCs w:val="28"/>
        </w:rPr>
        <w:t xml:space="preserve"> </w:t>
      </w:r>
    </w:p>
    <w:p w:rsidR="00360B3D" w:rsidRPr="00E00B30" w:rsidRDefault="00360B3D" w:rsidP="00E00B30">
      <w:pPr>
        <w:rPr>
          <w:color w:val="000000"/>
          <w:sz w:val="28"/>
          <w:szCs w:val="28"/>
        </w:rPr>
      </w:pPr>
    </w:p>
    <w:p w:rsidR="00876450" w:rsidRDefault="007E7400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4C5751" w:rsidRPr="00E00B30" w:rsidRDefault="004C5751" w:rsidP="009F437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0469A6" w:rsidRDefault="000469A6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A20222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F477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09E5" w:rsidRPr="00E9462B">
        <w:rPr>
          <w:rFonts w:ascii="Times New Roman" w:hAnsi="Times New Roman"/>
          <w:color w:val="000000"/>
          <w:sz w:val="28"/>
          <w:szCs w:val="28"/>
        </w:rPr>
        <w:t xml:space="preserve">Программы профилактики и укрепления здоровья. </w:t>
      </w:r>
    </w:p>
    <w:p w:rsidR="00F47741" w:rsidRPr="00F47741" w:rsidRDefault="00F47741" w:rsidP="009F4372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 xml:space="preserve">Примерные темы </w:t>
      </w:r>
      <w:r w:rsidR="00E9654C">
        <w:rPr>
          <w:b/>
          <w:color w:val="000000"/>
          <w:sz w:val="28"/>
          <w:szCs w:val="28"/>
        </w:rPr>
        <w:t>рефератов с презентацией</w:t>
      </w:r>
    </w:p>
    <w:p w:rsidR="00DD1889" w:rsidRPr="00DD1889" w:rsidRDefault="00DD1889" w:rsidP="00DD188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</w:rPr>
      </w:pPr>
      <w:r w:rsidRPr="00DD1889">
        <w:rPr>
          <w:rFonts w:ascii="Times New Roman" w:hAnsi="Times New Roman"/>
          <w:sz w:val="28"/>
        </w:rPr>
        <w:t>Реализация программ профилактики и укрепления здоровья.</w:t>
      </w:r>
    </w:p>
    <w:p w:rsidR="00DD1889" w:rsidRPr="00DD1889" w:rsidRDefault="00DD1889" w:rsidP="00DD188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</w:rPr>
      </w:pPr>
      <w:r w:rsidRPr="00DD1889">
        <w:rPr>
          <w:rFonts w:ascii="Times New Roman" w:hAnsi="Times New Roman"/>
          <w:sz w:val="28"/>
        </w:rPr>
        <w:t>Мониторинг и оценка программ профилактики и укрепления здоровья.</w:t>
      </w:r>
    </w:p>
    <w:p w:rsidR="00DD1889" w:rsidRPr="00DD1889" w:rsidRDefault="00DD1889" w:rsidP="008E5733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</w:rPr>
      </w:pPr>
      <w:proofErr w:type="gramStart"/>
      <w:r w:rsidRPr="00DD1889">
        <w:rPr>
          <w:rFonts w:ascii="Times New Roman" w:hAnsi="Times New Roman"/>
          <w:sz w:val="28"/>
        </w:rPr>
        <w:t>Отечественный опыт реализации целевых программ (на примере ФЦП «Профилактика и лечение артериальной гипертонии в Российской Федерации».</w:t>
      </w:r>
      <w:proofErr w:type="gramEnd"/>
    </w:p>
    <w:p w:rsidR="00D4254C" w:rsidRPr="00DD1889" w:rsidRDefault="00DD1889" w:rsidP="00DD188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</w:rPr>
      </w:pPr>
      <w:r w:rsidRPr="00DD1889">
        <w:rPr>
          <w:rFonts w:ascii="Times New Roman" w:hAnsi="Times New Roman"/>
          <w:sz w:val="28"/>
        </w:rPr>
        <w:lastRenderedPageBreak/>
        <w:t>Международный опыт программ укрепления здоровья и профилактики нарушений в состоянии здоровья.</w:t>
      </w:r>
    </w:p>
    <w:p w:rsidR="00DD1889" w:rsidRPr="00DD1889" w:rsidRDefault="00DD1889" w:rsidP="009F4372">
      <w:pPr>
        <w:pStyle w:val="a5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B0514" w:rsidRDefault="00CB0514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 w:rsidR="004C5751"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4C5751" w:rsidRPr="003032FC" w:rsidRDefault="004C5751" w:rsidP="009F4372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 xml:space="preserve">Критерии оценки </w:t>
      </w:r>
      <w:r w:rsidR="00E9654C">
        <w:rPr>
          <w:sz w:val="28"/>
          <w:szCs w:val="28"/>
        </w:rPr>
        <w:t>защиты реферата</w:t>
      </w:r>
      <w:r w:rsidRPr="003032FC">
        <w:rPr>
          <w:sz w:val="28"/>
          <w:szCs w:val="28"/>
        </w:rPr>
        <w:t xml:space="preserve"> с использованием электронной презентации</w:t>
      </w:r>
      <w:bookmarkEnd w:id="2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4C5751" w:rsidRPr="004C5751" w:rsidTr="004C5751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4C5751" w:rsidRPr="00E813B1" w:rsidRDefault="004C5751" w:rsidP="009F4372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4C5751" w:rsidRPr="00E813B1" w:rsidRDefault="004C5751" w:rsidP="009F4372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4C5751" w:rsidRPr="00E813B1" w:rsidRDefault="004C5751" w:rsidP="009F4372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4C5751" w:rsidRPr="00E813B1" w:rsidRDefault="004C5751" w:rsidP="009F4372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4C5751" w:rsidRPr="004C5751" w:rsidRDefault="004C5751" w:rsidP="009F437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4C5751" w:rsidRPr="004C5751" w:rsidTr="004C5751">
        <w:trPr>
          <w:cantSplit/>
          <w:trHeight w:val="525"/>
        </w:trPr>
        <w:tc>
          <w:tcPr>
            <w:tcW w:w="9180" w:type="dxa"/>
          </w:tcPr>
          <w:p w:rsidR="004C5751" w:rsidRPr="004C5751" w:rsidRDefault="004C5751" w:rsidP="009F4372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4C5751" w:rsidRPr="004C5751" w:rsidTr="004C5751">
        <w:trPr>
          <w:trHeight w:val="262"/>
        </w:trPr>
        <w:tc>
          <w:tcPr>
            <w:tcW w:w="9180" w:type="dxa"/>
            <w:shd w:val="clear" w:color="auto" w:fill="D9D9D9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4C5751" w:rsidRPr="004C5751" w:rsidTr="004C5751">
        <w:trPr>
          <w:trHeight w:val="85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4C5751" w:rsidRPr="004C5751" w:rsidTr="004C5751">
        <w:trPr>
          <w:trHeight w:val="85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4C5751" w:rsidRPr="004C5751" w:rsidTr="004C5751">
        <w:trPr>
          <w:trHeight w:val="430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4C5751" w:rsidRPr="004C5751" w:rsidTr="004C5751">
        <w:trPr>
          <w:trHeight w:val="280"/>
        </w:trPr>
        <w:tc>
          <w:tcPr>
            <w:tcW w:w="9180" w:type="dxa"/>
            <w:shd w:val="clear" w:color="auto" w:fill="D9D9D9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4C5751" w:rsidRPr="004C5751" w:rsidTr="004C5751">
        <w:trPr>
          <w:trHeight w:val="897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4C5751" w:rsidRPr="004C5751" w:rsidTr="004C5751">
        <w:trPr>
          <w:trHeight w:val="649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4C5751" w:rsidRPr="004C5751" w:rsidTr="004C5751">
        <w:trPr>
          <w:trHeight w:val="281"/>
        </w:trPr>
        <w:tc>
          <w:tcPr>
            <w:tcW w:w="9180" w:type="dxa"/>
            <w:shd w:val="clear" w:color="auto" w:fill="D9D9D9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4C5751" w:rsidRPr="004C5751" w:rsidTr="004C5751">
        <w:trPr>
          <w:trHeight w:val="523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4C5751" w:rsidRPr="004C5751" w:rsidTr="004C5751">
        <w:trPr>
          <w:trHeight w:val="638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4C5751" w:rsidRPr="004C5751" w:rsidTr="004C5751">
        <w:trPr>
          <w:trHeight w:val="655"/>
        </w:trPr>
        <w:tc>
          <w:tcPr>
            <w:tcW w:w="9180" w:type="dxa"/>
          </w:tcPr>
          <w:p w:rsidR="004C5751" w:rsidRPr="004C5751" w:rsidRDefault="004C5751" w:rsidP="009F4372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4C5751" w:rsidRPr="004C5751" w:rsidTr="004C5751">
        <w:trPr>
          <w:trHeight w:val="299"/>
        </w:trPr>
        <w:tc>
          <w:tcPr>
            <w:tcW w:w="9180" w:type="dxa"/>
            <w:shd w:val="clear" w:color="auto" w:fill="D9D9D9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4C5751" w:rsidRPr="004C5751" w:rsidTr="004C5751">
        <w:trPr>
          <w:trHeight w:val="523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4C5751" w:rsidRPr="004C5751" w:rsidTr="004C5751">
        <w:trPr>
          <w:trHeight w:val="508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4C5751" w:rsidRPr="004C5751" w:rsidTr="004C5751">
        <w:trPr>
          <w:trHeight w:val="357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4C5751" w:rsidRPr="004C5751" w:rsidTr="004C5751">
        <w:trPr>
          <w:trHeight w:val="430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4C5751" w:rsidRPr="004C5751" w:rsidTr="004C5751">
        <w:trPr>
          <w:trHeight w:val="318"/>
        </w:trPr>
        <w:tc>
          <w:tcPr>
            <w:tcW w:w="9180" w:type="dxa"/>
            <w:shd w:val="clear" w:color="auto" w:fill="D9D9D9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4C5751" w:rsidRPr="004C5751" w:rsidTr="004C5751">
        <w:trPr>
          <w:trHeight w:val="470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4C5751" w:rsidRPr="004C5751" w:rsidTr="004C5751">
        <w:trPr>
          <w:trHeight w:val="617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lastRenderedPageBreak/>
              <w:t>содержит ценную, полную, понятную информацию по теме проекта</w:t>
            </w:r>
          </w:p>
        </w:tc>
      </w:tr>
      <w:tr w:rsidR="004C5751" w:rsidRPr="004C5751" w:rsidTr="004C5751">
        <w:trPr>
          <w:trHeight w:val="423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4C5751" w:rsidRPr="004C5751" w:rsidTr="004C5751">
        <w:trPr>
          <w:trHeight w:val="168"/>
        </w:trPr>
        <w:tc>
          <w:tcPr>
            <w:tcW w:w="9180" w:type="dxa"/>
            <w:shd w:val="clear" w:color="auto" w:fill="D9D9D9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4C5751" w:rsidRPr="004C5751" w:rsidTr="004C5751">
        <w:trPr>
          <w:trHeight w:val="493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iCs/>
                <w:sz w:val="28"/>
                <w:szCs w:val="28"/>
              </w:rPr>
            </w:pP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свободно владеет содержанием, ясно излагает идеи</w:t>
            </w:r>
          </w:p>
        </w:tc>
      </w:tr>
      <w:tr w:rsidR="004C5751" w:rsidRPr="004C5751" w:rsidTr="004C5751">
        <w:trPr>
          <w:trHeight w:val="548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свободно и корректно отвечает на вопросы и замечания аудитории </w:t>
            </w:r>
          </w:p>
        </w:tc>
      </w:tr>
      <w:tr w:rsidR="004C5751" w:rsidRPr="004C5751" w:rsidTr="004C5751">
        <w:trPr>
          <w:trHeight w:val="510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4C5751" w:rsidRPr="004C5751" w:rsidTr="004C5751">
        <w:trPr>
          <w:trHeight w:val="453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4C5751" w:rsidRPr="004C5751" w:rsidTr="004C5751">
        <w:trPr>
          <w:trHeight w:val="542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при необходимости </w:t>
            </w:r>
            <w:proofErr w:type="gramStart"/>
            <w:r w:rsidRPr="004C5751">
              <w:rPr>
                <w:sz w:val="28"/>
                <w:szCs w:val="28"/>
              </w:rPr>
              <w:t>выступающий</w:t>
            </w:r>
            <w:proofErr w:type="gramEnd"/>
            <w:r w:rsidRPr="004C5751">
              <w:rPr>
                <w:sz w:val="28"/>
                <w:szCs w:val="28"/>
              </w:rPr>
              <w:t xml:space="preserve"> может легко перейти к любому слайду своей презентации</w:t>
            </w:r>
          </w:p>
        </w:tc>
      </w:tr>
      <w:tr w:rsidR="004C5751" w:rsidRPr="004C5751" w:rsidTr="004C5751">
        <w:trPr>
          <w:trHeight w:val="785"/>
        </w:trPr>
        <w:tc>
          <w:tcPr>
            <w:tcW w:w="9180" w:type="dxa"/>
          </w:tcPr>
          <w:p w:rsidR="004C5751" w:rsidRPr="004C5751" w:rsidRDefault="004C5751" w:rsidP="009F4372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:rsidR="00E813B1" w:rsidRPr="00DD1889" w:rsidRDefault="00E813B1" w:rsidP="009F4372">
      <w:pPr>
        <w:rPr>
          <w:sz w:val="28"/>
          <w:szCs w:val="28"/>
        </w:rPr>
      </w:pPr>
    </w:p>
    <w:p w:rsidR="004C5751" w:rsidRPr="003032FC" w:rsidRDefault="004C5751" w:rsidP="009F4372">
      <w:pPr>
        <w:rPr>
          <w:sz w:val="28"/>
          <w:szCs w:val="28"/>
        </w:rPr>
      </w:pPr>
      <w:r w:rsidRPr="003032FC">
        <w:rPr>
          <w:sz w:val="28"/>
          <w:szCs w:val="28"/>
        </w:rPr>
        <w:t>Границы выставления отметок</w:t>
      </w:r>
    </w:p>
    <w:p w:rsidR="004C5751" w:rsidRPr="00DD1889" w:rsidRDefault="004C5751" w:rsidP="009F4372">
      <w:pPr>
        <w:rPr>
          <w:sz w:val="28"/>
          <w:szCs w:val="28"/>
        </w:rPr>
      </w:pPr>
    </w:p>
    <w:p w:rsidR="004C5751" w:rsidRPr="004C5751" w:rsidRDefault="004C5751" w:rsidP="009F4372">
      <w:pPr>
        <w:rPr>
          <w:sz w:val="28"/>
          <w:szCs w:val="28"/>
        </w:rPr>
      </w:pPr>
      <w:r w:rsidRPr="004C5751">
        <w:rPr>
          <w:sz w:val="28"/>
          <w:szCs w:val="28"/>
        </w:rPr>
        <w:t>51– 63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44D91">
        <w:rPr>
          <w:sz w:val="28"/>
          <w:szCs w:val="28"/>
        </w:rPr>
        <w:t xml:space="preserve"> </w:t>
      </w:r>
      <w:r w:rsidR="008041C1">
        <w:rPr>
          <w:sz w:val="28"/>
          <w:szCs w:val="28"/>
        </w:rPr>
        <w:t>оценка «ОТЛИЧНО»</w:t>
      </w:r>
    </w:p>
    <w:p w:rsidR="004C5751" w:rsidRPr="004C5751" w:rsidRDefault="004C5751" w:rsidP="009F4372">
      <w:pPr>
        <w:rPr>
          <w:sz w:val="28"/>
          <w:szCs w:val="28"/>
        </w:rPr>
      </w:pPr>
      <w:r w:rsidRPr="004C5751">
        <w:rPr>
          <w:sz w:val="28"/>
          <w:szCs w:val="28"/>
        </w:rPr>
        <w:t>36 – 50</w:t>
      </w:r>
      <w:r>
        <w:rPr>
          <w:sz w:val="28"/>
          <w:szCs w:val="28"/>
        </w:rPr>
        <w:t xml:space="preserve"> баллов – </w:t>
      </w:r>
      <w:r w:rsidR="008041C1">
        <w:rPr>
          <w:sz w:val="28"/>
          <w:szCs w:val="28"/>
        </w:rPr>
        <w:t>оценка «ХОРОШО»</w:t>
      </w:r>
    </w:p>
    <w:p w:rsidR="004C5751" w:rsidRPr="004C5751" w:rsidRDefault="004C5751" w:rsidP="009F4372">
      <w:pPr>
        <w:rPr>
          <w:sz w:val="28"/>
          <w:szCs w:val="28"/>
        </w:rPr>
      </w:pPr>
      <w:r w:rsidRPr="004C5751">
        <w:rPr>
          <w:sz w:val="28"/>
          <w:szCs w:val="28"/>
        </w:rPr>
        <w:t>21 – 35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–</w:t>
      </w:r>
      <w:r w:rsidR="00244D91">
        <w:rPr>
          <w:sz w:val="28"/>
          <w:szCs w:val="28"/>
        </w:rPr>
        <w:t xml:space="preserve"> </w:t>
      </w:r>
      <w:r w:rsidR="008041C1">
        <w:rPr>
          <w:sz w:val="28"/>
          <w:szCs w:val="28"/>
        </w:rPr>
        <w:t>оценка «УДОВЛЕТВОРИТЕЛЬНО»</w:t>
      </w:r>
    </w:p>
    <w:p w:rsidR="004C5751" w:rsidRPr="004C5751" w:rsidRDefault="004C5751" w:rsidP="009F4372">
      <w:pPr>
        <w:rPr>
          <w:sz w:val="28"/>
          <w:szCs w:val="28"/>
        </w:rPr>
      </w:pPr>
      <w:r w:rsidRPr="004C5751">
        <w:rPr>
          <w:sz w:val="28"/>
          <w:szCs w:val="28"/>
        </w:rPr>
        <w:t>менее 20 б</w:t>
      </w:r>
      <w:r>
        <w:rPr>
          <w:sz w:val="28"/>
          <w:szCs w:val="28"/>
        </w:rPr>
        <w:t>аллов –</w:t>
      </w:r>
      <w:r w:rsidR="00244D91">
        <w:rPr>
          <w:sz w:val="28"/>
          <w:szCs w:val="28"/>
        </w:rPr>
        <w:t xml:space="preserve"> </w:t>
      </w:r>
      <w:r w:rsidR="008041C1">
        <w:rPr>
          <w:sz w:val="28"/>
          <w:szCs w:val="28"/>
        </w:rPr>
        <w:t>оценка «НЕУДОВЛЕТВОРИТЕЛЬНО»</w:t>
      </w:r>
    </w:p>
    <w:p w:rsidR="00DD1889" w:rsidRDefault="00DD1889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469A6" w:rsidRDefault="000469A6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096ADA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F477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09E5" w:rsidRPr="00E9462B">
        <w:rPr>
          <w:rFonts w:ascii="Times New Roman" w:hAnsi="Times New Roman"/>
          <w:color w:val="000000"/>
          <w:sz w:val="28"/>
          <w:szCs w:val="28"/>
        </w:rPr>
        <w:t>Организация профилактической помощи</w:t>
      </w:r>
    </w:p>
    <w:p w:rsidR="002A4ABF" w:rsidRDefault="003277EA" w:rsidP="009F4372">
      <w:pPr>
        <w:rPr>
          <w:b/>
          <w:color w:val="000000"/>
          <w:sz w:val="28"/>
          <w:szCs w:val="28"/>
        </w:rPr>
      </w:pPr>
      <w:r w:rsidRPr="003277EA">
        <w:rPr>
          <w:b/>
          <w:color w:val="000000"/>
          <w:sz w:val="28"/>
          <w:szCs w:val="28"/>
        </w:rPr>
        <w:t xml:space="preserve">Примерные темы </w:t>
      </w:r>
      <w:r w:rsidR="00DD1889">
        <w:rPr>
          <w:b/>
          <w:color w:val="000000"/>
          <w:sz w:val="28"/>
          <w:szCs w:val="28"/>
        </w:rPr>
        <w:t>проектов</w:t>
      </w:r>
    </w:p>
    <w:p w:rsidR="00DD1889" w:rsidRPr="00DD1889" w:rsidRDefault="00DD1889" w:rsidP="00DD1889">
      <w:pPr>
        <w:numPr>
          <w:ilvl w:val="0"/>
          <w:numId w:val="19"/>
        </w:numPr>
        <w:ind w:left="0" w:firstLine="0"/>
        <w:jc w:val="both"/>
        <w:rPr>
          <w:sz w:val="28"/>
        </w:rPr>
      </w:pPr>
      <w:r w:rsidRPr="00DD1889">
        <w:rPr>
          <w:sz w:val="28"/>
        </w:rPr>
        <w:t>Мотивирование населения к отказу от курения.</w:t>
      </w:r>
    </w:p>
    <w:p w:rsidR="00DD1889" w:rsidRPr="00DD1889" w:rsidRDefault="00DD1889" w:rsidP="00DD1889">
      <w:pPr>
        <w:numPr>
          <w:ilvl w:val="0"/>
          <w:numId w:val="19"/>
        </w:numPr>
        <w:ind w:left="0" w:firstLine="0"/>
        <w:jc w:val="both"/>
        <w:rPr>
          <w:sz w:val="28"/>
        </w:rPr>
      </w:pPr>
      <w:r w:rsidRPr="00DD1889">
        <w:rPr>
          <w:sz w:val="28"/>
        </w:rPr>
        <w:t>Мотивирование населения к отказу от потребления алкоголя.</w:t>
      </w:r>
    </w:p>
    <w:p w:rsidR="00DD1889" w:rsidRPr="00DD1889" w:rsidRDefault="00DD1889" w:rsidP="00DD1889">
      <w:pPr>
        <w:numPr>
          <w:ilvl w:val="0"/>
          <w:numId w:val="19"/>
        </w:numPr>
        <w:ind w:left="0" w:firstLine="0"/>
        <w:jc w:val="both"/>
        <w:rPr>
          <w:sz w:val="28"/>
        </w:rPr>
      </w:pPr>
      <w:r w:rsidRPr="00DD1889">
        <w:rPr>
          <w:sz w:val="28"/>
        </w:rPr>
        <w:t>Организация раннего выявления немедицинского потребления наркотических средств и психотропных веществ.</w:t>
      </w:r>
    </w:p>
    <w:p w:rsidR="00DD1889" w:rsidRPr="00DD1889" w:rsidRDefault="00DD1889" w:rsidP="00DD1889">
      <w:pPr>
        <w:numPr>
          <w:ilvl w:val="0"/>
          <w:numId w:val="19"/>
        </w:numPr>
        <w:ind w:left="0" w:firstLine="0"/>
        <w:jc w:val="both"/>
        <w:rPr>
          <w:sz w:val="28"/>
        </w:rPr>
      </w:pPr>
      <w:r w:rsidRPr="00DD1889">
        <w:rPr>
          <w:sz w:val="28"/>
        </w:rPr>
        <w:t>Повышение физической активности у населения.</w:t>
      </w:r>
    </w:p>
    <w:p w:rsidR="00DD1889" w:rsidRPr="00DD1889" w:rsidRDefault="00DD1889" w:rsidP="00DD1889">
      <w:pPr>
        <w:numPr>
          <w:ilvl w:val="0"/>
          <w:numId w:val="19"/>
        </w:numPr>
        <w:ind w:left="0" w:firstLine="0"/>
        <w:jc w:val="both"/>
        <w:rPr>
          <w:sz w:val="28"/>
        </w:rPr>
      </w:pPr>
      <w:r w:rsidRPr="00DD1889">
        <w:rPr>
          <w:sz w:val="28"/>
        </w:rPr>
        <w:t>Приобщение населения к рациональному питанию.</w:t>
      </w:r>
    </w:p>
    <w:p w:rsidR="00DD1889" w:rsidRPr="00DD1889" w:rsidRDefault="00DD1889" w:rsidP="00DD1889">
      <w:pPr>
        <w:numPr>
          <w:ilvl w:val="0"/>
          <w:numId w:val="19"/>
        </w:numPr>
        <w:ind w:left="0" w:firstLine="0"/>
        <w:jc w:val="both"/>
        <w:rPr>
          <w:sz w:val="28"/>
        </w:rPr>
      </w:pPr>
      <w:r w:rsidRPr="00DD1889">
        <w:rPr>
          <w:sz w:val="28"/>
        </w:rPr>
        <w:t>Снижение потребления населением соли.</w:t>
      </w:r>
    </w:p>
    <w:p w:rsidR="00DD1889" w:rsidRPr="00DD1889" w:rsidRDefault="00DD1889" w:rsidP="00DD1889">
      <w:pPr>
        <w:numPr>
          <w:ilvl w:val="0"/>
          <w:numId w:val="19"/>
        </w:numPr>
        <w:ind w:left="0" w:firstLine="0"/>
        <w:jc w:val="both"/>
        <w:rPr>
          <w:sz w:val="28"/>
        </w:rPr>
      </w:pPr>
      <w:r w:rsidRPr="00DD1889">
        <w:rPr>
          <w:sz w:val="28"/>
        </w:rPr>
        <w:t>Повышение потребления населением фруктов и овощей.</w:t>
      </w:r>
    </w:p>
    <w:p w:rsidR="00DD1889" w:rsidRDefault="00DD1889" w:rsidP="00DD1889">
      <w:pPr>
        <w:numPr>
          <w:ilvl w:val="0"/>
          <w:numId w:val="19"/>
        </w:numPr>
        <w:ind w:left="0" w:firstLine="0"/>
        <w:jc w:val="both"/>
        <w:rPr>
          <w:sz w:val="28"/>
        </w:rPr>
      </w:pPr>
      <w:r w:rsidRPr="00DD1889">
        <w:rPr>
          <w:sz w:val="28"/>
        </w:rPr>
        <w:t xml:space="preserve">Снижение уровня </w:t>
      </w:r>
      <w:proofErr w:type="spellStart"/>
      <w:r w:rsidRPr="00DD1889">
        <w:rPr>
          <w:sz w:val="28"/>
        </w:rPr>
        <w:t>психоэмоциональной</w:t>
      </w:r>
      <w:proofErr w:type="spellEnd"/>
      <w:r w:rsidRPr="00DD1889">
        <w:rPr>
          <w:sz w:val="28"/>
        </w:rPr>
        <w:t xml:space="preserve"> нагрузки у населения.</w:t>
      </w:r>
    </w:p>
    <w:p w:rsidR="003277EA" w:rsidRPr="00D4254C" w:rsidRDefault="003277EA" w:rsidP="00DD188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D0788A" w:rsidRDefault="00D0788A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 w:rsidR="009C0B3C"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D0788A" w:rsidRDefault="00D0788A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3256"/>
        <w:gridCol w:w="6378"/>
      </w:tblGrid>
      <w:tr w:rsidR="00D0788A" w:rsidRPr="004C5751" w:rsidTr="00B3654C">
        <w:tc>
          <w:tcPr>
            <w:tcW w:w="3256" w:type="dxa"/>
          </w:tcPr>
          <w:p w:rsidR="00D0788A" w:rsidRPr="004C5751" w:rsidRDefault="00D0788A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C5751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D0788A" w:rsidRPr="004C5751" w:rsidRDefault="00D0788A" w:rsidP="009F437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C5751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B160A" w:rsidRPr="004C5751" w:rsidTr="00B3654C">
        <w:tc>
          <w:tcPr>
            <w:tcW w:w="3256" w:type="dxa"/>
            <w:vMerge w:val="restart"/>
          </w:tcPr>
          <w:p w:rsidR="007B160A" w:rsidRPr="004C5751" w:rsidRDefault="007B160A" w:rsidP="007B16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6378" w:type="dxa"/>
          </w:tcPr>
          <w:p w:rsidR="007B160A" w:rsidRPr="004A5348" w:rsidRDefault="008041C1" w:rsidP="00244D91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«ОТЛИЧНО»</w:t>
            </w:r>
            <w:r w:rsidR="007B160A" w:rsidRPr="004A534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7B160A" w:rsidRPr="004A5348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="007B160A" w:rsidRPr="004A5348"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написанию и защите </w:t>
            </w:r>
            <w:r w:rsidR="007B160A">
              <w:rPr>
                <w:color w:val="000000"/>
                <w:sz w:val="28"/>
                <w:szCs w:val="28"/>
              </w:rPr>
              <w:t>проект</w:t>
            </w:r>
            <w:r w:rsidR="007B160A" w:rsidRPr="004A5348">
              <w:rPr>
                <w:color w:val="000000"/>
                <w:sz w:val="28"/>
                <w:szCs w:val="28"/>
              </w:rPr>
              <w:t xml:space="preserve">а: обозначена проблема и обоснована её актуальность, сделан краткий анализ различных точек зрения на </w:t>
            </w:r>
            <w:r w:rsidR="007B160A" w:rsidRPr="004A5348">
              <w:rPr>
                <w:color w:val="000000"/>
                <w:sz w:val="28"/>
                <w:szCs w:val="28"/>
              </w:rPr>
              <w:lastRenderedPageBreak/>
              <w:t>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7B160A" w:rsidRPr="004C5751" w:rsidTr="00B3654C">
        <w:tc>
          <w:tcPr>
            <w:tcW w:w="3256" w:type="dxa"/>
            <w:vMerge/>
          </w:tcPr>
          <w:p w:rsidR="007B160A" w:rsidRPr="004C5751" w:rsidRDefault="007B160A" w:rsidP="007B160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B160A" w:rsidRPr="004A5348" w:rsidRDefault="008041C1" w:rsidP="008041C1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«ХОРОШО»</w:t>
            </w:r>
            <w:r w:rsidR="007B160A" w:rsidRPr="004A534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7B160A" w:rsidRPr="004A5348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="007B160A" w:rsidRPr="004A5348"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</w:t>
            </w:r>
            <w:r w:rsidR="007B160A">
              <w:rPr>
                <w:color w:val="000000"/>
                <w:sz w:val="28"/>
                <w:szCs w:val="28"/>
              </w:rPr>
              <w:t>проект</w:t>
            </w:r>
            <w:r w:rsidR="007B160A" w:rsidRPr="004A5348">
              <w:rPr>
                <w:color w:val="000000"/>
                <w:sz w:val="28"/>
                <w:szCs w:val="28"/>
              </w:rPr>
              <w:t>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2A7686" w:rsidRPr="004C5751" w:rsidTr="00B3654C">
        <w:tc>
          <w:tcPr>
            <w:tcW w:w="3256" w:type="dxa"/>
            <w:vMerge/>
          </w:tcPr>
          <w:p w:rsidR="002A7686" w:rsidRPr="004C5751" w:rsidRDefault="002A7686" w:rsidP="002A768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A7686" w:rsidRPr="004A5348" w:rsidRDefault="008041C1" w:rsidP="00244D91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«УДОВЛЕТВОРИТЕЛЬНО»</w:t>
            </w:r>
            <w:r w:rsidR="002A7686" w:rsidRPr="004A534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A7686" w:rsidRPr="004A5348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="002A7686" w:rsidRPr="004A5348"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к </w:t>
            </w:r>
            <w:r w:rsidR="002A7686">
              <w:rPr>
                <w:color w:val="000000"/>
                <w:sz w:val="28"/>
                <w:szCs w:val="28"/>
              </w:rPr>
              <w:t>составлению проекта</w:t>
            </w:r>
            <w:r w:rsidR="002A7686" w:rsidRPr="004A5348">
              <w:rPr>
                <w:color w:val="000000"/>
                <w:sz w:val="28"/>
                <w:szCs w:val="28"/>
              </w:rPr>
              <w:t xml:space="preserve">. В частности, тема освещена лишь частично; допущены фактические ошибки в содержании </w:t>
            </w:r>
            <w:r w:rsidR="002A7686">
              <w:rPr>
                <w:color w:val="000000"/>
                <w:sz w:val="28"/>
                <w:szCs w:val="28"/>
              </w:rPr>
              <w:t>проек</w:t>
            </w:r>
            <w:r w:rsidR="002A7686" w:rsidRPr="004A5348">
              <w:rPr>
                <w:color w:val="000000"/>
                <w:sz w:val="28"/>
                <w:szCs w:val="28"/>
              </w:rPr>
              <w:t>та или при ответе на дополнительные вопросы; во время защиты отсутствует вывод.</w:t>
            </w:r>
          </w:p>
        </w:tc>
      </w:tr>
      <w:tr w:rsidR="002A7686" w:rsidRPr="00E836D2" w:rsidTr="00B3654C">
        <w:tc>
          <w:tcPr>
            <w:tcW w:w="3256" w:type="dxa"/>
            <w:vMerge/>
          </w:tcPr>
          <w:p w:rsidR="002A7686" w:rsidRPr="004C5751" w:rsidRDefault="002A7686" w:rsidP="002A768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A7686" w:rsidRPr="00E836D2" w:rsidRDefault="008041C1" w:rsidP="00244D91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«НЕУДОВЛЕТВОРИТЕЛЬНО»</w:t>
            </w:r>
            <w:r w:rsidR="002A7686" w:rsidRPr="004A5348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A7686" w:rsidRPr="004A5348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="002A7686" w:rsidRPr="004A5348">
              <w:rPr>
                <w:color w:val="000000"/>
                <w:sz w:val="28"/>
                <w:szCs w:val="28"/>
              </w:rPr>
              <w:t xml:space="preserve"> если обучающимся не раскр</w:t>
            </w:r>
            <w:r w:rsidR="002A7686">
              <w:rPr>
                <w:color w:val="000000"/>
                <w:sz w:val="28"/>
                <w:szCs w:val="28"/>
              </w:rPr>
              <w:t>ыта тема проекта</w:t>
            </w:r>
            <w:r w:rsidR="002A7686" w:rsidRPr="004A5348">
              <w:rPr>
                <w:color w:val="000000"/>
                <w:sz w:val="28"/>
                <w:szCs w:val="28"/>
              </w:rPr>
              <w:t>, обнаруживается существенное непонимание проблемы</w:t>
            </w:r>
          </w:p>
        </w:tc>
      </w:tr>
    </w:tbl>
    <w:p w:rsidR="00E00B30" w:rsidRDefault="00E00B30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:rsidR="00AD5BF0" w:rsidRPr="00E00B30" w:rsidRDefault="00AD5BF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AD5BF0" w:rsidRDefault="007E7400" w:rsidP="009F4372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AD5BF0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C57B8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D5BF0" w:rsidRPr="00AD5B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09E5" w:rsidRPr="00E9462B">
        <w:rPr>
          <w:rFonts w:ascii="Times New Roman" w:hAnsi="Times New Roman"/>
          <w:color w:val="000000"/>
          <w:sz w:val="28"/>
          <w:szCs w:val="28"/>
        </w:rPr>
        <w:t xml:space="preserve">Программы профилактики и укрепления здоровья. </w:t>
      </w:r>
    </w:p>
    <w:p w:rsidR="003032FC" w:rsidRPr="00E00B30" w:rsidRDefault="003032FC" w:rsidP="009F4372">
      <w:pPr>
        <w:jc w:val="both"/>
        <w:rPr>
          <w:color w:val="000000"/>
          <w:sz w:val="28"/>
          <w:szCs w:val="28"/>
        </w:rPr>
      </w:pPr>
    </w:p>
    <w:p w:rsidR="007E7400" w:rsidRPr="00E836D2" w:rsidRDefault="007E7400" w:rsidP="009F4372">
      <w:pPr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="003645EE">
        <w:rPr>
          <w:b/>
          <w:color w:val="000000"/>
          <w:sz w:val="28"/>
          <w:szCs w:val="28"/>
        </w:rPr>
        <w:t>.</w:t>
      </w:r>
      <w:r w:rsidRPr="00E836D2">
        <w:rPr>
          <w:i/>
          <w:color w:val="000000"/>
          <w:sz w:val="28"/>
          <w:szCs w:val="28"/>
        </w:rPr>
        <w:t xml:space="preserve"> </w:t>
      </w:r>
      <w:r w:rsidR="00A809E5" w:rsidRPr="0078385D">
        <w:rPr>
          <w:sz w:val="28"/>
          <w:szCs w:val="28"/>
        </w:rPr>
        <w:t>Метод</w:t>
      </w:r>
      <w:r w:rsidR="00A809E5">
        <w:rPr>
          <w:sz w:val="28"/>
          <w:szCs w:val="28"/>
        </w:rPr>
        <w:t>ы, технологии и средства программ профилактики и укрепления здоровья населения</w:t>
      </w:r>
      <w:r w:rsidR="00845DD4">
        <w:rPr>
          <w:sz w:val="28"/>
          <w:szCs w:val="28"/>
        </w:rPr>
        <w:t>.</w:t>
      </w:r>
    </w:p>
    <w:p w:rsidR="00845DD4" w:rsidRDefault="007E7400" w:rsidP="009F4372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845DD4" w:rsidRPr="00845DD4" w:rsidRDefault="00A809E5" w:rsidP="009F43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Письменный опрос</w:t>
      </w:r>
      <w:r w:rsidR="00C57B83">
        <w:rPr>
          <w:color w:val="000000"/>
          <w:sz w:val="28"/>
          <w:szCs w:val="28"/>
        </w:rPr>
        <w:t>.</w:t>
      </w:r>
    </w:p>
    <w:p w:rsidR="00845DD4" w:rsidRPr="00845DD4" w:rsidRDefault="00C612D5" w:rsidP="009F43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Электронная презентация с устным докладом</w:t>
      </w:r>
      <w:r w:rsidR="00C57B83">
        <w:rPr>
          <w:color w:val="000000"/>
          <w:sz w:val="28"/>
          <w:szCs w:val="28"/>
        </w:rPr>
        <w:t>.</w:t>
      </w:r>
    </w:p>
    <w:p w:rsidR="00845DD4" w:rsidRDefault="007E7400" w:rsidP="009F4372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C57B83">
        <w:rPr>
          <w:b/>
          <w:color w:val="000000"/>
          <w:sz w:val="28"/>
          <w:szCs w:val="28"/>
        </w:rPr>
        <w:t>.</w:t>
      </w:r>
    </w:p>
    <w:p w:rsidR="00845DD4" w:rsidRPr="00C57B83" w:rsidRDefault="004A5348" w:rsidP="009F4372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</w:t>
      </w:r>
      <w:r w:rsidR="00A809E5">
        <w:rPr>
          <w:b/>
          <w:color w:val="000000"/>
          <w:sz w:val="28"/>
          <w:szCs w:val="28"/>
        </w:rPr>
        <w:t>письменного опроса</w:t>
      </w:r>
      <w:r w:rsidR="00C57B83" w:rsidRPr="00C57B83">
        <w:rPr>
          <w:b/>
          <w:color w:val="000000"/>
          <w:sz w:val="28"/>
          <w:szCs w:val="28"/>
        </w:rPr>
        <w:t>:</w:t>
      </w:r>
    </w:p>
    <w:p w:rsidR="00950763" w:rsidRPr="00950763" w:rsidRDefault="00E56533" w:rsidP="00950763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50763">
        <w:rPr>
          <w:rFonts w:ascii="Times New Roman" w:hAnsi="Times New Roman"/>
          <w:color w:val="000000"/>
          <w:sz w:val="28"/>
          <w:szCs w:val="28"/>
        </w:rPr>
        <w:t>Определение поняти</w:t>
      </w:r>
      <w:r w:rsidR="00950763" w:rsidRPr="00950763">
        <w:rPr>
          <w:rFonts w:ascii="Times New Roman" w:hAnsi="Times New Roman"/>
          <w:color w:val="000000"/>
          <w:sz w:val="28"/>
          <w:szCs w:val="28"/>
        </w:rPr>
        <w:t>я</w:t>
      </w:r>
      <w:r w:rsidRPr="00950763">
        <w:rPr>
          <w:rFonts w:ascii="Times New Roman" w:hAnsi="Times New Roman"/>
          <w:color w:val="000000"/>
          <w:sz w:val="28"/>
          <w:szCs w:val="28"/>
        </w:rPr>
        <w:t xml:space="preserve"> «профилакт</w:t>
      </w:r>
      <w:r w:rsidR="00950763" w:rsidRPr="00950763">
        <w:rPr>
          <w:rFonts w:ascii="Times New Roman" w:hAnsi="Times New Roman"/>
          <w:color w:val="000000"/>
          <w:sz w:val="28"/>
          <w:szCs w:val="28"/>
        </w:rPr>
        <w:t>ика».</w:t>
      </w:r>
    </w:p>
    <w:p w:rsidR="00950763" w:rsidRPr="00950763" w:rsidRDefault="00950763" w:rsidP="00950763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50763">
        <w:rPr>
          <w:rFonts w:ascii="Times New Roman" w:hAnsi="Times New Roman"/>
          <w:color w:val="000000"/>
          <w:sz w:val="28"/>
          <w:szCs w:val="28"/>
        </w:rPr>
        <w:t>Определение понятия</w:t>
      </w:r>
      <w:r w:rsidR="00E56533" w:rsidRPr="00950763">
        <w:rPr>
          <w:rFonts w:ascii="Times New Roman" w:hAnsi="Times New Roman"/>
          <w:color w:val="000000"/>
          <w:sz w:val="28"/>
          <w:szCs w:val="28"/>
        </w:rPr>
        <w:t xml:space="preserve"> «медицинская профилактика»</w:t>
      </w:r>
      <w:r w:rsidRPr="00950763">
        <w:rPr>
          <w:rFonts w:ascii="Times New Roman" w:hAnsi="Times New Roman"/>
          <w:color w:val="000000"/>
          <w:sz w:val="28"/>
          <w:szCs w:val="28"/>
        </w:rPr>
        <w:t>.</w:t>
      </w:r>
    </w:p>
    <w:p w:rsidR="00950763" w:rsidRPr="00950763" w:rsidRDefault="00E56533" w:rsidP="00950763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50763">
        <w:rPr>
          <w:rFonts w:ascii="Times New Roman" w:hAnsi="Times New Roman"/>
          <w:color w:val="000000"/>
          <w:sz w:val="28"/>
          <w:szCs w:val="28"/>
        </w:rPr>
        <w:t>Цели и з</w:t>
      </w:r>
      <w:r w:rsidR="00950763" w:rsidRPr="00950763">
        <w:rPr>
          <w:rFonts w:ascii="Times New Roman" w:hAnsi="Times New Roman"/>
          <w:color w:val="000000"/>
          <w:sz w:val="28"/>
          <w:szCs w:val="28"/>
        </w:rPr>
        <w:t>адачи медицинской профилактики.</w:t>
      </w:r>
    </w:p>
    <w:p w:rsidR="00950763" w:rsidRPr="00950763" w:rsidRDefault="00E56533" w:rsidP="00950763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50763">
        <w:rPr>
          <w:rFonts w:ascii="Times New Roman" w:hAnsi="Times New Roman"/>
          <w:color w:val="000000"/>
          <w:sz w:val="28"/>
          <w:szCs w:val="28"/>
        </w:rPr>
        <w:t>Уровни</w:t>
      </w:r>
      <w:r w:rsidR="00950763" w:rsidRPr="00950763">
        <w:rPr>
          <w:rFonts w:ascii="Times New Roman" w:hAnsi="Times New Roman"/>
          <w:color w:val="000000"/>
          <w:sz w:val="28"/>
          <w:szCs w:val="28"/>
        </w:rPr>
        <w:t xml:space="preserve"> профилактического воздействия.</w:t>
      </w:r>
    </w:p>
    <w:p w:rsidR="00950763" w:rsidRPr="00950763" w:rsidRDefault="00E56533" w:rsidP="00950763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50763">
        <w:rPr>
          <w:rFonts w:ascii="Times New Roman" w:hAnsi="Times New Roman"/>
          <w:color w:val="000000"/>
          <w:sz w:val="28"/>
          <w:szCs w:val="28"/>
        </w:rPr>
        <w:t>Техно</w:t>
      </w:r>
      <w:r w:rsidR="00950763" w:rsidRPr="00950763">
        <w:rPr>
          <w:rFonts w:ascii="Times New Roman" w:hAnsi="Times New Roman"/>
          <w:color w:val="000000"/>
          <w:sz w:val="28"/>
          <w:szCs w:val="28"/>
        </w:rPr>
        <w:t>логии медицинской профилактики.</w:t>
      </w:r>
    </w:p>
    <w:p w:rsidR="00950763" w:rsidRPr="00250946" w:rsidRDefault="00950763" w:rsidP="00950763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950763">
        <w:rPr>
          <w:rFonts w:ascii="Times New Roman" w:hAnsi="Times New Roman"/>
          <w:color w:val="000000"/>
          <w:sz w:val="28"/>
          <w:szCs w:val="28"/>
        </w:rPr>
        <w:t>Виды профилактики.</w:t>
      </w:r>
    </w:p>
    <w:p w:rsidR="00250946" w:rsidRPr="00950763" w:rsidRDefault="00250946" w:rsidP="00250946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250946">
        <w:rPr>
          <w:rFonts w:ascii="Times New Roman" w:hAnsi="Times New Roman"/>
          <w:b/>
          <w:color w:val="000000"/>
          <w:sz w:val="28"/>
          <w:szCs w:val="28"/>
        </w:rPr>
        <w:t xml:space="preserve">Темы </w:t>
      </w:r>
      <w:r w:rsidR="00E9654C">
        <w:rPr>
          <w:rFonts w:ascii="Times New Roman" w:hAnsi="Times New Roman"/>
          <w:b/>
          <w:color w:val="000000"/>
          <w:sz w:val="28"/>
          <w:szCs w:val="28"/>
        </w:rPr>
        <w:t>рефератов с презентацией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представлены в разделе по модулю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дисциплины.</w:t>
      </w:r>
    </w:p>
    <w:p w:rsidR="00845DD4" w:rsidRPr="00950763" w:rsidRDefault="004A5348" w:rsidP="00950763">
      <w:pPr>
        <w:rPr>
          <w:b/>
          <w:color w:val="000000"/>
          <w:sz w:val="28"/>
          <w:szCs w:val="28"/>
        </w:rPr>
      </w:pPr>
      <w:r w:rsidRPr="00950763">
        <w:rPr>
          <w:b/>
          <w:color w:val="000000"/>
          <w:sz w:val="28"/>
          <w:szCs w:val="28"/>
        </w:rPr>
        <w:t xml:space="preserve">Вопросы для </w:t>
      </w:r>
      <w:r w:rsidR="00E56533" w:rsidRPr="00950763">
        <w:rPr>
          <w:b/>
          <w:color w:val="000000"/>
          <w:sz w:val="28"/>
          <w:szCs w:val="28"/>
        </w:rPr>
        <w:t>самоконтроля</w:t>
      </w:r>
      <w:r w:rsidR="00C57B83" w:rsidRPr="00950763">
        <w:rPr>
          <w:b/>
          <w:color w:val="000000"/>
          <w:sz w:val="28"/>
          <w:szCs w:val="28"/>
        </w:rPr>
        <w:t>:</w:t>
      </w:r>
    </w:p>
    <w:p w:rsidR="00E56533" w:rsidRPr="00E56533" w:rsidRDefault="00E56533" w:rsidP="00E56533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56533">
        <w:rPr>
          <w:rFonts w:ascii="Times New Roman" w:hAnsi="Times New Roman"/>
          <w:color w:val="000000"/>
          <w:sz w:val="28"/>
          <w:szCs w:val="28"/>
        </w:rPr>
        <w:t>Укрепление здоровья: цели, формы</w:t>
      </w:r>
      <w:r w:rsidR="00950763">
        <w:rPr>
          <w:rFonts w:ascii="Times New Roman" w:hAnsi="Times New Roman"/>
          <w:color w:val="000000"/>
          <w:sz w:val="28"/>
          <w:szCs w:val="28"/>
        </w:rPr>
        <w:t>, методы, оценка эффективности.</w:t>
      </w:r>
    </w:p>
    <w:p w:rsidR="00E56533" w:rsidRPr="00E56533" w:rsidRDefault="00E56533" w:rsidP="00E56533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56533">
        <w:rPr>
          <w:rFonts w:ascii="Times New Roman" w:hAnsi="Times New Roman"/>
          <w:color w:val="000000"/>
          <w:sz w:val="28"/>
          <w:szCs w:val="28"/>
        </w:rPr>
        <w:t>Первичная профилактика: цель, методы, с</w:t>
      </w:r>
      <w:r w:rsidR="00950763">
        <w:rPr>
          <w:rFonts w:ascii="Times New Roman" w:hAnsi="Times New Roman"/>
          <w:color w:val="000000"/>
          <w:sz w:val="28"/>
          <w:szCs w:val="28"/>
        </w:rPr>
        <w:t>редства, оценка эффективности.</w:t>
      </w:r>
    </w:p>
    <w:p w:rsidR="00E56533" w:rsidRPr="00E56533" w:rsidRDefault="00E56533" w:rsidP="00E56533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56533">
        <w:rPr>
          <w:rFonts w:ascii="Times New Roman" w:hAnsi="Times New Roman"/>
          <w:color w:val="000000"/>
          <w:sz w:val="28"/>
          <w:szCs w:val="28"/>
        </w:rPr>
        <w:t>М</w:t>
      </w:r>
      <w:r w:rsidR="00950763">
        <w:rPr>
          <w:rFonts w:ascii="Times New Roman" w:hAnsi="Times New Roman"/>
          <w:color w:val="000000"/>
          <w:sz w:val="28"/>
          <w:szCs w:val="28"/>
        </w:rPr>
        <w:t>етоды вторичной профилактики.</w:t>
      </w:r>
    </w:p>
    <w:p w:rsidR="00E56533" w:rsidRPr="00E56533" w:rsidRDefault="00E56533" w:rsidP="00E56533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56533">
        <w:rPr>
          <w:rFonts w:ascii="Times New Roman" w:hAnsi="Times New Roman"/>
          <w:color w:val="000000"/>
          <w:sz w:val="28"/>
          <w:szCs w:val="28"/>
        </w:rPr>
        <w:t xml:space="preserve">Скрининг: цель, этапы, оценка эффективности. Обязательный и рекомендуемый набор </w:t>
      </w:r>
      <w:proofErr w:type="spellStart"/>
      <w:r w:rsidRPr="00E56533">
        <w:rPr>
          <w:rFonts w:ascii="Times New Roman" w:hAnsi="Times New Roman"/>
          <w:color w:val="000000"/>
          <w:sz w:val="28"/>
          <w:szCs w:val="28"/>
        </w:rPr>
        <w:t>скрининговых</w:t>
      </w:r>
      <w:proofErr w:type="spellEnd"/>
      <w:r w:rsidRPr="00E56533">
        <w:rPr>
          <w:rFonts w:ascii="Times New Roman" w:hAnsi="Times New Roman"/>
          <w:color w:val="000000"/>
          <w:sz w:val="28"/>
          <w:szCs w:val="28"/>
        </w:rPr>
        <w:t xml:space="preserve"> программ </w:t>
      </w:r>
      <w:r w:rsidR="00950763">
        <w:rPr>
          <w:rFonts w:ascii="Times New Roman" w:hAnsi="Times New Roman"/>
          <w:color w:val="000000"/>
          <w:sz w:val="28"/>
          <w:szCs w:val="28"/>
        </w:rPr>
        <w:t>в различных группах населения.</w:t>
      </w:r>
    </w:p>
    <w:p w:rsidR="00E56533" w:rsidRPr="00E56533" w:rsidRDefault="00E56533" w:rsidP="00E56533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56533">
        <w:rPr>
          <w:rFonts w:ascii="Times New Roman" w:hAnsi="Times New Roman"/>
          <w:color w:val="000000"/>
          <w:sz w:val="28"/>
          <w:szCs w:val="28"/>
        </w:rPr>
        <w:t xml:space="preserve">Диспансеризация: цель, целевые группы, формы и методы реализации, оценка </w:t>
      </w:r>
      <w:r w:rsidR="00950763">
        <w:rPr>
          <w:rFonts w:ascii="Times New Roman" w:hAnsi="Times New Roman"/>
          <w:color w:val="000000"/>
          <w:sz w:val="28"/>
          <w:szCs w:val="28"/>
        </w:rPr>
        <w:t>эффективности.</w:t>
      </w:r>
    </w:p>
    <w:p w:rsidR="00E56533" w:rsidRPr="00E56533" w:rsidRDefault="00950763" w:rsidP="00E56533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рисков здоровья.</w:t>
      </w:r>
    </w:p>
    <w:p w:rsidR="00845DD4" w:rsidRPr="00E56533" w:rsidRDefault="00E56533" w:rsidP="00E56533">
      <w:pPr>
        <w:pStyle w:val="a5"/>
        <w:numPr>
          <w:ilvl w:val="0"/>
          <w:numId w:val="2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56533">
        <w:rPr>
          <w:rFonts w:ascii="Times New Roman" w:hAnsi="Times New Roman"/>
          <w:color w:val="000000"/>
          <w:sz w:val="28"/>
          <w:szCs w:val="28"/>
        </w:rPr>
        <w:t>Методы третичной профилактики: цель, методы, оценка эффективности.</w:t>
      </w:r>
    </w:p>
    <w:p w:rsidR="006761DA" w:rsidRDefault="006761DA" w:rsidP="009F4372">
      <w:pPr>
        <w:jc w:val="both"/>
        <w:rPr>
          <w:b/>
          <w:color w:val="000000"/>
          <w:sz w:val="28"/>
          <w:szCs w:val="28"/>
        </w:rPr>
      </w:pPr>
    </w:p>
    <w:p w:rsidR="00096ADA" w:rsidRDefault="00096ADA" w:rsidP="00096AD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Модуль 2. </w:t>
      </w:r>
      <w:r w:rsidRPr="00E9462B">
        <w:rPr>
          <w:color w:val="000000"/>
          <w:sz w:val="28"/>
          <w:szCs w:val="28"/>
        </w:rPr>
        <w:t>Организация профилактической помощи</w:t>
      </w:r>
    </w:p>
    <w:p w:rsidR="00882EFB" w:rsidRDefault="007E7400" w:rsidP="009F4372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2</w:t>
      </w:r>
      <w:r w:rsidR="00360B3D">
        <w:rPr>
          <w:b/>
          <w:color w:val="000000"/>
          <w:sz w:val="28"/>
          <w:szCs w:val="28"/>
        </w:rPr>
        <w:t>.</w:t>
      </w:r>
      <w:r w:rsidRPr="00E836D2">
        <w:rPr>
          <w:i/>
          <w:color w:val="000000"/>
          <w:sz w:val="28"/>
          <w:szCs w:val="28"/>
        </w:rPr>
        <w:t xml:space="preserve"> </w:t>
      </w:r>
      <w:r w:rsidR="00A809E5" w:rsidRPr="00E9462B">
        <w:rPr>
          <w:color w:val="000000"/>
          <w:sz w:val="28"/>
          <w:szCs w:val="28"/>
        </w:rPr>
        <w:t>Организация работы отделений медицинской профилактики</w:t>
      </w:r>
      <w:r w:rsidR="00882EFB" w:rsidRPr="00882EFB">
        <w:rPr>
          <w:color w:val="000000"/>
          <w:sz w:val="28"/>
          <w:szCs w:val="28"/>
        </w:rPr>
        <w:t>.</w:t>
      </w:r>
    </w:p>
    <w:p w:rsidR="00882EFB" w:rsidRDefault="00360B3D" w:rsidP="009F4372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="00882EFB" w:rsidRPr="00E836D2">
        <w:rPr>
          <w:b/>
          <w:color w:val="000000"/>
          <w:sz w:val="28"/>
          <w:szCs w:val="28"/>
        </w:rPr>
        <w:t xml:space="preserve"> текущего контроля</w:t>
      </w:r>
      <w:r w:rsidR="00882EFB" w:rsidRPr="00E836D2">
        <w:rPr>
          <w:color w:val="000000"/>
          <w:sz w:val="28"/>
          <w:szCs w:val="28"/>
        </w:rPr>
        <w:t xml:space="preserve"> </w:t>
      </w:r>
      <w:r w:rsidR="00882EFB" w:rsidRPr="00E836D2">
        <w:rPr>
          <w:b/>
          <w:color w:val="000000"/>
          <w:sz w:val="28"/>
          <w:szCs w:val="28"/>
        </w:rPr>
        <w:t>успеваемости</w:t>
      </w:r>
    </w:p>
    <w:p w:rsidR="00882EFB" w:rsidRPr="00845DD4" w:rsidRDefault="00EF058A" w:rsidP="009F43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</w:t>
      </w:r>
      <w:r w:rsidR="00C57B83">
        <w:rPr>
          <w:color w:val="000000"/>
          <w:sz w:val="28"/>
          <w:szCs w:val="28"/>
        </w:rPr>
        <w:t>.</w:t>
      </w:r>
    </w:p>
    <w:p w:rsidR="00882EFB" w:rsidRDefault="00882EFB" w:rsidP="009F4372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 w:rsidR="00C57B83">
        <w:rPr>
          <w:color w:val="000000"/>
          <w:sz w:val="28"/>
          <w:szCs w:val="28"/>
        </w:rPr>
        <w:t>.</w:t>
      </w:r>
    </w:p>
    <w:p w:rsidR="00F83C6B" w:rsidRPr="00E9654C" w:rsidRDefault="00F83C6B" w:rsidP="00F83C6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 xml:space="preserve">Решение </w:t>
      </w:r>
      <w:r w:rsidR="00E9654C">
        <w:rPr>
          <w:color w:val="000000"/>
          <w:sz w:val="28"/>
          <w:szCs w:val="28"/>
        </w:rPr>
        <w:t>проблемно-сит</w:t>
      </w:r>
      <w:r w:rsidR="00244D91">
        <w:rPr>
          <w:color w:val="000000"/>
          <w:sz w:val="28"/>
          <w:szCs w:val="28"/>
        </w:rPr>
        <w:t>у</w:t>
      </w:r>
      <w:r w:rsidR="00E9654C">
        <w:rPr>
          <w:color w:val="000000"/>
          <w:sz w:val="28"/>
          <w:szCs w:val="28"/>
        </w:rPr>
        <w:t>ационных задач.</w:t>
      </w:r>
    </w:p>
    <w:p w:rsidR="00882EFB" w:rsidRDefault="00882EFB" w:rsidP="009F4372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C57B83">
        <w:rPr>
          <w:b/>
          <w:color w:val="000000"/>
          <w:sz w:val="28"/>
          <w:szCs w:val="28"/>
        </w:rPr>
        <w:t>.</w:t>
      </w:r>
    </w:p>
    <w:p w:rsidR="00882EFB" w:rsidRPr="00011DAA" w:rsidRDefault="00882EFB" w:rsidP="009F4372">
      <w:pPr>
        <w:jc w:val="both"/>
        <w:rPr>
          <w:b/>
          <w:color w:val="000000"/>
          <w:sz w:val="28"/>
          <w:szCs w:val="28"/>
        </w:rPr>
      </w:pPr>
      <w:r w:rsidRPr="00011DAA">
        <w:rPr>
          <w:b/>
          <w:color w:val="000000"/>
          <w:sz w:val="28"/>
          <w:szCs w:val="28"/>
        </w:rPr>
        <w:t xml:space="preserve">Вопросы для </w:t>
      </w:r>
      <w:r w:rsidR="00EF058A">
        <w:rPr>
          <w:b/>
          <w:color w:val="000000"/>
          <w:sz w:val="28"/>
          <w:szCs w:val="28"/>
        </w:rPr>
        <w:t>входного тестирования</w:t>
      </w:r>
      <w:r w:rsidR="00C57B83">
        <w:rPr>
          <w:b/>
          <w:color w:val="000000"/>
          <w:sz w:val="28"/>
          <w:szCs w:val="28"/>
        </w:rPr>
        <w:t>:</w:t>
      </w:r>
    </w:p>
    <w:p w:rsidR="00250946" w:rsidRPr="00250946" w:rsidRDefault="00B3654C" w:rsidP="0025094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 xml:space="preserve">1. </w:t>
      </w:r>
      <w:r w:rsidR="00250946" w:rsidRPr="00250946">
        <w:rPr>
          <w:rFonts w:ascii="Times New Roman" w:hAnsi="Times New Roman" w:cs="Times New Roman"/>
          <w:bCs/>
          <w:sz w:val="28"/>
          <w:szCs w:val="28"/>
        </w:rPr>
        <w:t>Диспансеризация - это комплекс мероприятий, осуществляемых в отношении определенных групп населения, проводится</w:t>
      </w:r>
      <w:r w:rsidR="00250946">
        <w:rPr>
          <w:rFonts w:ascii="Times New Roman" w:hAnsi="Times New Roman" w:cs="Times New Roman"/>
          <w:bCs/>
          <w:sz w:val="28"/>
          <w:szCs w:val="28"/>
        </w:rPr>
        <w:t>:</w:t>
      </w:r>
    </w:p>
    <w:p w:rsidR="00250946" w:rsidRPr="00250946" w:rsidRDefault="00250946" w:rsidP="00250946">
      <w:pPr>
        <w:pStyle w:val="ConsPlusNormal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врачами нескольких специальностей</w:t>
      </w:r>
    </w:p>
    <w:p w:rsidR="00250946" w:rsidRPr="00250946" w:rsidRDefault="00250946" w:rsidP="00250946">
      <w:pPr>
        <w:pStyle w:val="ConsPlusNormal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врачами нескольких специальностей и с применением необходимых методов обследования</w:t>
      </w:r>
    </w:p>
    <w:p w:rsidR="00250946" w:rsidRPr="00250946" w:rsidRDefault="00250946" w:rsidP="00250946">
      <w:pPr>
        <w:pStyle w:val="ConsPlusNormal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с применением необходимых методов обследования</w:t>
      </w:r>
    </w:p>
    <w:p w:rsidR="00250946" w:rsidRPr="00250946" w:rsidRDefault="00250946" w:rsidP="0025094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946">
        <w:rPr>
          <w:rFonts w:ascii="Times New Roman" w:hAnsi="Times New Roman" w:cs="Times New Roman"/>
          <w:bCs/>
          <w:sz w:val="28"/>
          <w:szCs w:val="28"/>
        </w:rPr>
        <w:t xml:space="preserve">2. Диспансерное наблюдение - это динамическое наблюдение за состоянием </w:t>
      </w:r>
      <w:r>
        <w:rPr>
          <w:rFonts w:ascii="Times New Roman" w:hAnsi="Times New Roman" w:cs="Times New Roman"/>
          <w:bCs/>
          <w:sz w:val="28"/>
          <w:szCs w:val="28"/>
        </w:rPr>
        <w:t>здоровья лиц:</w:t>
      </w:r>
    </w:p>
    <w:p w:rsidR="00250946" w:rsidRPr="00250946" w:rsidRDefault="00250946" w:rsidP="00250946">
      <w:pPr>
        <w:pStyle w:val="ConsPlusNormal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946">
        <w:rPr>
          <w:rFonts w:ascii="Times New Roman" w:hAnsi="Times New Roman" w:cs="Times New Roman"/>
          <w:sz w:val="28"/>
          <w:szCs w:val="28"/>
        </w:rPr>
        <w:t>страдающих</w:t>
      </w:r>
      <w:proofErr w:type="gramEnd"/>
      <w:r w:rsidRPr="00250946">
        <w:rPr>
          <w:rFonts w:ascii="Times New Roman" w:hAnsi="Times New Roman" w:cs="Times New Roman"/>
          <w:sz w:val="28"/>
          <w:szCs w:val="28"/>
        </w:rPr>
        <w:t xml:space="preserve"> хроническими заболеваниями</w:t>
      </w:r>
    </w:p>
    <w:p w:rsidR="00250946" w:rsidRPr="00250946" w:rsidRDefault="00250946" w:rsidP="00250946">
      <w:pPr>
        <w:pStyle w:val="ConsPlusNormal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функциональными расстройствами</w:t>
      </w:r>
    </w:p>
    <w:p w:rsidR="00250946" w:rsidRPr="00250946" w:rsidRDefault="00250946" w:rsidP="00250946">
      <w:pPr>
        <w:pStyle w:val="ConsPlusNormal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все вышеперечисленное</w:t>
      </w:r>
    </w:p>
    <w:p w:rsidR="00250946" w:rsidRPr="00250946" w:rsidRDefault="00250946" w:rsidP="0025094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946">
        <w:rPr>
          <w:rFonts w:ascii="Times New Roman" w:hAnsi="Times New Roman" w:cs="Times New Roman"/>
          <w:bCs/>
          <w:sz w:val="28"/>
          <w:szCs w:val="28"/>
        </w:rPr>
        <w:t>3. Диспансерное наблюдение осуществляется в целях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50946" w:rsidRPr="00250946" w:rsidRDefault="00250946" w:rsidP="00250946">
      <w:pPr>
        <w:pStyle w:val="ConsPlusNormal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своевременного выявления, предупреждения осложнений, обострений заболеваний, профилактики;</w:t>
      </w:r>
    </w:p>
    <w:p w:rsidR="00250946" w:rsidRPr="00250946" w:rsidRDefault="00250946" w:rsidP="00250946">
      <w:pPr>
        <w:pStyle w:val="ConsPlusNormal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осуществления медицинской реабилитации;</w:t>
      </w:r>
    </w:p>
    <w:p w:rsidR="00250946" w:rsidRPr="00250946" w:rsidRDefault="00250946" w:rsidP="00250946">
      <w:pPr>
        <w:pStyle w:val="ConsPlusNormal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все вышеперечисленное.</w:t>
      </w:r>
    </w:p>
    <w:p w:rsidR="00250946" w:rsidRPr="00250946" w:rsidRDefault="00250946" w:rsidP="00250946">
      <w:pPr>
        <w:pStyle w:val="ConsPlusNormal"/>
        <w:widowControl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946">
        <w:rPr>
          <w:rFonts w:ascii="Times New Roman" w:hAnsi="Times New Roman" w:cs="Times New Roman"/>
          <w:bCs/>
          <w:sz w:val="28"/>
          <w:szCs w:val="28"/>
        </w:rPr>
        <w:t>4. Диспансеризация определенных гру</w:t>
      </w:r>
      <w:proofErr w:type="gramStart"/>
      <w:r w:rsidRPr="00250946">
        <w:rPr>
          <w:rFonts w:ascii="Times New Roman" w:hAnsi="Times New Roman" w:cs="Times New Roman"/>
          <w:bCs/>
          <w:sz w:val="28"/>
          <w:szCs w:val="28"/>
        </w:rPr>
        <w:t>пп взр</w:t>
      </w:r>
      <w:proofErr w:type="gramEnd"/>
      <w:r w:rsidRPr="00250946">
        <w:rPr>
          <w:rFonts w:ascii="Times New Roman" w:hAnsi="Times New Roman" w:cs="Times New Roman"/>
          <w:bCs/>
          <w:sz w:val="28"/>
          <w:szCs w:val="28"/>
        </w:rPr>
        <w:t>ослого населения проводится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50946" w:rsidRPr="00250946" w:rsidRDefault="00250946" w:rsidP="00250946">
      <w:pPr>
        <w:pStyle w:val="ConsPlusNormal"/>
        <w:widowControl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1 раз в год</w:t>
      </w:r>
    </w:p>
    <w:p w:rsidR="00250946" w:rsidRPr="00250946" w:rsidRDefault="00250946" w:rsidP="00250946">
      <w:pPr>
        <w:pStyle w:val="ConsPlusNormal"/>
        <w:widowControl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1 раз в 3 года</w:t>
      </w:r>
    </w:p>
    <w:p w:rsidR="00250946" w:rsidRPr="00250946" w:rsidRDefault="00250946" w:rsidP="00250946">
      <w:pPr>
        <w:pStyle w:val="ConsPlusNormal"/>
        <w:widowControl/>
        <w:numPr>
          <w:ilvl w:val="0"/>
          <w:numId w:val="3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1 раз в 5 лет</w:t>
      </w:r>
    </w:p>
    <w:p w:rsidR="00250946" w:rsidRPr="00250946" w:rsidRDefault="00250946" w:rsidP="00250946">
      <w:pPr>
        <w:pStyle w:val="ConsPlusNormal"/>
        <w:widowControl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946">
        <w:rPr>
          <w:rFonts w:ascii="Times New Roman" w:hAnsi="Times New Roman" w:cs="Times New Roman"/>
          <w:bCs/>
          <w:sz w:val="28"/>
          <w:szCs w:val="28"/>
        </w:rPr>
        <w:t>5. Группы населения, подлежащие диспансеризации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50946" w:rsidRPr="00250946" w:rsidRDefault="00250946" w:rsidP="00250946">
      <w:pPr>
        <w:pStyle w:val="ConsPlusNormal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работающие граждане</w:t>
      </w:r>
    </w:p>
    <w:p w:rsidR="00250946" w:rsidRPr="00250946" w:rsidRDefault="00250946" w:rsidP="00250946">
      <w:pPr>
        <w:pStyle w:val="ConsPlusNormal"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lastRenderedPageBreak/>
        <w:t>неработающие граждане</w:t>
      </w:r>
    </w:p>
    <w:p w:rsidR="00250946" w:rsidRPr="00250946" w:rsidRDefault="00250946" w:rsidP="00250946">
      <w:pPr>
        <w:pStyle w:val="ConsPlusNormal"/>
        <w:widowControl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94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50946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по очной форме</w:t>
      </w:r>
    </w:p>
    <w:p w:rsidR="00250946" w:rsidRPr="00250946" w:rsidRDefault="00250946" w:rsidP="00250946">
      <w:pPr>
        <w:pStyle w:val="ConsPlusNormal"/>
        <w:widowControl/>
        <w:numPr>
          <w:ilvl w:val="0"/>
          <w:numId w:val="3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все вышеперечисленное</w:t>
      </w:r>
    </w:p>
    <w:p w:rsidR="00250946" w:rsidRPr="00250946" w:rsidRDefault="00250946" w:rsidP="00250946">
      <w:pPr>
        <w:pStyle w:val="ConsPlusNormal"/>
        <w:widowControl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946">
        <w:rPr>
          <w:rFonts w:ascii="Times New Roman" w:hAnsi="Times New Roman" w:cs="Times New Roman"/>
          <w:bCs/>
          <w:sz w:val="28"/>
          <w:szCs w:val="28"/>
        </w:rPr>
        <w:t>6. Сколько этапов включает в себя диспансеризации взрослого населения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50946" w:rsidRPr="00250946" w:rsidRDefault="00250946" w:rsidP="00250946">
      <w:pPr>
        <w:pStyle w:val="ConsPlusNormal"/>
        <w:widowControl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4</w:t>
      </w:r>
    </w:p>
    <w:p w:rsidR="00250946" w:rsidRPr="00250946" w:rsidRDefault="00250946" w:rsidP="00250946">
      <w:pPr>
        <w:pStyle w:val="ConsPlusNormal"/>
        <w:widowControl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3</w:t>
      </w:r>
    </w:p>
    <w:p w:rsidR="00250946" w:rsidRPr="00250946" w:rsidRDefault="00250946" w:rsidP="00250946">
      <w:pPr>
        <w:pStyle w:val="ConsPlusNormal"/>
        <w:widowControl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2</w:t>
      </w:r>
    </w:p>
    <w:p w:rsidR="00250946" w:rsidRPr="00250946" w:rsidRDefault="00250946" w:rsidP="00250946">
      <w:pPr>
        <w:pStyle w:val="ConsPlusNormal"/>
        <w:widowControl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946">
        <w:rPr>
          <w:rFonts w:ascii="Times New Roman" w:hAnsi="Times New Roman" w:cs="Times New Roman"/>
          <w:bCs/>
          <w:sz w:val="28"/>
          <w:szCs w:val="28"/>
        </w:rPr>
        <w:t>7. Первый этап диспансеризации считается завершенным в случае выполнения</w:t>
      </w:r>
      <w:r w:rsidRPr="00250946">
        <w:rPr>
          <w:rFonts w:ascii="Times New Roman" w:hAnsi="Times New Roman" w:cs="Times New Roman"/>
          <w:sz w:val="28"/>
          <w:szCs w:val="28"/>
        </w:rPr>
        <w:t xml:space="preserve"> </w:t>
      </w:r>
      <w:r w:rsidRPr="00250946">
        <w:rPr>
          <w:rFonts w:ascii="Times New Roman" w:hAnsi="Times New Roman" w:cs="Times New Roman"/>
          <w:bCs/>
          <w:sz w:val="28"/>
          <w:szCs w:val="28"/>
        </w:rPr>
        <w:t>объема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50946" w:rsidRPr="00250946" w:rsidRDefault="00250946" w:rsidP="00250946">
      <w:pPr>
        <w:pStyle w:val="ConsPlusNormal"/>
        <w:widowControl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не менее 100%</w:t>
      </w:r>
    </w:p>
    <w:p w:rsidR="00250946" w:rsidRPr="00250946" w:rsidRDefault="00250946" w:rsidP="00250946">
      <w:pPr>
        <w:pStyle w:val="ConsPlusNormal"/>
        <w:widowControl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не менее 95%</w:t>
      </w:r>
    </w:p>
    <w:p w:rsidR="00250946" w:rsidRPr="00250946" w:rsidRDefault="00250946" w:rsidP="00250946">
      <w:pPr>
        <w:pStyle w:val="ConsPlusNormal"/>
        <w:widowControl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не менее 85%</w:t>
      </w:r>
    </w:p>
    <w:p w:rsidR="00250946" w:rsidRPr="00250946" w:rsidRDefault="00250946" w:rsidP="00250946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250946">
        <w:rPr>
          <w:rFonts w:ascii="Times New Roman" w:hAnsi="Times New Roman"/>
          <w:bCs/>
          <w:sz w:val="28"/>
          <w:szCs w:val="28"/>
        </w:rPr>
        <w:t>8. Первое место в структуре причин смертности взрослого населения РФ занимают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250946" w:rsidRPr="00250946" w:rsidRDefault="00250946" w:rsidP="00250946">
      <w:pPr>
        <w:jc w:val="both"/>
        <w:rPr>
          <w:sz w:val="28"/>
          <w:szCs w:val="28"/>
        </w:rPr>
      </w:pPr>
      <w:r w:rsidRPr="00250946">
        <w:rPr>
          <w:sz w:val="28"/>
          <w:szCs w:val="28"/>
        </w:rPr>
        <w:t>1) инфекционные и паразитарные болезни;</w:t>
      </w:r>
    </w:p>
    <w:p w:rsidR="00250946" w:rsidRPr="00250946" w:rsidRDefault="00250946" w:rsidP="00250946">
      <w:pPr>
        <w:jc w:val="both"/>
        <w:rPr>
          <w:sz w:val="28"/>
          <w:szCs w:val="28"/>
        </w:rPr>
      </w:pPr>
      <w:r w:rsidRPr="00250946">
        <w:rPr>
          <w:sz w:val="28"/>
          <w:szCs w:val="28"/>
        </w:rPr>
        <w:t>2) травмы и отравления;</w:t>
      </w:r>
    </w:p>
    <w:p w:rsidR="00250946" w:rsidRPr="00250946" w:rsidRDefault="00250946" w:rsidP="00250946">
      <w:pPr>
        <w:jc w:val="both"/>
        <w:rPr>
          <w:sz w:val="28"/>
          <w:szCs w:val="28"/>
        </w:rPr>
      </w:pPr>
      <w:r w:rsidRPr="00250946">
        <w:rPr>
          <w:sz w:val="28"/>
          <w:szCs w:val="28"/>
        </w:rPr>
        <w:t>3) болезни органов дыхания;</w:t>
      </w:r>
    </w:p>
    <w:p w:rsidR="00250946" w:rsidRPr="00250946" w:rsidRDefault="00250946" w:rsidP="00250946">
      <w:pPr>
        <w:jc w:val="both"/>
        <w:rPr>
          <w:sz w:val="28"/>
          <w:szCs w:val="28"/>
        </w:rPr>
      </w:pPr>
      <w:r w:rsidRPr="00250946">
        <w:rPr>
          <w:sz w:val="28"/>
          <w:szCs w:val="28"/>
        </w:rPr>
        <w:t>4) злокачественные новообразования;</w:t>
      </w:r>
    </w:p>
    <w:p w:rsidR="00250946" w:rsidRPr="00250946" w:rsidRDefault="00250946" w:rsidP="00250946">
      <w:pPr>
        <w:jc w:val="both"/>
        <w:rPr>
          <w:sz w:val="28"/>
          <w:szCs w:val="28"/>
        </w:rPr>
      </w:pPr>
      <w:r w:rsidRPr="00250946">
        <w:rPr>
          <w:sz w:val="28"/>
          <w:szCs w:val="28"/>
        </w:rPr>
        <w:t>5) болезни органов кровообращения.</w:t>
      </w:r>
    </w:p>
    <w:p w:rsidR="00250946" w:rsidRPr="00250946" w:rsidRDefault="00250946" w:rsidP="00250946">
      <w:pPr>
        <w:jc w:val="both"/>
        <w:rPr>
          <w:bCs/>
          <w:sz w:val="28"/>
          <w:szCs w:val="28"/>
        </w:rPr>
      </w:pPr>
      <w:r w:rsidRPr="00250946">
        <w:rPr>
          <w:bCs/>
          <w:sz w:val="28"/>
          <w:szCs w:val="28"/>
        </w:rPr>
        <w:t>9.</w:t>
      </w:r>
      <w:r w:rsidRPr="00250946">
        <w:rPr>
          <w:sz w:val="28"/>
          <w:szCs w:val="28"/>
        </w:rPr>
        <w:t xml:space="preserve"> </w:t>
      </w:r>
      <w:r w:rsidRPr="00250946">
        <w:rPr>
          <w:bCs/>
          <w:sz w:val="28"/>
          <w:szCs w:val="28"/>
        </w:rPr>
        <w:t>В формировании общественного здоровья ведущая роль принадлежит</w:t>
      </w:r>
      <w:r>
        <w:rPr>
          <w:bCs/>
          <w:sz w:val="28"/>
          <w:szCs w:val="28"/>
        </w:rPr>
        <w:t>:</w:t>
      </w:r>
    </w:p>
    <w:p w:rsidR="00250946" w:rsidRPr="00250946" w:rsidRDefault="00250946" w:rsidP="00250946">
      <w:pPr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250946">
        <w:rPr>
          <w:sz w:val="28"/>
          <w:szCs w:val="28"/>
        </w:rPr>
        <w:t>биологическим факторам;</w:t>
      </w:r>
    </w:p>
    <w:p w:rsidR="00250946" w:rsidRPr="00250946" w:rsidRDefault="00250946" w:rsidP="00250946">
      <w:pPr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250946">
        <w:rPr>
          <w:sz w:val="28"/>
          <w:szCs w:val="28"/>
        </w:rPr>
        <w:t>здравоохранению;</w:t>
      </w:r>
    </w:p>
    <w:p w:rsidR="00250946" w:rsidRPr="00250946" w:rsidRDefault="00250946" w:rsidP="00250946">
      <w:pPr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250946">
        <w:rPr>
          <w:sz w:val="28"/>
          <w:szCs w:val="28"/>
        </w:rPr>
        <w:t>социально-экономическим факторам и образу жизни;</w:t>
      </w:r>
    </w:p>
    <w:p w:rsidR="00250946" w:rsidRPr="00250946" w:rsidRDefault="00250946" w:rsidP="00250946">
      <w:pPr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250946">
        <w:rPr>
          <w:sz w:val="28"/>
          <w:szCs w:val="28"/>
        </w:rPr>
        <w:t>экологическим факторам.</w:t>
      </w:r>
    </w:p>
    <w:p w:rsidR="00250946" w:rsidRPr="00250946" w:rsidRDefault="00250946" w:rsidP="00250946">
      <w:pPr>
        <w:pStyle w:val="ConsPlusNormal"/>
        <w:widowControl/>
        <w:tabs>
          <w:tab w:val="left" w:pos="0"/>
          <w:tab w:val="left" w:pos="36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946">
        <w:rPr>
          <w:rFonts w:ascii="Times New Roman" w:hAnsi="Times New Roman" w:cs="Times New Roman"/>
          <w:bCs/>
          <w:sz w:val="28"/>
          <w:szCs w:val="28"/>
        </w:rPr>
        <w:t>10. Первичная медико-санитарная помощь</w:t>
      </w:r>
    </w:p>
    <w:p w:rsidR="00250946" w:rsidRPr="00250946" w:rsidRDefault="00250946" w:rsidP="00250946">
      <w:pPr>
        <w:pStyle w:val="ConsPlusNormal"/>
        <w:widowControl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включает мероприятия по профилактике, диагностике, лечению заболеваний,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</w:t>
      </w:r>
    </w:p>
    <w:p w:rsidR="00250946" w:rsidRPr="00250946" w:rsidRDefault="00250946" w:rsidP="00250946">
      <w:pPr>
        <w:pStyle w:val="ConsPlusNormal"/>
        <w:widowControl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включает мероприятия по профилактике, диагностике и лечению заболеваний</w:t>
      </w:r>
    </w:p>
    <w:p w:rsidR="00A809E5" w:rsidRPr="00250946" w:rsidRDefault="00250946" w:rsidP="00250946">
      <w:pPr>
        <w:pStyle w:val="ConsPlusNormal"/>
        <w:widowControl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946">
        <w:rPr>
          <w:rFonts w:ascii="Times New Roman" w:hAnsi="Times New Roman" w:cs="Times New Roman"/>
          <w:sz w:val="28"/>
          <w:szCs w:val="28"/>
        </w:rPr>
        <w:t>включает мероприятия по профилактике, диагностике, лечению заболеваний, медицинской реабилитации и формированию здорового образа жизни</w:t>
      </w:r>
    </w:p>
    <w:p w:rsidR="00882EFB" w:rsidRPr="00401E33" w:rsidRDefault="00882EFB" w:rsidP="009F4372">
      <w:pPr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</w:rPr>
        <w:t>Вопросы для устного опроса</w:t>
      </w:r>
      <w:r w:rsidR="00C57B83">
        <w:rPr>
          <w:b/>
          <w:color w:val="000000"/>
          <w:sz w:val="28"/>
          <w:szCs w:val="28"/>
        </w:rPr>
        <w:t>:</w:t>
      </w:r>
    </w:p>
    <w:p w:rsidR="001D2640" w:rsidRDefault="00E56533" w:rsidP="001D2640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8"/>
        </w:rPr>
      </w:pPr>
      <w:r w:rsidRPr="00E56533">
        <w:rPr>
          <w:rFonts w:ascii="Times New Roman" w:hAnsi="Times New Roman"/>
          <w:sz w:val="28"/>
        </w:rPr>
        <w:t>Порядок организации деятельности отделения профилактики.</w:t>
      </w:r>
    </w:p>
    <w:p w:rsidR="001D2640" w:rsidRDefault="00E56533" w:rsidP="001D2640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8"/>
        </w:rPr>
      </w:pPr>
      <w:r w:rsidRPr="00E56533">
        <w:rPr>
          <w:rFonts w:ascii="Times New Roman" w:hAnsi="Times New Roman"/>
          <w:sz w:val="28"/>
        </w:rPr>
        <w:t xml:space="preserve">Порядок </w:t>
      </w:r>
      <w:proofErr w:type="gramStart"/>
      <w:r w:rsidRPr="00E56533">
        <w:rPr>
          <w:rFonts w:ascii="Times New Roman" w:hAnsi="Times New Roman"/>
          <w:sz w:val="28"/>
        </w:rPr>
        <w:t>организации деятельности кабинета доврачебного приема отделения профилактики</w:t>
      </w:r>
      <w:proofErr w:type="gramEnd"/>
      <w:r w:rsidRPr="00E56533">
        <w:rPr>
          <w:rFonts w:ascii="Times New Roman" w:hAnsi="Times New Roman"/>
          <w:sz w:val="28"/>
        </w:rPr>
        <w:t>.</w:t>
      </w:r>
    </w:p>
    <w:p w:rsidR="001D2640" w:rsidRPr="001D2640" w:rsidRDefault="00E56533" w:rsidP="001D2640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56533">
        <w:rPr>
          <w:rFonts w:ascii="Times New Roman" w:hAnsi="Times New Roman"/>
          <w:sz w:val="28"/>
        </w:rPr>
        <w:t>Порядок организации деятельности кабинета консультативно-оздоровительной помощи</w:t>
      </w:r>
      <w:r w:rsidR="001D2640">
        <w:rPr>
          <w:rFonts w:ascii="Times New Roman" w:hAnsi="Times New Roman"/>
          <w:sz w:val="28"/>
        </w:rPr>
        <w:t xml:space="preserve"> </w:t>
      </w:r>
      <w:r w:rsidRPr="00E56533">
        <w:rPr>
          <w:rFonts w:ascii="Times New Roman" w:hAnsi="Times New Roman"/>
          <w:sz w:val="28"/>
        </w:rPr>
        <w:t>отделения профилактики.</w:t>
      </w:r>
    </w:p>
    <w:p w:rsidR="001D2640" w:rsidRPr="001D2640" w:rsidRDefault="00E56533" w:rsidP="001D2640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56533">
        <w:rPr>
          <w:rFonts w:ascii="Times New Roman" w:hAnsi="Times New Roman"/>
          <w:sz w:val="28"/>
        </w:rPr>
        <w:t>Порядок организации деятельности кабинета информационного обеспечения и гигиенического</w:t>
      </w:r>
      <w:r w:rsidR="001D2640">
        <w:rPr>
          <w:rFonts w:ascii="Times New Roman" w:hAnsi="Times New Roman"/>
          <w:sz w:val="28"/>
        </w:rPr>
        <w:t xml:space="preserve"> </w:t>
      </w:r>
      <w:r w:rsidRPr="00E56533">
        <w:rPr>
          <w:rFonts w:ascii="Times New Roman" w:hAnsi="Times New Roman"/>
          <w:sz w:val="28"/>
        </w:rPr>
        <w:t>обучения отделения профилактики.</w:t>
      </w:r>
    </w:p>
    <w:p w:rsidR="001D2640" w:rsidRPr="001D2640" w:rsidRDefault="00E56533" w:rsidP="001D2640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56533">
        <w:rPr>
          <w:rFonts w:ascii="Times New Roman" w:hAnsi="Times New Roman"/>
          <w:sz w:val="28"/>
        </w:rPr>
        <w:t xml:space="preserve">Порядок </w:t>
      </w:r>
      <w:proofErr w:type="gramStart"/>
      <w:r w:rsidRPr="00E56533">
        <w:rPr>
          <w:rFonts w:ascii="Times New Roman" w:hAnsi="Times New Roman"/>
          <w:sz w:val="28"/>
        </w:rPr>
        <w:t>организации деятельности кабинета профилактических осмотров отделения</w:t>
      </w:r>
      <w:r w:rsidR="001D2640">
        <w:rPr>
          <w:rFonts w:ascii="Times New Roman" w:hAnsi="Times New Roman"/>
          <w:sz w:val="28"/>
        </w:rPr>
        <w:t xml:space="preserve"> </w:t>
      </w:r>
      <w:r w:rsidRPr="00E56533">
        <w:rPr>
          <w:rFonts w:ascii="Times New Roman" w:hAnsi="Times New Roman"/>
          <w:sz w:val="28"/>
        </w:rPr>
        <w:t>профилактики</w:t>
      </w:r>
      <w:proofErr w:type="gramEnd"/>
      <w:r w:rsidRPr="00E56533">
        <w:rPr>
          <w:rFonts w:ascii="Times New Roman" w:hAnsi="Times New Roman"/>
          <w:sz w:val="28"/>
        </w:rPr>
        <w:t>.</w:t>
      </w:r>
      <w:r w:rsidR="001D2640">
        <w:rPr>
          <w:rFonts w:ascii="Times New Roman" w:hAnsi="Times New Roman"/>
          <w:sz w:val="28"/>
        </w:rPr>
        <w:t xml:space="preserve"> </w:t>
      </w:r>
    </w:p>
    <w:p w:rsidR="001D2640" w:rsidRPr="001D2640" w:rsidRDefault="00E56533" w:rsidP="001D2640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56533">
        <w:rPr>
          <w:rFonts w:ascii="Times New Roman" w:hAnsi="Times New Roman"/>
          <w:sz w:val="28"/>
        </w:rPr>
        <w:t xml:space="preserve">Порядок </w:t>
      </w:r>
      <w:proofErr w:type="gramStart"/>
      <w:r w:rsidRPr="00E56533">
        <w:rPr>
          <w:rFonts w:ascii="Times New Roman" w:hAnsi="Times New Roman"/>
          <w:sz w:val="28"/>
        </w:rPr>
        <w:t>организации деятельности кабинета мониторинга здоровья</w:t>
      </w:r>
      <w:proofErr w:type="gramEnd"/>
      <w:r w:rsidRPr="00E56533">
        <w:rPr>
          <w:rFonts w:ascii="Times New Roman" w:hAnsi="Times New Roman"/>
          <w:sz w:val="28"/>
        </w:rPr>
        <w:t xml:space="preserve"> и </w:t>
      </w:r>
      <w:r w:rsidRPr="00E56533">
        <w:rPr>
          <w:rFonts w:ascii="Times New Roman" w:hAnsi="Times New Roman"/>
          <w:sz w:val="28"/>
        </w:rPr>
        <w:lastRenderedPageBreak/>
        <w:t>профилактической</w:t>
      </w:r>
      <w:r w:rsidR="001D2640">
        <w:rPr>
          <w:rFonts w:ascii="Times New Roman" w:hAnsi="Times New Roman"/>
          <w:sz w:val="28"/>
        </w:rPr>
        <w:t xml:space="preserve"> </w:t>
      </w:r>
      <w:r w:rsidRPr="00E56533">
        <w:rPr>
          <w:rFonts w:ascii="Times New Roman" w:hAnsi="Times New Roman"/>
          <w:sz w:val="28"/>
        </w:rPr>
        <w:t>деятельности отделения профилактики.</w:t>
      </w:r>
    </w:p>
    <w:p w:rsidR="001D2640" w:rsidRPr="00F83C6B" w:rsidRDefault="00E56533" w:rsidP="001D2640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56533">
        <w:rPr>
          <w:rFonts w:ascii="Times New Roman" w:hAnsi="Times New Roman"/>
          <w:sz w:val="28"/>
        </w:rPr>
        <w:t xml:space="preserve">Порядок </w:t>
      </w:r>
      <w:proofErr w:type="gramStart"/>
      <w:r w:rsidRPr="00E56533">
        <w:rPr>
          <w:rFonts w:ascii="Times New Roman" w:hAnsi="Times New Roman"/>
          <w:sz w:val="28"/>
        </w:rPr>
        <w:t>организации деятельности кабинета медицинского психолога отделения профилактики</w:t>
      </w:r>
      <w:proofErr w:type="gramEnd"/>
      <w:r w:rsidRPr="00E56533">
        <w:rPr>
          <w:rFonts w:ascii="Times New Roman" w:hAnsi="Times New Roman"/>
          <w:sz w:val="28"/>
        </w:rPr>
        <w:t>.</w:t>
      </w:r>
    </w:p>
    <w:p w:rsidR="00F83C6B" w:rsidRPr="00F83C6B" w:rsidRDefault="00E9654C" w:rsidP="00F83C6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Проблемно-ситуационные задачи </w:t>
      </w:r>
      <w:r w:rsidR="00F83C6B" w:rsidRPr="00F83C6B">
        <w:rPr>
          <w:b/>
          <w:color w:val="000000"/>
          <w:sz w:val="28"/>
          <w:szCs w:val="28"/>
        </w:rPr>
        <w:t>для демонстрации практических умений и навыков</w:t>
      </w:r>
    </w:p>
    <w:p w:rsidR="00F83C6B" w:rsidRDefault="00F83C6B" w:rsidP="00F83C6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3C6B">
        <w:rPr>
          <w:rFonts w:ascii="Times New Roman" w:hAnsi="Times New Roman"/>
          <w:color w:val="000000"/>
          <w:sz w:val="28"/>
          <w:szCs w:val="28"/>
        </w:rPr>
        <w:t>Задание № 1</w:t>
      </w:r>
    </w:p>
    <w:p w:rsidR="00F83C6B" w:rsidRPr="00F83C6B" w:rsidRDefault="00F83C6B" w:rsidP="00F83C6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83C6B">
        <w:rPr>
          <w:rFonts w:ascii="Times New Roman" w:hAnsi="Times New Roman"/>
          <w:color w:val="000000"/>
          <w:sz w:val="28"/>
          <w:szCs w:val="28"/>
        </w:rPr>
        <w:t>Светлана Никифоровна, женщина 44 года, замужем, детей нет, работает продавцом в небольшом магазине. Любит покушать, особенно ей нравится жирная и соленая пища, очень часто покупает выпечку. В выходные обязательно обедает в сети «</w:t>
      </w:r>
      <w:proofErr w:type="spellStart"/>
      <w:r w:rsidRPr="00F83C6B">
        <w:rPr>
          <w:rFonts w:ascii="Times New Roman" w:hAnsi="Times New Roman"/>
          <w:color w:val="000000"/>
          <w:sz w:val="28"/>
          <w:szCs w:val="28"/>
        </w:rPr>
        <w:t>МакДоналдс</w:t>
      </w:r>
      <w:proofErr w:type="spellEnd"/>
      <w:r w:rsidRPr="00F83C6B">
        <w:rPr>
          <w:rFonts w:ascii="Times New Roman" w:hAnsi="Times New Roman"/>
          <w:color w:val="000000"/>
          <w:sz w:val="28"/>
          <w:szCs w:val="28"/>
        </w:rPr>
        <w:t>». При росте 175 см весит 110 кг.</w:t>
      </w:r>
    </w:p>
    <w:p w:rsidR="00F83C6B" w:rsidRPr="00F83C6B" w:rsidRDefault="00F83C6B" w:rsidP="00F83C6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83C6B">
        <w:rPr>
          <w:rFonts w:ascii="Times New Roman" w:hAnsi="Times New Roman"/>
          <w:color w:val="000000"/>
          <w:sz w:val="28"/>
          <w:szCs w:val="28"/>
        </w:rPr>
        <w:t>Вредные</w:t>
      </w:r>
      <w:proofErr w:type="gramEnd"/>
      <w:r w:rsidRPr="00F83C6B">
        <w:rPr>
          <w:rFonts w:ascii="Times New Roman" w:hAnsi="Times New Roman"/>
          <w:color w:val="000000"/>
          <w:sz w:val="28"/>
          <w:szCs w:val="28"/>
        </w:rPr>
        <w:t xml:space="preserve"> привычек не имеет. По вечерам и в выходные дни смотрит телевизор, очень любит телесериалы. Спорт считает бесполезной тратой времени. На работу ездит на общественном транспорте, хотя до места работы всего 300 м. Живет на 3 этаже многоэтажного дома, поднимается к себе на этаж только на лифте. Наследственность отягощена сахарным диабетом 2 типа.</w:t>
      </w:r>
    </w:p>
    <w:p w:rsidR="00F83C6B" w:rsidRPr="001D2640" w:rsidRDefault="00F83C6B" w:rsidP="00F83C6B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83C6B">
        <w:rPr>
          <w:rFonts w:ascii="Times New Roman" w:hAnsi="Times New Roman"/>
          <w:b/>
          <w:color w:val="000000"/>
          <w:sz w:val="28"/>
          <w:szCs w:val="28"/>
        </w:rPr>
        <w:t>Задание:</w:t>
      </w:r>
      <w:r w:rsidRPr="00F83C6B">
        <w:rPr>
          <w:rFonts w:ascii="Times New Roman" w:hAnsi="Times New Roman"/>
          <w:color w:val="000000"/>
          <w:sz w:val="28"/>
          <w:szCs w:val="28"/>
        </w:rPr>
        <w:t xml:space="preserve"> Укажите на самые основные факторы риска развития ХНИЗ у Светланы Никифоровны и предложите способы их устранения.</w:t>
      </w:r>
    </w:p>
    <w:p w:rsidR="001D2640" w:rsidRPr="00F83C6B" w:rsidRDefault="00F83C6B" w:rsidP="001D2640">
      <w:pPr>
        <w:rPr>
          <w:b/>
          <w:color w:val="000000"/>
          <w:sz w:val="28"/>
          <w:szCs w:val="28"/>
        </w:rPr>
      </w:pPr>
      <w:r w:rsidRPr="00F83C6B">
        <w:rPr>
          <w:b/>
          <w:color w:val="000000"/>
          <w:sz w:val="28"/>
          <w:szCs w:val="28"/>
        </w:rPr>
        <w:t>Вопросы для самоконтроля:</w:t>
      </w:r>
    </w:p>
    <w:p w:rsidR="00F83C6B" w:rsidRPr="00F83C6B" w:rsidRDefault="00F83C6B" w:rsidP="00F83C6B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3C6B">
        <w:rPr>
          <w:rFonts w:ascii="Times New Roman" w:hAnsi="Times New Roman"/>
          <w:color w:val="000000"/>
          <w:sz w:val="28"/>
          <w:szCs w:val="28"/>
        </w:rPr>
        <w:t>Правила организации и деятельности отделений / кабинетов медицинской профилактики.</w:t>
      </w:r>
    </w:p>
    <w:p w:rsidR="00F83C6B" w:rsidRPr="00F83C6B" w:rsidRDefault="00F83C6B" w:rsidP="00F83C6B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3C6B">
        <w:rPr>
          <w:rFonts w:ascii="Times New Roman" w:hAnsi="Times New Roman"/>
          <w:color w:val="000000"/>
          <w:sz w:val="28"/>
          <w:szCs w:val="28"/>
        </w:rPr>
        <w:t>Правила организации деятельности центров здоровья.</w:t>
      </w:r>
    </w:p>
    <w:p w:rsidR="00F83C6B" w:rsidRPr="00F83C6B" w:rsidRDefault="00F83C6B" w:rsidP="00F83C6B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3C6B">
        <w:rPr>
          <w:rFonts w:ascii="Times New Roman" w:hAnsi="Times New Roman"/>
          <w:color w:val="000000"/>
          <w:sz w:val="28"/>
          <w:szCs w:val="28"/>
        </w:rPr>
        <w:t>Правила организации деятельности центров/отделений медицинской профилактики.</w:t>
      </w:r>
    </w:p>
    <w:p w:rsidR="00F83C6B" w:rsidRDefault="00F83C6B" w:rsidP="009F4372">
      <w:pPr>
        <w:jc w:val="both"/>
        <w:rPr>
          <w:b/>
          <w:color w:val="000000"/>
          <w:sz w:val="28"/>
          <w:szCs w:val="28"/>
        </w:rPr>
      </w:pPr>
    </w:p>
    <w:p w:rsidR="004F1C5D" w:rsidRPr="004F1C5D" w:rsidRDefault="00EF058A" w:rsidP="009F4372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="004F1C5D" w:rsidRPr="004F1C5D">
        <w:rPr>
          <w:b/>
          <w:color w:val="000000"/>
          <w:sz w:val="28"/>
          <w:szCs w:val="28"/>
        </w:rPr>
        <w:t>.</w:t>
      </w:r>
      <w:r w:rsidR="004F1C5D" w:rsidRPr="004F1C5D">
        <w:rPr>
          <w:i/>
          <w:color w:val="000000"/>
          <w:sz w:val="28"/>
          <w:szCs w:val="28"/>
        </w:rPr>
        <w:t xml:space="preserve"> </w:t>
      </w:r>
      <w:r w:rsidR="00A809E5" w:rsidRPr="00E9462B">
        <w:rPr>
          <w:color w:val="000000"/>
          <w:sz w:val="28"/>
          <w:szCs w:val="28"/>
        </w:rPr>
        <w:t>Планирование, реализация и оценка программ профилактики и укрепления здоровья населения</w:t>
      </w:r>
      <w:r w:rsidR="004F1C5D" w:rsidRPr="004F1C5D">
        <w:rPr>
          <w:sz w:val="28"/>
          <w:szCs w:val="28"/>
        </w:rPr>
        <w:t>.</w:t>
      </w:r>
    </w:p>
    <w:p w:rsidR="004F1C5D" w:rsidRPr="004F1C5D" w:rsidRDefault="004F1C5D" w:rsidP="009F4372">
      <w:pPr>
        <w:jc w:val="both"/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Форма текущего контроля</w:t>
      </w:r>
      <w:r w:rsidRPr="004F1C5D">
        <w:rPr>
          <w:color w:val="000000"/>
          <w:sz w:val="28"/>
          <w:szCs w:val="28"/>
        </w:rPr>
        <w:t xml:space="preserve"> </w:t>
      </w:r>
      <w:r w:rsidRPr="004F1C5D">
        <w:rPr>
          <w:b/>
          <w:color w:val="000000"/>
          <w:sz w:val="28"/>
          <w:szCs w:val="28"/>
        </w:rPr>
        <w:t>успеваемости</w:t>
      </w:r>
    </w:p>
    <w:p w:rsidR="004F1C5D" w:rsidRDefault="004135A6" w:rsidP="009F43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Устный опрос.</w:t>
      </w:r>
    </w:p>
    <w:p w:rsidR="004135A6" w:rsidRDefault="00E9654C" w:rsidP="009F43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проблемно-ситуационных задач</w:t>
      </w:r>
      <w:r w:rsidR="004135A6">
        <w:rPr>
          <w:color w:val="000000"/>
          <w:sz w:val="28"/>
          <w:szCs w:val="28"/>
        </w:rPr>
        <w:t>.</w:t>
      </w:r>
    </w:p>
    <w:p w:rsidR="00096ADA" w:rsidRPr="00096ADA" w:rsidRDefault="00096ADA" w:rsidP="00096ADA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096ADA">
        <w:rPr>
          <w:rFonts w:ascii="Times New Roman" w:hAnsi="Times New Roman"/>
          <w:color w:val="000000"/>
          <w:sz w:val="28"/>
          <w:szCs w:val="28"/>
        </w:rPr>
        <w:t>Представление проекта.</w:t>
      </w:r>
      <w:r w:rsidRPr="00096ADA">
        <w:rPr>
          <w:rFonts w:ascii="Times New Roman" w:hAnsi="Times New Roman"/>
          <w:b/>
          <w:color w:val="000000"/>
          <w:sz w:val="28"/>
          <w:szCs w:val="28"/>
        </w:rPr>
        <w:t xml:space="preserve"> Темы проектов </w:t>
      </w:r>
      <w:r w:rsidRPr="00096ADA">
        <w:rPr>
          <w:rFonts w:ascii="Times New Roman" w:hAnsi="Times New Roman"/>
          <w:color w:val="000000"/>
          <w:sz w:val="28"/>
          <w:szCs w:val="28"/>
        </w:rPr>
        <w:t>представлены в разделе по модулю дисциплины.</w:t>
      </w:r>
    </w:p>
    <w:p w:rsidR="00096ADA" w:rsidRPr="004F1C5D" w:rsidRDefault="00096ADA" w:rsidP="009F4372">
      <w:pPr>
        <w:jc w:val="both"/>
        <w:rPr>
          <w:color w:val="000000"/>
          <w:sz w:val="28"/>
          <w:szCs w:val="28"/>
        </w:rPr>
      </w:pPr>
    </w:p>
    <w:p w:rsidR="004F1C5D" w:rsidRPr="004F1C5D" w:rsidRDefault="004F1C5D" w:rsidP="009F4372">
      <w:pPr>
        <w:jc w:val="both"/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4F1C5D" w:rsidRPr="004F1C5D" w:rsidRDefault="004F1C5D" w:rsidP="009F4372">
      <w:pPr>
        <w:jc w:val="both"/>
        <w:rPr>
          <w:b/>
          <w:color w:val="000000"/>
          <w:sz w:val="28"/>
          <w:szCs w:val="28"/>
        </w:rPr>
      </w:pPr>
      <w:r w:rsidRPr="00605599">
        <w:rPr>
          <w:b/>
          <w:color w:val="000000"/>
          <w:sz w:val="28"/>
          <w:szCs w:val="28"/>
        </w:rPr>
        <w:t xml:space="preserve">Вопросы для </w:t>
      </w:r>
      <w:r w:rsidR="004135A6">
        <w:rPr>
          <w:b/>
          <w:color w:val="000000"/>
          <w:sz w:val="28"/>
          <w:szCs w:val="28"/>
        </w:rPr>
        <w:t>устного опроса</w:t>
      </w:r>
      <w:r w:rsidRPr="00605599">
        <w:rPr>
          <w:b/>
          <w:color w:val="000000"/>
          <w:sz w:val="28"/>
          <w:szCs w:val="28"/>
        </w:rPr>
        <w:t>:</w:t>
      </w:r>
    </w:p>
    <w:p w:rsidR="004135A6" w:rsidRPr="004135A6" w:rsidRDefault="00E56533" w:rsidP="008E5733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4135A6">
        <w:rPr>
          <w:rFonts w:ascii="Times New Roman" w:hAnsi="Times New Roman"/>
          <w:sz w:val="28"/>
          <w:szCs w:val="28"/>
        </w:rPr>
        <w:t>Государственная политика в области охраны и укрепления здоровья.</w:t>
      </w:r>
    </w:p>
    <w:p w:rsidR="004135A6" w:rsidRPr="004135A6" w:rsidRDefault="00E56533" w:rsidP="008E5733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4135A6">
        <w:rPr>
          <w:rFonts w:ascii="Times New Roman" w:hAnsi="Times New Roman"/>
          <w:sz w:val="28"/>
          <w:szCs w:val="28"/>
        </w:rPr>
        <w:t xml:space="preserve">Концепция здоровья </w:t>
      </w:r>
      <w:proofErr w:type="gramStart"/>
      <w:r w:rsidRPr="004135A6">
        <w:rPr>
          <w:rFonts w:ascii="Times New Roman" w:hAnsi="Times New Roman"/>
          <w:sz w:val="28"/>
          <w:szCs w:val="28"/>
        </w:rPr>
        <w:t>здоровых</w:t>
      </w:r>
      <w:proofErr w:type="gramEnd"/>
      <w:r w:rsidRPr="004135A6">
        <w:rPr>
          <w:rFonts w:ascii="Times New Roman" w:hAnsi="Times New Roman"/>
          <w:sz w:val="28"/>
          <w:szCs w:val="28"/>
        </w:rPr>
        <w:t xml:space="preserve">. </w:t>
      </w:r>
    </w:p>
    <w:p w:rsidR="004135A6" w:rsidRPr="004135A6" w:rsidRDefault="00E56533" w:rsidP="008E5733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4135A6">
        <w:rPr>
          <w:rFonts w:ascii="Times New Roman" w:hAnsi="Times New Roman"/>
          <w:sz w:val="28"/>
          <w:szCs w:val="28"/>
        </w:rPr>
        <w:t>Непрерывность оздоровительных мероприятий в течение всей жизни человека.</w:t>
      </w:r>
    </w:p>
    <w:p w:rsidR="004135A6" w:rsidRPr="004135A6" w:rsidRDefault="00E56533" w:rsidP="008E5733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4135A6">
        <w:rPr>
          <w:rFonts w:ascii="Times New Roman" w:hAnsi="Times New Roman"/>
          <w:sz w:val="28"/>
          <w:szCs w:val="28"/>
        </w:rPr>
        <w:t xml:space="preserve">Ответственность человека за свое здоровье и здоровье </w:t>
      </w:r>
      <w:proofErr w:type="gramStart"/>
      <w:r w:rsidRPr="004135A6">
        <w:rPr>
          <w:rFonts w:ascii="Times New Roman" w:hAnsi="Times New Roman"/>
          <w:sz w:val="28"/>
          <w:szCs w:val="28"/>
        </w:rPr>
        <w:t>своих</w:t>
      </w:r>
      <w:proofErr w:type="gramEnd"/>
      <w:r w:rsidRPr="004135A6">
        <w:rPr>
          <w:rFonts w:ascii="Times New Roman" w:hAnsi="Times New Roman"/>
          <w:sz w:val="28"/>
          <w:szCs w:val="28"/>
        </w:rPr>
        <w:t xml:space="preserve"> близких. Сохранение здоровья детей: новорожденных, детей младшего и ш</w:t>
      </w:r>
      <w:r w:rsidR="004135A6" w:rsidRPr="004135A6">
        <w:rPr>
          <w:rFonts w:ascii="Times New Roman" w:hAnsi="Times New Roman"/>
          <w:sz w:val="28"/>
          <w:szCs w:val="28"/>
        </w:rPr>
        <w:t>кольного возраста, подростков.</w:t>
      </w:r>
    </w:p>
    <w:p w:rsidR="004135A6" w:rsidRPr="004135A6" w:rsidRDefault="00E56533" w:rsidP="008E5733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4135A6">
        <w:rPr>
          <w:rFonts w:ascii="Times New Roman" w:hAnsi="Times New Roman"/>
          <w:sz w:val="28"/>
          <w:szCs w:val="28"/>
        </w:rPr>
        <w:t>Обеспечение здоровья молодежи.</w:t>
      </w:r>
    </w:p>
    <w:p w:rsidR="004135A6" w:rsidRPr="004135A6" w:rsidRDefault="00E56533" w:rsidP="008E5733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4135A6">
        <w:rPr>
          <w:rFonts w:ascii="Times New Roman" w:hAnsi="Times New Roman"/>
          <w:sz w:val="28"/>
          <w:szCs w:val="28"/>
        </w:rPr>
        <w:t>Репродуктивное здоровье женщин и мужчин, качество потомства, обеспечение безопасного материнства.</w:t>
      </w:r>
    </w:p>
    <w:p w:rsidR="004135A6" w:rsidRPr="004135A6" w:rsidRDefault="00E56533" w:rsidP="008E5733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4135A6">
        <w:rPr>
          <w:rFonts w:ascii="Times New Roman" w:hAnsi="Times New Roman"/>
          <w:sz w:val="28"/>
          <w:szCs w:val="28"/>
        </w:rPr>
        <w:lastRenderedPageBreak/>
        <w:t>Принципы планирования семьи.</w:t>
      </w:r>
    </w:p>
    <w:p w:rsidR="004135A6" w:rsidRPr="004135A6" w:rsidRDefault="00E56533" w:rsidP="008E5733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4135A6">
        <w:rPr>
          <w:rFonts w:ascii="Times New Roman" w:hAnsi="Times New Roman"/>
          <w:sz w:val="28"/>
          <w:szCs w:val="28"/>
        </w:rPr>
        <w:t>Нормы профессиональной этики в работе по планированию семьи, сохра</w:t>
      </w:r>
      <w:r w:rsidR="004135A6" w:rsidRPr="004135A6">
        <w:rPr>
          <w:rFonts w:ascii="Times New Roman" w:hAnsi="Times New Roman"/>
          <w:sz w:val="28"/>
          <w:szCs w:val="28"/>
        </w:rPr>
        <w:t>нению репродуктивного здоровья.</w:t>
      </w:r>
    </w:p>
    <w:p w:rsidR="004135A6" w:rsidRPr="004135A6" w:rsidRDefault="00E56533" w:rsidP="008E5733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4135A6">
        <w:rPr>
          <w:rFonts w:ascii="Times New Roman" w:hAnsi="Times New Roman"/>
          <w:sz w:val="28"/>
          <w:szCs w:val="28"/>
        </w:rPr>
        <w:t>Охрана здоровья</w:t>
      </w:r>
      <w:r w:rsidR="004135A6" w:rsidRPr="004135A6">
        <w:rPr>
          <w:rFonts w:ascii="Times New Roman" w:hAnsi="Times New Roman"/>
          <w:sz w:val="28"/>
          <w:szCs w:val="28"/>
        </w:rPr>
        <w:t xml:space="preserve"> лиц трудоспособного населения.</w:t>
      </w:r>
    </w:p>
    <w:p w:rsidR="004135A6" w:rsidRPr="004135A6" w:rsidRDefault="00E56533" w:rsidP="008E5733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4135A6">
        <w:rPr>
          <w:rFonts w:ascii="Times New Roman" w:hAnsi="Times New Roman"/>
          <w:sz w:val="28"/>
          <w:szCs w:val="28"/>
        </w:rPr>
        <w:t>Сохранение здоровья в пожилом и</w:t>
      </w:r>
      <w:r w:rsidR="004135A6" w:rsidRPr="004135A6">
        <w:rPr>
          <w:rFonts w:ascii="Times New Roman" w:hAnsi="Times New Roman"/>
          <w:sz w:val="28"/>
          <w:szCs w:val="28"/>
        </w:rPr>
        <w:t xml:space="preserve"> </w:t>
      </w:r>
      <w:r w:rsidRPr="004135A6">
        <w:rPr>
          <w:rFonts w:ascii="Times New Roman" w:hAnsi="Times New Roman"/>
          <w:sz w:val="28"/>
          <w:szCs w:val="28"/>
        </w:rPr>
        <w:t>старческом возрасте.</w:t>
      </w:r>
    </w:p>
    <w:p w:rsidR="009F4372" w:rsidRPr="004135A6" w:rsidRDefault="00E56533" w:rsidP="008E5733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4135A6">
        <w:rPr>
          <w:rFonts w:ascii="Times New Roman" w:hAnsi="Times New Roman"/>
          <w:sz w:val="28"/>
          <w:szCs w:val="28"/>
        </w:rPr>
        <w:t>Медицинская документация, отражающая проведение мероприятий по охране здоровья здорового человека.</w:t>
      </w:r>
    </w:p>
    <w:p w:rsidR="00E9654C" w:rsidRPr="00EF058A" w:rsidRDefault="00E9654C" w:rsidP="009F4372">
      <w:pPr>
        <w:rPr>
          <w:sz w:val="28"/>
          <w:szCs w:val="28"/>
        </w:rPr>
      </w:pPr>
    </w:p>
    <w:p w:rsidR="007E7400" w:rsidRDefault="007E7400" w:rsidP="009F4372">
      <w:pPr>
        <w:ind w:firstLine="709"/>
        <w:jc w:val="center"/>
        <w:rPr>
          <w:b/>
          <w:color w:val="000000"/>
          <w:sz w:val="28"/>
          <w:szCs w:val="28"/>
        </w:rPr>
      </w:pPr>
      <w:r w:rsidRPr="004A5348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</w:p>
    <w:tbl>
      <w:tblPr>
        <w:tblStyle w:val="a3"/>
        <w:tblW w:w="9634" w:type="dxa"/>
        <w:jc w:val="center"/>
        <w:tblLook w:val="04A0"/>
      </w:tblPr>
      <w:tblGrid>
        <w:gridCol w:w="3256"/>
        <w:gridCol w:w="6378"/>
      </w:tblGrid>
      <w:tr w:rsidR="00B62D99" w:rsidRPr="004A5348" w:rsidTr="008E5733">
        <w:trPr>
          <w:jc w:val="center"/>
        </w:trPr>
        <w:tc>
          <w:tcPr>
            <w:tcW w:w="3256" w:type="dxa"/>
          </w:tcPr>
          <w:p w:rsidR="00B62D99" w:rsidRPr="004A5348" w:rsidRDefault="00B62D99" w:rsidP="008E57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B62D99" w:rsidRPr="004A5348" w:rsidRDefault="00B62D99" w:rsidP="008E573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B62D99" w:rsidRPr="004A5348" w:rsidTr="008E5733">
        <w:trPr>
          <w:jc w:val="center"/>
        </w:trPr>
        <w:tc>
          <w:tcPr>
            <w:tcW w:w="3256" w:type="dxa"/>
            <w:vMerge w:val="restart"/>
          </w:tcPr>
          <w:p w:rsidR="00B62D99" w:rsidRPr="004A5348" w:rsidRDefault="00B62D99" w:rsidP="008E57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B62D99" w:rsidRPr="004A5348" w:rsidRDefault="008041C1" w:rsidP="008041C1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«ОТЛИЧНО»</w:t>
            </w:r>
            <w:r w:rsidR="00B62D99" w:rsidRPr="004A5348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B62D99" w:rsidRPr="004A5348" w:rsidTr="008E5733">
        <w:trPr>
          <w:jc w:val="center"/>
        </w:trPr>
        <w:tc>
          <w:tcPr>
            <w:tcW w:w="3256" w:type="dxa"/>
            <w:vMerge/>
          </w:tcPr>
          <w:p w:rsidR="00B62D99" w:rsidRPr="004A5348" w:rsidRDefault="00B62D99" w:rsidP="008E57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B62D99" w:rsidRPr="004A5348" w:rsidRDefault="008041C1" w:rsidP="008041C1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«ХОРОШО»</w:t>
            </w:r>
            <w:r w:rsidR="00B62D99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B62D99" w:rsidRPr="004A5348" w:rsidTr="008E5733">
        <w:trPr>
          <w:jc w:val="center"/>
        </w:trPr>
        <w:tc>
          <w:tcPr>
            <w:tcW w:w="3256" w:type="dxa"/>
            <w:vMerge/>
          </w:tcPr>
          <w:p w:rsidR="00B62D99" w:rsidRPr="004A5348" w:rsidRDefault="00B62D99" w:rsidP="008E57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62D99" w:rsidRPr="004A5348" w:rsidRDefault="008041C1" w:rsidP="008041C1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«УДОВЛЕТВОРИТЕЛЬНО»</w:t>
            </w:r>
            <w:r w:rsidR="00B62D99" w:rsidRPr="004A5348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B62D99" w:rsidRPr="004A5348" w:rsidTr="008E5733">
        <w:trPr>
          <w:jc w:val="center"/>
        </w:trPr>
        <w:tc>
          <w:tcPr>
            <w:tcW w:w="3256" w:type="dxa"/>
            <w:vMerge/>
          </w:tcPr>
          <w:p w:rsidR="00B62D99" w:rsidRPr="004A5348" w:rsidRDefault="00B62D99" w:rsidP="008E57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62D99" w:rsidRPr="004A5348" w:rsidRDefault="008041C1" w:rsidP="00244D91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Оценкой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B62D99" w:rsidRPr="004A5348">
              <w:rPr>
                <w:color w:val="000000"/>
                <w:sz w:val="28"/>
                <w:szCs w:val="28"/>
              </w:rPr>
              <w:t xml:space="preserve"> </w:t>
            </w:r>
            <w:r w:rsidR="00B62D99" w:rsidRPr="004A5348">
              <w:rPr>
                <w:color w:val="000000"/>
                <w:sz w:val="28"/>
                <w:szCs w:val="28"/>
              </w:rPr>
              <w:lastRenderedPageBreak/>
              <w:t>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="00B62D99" w:rsidRPr="004A5348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B62D99" w:rsidRPr="004A5348" w:rsidTr="008E5733">
        <w:trPr>
          <w:jc w:val="center"/>
        </w:trPr>
        <w:tc>
          <w:tcPr>
            <w:tcW w:w="3256" w:type="dxa"/>
            <w:vMerge w:val="restart"/>
          </w:tcPr>
          <w:p w:rsidR="00B62D99" w:rsidRPr="004A5348" w:rsidRDefault="00B62D99" w:rsidP="008E57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письменны</w:t>
            </w:r>
            <w:r w:rsidRPr="004A5348">
              <w:rPr>
                <w:b/>
                <w:color w:val="000000"/>
                <w:sz w:val="28"/>
                <w:szCs w:val="28"/>
              </w:rPr>
              <w:t>й опрос</w:t>
            </w:r>
          </w:p>
        </w:tc>
        <w:tc>
          <w:tcPr>
            <w:tcW w:w="6378" w:type="dxa"/>
          </w:tcPr>
          <w:p w:rsidR="00B62D99" w:rsidRPr="004A5348" w:rsidRDefault="008041C1" w:rsidP="00244D91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«ОТЛИЧНО»</w:t>
            </w:r>
            <w:r w:rsidR="00B62D99" w:rsidRPr="004A5348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</w:t>
            </w:r>
            <w:r w:rsidR="00B62D99"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="00B62D99" w:rsidRPr="004A5348">
              <w:rPr>
                <w:color w:val="000000"/>
                <w:sz w:val="28"/>
                <w:szCs w:val="28"/>
              </w:rPr>
              <w:t>.</w:t>
            </w:r>
          </w:p>
        </w:tc>
      </w:tr>
      <w:tr w:rsidR="00B62D99" w:rsidRPr="004A5348" w:rsidTr="008E5733">
        <w:trPr>
          <w:jc w:val="center"/>
        </w:trPr>
        <w:tc>
          <w:tcPr>
            <w:tcW w:w="3256" w:type="dxa"/>
            <w:vMerge/>
          </w:tcPr>
          <w:p w:rsidR="00B62D99" w:rsidRPr="004A5348" w:rsidRDefault="00B62D99" w:rsidP="008E57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62D99" w:rsidRPr="004A5348" w:rsidRDefault="008041C1" w:rsidP="00244D91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«ХОРОШО»</w:t>
            </w:r>
            <w:r w:rsidR="00B62D99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</w:t>
            </w:r>
            <w:r w:rsidR="00B62D99"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="00B62D99" w:rsidRPr="004A5348">
              <w:rPr>
                <w:color w:val="000000"/>
                <w:sz w:val="28"/>
                <w:szCs w:val="28"/>
              </w:rPr>
              <w:t>. Однако допускается одна - две неточности в ответе.</w:t>
            </w:r>
          </w:p>
        </w:tc>
      </w:tr>
      <w:tr w:rsidR="00B62D99" w:rsidRPr="004A5348" w:rsidTr="008E5733">
        <w:trPr>
          <w:jc w:val="center"/>
        </w:trPr>
        <w:tc>
          <w:tcPr>
            <w:tcW w:w="3256" w:type="dxa"/>
            <w:vMerge/>
          </w:tcPr>
          <w:p w:rsidR="00B62D99" w:rsidRPr="004A5348" w:rsidRDefault="00B62D99" w:rsidP="008E57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62D99" w:rsidRPr="004A5348" w:rsidRDefault="008041C1" w:rsidP="00244D91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«УДОВЛЕТВОРИТЕЛЬНО»</w:t>
            </w:r>
            <w:r w:rsidR="00B62D99" w:rsidRPr="004A5348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</w:t>
            </w:r>
            <w:r w:rsidR="00B62D99">
              <w:rPr>
                <w:color w:val="000000"/>
                <w:sz w:val="28"/>
                <w:szCs w:val="28"/>
              </w:rPr>
              <w:t>ками анализа явлений, процессов.</w:t>
            </w:r>
            <w:r w:rsidR="00B62D99" w:rsidRPr="004A5348">
              <w:rPr>
                <w:color w:val="000000"/>
                <w:sz w:val="28"/>
                <w:szCs w:val="28"/>
              </w:rPr>
              <w:t xml:space="preserve"> Допускается несколько ошибок в содержании ответа.</w:t>
            </w:r>
          </w:p>
        </w:tc>
      </w:tr>
      <w:tr w:rsidR="00B62D99" w:rsidRPr="004A5348" w:rsidTr="008E5733">
        <w:trPr>
          <w:jc w:val="center"/>
        </w:trPr>
        <w:tc>
          <w:tcPr>
            <w:tcW w:w="3256" w:type="dxa"/>
            <w:vMerge/>
          </w:tcPr>
          <w:p w:rsidR="00B62D99" w:rsidRPr="004A5348" w:rsidRDefault="00B62D99" w:rsidP="008E57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62D99" w:rsidRPr="004A5348" w:rsidRDefault="008041C1" w:rsidP="00244D91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Оценкой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B62D99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</w:t>
            </w:r>
            <w:r w:rsidR="00B62D99">
              <w:rPr>
                <w:color w:val="000000"/>
                <w:sz w:val="28"/>
                <w:szCs w:val="28"/>
              </w:rPr>
              <w:t>ами анализа явлений, процессов.</w:t>
            </w:r>
            <w:proofErr w:type="gramEnd"/>
            <w:r w:rsidR="00B62D99">
              <w:rPr>
                <w:color w:val="000000"/>
                <w:sz w:val="28"/>
                <w:szCs w:val="28"/>
              </w:rPr>
              <w:t xml:space="preserve"> </w:t>
            </w:r>
            <w:r w:rsidR="00B62D99" w:rsidRPr="004A5348">
              <w:rPr>
                <w:color w:val="000000"/>
                <w:sz w:val="28"/>
                <w:szCs w:val="28"/>
              </w:rPr>
              <w:t>Допускаются серьезные ошибки в содержании ответа.</w:t>
            </w:r>
          </w:p>
        </w:tc>
      </w:tr>
      <w:tr w:rsidR="00B62D99" w:rsidRPr="004A5348" w:rsidTr="008E5733">
        <w:trPr>
          <w:jc w:val="center"/>
        </w:trPr>
        <w:tc>
          <w:tcPr>
            <w:tcW w:w="3256" w:type="dxa"/>
            <w:vMerge w:val="restart"/>
          </w:tcPr>
          <w:p w:rsidR="00B62D99" w:rsidRPr="004A5348" w:rsidRDefault="00B62D99" w:rsidP="008E57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B62D99" w:rsidRPr="004A5348" w:rsidRDefault="008041C1" w:rsidP="008041C1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«ОТЛИЧНО»</w:t>
            </w:r>
            <w:r w:rsidR="00B62D99"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 w:rsidR="00B62D99">
              <w:rPr>
                <w:color w:val="000000"/>
                <w:sz w:val="28"/>
                <w:szCs w:val="28"/>
              </w:rPr>
              <w:t>1</w:t>
            </w:r>
            <w:r w:rsidR="00B62D99"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B62D99" w:rsidRPr="004A5348" w:rsidTr="008E5733">
        <w:trPr>
          <w:jc w:val="center"/>
        </w:trPr>
        <w:tc>
          <w:tcPr>
            <w:tcW w:w="3256" w:type="dxa"/>
            <w:vMerge/>
          </w:tcPr>
          <w:p w:rsidR="00B62D99" w:rsidRPr="004A5348" w:rsidRDefault="00B62D99" w:rsidP="008E57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62D99" w:rsidRPr="004A5348" w:rsidRDefault="008041C1" w:rsidP="008041C1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«ХОРОШО»</w:t>
            </w:r>
            <w:r w:rsidR="00B62D99">
              <w:rPr>
                <w:color w:val="000000"/>
                <w:sz w:val="28"/>
                <w:szCs w:val="28"/>
              </w:rPr>
              <w:t xml:space="preserve"> выставляется при условии 81</w:t>
            </w:r>
            <w:r w:rsidR="00B62D99" w:rsidRPr="004A5348">
              <w:rPr>
                <w:color w:val="000000"/>
                <w:sz w:val="28"/>
                <w:szCs w:val="28"/>
              </w:rPr>
              <w:t>-</w:t>
            </w:r>
            <w:r w:rsidR="00B62D99">
              <w:rPr>
                <w:color w:val="000000"/>
                <w:sz w:val="28"/>
                <w:szCs w:val="28"/>
              </w:rPr>
              <w:t>90</w:t>
            </w:r>
            <w:r w:rsidR="00B62D99"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B62D99" w:rsidRPr="004A5348" w:rsidTr="008E5733">
        <w:trPr>
          <w:jc w:val="center"/>
        </w:trPr>
        <w:tc>
          <w:tcPr>
            <w:tcW w:w="3256" w:type="dxa"/>
            <w:vMerge/>
          </w:tcPr>
          <w:p w:rsidR="00B62D99" w:rsidRPr="004A5348" w:rsidRDefault="00B62D99" w:rsidP="008E57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62D99" w:rsidRPr="004A5348" w:rsidRDefault="008041C1" w:rsidP="008041C1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B62D99" w:rsidRPr="004A5348">
              <w:rPr>
                <w:color w:val="000000"/>
                <w:sz w:val="28"/>
                <w:szCs w:val="28"/>
              </w:rPr>
              <w:t xml:space="preserve">выставляется при условии </w:t>
            </w:r>
            <w:r w:rsidR="00B62D99">
              <w:rPr>
                <w:color w:val="000000"/>
                <w:sz w:val="28"/>
                <w:szCs w:val="28"/>
              </w:rPr>
              <w:t>71-80</w:t>
            </w:r>
            <w:r w:rsidR="00B62D99"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B62D99" w:rsidRPr="004A5348" w:rsidTr="008E5733">
        <w:trPr>
          <w:jc w:val="center"/>
        </w:trPr>
        <w:tc>
          <w:tcPr>
            <w:tcW w:w="3256" w:type="dxa"/>
            <w:vMerge/>
          </w:tcPr>
          <w:p w:rsidR="00B62D99" w:rsidRPr="004A5348" w:rsidRDefault="00B62D99" w:rsidP="008E57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62D99" w:rsidRPr="004A5348" w:rsidRDefault="008041C1" w:rsidP="008041C1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B62D99"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 w:rsidR="00B62D99">
              <w:rPr>
                <w:color w:val="000000"/>
                <w:sz w:val="28"/>
                <w:szCs w:val="28"/>
              </w:rPr>
              <w:t>70</w:t>
            </w:r>
            <w:r w:rsidR="00B62D99"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B62D99" w:rsidRPr="004A5348" w:rsidTr="008E5733">
        <w:trPr>
          <w:jc w:val="center"/>
        </w:trPr>
        <w:tc>
          <w:tcPr>
            <w:tcW w:w="3256" w:type="dxa"/>
            <w:vMerge w:val="restart"/>
          </w:tcPr>
          <w:p w:rsidR="00B62D99" w:rsidRPr="00E9654C" w:rsidRDefault="00B62D99" w:rsidP="00E965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lastRenderedPageBreak/>
              <w:t xml:space="preserve">решение </w:t>
            </w:r>
            <w:r w:rsidR="00E9654C">
              <w:rPr>
                <w:b/>
                <w:color w:val="000000"/>
                <w:sz w:val="28"/>
                <w:szCs w:val="28"/>
              </w:rPr>
              <w:t>проблемно-ситуационных задач</w:t>
            </w:r>
          </w:p>
        </w:tc>
        <w:tc>
          <w:tcPr>
            <w:tcW w:w="6378" w:type="dxa"/>
          </w:tcPr>
          <w:p w:rsidR="00B62D99" w:rsidRPr="004A5348" w:rsidRDefault="008041C1" w:rsidP="008041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«ОТЛИЧНО»</w:t>
            </w:r>
            <w:r w:rsidR="00B62D99" w:rsidRPr="004A5348">
              <w:rPr>
                <w:sz w:val="28"/>
                <w:szCs w:val="28"/>
              </w:rPr>
              <w:t xml:space="preserve"> </w:t>
            </w:r>
            <w:proofErr w:type="gramStart"/>
            <w:r w:rsidR="00B62D99" w:rsidRPr="004A5348">
              <w:rPr>
                <w:sz w:val="28"/>
                <w:szCs w:val="28"/>
              </w:rPr>
              <w:t>выставляется</w:t>
            </w:r>
            <w:proofErr w:type="gramEnd"/>
            <w:r w:rsidR="00B62D99"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="00B62D99" w:rsidRPr="004A5348">
              <w:rPr>
                <w:sz w:val="28"/>
                <w:szCs w:val="28"/>
              </w:rPr>
              <w:t>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B62D99" w:rsidRPr="004A5348" w:rsidTr="008E5733">
        <w:trPr>
          <w:jc w:val="center"/>
        </w:trPr>
        <w:tc>
          <w:tcPr>
            <w:tcW w:w="3256" w:type="dxa"/>
            <w:vMerge/>
          </w:tcPr>
          <w:p w:rsidR="00B62D99" w:rsidRPr="004A5348" w:rsidRDefault="00B62D99" w:rsidP="008E57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62D99" w:rsidRPr="004A5348" w:rsidRDefault="008041C1" w:rsidP="00244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«ХОРОШО»</w:t>
            </w:r>
            <w:r w:rsidR="00B62D99" w:rsidRPr="004A5348">
              <w:rPr>
                <w:sz w:val="28"/>
                <w:szCs w:val="28"/>
              </w:rPr>
              <w:t xml:space="preserve"> </w:t>
            </w:r>
            <w:proofErr w:type="gramStart"/>
            <w:r w:rsidR="00B62D99" w:rsidRPr="004A5348">
              <w:rPr>
                <w:sz w:val="28"/>
                <w:szCs w:val="28"/>
              </w:rPr>
              <w:t>выставляется</w:t>
            </w:r>
            <w:proofErr w:type="gramEnd"/>
            <w:r w:rsidR="00B62D99"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="00B62D99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B62D99" w:rsidRPr="004A5348" w:rsidTr="008E5733">
        <w:trPr>
          <w:jc w:val="center"/>
        </w:trPr>
        <w:tc>
          <w:tcPr>
            <w:tcW w:w="3256" w:type="dxa"/>
            <w:vMerge/>
          </w:tcPr>
          <w:p w:rsidR="00B62D99" w:rsidRPr="004A5348" w:rsidRDefault="00B62D99" w:rsidP="008E57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62D99" w:rsidRPr="004A5348" w:rsidRDefault="008041C1" w:rsidP="00244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«УДОВЛЕТВОРИТЕЛЬНО»</w:t>
            </w:r>
            <w:r w:rsidR="00B62D99" w:rsidRPr="004A5348">
              <w:rPr>
                <w:sz w:val="28"/>
                <w:szCs w:val="28"/>
              </w:rPr>
              <w:t xml:space="preserve"> </w:t>
            </w:r>
            <w:proofErr w:type="gramStart"/>
            <w:r w:rsidR="00B62D99" w:rsidRPr="004A5348">
              <w:rPr>
                <w:sz w:val="28"/>
                <w:szCs w:val="28"/>
              </w:rPr>
              <w:t>выставляется</w:t>
            </w:r>
            <w:proofErr w:type="gramEnd"/>
            <w:r w:rsidR="00B62D99"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="00B62D99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B62D99" w:rsidRPr="004A5348" w:rsidTr="008E5733">
        <w:trPr>
          <w:jc w:val="center"/>
        </w:trPr>
        <w:tc>
          <w:tcPr>
            <w:tcW w:w="3256" w:type="dxa"/>
            <w:vMerge/>
          </w:tcPr>
          <w:p w:rsidR="00B62D99" w:rsidRPr="004A5348" w:rsidRDefault="00B62D99" w:rsidP="008E57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62D99" w:rsidRPr="004A5348" w:rsidRDefault="008041C1" w:rsidP="008041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B62D99" w:rsidRPr="004A5348">
              <w:rPr>
                <w:sz w:val="28"/>
                <w:szCs w:val="28"/>
              </w:rPr>
              <w:t xml:space="preserve"> </w:t>
            </w:r>
            <w:proofErr w:type="gramStart"/>
            <w:r w:rsidR="00B62D99" w:rsidRPr="004A5348">
              <w:rPr>
                <w:sz w:val="28"/>
                <w:szCs w:val="28"/>
              </w:rPr>
              <w:t>выставляется</w:t>
            </w:r>
            <w:proofErr w:type="gramEnd"/>
            <w:r w:rsidR="00B62D99"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="00B62D99"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2F1CA2" w:rsidRPr="009A31A6" w:rsidRDefault="007E7400" w:rsidP="009F4372">
      <w:pPr>
        <w:pStyle w:val="a5"/>
        <w:numPr>
          <w:ilvl w:val="0"/>
          <w:numId w:val="2"/>
        </w:numPr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2F1CA2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3"/>
    </w:p>
    <w:p w:rsidR="007E7400" w:rsidRPr="009A31A6" w:rsidRDefault="0087645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9A31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058A">
        <w:rPr>
          <w:rFonts w:ascii="Times New Roman" w:hAnsi="Times New Roman"/>
          <w:color w:val="000000"/>
          <w:sz w:val="28"/>
          <w:szCs w:val="28"/>
        </w:rPr>
        <w:t>зачёта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9A31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400" w:rsidRPr="00B14B90">
        <w:rPr>
          <w:rFonts w:ascii="Times New Roman" w:hAnsi="Times New Roman"/>
          <w:color w:val="000000"/>
          <w:sz w:val="28"/>
          <w:szCs w:val="28"/>
        </w:rPr>
        <w:t>по билетам, в устной форме</w:t>
      </w:r>
      <w:r w:rsidR="00EF058A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065CD5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</w:t>
      </w:r>
      <w:proofErr w:type="gramStart"/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>обучающих</w:t>
      </w:r>
      <w:r w:rsidR="00B14B90">
        <w:rPr>
          <w:rFonts w:ascii="Times New Roman" w:hAnsi="Times New Roman"/>
          <w:b/>
          <w:color w:val="000000"/>
          <w:sz w:val="28"/>
          <w:szCs w:val="28"/>
        </w:rPr>
        <w:t>ся</w:t>
      </w:r>
      <w:proofErr w:type="gramEnd"/>
      <w:r w:rsidR="00B14B90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</w:t>
      </w:r>
    </w:p>
    <w:p w:rsidR="00EF058A" w:rsidRDefault="008041C1" w:rsidP="009F437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041C1">
        <w:rPr>
          <w:rFonts w:ascii="Times New Roman" w:hAnsi="Times New Roman"/>
          <w:b/>
          <w:color w:val="000000"/>
          <w:sz w:val="28"/>
          <w:szCs w:val="28"/>
        </w:rPr>
        <w:t>Оценк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8041C1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F02273">
        <w:rPr>
          <w:rFonts w:ascii="Times New Roman" w:hAnsi="Times New Roman"/>
          <w:b/>
          <w:color w:val="000000"/>
          <w:sz w:val="28"/>
          <w:szCs w:val="28"/>
        </w:rPr>
        <w:t>Зачтено</w:t>
      </w:r>
      <w:r w:rsidRPr="008041C1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A76E7B" w:rsidRPr="00B14B9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B14B90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</w:t>
      </w:r>
      <w:r w:rsidR="00EF058A">
        <w:rPr>
          <w:rFonts w:ascii="Times New Roman" w:hAnsi="Times New Roman"/>
          <w:color w:val="000000"/>
          <w:sz w:val="28"/>
          <w:szCs w:val="28"/>
        </w:rPr>
        <w:t>даются нормы литературной речи.</w:t>
      </w:r>
    </w:p>
    <w:p w:rsidR="007E7400" w:rsidRDefault="008041C1" w:rsidP="009F437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041C1">
        <w:rPr>
          <w:rFonts w:ascii="Times New Roman" w:hAnsi="Times New Roman"/>
          <w:b/>
          <w:color w:val="000000"/>
          <w:sz w:val="28"/>
          <w:szCs w:val="28"/>
        </w:rPr>
        <w:t>Оценк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8041C1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F02273">
        <w:rPr>
          <w:rFonts w:ascii="Times New Roman" w:hAnsi="Times New Roman"/>
          <w:b/>
          <w:color w:val="000000"/>
          <w:sz w:val="28"/>
          <w:szCs w:val="28"/>
        </w:rPr>
        <w:t>Не зачтено</w:t>
      </w:r>
      <w:r w:rsidRPr="008041C1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A76E7B" w:rsidRPr="00B14B9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B14B90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</w:t>
      </w:r>
      <w:r w:rsidR="00EF058A">
        <w:rPr>
          <w:rFonts w:ascii="Times New Roman" w:hAnsi="Times New Roman"/>
          <w:color w:val="000000"/>
          <w:sz w:val="28"/>
          <w:szCs w:val="28"/>
        </w:rPr>
        <w:t>рушения норм литературной речи.</w:t>
      </w:r>
    </w:p>
    <w:p w:rsidR="00782517" w:rsidRPr="00E836D2" w:rsidRDefault="00782517" w:rsidP="009F4372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9F437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8E5733" w:rsidRPr="004567A4" w:rsidRDefault="008E5733" w:rsidP="00A8249F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567A4">
        <w:rPr>
          <w:rFonts w:ascii="Times New Roman" w:hAnsi="Times New Roman"/>
          <w:color w:val="000000"/>
          <w:sz w:val="28"/>
          <w:szCs w:val="28"/>
        </w:rPr>
        <w:t>Опр</w:t>
      </w:r>
      <w:r w:rsidR="004567A4" w:rsidRPr="004567A4">
        <w:rPr>
          <w:rFonts w:ascii="Times New Roman" w:hAnsi="Times New Roman"/>
          <w:color w:val="000000"/>
          <w:sz w:val="28"/>
          <w:szCs w:val="28"/>
        </w:rPr>
        <w:t>е</w:t>
      </w:r>
      <w:r w:rsidR="004567A4">
        <w:rPr>
          <w:rFonts w:ascii="Times New Roman" w:hAnsi="Times New Roman"/>
          <w:color w:val="000000"/>
          <w:sz w:val="28"/>
          <w:szCs w:val="28"/>
        </w:rPr>
        <w:t xml:space="preserve">деление понятий «профилактика» </w:t>
      </w:r>
      <w:r w:rsidRPr="004567A4">
        <w:rPr>
          <w:rFonts w:ascii="Times New Roman" w:hAnsi="Times New Roman"/>
          <w:color w:val="000000"/>
          <w:sz w:val="28"/>
          <w:szCs w:val="28"/>
        </w:rPr>
        <w:t>«медицинская профилактика».</w:t>
      </w:r>
    </w:p>
    <w:p w:rsidR="008E5733" w:rsidRPr="008E5733" w:rsidRDefault="008E5733" w:rsidP="008E5733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E5733">
        <w:rPr>
          <w:rFonts w:ascii="Times New Roman" w:hAnsi="Times New Roman"/>
          <w:color w:val="000000"/>
          <w:sz w:val="28"/>
          <w:szCs w:val="28"/>
        </w:rPr>
        <w:t>Цели и задачи медицинской профилактики.</w:t>
      </w:r>
    </w:p>
    <w:p w:rsidR="008E5733" w:rsidRPr="008E5733" w:rsidRDefault="008E5733" w:rsidP="008E5733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E5733">
        <w:rPr>
          <w:rFonts w:ascii="Times New Roman" w:hAnsi="Times New Roman"/>
          <w:color w:val="000000"/>
          <w:sz w:val="28"/>
          <w:szCs w:val="28"/>
        </w:rPr>
        <w:t xml:space="preserve">Уровни </w:t>
      </w:r>
      <w:r w:rsidR="004567A4">
        <w:rPr>
          <w:rFonts w:ascii="Times New Roman" w:hAnsi="Times New Roman"/>
          <w:color w:val="000000"/>
          <w:sz w:val="28"/>
          <w:szCs w:val="28"/>
        </w:rPr>
        <w:t>и т</w:t>
      </w:r>
      <w:r w:rsidR="004567A4" w:rsidRPr="008E5733">
        <w:rPr>
          <w:rFonts w:ascii="Times New Roman" w:hAnsi="Times New Roman"/>
          <w:color w:val="000000"/>
          <w:sz w:val="28"/>
          <w:szCs w:val="28"/>
        </w:rPr>
        <w:t xml:space="preserve">ехнологии </w:t>
      </w:r>
      <w:r w:rsidRPr="008E5733">
        <w:rPr>
          <w:rFonts w:ascii="Times New Roman" w:hAnsi="Times New Roman"/>
          <w:color w:val="000000"/>
          <w:sz w:val="28"/>
          <w:szCs w:val="28"/>
        </w:rPr>
        <w:t>профилактического воздействия.</w:t>
      </w:r>
    </w:p>
    <w:p w:rsidR="008E5733" w:rsidRPr="008E5733" w:rsidRDefault="008E5733" w:rsidP="008E5733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E5733">
        <w:rPr>
          <w:rFonts w:ascii="Times New Roman" w:hAnsi="Times New Roman"/>
          <w:color w:val="000000"/>
          <w:sz w:val="28"/>
          <w:szCs w:val="28"/>
        </w:rPr>
        <w:t>Укрепление здоровья: цели, формы, методы, оценка эффективности.</w:t>
      </w:r>
    </w:p>
    <w:p w:rsidR="008E5733" w:rsidRPr="008E5733" w:rsidRDefault="008E5733" w:rsidP="008E5733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E5733">
        <w:rPr>
          <w:rFonts w:ascii="Times New Roman" w:hAnsi="Times New Roman"/>
          <w:color w:val="000000"/>
          <w:sz w:val="28"/>
          <w:szCs w:val="28"/>
        </w:rPr>
        <w:t>Первичная профилактика: цель, методы, средства, оценка эффективности.</w:t>
      </w:r>
    </w:p>
    <w:p w:rsidR="008E5733" w:rsidRPr="008E5733" w:rsidRDefault="008E5733" w:rsidP="008E5733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E5733">
        <w:rPr>
          <w:rFonts w:ascii="Times New Roman" w:hAnsi="Times New Roman"/>
          <w:color w:val="000000"/>
          <w:sz w:val="28"/>
          <w:szCs w:val="28"/>
        </w:rPr>
        <w:t>Методы вторичной профилактики.</w:t>
      </w:r>
    </w:p>
    <w:p w:rsidR="008E5733" w:rsidRPr="008E5733" w:rsidRDefault="008E5733" w:rsidP="008E5733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E5733">
        <w:rPr>
          <w:rFonts w:ascii="Times New Roman" w:hAnsi="Times New Roman"/>
          <w:color w:val="000000"/>
          <w:sz w:val="28"/>
          <w:szCs w:val="28"/>
        </w:rPr>
        <w:t xml:space="preserve">Скрининг: цель, этапы, оценка эффективности. Обязательный и рекомендуемый набор </w:t>
      </w:r>
      <w:proofErr w:type="spellStart"/>
      <w:r w:rsidRPr="008E5733">
        <w:rPr>
          <w:rFonts w:ascii="Times New Roman" w:hAnsi="Times New Roman"/>
          <w:color w:val="000000"/>
          <w:sz w:val="28"/>
          <w:szCs w:val="28"/>
        </w:rPr>
        <w:t>скрининговых</w:t>
      </w:r>
      <w:proofErr w:type="spellEnd"/>
      <w:r w:rsidRPr="008E5733">
        <w:rPr>
          <w:rFonts w:ascii="Times New Roman" w:hAnsi="Times New Roman"/>
          <w:color w:val="000000"/>
          <w:sz w:val="28"/>
          <w:szCs w:val="28"/>
        </w:rPr>
        <w:t xml:space="preserve"> программ в различных группах населения.</w:t>
      </w:r>
    </w:p>
    <w:p w:rsidR="008E5733" w:rsidRPr="008E5733" w:rsidRDefault="008E5733" w:rsidP="008E5733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E5733">
        <w:rPr>
          <w:rFonts w:ascii="Times New Roman" w:hAnsi="Times New Roman"/>
          <w:color w:val="000000"/>
          <w:sz w:val="28"/>
          <w:szCs w:val="28"/>
        </w:rPr>
        <w:t>Диспансеризация: цель, целевые группы, формы и методы реализации, оценка эффективности.</w:t>
      </w:r>
    </w:p>
    <w:p w:rsidR="008E5733" w:rsidRPr="008E5733" w:rsidRDefault="008E5733" w:rsidP="008E5733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</w:rPr>
      </w:pPr>
      <w:r w:rsidRPr="008E5733">
        <w:rPr>
          <w:rFonts w:ascii="Times New Roman" w:hAnsi="Times New Roman"/>
          <w:sz w:val="28"/>
        </w:rPr>
        <w:t>Порядок организации деятельности отделения профилактики.</w:t>
      </w:r>
    </w:p>
    <w:p w:rsidR="008E5733" w:rsidRPr="008E5733" w:rsidRDefault="008E5733" w:rsidP="008E5733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</w:rPr>
      </w:pPr>
      <w:r w:rsidRPr="008E5733">
        <w:rPr>
          <w:rFonts w:ascii="Times New Roman" w:hAnsi="Times New Roman"/>
          <w:sz w:val="28"/>
        </w:rPr>
        <w:t xml:space="preserve">Порядок </w:t>
      </w:r>
      <w:proofErr w:type="gramStart"/>
      <w:r w:rsidRPr="008E5733">
        <w:rPr>
          <w:rFonts w:ascii="Times New Roman" w:hAnsi="Times New Roman"/>
          <w:sz w:val="28"/>
        </w:rPr>
        <w:t>организации деятельности кабинета доврачебного приема отделения профилактики</w:t>
      </w:r>
      <w:proofErr w:type="gramEnd"/>
      <w:r w:rsidRPr="008E5733">
        <w:rPr>
          <w:rFonts w:ascii="Times New Roman" w:hAnsi="Times New Roman"/>
          <w:sz w:val="28"/>
        </w:rPr>
        <w:t>.</w:t>
      </w:r>
    </w:p>
    <w:p w:rsidR="008E5733" w:rsidRPr="008E5733" w:rsidRDefault="008E5733" w:rsidP="008E5733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E5733">
        <w:rPr>
          <w:rFonts w:ascii="Times New Roman" w:hAnsi="Times New Roman"/>
          <w:sz w:val="28"/>
        </w:rPr>
        <w:t>Порядок организации деятельности кабинета консультативно-оздоровительной помощи отделения профилактики.</w:t>
      </w:r>
    </w:p>
    <w:p w:rsidR="008E5733" w:rsidRPr="008E5733" w:rsidRDefault="008E5733" w:rsidP="008E5733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E5733">
        <w:rPr>
          <w:rFonts w:ascii="Times New Roman" w:hAnsi="Times New Roman"/>
          <w:sz w:val="28"/>
        </w:rPr>
        <w:t>Порядок организации деятельности кабинета информационного обеспечения и гигиенического обучения отделения профилактики.</w:t>
      </w:r>
    </w:p>
    <w:p w:rsidR="008E5733" w:rsidRPr="008E5733" w:rsidRDefault="008E5733" w:rsidP="008E5733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E5733">
        <w:rPr>
          <w:rFonts w:ascii="Times New Roman" w:hAnsi="Times New Roman"/>
          <w:sz w:val="28"/>
        </w:rPr>
        <w:t xml:space="preserve">Порядок </w:t>
      </w:r>
      <w:proofErr w:type="gramStart"/>
      <w:r w:rsidRPr="008E5733">
        <w:rPr>
          <w:rFonts w:ascii="Times New Roman" w:hAnsi="Times New Roman"/>
          <w:sz w:val="28"/>
        </w:rPr>
        <w:t>организации деятельности кабинета профилактических осмотров отделения профилактики</w:t>
      </w:r>
      <w:proofErr w:type="gramEnd"/>
      <w:r w:rsidRPr="008E5733">
        <w:rPr>
          <w:rFonts w:ascii="Times New Roman" w:hAnsi="Times New Roman"/>
          <w:sz w:val="28"/>
        </w:rPr>
        <w:t xml:space="preserve">. </w:t>
      </w:r>
    </w:p>
    <w:p w:rsidR="008E5733" w:rsidRPr="008E5733" w:rsidRDefault="008E5733" w:rsidP="008E5733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E5733">
        <w:rPr>
          <w:rFonts w:ascii="Times New Roman" w:hAnsi="Times New Roman"/>
          <w:sz w:val="28"/>
        </w:rPr>
        <w:t xml:space="preserve">Порядок </w:t>
      </w:r>
      <w:proofErr w:type="gramStart"/>
      <w:r w:rsidRPr="008E5733">
        <w:rPr>
          <w:rFonts w:ascii="Times New Roman" w:hAnsi="Times New Roman"/>
          <w:sz w:val="28"/>
        </w:rPr>
        <w:t>организации деятельности кабинета мониторинга здоровья</w:t>
      </w:r>
      <w:proofErr w:type="gramEnd"/>
      <w:r w:rsidRPr="008E5733">
        <w:rPr>
          <w:rFonts w:ascii="Times New Roman" w:hAnsi="Times New Roman"/>
          <w:sz w:val="28"/>
        </w:rPr>
        <w:t xml:space="preserve"> и профилактической деятельности отделения профилактики.</w:t>
      </w:r>
    </w:p>
    <w:p w:rsidR="008E5733" w:rsidRPr="008E5733" w:rsidRDefault="008E5733" w:rsidP="008E5733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E5733">
        <w:rPr>
          <w:rFonts w:ascii="Times New Roman" w:hAnsi="Times New Roman"/>
          <w:sz w:val="28"/>
        </w:rPr>
        <w:t xml:space="preserve">Порядок </w:t>
      </w:r>
      <w:proofErr w:type="gramStart"/>
      <w:r w:rsidRPr="008E5733">
        <w:rPr>
          <w:rFonts w:ascii="Times New Roman" w:hAnsi="Times New Roman"/>
          <w:sz w:val="28"/>
        </w:rPr>
        <w:t>организации деятельности кабинета медицинского психолога отделения профилактики</w:t>
      </w:r>
      <w:proofErr w:type="gramEnd"/>
      <w:r w:rsidRPr="008E5733">
        <w:rPr>
          <w:rFonts w:ascii="Times New Roman" w:hAnsi="Times New Roman"/>
          <w:sz w:val="28"/>
        </w:rPr>
        <w:t>.</w:t>
      </w:r>
    </w:p>
    <w:p w:rsidR="008E5733" w:rsidRPr="008E5733" w:rsidRDefault="008E5733" w:rsidP="008E5733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8E5733">
        <w:rPr>
          <w:rFonts w:ascii="Times New Roman" w:hAnsi="Times New Roman"/>
          <w:sz w:val="28"/>
          <w:szCs w:val="28"/>
        </w:rPr>
        <w:t>Государственная политика в области охраны и укрепления здоровья.</w:t>
      </w:r>
    </w:p>
    <w:p w:rsidR="008E5733" w:rsidRPr="004567A4" w:rsidRDefault="008E5733" w:rsidP="00A8249F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4567A4">
        <w:rPr>
          <w:rFonts w:ascii="Times New Roman" w:hAnsi="Times New Roman"/>
          <w:sz w:val="28"/>
          <w:szCs w:val="28"/>
        </w:rPr>
        <w:t xml:space="preserve">Концепция здоровья </w:t>
      </w:r>
      <w:proofErr w:type="gramStart"/>
      <w:r w:rsidRPr="004567A4">
        <w:rPr>
          <w:rFonts w:ascii="Times New Roman" w:hAnsi="Times New Roman"/>
          <w:sz w:val="28"/>
          <w:szCs w:val="28"/>
        </w:rPr>
        <w:t>здоровых</w:t>
      </w:r>
      <w:proofErr w:type="gramEnd"/>
      <w:r w:rsidRPr="004567A4">
        <w:rPr>
          <w:rFonts w:ascii="Times New Roman" w:hAnsi="Times New Roman"/>
          <w:sz w:val="28"/>
          <w:szCs w:val="28"/>
        </w:rPr>
        <w:t>. Непрерывность оздоровительных мероприятий в течение всей жизни человека.</w:t>
      </w:r>
    </w:p>
    <w:p w:rsidR="008E5733" w:rsidRPr="008E5733" w:rsidRDefault="008E5733" w:rsidP="008E5733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8E5733">
        <w:rPr>
          <w:rFonts w:ascii="Times New Roman" w:hAnsi="Times New Roman"/>
          <w:sz w:val="28"/>
          <w:szCs w:val="28"/>
        </w:rPr>
        <w:t xml:space="preserve">Ответственность человека за свое здоровье и здоровье </w:t>
      </w:r>
      <w:proofErr w:type="gramStart"/>
      <w:r w:rsidRPr="008E5733">
        <w:rPr>
          <w:rFonts w:ascii="Times New Roman" w:hAnsi="Times New Roman"/>
          <w:sz w:val="28"/>
          <w:szCs w:val="28"/>
        </w:rPr>
        <w:t>своих</w:t>
      </w:r>
      <w:proofErr w:type="gramEnd"/>
      <w:r w:rsidRPr="008E5733">
        <w:rPr>
          <w:rFonts w:ascii="Times New Roman" w:hAnsi="Times New Roman"/>
          <w:sz w:val="28"/>
          <w:szCs w:val="28"/>
        </w:rPr>
        <w:t xml:space="preserve"> близких. Сохранение здоровья детей: новорожденных, детей младшего и школьного </w:t>
      </w:r>
      <w:r w:rsidRPr="008E5733">
        <w:rPr>
          <w:rFonts w:ascii="Times New Roman" w:hAnsi="Times New Roman"/>
          <w:sz w:val="28"/>
          <w:szCs w:val="28"/>
        </w:rPr>
        <w:lastRenderedPageBreak/>
        <w:t>возраста, подростков.</w:t>
      </w:r>
    </w:p>
    <w:p w:rsidR="008E5733" w:rsidRPr="008E5733" w:rsidRDefault="008E5733" w:rsidP="008E5733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8E5733">
        <w:rPr>
          <w:rFonts w:ascii="Times New Roman" w:hAnsi="Times New Roman"/>
          <w:sz w:val="28"/>
          <w:szCs w:val="28"/>
        </w:rPr>
        <w:t>Репродуктивное здоровье женщин и мужчин, качество потомства, обеспечение безопасного материнства.</w:t>
      </w:r>
    </w:p>
    <w:p w:rsidR="008E5733" w:rsidRPr="008E5733" w:rsidRDefault="008E5733" w:rsidP="008E5733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8E5733">
        <w:rPr>
          <w:rFonts w:ascii="Times New Roman" w:hAnsi="Times New Roman"/>
          <w:sz w:val="28"/>
          <w:szCs w:val="28"/>
        </w:rPr>
        <w:t>Принципы планирования семьи.</w:t>
      </w:r>
    </w:p>
    <w:p w:rsidR="008E5733" w:rsidRPr="008E5733" w:rsidRDefault="008E5733" w:rsidP="008E5733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8E5733">
        <w:rPr>
          <w:rFonts w:ascii="Times New Roman" w:hAnsi="Times New Roman"/>
          <w:sz w:val="28"/>
          <w:szCs w:val="28"/>
        </w:rPr>
        <w:t>Нормы профессиональной этики в работе по планированию семьи, сохранению репродуктивного здоровья.</w:t>
      </w:r>
    </w:p>
    <w:p w:rsidR="008E5733" w:rsidRPr="008E5733" w:rsidRDefault="008E5733" w:rsidP="008E5733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8E5733">
        <w:rPr>
          <w:rFonts w:ascii="Times New Roman" w:hAnsi="Times New Roman"/>
          <w:sz w:val="28"/>
          <w:szCs w:val="28"/>
        </w:rPr>
        <w:t>Охрана здоровья лиц трудоспособного населения.</w:t>
      </w:r>
    </w:p>
    <w:p w:rsidR="008E5733" w:rsidRPr="008E5733" w:rsidRDefault="008E5733" w:rsidP="008E5733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8E5733">
        <w:rPr>
          <w:rFonts w:ascii="Times New Roman" w:hAnsi="Times New Roman"/>
          <w:sz w:val="28"/>
          <w:szCs w:val="28"/>
        </w:rPr>
        <w:t>Сохранение здоровья в пожилом и старческом возрасте.</w:t>
      </w:r>
    </w:p>
    <w:p w:rsidR="0054017D" w:rsidRDefault="0054017D" w:rsidP="0054017D">
      <w:pPr>
        <w:rPr>
          <w:b/>
          <w:color w:val="000000"/>
          <w:sz w:val="28"/>
          <w:szCs w:val="28"/>
        </w:rPr>
      </w:pPr>
    </w:p>
    <w:p w:rsidR="0054017D" w:rsidRDefault="0054017D" w:rsidP="0054017D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Практические задания для проверки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умений и навыков</w:t>
      </w:r>
    </w:p>
    <w:p w:rsidR="007A2E3F" w:rsidRPr="009154E5" w:rsidRDefault="007A2E3F" w:rsidP="009154E5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b/>
          <w:color w:val="000000"/>
          <w:sz w:val="28"/>
          <w:szCs w:val="28"/>
        </w:rPr>
        <w:t>1.</w:t>
      </w:r>
      <w:r w:rsidRPr="009154E5">
        <w:rPr>
          <w:color w:val="000000"/>
          <w:sz w:val="28"/>
          <w:szCs w:val="28"/>
        </w:rPr>
        <w:t xml:space="preserve"> Пациент 51 год. В анамнезе гипертоническая болезнь (документированная), гастрит (</w:t>
      </w:r>
      <w:proofErr w:type="spellStart"/>
      <w:r w:rsidRPr="009154E5">
        <w:rPr>
          <w:color w:val="000000"/>
          <w:sz w:val="28"/>
          <w:szCs w:val="28"/>
        </w:rPr>
        <w:t>неуточненная</w:t>
      </w:r>
      <w:proofErr w:type="spellEnd"/>
      <w:r w:rsidRPr="009154E5">
        <w:rPr>
          <w:color w:val="000000"/>
          <w:sz w:val="28"/>
          <w:szCs w:val="28"/>
        </w:rPr>
        <w:t xml:space="preserve"> форма). Жалобы на боли в области сердца (подозрение на стенокардию), не курит, нерациональное питание, риск пагубного потребления алкоголя. Объективно: АД 138/88мм </w:t>
      </w:r>
      <w:proofErr w:type="spellStart"/>
      <w:r w:rsidRPr="009154E5">
        <w:rPr>
          <w:color w:val="000000"/>
          <w:sz w:val="28"/>
          <w:szCs w:val="28"/>
        </w:rPr>
        <w:t>рт.ст</w:t>
      </w:r>
      <w:proofErr w:type="spellEnd"/>
      <w:r w:rsidRPr="009154E5">
        <w:rPr>
          <w:color w:val="000000"/>
          <w:sz w:val="28"/>
          <w:szCs w:val="28"/>
        </w:rPr>
        <w:t xml:space="preserve">. (принимает </w:t>
      </w:r>
      <w:proofErr w:type="spellStart"/>
      <w:r w:rsidRPr="009154E5">
        <w:rPr>
          <w:color w:val="000000"/>
          <w:sz w:val="28"/>
          <w:szCs w:val="28"/>
        </w:rPr>
        <w:t>антигипертензивные</w:t>
      </w:r>
      <w:proofErr w:type="spellEnd"/>
      <w:r w:rsidRPr="009154E5">
        <w:rPr>
          <w:color w:val="000000"/>
          <w:sz w:val="28"/>
          <w:szCs w:val="28"/>
        </w:rPr>
        <w:t xml:space="preserve"> препараты). ОХС 4,8 </w:t>
      </w:r>
      <w:proofErr w:type="spellStart"/>
      <w:r w:rsidRPr="009154E5">
        <w:rPr>
          <w:color w:val="000000"/>
          <w:sz w:val="28"/>
          <w:szCs w:val="28"/>
        </w:rPr>
        <w:t>ммоль</w:t>
      </w:r>
      <w:proofErr w:type="spellEnd"/>
      <w:r w:rsidRPr="009154E5">
        <w:rPr>
          <w:color w:val="000000"/>
          <w:sz w:val="28"/>
          <w:szCs w:val="28"/>
        </w:rPr>
        <w:t xml:space="preserve">/л, глюкоза 4,0 </w:t>
      </w:r>
      <w:proofErr w:type="spellStart"/>
      <w:r w:rsidRPr="009154E5">
        <w:rPr>
          <w:color w:val="000000"/>
          <w:sz w:val="28"/>
          <w:szCs w:val="28"/>
        </w:rPr>
        <w:t>ммоль</w:t>
      </w:r>
      <w:proofErr w:type="spellEnd"/>
      <w:r w:rsidRPr="009154E5">
        <w:rPr>
          <w:color w:val="000000"/>
          <w:sz w:val="28"/>
          <w:szCs w:val="28"/>
        </w:rPr>
        <w:t>/л, индекс массы тела 27,0 кг/м</w:t>
      </w:r>
      <w:proofErr w:type="gramStart"/>
      <w:r w:rsidRPr="009154E5">
        <w:rPr>
          <w:color w:val="000000"/>
          <w:sz w:val="28"/>
          <w:szCs w:val="28"/>
        </w:rPr>
        <w:t>2</w:t>
      </w:r>
      <w:proofErr w:type="gramEnd"/>
      <w:r w:rsidRPr="009154E5">
        <w:rPr>
          <w:color w:val="000000"/>
          <w:sz w:val="28"/>
          <w:szCs w:val="28"/>
        </w:rPr>
        <w:t xml:space="preserve">. ЭКГ без изменений. Лабораторные показатели в пределах нормы. Суммарный </w:t>
      </w:r>
      <w:proofErr w:type="spellStart"/>
      <w:r w:rsidRPr="009154E5">
        <w:rPr>
          <w:color w:val="000000"/>
          <w:sz w:val="28"/>
          <w:szCs w:val="28"/>
        </w:rPr>
        <w:t>сердечно-сосудистый</w:t>
      </w:r>
      <w:proofErr w:type="spellEnd"/>
      <w:r w:rsidRPr="009154E5">
        <w:rPr>
          <w:color w:val="000000"/>
          <w:sz w:val="28"/>
          <w:szCs w:val="28"/>
        </w:rPr>
        <w:t xml:space="preserve"> риск </w:t>
      </w:r>
      <w:proofErr w:type="gramStart"/>
      <w:r w:rsidRPr="009154E5">
        <w:rPr>
          <w:color w:val="000000"/>
          <w:sz w:val="28"/>
          <w:szCs w:val="28"/>
        </w:rPr>
        <w:t>-м</w:t>
      </w:r>
      <w:proofErr w:type="gramEnd"/>
      <w:r w:rsidRPr="009154E5">
        <w:rPr>
          <w:color w:val="000000"/>
          <w:sz w:val="28"/>
          <w:szCs w:val="28"/>
        </w:rPr>
        <w:t>енее 2% (низкий). Группа здоровья – 3. Диагноз: артериальная гипертония контролируемая, хронический гастрит (</w:t>
      </w:r>
      <w:proofErr w:type="spellStart"/>
      <w:r w:rsidRPr="009154E5">
        <w:rPr>
          <w:color w:val="000000"/>
          <w:sz w:val="28"/>
          <w:szCs w:val="28"/>
        </w:rPr>
        <w:t>неуточненый</w:t>
      </w:r>
      <w:proofErr w:type="spellEnd"/>
      <w:r w:rsidRPr="009154E5">
        <w:rPr>
          <w:color w:val="000000"/>
          <w:sz w:val="28"/>
          <w:szCs w:val="28"/>
        </w:rPr>
        <w:t>), избыточная масса тела</w:t>
      </w:r>
    </w:p>
    <w:p w:rsidR="007A2E3F" w:rsidRPr="009154E5" w:rsidRDefault="007A2E3F" w:rsidP="009154E5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Задание:</w:t>
      </w:r>
    </w:p>
    <w:p w:rsidR="007A2E3F" w:rsidRPr="009154E5" w:rsidRDefault="007A2E3F" w:rsidP="009154E5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1. Определить факторы риска.</w:t>
      </w:r>
    </w:p>
    <w:p w:rsidR="007A2E3F" w:rsidRPr="009154E5" w:rsidRDefault="007A2E3F" w:rsidP="009154E5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2. Сформулируйте и обоснуйте тактику медицинской сестры.</w:t>
      </w:r>
    </w:p>
    <w:p w:rsidR="007A2E3F" w:rsidRPr="009154E5" w:rsidRDefault="007A2E3F" w:rsidP="009154E5">
      <w:pPr>
        <w:ind w:firstLine="709"/>
        <w:jc w:val="both"/>
        <w:rPr>
          <w:color w:val="000000"/>
          <w:sz w:val="28"/>
          <w:szCs w:val="28"/>
        </w:rPr>
      </w:pPr>
    </w:p>
    <w:p w:rsidR="007A2E3F" w:rsidRPr="009154E5" w:rsidRDefault="007A2E3F" w:rsidP="009154E5">
      <w:pPr>
        <w:ind w:firstLine="709"/>
        <w:jc w:val="both"/>
        <w:rPr>
          <w:b/>
          <w:color w:val="000000"/>
          <w:sz w:val="28"/>
          <w:szCs w:val="28"/>
        </w:rPr>
      </w:pPr>
      <w:r w:rsidRPr="009154E5">
        <w:rPr>
          <w:b/>
          <w:color w:val="000000"/>
          <w:sz w:val="28"/>
          <w:szCs w:val="28"/>
        </w:rPr>
        <w:t xml:space="preserve">Ответ к проблемно – ситуационной задаче № </w:t>
      </w:r>
      <w:r w:rsidR="009154E5" w:rsidRPr="009154E5">
        <w:rPr>
          <w:b/>
          <w:color w:val="000000"/>
          <w:sz w:val="28"/>
          <w:szCs w:val="28"/>
        </w:rPr>
        <w:t>1.</w:t>
      </w:r>
    </w:p>
    <w:p w:rsidR="007A2E3F" w:rsidRPr="009154E5" w:rsidRDefault="007A2E3F" w:rsidP="009154E5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Факторы риска: избыточная масса тела, нерациональное питание, риск</w:t>
      </w:r>
      <w:r w:rsidR="009154E5">
        <w:rPr>
          <w:color w:val="000000"/>
          <w:sz w:val="28"/>
          <w:szCs w:val="28"/>
        </w:rPr>
        <w:t xml:space="preserve"> </w:t>
      </w:r>
    </w:p>
    <w:p w:rsidR="007A2E3F" w:rsidRPr="009154E5" w:rsidRDefault="007A2E3F" w:rsidP="009154E5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пагубного потребления алкоголя.</w:t>
      </w:r>
    </w:p>
    <w:p w:rsidR="007A2E3F" w:rsidRPr="009154E5" w:rsidRDefault="007A2E3F" w:rsidP="009154E5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Тактика - Краткое профилактическое консультированием участкового врача</w:t>
      </w:r>
      <w:r w:rsidR="009154E5">
        <w:rPr>
          <w:color w:val="000000"/>
          <w:sz w:val="28"/>
          <w:szCs w:val="28"/>
        </w:rPr>
        <w:t xml:space="preserve"> </w:t>
      </w:r>
      <w:r w:rsidRPr="009154E5">
        <w:rPr>
          <w:color w:val="000000"/>
          <w:sz w:val="28"/>
          <w:szCs w:val="28"/>
        </w:rPr>
        <w:t>(законченный случай</w:t>
      </w:r>
      <w:proofErr w:type="gramStart"/>
      <w:r w:rsidRPr="009154E5">
        <w:rPr>
          <w:color w:val="000000"/>
          <w:sz w:val="28"/>
          <w:szCs w:val="28"/>
        </w:rPr>
        <w:t xml:space="preserve"> Д</w:t>
      </w:r>
      <w:proofErr w:type="gramEnd"/>
      <w:r w:rsidRPr="009154E5">
        <w:rPr>
          <w:color w:val="000000"/>
          <w:sz w:val="28"/>
          <w:szCs w:val="28"/>
        </w:rPr>
        <w:t xml:space="preserve"> на 1 этапе). Показаний на 2 этап нет.</w:t>
      </w:r>
    </w:p>
    <w:p w:rsidR="009154E5" w:rsidRDefault="007A2E3F" w:rsidP="009154E5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Рекомендуется за рамками диспансеризации</w:t>
      </w:r>
      <w:r w:rsidR="009154E5">
        <w:rPr>
          <w:color w:val="000000"/>
          <w:sz w:val="28"/>
          <w:szCs w:val="28"/>
        </w:rPr>
        <w:t>:</w:t>
      </w:r>
      <w:r w:rsidRPr="009154E5">
        <w:rPr>
          <w:color w:val="000000"/>
          <w:sz w:val="28"/>
          <w:szCs w:val="28"/>
        </w:rPr>
        <w:t xml:space="preserve"> уточнение диагноза стенокардии</w:t>
      </w:r>
      <w:r w:rsidR="009154E5">
        <w:rPr>
          <w:color w:val="000000"/>
          <w:sz w:val="28"/>
          <w:szCs w:val="28"/>
        </w:rPr>
        <w:t xml:space="preserve"> </w:t>
      </w:r>
      <w:r w:rsidRPr="009154E5">
        <w:rPr>
          <w:color w:val="000000"/>
          <w:sz w:val="28"/>
          <w:szCs w:val="28"/>
        </w:rPr>
        <w:t>(проведение нагрузочного теста), диспансерное наблюдение по поводу артериальной гипертонии (контроль, самоконтроль, обследование), уточнение диагноза гастрита. Проведение углубленного профилактического</w:t>
      </w:r>
      <w:r w:rsidR="009154E5">
        <w:rPr>
          <w:color w:val="000000"/>
          <w:sz w:val="28"/>
          <w:szCs w:val="28"/>
        </w:rPr>
        <w:t xml:space="preserve"> </w:t>
      </w:r>
      <w:r w:rsidRPr="009154E5">
        <w:rPr>
          <w:color w:val="000000"/>
          <w:sz w:val="28"/>
          <w:szCs w:val="28"/>
        </w:rPr>
        <w:t xml:space="preserve">консультирования (индивидуальное или групповое) в отделении </w:t>
      </w:r>
      <w:proofErr w:type="spellStart"/>
      <w:r w:rsidRPr="009154E5">
        <w:rPr>
          <w:color w:val="000000"/>
          <w:sz w:val="28"/>
          <w:szCs w:val="28"/>
        </w:rPr>
        <w:t>медпрофилактики</w:t>
      </w:r>
      <w:proofErr w:type="spellEnd"/>
      <w:r w:rsidRPr="009154E5">
        <w:rPr>
          <w:color w:val="000000"/>
          <w:sz w:val="28"/>
          <w:szCs w:val="28"/>
        </w:rPr>
        <w:t xml:space="preserve"> по рациональному питанию, контролю потребления</w:t>
      </w:r>
      <w:r w:rsidR="009154E5">
        <w:rPr>
          <w:color w:val="000000"/>
          <w:sz w:val="28"/>
          <w:szCs w:val="28"/>
        </w:rPr>
        <w:t xml:space="preserve"> </w:t>
      </w:r>
      <w:r w:rsidRPr="009154E5">
        <w:rPr>
          <w:color w:val="000000"/>
          <w:sz w:val="28"/>
          <w:szCs w:val="28"/>
        </w:rPr>
        <w:t xml:space="preserve">алкоголя, снижение избыточной массы тела. </w:t>
      </w:r>
    </w:p>
    <w:p w:rsidR="007A2E3F" w:rsidRPr="009154E5" w:rsidRDefault="007A2E3F" w:rsidP="009154E5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Установление 3 группы здоровья обосновано наличием контролируемой артериальной гипертонии, требующей диспансерного наблюдения 2 раза в год. В случае изменения диагноза группа здоровья может быть изменена.</w:t>
      </w:r>
    </w:p>
    <w:p w:rsidR="007A2E3F" w:rsidRPr="009154E5" w:rsidRDefault="009154E5" w:rsidP="009154E5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b/>
          <w:color w:val="000000"/>
          <w:sz w:val="28"/>
          <w:szCs w:val="28"/>
        </w:rPr>
        <w:t xml:space="preserve">2. </w:t>
      </w:r>
      <w:r w:rsidR="007A2E3F" w:rsidRPr="009154E5">
        <w:rPr>
          <w:color w:val="000000"/>
          <w:sz w:val="28"/>
          <w:szCs w:val="28"/>
        </w:rPr>
        <w:t xml:space="preserve">Пациент 27 лет. В анамнезе хронические заболевания отсутствуют. Жалоб нет. Курит, нерациональное питание, низкая физическая активность. Объективно - АД 160/90 мм </w:t>
      </w:r>
      <w:proofErr w:type="spellStart"/>
      <w:r w:rsidR="007A2E3F" w:rsidRPr="009154E5">
        <w:rPr>
          <w:color w:val="000000"/>
          <w:sz w:val="28"/>
          <w:szCs w:val="28"/>
        </w:rPr>
        <w:t>рт.ст</w:t>
      </w:r>
      <w:proofErr w:type="spellEnd"/>
      <w:r w:rsidR="007A2E3F" w:rsidRPr="009154E5">
        <w:rPr>
          <w:color w:val="000000"/>
          <w:sz w:val="28"/>
          <w:szCs w:val="28"/>
        </w:rPr>
        <w:t xml:space="preserve">. (не принимает </w:t>
      </w:r>
      <w:proofErr w:type="spellStart"/>
      <w:r w:rsidR="007A2E3F" w:rsidRPr="009154E5">
        <w:rPr>
          <w:color w:val="000000"/>
          <w:sz w:val="28"/>
          <w:szCs w:val="28"/>
        </w:rPr>
        <w:t>антигипертензивные</w:t>
      </w:r>
      <w:proofErr w:type="spellEnd"/>
      <w:r w:rsidR="007A2E3F" w:rsidRPr="009154E5">
        <w:rPr>
          <w:color w:val="000000"/>
          <w:sz w:val="28"/>
          <w:szCs w:val="28"/>
        </w:rPr>
        <w:t xml:space="preserve"> препараты). ОХС 5,2 </w:t>
      </w:r>
      <w:proofErr w:type="spellStart"/>
      <w:r w:rsidR="007A2E3F" w:rsidRPr="009154E5">
        <w:rPr>
          <w:color w:val="000000"/>
          <w:sz w:val="28"/>
          <w:szCs w:val="28"/>
        </w:rPr>
        <w:t>ммоль</w:t>
      </w:r>
      <w:proofErr w:type="spellEnd"/>
      <w:r w:rsidR="007A2E3F" w:rsidRPr="009154E5">
        <w:rPr>
          <w:color w:val="000000"/>
          <w:sz w:val="28"/>
          <w:szCs w:val="28"/>
        </w:rPr>
        <w:t xml:space="preserve">/л, глюкоза 4,0 </w:t>
      </w:r>
      <w:proofErr w:type="spellStart"/>
      <w:r w:rsidR="007A2E3F" w:rsidRPr="009154E5">
        <w:rPr>
          <w:color w:val="000000"/>
          <w:sz w:val="28"/>
          <w:szCs w:val="28"/>
        </w:rPr>
        <w:t>ммоль</w:t>
      </w:r>
      <w:proofErr w:type="spellEnd"/>
      <w:r w:rsidR="007A2E3F" w:rsidRPr="009154E5">
        <w:rPr>
          <w:color w:val="000000"/>
          <w:sz w:val="28"/>
          <w:szCs w:val="28"/>
        </w:rPr>
        <w:t xml:space="preserve">/л, индекс массы тела 32,0 </w:t>
      </w:r>
      <w:r w:rsidR="007A2E3F" w:rsidRPr="009154E5">
        <w:rPr>
          <w:color w:val="000000"/>
          <w:sz w:val="28"/>
          <w:szCs w:val="28"/>
        </w:rPr>
        <w:lastRenderedPageBreak/>
        <w:t>кг/м</w:t>
      </w:r>
      <w:proofErr w:type="gramStart"/>
      <w:r w:rsidR="007A2E3F" w:rsidRPr="009154E5">
        <w:rPr>
          <w:color w:val="000000"/>
          <w:sz w:val="28"/>
          <w:szCs w:val="28"/>
        </w:rPr>
        <w:t>2</w:t>
      </w:r>
      <w:proofErr w:type="gramEnd"/>
      <w:r w:rsidR="007A2E3F" w:rsidRPr="009154E5">
        <w:rPr>
          <w:color w:val="000000"/>
          <w:sz w:val="28"/>
          <w:szCs w:val="28"/>
        </w:rPr>
        <w:t xml:space="preserve">. ЭКГ при первой диспансеризации (в 21 год) без изменений. Анализ мочи в норме. Суммарный </w:t>
      </w:r>
      <w:proofErr w:type="spellStart"/>
      <w:proofErr w:type="gramStart"/>
      <w:r w:rsidR="007A2E3F" w:rsidRPr="009154E5">
        <w:rPr>
          <w:color w:val="000000"/>
          <w:sz w:val="28"/>
          <w:szCs w:val="28"/>
        </w:rPr>
        <w:t>сердечно-сосудистый</w:t>
      </w:r>
      <w:proofErr w:type="spellEnd"/>
      <w:proofErr w:type="gramEnd"/>
      <w:r w:rsidR="007A2E3F" w:rsidRPr="009154E5">
        <w:rPr>
          <w:color w:val="000000"/>
          <w:sz w:val="28"/>
          <w:szCs w:val="28"/>
        </w:rPr>
        <w:t xml:space="preserve"> риск (определяется относительный сумма</w:t>
      </w:r>
      <w:r w:rsidR="00244D91">
        <w:rPr>
          <w:color w:val="000000"/>
          <w:sz w:val="28"/>
          <w:szCs w:val="28"/>
        </w:rPr>
        <w:t>рный риск для лиц моложе 40 лет</w:t>
      </w:r>
      <w:r w:rsidR="007A2E3F" w:rsidRPr="009154E5">
        <w:rPr>
          <w:color w:val="000000"/>
          <w:sz w:val="28"/>
          <w:szCs w:val="28"/>
        </w:rPr>
        <w:t>) - в 2 раза выше по сравнению с отсутствием факторов риска.</w:t>
      </w:r>
    </w:p>
    <w:p w:rsidR="007A2E3F" w:rsidRPr="009154E5" w:rsidRDefault="007A2E3F" w:rsidP="009154E5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Группа здоровья – 3. Диагноз: Артериальная гипертония 2 степени, ожирение 1 степени. Подозрение на заболевания: требуется исключить наличие вторичной артериальной гипертонии, степень поражения органов-мишеней.</w:t>
      </w:r>
    </w:p>
    <w:p w:rsidR="007A2E3F" w:rsidRPr="009154E5" w:rsidRDefault="007A2E3F" w:rsidP="009154E5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Задание:</w:t>
      </w:r>
    </w:p>
    <w:p w:rsidR="007A2E3F" w:rsidRPr="009154E5" w:rsidRDefault="007A2E3F" w:rsidP="009154E5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1. Определить факторы риска.</w:t>
      </w:r>
    </w:p>
    <w:p w:rsidR="007A2E3F" w:rsidRPr="009154E5" w:rsidRDefault="007A2E3F" w:rsidP="009154E5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 xml:space="preserve">2. Сформулируйте и обоснуйте тактику </w:t>
      </w:r>
      <w:r w:rsidR="009154E5">
        <w:rPr>
          <w:color w:val="000000"/>
          <w:sz w:val="28"/>
          <w:szCs w:val="28"/>
        </w:rPr>
        <w:t>участкового врача</w:t>
      </w:r>
      <w:r w:rsidRPr="009154E5">
        <w:rPr>
          <w:color w:val="000000"/>
          <w:sz w:val="28"/>
          <w:szCs w:val="28"/>
        </w:rPr>
        <w:t>.</w:t>
      </w:r>
    </w:p>
    <w:p w:rsidR="007A2E3F" w:rsidRPr="009154E5" w:rsidRDefault="009154E5" w:rsidP="009154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7A2E3F" w:rsidRPr="009154E5">
        <w:rPr>
          <w:color w:val="000000"/>
          <w:sz w:val="28"/>
          <w:szCs w:val="28"/>
        </w:rPr>
        <w:t>Петр Иванович, мужчина 25 лет. Курит с 16 лет, в настоящее время по две пачки сигарет в день. Кашляет постоянно, но больше по утрам. Периодически поднимается температура и выделяется гнойная мокрота. Пять лет назад был поставлен диагноз – хронический бронхит. Медики рекомендовали бросить курить, но он к их советам не прислушался.</w:t>
      </w:r>
    </w:p>
    <w:p w:rsidR="007A2E3F" w:rsidRPr="009154E5" w:rsidRDefault="007A2E3F" w:rsidP="009154E5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Петр Иванович женился, в семье родился сын Вася, ему два года. У него приступы удушья по ночам. Уже несколько раз лечился в стационаре, где ему сразу становится легче, как отмечает мама Васи.</w:t>
      </w:r>
    </w:p>
    <w:p w:rsidR="007A2E3F" w:rsidRPr="009154E5" w:rsidRDefault="007A2E3F" w:rsidP="009154E5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Петр Иванович курит чаще всего в квартире, балкона нет, с лестничной площадки его гонят соседи.</w:t>
      </w:r>
    </w:p>
    <w:p w:rsidR="007A2E3F" w:rsidRPr="009154E5" w:rsidRDefault="007A2E3F" w:rsidP="009154E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154E5">
        <w:rPr>
          <w:rFonts w:ascii="Times New Roman" w:hAnsi="Times New Roman"/>
          <w:color w:val="000000"/>
          <w:sz w:val="28"/>
          <w:szCs w:val="28"/>
        </w:rPr>
        <w:t>Задания:</w:t>
      </w:r>
    </w:p>
    <w:p w:rsidR="007A2E3F" w:rsidRPr="009154E5" w:rsidRDefault="007A2E3F" w:rsidP="009154E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154E5">
        <w:rPr>
          <w:rFonts w:ascii="Times New Roman" w:hAnsi="Times New Roman"/>
          <w:color w:val="000000"/>
          <w:sz w:val="28"/>
          <w:szCs w:val="28"/>
        </w:rPr>
        <w:t>1. Какие факторы риска у Петра Ивановича и его сына Васи?</w:t>
      </w:r>
    </w:p>
    <w:p w:rsidR="007A2E3F" w:rsidRPr="009154E5" w:rsidRDefault="007A2E3F" w:rsidP="009154E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154E5">
        <w:rPr>
          <w:rFonts w:ascii="Times New Roman" w:hAnsi="Times New Roman"/>
          <w:color w:val="000000"/>
          <w:sz w:val="28"/>
          <w:szCs w:val="28"/>
        </w:rPr>
        <w:t xml:space="preserve">2. Составьте памятку для Петра Ивановича «О вреде </w:t>
      </w:r>
      <w:proofErr w:type="spellStart"/>
      <w:r w:rsidRPr="009154E5">
        <w:rPr>
          <w:rFonts w:ascii="Times New Roman" w:hAnsi="Times New Roman"/>
          <w:color w:val="000000"/>
          <w:sz w:val="28"/>
          <w:szCs w:val="28"/>
        </w:rPr>
        <w:t>табакокурения</w:t>
      </w:r>
      <w:proofErr w:type="spellEnd"/>
      <w:r w:rsidRPr="009154E5">
        <w:rPr>
          <w:rFonts w:ascii="Times New Roman" w:hAnsi="Times New Roman"/>
          <w:color w:val="000000"/>
          <w:sz w:val="28"/>
          <w:szCs w:val="28"/>
        </w:rPr>
        <w:t>».</w:t>
      </w:r>
    </w:p>
    <w:p w:rsidR="009154E5" w:rsidRDefault="009154E5" w:rsidP="009154E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 Пациентка 42 года. В анамнезе повышения АД (диагноз не уточнен), остеохондроз поясничного отдела позвоночника,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дискинезия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 желчевыводящих путей. Анкетирование жалоб нет, курит, нерациональное питание, низкая Объективно - АД 130/80 мм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рт.ст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. (не принимает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антигипертензивные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 препараты) ОХС 5,2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/л, глюкоза 4,5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/л, индекс массы тела 35,2 кг/м 2. Лабораторные показатели в пределах нормы. Рентгенологические исследования без патологии. Суммарный </w:t>
      </w:r>
      <w:proofErr w:type="spellStart"/>
      <w:proofErr w:type="gramStart"/>
      <w:r w:rsidR="007A2E3F" w:rsidRPr="009154E5">
        <w:rPr>
          <w:rFonts w:ascii="Times New Roman" w:hAnsi="Times New Roman"/>
          <w:color w:val="000000"/>
          <w:sz w:val="28"/>
          <w:szCs w:val="28"/>
        </w:rPr>
        <w:t>сердечно-сосудистый</w:t>
      </w:r>
      <w:proofErr w:type="spellEnd"/>
      <w:proofErr w:type="gram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 риск - менее 1% (низкий) Группа здоровья - 1 Диагноз: Ожирение I степени, остеохондроз позвоночника,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дискинезия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 желчевыводящих путей. </w:t>
      </w:r>
    </w:p>
    <w:p w:rsidR="009154E5" w:rsidRPr="009154E5" w:rsidRDefault="009154E5" w:rsidP="009154E5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Задание:</w:t>
      </w:r>
    </w:p>
    <w:p w:rsidR="009154E5" w:rsidRPr="009154E5" w:rsidRDefault="009154E5" w:rsidP="009154E5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1. Определить факторы риска.</w:t>
      </w:r>
    </w:p>
    <w:p w:rsidR="009154E5" w:rsidRPr="009154E5" w:rsidRDefault="009154E5" w:rsidP="009154E5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 xml:space="preserve">2. Сформулируйте и обоснуйте тактику </w:t>
      </w:r>
      <w:r>
        <w:rPr>
          <w:color w:val="000000"/>
          <w:sz w:val="28"/>
          <w:szCs w:val="28"/>
        </w:rPr>
        <w:t>участкового врача</w:t>
      </w:r>
      <w:r w:rsidRPr="009154E5">
        <w:rPr>
          <w:color w:val="000000"/>
          <w:sz w:val="28"/>
          <w:szCs w:val="28"/>
        </w:rPr>
        <w:t>.</w:t>
      </w:r>
    </w:p>
    <w:p w:rsidR="00244D91" w:rsidRDefault="009154E5" w:rsidP="009154E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7A2E3F" w:rsidRPr="009154E5">
        <w:rPr>
          <w:rFonts w:ascii="Times New Roman" w:hAnsi="Times New Roman"/>
          <w:color w:val="000000"/>
          <w:sz w:val="28"/>
          <w:szCs w:val="28"/>
        </w:rPr>
        <w:t>. Пациент 51 год. В анамнезе гипертоническая болезнь (документированная), гастрит (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неуточненная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 форма). Анкетирование жалобы на боли в области сердца (подозрение на стенокардию), не курит, нерациональное питание, риск пагубного потребления алкоголя. Объективно - АД 138/88 мм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рт.ст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. (принимает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антигипертензивные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 препараты). ОХС 4,8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/л, глюкоза 4,0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/л, индекс массы тела 27,0 кг/м 2. ЭКГ без изменений. Лабораторные показатели в пределах нормы Суммарный </w:t>
      </w:r>
      <w:proofErr w:type="spellStart"/>
      <w:proofErr w:type="gramStart"/>
      <w:r w:rsidR="007A2E3F" w:rsidRPr="009154E5">
        <w:rPr>
          <w:rFonts w:ascii="Times New Roman" w:hAnsi="Times New Roman"/>
          <w:color w:val="000000"/>
          <w:sz w:val="28"/>
          <w:szCs w:val="28"/>
        </w:rPr>
        <w:t>сердечно-сосудистый</w:t>
      </w:r>
      <w:proofErr w:type="spellEnd"/>
      <w:proofErr w:type="gram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 риск - менее 2% (низкий) Диагноз: артериальная </w:t>
      </w:r>
      <w:r w:rsidR="007A2E3F" w:rsidRPr="009154E5">
        <w:rPr>
          <w:rFonts w:ascii="Times New Roman" w:hAnsi="Times New Roman"/>
          <w:color w:val="000000"/>
          <w:sz w:val="28"/>
          <w:szCs w:val="28"/>
        </w:rPr>
        <w:lastRenderedPageBreak/>
        <w:t>гипертония контролируемая, хронический гастрит (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неуточненый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>), избыточная масса тела</w:t>
      </w:r>
      <w:r w:rsidR="00244D91">
        <w:rPr>
          <w:rFonts w:ascii="Times New Roman" w:hAnsi="Times New Roman"/>
          <w:color w:val="000000"/>
          <w:sz w:val="28"/>
          <w:szCs w:val="28"/>
        </w:rPr>
        <w:t>.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Задание: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1. Определить факторы риска.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 xml:space="preserve">2. Сформулируйте и обоснуйте тактику </w:t>
      </w:r>
      <w:r>
        <w:rPr>
          <w:color w:val="000000"/>
          <w:sz w:val="28"/>
          <w:szCs w:val="28"/>
        </w:rPr>
        <w:t>участкового врача</w:t>
      </w:r>
      <w:r w:rsidRPr="009154E5">
        <w:rPr>
          <w:color w:val="000000"/>
          <w:sz w:val="28"/>
          <w:szCs w:val="28"/>
        </w:rPr>
        <w:t>.</w:t>
      </w:r>
    </w:p>
    <w:p w:rsidR="00244D91" w:rsidRDefault="009154E5" w:rsidP="009154E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. Пациент 27 лет. В анамнезе хронические заболевания отсутствуют. Анкетирование жалоб нет. Курит, нерациональное питание, низкая Объективно - АД 160/90 мм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рт.ст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. (не принимает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антигипертензивные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 препараты) ОХС 5,2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/л, глюкоза 4,0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/л, индекс массы тела 32,0 кг/м 2. ЭКГ при первой диспансеризации (в 21 год) без изменений. Анализ мочи в норме. Суммарный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сердечно-сосудистый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 риск (определяется относительный суммарный риск для лиц моложе 40 лет</w:t>
      </w:r>
      <w:proofErr w:type="gramStart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 - в 2 раза выше по сравнению с отсутствием факторов риска. Риск обусловлен повышенным артериальным давлением, курением,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гиперхолестеринемией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, ожирением. Диагноз: Артериальная гипертония 2 степени, ожирение 1 степени Подозрение на заболевания: требуется исключить наличие вторичной артериальной гипертонии, степень поражения органов-мишеней. 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Задание: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1. Определить факторы риска.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 xml:space="preserve">2. Сформулируйте и обоснуйте тактику </w:t>
      </w:r>
      <w:r>
        <w:rPr>
          <w:color w:val="000000"/>
          <w:sz w:val="28"/>
          <w:szCs w:val="28"/>
        </w:rPr>
        <w:t>участкового врача</w:t>
      </w:r>
      <w:r w:rsidRPr="009154E5">
        <w:rPr>
          <w:color w:val="000000"/>
          <w:sz w:val="28"/>
          <w:szCs w:val="28"/>
        </w:rPr>
        <w:t>.</w:t>
      </w:r>
    </w:p>
    <w:p w:rsidR="00244D91" w:rsidRDefault="009154E5" w:rsidP="009154E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. Пациент 48 лет. В анамнезе хронические заболевания отсутствуют. Анкетирование жалоб нет. Курит, нерациональное питание, низкая Объективно - АД 162/94 мм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рт.ст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. (не принимает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антигипертензивные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 препараты) ОХС 5,2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/л, глюкоза 4,0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/л, индекс массы тела 32,0 кг/м 2. ЭКГ без изменений. Суммарный </w:t>
      </w:r>
      <w:proofErr w:type="spellStart"/>
      <w:proofErr w:type="gramStart"/>
      <w:r w:rsidR="007A2E3F" w:rsidRPr="009154E5">
        <w:rPr>
          <w:rFonts w:ascii="Times New Roman" w:hAnsi="Times New Roman"/>
          <w:color w:val="000000"/>
          <w:sz w:val="28"/>
          <w:szCs w:val="28"/>
        </w:rPr>
        <w:t>сердечно-сосудистый</w:t>
      </w:r>
      <w:proofErr w:type="spellEnd"/>
      <w:proofErr w:type="gram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 риск 2% (низкий) Диагноз: Артериальная</w:t>
      </w:r>
      <w:r w:rsidR="00244D91">
        <w:rPr>
          <w:rFonts w:ascii="Times New Roman" w:hAnsi="Times New Roman"/>
          <w:color w:val="000000"/>
          <w:sz w:val="28"/>
          <w:szCs w:val="28"/>
        </w:rPr>
        <w:t xml:space="preserve"> гипертония 2 степени, ожирение.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Задание: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1. Определить факторы риска.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 xml:space="preserve">2. Сформулируйте и обоснуйте тактику </w:t>
      </w:r>
      <w:r>
        <w:rPr>
          <w:color w:val="000000"/>
          <w:sz w:val="28"/>
          <w:szCs w:val="28"/>
        </w:rPr>
        <w:t>участкового врача</w:t>
      </w:r>
      <w:r w:rsidRPr="009154E5">
        <w:rPr>
          <w:color w:val="000000"/>
          <w:sz w:val="28"/>
          <w:szCs w:val="28"/>
        </w:rPr>
        <w:t>.</w:t>
      </w:r>
    </w:p>
    <w:p w:rsidR="00244D91" w:rsidRDefault="009154E5" w:rsidP="009154E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</w:t>
      </w:r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 Пациентка 63 лет. В анамнезе артериальная гипертония,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остеопороз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 первичный (документирован выпиской),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холецистэктомия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 15 лет назад. Анкетирование жалоб нет. Не курит, нерациональное питание, </w:t>
      </w:r>
      <w:proofErr w:type="gramStart"/>
      <w:r w:rsidR="007A2E3F" w:rsidRPr="009154E5">
        <w:rPr>
          <w:rFonts w:ascii="Times New Roman" w:hAnsi="Times New Roman"/>
          <w:color w:val="000000"/>
          <w:sz w:val="28"/>
          <w:szCs w:val="28"/>
        </w:rPr>
        <w:t>низкая</w:t>
      </w:r>
      <w:proofErr w:type="gram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 Объективно - АД 132/78 мм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рт.ст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. (не принимает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антигипертензивные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 препараты). ОХС 7,6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/л, глюкоза 4,6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/л, индекс массы тела 38,0 кг/м 2. ЭКГ без изменений. Суммарный </w:t>
      </w:r>
      <w:proofErr w:type="spellStart"/>
      <w:proofErr w:type="gramStart"/>
      <w:r w:rsidR="007A2E3F" w:rsidRPr="009154E5">
        <w:rPr>
          <w:rFonts w:ascii="Times New Roman" w:hAnsi="Times New Roman"/>
          <w:color w:val="000000"/>
          <w:sz w:val="28"/>
          <w:szCs w:val="28"/>
        </w:rPr>
        <w:t>сердечно-сосудистый</w:t>
      </w:r>
      <w:proofErr w:type="spellEnd"/>
      <w:proofErr w:type="gram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 риск 3% (умеренный) Диагноз: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Остеопороз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A2E3F" w:rsidRPr="009154E5">
        <w:rPr>
          <w:rFonts w:ascii="Times New Roman" w:hAnsi="Times New Roman"/>
          <w:color w:val="000000"/>
          <w:sz w:val="28"/>
          <w:szCs w:val="28"/>
        </w:rPr>
        <w:t>первичный</w:t>
      </w:r>
      <w:proofErr w:type="gramEnd"/>
      <w:r w:rsidR="007A2E3F" w:rsidRPr="009154E5">
        <w:rPr>
          <w:rFonts w:ascii="Times New Roman" w:hAnsi="Times New Roman"/>
          <w:color w:val="000000"/>
          <w:sz w:val="28"/>
          <w:szCs w:val="28"/>
        </w:rPr>
        <w:t>, ожирение 2 степени</w:t>
      </w:r>
      <w:r w:rsidR="00244D91">
        <w:rPr>
          <w:rFonts w:ascii="Times New Roman" w:hAnsi="Times New Roman"/>
          <w:color w:val="000000"/>
          <w:sz w:val="28"/>
          <w:szCs w:val="28"/>
        </w:rPr>
        <w:t>.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Задание: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1. Определить факторы риска.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 xml:space="preserve">2. Сформулируйте и обоснуйте тактику </w:t>
      </w:r>
      <w:r>
        <w:rPr>
          <w:color w:val="000000"/>
          <w:sz w:val="28"/>
          <w:szCs w:val="28"/>
        </w:rPr>
        <w:t>участкового врача</w:t>
      </w:r>
      <w:r w:rsidRPr="009154E5">
        <w:rPr>
          <w:color w:val="000000"/>
          <w:sz w:val="28"/>
          <w:szCs w:val="28"/>
        </w:rPr>
        <w:t>.</w:t>
      </w:r>
    </w:p>
    <w:p w:rsidR="00244D91" w:rsidRDefault="009154E5" w:rsidP="009154E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. Пациент 51 год. В анамнезе артериальная гипертония. Анкетирование жалобы на боли в области сердца, подозрительные на стенокардию напряжения, длительный кашель с отделением мокроты. Курит, </w:t>
      </w:r>
      <w:proofErr w:type="gramStart"/>
      <w:r w:rsidR="007A2E3F" w:rsidRPr="009154E5">
        <w:rPr>
          <w:rFonts w:ascii="Times New Roman" w:hAnsi="Times New Roman"/>
          <w:color w:val="000000"/>
          <w:sz w:val="28"/>
          <w:szCs w:val="28"/>
        </w:rPr>
        <w:t>низкая</w:t>
      </w:r>
      <w:proofErr w:type="gram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 Объективно - АД 118/70 мм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рт.ст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. (не принимает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антигипертензивные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 препараты). ОХС 7,4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/л, глюкоза 5,0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/л, индекс массы тела 22,0 кг/м 2. ЭКГ без изменений. Суммарный </w:t>
      </w:r>
      <w:proofErr w:type="spellStart"/>
      <w:proofErr w:type="gramStart"/>
      <w:r w:rsidR="007A2E3F" w:rsidRPr="009154E5">
        <w:rPr>
          <w:rFonts w:ascii="Times New Roman" w:hAnsi="Times New Roman"/>
          <w:color w:val="000000"/>
          <w:sz w:val="28"/>
          <w:szCs w:val="28"/>
        </w:rPr>
        <w:t>сердечно-сосудистый</w:t>
      </w:r>
      <w:proofErr w:type="spellEnd"/>
      <w:proofErr w:type="gram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 риск 5% </w:t>
      </w:r>
      <w:r w:rsidR="007A2E3F" w:rsidRPr="009154E5">
        <w:rPr>
          <w:rFonts w:ascii="Times New Roman" w:hAnsi="Times New Roman"/>
          <w:color w:val="000000"/>
          <w:sz w:val="28"/>
          <w:szCs w:val="28"/>
        </w:rPr>
        <w:lastRenderedPageBreak/>
        <w:t xml:space="preserve">(высокий) Группа здоровья - 2 Диагноз: высокий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сердечно-сосудистый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 риск Подозрение на наличие стенокардии напряжения, хроническ</w:t>
      </w:r>
      <w:r w:rsidR="00244D91">
        <w:rPr>
          <w:rFonts w:ascii="Times New Roman" w:hAnsi="Times New Roman"/>
          <w:color w:val="000000"/>
          <w:sz w:val="28"/>
          <w:szCs w:val="28"/>
        </w:rPr>
        <w:t xml:space="preserve">ой </w:t>
      </w:r>
      <w:proofErr w:type="spellStart"/>
      <w:r w:rsidR="00244D91">
        <w:rPr>
          <w:rFonts w:ascii="Times New Roman" w:hAnsi="Times New Roman"/>
          <w:color w:val="000000"/>
          <w:sz w:val="28"/>
          <w:szCs w:val="28"/>
        </w:rPr>
        <w:t>обструктивной</w:t>
      </w:r>
      <w:proofErr w:type="spellEnd"/>
      <w:r w:rsidR="00244D91">
        <w:rPr>
          <w:rFonts w:ascii="Times New Roman" w:hAnsi="Times New Roman"/>
          <w:color w:val="000000"/>
          <w:sz w:val="28"/>
          <w:szCs w:val="28"/>
        </w:rPr>
        <w:t xml:space="preserve"> болезни легких.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Задание: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1. Определить факторы риска.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 xml:space="preserve">2. Сформулируйте и обоснуйте тактику </w:t>
      </w:r>
      <w:r>
        <w:rPr>
          <w:color w:val="000000"/>
          <w:sz w:val="28"/>
          <w:szCs w:val="28"/>
        </w:rPr>
        <w:t>участкового врача</w:t>
      </w:r>
      <w:r w:rsidRPr="009154E5">
        <w:rPr>
          <w:color w:val="000000"/>
          <w:sz w:val="28"/>
          <w:szCs w:val="28"/>
        </w:rPr>
        <w:t>.</w:t>
      </w:r>
    </w:p>
    <w:p w:rsidR="00244D91" w:rsidRDefault="009154E5" w:rsidP="009154E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. Пациент 42 года. В анамнезе язвенная болезнь желудка, последнее обострение 7 лет назад. Анкетирование жалобы на длительный кашель с отделением мокроты. Курит. Объективно - АД 124/80 мм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рт.ст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. ОХС 6,0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/л, глюкоза 4,5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/л, индекс массы тела 18,0 кг/м 2. ЭКГ без изменений. Суммарный </w:t>
      </w:r>
      <w:proofErr w:type="spellStart"/>
      <w:proofErr w:type="gramStart"/>
      <w:r w:rsidR="007A2E3F" w:rsidRPr="009154E5">
        <w:rPr>
          <w:rFonts w:ascii="Times New Roman" w:hAnsi="Times New Roman"/>
          <w:color w:val="000000"/>
          <w:sz w:val="28"/>
          <w:szCs w:val="28"/>
        </w:rPr>
        <w:t>сердечно-сосудистый</w:t>
      </w:r>
      <w:proofErr w:type="spellEnd"/>
      <w:proofErr w:type="gram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 риск 1% (низкий) Группа здоровья - 1 Диагноз: язвенная болезнь желудка вне обострения с длительной ремиссией Подозрение на наличие хроническ</w:t>
      </w:r>
      <w:r w:rsidR="00244D91">
        <w:rPr>
          <w:rFonts w:ascii="Times New Roman" w:hAnsi="Times New Roman"/>
          <w:color w:val="000000"/>
          <w:sz w:val="28"/>
          <w:szCs w:val="28"/>
        </w:rPr>
        <w:t xml:space="preserve">ой </w:t>
      </w:r>
      <w:proofErr w:type="spellStart"/>
      <w:r w:rsidR="00244D91">
        <w:rPr>
          <w:rFonts w:ascii="Times New Roman" w:hAnsi="Times New Roman"/>
          <w:color w:val="000000"/>
          <w:sz w:val="28"/>
          <w:szCs w:val="28"/>
        </w:rPr>
        <w:t>обструктивной</w:t>
      </w:r>
      <w:proofErr w:type="spellEnd"/>
      <w:r w:rsidR="00244D91">
        <w:rPr>
          <w:rFonts w:ascii="Times New Roman" w:hAnsi="Times New Roman"/>
          <w:color w:val="000000"/>
          <w:sz w:val="28"/>
          <w:szCs w:val="28"/>
        </w:rPr>
        <w:t xml:space="preserve"> болезни легких.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Задание: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1. Определить факторы риска.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 xml:space="preserve">2. Сформулируйте и обоснуйте тактику </w:t>
      </w:r>
      <w:r>
        <w:rPr>
          <w:color w:val="000000"/>
          <w:sz w:val="28"/>
          <w:szCs w:val="28"/>
        </w:rPr>
        <w:t>участкового врача</w:t>
      </w:r>
      <w:r w:rsidRPr="009154E5">
        <w:rPr>
          <w:color w:val="000000"/>
          <w:sz w:val="28"/>
          <w:szCs w:val="28"/>
        </w:rPr>
        <w:t>.</w:t>
      </w:r>
    </w:p>
    <w:p w:rsidR="00244D91" w:rsidRDefault="009154E5" w:rsidP="009154E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. Пациент 65 года. В анамнезе язвенная болезнь желудка, последнее обострение 7 лет назад. Черепно-мозговая травма легкой степени со стабильным течением, не сопровождавшаяся нейрохирургическим вмешательством 3 месяца назад. Анкетирование жалобы на головные боли,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дизурические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 расстройства (по данным анкетирования), не курит. Объективно - АД 148/80 мм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рт.ст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. ОХС 7,2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/л, глюкоза 4,5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/л, индекс массы тела 30,0 кг/м 2. ЭКГ без изменений. Суммарный </w:t>
      </w:r>
      <w:proofErr w:type="spellStart"/>
      <w:proofErr w:type="gramStart"/>
      <w:r w:rsidR="007A2E3F" w:rsidRPr="009154E5">
        <w:rPr>
          <w:rFonts w:ascii="Times New Roman" w:hAnsi="Times New Roman"/>
          <w:color w:val="000000"/>
          <w:sz w:val="28"/>
          <w:szCs w:val="28"/>
        </w:rPr>
        <w:t>сердечно-сосудистый</w:t>
      </w:r>
      <w:proofErr w:type="spellEnd"/>
      <w:proofErr w:type="gram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 риск 20% (очень высокий) Диагноз: Артериальная гипертония 1 степени. Последствия черепно</w:t>
      </w:r>
      <w:r w:rsidR="00782517">
        <w:rPr>
          <w:rFonts w:ascii="Times New Roman" w:hAnsi="Times New Roman"/>
          <w:color w:val="000000"/>
          <w:sz w:val="28"/>
          <w:szCs w:val="28"/>
        </w:rPr>
        <w:t>-</w:t>
      </w:r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мозговой травмы легкой степени со стабильным течением 3 месяца назад. Язвенная болезнь желудка вне обострения с длительной ремиссией. Ожирение 1 степени Подозрение на наличие урологической патологии. 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Задание: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1. Определить факторы риска.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 xml:space="preserve">2. Сформулируйте и обоснуйте тактику </w:t>
      </w:r>
      <w:r>
        <w:rPr>
          <w:color w:val="000000"/>
          <w:sz w:val="28"/>
          <w:szCs w:val="28"/>
        </w:rPr>
        <w:t>участкового врача</w:t>
      </w:r>
      <w:r w:rsidRPr="009154E5">
        <w:rPr>
          <w:color w:val="000000"/>
          <w:sz w:val="28"/>
          <w:szCs w:val="28"/>
        </w:rPr>
        <w:t>.</w:t>
      </w:r>
    </w:p>
    <w:p w:rsidR="00244D91" w:rsidRDefault="009154E5" w:rsidP="009154E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</w:t>
      </w:r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. Пациент 57 лет. В анамнезе язвенная болезнь желудка, последнее обострение 2 года назад. Остеохондроз шейного отдела позвоночника вне обострения Анкетирование жалобы на боли в области живота, похудание, курит. Объективно - АД 128/70 мм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рт.ст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. ОХС 3,8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/л, глюкоза 4,0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/л, индекс массы тела 17,5 кг/м 2. ЭКГ без изменений. Суммарный </w:t>
      </w:r>
      <w:proofErr w:type="spellStart"/>
      <w:proofErr w:type="gramStart"/>
      <w:r w:rsidR="007A2E3F" w:rsidRPr="009154E5">
        <w:rPr>
          <w:rFonts w:ascii="Times New Roman" w:hAnsi="Times New Roman"/>
          <w:color w:val="000000"/>
          <w:sz w:val="28"/>
          <w:szCs w:val="28"/>
        </w:rPr>
        <w:t>сердечно-сосудистый</w:t>
      </w:r>
      <w:proofErr w:type="spellEnd"/>
      <w:proofErr w:type="gram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 риск 4% (умеренный) Диагноз: Язвенная болезнь желудка, последнее обострение 2 года назад. Остеохондроз шейного отдела позвоночника Подозрение на наличие новообразования в желу</w:t>
      </w:r>
      <w:r w:rsidR="00244D91">
        <w:rPr>
          <w:rFonts w:ascii="Times New Roman" w:hAnsi="Times New Roman"/>
          <w:color w:val="000000"/>
          <w:sz w:val="28"/>
          <w:szCs w:val="28"/>
        </w:rPr>
        <w:t>дке (боли, снижение массы тела).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Задание: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1. Определить факторы риска.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 xml:space="preserve">2. Сформулируйте и обоснуйте тактику </w:t>
      </w:r>
      <w:r>
        <w:rPr>
          <w:color w:val="000000"/>
          <w:sz w:val="28"/>
          <w:szCs w:val="28"/>
        </w:rPr>
        <w:t>участкового врача</w:t>
      </w:r>
      <w:r w:rsidRPr="009154E5">
        <w:rPr>
          <w:color w:val="000000"/>
          <w:sz w:val="28"/>
          <w:szCs w:val="28"/>
        </w:rPr>
        <w:t>.</w:t>
      </w:r>
    </w:p>
    <w:p w:rsidR="00244D91" w:rsidRDefault="009154E5" w:rsidP="009154E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</w:t>
      </w:r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. Пациентка 39 лет. В анамнезе нет хронических заболеваний и травм </w:t>
      </w:r>
      <w:r w:rsidR="007A2E3F" w:rsidRPr="009154E5">
        <w:rPr>
          <w:rFonts w:ascii="Times New Roman" w:hAnsi="Times New Roman"/>
          <w:color w:val="000000"/>
          <w:sz w:val="28"/>
          <w:szCs w:val="28"/>
        </w:rPr>
        <w:lastRenderedPageBreak/>
        <w:t xml:space="preserve">Анкетирование наличие неврологических жалоб, нерациональное питание, курит. Объективно - АД 132/84 мм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рт.ст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. (не принимает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антигипертензивные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 препараты) ОХС 6,4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/л, глюкоза 6,5 </w:t>
      </w:r>
      <w:proofErr w:type="spellStart"/>
      <w:r w:rsidR="007A2E3F" w:rsidRPr="009154E5">
        <w:rPr>
          <w:rFonts w:ascii="Times New Roman" w:hAnsi="Times New Roman"/>
          <w:color w:val="000000"/>
          <w:sz w:val="28"/>
          <w:szCs w:val="28"/>
        </w:rPr>
        <w:t>ммоль</w:t>
      </w:r>
      <w:proofErr w:type="spell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/л, индекс массы тела 34,2 кг/м 2. ЭКГ без изменений. Суммарный </w:t>
      </w:r>
      <w:proofErr w:type="spellStart"/>
      <w:proofErr w:type="gramStart"/>
      <w:r w:rsidR="007A2E3F" w:rsidRPr="009154E5">
        <w:rPr>
          <w:rFonts w:ascii="Times New Roman" w:hAnsi="Times New Roman"/>
          <w:color w:val="000000"/>
          <w:sz w:val="28"/>
          <w:szCs w:val="28"/>
        </w:rPr>
        <w:t>сердечно-сосудистый</w:t>
      </w:r>
      <w:proofErr w:type="spellEnd"/>
      <w:proofErr w:type="gramEnd"/>
      <w:r w:rsidR="007A2E3F" w:rsidRPr="009154E5">
        <w:rPr>
          <w:rFonts w:ascii="Times New Roman" w:hAnsi="Times New Roman"/>
          <w:color w:val="000000"/>
          <w:sz w:val="28"/>
          <w:szCs w:val="28"/>
        </w:rPr>
        <w:t xml:space="preserve"> риск менее 1% (низкий) Группа здоровья - 1 Диагноз: ожирение 1 степени Подозрение на наличие неврологической патол</w:t>
      </w:r>
      <w:r w:rsidR="00244D91">
        <w:rPr>
          <w:rFonts w:ascii="Times New Roman" w:hAnsi="Times New Roman"/>
          <w:color w:val="000000"/>
          <w:sz w:val="28"/>
          <w:szCs w:val="28"/>
        </w:rPr>
        <w:t>огии, сахарного диабета.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Задание: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1. Определить факторы риска.</w:t>
      </w:r>
    </w:p>
    <w:p w:rsidR="00244D91" w:rsidRPr="009154E5" w:rsidRDefault="00244D91" w:rsidP="00244D91">
      <w:pPr>
        <w:ind w:firstLine="709"/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 xml:space="preserve">2. Сформулируйте и обоснуйте тактику </w:t>
      </w:r>
      <w:r>
        <w:rPr>
          <w:color w:val="000000"/>
          <w:sz w:val="28"/>
          <w:szCs w:val="28"/>
        </w:rPr>
        <w:t>участкового врача</w:t>
      </w:r>
      <w:r w:rsidRPr="009154E5">
        <w:rPr>
          <w:color w:val="000000"/>
          <w:sz w:val="28"/>
          <w:szCs w:val="28"/>
        </w:rPr>
        <w:t>.</w:t>
      </w:r>
    </w:p>
    <w:p w:rsidR="00ED709A" w:rsidRPr="009154E5" w:rsidRDefault="009154E5" w:rsidP="009154E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14. </w:t>
      </w:r>
      <w:r w:rsidR="00ED709A" w:rsidRPr="009154E5">
        <w:rPr>
          <w:rFonts w:ascii="Times New Roman" w:hAnsi="Times New Roman"/>
          <w:color w:val="000000"/>
          <w:sz w:val="28"/>
          <w:szCs w:val="28"/>
        </w:rPr>
        <w:t>Мария Ивановна, женщина 30 лет. Работает вахтером в общежитие.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709A" w:rsidRPr="009154E5">
        <w:rPr>
          <w:rFonts w:ascii="Times New Roman" w:hAnsi="Times New Roman"/>
          <w:color w:val="000000"/>
          <w:sz w:val="28"/>
          <w:szCs w:val="28"/>
        </w:rPr>
        <w:t xml:space="preserve">Страдает ожирением, при массе тела-120 кг, ее рост 165 см. Она очень любит покушать: </w:t>
      </w:r>
      <w:proofErr w:type="spellStart"/>
      <w:r w:rsidR="00ED709A" w:rsidRPr="009154E5">
        <w:rPr>
          <w:rFonts w:ascii="Times New Roman" w:hAnsi="Times New Roman"/>
          <w:color w:val="000000"/>
          <w:sz w:val="28"/>
          <w:szCs w:val="28"/>
        </w:rPr>
        <w:t>тортики</w:t>
      </w:r>
      <w:proofErr w:type="spellEnd"/>
      <w:r w:rsidR="00ED709A" w:rsidRPr="009154E5">
        <w:rPr>
          <w:rFonts w:ascii="Times New Roman" w:hAnsi="Times New Roman"/>
          <w:color w:val="000000"/>
          <w:sz w:val="28"/>
          <w:szCs w:val="28"/>
        </w:rPr>
        <w:t>, конфеты, бутерброды с салом и ветчиной и т.д. Двигается мало. Живет на первом этаже, рядом с домом. После работы идет в магазин, и весь день смотрит сериалы по телевизору, лежа на диване. И что-нибудь кушает при этом. Она не замужем. Родители умерли, живет одна. Работа, еда и телевизор - это вся её жизнь. Больной себя не считает.</w:t>
      </w:r>
    </w:p>
    <w:p w:rsidR="00ED709A" w:rsidRPr="009154E5" w:rsidRDefault="00ED709A" w:rsidP="00244D91">
      <w:pPr>
        <w:pStyle w:val="a5"/>
        <w:ind w:left="0" w:firstLine="851"/>
        <w:rPr>
          <w:rFonts w:ascii="Times New Roman" w:hAnsi="Times New Roman"/>
          <w:color w:val="000000"/>
          <w:sz w:val="28"/>
          <w:szCs w:val="28"/>
        </w:rPr>
      </w:pPr>
      <w:r w:rsidRPr="009154E5">
        <w:rPr>
          <w:rFonts w:ascii="Times New Roman" w:hAnsi="Times New Roman"/>
          <w:color w:val="000000"/>
          <w:sz w:val="28"/>
          <w:szCs w:val="28"/>
        </w:rPr>
        <w:t>Задания:</w:t>
      </w:r>
    </w:p>
    <w:p w:rsidR="00ED709A" w:rsidRPr="009154E5" w:rsidRDefault="00ED709A" w:rsidP="00244D91">
      <w:pPr>
        <w:pStyle w:val="a5"/>
        <w:ind w:left="0" w:firstLine="851"/>
        <w:rPr>
          <w:rFonts w:ascii="Times New Roman" w:hAnsi="Times New Roman"/>
          <w:color w:val="000000"/>
          <w:sz w:val="28"/>
          <w:szCs w:val="28"/>
        </w:rPr>
      </w:pPr>
      <w:r w:rsidRPr="009154E5">
        <w:rPr>
          <w:rFonts w:ascii="Times New Roman" w:hAnsi="Times New Roman"/>
          <w:color w:val="000000"/>
          <w:sz w:val="28"/>
          <w:szCs w:val="28"/>
        </w:rPr>
        <w:t>1. Выявите факторы риска, имеющиеся у Марии Ивановны.</w:t>
      </w:r>
    </w:p>
    <w:p w:rsidR="00ED709A" w:rsidRPr="009154E5" w:rsidRDefault="00ED709A" w:rsidP="00244D91">
      <w:pPr>
        <w:pStyle w:val="a5"/>
        <w:ind w:left="0" w:firstLine="851"/>
        <w:rPr>
          <w:rFonts w:ascii="Times New Roman" w:hAnsi="Times New Roman"/>
          <w:color w:val="000000"/>
          <w:sz w:val="28"/>
          <w:szCs w:val="28"/>
        </w:rPr>
      </w:pPr>
      <w:r w:rsidRPr="009154E5">
        <w:rPr>
          <w:rFonts w:ascii="Times New Roman" w:hAnsi="Times New Roman"/>
          <w:color w:val="000000"/>
          <w:sz w:val="28"/>
          <w:szCs w:val="28"/>
        </w:rPr>
        <w:t>2. Определите ИМТ и объясните его значение.</w:t>
      </w:r>
    </w:p>
    <w:p w:rsidR="007A3D27" w:rsidRDefault="007A3D27" w:rsidP="009F4372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  <w:sectPr w:rsidR="007A3D27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9F4372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 w:rsidR="00EF058A">
        <w:rPr>
          <w:rFonts w:ascii="Times New Roman" w:hAnsi="Times New Roman"/>
          <w:b/>
          <w:color w:val="000000"/>
          <w:sz w:val="28"/>
          <w:szCs w:val="28"/>
        </w:rPr>
        <w:t>зачётного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9A31A6" w:rsidRDefault="009A31A6" w:rsidP="009F4372">
      <w:pPr>
        <w:ind w:firstLine="709"/>
        <w:jc w:val="center"/>
      </w:pPr>
    </w:p>
    <w:p w:rsidR="00A24B09" w:rsidRDefault="00A24B09" w:rsidP="009F4372">
      <w:pPr>
        <w:jc w:val="center"/>
      </w:pPr>
      <w:r w:rsidRPr="00D76696">
        <w:t xml:space="preserve">ФЕДЕРАЛЬНОЕ ГОСУДАРСТВЕННОЕ БЮДЖЕТНОЕ ОБРАЗОВАТЕЛЬНОЕ УЧРЕЖДЕНИЕ ВЫСШЕГО ОБРАЗОВАНИЯ </w:t>
      </w:r>
    </w:p>
    <w:p w:rsidR="00A24B09" w:rsidRDefault="002A4F4F" w:rsidP="009F4372">
      <w:pPr>
        <w:jc w:val="center"/>
      </w:pPr>
      <w:r>
        <w:t>«</w:t>
      </w:r>
      <w:r w:rsidR="00A24B09" w:rsidRPr="00D76696">
        <w:t>ОРЕНБУРГСКИЙ ГОСУДАРСТВЕННЫЙ МЕДИЦИНСКИЙ УНИВЕРСИТЕТ</w:t>
      </w:r>
      <w:r>
        <w:t>»</w:t>
      </w:r>
      <w:r w:rsidR="00A24B09" w:rsidRPr="00D76696">
        <w:t xml:space="preserve"> МИНИСТЕРСТВА ЗДРАВООХРАНЕНИЯ РОССИЙСКОЙ ФЕДЕРАЦИИ</w:t>
      </w:r>
    </w:p>
    <w:p w:rsidR="00A24B09" w:rsidRDefault="00A24B09" w:rsidP="009F4372">
      <w:pPr>
        <w:jc w:val="center"/>
      </w:pPr>
    </w:p>
    <w:p w:rsidR="00A24B09" w:rsidRPr="00D76696" w:rsidRDefault="00A24B09" w:rsidP="009F4372">
      <w:pPr>
        <w:jc w:val="center"/>
      </w:pPr>
    </w:p>
    <w:p w:rsidR="00A24B09" w:rsidRPr="00C16BEB" w:rsidRDefault="00A24B09" w:rsidP="009F4372">
      <w:r w:rsidRPr="00C16BEB">
        <w:t xml:space="preserve">кафедра </w:t>
      </w:r>
      <w:r>
        <w:t>общественного здоровья и здравоохранения № 1</w:t>
      </w:r>
    </w:p>
    <w:p w:rsidR="00A24B09" w:rsidRDefault="00E00B30" w:rsidP="009F4372">
      <w:r>
        <w:t>направление подготовки</w:t>
      </w:r>
      <w:r w:rsidR="00A24B09">
        <w:t xml:space="preserve"> </w:t>
      </w:r>
      <w:r w:rsidR="008F0A16">
        <w:t xml:space="preserve">32.04.01 </w:t>
      </w:r>
      <w:r w:rsidR="00EF058A">
        <w:t>Общественное здравоохранение</w:t>
      </w:r>
    </w:p>
    <w:p w:rsidR="00A24B09" w:rsidRDefault="00A24B09" w:rsidP="004567A4">
      <w:pPr>
        <w:jc w:val="both"/>
      </w:pPr>
      <w:r w:rsidRPr="00C16BEB">
        <w:t>дисциплина</w:t>
      </w:r>
      <w:r>
        <w:t xml:space="preserve"> </w:t>
      </w:r>
      <w:r w:rsidR="004567A4" w:rsidRPr="004567A4">
        <w:t>Программы профилактики и укрепления здоровья. Организация профилактической помощи</w:t>
      </w:r>
    </w:p>
    <w:p w:rsidR="00A24B09" w:rsidRDefault="00A24B09" w:rsidP="009F4372">
      <w:pPr>
        <w:jc w:val="center"/>
        <w:rPr>
          <w:sz w:val="28"/>
          <w:szCs w:val="28"/>
        </w:rPr>
      </w:pPr>
    </w:p>
    <w:p w:rsidR="00A24B09" w:rsidRDefault="002144B4" w:rsidP="009F4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ЗАЧЁТНЫЙ</w:t>
      </w:r>
      <w:r w:rsidR="00A24B09" w:rsidRPr="001672C5">
        <w:rPr>
          <w:b/>
          <w:sz w:val="28"/>
          <w:szCs w:val="28"/>
        </w:rPr>
        <w:t xml:space="preserve"> БИЛЕТ №</w:t>
      </w:r>
      <w:r w:rsidR="00A24B09">
        <w:rPr>
          <w:b/>
          <w:sz w:val="28"/>
          <w:szCs w:val="28"/>
        </w:rPr>
        <w:t xml:space="preserve"> 1</w:t>
      </w:r>
    </w:p>
    <w:p w:rsidR="00A24B09" w:rsidRPr="00491440" w:rsidRDefault="00A24B09" w:rsidP="009F4372">
      <w:pPr>
        <w:jc w:val="center"/>
        <w:rPr>
          <w:sz w:val="28"/>
          <w:szCs w:val="28"/>
        </w:rPr>
      </w:pPr>
    </w:p>
    <w:p w:rsidR="00AD701E" w:rsidRPr="00854B82" w:rsidRDefault="002144B4" w:rsidP="00AD701E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24B09" w:rsidRPr="00BE75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567A4" w:rsidRPr="008E5733">
        <w:rPr>
          <w:rFonts w:ascii="Times New Roman" w:hAnsi="Times New Roman"/>
          <w:color w:val="000000"/>
          <w:sz w:val="28"/>
          <w:szCs w:val="28"/>
        </w:rPr>
        <w:t>Укрепление здоровья: цели, формы, методы, оценка эффективности.</w:t>
      </w:r>
    </w:p>
    <w:p w:rsidR="00AD701E" w:rsidRPr="00854B82" w:rsidRDefault="002144B4" w:rsidP="00AD701E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24B09" w:rsidRPr="00BE75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567A4" w:rsidRPr="008E5733">
        <w:rPr>
          <w:rFonts w:ascii="Times New Roman" w:hAnsi="Times New Roman"/>
          <w:sz w:val="28"/>
        </w:rPr>
        <w:t>Порядок организации деятельности отделения профилактики</w:t>
      </w:r>
      <w:r w:rsidR="00AD701E" w:rsidRPr="00854B82">
        <w:rPr>
          <w:rFonts w:ascii="Times New Roman" w:hAnsi="Times New Roman"/>
          <w:sz w:val="28"/>
          <w:szCs w:val="28"/>
        </w:rPr>
        <w:t>.</w:t>
      </w:r>
    </w:p>
    <w:p w:rsidR="00BE751D" w:rsidRDefault="00244D91" w:rsidP="009F4372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Практическое задание.</w:t>
      </w:r>
    </w:p>
    <w:p w:rsidR="00244D91" w:rsidRPr="009154E5" w:rsidRDefault="00244D91" w:rsidP="00244D91">
      <w:pPr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 xml:space="preserve">Пациент 27 лет. В анамнезе хронические заболевания отсутствуют. Жалоб нет. Курит, нерациональное питание, низкая физическая активность. Объективно - АД 160/90 мм </w:t>
      </w:r>
      <w:proofErr w:type="spellStart"/>
      <w:r w:rsidRPr="009154E5">
        <w:rPr>
          <w:color w:val="000000"/>
          <w:sz w:val="28"/>
          <w:szCs w:val="28"/>
        </w:rPr>
        <w:t>рт.ст</w:t>
      </w:r>
      <w:proofErr w:type="spellEnd"/>
      <w:r w:rsidRPr="009154E5">
        <w:rPr>
          <w:color w:val="000000"/>
          <w:sz w:val="28"/>
          <w:szCs w:val="28"/>
        </w:rPr>
        <w:t xml:space="preserve">. (не принимает </w:t>
      </w:r>
      <w:proofErr w:type="spellStart"/>
      <w:r w:rsidRPr="009154E5">
        <w:rPr>
          <w:color w:val="000000"/>
          <w:sz w:val="28"/>
          <w:szCs w:val="28"/>
        </w:rPr>
        <w:t>антигипертензивные</w:t>
      </w:r>
      <w:proofErr w:type="spellEnd"/>
      <w:r w:rsidRPr="009154E5">
        <w:rPr>
          <w:color w:val="000000"/>
          <w:sz w:val="28"/>
          <w:szCs w:val="28"/>
        </w:rPr>
        <w:t xml:space="preserve"> препараты). ОХС 5,2 </w:t>
      </w:r>
      <w:proofErr w:type="spellStart"/>
      <w:r w:rsidRPr="009154E5">
        <w:rPr>
          <w:color w:val="000000"/>
          <w:sz w:val="28"/>
          <w:szCs w:val="28"/>
        </w:rPr>
        <w:t>ммоль</w:t>
      </w:r>
      <w:proofErr w:type="spellEnd"/>
      <w:r w:rsidRPr="009154E5">
        <w:rPr>
          <w:color w:val="000000"/>
          <w:sz w:val="28"/>
          <w:szCs w:val="28"/>
        </w:rPr>
        <w:t xml:space="preserve">/л, глюкоза 4,0 </w:t>
      </w:r>
      <w:proofErr w:type="spellStart"/>
      <w:r w:rsidRPr="009154E5">
        <w:rPr>
          <w:color w:val="000000"/>
          <w:sz w:val="28"/>
          <w:szCs w:val="28"/>
        </w:rPr>
        <w:t>ммоль</w:t>
      </w:r>
      <w:proofErr w:type="spellEnd"/>
      <w:r w:rsidRPr="009154E5">
        <w:rPr>
          <w:color w:val="000000"/>
          <w:sz w:val="28"/>
          <w:szCs w:val="28"/>
        </w:rPr>
        <w:t>/л, индекс массы тела 32,0 кг/м</w:t>
      </w:r>
      <w:proofErr w:type="gramStart"/>
      <w:r w:rsidRPr="009154E5">
        <w:rPr>
          <w:color w:val="000000"/>
          <w:sz w:val="28"/>
          <w:szCs w:val="28"/>
        </w:rPr>
        <w:t>2</w:t>
      </w:r>
      <w:proofErr w:type="gramEnd"/>
      <w:r w:rsidRPr="009154E5">
        <w:rPr>
          <w:color w:val="000000"/>
          <w:sz w:val="28"/>
          <w:szCs w:val="28"/>
        </w:rPr>
        <w:t xml:space="preserve">. ЭКГ при первой диспансеризации (в 21 год) без изменений. Анализ мочи в норме. Суммарный </w:t>
      </w:r>
      <w:proofErr w:type="spellStart"/>
      <w:proofErr w:type="gramStart"/>
      <w:r w:rsidRPr="009154E5">
        <w:rPr>
          <w:color w:val="000000"/>
          <w:sz w:val="28"/>
          <w:szCs w:val="28"/>
        </w:rPr>
        <w:t>сердечно-сосудистый</w:t>
      </w:r>
      <w:proofErr w:type="spellEnd"/>
      <w:proofErr w:type="gramEnd"/>
      <w:r w:rsidRPr="009154E5">
        <w:rPr>
          <w:color w:val="000000"/>
          <w:sz w:val="28"/>
          <w:szCs w:val="28"/>
        </w:rPr>
        <w:t xml:space="preserve"> риск (определяется относительный сумма</w:t>
      </w:r>
      <w:r>
        <w:rPr>
          <w:color w:val="000000"/>
          <w:sz w:val="28"/>
          <w:szCs w:val="28"/>
        </w:rPr>
        <w:t>рный риск для лиц моложе 40 лет</w:t>
      </w:r>
      <w:r w:rsidRPr="009154E5">
        <w:rPr>
          <w:color w:val="000000"/>
          <w:sz w:val="28"/>
          <w:szCs w:val="28"/>
        </w:rPr>
        <w:t>) - в 2 раза выше по сравнению с отсутствием факторов риска.</w:t>
      </w:r>
    </w:p>
    <w:p w:rsidR="00244D91" w:rsidRPr="009154E5" w:rsidRDefault="00244D91" w:rsidP="00244D91">
      <w:pPr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Группа здоровья – 3. Диагноз: Артериальная гипертония 2 степени, ожирение 1 степени. Подозрение на заболевания: требуется исключить наличие вторичной артериальной гипертонии, степень поражения органов-мишеней.</w:t>
      </w:r>
    </w:p>
    <w:p w:rsidR="00244D91" w:rsidRPr="009154E5" w:rsidRDefault="00244D91" w:rsidP="00244D91">
      <w:pPr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Задание:</w:t>
      </w:r>
    </w:p>
    <w:p w:rsidR="00244D91" w:rsidRPr="009154E5" w:rsidRDefault="00244D91" w:rsidP="00244D91">
      <w:pPr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>1. Определить факторы риска.</w:t>
      </w:r>
    </w:p>
    <w:p w:rsidR="00244D91" w:rsidRPr="009154E5" w:rsidRDefault="00244D91" w:rsidP="00244D91">
      <w:pPr>
        <w:jc w:val="both"/>
        <w:rPr>
          <w:color w:val="000000"/>
          <w:sz w:val="28"/>
          <w:szCs w:val="28"/>
        </w:rPr>
      </w:pPr>
      <w:r w:rsidRPr="009154E5">
        <w:rPr>
          <w:color w:val="000000"/>
          <w:sz w:val="28"/>
          <w:szCs w:val="28"/>
        </w:rPr>
        <w:t xml:space="preserve">2. Сформулируйте и обоснуйте тактику </w:t>
      </w:r>
      <w:r>
        <w:rPr>
          <w:color w:val="000000"/>
          <w:sz w:val="28"/>
          <w:szCs w:val="28"/>
        </w:rPr>
        <w:t>участкового врача</w:t>
      </w:r>
      <w:r w:rsidRPr="009154E5">
        <w:rPr>
          <w:color w:val="000000"/>
          <w:sz w:val="28"/>
          <w:szCs w:val="28"/>
        </w:rPr>
        <w:t>.</w:t>
      </w:r>
    </w:p>
    <w:p w:rsidR="00244D91" w:rsidRPr="00BE751D" w:rsidRDefault="00244D91" w:rsidP="009F4372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A24B09" w:rsidRPr="00244D91" w:rsidRDefault="00A24B09" w:rsidP="009F4372">
      <w:pPr>
        <w:rPr>
          <w:sz w:val="28"/>
        </w:rPr>
      </w:pPr>
      <w:r w:rsidRPr="00244D91">
        <w:rPr>
          <w:sz w:val="28"/>
        </w:rPr>
        <w:t>Заведующий кафедрой _____</w:t>
      </w:r>
      <w:r w:rsidR="00244D91">
        <w:rPr>
          <w:sz w:val="28"/>
        </w:rPr>
        <w:t>_____</w:t>
      </w:r>
      <w:r w:rsidRPr="00244D91">
        <w:rPr>
          <w:sz w:val="28"/>
        </w:rPr>
        <w:t xml:space="preserve">________________________ (Е.Л. </w:t>
      </w:r>
      <w:proofErr w:type="spellStart"/>
      <w:r w:rsidRPr="00244D91">
        <w:rPr>
          <w:sz w:val="28"/>
        </w:rPr>
        <w:t>Борщук</w:t>
      </w:r>
      <w:proofErr w:type="spellEnd"/>
      <w:r w:rsidRPr="00244D91">
        <w:rPr>
          <w:sz w:val="28"/>
        </w:rPr>
        <w:t>)</w:t>
      </w:r>
    </w:p>
    <w:p w:rsidR="00A24B09" w:rsidRPr="00244D91" w:rsidRDefault="00A24B09" w:rsidP="009F4372">
      <w:pPr>
        <w:rPr>
          <w:sz w:val="28"/>
        </w:rPr>
      </w:pPr>
    </w:p>
    <w:p w:rsidR="00A24B09" w:rsidRPr="00244D91" w:rsidRDefault="00A24B09" w:rsidP="009F4372">
      <w:pPr>
        <w:rPr>
          <w:sz w:val="28"/>
        </w:rPr>
      </w:pPr>
      <w:r w:rsidRPr="00244D91">
        <w:rPr>
          <w:sz w:val="28"/>
        </w:rPr>
        <w:t xml:space="preserve">Декан </w:t>
      </w:r>
      <w:r w:rsidR="008F1806">
        <w:rPr>
          <w:sz w:val="28"/>
        </w:rPr>
        <w:t>факультета общественного здравоохранения</w:t>
      </w:r>
      <w:r w:rsidR="002144B4" w:rsidRPr="00244D91">
        <w:rPr>
          <w:sz w:val="28"/>
        </w:rPr>
        <w:t>____________________</w:t>
      </w:r>
      <w:r w:rsidRPr="00244D91">
        <w:rPr>
          <w:sz w:val="28"/>
        </w:rPr>
        <w:t>________</w:t>
      </w:r>
      <w:r w:rsidR="008F1806">
        <w:rPr>
          <w:sz w:val="28"/>
        </w:rPr>
        <w:t>_______</w:t>
      </w:r>
      <w:r w:rsidR="00244D91">
        <w:rPr>
          <w:sz w:val="28"/>
        </w:rPr>
        <w:t xml:space="preserve"> </w:t>
      </w:r>
      <w:r w:rsidRPr="00244D91">
        <w:rPr>
          <w:sz w:val="28"/>
        </w:rPr>
        <w:t>(</w:t>
      </w:r>
      <w:r w:rsidR="008F1806">
        <w:rPr>
          <w:sz w:val="28"/>
        </w:rPr>
        <w:t>Москалева Ю.А.</w:t>
      </w:r>
      <w:r w:rsidRPr="00244D91">
        <w:rPr>
          <w:sz w:val="28"/>
        </w:rPr>
        <w:t>)</w:t>
      </w:r>
    </w:p>
    <w:p w:rsidR="00A24B09" w:rsidRPr="00244D91" w:rsidRDefault="00A24B09" w:rsidP="009F4372">
      <w:pPr>
        <w:rPr>
          <w:sz w:val="28"/>
        </w:rPr>
      </w:pPr>
    </w:p>
    <w:p w:rsidR="00605973" w:rsidRPr="00244D91" w:rsidRDefault="002A4F4F" w:rsidP="009F4372">
      <w:pPr>
        <w:ind w:firstLine="709"/>
        <w:jc w:val="right"/>
        <w:rPr>
          <w:sz w:val="28"/>
        </w:rPr>
      </w:pPr>
      <w:r w:rsidRPr="00244D91">
        <w:rPr>
          <w:sz w:val="28"/>
        </w:rPr>
        <w:t>«</w:t>
      </w:r>
      <w:r w:rsidR="00A24B09" w:rsidRPr="00244D91">
        <w:rPr>
          <w:sz w:val="28"/>
        </w:rPr>
        <w:t>____</w:t>
      </w:r>
      <w:r w:rsidRPr="00244D91">
        <w:rPr>
          <w:sz w:val="28"/>
        </w:rPr>
        <w:t>»</w:t>
      </w:r>
      <w:r w:rsidR="00A24B09" w:rsidRPr="00244D91">
        <w:rPr>
          <w:sz w:val="28"/>
        </w:rPr>
        <w:t>_______________20 ___</w:t>
      </w:r>
    </w:p>
    <w:p w:rsidR="00721978" w:rsidRPr="00244D91" w:rsidRDefault="00721978" w:rsidP="009F4372">
      <w:pPr>
        <w:ind w:firstLine="709"/>
        <w:jc w:val="both"/>
        <w:rPr>
          <w:b/>
          <w:color w:val="000000"/>
          <w:sz w:val="28"/>
        </w:rPr>
        <w:sectPr w:rsidR="00721978" w:rsidRPr="00244D91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Default="007E7400" w:rsidP="009F4372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E836D2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E836D2">
        <w:rPr>
          <w:b/>
          <w:color w:val="000000"/>
          <w:sz w:val="28"/>
          <w:szCs w:val="28"/>
        </w:rPr>
        <w:t xml:space="preserve"> и оценочных материалов, используе</w:t>
      </w:r>
      <w:r w:rsidR="002144B4">
        <w:rPr>
          <w:b/>
          <w:color w:val="000000"/>
          <w:sz w:val="28"/>
          <w:szCs w:val="28"/>
        </w:rPr>
        <w:t>мых на промежуточной аттестации</w:t>
      </w:r>
    </w:p>
    <w:p w:rsidR="002144B4" w:rsidRDefault="002144B4" w:rsidP="009F4372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29" w:type="dxa"/>
        <w:tblLayout w:type="fixed"/>
        <w:tblLook w:val="04A0"/>
      </w:tblPr>
      <w:tblGrid>
        <w:gridCol w:w="559"/>
        <w:gridCol w:w="1959"/>
        <w:gridCol w:w="1843"/>
        <w:gridCol w:w="2722"/>
        <w:gridCol w:w="2546"/>
      </w:tblGrid>
      <w:tr w:rsidR="002144B4" w:rsidRPr="00A8249F" w:rsidTr="00A8249F">
        <w:tc>
          <w:tcPr>
            <w:tcW w:w="559" w:type="dxa"/>
          </w:tcPr>
          <w:p w:rsidR="002144B4" w:rsidRPr="00A8249F" w:rsidRDefault="002144B4" w:rsidP="00E00B30">
            <w:pPr>
              <w:rPr>
                <w:color w:val="000000"/>
                <w:sz w:val="22"/>
                <w:szCs w:val="22"/>
              </w:rPr>
            </w:pPr>
            <w:r w:rsidRPr="00A8249F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59" w:type="dxa"/>
          </w:tcPr>
          <w:p w:rsidR="002144B4" w:rsidRPr="00A8249F" w:rsidRDefault="002144B4" w:rsidP="00E00B30">
            <w:pPr>
              <w:rPr>
                <w:color w:val="000000"/>
                <w:sz w:val="22"/>
                <w:szCs w:val="22"/>
              </w:rPr>
            </w:pPr>
            <w:r w:rsidRPr="00A8249F">
              <w:rPr>
                <w:color w:val="000000"/>
                <w:sz w:val="22"/>
                <w:szCs w:val="22"/>
              </w:rPr>
              <w:t>Проверяемая компетенция</w:t>
            </w:r>
          </w:p>
        </w:tc>
        <w:tc>
          <w:tcPr>
            <w:tcW w:w="1843" w:type="dxa"/>
          </w:tcPr>
          <w:p w:rsidR="002144B4" w:rsidRPr="00A8249F" w:rsidRDefault="002144B4" w:rsidP="00E00B30">
            <w:pPr>
              <w:rPr>
                <w:color w:val="000000"/>
                <w:sz w:val="22"/>
                <w:szCs w:val="22"/>
              </w:rPr>
            </w:pPr>
            <w:r w:rsidRPr="00A8249F">
              <w:rPr>
                <w:color w:val="000000"/>
                <w:sz w:val="22"/>
                <w:szCs w:val="22"/>
              </w:rPr>
              <w:t xml:space="preserve">Индикатор достижения компетенции </w:t>
            </w:r>
          </w:p>
        </w:tc>
        <w:tc>
          <w:tcPr>
            <w:tcW w:w="2722" w:type="dxa"/>
          </w:tcPr>
          <w:p w:rsidR="002144B4" w:rsidRPr="00A8249F" w:rsidRDefault="002144B4" w:rsidP="00E00B30">
            <w:pPr>
              <w:rPr>
                <w:color w:val="000000"/>
                <w:sz w:val="22"/>
                <w:szCs w:val="22"/>
              </w:rPr>
            </w:pPr>
            <w:r w:rsidRPr="00A8249F">
              <w:rPr>
                <w:color w:val="000000"/>
                <w:sz w:val="22"/>
                <w:szCs w:val="22"/>
              </w:rPr>
              <w:t>Дескриптор</w:t>
            </w:r>
          </w:p>
        </w:tc>
        <w:tc>
          <w:tcPr>
            <w:tcW w:w="2546" w:type="dxa"/>
          </w:tcPr>
          <w:p w:rsidR="002144B4" w:rsidRPr="00A8249F" w:rsidRDefault="002144B4" w:rsidP="00E00B30">
            <w:pPr>
              <w:rPr>
                <w:color w:val="000000"/>
                <w:sz w:val="22"/>
                <w:szCs w:val="22"/>
              </w:rPr>
            </w:pPr>
            <w:r w:rsidRPr="00A8249F">
              <w:rPr>
                <w:color w:val="000000"/>
                <w:sz w:val="22"/>
                <w:szCs w:val="22"/>
              </w:rPr>
              <w:t>Контрольно-оценочное средство (номер вопроса)</w:t>
            </w:r>
          </w:p>
        </w:tc>
      </w:tr>
      <w:tr w:rsidR="008F1806" w:rsidRPr="00A8249F" w:rsidTr="008F1806">
        <w:trPr>
          <w:trHeight w:val="4067"/>
        </w:trPr>
        <w:tc>
          <w:tcPr>
            <w:tcW w:w="559" w:type="dxa"/>
            <w:vMerge w:val="restart"/>
          </w:tcPr>
          <w:p w:rsidR="008F1806" w:rsidRPr="00A8249F" w:rsidRDefault="008F1806" w:rsidP="008F0A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8249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59" w:type="dxa"/>
            <w:vMerge w:val="restart"/>
          </w:tcPr>
          <w:p w:rsidR="008F1806" w:rsidRPr="00A8249F" w:rsidRDefault="008F1806" w:rsidP="008F0A16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249F">
              <w:rPr>
                <w:rFonts w:ascii="Times New Roman" w:hAnsi="Times New Roman"/>
                <w:color w:val="000000"/>
                <w:sz w:val="22"/>
                <w:szCs w:val="22"/>
              </w:rPr>
              <w:t>ПК-1 Способность к организации, координации и реализации деятельности по профилактике заболеваний и укреплению здоровья населения</w:t>
            </w:r>
          </w:p>
        </w:tc>
        <w:tc>
          <w:tcPr>
            <w:tcW w:w="1843" w:type="dxa"/>
            <w:vMerge w:val="restart"/>
          </w:tcPr>
          <w:p w:rsidR="008F1806" w:rsidRPr="00A8249F" w:rsidRDefault="008F1806" w:rsidP="008F0A16">
            <w:pPr>
              <w:rPr>
                <w:sz w:val="22"/>
                <w:szCs w:val="22"/>
              </w:rPr>
            </w:pPr>
            <w:r w:rsidRPr="00A8249F">
              <w:rPr>
                <w:color w:val="000000"/>
                <w:sz w:val="22"/>
                <w:szCs w:val="22"/>
              </w:rPr>
              <w:t>Инд</w:t>
            </w:r>
            <w:proofErr w:type="gramStart"/>
            <w:r w:rsidRPr="00A8249F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A8249F">
              <w:rPr>
                <w:color w:val="000000"/>
                <w:sz w:val="22"/>
                <w:szCs w:val="22"/>
              </w:rPr>
              <w:t>К-1.2. Планирование, реализация и оценка мероприятий и программ по профилактике заболеваний и укреплению здоровья населения</w:t>
            </w:r>
          </w:p>
        </w:tc>
        <w:tc>
          <w:tcPr>
            <w:tcW w:w="2722" w:type="dxa"/>
          </w:tcPr>
          <w:p w:rsidR="008F1806" w:rsidRDefault="008F1806" w:rsidP="008F0A1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Знать </w:t>
            </w:r>
            <w:r>
              <w:t>основные понятия, опред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A8249F">
              <w:rPr>
                <w:color w:val="000000"/>
                <w:sz w:val="22"/>
                <w:szCs w:val="22"/>
              </w:rPr>
              <w:t>ления концепции укрепления здоро</w:t>
            </w:r>
            <w:r>
              <w:rPr>
                <w:color w:val="000000"/>
                <w:sz w:val="22"/>
                <w:szCs w:val="22"/>
              </w:rPr>
              <w:t>вья и профилактики заболеваний</w:t>
            </w:r>
          </w:p>
          <w:p w:rsidR="008F1806" w:rsidRPr="00A8249F" w:rsidRDefault="008F1806" w:rsidP="008F0A1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уровни профилактики и их </w:t>
            </w:r>
            <w:r w:rsidRPr="00A8249F">
              <w:rPr>
                <w:color w:val="000000"/>
                <w:sz w:val="22"/>
                <w:szCs w:val="22"/>
              </w:rPr>
              <w:t xml:space="preserve">содержание, обязательный и рекомендуемый набор </w:t>
            </w:r>
            <w:proofErr w:type="spellStart"/>
            <w:r w:rsidRPr="00A8249F">
              <w:rPr>
                <w:color w:val="000000"/>
                <w:sz w:val="22"/>
                <w:szCs w:val="22"/>
              </w:rPr>
              <w:t>скрининговых</w:t>
            </w:r>
            <w:proofErr w:type="spellEnd"/>
            <w:r w:rsidRPr="00A8249F">
              <w:rPr>
                <w:color w:val="000000"/>
                <w:sz w:val="22"/>
                <w:szCs w:val="22"/>
              </w:rPr>
              <w:t xml:space="preserve"> программ для различных групп населения, примеры программ профилактики и укрепления здоровья в России и зарубежных странах</w:t>
            </w:r>
          </w:p>
        </w:tc>
        <w:tc>
          <w:tcPr>
            <w:tcW w:w="2546" w:type="dxa"/>
          </w:tcPr>
          <w:p w:rsidR="008F1806" w:rsidRPr="00A8249F" w:rsidRDefault="008F1806" w:rsidP="008F0A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1 - 8</w:t>
            </w:r>
          </w:p>
        </w:tc>
      </w:tr>
      <w:tr w:rsidR="008F1806" w:rsidRPr="00A8249F" w:rsidTr="008F0A16">
        <w:trPr>
          <w:trHeight w:val="1146"/>
        </w:trPr>
        <w:tc>
          <w:tcPr>
            <w:tcW w:w="559" w:type="dxa"/>
            <w:vMerge/>
          </w:tcPr>
          <w:p w:rsidR="008F1806" w:rsidRPr="00A8249F" w:rsidRDefault="008F1806" w:rsidP="008F0A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vMerge/>
          </w:tcPr>
          <w:p w:rsidR="008F1806" w:rsidRPr="00A8249F" w:rsidRDefault="008F1806" w:rsidP="008F0A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F1806" w:rsidRPr="00A8249F" w:rsidRDefault="008F1806" w:rsidP="008F0A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2" w:type="dxa"/>
          </w:tcPr>
          <w:p w:rsidR="008F1806" w:rsidRDefault="008F1806" w:rsidP="008F0A1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Уметь </w:t>
            </w:r>
            <w:r w:rsidRPr="008F0A16">
              <w:rPr>
                <w:color w:val="000000"/>
                <w:sz w:val="22"/>
                <w:szCs w:val="22"/>
              </w:rPr>
              <w:t>анализировать и оценивать результаты санитарно-просветительной работы</w:t>
            </w:r>
          </w:p>
        </w:tc>
        <w:tc>
          <w:tcPr>
            <w:tcW w:w="2546" w:type="dxa"/>
          </w:tcPr>
          <w:p w:rsidR="008F1806" w:rsidRDefault="008F1806" w:rsidP="008F0A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задания 5 - 10</w:t>
            </w:r>
          </w:p>
        </w:tc>
      </w:tr>
      <w:tr w:rsidR="008F1806" w:rsidRPr="00A8249F" w:rsidTr="00A8249F">
        <w:trPr>
          <w:trHeight w:val="1555"/>
        </w:trPr>
        <w:tc>
          <w:tcPr>
            <w:tcW w:w="559" w:type="dxa"/>
            <w:vMerge/>
          </w:tcPr>
          <w:p w:rsidR="008F1806" w:rsidRPr="00A8249F" w:rsidRDefault="008F1806" w:rsidP="008F0A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vMerge/>
          </w:tcPr>
          <w:p w:rsidR="008F1806" w:rsidRPr="00A8249F" w:rsidRDefault="008F1806" w:rsidP="008F0A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F1806" w:rsidRPr="00A8249F" w:rsidRDefault="008F1806" w:rsidP="008F0A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2" w:type="dxa"/>
          </w:tcPr>
          <w:p w:rsidR="008F1806" w:rsidRDefault="008F1806" w:rsidP="008F0A1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Владеть </w:t>
            </w:r>
            <w:r w:rsidRPr="00A8249F">
              <w:rPr>
                <w:color w:val="000000"/>
                <w:sz w:val="22"/>
                <w:szCs w:val="22"/>
              </w:rPr>
              <w:t>навыками по правильной оценке и обобщению результатов санитарно-просветительной работы в соответствии с современными требованиями</w:t>
            </w:r>
          </w:p>
        </w:tc>
        <w:tc>
          <w:tcPr>
            <w:tcW w:w="2546" w:type="dxa"/>
          </w:tcPr>
          <w:p w:rsidR="008F1806" w:rsidRPr="00A8249F" w:rsidRDefault="008F1806" w:rsidP="008F0A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задания 5 - 10</w:t>
            </w:r>
          </w:p>
        </w:tc>
      </w:tr>
      <w:tr w:rsidR="008F1806" w:rsidRPr="00A8249F" w:rsidTr="00A8249F">
        <w:trPr>
          <w:trHeight w:val="1555"/>
        </w:trPr>
        <w:tc>
          <w:tcPr>
            <w:tcW w:w="559" w:type="dxa"/>
            <w:vMerge/>
          </w:tcPr>
          <w:p w:rsidR="008F1806" w:rsidRPr="00A8249F" w:rsidRDefault="008F1806" w:rsidP="008F0A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vMerge/>
          </w:tcPr>
          <w:p w:rsidR="008F1806" w:rsidRPr="00A8249F" w:rsidRDefault="008F1806" w:rsidP="008F0A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8F1806" w:rsidRPr="00A8249F" w:rsidRDefault="008F1806" w:rsidP="008F0A16">
            <w:pPr>
              <w:rPr>
                <w:sz w:val="22"/>
                <w:szCs w:val="22"/>
              </w:rPr>
            </w:pPr>
            <w:r w:rsidRPr="00A8249F">
              <w:rPr>
                <w:sz w:val="22"/>
                <w:szCs w:val="22"/>
              </w:rPr>
              <w:t>Инд</w:t>
            </w:r>
            <w:proofErr w:type="gramStart"/>
            <w:r w:rsidRPr="00A8249F">
              <w:rPr>
                <w:sz w:val="22"/>
                <w:szCs w:val="22"/>
              </w:rPr>
              <w:t>.П</w:t>
            </w:r>
            <w:proofErr w:type="gramEnd"/>
            <w:r w:rsidRPr="00A8249F">
              <w:rPr>
                <w:sz w:val="22"/>
                <w:szCs w:val="22"/>
              </w:rPr>
              <w:t xml:space="preserve">К-1.3. Владение технологиями информирования и </w:t>
            </w:r>
            <w:proofErr w:type="gramStart"/>
            <w:r w:rsidRPr="00A8249F">
              <w:rPr>
                <w:sz w:val="22"/>
                <w:szCs w:val="22"/>
              </w:rPr>
              <w:t>обучения населения по вопросам</w:t>
            </w:r>
            <w:proofErr w:type="gramEnd"/>
            <w:r w:rsidRPr="00A8249F">
              <w:rPr>
                <w:sz w:val="22"/>
                <w:szCs w:val="22"/>
              </w:rPr>
              <w:t xml:space="preserve"> профилактики заболеваний и укрепления здоровья</w:t>
            </w:r>
          </w:p>
        </w:tc>
        <w:tc>
          <w:tcPr>
            <w:tcW w:w="2722" w:type="dxa"/>
          </w:tcPr>
          <w:p w:rsidR="008F1806" w:rsidRPr="00A8249F" w:rsidRDefault="008F1806" w:rsidP="008F0A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</w:t>
            </w:r>
            <w:r w:rsidRPr="00494E81">
              <w:rPr>
                <w:sz w:val="22"/>
                <w:szCs w:val="22"/>
              </w:rPr>
              <w:t>методы и методики публичных выступлений, особенности просветительской деятельности с группами риска</w:t>
            </w:r>
          </w:p>
        </w:tc>
        <w:tc>
          <w:tcPr>
            <w:tcW w:w="2546" w:type="dxa"/>
          </w:tcPr>
          <w:p w:rsidR="008F1806" w:rsidRPr="00A8249F" w:rsidRDefault="008F1806" w:rsidP="008F0A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20 - 23</w:t>
            </w:r>
          </w:p>
        </w:tc>
      </w:tr>
      <w:tr w:rsidR="008F1806" w:rsidRPr="00A8249F" w:rsidTr="00A8249F">
        <w:trPr>
          <w:trHeight w:val="1555"/>
        </w:trPr>
        <w:tc>
          <w:tcPr>
            <w:tcW w:w="559" w:type="dxa"/>
            <w:vMerge/>
          </w:tcPr>
          <w:p w:rsidR="008F1806" w:rsidRPr="00A8249F" w:rsidRDefault="008F1806" w:rsidP="008F0A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vMerge/>
          </w:tcPr>
          <w:p w:rsidR="008F1806" w:rsidRPr="00A8249F" w:rsidRDefault="008F1806" w:rsidP="008F0A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F1806" w:rsidRPr="00A8249F" w:rsidRDefault="008F1806" w:rsidP="008F0A16">
            <w:pPr>
              <w:rPr>
                <w:sz w:val="22"/>
                <w:szCs w:val="22"/>
              </w:rPr>
            </w:pPr>
          </w:p>
        </w:tc>
        <w:tc>
          <w:tcPr>
            <w:tcW w:w="2722" w:type="dxa"/>
          </w:tcPr>
          <w:p w:rsidR="008F1806" w:rsidRDefault="008F1806" w:rsidP="008F0A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</w:t>
            </w:r>
            <w:r w:rsidRPr="008F0A16">
              <w:rPr>
                <w:sz w:val="22"/>
                <w:szCs w:val="22"/>
              </w:rPr>
              <w:t xml:space="preserve">использовать технологии информирования и </w:t>
            </w:r>
            <w:proofErr w:type="gramStart"/>
            <w:r w:rsidRPr="008F0A16">
              <w:rPr>
                <w:sz w:val="22"/>
                <w:szCs w:val="22"/>
              </w:rPr>
              <w:t>обучения населения по вопросам</w:t>
            </w:r>
            <w:proofErr w:type="gramEnd"/>
            <w:r w:rsidRPr="008F0A16">
              <w:rPr>
                <w:sz w:val="22"/>
                <w:szCs w:val="22"/>
              </w:rPr>
              <w:t xml:space="preserve"> профилактики заболеваний</w:t>
            </w:r>
          </w:p>
        </w:tc>
        <w:tc>
          <w:tcPr>
            <w:tcW w:w="2546" w:type="dxa"/>
          </w:tcPr>
          <w:p w:rsidR="008F1806" w:rsidRDefault="008F1806" w:rsidP="008F0A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задания 10 - 14</w:t>
            </w:r>
          </w:p>
        </w:tc>
      </w:tr>
      <w:tr w:rsidR="008F1806" w:rsidRPr="00A8249F" w:rsidTr="008F0A16">
        <w:trPr>
          <w:trHeight w:val="1252"/>
        </w:trPr>
        <w:tc>
          <w:tcPr>
            <w:tcW w:w="559" w:type="dxa"/>
            <w:vMerge/>
          </w:tcPr>
          <w:p w:rsidR="008F1806" w:rsidRPr="00A8249F" w:rsidRDefault="008F1806" w:rsidP="008F0A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vMerge/>
          </w:tcPr>
          <w:p w:rsidR="008F1806" w:rsidRPr="00A8249F" w:rsidRDefault="008F1806" w:rsidP="008F0A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F1806" w:rsidRPr="00A8249F" w:rsidRDefault="008F1806" w:rsidP="008F0A16">
            <w:pPr>
              <w:rPr>
                <w:sz w:val="22"/>
                <w:szCs w:val="22"/>
              </w:rPr>
            </w:pPr>
          </w:p>
        </w:tc>
        <w:tc>
          <w:tcPr>
            <w:tcW w:w="2722" w:type="dxa"/>
          </w:tcPr>
          <w:p w:rsidR="008F1806" w:rsidRDefault="008F1806" w:rsidP="008F0A16">
            <w:pPr>
              <w:jc w:val="both"/>
              <w:rPr>
                <w:sz w:val="22"/>
                <w:szCs w:val="22"/>
              </w:rPr>
            </w:pPr>
            <w:r w:rsidRPr="008F0A16">
              <w:rPr>
                <w:sz w:val="22"/>
                <w:szCs w:val="22"/>
              </w:rPr>
              <w:t>Владеть</w:t>
            </w:r>
            <w:r>
              <w:rPr>
                <w:sz w:val="22"/>
                <w:szCs w:val="22"/>
              </w:rPr>
              <w:t xml:space="preserve"> </w:t>
            </w:r>
            <w:r w:rsidRPr="008F0A16">
              <w:rPr>
                <w:sz w:val="22"/>
                <w:szCs w:val="22"/>
              </w:rPr>
              <w:t xml:space="preserve">технологиями информирования и </w:t>
            </w:r>
            <w:proofErr w:type="gramStart"/>
            <w:r w:rsidRPr="008F0A16">
              <w:rPr>
                <w:sz w:val="22"/>
                <w:szCs w:val="22"/>
              </w:rPr>
              <w:t>обучения населения по вопросам</w:t>
            </w:r>
            <w:proofErr w:type="gramEnd"/>
            <w:r w:rsidRPr="008F0A16">
              <w:rPr>
                <w:sz w:val="22"/>
                <w:szCs w:val="22"/>
              </w:rPr>
              <w:t xml:space="preserve"> профилактики заболеваний</w:t>
            </w:r>
          </w:p>
        </w:tc>
        <w:tc>
          <w:tcPr>
            <w:tcW w:w="2546" w:type="dxa"/>
          </w:tcPr>
          <w:p w:rsidR="008F1806" w:rsidRPr="00A8249F" w:rsidRDefault="008F1806" w:rsidP="008F0A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задания 10 - 14</w:t>
            </w:r>
          </w:p>
        </w:tc>
      </w:tr>
      <w:tr w:rsidR="008F0A16" w:rsidRPr="00A8249F" w:rsidTr="00244D91">
        <w:trPr>
          <w:trHeight w:val="840"/>
        </w:trPr>
        <w:tc>
          <w:tcPr>
            <w:tcW w:w="559" w:type="dxa"/>
            <w:vMerge w:val="restart"/>
          </w:tcPr>
          <w:p w:rsidR="008F0A16" w:rsidRPr="00A8249F" w:rsidRDefault="008F1806" w:rsidP="008F0A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bookmarkStart w:id="4" w:name="_GoBack"/>
            <w:bookmarkEnd w:id="4"/>
          </w:p>
        </w:tc>
        <w:tc>
          <w:tcPr>
            <w:tcW w:w="1959" w:type="dxa"/>
            <w:vMerge w:val="restart"/>
          </w:tcPr>
          <w:p w:rsidR="008F0A16" w:rsidRPr="00A8249F" w:rsidRDefault="008F0A16" w:rsidP="008F0A16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249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ПК-2 Способность к управлению организацией, </w:t>
            </w:r>
            <w:r w:rsidRPr="00A8249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действующей в сфере охраны здоровья, или ее структурным подразделением</w:t>
            </w:r>
          </w:p>
        </w:tc>
        <w:tc>
          <w:tcPr>
            <w:tcW w:w="1843" w:type="dxa"/>
            <w:vMerge w:val="restart"/>
          </w:tcPr>
          <w:p w:rsidR="008F0A16" w:rsidRPr="00A8249F" w:rsidRDefault="008F0A16" w:rsidP="008F0A16">
            <w:pPr>
              <w:jc w:val="both"/>
              <w:rPr>
                <w:sz w:val="22"/>
                <w:szCs w:val="22"/>
              </w:rPr>
            </w:pPr>
            <w:r w:rsidRPr="00A8249F">
              <w:rPr>
                <w:color w:val="000000"/>
                <w:sz w:val="22"/>
                <w:szCs w:val="22"/>
              </w:rPr>
              <w:lastRenderedPageBreak/>
              <w:t>Инд</w:t>
            </w:r>
            <w:proofErr w:type="gramStart"/>
            <w:r w:rsidRPr="00A8249F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A8249F">
              <w:rPr>
                <w:color w:val="000000"/>
                <w:sz w:val="22"/>
                <w:szCs w:val="22"/>
              </w:rPr>
              <w:t xml:space="preserve">К-2.4. Управление ресурсами медицинской </w:t>
            </w:r>
            <w:r w:rsidRPr="00A8249F">
              <w:rPr>
                <w:color w:val="000000"/>
                <w:sz w:val="22"/>
                <w:szCs w:val="22"/>
              </w:rPr>
              <w:lastRenderedPageBreak/>
              <w:t>организации</w:t>
            </w:r>
          </w:p>
        </w:tc>
        <w:tc>
          <w:tcPr>
            <w:tcW w:w="2722" w:type="dxa"/>
          </w:tcPr>
          <w:p w:rsidR="008F0A16" w:rsidRPr="00A8249F" w:rsidRDefault="008F0A16" w:rsidP="008F0A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Знать </w:t>
            </w:r>
            <w:r w:rsidRPr="008F0A16">
              <w:rPr>
                <w:sz w:val="22"/>
                <w:szCs w:val="22"/>
              </w:rPr>
              <w:t xml:space="preserve">правила управления медицинской организацией, действующей в сфере </w:t>
            </w:r>
            <w:r w:rsidRPr="008F0A16">
              <w:rPr>
                <w:sz w:val="22"/>
                <w:szCs w:val="22"/>
              </w:rPr>
              <w:lastRenderedPageBreak/>
              <w:t>охраны здоровья граждан</w:t>
            </w:r>
          </w:p>
        </w:tc>
        <w:tc>
          <w:tcPr>
            <w:tcW w:w="2546" w:type="dxa"/>
          </w:tcPr>
          <w:p w:rsidR="008F0A16" w:rsidRPr="00A8249F" w:rsidRDefault="008F0A16" w:rsidP="008F0A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Вопросы 1 - 8</w:t>
            </w:r>
          </w:p>
        </w:tc>
      </w:tr>
      <w:tr w:rsidR="008F0A16" w:rsidRPr="00A8249F" w:rsidTr="00244D91">
        <w:trPr>
          <w:trHeight w:val="840"/>
        </w:trPr>
        <w:tc>
          <w:tcPr>
            <w:tcW w:w="559" w:type="dxa"/>
            <w:vMerge/>
          </w:tcPr>
          <w:p w:rsidR="008F0A16" w:rsidRDefault="008F0A16" w:rsidP="008F0A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vMerge/>
          </w:tcPr>
          <w:p w:rsidR="008F0A16" w:rsidRPr="00A8249F" w:rsidRDefault="008F0A16" w:rsidP="008F0A16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F0A16" w:rsidRPr="00A8249F" w:rsidRDefault="008F0A16" w:rsidP="008F0A1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722" w:type="dxa"/>
          </w:tcPr>
          <w:p w:rsidR="008F0A16" w:rsidRDefault="008F0A16" w:rsidP="008F0A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</w:t>
            </w:r>
            <w:r w:rsidRPr="008F0A16">
              <w:rPr>
                <w:sz w:val="22"/>
                <w:szCs w:val="22"/>
              </w:rPr>
              <w:t>организовывать мероприятия по охране здоровья граждан</w:t>
            </w:r>
          </w:p>
        </w:tc>
        <w:tc>
          <w:tcPr>
            <w:tcW w:w="2546" w:type="dxa"/>
          </w:tcPr>
          <w:p w:rsidR="008F0A16" w:rsidRDefault="008F0A16" w:rsidP="008F0A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задания 10 - 14</w:t>
            </w:r>
          </w:p>
        </w:tc>
      </w:tr>
      <w:tr w:rsidR="008F0A16" w:rsidRPr="00A8249F" w:rsidTr="00244D91">
        <w:trPr>
          <w:trHeight w:val="840"/>
        </w:trPr>
        <w:tc>
          <w:tcPr>
            <w:tcW w:w="559" w:type="dxa"/>
            <w:vMerge/>
          </w:tcPr>
          <w:p w:rsidR="008F0A16" w:rsidRDefault="008F0A16" w:rsidP="008F0A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vMerge/>
          </w:tcPr>
          <w:p w:rsidR="008F0A16" w:rsidRPr="00A8249F" w:rsidRDefault="008F0A16" w:rsidP="008F0A16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F0A16" w:rsidRPr="00A8249F" w:rsidRDefault="008F0A16" w:rsidP="008F0A1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722" w:type="dxa"/>
          </w:tcPr>
          <w:p w:rsidR="008F0A16" w:rsidRPr="00A8249F" w:rsidRDefault="008F0A16" w:rsidP="008F0A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Владеть </w:t>
            </w:r>
            <w:r w:rsidRPr="00014D40">
              <w:rPr>
                <w:sz w:val="22"/>
                <w:szCs w:val="22"/>
              </w:rPr>
              <w:t>навыками по разработке мероприятий по обеспечению экологического благополучия в медицинских организациях</w:t>
            </w:r>
          </w:p>
        </w:tc>
        <w:tc>
          <w:tcPr>
            <w:tcW w:w="2546" w:type="dxa"/>
          </w:tcPr>
          <w:p w:rsidR="008F0A16" w:rsidRPr="00A8249F" w:rsidRDefault="008F0A16" w:rsidP="008F0A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задания 10 - 14</w:t>
            </w:r>
          </w:p>
        </w:tc>
      </w:tr>
    </w:tbl>
    <w:p w:rsidR="002144B4" w:rsidRDefault="002144B4" w:rsidP="00E00B30">
      <w:pPr>
        <w:rPr>
          <w:b/>
          <w:color w:val="000000"/>
          <w:sz w:val="28"/>
          <w:szCs w:val="28"/>
        </w:rPr>
      </w:pPr>
    </w:p>
    <w:sectPr w:rsidR="002144B4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D4F" w:rsidRDefault="00345D4F" w:rsidP="007E7400">
      <w:r>
        <w:separator/>
      </w:r>
    </w:p>
  </w:endnote>
  <w:endnote w:type="continuationSeparator" w:id="0">
    <w:p w:rsidR="00345D4F" w:rsidRDefault="00345D4F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8041C1" w:rsidRDefault="00732B59" w:rsidP="00360B3D">
        <w:pPr>
          <w:pStyle w:val="aa"/>
          <w:jc w:val="right"/>
        </w:pPr>
        <w:r>
          <w:fldChar w:fldCharType="begin"/>
        </w:r>
        <w:r w:rsidR="008041C1">
          <w:instrText>PAGE   \* MERGEFORMAT</w:instrText>
        </w:r>
        <w:r>
          <w:fldChar w:fldCharType="separate"/>
        </w:r>
        <w:r w:rsidR="00D01AA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D4F" w:rsidRDefault="00345D4F" w:rsidP="007E7400">
      <w:r>
        <w:separator/>
      </w:r>
    </w:p>
  </w:footnote>
  <w:footnote w:type="continuationSeparator" w:id="0">
    <w:p w:rsidR="00345D4F" w:rsidRDefault="00345D4F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A4D"/>
    <w:multiLevelType w:val="hybridMultilevel"/>
    <w:tmpl w:val="053C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7072D"/>
    <w:multiLevelType w:val="hybridMultilevel"/>
    <w:tmpl w:val="FDB81F30"/>
    <w:lvl w:ilvl="0" w:tplc="F2D6C3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B78A9"/>
    <w:multiLevelType w:val="hybridMultilevel"/>
    <w:tmpl w:val="531C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A1CB8"/>
    <w:multiLevelType w:val="hybridMultilevel"/>
    <w:tmpl w:val="038C8A0A"/>
    <w:lvl w:ilvl="0" w:tplc="A6E08F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73C15"/>
    <w:multiLevelType w:val="hybridMultilevel"/>
    <w:tmpl w:val="34C00018"/>
    <w:lvl w:ilvl="0" w:tplc="401834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D195E"/>
    <w:multiLevelType w:val="hybridMultilevel"/>
    <w:tmpl w:val="DC8C9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84A1B"/>
    <w:multiLevelType w:val="hybridMultilevel"/>
    <w:tmpl w:val="A1769F10"/>
    <w:lvl w:ilvl="0" w:tplc="A6E08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53360"/>
    <w:multiLevelType w:val="hybridMultilevel"/>
    <w:tmpl w:val="2564B4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E6A4A"/>
    <w:multiLevelType w:val="hybridMultilevel"/>
    <w:tmpl w:val="3CEA51E0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957F7"/>
    <w:multiLevelType w:val="hybridMultilevel"/>
    <w:tmpl w:val="DAC8E13A"/>
    <w:lvl w:ilvl="0" w:tplc="0540E2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415E9"/>
    <w:multiLevelType w:val="hybridMultilevel"/>
    <w:tmpl w:val="A1769F10"/>
    <w:lvl w:ilvl="0" w:tplc="A6E08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5168"/>
    <w:multiLevelType w:val="hybridMultilevel"/>
    <w:tmpl w:val="8454EBE8"/>
    <w:lvl w:ilvl="0" w:tplc="881C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96924"/>
    <w:multiLevelType w:val="hybridMultilevel"/>
    <w:tmpl w:val="531C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836F5"/>
    <w:multiLevelType w:val="hybridMultilevel"/>
    <w:tmpl w:val="0174FD28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D63AD"/>
    <w:multiLevelType w:val="hybridMultilevel"/>
    <w:tmpl w:val="E28211E0"/>
    <w:lvl w:ilvl="0" w:tplc="A6E08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54791"/>
    <w:multiLevelType w:val="hybridMultilevel"/>
    <w:tmpl w:val="8154F798"/>
    <w:lvl w:ilvl="0" w:tplc="881C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903B3"/>
    <w:multiLevelType w:val="hybridMultilevel"/>
    <w:tmpl w:val="C79640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D08E3"/>
    <w:multiLevelType w:val="hybridMultilevel"/>
    <w:tmpl w:val="07746F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656BA"/>
    <w:multiLevelType w:val="multilevel"/>
    <w:tmpl w:val="E128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AD2C78"/>
    <w:multiLevelType w:val="hybridMultilevel"/>
    <w:tmpl w:val="34C00018"/>
    <w:lvl w:ilvl="0" w:tplc="401834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537B57"/>
    <w:multiLevelType w:val="hybridMultilevel"/>
    <w:tmpl w:val="35068B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A3F3E"/>
    <w:multiLevelType w:val="hybridMultilevel"/>
    <w:tmpl w:val="A1769F10"/>
    <w:lvl w:ilvl="0" w:tplc="A6E08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87232B"/>
    <w:multiLevelType w:val="hybridMultilevel"/>
    <w:tmpl w:val="2BC46DDA"/>
    <w:lvl w:ilvl="0" w:tplc="E22AF6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6C591A"/>
    <w:multiLevelType w:val="hybridMultilevel"/>
    <w:tmpl w:val="18420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0E7700"/>
    <w:multiLevelType w:val="hybridMultilevel"/>
    <w:tmpl w:val="E28211E0"/>
    <w:lvl w:ilvl="0" w:tplc="A6E08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121803"/>
    <w:multiLevelType w:val="hybridMultilevel"/>
    <w:tmpl w:val="C4AED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091A34"/>
    <w:multiLevelType w:val="hybridMultilevel"/>
    <w:tmpl w:val="01348C0E"/>
    <w:lvl w:ilvl="0" w:tplc="D58E2A2C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517394"/>
    <w:multiLevelType w:val="hybridMultilevel"/>
    <w:tmpl w:val="73F023E8"/>
    <w:lvl w:ilvl="0" w:tplc="2F540F1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023F8"/>
    <w:multiLevelType w:val="multilevel"/>
    <w:tmpl w:val="20549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AE666A"/>
    <w:multiLevelType w:val="hybridMultilevel"/>
    <w:tmpl w:val="930CC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8E63BF"/>
    <w:multiLevelType w:val="hybridMultilevel"/>
    <w:tmpl w:val="58702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DA5D04"/>
    <w:multiLevelType w:val="hybridMultilevel"/>
    <w:tmpl w:val="BE427E7C"/>
    <w:lvl w:ilvl="0" w:tplc="881C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54CA2"/>
    <w:multiLevelType w:val="multilevel"/>
    <w:tmpl w:val="E1BCA2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5C14413F"/>
    <w:multiLevelType w:val="hybridMultilevel"/>
    <w:tmpl w:val="851E31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D47FD"/>
    <w:multiLevelType w:val="hybridMultilevel"/>
    <w:tmpl w:val="06E4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94D04"/>
    <w:multiLevelType w:val="hybridMultilevel"/>
    <w:tmpl w:val="9C365FE0"/>
    <w:lvl w:ilvl="0" w:tplc="A6E08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554460"/>
    <w:multiLevelType w:val="hybridMultilevel"/>
    <w:tmpl w:val="8CC006A4"/>
    <w:lvl w:ilvl="0" w:tplc="5906A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C6AC6"/>
    <w:multiLevelType w:val="hybridMultilevel"/>
    <w:tmpl w:val="16401470"/>
    <w:lvl w:ilvl="0" w:tplc="881C3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541D99"/>
    <w:multiLevelType w:val="hybridMultilevel"/>
    <w:tmpl w:val="C79640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66D0C"/>
    <w:multiLevelType w:val="hybridMultilevel"/>
    <w:tmpl w:val="5D0ADD50"/>
    <w:lvl w:ilvl="0" w:tplc="5CDA907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96532D"/>
    <w:multiLevelType w:val="hybridMultilevel"/>
    <w:tmpl w:val="43CC40B6"/>
    <w:lvl w:ilvl="0" w:tplc="A6E08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3148F8"/>
    <w:multiLevelType w:val="hybridMultilevel"/>
    <w:tmpl w:val="8F9CB8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B51BF0"/>
    <w:multiLevelType w:val="hybridMultilevel"/>
    <w:tmpl w:val="531C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84268"/>
    <w:multiLevelType w:val="hybridMultilevel"/>
    <w:tmpl w:val="142A0628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B268DA"/>
    <w:multiLevelType w:val="hybridMultilevel"/>
    <w:tmpl w:val="E07A331C"/>
    <w:lvl w:ilvl="0" w:tplc="CDAA9ABE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C751FF"/>
    <w:multiLevelType w:val="hybridMultilevel"/>
    <w:tmpl w:val="F9361A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4"/>
  </w:num>
  <w:num w:numId="3">
    <w:abstractNumId w:val="13"/>
  </w:num>
  <w:num w:numId="4">
    <w:abstractNumId w:val="8"/>
  </w:num>
  <w:num w:numId="5">
    <w:abstractNumId w:val="26"/>
  </w:num>
  <w:num w:numId="6">
    <w:abstractNumId w:val="36"/>
  </w:num>
  <w:num w:numId="7">
    <w:abstractNumId w:val="0"/>
  </w:num>
  <w:num w:numId="8">
    <w:abstractNumId w:val="22"/>
  </w:num>
  <w:num w:numId="9">
    <w:abstractNumId w:val="23"/>
  </w:num>
  <w:num w:numId="10">
    <w:abstractNumId w:val="19"/>
  </w:num>
  <w:num w:numId="11">
    <w:abstractNumId w:val="4"/>
  </w:num>
  <w:num w:numId="12">
    <w:abstractNumId w:val="20"/>
  </w:num>
  <w:num w:numId="13">
    <w:abstractNumId w:val="33"/>
  </w:num>
  <w:num w:numId="14">
    <w:abstractNumId w:val="7"/>
  </w:num>
  <w:num w:numId="15">
    <w:abstractNumId w:val="17"/>
  </w:num>
  <w:num w:numId="16">
    <w:abstractNumId w:val="45"/>
  </w:num>
  <w:num w:numId="17">
    <w:abstractNumId w:val="38"/>
  </w:num>
  <w:num w:numId="18">
    <w:abstractNumId w:val="16"/>
  </w:num>
  <w:num w:numId="19">
    <w:abstractNumId w:val="1"/>
  </w:num>
  <w:num w:numId="20">
    <w:abstractNumId w:val="12"/>
  </w:num>
  <w:num w:numId="21">
    <w:abstractNumId w:val="25"/>
  </w:num>
  <w:num w:numId="22">
    <w:abstractNumId w:val="9"/>
  </w:num>
  <w:num w:numId="23">
    <w:abstractNumId w:val="2"/>
  </w:num>
  <w:num w:numId="24">
    <w:abstractNumId w:val="42"/>
  </w:num>
  <w:num w:numId="25">
    <w:abstractNumId w:val="18"/>
  </w:num>
  <w:num w:numId="26">
    <w:abstractNumId w:val="28"/>
  </w:num>
  <w:num w:numId="27">
    <w:abstractNumId w:val="6"/>
  </w:num>
  <w:num w:numId="28">
    <w:abstractNumId w:val="44"/>
  </w:num>
  <w:num w:numId="29">
    <w:abstractNumId w:val="5"/>
  </w:num>
  <w:num w:numId="30">
    <w:abstractNumId w:val="41"/>
  </w:num>
  <w:num w:numId="31">
    <w:abstractNumId w:val="27"/>
  </w:num>
  <w:num w:numId="32">
    <w:abstractNumId w:val="15"/>
  </w:num>
  <w:num w:numId="33">
    <w:abstractNumId w:val="31"/>
  </w:num>
  <w:num w:numId="34">
    <w:abstractNumId w:val="37"/>
  </w:num>
  <w:num w:numId="35">
    <w:abstractNumId w:val="11"/>
  </w:num>
  <w:num w:numId="36">
    <w:abstractNumId w:val="30"/>
  </w:num>
  <w:num w:numId="37">
    <w:abstractNumId w:val="14"/>
  </w:num>
  <w:num w:numId="38">
    <w:abstractNumId w:val="24"/>
  </w:num>
  <w:num w:numId="39">
    <w:abstractNumId w:val="10"/>
  </w:num>
  <w:num w:numId="40">
    <w:abstractNumId w:val="21"/>
  </w:num>
  <w:num w:numId="41">
    <w:abstractNumId w:val="35"/>
  </w:num>
  <w:num w:numId="42">
    <w:abstractNumId w:val="3"/>
  </w:num>
  <w:num w:numId="43">
    <w:abstractNumId w:val="32"/>
  </w:num>
  <w:num w:numId="44">
    <w:abstractNumId w:val="46"/>
  </w:num>
  <w:num w:numId="45">
    <w:abstractNumId w:val="29"/>
  </w:num>
  <w:num w:numId="46">
    <w:abstractNumId w:val="39"/>
  </w:num>
  <w:num w:numId="47">
    <w:abstractNumId w:val="4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07AF8"/>
    <w:rsid w:val="00011DAA"/>
    <w:rsid w:val="00012564"/>
    <w:rsid w:val="00014D40"/>
    <w:rsid w:val="000158FD"/>
    <w:rsid w:val="00025F8D"/>
    <w:rsid w:val="000469A6"/>
    <w:rsid w:val="00065CD5"/>
    <w:rsid w:val="00083790"/>
    <w:rsid w:val="00095A4B"/>
    <w:rsid w:val="00096ADA"/>
    <w:rsid w:val="000A228C"/>
    <w:rsid w:val="000B1ACC"/>
    <w:rsid w:val="000C3B8D"/>
    <w:rsid w:val="000C46B5"/>
    <w:rsid w:val="000C654F"/>
    <w:rsid w:val="000F318A"/>
    <w:rsid w:val="00112D09"/>
    <w:rsid w:val="00124C8B"/>
    <w:rsid w:val="00137AD3"/>
    <w:rsid w:val="001409BA"/>
    <w:rsid w:val="00145FC7"/>
    <w:rsid w:val="00183033"/>
    <w:rsid w:val="001A0672"/>
    <w:rsid w:val="001A2154"/>
    <w:rsid w:val="001B1145"/>
    <w:rsid w:val="001C4536"/>
    <w:rsid w:val="001D2640"/>
    <w:rsid w:val="001F3DC2"/>
    <w:rsid w:val="002144B4"/>
    <w:rsid w:val="002309CF"/>
    <w:rsid w:val="00240732"/>
    <w:rsid w:val="00243B1B"/>
    <w:rsid w:val="00244D91"/>
    <w:rsid w:val="0025077B"/>
    <w:rsid w:val="00250946"/>
    <w:rsid w:val="00257E13"/>
    <w:rsid w:val="00277DD8"/>
    <w:rsid w:val="00286919"/>
    <w:rsid w:val="002A4ABF"/>
    <w:rsid w:val="002A4F4F"/>
    <w:rsid w:val="002A7686"/>
    <w:rsid w:val="002A7905"/>
    <w:rsid w:val="002B71DB"/>
    <w:rsid w:val="002F1CA2"/>
    <w:rsid w:val="002F77BD"/>
    <w:rsid w:val="002F7B4A"/>
    <w:rsid w:val="00300982"/>
    <w:rsid w:val="003032FC"/>
    <w:rsid w:val="00303A1E"/>
    <w:rsid w:val="003137EF"/>
    <w:rsid w:val="003277EA"/>
    <w:rsid w:val="00345D4F"/>
    <w:rsid w:val="00347517"/>
    <w:rsid w:val="00360B3D"/>
    <w:rsid w:val="003645EE"/>
    <w:rsid w:val="00365D8C"/>
    <w:rsid w:val="003735B0"/>
    <w:rsid w:val="00380EB7"/>
    <w:rsid w:val="003A3CFF"/>
    <w:rsid w:val="003B3642"/>
    <w:rsid w:val="003B464C"/>
    <w:rsid w:val="003D5FB6"/>
    <w:rsid w:val="00401E33"/>
    <w:rsid w:val="004135A6"/>
    <w:rsid w:val="00414CE6"/>
    <w:rsid w:val="00424592"/>
    <w:rsid w:val="004338C5"/>
    <w:rsid w:val="004564ED"/>
    <w:rsid w:val="004567A4"/>
    <w:rsid w:val="0048001B"/>
    <w:rsid w:val="0048076D"/>
    <w:rsid w:val="00483834"/>
    <w:rsid w:val="00485D87"/>
    <w:rsid w:val="00491040"/>
    <w:rsid w:val="00491440"/>
    <w:rsid w:val="00494E81"/>
    <w:rsid w:val="004A49DB"/>
    <w:rsid w:val="004A4B93"/>
    <w:rsid w:val="004A5348"/>
    <w:rsid w:val="004A5C19"/>
    <w:rsid w:val="004C1CF6"/>
    <w:rsid w:val="004C5751"/>
    <w:rsid w:val="004D1CE0"/>
    <w:rsid w:val="004D2FBE"/>
    <w:rsid w:val="004E271C"/>
    <w:rsid w:val="004F1C5D"/>
    <w:rsid w:val="00500CF6"/>
    <w:rsid w:val="005108E6"/>
    <w:rsid w:val="005122B3"/>
    <w:rsid w:val="00523B9E"/>
    <w:rsid w:val="005349AA"/>
    <w:rsid w:val="0054017D"/>
    <w:rsid w:val="00547F73"/>
    <w:rsid w:val="0057456A"/>
    <w:rsid w:val="005A309C"/>
    <w:rsid w:val="005B5579"/>
    <w:rsid w:val="005D2A35"/>
    <w:rsid w:val="005D4E12"/>
    <w:rsid w:val="005E24EE"/>
    <w:rsid w:val="005F3874"/>
    <w:rsid w:val="00600F19"/>
    <w:rsid w:val="00605599"/>
    <w:rsid w:val="00605973"/>
    <w:rsid w:val="00617913"/>
    <w:rsid w:val="006344AD"/>
    <w:rsid w:val="00660B81"/>
    <w:rsid w:val="006647F3"/>
    <w:rsid w:val="006761DA"/>
    <w:rsid w:val="006971C7"/>
    <w:rsid w:val="006E5A99"/>
    <w:rsid w:val="006F10CE"/>
    <w:rsid w:val="006F2C4A"/>
    <w:rsid w:val="00721978"/>
    <w:rsid w:val="00732B59"/>
    <w:rsid w:val="007341C2"/>
    <w:rsid w:val="007614A0"/>
    <w:rsid w:val="00764AC0"/>
    <w:rsid w:val="00782517"/>
    <w:rsid w:val="0079231F"/>
    <w:rsid w:val="007A2E3F"/>
    <w:rsid w:val="007A3A71"/>
    <w:rsid w:val="007A3D27"/>
    <w:rsid w:val="007B0DED"/>
    <w:rsid w:val="007B160A"/>
    <w:rsid w:val="007E59FE"/>
    <w:rsid w:val="007E7400"/>
    <w:rsid w:val="008036BE"/>
    <w:rsid w:val="008041C1"/>
    <w:rsid w:val="0080448C"/>
    <w:rsid w:val="0082579A"/>
    <w:rsid w:val="00845DD4"/>
    <w:rsid w:val="008521A0"/>
    <w:rsid w:val="00854B82"/>
    <w:rsid w:val="008658D4"/>
    <w:rsid w:val="00867212"/>
    <w:rsid w:val="008674FC"/>
    <w:rsid w:val="00876450"/>
    <w:rsid w:val="00882EFB"/>
    <w:rsid w:val="008924BC"/>
    <w:rsid w:val="008C4ADF"/>
    <w:rsid w:val="008D23E6"/>
    <w:rsid w:val="008E3125"/>
    <w:rsid w:val="008E5733"/>
    <w:rsid w:val="008F0A16"/>
    <w:rsid w:val="008F1806"/>
    <w:rsid w:val="00902BFC"/>
    <w:rsid w:val="009154E5"/>
    <w:rsid w:val="0092231C"/>
    <w:rsid w:val="00950763"/>
    <w:rsid w:val="0096482D"/>
    <w:rsid w:val="009737E9"/>
    <w:rsid w:val="00984163"/>
    <w:rsid w:val="009963E5"/>
    <w:rsid w:val="009A31A6"/>
    <w:rsid w:val="009B4720"/>
    <w:rsid w:val="009C0B3C"/>
    <w:rsid w:val="009D0344"/>
    <w:rsid w:val="009D10FD"/>
    <w:rsid w:val="009F4372"/>
    <w:rsid w:val="00A20222"/>
    <w:rsid w:val="00A24B09"/>
    <w:rsid w:val="00A30436"/>
    <w:rsid w:val="00A328B1"/>
    <w:rsid w:val="00A36554"/>
    <w:rsid w:val="00A72CC6"/>
    <w:rsid w:val="00A76E7B"/>
    <w:rsid w:val="00A809E5"/>
    <w:rsid w:val="00A8249F"/>
    <w:rsid w:val="00A90809"/>
    <w:rsid w:val="00AA41C0"/>
    <w:rsid w:val="00AB2D9A"/>
    <w:rsid w:val="00AC611B"/>
    <w:rsid w:val="00AD5BF0"/>
    <w:rsid w:val="00AD701E"/>
    <w:rsid w:val="00AE75A4"/>
    <w:rsid w:val="00B077C7"/>
    <w:rsid w:val="00B14B90"/>
    <w:rsid w:val="00B15950"/>
    <w:rsid w:val="00B33A31"/>
    <w:rsid w:val="00B3654C"/>
    <w:rsid w:val="00B62D99"/>
    <w:rsid w:val="00B87716"/>
    <w:rsid w:val="00BD7BB5"/>
    <w:rsid w:val="00BE6EF9"/>
    <w:rsid w:val="00BE751D"/>
    <w:rsid w:val="00BF007A"/>
    <w:rsid w:val="00C237F5"/>
    <w:rsid w:val="00C311B5"/>
    <w:rsid w:val="00C3330B"/>
    <w:rsid w:val="00C52685"/>
    <w:rsid w:val="00C57B83"/>
    <w:rsid w:val="00C612D5"/>
    <w:rsid w:val="00C66A5E"/>
    <w:rsid w:val="00C85E41"/>
    <w:rsid w:val="00C924C2"/>
    <w:rsid w:val="00CA1BD5"/>
    <w:rsid w:val="00CA42B0"/>
    <w:rsid w:val="00CB0514"/>
    <w:rsid w:val="00CB24E9"/>
    <w:rsid w:val="00CD38AE"/>
    <w:rsid w:val="00D005DF"/>
    <w:rsid w:val="00D01AA3"/>
    <w:rsid w:val="00D0788A"/>
    <w:rsid w:val="00D301DF"/>
    <w:rsid w:val="00D4254C"/>
    <w:rsid w:val="00D56279"/>
    <w:rsid w:val="00D75F10"/>
    <w:rsid w:val="00DA2565"/>
    <w:rsid w:val="00DA48E2"/>
    <w:rsid w:val="00DA698A"/>
    <w:rsid w:val="00DB01DB"/>
    <w:rsid w:val="00DC133F"/>
    <w:rsid w:val="00DD1889"/>
    <w:rsid w:val="00DD2C19"/>
    <w:rsid w:val="00DD4FD6"/>
    <w:rsid w:val="00DD6D79"/>
    <w:rsid w:val="00DD7805"/>
    <w:rsid w:val="00DE43C7"/>
    <w:rsid w:val="00DE668A"/>
    <w:rsid w:val="00DF09EA"/>
    <w:rsid w:val="00DF7E0D"/>
    <w:rsid w:val="00E00B30"/>
    <w:rsid w:val="00E06DE7"/>
    <w:rsid w:val="00E122DA"/>
    <w:rsid w:val="00E15506"/>
    <w:rsid w:val="00E52D64"/>
    <w:rsid w:val="00E56533"/>
    <w:rsid w:val="00E62B58"/>
    <w:rsid w:val="00E6631A"/>
    <w:rsid w:val="00E813B1"/>
    <w:rsid w:val="00E836D2"/>
    <w:rsid w:val="00E8595C"/>
    <w:rsid w:val="00E9654C"/>
    <w:rsid w:val="00EA2848"/>
    <w:rsid w:val="00EC6D98"/>
    <w:rsid w:val="00EC7927"/>
    <w:rsid w:val="00ED1090"/>
    <w:rsid w:val="00ED1BFD"/>
    <w:rsid w:val="00ED709A"/>
    <w:rsid w:val="00EF058A"/>
    <w:rsid w:val="00F02273"/>
    <w:rsid w:val="00F031C2"/>
    <w:rsid w:val="00F03639"/>
    <w:rsid w:val="00F1684C"/>
    <w:rsid w:val="00F175D9"/>
    <w:rsid w:val="00F260F7"/>
    <w:rsid w:val="00F373EC"/>
    <w:rsid w:val="00F4166D"/>
    <w:rsid w:val="00F42A37"/>
    <w:rsid w:val="00F47741"/>
    <w:rsid w:val="00F55332"/>
    <w:rsid w:val="00F83C6B"/>
    <w:rsid w:val="00FB33FA"/>
    <w:rsid w:val="00FD5F9D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B49DF-EA54-401F-A299-5402C8B8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20</Pages>
  <Words>5287</Words>
  <Characters>30140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</cp:lastModifiedBy>
  <cp:revision>126</cp:revision>
  <cp:lastPrinted>2019-01-16T06:19:00Z</cp:lastPrinted>
  <dcterms:created xsi:type="dcterms:W3CDTF">2019-03-02T15:50:00Z</dcterms:created>
  <dcterms:modified xsi:type="dcterms:W3CDTF">2022-01-23T17:03:00Z</dcterms:modified>
</cp:coreProperties>
</file>