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39590" w14:textId="77777777" w:rsidR="00E836D2" w:rsidRPr="00C9650B" w:rsidRDefault="00E836D2" w:rsidP="00C9650B">
      <w:pPr>
        <w:pStyle w:val="ae"/>
        <w:jc w:val="center"/>
        <w:rPr>
          <w:sz w:val="28"/>
          <w:szCs w:val="28"/>
        </w:rPr>
      </w:pPr>
      <w:r w:rsidRPr="00C9650B">
        <w:rPr>
          <w:sz w:val="28"/>
          <w:szCs w:val="28"/>
        </w:rPr>
        <w:t>федеральное государственное бюджетное образовательное учреждение</w:t>
      </w:r>
    </w:p>
    <w:p w14:paraId="1D0D911A" w14:textId="77777777" w:rsidR="00E836D2" w:rsidRPr="001510EF" w:rsidRDefault="00E836D2" w:rsidP="000C4220">
      <w:pPr>
        <w:contextualSpacing/>
        <w:jc w:val="center"/>
        <w:rPr>
          <w:sz w:val="28"/>
        </w:rPr>
      </w:pPr>
      <w:r w:rsidRPr="001510EF">
        <w:rPr>
          <w:sz w:val="28"/>
        </w:rPr>
        <w:t>высшего образования</w:t>
      </w:r>
    </w:p>
    <w:p w14:paraId="2C84597B" w14:textId="77777777" w:rsidR="00E836D2" w:rsidRPr="001510EF" w:rsidRDefault="00E836D2" w:rsidP="000C4220">
      <w:pPr>
        <w:contextualSpacing/>
        <w:jc w:val="center"/>
        <w:rPr>
          <w:sz w:val="28"/>
        </w:rPr>
      </w:pPr>
      <w:r w:rsidRPr="001510EF">
        <w:rPr>
          <w:sz w:val="28"/>
        </w:rPr>
        <w:t>«Оренбургский государственный медицинский университет»</w:t>
      </w:r>
    </w:p>
    <w:p w14:paraId="6C697EA6" w14:textId="77777777" w:rsidR="00E836D2" w:rsidRPr="001510EF" w:rsidRDefault="00E836D2" w:rsidP="000C4220">
      <w:pPr>
        <w:contextualSpacing/>
        <w:jc w:val="center"/>
        <w:rPr>
          <w:sz w:val="28"/>
        </w:rPr>
      </w:pPr>
      <w:r w:rsidRPr="001510EF">
        <w:rPr>
          <w:sz w:val="28"/>
        </w:rPr>
        <w:t>Министерства здравоохранения Российской Федерации</w:t>
      </w:r>
    </w:p>
    <w:p w14:paraId="262CA4A3" w14:textId="77777777" w:rsidR="007E7400" w:rsidRPr="001510EF" w:rsidRDefault="007E7400" w:rsidP="000C4220">
      <w:pPr>
        <w:contextualSpacing/>
        <w:rPr>
          <w:b/>
          <w:color w:val="000000"/>
          <w:sz w:val="28"/>
          <w:szCs w:val="28"/>
        </w:rPr>
      </w:pPr>
    </w:p>
    <w:p w14:paraId="19B4BE49" w14:textId="77777777" w:rsidR="007E7400" w:rsidRPr="001510EF" w:rsidRDefault="007E7400" w:rsidP="000C4220">
      <w:pPr>
        <w:contextualSpacing/>
        <w:rPr>
          <w:b/>
          <w:color w:val="000000"/>
          <w:sz w:val="28"/>
          <w:szCs w:val="28"/>
        </w:rPr>
      </w:pPr>
    </w:p>
    <w:p w14:paraId="45F4AB6B" w14:textId="77777777" w:rsidR="007E7400" w:rsidRPr="001510EF" w:rsidRDefault="007E7400" w:rsidP="000C4220">
      <w:pPr>
        <w:contextualSpacing/>
        <w:rPr>
          <w:b/>
          <w:color w:val="000000"/>
          <w:sz w:val="28"/>
          <w:szCs w:val="28"/>
        </w:rPr>
      </w:pPr>
    </w:p>
    <w:p w14:paraId="56610ADA" w14:textId="77777777" w:rsidR="007E7400" w:rsidRPr="001510EF" w:rsidRDefault="007E7400" w:rsidP="000C4220">
      <w:pPr>
        <w:contextualSpacing/>
        <w:rPr>
          <w:b/>
          <w:color w:val="000000"/>
          <w:sz w:val="28"/>
          <w:szCs w:val="28"/>
        </w:rPr>
      </w:pPr>
    </w:p>
    <w:p w14:paraId="63EA2502" w14:textId="77777777" w:rsidR="007E7400" w:rsidRPr="001510EF" w:rsidRDefault="007E7400" w:rsidP="000C4220">
      <w:pPr>
        <w:contextualSpacing/>
        <w:rPr>
          <w:b/>
          <w:color w:val="000000"/>
          <w:sz w:val="28"/>
          <w:szCs w:val="28"/>
        </w:rPr>
      </w:pPr>
    </w:p>
    <w:p w14:paraId="289AB96F" w14:textId="77777777" w:rsidR="007E7400" w:rsidRPr="001510EF" w:rsidRDefault="007E7400" w:rsidP="000C4220">
      <w:pPr>
        <w:contextualSpacing/>
        <w:rPr>
          <w:b/>
          <w:color w:val="000000"/>
          <w:sz w:val="28"/>
          <w:szCs w:val="28"/>
        </w:rPr>
      </w:pPr>
    </w:p>
    <w:p w14:paraId="52C8ACE4" w14:textId="77777777" w:rsidR="007E7400" w:rsidRPr="001510EF" w:rsidRDefault="007E7400" w:rsidP="000C4220">
      <w:pPr>
        <w:contextualSpacing/>
        <w:rPr>
          <w:b/>
          <w:color w:val="000000"/>
          <w:sz w:val="28"/>
          <w:szCs w:val="28"/>
        </w:rPr>
      </w:pPr>
    </w:p>
    <w:p w14:paraId="779D914C" w14:textId="77777777" w:rsidR="007E7400" w:rsidRPr="001510EF" w:rsidRDefault="007E7400" w:rsidP="000C4220">
      <w:pPr>
        <w:contextualSpacing/>
        <w:rPr>
          <w:b/>
          <w:color w:val="000000"/>
          <w:sz w:val="28"/>
          <w:szCs w:val="28"/>
        </w:rPr>
      </w:pPr>
    </w:p>
    <w:p w14:paraId="72DC1514" w14:textId="77777777" w:rsidR="007E7400" w:rsidRPr="001510EF" w:rsidRDefault="007E7400" w:rsidP="000C4220">
      <w:pPr>
        <w:contextualSpacing/>
        <w:rPr>
          <w:b/>
          <w:color w:val="000000"/>
          <w:sz w:val="28"/>
          <w:szCs w:val="28"/>
        </w:rPr>
      </w:pPr>
    </w:p>
    <w:p w14:paraId="0021A5DE" w14:textId="77777777" w:rsidR="007E7400" w:rsidRPr="001510EF" w:rsidRDefault="00E836D2" w:rsidP="000C4220">
      <w:pPr>
        <w:contextualSpacing/>
        <w:jc w:val="center"/>
        <w:rPr>
          <w:b/>
          <w:color w:val="000000"/>
          <w:sz w:val="28"/>
          <w:szCs w:val="28"/>
        </w:rPr>
      </w:pPr>
      <w:r w:rsidRPr="001510EF">
        <w:rPr>
          <w:b/>
          <w:color w:val="000000"/>
          <w:sz w:val="28"/>
          <w:szCs w:val="28"/>
        </w:rPr>
        <w:t xml:space="preserve">ФОНД ОЦЕНОЧНЫХ СРЕДСТВ </w:t>
      </w:r>
    </w:p>
    <w:p w14:paraId="25E4E408" w14:textId="77777777" w:rsidR="007E7400" w:rsidRPr="001510EF" w:rsidRDefault="007E7400" w:rsidP="000C4220">
      <w:pPr>
        <w:contextualSpacing/>
        <w:jc w:val="center"/>
        <w:rPr>
          <w:b/>
          <w:color w:val="000000"/>
          <w:sz w:val="28"/>
          <w:szCs w:val="28"/>
        </w:rPr>
      </w:pPr>
    </w:p>
    <w:p w14:paraId="590CCB17" w14:textId="77777777" w:rsidR="007E7400" w:rsidRPr="001510EF" w:rsidRDefault="00E836D2" w:rsidP="000C4220">
      <w:pPr>
        <w:contextualSpacing/>
        <w:jc w:val="center"/>
        <w:rPr>
          <w:b/>
          <w:color w:val="000000"/>
          <w:sz w:val="28"/>
          <w:szCs w:val="28"/>
        </w:rPr>
      </w:pPr>
      <w:r w:rsidRPr="001510EF">
        <w:rPr>
          <w:b/>
          <w:color w:val="000000"/>
          <w:sz w:val="28"/>
          <w:szCs w:val="28"/>
        </w:rPr>
        <w:t xml:space="preserve">ДЛЯ ПРОВЕДЕНИЯ ТЕКУЩЕГО </w:t>
      </w:r>
    </w:p>
    <w:p w14:paraId="5AD824D2" w14:textId="77777777" w:rsidR="007E7400" w:rsidRPr="001510EF" w:rsidRDefault="00E836D2" w:rsidP="000C4220">
      <w:pPr>
        <w:contextualSpacing/>
        <w:jc w:val="center"/>
        <w:rPr>
          <w:b/>
          <w:color w:val="000000"/>
          <w:sz w:val="28"/>
          <w:szCs w:val="28"/>
        </w:rPr>
      </w:pPr>
      <w:r w:rsidRPr="001510EF">
        <w:rPr>
          <w:b/>
          <w:color w:val="000000"/>
          <w:sz w:val="28"/>
          <w:szCs w:val="28"/>
        </w:rPr>
        <w:t xml:space="preserve">КОНТРОЛЯ УСПЕВАЕМОСТИ И ПРОМЕЖУТОЧНОЙ АТТЕСТАЦИИ </w:t>
      </w:r>
    </w:p>
    <w:p w14:paraId="3109629C" w14:textId="77777777" w:rsidR="007E7400" w:rsidRPr="001510EF" w:rsidRDefault="00E836D2" w:rsidP="000C4220">
      <w:pPr>
        <w:contextualSpacing/>
        <w:jc w:val="center"/>
        <w:rPr>
          <w:b/>
          <w:color w:val="000000"/>
          <w:sz w:val="28"/>
          <w:szCs w:val="28"/>
        </w:rPr>
      </w:pPr>
      <w:r w:rsidRPr="001510EF">
        <w:rPr>
          <w:b/>
          <w:color w:val="000000"/>
          <w:sz w:val="28"/>
          <w:szCs w:val="28"/>
        </w:rPr>
        <w:t xml:space="preserve"> ПО ДИСЦИПЛИНЕ</w:t>
      </w:r>
    </w:p>
    <w:p w14:paraId="5018B7BD" w14:textId="77777777" w:rsidR="00E836D2" w:rsidRPr="001510EF" w:rsidRDefault="00E836D2" w:rsidP="000C4220">
      <w:pPr>
        <w:contextualSpacing/>
        <w:jc w:val="center"/>
        <w:rPr>
          <w:sz w:val="28"/>
        </w:rPr>
      </w:pPr>
    </w:p>
    <w:p w14:paraId="5F4DA8EC" w14:textId="77777777" w:rsidR="0032445F" w:rsidRDefault="0032445F" w:rsidP="00FE3305">
      <w:pPr>
        <w:contextualSpacing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Производственная (к</w:t>
      </w:r>
      <w:r w:rsidR="001A3752">
        <w:rPr>
          <w:b/>
          <w:sz w:val="28"/>
          <w:szCs w:val="28"/>
          <w:u w:val="single"/>
        </w:rPr>
        <w:t>линическая</w:t>
      </w:r>
      <w:r>
        <w:rPr>
          <w:b/>
          <w:sz w:val="28"/>
          <w:szCs w:val="28"/>
          <w:u w:val="single"/>
        </w:rPr>
        <w:t>)</w:t>
      </w:r>
      <w:r w:rsidR="001A3752">
        <w:rPr>
          <w:b/>
          <w:sz w:val="28"/>
          <w:szCs w:val="28"/>
          <w:u w:val="single"/>
        </w:rPr>
        <w:t xml:space="preserve"> практика: </w:t>
      </w:r>
    </w:p>
    <w:p w14:paraId="415648B7" w14:textId="77777777" w:rsidR="00672D1F" w:rsidRPr="001510EF" w:rsidRDefault="001A3752" w:rsidP="00FE3305">
      <w:pPr>
        <w:contextualSpacing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Неотложная помощь в оториноларингологии</w:t>
      </w:r>
    </w:p>
    <w:p w14:paraId="26306C4C" w14:textId="77777777" w:rsidR="00672D1F" w:rsidRPr="001510EF" w:rsidRDefault="00672D1F" w:rsidP="000C4220">
      <w:pPr>
        <w:contextualSpacing/>
        <w:jc w:val="center"/>
        <w:rPr>
          <w:sz w:val="28"/>
          <w:szCs w:val="20"/>
        </w:rPr>
      </w:pPr>
    </w:p>
    <w:p w14:paraId="2AB774F4" w14:textId="77777777" w:rsidR="00672D1F" w:rsidRPr="001510EF" w:rsidRDefault="00672D1F" w:rsidP="000C4220">
      <w:pPr>
        <w:contextualSpacing/>
        <w:jc w:val="center"/>
        <w:rPr>
          <w:sz w:val="28"/>
          <w:szCs w:val="20"/>
        </w:rPr>
      </w:pPr>
    </w:p>
    <w:p w14:paraId="5B0E8A35" w14:textId="77777777" w:rsidR="00672D1F" w:rsidRPr="001510EF" w:rsidRDefault="00672D1F" w:rsidP="000C4220">
      <w:pPr>
        <w:contextualSpacing/>
        <w:jc w:val="center"/>
        <w:rPr>
          <w:sz w:val="28"/>
          <w:szCs w:val="20"/>
        </w:rPr>
      </w:pPr>
      <w:r w:rsidRPr="001510EF">
        <w:rPr>
          <w:sz w:val="28"/>
          <w:szCs w:val="20"/>
        </w:rPr>
        <w:t>по специальности</w:t>
      </w:r>
    </w:p>
    <w:p w14:paraId="57D8FDBA" w14:textId="77777777" w:rsidR="00672D1F" w:rsidRPr="001510EF" w:rsidRDefault="00672D1F" w:rsidP="000C4220">
      <w:pPr>
        <w:contextualSpacing/>
        <w:jc w:val="center"/>
        <w:rPr>
          <w:sz w:val="28"/>
          <w:szCs w:val="20"/>
        </w:rPr>
      </w:pPr>
    </w:p>
    <w:p w14:paraId="3A8AA6AE" w14:textId="77777777" w:rsidR="00672D1F" w:rsidRPr="001510EF" w:rsidRDefault="001A3752" w:rsidP="000C4220">
      <w:pPr>
        <w:contextualSpacing/>
        <w:jc w:val="center"/>
        <w:rPr>
          <w:b/>
          <w:sz w:val="28"/>
          <w:szCs w:val="20"/>
          <w:u w:val="single"/>
        </w:rPr>
      </w:pPr>
      <w:r>
        <w:rPr>
          <w:b/>
          <w:sz w:val="28"/>
          <w:szCs w:val="20"/>
          <w:u w:val="single"/>
        </w:rPr>
        <w:t>31.08.58 Оториноларингология</w:t>
      </w:r>
    </w:p>
    <w:p w14:paraId="74294071" w14:textId="77777777" w:rsidR="007E7400" w:rsidRPr="001510EF" w:rsidRDefault="007E7400" w:rsidP="000C4220">
      <w:pPr>
        <w:contextualSpacing/>
        <w:jc w:val="right"/>
        <w:rPr>
          <w:b/>
          <w:color w:val="000000"/>
          <w:sz w:val="28"/>
          <w:szCs w:val="28"/>
        </w:rPr>
      </w:pPr>
    </w:p>
    <w:p w14:paraId="6D9A2A15" w14:textId="77777777" w:rsidR="00672D1F" w:rsidRPr="001510EF" w:rsidRDefault="00672D1F" w:rsidP="000C4220">
      <w:pPr>
        <w:contextualSpacing/>
        <w:jc w:val="right"/>
        <w:rPr>
          <w:b/>
          <w:color w:val="000000"/>
          <w:sz w:val="28"/>
          <w:szCs w:val="28"/>
        </w:rPr>
      </w:pPr>
    </w:p>
    <w:p w14:paraId="4E4D4B5C" w14:textId="77777777" w:rsidR="007E7400" w:rsidRPr="001510EF" w:rsidRDefault="007E7400" w:rsidP="000C4220">
      <w:pPr>
        <w:contextualSpacing/>
        <w:jc w:val="right"/>
        <w:rPr>
          <w:b/>
          <w:color w:val="000000"/>
          <w:sz w:val="28"/>
          <w:szCs w:val="28"/>
        </w:rPr>
      </w:pPr>
    </w:p>
    <w:p w14:paraId="0650D946" w14:textId="77777777" w:rsidR="007E7400" w:rsidRPr="001510EF" w:rsidRDefault="007E7400" w:rsidP="000C4220">
      <w:pPr>
        <w:contextualSpacing/>
        <w:jc w:val="right"/>
        <w:rPr>
          <w:b/>
          <w:color w:val="000000"/>
          <w:sz w:val="28"/>
          <w:szCs w:val="28"/>
        </w:rPr>
      </w:pPr>
    </w:p>
    <w:p w14:paraId="66AC0587" w14:textId="77777777" w:rsidR="007E7400" w:rsidRPr="001510EF" w:rsidRDefault="007E7400" w:rsidP="000C4220">
      <w:pPr>
        <w:contextualSpacing/>
        <w:jc w:val="right"/>
        <w:rPr>
          <w:b/>
          <w:color w:val="000000"/>
          <w:sz w:val="28"/>
          <w:szCs w:val="28"/>
        </w:rPr>
      </w:pPr>
    </w:p>
    <w:p w14:paraId="705D0799" w14:textId="77777777" w:rsidR="00E836D2" w:rsidRPr="001510EF" w:rsidRDefault="00E836D2" w:rsidP="000C4220">
      <w:pPr>
        <w:contextualSpacing/>
        <w:jc w:val="right"/>
        <w:rPr>
          <w:b/>
          <w:color w:val="000000"/>
          <w:sz w:val="28"/>
          <w:szCs w:val="28"/>
        </w:rPr>
      </w:pPr>
    </w:p>
    <w:p w14:paraId="3BF96694" w14:textId="77777777" w:rsidR="00E836D2" w:rsidRPr="001510EF" w:rsidRDefault="00E836D2" w:rsidP="000C4220">
      <w:pPr>
        <w:contextualSpacing/>
        <w:jc w:val="right"/>
        <w:rPr>
          <w:b/>
          <w:color w:val="000000"/>
          <w:sz w:val="28"/>
          <w:szCs w:val="28"/>
        </w:rPr>
      </w:pPr>
    </w:p>
    <w:p w14:paraId="69E1081E" w14:textId="77777777" w:rsidR="00E836D2" w:rsidRPr="001510EF" w:rsidRDefault="00E836D2" w:rsidP="000C4220">
      <w:pPr>
        <w:contextualSpacing/>
        <w:jc w:val="right"/>
        <w:rPr>
          <w:b/>
          <w:color w:val="000000"/>
          <w:sz w:val="28"/>
          <w:szCs w:val="28"/>
        </w:rPr>
      </w:pPr>
    </w:p>
    <w:p w14:paraId="79014442" w14:textId="77777777" w:rsidR="007E7400" w:rsidRPr="001510EF" w:rsidRDefault="007E7400" w:rsidP="000C4220">
      <w:pPr>
        <w:contextualSpacing/>
        <w:jc w:val="right"/>
        <w:rPr>
          <w:b/>
          <w:color w:val="000000"/>
          <w:sz w:val="28"/>
          <w:szCs w:val="28"/>
        </w:rPr>
      </w:pPr>
    </w:p>
    <w:p w14:paraId="40A47E41" w14:textId="77777777" w:rsidR="007E7400" w:rsidRPr="001510EF" w:rsidRDefault="007E7400" w:rsidP="000C4220">
      <w:pPr>
        <w:contextualSpacing/>
        <w:jc w:val="right"/>
        <w:rPr>
          <w:b/>
          <w:color w:val="000000"/>
          <w:sz w:val="28"/>
          <w:szCs w:val="28"/>
        </w:rPr>
      </w:pPr>
    </w:p>
    <w:p w14:paraId="018C5B35" w14:textId="77777777" w:rsidR="007E7400" w:rsidRPr="001510EF" w:rsidRDefault="007E7400" w:rsidP="000C4220">
      <w:pPr>
        <w:contextualSpacing/>
        <w:jc w:val="right"/>
        <w:rPr>
          <w:color w:val="000000"/>
          <w:sz w:val="28"/>
          <w:szCs w:val="28"/>
        </w:rPr>
      </w:pPr>
    </w:p>
    <w:p w14:paraId="0093C0B2" w14:textId="77777777" w:rsidR="00E836D2" w:rsidRPr="001510EF" w:rsidRDefault="00E836D2" w:rsidP="000C4220">
      <w:pPr>
        <w:ind w:firstLine="709"/>
        <w:contextualSpacing/>
        <w:jc w:val="both"/>
        <w:rPr>
          <w:color w:val="000000"/>
        </w:rPr>
      </w:pPr>
      <w:r w:rsidRPr="001510EF">
        <w:rPr>
          <w:color w:val="000000"/>
        </w:rPr>
        <w:t xml:space="preserve">Является частью основной профессиональной образовательной программы высшего образования </w:t>
      </w:r>
      <w:r w:rsidR="001A3752">
        <w:rPr>
          <w:color w:val="000000"/>
        </w:rPr>
        <w:t>по специальности 31.08.58</w:t>
      </w:r>
      <w:r w:rsidR="002E3FD2">
        <w:rPr>
          <w:color w:val="000000"/>
        </w:rPr>
        <w:t xml:space="preserve"> </w:t>
      </w:r>
      <w:r w:rsidR="001A3752">
        <w:rPr>
          <w:color w:val="000000"/>
        </w:rPr>
        <w:t>«Оториноларингология</w:t>
      </w:r>
      <w:r w:rsidR="00672D1F" w:rsidRPr="001510EF">
        <w:rPr>
          <w:color w:val="000000"/>
        </w:rPr>
        <w:t xml:space="preserve">», утвержденной ученым советом ФГБОУ ВО </w:t>
      </w:r>
      <w:proofErr w:type="spellStart"/>
      <w:r w:rsidR="00672D1F" w:rsidRPr="001510EF">
        <w:rPr>
          <w:color w:val="000000"/>
        </w:rPr>
        <w:t>ОрГМУ</w:t>
      </w:r>
      <w:proofErr w:type="spellEnd"/>
      <w:r w:rsidR="00672D1F" w:rsidRPr="001510EF">
        <w:rPr>
          <w:color w:val="000000"/>
        </w:rPr>
        <w:t xml:space="preserve"> Минздрава России</w:t>
      </w:r>
    </w:p>
    <w:p w14:paraId="3F54283C" w14:textId="77777777" w:rsidR="00672D1F" w:rsidRPr="001510EF" w:rsidRDefault="00672D1F" w:rsidP="000C4220">
      <w:pPr>
        <w:ind w:firstLine="709"/>
        <w:contextualSpacing/>
        <w:jc w:val="both"/>
        <w:rPr>
          <w:color w:val="000000"/>
        </w:rPr>
      </w:pPr>
    </w:p>
    <w:p w14:paraId="1A985449" w14:textId="77777777" w:rsidR="00E836D2" w:rsidRPr="001510EF" w:rsidRDefault="000037E9" w:rsidP="000C4220">
      <w:pPr>
        <w:contextualSpacing/>
        <w:jc w:val="center"/>
        <w:rPr>
          <w:sz w:val="28"/>
        </w:rPr>
      </w:pPr>
      <w:r w:rsidRPr="000037E9">
        <w:rPr>
          <w:color w:val="000000"/>
        </w:rPr>
        <w:t>протокол № 11 от «22» июня 2018 г.</w:t>
      </w:r>
    </w:p>
    <w:p w14:paraId="60E62E83" w14:textId="77777777" w:rsidR="00E836D2" w:rsidRPr="001510EF" w:rsidRDefault="00E836D2" w:rsidP="000C4220">
      <w:pPr>
        <w:contextualSpacing/>
        <w:jc w:val="center"/>
        <w:rPr>
          <w:sz w:val="28"/>
        </w:rPr>
      </w:pPr>
    </w:p>
    <w:p w14:paraId="7993480E" w14:textId="77777777" w:rsidR="00672D1F" w:rsidRPr="001510EF" w:rsidRDefault="00672D1F" w:rsidP="000C4220">
      <w:pPr>
        <w:contextualSpacing/>
        <w:jc w:val="center"/>
        <w:rPr>
          <w:sz w:val="28"/>
        </w:rPr>
      </w:pPr>
    </w:p>
    <w:p w14:paraId="22403394" w14:textId="77777777" w:rsidR="00672D1F" w:rsidRPr="001510EF" w:rsidRDefault="00672D1F" w:rsidP="000C4220">
      <w:pPr>
        <w:contextualSpacing/>
        <w:jc w:val="center"/>
        <w:rPr>
          <w:sz w:val="28"/>
        </w:rPr>
      </w:pPr>
    </w:p>
    <w:p w14:paraId="14077D39" w14:textId="77777777" w:rsidR="00672D1F" w:rsidRPr="001510EF" w:rsidRDefault="00672D1F" w:rsidP="000C4220">
      <w:pPr>
        <w:contextualSpacing/>
        <w:jc w:val="center"/>
        <w:rPr>
          <w:sz w:val="28"/>
        </w:rPr>
      </w:pPr>
    </w:p>
    <w:p w14:paraId="7E5BBFFB" w14:textId="77777777" w:rsidR="00672D1F" w:rsidRPr="001510EF" w:rsidRDefault="00E836D2" w:rsidP="000C4220">
      <w:pPr>
        <w:contextualSpacing/>
        <w:jc w:val="center"/>
        <w:rPr>
          <w:sz w:val="28"/>
        </w:rPr>
      </w:pPr>
      <w:r w:rsidRPr="001510EF">
        <w:rPr>
          <w:sz w:val="28"/>
        </w:rPr>
        <w:t>Оренбург</w:t>
      </w:r>
      <w:r w:rsidR="00672D1F" w:rsidRPr="001510EF">
        <w:rPr>
          <w:sz w:val="28"/>
        </w:rPr>
        <w:br w:type="page"/>
      </w:r>
    </w:p>
    <w:p w14:paraId="20E0FCF1" w14:textId="77777777" w:rsidR="007E7400" w:rsidRPr="001510EF" w:rsidRDefault="00672D1F" w:rsidP="000C4220">
      <w:pPr>
        <w:pStyle w:val="a5"/>
        <w:ind w:left="709" w:firstLine="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Toc535164689"/>
      <w:r w:rsidRPr="001510EF">
        <w:rPr>
          <w:rFonts w:ascii="Times New Roman" w:hAnsi="Times New Roman"/>
          <w:b/>
          <w:color w:val="000000"/>
          <w:sz w:val="28"/>
          <w:szCs w:val="28"/>
        </w:rPr>
        <w:lastRenderedPageBreak/>
        <w:t>1.</w:t>
      </w:r>
      <w:r w:rsidR="007E7400" w:rsidRPr="001510EF">
        <w:rPr>
          <w:rFonts w:ascii="Times New Roman" w:hAnsi="Times New Roman"/>
          <w:b/>
          <w:color w:val="000000"/>
          <w:sz w:val="28"/>
          <w:szCs w:val="28"/>
        </w:rPr>
        <w:t>Паспорт фонда оценочных средств</w:t>
      </w:r>
      <w:bookmarkEnd w:id="0"/>
    </w:p>
    <w:p w14:paraId="72546DA8" w14:textId="77777777" w:rsidR="007E7400" w:rsidRPr="001510EF" w:rsidRDefault="007E7400" w:rsidP="000C4220">
      <w:pPr>
        <w:pStyle w:val="a5"/>
        <w:ind w:left="0" w:firstLine="709"/>
        <w:rPr>
          <w:rFonts w:ascii="Times New Roman" w:hAnsi="Times New Roman"/>
          <w:b/>
          <w:i/>
          <w:color w:val="000000"/>
          <w:sz w:val="28"/>
          <w:szCs w:val="28"/>
        </w:rPr>
      </w:pPr>
    </w:p>
    <w:p w14:paraId="2BFFCA82" w14:textId="77777777" w:rsidR="007E7400" w:rsidRPr="00F26A21" w:rsidRDefault="007E7400" w:rsidP="000C4220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  <w:u w:val="single"/>
        </w:rPr>
      </w:pPr>
      <w:r w:rsidRPr="001510EF">
        <w:rPr>
          <w:rFonts w:ascii="Times New Roman" w:hAnsi="Times New Roman"/>
          <w:color w:val="000000"/>
          <w:sz w:val="28"/>
          <w:szCs w:val="28"/>
        </w:rPr>
        <w:t>Фонд оценочных средств по дисциплине</w:t>
      </w:r>
      <w:r w:rsidR="00E836D2" w:rsidRPr="001510E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510EF">
        <w:rPr>
          <w:rFonts w:ascii="Times New Roman" w:hAnsi="Times New Roman"/>
          <w:color w:val="000000"/>
          <w:sz w:val="28"/>
          <w:szCs w:val="28"/>
        </w:rPr>
        <w:t xml:space="preserve">содержит </w:t>
      </w:r>
      <w:r w:rsidR="004338C5" w:rsidRPr="001510EF">
        <w:rPr>
          <w:rFonts w:ascii="Times New Roman" w:hAnsi="Times New Roman"/>
          <w:color w:val="000000"/>
          <w:sz w:val="28"/>
          <w:szCs w:val="28"/>
        </w:rPr>
        <w:t xml:space="preserve">типовые </w:t>
      </w:r>
      <w:r w:rsidRPr="001510EF">
        <w:rPr>
          <w:rFonts w:ascii="Times New Roman" w:hAnsi="Times New Roman"/>
          <w:color w:val="000000"/>
          <w:sz w:val="28"/>
          <w:szCs w:val="28"/>
        </w:rPr>
        <w:t>контрольно-оценочные материалы для текущего контроля успеваемости обучающихся, в том числе контроля самос</w:t>
      </w:r>
      <w:r w:rsidR="004A5C19" w:rsidRPr="001510EF">
        <w:rPr>
          <w:rFonts w:ascii="Times New Roman" w:hAnsi="Times New Roman"/>
          <w:color w:val="000000"/>
          <w:sz w:val="28"/>
          <w:szCs w:val="28"/>
        </w:rPr>
        <w:t>тоятельной работы обучающихся, а также</w:t>
      </w:r>
      <w:r w:rsidRPr="001510EF">
        <w:rPr>
          <w:rFonts w:ascii="Times New Roman" w:hAnsi="Times New Roman"/>
          <w:color w:val="000000"/>
          <w:sz w:val="28"/>
          <w:szCs w:val="28"/>
        </w:rPr>
        <w:t xml:space="preserve"> для контроля сформированных в процессе изучения дисциплины результатов обучения на промежуточной аттестации в форме </w:t>
      </w:r>
      <w:r w:rsidR="00F26A21" w:rsidRPr="00F26A21">
        <w:rPr>
          <w:rFonts w:ascii="Times New Roman" w:hAnsi="Times New Roman"/>
          <w:color w:val="000000"/>
          <w:sz w:val="28"/>
          <w:szCs w:val="28"/>
          <w:u w:val="single"/>
        </w:rPr>
        <w:t xml:space="preserve">дифференцированного </w:t>
      </w:r>
      <w:r w:rsidR="0033555C" w:rsidRPr="00F26A21">
        <w:rPr>
          <w:rFonts w:ascii="Times New Roman" w:hAnsi="Times New Roman"/>
          <w:color w:val="000000"/>
          <w:sz w:val="28"/>
          <w:szCs w:val="28"/>
          <w:u w:val="single"/>
        </w:rPr>
        <w:t>зачета</w:t>
      </w:r>
      <w:r w:rsidR="00672D1F" w:rsidRPr="00F26A21">
        <w:rPr>
          <w:rFonts w:ascii="Times New Roman" w:hAnsi="Times New Roman"/>
          <w:color w:val="000000"/>
          <w:sz w:val="28"/>
          <w:szCs w:val="28"/>
          <w:u w:val="single"/>
        </w:rPr>
        <w:t>.</w:t>
      </w:r>
    </w:p>
    <w:p w14:paraId="0F08961A" w14:textId="77777777" w:rsidR="007E7400" w:rsidRPr="001510EF" w:rsidRDefault="007E7400" w:rsidP="000C4220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1510EF">
        <w:rPr>
          <w:rFonts w:ascii="Times New Roman" w:hAnsi="Times New Roman"/>
          <w:color w:val="000000"/>
          <w:sz w:val="28"/>
          <w:szCs w:val="28"/>
        </w:rPr>
        <w:t xml:space="preserve"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</w:t>
      </w:r>
      <w:proofErr w:type="spellStart"/>
      <w:r w:rsidRPr="001510EF">
        <w:rPr>
          <w:rFonts w:ascii="Times New Roman" w:hAnsi="Times New Roman"/>
          <w:color w:val="000000"/>
          <w:sz w:val="28"/>
          <w:szCs w:val="28"/>
        </w:rPr>
        <w:t>Контрольно</w:t>
      </w:r>
      <w:proofErr w:type="spellEnd"/>
      <w:r w:rsidRPr="001510EF">
        <w:rPr>
          <w:rFonts w:ascii="Times New Roman" w:hAnsi="Times New Roman"/>
          <w:color w:val="000000"/>
          <w:sz w:val="28"/>
          <w:szCs w:val="28"/>
        </w:rPr>
        <w:t xml:space="preserve"> – оценочные материалы для промежуточной аттестации соответствуют форме промежуточной аттестации по дисциплине, определенной в учебной плане О</w:t>
      </w:r>
      <w:r w:rsidR="00E836D2" w:rsidRPr="001510EF">
        <w:rPr>
          <w:rFonts w:ascii="Times New Roman" w:hAnsi="Times New Roman"/>
          <w:color w:val="000000"/>
          <w:sz w:val="28"/>
          <w:szCs w:val="28"/>
        </w:rPr>
        <w:t>П</w:t>
      </w:r>
      <w:r w:rsidRPr="001510EF">
        <w:rPr>
          <w:rFonts w:ascii="Times New Roman" w:hAnsi="Times New Roman"/>
          <w:color w:val="000000"/>
          <w:sz w:val="28"/>
          <w:szCs w:val="28"/>
        </w:rPr>
        <w:t>ОП и направлены на проверку сформированности знаний, умений и навыков по каждой компетенции, установленной в</w:t>
      </w:r>
      <w:r w:rsidR="00672D1F" w:rsidRPr="001510EF">
        <w:rPr>
          <w:rFonts w:ascii="Times New Roman" w:hAnsi="Times New Roman"/>
          <w:color w:val="000000"/>
          <w:sz w:val="28"/>
          <w:szCs w:val="28"/>
        </w:rPr>
        <w:t xml:space="preserve"> рабочей программе дисциплины.</w:t>
      </w:r>
    </w:p>
    <w:p w14:paraId="747CD654" w14:textId="77777777" w:rsidR="002F39F7" w:rsidRDefault="007E7400" w:rsidP="002F39F7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1510EF">
        <w:rPr>
          <w:rFonts w:ascii="Times New Roman" w:hAnsi="Times New Roman"/>
          <w:color w:val="000000"/>
          <w:sz w:val="28"/>
          <w:szCs w:val="28"/>
        </w:rPr>
        <w:t xml:space="preserve">В результате изучения дисциплины у обучающегося формируются </w:t>
      </w:r>
      <w:r w:rsidRPr="001510EF">
        <w:rPr>
          <w:rFonts w:ascii="Times New Roman" w:hAnsi="Times New Roman"/>
          <w:b/>
          <w:color w:val="000000"/>
          <w:sz w:val="28"/>
          <w:szCs w:val="28"/>
        </w:rPr>
        <w:t>следующие компетенции:</w:t>
      </w:r>
    </w:p>
    <w:p w14:paraId="74373DB6" w14:textId="77777777" w:rsidR="002436B6" w:rsidRDefault="00DA29B2" w:rsidP="002436B6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1510EF">
        <w:rPr>
          <w:rFonts w:ascii="Times New Roman" w:hAnsi="Times New Roman"/>
          <w:b/>
          <w:color w:val="000000"/>
          <w:sz w:val="28"/>
          <w:szCs w:val="28"/>
        </w:rPr>
        <w:t>ПК-5</w:t>
      </w:r>
      <w:r w:rsidRPr="001510EF">
        <w:rPr>
          <w:rFonts w:ascii="Times New Roman" w:hAnsi="Times New Roman"/>
          <w:color w:val="000000"/>
          <w:sz w:val="28"/>
          <w:szCs w:val="28"/>
        </w:rPr>
        <w:t xml:space="preserve"> - 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</w:t>
      </w:r>
    </w:p>
    <w:p w14:paraId="06477039" w14:textId="77777777" w:rsidR="002436B6" w:rsidRPr="001A3752" w:rsidRDefault="002436B6" w:rsidP="002436B6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  <w:r w:rsidRPr="002436B6">
        <w:rPr>
          <w:rFonts w:ascii="Times New Roman" w:hAnsi="Times New Roman"/>
          <w:b/>
          <w:sz w:val="28"/>
          <w:szCs w:val="28"/>
        </w:rPr>
        <w:t xml:space="preserve">ПК-6 - </w:t>
      </w:r>
      <w:r w:rsidR="001A3752" w:rsidRPr="001A3752">
        <w:rPr>
          <w:rFonts w:ascii="Times New Roman" w:hAnsi="Times New Roman"/>
          <w:sz w:val="28"/>
          <w:szCs w:val="28"/>
        </w:rPr>
        <w:t>готовность к ведению пациентов с ЛОР заболеваниями</w:t>
      </w:r>
      <w:r w:rsidR="001A3752">
        <w:rPr>
          <w:rFonts w:ascii="Times New Roman" w:hAnsi="Times New Roman"/>
          <w:sz w:val="28"/>
          <w:szCs w:val="28"/>
        </w:rPr>
        <w:t>.</w:t>
      </w:r>
    </w:p>
    <w:p w14:paraId="7DA8ECFB" w14:textId="77777777" w:rsidR="002E3FD2" w:rsidRPr="001A3752" w:rsidRDefault="002E3FD2" w:rsidP="002436B6">
      <w:pPr>
        <w:jc w:val="both"/>
        <w:rPr>
          <w:sz w:val="28"/>
          <w:szCs w:val="28"/>
        </w:rPr>
      </w:pPr>
      <w:bookmarkStart w:id="1" w:name="_Toc535164690"/>
    </w:p>
    <w:p w14:paraId="2D044E6A" w14:textId="38440276" w:rsidR="00BE1759" w:rsidRPr="001632EC" w:rsidRDefault="00672D1F" w:rsidP="00BE1759">
      <w:pPr>
        <w:jc w:val="center"/>
        <w:rPr>
          <w:b/>
          <w:sz w:val="28"/>
          <w:szCs w:val="28"/>
        </w:rPr>
      </w:pPr>
      <w:r w:rsidRPr="002E3FD2">
        <w:rPr>
          <w:b/>
          <w:color w:val="000000"/>
          <w:sz w:val="28"/>
          <w:szCs w:val="28"/>
        </w:rPr>
        <w:t xml:space="preserve">2. </w:t>
      </w:r>
      <w:bookmarkEnd w:id="1"/>
      <w:r w:rsidR="00BE1759">
        <w:rPr>
          <w:b/>
          <w:sz w:val="28"/>
          <w:szCs w:val="28"/>
        </w:rPr>
        <w:t>Оценочные материалы для промежуточной аттестации обучающихся.</w:t>
      </w:r>
    </w:p>
    <w:p w14:paraId="19411280" w14:textId="77777777" w:rsidR="00BE1759" w:rsidRDefault="00BE1759" w:rsidP="00BE1759">
      <w:pPr>
        <w:ind w:left="-567" w:firstLine="567"/>
        <w:contextualSpacing/>
        <w:jc w:val="both"/>
        <w:rPr>
          <w:rFonts w:eastAsia="Calibri"/>
          <w:sz w:val="28"/>
          <w:szCs w:val="28"/>
        </w:rPr>
      </w:pPr>
    </w:p>
    <w:p w14:paraId="706F71BE" w14:textId="77777777" w:rsidR="00BE1759" w:rsidRDefault="00BE1759" w:rsidP="00BE1759">
      <w:pPr>
        <w:ind w:left="-567" w:firstLine="567"/>
        <w:contextualSpacing/>
        <w:jc w:val="both"/>
        <w:rPr>
          <w:rFonts w:eastAsia="Calibri"/>
          <w:sz w:val="28"/>
          <w:szCs w:val="28"/>
        </w:rPr>
      </w:pPr>
      <w:r w:rsidRPr="00DF50FA">
        <w:rPr>
          <w:rFonts w:eastAsia="Calibri"/>
          <w:sz w:val="28"/>
          <w:szCs w:val="28"/>
        </w:rPr>
        <w:t xml:space="preserve">Промежуточная аттестация по дисциплине в форме </w:t>
      </w:r>
      <w:r w:rsidR="00E70DB2">
        <w:rPr>
          <w:rFonts w:eastAsia="Calibri"/>
          <w:sz w:val="28"/>
          <w:szCs w:val="28"/>
        </w:rPr>
        <w:t xml:space="preserve">дифференцированного </w:t>
      </w:r>
      <w:r w:rsidRPr="00DF50FA">
        <w:rPr>
          <w:rFonts w:eastAsia="Calibri"/>
          <w:sz w:val="28"/>
          <w:szCs w:val="28"/>
        </w:rPr>
        <w:t>зачета по зачетным билетам, содержащим два теоретических вопроса (в устной форме), один практический вопрос (в форме демонстрации практических навыков)</w:t>
      </w:r>
      <w:r>
        <w:rPr>
          <w:rFonts w:eastAsia="Calibri"/>
          <w:sz w:val="28"/>
          <w:szCs w:val="28"/>
        </w:rPr>
        <w:t>.</w:t>
      </w:r>
    </w:p>
    <w:p w14:paraId="7E6B7D88" w14:textId="77777777" w:rsidR="00BE1759" w:rsidRPr="001632EC" w:rsidRDefault="00BE1759" w:rsidP="00BE1759">
      <w:pPr>
        <w:ind w:left="-567" w:firstLine="567"/>
        <w:contextualSpacing/>
        <w:jc w:val="both"/>
        <w:rPr>
          <w:rFonts w:eastAsia="Calibri"/>
          <w:sz w:val="28"/>
          <w:szCs w:val="28"/>
        </w:rPr>
      </w:pPr>
    </w:p>
    <w:p w14:paraId="7CBBBFD1" w14:textId="77777777" w:rsidR="00BE1759" w:rsidRPr="00E836D2" w:rsidRDefault="00BE1759" w:rsidP="00BE1759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Критерии, применяемые для оценивания обучающихся на промежуточной аттестации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92"/>
        <w:gridCol w:w="8229"/>
      </w:tblGrid>
      <w:tr w:rsidR="00E70DB2" w:rsidRPr="001510EF" w14:paraId="5E123D35" w14:textId="77777777" w:rsidTr="008F125C">
        <w:tc>
          <w:tcPr>
            <w:tcW w:w="0" w:type="auto"/>
          </w:tcPr>
          <w:p w14:paraId="49BAA70B" w14:textId="77777777" w:rsidR="00E70DB2" w:rsidRPr="001510EF" w:rsidRDefault="00E70DB2" w:rsidP="008F125C">
            <w:pPr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  <w:r w:rsidRPr="001510EF">
              <w:rPr>
                <w:b/>
                <w:color w:val="000000"/>
                <w:sz w:val="26"/>
                <w:szCs w:val="26"/>
              </w:rPr>
              <w:t xml:space="preserve">Форма контроля </w:t>
            </w:r>
          </w:p>
        </w:tc>
        <w:tc>
          <w:tcPr>
            <w:tcW w:w="0" w:type="auto"/>
          </w:tcPr>
          <w:p w14:paraId="18A71D0D" w14:textId="77777777" w:rsidR="00E70DB2" w:rsidRPr="001510EF" w:rsidRDefault="00E70DB2" w:rsidP="008F125C">
            <w:pPr>
              <w:ind w:firstLine="709"/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  <w:r w:rsidRPr="001510EF">
              <w:rPr>
                <w:b/>
                <w:color w:val="000000"/>
                <w:sz w:val="26"/>
                <w:szCs w:val="26"/>
              </w:rPr>
              <w:t>Критерии оценивания</w:t>
            </w:r>
          </w:p>
        </w:tc>
      </w:tr>
      <w:tr w:rsidR="00E70DB2" w:rsidRPr="001510EF" w14:paraId="152F9584" w14:textId="77777777" w:rsidTr="008F125C">
        <w:tc>
          <w:tcPr>
            <w:tcW w:w="0" w:type="auto"/>
            <w:vMerge w:val="restart"/>
            <w:vAlign w:val="center"/>
          </w:tcPr>
          <w:p w14:paraId="7CC31103" w14:textId="77777777" w:rsidR="00E70DB2" w:rsidRPr="001510EF" w:rsidRDefault="00E70DB2" w:rsidP="008F125C">
            <w:pPr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  <w:r w:rsidRPr="001510EF">
              <w:rPr>
                <w:b/>
                <w:color w:val="000000"/>
                <w:sz w:val="26"/>
                <w:szCs w:val="26"/>
              </w:rPr>
              <w:t>Устный опрос</w:t>
            </w:r>
          </w:p>
        </w:tc>
        <w:tc>
          <w:tcPr>
            <w:tcW w:w="0" w:type="auto"/>
          </w:tcPr>
          <w:p w14:paraId="62709C78" w14:textId="77777777" w:rsidR="00E70DB2" w:rsidRPr="001510EF" w:rsidRDefault="00E70DB2" w:rsidP="008F125C">
            <w:pPr>
              <w:contextualSpacing/>
              <w:jc w:val="both"/>
              <w:rPr>
                <w:b/>
                <w:color w:val="000000"/>
                <w:sz w:val="26"/>
                <w:szCs w:val="26"/>
              </w:rPr>
            </w:pPr>
            <w:r w:rsidRPr="001510EF">
              <w:rPr>
                <w:color w:val="000000"/>
                <w:sz w:val="26"/>
                <w:szCs w:val="26"/>
              </w:rPr>
              <w:t>Оценкой "ОТЛИЧНО"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E70DB2" w:rsidRPr="001510EF" w14:paraId="339A711C" w14:textId="77777777" w:rsidTr="008F125C">
        <w:tc>
          <w:tcPr>
            <w:tcW w:w="0" w:type="auto"/>
            <w:vMerge/>
          </w:tcPr>
          <w:p w14:paraId="5D87AE56" w14:textId="77777777" w:rsidR="00E70DB2" w:rsidRPr="001510EF" w:rsidRDefault="00E70DB2" w:rsidP="008F125C">
            <w:pPr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14:paraId="3937FABA" w14:textId="77777777" w:rsidR="00E70DB2" w:rsidRPr="001510EF" w:rsidRDefault="00E70DB2" w:rsidP="008F125C">
            <w:pPr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1510EF">
              <w:rPr>
                <w:color w:val="000000"/>
                <w:sz w:val="26"/>
                <w:szCs w:val="26"/>
              </w:rPr>
              <w:t>Оценкой "ХОРОШО" оценивается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</w:p>
        </w:tc>
      </w:tr>
      <w:tr w:rsidR="00E70DB2" w:rsidRPr="001510EF" w14:paraId="6305057A" w14:textId="77777777" w:rsidTr="008F125C">
        <w:tc>
          <w:tcPr>
            <w:tcW w:w="0" w:type="auto"/>
            <w:vMerge/>
          </w:tcPr>
          <w:p w14:paraId="46F21A36" w14:textId="77777777" w:rsidR="00E70DB2" w:rsidRPr="001510EF" w:rsidRDefault="00E70DB2" w:rsidP="008F125C">
            <w:pPr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14:paraId="50E457B1" w14:textId="77777777" w:rsidR="00E70DB2" w:rsidRPr="001510EF" w:rsidRDefault="00E70DB2" w:rsidP="008F125C">
            <w:pPr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1510EF">
              <w:rPr>
                <w:color w:val="000000"/>
                <w:sz w:val="26"/>
                <w:szCs w:val="26"/>
              </w:rPr>
              <w:t>Оценкой "УДОВЛЕТВОРИТЕЛЬНО"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E70DB2" w:rsidRPr="001510EF" w14:paraId="1F497F4A" w14:textId="77777777" w:rsidTr="008F125C">
        <w:trPr>
          <w:trHeight w:val="2021"/>
        </w:trPr>
        <w:tc>
          <w:tcPr>
            <w:tcW w:w="0" w:type="auto"/>
            <w:vMerge/>
          </w:tcPr>
          <w:p w14:paraId="52B013E7" w14:textId="77777777" w:rsidR="00E70DB2" w:rsidRPr="001510EF" w:rsidRDefault="00E70DB2" w:rsidP="008F125C">
            <w:pPr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14:paraId="47F8650D" w14:textId="77777777" w:rsidR="00E70DB2" w:rsidRPr="001510EF" w:rsidRDefault="00E70DB2" w:rsidP="008F125C">
            <w:pPr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1510EF">
              <w:rPr>
                <w:color w:val="000000"/>
                <w:sz w:val="26"/>
                <w:szCs w:val="26"/>
              </w:rPr>
              <w:t xml:space="preserve">Оценкой "НЕУДОВЛЕТВОРИТЕЛЬНО" оценивается ответ, обнаруживающий незнание </w:t>
            </w:r>
            <w:proofErr w:type="gramStart"/>
            <w:r w:rsidRPr="001510EF">
              <w:rPr>
                <w:color w:val="000000"/>
                <w:sz w:val="26"/>
                <w:szCs w:val="26"/>
              </w:rPr>
              <w:t>изучаемого</w:t>
            </w:r>
            <w:proofErr w:type="gramEnd"/>
            <w:r w:rsidRPr="001510EF">
              <w:rPr>
                <w:color w:val="000000"/>
                <w:sz w:val="26"/>
                <w:szCs w:val="26"/>
              </w:rPr>
              <w:t xml:space="preserve">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в содержании ответа.</w:t>
            </w:r>
          </w:p>
        </w:tc>
      </w:tr>
      <w:tr w:rsidR="00E70DB2" w:rsidRPr="001510EF" w14:paraId="66406413" w14:textId="77777777" w:rsidTr="008F125C">
        <w:trPr>
          <w:trHeight w:val="835"/>
        </w:trPr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14:paraId="61A4EC02" w14:textId="77777777" w:rsidR="00E70DB2" w:rsidRPr="001510EF" w:rsidRDefault="00E70DB2" w:rsidP="008F125C">
            <w:pPr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  <w:r w:rsidRPr="001510EF">
              <w:rPr>
                <w:b/>
                <w:color w:val="000000"/>
                <w:sz w:val="26"/>
                <w:szCs w:val="26"/>
              </w:rPr>
              <w:t>Прием практических навыков</w:t>
            </w:r>
          </w:p>
        </w:tc>
        <w:tc>
          <w:tcPr>
            <w:tcW w:w="0" w:type="auto"/>
          </w:tcPr>
          <w:p w14:paraId="0EFEF66D" w14:textId="77777777" w:rsidR="00E70DB2" w:rsidRPr="001510EF" w:rsidRDefault="00E70DB2" w:rsidP="008F125C">
            <w:pPr>
              <w:contextualSpacing/>
              <w:jc w:val="both"/>
              <w:rPr>
                <w:b/>
                <w:color w:val="000000"/>
                <w:sz w:val="26"/>
                <w:szCs w:val="26"/>
              </w:rPr>
            </w:pPr>
            <w:r w:rsidRPr="001510EF">
              <w:rPr>
                <w:sz w:val="26"/>
                <w:szCs w:val="26"/>
              </w:rPr>
              <w:t>Оценка «</w:t>
            </w:r>
            <w:proofErr w:type="spellStart"/>
            <w:r w:rsidRPr="001510EF">
              <w:rPr>
                <w:sz w:val="26"/>
                <w:szCs w:val="26"/>
              </w:rPr>
              <w:t>Незачтено</w:t>
            </w:r>
            <w:proofErr w:type="spellEnd"/>
            <w:r w:rsidRPr="001510EF">
              <w:rPr>
                <w:sz w:val="26"/>
                <w:szCs w:val="26"/>
              </w:rPr>
              <w:t>» выставляется если ординатор не может продемонстрировать необходимые практические навыки и/или не может пояснить методику их выполнения.</w:t>
            </w:r>
          </w:p>
        </w:tc>
      </w:tr>
    </w:tbl>
    <w:p w14:paraId="4F4C1ABF" w14:textId="77777777" w:rsidR="00E70DB2" w:rsidRPr="00E836D2" w:rsidRDefault="00E70DB2" w:rsidP="00E70DB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14:paraId="35AAF62B" w14:textId="77777777" w:rsidR="00B001DE" w:rsidRDefault="00B001DE" w:rsidP="00E70DB2">
      <w:pPr>
        <w:rPr>
          <w:b/>
          <w:sz w:val="28"/>
          <w:szCs w:val="28"/>
        </w:rPr>
      </w:pPr>
    </w:p>
    <w:p w14:paraId="7AB28EDB" w14:textId="77777777" w:rsidR="00CC5D1A" w:rsidRDefault="00CC5D1A" w:rsidP="00553BD8">
      <w:pPr>
        <w:jc w:val="center"/>
        <w:rPr>
          <w:b/>
          <w:sz w:val="28"/>
          <w:szCs w:val="28"/>
        </w:rPr>
      </w:pPr>
      <w:r w:rsidRPr="00CC5D1A">
        <w:rPr>
          <w:b/>
          <w:sz w:val="28"/>
          <w:szCs w:val="28"/>
        </w:rPr>
        <w:t xml:space="preserve">Вопросы </w:t>
      </w:r>
      <w:r w:rsidR="00553BD8">
        <w:rPr>
          <w:b/>
          <w:sz w:val="28"/>
          <w:szCs w:val="28"/>
        </w:rPr>
        <w:t>для проверки теоретических знаний по дисциплине.</w:t>
      </w:r>
    </w:p>
    <w:p w14:paraId="2F1F7373" w14:textId="77777777" w:rsidR="00553BD8" w:rsidRDefault="00553BD8" w:rsidP="00553BD8">
      <w:pPr>
        <w:jc w:val="center"/>
        <w:rPr>
          <w:b/>
          <w:sz w:val="28"/>
          <w:szCs w:val="28"/>
        </w:rPr>
      </w:pPr>
    </w:p>
    <w:p w14:paraId="649CE169" w14:textId="77777777" w:rsidR="00C915A5" w:rsidRPr="00C915A5" w:rsidRDefault="00C915A5" w:rsidP="00C915A5">
      <w:pPr>
        <w:numPr>
          <w:ilvl w:val="0"/>
          <w:numId w:val="38"/>
        </w:numPr>
        <w:tabs>
          <w:tab w:val="clear" w:pos="720"/>
          <w:tab w:val="num" w:pos="360"/>
        </w:tabs>
        <w:ind w:left="360"/>
        <w:jc w:val="both"/>
        <w:rPr>
          <w:sz w:val="28"/>
          <w:szCs w:val="28"/>
        </w:rPr>
      </w:pPr>
      <w:r w:rsidRPr="00C915A5">
        <w:rPr>
          <w:sz w:val="28"/>
          <w:szCs w:val="28"/>
        </w:rPr>
        <w:t>Этиология, патогенез, клинические симптомы и клинические разновидности анафилактического шока. Неотложная терапия.</w:t>
      </w:r>
    </w:p>
    <w:p w14:paraId="718062CA" w14:textId="77777777" w:rsidR="00C915A5" w:rsidRPr="00C915A5" w:rsidRDefault="00C915A5" w:rsidP="00C915A5">
      <w:pPr>
        <w:numPr>
          <w:ilvl w:val="0"/>
          <w:numId w:val="38"/>
        </w:numPr>
        <w:tabs>
          <w:tab w:val="clear" w:pos="720"/>
          <w:tab w:val="num" w:pos="360"/>
        </w:tabs>
        <w:ind w:left="360"/>
        <w:jc w:val="both"/>
        <w:rPr>
          <w:sz w:val="28"/>
          <w:szCs w:val="28"/>
        </w:rPr>
      </w:pPr>
      <w:r w:rsidRPr="00C915A5">
        <w:rPr>
          <w:sz w:val="28"/>
          <w:szCs w:val="28"/>
        </w:rPr>
        <w:t xml:space="preserve">Острая крапивница. Ангионевротический отёк. </w:t>
      </w:r>
      <w:proofErr w:type="spellStart"/>
      <w:r w:rsidRPr="00C915A5">
        <w:rPr>
          <w:sz w:val="28"/>
          <w:szCs w:val="28"/>
        </w:rPr>
        <w:t>Этиопатогенез</w:t>
      </w:r>
      <w:proofErr w:type="spellEnd"/>
      <w:r w:rsidRPr="00C915A5">
        <w:rPr>
          <w:sz w:val="28"/>
          <w:szCs w:val="28"/>
        </w:rPr>
        <w:t>, клиника, неотложная помощь.</w:t>
      </w:r>
    </w:p>
    <w:p w14:paraId="655AE3EE" w14:textId="77777777" w:rsidR="00C915A5" w:rsidRPr="00C915A5" w:rsidRDefault="00C915A5" w:rsidP="00C915A5">
      <w:pPr>
        <w:numPr>
          <w:ilvl w:val="0"/>
          <w:numId w:val="38"/>
        </w:numPr>
        <w:tabs>
          <w:tab w:val="clear" w:pos="720"/>
          <w:tab w:val="num" w:pos="360"/>
        </w:tabs>
        <w:ind w:left="360"/>
        <w:jc w:val="both"/>
        <w:rPr>
          <w:sz w:val="28"/>
          <w:szCs w:val="28"/>
        </w:rPr>
      </w:pPr>
      <w:r w:rsidRPr="00C915A5">
        <w:rPr>
          <w:sz w:val="28"/>
          <w:szCs w:val="28"/>
        </w:rPr>
        <w:t>Удаление инородных тел полости носа, глотки, наружного слухового прохода (серные пробки и т.д.).</w:t>
      </w:r>
    </w:p>
    <w:p w14:paraId="6AE707BC" w14:textId="77777777" w:rsidR="00C915A5" w:rsidRPr="00C915A5" w:rsidRDefault="00C915A5" w:rsidP="00C915A5">
      <w:pPr>
        <w:numPr>
          <w:ilvl w:val="0"/>
          <w:numId w:val="38"/>
        </w:numPr>
        <w:tabs>
          <w:tab w:val="clear" w:pos="720"/>
          <w:tab w:val="num" w:pos="360"/>
        </w:tabs>
        <w:ind w:left="360"/>
        <w:jc w:val="both"/>
        <w:rPr>
          <w:sz w:val="28"/>
          <w:szCs w:val="28"/>
        </w:rPr>
      </w:pPr>
      <w:r w:rsidRPr="00C915A5">
        <w:rPr>
          <w:sz w:val="28"/>
          <w:szCs w:val="28"/>
        </w:rPr>
        <w:t>Первичная хирургическая обработка при ранениях ЛОР-органов.</w:t>
      </w:r>
    </w:p>
    <w:p w14:paraId="3C20B52D" w14:textId="77777777" w:rsidR="00C915A5" w:rsidRPr="00C915A5" w:rsidRDefault="00C915A5" w:rsidP="00C915A5">
      <w:pPr>
        <w:numPr>
          <w:ilvl w:val="0"/>
          <w:numId w:val="38"/>
        </w:numPr>
        <w:tabs>
          <w:tab w:val="clear" w:pos="720"/>
          <w:tab w:val="num" w:pos="360"/>
        </w:tabs>
        <w:ind w:left="360"/>
        <w:jc w:val="both"/>
        <w:rPr>
          <w:sz w:val="28"/>
          <w:szCs w:val="28"/>
        </w:rPr>
      </w:pPr>
      <w:r w:rsidRPr="00C915A5">
        <w:rPr>
          <w:sz w:val="28"/>
          <w:szCs w:val="28"/>
        </w:rPr>
        <w:t>Передняя и задняя тампонада носа.</w:t>
      </w:r>
    </w:p>
    <w:p w14:paraId="4DD35F2E" w14:textId="77777777" w:rsidR="00C915A5" w:rsidRPr="00C915A5" w:rsidRDefault="00C915A5" w:rsidP="00C915A5">
      <w:pPr>
        <w:numPr>
          <w:ilvl w:val="0"/>
          <w:numId w:val="38"/>
        </w:numPr>
        <w:tabs>
          <w:tab w:val="clear" w:pos="720"/>
          <w:tab w:val="num" w:pos="360"/>
        </w:tabs>
        <w:ind w:left="360"/>
        <w:jc w:val="both"/>
        <w:rPr>
          <w:sz w:val="28"/>
          <w:szCs w:val="28"/>
        </w:rPr>
      </w:pPr>
      <w:r w:rsidRPr="00C915A5">
        <w:rPr>
          <w:sz w:val="28"/>
          <w:szCs w:val="28"/>
        </w:rPr>
        <w:t>Пункция верхне-челюстной пазухи, трепанация лобной пазухи и зондирование придаточных пазух носа.</w:t>
      </w:r>
    </w:p>
    <w:p w14:paraId="40F74DC3" w14:textId="77777777" w:rsidR="00C915A5" w:rsidRPr="00C915A5" w:rsidRDefault="00C915A5" w:rsidP="00C915A5">
      <w:pPr>
        <w:numPr>
          <w:ilvl w:val="0"/>
          <w:numId w:val="38"/>
        </w:numPr>
        <w:tabs>
          <w:tab w:val="clear" w:pos="720"/>
          <w:tab w:val="num" w:pos="360"/>
        </w:tabs>
        <w:ind w:left="360"/>
        <w:jc w:val="both"/>
        <w:rPr>
          <w:sz w:val="28"/>
          <w:szCs w:val="28"/>
        </w:rPr>
      </w:pPr>
      <w:r w:rsidRPr="00C915A5">
        <w:rPr>
          <w:sz w:val="28"/>
          <w:szCs w:val="28"/>
        </w:rPr>
        <w:t>Парацентез барабанной перепонки, показания.</w:t>
      </w:r>
    </w:p>
    <w:p w14:paraId="6A6F1AD0" w14:textId="77777777" w:rsidR="00C915A5" w:rsidRPr="00C915A5" w:rsidRDefault="00C915A5" w:rsidP="00C915A5">
      <w:pPr>
        <w:numPr>
          <w:ilvl w:val="0"/>
          <w:numId w:val="38"/>
        </w:numPr>
        <w:tabs>
          <w:tab w:val="clear" w:pos="720"/>
          <w:tab w:val="num" w:pos="360"/>
        </w:tabs>
        <w:ind w:left="360"/>
        <w:jc w:val="both"/>
        <w:rPr>
          <w:sz w:val="28"/>
          <w:szCs w:val="28"/>
        </w:rPr>
      </w:pPr>
      <w:r w:rsidRPr="00C915A5">
        <w:rPr>
          <w:sz w:val="28"/>
          <w:szCs w:val="28"/>
        </w:rPr>
        <w:t xml:space="preserve">Вскрытие </w:t>
      </w:r>
      <w:proofErr w:type="spellStart"/>
      <w:r w:rsidRPr="00C915A5">
        <w:rPr>
          <w:sz w:val="28"/>
          <w:szCs w:val="28"/>
        </w:rPr>
        <w:t>паратонзиллярного</w:t>
      </w:r>
      <w:proofErr w:type="spellEnd"/>
      <w:r w:rsidRPr="00C915A5">
        <w:rPr>
          <w:sz w:val="28"/>
          <w:szCs w:val="28"/>
        </w:rPr>
        <w:t xml:space="preserve"> абсцесса.</w:t>
      </w:r>
    </w:p>
    <w:p w14:paraId="436489C2" w14:textId="77777777" w:rsidR="00C915A5" w:rsidRPr="00C915A5" w:rsidRDefault="00C915A5" w:rsidP="00C915A5">
      <w:pPr>
        <w:numPr>
          <w:ilvl w:val="0"/>
          <w:numId w:val="38"/>
        </w:numPr>
        <w:tabs>
          <w:tab w:val="clear" w:pos="720"/>
          <w:tab w:val="num" w:pos="360"/>
        </w:tabs>
        <w:ind w:left="360"/>
        <w:jc w:val="both"/>
        <w:rPr>
          <w:sz w:val="28"/>
          <w:szCs w:val="28"/>
        </w:rPr>
      </w:pPr>
      <w:r w:rsidRPr="00C915A5">
        <w:rPr>
          <w:sz w:val="28"/>
          <w:szCs w:val="28"/>
        </w:rPr>
        <w:t xml:space="preserve"> Показания для </w:t>
      </w:r>
      <w:proofErr w:type="spellStart"/>
      <w:r w:rsidRPr="00C915A5">
        <w:rPr>
          <w:sz w:val="28"/>
          <w:szCs w:val="28"/>
        </w:rPr>
        <w:t>коникотомии</w:t>
      </w:r>
      <w:proofErr w:type="spellEnd"/>
      <w:r w:rsidRPr="00C915A5">
        <w:rPr>
          <w:sz w:val="28"/>
          <w:szCs w:val="28"/>
        </w:rPr>
        <w:t>.</w:t>
      </w:r>
    </w:p>
    <w:p w14:paraId="0305BC69" w14:textId="77777777" w:rsidR="00C915A5" w:rsidRPr="00C915A5" w:rsidRDefault="00C915A5" w:rsidP="00C915A5">
      <w:pPr>
        <w:numPr>
          <w:ilvl w:val="0"/>
          <w:numId w:val="38"/>
        </w:numPr>
        <w:tabs>
          <w:tab w:val="clear" w:pos="720"/>
          <w:tab w:val="num" w:pos="360"/>
        </w:tabs>
        <w:ind w:left="360"/>
        <w:jc w:val="both"/>
        <w:rPr>
          <w:sz w:val="28"/>
          <w:szCs w:val="28"/>
        </w:rPr>
      </w:pPr>
      <w:r w:rsidRPr="00C915A5">
        <w:rPr>
          <w:sz w:val="28"/>
          <w:szCs w:val="28"/>
        </w:rPr>
        <w:t>Репозиция отломков носа, виды репозиции.</w:t>
      </w:r>
    </w:p>
    <w:p w14:paraId="0E19AEF6" w14:textId="77777777" w:rsidR="00C915A5" w:rsidRPr="00C915A5" w:rsidRDefault="00C915A5" w:rsidP="00C915A5">
      <w:pPr>
        <w:numPr>
          <w:ilvl w:val="0"/>
          <w:numId w:val="38"/>
        </w:numPr>
        <w:tabs>
          <w:tab w:val="clear" w:pos="720"/>
          <w:tab w:val="num" w:pos="360"/>
        </w:tabs>
        <w:ind w:left="360"/>
        <w:jc w:val="both"/>
        <w:rPr>
          <w:sz w:val="28"/>
          <w:szCs w:val="28"/>
        </w:rPr>
      </w:pPr>
      <w:r w:rsidRPr="00C915A5">
        <w:rPr>
          <w:sz w:val="28"/>
          <w:szCs w:val="28"/>
        </w:rPr>
        <w:t xml:space="preserve">Вскрытие </w:t>
      </w:r>
      <w:proofErr w:type="spellStart"/>
      <w:r w:rsidRPr="00C915A5">
        <w:rPr>
          <w:sz w:val="28"/>
          <w:szCs w:val="28"/>
        </w:rPr>
        <w:t>паратонзиллярного</w:t>
      </w:r>
      <w:proofErr w:type="spellEnd"/>
      <w:r w:rsidRPr="00C915A5">
        <w:rPr>
          <w:sz w:val="28"/>
          <w:szCs w:val="28"/>
        </w:rPr>
        <w:t xml:space="preserve"> абсцесса и заглоточного абсцесса.</w:t>
      </w:r>
    </w:p>
    <w:p w14:paraId="0A59CA4C" w14:textId="77777777" w:rsidR="00C915A5" w:rsidRPr="00C915A5" w:rsidRDefault="00C915A5" w:rsidP="00C915A5">
      <w:pPr>
        <w:numPr>
          <w:ilvl w:val="0"/>
          <w:numId w:val="38"/>
        </w:numPr>
        <w:tabs>
          <w:tab w:val="clear" w:pos="720"/>
          <w:tab w:val="num" w:pos="360"/>
        </w:tabs>
        <w:ind w:left="360"/>
        <w:jc w:val="both"/>
        <w:rPr>
          <w:sz w:val="28"/>
          <w:szCs w:val="28"/>
        </w:rPr>
      </w:pPr>
      <w:r w:rsidRPr="00C915A5">
        <w:rPr>
          <w:sz w:val="28"/>
          <w:szCs w:val="28"/>
        </w:rPr>
        <w:t xml:space="preserve"> Трахеотомия, </w:t>
      </w:r>
      <w:proofErr w:type="spellStart"/>
      <w:r w:rsidRPr="00C915A5">
        <w:rPr>
          <w:sz w:val="28"/>
          <w:szCs w:val="28"/>
        </w:rPr>
        <w:t>коникотомия</w:t>
      </w:r>
      <w:proofErr w:type="spellEnd"/>
      <w:r w:rsidRPr="00C915A5">
        <w:rPr>
          <w:sz w:val="28"/>
          <w:szCs w:val="28"/>
        </w:rPr>
        <w:t>. Показания и послеоперационное ведение больных. Смена трахеотомической трубки.</w:t>
      </w:r>
    </w:p>
    <w:p w14:paraId="31B26F32" w14:textId="77777777" w:rsidR="00C915A5" w:rsidRPr="00C915A5" w:rsidRDefault="00C915A5" w:rsidP="00C915A5">
      <w:pPr>
        <w:numPr>
          <w:ilvl w:val="0"/>
          <w:numId w:val="38"/>
        </w:numPr>
        <w:tabs>
          <w:tab w:val="clear" w:pos="720"/>
          <w:tab w:val="num" w:pos="360"/>
        </w:tabs>
        <w:ind w:left="360"/>
        <w:jc w:val="both"/>
        <w:rPr>
          <w:sz w:val="28"/>
          <w:szCs w:val="28"/>
        </w:rPr>
      </w:pPr>
      <w:r w:rsidRPr="00C915A5">
        <w:rPr>
          <w:sz w:val="28"/>
          <w:szCs w:val="28"/>
        </w:rPr>
        <w:t xml:space="preserve"> </w:t>
      </w:r>
      <w:proofErr w:type="spellStart"/>
      <w:r w:rsidRPr="00C915A5">
        <w:rPr>
          <w:sz w:val="28"/>
          <w:szCs w:val="28"/>
        </w:rPr>
        <w:t>Антротомия</w:t>
      </w:r>
      <w:proofErr w:type="spellEnd"/>
      <w:r w:rsidRPr="00C915A5">
        <w:rPr>
          <w:sz w:val="28"/>
          <w:szCs w:val="28"/>
        </w:rPr>
        <w:t>. радикальная операция на ухе. Показания, предоперационная подготовка и послеоперационное ведение больных.</w:t>
      </w:r>
    </w:p>
    <w:p w14:paraId="2560A3BD" w14:textId="77777777" w:rsidR="00C915A5" w:rsidRPr="00C915A5" w:rsidRDefault="00C915A5" w:rsidP="00C915A5">
      <w:pPr>
        <w:numPr>
          <w:ilvl w:val="0"/>
          <w:numId w:val="38"/>
        </w:numPr>
        <w:tabs>
          <w:tab w:val="clear" w:pos="720"/>
          <w:tab w:val="num" w:pos="360"/>
        </w:tabs>
        <w:ind w:left="360"/>
        <w:jc w:val="both"/>
        <w:rPr>
          <w:sz w:val="28"/>
          <w:szCs w:val="28"/>
        </w:rPr>
      </w:pPr>
      <w:proofErr w:type="spellStart"/>
      <w:r w:rsidRPr="00C915A5">
        <w:rPr>
          <w:sz w:val="28"/>
          <w:szCs w:val="28"/>
        </w:rPr>
        <w:t>Гайморотомия</w:t>
      </w:r>
      <w:proofErr w:type="spellEnd"/>
      <w:r w:rsidRPr="00C915A5">
        <w:rPr>
          <w:sz w:val="28"/>
          <w:szCs w:val="28"/>
        </w:rPr>
        <w:t xml:space="preserve">, </w:t>
      </w:r>
      <w:proofErr w:type="spellStart"/>
      <w:r w:rsidRPr="00C915A5">
        <w:rPr>
          <w:sz w:val="28"/>
          <w:szCs w:val="28"/>
        </w:rPr>
        <w:t>фронтотомия</w:t>
      </w:r>
      <w:proofErr w:type="spellEnd"/>
      <w:r w:rsidRPr="00C915A5">
        <w:rPr>
          <w:sz w:val="28"/>
          <w:szCs w:val="28"/>
        </w:rPr>
        <w:t xml:space="preserve">, </w:t>
      </w:r>
      <w:proofErr w:type="spellStart"/>
      <w:r w:rsidRPr="00C915A5">
        <w:rPr>
          <w:sz w:val="28"/>
          <w:szCs w:val="28"/>
        </w:rPr>
        <w:t>этмоидотомия</w:t>
      </w:r>
      <w:proofErr w:type="spellEnd"/>
      <w:r w:rsidRPr="00C915A5">
        <w:rPr>
          <w:sz w:val="28"/>
          <w:szCs w:val="28"/>
        </w:rPr>
        <w:t>. Показания, предоперационная подготовка и послеоперационное ведение больных.</w:t>
      </w:r>
    </w:p>
    <w:p w14:paraId="07764395" w14:textId="77777777" w:rsidR="00C915A5" w:rsidRPr="00C915A5" w:rsidRDefault="00C915A5" w:rsidP="00C915A5">
      <w:pPr>
        <w:numPr>
          <w:ilvl w:val="0"/>
          <w:numId w:val="38"/>
        </w:numPr>
        <w:tabs>
          <w:tab w:val="clear" w:pos="720"/>
          <w:tab w:val="num" w:pos="360"/>
        </w:tabs>
        <w:ind w:left="360"/>
        <w:jc w:val="both"/>
        <w:rPr>
          <w:sz w:val="28"/>
          <w:szCs w:val="28"/>
        </w:rPr>
      </w:pPr>
      <w:r w:rsidRPr="00C915A5">
        <w:rPr>
          <w:sz w:val="28"/>
          <w:szCs w:val="28"/>
        </w:rPr>
        <w:t>Острая сосудистая недостаточность. Клинические проявления (обморок, коллапс). Неотложная помощь.</w:t>
      </w:r>
    </w:p>
    <w:p w14:paraId="5F0B6E43" w14:textId="77777777" w:rsidR="009A439E" w:rsidRDefault="009A439E" w:rsidP="00E70DB2">
      <w:pPr>
        <w:contextualSpacing/>
        <w:rPr>
          <w:b/>
          <w:color w:val="000000"/>
          <w:sz w:val="28"/>
          <w:szCs w:val="28"/>
        </w:rPr>
      </w:pPr>
    </w:p>
    <w:p w14:paraId="5491F6F3" w14:textId="77777777" w:rsidR="00E70DB2" w:rsidRDefault="00E70DB2" w:rsidP="00553BD8">
      <w:pPr>
        <w:contextualSpacing/>
        <w:jc w:val="center"/>
        <w:rPr>
          <w:b/>
          <w:color w:val="000000"/>
          <w:sz w:val="28"/>
          <w:szCs w:val="28"/>
        </w:rPr>
      </w:pPr>
    </w:p>
    <w:p w14:paraId="7EBBB6B8" w14:textId="77777777" w:rsidR="00553BD8" w:rsidRDefault="00553BD8" w:rsidP="00553BD8">
      <w:pPr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Перечень практических </w:t>
      </w:r>
      <w:r w:rsidRPr="000F7EB7">
        <w:rPr>
          <w:b/>
          <w:color w:val="000000"/>
          <w:sz w:val="28"/>
          <w:szCs w:val="28"/>
        </w:rPr>
        <w:t xml:space="preserve">навыков </w:t>
      </w:r>
      <w:r>
        <w:rPr>
          <w:b/>
          <w:color w:val="000000"/>
          <w:sz w:val="28"/>
          <w:szCs w:val="28"/>
        </w:rPr>
        <w:t>для ординаторов</w:t>
      </w:r>
      <w:r w:rsidRPr="000F7EB7">
        <w:rPr>
          <w:b/>
          <w:color w:val="000000"/>
          <w:sz w:val="28"/>
          <w:szCs w:val="28"/>
        </w:rPr>
        <w:t xml:space="preserve"> </w:t>
      </w:r>
    </w:p>
    <w:p w14:paraId="025DA702" w14:textId="77777777" w:rsidR="00553BD8" w:rsidRDefault="00553BD8" w:rsidP="00553BD8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rFonts w:eastAsia="Calibri"/>
          <w:b/>
          <w:color w:val="000000"/>
          <w:sz w:val="28"/>
          <w:szCs w:val="28"/>
        </w:rPr>
      </w:pPr>
    </w:p>
    <w:p w14:paraId="5DDCBC6F" w14:textId="77777777" w:rsidR="00553BD8" w:rsidRDefault="00553BD8" w:rsidP="00553BD8">
      <w:pPr>
        <w:pStyle w:val="a5"/>
        <w:numPr>
          <w:ilvl w:val="0"/>
          <w:numId w:val="44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Удаление инородных тел носа.</w:t>
      </w:r>
    </w:p>
    <w:p w14:paraId="7835DDD1" w14:textId="77777777" w:rsidR="00553BD8" w:rsidRDefault="00553BD8" w:rsidP="00553BD8">
      <w:pPr>
        <w:pStyle w:val="a5"/>
        <w:numPr>
          <w:ilvl w:val="0"/>
          <w:numId w:val="44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Пункция верхнечелюстной пазухи</w:t>
      </w:r>
    </w:p>
    <w:p w14:paraId="458B968F" w14:textId="77777777" w:rsidR="00553BD8" w:rsidRDefault="00553BD8" w:rsidP="00553BD8">
      <w:pPr>
        <w:pStyle w:val="a5"/>
        <w:numPr>
          <w:ilvl w:val="0"/>
          <w:numId w:val="44"/>
        </w:numPr>
        <w:rPr>
          <w:rFonts w:ascii="Times New Roman" w:hAnsi="Times New Roman"/>
          <w:color w:val="000000"/>
          <w:sz w:val="28"/>
          <w:szCs w:val="28"/>
        </w:rPr>
      </w:pPr>
      <w:r w:rsidRPr="00553BD8">
        <w:rPr>
          <w:rFonts w:ascii="Times New Roman" w:hAnsi="Times New Roman"/>
          <w:color w:val="000000"/>
          <w:sz w:val="28"/>
          <w:szCs w:val="28"/>
        </w:rPr>
        <w:t>Репозиция костей носа при закрытых переломах.</w:t>
      </w:r>
    </w:p>
    <w:p w14:paraId="171BBAB4" w14:textId="77777777" w:rsidR="00553BD8" w:rsidRDefault="00553BD8" w:rsidP="00553BD8">
      <w:pPr>
        <w:pStyle w:val="a5"/>
        <w:numPr>
          <w:ilvl w:val="0"/>
          <w:numId w:val="44"/>
        </w:numPr>
        <w:rPr>
          <w:rFonts w:ascii="Times New Roman" w:hAnsi="Times New Roman"/>
          <w:color w:val="000000"/>
          <w:sz w:val="28"/>
          <w:szCs w:val="28"/>
        </w:rPr>
      </w:pPr>
      <w:r w:rsidRPr="00553BD8">
        <w:rPr>
          <w:rFonts w:ascii="Times New Roman" w:hAnsi="Times New Roman"/>
          <w:color w:val="000000"/>
          <w:sz w:val="28"/>
          <w:szCs w:val="28"/>
        </w:rPr>
        <w:t>Первичная хирургическая обработка ран носа.</w:t>
      </w:r>
    </w:p>
    <w:p w14:paraId="1DD63B33" w14:textId="77777777" w:rsidR="00553BD8" w:rsidRDefault="00553BD8" w:rsidP="00553BD8">
      <w:pPr>
        <w:pStyle w:val="a5"/>
        <w:numPr>
          <w:ilvl w:val="0"/>
          <w:numId w:val="44"/>
        </w:numPr>
        <w:rPr>
          <w:rFonts w:ascii="Times New Roman" w:hAnsi="Times New Roman"/>
          <w:color w:val="000000"/>
          <w:sz w:val="28"/>
          <w:szCs w:val="28"/>
        </w:rPr>
      </w:pPr>
      <w:r w:rsidRPr="00553BD8">
        <w:rPr>
          <w:rFonts w:ascii="Times New Roman" w:hAnsi="Times New Roman"/>
          <w:color w:val="000000"/>
          <w:sz w:val="28"/>
          <w:szCs w:val="28"/>
        </w:rPr>
        <w:t>Передняя тампонада носа.</w:t>
      </w:r>
    </w:p>
    <w:p w14:paraId="3EA9C2A8" w14:textId="77777777" w:rsidR="009A439E" w:rsidRDefault="00553BD8" w:rsidP="009A439E">
      <w:pPr>
        <w:pStyle w:val="a5"/>
        <w:numPr>
          <w:ilvl w:val="0"/>
          <w:numId w:val="44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</w:t>
      </w:r>
      <w:r w:rsidRPr="00553BD8">
        <w:rPr>
          <w:rFonts w:ascii="Times New Roman" w:hAnsi="Times New Roman"/>
          <w:color w:val="000000"/>
          <w:sz w:val="28"/>
          <w:szCs w:val="28"/>
        </w:rPr>
        <w:t>дняя тампонада носа.</w:t>
      </w:r>
    </w:p>
    <w:p w14:paraId="119D8A8A" w14:textId="77777777" w:rsidR="009A439E" w:rsidRDefault="00553BD8" w:rsidP="009A439E">
      <w:pPr>
        <w:pStyle w:val="a5"/>
        <w:numPr>
          <w:ilvl w:val="0"/>
          <w:numId w:val="44"/>
        </w:numPr>
        <w:rPr>
          <w:rFonts w:ascii="Times New Roman" w:hAnsi="Times New Roman"/>
          <w:color w:val="000000"/>
          <w:sz w:val="28"/>
          <w:szCs w:val="28"/>
        </w:rPr>
      </w:pPr>
      <w:r w:rsidRPr="009A439E">
        <w:rPr>
          <w:rFonts w:ascii="Times New Roman" w:hAnsi="Times New Roman"/>
          <w:color w:val="000000"/>
          <w:sz w:val="28"/>
          <w:szCs w:val="28"/>
        </w:rPr>
        <w:t>Удаление инородных тел глотки.</w:t>
      </w:r>
    </w:p>
    <w:p w14:paraId="63D88C00" w14:textId="77777777" w:rsidR="009A439E" w:rsidRDefault="00553BD8" w:rsidP="009A439E">
      <w:pPr>
        <w:pStyle w:val="a5"/>
        <w:numPr>
          <w:ilvl w:val="0"/>
          <w:numId w:val="44"/>
        </w:numPr>
        <w:rPr>
          <w:rFonts w:ascii="Times New Roman" w:hAnsi="Times New Roman"/>
          <w:color w:val="000000"/>
          <w:sz w:val="28"/>
          <w:szCs w:val="28"/>
        </w:rPr>
      </w:pPr>
      <w:r w:rsidRPr="009A439E">
        <w:rPr>
          <w:rFonts w:ascii="Times New Roman" w:hAnsi="Times New Roman"/>
          <w:color w:val="000000"/>
          <w:sz w:val="28"/>
          <w:szCs w:val="28"/>
        </w:rPr>
        <w:t xml:space="preserve">Вскрытие </w:t>
      </w:r>
      <w:proofErr w:type="spellStart"/>
      <w:r w:rsidRPr="009A439E">
        <w:rPr>
          <w:rFonts w:ascii="Times New Roman" w:hAnsi="Times New Roman"/>
          <w:color w:val="000000"/>
          <w:sz w:val="28"/>
          <w:szCs w:val="28"/>
        </w:rPr>
        <w:t>паратонзиллярного</w:t>
      </w:r>
      <w:proofErr w:type="spellEnd"/>
      <w:r w:rsidRPr="009A439E">
        <w:rPr>
          <w:rFonts w:ascii="Times New Roman" w:hAnsi="Times New Roman"/>
          <w:color w:val="000000"/>
          <w:sz w:val="28"/>
          <w:szCs w:val="28"/>
        </w:rPr>
        <w:t xml:space="preserve"> абсцесса.</w:t>
      </w:r>
    </w:p>
    <w:p w14:paraId="057FBADD" w14:textId="77777777" w:rsidR="009A439E" w:rsidRDefault="00553BD8" w:rsidP="009A439E">
      <w:pPr>
        <w:pStyle w:val="a5"/>
        <w:numPr>
          <w:ilvl w:val="0"/>
          <w:numId w:val="44"/>
        </w:numPr>
        <w:rPr>
          <w:rFonts w:ascii="Times New Roman" w:hAnsi="Times New Roman"/>
          <w:color w:val="000000"/>
          <w:sz w:val="28"/>
          <w:szCs w:val="28"/>
        </w:rPr>
      </w:pPr>
      <w:r w:rsidRPr="009A439E">
        <w:rPr>
          <w:rFonts w:ascii="Times New Roman" w:hAnsi="Times New Roman"/>
          <w:color w:val="000000"/>
          <w:sz w:val="28"/>
          <w:szCs w:val="28"/>
        </w:rPr>
        <w:t xml:space="preserve">Замена </w:t>
      </w:r>
      <w:proofErr w:type="spellStart"/>
      <w:r w:rsidRPr="009A439E">
        <w:rPr>
          <w:rFonts w:ascii="Times New Roman" w:hAnsi="Times New Roman"/>
          <w:color w:val="000000"/>
          <w:sz w:val="28"/>
          <w:szCs w:val="28"/>
        </w:rPr>
        <w:t>трахеостомической</w:t>
      </w:r>
      <w:proofErr w:type="spellEnd"/>
      <w:r w:rsidRPr="009A439E">
        <w:rPr>
          <w:rFonts w:ascii="Times New Roman" w:hAnsi="Times New Roman"/>
          <w:color w:val="000000"/>
          <w:sz w:val="28"/>
          <w:szCs w:val="28"/>
        </w:rPr>
        <w:t xml:space="preserve"> трубки.</w:t>
      </w:r>
    </w:p>
    <w:p w14:paraId="1030621E" w14:textId="77777777" w:rsidR="00553BD8" w:rsidRPr="009A439E" w:rsidRDefault="00553BD8" w:rsidP="00553BD8">
      <w:pPr>
        <w:pStyle w:val="a5"/>
        <w:numPr>
          <w:ilvl w:val="0"/>
          <w:numId w:val="44"/>
        </w:numPr>
        <w:rPr>
          <w:rFonts w:ascii="Times New Roman" w:hAnsi="Times New Roman"/>
          <w:color w:val="000000"/>
          <w:sz w:val="28"/>
          <w:szCs w:val="28"/>
        </w:rPr>
      </w:pPr>
      <w:r w:rsidRPr="009A439E">
        <w:rPr>
          <w:rFonts w:ascii="Times New Roman" w:hAnsi="Times New Roman"/>
          <w:color w:val="000000"/>
          <w:sz w:val="28"/>
          <w:szCs w:val="28"/>
        </w:rPr>
        <w:t>Удаление инородных тел слухового прохода.</w:t>
      </w:r>
    </w:p>
    <w:p w14:paraId="2B30C45C" w14:textId="77777777" w:rsidR="00553BD8" w:rsidRDefault="00553BD8" w:rsidP="00553BD8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rFonts w:eastAsia="Calibri"/>
          <w:b/>
          <w:color w:val="000000"/>
          <w:sz w:val="28"/>
          <w:szCs w:val="28"/>
        </w:rPr>
      </w:pPr>
    </w:p>
    <w:p w14:paraId="08E9BE63" w14:textId="77777777" w:rsidR="00553BD8" w:rsidRPr="00DF50FA" w:rsidRDefault="00553BD8" w:rsidP="00553BD8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rFonts w:eastAsia="Calibri"/>
          <w:b/>
          <w:color w:val="000000"/>
          <w:sz w:val="28"/>
          <w:szCs w:val="28"/>
        </w:rPr>
      </w:pPr>
      <w:r w:rsidRPr="00DF50FA">
        <w:rPr>
          <w:rFonts w:eastAsia="Calibri"/>
          <w:b/>
          <w:color w:val="000000"/>
          <w:sz w:val="28"/>
          <w:szCs w:val="28"/>
        </w:rPr>
        <w:t>Образец зачетного билета</w:t>
      </w:r>
    </w:p>
    <w:p w14:paraId="0A39A1F4" w14:textId="77777777" w:rsidR="00553BD8" w:rsidRPr="00DF50FA" w:rsidRDefault="00553BD8" w:rsidP="00553BD8">
      <w:pPr>
        <w:ind w:firstLine="709"/>
        <w:jc w:val="center"/>
        <w:rPr>
          <w:rFonts w:eastAsia="Calibri"/>
          <w:sz w:val="28"/>
          <w:szCs w:val="28"/>
        </w:rPr>
      </w:pPr>
    </w:p>
    <w:p w14:paraId="6006B3C7" w14:textId="77777777" w:rsidR="00553BD8" w:rsidRPr="00DF50FA" w:rsidRDefault="00553BD8" w:rsidP="00553BD8">
      <w:pPr>
        <w:ind w:firstLine="709"/>
        <w:jc w:val="center"/>
        <w:rPr>
          <w:rFonts w:eastAsia="Calibri"/>
          <w:sz w:val="28"/>
          <w:szCs w:val="28"/>
        </w:rPr>
      </w:pPr>
      <w:r w:rsidRPr="00DF50FA">
        <w:rPr>
          <w:rFonts w:eastAsia="Calibri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14:paraId="7C2BC496" w14:textId="77777777" w:rsidR="00553BD8" w:rsidRPr="00DF50FA" w:rsidRDefault="00553BD8" w:rsidP="00553BD8">
      <w:pPr>
        <w:ind w:firstLine="709"/>
        <w:jc w:val="center"/>
        <w:rPr>
          <w:rFonts w:eastAsia="Calibri"/>
          <w:sz w:val="28"/>
          <w:szCs w:val="28"/>
        </w:rPr>
      </w:pPr>
      <w:r w:rsidRPr="00DF50FA">
        <w:rPr>
          <w:rFonts w:eastAsia="Calibri"/>
          <w:sz w:val="28"/>
          <w:szCs w:val="28"/>
        </w:rPr>
        <w:t>«ОРЕНБУРГСКИЙ ГОСУДАРСТВЕННЫЙ МЕДИЦИНСКИЙ УНИВЕРСИТЕТ» МИНИСТЕРСТВА ЗДРАВООХРАНЕНИЯ РОССИЙСКОЙ ФЕДЕРАЦИИ</w:t>
      </w:r>
    </w:p>
    <w:p w14:paraId="3621B2E4" w14:textId="77777777" w:rsidR="00553BD8" w:rsidRPr="00DF50FA" w:rsidRDefault="00553BD8" w:rsidP="00553BD8">
      <w:pPr>
        <w:ind w:firstLine="709"/>
        <w:jc w:val="center"/>
        <w:rPr>
          <w:rFonts w:eastAsia="Calibri"/>
          <w:sz w:val="28"/>
          <w:szCs w:val="28"/>
        </w:rPr>
      </w:pPr>
    </w:p>
    <w:p w14:paraId="45D8AD2B" w14:textId="77777777" w:rsidR="00553BD8" w:rsidRPr="00DF50FA" w:rsidRDefault="00553BD8" w:rsidP="00553BD8">
      <w:pPr>
        <w:ind w:firstLine="709"/>
        <w:jc w:val="center"/>
        <w:rPr>
          <w:rFonts w:eastAsia="Calibri"/>
          <w:sz w:val="28"/>
          <w:szCs w:val="28"/>
        </w:rPr>
      </w:pPr>
    </w:p>
    <w:p w14:paraId="24782A62" w14:textId="77777777" w:rsidR="00553BD8" w:rsidRPr="00DF50FA" w:rsidRDefault="00553BD8" w:rsidP="00553BD8">
      <w:pPr>
        <w:ind w:firstLine="709"/>
        <w:rPr>
          <w:rFonts w:eastAsia="Calibri"/>
          <w:sz w:val="28"/>
          <w:szCs w:val="28"/>
        </w:rPr>
      </w:pPr>
      <w:r w:rsidRPr="00DF50FA">
        <w:rPr>
          <w:rFonts w:eastAsia="Calibri"/>
          <w:sz w:val="28"/>
          <w:szCs w:val="28"/>
        </w:rPr>
        <w:t>кафедр</w:t>
      </w:r>
      <w:r>
        <w:rPr>
          <w:rFonts w:eastAsia="Calibri"/>
          <w:sz w:val="28"/>
          <w:szCs w:val="28"/>
        </w:rPr>
        <w:t>а «Оториноларингологии</w:t>
      </w:r>
      <w:r w:rsidRPr="00DF50FA">
        <w:rPr>
          <w:rFonts w:eastAsia="Calibri"/>
          <w:sz w:val="28"/>
          <w:szCs w:val="28"/>
        </w:rPr>
        <w:t xml:space="preserve">» </w:t>
      </w:r>
    </w:p>
    <w:p w14:paraId="30FEAA53" w14:textId="77777777" w:rsidR="00553BD8" w:rsidRPr="00DF50FA" w:rsidRDefault="00553BD8" w:rsidP="00553BD8">
      <w:pPr>
        <w:rPr>
          <w:rFonts w:eastAsia="Calibri"/>
          <w:sz w:val="28"/>
          <w:szCs w:val="28"/>
        </w:rPr>
      </w:pPr>
      <w:r w:rsidRPr="00DF50FA">
        <w:rPr>
          <w:rFonts w:eastAsia="Calibri"/>
          <w:sz w:val="28"/>
          <w:szCs w:val="28"/>
        </w:rPr>
        <w:t xml:space="preserve">          направление подготовки (специальность)</w:t>
      </w:r>
      <w:r w:rsidR="00E70DB2">
        <w:rPr>
          <w:rFonts w:eastAsia="Calibri"/>
          <w:sz w:val="28"/>
          <w:szCs w:val="28"/>
        </w:rPr>
        <w:t>: 31.08.58 Оториноларингология</w:t>
      </w:r>
      <w:r w:rsidRPr="00DF50FA">
        <w:rPr>
          <w:rFonts w:eastAsia="Calibri"/>
          <w:sz w:val="28"/>
          <w:szCs w:val="28"/>
        </w:rPr>
        <w:t xml:space="preserve"> </w:t>
      </w:r>
    </w:p>
    <w:p w14:paraId="34D8F8E3" w14:textId="77777777" w:rsidR="00553BD8" w:rsidRPr="00DF50FA" w:rsidRDefault="00553BD8" w:rsidP="00553BD8">
      <w:pPr>
        <w:ind w:left="720" w:hanging="1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дисциплина «Производственная (клиническая)</w:t>
      </w:r>
      <w:r w:rsidR="00422517">
        <w:rPr>
          <w:rFonts w:eastAsia="Calibri"/>
          <w:sz w:val="28"/>
          <w:szCs w:val="28"/>
        </w:rPr>
        <w:t xml:space="preserve"> практика</w:t>
      </w:r>
      <w:r>
        <w:rPr>
          <w:rFonts w:eastAsia="Calibri"/>
          <w:sz w:val="28"/>
          <w:szCs w:val="28"/>
        </w:rPr>
        <w:t>: Неотложная помощь в оториноларингологии</w:t>
      </w:r>
      <w:r w:rsidRPr="00DF50FA">
        <w:rPr>
          <w:rFonts w:eastAsia="Calibri"/>
          <w:sz w:val="28"/>
          <w:szCs w:val="28"/>
        </w:rPr>
        <w:t>»</w:t>
      </w:r>
    </w:p>
    <w:p w14:paraId="02D0E1ED" w14:textId="77777777" w:rsidR="00553BD8" w:rsidRPr="00DF50FA" w:rsidRDefault="00553BD8" w:rsidP="00553BD8">
      <w:pPr>
        <w:ind w:firstLine="709"/>
        <w:jc w:val="center"/>
        <w:rPr>
          <w:rFonts w:eastAsia="Calibri"/>
          <w:sz w:val="28"/>
          <w:szCs w:val="28"/>
        </w:rPr>
      </w:pPr>
    </w:p>
    <w:p w14:paraId="22780330" w14:textId="77777777" w:rsidR="00553BD8" w:rsidRPr="00DF50FA" w:rsidRDefault="00553BD8" w:rsidP="00553BD8">
      <w:pPr>
        <w:ind w:firstLine="709"/>
        <w:jc w:val="center"/>
        <w:rPr>
          <w:rFonts w:eastAsia="Calibri"/>
          <w:b/>
          <w:sz w:val="28"/>
          <w:szCs w:val="28"/>
        </w:rPr>
      </w:pPr>
      <w:r w:rsidRPr="00DF50FA">
        <w:rPr>
          <w:rFonts w:eastAsia="Calibri"/>
          <w:b/>
          <w:sz w:val="28"/>
          <w:szCs w:val="28"/>
        </w:rPr>
        <w:t>ЗАЧЕТНЫЙ  БИЛЕТ № 1.</w:t>
      </w:r>
    </w:p>
    <w:p w14:paraId="711F03DB" w14:textId="77777777" w:rsidR="00553BD8" w:rsidRPr="00DF50FA" w:rsidRDefault="00553BD8" w:rsidP="00553BD8">
      <w:pPr>
        <w:ind w:firstLine="709"/>
        <w:jc w:val="center"/>
        <w:rPr>
          <w:rFonts w:eastAsia="Calibri"/>
          <w:b/>
          <w:sz w:val="28"/>
          <w:szCs w:val="28"/>
        </w:rPr>
      </w:pPr>
    </w:p>
    <w:p w14:paraId="4DE3DAF9" w14:textId="77777777" w:rsidR="00553BD8" w:rsidRPr="009A439E" w:rsidRDefault="00553BD8" w:rsidP="009A439E">
      <w:pPr>
        <w:jc w:val="both"/>
        <w:rPr>
          <w:sz w:val="28"/>
          <w:szCs w:val="28"/>
        </w:rPr>
      </w:pPr>
      <w:r w:rsidRPr="00DF50FA">
        <w:rPr>
          <w:rFonts w:eastAsia="Calibri"/>
          <w:b/>
          <w:sz w:val="28"/>
          <w:szCs w:val="28"/>
          <w:lang w:val="en-US"/>
        </w:rPr>
        <w:t>I</w:t>
      </w:r>
      <w:r w:rsidRPr="00DF50FA">
        <w:rPr>
          <w:rFonts w:eastAsia="Calibri"/>
          <w:b/>
          <w:sz w:val="28"/>
          <w:szCs w:val="28"/>
        </w:rPr>
        <w:t>.</w:t>
      </w:r>
      <w:r>
        <w:rPr>
          <w:rFonts w:eastAsia="Calibri"/>
          <w:sz w:val="28"/>
          <w:szCs w:val="28"/>
        </w:rPr>
        <w:t xml:space="preserve">  </w:t>
      </w:r>
      <w:r w:rsidR="009A439E" w:rsidRPr="00C915A5">
        <w:rPr>
          <w:sz w:val="28"/>
          <w:szCs w:val="28"/>
        </w:rPr>
        <w:t>Этиология, патогенез, клинические симптомы и клинические разновидности анафилактического шока. Неотложная терапия.</w:t>
      </w:r>
    </w:p>
    <w:p w14:paraId="39546A62" w14:textId="77777777" w:rsidR="00553BD8" w:rsidRPr="009A439E" w:rsidRDefault="00553BD8" w:rsidP="00553BD8">
      <w:pPr>
        <w:jc w:val="both"/>
        <w:rPr>
          <w:sz w:val="28"/>
          <w:szCs w:val="28"/>
        </w:rPr>
      </w:pPr>
      <w:r w:rsidRPr="00DF50FA">
        <w:rPr>
          <w:rFonts w:eastAsia="Calibri"/>
          <w:b/>
          <w:sz w:val="28"/>
          <w:szCs w:val="28"/>
          <w:lang w:val="en-US"/>
        </w:rPr>
        <w:t>II</w:t>
      </w:r>
      <w:r w:rsidRPr="00DF50FA">
        <w:rPr>
          <w:rFonts w:eastAsia="Calibri"/>
          <w:b/>
          <w:sz w:val="28"/>
          <w:szCs w:val="28"/>
        </w:rPr>
        <w:t xml:space="preserve">. </w:t>
      </w:r>
      <w:r w:rsidR="009A439E" w:rsidRPr="00C915A5">
        <w:rPr>
          <w:sz w:val="28"/>
          <w:szCs w:val="28"/>
        </w:rPr>
        <w:t>Парацентез барабанной перепонки, показания.</w:t>
      </w:r>
    </w:p>
    <w:p w14:paraId="768208F7" w14:textId="77777777" w:rsidR="00553BD8" w:rsidRPr="001632EC" w:rsidRDefault="00553BD8" w:rsidP="00553BD8">
      <w:pPr>
        <w:spacing w:line="360" w:lineRule="auto"/>
        <w:jc w:val="both"/>
        <w:rPr>
          <w:sz w:val="28"/>
          <w:szCs w:val="28"/>
        </w:rPr>
      </w:pPr>
      <w:r w:rsidRPr="00DF50FA">
        <w:rPr>
          <w:rFonts w:eastAsia="Calibri"/>
          <w:b/>
          <w:sz w:val="28"/>
          <w:szCs w:val="28"/>
          <w:lang w:val="en-US"/>
        </w:rPr>
        <w:t>III</w:t>
      </w:r>
      <w:r w:rsidRPr="00DF50FA">
        <w:rPr>
          <w:rFonts w:eastAsia="Calibri"/>
          <w:b/>
          <w:sz w:val="28"/>
          <w:szCs w:val="28"/>
        </w:rPr>
        <w:t xml:space="preserve">. </w:t>
      </w:r>
      <w:r>
        <w:rPr>
          <w:sz w:val="28"/>
          <w:szCs w:val="28"/>
        </w:rPr>
        <w:t>Пункция верхнечелюстной пазухи.</w:t>
      </w:r>
    </w:p>
    <w:p w14:paraId="759EE3FD" w14:textId="77777777" w:rsidR="00553BD8" w:rsidRDefault="00553BD8" w:rsidP="00553BD8">
      <w:pPr>
        <w:jc w:val="both"/>
        <w:rPr>
          <w:color w:val="000000"/>
          <w:sz w:val="28"/>
          <w:szCs w:val="28"/>
        </w:rPr>
      </w:pPr>
    </w:p>
    <w:p w14:paraId="6B9D4F47" w14:textId="77777777" w:rsidR="00553BD8" w:rsidRPr="00DF50FA" w:rsidRDefault="00553BD8" w:rsidP="00553BD8">
      <w:pPr>
        <w:jc w:val="both"/>
        <w:rPr>
          <w:rFonts w:eastAsia="Calibri"/>
          <w:sz w:val="28"/>
          <w:szCs w:val="28"/>
        </w:rPr>
      </w:pPr>
    </w:p>
    <w:p w14:paraId="0CF74611" w14:textId="77777777" w:rsidR="00553BD8" w:rsidRPr="00DF50FA" w:rsidRDefault="00553BD8" w:rsidP="00553BD8">
      <w:pPr>
        <w:ind w:firstLine="709"/>
        <w:rPr>
          <w:rFonts w:eastAsia="Calibri"/>
          <w:sz w:val="28"/>
          <w:szCs w:val="28"/>
        </w:rPr>
      </w:pPr>
      <w:r w:rsidRPr="00DF50FA">
        <w:rPr>
          <w:rFonts w:eastAsia="Calibri"/>
          <w:sz w:val="28"/>
          <w:szCs w:val="28"/>
        </w:rPr>
        <w:t>Заведующий кафедрой __________</w:t>
      </w:r>
      <w:r>
        <w:rPr>
          <w:rFonts w:eastAsia="Calibri"/>
          <w:sz w:val="28"/>
          <w:szCs w:val="28"/>
        </w:rPr>
        <w:t>________________    (Аникин М.И.</w:t>
      </w:r>
      <w:r w:rsidRPr="00DF50FA">
        <w:rPr>
          <w:rFonts w:eastAsia="Calibri"/>
          <w:sz w:val="28"/>
          <w:szCs w:val="28"/>
        </w:rPr>
        <w:t>)</w:t>
      </w:r>
    </w:p>
    <w:p w14:paraId="0547A39D" w14:textId="77777777" w:rsidR="00553BD8" w:rsidRPr="00DF50FA" w:rsidRDefault="00553BD8" w:rsidP="00553BD8">
      <w:pPr>
        <w:ind w:firstLine="709"/>
        <w:rPr>
          <w:rFonts w:eastAsia="Calibri"/>
          <w:sz w:val="28"/>
          <w:szCs w:val="28"/>
        </w:rPr>
      </w:pPr>
    </w:p>
    <w:p w14:paraId="285C82AC" w14:textId="77777777" w:rsidR="00553BD8" w:rsidRDefault="00553BD8" w:rsidP="00553BD8">
      <w:pPr>
        <w:ind w:firstLine="709"/>
        <w:rPr>
          <w:rFonts w:eastAsia="Calibri"/>
          <w:sz w:val="28"/>
          <w:szCs w:val="28"/>
        </w:rPr>
      </w:pPr>
    </w:p>
    <w:p w14:paraId="000DC2A6" w14:textId="77777777" w:rsidR="00553BD8" w:rsidRDefault="00553BD8" w:rsidP="00553BD8">
      <w:pPr>
        <w:ind w:firstLine="709"/>
        <w:rPr>
          <w:bCs/>
          <w:sz w:val="28"/>
          <w:szCs w:val="28"/>
          <w:shd w:val="clear" w:color="auto" w:fill="FFFFFF"/>
        </w:rPr>
      </w:pPr>
      <w:r w:rsidRPr="00245320">
        <w:rPr>
          <w:rFonts w:eastAsia="Calibri"/>
          <w:sz w:val="28"/>
          <w:szCs w:val="28"/>
        </w:rPr>
        <w:t xml:space="preserve">Декан </w:t>
      </w:r>
      <w:r w:rsidRPr="00245320">
        <w:rPr>
          <w:bCs/>
          <w:sz w:val="28"/>
          <w:szCs w:val="28"/>
          <w:shd w:val="clear" w:color="auto" w:fill="FFFFFF"/>
        </w:rPr>
        <w:t xml:space="preserve">факультета подготовки </w:t>
      </w:r>
    </w:p>
    <w:p w14:paraId="2AF11CB1" w14:textId="77777777" w:rsidR="00553BD8" w:rsidRPr="00DF50FA" w:rsidRDefault="00553BD8" w:rsidP="00553BD8">
      <w:pPr>
        <w:ind w:firstLine="709"/>
        <w:rPr>
          <w:rFonts w:eastAsia="Calibri"/>
          <w:sz w:val="28"/>
          <w:szCs w:val="28"/>
        </w:rPr>
      </w:pPr>
      <w:r w:rsidRPr="00245320">
        <w:rPr>
          <w:bCs/>
          <w:sz w:val="28"/>
          <w:szCs w:val="28"/>
          <w:shd w:val="clear" w:color="auto" w:fill="FFFFFF"/>
        </w:rPr>
        <w:t>кадров высшей квалификации</w:t>
      </w:r>
      <w:r>
        <w:rPr>
          <w:rFonts w:eastAsia="Calibri"/>
          <w:sz w:val="28"/>
          <w:szCs w:val="28"/>
        </w:rPr>
        <w:t xml:space="preserve">_____________              </w:t>
      </w:r>
      <w:r w:rsidRPr="00DF50FA">
        <w:rPr>
          <w:rFonts w:eastAsia="Calibri"/>
          <w:sz w:val="28"/>
          <w:szCs w:val="28"/>
        </w:rPr>
        <w:t xml:space="preserve">  (</w:t>
      </w:r>
      <w:r>
        <w:rPr>
          <w:rFonts w:eastAsia="Calibri"/>
          <w:sz w:val="28"/>
          <w:szCs w:val="28"/>
        </w:rPr>
        <w:t>Ткаченко И.В</w:t>
      </w:r>
      <w:r w:rsidRPr="00DF50FA">
        <w:rPr>
          <w:rFonts w:eastAsia="Calibri"/>
          <w:sz w:val="28"/>
          <w:szCs w:val="28"/>
        </w:rPr>
        <w:t xml:space="preserve">.)                                                  </w:t>
      </w:r>
    </w:p>
    <w:p w14:paraId="7EE68997" w14:textId="77777777" w:rsidR="00553BD8" w:rsidRPr="00DF50FA" w:rsidRDefault="00553BD8" w:rsidP="00553BD8">
      <w:pPr>
        <w:ind w:firstLine="709"/>
        <w:rPr>
          <w:rFonts w:eastAsia="Calibri"/>
          <w:sz w:val="28"/>
          <w:szCs w:val="28"/>
        </w:rPr>
      </w:pPr>
    </w:p>
    <w:p w14:paraId="6D3964C8" w14:textId="77777777" w:rsidR="00553BD8" w:rsidRPr="00DF50FA" w:rsidRDefault="00553BD8" w:rsidP="00553BD8">
      <w:pPr>
        <w:ind w:firstLine="709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Дата__________</w:t>
      </w:r>
    </w:p>
    <w:p w14:paraId="4DDC4178" w14:textId="77777777" w:rsidR="00210203" w:rsidRDefault="00210203" w:rsidP="000C02D9">
      <w:pPr>
        <w:contextualSpacing/>
        <w:rPr>
          <w:b/>
          <w:color w:val="000000"/>
          <w:sz w:val="28"/>
          <w:szCs w:val="28"/>
        </w:rPr>
      </w:pPr>
    </w:p>
    <w:p w14:paraId="15C87954" w14:textId="77777777" w:rsidR="00553BD8" w:rsidRDefault="00553BD8" w:rsidP="00FA3AAA">
      <w:pPr>
        <w:contextualSpacing/>
        <w:jc w:val="center"/>
        <w:rPr>
          <w:b/>
          <w:color w:val="000000"/>
          <w:sz w:val="28"/>
          <w:szCs w:val="28"/>
        </w:rPr>
      </w:pPr>
    </w:p>
    <w:p w14:paraId="46E35219" w14:textId="77777777" w:rsidR="00553BD8" w:rsidRDefault="00553BD8" w:rsidP="00FA3AAA">
      <w:pPr>
        <w:contextualSpacing/>
        <w:jc w:val="center"/>
        <w:rPr>
          <w:b/>
          <w:color w:val="000000"/>
          <w:sz w:val="28"/>
          <w:szCs w:val="28"/>
        </w:rPr>
      </w:pPr>
    </w:p>
    <w:p w14:paraId="19D166F8" w14:textId="77777777" w:rsidR="00553BD8" w:rsidRDefault="00553BD8" w:rsidP="00FA3AAA">
      <w:pPr>
        <w:contextualSpacing/>
        <w:jc w:val="center"/>
        <w:rPr>
          <w:b/>
          <w:color w:val="000000"/>
          <w:sz w:val="28"/>
          <w:szCs w:val="28"/>
        </w:rPr>
      </w:pPr>
    </w:p>
    <w:p w14:paraId="1168026D" w14:textId="77777777" w:rsidR="00553BD8" w:rsidRDefault="00553BD8" w:rsidP="00FA3AAA">
      <w:pPr>
        <w:contextualSpacing/>
        <w:jc w:val="center"/>
        <w:rPr>
          <w:b/>
          <w:color w:val="000000"/>
          <w:sz w:val="28"/>
          <w:szCs w:val="28"/>
        </w:rPr>
      </w:pPr>
    </w:p>
    <w:p w14:paraId="5E31CA44" w14:textId="77777777" w:rsidR="007E7400" w:rsidRPr="001510EF" w:rsidRDefault="007E7400" w:rsidP="009A439E">
      <w:pPr>
        <w:contextualSpacing/>
        <w:jc w:val="center"/>
        <w:rPr>
          <w:b/>
          <w:color w:val="000000"/>
          <w:sz w:val="28"/>
          <w:szCs w:val="28"/>
        </w:rPr>
      </w:pPr>
      <w:r w:rsidRPr="001510EF">
        <w:rPr>
          <w:b/>
          <w:color w:val="000000"/>
          <w:sz w:val="28"/>
          <w:szCs w:val="28"/>
        </w:rPr>
        <w:t>Таблица соответствия резуль</w:t>
      </w:r>
      <w:r w:rsidR="007E0C6B" w:rsidRPr="001510EF">
        <w:rPr>
          <w:b/>
          <w:color w:val="000000"/>
          <w:sz w:val="28"/>
          <w:szCs w:val="28"/>
        </w:rPr>
        <w:t xml:space="preserve">татов обучения по дисциплине и </w:t>
      </w:r>
      <w:r w:rsidRPr="001510EF">
        <w:rPr>
          <w:b/>
          <w:color w:val="000000"/>
          <w:sz w:val="28"/>
          <w:szCs w:val="28"/>
        </w:rPr>
        <w:t>оценочных материалов, используемых на промежуточной аттестации.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5"/>
        <w:gridCol w:w="2763"/>
        <w:gridCol w:w="4555"/>
        <w:gridCol w:w="2658"/>
      </w:tblGrid>
      <w:tr w:rsidR="007E7400" w:rsidRPr="001510EF" w14:paraId="2CF298B0" w14:textId="77777777" w:rsidTr="003B3659">
        <w:tc>
          <w:tcPr>
            <w:tcW w:w="0" w:type="auto"/>
          </w:tcPr>
          <w:p w14:paraId="37297529" w14:textId="77777777" w:rsidR="007E7400" w:rsidRPr="001510EF" w:rsidRDefault="007E7400" w:rsidP="000C4220">
            <w:pPr>
              <w:ind w:firstLine="7"/>
              <w:contextualSpacing/>
              <w:jc w:val="both"/>
              <w:rPr>
                <w:color w:val="000000"/>
              </w:rPr>
            </w:pPr>
            <w:r w:rsidRPr="001510EF">
              <w:rPr>
                <w:color w:val="000000"/>
              </w:rPr>
              <w:t>№</w:t>
            </w:r>
          </w:p>
        </w:tc>
        <w:tc>
          <w:tcPr>
            <w:tcW w:w="0" w:type="auto"/>
          </w:tcPr>
          <w:p w14:paraId="4C80734C" w14:textId="77777777" w:rsidR="007E7400" w:rsidRPr="001510EF" w:rsidRDefault="007E7400" w:rsidP="000C4220">
            <w:pPr>
              <w:contextualSpacing/>
              <w:jc w:val="center"/>
              <w:rPr>
                <w:color w:val="000000"/>
              </w:rPr>
            </w:pPr>
            <w:r w:rsidRPr="001510EF">
              <w:rPr>
                <w:color w:val="000000"/>
              </w:rPr>
              <w:t>Проверяемая компетенция</w:t>
            </w:r>
          </w:p>
        </w:tc>
        <w:tc>
          <w:tcPr>
            <w:tcW w:w="4555" w:type="dxa"/>
          </w:tcPr>
          <w:p w14:paraId="76D3F66F" w14:textId="77777777" w:rsidR="007E7400" w:rsidRPr="001510EF" w:rsidRDefault="007E7400" w:rsidP="000C4220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2658" w:type="dxa"/>
          </w:tcPr>
          <w:p w14:paraId="3CA1F9A2" w14:textId="77777777" w:rsidR="007E7400" w:rsidRPr="001510EF" w:rsidRDefault="007E7400" w:rsidP="000C4220">
            <w:pPr>
              <w:contextualSpacing/>
              <w:jc w:val="center"/>
              <w:rPr>
                <w:color w:val="000000"/>
              </w:rPr>
            </w:pPr>
            <w:r w:rsidRPr="001510EF">
              <w:rPr>
                <w:color w:val="000000"/>
              </w:rPr>
              <w:t>Контрольно-оценочное средство (номер вопроса/практического задания)</w:t>
            </w:r>
          </w:p>
        </w:tc>
      </w:tr>
      <w:tr w:rsidR="00C915A5" w:rsidRPr="001510EF" w14:paraId="38A2CCEA" w14:textId="77777777" w:rsidTr="00B001DE">
        <w:trPr>
          <w:trHeight w:val="2813"/>
        </w:trPr>
        <w:tc>
          <w:tcPr>
            <w:tcW w:w="0" w:type="auto"/>
            <w:vMerge w:val="restart"/>
            <w:tcBorders>
              <w:bottom w:val="single" w:sz="4" w:space="0" w:color="auto"/>
            </w:tcBorders>
          </w:tcPr>
          <w:p w14:paraId="71D873CC" w14:textId="77777777" w:rsidR="00C915A5" w:rsidRPr="006F3DBA" w:rsidRDefault="00C915A5" w:rsidP="006F3DBA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14:paraId="17DF4D7A" w14:textId="77777777" w:rsidR="00C915A5" w:rsidRPr="006F3DBA" w:rsidRDefault="00C915A5" w:rsidP="000C4220">
            <w:pPr>
              <w:ind w:firstLine="7"/>
              <w:contextualSpacing/>
              <w:jc w:val="both"/>
              <w:rPr>
                <w:color w:val="000000"/>
              </w:rPr>
            </w:pPr>
          </w:p>
        </w:tc>
        <w:tc>
          <w:tcPr>
            <w:tcW w:w="0" w:type="auto"/>
            <w:vMerge w:val="restart"/>
            <w:tcBorders>
              <w:bottom w:val="single" w:sz="4" w:space="0" w:color="auto"/>
            </w:tcBorders>
          </w:tcPr>
          <w:p w14:paraId="6CABF83E" w14:textId="77777777" w:rsidR="00C915A5" w:rsidRPr="001510EF" w:rsidRDefault="00C915A5" w:rsidP="000C4220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ПК-5</w:t>
            </w:r>
          </w:p>
        </w:tc>
        <w:tc>
          <w:tcPr>
            <w:tcW w:w="4555" w:type="dxa"/>
            <w:tcBorders>
              <w:bottom w:val="single" w:sz="4" w:space="0" w:color="auto"/>
            </w:tcBorders>
          </w:tcPr>
          <w:p w14:paraId="1C5F41D6" w14:textId="77777777" w:rsidR="00C915A5" w:rsidRPr="001510EF" w:rsidRDefault="00C915A5" w:rsidP="00C915A5">
            <w:pPr>
              <w:contextualSpacing/>
              <w:jc w:val="both"/>
              <w:rPr>
                <w:color w:val="000000"/>
              </w:rPr>
            </w:pPr>
            <w:r w:rsidRPr="00AD69E6">
              <w:rPr>
                <w:b/>
              </w:rPr>
              <w:t>Знать</w:t>
            </w:r>
            <w:r w:rsidRPr="008C6E4E">
              <w:t xml:space="preserve"> </w:t>
            </w:r>
            <w:r w:rsidR="00B001DE" w:rsidRPr="00B001DE">
              <w:t>методы клинического обследования пациентов по органам и системам (анамнез, осмотр, перкуссия, пальпация, аускультация), методы оценки данных лабораторных методов исследования (клинических анализов) крови и мочи; оценки данных биохимических методов исследования крови; оценки результатов лабораторных методов исследования системы гемостаза.</w:t>
            </w:r>
          </w:p>
        </w:tc>
        <w:tc>
          <w:tcPr>
            <w:tcW w:w="2658" w:type="dxa"/>
            <w:tcBorders>
              <w:bottom w:val="single" w:sz="4" w:space="0" w:color="auto"/>
            </w:tcBorders>
          </w:tcPr>
          <w:p w14:paraId="0D6D6405" w14:textId="77777777" w:rsidR="00C915A5" w:rsidRPr="001510EF" w:rsidRDefault="00C915A5" w:rsidP="00732959">
            <w:pPr>
              <w:contextualSpacing/>
              <w:jc w:val="both"/>
              <w:rPr>
                <w:color w:val="000000"/>
              </w:rPr>
            </w:pPr>
            <w:r w:rsidRPr="001510EF">
              <w:rPr>
                <w:color w:val="000000"/>
              </w:rPr>
              <w:t>вопросы №№</w:t>
            </w:r>
            <w:r w:rsidR="00E70DB2">
              <w:rPr>
                <w:color w:val="000000"/>
              </w:rPr>
              <w:t xml:space="preserve"> 1-15</w:t>
            </w:r>
          </w:p>
        </w:tc>
      </w:tr>
      <w:tr w:rsidR="00C915A5" w:rsidRPr="001510EF" w14:paraId="0C5C034C" w14:textId="77777777" w:rsidTr="003B3659">
        <w:tc>
          <w:tcPr>
            <w:tcW w:w="0" w:type="auto"/>
            <w:vMerge/>
          </w:tcPr>
          <w:p w14:paraId="589BF038" w14:textId="77777777" w:rsidR="00C915A5" w:rsidRPr="001510EF" w:rsidRDefault="00C915A5" w:rsidP="000C4220">
            <w:pPr>
              <w:ind w:firstLine="7"/>
              <w:contextualSpacing/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</w:tcPr>
          <w:p w14:paraId="715B6B8F" w14:textId="77777777" w:rsidR="00C915A5" w:rsidRPr="001510EF" w:rsidRDefault="00C915A5" w:rsidP="000C4220">
            <w:pPr>
              <w:contextualSpacing/>
              <w:jc w:val="both"/>
              <w:rPr>
                <w:color w:val="000000"/>
              </w:rPr>
            </w:pPr>
          </w:p>
        </w:tc>
        <w:tc>
          <w:tcPr>
            <w:tcW w:w="4555" w:type="dxa"/>
          </w:tcPr>
          <w:p w14:paraId="5B3A3745" w14:textId="77777777" w:rsidR="00C915A5" w:rsidRPr="000C02D9" w:rsidRDefault="00C915A5" w:rsidP="00C915A5">
            <w:pPr>
              <w:jc w:val="both"/>
            </w:pPr>
            <w:r w:rsidRPr="00AD69E6">
              <w:rPr>
                <w:b/>
              </w:rPr>
              <w:t>Уметь</w:t>
            </w:r>
            <w:r w:rsidRPr="008C6E4E">
              <w:t xml:space="preserve"> </w:t>
            </w:r>
            <w:r w:rsidR="00B001DE" w:rsidRPr="00B001DE">
              <w:t>диагностировать клинические проявления ЛОР заболеваний, составлять план необходимого обследования и ле</w:t>
            </w:r>
            <w:r w:rsidR="00B001DE">
              <w:t>чения больного с ЛОР патологией. И</w:t>
            </w:r>
            <w:r w:rsidR="00B001DE" w:rsidRPr="00B001DE">
              <w:t xml:space="preserve">нтерпретировать результаты лабораторных и инструментальных методов исследования, давать рекомендации по уходу за ЛОР органами, в том числе провести обучение необходимым гигиеническим навыкам, провести акуметрию, тональную и надпороговую аудиометрию, вестибулометрию, дать интерпретацию рентгенологических снимков и томограмм (обзорных, контрастных) придаточных пазух носа, носоглотки, гортани, височных костей по </w:t>
            </w:r>
            <w:proofErr w:type="spellStart"/>
            <w:r w:rsidR="00B001DE" w:rsidRPr="00B001DE">
              <w:t>Шуллеру</w:t>
            </w:r>
            <w:proofErr w:type="spellEnd"/>
            <w:r w:rsidR="00B001DE" w:rsidRPr="00B001DE">
              <w:t xml:space="preserve"> и Майеру.</w:t>
            </w:r>
          </w:p>
        </w:tc>
        <w:tc>
          <w:tcPr>
            <w:tcW w:w="2658" w:type="dxa"/>
          </w:tcPr>
          <w:p w14:paraId="636748AD" w14:textId="77777777" w:rsidR="00C915A5" w:rsidRPr="001510EF" w:rsidRDefault="00E70DB2" w:rsidP="00E70DB2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Решение ситуационных задач №№ 1-16</w:t>
            </w:r>
          </w:p>
        </w:tc>
      </w:tr>
      <w:tr w:rsidR="00C915A5" w:rsidRPr="001510EF" w14:paraId="033B0D5E" w14:textId="77777777" w:rsidTr="00E70DB2">
        <w:trPr>
          <w:trHeight w:val="1833"/>
        </w:trPr>
        <w:tc>
          <w:tcPr>
            <w:tcW w:w="0" w:type="auto"/>
            <w:vMerge/>
          </w:tcPr>
          <w:p w14:paraId="40F7240C" w14:textId="77777777" w:rsidR="00C915A5" w:rsidRPr="001510EF" w:rsidRDefault="00C915A5" w:rsidP="000C4220">
            <w:pPr>
              <w:ind w:firstLine="7"/>
              <w:contextualSpacing/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</w:tcPr>
          <w:p w14:paraId="642EA4FE" w14:textId="77777777" w:rsidR="00C915A5" w:rsidRPr="001510EF" w:rsidRDefault="00C915A5" w:rsidP="000C4220">
            <w:pPr>
              <w:contextualSpacing/>
              <w:jc w:val="both"/>
              <w:rPr>
                <w:color w:val="000000"/>
              </w:rPr>
            </w:pPr>
          </w:p>
        </w:tc>
        <w:tc>
          <w:tcPr>
            <w:tcW w:w="4555" w:type="dxa"/>
          </w:tcPr>
          <w:p w14:paraId="6C7C8CCC" w14:textId="77777777" w:rsidR="00C915A5" w:rsidRPr="00B001DE" w:rsidRDefault="00C915A5" w:rsidP="00B001DE">
            <w:pPr>
              <w:jc w:val="both"/>
            </w:pPr>
            <w:r w:rsidRPr="00B001DE">
              <w:rPr>
                <w:b/>
              </w:rPr>
              <w:t xml:space="preserve">Владеть </w:t>
            </w:r>
            <w:r w:rsidR="00B001DE" w:rsidRPr="00B001DE">
              <w:t xml:space="preserve">методами пальпации, перкуссии ЛОР органов уметь провести переднюю, среднюю и заднюю риноскопии, фарингоскопию, ларингоскопию, </w:t>
            </w:r>
            <w:proofErr w:type="spellStart"/>
            <w:proofErr w:type="gramStart"/>
            <w:r w:rsidR="00B001DE" w:rsidRPr="00B001DE">
              <w:t>отоскопию;методами</w:t>
            </w:r>
            <w:proofErr w:type="spellEnd"/>
            <w:proofErr w:type="gramEnd"/>
            <w:r w:rsidR="00B001DE" w:rsidRPr="00B001DE">
              <w:t xml:space="preserve"> клинического обследования оториноларингологического больного</w:t>
            </w:r>
          </w:p>
        </w:tc>
        <w:tc>
          <w:tcPr>
            <w:tcW w:w="2658" w:type="dxa"/>
          </w:tcPr>
          <w:p w14:paraId="013256DD" w14:textId="77777777" w:rsidR="00C915A5" w:rsidRPr="001510EF" w:rsidRDefault="00E70DB2" w:rsidP="00E70DB2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Проверка практических навыков №№ 1-10</w:t>
            </w:r>
          </w:p>
        </w:tc>
      </w:tr>
      <w:tr w:rsidR="0062048F" w:rsidRPr="001510EF" w14:paraId="72AAAF06" w14:textId="77777777" w:rsidTr="00E70DB2">
        <w:trPr>
          <w:trHeight w:val="2206"/>
        </w:trPr>
        <w:tc>
          <w:tcPr>
            <w:tcW w:w="0" w:type="auto"/>
            <w:vMerge w:val="restart"/>
          </w:tcPr>
          <w:p w14:paraId="0B7C81A8" w14:textId="77777777" w:rsidR="0062048F" w:rsidRPr="001510EF" w:rsidRDefault="0062048F" w:rsidP="000C4220">
            <w:pPr>
              <w:ind w:firstLine="7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0" w:type="auto"/>
            <w:vMerge w:val="restart"/>
          </w:tcPr>
          <w:p w14:paraId="4286B2FA" w14:textId="77777777" w:rsidR="0062048F" w:rsidRPr="001510EF" w:rsidRDefault="0062048F" w:rsidP="000C4220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ПК-6</w:t>
            </w:r>
          </w:p>
        </w:tc>
        <w:tc>
          <w:tcPr>
            <w:tcW w:w="4555" w:type="dxa"/>
          </w:tcPr>
          <w:p w14:paraId="448D0113" w14:textId="77777777" w:rsidR="0062048F" w:rsidRPr="00E70DB2" w:rsidRDefault="00E70DB2" w:rsidP="00C915A5">
            <w:pPr>
              <w:jc w:val="both"/>
              <w:rPr>
                <w:b/>
              </w:rPr>
            </w:pPr>
            <w:r>
              <w:rPr>
                <w:b/>
              </w:rPr>
              <w:t xml:space="preserve">Знать </w:t>
            </w:r>
            <w:r w:rsidRPr="0062048F">
              <w:t xml:space="preserve"> план необходимого обследования и лечения пациентов от</w:t>
            </w:r>
            <w:r>
              <w:t>ориноларингологического профиля, оформление рецептов</w:t>
            </w:r>
            <w:r w:rsidRPr="0062048F">
              <w:t xml:space="preserve"> основных лекарственных средств, пр</w:t>
            </w:r>
            <w:r>
              <w:t>именяемых в оториноларингологии,</w:t>
            </w:r>
            <w:r w:rsidRPr="0062048F">
              <w:t xml:space="preserve"> показания и противопоказания к проведению оп</w:t>
            </w:r>
            <w:r>
              <w:t>еративного лечения.</w:t>
            </w:r>
          </w:p>
        </w:tc>
        <w:tc>
          <w:tcPr>
            <w:tcW w:w="2658" w:type="dxa"/>
          </w:tcPr>
          <w:p w14:paraId="706F17FB" w14:textId="77777777" w:rsidR="0062048F" w:rsidRDefault="0062048F" w:rsidP="00732959">
            <w:pPr>
              <w:contextualSpacing/>
              <w:jc w:val="both"/>
              <w:rPr>
                <w:color w:val="000000"/>
              </w:rPr>
            </w:pPr>
            <w:r w:rsidRPr="001510EF">
              <w:rPr>
                <w:color w:val="000000"/>
              </w:rPr>
              <w:t>вопросы №№</w:t>
            </w:r>
            <w:r>
              <w:rPr>
                <w:color w:val="000000"/>
              </w:rPr>
              <w:t xml:space="preserve"> 1-16</w:t>
            </w:r>
          </w:p>
          <w:p w14:paraId="70F7EF77" w14:textId="77777777" w:rsidR="0062048F" w:rsidRDefault="0062048F" w:rsidP="00E70DB2">
            <w:pPr>
              <w:contextualSpacing/>
              <w:jc w:val="both"/>
              <w:rPr>
                <w:color w:val="000000"/>
              </w:rPr>
            </w:pPr>
          </w:p>
        </w:tc>
      </w:tr>
      <w:tr w:rsidR="00E70DB2" w:rsidRPr="001510EF" w14:paraId="70918F2D" w14:textId="77777777" w:rsidTr="00E70DB2">
        <w:trPr>
          <w:trHeight w:val="2393"/>
        </w:trPr>
        <w:tc>
          <w:tcPr>
            <w:tcW w:w="0" w:type="auto"/>
            <w:vMerge/>
          </w:tcPr>
          <w:p w14:paraId="190970B1" w14:textId="77777777" w:rsidR="00E70DB2" w:rsidRDefault="00E70DB2" w:rsidP="000C4220">
            <w:pPr>
              <w:ind w:firstLine="7"/>
              <w:contextualSpacing/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</w:tcPr>
          <w:p w14:paraId="1A35055A" w14:textId="77777777" w:rsidR="00E70DB2" w:rsidRDefault="00E70DB2" w:rsidP="000C4220">
            <w:pPr>
              <w:contextualSpacing/>
              <w:jc w:val="both"/>
              <w:rPr>
                <w:color w:val="000000"/>
              </w:rPr>
            </w:pPr>
          </w:p>
        </w:tc>
        <w:tc>
          <w:tcPr>
            <w:tcW w:w="4555" w:type="dxa"/>
          </w:tcPr>
          <w:p w14:paraId="7F1B195F" w14:textId="77777777" w:rsidR="00E70DB2" w:rsidRDefault="00E70DB2" w:rsidP="00C915A5">
            <w:pPr>
              <w:jc w:val="both"/>
              <w:rPr>
                <w:b/>
              </w:rPr>
            </w:pPr>
            <w:r w:rsidRPr="000C02D9">
              <w:rPr>
                <w:b/>
              </w:rPr>
              <w:t>Уметь</w:t>
            </w:r>
            <w:r>
              <w:rPr>
                <w:b/>
              </w:rPr>
              <w:t xml:space="preserve"> </w:t>
            </w:r>
            <w:r w:rsidRPr="0062048F">
              <w:t>составлять план необходимого обследования и лечения пациентов оториноларингологического профиля;</w:t>
            </w:r>
            <w:r>
              <w:t xml:space="preserve"> </w:t>
            </w:r>
            <w:r w:rsidRPr="0062048F">
              <w:t>выписывать и оформлять рецепты основных лекарственных средств, применяемых в оториноларингологии;</w:t>
            </w:r>
            <w:r>
              <w:t xml:space="preserve"> </w:t>
            </w:r>
            <w:r w:rsidRPr="0062048F">
              <w:t>определять показания и противопоказания к проведению оперативного лечения.</w:t>
            </w:r>
          </w:p>
        </w:tc>
        <w:tc>
          <w:tcPr>
            <w:tcW w:w="2658" w:type="dxa"/>
          </w:tcPr>
          <w:p w14:paraId="4DA93CE2" w14:textId="77777777" w:rsidR="00E70DB2" w:rsidRPr="001510EF" w:rsidRDefault="00E70DB2" w:rsidP="00732959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Решение ситуационных задач №№ 1-16</w:t>
            </w:r>
          </w:p>
        </w:tc>
      </w:tr>
      <w:tr w:rsidR="000C02D9" w:rsidRPr="001510EF" w14:paraId="3BB14B16" w14:textId="77777777" w:rsidTr="000C02D9">
        <w:trPr>
          <w:trHeight w:val="1140"/>
        </w:trPr>
        <w:tc>
          <w:tcPr>
            <w:tcW w:w="0" w:type="auto"/>
            <w:vMerge/>
          </w:tcPr>
          <w:p w14:paraId="1B2EB2D4" w14:textId="77777777" w:rsidR="000C02D9" w:rsidRPr="001510EF" w:rsidRDefault="000C02D9" w:rsidP="000C4220">
            <w:pPr>
              <w:ind w:firstLine="7"/>
              <w:contextualSpacing/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</w:tcPr>
          <w:p w14:paraId="698F1DB2" w14:textId="77777777" w:rsidR="000C02D9" w:rsidRPr="001510EF" w:rsidRDefault="000C02D9" w:rsidP="000C4220">
            <w:pPr>
              <w:contextualSpacing/>
              <w:jc w:val="both"/>
              <w:rPr>
                <w:color w:val="000000"/>
              </w:rPr>
            </w:pPr>
          </w:p>
        </w:tc>
        <w:tc>
          <w:tcPr>
            <w:tcW w:w="4555" w:type="dxa"/>
          </w:tcPr>
          <w:p w14:paraId="327315B9" w14:textId="77777777" w:rsidR="000C02D9" w:rsidRDefault="000C02D9" w:rsidP="0062048F">
            <w:pPr>
              <w:jc w:val="both"/>
            </w:pPr>
            <w:r>
              <w:rPr>
                <w:b/>
              </w:rPr>
              <w:t>Владеть</w:t>
            </w:r>
            <w:r w:rsidR="0062048F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="0062048F" w:rsidRPr="0062048F">
              <w:t>ведение</w:t>
            </w:r>
            <w:r w:rsidR="0062048F">
              <w:t>м больных, сменой трахеотомической трубки,</w:t>
            </w:r>
            <w:r w:rsidR="0062048F" w:rsidRPr="0062048F">
              <w:t xml:space="preserve"> методами анесте</w:t>
            </w:r>
            <w:r w:rsidR="0062048F">
              <w:t>зии при ЛОР патологии; выполнением перечня</w:t>
            </w:r>
            <w:r w:rsidR="0062048F" w:rsidRPr="0062048F">
              <w:t xml:space="preserve"> работ и услуг для лечения заболевания, состояния, клинической ситуации в соответствии со стандартом медицинской помощи;</w:t>
            </w:r>
            <w:r w:rsidR="0062048F">
              <w:t xml:space="preserve"> </w:t>
            </w:r>
            <w:r w:rsidR="0062048F" w:rsidRPr="0062048F">
              <w:t>навыками удаления инородных тел полости носа, глотки, наружного слухового прохода (серные пробки и т.д.);</w:t>
            </w:r>
            <w:r w:rsidR="0062048F">
              <w:t xml:space="preserve"> </w:t>
            </w:r>
            <w:r w:rsidR="0062048F" w:rsidRPr="0062048F">
              <w:t>первичной хирургической обработки при ранениях ЛОР органов;</w:t>
            </w:r>
            <w:r w:rsidR="0062048F">
              <w:t xml:space="preserve"> </w:t>
            </w:r>
            <w:r w:rsidR="0062048F" w:rsidRPr="0062048F">
              <w:t>передней и задней тампонады носа;</w:t>
            </w:r>
            <w:r w:rsidR="0062048F">
              <w:t xml:space="preserve"> </w:t>
            </w:r>
            <w:r w:rsidR="0062048F" w:rsidRPr="0062048F">
              <w:t>пункции верхнечелюстной пазухи;</w:t>
            </w:r>
            <w:r w:rsidR="0062048F">
              <w:t xml:space="preserve"> </w:t>
            </w:r>
            <w:r w:rsidR="0062048F" w:rsidRPr="0062048F">
              <w:t>парацентеза барабанной перепонки и знать показания;</w:t>
            </w:r>
            <w:r w:rsidR="0062048F">
              <w:t xml:space="preserve"> </w:t>
            </w:r>
            <w:r w:rsidR="0062048F" w:rsidRPr="0062048F">
              <w:t xml:space="preserve">вскрытия </w:t>
            </w:r>
            <w:proofErr w:type="spellStart"/>
            <w:r w:rsidR="0062048F" w:rsidRPr="0062048F">
              <w:t>паратонзиллярного</w:t>
            </w:r>
            <w:proofErr w:type="spellEnd"/>
            <w:r w:rsidR="0062048F" w:rsidRPr="0062048F">
              <w:t xml:space="preserve"> абсцесса;</w:t>
            </w:r>
            <w:r w:rsidR="0062048F">
              <w:t xml:space="preserve"> </w:t>
            </w:r>
            <w:r w:rsidR="0062048F" w:rsidRPr="0062048F">
              <w:t xml:space="preserve">репозиции отломков костей носа и знать виды репозиции. вскрытие </w:t>
            </w:r>
            <w:proofErr w:type="spellStart"/>
            <w:r w:rsidR="0062048F" w:rsidRPr="0062048F">
              <w:t>паратонзиллярного</w:t>
            </w:r>
            <w:proofErr w:type="spellEnd"/>
            <w:r w:rsidR="0062048F" w:rsidRPr="0062048F">
              <w:t xml:space="preserve"> абсцесса и заглоточного абсцесса;</w:t>
            </w:r>
            <w:r w:rsidR="0062048F">
              <w:t xml:space="preserve"> </w:t>
            </w:r>
            <w:r w:rsidR="0062048F" w:rsidRPr="0062048F">
              <w:t xml:space="preserve">трахеотомии, </w:t>
            </w:r>
            <w:proofErr w:type="spellStart"/>
            <w:r w:rsidR="0062048F" w:rsidRPr="0062048F">
              <w:t>коникотомии</w:t>
            </w:r>
            <w:proofErr w:type="spellEnd"/>
            <w:r w:rsidR="0062048F" w:rsidRPr="0062048F">
              <w:t xml:space="preserve"> и зна</w:t>
            </w:r>
            <w:r w:rsidR="0062048F">
              <w:t xml:space="preserve">ть </w:t>
            </w:r>
            <w:proofErr w:type="spellStart"/>
            <w:r w:rsidR="0062048F">
              <w:t>показани</w:t>
            </w:r>
            <w:proofErr w:type="spellEnd"/>
            <w:r w:rsidR="0062048F">
              <w:t>.</w:t>
            </w:r>
          </w:p>
        </w:tc>
        <w:tc>
          <w:tcPr>
            <w:tcW w:w="2658" w:type="dxa"/>
          </w:tcPr>
          <w:p w14:paraId="04152ECE" w14:textId="77777777" w:rsidR="000C02D9" w:rsidRDefault="00E70DB2" w:rsidP="00E70DB2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Проверка практических навыков №№ 1-10</w:t>
            </w:r>
          </w:p>
        </w:tc>
      </w:tr>
    </w:tbl>
    <w:p w14:paraId="1B9A51F4" w14:textId="77777777" w:rsidR="005108E6" w:rsidRPr="001510EF" w:rsidRDefault="005108E6" w:rsidP="000C4220">
      <w:pPr>
        <w:contextualSpacing/>
      </w:pPr>
    </w:p>
    <w:sectPr w:rsidR="005108E6" w:rsidRPr="001510EF" w:rsidSect="00E836D2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BC6A6" w14:textId="77777777" w:rsidR="00AF51A9" w:rsidRDefault="00AF51A9" w:rsidP="007E7400">
      <w:r>
        <w:separator/>
      </w:r>
    </w:p>
  </w:endnote>
  <w:endnote w:type="continuationSeparator" w:id="0">
    <w:p w14:paraId="31174808" w14:textId="77777777" w:rsidR="00AF51A9" w:rsidRDefault="00AF51A9" w:rsidP="007E7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04026909"/>
      <w:docPartObj>
        <w:docPartGallery w:val="Page Numbers (Bottom of Page)"/>
        <w:docPartUnique/>
      </w:docPartObj>
    </w:sdtPr>
    <w:sdtContent>
      <w:p w14:paraId="69E9C0E0" w14:textId="77777777" w:rsidR="00D12068" w:rsidRDefault="00D12068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2702">
          <w:rPr>
            <w:noProof/>
          </w:rPr>
          <w:t>11</w:t>
        </w:r>
        <w:r>
          <w:fldChar w:fldCharType="end"/>
        </w:r>
      </w:p>
    </w:sdtContent>
  </w:sdt>
  <w:p w14:paraId="479937CD" w14:textId="77777777" w:rsidR="00D12068" w:rsidRDefault="00D1206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85C33" w14:textId="77777777" w:rsidR="00AF51A9" w:rsidRDefault="00AF51A9" w:rsidP="007E7400">
      <w:r>
        <w:separator/>
      </w:r>
    </w:p>
  </w:footnote>
  <w:footnote w:type="continuationSeparator" w:id="0">
    <w:p w14:paraId="5E104A78" w14:textId="77777777" w:rsidR="00AF51A9" w:rsidRDefault="00AF51A9" w:rsidP="007E74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3767"/>
    <w:multiLevelType w:val="hybridMultilevel"/>
    <w:tmpl w:val="15A0DD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AD230E"/>
    <w:multiLevelType w:val="hybridMultilevel"/>
    <w:tmpl w:val="259E7ADA"/>
    <w:lvl w:ilvl="0" w:tplc="BD1C91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9531BA"/>
    <w:multiLevelType w:val="hybridMultilevel"/>
    <w:tmpl w:val="E1C29196"/>
    <w:lvl w:ilvl="0" w:tplc="04190001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800" w:hanging="360"/>
      </w:pPr>
    </w:lvl>
    <w:lvl w:ilvl="2" w:tplc="04190005" w:tentative="1">
      <w:start w:val="1"/>
      <w:numFmt w:val="lowerRoman"/>
      <w:lvlText w:val="%3."/>
      <w:lvlJc w:val="right"/>
      <w:pPr>
        <w:ind w:left="2520" w:hanging="180"/>
      </w:pPr>
    </w:lvl>
    <w:lvl w:ilvl="3" w:tplc="04190001" w:tentative="1">
      <w:start w:val="1"/>
      <w:numFmt w:val="decimal"/>
      <w:lvlText w:val="%4."/>
      <w:lvlJc w:val="left"/>
      <w:pPr>
        <w:ind w:left="3240" w:hanging="360"/>
      </w:pPr>
    </w:lvl>
    <w:lvl w:ilvl="4" w:tplc="04190003" w:tentative="1">
      <w:start w:val="1"/>
      <w:numFmt w:val="lowerLetter"/>
      <w:lvlText w:val="%5."/>
      <w:lvlJc w:val="left"/>
      <w:pPr>
        <w:ind w:left="3960" w:hanging="360"/>
      </w:pPr>
    </w:lvl>
    <w:lvl w:ilvl="5" w:tplc="04190005" w:tentative="1">
      <w:start w:val="1"/>
      <w:numFmt w:val="lowerRoman"/>
      <w:lvlText w:val="%6."/>
      <w:lvlJc w:val="right"/>
      <w:pPr>
        <w:ind w:left="4680" w:hanging="180"/>
      </w:pPr>
    </w:lvl>
    <w:lvl w:ilvl="6" w:tplc="04190001" w:tentative="1">
      <w:start w:val="1"/>
      <w:numFmt w:val="decimal"/>
      <w:lvlText w:val="%7."/>
      <w:lvlJc w:val="left"/>
      <w:pPr>
        <w:ind w:left="5400" w:hanging="360"/>
      </w:pPr>
    </w:lvl>
    <w:lvl w:ilvl="7" w:tplc="04190003" w:tentative="1">
      <w:start w:val="1"/>
      <w:numFmt w:val="lowerLetter"/>
      <w:lvlText w:val="%8."/>
      <w:lvlJc w:val="left"/>
      <w:pPr>
        <w:ind w:left="6120" w:hanging="360"/>
      </w:pPr>
    </w:lvl>
    <w:lvl w:ilvl="8" w:tplc="0419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F56031"/>
    <w:multiLevelType w:val="hybridMultilevel"/>
    <w:tmpl w:val="2E500512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91497B"/>
    <w:multiLevelType w:val="hybridMultilevel"/>
    <w:tmpl w:val="3F9A5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54423E"/>
    <w:multiLevelType w:val="hybridMultilevel"/>
    <w:tmpl w:val="CBA2BA7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AA0282"/>
    <w:multiLevelType w:val="hybridMultilevel"/>
    <w:tmpl w:val="9EAEE864"/>
    <w:lvl w:ilvl="0" w:tplc="93244E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0A75FC8"/>
    <w:multiLevelType w:val="hybridMultilevel"/>
    <w:tmpl w:val="D40C6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920D23"/>
    <w:multiLevelType w:val="hybridMultilevel"/>
    <w:tmpl w:val="75361844"/>
    <w:lvl w:ilvl="0" w:tplc="162AA7B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E727824"/>
    <w:multiLevelType w:val="hybridMultilevel"/>
    <w:tmpl w:val="E0884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451F1D"/>
    <w:multiLevelType w:val="hybridMultilevel"/>
    <w:tmpl w:val="6B200A26"/>
    <w:lvl w:ilvl="0" w:tplc="C84C96A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FE510DE"/>
    <w:multiLevelType w:val="hybridMultilevel"/>
    <w:tmpl w:val="EA0EC9F0"/>
    <w:lvl w:ilvl="0" w:tplc="2A4CF6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0AC6D12"/>
    <w:multiLevelType w:val="hybridMultilevel"/>
    <w:tmpl w:val="8A704A86"/>
    <w:lvl w:ilvl="0" w:tplc="FB86DE3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2A6406B"/>
    <w:multiLevelType w:val="hybridMultilevel"/>
    <w:tmpl w:val="B750245C"/>
    <w:lvl w:ilvl="0" w:tplc="04190001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800" w:hanging="360"/>
      </w:pPr>
    </w:lvl>
    <w:lvl w:ilvl="2" w:tplc="04190005" w:tentative="1">
      <w:start w:val="1"/>
      <w:numFmt w:val="lowerRoman"/>
      <w:lvlText w:val="%3."/>
      <w:lvlJc w:val="right"/>
      <w:pPr>
        <w:ind w:left="2520" w:hanging="180"/>
      </w:pPr>
    </w:lvl>
    <w:lvl w:ilvl="3" w:tplc="04190001" w:tentative="1">
      <w:start w:val="1"/>
      <w:numFmt w:val="decimal"/>
      <w:lvlText w:val="%4."/>
      <w:lvlJc w:val="left"/>
      <w:pPr>
        <w:ind w:left="3240" w:hanging="360"/>
      </w:pPr>
    </w:lvl>
    <w:lvl w:ilvl="4" w:tplc="04190003" w:tentative="1">
      <w:start w:val="1"/>
      <w:numFmt w:val="lowerLetter"/>
      <w:lvlText w:val="%5."/>
      <w:lvlJc w:val="left"/>
      <w:pPr>
        <w:ind w:left="3960" w:hanging="360"/>
      </w:pPr>
    </w:lvl>
    <w:lvl w:ilvl="5" w:tplc="04190005" w:tentative="1">
      <w:start w:val="1"/>
      <w:numFmt w:val="lowerRoman"/>
      <w:lvlText w:val="%6."/>
      <w:lvlJc w:val="right"/>
      <w:pPr>
        <w:ind w:left="4680" w:hanging="180"/>
      </w:pPr>
    </w:lvl>
    <w:lvl w:ilvl="6" w:tplc="04190001" w:tentative="1">
      <w:start w:val="1"/>
      <w:numFmt w:val="decimal"/>
      <w:lvlText w:val="%7."/>
      <w:lvlJc w:val="left"/>
      <w:pPr>
        <w:ind w:left="5400" w:hanging="360"/>
      </w:pPr>
    </w:lvl>
    <w:lvl w:ilvl="7" w:tplc="04190003" w:tentative="1">
      <w:start w:val="1"/>
      <w:numFmt w:val="lowerLetter"/>
      <w:lvlText w:val="%8."/>
      <w:lvlJc w:val="left"/>
      <w:pPr>
        <w:ind w:left="6120" w:hanging="360"/>
      </w:pPr>
    </w:lvl>
    <w:lvl w:ilvl="8" w:tplc="0419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4BF2E61"/>
    <w:multiLevelType w:val="hybridMultilevel"/>
    <w:tmpl w:val="723CECB4"/>
    <w:lvl w:ilvl="0" w:tplc="6ECAC19C">
      <w:start w:val="1"/>
      <w:numFmt w:val="decimal"/>
      <w:lvlText w:val="%1."/>
      <w:lvlJc w:val="left"/>
      <w:pPr>
        <w:ind w:left="1080" w:hanging="360"/>
      </w:pPr>
      <w:rPr>
        <w:rFonts w:hint="default"/>
        <w:lang w:val="x-none"/>
      </w:rPr>
    </w:lvl>
    <w:lvl w:ilvl="1" w:tplc="04190003" w:tentative="1">
      <w:start w:val="1"/>
      <w:numFmt w:val="lowerLetter"/>
      <w:lvlText w:val="%2."/>
      <w:lvlJc w:val="left"/>
      <w:pPr>
        <w:ind w:left="1800" w:hanging="360"/>
      </w:pPr>
    </w:lvl>
    <w:lvl w:ilvl="2" w:tplc="04190005" w:tentative="1">
      <w:start w:val="1"/>
      <w:numFmt w:val="lowerRoman"/>
      <w:lvlText w:val="%3."/>
      <w:lvlJc w:val="right"/>
      <w:pPr>
        <w:ind w:left="2520" w:hanging="180"/>
      </w:pPr>
    </w:lvl>
    <w:lvl w:ilvl="3" w:tplc="04190001" w:tentative="1">
      <w:start w:val="1"/>
      <w:numFmt w:val="decimal"/>
      <w:lvlText w:val="%4."/>
      <w:lvlJc w:val="left"/>
      <w:pPr>
        <w:ind w:left="3240" w:hanging="360"/>
      </w:pPr>
    </w:lvl>
    <w:lvl w:ilvl="4" w:tplc="04190003" w:tentative="1">
      <w:start w:val="1"/>
      <w:numFmt w:val="lowerLetter"/>
      <w:lvlText w:val="%5."/>
      <w:lvlJc w:val="left"/>
      <w:pPr>
        <w:ind w:left="3960" w:hanging="360"/>
      </w:pPr>
    </w:lvl>
    <w:lvl w:ilvl="5" w:tplc="04190005" w:tentative="1">
      <w:start w:val="1"/>
      <w:numFmt w:val="lowerRoman"/>
      <w:lvlText w:val="%6."/>
      <w:lvlJc w:val="right"/>
      <w:pPr>
        <w:ind w:left="4680" w:hanging="180"/>
      </w:pPr>
    </w:lvl>
    <w:lvl w:ilvl="6" w:tplc="04190001" w:tentative="1">
      <w:start w:val="1"/>
      <w:numFmt w:val="decimal"/>
      <w:lvlText w:val="%7."/>
      <w:lvlJc w:val="left"/>
      <w:pPr>
        <w:ind w:left="5400" w:hanging="360"/>
      </w:pPr>
    </w:lvl>
    <w:lvl w:ilvl="7" w:tplc="04190003" w:tentative="1">
      <w:start w:val="1"/>
      <w:numFmt w:val="lowerLetter"/>
      <w:lvlText w:val="%8."/>
      <w:lvlJc w:val="left"/>
      <w:pPr>
        <w:ind w:left="6120" w:hanging="360"/>
      </w:pPr>
    </w:lvl>
    <w:lvl w:ilvl="8" w:tplc="0419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754622A"/>
    <w:multiLevelType w:val="hybridMultilevel"/>
    <w:tmpl w:val="87B239B0"/>
    <w:lvl w:ilvl="0" w:tplc="1450B0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7EF0782"/>
    <w:multiLevelType w:val="hybridMultilevel"/>
    <w:tmpl w:val="D6FAC270"/>
    <w:lvl w:ilvl="0" w:tplc="27E2971E">
      <w:start w:val="1"/>
      <w:numFmt w:val="decimal"/>
      <w:lvlText w:val="%1."/>
      <w:lvlJc w:val="left"/>
      <w:pPr>
        <w:ind w:left="1050" w:hanging="45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7" w15:restartNumberingAfterBreak="0">
    <w:nsid w:val="3A7D0FA4"/>
    <w:multiLevelType w:val="hybridMultilevel"/>
    <w:tmpl w:val="A990A9BA"/>
    <w:lvl w:ilvl="0" w:tplc="25EE62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B306C48"/>
    <w:multiLevelType w:val="hybridMultilevel"/>
    <w:tmpl w:val="0A769018"/>
    <w:lvl w:ilvl="0" w:tplc="35E4CD1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B4177DF"/>
    <w:multiLevelType w:val="hybridMultilevel"/>
    <w:tmpl w:val="49F4950A"/>
    <w:lvl w:ilvl="0" w:tplc="60EA8D2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16E5C33"/>
    <w:multiLevelType w:val="hybridMultilevel"/>
    <w:tmpl w:val="D610D1AA"/>
    <w:lvl w:ilvl="0" w:tplc="402AED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17D28AB"/>
    <w:multiLevelType w:val="hybridMultilevel"/>
    <w:tmpl w:val="404E78CA"/>
    <w:lvl w:ilvl="0" w:tplc="4740B7B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22C4398"/>
    <w:multiLevelType w:val="hybridMultilevel"/>
    <w:tmpl w:val="1F100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D04EED"/>
    <w:multiLevelType w:val="hybridMultilevel"/>
    <w:tmpl w:val="9F4CCD74"/>
    <w:lvl w:ilvl="0" w:tplc="04190001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686427B"/>
    <w:multiLevelType w:val="hybridMultilevel"/>
    <w:tmpl w:val="BE9CDB66"/>
    <w:lvl w:ilvl="0" w:tplc="87564F2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4B67C0"/>
    <w:multiLevelType w:val="hybridMultilevel"/>
    <w:tmpl w:val="E90894DA"/>
    <w:lvl w:ilvl="0" w:tplc="40E02C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4CBE64B2"/>
    <w:multiLevelType w:val="hybridMultilevel"/>
    <w:tmpl w:val="CA026404"/>
    <w:lvl w:ilvl="0" w:tplc="97AAC3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4EFB3DB0"/>
    <w:multiLevelType w:val="hybridMultilevel"/>
    <w:tmpl w:val="F050B6A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85E4F3A"/>
    <w:multiLevelType w:val="hybridMultilevel"/>
    <w:tmpl w:val="2B6C3FE6"/>
    <w:lvl w:ilvl="0" w:tplc="60EA8D2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ABD492F"/>
    <w:multiLevelType w:val="hybridMultilevel"/>
    <w:tmpl w:val="F9F24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1E593D"/>
    <w:multiLevelType w:val="hybridMultilevel"/>
    <w:tmpl w:val="737CC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1219A2"/>
    <w:multiLevelType w:val="hybridMultilevel"/>
    <w:tmpl w:val="285224E8"/>
    <w:lvl w:ilvl="0" w:tplc="EAF8E4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FF17D4C"/>
    <w:multiLevelType w:val="singleLevel"/>
    <w:tmpl w:val="536257B6"/>
    <w:lvl w:ilvl="0">
      <w:start w:val="1"/>
      <w:numFmt w:val="bullet"/>
      <w:lvlText w:val="-"/>
      <w:lvlJc w:val="left"/>
      <w:pPr>
        <w:tabs>
          <w:tab w:val="num" w:pos="3225"/>
        </w:tabs>
        <w:ind w:left="3225" w:hanging="360"/>
      </w:pPr>
      <w:rPr>
        <w:rFonts w:hint="default"/>
      </w:rPr>
    </w:lvl>
  </w:abstractNum>
  <w:abstractNum w:abstractNumId="33" w15:restartNumberingAfterBreak="0">
    <w:nsid w:val="6A6D3878"/>
    <w:multiLevelType w:val="hybridMultilevel"/>
    <w:tmpl w:val="8984EDBE"/>
    <w:lvl w:ilvl="0" w:tplc="DE22722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6CFC59A3"/>
    <w:multiLevelType w:val="hybridMultilevel"/>
    <w:tmpl w:val="7CC8A0BE"/>
    <w:lvl w:ilvl="0" w:tplc="EB5CCCF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6FF014C1"/>
    <w:multiLevelType w:val="hybridMultilevel"/>
    <w:tmpl w:val="6AAE1C56"/>
    <w:lvl w:ilvl="0" w:tplc="AC3C2546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6" w15:restartNumberingAfterBreak="0">
    <w:nsid w:val="715355F2"/>
    <w:multiLevelType w:val="hybridMultilevel"/>
    <w:tmpl w:val="40767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693ECE"/>
    <w:multiLevelType w:val="hybridMultilevel"/>
    <w:tmpl w:val="6B200A26"/>
    <w:lvl w:ilvl="0" w:tplc="C84C96A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622568A"/>
    <w:multiLevelType w:val="hybridMultilevel"/>
    <w:tmpl w:val="3E5A6C84"/>
    <w:lvl w:ilvl="0" w:tplc="04190001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800" w:hanging="360"/>
      </w:pPr>
    </w:lvl>
    <w:lvl w:ilvl="2" w:tplc="04190005" w:tentative="1">
      <w:start w:val="1"/>
      <w:numFmt w:val="lowerRoman"/>
      <w:lvlText w:val="%3."/>
      <w:lvlJc w:val="right"/>
      <w:pPr>
        <w:ind w:left="2520" w:hanging="180"/>
      </w:pPr>
    </w:lvl>
    <w:lvl w:ilvl="3" w:tplc="04190001" w:tentative="1">
      <w:start w:val="1"/>
      <w:numFmt w:val="decimal"/>
      <w:lvlText w:val="%4."/>
      <w:lvlJc w:val="left"/>
      <w:pPr>
        <w:ind w:left="3240" w:hanging="360"/>
      </w:pPr>
    </w:lvl>
    <w:lvl w:ilvl="4" w:tplc="04190003" w:tentative="1">
      <w:start w:val="1"/>
      <w:numFmt w:val="lowerLetter"/>
      <w:lvlText w:val="%5."/>
      <w:lvlJc w:val="left"/>
      <w:pPr>
        <w:ind w:left="3960" w:hanging="360"/>
      </w:pPr>
    </w:lvl>
    <w:lvl w:ilvl="5" w:tplc="04190005" w:tentative="1">
      <w:start w:val="1"/>
      <w:numFmt w:val="lowerRoman"/>
      <w:lvlText w:val="%6."/>
      <w:lvlJc w:val="right"/>
      <w:pPr>
        <w:ind w:left="4680" w:hanging="180"/>
      </w:pPr>
    </w:lvl>
    <w:lvl w:ilvl="6" w:tplc="04190001" w:tentative="1">
      <w:start w:val="1"/>
      <w:numFmt w:val="decimal"/>
      <w:lvlText w:val="%7."/>
      <w:lvlJc w:val="left"/>
      <w:pPr>
        <w:ind w:left="5400" w:hanging="360"/>
      </w:pPr>
    </w:lvl>
    <w:lvl w:ilvl="7" w:tplc="04190003" w:tentative="1">
      <w:start w:val="1"/>
      <w:numFmt w:val="lowerLetter"/>
      <w:lvlText w:val="%8."/>
      <w:lvlJc w:val="left"/>
      <w:pPr>
        <w:ind w:left="6120" w:hanging="360"/>
      </w:pPr>
    </w:lvl>
    <w:lvl w:ilvl="8" w:tplc="0419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B082A12"/>
    <w:multiLevelType w:val="hybridMultilevel"/>
    <w:tmpl w:val="0106BF6C"/>
    <w:lvl w:ilvl="0" w:tplc="7BC00A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7C872115"/>
    <w:multiLevelType w:val="singleLevel"/>
    <w:tmpl w:val="7270A8A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1" w15:restartNumberingAfterBreak="0">
    <w:nsid w:val="7CC32960"/>
    <w:multiLevelType w:val="hybridMultilevel"/>
    <w:tmpl w:val="07C8EF44"/>
    <w:lvl w:ilvl="0" w:tplc="BB425E22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2" w15:restartNumberingAfterBreak="0">
    <w:nsid w:val="7CF3503F"/>
    <w:multiLevelType w:val="hybridMultilevel"/>
    <w:tmpl w:val="FE1074CA"/>
    <w:lvl w:ilvl="0" w:tplc="FFF62438">
      <w:start w:val="1"/>
      <w:numFmt w:val="decimal"/>
      <w:lvlText w:val="%1)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43" w15:restartNumberingAfterBreak="0">
    <w:nsid w:val="7F831443"/>
    <w:multiLevelType w:val="singleLevel"/>
    <w:tmpl w:val="7270A8A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 w16cid:durableId="1925646713">
    <w:abstractNumId w:val="40"/>
  </w:num>
  <w:num w:numId="2" w16cid:durableId="424543125">
    <w:abstractNumId w:val="12"/>
  </w:num>
  <w:num w:numId="3" w16cid:durableId="385303478">
    <w:abstractNumId w:val="43"/>
  </w:num>
  <w:num w:numId="4" w16cid:durableId="892043182">
    <w:abstractNumId w:val="24"/>
  </w:num>
  <w:num w:numId="5" w16cid:durableId="168983641">
    <w:abstractNumId w:val="7"/>
  </w:num>
  <w:num w:numId="6" w16cid:durableId="467207789">
    <w:abstractNumId w:val="9"/>
  </w:num>
  <w:num w:numId="7" w16cid:durableId="1657685171">
    <w:abstractNumId w:val="42"/>
  </w:num>
  <w:num w:numId="8" w16cid:durableId="267389967">
    <w:abstractNumId w:val="5"/>
  </w:num>
  <w:num w:numId="9" w16cid:durableId="208106114">
    <w:abstractNumId w:val="25"/>
  </w:num>
  <w:num w:numId="10" w16cid:durableId="821047626">
    <w:abstractNumId w:val="32"/>
  </w:num>
  <w:num w:numId="11" w16cid:durableId="1089040279">
    <w:abstractNumId w:val="16"/>
  </w:num>
  <w:num w:numId="12" w16cid:durableId="1241989083">
    <w:abstractNumId w:val="27"/>
  </w:num>
  <w:num w:numId="13" w16cid:durableId="805200779">
    <w:abstractNumId w:val="3"/>
  </w:num>
  <w:num w:numId="14" w16cid:durableId="1044019064">
    <w:abstractNumId w:val="31"/>
  </w:num>
  <w:num w:numId="15" w16cid:durableId="1057629598">
    <w:abstractNumId w:val="4"/>
  </w:num>
  <w:num w:numId="16" w16cid:durableId="893393221">
    <w:abstractNumId w:val="26"/>
  </w:num>
  <w:num w:numId="17" w16cid:durableId="1270118323">
    <w:abstractNumId w:val="35"/>
  </w:num>
  <w:num w:numId="18" w16cid:durableId="1755013516">
    <w:abstractNumId w:val="30"/>
  </w:num>
  <w:num w:numId="19" w16cid:durableId="332607522">
    <w:abstractNumId w:val="20"/>
  </w:num>
  <w:num w:numId="20" w16cid:durableId="1899631611">
    <w:abstractNumId w:val="22"/>
  </w:num>
  <w:num w:numId="21" w16cid:durableId="1349402520">
    <w:abstractNumId w:val="39"/>
  </w:num>
  <w:num w:numId="22" w16cid:durableId="504055430">
    <w:abstractNumId w:val="37"/>
  </w:num>
  <w:num w:numId="23" w16cid:durableId="573470721">
    <w:abstractNumId w:val="10"/>
  </w:num>
  <w:num w:numId="24" w16cid:durableId="959872665">
    <w:abstractNumId w:val="1"/>
  </w:num>
  <w:num w:numId="25" w16cid:durableId="1647126446">
    <w:abstractNumId w:val="14"/>
  </w:num>
  <w:num w:numId="26" w16cid:durableId="1570262290">
    <w:abstractNumId w:val="29"/>
  </w:num>
  <w:num w:numId="27" w16cid:durableId="1636984361">
    <w:abstractNumId w:val="41"/>
  </w:num>
  <w:num w:numId="28" w16cid:durableId="914972742">
    <w:abstractNumId w:val="11"/>
  </w:num>
  <w:num w:numId="29" w16cid:durableId="1838500724">
    <w:abstractNumId w:val="6"/>
  </w:num>
  <w:num w:numId="30" w16cid:durableId="1508978601">
    <w:abstractNumId w:val="34"/>
  </w:num>
  <w:num w:numId="31" w16cid:durableId="1118796462">
    <w:abstractNumId w:val="36"/>
  </w:num>
  <w:num w:numId="32" w16cid:durableId="126970295">
    <w:abstractNumId w:val="13"/>
  </w:num>
  <w:num w:numId="33" w16cid:durableId="1590194201">
    <w:abstractNumId w:val="17"/>
  </w:num>
  <w:num w:numId="34" w16cid:durableId="216205359">
    <w:abstractNumId w:val="2"/>
  </w:num>
  <w:num w:numId="35" w16cid:durableId="168378070">
    <w:abstractNumId w:val="21"/>
  </w:num>
  <w:num w:numId="36" w16cid:durableId="1970816112">
    <w:abstractNumId w:val="38"/>
  </w:num>
  <w:num w:numId="37" w16cid:durableId="669065788">
    <w:abstractNumId w:val="23"/>
  </w:num>
  <w:num w:numId="38" w16cid:durableId="1473013068">
    <w:abstractNumId w:val="0"/>
  </w:num>
  <w:num w:numId="39" w16cid:durableId="1347321815">
    <w:abstractNumId w:val="19"/>
  </w:num>
  <w:num w:numId="40" w16cid:durableId="1516188216">
    <w:abstractNumId w:val="18"/>
  </w:num>
  <w:num w:numId="41" w16cid:durableId="1286346031">
    <w:abstractNumId w:val="15"/>
  </w:num>
  <w:num w:numId="42" w16cid:durableId="1077947127">
    <w:abstractNumId w:val="8"/>
  </w:num>
  <w:num w:numId="43" w16cid:durableId="1156796939">
    <w:abstractNumId w:val="28"/>
  </w:num>
  <w:num w:numId="44" w16cid:durableId="214195361">
    <w:abstractNumId w:val="3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7400"/>
    <w:rsid w:val="000037E9"/>
    <w:rsid w:val="00012564"/>
    <w:rsid w:val="00024A3F"/>
    <w:rsid w:val="00061DCB"/>
    <w:rsid w:val="00065CD5"/>
    <w:rsid w:val="00070976"/>
    <w:rsid w:val="000918FE"/>
    <w:rsid w:val="000B1ACC"/>
    <w:rsid w:val="000B59A0"/>
    <w:rsid w:val="000B5E82"/>
    <w:rsid w:val="000B6AAA"/>
    <w:rsid w:val="000C02D9"/>
    <w:rsid w:val="000C4220"/>
    <w:rsid w:val="000C7F92"/>
    <w:rsid w:val="000F3994"/>
    <w:rsid w:val="000F435B"/>
    <w:rsid w:val="00112D09"/>
    <w:rsid w:val="001431EB"/>
    <w:rsid w:val="001510EF"/>
    <w:rsid w:val="00153D25"/>
    <w:rsid w:val="00157A12"/>
    <w:rsid w:val="00170937"/>
    <w:rsid w:val="00171B45"/>
    <w:rsid w:val="00183033"/>
    <w:rsid w:val="001A3752"/>
    <w:rsid w:val="001D11E2"/>
    <w:rsid w:val="001D759A"/>
    <w:rsid w:val="001E01A2"/>
    <w:rsid w:val="001F2AE9"/>
    <w:rsid w:val="001F340C"/>
    <w:rsid w:val="001F3DC2"/>
    <w:rsid w:val="00207DFE"/>
    <w:rsid w:val="00210203"/>
    <w:rsid w:val="002429F9"/>
    <w:rsid w:val="002436B6"/>
    <w:rsid w:val="00243A62"/>
    <w:rsid w:val="0024787C"/>
    <w:rsid w:val="002676AA"/>
    <w:rsid w:val="00277C8A"/>
    <w:rsid w:val="002809C5"/>
    <w:rsid w:val="002A7905"/>
    <w:rsid w:val="002E3FD2"/>
    <w:rsid w:val="002E50C0"/>
    <w:rsid w:val="002F1CA2"/>
    <w:rsid w:val="002F39F7"/>
    <w:rsid w:val="002F7B4A"/>
    <w:rsid w:val="0032445F"/>
    <w:rsid w:val="003253B3"/>
    <w:rsid w:val="00331238"/>
    <w:rsid w:val="0033555C"/>
    <w:rsid w:val="00340B14"/>
    <w:rsid w:val="00346867"/>
    <w:rsid w:val="003617E3"/>
    <w:rsid w:val="00362B43"/>
    <w:rsid w:val="00364DE5"/>
    <w:rsid w:val="00365439"/>
    <w:rsid w:val="00365D8C"/>
    <w:rsid w:val="003735B0"/>
    <w:rsid w:val="003B3659"/>
    <w:rsid w:val="003C0889"/>
    <w:rsid w:val="003C412E"/>
    <w:rsid w:val="003D560A"/>
    <w:rsid w:val="003E3D5F"/>
    <w:rsid w:val="003F3ACA"/>
    <w:rsid w:val="004024F5"/>
    <w:rsid w:val="0040415D"/>
    <w:rsid w:val="0040737A"/>
    <w:rsid w:val="00415B2D"/>
    <w:rsid w:val="00421FB6"/>
    <w:rsid w:val="00422517"/>
    <w:rsid w:val="0042748C"/>
    <w:rsid w:val="0043330B"/>
    <w:rsid w:val="004338C5"/>
    <w:rsid w:val="0044220F"/>
    <w:rsid w:val="00442AF9"/>
    <w:rsid w:val="004768C1"/>
    <w:rsid w:val="00481B1B"/>
    <w:rsid w:val="00484FF5"/>
    <w:rsid w:val="004937EA"/>
    <w:rsid w:val="004A502D"/>
    <w:rsid w:val="004A5C19"/>
    <w:rsid w:val="004B6CAD"/>
    <w:rsid w:val="004C1CF6"/>
    <w:rsid w:val="004D0084"/>
    <w:rsid w:val="00500CF6"/>
    <w:rsid w:val="00501C2A"/>
    <w:rsid w:val="005060DE"/>
    <w:rsid w:val="005108E6"/>
    <w:rsid w:val="005349AA"/>
    <w:rsid w:val="00547420"/>
    <w:rsid w:val="0055118D"/>
    <w:rsid w:val="00553BD8"/>
    <w:rsid w:val="00563DA3"/>
    <w:rsid w:val="005652DC"/>
    <w:rsid w:val="00577894"/>
    <w:rsid w:val="00584D23"/>
    <w:rsid w:val="005968CC"/>
    <w:rsid w:val="005A483E"/>
    <w:rsid w:val="005B5ED9"/>
    <w:rsid w:val="005C0A5C"/>
    <w:rsid w:val="005D2A35"/>
    <w:rsid w:val="005E633A"/>
    <w:rsid w:val="00605973"/>
    <w:rsid w:val="00605CC2"/>
    <w:rsid w:val="0061131A"/>
    <w:rsid w:val="006154A1"/>
    <w:rsid w:val="00617F24"/>
    <w:rsid w:val="0062048F"/>
    <w:rsid w:val="00623FEF"/>
    <w:rsid w:val="00631CCE"/>
    <w:rsid w:val="006324A0"/>
    <w:rsid w:val="006378FB"/>
    <w:rsid w:val="00637B63"/>
    <w:rsid w:val="00646C36"/>
    <w:rsid w:val="00671B71"/>
    <w:rsid w:val="00672D1F"/>
    <w:rsid w:val="006732B2"/>
    <w:rsid w:val="00681FC7"/>
    <w:rsid w:val="00686FD9"/>
    <w:rsid w:val="00690BDF"/>
    <w:rsid w:val="006A5AAE"/>
    <w:rsid w:val="006C7CE5"/>
    <w:rsid w:val="006E3C9B"/>
    <w:rsid w:val="006F10CE"/>
    <w:rsid w:val="006F3DBA"/>
    <w:rsid w:val="006F6560"/>
    <w:rsid w:val="006F72DA"/>
    <w:rsid w:val="0071680D"/>
    <w:rsid w:val="0072010A"/>
    <w:rsid w:val="00722F66"/>
    <w:rsid w:val="00732959"/>
    <w:rsid w:val="0075501F"/>
    <w:rsid w:val="0075516E"/>
    <w:rsid w:val="00781EA8"/>
    <w:rsid w:val="00790551"/>
    <w:rsid w:val="00790DBA"/>
    <w:rsid w:val="00796235"/>
    <w:rsid w:val="007A3A71"/>
    <w:rsid w:val="007D6B21"/>
    <w:rsid w:val="007E0C6B"/>
    <w:rsid w:val="007E7400"/>
    <w:rsid w:val="008036BA"/>
    <w:rsid w:val="0080448C"/>
    <w:rsid w:val="00807046"/>
    <w:rsid w:val="0081039E"/>
    <w:rsid w:val="00817FFE"/>
    <w:rsid w:val="008251C9"/>
    <w:rsid w:val="00845A81"/>
    <w:rsid w:val="00846F8B"/>
    <w:rsid w:val="008637A9"/>
    <w:rsid w:val="00871F2D"/>
    <w:rsid w:val="00876450"/>
    <w:rsid w:val="00881F2F"/>
    <w:rsid w:val="008A3620"/>
    <w:rsid w:val="008A70CA"/>
    <w:rsid w:val="008A7D99"/>
    <w:rsid w:val="008C0EE1"/>
    <w:rsid w:val="008C661E"/>
    <w:rsid w:val="008D23E6"/>
    <w:rsid w:val="0094244E"/>
    <w:rsid w:val="00944374"/>
    <w:rsid w:val="00953CE8"/>
    <w:rsid w:val="0095475A"/>
    <w:rsid w:val="009559D5"/>
    <w:rsid w:val="00962AB8"/>
    <w:rsid w:val="0097488D"/>
    <w:rsid w:val="00983664"/>
    <w:rsid w:val="00984163"/>
    <w:rsid w:val="009A439E"/>
    <w:rsid w:val="009A6081"/>
    <w:rsid w:val="009B1DDF"/>
    <w:rsid w:val="009D0344"/>
    <w:rsid w:val="009F0672"/>
    <w:rsid w:val="00A1780D"/>
    <w:rsid w:val="00A22311"/>
    <w:rsid w:val="00A30436"/>
    <w:rsid w:val="00A32702"/>
    <w:rsid w:val="00A44683"/>
    <w:rsid w:val="00A501D6"/>
    <w:rsid w:val="00A52BBC"/>
    <w:rsid w:val="00A57648"/>
    <w:rsid w:val="00A650D3"/>
    <w:rsid w:val="00A66143"/>
    <w:rsid w:val="00A7109E"/>
    <w:rsid w:val="00A73098"/>
    <w:rsid w:val="00A76E7B"/>
    <w:rsid w:val="00A80EC0"/>
    <w:rsid w:val="00A86F32"/>
    <w:rsid w:val="00A911E9"/>
    <w:rsid w:val="00AA26B3"/>
    <w:rsid w:val="00AA41C0"/>
    <w:rsid w:val="00AB2635"/>
    <w:rsid w:val="00AB2F0B"/>
    <w:rsid w:val="00AB43DE"/>
    <w:rsid w:val="00AC3D1B"/>
    <w:rsid w:val="00AD69E6"/>
    <w:rsid w:val="00AE13FA"/>
    <w:rsid w:val="00AE3502"/>
    <w:rsid w:val="00AF2D26"/>
    <w:rsid w:val="00AF51A9"/>
    <w:rsid w:val="00B001DE"/>
    <w:rsid w:val="00B06140"/>
    <w:rsid w:val="00B2062C"/>
    <w:rsid w:val="00B20F2D"/>
    <w:rsid w:val="00B24022"/>
    <w:rsid w:val="00B30888"/>
    <w:rsid w:val="00B47ACA"/>
    <w:rsid w:val="00B60FF5"/>
    <w:rsid w:val="00B71446"/>
    <w:rsid w:val="00B73544"/>
    <w:rsid w:val="00B964F3"/>
    <w:rsid w:val="00BA5E0B"/>
    <w:rsid w:val="00BB0AD3"/>
    <w:rsid w:val="00BB4EA1"/>
    <w:rsid w:val="00BC2378"/>
    <w:rsid w:val="00BE1759"/>
    <w:rsid w:val="00BE366E"/>
    <w:rsid w:val="00C07816"/>
    <w:rsid w:val="00C11870"/>
    <w:rsid w:val="00C25467"/>
    <w:rsid w:val="00C4470E"/>
    <w:rsid w:val="00C507AC"/>
    <w:rsid w:val="00C74F19"/>
    <w:rsid w:val="00C82692"/>
    <w:rsid w:val="00C915A5"/>
    <w:rsid w:val="00C92303"/>
    <w:rsid w:val="00C924C2"/>
    <w:rsid w:val="00C9650B"/>
    <w:rsid w:val="00CA27D4"/>
    <w:rsid w:val="00CA37CC"/>
    <w:rsid w:val="00CC5D1A"/>
    <w:rsid w:val="00CC5F01"/>
    <w:rsid w:val="00CD78CD"/>
    <w:rsid w:val="00CE0E40"/>
    <w:rsid w:val="00CE5E16"/>
    <w:rsid w:val="00D12068"/>
    <w:rsid w:val="00D1212D"/>
    <w:rsid w:val="00D2204A"/>
    <w:rsid w:val="00D33E13"/>
    <w:rsid w:val="00D341E4"/>
    <w:rsid w:val="00D42F76"/>
    <w:rsid w:val="00D67E79"/>
    <w:rsid w:val="00D7652F"/>
    <w:rsid w:val="00D957D2"/>
    <w:rsid w:val="00DA2565"/>
    <w:rsid w:val="00DA29B2"/>
    <w:rsid w:val="00DA698A"/>
    <w:rsid w:val="00DA760A"/>
    <w:rsid w:val="00DD67D9"/>
    <w:rsid w:val="00DD70B0"/>
    <w:rsid w:val="00DE0EE9"/>
    <w:rsid w:val="00DE2660"/>
    <w:rsid w:val="00DE43C7"/>
    <w:rsid w:val="00DE668A"/>
    <w:rsid w:val="00DE7A90"/>
    <w:rsid w:val="00DF4094"/>
    <w:rsid w:val="00DF48C3"/>
    <w:rsid w:val="00E102E7"/>
    <w:rsid w:val="00E11BF0"/>
    <w:rsid w:val="00E13319"/>
    <w:rsid w:val="00E21418"/>
    <w:rsid w:val="00E52684"/>
    <w:rsid w:val="00E52D64"/>
    <w:rsid w:val="00E70DB2"/>
    <w:rsid w:val="00E82B30"/>
    <w:rsid w:val="00E836D2"/>
    <w:rsid w:val="00E86D3F"/>
    <w:rsid w:val="00E902C0"/>
    <w:rsid w:val="00E919F5"/>
    <w:rsid w:val="00E966C0"/>
    <w:rsid w:val="00EA07B4"/>
    <w:rsid w:val="00EB0DC5"/>
    <w:rsid w:val="00EB51AD"/>
    <w:rsid w:val="00EC0708"/>
    <w:rsid w:val="00EE12A2"/>
    <w:rsid w:val="00F0439B"/>
    <w:rsid w:val="00F12CAC"/>
    <w:rsid w:val="00F15550"/>
    <w:rsid w:val="00F175D9"/>
    <w:rsid w:val="00F26A21"/>
    <w:rsid w:val="00F34F3B"/>
    <w:rsid w:val="00F40483"/>
    <w:rsid w:val="00F42A37"/>
    <w:rsid w:val="00F55332"/>
    <w:rsid w:val="00F76D5C"/>
    <w:rsid w:val="00F77402"/>
    <w:rsid w:val="00F84DDD"/>
    <w:rsid w:val="00F93850"/>
    <w:rsid w:val="00F97116"/>
    <w:rsid w:val="00FA3AAA"/>
    <w:rsid w:val="00FB280E"/>
    <w:rsid w:val="00FB422B"/>
    <w:rsid w:val="00FC109E"/>
    <w:rsid w:val="00FC30F4"/>
    <w:rsid w:val="00FC681F"/>
    <w:rsid w:val="00FD248E"/>
    <w:rsid w:val="00FE3305"/>
    <w:rsid w:val="00FF3E66"/>
    <w:rsid w:val="00FF5126"/>
    <w:rsid w:val="00FF5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10D98"/>
  <w15:docId w15:val="{EDB4B5F9-6C7A-4EE3-BBA8-DB8B08E25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68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34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E7400"/>
    <w:pPr>
      <w:spacing w:after="100"/>
    </w:pPr>
  </w:style>
  <w:style w:type="character" w:styleId="a7">
    <w:name w:val="Hyperlink"/>
    <w:basedOn w:val="a0"/>
    <w:uiPriority w:val="99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No Spacing"/>
    <w:uiPriority w:val="1"/>
    <w:qFormat/>
    <w:rsid w:val="004A5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4">
    <w:name w:val="p64"/>
    <w:basedOn w:val="a"/>
    <w:rsid w:val="00A650D3"/>
    <w:pPr>
      <w:spacing w:before="100" w:beforeAutospacing="1" w:after="100" w:afterAutospacing="1"/>
    </w:pPr>
  </w:style>
  <w:style w:type="character" w:customStyle="1" w:styleId="ft0">
    <w:name w:val="ft0"/>
    <w:basedOn w:val="a0"/>
    <w:rsid w:val="00A650D3"/>
  </w:style>
  <w:style w:type="character" w:customStyle="1" w:styleId="ft14">
    <w:name w:val="ft14"/>
    <w:basedOn w:val="a0"/>
    <w:rsid w:val="00A650D3"/>
  </w:style>
  <w:style w:type="paragraph" w:customStyle="1" w:styleId="p66">
    <w:name w:val="p66"/>
    <w:basedOn w:val="a"/>
    <w:rsid w:val="00A650D3"/>
    <w:pPr>
      <w:spacing w:before="100" w:beforeAutospacing="1" w:after="100" w:afterAutospacing="1"/>
    </w:pPr>
  </w:style>
  <w:style w:type="paragraph" w:customStyle="1" w:styleId="p56">
    <w:name w:val="p56"/>
    <w:basedOn w:val="a"/>
    <w:rsid w:val="00A650D3"/>
    <w:pPr>
      <w:spacing w:before="100" w:beforeAutospacing="1" w:after="100" w:afterAutospacing="1"/>
    </w:pPr>
  </w:style>
  <w:style w:type="character" w:customStyle="1" w:styleId="ft20">
    <w:name w:val="ft20"/>
    <w:basedOn w:val="a0"/>
    <w:rsid w:val="00A650D3"/>
  </w:style>
  <w:style w:type="paragraph" w:customStyle="1" w:styleId="p354">
    <w:name w:val="p354"/>
    <w:basedOn w:val="a"/>
    <w:rsid w:val="00A650D3"/>
    <w:pPr>
      <w:spacing w:before="100" w:beforeAutospacing="1" w:after="100" w:afterAutospacing="1"/>
    </w:pPr>
  </w:style>
  <w:style w:type="paragraph" w:customStyle="1" w:styleId="p464">
    <w:name w:val="p464"/>
    <w:basedOn w:val="a"/>
    <w:rsid w:val="00A650D3"/>
    <w:pPr>
      <w:spacing w:before="100" w:beforeAutospacing="1" w:after="100" w:afterAutospacing="1"/>
    </w:pPr>
  </w:style>
  <w:style w:type="character" w:customStyle="1" w:styleId="ft60">
    <w:name w:val="ft60"/>
    <w:basedOn w:val="a0"/>
    <w:rsid w:val="00A650D3"/>
  </w:style>
  <w:style w:type="paragraph" w:customStyle="1" w:styleId="p466">
    <w:name w:val="p466"/>
    <w:basedOn w:val="a"/>
    <w:rsid w:val="00A650D3"/>
    <w:pPr>
      <w:spacing w:before="100" w:beforeAutospacing="1" w:after="100" w:afterAutospacing="1"/>
    </w:pPr>
  </w:style>
  <w:style w:type="paragraph" w:customStyle="1" w:styleId="p467">
    <w:name w:val="p467"/>
    <w:basedOn w:val="a"/>
    <w:rsid w:val="00A650D3"/>
    <w:pPr>
      <w:spacing w:before="100" w:beforeAutospacing="1" w:after="100" w:afterAutospacing="1"/>
    </w:pPr>
  </w:style>
  <w:style w:type="paragraph" w:customStyle="1" w:styleId="p45">
    <w:name w:val="p45"/>
    <w:basedOn w:val="a"/>
    <w:rsid w:val="00A650D3"/>
    <w:pPr>
      <w:spacing w:before="100" w:beforeAutospacing="1" w:after="100" w:afterAutospacing="1"/>
    </w:pPr>
  </w:style>
  <w:style w:type="paragraph" w:customStyle="1" w:styleId="p477">
    <w:name w:val="p477"/>
    <w:basedOn w:val="a"/>
    <w:rsid w:val="00A650D3"/>
    <w:pPr>
      <w:spacing w:before="100" w:beforeAutospacing="1" w:after="100" w:afterAutospacing="1"/>
    </w:pPr>
  </w:style>
  <w:style w:type="paragraph" w:customStyle="1" w:styleId="p470">
    <w:name w:val="p470"/>
    <w:basedOn w:val="a"/>
    <w:rsid w:val="00A650D3"/>
    <w:pPr>
      <w:spacing w:before="100" w:beforeAutospacing="1" w:after="100" w:afterAutospacing="1"/>
    </w:pPr>
  </w:style>
  <w:style w:type="paragraph" w:customStyle="1" w:styleId="p549">
    <w:name w:val="p549"/>
    <w:basedOn w:val="a"/>
    <w:rsid w:val="00A650D3"/>
    <w:pPr>
      <w:spacing w:before="100" w:beforeAutospacing="1" w:after="100" w:afterAutospacing="1"/>
    </w:pPr>
  </w:style>
  <w:style w:type="character" w:customStyle="1" w:styleId="ft73">
    <w:name w:val="ft73"/>
    <w:basedOn w:val="a0"/>
    <w:rsid w:val="00A650D3"/>
  </w:style>
  <w:style w:type="character" w:customStyle="1" w:styleId="ft54">
    <w:name w:val="ft54"/>
    <w:basedOn w:val="a0"/>
    <w:rsid w:val="00A650D3"/>
  </w:style>
  <w:style w:type="paragraph" w:customStyle="1" w:styleId="p390">
    <w:name w:val="p390"/>
    <w:basedOn w:val="a"/>
    <w:rsid w:val="00A650D3"/>
    <w:pPr>
      <w:spacing w:before="100" w:beforeAutospacing="1" w:after="100" w:afterAutospacing="1"/>
    </w:pPr>
  </w:style>
  <w:style w:type="paragraph" w:customStyle="1" w:styleId="p550">
    <w:name w:val="p550"/>
    <w:basedOn w:val="a"/>
    <w:rsid w:val="00A650D3"/>
    <w:pPr>
      <w:spacing w:before="100" w:beforeAutospacing="1" w:after="100" w:afterAutospacing="1"/>
    </w:pPr>
  </w:style>
  <w:style w:type="paragraph" w:customStyle="1" w:styleId="p564">
    <w:name w:val="p564"/>
    <w:basedOn w:val="a"/>
    <w:rsid w:val="00A650D3"/>
    <w:pPr>
      <w:spacing w:before="100" w:beforeAutospacing="1" w:after="100" w:afterAutospacing="1"/>
    </w:pPr>
  </w:style>
  <w:style w:type="paragraph" w:customStyle="1" w:styleId="p131">
    <w:name w:val="p131"/>
    <w:basedOn w:val="a"/>
    <w:rsid w:val="00A650D3"/>
    <w:pPr>
      <w:spacing w:before="100" w:beforeAutospacing="1" w:after="100" w:afterAutospacing="1"/>
    </w:pPr>
  </w:style>
  <w:style w:type="paragraph" w:customStyle="1" w:styleId="p164">
    <w:name w:val="p164"/>
    <w:basedOn w:val="a"/>
    <w:rsid w:val="00A650D3"/>
    <w:pPr>
      <w:spacing w:before="100" w:beforeAutospacing="1" w:after="100" w:afterAutospacing="1"/>
    </w:pPr>
  </w:style>
  <w:style w:type="character" w:customStyle="1" w:styleId="ft124">
    <w:name w:val="ft124"/>
    <w:basedOn w:val="a0"/>
    <w:rsid w:val="00A650D3"/>
  </w:style>
  <w:style w:type="character" w:customStyle="1" w:styleId="ft125">
    <w:name w:val="ft125"/>
    <w:basedOn w:val="a0"/>
    <w:rsid w:val="00A650D3"/>
  </w:style>
  <w:style w:type="paragraph" w:customStyle="1" w:styleId="p565">
    <w:name w:val="p565"/>
    <w:basedOn w:val="a"/>
    <w:rsid w:val="00A650D3"/>
    <w:pPr>
      <w:spacing w:before="100" w:beforeAutospacing="1" w:after="100" w:afterAutospacing="1"/>
    </w:pPr>
  </w:style>
  <w:style w:type="character" w:customStyle="1" w:styleId="ft127">
    <w:name w:val="ft127"/>
    <w:basedOn w:val="a0"/>
    <w:rsid w:val="00A650D3"/>
  </w:style>
  <w:style w:type="paragraph" w:customStyle="1" w:styleId="p538">
    <w:name w:val="p538"/>
    <w:basedOn w:val="a"/>
    <w:rsid w:val="00A650D3"/>
    <w:pPr>
      <w:spacing w:before="100" w:beforeAutospacing="1" w:after="100" w:afterAutospacing="1"/>
    </w:pPr>
  </w:style>
  <w:style w:type="paragraph" w:customStyle="1" w:styleId="p219">
    <w:name w:val="p219"/>
    <w:basedOn w:val="a"/>
    <w:rsid w:val="00A650D3"/>
    <w:pPr>
      <w:spacing w:before="100" w:beforeAutospacing="1" w:after="100" w:afterAutospacing="1"/>
    </w:pPr>
  </w:style>
  <w:style w:type="paragraph" w:customStyle="1" w:styleId="p220">
    <w:name w:val="p220"/>
    <w:basedOn w:val="a"/>
    <w:rsid w:val="00A650D3"/>
    <w:pPr>
      <w:spacing w:before="100" w:beforeAutospacing="1" w:after="100" w:afterAutospacing="1"/>
    </w:pPr>
  </w:style>
  <w:style w:type="paragraph" w:customStyle="1" w:styleId="p566">
    <w:name w:val="p566"/>
    <w:basedOn w:val="a"/>
    <w:rsid w:val="00A650D3"/>
    <w:pPr>
      <w:spacing w:before="100" w:beforeAutospacing="1" w:after="100" w:afterAutospacing="1"/>
    </w:pPr>
  </w:style>
  <w:style w:type="character" w:customStyle="1" w:styleId="ft26">
    <w:name w:val="ft26"/>
    <w:basedOn w:val="a0"/>
    <w:rsid w:val="00A650D3"/>
  </w:style>
  <w:style w:type="paragraph" w:customStyle="1" w:styleId="p551">
    <w:name w:val="p551"/>
    <w:basedOn w:val="a"/>
    <w:rsid w:val="00A650D3"/>
    <w:pPr>
      <w:spacing w:before="100" w:beforeAutospacing="1" w:after="100" w:afterAutospacing="1"/>
    </w:pPr>
  </w:style>
  <w:style w:type="character" w:customStyle="1" w:styleId="ft66">
    <w:name w:val="ft66"/>
    <w:basedOn w:val="a0"/>
    <w:rsid w:val="00A650D3"/>
  </w:style>
  <w:style w:type="paragraph" w:customStyle="1" w:styleId="p259">
    <w:name w:val="p259"/>
    <w:basedOn w:val="a"/>
    <w:rsid w:val="00A650D3"/>
    <w:pPr>
      <w:spacing w:before="100" w:beforeAutospacing="1" w:after="100" w:afterAutospacing="1"/>
    </w:pPr>
  </w:style>
  <w:style w:type="paragraph" w:customStyle="1" w:styleId="p557">
    <w:name w:val="p557"/>
    <w:basedOn w:val="a"/>
    <w:rsid w:val="00A650D3"/>
    <w:pPr>
      <w:spacing w:before="100" w:beforeAutospacing="1" w:after="100" w:afterAutospacing="1"/>
    </w:pPr>
  </w:style>
  <w:style w:type="character" w:customStyle="1" w:styleId="ft41">
    <w:name w:val="ft41"/>
    <w:basedOn w:val="a0"/>
    <w:rsid w:val="00A650D3"/>
  </w:style>
  <w:style w:type="paragraph" w:customStyle="1" w:styleId="p567">
    <w:name w:val="p567"/>
    <w:basedOn w:val="a"/>
    <w:rsid w:val="00A650D3"/>
    <w:pPr>
      <w:spacing w:before="100" w:beforeAutospacing="1" w:after="100" w:afterAutospacing="1"/>
    </w:pPr>
  </w:style>
  <w:style w:type="paragraph" w:customStyle="1" w:styleId="p174">
    <w:name w:val="p174"/>
    <w:basedOn w:val="a"/>
    <w:rsid w:val="00A650D3"/>
    <w:pPr>
      <w:spacing w:before="100" w:beforeAutospacing="1" w:after="100" w:afterAutospacing="1"/>
    </w:pPr>
  </w:style>
  <w:style w:type="paragraph" w:customStyle="1" w:styleId="p24">
    <w:name w:val="p24"/>
    <w:basedOn w:val="a"/>
    <w:rsid w:val="00A650D3"/>
    <w:pPr>
      <w:spacing w:before="100" w:beforeAutospacing="1" w:after="100" w:afterAutospacing="1"/>
    </w:pPr>
  </w:style>
  <w:style w:type="character" w:customStyle="1" w:styleId="ft77">
    <w:name w:val="ft77"/>
    <w:basedOn w:val="a0"/>
    <w:rsid w:val="00A650D3"/>
  </w:style>
  <w:style w:type="paragraph" w:customStyle="1" w:styleId="p571">
    <w:name w:val="p571"/>
    <w:basedOn w:val="a"/>
    <w:rsid w:val="00A650D3"/>
    <w:pPr>
      <w:spacing w:before="100" w:beforeAutospacing="1" w:after="100" w:afterAutospacing="1"/>
    </w:pPr>
  </w:style>
  <w:style w:type="paragraph" w:customStyle="1" w:styleId="p214">
    <w:name w:val="p214"/>
    <w:basedOn w:val="a"/>
    <w:rsid w:val="00A650D3"/>
    <w:pPr>
      <w:spacing w:before="100" w:beforeAutospacing="1" w:after="100" w:afterAutospacing="1"/>
    </w:pPr>
  </w:style>
  <w:style w:type="character" w:customStyle="1" w:styleId="ft39">
    <w:name w:val="ft39"/>
    <w:basedOn w:val="a0"/>
    <w:rsid w:val="00A650D3"/>
  </w:style>
  <w:style w:type="paragraph" w:customStyle="1" w:styleId="p156">
    <w:name w:val="p156"/>
    <w:basedOn w:val="a"/>
    <w:rsid w:val="00A650D3"/>
    <w:pPr>
      <w:spacing w:before="100" w:beforeAutospacing="1" w:after="100" w:afterAutospacing="1"/>
    </w:pPr>
  </w:style>
  <w:style w:type="character" w:customStyle="1" w:styleId="ft71">
    <w:name w:val="ft71"/>
    <w:basedOn w:val="a0"/>
    <w:rsid w:val="00A650D3"/>
  </w:style>
  <w:style w:type="paragraph" w:customStyle="1" w:styleId="p540">
    <w:name w:val="p540"/>
    <w:basedOn w:val="a"/>
    <w:rsid w:val="00A650D3"/>
    <w:pPr>
      <w:spacing w:before="100" w:beforeAutospacing="1" w:after="100" w:afterAutospacing="1"/>
    </w:pPr>
  </w:style>
  <w:style w:type="paragraph" w:customStyle="1" w:styleId="p197">
    <w:name w:val="p197"/>
    <w:basedOn w:val="a"/>
    <w:rsid w:val="00A650D3"/>
    <w:pPr>
      <w:spacing w:before="100" w:beforeAutospacing="1" w:after="100" w:afterAutospacing="1"/>
    </w:pPr>
  </w:style>
  <w:style w:type="paragraph" w:customStyle="1" w:styleId="p206">
    <w:name w:val="p206"/>
    <w:basedOn w:val="a"/>
    <w:rsid w:val="00A650D3"/>
    <w:pPr>
      <w:spacing w:before="100" w:beforeAutospacing="1" w:after="100" w:afterAutospacing="1"/>
    </w:pPr>
  </w:style>
  <w:style w:type="character" w:customStyle="1" w:styleId="ft129">
    <w:name w:val="ft129"/>
    <w:basedOn w:val="a0"/>
    <w:rsid w:val="00A650D3"/>
  </w:style>
  <w:style w:type="paragraph" w:customStyle="1" w:styleId="p200">
    <w:name w:val="p200"/>
    <w:basedOn w:val="a"/>
    <w:rsid w:val="00A650D3"/>
    <w:pPr>
      <w:spacing w:before="100" w:beforeAutospacing="1" w:after="100" w:afterAutospacing="1"/>
    </w:pPr>
  </w:style>
  <w:style w:type="paragraph" w:customStyle="1" w:styleId="p240">
    <w:name w:val="p240"/>
    <w:basedOn w:val="a"/>
    <w:rsid w:val="00A650D3"/>
    <w:pPr>
      <w:spacing w:before="100" w:beforeAutospacing="1" w:after="100" w:afterAutospacing="1"/>
    </w:pPr>
  </w:style>
  <w:style w:type="paragraph" w:customStyle="1" w:styleId="p581">
    <w:name w:val="p581"/>
    <w:basedOn w:val="a"/>
    <w:rsid w:val="00A650D3"/>
    <w:pPr>
      <w:spacing w:before="100" w:beforeAutospacing="1" w:after="100" w:afterAutospacing="1"/>
    </w:pPr>
  </w:style>
  <w:style w:type="paragraph" w:customStyle="1" w:styleId="p186">
    <w:name w:val="p186"/>
    <w:basedOn w:val="a"/>
    <w:rsid w:val="00A650D3"/>
    <w:pPr>
      <w:spacing w:before="100" w:beforeAutospacing="1" w:after="100" w:afterAutospacing="1"/>
    </w:pPr>
  </w:style>
  <w:style w:type="character" w:customStyle="1" w:styleId="ft130">
    <w:name w:val="ft130"/>
    <w:basedOn w:val="a0"/>
    <w:rsid w:val="00A650D3"/>
  </w:style>
  <w:style w:type="character" w:customStyle="1" w:styleId="ft131">
    <w:name w:val="ft131"/>
    <w:basedOn w:val="a0"/>
    <w:rsid w:val="00A650D3"/>
  </w:style>
  <w:style w:type="paragraph" w:customStyle="1" w:styleId="p582">
    <w:name w:val="p582"/>
    <w:basedOn w:val="a"/>
    <w:rsid w:val="00A650D3"/>
    <w:pPr>
      <w:spacing w:before="100" w:beforeAutospacing="1" w:after="100" w:afterAutospacing="1"/>
    </w:pPr>
  </w:style>
  <w:style w:type="paragraph" w:customStyle="1" w:styleId="p583">
    <w:name w:val="p583"/>
    <w:basedOn w:val="a"/>
    <w:rsid w:val="00A650D3"/>
    <w:pPr>
      <w:spacing w:before="100" w:beforeAutospacing="1" w:after="100" w:afterAutospacing="1"/>
    </w:pPr>
  </w:style>
  <w:style w:type="paragraph" w:customStyle="1" w:styleId="p584">
    <w:name w:val="p584"/>
    <w:basedOn w:val="a"/>
    <w:rsid w:val="00A650D3"/>
    <w:pPr>
      <w:spacing w:before="100" w:beforeAutospacing="1" w:after="100" w:afterAutospacing="1"/>
    </w:pPr>
  </w:style>
  <w:style w:type="paragraph" w:customStyle="1" w:styleId="p103">
    <w:name w:val="p103"/>
    <w:basedOn w:val="a"/>
    <w:rsid w:val="00A650D3"/>
    <w:pPr>
      <w:spacing w:before="100" w:beforeAutospacing="1" w:after="100" w:afterAutospacing="1"/>
    </w:pPr>
  </w:style>
  <w:style w:type="paragraph" w:customStyle="1" w:styleId="p204">
    <w:name w:val="p204"/>
    <w:basedOn w:val="a"/>
    <w:rsid w:val="00A650D3"/>
    <w:pPr>
      <w:spacing w:before="100" w:beforeAutospacing="1" w:after="100" w:afterAutospacing="1"/>
    </w:pPr>
  </w:style>
  <w:style w:type="paragraph" w:customStyle="1" w:styleId="p104">
    <w:name w:val="p104"/>
    <w:basedOn w:val="a"/>
    <w:rsid w:val="00A650D3"/>
    <w:pPr>
      <w:spacing w:before="100" w:beforeAutospacing="1" w:after="100" w:afterAutospacing="1"/>
    </w:pPr>
  </w:style>
  <w:style w:type="paragraph" w:customStyle="1" w:styleId="p587">
    <w:name w:val="p587"/>
    <w:basedOn w:val="a"/>
    <w:rsid w:val="00A650D3"/>
    <w:pPr>
      <w:spacing w:before="100" w:beforeAutospacing="1" w:after="100" w:afterAutospacing="1"/>
    </w:pPr>
  </w:style>
  <w:style w:type="paragraph" w:customStyle="1" w:styleId="p588">
    <w:name w:val="p588"/>
    <w:basedOn w:val="a"/>
    <w:rsid w:val="00A650D3"/>
    <w:pPr>
      <w:spacing w:before="100" w:beforeAutospacing="1" w:after="100" w:afterAutospacing="1"/>
    </w:pPr>
  </w:style>
  <w:style w:type="character" w:customStyle="1" w:styleId="ft123">
    <w:name w:val="ft123"/>
    <w:basedOn w:val="a0"/>
    <w:rsid w:val="00A650D3"/>
  </w:style>
  <w:style w:type="character" w:customStyle="1" w:styleId="ft12">
    <w:name w:val="ft12"/>
    <w:basedOn w:val="a0"/>
    <w:rsid w:val="00A650D3"/>
  </w:style>
  <w:style w:type="paragraph" w:customStyle="1" w:styleId="p126">
    <w:name w:val="p126"/>
    <w:basedOn w:val="a"/>
    <w:rsid w:val="00A650D3"/>
    <w:pPr>
      <w:spacing w:before="100" w:beforeAutospacing="1" w:after="100" w:afterAutospacing="1"/>
    </w:pPr>
  </w:style>
  <w:style w:type="paragraph" w:customStyle="1" w:styleId="p591">
    <w:name w:val="p591"/>
    <w:basedOn w:val="a"/>
    <w:rsid w:val="00A650D3"/>
    <w:pPr>
      <w:spacing w:before="100" w:beforeAutospacing="1" w:after="100" w:afterAutospacing="1"/>
    </w:pPr>
  </w:style>
  <w:style w:type="paragraph" w:customStyle="1" w:styleId="p336">
    <w:name w:val="p336"/>
    <w:basedOn w:val="a"/>
    <w:rsid w:val="00A650D3"/>
    <w:pPr>
      <w:spacing w:before="100" w:beforeAutospacing="1" w:after="100" w:afterAutospacing="1"/>
    </w:pPr>
  </w:style>
  <w:style w:type="character" w:customStyle="1" w:styleId="ft18">
    <w:name w:val="ft18"/>
    <w:basedOn w:val="a0"/>
    <w:rsid w:val="00A650D3"/>
  </w:style>
  <w:style w:type="paragraph" w:customStyle="1" w:styleId="p592">
    <w:name w:val="p592"/>
    <w:basedOn w:val="a"/>
    <w:rsid w:val="00A650D3"/>
    <w:pPr>
      <w:spacing w:before="100" w:beforeAutospacing="1" w:after="100" w:afterAutospacing="1"/>
    </w:pPr>
  </w:style>
  <w:style w:type="paragraph" w:customStyle="1" w:styleId="p593">
    <w:name w:val="p593"/>
    <w:basedOn w:val="a"/>
    <w:rsid w:val="00A650D3"/>
    <w:pPr>
      <w:spacing w:before="100" w:beforeAutospacing="1" w:after="100" w:afterAutospacing="1"/>
    </w:pPr>
  </w:style>
  <w:style w:type="paragraph" w:customStyle="1" w:styleId="p594">
    <w:name w:val="p594"/>
    <w:basedOn w:val="a"/>
    <w:rsid w:val="00A650D3"/>
    <w:pPr>
      <w:spacing w:before="100" w:beforeAutospacing="1" w:after="100" w:afterAutospacing="1"/>
    </w:pPr>
  </w:style>
  <w:style w:type="paragraph" w:customStyle="1" w:styleId="p595">
    <w:name w:val="p595"/>
    <w:basedOn w:val="a"/>
    <w:rsid w:val="00A650D3"/>
    <w:pPr>
      <w:spacing w:before="100" w:beforeAutospacing="1" w:after="100" w:afterAutospacing="1"/>
    </w:pPr>
  </w:style>
  <w:style w:type="paragraph" w:customStyle="1" w:styleId="p596">
    <w:name w:val="p596"/>
    <w:basedOn w:val="a"/>
    <w:rsid w:val="00A650D3"/>
    <w:pPr>
      <w:spacing w:before="100" w:beforeAutospacing="1" w:after="100" w:afterAutospacing="1"/>
    </w:pPr>
  </w:style>
  <w:style w:type="character" w:customStyle="1" w:styleId="ft27">
    <w:name w:val="ft27"/>
    <w:basedOn w:val="a0"/>
    <w:rsid w:val="00A650D3"/>
  </w:style>
  <w:style w:type="paragraph" w:customStyle="1" w:styleId="p597">
    <w:name w:val="p597"/>
    <w:basedOn w:val="a"/>
    <w:rsid w:val="00A650D3"/>
    <w:pPr>
      <w:spacing w:before="100" w:beforeAutospacing="1" w:after="100" w:afterAutospacing="1"/>
    </w:pPr>
  </w:style>
  <w:style w:type="paragraph" w:customStyle="1" w:styleId="p618">
    <w:name w:val="p618"/>
    <w:basedOn w:val="a"/>
    <w:rsid w:val="00A650D3"/>
    <w:pPr>
      <w:spacing w:before="100" w:beforeAutospacing="1" w:after="100" w:afterAutospacing="1"/>
    </w:pPr>
  </w:style>
  <w:style w:type="paragraph" w:customStyle="1" w:styleId="p619">
    <w:name w:val="p619"/>
    <w:basedOn w:val="a"/>
    <w:rsid w:val="00A650D3"/>
    <w:pPr>
      <w:spacing w:before="100" w:beforeAutospacing="1" w:after="100" w:afterAutospacing="1"/>
    </w:pPr>
  </w:style>
  <w:style w:type="paragraph" w:customStyle="1" w:styleId="p620">
    <w:name w:val="p620"/>
    <w:basedOn w:val="a"/>
    <w:rsid w:val="00A650D3"/>
    <w:pPr>
      <w:spacing w:before="100" w:beforeAutospacing="1" w:after="100" w:afterAutospacing="1"/>
    </w:pPr>
  </w:style>
  <w:style w:type="paragraph" w:styleId="af">
    <w:name w:val="Title"/>
    <w:basedOn w:val="a"/>
    <w:link w:val="af0"/>
    <w:qFormat/>
    <w:rsid w:val="005B5ED9"/>
    <w:pPr>
      <w:overflowPunct w:val="0"/>
      <w:autoSpaceDE w:val="0"/>
      <w:autoSpaceDN w:val="0"/>
      <w:adjustRightInd w:val="0"/>
      <w:jc w:val="center"/>
      <w:textAlignment w:val="baseline"/>
    </w:pPr>
    <w:rPr>
      <w:rFonts w:ascii="NTTimes/Cyrillic" w:hAnsi="NTTimes/Cyrillic"/>
      <w:szCs w:val="20"/>
    </w:rPr>
  </w:style>
  <w:style w:type="character" w:customStyle="1" w:styleId="af0">
    <w:name w:val="Заголовок Знак"/>
    <w:basedOn w:val="a0"/>
    <w:link w:val="af"/>
    <w:rsid w:val="005B5ED9"/>
    <w:rPr>
      <w:rFonts w:ascii="NTTimes/Cyrillic" w:eastAsia="Times New Roman" w:hAnsi="NTTimes/Cyrillic" w:cs="Times New Roman"/>
      <w:sz w:val="24"/>
      <w:szCs w:val="20"/>
      <w:lang w:eastAsia="ru-RU"/>
    </w:rPr>
  </w:style>
  <w:style w:type="paragraph" w:customStyle="1" w:styleId="12">
    <w:name w:val="Абзац списка1"/>
    <w:basedOn w:val="a"/>
    <w:rsid w:val="005B5ED9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eastAsia="Calibri" w:hAnsi="Arial"/>
      <w:sz w:val="20"/>
      <w:szCs w:val="20"/>
    </w:rPr>
  </w:style>
  <w:style w:type="paragraph" w:styleId="af1">
    <w:name w:val="Body Text"/>
    <w:basedOn w:val="a"/>
    <w:link w:val="af2"/>
    <w:rsid w:val="00577894"/>
    <w:pPr>
      <w:spacing w:after="120"/>
    </w:pPr>
    <w:rPr>
      <w:lang w:val="x-none" w:eastAsia="x-none"/>
    </w:rPr>
  </w:style>
  <w:style w:type="character" w:customStyle="1" w:styleId="af2">
    <w:name w:val="Основной текст Знак"/>
    <w:basedOn w:val="a0"/>
    <w:link w:val="af1"/>
    <w:rsid w:val="0057789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3">
    <w:name w:val="Plain Text"/>
    <w:basedOn w:val="a"/>
    <w:link w:val="af4"/>
    <w:uiPriority w:val="99"/>
    <w:rsid w:val="00BB0AD3"/>
    <w:rPr>
      <w:rFonts w:ascii="Courier New" w:hAnsi="Courier New"/>
      <w:sz w:val="20"/>
      <w:szCs w:val="20"/>
      <w:lang w:val="x-none" w:eastAsia="x-none"/>
    </w:rPr>
  </w:style>
  <w:style w:type="character" w:customStyle="1" w:styleId="af4">
    <w:name w:val="Текст Знак"/>
    <w:basedOn w:val="a0"/>
    <w:link w:val="af3"/>
    <w:uiPriority w:val="99"/>
    <w:rsid w:val="00BB0AD3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0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FE9FBA-B4C4-402B-B665-01479197F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1</Pages>
  <Words>1426</Words>
  <Characters>8129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Екатерина Калинина</cp:lastModifiedBy>
  <cp:revision>50</cp:revision>
  <cp:lastPrinted>2019-01-16T06:19:00Z</cp:lastPrinted>
  <dcterms:created xsi:type="dcterms:W3CDTF">2019-06-18T03:50:00Z</dcterms:created>
  <dcterms:modified xsi:type="dcterms:W3CDTF">2023-10-29T06:24:00Z</dcterms:modified>
</cp:coreProperties>
</file>