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ВЕДЕНИЮ ДНЕВНИКА И ЗАПОЛНЕНИЮ ОТЧЕТА ПРОИЗВОДСТВЕННОЙ </w:t>
      </w:r>
      <w:r w:rsidR="004C478E">
        <w:rPr>
          <w:rFonts w:ascii="Times New Roman" w:hAnsi="Times New Roman" w:cs="Times New Roman"/>
          <w:b/>
          <w:sz w:val="28"/>
          <w:szCs w:val="28"/>
        </w:rPr>
        <w:t xml:space="preserve">(КЛИНИЧЕСКОЙ)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3E5F" w:rsidRPr="00973E5F">
        <w:rPr>
          <w:rFonts w:ascii="Times New Roman" w:hAnsi="Times New Roman" w:cs="Times New Roman"/>
          <w:b/>
          <w:sz w:val="28"/>
          <w:szCs w:val="28"/>
        </w:rPr>
        <w:t>ЮРИДИЧЕСКО</w:t>
      </w:r>
      <w:r w:rsidR="00973E5F">
        <w:rPr>
          <w:rFonts w:ascii="Times New Roman" w:hAnsi="Times New Roman" w:cs="Times New Roman"/>
          <w:b/>
          <w:sz w:val="28"/>
          <w:szCs w:val="28"/>
        </w:rPr>
        <w:t>МУ</w:t>
      </w:r>
      <w:r w:rsidR="00973E5F" w:rsidRPr="00973E5F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973E5F">
        <w:rPr>
          <w:rFonts w:ascii="Times New Roman" w:hAnsi="Times New Roman" w:cs="Times New Roman"/>
          <w:b/>
          <w:sz w:val="28"/>
          <w:szCs w:val="28"/>
        </w:rPr>
        <w:t>Ю</w:t>
      </w:r>
      <w:r w:rsidR="00973E5F" w:rsidRPr="00973E5F">
        <w:rPr>
          <w:rFonts w:ascii="Times New Roman" w:hAnsi="Times New Roman" w:cs="Times New Roman"/>
          <w:b/>
          <w:sz w:val="28"/>
          <w:szCs w:val="28"/>
        </w:rPr>
        <w:t xml:space="preserve"> САНИТАРНО-ЭПИДЕМИОЛОГИЧЕСКОГО НАДЗОРА И ЭКСПЕРТИЗЫ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C1D">
        <w:rPr>
          <w:rFonts w:ascii="Times New Roman" w:hAnsi="Times New Roman" w:cs="Times New Roman"/>
          <w:b/>
          <w:sz w:val="28"/>
          <w:szCs w:val="28"/>
          <w:u w:val="single"/>
        </w:rPr>
        <w:t>32.08.07 ОБЩАЯ ГИГИЕНА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специальности 32.08.07 «Общая гигиена», утвержденной ученым советом ФГБОУ ВО ОрГМУ Минздрава России</w:t>
      </w: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>протокол № 11 от «22» июня 2018 г.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Оренбург</w:t>
      </w:r>
    </w:p>
    <w:p w:rsidR="00864C1D" w:rsidRDefault="00864C1D" w:rsidP="00864C1D">
      <w:pPr>
        <w:ind w:firstLine="709"/>
        <w:jc w:val="center"/>
        <w:rPr>
          <w:sz w:val="28"/>
        </w:rPr>
      </w:pPr>
    </w:p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11D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FC2AD2" w:rsidRPr="000F5EAF" w:rsidRDefault="00FC2AD2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Врачи-ординаторы по специальности «Общая гигиена» проходят практическую подготовку </w:t>
      </w:r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защите прав потребителя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базе Управления Федеральной службы по надзору в сфере защиты прав потребителей и благополучия человека по Оренбургской области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</w:t>
      </w:r>
    </w:p>
    <w:p w:rsidR="00E7311D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Дневник практической подготовки ординатора состоит из титульного листа и 6 разделов (база и руководители практической подготовки ординатора, характеристика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литературы, характеристика </w:t>
      </w:r>
      <w:r w:rsidR="00C3176C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ординатора), обязательных для заполнения.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</w:t>
      </w:r>
      <w:r w:rsidR="009D73E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базы практической подготовки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указанием фамилии и инициалов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руководителя организации, который п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осле прохождения практической подготовки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заверяет дневник своей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подписью и круглой печатью учреждения.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учреждения</w:t>
      </w:r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указанием ФИО руководителя учреждения.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Например, </w:t>
      </w:r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руководитель Управления Федеральной службы по надзору в сфере защиты прав потребителей и благополучия человека по Оренбургской области (Управление </w:t>
      </w:r>
      <w:proofErr w:type="spellStart"/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Роспотребна</w:t>
      </w:r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дзора</w:t>
      </w:r>
      <w:proofErr w:type="spellEnd"/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Оренбургской области).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Ответственным работником по специальности является работник организации, ответственный за организацию и проведение практической подготовки, назначается приказом </w:t>
      </w:r>
      <w:r w:rsidR="00744EDE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руководителя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учреждения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 указывается должность и ФИО полностью.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Руководителем  практической подготовки образовательного учреждения является, утвержденный приказом ректора, сотрудник Оренбургского 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 xml:space="preserve">государственного медицинского университета; указывается должность (например, доцент кафедры 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профилактической медицины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) и ФИО полностью.</w:t>
      </w:r>
    </w:p>
    <w:p w:rsidR="00521E15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характеристика организации – должен включать полное и сокращенное наименование учреждения, его структуру,</w:t>
      </w:r>
      <w:r w:rsidR="00FA3136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задачи, функции,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количество 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подразделений; основную нормативную базу, в соответствии с которой осуществляется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его деятельность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 информацию о финансировании. Также необходимо указать виды деятельности; перечень услуг, оказываемых для населения.</w:t>
      </w:r>
      <w:r w:rsidR="00351B3F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отделов,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отделений),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начальника отдела или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заведующего отделением.</w:t>
      </w: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5"/>
        <w:gridCol w:w="2360"/>
        <w:gridCol w:w="3071"/>
        <w:gridCol w:w="2119"/>
        <w:gridCol w:w="1729"/>
      </w:tblGrid>
      <w:tr w:rsidR="00F077B4" w:rsidRPr="000F5EAF" w:rsidTr="000B2AA6">
        <w:tc>
          <w:tcPr>
            <w:tcW w:w="575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F077B4" w:rsidRPr="000F5EAF" w:rsidRDefault="004C3483" w:rsidP="000F5E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Подразделения </w:t>
            </w:r>
            <w:r w:rsidR="00B3790B" w:rsidRPr="000F5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базы практической подготовки </w:t>
            </w:r>
          </w:p>
        </w:tc>
        <w:tc>
          <w:tcPr>
            <w:tcW w:w="3071" w:type="dxa"/>
          </w:tcPr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(длительность в часах </w:t>
            </w:r>
          </w:p>
          <w:p w:rsidR="00F077B4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аудиторной работы/внеаудиторной)</w:t>
            </w:r>
          </w:p>
        </w:tc>
        <w:tc>
          <w:tcPr>
            <w:tcW w:w="2119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B3790B" w:rsidRPr="000F5EAF" w:rsidTr="000B2AA6">
        <w:tc>
          <w:tcPr>
            <w:tcW w:w="575" w:type="dxa"/>
          </w:tcPr>
          <w:p w:rsidR="00B3790B" w:rsidRPr="000F5EAF" w:rsidRDefault="00B3790B" w:rsidP="000F5EA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B3790B" w:rsidRPr="000B2AA6" w:rsidRDefault="000B2AA6" w:rsidP="0097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AA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73E5F">
              <w:rPr>
                <w:rFonts w:ascii="Times New Roman" w:hAnsi="Times New Roman" w:cs="Times New Roman"/>
                <w:sz w:val="24"/>
                <w:szCs w:val="24"/>
              </w:rPr>
              <w:t>юридического обеспечения</w:t>
            </w:r>
            <w:r w:rsidR="00973E5F" w:rsidRPr="000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Управления </w:t>
            </w:r>
            <w:proofErr w:type="spellStart"/>
            <w:r w:rsidRPr="000B2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Роспотребнадзора</w:t>
            </w:r>
            <w:proofErr w:type="spellEnd"/>
            <w:r w:rsidRPr="000B2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3071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каждому отделению, указанному в разделе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в котором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проходит практическая подготовка.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состоит из </w:t>
      </w:r>
      <w:r w:rsidR="00973E5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блоков, отражающих профессиональные компетенции врача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по общей гигиене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Каждый блок включает в себя</w:t>
      </w:r>
      <w:r w:rsidR="00BF19FC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перечень положений, отражающих определённые направления деятельности учреждения.</w:t>
      </w:r>
    </w:p>
    <w:p w:rsidR="00973E5F" w:rsidRPr="00973E5F" w:rsidRDefault="00973E5F" w:rsidP="00973E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3E5F">
        <w:rPr>
          <w:rFonts w:ascii="Times New Roman" w:hAnsi="Times New Roman" w:cs="Times New Roman"/>
          <w:b/>
          <w:sz w:val="28"/>
          <w:szCs w:val="28"/>
        </w:rPr>
        <w:t xml:space="preserve">Правовые основы юридического обеспечения в Российской Федерации </w:t>
      </w:r>
    </w:p>
    <w:p w:rsidR="000B2AA6" w:rsidRPr="00973E5F" w:rsidRDefault="00973E5F" w:rsidP="00973E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3E5F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Pr="00973E5F">
        <w:rPr>
          <w:rFonts w:ascii="Times New Roman" w:hAnsi="Times New Roman" w:cs="Times New Roman"/>
          <w:b/>
          <w:sz w:val="28"/>
          <w:szCs w:val="28"/>
        </w:rPr>
        <w:t>работы специалиста службы юридического обеспечения Управления</w:t>
      </w:r>
      <w:proofErr w:type="gramEnd"/>
      <w:r w:rsidRPr="00973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E5F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973E5F" w:rsidRDefault="00973E5F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Заполненный Раздел 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дневника подписывается ординатором и </w:t>
      </w:r>
      <w:r w:rsidR="001B4824" w:rsidRPr="000F5EAF">
        <w:rPr>
          <w:rFonts w:ascii="Times New Roman" w:eastAsia="Calibri" w:hAnsi="Times New Roman" w:cs="Times New Roman"/>
          <w:bCs/>
          <w:sz w:val="28"/>
          <w:szCs w:val="28"/>
        </w:rPr>
        <w:t>начальником отдела или заведующим отделением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по окончании работы в отделении</w:t>
      </w:r>
      <w:r w:rsidR="00151B43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–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sz w:val="28"/>
          <w:szCs w:val="28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</w:rPr>
        <w:t>Пример оформления в дневнике.</w:t>
      </w:r>
    </w:p>
    <w:p w:rsidR="00151B43" w:rsidRPr="000F5EAF" w:rsidRDefault="00151B43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</w:rPr>
        <w:t>Мазаев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</w:rPr>
        <w:t xml:space="preserve"> В.Т. Коммунальная гигиена / В.Т.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</w:rPr>
        <w:t>Мазаев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</w:rPr>
        <w:t>, А.А.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EAF">
        <w:rPr>
          <w:rFonts w:ascii="Times New Roman" w:eastAsia="Times New Roman" w:hAnsi="Times New Roman" w:cs="Times New Roman"/>
          <w:sz w:val="28"/>
          <w:szCs w:val="28"/>
        </w:rPr>
        <w:t>Королев, Т.Г.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</w:rPr>
        <w:t>Шлепнина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</w:rPr>
        <w:t>. – 2-е издание. - М.: –ОЭТАР-медиа,2006. – Ч.1. – 304 с.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</w:p>
    <w:p w:rsidR="00151B43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EAF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к практическим занятиям по гигиене питания: уч. пособие для вузов / Сетко Н.П, Сетко А.Г., Фатеева Т.А., Володина Е.А.; под общ. Ред. Н.П. Сетко. – Оренбург: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</w:rPr>
        <w:t>ОрГМА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</w:rPr>
        <w:t>, 2011. – 652 с.</w:t>
      </w:r>
    </w:p>
    <w:p w:rsidR="008F687A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EAF">
        <w:rPr>
          <w:rFonts w:ascii="Times New Roman" w:eastAsia="Times New Roman" w:hAnsi="Times New Roman" w:cs="Times New Roman"/>
          <w:sz w:val="28"/>
          <w:szCs w:val="28"/>
        </w:rPr>
        <w:t xml:space="preserve">Инфекционные болезни и эпидемиология: учебник / В.И. Покровский, С.Г. Пак, Н.И.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</w:rPr>
        <w:t>Брико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</w:rPr>
        <w:t xml:space="preserve">, Москва: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</w:rPr>
        <w:t>, 2013-1008 с.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sz w:val="28"/>
          <w:szCs w:val="28"/>
        </w:rPr>
        <w:t>Раздел VI</w:t>
      </w:r>
      <w:r w:rsidRPr="000F5EAF">
        <w:rPr>
          <w:rFonts w:ascii="Times New Roman" w:eastAsia="Calibri" w:hAnsi="Times New Roman" w:cs="Times New Roman"/>
          <w:sz w:val="28"/>
          <w:szCs w:val="28"/>
        </w:rPr>
        <w:t>. Заключительный раздел дневника, в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F5EA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ответственного работника организации и 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0F5EAF">
        <w:rPr>
          <w:rFonts w:ascii="Times New Roman" w:eastAsia="Calibri" w:hAnsi="Times New Roman" w:cs="Times New Roman"/>
          <w:sz w:val="28"/>
          <w:szCs w:val="28"/>
        </w:rPr>
        <w:t xml:space="preserve">Характеристика ординатора должна включать: 1) Общие сведения об ординаторе; 2) Оценку </w:t>
      </w:r>
      <w:r w:rsidRPr="000F5E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этики и деонтологии). </w:t>
      </w:r>
    </w:p>
    <w:p w:rsidR="00F077B4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bidi="ru-RU"/>
        </w:rPr>
      </w:pPr>
      <w:r w:rsidRPr="000F5EAF"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bidi="ru-RU"/>
        </w:rPr>
        <w:t>Рекомендации по составлению отчёта по практике</w:t>
      </w: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</w:p>
    <w:p w:rsidR="00F077B4" w:rsidRPr="000F5EAF" w:rsidRDefault="00FD1E11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Отчет о прохождении практической подготовки ординатором по </w:t>
      </w:r>
      <w:r w:rsidR="00973E5F" w:rsidRPr="00973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юридическому обеспечению санитарно-эпидемиологического надзора и экспертизы </w:t>
      </w:r>
      <w:r w:rsidR="00F077B4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подписью заведующего кафедрой.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форме по порядку перечисляются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организации и их структурные подразделения (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отделы,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начальника отдела или </w:t>
      </w:r>
      <w:proofErr w:type="gramStart"/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заведующего отдел</w:t>
      </w:r>
      <w:r w:rsidR="00973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bookmarkStart w:id="0" w:name="_GoBack"/>
      <w:bookmarkEnd w:id="0"/>
      <w:proofErr w:type="gramEnd"/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E8617B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объем освоения профессиональных компетенций - составляется на основании </w:t>
      </w:r>
      <w:r w:rsidR="000B34B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учета работы ординатора на базе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практической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</w:t>
      </w:r>
      <w:r w:rsidR="000B34B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одготовки (раздел IV дневника).</w:t>
      </w:r>
    </w:p>
    <w:p w:rsidR="00F077B4" w:rsidRPr="000F5EAF" w:rsidRDefault="000B34B2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</w:t>
      </w:r>
      <w:r w:rsidR="00F077B4" w:rsidRPr="000F5EAF">
        <w:rPr>
          <w:rFonts w:ascii="Times New Roman" w:eastAsia="Calibri" w:hAnsi="Times New Roman" w:cs="Times New Roman"/>
          <w:sz w:val="28"/>
          <w:szCs w:val="28"/>
        </w:rPr>
        <w:t>водн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F077B4" w:rsidRPr="000F5EAF">
        <w:rPr>
          <w:rFonts w:ascii="Times New Roman" w:eastAsia="Calibri" w:hAnsi="Times New Roman" w:cs="Times New Roman"/>
          <w:sz w:val="28"/>
          <w:szCs w:val="28"/>
        </w:rPr>
        <w:t xml:space="preserve"> таблиц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077B4" w:rsidRPr="000F5EAF">
        <w:rPr>
          <w:rFonts w:ascii="Times New Roman" w:eastAsia="Calibri" w:hAnsi="Times New Roman" w:cs="Times New Roman"/>
          <w:sz w:val="28"/>
          <w:szCs w:val="28"/>
        </w:rPr>
        <w:t xml:space="preserve"> проставля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F077B4" w:rsidRPr="000F5EAF">
        <w:rPr>
          <w:rFonts w:ascii="Times New Roman" w:eastAsia="Calibri" w:hAnsi="Times New Roman" w:cs="Times New Roman"/>
          <w:sz w:val="28"/>
          <w:szCs w:val="28"/>
        </w:rPr>
        <w:t>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F077B4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III.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F077B4" w:rsidRPr="000F5EAF" w:rsidRDefault="00F077B4" w:rsidP="000F5EAF">
      <w:pPr>
        <w:widowControl w:val="0"/>
        <w:spacing w:after="0"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A4D7A" w:rsidRDefault="007A4D7A"/>
    <w:p w:rsidR="00F077B4" w:rsidRDefault="00F077B4"/>
    <w:sectPr w:rsidR="00F077B4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5EA3833"/>
    <w:multiLevelType w:val="hybridMultilevel"/>
    <w:tmpl w:val="8DF8FFD0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4AB467B"/>
    <w:multiLevelType w:val="hybridMultilevel"/>
    <w:tmpl w:val="2478834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7C25D7B"/>
    <w:multiLevelType w:val="hybridMultilevel"/>
    <w:tmpl w:val="14126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57FD6"/>
    <w:multiLevelType w:val="hybridMultilevel"/>
    <w:tmpl w:val="F9E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867"/>
    <w:rsid w:val="0000135A"/>
    <w:rsid w:val="00063533"/>
    <w:rsid w:val="00070552"/>
    <w:rsid w:val="000B2AA6"/>
    <w:rsid w:val="000B34B2"/>
    <w:rsid w:val="000F5EAF"/>
    <w:rsid w:val="00151B43"/>
    <w:rsid w:val="001B4824"/>
    <w:rsid w:val="00351B3F"/>
    <w:rsid w:val="004C3483"/>
    <w:rsid w:val="004C478E"/>
    <w:rsid w:val="00521E15"/>
    <w:rsid w:val="005C2817"/>
    <w:rsid w:val="00610FEB"/>
    <w:rsid w:val="00613867"/>
    <w:rsid w:val="0073042B"/>
    <w:rsid w:val="00744EDE"/>
    <w:rsid w:val="007A4D7A"/>
    <w:rsid w:val="00864C1D"/>
    <w:rsid w:val="0087213F"/>
    <w:rsid w:val="008F687A"/>
    <w:rsid w:val="00973E5F"/>
    <w:rsid w:val="009D11F2"/>
    <w:rsid w:val="009D73E7"/>
    <w:rsid w:val="00A777CF"/>
    <w:rsid w:val="00B356A9"/>
    <w:rsid w:val="00B3790B"/>
    <w:rsid w:val="00BC4F5A"/>
    <w:rsid w:val="00BF19FC"/>
    <w:rsid w:val="00C3176C"/>
    <w:rsid w:val="00C523A3"/>
    <w:rsid w:val="00CC3885"/>
    <w:rsid w:val="00E7311D"/>
    <w:rsid w:val="00E8617B"/>
    <w:rsid w:val="00EC4856"/>
    <w:rsid w:val="00F077B4"/>
    <w:rsid w:val="00FA3136"/>
    <w:rsid w:val="00FB3051"/>
    <w:rsid w:val="00FC2AD2"/>
    <w:rsid w:val="00FD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e.b.bejjlina</cp:lastModifiedBy>
  <cp:revision>3</cp:revision>
  <dcterms:created xsi:type="dcterms:W3CDTF">2019-09-17T05:13:00Z</dcterms:created>
  <dcterms:modified xsi:type="dcterms:W3CDTF">2020-08-31T05:06:00Z</dcterms:modified>
</cp:coreProperties>
</file>