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33F3" w14:textId="6E2F26D0"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14:paraId="42258CD1" w14:textId="670DF811" w:rsidR="007350E5" w:rsidRDefault="007350E5" w:rsidP="007350E5">
      <w:pPr>
        <w:tabs>
          <w:tab w:val="left" w:pos="1680"/>
        </w:tabs>
      </w:pPr>
    </w:p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3AE5CCC4" w14:textId="77777777" w:rsidR="007350E5" w:rsidRPr="002D3B4E" w:rsidRDefault="007350E5" w:rsidP="007350E5">
      <w:pPr>
        <w:jc w:val="center"/>
        <w:rPr>
          <w:sz w:val="28"/>
        </w:rPr>
      </w:pPr>
    </w:p>
    <w:p w14:paraId="775F4834" w14:textId="77777777" w:rsidR="00C86822" w:rsidRPr="0020383F" w:rsidRDefault="00C86822" w:rsidP="00C86822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bookmarkStart w:id="1" w:name="_GoBack"/>
      <w:r w:rsidRPr="00527E65">
        <w:rPr>
          <w:b/>
          <w:sz w:val="28"/>
          <w:szCs w:val="28"/>
        </w:rPr>
        <w:t>«Клиническая практика по анестезиологии-реаниматологии»</w:t>
      </w:r>
      <w:r w:rsidRPr="0020383F">
        <w:rPr>
          <w:b/>
          <w:sz w:val="28"/>
          <w:szCs w:val="28"/>
        </w:rPr>
        <w:t xml:space="preserve"> </w:t>
      </w:r>
    </w:p>
    <w:bookmarkEnd w:id="1"/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2AA7BD07" w14:textId="77777777" w:rsidR="00C86822" w:rsidRPr="0020383F" w:rsidRDefault="00C86822" w:rsidP="00C86822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</w:t>
      </w:r>
    </w:p>
    <w:p w14:paraId="000B7B61" w14:textId="77777777" w:rsidR="00C86822" w:rsidRPr="0020383F" w:rsidRDefault="00C86822" w:rsidP="00C86822">
      <w:pPr>
        <w:rPr>
          <w:sz w:val="28"/>
          <w:szCs w:val="28"/>
        </w:rPr>
      </w:pPr>
    </w:p>
    <w:p w14:paraId="5388F6CD" w14:textId="77777777" w:rsidR="00C86822" w:rsidRPr="00527E65" w:rsidRDefault="00C86822" w:rsidP="00C86822">
      <w:pPr>
        <w:jc w:val="center"/>
        <w:rPr>
          <w:i/>
          <w:sz w:val="28"/>
          <w:szCs w:val="28"/>
        </w:rPr>
      </w:pPr>
      <w:r w:rsidRPr="00527E65">
        <w:rPr>
          <w:i/>
          <w:sz w:val="28"/>
          <w:szCs w:val="28"/>
        </w:rPr>
        <w:t>31.08.02 Анестезиология-реаниматология</w:t>
      </w: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0E9CA0F" w14:textId="77777777" w:rsidR="00C86822" w:rsidRDefault="00C86822" w:rsidP="007350E5">
      <w:pPr>
        <w:jc w:val="right"/>
        <w:rPr>
          <w:b/>
          <w:color w:val="000000"/>
          <w:sz w:val="28"/>
          <w:szCs w:val="28"/>
        </w:rPr>
      </w:pPr>
    </w:p>
    <w:p w14:paraId="73F96974" w14:textId="77777777" w:rsidR="00C86822" w:rsidRDefault="00C86822" w:rsidP="007350E5">
      <w:pPr>
        <w:jc w:val="right"/>
        <w:rPr>
          <w:b/>
          <w:color w:val="000000"/>
          <w:sz w:val="28"/>
          <w:szCs w:val="28"/>
        </w:rPr>
      </w:pPr>
    </w:p>
    <w:p w14:paraId="424F7656" w14:textId="77777777" w:rsidR="00C86822" w:rsidRDefault="00C86822" w:rsidP="007350E5">
      <w:pPr>
        <w:jc w:val="right"/>
        <w:rPr>
          <w:b/>
          <w:color w:val="000000"/>
          <w:sz w:val="28"/>
          <w:szCs w:val="28"/>
        </w:rPr>
      </w:pPr>
    </w:p>
    <w:p w14:paraId="7D7B89FE" w14:textId="77777777" w:rsidR="00C86822" w:rsidRPr="002D3B4E" w:rsidRDefault="00C86822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14:paraId="1F5F2AD1" w14:textId="7D2C8601" w:rsidR="00C86822" w:rsidRPr="00C86822" w:rsidRDefault="007350E5" w:rsidP="00C86822">
      <w:pPr>
        <w:ind w:firstLine="709"/>
        <w:jc w:val="both"/>
        <w:rPr>
          <w:color w:val="000000"/>
        </w:rPr>
      </w:pPr>
      <w:r w:rsidRPr="00C86822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C86822" w:rsidRPr="00C86822">
        <w:t xml:space="preserve">31.08.02 Анестезиология-реаниматология, </w:t>
      </w:r>
      <w:r w:rsidR="00C86822" w:rsidRPr="00C86822">
        <w:rPr>
          <w:color w:val="000000"/>
        </w:rPr>
        <w:t xml:space="preserve">утвержденной ученым советом ФГБОУ ВО </w:t>
      </w:r>
      <w:proofErr w:type="spellStart"/>
      <w:r w:rsidR="00C86822" w:rsidRPr="00C86822">
        <w:rPr>
          <w:color w:val="000000"/>
        </w:rPr>
        <w:t>ОрГМУ</w:t>
      </w:r>
      <w:proofErr w:type="spellEnd"/>
      <w:r w:rsidR="00C86822" w:rsidRPr="00C86822">
        <w:rPr>
          <w:color w:val="000000"/>
        </w:rPr>
        <w:t xml:space="preserve"> Минздрава России</w:t>
      </w:r>
    </w:p>
    <w:p w14:paraId="20FA447B" w14:textId="77777777" w:rsidR="00C86822" w:rsidRPr="00C86822" w:rsidRDefault="00C86822" w:rsidP="00C86822">
      <w:pPr>
        <w:rPr>
          <w:color w:val="000000"/>
        </w:rPr>
      </w:pPr>
    </w:p>
    <w:p w14:paraId="3C21F122" w14:textId="77777777" w:rsidR="00C86822" w:rsidRPr="00C86822" w:rsidRDefault="00C86822" w:rsidP="00C86822">
      <w:pPr>
        <w:jc w:val="center"/>
      </w:pPr>
      <w:r w:rsidRPr="00C86822">
        <w:rPr>
          <w:color w:val="000000"/>
        </w:rPr>
        <w:t>протокол № 11 от «22» июня 2018</w:t>
      </w:r>
    </w:p>
    <w:p w14:paraId="5F30188A" w14:textId="77777777" w:rsidR="007350E5" w:rsidRPr="00C86822" w:rsidRDefault="007350E5" w:rsidP="007350E5">
      <w:pPr>
        <w:jc w:val="center"/>
      </w:pPr>
    </w:p>
    <w:p w14:paraId="532A56AD" w14:textId="77777777" w:rsidR="007350E5" w:rsidRPr="004B2C94" w:rsidRDefault="007350E5" w:rsidP="007350E5">
      <w:pPr>
        <w:jc w:val="center"/>
        <w:rPr>
          <w:sz w:val="28"/>
        </w:rPr>
      </w:pPr>
    </w:p>
    <w:p w14:paraId="1A4BFDF2" w14:textId="77777777"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21F0F1F9" w14:textId="77777777" w:rsidR="00965203" w:rsidRDefault="00965203" w:rsidP="007350E5">
      <w:pPr>
        <w:jc w:val="center"/>
        <w:rPr>
          <w:sz w:val="28"/>
        </w:rPr>
      </w:pPr>
    </w:p>
    <w:p w14:paraId="337FB367" w14:textId="77777777" w:rsidR="00965203" w:rsidRPr="004B2C94" w:rsidRDefault="00965203" w:rsidP="007350E5">
      <w:pPr>
        <w:jc w:val="center"/>
        <w:rPr>
          <w:sz w:val="28"/>
        </w:rPr>
      </w:pPr>
    </w:p>
    <w:p w14:paraId="63207040" w14:textId="01039485"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77059305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7777777"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9C15E8D" w14:textId="703CFB76" w:rsidR="006926FD" w:rsidRDefault="006926FD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6FD">
        <w:rPr>
          <w:rFonts w:ascii="Times New Roman" w:hAnsi="Times New Roman"/>
          <w:color w:val="000000"/>
          <w:sz w:val="28"/>
          <w:szCs w:val="28"/>
        </w:rPr>
        <w:t>УК-1</w:t>
      </w:r>
      <w:r w:rsidRPr="006926FD">
        <w:rPr>
          <w:rFonts w:ascii="Times New Roman" w:hAnsi="Times New Roman"/>
          <w:color w:val="000000"/>
          <w:sz w:val="28"/>
          <w:szCs w:val="28"/>
        </w:rPr>
        <w:tab/>
        <w:t>готовностью к абстрактному мышлению, анализу, синтезу.</w:t>
      </w:r>
    </w:p>
    <w:p w14:paraId="6E87DC92" w14:textId="60BEB8A9" w:rsidR="00130CF0" w:rsidRDefault="00130CF0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30CF0">
        <w:rPr>
          <w:rFonts w:ascii="Times New Roman" w:hAnsi="Times New Roman"/>
          <w:color w:val="000000"/>
          <w:sz w:val="28"/>
          <w:szCs w:val="28"/>
        </w:rPr>
        <w:t>УК-2</w:t>
      </w:r>
      <w:r w:rsidRPr="00130CF0">
        <w:rPr>
          <w:rFonts w:ascii="Times New Roman" w:hAnsi="Times New Roman"/>
          <w:color w:val="000000"/>
          <w:sz w:val="28"/>
          <w:szCs w:val="28"/>
        </w:rPr>
        <w:tab/>
        <w:t>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FBF15CC" w14:textId="341E1D27" w:rsidR="00130CF0" w:rsidRDefault="00130CF0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30CF0">
        <w:rPr>
          <w:rFonts w:ascii="Times New Roman" w:hAnsi="Times New Roman"/>
          <w:color w:val="000000"/>
          <w:sz w:val="28"/>
          <w:szCs w:val="28"/>
        </w:rPr>
        <w:t>УК-3</w:t>
      </w:r>
      <w:r w:rsidRPr="00130CF0">
        <w:rPr>
          <w:rFonts w:ascii="Times New Roman" w:hAnsi="Times New Roman"/>
          <w:color w:val="000000"/>
          <w:sz w:val="28"/>
          <w:szCs w:val="28"/>
        </w:rPr>
        <w:tab/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098575F" w14:textId="5A967E66" w:rsidR="00130CF0" w:rsidRDefault="00130CF0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30CF0">
        <w:rPr>
          <w:rFonts w:ascii="Times New Roman" w:hAnsi="Times New Roman"/>
          <w:color w:val="000000"/>
          <w:sz w:val="28"/>
          <w:szCs w:val="28"/>
        </w:rPr>
        <w:t>ПК-1</w:t>
      </w:r>
      <w:r w:rsidRPr="00130CF0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5A7BE598" w14:textId="484D7D08" w:rsidR="00130CF0" w:rsidRDefault="00130CF0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30CF0">
        <w:rPr>
          <w:rFonts w:ascii="Times New Roman" w:hAnsi="Times New Roman"/>
          <w:color w:val="000000"/>
          <w:sz w:val="28"/>
          <w:szCs w:val="28"/>
        </w:rPr>
        <w:t>ПК-2</w:t>
      </w:r>
      <w:r w:rsidRPr="00130CF0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14:paraId="5FC276F1" w14:textId="2D722A18" w:rsidR="00130CF0" w:rsidRDefault="00130CF0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30CF0">
        <w:rPr>
          <w:rFonts w:ascii="Times New Roman" w:hAnsi="Times New Roman"/>
          <w:color w:val="000000"/>
          <w:sz w:val="28"/>
          <w:szCs w:val="28"/>
        </w:rPr>
        <w:t>ПК-3</w:t>
      </w:r>
      <w:r w:rsidRPr="00130CF0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14:paraId="1992926A" w14:textId="5E9DD3D9" w:rsidR="006926FD" w:rsidRPr="006926FD" w:rsidRDefault="006926FD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6FD">
        <w:rPr>
          <w:rFonts w:ascii="Times New Roman" w:hAnsi="Times New Roman"/>
          <w:color w:val="000000"/>
          <w:sz w:val="28"/>
          <w:szCs w:val="28"/>
        </w:rPr>
        <w:t>ПК-4</w:t>
      </w:r>
      <w:r w:rsidRPr="006926FD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91CFC86" w14:textId="77777777" w:rsidR="00C86822" w:rsidRDefault="00C86822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 xml:space="preserve">5 - </w:t>
      </w:r>
      <w:r w:rsidRPr="006B6E40">
        <w:rPr>
          <w:rFonts w:ascii="Times New Roman" w:hAnsi="Times New Roman"/>
          <w:color w:val="000000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</w:t>
      </w:r>
    </w:p>
    <w:p w14:paraId="2810617F" w14:textId="7A0C4CC3" w:rsidR="00C86822" w:rsidRDefault="00C86822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ПК-6</w:t>
      </w:r>
      <w:r w:rsidRPr="006B6E4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B6E5D">
        <w:rPr>
          <w:rFonts w:ascii="Times New Roman" w:hAnsi="Times New Roman"/>
          <w:color w:val="000000"/>
          <w:sz w:val="28"/>
          <w:szCs w:val="28"/>
        </w:rPr>
        <w:t>готовностью к ведению, родовспоможению и лечению пациентов, нуждающихся в оказании акушерско-гинекологической медицинской помощи</w:t>
      </w:r>
      <w:r w:rsidR="006926FD">
        <w:rPr>
          <w:rFonts w:ascii="Times New Roman" w:hAnsi="Times New Roman"/>
          <w:color w:val="000000"/>
          <w:sz w:val="28"/>
          <w:szCs w:val="28"/>
        </w:rPr>
        <w:t>;</w:t>
      </w:r>
    </w:p>
    <w:p w14:paraId="187431D3" w14:textId="0FC5A2F4" w:rsidR="006926FD" w:rsidRDefault="006926FD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6FD">
        <w:rPr>
          <w:rFonts w:ascii="Times New Roman" w:hAnsi="Times New Roman"/>
          <w:color w:val="000000"/>
          <w:sz w:val="28"/>
          <w:szCs w:val="28"/>
        </w:rPr>
        <w:lastRenderedPageBreak/>
        <w:t>ПК-7</w:t>
      </w:r>
      <w:r w:rsidRPr="006926FD">
        <w:rPr>
          <w:rFonts w:ascii="Times New Roman" w:hAnsi="Times New Roman"/>
          <w:color w:val="000000"/>
          <w:sz w:val="28"/>
          <w:szCs w:val="28"/>
        </w:rPr>
        <w:tab/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C092204" w14:textId="6BFB0212" w:rsidR="00130CF0" w:rsidRDefault="00130CF0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30CF0">
        <w:rPr>
          <w:rFonts w:ascii="Times New Roman" w:hAnsi="Times New Roman"/>
          <w:color w:val="000000"/>
          <w:sz w:val="28"/>
          <w:szCs w:val="28"/>
        </w:rPr>
        <w:t>ПК-8</w:t>
      </w:r>
      <w:r w:rsidRPr="00130CF0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178B4A47" w14:textId="3B4C1135" w:rsidR="00130CF0" w:rsidRDefault="00130CF0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30CF0">
        <w:rPr>
          <w:rFonts w:ascii="Times New Roman" w:hAnsi="Times New Roman"/>
          <w:color w:val="000000"/>
          <w:sz w:val="28"/>
          <w:szCs w:val="28"/>
        </w:rPr>
        <w:t>ПК-9</w:t>
      </w:r>
      <w:r w:rsidRPr="00130CF0">
        <w:rPr>
          <w:rFonts w:ascii="Times New Roman" w:hAnsi="Times New Roman"/>
          <w:color w:val="000000"/>
          <w:sz w:val="28"/>
          <w:szCs w:val="28"/>
        </w:rPr>
        <w:tab/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4770B48E" w14:textId="5C6BF4A8" w:rsidR="006926FD" w:rsidRDefault="006926FD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6FD">
        <w:rPr>
          <w:rFonts w:ascii="Times New Roman" w:hAnsi="Times New Roman"/>
          <w:color w:val="000000"/>
          <w:sz w:val="28"/>
          <w:szCs w:val="28"/>
        </w:rPr>
        <w:t>ПК-10</w:t>
      </w:r>
      <w:r w:rsidRPr="006926FD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C14C041" w14:textId="4E950F17" w:rsidR="006926FD" w:rsidRDefault="006926FD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6FD">
        <w:rPr>
          <w:rFonts w:ascii="Times New Roman" w:hAnsi="Times New Roman"/>
          <w:color w:val="000000"/>
          <w:sz w:val="28"/>
          <w:szCs w:val="28"/>
        </w:rPr>
        <w:t>ПК-11</w:t>
      </w:r>
      <w:r w:rsidRPr="006926FD">
        <w:rPr>
          <w:rFonts w:ascii="Times New Roman" w:hAnsi="Times New Roman"/>
          <w:color w:val="000000"/>
          <w:sz w:val="28"/>
          <w:szCs w:val="28"/>
        </w:rPr>
        <w:tab/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7D51F4B" w14:textId="3495AD58" w:rsidR="006926FD" w:rsidRDefault="006926FD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6FD">
        <w:rPr>
          <w:rFonts w:ascii="Times New Roman" w:hAnsi="Times New Roman"/>
          <w:color w:val="000000"/>
          <w:sz w:val="28"/>
          <w:szCs w:val="28"/>
        </w:rPr>
        <w:t>ПК-12</w:t>
      </w:r>
      <w:r w:rsidRPr="006926FD">
        <w:rPr>
          <w:rFonts w:ascii="Times New Roman" w:hAnsi="Times New Roman"/>
          <w:color w:val="000000"/>
          <w:sz w:val="28"/>
          <w:szCs w:val="28"/>
        </w:rPr>
        <w:tab/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778FD30" w14:textId="77777777" w:rsidR="00C86822" w:rsidRDefault="00C86822" w:rsidP="00C86822">
      <w:pPr>
        <w:pStyle w:val="af6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A122AAF" w14:textId="77777777"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650C470F" w14:textId="680FFB97" w:rsidR="00C86822" w:rsidRPr="00201193" w:rsidRDefault="00C86822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 </w:t>
      </w:r>
      <w:r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в устной</w:t>
      </w:r>
      <w:r w:rsidR="00DE7FBF">
        <w:rPr>
          <w:rFonts w:ascii="Times New Roman" w:hAnsi="Times New Roman"/>
          <w:color w:val="000000"/>
          <w:sz w:val="28"/>
          <w:szCs w:val="28"/>
        </w:rPr>
        <w:t xml:space="preserve">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38EC6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4880BC38" w14:textId="77777777" w:rsidR="007350E5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545B51E4" w14:textId="77777777"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4E618719" w14:textId="77777777"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E8899CF" w14:textId="77777777"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98157DE" w14:textId="77777777"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4833B037" w14:textId="77777777" w:rsidR="00DE7FBF" w:rsidRPr="002D3B4E" w:rsidRDefault="00DE7FB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DC194C0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1F8E224B" w14:textId="7777777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lastRenderedPageBreak/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47901E9" w14:textId="76D21B6B"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32433055" w14:textId="3F467236"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П</w:t>
      </w:r>
      <w:r>
        <w:rPr>
          <w:sz w:val="28"/>
          <w:szCs w:val="28"/>
        </w:rPr>
        <w:t>ринципы организации анестезиолого-реанимационной службы:</w:t>
      </w:r>
      <w:r w:rsidRPr="002B2B24">
        <w:rPr>
          <w:sz w:val="28"/>
          <w:szCs w:val="28"/>
        </w:rPr>
        <w:t xml:space="preserve"> Пр. № 841(1986), Пр. № 25(1999).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 xml:space="preserve">Асептика и антисептика. Принципы и методы </w:t>
      </w:r>
      <w:proofErr w:type="spellStart"/>
      <w:r w:rsidRPr="004A5BCD">
        <w:rPr>
          <w:sz w:val="28"/>
          <w:szCs w:val="28"/>
        </w:rPr>
        <w:t>декантоминации</w:t>
      </w:r>
      <w:proofErr w:type="spellEnd"/>
      <w:r w:rsidRPr="004A5BCD">
        <w:rPr>
          <w:sz w:val="28"/>
          <w:szCs w:val="28"/>
        </w:rPr>
        <w:t xml:space="preserve"> наркозно-дыхательной аппаратуры. Пр.№ 720.</w:t>
      </w:r>
    </w:p>
    <w:p w14:paraId="10558F9A" w14:textId="77777777"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 xml:space="preserve">Степени операционно-анестезиологического риска. Шкала МНОАР. Шкала </w:t>
      </w:r>
      <w:r w:rsidRPr="002B2B24">
        <w:rPr>
          <w:sz w:val="28"/>
          <w:szCs w:val="28"/>
          <w:lang w:val="en-US"/>
        </w:rPr>
        <w:t>ASA</w:t>
      </w:r>
      <w:r w:rsidRPr="002B2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2B24">
        <w:rPr>
          <w:sz w:val="28"/>
          <w:szCs w:val="28"/>
        </w:rPr>
        <w:t>Мониторный контроль. Виды. Задачи. Контроль адекватности анестезии.</w:t>
      </w:r>
    </w:p>
    <w:p w14:paraId="47858580" w14:textId="22249D33"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Современные компоненты общей и регионарной анестезии.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 xml:space="preserve">Виды </w:t>
      </w:r>
      <w:proofErr w:type="spellStart"/>
      <w:r w:rsidRPr="004A5BCD">
        <w:rPr>
          <w:sz w:val="28"/>
          <w:szCs w:val="28"/>
        </w:rPr>
        <w:t>премедикации</w:t>
      </w:r>
      <w:proofErr w:type="spellEnd"/>
      <w:r w:rsidRPr="004A5BCD">
        <w:rPr>
          <w:sz w:val="28"/>
          <w:szCs w:val="28"/>
        </w:rPr>
        <w:t>. Цель и задачи. Оценка эффективности.</w:t>
      </w:r>
    </w:p>
    <w:p w14:paraId="0C8D0686" w14:textId="51B2A474"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Эпидуральная анестезия. Методика, показания и противопоказания. Осложнения.</w:t>
      </w:r>
      <w:r>
        <w:rPr>
          <w:sz w:val="28"/>
          <w:szCs w:val="28"/>
        </w:rPr>
        <w:t xml:space="preserve"> </w:t>
      </w:r>
    </w:p>
    <w:p w14:paraId="4C21B2D4" w14:textId="77777777"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Тотальная внутривенная анестезия. Методики. Вероятные осложнения.</w:t>
      </w:r>
    </w:p>
    <w:p w14:paraId="710C8584" w14:textId="77777777"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lastRenderedPageBreak/>
        <w:t>Современные подходы к сердечно-легочной и мозговой реанимации. Первичный (А,</w:t>
      </w:r>
      <w:r>
        <w:rPr>
          <w:sz w:val="28"/>
          <w:szCs w:val="28"/>
        </w:rPr>
        <w:t xml:space="preserve"> </w:t>
      </w:r>
      <w:r w:rsidRPr="002B2B24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2B2B24">
        <w:rPr>
          <w:sz w:val="28"/>
          <w:szCs w:val="28"/>
        </w:rPr>
        <w:t xml:space="preserve">С,) и расширенный (D) реанимационные комплексы. Принцип ранней </w:t>
      </w:r>
      <w:proofErr w:type="spellStart"/>
      <w:r w:rsidRPr="002B2B24">
        <w:rPr>
          <w:sz w:val="28"/>
          <w:szCs w:val="28"/>
        </w:rPr>
        <w:t>дефибрилляции</w:t>
      </w:r>
      <w:proofErr w:type="spellEnd"/>
      <w:r w:rsidRPr="002B2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B2B24">
        <w:rPr>
          <w:sz w:val="28"/>
          <w:szCs w:val="28"/>
        </w:rPr>
        <w:t>Постреанимационная</w:t>
      </w:r>
      <w:proofErr w:type="spellEnd"/>
      <w:r w:rsidRPr="002B2B24">
        <w:rPr>
          <w:sz w:val="28"/>
          <w:szCs w:val="28"/>
        </w:rPr>
        <w:t xml:space="preserve"> болезнь. Стадии. Этиология. </w:t>
      </w:r>
      <w:proofErr w:type="spellStart"/>
      <w:r w:rsidRPr="002B2B24">
        <w:rPr>
          <w:sz w:val="28"/>
          <w:szCs w:val="28"/>
        </w:rPr>
        <w:t>Апалический</w:t>
      </w:r>
      <w:proofErr w:type="spellEnd"/>
      <w:r w:rsidRPr="002B2B24">
        <w:rPr>
          <w:sz w:val="28"/>
          <w:szCs w:val="28"/>
        </w:rPr>
        <w:t xml:space="preserve"> синдром. Принципы лечения больных. </w:t>
      </w:r>
    </w:p>
    <w:p w14:paraId="0F26EB7D" w14:textId="6324DA66"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Методы обеспечения проходимости верхних дыхательных путей. </w:t>
      </w:r>
      <w:r w:rsidRPr="002B2B24">
        <w:rPr>
          <w:sz w:val="28"/>
          <w:szCs w:val="28"/>
        </w:rPr>
        <w:t>Понятие «трудной интубации трахеи». Методы обеспечения проходимости дыхательных путей в анестезиологии.</w:t>
      </w:r>
    </w:p>
    <w:p w14:paraId="5506DED8" w14:textId="77777777"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 xml:space="preserve">Шок с точки зрения анестезиолога-реаниматолога. </w:t>
      </w:r>
    </w:p>
    <w:p w14:paraId="4B6CB06C" w14:textId="0CBB3D78"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 xml:space="preserve">ОДН. </w:t>
      </w:r>
      <w:r>
        <w:rPr>
          <w:sz w:val="28"/>
          <w:szCs w:val="28"/>
        </w:rPr>
        <w:t>Синдром</w:t>
      </w:r>
      <w:r w:rsidRPr="002B2B24">
        <w:rPr>
          <w:sz w:val="28"/>
          <w:szCs w:val="28"/>
        </w:rPr>
        <w:t xml:space="preserve"> острого повреждения легких. Респираторный дистресс-синдром взрослых. Патогенез, клиника, интенсивная терапия.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>Продленная ИВЛ. Показания. Опасности и осложнения. Вентилятор-ассоциированные пневмонии.</w:t>
      </w:r>
    </w:p>
    <w:p w14:paraId="5816D427" w14:textId="05782954"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Интенсивная терапия нарушений ритма и проводимости сердца.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 xml:space="preserve">Электроимпульсная терапия и </w:t>
      </w:r>
      <w:proofErr w:type="spellStart"/>
      <w:r w:rsidRPr="004A5BCD">
        <w:rPr>
          <w:sz w:val="28"/>
          <w:szCs w:val="28"/>
        </w:rPr>
        <w:t>кардиостимуляция</w:t>
      </w:r>
      <w:proofErr w:type="spellEnd"/>
      <w:r w:rsidRPr="004A5BCD">
        <w:rPr>
          <w:sz w:val="28"/>
          <w:szCs w:val="28"/>
        </w:rPr>
        <w:t>. Показания, противопоказания. Основы методик, вероятные осложнения.</w:t>
      </w:r>
    </w:p>
    <w:p w14:paraId="104B1900" w14:textId="095F3A53" w:rsidR="004A5BCD" w:rsidRPr="00737D5D" w:rsidRDefault="00737D5D" w:rsidP="00737D5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Комы. Классификация ком. Определение степени утраты сознания по шкале Глазго. Принципы интенсивной терапии.</w:t>
      </w:r>
    </w:p>
    <w:p w14:paraId="3044C121" w14:textId="42849CF2" w:rsidR="00737D5D" w:rsidRDefault="00737D5D" w:rsidP="00737D5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Острая почечная недостаточность. Клиника. Диагностика. Интенсивная терапия.</w:t>
      </w:r>
      <w:r>
        <w:rPr>
          <w:sz w:val="28"/>
          <w:szCs w:val="28"/>
        </w:rPr>
        <w:t xml:space="preserve"> </w:t>
      </w:r>
      <w:r w:rsidRPr="00737D5D">
        <w:rPr>
          <w:sz w:val="28"/>
          <w:szCs w:val="28"/>
        </w:rPr>
        <w:t>Острая печеночная недостаточность. Клиника. Диагностика. Интенсивная терапия.</w:t>
      </w:r>
    </w:p>
    <w:p w14:paraId="360E1F7B" w14:textId="77777777" w:rsidR="006926FD" w:rsidRP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>Принципы и методы коррекции нарушений водно-электролитного обмена.</w:t>
      </w:r>
    </w:p>
    <w:p w14:paraId="56DA8B39" w14:textId="65F3AFBE" w:rsidR="006926FD" w:rsidRP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 xml:space="preserve"> Принципы и методы коррекции нарушений КЩС.</w:t>
      </w:r>
    </w:p>
    <w:p w14:paraId="191BE5DF" w14:textId="0E362629" w:rsidR="006926FD" w:rsidRP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 xml:space="preserve"> Основы парентерального питания. Инфузионные среды для парентерального питания.</w:t>
      </w:r>
    </w:p>
    <w:p w14:paraId="0A49198F" w14:textId="0A0767A6" w:rsid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 xml:space="preserve"> Методы эфферентной детоксикации</w:t>
      </w:r>
      <w:r>
        <w:rPr>
          <w:sz w:val="28"/>
          <w:szCs w:val="28"/>
        </w:rPr>
        <w:t>.</w:t>
      </w:r>
    </w:p>
    <w:p w14:paraId="04B18AE8" w14:textId="77777777" w:rsidR="006926FD" w:rsidRP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bookmarkStart w:id="2" w:name="_Hlk22897906"/>
      <w:r w:rsidRPr="006926FD">
        <w:rPr>
          <w:sz w:val="28"/>
          <w:szCs w:val="28"/>
        </w:rPr>
        <w:t>Проводниковые и регионарные методы обезболивания.</w:t>
      </w:r>
    </w:p>
    <w:bookmarkEnd w:id="2"/>
    <w:p w14:paraId="2A2A8D78" w14:textId="076892DD" w:rsidR="006926FD" w:rsidRP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>Анестезиологическое обеспечение в акушерстве.</w:t>
      </w:r>
    </w:p>
    <w:p w14:paraId="591FF9AF" w14:textId="361AFD19" w:rsid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>Анестезиологическое обеспечение при сопутствующей патологии</w:t>
      </w:r>
      <w:r>
        <w:rPr>
          <w:sz w:val="28"/>
          <w:szCs w:val="28"/>
        </w:rPr>
        <w:t>.</w:t>
      </w:r>
    </w:p>
    <w:p w14:paraId="2C142913" w14:textId="77777777" w:rsidR="006926FD" w:rsidRP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>Современные шкалы операционно-анестезиологического риска и оценки тяжести состояния пациента.</w:t>
      </w:r>
    </w:p>
    <w:p w14:paraId="7943B8F1" w14:textId="1CCB9AE6" w:rsid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>Подготовка больного к общей анестезии.</w:t>
      </w:r>
    </w:p>
    <w:p w14:paraId="4D5BC963" w14:textId="2A13300E" w:rsidR="006926FD" w:rsidRDefault="006926FD" w:rsidP="006926F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926FD">
        <w:rPr>
          <w:sz w:val="28"/>
          <w:szCs w:val="28"/>
        </w:rPr>
        <w:t>Спинномозговая анестезия. Методика, показания и противопоказания. Осложнения.</w:t>
      </w:r>
    </w:p>
    <w:p w14:paraId="5D43F8A4" w14:textId="0B6CD5C9" w:rsidR="00B60519" w:rsidRPr="00B60519" w:rsidRDefault="00B60519" w:rsidP="00B60519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ИВЛ. Физиологические проблемы И</w:t>
      </w:r>
      <w:r w:rsidRPr="00B60519">
        <w:rPr>
          <w:sz w:val="28"/>
          <w:szCs w:val="28"/>
        </w:rPr>
        <w:t>ВЛ. Методы и режимы МВЛ.</w:t>
      </w:r>
    </w:p>
    <w:p w14:paraId="281C4D95" w14:textId="13A685A5" w:rsidR="00B60519" w:rsidRDefault="00B60519" w:rsidP="00B60519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519">
        <w:rPr>
          <w:sz w:val="28"/>
          <w:szCs w:val="28"/>
        </w:rPr>
        <w:t>Возможности современных респираторов.</w:t>
      </w:r>
    </w:p>
    <w:p w14:paraId="69524028" w14:textId="63AB0334" w:rsidR="00B60519" w:rsidRPr="00737D5D" w:rsidRDefault="00B60519" w:rsidP="00B60519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bookmarkStart w:id="3" w:name="_Hlk22897953"/>
      <w:r w:rsidRPr="00B60519">
        <w:rPr>
          <w:sz w:val="28"/>
          <w:szCs w:val="28"/>
        </w:rPr>
        <w:t xml:space="preserve">Современные </w:t>
      </w:r>
      <w:proofErr w:type="spellStart"/>
      <w:r w:rsidRPr="00B60519">
        <w:rPr>
          <w:sz w:val="28"/>
          <w:szCs w:val="28"/>
        </w:rPr>
        <w:t>объемзамещающие</w:t>
      </w:r>
      <w:proofErr w:type="spellEnd"/>
      <w:r w:rsidRPr="00B60519">
        <w:rPr>
          <w:sz w:val="28"/>
          <w:szCs w:val="28"/>
        </w:rPr>
        <w:t xml:space="preserve"> растворы. ГЭК.</w:t>
      </w:r>
    </w:p>
    <w:bookmarkEnd w:id="3"/>
    <w:p w14:paraId="075FF492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2F036CB6" w:rsidR="007350E5" w:rsidRPr="00351E46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lastRenderedPageBreak/>
        <w:t xml:space="preserve">кафедра </w:t>
      </w:r>
      <w:r w:rsidR="00351E46">
        <w:rPr>
          <w:sz w:val="28"/>
          <w:szCs w:val="28"/>
        </w:rPr>
        <w:t>Анестезиологии и Реаниматологии</w:t>
      </w:r>
    </w:p>
    <w:p w14:paraId="71FCE0E2" w14:textId="25839F5D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направление подготовки (специальность) </w:t>
      </w:r>
    </w:p>
    <w:p w14:paraId="0D4C3385" w14:textId="1B6306DC" w:rsidR="007350E5" w:rsidRPr="002D3B4E" w:rsidRDefault="00351E46" w:rsidP="007350E5">
      <w:pPr>
        <w:ind w:firstLine="709"/>
        <w:rPr>
          <w:sz w:val="28"/>
          <w:szCs w:val="28"/>
        </w:rPr>
      </w:pPr>
      <w:r w:rsidRPr="00351E46">
        <w:rPr>
          <w:sz w:val="28"/>
          <w:szCs w:val="28"/>
        </w:rPr>
        <w:t>Клиническая практика по анестезиологии-реаниматологии</w:t>
      </w:r>
    </w:p>
    <w:p w14:paraId="3F611AB5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680F7458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proofErr w:type="gramStart"/>
      <w:r w:rsidRPr="002D3B4E">
        <w:rPr>
          <w:b/>
          <w:sz w:val="28"/>
          <w:szCs w:val="28"/>
        </w:rPr>
        <w:t>ЗАЧЕТНЫЙ  БИЛЕТ</w:t>
      </w:r>
      <w:proofErr w:type="gramEnd"/>
      <w:r w:rsidRPr="002D3B4E">
        <w:rPr>
          <w:b/>
          <w:sz w:val="28"/>
          <w:szCs w:val="28"/>
        </w:rPr>
        <w:t xml:space="preserve"> №</w:t>
      </w:r>
      <w:r w:rsidR="00351E46">
        <w:rPr>
          <w:b/>
          <w:sz w:val="28"/>
          <w:szCs w:val="28"/>
        </w:rPr>
        <w:t xml:space="preserve"> 13</w:t>
      </w:r>
      <w:r w:rsidRPr="002D3B4E">
        <w:rPr>
          <w:b/>
          <w:sz w:val="28"/>
          <w:szCs w:val="28"/>
        </w:rPr>
        <w:t>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5FAED708" w14:textId="2937470E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351E46" w:rsidRPr="00351E46">
        <w:rPr>
          <w:sz w:val="28"/>
          <w:szCs w:val="28"/>
        </w:rPr>
        <w:t>Проводниковые и регионарные методы обезболивания</w:t>
      </w:r>
    </w:p>
    <w:p w14:paraId="517C2D97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3EDD1F9" w14:textId="0B6A38E8" w:rsidR="007350E5" w:rsidRPr="00351E46" w:rsidRDefault="007350E5" w:rsidP="009D6532">
      <w:pPr>
        <w:ind w:firstLine="709"/>
        <w:rPr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351E46" w:rsidRPr="00351E46">
        <w:rPr>
          <w:sz w:val="28"/>
          <w:szCs w:val="28"/>
        </w:rPr>
        <w:t xml:space="preserve">Современные </w:t>
      </w:r>
      <w:proofErr w:type="spellStart"/>
      <w:r w:rsidR="00351E46" w:rsidRPr="00351E46">
        <w:rPr>
          <w:sz w:val="28"/>
          <w:szCs w:val="28"/>
        </w:rPr>
        <w:t>объемзамещающие</w:t>
      </w:r>
      <w:proofErr w:type="spellEnd"/>
      <w:r w:rsidR="00351E46" w:rsidRPr="00351E46">
        <w:rPr>
          <w:sz w:val="28"/>
          <w:szCs w:val="28"/>
        </w:rPr>
        <w:t xml:space="preserve"> растворы ГЭК.</w:t>
      </w:r>
    </w:p>
    <w:p w14:paraId="759D084F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454AA26" w14:textId="0B7155D7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 xml:space="preserve">. </w:t>
      </w:r>
      <w:r w:rsidR="00351E46" w:rsidRPr="00351E46">
        <w:rPr>
          <w:sz w:val="28"/>
          <w:szCs w:val="28"/>
        </w:rPr>
        <w:t xml:space="preserve">Современные подходы к сердечно-легочной и мозговой реанимации. Первичный (А, В, С,) и расширенный (D) реанимационные комплексы. Принцип ранней </w:t>
      </w:r>
      <w:proofErr w:type="spellStart"/>
      <w:r w:rsidR="00351E46" w:rsidRPr="00351E46">
        <w:rPr>
          <w:sz w:val="28"/>
          <w:szCs w:val="28"/>
        </w:rPr>
        <w:t>дефибрилляции</w:t>
      </w:r>
      <w:proofErr w:type="spellEnd"/>
      <w:r w:rsidR="00351E46" w:rsidRPr="00351E46">
        <w:rPr>
          <w:sz w:val="28"/>
          <w:szCs w:val="28"/>
        </w:rPr>
        <w:t>.</w:t>
      </w:r>
    </w:p>
    <w:p w14:paraId="0C7D2747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542B17B" w14:textId="2F639784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 w:rsidR="00351E46">
        <w:rPr>
          <w:sz w:val="28"/>
          <w:szCs w:val="28"/>
        </w:rPr>
        <w:t xml:space="preserve">Ершов В.И.                        </w:t>
      </w:r>
      <w:r w:rsidRPr="002D3B4E">
        <w:rPr>
          <w:sz w:val="28"/>
          <w:szCs w:val="28"/>
        </w:rPr>
        <w:t>(_________________)</w:t>
      </w:r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3890F7D5" w14:textId="786E9D3B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</w:t>
      </w:r>
      <w:r w:rsidR="00351E46">
        <w:rPr>
          <w:sz w:val="28"/>
          <w:szCs w:val="28"/>
        </w:rPr>
        <w:t xml:space="preserve">                                </w:t>
      </w:r>
      <w:r w:rsidRPr="002D3B4E">
        <w:rPr>
          <w:sz w:val="28"/>
          <w:szCs w:val="28"/>
        </w:rPr>
        <w:t>факультета</w:t>
      </w:r>
      <w:r w:rsidR="00C41AA0">
        <w:rPr>
          <w:sz w:val="28"/>
          <w:szCs w:val="28"/>
        </w:rPr>
        <w:t xml:space="preserve">                   </w:t>
      </w:r>
      <w:proofErr w:type="gramStart"/>
      <w:r w:rsidR="00C41AA0">
        <w:rPr>
          <w:sz w:val="28"/>
          <w:szCs w:val="28"/>
        </w:rPr>
        <w:t xml:space="preserve">  </w:t>
      </w:r>
      <w:r w:rsidRPr="002D3B4E">
        <w:rPr>
          <w:sz w:val="28"/>
          <w:szCs w:val="28"/>
        </w:rPr>
        <w:t xml:space="preserve"> (</w:t>
      </w:r>
      <w:proofErr w:type="gramEnd"/>
      <w:r w:rsidRPr="002D3B4E">
        <w:rPr>
          <w:sz w:val="28"/>
          <w:szCs w:val="28"/>
        </w:rPr>
        <w:t xml:space="preserve">_________________)                                                  </w:t>
      </w:r>
    </w:p>
    <w:p w14:paraId="0BEB26D6" w14:textId="77777777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61CA3CA0" w14:textId="50737A9A" w:rsidR="007350E5" w:rsidRPr="00130CF0" w:rsidRDefault="007350E5" w:rsidP="00130CF0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14:paraId="71C1139A" w14:textId="1719F7A1" w:rsidR="00351E46" w:rsidRDefault="00351E46" w:rsidP="007350E5">
      <w:pPr>
        <w:ind w:firstLine="709"/>
        <w:jc w:val="center"/>
        <w:rPr>
          <w:i/>
          <w:color w:val="000000"/>
          <w:sz w:val="28"/>
          <w:szCs w:val="28"/>
        </w:rPr>
      </w:pPr>
    </w:p>
    <w:p w14:paraId="37749116" w14:textId="77777777" w:rsidR="00351E46" w:rsidRPr="00351E46" w:rsidRDefault="00351E46" w:rsidP="00351E46">
      <w:pPr>
        <w:ind w:firstLine="709"/>
        <w:jc w:val="both"/>
        <w:rPr>
          <w:i/>
          <w:color w:val="000000"/>
          <w:sz w:val="28"/>
          <w:szCs w:val="28"/>
        </w:rPr>
      </w:pPr>
    </w:p>
    <w:p w14:paraId="0DEED887" w14:textId="77777777" w:rsidR="00351E46" w:rsidRPr="00351E46" w:rsidRDefault="00351E46" w:rsidP="00351E46">
      <w:pPr>
        <w:ind w:firstLine="709"/>
        <w:jc w:val="both"/>
        <w:rPr>
          <w:b/>
          <w:color w:val="000000"/>
          <w:sz w:val="28"/>
          <w:szCs w:val="28"/>
        </w:rPr>
      </w:pPr>
      <w:r w:rsidRPr="00351E46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1EF57D39" w14:textId="77777777" w:rsidR="00351E46" w:rsidRPr="00351E46" w:rsidRDefault="00351E46" w:rsidP="00351E46">
      <w:pPr>
        <w:ind w:firstLine="709"/>
        <w:jc w:val="both"/>
        <w:rPr>
          <w:b/>
          <w:color w:val="000000"/>
          <w:sz w:val="28"/>
          <w:szCs w:val="28"/>
        </w:rPr>
      </w:pPr>
    </w:p>
    <w:p w14:paraId="4AD1C6CD" w14:textId="77777777" w:rsidR="00351E46" w:rsidRPr="00351E46" w:rsidRDefault="00351E46" w:rsidP="00351E46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11060" w:type="dxa"/>
        <w:tblInd w:w="-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828"/>
        <w:gridCol w:w="2553"/>
        <w:gridCol w:w="4807"/>
        <w:gridCol w:w="2600"/>
      </w:tblGrid>
      <w:tr w:rsidR="00351E46" w:rsidRPr="00351E46" w14:paraId="10B24A2F" w14:textId="77777777" w:rsidTr="00C41AA0">
        <w:trPr>
          <w:tblHeader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C4912B" w14:textId="77777777" w:rsidR="00351E46" w:rsidRPr="00351E46" w:rsidRDefault="00351E46" w:rsidP="00351E46">
            <w:pPr>
              <w:jc w:val="center"/>
              <w:rPr>
                <w:b/>
                <w:bCs/>
                <w:color w:val="000000"/>
              </w:rPr>
            </w:pPr>
            <w:r w:rsidRPr="00351E46"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0211A3" w14:textId="77777777" w:rsidR="00351E46" w:rsidRPr="00351E46" w:rsidRDefault="00351E46" w:rsidP="00351E46">
            <w:pPr>
              <w:jc w:val="center"/>
              <w:rPr>
                <w:b/>
                <w:bCs/>
                <w:color w:val="000000"/>
              </w:rPr>
            </w:pPr>
            <w:r w:rsidRPr="00351E46">
              <w:rPr>
                <w:b/>
                <w:bCs/>
                <w:color w:val="000000"/>
              </w:rPr>
              <w:t>Индекс</w:t>
            </w:r>
          </w:p>
        </w:tc>
        <w:tc>
          <w:tcPr>
            <w:tcW w:w="2553" w:type="dxa"/>
            <w:shd w:val="clear" w:color="auto" w:fill="FFFFFF" w:themeFill="background1"/>
            <w:vAlign w:val="center"/>
            <w:hideMark/>
          </w:tcPr>
          <w:p w14:paraId="066B6D2A" w14:textId="77777777" w:rsidR="00351E46" w:rsidRPr="00351E46" w:rsidRDefault="00351E46" w:rsidP="00351E46">
            <w:pPr>
              <w:jc w:val="center"/>
              <w:rPr>
                <w:b/>
                <w:bCs/>
                <w:color w:val="000000"/>
              </w:rPr>
            </w:pPr>
            <w:r w:rsidRPr="00351E46">
              <w:rPr>
                <w:b/>
                <w:bCs/>
                <w:color w:val="000000"/>
              </w:rPr>
              <w:t xml:space="preserve">Проверяемая компетенция </w:t>
            </w:r>
          </w:p>
        </w:tc>
        <w:tc>
          <w:tcPr>
            <w:tcW w:w="4807" w:type="dxa"/>
            <w:shd w:val="clear" w:color="auto" w:fill="FFFFFF" w:themeFill="background1"/>
            <w:vAlign w:val="center"/>
            <w:hideMark/>
          </w:tcPr>
          <w:p w14:paraId="62479AA7" w14:textId="77777777" w:rsidR="00351E46" w:rsidRPr="00351E46" w:rsidRDefault="00351E46" w:rsidP="00351E46">
            <w:pPr>
              <w:jc w:val="center"/>
              <w:rPr>
                <w:b/>
                <w:bCs/>
                <w:color w:val="000000"/>
              </w:rPr>
            </w:pPr>
            <w:r w:rsidRPr="00351E46">
              <w:rPr>
                <w:b/>
                <w:bCs/>
                <w:color w:val="000000"/>
              </w:rPr>
              <w:t>Дескриптор</w:t>
            </w:r>
          </w:p>
          <w:p w14:paraId="7004F3EC" w14:textId="77777777" w:rsidR="00351E46" w:rsidRPr="00351E46" w:rsidRDefault="00351E46" w:rsidP="0035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shd w:val="clear" w:color="auto" w:fill="FFFFFF" w:themeFill="background1"/>
            <w:vAlign w:val="center"/>
            <w:hideMark/>
          </w:tcPr>
          <w:p w14:paraId="090E9D39" w14:textId="77777777" w:rsidR="00351E46" w:rsidRPr="00351E46" w:rsidRDefault="00351E46" w:rsidP="00351E46">
            <w:pPr>
              <w:jc w:val="center"/>
              <w:rPr>
                <w:b/>
                <w:bCs/>
                <w:color w:val="000000"/>
              </w:rPr>
            </w:pPr>
            <w:r w:rsidRPr="00351E46">
              <w:rPr>
                <w:b/>
                <w:bCs/>
                <w:color w:val="000000"/>
              </w:rPr>
              <w:t>Контрольно-оценочное средство (номер вопроса/ практического задания)</w:t>
            </w:r>
          </w:p>
        </w:tc>
      </w:tr>
      <w:tr w:rsidR="00C41AA0" w:rsidRPr="00351E46" w14:paraId="158049EE" w14:textId="77777777" w:rsidTr="00C41AA0">
        <w:trPr>
          <w:trHeight w:val="1260"/>
        </w:trPr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22D4A293" w14:textId="77777777" w:rsidR="00C41AA0" w:rsidRPr="00351E46" w:rsidRDefault="00C41AA0" w:rsidP="00C41AA0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6DAF67" w14:textId="77777777" w:rsidR="00C41AA0" w:rsidRPr="00351E46" w:rsidRDefault="00C41AA0" w:rsidP="00C41AA0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ПК-1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EEDFA1" w14:textId="77777777" w:rsidR="00C41AA0" w:rsidRPr="00351E46" w:rsidRDefault="00C41AA0" w:rsidP="00C41AA0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</w:t>
            </w:r>
            <w:r w:rsidRPr="00351E46">
              <w:rPr>
                <w:color w:val="000000"/>
              </w:rPr>
              <w:lastRenderedPageBreak/>
              <w:t>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4807" w:type="dxa"/>
            <w:shd w:val="clear" w:color="auto" w:fill="FFFFFF" w:themeFill="background1"/>
          </w:tcPr>
          <w:p w14:paraId="1BD8161E" w14:textId="77777777" w:rsidR="00C41AA0" w:rsidRPr="00351E46" w:rsidRDefault="00C41AA0" w:rsidP="00C41AA0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lastRenderedPageBreak/>
              <w:t>Уметь</w:t>
            </w:r>
          </w:p>
          <w:p w14:paraId="5F9AD3C6" w14:textId="4BD530D3" w:rsidR="00C41AA0" w:rsidRPr="00351E46" w:rsidRDefault="00C41AA0" w:rsidP="00C41AA0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предпринимать меры оказания неотложной, реанимационной и анестезиологической помощи, профилактики витальных нарушений. Методы и способы реанимации и анестезиологического пособия.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1BB322A" w14:textId="52708D40" w:rsidR="00C41AA0" w:rsidRPr="00351E46" w:rsidRDefault="00C41AA0" w:rsidP="00C41A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C41AA0" w:rsidRPr="00351E46" w14:paraId="64B2998B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5A0ECAD" w14:textId="77777777" w:rsidR="00C41AA0" w:rsidRPr="00351E46" w:rsidRDefault="00C41AA0" w:rsidP="00C41AA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9A4920C" w14:textId="77777777" w:rsidR="00C41AA0" w:rsidRPr="00351E46" w:rsidRDefault="00C41AA0" w:rsidP="00C41AA0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7983B118" w14:textId="77777777" w:rsidR="00C41AA0" w:rsidRPr="00351E46" w:rsidRDefault="00C41AA0" w:rsidP="00C41AA0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4CBEE3C5" w14:textId="77777777" w:rsidR="00C41AA0" w:rsidRPr="00351E46" w:rsidRDefault="00C41AA0" w:rsidP="00C41AA0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17A982C2" w14:textId="5234E398" w:rsidR="00C41AA0" w:rsidRPr="00351E46" w:rsidRDefault="00C41AA0" w:rsidP="00C41AA0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методами лабораторной оценки гомеостаза пациента, методами статистической и математической их обработки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0A06C5" w14:textId="69A253C1" w:rsidR="00C41AA0" w:rsidRPr="00351E46" w:rsidRDefault="00130CF0" w:rsidP="00C41AA0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C41AA0" w:rsidRPr="00351E46" w14:paraId="12244C7C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2B94B81" w14:textId="77777777" w:rsidR="00C41AA0" w:rsidRPr="00351E46" w:rsidRDefault="00C41AA0" w:rsidP="00C41AA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9925DD2" w14:textId="77777777" w:rsidR="00C41AA0" w:rsidRPr="00351E46" w:rsidRDefault="00C41AA0" w:rsidP="00C41AA0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4F25FF7B" w14:textId="77777777" w:rsidR="00C41AA0" w:rsidRPr="00351E46" w:rsidRDefault="00C41AA0" w:rsidP="00C41AA0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91F7080" w14:textId="46DF9747" w:rsidR="00FF63DD" w:rsidRDefault="00FF63DD" w:rsidP="00FF63DD">
            <w:pPr>
              <w:jc w:val="center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</w:p>
          <w:p w14:paraId="0BE79522" w14:textId="6DE8700C" w:rsidR="00C41AA0" w:rsidRPr="00351E46" w:rsidRDefault="00FF63DD" w:rsidP="00C41AA0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санитарно-просветительной работы среди населения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50F06C" w14:textId="52434190" w:rsidR="00C41AA0" w:rsidRPr="00351E46" w:rsidRDefault="00130CF0" w:rsidP="00C41AA0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31922F03" w14:textId="77777777" w:rsidTr="00C41AA0">
        <w:trPr>
          <w:trHeight w:val="1766"/>
        </w:trPr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1596DE15" w14:textId="77777777" w:rsidR="00FF63DD" w:rsidRPr="00351E46" w:rsidRDefault="00FF63DD" w:rsidP="00FF63D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D28579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ПК-10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57557D" w14:textId="77777777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198B8729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3099731B" w14:textId="18CCF73B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организовывать мониторинг побочных и нежелательных эффектов лекарственных средств;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E1AC0D" w14:textId="31C1AC29" w:rsidR="00FF63DD" w:rsidRPr="00351E46" w:rsidRDefault="00FF63DD" w:rsidP="00FF63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FF63DD" w:rsidRPr="00351E46" w14:paraId="6B761A4F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0225A15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0E6C938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40C25145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A3542EA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20BBC339" w14:textId="3854D27D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навыками оформления документации по обследования пациента в соответствии с современными требованиями и юридическими нормами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E3D29B6" w14:textId="6DF67962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267FF67F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CDC37D2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7563527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6141E60B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35ED445C" w14:textId="5C808A89" w:rsidR="00FF63DD" w:rsidRPr="00351E46" w:rsidRDefault="0086221D" w:rsidP="00FF63DD">
            <w:pPr>
              <w:jc w:val="both"/>
              <w:rPr>
                <w:color w:val="000000"/>
              </w:rPr>
            </w:pPr>
            <w:r w:rsidRPr="0086221D">
              <w:rPr>
                <w:color w:val="000000"/>
              </w:rPr>
              <w:t>Иметь практический опыт</w:t>
            </w:r>
            <w:r w:rsidRPr="0086221D">
              <w:rPr>
                <w:color w:val="000000"/>
              </w:rPr>
              <w:tab/>
              <w:t>оформления документации по обследования пациента в соответствии с современными требованиями и юридическими нормами.</w:t>
            </w:r>
            <w:r w:rsidRPr="0086221D">
              <w:rPr>
                <w:color w:val="000000"/>
              </w:rPr>
              <w:tab/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64578F" w14:textId="239B924C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58D1206B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16202F0B" w14:textId="77777777" w:rsidR="00FF63DD" w:rsidRPr="00351E46" w:rsidRDefault="00FF63DD" w:rsidP="00FF63D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B988B8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ПК-11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BEDEDF" w14:textId="77777777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5CF1B4E7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3CAADE47" w14:textId="3FB5DE74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проводить мониторинг и анализ основных медико-статистических показателей заболеваемости, инвалидности и смертности.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1E207E" w14:textId="51A990DF" w:rsidR="00FF63DD" w:rsidRPr="00351E46" w:rsidRDefault="00FF63DD" w:rsidP="00FF63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FF63DD" w:rsidRPr="00351E46" w14:paraId="6224BF4F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9D58DE0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0B0B586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5630A5C7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3F23EE7E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011CC784" w14:textId="60813642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методами статистической обработки и анализа деятельности анестезиолого-реанимационной деятельности ЛПУ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1ED6D7" w14:textId="7127A9AE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75F2ACD4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6CC30C3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277745E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4BB81795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3814E245" w14:textId="303E9BF9" w:rsidR="00FF63DD" w:rsidRPr="00351E46" w:rsidRDefault="0086221D" w:rsidP="00FF63DD">
            <w:pPr>
              <w:jc w:val="both"/>
              <w:rPr>
                <w:color w:val="000000"/>
              </w:rPr>
            </w:pPr>
            <w:r w:rsidRPr="0086221D">
              <w:rPr>
                <w:color w:val="000000"/>
              </w:rPr>
              <w:t>Иметь практический опыт</w:t>
            </w:r>
            <w:r w:rsidRPr="0086221D">
              <w:rPr>
                <w:color w:val="000000"/>
              </w:rPr>
              <w:tab/>
              <w:t>статистической обработки и анализа деятельности анестезиолого-реанимационной деятельности ЛПУ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39515A" w14:textId="19A55CEB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7AB7C0FF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79DD37A0" w14:textId="77777777" w:rsidR="00FF63DD" w:rsidRPr="00351E46" w:rsidRDefault="00FF63DD" w:rsidP="00FF63D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ABE3A5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ПК-12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4907C8" w14:textId="77777777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2B6FBB31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475B206E" w14:textId="786D20A3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использовать приемы реанимации, оказания экстренной медицинской помощи пострадавшим, организовывать и проводить эвакуацию тяжелых и крайне тяжелых больных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F7E924" w14:textId="36CCD7CA" w:rsidR="00FF63DD" w:rsidRPr="00351E46" w:rsidRDefault="00FF63DD" w:rsidP="00FF63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FF63DD" w:rsidRPr="00351E46" w14:paraId="26F375E3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673FC4E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AA33E56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439B48C7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D8A0541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3DD5290E" w14:textId="02F841CB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приемами реанимационной помощи, реанимации и интенсивной терапии пострадавших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94C26C" w14:textId="6B7F25EA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195C5264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4FE5855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C8FB10A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7F877F48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64AA4222" w14:textId="0DED7A49" w:rsidR="00FF63DD" w:rsidRPr="00351E46" w:rsidRDefault="0086221D" w:rsidP="00FF63DD">
            <w:pPr>
              <w:jc w:val="both"/>
              <w:rPr>
                <w:color w:val="000000"/>
              </w:rPr>
            </w:pPr>
            <w:r w:rsidRPr="0086221D">
              <w:rPr>
                <w:color w:val="000000"/>
              </w:rPr>
              <w:t>Иметь практический опыт</w:t>
            </w:r>
            <w:r w:rsidRPr="0086221D">
              <w:rPr>
                <w:color w:val="000000"/>
              </w:rPr>
              <w:tab/>
              <w:t>приемов реанимации, оказания экстренной медицинской помощи пострадавшим, организовывать и про</w:t>
            </w:r>
            <w:r w:rsidRPr="0086221D">
              <w:rPr>
                <w:color w:val="000000"/>
              </w:rPr>
              <w:lastRenderedPageBreak/>
              <w:t>водить эвакуацию тяжелых и крайне тяжелых больных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2B809C9" w14:textId="07DE716E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lastRenderedPageBreak/>
              <w:t>Задания 1-25</w:t>
            </w:r>
          </w:p>
        </w:tc>
      </w:tr>
      <w:tr w:rsidR="00FF63DD" w:rsidRPr="00351E46" w14:paraId="6173F989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05D18F3D" w14:textId="77777777" w:rsidR="00FF63DD" w:rsidRPr="00351E46" w:rsidRDefault="00FF63DD" w:rsidP="00FF63D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70C085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ПК-2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969259" w14:textId="77777777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5076B694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00CB3D6A" w14:textId="75473077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осмотр; формировать диспансерные группы.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FFFBFF6" w14:textId="4E61577D" w:rsidR="00FF63DD" w:rsidRPr="00351E46" w:rsidRDefault="00FF63DD" w:rsidP="00FF63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FF63DD" w:rsidRPr="00351E46" w14:paraId="161B2269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938F8D0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9AE2545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08D89C84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471B4A3A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07BE2BE8" w14:textId="7CFB7CCA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навыками осуществления санитарно-просветительской работы с взрослым населением, направленной на пропаганду здоровья,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A7169C" w14:textId="07664768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3F9EB2EE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A03D16A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F859CFB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73E44257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104540D5" w14:textId="53648BC5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организации диспансерного наблюдения, проведения профилактических медицинских осмотров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D4D93C" w14:textId="79CE10F5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16DF6152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46433006" w14:textId="77777777" w:rsidR="00FF63DD" w:rsidRPr="00351E46" w:rsidRDefault="00FF63DD" w:rsidP="00FF63D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962EAC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ПК-3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8943D2" w14:textId="77777777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4EFB4471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4561700C" w14:textId="187D8489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использовать знания по проведению противоэпидемических мероприятий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6146123" w14:textId="022CB8AC" w:rsidR="00FF63DD" w:rsidRPr="00351E46" w:rsidRDefault="00FF63DD" w:rsidP="00FF63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FF63DD" w:rsidRPr="00351E46" w14:paraId="33461C7C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2A545F5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9798033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75380734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22523B50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282D79C7" w14:textId="47BA20BD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A59B5C" w14:textId="08B55A95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0F1CD016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3BF8D40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69A9FAE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74EC7800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4699FA04" w14:textId="310782C0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по выполнению профилактических, гигиенических и противоэпидемических мероприятий.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193BEE" w14:textId="3060AD2C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FF63DD" w:rsidRPr="00351E46" w14:paraId="331D6BDD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5F679F6D" w14:textId="77777777" w:rsidR="00FF63DD" w:rsidRPr="00351E46" w:rsidRDefault="00FF63DD" w:rsidP="00FF63D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5C04B9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ПК-4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2DE4CE" w14:textId="77777777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73F1F0CF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1D6CE944" w14:textId="23B02286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использовать в работе методы сбора медико-статистических данных и исходов больных в критических состояниях; методы оценки динамики пациентов в критических состояниях и получивших анестезиолого-реанимационную помощь.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63D922B" w14:textId="21B6807C" w:rsidR="00FF63DD" w:rsidRPr="00351E46" w:rsidRDefault="00FF63DD" w:rsidP="00FF63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FF63DD" w:rsidRPr="00351E46" w14:paraId="4CC2CC7F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ABFDB06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D423192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6F749750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372922C1" w14:textId="77777777" w:rsidR="00FF63DD" w:rsidRPr="00351E46" w:rsidRDefault="00FF63DD" w:rsidP="00FF63D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632F6EF4" w14:textId="4027292B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методами сбора медико-статистических данных и расчёт показателей заболеваемости; методами сравнительного анализа показате</w:t>
            </w:r>
            <w:r w:rsidRPr="00351E46">
              <w:rPr>
                <w:color w:val="000000"/>
              </w:rPr>
              <w:lastRenderedPageBreak/>
              <w:t>лей заболеваемости и летальности.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C07E87" w14:textId="716BD8B4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lastRenderedPageBreak/>
              <w:t>Задания 1-25</w:t>
            </w:r>
          </w:p>
        </w:tc>
      </w:tr>
      <w:tr w:rsidR="00FF63DD" w:rsidRPr="00351E46" w14:paraId="1EB62EB6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82BFA9A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A39D74F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1805EB16" w14:textId="77777777" w:rsidR="00FF63DD" w:rsidRPr="00351E46" w:rsidRDefault="00FF63DD" w:rsidP="00FF63D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61686231" w14:textId="7A0D7D4F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клинического обследования пациентов по органам и системам (анамнез, осмотр, перкуссия, пальпация, аускультация); оценки данных лабораторных методов исследования (клинических анализов) крови и мочи; оценки данные биохимических методов исследования.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8BEAA8" w14:textId="5165726B" w:rsidR="00FF63DD" w:rsidRPr="00351E46" w:rsidRDefault="00FF63DD" w:rsidP="00FF63D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440AB6D0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4E2AC360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9609BF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ПК-5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00D65A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1B3623A2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72B1EB34" w14:textId="0701C304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 xml:space="preserve">определение группы крови по системе АВО: а) прямой реакцией со стандартными </w:t>
            </w:r>
            <w:proofErr w:type="spellStart"/>
            <w:r w:rsidRPr="00351E46">
              <w:rPr>
                <w:color w:val="000000"/>
              </w:rPr>
              <w:t>изогемагглютинирующими</w:t>
            </w:r>
            <w:proofErr w:type="spellEnd"/>
            <w:r w:rsidRPr="00351E46">
              <w:rPr>
                <w:color w:val="000000"/>
              </w:rPr>
              <w:t xml:space="preserve"> сыворотками или реагентами с </w:t>
            </w:r>
            <w:proofErr w:type="spellStart"/>
            <w:r w:rsidRPr="00351E46">
              <w:rPr>
                <w:color w:val="000000"/>
              </w:rPr>
              <w:t>моноклональными</w:t>
            </w:r>
            <w:proofErr w:type="spellEnd"/>
            <w:r w:rsidRPr="00351E46">
              <w:rPr>
                <w:color w:val="000000"/>
              </w:rPr>
              <w:t xml:space="preserve"> антителами (</w:t>
            </w:r>
            <w:proofErr w:type="spellStart"/>
            <w:r w:rsidRPr="00351E46">
              <w:rPr>
                <w:color w:val="000000"/>
              </w:rPr>
              <w:t>цоликлонами</w:t>
            </w:r>
            <w:proofErr w:type="spellEnd"/>
            <w:r w:rsidRPr="00351E46">
              <w:rPr>
                <w:color w:val="000000"/>
              </w:rPr>
              <w:t xml:space="preserve">) б) перекрестным методом со стандартными </w:t>
            </w:r>
            <w:proofErr w:type="spellStart"/>
            <w:r w:rsidRPr="00351E46">
              <w:rPr>
                <w:color w:val="000000"/>
              </w:rPr>
              <w:t>изогемагглютинирующими</w:t>
            </w:r>
            <w:proofErr w:type="spellEnd"/>
            <w:r w:rsidRPr="00351E46">
              <w:rPr>
                <w:color w:val="000000"/>
              </w:rPr>
              <w:t xml:space="preserve"> сыворотками или реагентами с </w:t>
            </w:r>
            <w:proofErr w:type="spellStart"/>
            <w:r w:rsidRPr="00351E46">
              <w:rPr>
                <w:color w:val="000000"/>
              </w:rPr>
              <w:t>моноклональными</w:t>
            </w:r>
            <w:proofErr w:type="spellEnd"/>
            <w:r w:rsidRPr="00351E46">
              <w:rPr>
                <w:color w:val="000000"/>
              </w:rPr>
              <w:t xml:space="preserve"> антителами (</w:t>
            </w:r>
            <w:proofErr w:type="spellStart"/>
            <w:r w:rsidRPr="00351E46">
              <w:rPr>
                <w:color w:val="000000"/>
              </w:rPr>
              <w:t>цоликлонами</w:t>
            </w:r>
            <w:proofErr w:type="spellEnd"/>
            <w:r w:rsidRPr="00351E46">
              <w:rPr>
                <w:color w:val="000000"/>
              </w:rPr>
              <w:t xml:space="preserve">) и стандартными </w:t>
            </w:r>
            <w:proofErr w:type="gramStart"/>
            <w:r w:rsidRPr="00351E46">
              <w:rPr>
                <w:color w:val="000000"/>
              </w:rPr>
              <w:t>эритроцитами )</w:t>
            </w:r>
            <w:proofErr w:type="gramEnd"/>
            <w:r w:rsidRPr="00351E46">
              <w:rPr>
                <w:color w:val="000000"/>
              </w:rPr>
              <w:t xml:space="preserve">. А, В. в) прямой и перекрестной реакцией в геле - определение резус-принадлежности (Антиген D) А) реакцией прямой агглютинации на плоскости с помощью </w:t>
            </w:r>
            <w:proofErr w:type="spellStart"/>
            <w:r w:rsidRPr="00351E46">
              <w:rPr>
                <w:color w:val="000000"/>
              </w:rPr>
              <w:t>цоликлона</w:t>
            </w:r>
            <w:proofErr w:type="spellEnd"/>
            <w:r w:rsidRPr="00351E46">
              <w:rPr>
                <w:color w:val="000000"/>
              </w:rPr>
              <w:t xml:space="preserve"> анти-D Супер с </w:t>
            </w:r>
            <w:proofErr w:type="spellStart"/>
            <w:r w:rsidRPr="00351E46">
              <w:rPr>
                <w:color w:val="000000"/>
              </w:rPr>
              <w:t>моноклоналоьными</w:t>
            </w:r>
            <w:proofErr w:type="spellEnd"/>
            <w:r w:rsidRPr="00351E46">
              <w:rPr>
                <w:color w:val="000000"/>
              </w:rPr>
              <w:t xml:space="preserve"> антителами анти-D Б) реакцией с универсальным реагентом анти-резус анти-D (пробирочный метод без подогрева), В) реакцией </w:t>
            </w:r>
            <w:proofErr w:type="spellStart"/>
            <w:r w:rsidRPr="00351E46">
              <w:rPr>
                <w:color w:val="000000"/>
              </w:rPr>
              <w:t>конглютинации</w:t>
            </w:r>
            <w:proofErr w:type="spellEnd"/>
            <w:r w:rsidRPr="00351E46">
              <w:rPr>
                <w:color w:val="000000"/>
              </w:rPr>
              <w:t xml:space="preserve"> с 10% раствором желатина в пробирках с подогревом, Г) реакцией с </w:t>
            </w:r>
            <w:proofErr w:type="spellStart"/>
            <w:r w:rsidRPr="00351E46">
              <w:rPr>
                <w:color w:val="000000"/>
              </w:rPr>
              <w:t>моноклональными</w:t>
            </w:r>
            <w:proofErr w:type="spellEnd"/>
            <w:r w:rsidRPr="00351E46">
              <w:rPr>
                <w:color w:val="000000"/>
              </w:rPr>
              <w:t xml:space="preserve"> антителами в </w:t>
            </w:r>
            <w:proofErr w:type="spellStart"/>
            <w:r w:rsidRPr="00351E46">
              <w:rPr>
                <w:color w:val="000000"/>
              </w:rPr>
              <w:t>гелевом</w:t>
            </w:r>
            <w:proofErr w:type="spellEnd"/>
            <w:r w:rsidRPr="00351E46">
              <w:rPr>
                <w:color w:val="000000"/>
              </w:rPr>
              <w:t xml:space="preserve"> тесте -Определение групп крови других антигенных систем (</w:t>
            </w:r>
            <w:proofErr w:type="spellStart"/>
            <w:r w:rsidRPr="00351E46">
              <w:rPr>
                <w:color w:val="000000"/>
              </w:rPr>
              <w:t>Kell</w:t>
            </w:r>
            <w:proofErr w:type="spellEnd"/>
            <w:r w:rsidRPr="00351E46">
              <w:rPr>
                <w:color w:val="000000"/>
              </w:rPr>
              <w:t xml:space="preserve">, </w:t>
            </w:r>
            <w:proofErr w:type="spellStart"/>
            <w:r w:rsidRPr="00351E46">
              <w:rPr>
                <w:color w:val="000000"/>
              </w:rPr>
              <w:t>Duffi</w:t>
            </w:r>
            <w:proofErr w:type="spellEnd"/>
            <w:r w:rsidRPr="00351E46">
              <w:rPr>
                <w:color w:val="000000"/>
              </w:rPr>
              <w:t xml:space="preserve">, </w:t>
            </w:r>
            <w:proofErr w:type="spellStart"/>
            <w:r w:rsidRPr="00351E46">
              <w:rPr>
                <w:color w:val="000000"/>
              </w:rPr>
              <w:t>Kidd</w:t>
            </w:r>
            <w:proofErr w:type="spellEnd"/>
            <w:r w:rsidRPr="00351E46">
              <w:rPr>
                <w:color w:val="000000"/>
              </w:rPr>
              <w:t xml:space="preserve">) А) реакцией прямой агглютинации с </w:t>
            </w:r>
            <w:proofErr w:type="spellStart"/>
            <w:r w:rsidRPr="00351E46">
              <w:rPr>
                <w:color w:val="000000"/>
              </w:rPr>
              <w:t>моноклональными</w:t>
            </w:r>
            <w:proofErr w:type="spellEnd"/>
            <w:r w:rsidRPr="00351E46">
              <w:rPr>
                <w:color w:val="000000"/>
              </w:rPr>
              <w:t xml:space="preserve"> антителами соответствующей специфичности на плоскости Б) реакцией с </w:t>
            </w:r>
            <w:proofErr w:type="spellStart"/>
            <w:r w:rsidRPr="00351E46">
              <w:rPr>
                <w:color w:val="000000"/>
              </w:rPr>
              <w:t>моноклональными</w:t>
            </w:r>
            <w:proofErr w:type="spellEnd"/>
            <w:r w:rsidRPr="00351E46">
              <w:rPr>
                <w:color w:val="000000"/>
              </w:rPr>
              <w:t xml:space="preserve"> антителами в </w:t>
            </w:r>
            <w:proofErr w:type="spellStart"/>
            <w:r w:rsidRPr="00351E46">
              <w:rPr>
                <w:color w:val="000000"/>
              </w:rPr>
              <w:t>гелевом</w:t>
            </w:r>
            <w:proofErr w:type="spellEnd"/>
            <w:r w:rsidRPr="00351E46">
              <w:rPr>
                <w:color w:val="000000"/>
              </w:rPr>
              <w:t xml:space="preserve"> тесте -уметь проводить прямую и непрямую пробу </w:t>
            </w:r>
            <w:proofErr w:type="spellStart"/>
            <w:r w:rsidRPr="00351E46">
              <w:rPr>
                <w:color w:val="000000"/>
              </w:rPr>
              <w:t>Кумбса</w:t>
            </w:r>
            <w:proofErr w:type="spellEnd"/>
            <w:r w:rsidRPr="00351E46">
              <w:rPr>
                <w:color w:val="000000"/>
              </w:rPr>
              <w:t xml:space="preserve"> -владеть постановкой проб на совместимость перед проведением гемотрансфузии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99241A" w14:textId="2DB97E4E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86221D" w:rsidRPr="00351E46" w14:paraId="30425AB1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A141A55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04327BE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4B5856F9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69A316AA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7B5DDB23" w14:textId="30A96A06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 xml:space="preserve">Владеть - постановкой проб на совместимость перед проведением гемотрансфузии А) на индивидуальную совместимость по группам крови системы АВО на плоскости Б) на выявление неполных антиэритроцитарных антител </w:t>
            </w:r>
            <w:proofErr w:type="gramStart"/>
            <w:r w:rsidRPr="00351E46">
              <w:rPr>
                <w:color w:val="000000"/>
              </w:rPr>
              <w:t>( на</w:t>
            </w:r>
            <w:proofErr w:type="gramEnd"/>
            <w:r w:rsidRPr="00351E46">
              <w:rPr>
                <w:color w:val="000000"/>
              </w:rPr>
              <w:t xml:space="preserve"> резус-совместимость) в пробирке В) биологическую пробу -владеть методикой индивидуального подбора донора компонентов </w:t>
            </w:r>
            <w:r w:rsidRPr="00351E46">
              <w:rPr>
                <w:color w:val="000000"/>
              </w:rPr>
              <w:lastRenderedPageBreak/>
              <w:t>крови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ACBFAE" w14:textId="402F34C0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lastRenderedPageBreak/>
              <w:t>Задания 1-25</w:t>
            </w:r>
          </w:p>
        </w:tc>
      </w:tr>
      <w:tr w:rsidR="0086221D" w:rsidRPr="00351E46" w14:paraId="0CA0C013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C9E0207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4C0BC8E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010E70BA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A5F23A6" w14:textId="6FE751D8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клинического обследования пациентов по органам и системам (анамнез, осмотр, перкуссия, пальпация, аускультация); оценки данных лабораторных методов исследования (клинических анализов) крови и мочи; оценки данные биохимических методов исследования.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E75B26" w14:textId="6E078F5A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200ACF44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0DF54D21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9CB59F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ПК-6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F044F2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применению комплекса анестезиологических и (или) реанимационных мероприятий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7B133752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4E3B1A94" w14:textId="2B3E3EEC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оказывать первую помощь, лечебные мероприятия при наиболее часто встречающихся заболеваниях и критических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7783DF" w14:textId="2451BBB3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86221D" w:rsidRPr="00351E46" w14:paraId="69630135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9BE2198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E1B9F67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34BF34CB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E00C093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45EDAD8B" w14:textId="4DE87CE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знаниями стандартов и алгоритмов оказания неотложной помощи пациентам; знание алгоритмов оказания неотложной помощи в ситуациях, угрожающих жизни.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278696" w14:textId="6E9A75E0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6E5C7788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6322A7E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D94EE41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7584FC37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10839E1A" w14:textId="79CC2AA6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 xml:space="preserve">обеспечения проходимости дыхательных путей; выполнения </w:t>
            </w:r>
            <w:proofErr w:type="spellStart"/>
            <w:r w:rsidRPr="00FF63DD">
              <w:rPr>
                <w:color w:val="000000"/>
              </w:rPr>
              <w:t>переченя</w:t>
            </w:r>
            <w:proofErr w:type="spellEnd"/>
            <w:r w:rsidRPr="00FF63DD">
              <w:rPr>
                <w:color w:val="000000"/>
              </w:rPr>
              <w:t xml:space="preserve"> работ и услуг для лечения заболевания, состояния, клинической ситуации в соответствии со стандартом медицинской помощи.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55103B" w14:textId="36A91264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11A61D2B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6C627CE9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5EF50D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ПК-7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EBB7AE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04B299B3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45DB7B03" w14:textId="52BF1881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использовать алгоритмы оказания медицинской помощи при критических и чрезвычайных ситуациях, в том числе участию в медицинской эвакуации.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0B0406" w14:textId="15160A7E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86221D" w:rsidRPr="00351E46" w14:paraId="7BC50736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CB9BCEF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C91ED25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354399DB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81BFAB6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2100F30B" w14:textId="346DD689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алгоритмами 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78A7AA" w14:textId="099D3B13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199B3806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0B29661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E3FF980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2753A3C7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BEE6319" w14:textId="7ABE4C39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5C5E51" w14:textId="6FEFFD53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221028B4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72C0F58D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9904FA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ПК-8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60D43E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</w:t>
            </w:r>
            <w:r w:rsidRPr="00351E46">
              <w:rPr>
                <w:color w:val="000000"/>
              </w:rPr>
              <w:lastRenderedPageBreak/>
              <w:t>билитации и санаторно-курортном лечении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2D59016C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lastRenderedPageBreak/>
              <w:t>Уметь</w:t>
            </w:r>
          </w:p>
          <w:p w14:paraId="6F4FA3B1" w14:textId="4A985165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использовать знания по профилактике и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</w:t>
            </w:r>
            <w:r w:rsidRPr="00351E46">
              <w:rPr>
                <w:color w:val="000000"/>
              </w:rPr>
              <w:lastRenderedPageBreak/>
              <w:t>ную тактику лечения заболеваний с использованием физиотерапевтических методов.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47AEF7" w14:textId="1273B560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Задания 1-25</w:t>
            </w:r>
          </w:p>
        </w:tc>
      </w:tr>
      <w:tr w:rsidR="0086221D" w:rsidRPr="00351E46" w14:paraId="759052B2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0F6353D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06559AC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2B2E06A2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50775C44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547EFEC9" w14:textId="0E1B8EF9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013D10" w14:textId="7C01E8BB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0109A49F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CC1663C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27BD11B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4311D352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6FAB3839" w14:textId="38CA2FB0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использования физиотерапевтического воздействия у конкретного больного при основных патологических синдромах и неотложных состояниях.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98DAAC" w14:textId="704A4B5C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06ECB795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69FD1AB6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F6A5BD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ПК-9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411EFF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6FEEEA08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75BC7C2F" w14:textId="3B953256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организовать санитарно-просветительной работу: школы здоровья, лекции и беседы для целевых групп высокого риска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F51327" w14:textId="7C1458A4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86221D" w:rsidRPr="00351E46" w14:paraId="628BF145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24B7EA2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545ECD5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469B9B5E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65B8E9C7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6B19B5AF" w14:textId="01ED5DA6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методами организации санитарно-просветительной работы (школы здоровья, лекции и беседы для целевых групп высокого риска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5BD875" w14:textId="339998F6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1486F119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DB3CC11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5A88682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0D3D1D5E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1739B1D9" w14:textId="591A366B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по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688A1B" w14:textId="268DD6A2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4D847043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17DC03E8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8E9B1E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УК-1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E1C4CF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готовностью к абстрактному мышлению, анализу, синтезу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72790624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409626CB" w14:textId="27ED9501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 xml:space="preserve">обобщать практический опыт, готовить сообщения и выступления, участвовать в научно практических </w:t>
            </w:r>
            <w:proofErr w:type="spellStart"/>
            <w:r w:rsidRPr="00351E46">
              <w:rPr>
                <w:color w:val="000000"/>
              </w:rPr>
              <w:t>дискуссиях.определять</w:t>
            </w:r>
            <w:proofErr w:type="spellEnd"/>
            <w:r w:rsidRPr="00351E46">
              <w:rPr>
                <w:color w:val="000000"/>
              </w:rPr>
              <w:t xml:space="preserve"> состояние здоровья пациента, проводить все виды анестезиологического и реанимационного пособия при критических и терминальных состояниях, возникающих при различных нозологиях. выяснять жалобы пациента, собирать анамнез заболевания и жизни; заполнять документацию; проводить клиническое обследование пациента.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5B02BA" w14:textId="126D9BC3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86221D" w:rsidRPr="00351E46" w14:paraId="50F9849E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CD39A3F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CD14FE9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54F35C35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607A2000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0D995909" w14:textId="482A9BA2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навыками проведения анестезиологического и реанимационного пособий. Методами и алгоритмами интенсивной терапии угрожающих жизни состояний в соответствии с существующими стандартами, навыками заполнения учетно-отчетной документации; навыками оформления информированного согласия; ме</w:t>
            </w:r>
            <w:r w:rsidRPr="00351E46">
              <w:rPr>
                <w:color w:val="000000"/>
              </w:rPr>
              <w:lastRenderedPageBreak/>
              <w:t>тодами контроля за эффективностью терапии и мониторированием витальных функций организма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F96737" w14:textId="11FD41C3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lastRenderedPageBreak/>
              <w:t>Задания 1-25</w:t>
            </w:r>
          </w:p>
        </w:tc>
      </w:tr>
      <w:tr w:rsidR="0086221D" w:rsidRPr="00351E46" w14:paraId="123EECCA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F6180DC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A993B22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537E5E91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16BE8F2D" w14:textId="0B00E62C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навыками проведения анестезиологического и реанимационного пособий. Методами и алгоритмами интенсивной терапии угрожающих жизни состояний в соответствии с существующими стандартами, навыками заполнения учетно-отчетной документации;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877276" w14:textId="3BD098FA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73AC7432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130EC5A5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C110A0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УК-2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A7A11D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4807" w:type="dxa"/>
            <w:shd w:val="clear" w:color="auto" w:fill="FFFFFF" w:themeFill="background1"/>
            <w:hideMark/>
          </w:tcPr>
          <w:p w14:paraId="3409DBE7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1056ECF7" w14:textId="7945F0E0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организовывать работу анестезиолого-реанимационной бригады либо службы в лечебном учреждении.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1CD7FCB" w14:textId="09998901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86221D" w:rsidRPr="00351E46" w14:paraId="0D688203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9F2A045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BFB4585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61A6B99C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B36B7EA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23337150" w14:textId="4D3A4D45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навыками организации работы анестезиолого-реанимационной бригады.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8ED405" w14:textId="62298E21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4693B390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D50576C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E36BC21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64DBF50F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FC6D910" w14:textId="6F24DEDD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навыка обеспечения внутреннего контроля качества и безопасности медицинской деятельности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81F4A8" w14:textId="6F3E6C9D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5F625DC7" w14:textId="77777777" w:rsidTr="00C41AA0"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2B5C6FAF" w14:textId="77777777" w:rsidR="0086221D" w:rsidRPr="00351E46" w:rsidRDefault="0086221D" w:rsidP="0086221D">
            <w:pPr>
              <w:jc w:val="right"/>
              <w:rPr>
                <w:color w:val="000000"/>
              </w:rPr>
            </w:pPr>
            <w:r w:rsidRPr="00351E46">
              <w:rPr>
                <w:color w:val="000000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355449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УК-3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EF217A" w14:textId="7777777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4807" w:type="dxa"/>
            <w:shd w:val="clear" w:color="auto" w:fill="FFFFFF" w:themeFill="background1"/>
          </w:tcPr>
          <w:p w14:paraId="1164F411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Уметь</w:t>
            </w:r>
          </w:p>
          <w:p w14:paraId="36753A9A" w14:textId="68F3FC3A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 xml:space="preserve">Организовывать и проводить методико-практические занятия с </w:t>
            </w:r>
            <w:proofErr w:type="spellStart"/>
            <w:r w:rsidRPr="00351E46">
              <w:rPr>
                <w:color w:val="000000"/>
              </w:rPr>
              <w:t>анестезиологическо</w:t>
            </w:r>
            <w:proofErr w:type="spellEnd"/>
            <w:r w:rsidRPr="00351E46">
              <w:rPr>
                <w:color w:val="000000"/>
              </w:rPr>
              <w:t>-реанимационной бригадой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55F9F1" w14:textId="75C8ABE8" w:rsidR="0086221D" w:rsidRPr="00351E46" w:rsidRDefault="0086221D" w:rsidP="008622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 1-25</w:t>
            </w:r>
          </w:p>
        </w:tc>
      </w:tr>
      <w:tr w:rsidR="0086221D" w:rsidRPr="00351E46" w14:paraId="1585359B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BB48338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71AD2B6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1B126204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732024EB" w14:textId="77777777" w:rsidR="0086221D" w:rsidRPr="00351E46" w:rsidRDefault="0086221D" w:rsidP="0086221D">
            <w:pPr>
              <w:jc w:val="center"/>
              <w:rPr>
                <w:color w:val="000000"/>
              </w:rPr>
            </w:pPr>
            <w:r w:rsidRPr="00351E46">
              <w:rPr>
                <w:color w:val="000000"/>
              </w:rPr>
              <w:t>Владеть</w:t>
            </w:r>
          </w:p>
          <w:p w14:paraId="5D26C6D3" w14:textId="33354222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351E46">
              <w:rPr>
                <w:color w:val="000000"/>
              </w:rPr>
              <w:t xml:space="preserve">Методикой проведения теоретических и практических занятий с </w:t>
            </w:r>
            <w:proofErr w:type="spellStart"/>
            <w:r w:rsidRPr="00351E46">
              <w:rPr>
                <w:color w:val="000000"/>
              </w:rPr>
              <w:t>анестезиологическо</w:t>
            </w:r>
            <w:proofErr w:type="spellEnd"/>
            <w:r w:rsidRPr="00351E46">
              <w:rPr>
                <w:color w:val="000000"/>
              </w:rPr>
              <w:t>-реанимационной бригадой, включая лиц, имеющих среднее профессиональное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3A67FE5" w14:textId="2E77D1A7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  <w:tr w:rsidR="0086221D" w:rsidRPr="00351E46" w14:paraId="76FDD721" w14:textId="77777777" w:rsidTr="00C41AA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26644BD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867E0CD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2553" w:type="dxa"/>
            <w:vMerge/>
            <w:shd w:val="clear" w:color="auto" w:fill="FFFFFF" w:themeFill="background1"/>
            <w:vAlign w:val="center"/>
            <w:hideMark/>
          </w:tcPr>
          <w:p w14:paraId="6427DFA7" w14:textId="77777777" w:rsidR="0086221D" w:rsidRPr="00351E46" w:rsidRDefault="0086221D" w:rsidP="0086221D">
            <w:pPr>
              <w:rPr>
                <w:color w:val="000000"/>
              </w:rPr>
            </w:pPr>
          </w:p>
        </w:tc>
        <w:tc>
          <w:tcPr>
            <w:tcW w:w="4807" w:type="dxa"/>
            <w:shd w:val="clear" w:color="auto" w:fill="FFFFFF" w:themeFill="background1"/>
          </w:tcPr>
          <w:p w14:paraId="0E49DEEA" w14:textId="3DD8935F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FF63DD">
              <w:rPr>
                <w:color w:val="000000"/>
              </w:rPr>
              <w:t>Иметь практический опыт</w:t>
            </w:r>
            <w:r w:rsidRPr="00FF63DD">
              <w:rPr>
                <w:color w:val="000000"/>
              </w:rPr>
              <w:tab/>
              <w:t>методов педагогического общения с пациентами и коллегами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F974AD" w14:textId="45B2BC93" w:rsidR="0086221D" w:rsidRPr="00351E46" w:rsidRDefault="0086221D" w:rsidP="0086221D">
            <w:pPr>
              <w:jc w:val="both"/>
              <w:rPr>
                <w:color w:val="000000"/>
              </w:rPr>
            </w:pPr>
            <w:r w:rsidRPr="00130CF0">
              <w:rPr>
                <w:color w:val="000000"/>
              </w:rPr>
              <w:t>Задания 1-25</w:t>
            </w:r>
          </w:p>
        </w:tc>
      </w:tr>
    </w:tbl>
    <w:p w14:paraId="0332F55E" w14:textId="77777777" w:rsidR="00351E46" w:rsidRPr="00351E46" w:rsidRDefault="00351E46" w:rsidP="00351E46">
      <w:pPr>
        <w:ind w:firstLine="709"/>
        <w:jc w:val="both"/>
        <w:rPr>
          <w:color w:val="000000"/>
          <w:sz w:val="28"/>
          <w:szCs w:val="28"/>
        </w:rPr>
      </w:pPr>
    </w:p>
    <w:p w14:paraId="4AD475D3" w14:textId="77777777" w:rsidR="00C41AA0" w:rsidRPr="00C86822" w:rsidRDefault="00C41AA0" w:rsidP="00C86822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14:paraId="7610DF23" w14:textId="76C82EC7"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14:paraId="004D32C9" w14:textId="2BE61629"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14:paraId="2CA2003E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14:paraId="7A56F363" w14:textId="77777777"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3F0F94C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115BDE16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049DF4C" w14:textId="77777777" w:rsidR="00130CF0" w:rsidRDefault="00130CF0" w:rsidP="00130CF0">
      <w:pPr>
        <w:jc w:val="both"/>
        <w:rPr>
          <w:sz w:val="28"/>
          <w:szCs w:val="28"/>
        </w:rPr>
      </w:pPr>
    </w:p>
    <w:p w14:paraId="60BD0C3A" w14:textId="5E5007F6" w:rsidR="007350E5" w:rsidRPr="00883C1A" w:rsidRDefault="007350E5" w:rsidP="00130CF0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 xml:space="preserve">уммарный </w:t>
      </w:r>
      <w:proofErr w:type="gramStart"/>
      <w:r w:rsidRPr="00883C1A">
        <w:rPr>
          <w:sz w:val="28"/>
          <w:szCs w:val="28"/>
        </w:rPr>
        <w:t>коэффициент  (</w:t>
      </w:r>
      <w:proofErr w:type="gramEnd"/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  <w:r w:rsidR="00130CF0">
        <w:rPr>
          <w:sz w:val="28"/>
          <w:szCs w:val="28"/>
        </w:rPr>
        <w:t xml:space="preserve"> </w:t>
      </w: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1E09513C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рейтинг по практике приравнивается к</w:t>
      </w:r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lastRenderedPageBreak/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0629BD74"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25CB5056" w14:textId="461FE3D0" w:rsidR="007350E5" w:rsidRPr="003354CA" w:rsidRDefault="007350E5" w:rsidP="00130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плановое</w:t>
      </w:r>
      <w:r w:rsidR="00130CF0">
        <w:rPr>
          <w:sz w:val="28"/>
          <w:szCs w:val="28"/>
        </w:rPr>
        <w:t xml:space="preserve"> </w:t>
      </w:r>
      <w:r w:rsidRPr="003354CA">
        <w:rPr>
          <w:sz w:val="28"/>
          <w:szCs w:val="28"/>
        </w:rPr>
        <w:t xml:space="preserve">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</w:t>
      </w:r>
      <w:r w:rsidRPr="003354CA">
        <w:rPr>
          <w:sz w:val="28"/>
          <w:szCs w:val="28"/>
        </w:rPr>
        <w:t>),</w:t>
      </w:r>
      <w:r w:rsidR="00130CF0">
        <w:rPr>
          <w:sz w:val="28"/>
          <w:szCs w:val="28"/>
        </w:rPr>
        <w:t xml:space="preserve"> </w:t>
      </w:r>
      <w:r w:rsidRPr="003354CA">
        <w:rPr>
          <w:sz w:val="28"/>
          <w:szCs w:val="28"/>
        </w:rPr>
        <w:t>где 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667E2B9C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рейтинг по практике приравнивается к</w:t>
      </w:r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14:paraId="2FB7C66A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14:paraId="08BC1EEB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14:paraId="0AFA0EEC" w14:textId="77777777" w:rsidTr="007350E5">
        <w:tc>
          <w:tcPr>
            <w:tcW w:w="3126" w:type="dxa"/>
            <w:vMerge w:val="restart"/>
          </w:tcPr>
          <w:p w14:paraId="33FACD8D" w14:textId="77777777"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14:paraId="37AC6C32" w14:textId="77777777"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14:paraId="2A00537F" w14:textId="77777777" w:rsidTr="007350E5">
        <w:tc>
          <w:tcPr>
            <w:tcW w:w="3126" w:type="dxa"/>
          </w:tcPr>
          <w:p w14:paraId="7178B5CA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09CE48AC" w14:textId="77777777" w:rsidTr="007350E5">
        <w:tc>
          <w:tcPr>
            <w:tcW w:w="3126" w:type="dxa"/>
          </w:tcPr>
          <w:p w14:paraId="69900321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1DBF5FEA" w14:textId="77777777" w:rsidTr="007350E5">
        <w:tc>
          <w:tcPr>
            <w:tcW w:w="3126" w:type="dxa"/>
          </w:tcPr>
          <w:p w14:paraId="49C69A0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14:paraId="7FB8C6BC" w14:textId="77777777" w:rsidTr="007350E5">
        <w:tc>
          <w:tcPr>
            <w:tcW w:w="3126" w:type="dxa"/>
          </w:tcPr>
          <w:p w14:paraId="51CF556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F5A8F36" w14:textId="77777777"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14:paraId="5011A3CF" w14:textId="01F20C24" w:rsidR="007350E5" w:rsidRDefault="007350E5">
      <w:pPr>
        <w:rPr>
          <w:b/>
          <w:color w:val="000000"/>
        </w:rPr>
      </w:pPr>
    </w:p>
    <w:bookmarkEnd w:id="0"/>
    <w:p w14:paraId="0DAFAED4" w14:textId="20D20DAE"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6BB4C" w14:textId="77777777" w:rsidR="00784470" w:rsidRDefault="00784470">
      <w:r>
        <w:separator/>
      </w:r>
    </w:p>
  </w:endnote>
  <w:endnote w:type="continuationSeparator" w:id="0">
    <w:p w14:paraId="12767F91" w14:textId="77777777" w:rsidR="00784470" w:rsidRDefault="007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9B29" w14:textId="77777777" w:rsidR="00784470" w:rsidRDefault="00784470">
      <w:r>
        <w:separator/>
      </w:r>
    </w:p>
  </w:footnote>
  <w:footnote w:type="continuationSeparator" w:id="0">
    <w:p w14:paraId="6F28B8B8" w14:textId="77777777" w:rsidR="00784470" w:rsidRDefault="007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351E46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351E46" w:rsidRDefault="00351E46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351E46" w:rsidRDefault="00351E46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351E46" w:rsidRPr="002F2AEF" w:rsidRDefault="00351E46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351E46" w:rsidRDefault="00351E46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9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11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351E46" w:rsidRDefault="00351E46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143CB5"/>
    <w:multiLevelType w:val="singleLevel"/>
    <w:tmpl w:val="72AEE0B6"/>
    <w:lvl w:ilvl="0">
      <w:start w:val="1"/>
      <w:numFmt w:val="decimal"/>
      <w:lvlText w:val="%1."/>
      <w:legacy w:legacy="1" w:legacySpace="120" w:legacyIndent="360"/>
      <w:lvlJc w:val="left"/>
      <w:pPr>
        <w:ind w:left="76" w:hanging="360"/>
      </w:pPr>
    </w:lvl>
  </w:abstractNum>
  <w:abstractNum w:abstractNumId="5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6"/>
  </w:num>
  <w:num w:numId="19">
    <w:abstractNumId w:val="1"/>
  </w:num>
  <w:num w:numId="20">
    <w:abstractNumId w:val="5"/>
  </w:num>
  <w:num w:numId="21">
    <w:abstractNumId w:val="12"/>
  </w:num>
  <w:num w:numId="22">
    <w:abstractNumId w:val="16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0CF0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1E4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A5BCD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052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880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26FD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47E5"/>
    <w:rsid w:val="007266FB"/>
    <w:rsid w:val="00726D7D"/>
    <w:rsid w:val="00730D84"/>
    <w:rsid w:val="007317D2"/>
    <w:rsid w:val="00731FBC"/>
    <w:rsid w:val="007323D4"/>
    <w:rsid w:val="007350E5"/>
    <w:rsid w:val="00735F90"/>
    <w:rsid w:val="00737D5D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70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21D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5B04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501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0519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AA0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6822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2202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220F"/>
    <w:rsid w:val="00DE3FA3"/>
    <w:rsid w:val="00DE52EC"/>
    <w:rsid w:val="00DE5690"/>
    <w:rsid w:val="00DE6800"/>
    <w:rsid w:val="00DE7FBF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3DD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AC8EE63A-BF74-497B-B1FE-4C9608B5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A5A5-A3EB-4814-99A6-5DB9BDA2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User</cp:lastModifiedBy>
  <cp:revision>10</cp:revision>
  <cp:lastPrinted>2019-03-11T11:07:00Z</cp:lastPrinted>
  <dcterms:created xsi:type="dcterms:W3CDTF">2019-03-11T11:11:00Z</dcterms:created>
  <dcterms:modified xsi:type="dcterms:W3CDTF">2019-10-25T07:50:00Z</dcterms:modified>
</cp:coreProperties>
</file>