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 xml:space="preserve">федеральное государственное бюджетное образовательное учреждение </w:t>
      </w:r>
    </w:p>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высшего образования</w:t>
      </w:r>
    </w:p>
    <w:p w:rsidR="008B4231" w:rsidRDefault="008B4231" w:rsidP="008B4231">
      <w:pPr>
        <w:spacing w:after="0" w:line="240" w:lineRule="auto"/>
        <w:jc w:val="center"/>
        <w:rPr>
          <w:rFonts w:ascii="Times New Roman" w:hAnsi="Times New Roman"/>
          <w:sz w:val="28"/>
          <w:szCs w:val="28"/>
        </w:rPr>
      </w:pPr>
      <w:r>
        <w:rPr>
          <w:rFonts w:ascii="Times New Roman" w:hAnsi="Times New Roman"/>
          <w:sz w:val="28"/>
          <w:szCs w:val="28"/>
        </w:rPr>
        <w:t>«Оренбургский государственный медицинский университет»</w:t>
      </w:r>
    </w:p>
    <w:p w:rsidR="008B4231" w:rsidRDefault="008B4231" w:rsidP="008B4231">
      <w:pPr>
        <w:spacing w:after="0" w:line="240" w:lineRule="auto"/>
        <w:jc w:val="center"/>
        <w:rPr>
          <w:rFonts w:ascii="Times New Roman" w:hAnsi="Times New Roman"/>
          <w:sz w:val="24"/>
          <w:szCs w:val="24"/>
        </w:rPr>
      </w:pPr>
      <w:r>
        <w:rPr>
          <w:rFonts w:ascii="Times New Roman" w:hAnsi="Times New Roman"/>
          <w:sz w:val="28"/>
          <w:szCs w:val="28"/>
        </w:rPr>
        <w:t>Министерства здравоохранения Российской Федерации</w:t>
      </w: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4"/>
          <w:szCs w:val="24"/>
        </w:rPr>
      </w:pP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 xml:space="preserve">МЕТОДИЧЕСКИЕ РЕКОМЕНДАЦИИ </w:t>
      </w: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 xml:space="preserve">ДЛЯ ПРЕПОДАВАТЕЛЯ </w:t>
      </w:r>
    </w:p>
    <w:p w:rsidR="008B4231" w:rsidRDefault="008B4231" w:rsidP="008B4231">
      <w:pPr>
        <w:spacing w:after="0" w:line="240" w:lineRule="auto"/>
        <w:jc w:val="center"/>
        <w:rPr>
          <w:rFonts w:ascii="Times New Roman" w:hAnsi="Times New Roman"/>
          <w:b/>
          <w:sz w:val="28"/>
          <w:szCs w:val="28"/>
        </w:rPr>
      </w:pPr>
      <w:r>
        <w:rPr>
          <w:rFonts w:ascii="Times New Roman" w:hAnsi="Times New Roman"/>
          <w:b/>
          <w:sz w:val="28"/>
          <w:szCs w:val="28"/>
        </w:rPr>
        <w:t>ПО ОРГАНИЗАЦИИ ИЗУЧЕНИЯ ДИСЦИПЛИНЫ</w:t>
      </w:r>
    </w:p>
    <w:p w:rsidR="008B4231" w:rsidRDefault="008B4231" w:rsidP="008B4231">
      <w:pPr>
        <w:spacing w:after="0" w:line="240" w:lineRule="auto"/>
        <w:jc w:val="center"/>
        <w:rPr>
          <w:rFonts w:ascii="Times New Roman" w:hAnsi="Times New Roman"/>
          <w:sz w:val="28"/>
          <w:szCs w:val="28"/>
        </w:rPr>
      </w:pPr>
    </w:p>
    <w:p w:rsidR="008B4231" w:rsidRDefault="008B4231" w:rsidP="008B4231">
      <w:pPr>
        <w:spacing w:after="0" w:line="240" w:lineRule="auto"/>
        <w:jc w:val="center"/>
        <w:rPr>
          <w:rFonts w:ascii="Times New Roman" w:hAnsi="Times New Roman"/>
          <w:sz w:val="28"/>
          <w:szCs w:val="20"/>
        </w:rPr>
      </w:pPr>
      <w:r>
        <w:rPr>
          <w:rFonts w:ascii="Times New Roman" w:hAnsi="Times New Roman"/>
          <w:sz w:val="28"/>
          <w:szCs w:val="20"/>
        </w:rPr>
        <w:t>АДАПТИВНАЯ ФИЗИЧЕСКАЯ КУЛЬТУРА И СПОРТ ИНВАЛИДОВ</w:t>
      </w:r>
    </w:p>
    <w:p w:rsidR="008B4231" w:rsidRDefault="008B4231" w:rsidP="008B4231">
      <w:pPr>
        <w:spacing w:after="0" w:line="240" w:lineRule="auto"/>
        <w:jc w:val="center"/>
        <w:rPr>
          <w:rFonts w:ascii="Times New Roman" w:hAnsi="Times New Roman"/>
          <w:sz w:val="28"/>
          <w:szCs w:val="20"/>
        </w:rPr>
      </w:pPr>
    </w:p>
    <w:p w:rsidR="008B4231" w:rsidRDefault="008B4231" w:rsidP="008B4231">
      <w:pPr>
        <w:spacing w:after="0" w:line="240" w:lineRule="auto"/>
        <w:jc w:val="center"/>
        <w:rPr>
          <w:rFonts w:ascii="Times New Roman" w:hAnsi="Times New Roman"/>
          <w:sz w:val="28"/>
          <w:szCs w:val="20"/>
        </w:rPr>
      </w:pPr>
    </w:p>
    <w:p w:rsidR="008B4231" w:rsidRDefault="008B4231" w:rsidP="008B4231">
      <w:pPr>
        <w:spacing w:after="0" w:line="240" w:lineRule="auto"/>
        <w:jc w:val="center"/>
        <w:rPr>
          <w:rFonts w:ascii="Times New Roman" w:hAnsi="Times New Roman"/>
          <w:caps/>
          <w:color w:val="000000"/>
          <w:sz w:val="28"/>
          <w:szCs w:val="28"/>
        </w:rPr>
      </w:pPr>
      <w:r>
        <w:rPr>
          <w:rFonts w:ascii="Times New Roman" w:hAnsi="Times New Roman"/>
          <w:color w:val="000000"/>
          <w:sz w:val="28"/>
          <w:szCs w:val="28"/>
        </w:rPr>
        <w:t>по направлению подготовки (специальности)</w:t>
      </w:r>
    </w:p>
    <w:p w:rsidR="008B4231" w:rsidRDefault="008B4231" w:rsidP="008B4231">
      <w:pPr>
        <w:spacing w:after="0" w:line="240" w:lineRule="auto"/>
        <w:jc w:val="center"/>
        <w:rPr>
          <w:rFonts w:ascii="Times New Roman" w:hAnsi="Times New Roman"/>
          <w:b/>
          <w:caps/>
          <w:sz w:val="28"/>
          <w:szCs w:val="28"/>
        </w:rPr>
      </w:pPr>
    </w:p>
    <w:p w:rsidR="008B4231" w:rsidRDefault="008B4231" w:rsidP="008B4231">
      <w:pPr>
        <w:spacing w:after="0" w:line="240" w:lineRule="auto"/>
        <w:jc w:val="center"/>
        <w:rPr>
          <w:rFonts w:ascii="Times New Roman" w:hAnsi="Times New Roman"/>
          <w:sz w:val="28"/>
          <w:szCs w:val="20"/>
        </w:rPr>
      </w:pPr>
      <w:r>
        <w:rPr>
          <w:rFonts w:ascii="Times New Roman" w:hAnsi="Times New Roman"/>
          <w:i/>
          <w:sz w:val="28"/>
          <w:szCs w:val="28"/>
        </w:rPr>
        <w:t>31.05.01 Лечебное дело</w:t>
      </w: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4"/>
          <w:szCs w:val="24"/>
        </w:rPr>
      </w:pPr>
    </w:p>
    <w:p w:rsidR="008B4231" w:rsidRDefault="008B4231" w:rsidP="008B4231">
      <w:pPr>
        <w:spacing w:after="0" w:line="240" w:lineRule="auto"/>
        <w:jc w:val="center"/>
        <w:rPr>
          <w:rFonts w:ascii="Times New Roman" w:hAnsi="Times New Roman"/>
          <w:sz w:val="28"/>
          <w:szCs w:val="28"/>
        </w:rPr>
      </w:pPr>
    </w:p>
    <w:p w:rsidR="008B4231" w:rsidRDefault="008B4231" w:rsidP="008B4231">
      <w:pPr>
        <w:ind w:firstLine="709"/>
        <w:jc w:val="both"/>
        <w:rPr>
          <w:rFonts w:ascii="Times New Roman" w:hAnsi="Times New Roman"/>
          <w:i/>
          <w:sz w:val="24"/>
          <w:szCs w:val="24"/>
        </w:rPr>
      </w:pPr>
      <w:r>
        <w:rPr>
          <w:rFonts w:ascii="Times New Roman" w:hAnsi="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Pr>
          <w:rFonts w:ascii="Times New Roman" w:hAnsi="Times New Roman"/>
          <w:i/>
          <w:color w:val="000000" w:themeColor="text1"/>
          <w:sz w:val="24"/>
          <w:szCs w:val="24"/>
        </w:rPr>
        <w:t>31.05.01 Лечебное дело</w:t>
      </w:r>
      <w:r>
        <w:rPr>
          <w:rFonts w:ascii="Times New Roman" w:hAnsi="Times New Roman"/>
          <w:sz w:val="24"/>
          <w:szCs w:val="24"/>
        </w:rPr>
        <w:t>, одобренной ученом советом ФГБОУ ВО ОрГМУ Минздрава России (протокол № 9 от 30.04.2021 года) и  утвержденной ректором ФГБОУ ВО ОрГМУ Минздрава России 30.04.2021 года</w:t>
      </w: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p>
    <w:p w:rsidR="008B4231" w:rsidRDefault="008B4231" w:rsidP="008B4231">
      <w:pPr>
        <w:spacing w:after="0" w:line="240" w:lineRule="auto"/>
        <w:ind w:firstLine="709"/>
        <w:jc w:val="center"/>
        <w:rPr>
          <w:rFonts w:ascii="Times New Roman" w:hAnsi="Times New Roman"/>
          <w:sz w:val="28"/>
          <w:szCs w:val="20"/>
        </w:rPr>
      </w:pPr>
      <w:r>
        <w:rPr>
          <w:rFonts w:ascii="Times New Roman" w:hAnsi="Times New Roman"/>
          <w:sz w:val="28"/>
          <w:szCs w:val="20"/>
        </w:rPr>
        <w:t>Оренбург</w:t>
      </w:r>
    </w:p>
    <w:p w:rsidR="008B4231" w:rsidRDefault="008B4231" w:rsidP="008B4231">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993314" w:rsidRPr="00EA75C2" w:rsidRDefault="00993314" w:rsidP="00CF7355">
      <w:pPr>
        <w:spacing w:after="0" w:line="240" w:lineRule="auto"/>
        <w:ind w:firstLine="709"/>
        <w:jc w:val="center"/>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убрать из карманов спортивной формы колющиеся и другие </w:t>
            </w:r>
            <w:r w:rsidRPr="00EA75C2">
              <w:rPr>
                <w:rFonts w:ascii="Times New Roman" w:hAnsi="Times New Roman"/>
                <w:sz w:val="28"/>
                <w:szCs w:val="28"/>
              </w:rPr>
              <w:lastRenderedPageBreak/>
              <w:t>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r w:rsidR="0023679F" w:rsidRPr="00EA75C2">
              <w:rPr>
                <w:rFonts w:ascii="Times New Roman" w:hAnsi="Times New Roman"/>
                <w:sz w:val="28"/>
                <w:szCs w:val="28"/>
              </w:rPr>
              <w:t>обучающихся</w:t>
            </w:r>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 xml:space="preserve">(сокращение под нагрузкой), а когда нога уходит назад – она начинается для мышц задней поверхности бедра и голени. Также в </w:t>
            </w:r>
            <w:r w:rsidRPr="00EA75C2">
              <w:rPr>
                <w:rFonts w:ascii="Times New Roman" w:hAnsi="Times New Roman"/>
                <w:sz w:val="28"/>
                <w:szCs w:val="28"/>
              </w:rPr>
              <w:lastRenderedPageBreak/>
              <w:t>движении сгибания/разгибания ноги в тазобедренном и коленном 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сильное сжатие палки в кулаке. Держать палку нужно между большим и указательным пальцами, слегка сжимая ее в кулаке;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ведение/раскидывание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для проведение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w:t>
            </w:r>
            <w:r w:rsidRPr="00EA75C2">
              <w:rPr>
                <w:rFonts w:ascii="Times New Roman" w:hAnsi="Times New Roman"/>
                <w:sz w:val="28"/>
                <w:szCs w:val="28"/>
              </w:rPr>
              <w:lastRenderedPageBreak/>
              <w:t>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 xml:space="preserve">Развитие ловкости, быстроты и выносливости по средством </w:t>
            </w:r>
            <w:r w:rsidRPr="00EA75C2">
              <w:rPr>
                <w:rFonts w:ascii="Times New Roman" w:hAnsi="Times New Roman"/>
                <w:sz w:val="28"/>
                <w:szCs w:val="28"/>
              </w:rPr>
              <w:lastRenderedPageBreak/>
              <w:t>подвижной игры.</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w:t>
            </w:r>
            <w:r w:rsidRPr="00EA75C2">
              <w:rPr>
                <w:rFonts w:ascii="Times New Roman" w:hAnsi="Times New Roman"/>
                <w:sz w:val="28"/>
                <w:szCs w:val="28"/>
              </w:rPr>
              <w:lastRenderedPageBreak/>
              <w:t xml:space="preserve">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Разучивание комплекса упражнений статического стретчинга.</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 xml:space="preserve">Создать представление об упражнениях </w:t>
      </w:r>
      <w:r w:rsidRPr="00EA75C2">
        <w:rPr>
          <w:rFonts w:ascii="Times New Roman" w:eastAsia="Times New Roman" w:hAnsi="Times New Roman"/>
          <w:sz w:val="28"/>
          <w:szCs w:val="28"/>
        </w:rPr>
        <w:t>статического</w:t>
      </w:r>
      <w:r w:rsidRPr="00EA75C2">
        <w:rPr>
          <w:rFonts w:ascii="Times New Roman" w:hAnsi="Times New Roman"/>
          <w:sz w:val="28"/>
          <w:szCs w:val="28"/>
        </w:rPr>
        <w:t xml:space="preserve"> стретчинга.</w:t>
      </w:r>
    </w:p>
    <w:p w:rsidR="00616F8D" w:rsidRPr="00EA75C2" w:rsidRDefault="00616F8D" w:rsidP="00616F8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293856">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грудных мышц;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lastRenderedPageBreak/>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стретчинга.</w:t>
      </w:r>
    </w:p>
    <w:p w:rsidR="00616F8D" w:rsidRPr="00EA75C2" w:rsidRDefault="00616F8D" w:rsidP="00E225DE">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E225DE" w:rsidRPr="00EA75C2" w:rsidRDefault="00E225DE"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w:t>
            </w:r>
            <w:r w:rsidRPr="00EA75C2">
              <w:rPr>
                <w:rFonts w:ascii="Times New Roman" w:eastAsia="Times New Roman" w:hAnsi="Times New Roman" w:cs="Times New Roman"/>
                <w:sz w:val="28"/>
                <w:szCs w:val="28"/>
              </w:rPr>
              <w:lastRenderedPageBreak/>
              <w:t>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12394" w:rsidRPr="00EA75C2" w:rsidRDefault="00312394" w:rsidP="0031239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w:t>
            </w:r>
            <w:r w:rsidRPr="00EA75C2">
              <w:rPr>
                <w:rFonts w:ascii="Times New Roman" w:eastAsia="Times New Roman" w:hAnsi="Times New Roman" w:cs="Times New Roman"/>
                <w:sz w:val="28"/>
                <w:szCs w:val="28"/>
              </w:rPr>
              <w:lastRenderedPageBreak/>
              <w:t>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баллистического стретчинга.</w:t>
      </w:r>
    </w:p>
    <w:p w:rsidR="00616F8D" w:rsidRPr="00EA75C2" w:rsidRDefault="00616F8D" w:rsidP="001C306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C306D" w:rsidRPr="00EA75C2" w:rsidRDefault="001C306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w:t>
            </w:r>
            <w:r w:rsidRPr="00EA75C2">
              <w:rPr>
                <w:rFonts w:ascii="Times New Roman" w:eastAsia="Times New Roman" w:hAnsi="Times New Roman" w:cs="Times New Roman"/>
                <w:sz w:val="28"/>
                <w:szCs w:val="28"/>
              </w:rPr>
              <w:lastRenderedPageBreak/>
              <w:t>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w:t>
            </w:r>
            <w:r w:rsidRPr="00EA75C2">
              <w:rPr>
                <w:rFonts w:ascii="Times New Roman" w:eastAsia="Times New Roman" w:hAnsi="Times New Roman" w:cs="Times New Roman"/>
                <w:sz w:val="28"/>
                <w:szCs w:val="28"/>
              </w:rPr>
              <w:lastRenderedPageBreak/>
              <w:t>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w:t>
            </w:r>
            <w:r w:rsidRPr="00EA75C2">
              <w:rPr>
                <w:rFonts w:ascii="Times New Roman" w:eastAsia="Times New Roman" w:hAnsi="Times New Roman" w:cs="Times New Roman"/>
                <w:sz w:val="28"/>
                <w:szCs w:val="28"/>
              </w:rPr>
              <w:lastRenderedPageBreak/>
              <w:t>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стретчинга.</w:t>
      </w:r>
    </w:p>
    <w:p w:rsidR="00616F8D" w:rsidRPr="00EA75C2" w:rsidRDefault="00616F8D" w:rsidP="004752A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752AC" w:rsidRPr="00EA75C2" w:rsidRDefault="004752AC"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w:t>
            </w:r>
            <w:r w:rsidRPr="00EA75C2">
              <w:rPr>
                <w:rFonts w:ascii="Times New Roman" w:eastAsia="Times New Roman" w:hAnsi="Times New Roman" w:cs="Times New Roman"/>
                <w:sz w:val="28"/>
                <w:szCs w:val="28"/>
              </w:rPr>
              <w:lastRenderedPageBreak/>
              <w:t xml:space="preserve">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w:t>
            </w:r>
            <w:r w:rsidRPr="00EA75C2">
              <w:rPr>
                <w:rFonts w:ascii="Times New Roman" w:eastAsia="Times New Roman" w:hAnsi="Times New Roman" w:cs="Times New Roman"/>
                <w:sz w:val="28"/>
                <w:szCs w:val="28"/>
              </w:rPr>
              <w:lastRenderedPageBreak/>
              <w:t xml:space="preserve">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11</w:t>
      </w:r>
      <w:r w:rsidRPr="00EA75C2">
        <w:rPr>
          <w:rFonts w:ascii="Times New Roman" w:eastAsia="Times New Roman" w:hAnsi="Times New Roman" w:cs="Times New Roman"/>
          <w:sz w:val="28"/>
          <w:szCs w:val="28"/>
        </w:rPr>
        <w:t xml:space="preserve"> Разучивание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медленного стретчинга.</w:t>
      </w:r>
    </w:p>
    <w:p w:rsidR="00616F8D" w:rsidRPr="00EA75C2" w:rsidRDefault="00616F8D" w:rsidP="00171B4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71B44" w:rsidRPr="00EA75C2" w:rsidRDefault="00616F8D"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71B44" w:rsidRPr="00EA75C2">
              <w:rPr>
                <w:rFonts w:ascii="Times New Roman" w:eastAsia="Times New Roman" w:hAnsi="Times New Roman" w:cs="Times New Roman"/>
                <w:sz w:val="28"/>
                <w:szCs w:val="28"/>
              </w:rPr>
              <w:t xml:space="preserve">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71B44" w:rsidRPr="00EA75C2" w:rsidRDefault="00171B4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3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lastRenderedPageBreak/>
              <w:drawing>
                <wp:inline distT="0" distB="0" distL="0" distR="0">
                  <wp:extent cx="1204546" cy="1644162"/>
                  <wp:effectExtent l="19050" t="0" r="0" b="0"/>
                  <wp:docPr id="2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828800" cy="905608"/>
                  <wp:effectExtent l="19050" t="0" r="0" b="0"/>
                  <wp:docPr id="2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171B44" w:rsidRPr="00EA75C2">
              <w:rPr>
                <w:rFonts w:ascii="Times New Roman" w:eastAsia="Times New Roman" w:hAnsi="Times New Roman" w:cs="Times New Roman"/>
                <w:sz w:val="28"/>
                <w:szCs w:val="28"/>
              </w:rPr>
              <w:t>подвижная игра</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5A0B87">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5A0B87" w:rsidRPr="00EA75C2" w:rsidRDefault="005A0B87" w:rsidP="005A0B87">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12</w:t>
      </w:r>
      <w:r w:rsidRPr="00EA75C2">
        <w:rPr>
          <w:rFonts w:ascii="Times New Roman" w:eastAsia="Times New Roman" w:hAnsi="Times New Roman" w:cs="Times New Roman"/>
          <w:sz w:val="28"/>
          <w:szCs w:val="28"/>
        </w:rPr>
        <w:t xml:space="preserve"> Совершенствование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5A0B8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медленного стретчинга</w:t>
      </w:r>
      <w:r w:rsidR="005A0B87" w:rsidRPr="00EA75C2">
        <w:rPr>
          <w:rFonts w:ascii="Times New Roman" w:eastAsia="Times New Roman" w:hAnsi="Times New Roman" w:cs="Times New Roman"/>
          <w:sz w:val="28"/>
          <w:szCs w:val="28"/>
        </w:rPr>
        <w:t>.</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1204546" cy="1644162"/>
                  <wp:effectExtent l="19050" t="0" r="0" b="0"/>
                  <wp:docPr id="2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w:t>
            </w:r>
            <w:r w:rsidRPr="00EA75C2">
              <w:rPr>
                <w:rFonts w:ascii="Times New Roman" w:eastAsia="Times New Roman" w:hAnsi="Times New Roman" w:cs="Times New Roman"/>
                <w:sz w:val="28"/>
                <w:szCs w:val="28"/>
              </w:rPr>
              <w:lastRenderedPageBreak/>
              <w:t xml:space="preserve">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5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5A0B87">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b/>
          <w:sz w:val="28"/>
          <w:szCs w:val="28"/>
        </w:rPr>
      </w:pPr>
    </w:p>
    <w:p w:rsidR="00616F8D" w:rsidRPr="00EA75C2" w:rsidRDefault="00191773"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00616F8D" w:rsidRPr="00EA75C2">
        <w:rPr>
          <w:rFonts w:ascii="Times New Roman" w:eastAsia="Times New Roman" w:hAnsi="Times New Roman" w:cs="Times New Roman"/>
          <w:b/>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Разучивание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парного стретчинга.</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5A0B87" w:rsidRPr="00EA75C2">
              <w:rPr>
                <w:rFonts w:ascii="Times New Roman" w:eastAsia="Times New Roman" w:hAnsi="Times New Roman" w:cs="Times New Roman"/>
                <w:sz w:val="28"/>
                <w:szCs w:val="28"/>
              </w:rPr>
              <w:t xml:space="preserve">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tabs>
                <w:tab w:val="left" w:pos="3462"/>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r w:rsidRPr="00EA75C2">
              <w:rPr>
                <w:rFonts w:ascii="Times New Roman" w:eastAsia="Times New Roman" w:hAnsi="Times New Roman" w:cs="Times New Roman"/>
                <w:sz w:val="28"/>
                <w:szCs w:val="28"/>
              </w:rPr>
              <w:tab/>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5A0B87">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разведи максимально широко, руки - на плечах партнера. На выдохе 30-90 секунд давим стопами на стопы 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Выполнить комплекс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шеи:</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плавные повороты головы вправо-влево;</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круговые движения головы;</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задержка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Наклоняемся вперед, как можно больше растягивая грудные </w:t>
            </w:r>
            <w:r w:rsidRPr="00EA75C2">
              <w:rPr>
                <w:rFonts w:ascii="Times New Roman" w:eastAsia="Times New Roman" w:hAnsi="Times New Roman" w:cs="Times New Roman"/>
                <w:sz w:val="28"/>
                <w:szCs w:val="28"/>
              </w:rPr>
              <w:lastRenderedPageBreak/>
              <w:t>мышцы.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5A0B87" w:rsidRPr="00EA75C2" w:rsidRDefault="005A0B87"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подвижная </w:t>
            </w:r>
            <w:r w:rsidR="006C2D4B" w:rsidRPr="00EA75C2">
              <w:rPr>
                <w:rFonts w:ascii="Times New Roman" w:eastAsia="Times New Roman" w:hAnsi="Times New Roman" w:cs="Times New Roman"/>
                <w:sz w:val="28"/>
                <w:szCs w:val="28"/>
              </w:rPr>
              <w:t>игра;</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6C2D4B">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C2D4B">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C2D4B" w:rsidRPr="00EA75C2" w:rsidRDefault="006C2D4B" w:rsidP="006C2D4B">
      <w:pPr>
        <w:pStyle w:val="normal"/>
        <w:spacing w:after="0"/>
        <w:rPr>
          <w:rFonts w:ascii="Times New Roman" w:eastAsia="Times New Roman" w:hAnsi="Times New Roman" w:cs="Times New Roman"/>
          <w:b/>
          <w:sz w:val="24"/>
          <w:szCs w:val="24"/>
        </w:rPr>
      </w:pPr>
    </w:p>
    <w:p w:rsidR="00F57CAF" w:rsidRPr="00EA75C2" w:rsidRDefault="00616F8D" w:rsidP="006C2D4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Совершенствование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C2D4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парного стретчинга.</w:t>
      </w:r>
    </w:p>
    <w:p w:rsidR="00616F8D" w:rsidRPr="00EA75C2" w:rsidRDefault="00616F8D" w:rsidP="006C2D4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тработка практических умений и навыков , проверка практических навыков.</w:t>
            </w:r>
          </w:p>
          <w:p w:rsidR="00FA0A3A" w:rsidRPr="00EA75C2" w:rsidRDefault="00FA0A3A"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sz w:val="28"/>
                <w:szCs w:val="28"/>
              </w:rPr>
              <w:t>Совершенствование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 xml:space="preserve">Сидя лицом друг к другу, ноги разведи максимально широко, руки - на плечах партнера. На выдохе 30-90 секунд давим стопами на стопы </w:t>
            </w:r>
            <w:r w:rsidRPr="00EA75C2">
              <w:rPr>
                <w:rFonts w:ascii="Times New Roman" w:eastAsia="Times New Roman" w:hAnsi="Times New Roman" w:cs="Times New Roman"/>
                <w:sz w:val="28"/>
                <w:szCs w:val="28"/>
              </w:rPr>
              <w:lastRenderedPageBreak/>
              <w:t>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FA0A3A" w:rsidRPr="00EA75C2">
              <w:rPr>
                <w:rFonts w:ascii="Times New Roman" w:eastAsia="Times New Roman" w:hAnsi="Times New Roman" w:cs="Times New Roman"/>
                <w:sz w:val="28"/>
                <w:szCs w:val="28"/>
              </w:rPr>
              <w:t>подвижная игра на 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57CAF"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15</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67636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1.1. Выполнение комплекса упражнений  статического стретчинга.</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1.2. Выполнение комплекса упражнений  динамического стретчинга (</w:t>
            </w:r>
            <w:r w:rsidR="00676364" w:rsidRPr="00EA75C2">
              <w:rPr>
                <w:rFonts w:ascii="Times New Roman" w:hAnsi="Times New Roman"/>
                <w:sz w:val="28"/>
                <w:szCs w:val="28"/>
              </w:rPr>
              <w:t>представлены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16</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1.3. Выполнение комплекса упражнений баллистического стретчинга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normal"/>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normal"/>
        <w:spacing w:after="0"/>
        <w:rPr>
          <w:rFonts w:ascii="Times New Roman" w:eastAsia="Times New Roman" w:hAnsi="Times New Roman" w:cs="Times New Roman"/>
          <w:b/>
          <w:sz w:val="24"/>
          <w:szCs w:val="24"/>
        </w:rPr>
      </w:pPr>
    </w:p>
    <w:p w:rsidR="00F57CAF" w:rsidRPr="00EA75C2" w:rsidRDefault="00F57CAF" w:rsidP="00FA0A3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676364"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r w:rsidR="00F57CAF" w:rsidRPr="00EA75C2">
        <w:rPr>
          <w:rFonts w:ascii="Times New Roman" w:eastAsia="Times New Roman" w:hAnsi="Times New Roman" w:cs="Times New Roman"/>
          <w:sz w:val="28"/>
          <w:szCs w:val="28"/>
        </w:rPr>
        <w:t>обучающихся</w:t>
      </w:r>
      <w:r w:rsidRPr="00EA75C2">
        <w:rPr>
          <w:rFonts w:ascii="Times New Roman" w:eastAsia="Times New Roman" w:hAnsi="Times New Roman" w:cs="Times New Roman"/>
          <w:sz w:val="28"/>
          <w:szCs w:val="28"/>
        </w:rPr>
        <w:t>.</w:t>
      </w:r>
    </w:p>
    <w:p w:rsidR="00616F8D" w:rsidRPr="00EA75C2" w:rsidRDefault="00616F8D"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16F8D"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r w:rsidR="00F57CAF" w:rsidRPr="00EA75C2">
              <w:rPr>
                <w:rFonts w:ascii="Times New Roman" w:eastAsia="Times New Roman" w:hAnsi="Times New Roman" w:cs="Times New Roman"/>
                <w:sz w:val="28"/>
                <w:szCs w:val="28"/>
              </w:rPr>
              <w:t xml:space="preserve"> ,«Таблица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676364"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F57CAF" w:rsidRPr="00EA75C2" w:rsidRDefault="00F57CAF"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F57CAF" w:rsidRPr="00EA75C2" w:rsidRDefault="00F57CAF"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A7E33" w:rsidRPr="00EA75C2" w:rsidRDefault="000A7E33" w:rsidP="00191773">
      <w:pPr>
        <w:pStyle w:val="normal"/>
        <w:spacing w:after="0" w:line="240" w:lineRule="auto"/>
        <w:rPr>
          <w:rFonts w:ascii="Times New Roman" w:eastAsia="Times New Roman" w:hAnsi="Times New Roman" w:cs="Times New Roman"/>
          <w:b/>
          <w:sz w:val="28"/>
          <w:szCs w:val="28"/>
        </w:rPr>
      </w:pPr>
    </w:p>
    <w:p w:rsidR="000A7E33" w:rsidRPr="00EA75C2" w:rsidRDefault="000A7E33" w:rsidP="000A7E33">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796CCC" w:rsidP="00FA0A3A">
      <w:pPr>
        <w:spacing w:after="0" w:line="240" w:lineRule="auto"/>
        <w:ind w:firstLine="709"/>
        <w:rPr>
          <w:rFonts w:ascii="Times New Roman" w:hAnsi="Times New Roman"/>
          <w:b/>
          <w:sz w:val="28"/>
          <w:szCs w:val="28"/>
        </w:rPr>
      </w:pPr>
      <w:r w:rsidRPr="00EA75C2">
        <w:rPr>
          <w:rFonts w:ascii="Times New Roman" w:hAnsi="Times New Roman"/>
          <w:b/>
          <w:sz w:val="28"/>
          <w:szCs w:val="28"/>
        </w:rPr>
        <w:t>Тема 19</w:t>
      </w:r>
      <w:r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Pr="00EA75C2">
        <w:rPr>
          <w:rFonts w:ascii="Times New Roman" w:hAnsi="Times New Roman"/>
          <w:sz w:val="28"/>
          <w:szCs w:val="28"/>
        </w:rPr>
        <w:t>.</w:t>
      </w:r>
    </w:p>
    <w:p w:rsidR="00796CCC" w:rsidRPr="00EA75C2" w:rsidRDefault="00796CCC" w:rsidP="00796CCC">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2. И. п.— стоя на нижней рейке лицом к стенке, взяться руками за рейку повыше. Вис на руках, прогнувшись, отведя ноги назад, вернуться в и. п. </w:t>
            </w:r>
            <w:r w:rsidRPr="00EA75C2">
              <w:rPr>
                <w:rFonts w:ascii="Times New Roman" w:hAnsi="Times New Roman"/>
                <w:sz w:val="28"/>
                <w:szCs w:val="28"/>
              </w:rPr>
              <w:lastRenderedPageBreak/>
              <w:t>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18. И. п.— стоя спиной к стенке, взявшись руками за рейку повыше. </w:t>
            </w:r>
            <w:r w:rsidRPr="00EA75C2">
              <w:rPr>
                <w:rFonts w:ascii="Times New Roman" w:hAnsi="Times New Roman"/>
                <w:sz w:val="28"/>
                <w:szCs w:val="28"/>
              </w:rPr>
              <w:lastRenderedPageBreak/>
              <w:t>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7A54B7" w:rsidP="007A54B7">
      <w:pPr>
        <w:spacing w:after="0"/>
        <w:ind w:firstLine="709"/>
        <w:rPr>
          <w:rFonts w:ascii="Times New Roman" w:hAnsi="Times New Roman"/>
          <w:sz w:val="28"/>
          <w:szCs w:val="28"/>
        </w:rPr>
      </w:pPr>
      <w:r w:rsidRPr="00EA75C2">
        <w:rPr>
          <w:rFonts w:ascii="Times New Roman" w:hAnsi="Times New Roman"/>
          <w:b/>
          <w:sz w:val="28"/>
          <w:szCs w:val="28"/>
        </w:rPr>
        <w:t>Тема 20</w:t>
      </w:r>
      <w:r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821894" w:rsidP="00821894">
      <w:pPr>
        <w:spacing w:after="0"/>
        <w:ind w:firstLine="709"/>
        <w:rPr>
          <w:rFonts w:ascii="Times New Roman" w:hAnsi="Times New Roman"/>
          <w:sz w:val="28"/>
          <w:szCs w:val="28"/>
        </w:rPr>
      </w:pPr>
      <w:r w:rsidRPr="00EA75C2">
        <w:rPr>
          <w:rFonts w:ascii="Times New Roman" w:hAnsi="Times New Roman"/>
          <w:b/>
          <w:sz w:val="28"/>
          <w:szCs w:val="28"/>
        </w:rPr>
        <w:t>Тема 21</w:t>
      </w:r>
      <w:r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lastRenderedPageBreak/>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lastRenderedPageBreak/>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И.п. – сед на скамейке, опора р. сзади, пр.нога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t>Тема 22</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lastRenderedPageBreak/>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6 - шаг лев. н.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2D323F" w:rsidRPr="00EA75C2">
        <w:rPr>
          <w:rFonts w:ascii="Times New Roman" w:hAnsi="Times New Roman"/>
          <w:b/>
          <w:sz w:val="28"/>
          <w:szCs w:val="28"/>
        </w:rPr>
        <w:t>23</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w:t>
            </w:r>
            <w:r w:rsidRPr="00EA75C2">
              <w:rPr>
                <w:rFonts w:ascii="Times New Roman" w:hAnsi="Times New Roman"/>
                <w:sz w:val="28"/>
                <w:szCs w:val="28"/>
              </w:rPr>
              <w:lastRenderedPageBreak/>
              <w:t>круговыми движениями, продвигаясь от кончика массируемого пальца 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w:t>
            </w:r>
            <w:r w:rsidRPr="00EA75C2">
              <w:rPr>
                <w:rFonts w:ascii="Times New Roman" w:hAnsi="Times New Roman"/>
                <w:sz w:val="28"/>
                <w:szCs w:val="28"/>
              </w:rPr>
              <w:lastRenderedPageBreak/>
              <w:t>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w:t>
            </w:r>
            <w:r w:rsidRPr="00EA75C2">
              <w:rPr>
                <w:rFonts w:ascii="Times New Roman" w:hAnsi="Times New Roman"/>
                <w:sz w:val="28"/>
                <w:szCs w:val="28"/>
              </w:rPr>
              <w:lastRenderedPageBreak/>
              <w:t>быть в форме.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Тема 24</w:t>
      </w:r>
      <w:r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w:t>
            </w:r>
            <w:r w:rsidRPr="00EA75C2">
              <w:rPr>
                <w:rFonts w:ascii="Times New Roman" w:hAnsi="Times New Roman"/>
                <w:sz w:val="28"/>
                <w:szCs w:val="28"/>
              </w:rPr>
              <w:lastRenderedPageBreak/>
              <w:t>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25</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 xml:space="preserve">6) И. п. – О. с., ноги на ширине плеч, руки на поясе. Круговые </w:t>
            </w:r>
            <w:r w:rsidRPr="00EA75C2">
              <w:rPr>
                <w:rFonts w:ascii="Times New Roman" w:hAnsi="Times New Roman"/>
                <w:sz w:val="28"/>
                <w:szCs w:val="28"/>
              </w:rPr>
              <w:lastRenderedPageBreak/>
              <w:t>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Ладонью правой руки, надавливая на бицепс (двуглавую мышцу) </w:t>
            </w:r>
            <w:r w:rsidRPr="00EA75C2">
              <w:rPr>
                <w:rFonts w:ascii="Times New Roman" w:hAnsi="Times New Roman"/>
                <w:sz w:val="28"/>
                <w:szCs w:val="28"/>
              </w:rPr>
              <w:lastRenderedPageBreak/>
              <w:t>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Pr="00EA75C2" w:rsidRDefault="005729C8" w:rsidP="005729C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5729C8" w:rsidRPr="00EA75C2" w:rsidRDefault="005729C8" w:rsidP="008F69C0">
      <w:pPr>
        <w:rPr>
          <w:rFonts w:ascii="Times New Roman" w:hAnsi="Times New Roman"/>
          <w:sz w:val="28"/>
          <w:szCs w:val="28"/>
        </w:rPr>
      </w:pPr>
    </w:p>
    <w:p w:rsidR="007D4B46" w:rsidRPr="00EA75C2" w:rsidRDefault="007D4B46" w:rsidP="007D4B46">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26</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создать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врасширенном состоянии).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После выдоха начать дыхание через нос, следя, правильно ли работаютдиафрагма,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Вдох:</w:t>
            </w:r>
            <w:r w:rsidRPr="00EA75C2">
              <w:rPr>
                <w:rFonts w:ascii="Times New Roman" w:hAnsi="Times New Roman"/>
                <w:sz w:val="28"/>
                <w:szCs w:val="28"/>
              </w:rPr>
              <w:t>приподнимаем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r w:rsidRPr="00EA75C2">
              <w:rPr>
                <w:rFonts w:ascii="Times New Roman" w:hAnsi="Times New Roman"/>
                <w:sz w:val="28"/>
                <w:szCs w:val="28"/>
              </w:rPr>
              <w:t>локти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И. П.- сидя. Взять рукой наружный край стопы, и, удерживая </w:t>
            </w:r>
            <w:r w:rsidRPr="00EA75C2">
              <w:rPr>
                <w:rFonts w:ascii="Times New Roman" w:hAnsi="Times New Roman"/>
                <w:sz w:val="28"/>
                <w:szCs w:val="28"/>
              </w:rPr>
              <w:lastRenderedPageBreak/>
              <w:t>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до 10-15 секунд. Тип дыхания - нижнее.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EC5F47" w:rsidRPr="00EA75C2">
        <w:rPr>
          <w:rFonts w:ascii="Times New Roman" w:hAnsi="Times New Roman"/>
          <w:b/>
          <w:sz w:val="28"/>
          <w:szCs w:val="28"/>
        </w:rPr>
        <w:t>7</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 xml:space="preserve">И. п. – сидя, спина прямая. Поднимать руки вверх над головой с </w:t>
            </w:r>
            <w:r w:rsidR="0073700B" w:rsidRPr="00EA75C2">
              <w:rPr>
                <w:rFonts w:ascii="Times New Roman" w:hAnsi="Times New Roman"/>
                <w:sz w:val="28"/>
                <w:szCs w:val="28"/>
              </w:rPr>
              <w:lastRenderedPageBreak/>
              <w:t>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w:t>
            </w:r>
            <w:r w:rsidRPr="00EA75C2">
              <w:rPr>
                <w:rFonts w:ascii="Times New Roman" w:hAnsi="Times New Roman"/>
                <w:sz w:val="28"/>
                <w:szCs w:val="28"/>
              </w:rPr>
              <w:lastRenderedPageBreak/>
              <w:t>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 до 10-15 секунд. Тип дыхания - нижнее.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Тема 28</w:t>
      </w:r>
      <w:r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4.Стоя на одной ноге, поставить палку на носок второй ноги, </w:t>
            </w:r>
            <w:r w:rsidRPr="00EA75C2">
              <w:rPr>
                <w:rFonts w:ascii="Times New Roman" w:hAnsi="Times New Roman"/>
                <w:sz w:val="28"/>
                <w:szCs w:val="28"/>
              </w:rPr>
              <w:lastRenderedPageBreak/>
              <w:t>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14.В стойке на лопатках, также как в упражнении №8. Палка за </w:t>
            </w:r>
            <w:r w:rsidRPr="00EA75C2">
              <w:rPr>
                <w:rFonts w:ascii="Times New Roman" w:hAnsi="Times New Roman"/>
                <w:sz w:val="28"/>
                <w:szCs w:val="28"/>
              </w:rPr>
              <w:lastRenderedPageBreak/>
              <w:t>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Тема 29</w:t>
      </w:r>
      <w:r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lastRenderedPageBreak/>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lastRenderedPageBreak/>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w:t>
            </w:r>
            <w:r w:rsidRPr="00EA75C2">
              <w:rPr>
                <w:rFonts w:ascii="Times New Roman" w:hAnsi="Times New Roman"/>
                <w:sz w:val="28"/>
                <w:szCs w:val="28"/>
              </w:rPr>
              <w:lastRenderedPageBreak/>
              <w:t>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Тема 30</w:t>
      </w:r>
      <w:r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w:t>
            </w:r>
            <w:r w:rsidRPr="00EA75C2">
              <w:rPr>
                <w:rFonts w:ascii="Times New Roman" w:hAnsi="Times New Roman"/>
                <w:sz w:val="28"/>
                <w:szCs w:val="28"/>
              </w:rPr>
              <w:lastRenderedPageBreak/>
              <w:t>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таких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w:t>
            </w:r>
            <w:r w:rsidRPr="00EA75C2">
              <w:rPr>
                <w:rFonts w:ascii="Times New Roman" w:hAnsi="Times New Roman" w:cs="Times New Roman"/>
                <w:sz w:val="28"/>
                <w:szCs w:val="28"/>
              </w:rPr>
              <w:lastRenderedPageBreak/>
              <w:t xml:space="preserve">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w:t>
            </w:r>
            <w:r w:rsidRPr="00EA75C2">
              <w:rPr>
                <w:rFonts w:ascii="Times New Roman" w:hAnsi="Times New Roman"/>
                <w:sz w:val="28"/>
                <w:szCs w:val="28"/>
              </w:rPr>
              <w:lastRenderedPageBreak/>
              <w:t>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Тема 3</w:t>
      </w:r>
      <w:r w:rsidR="00D633B7" w:rsidRPr="00EA75C2">
        <w:rPr>
          <w:rFonts w:ascii="Times New Roman" w:hAnsi="Times New Roman"/>
          <w:b/>
          <w:sz w:val="28"/>
          <w:szCs w:val="28"/>
        </w:rPr>
        <w:t>1</w:t>
      </w:r>
      <w:r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w:t>
            </w:r>
            <w:r w:rsidRPr="00EA75C2">
              <w:rPr>
                <w:rFonts w:ascii="Times New Roman" w:hAnsi="Times New Roman"/>
                <w:sz w:val="28"/>
                <w:szCs w:val="28"/>
              </w:rPr>
              <w:lastRenderedPageBreak/>
              <w:t>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таких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w:t>
            </w:r>
            <w:r w:rsidRPr="00EA75C2">
              <w:rPr>
                <w:rFonts w:ascii="Times New Roman" w:hAnsi="Times New Roman" w:cs="Times New Roman"/>
                <w:sz w:val="28"/>
                <w:szCs w:val="28"/>
              </w:rPr>
              <w:lastRenderedPageBreak/>
              <w:t>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Тема 32</w:t>
      </w:r>
      <w:r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12. И.п. — лежа спиной на горизонтальной скамье или на полу: </w:t>
            </w:r>
            <w:r w:rsidRPr="00EA75C2">
              <w:rPr>
                <w:rFonts w:ascii="Times New Roman" w:hAnsi="Times New Roman" w:cs="Times New Roman"/>
                <w:sz w:val="28"/>
                <w:szCs w:val="28"/>
              </w:rPr>
              <w:lastRenderedPageBreak/>
              <w:t>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Тема 33</w:t>
      </w:r>
      <w:r w:rsidR="00191773" w:rsidRPr="00EA75C2">
        <w:rPr>
          <w:rFonts w:ascii="Times New Roman" w:hAnsi="Times New Roman"/>
          <w:b/>
          <w:sz w:val="28"/>
          <w:szCs w:val="28"/>
        </w:rPr>
        <w:t xml:space="preserve"> </w:t>
      </w:r>
      <w:r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w:t>
            </w:r>
            <w:r w:rsidRPr="00EA75C2">
              <w:rPr>
                <w:rFonts w:ascii="Times New Roman" w:hAnsi="Times New Roman"/>
                <w:sz w:val="28"/>
                <w:szCs w:val="28"/>
              </w:rPr>
              <w:lastRenderedPageBreak/>
              <w:t xml:space="preserve">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Тема 34</w:t>
      </w:r>
      <w:r w:rsidRPr="00EA75C2">
        <w:rPr>
          <w:rFonts w:ascii="Times New Roman" w:hAnsi="Times New Roman"/>
          <w:sz w:val="28"/>
          <w:szCs w:val="28"/>
        </w:rPr>
        <w:t xml:space="preserve"> Обучение технике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мышц спины.</w:t>
      </w:r>
    </w:p>
    <w:p w:rsidR="00571F2C" w:rsidRPr="00EA75C2" w:rsidRDefault="00571F2C" w:rsidP="00571F2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37"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38"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9"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40"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41"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42"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43"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4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45"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46"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47"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48"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9"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C1DB4" w:rsidRPr="00EA75C2" w:rsidRDefault="009C1DB4" w:rsidP="009266D4">
      <w:pPr>
        <w:spacing w:after="0" w:line="240" w:lineRule="auto"/>
        <w:ind w:firstLine="709"/>
        <w:jc w:val="both"/>
        <w:rPr>
          <w:rFonts w:ascii="Times New Roman" w:hAnsi="Times New Roman"/>
          <w:sz w:val="28"/>
          <w:szCs w:val="28"/>
        </w:rPr>
      </w:pPr>
    </w:p>
    <w:p w:rsidR="00616D39" w:rsidRPr="00EA75C2" w:rsidRDefault="00616D39" w:rsidP="00616D3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Тема 35</w:t>
      </w:r>
      <w:r w:rsidRPr="00EA75C2">
        <w:rPr>
          <w:rFonts w:ascii="Times New Roman" w:hAnsi="Times New Roman"/>
          <w:sz w:val="28"/>
          <w:szCs w:val="28"/>
        </w:rPr>
        <w:t xml:space="preserve"> Совершенствование техники упражнений для мышц спины.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616D39" w:rsidRPr="00EA75C2" w:rsidRDefault="00616D39" w:rsidP="00616D3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бег с выпрямленными ногами вперед;</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мышц спины.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50"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51"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52"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53" w:tooltip="Позвоночник" w:history="1">
              <w:r w:rsidRPr="00EA75C2">
                <w:rPr>
                  <w:rStyle w:val="af8"/>
                  <w:rFonts w:ascii="Times New Roman" w:eastAsia="Calibri" w:hAnsi="Times New Roman"/>
                  <w:color w:val="auto"/>
                  <w:sz w:val="28"/>
                  <w:szCs w:val="28"/>
                  <w:u w:val="none"/>
                </w:rPr>
                <w:t>позвоночника</w:t>
              </w:r>
            </w:hyperlink>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54"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55"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56"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w:t>
            </w:r>
            <w:r w:rsidRPr="00EA75C2">
              <w:rPr>
                <w:rFonts w:ascii="Times New Roman" w:hAnsi="Times New Roman"/>
                <w:sz w:val="28"/>
                <w:szCs w:val="28"/>
              </w:rPr>
              <w:lastRenderedPageBreak/>
              <w:t>же самое делаем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57"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58"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59"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60"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61"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62"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616D39" w:rsidRPr="00EA75C2" w:rsidRDefault="00616D39" w:rsidP="00616D3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616D39" w:rsidRPr="00EA75C2" w:rsidRDefault="00616D39" w:rsidP="00616D3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616D39" w:rsidRPr="00EA75C2" w:rsidRDefault="00616D39" w:rsidP="009266D4">
      <w:pPr>
        <w:spacing w:after="0" w:line="240" w:lineRule="auto"/>
        <w:ind w:firstLine="709"/>
        <w:jc w:val="both"/>
        <w:rPr>
          <w:rFonts w:ascii="Times New Roman" w:hAnsi="Times New Roman"/>
          <w:sz w:val="28"/>
          <w:szCs w:val="28"/>
        </w:rPr>
      </w:pPr>
    </w:p>
    <w:p w:rsidR="00B746BA" w:rsidRPr="00EA75C2" w:rsidRDefault="00B746BA" w:rsidP="00B746B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Тема 36</w:t>
      </w:r>
      <w:r w:rsidRPr="00EA75C2">
        <w:rPr>
          <w:rFonts w:ascii="Times New Roman" w:hAnsi="Times New Roman"/>
          <w:sz w:val="28"/>
          <w:szCs w:val="28"/>
        </w:rPr>
        <w:t xml:space="preserve"> Совершенствование техники упражнений для мышц спины.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B746BA" w:rsidRPr="00EA75C2" w:rsidRDefault="00B746BA" w:rsidP="00B746BA">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 совершенствование техники упражнений для мышц спины.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63"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64"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65"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66" w:tooltip="Позвоночник" w:history="1">
              <w:r w:rsidRPr="00EA75C2">
                <w:rPr>
                  <w:rStyle w:val="af8"/>
                  <w:rFonts w:ascii="Times New Roman" w:eastAsia="Calibri" w:hAnsi="Times New Roman"/>
                  <w:color w:val="auto"/>
                  <w:sz w:val="28"/>
                  <w:szCs w:val="28"/>
                  <w:u w:val="none"/>
                </w:rPr>
                <w:t>позвоночника</w:t>
              </w:r>
            </w:hyperlink>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67"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68"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69"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70"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71"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18. Стойка на </w:t>
            </w:r>
            <w:hyperlink r:id="rId72"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73"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74"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75"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746BA" w:rsidRPr="00EA75C2" w:rsidRDefault="00B746BA" w:rsidP="00B746B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746BA" w:rsidRPr="00EA75C2" w:rsidRDefault="00B746BA" w:rsidP="00B746B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37</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 xml:space="preserve">Выполнение комплекса ОРУ у </w:t>
            </w:r>
            <w:r w:rsidRPr="00EA75C2">
              <w:rPr>
                <w:rFonts w:ascii="Times New Roman" w:eastAsia="Calibri" w:hAnsi="Times New Roman"/>
                <w:sz w:val="28"/>
                <w:szCs w:val="28"/>
              </w:rPr>
              <w:lastRenderedPageBreak/>
              <w:t>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r w:rsidR="009C432F" w:rsidRPr="00EA75C2">
              <w:rPr>
                <w:rFonts w:ascii="Times New Roman" w:hAnsi="Times New Roman"/>
                <w:sz w:val="28"/>
                <w:szCs w:val="28"/>
              </w:rPr>
              <w:t>представлены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38</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normal"/>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rPr>
          <w:rFonts w:ascii="Times New Roman" w:eastAsia="Times New Roman" w:hAnsi="Times New Roman" w:cs="Times New Roman"/>
          <w:b/>
          <w:sz w:val="24"/>
          <w:szCs w:val="24"/>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39</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40</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normal"/>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F33782">
      <w:pPr>
        <w:pStyle w:val="normal"/>
        <w:spacing w:after="0" w:line="240" w:lineRule="auto"/>
        <w:rPr>
          <w:rFonts w:ascii="Times New Roman" w:eastAsia="Times New Roman" w:hAnsi="Times New Roman" w:cs="Times New Roman"/>
          <w:b/>
          <w:sz w:val="28"/>
          <w:szCs w:val="28"/>
        </w:rPr>
      </w:pPr>
    </w:p>
    <w:p w:rsidR="00F33782" w:rsidRPr="00EA75C2" w:rsidRDefault="00F33782" w:rsidP="00F33782">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Стретчинг,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мешать и отвлекать при объяснении заданий и выполнении </w:t>
            </w:r>
            <w:r w:rsidRPr="00EA75C2">
              <w:rPr>
                <w:rFonts w:ascii="Times New Roman" w:hAnsi="Times New Roman"/>
                <w:sz w:val="28"/>
                <w:szCs w:val="28"/>
              </w:rPr>
              <w:lastRenderedPageBreak/>
              <w:t>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Создать у обучающихся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Выдох делаем ртом и только после вдоха носом. Выдох мы не задерживаем и не выталкиваем. Выполняем активный вдох носом, 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w:t>
            </w:r>
            <w:r w:rsidRPr="00EA75C2">
              <w:rPr>
                <w:rFonts w:ascii="Times New Roman" w:hAnsi="Times New Roman" w:cs="Times New Roman"/>
                <w:sz w:val="28"/>
                <w:szCs w:val="28"/>
              </w:rPr>
              <w:lastRenderedPageBreak/>
              <w:t>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(полуприсед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Сгибаем правую ногу и ставим на носок, поддерживая равновесие, но не опираясь. Чуть приседаем на левой ноге, одновременно делая </w:t>
            </w:r>
            <w:r w:rsidRPr="00EA75C2">
              <w:rPr>
                <w:rFonts w:ascii="Times New Roman" w:hAnsi="Times New Roman" w:cs="Times New Roman"/>
                <w:sz w:val="28"/>
                <w:szCs w:val="28"/>
              </w:rPr>
              <w:lastRenderedPageBreak/>
              <w:t>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 xml:space="preserve">5) И. п. – О. с., ноги на ширине плеч, руки согнуты в локтях перед </w:t>
            </w:r>
            <w:r w:rsidRPr="00EA75C2">
              <w:rPr>
                <w:rFonts w:ascii="Times New Roman" w:hAnsi="Times New Roman"/>
                <w:sz w:val="28"/>
                <w:szCs w:val="28"/>
              </w:rPr>
              <w:lastRenderedPageBreak/>
              <w:t>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(полуприсед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вместе или почти вместе, руки возле пояса ладонями вниз, кисти расслаблены. Во время выполнения </w:t>
            </w:r>
            <w:r w:rsidRPr="00EA75C2">
              <w:rPr>
                <w:rFonts w:ascii="Times New Roman" w:hAnsi="Times New Roman" w:cs="Times New Roman"/>
                <w:sz w:val="28"/>
                <w:szCs w:val="28"/>
              </w:rPr>
              <w:lastRenderedPageBreak/>
              <w:t>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w:t>
            </w:r>
            <w:r w:rsidRPr="00EA75C2">
              <w:rPr>
                <w:rFonts w:ascii="Times New Roman" w:hAnsi="Times New Roman" w:cs="Times New Roman"/>
                <w:sz w:val="28"/>
                <w:szCs w:val="28"/>
              </w:rPr>
              <w:lastRenderedPageBreak/>
              <w:t>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w:t>
            </w:r>
            <w:r w:rsidRPr="00EA75C2">
              <w:rPr>
                <w:rFonts w:ascii="Times New Roman" w:hAnsi="Times New Roman"/>
                <w:sz w:val="28"/>
                <w:szCs w:val="28"/>
              </w:rPr>
              <w:lastRenderedPageBreak/>
              <w:t>(креплений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по средством подвижной игры.</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6 – в полуприсяде,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18. Поставьте перед собой на пол вертикально две гимнастические палки длиной около метра и прижмите их сверху ладонями. </w:t>
            </w:r>
            <w:r w:rsidRPr="00EA75C2">
              <w:rPr>
                <w:rFonts w:ascii="Times New Roman" w:hAnsi="Times New Roman"/>
                <w:sz w:val="28"/>
                <w:szCs w:val="28"/>
              </w:rPr>
              <w:lastRenderedPageBreak/>
              <w:t>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w:t>
            </w:r>
            <w:r w:rsidRPr="00EA75C2">
              <w:rPr>
                <w:rFonts w:ascii="Times New Roman" w:hAnsi="Times New Roman"/>
                <w:sz w:val="28"/>
                <w:szCs w:val="28"/>
              </w:rPr>
              <w:lastRenderedPageBreak/>
              <w:t>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w:t>
            </w:r>
            <w:r w:rsidRPr="00EA75C2">
              <w:rPr>
                <w:rFonts w:ascii="Times New Roman" w:hAnsi="Times New Roman"/>
                <w:sz w:val="28"/>
                <w:szCs w:val="28"/>
              </w:rPr>
              <w:lastRenderedPageBreak/>
              <w:t>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 Зажмите мяч между ступнями. Сделайте прыжок вверх и, резко </w:t>
            </w:r>
            <w:r w:rsidRPr="00EA75C2">
              <w:rPr>
                <w:rFonts w:ascii="Times New Roman" w:hAnsi="Times New Roman"/>
                <w:sz w:val="28"/>
                <w:szCs w:val="28"/>
              </w:rPr>
              <w:lastRenderedPageBreak/>
              <w:t>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 xml:space="preserve">2) И. п. – О. с., руки на поясе. Круговые вращения головой влево и </w:t>
            </w:r>
            <w:r w:rsidRPr="00EA75C2">
              <w:rPr>
                <w:rFonts w:ascii="Times New Roman" w:hAnsi="Times New Roman"/>
                <w:sz w:val="28"/>
                <w:szCs w:val="28"/>
              </w:rPr>
              <w:lastRenderedPageBreak/>
              <w:t>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массаж внутренних органов и усиливает кровообращение; гармонизирует внутреннее состояние и дарит оптимистичный настрой за счет выработки эндорфинов;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асан, который называется «Сурья намаскар»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асаны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w:t>
            </w:r>
            <w:r w:rsidRPr="00EA75C2">
              <w:rPr>
                <w:rFonts w:ascii="Times New Roman" w:hAnsi="Times New Roman"/>
                <w:sz w:val="28"/>
                <w:szCs w:val="28"/>
              </w:rPr>
              <w:lastRenderedPageBreak/>
              <w:t>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 xml:space="preserve">и, печень и селезенку </w:t>
            </w:r>
            <w:r w:rsidRPr="00EA75C2">
              <w:rPr>
                <w:rFonts w:ascii="Times New Roman" w:hAnsi="Times New Roman"/>
                <w:sz w:val="28"/>
                <w:szCs w:val="28"/>
              </w:rPr>
              <w:t>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w:t>
            </w:r>
            <w:r w:rsidRPr="00EA75C2">
              <w:rPr>
                <w:rFonts w:ascii="Times New Roman" w:hAnsi="Times New Roman"/>
                <w:sz w:val="28"/>
                <w:szCs w:val="28"/>
              </w:rPr>
              <w:lastRenderedPageBreak/>
              <w:t>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w:t>
            </w:r>
            <w:r w:rsidRPr="00EA75C2">
              <w:rPr>
                <w:rFonts w:ascii="Times New Roman" w:hAnsi="Times New Roman"/>
                <w:sz w:val="28"/>
                <w:szCs w:val="28"/>
              </w:rPr>
              <w:lastRenderedPageBreak/>
              <w:t xml:space="preserve">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3)И. п. – О. с., ноги на ширине плеч, руки прямые в стороны. Круговые </w:t>
            </w:r>
            <w:r w:rsidRPr="00EA75C2">
              <w:rPr>
                <w:rFonts w:ascii="Times New Roman" w:hAnsi="Times New Roman"/>
                <w:sz w:val="28"/>
                <w:szCs w:val="28"/>
              </w:rPr>
              <w:lastRenderedPageBreak/>
              <w:t>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 .Также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w:t>
            </w:r>
            <w:r w:rsidRPr="00EA75C2">
              <w:rPr>
                <w:rFonts w:ascii="Times New Roman" w:hAnsi="Times New Roman"/>
                <w:sz w:val="28"/>
                <w:szCs w:val="28"/>
              </w:rPr>
              <w:lastRenderedPageBreak/>
              <w:t>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w:t>
            </w:r>
            <w:r w:rsidRPr="00EA75C2">
              <w:rPr>
                <w:rFonts w:ascii="Times New Roman" w:hAnsi="Times New Roman"/>
                <w:sz w:val="28"/>
                <w:szCs w:val="28"/>
              </w:rPr>
              <w:lastRenderedPageBreak/>
              <w:t>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normal"/>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2F7875">
      <w:pPr>
        <w:pStyle w:val="normal"/>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Волейбол. Верхняя подача (попасть в поле). С учетом нозологии обучающегося.</w:t>
      </w:r>
    </w:p>
    <w:p w:rsidR="005C59A6" w:rsidRPr="00EA75C2" w:rsidRDefault="005C59A6" w:rsidP="005C59A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ознакомление обучающихся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полуприседе,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normal"/>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normal"/>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 ,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1)бросок мяча двумя руками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2)бросок мяча правой/левой рукой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3)бросок мяча двумя руками из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4)бросок мяча двумя руками из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технике верхней прямой подачи подачи: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54A7C" w:rsidRPr="00EA75C2" w:rsidRDefault="00754A7C" w:rsidP="00754A7C">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normal"/>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обучающихся).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D51FB7" w:rsidRPr="00EA75C2" w:rsidRDefault="00D51FB7" w:rsidP="00D51FB7">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normal"/>
              <w:rPr>
                <w:rFonts w:ascii="Times New Roman" w:eastAsia="Times New Roman" w:hAnsi="Times New Roman" w:cs="Times New Roman"/>
                <w:sz w:val="28"/>
                <w:szCs w:val="28"/>
              </w:rPr>
            </w:pP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normal"/>
              <w:rPr>
                <w:rFonts w:ascii="Times New Roman" w:hAnsi="Times New Roman"/>
                <w:sz w:val="28"/>
                <w:szCs w:val="28"/>
              </w:rPr>
            </w:pPr>
            <w:r w:rsidRPr="00EA75C2">
              <w:rPr>
                <w:rFonts w:ascii="Times New Roman" w:hAnsi="Times New Roman"/>
                <w:sz w:val="28"/>
                <w:szCs w:val="28"/>
              </w:rPr>
              <w:t xml:space="preserve"> (с учетом нозологии обучающихся).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локтевом суставе «во внутрь»;</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226E01" w:rsidRPr="00EA75C2" w:rsidRDefault="00226E01" w:rsidP="00226E01">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 выполнение каждым студентом по одному перед группой, с </w:t>
            </w:r>
            <w:r w:rsidRPr="00EA75C2">
              <w:rPr>
                <w:rFonts w:ascii="Times New Roman" w:hAnsi="Times New Roman"/>
                <w:sz w:val="28"/>
                <w:szCs w:val="28"/>
              </w:rPr>
              <w:lastRenderedPageBreak/>
              <w:t>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а)движения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б)одношажный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(рименять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г) скрестный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normal"/>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normal"/>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1A7158">
            <w:pPr>
              <w:pStyle w:val="normal"/>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normal"/>
              <w:rPr>
                <w:rFonts w:ascii="Times New Roman" w:eastAsia="Times New Roman" w:hAnsi="Times New Roman" w:cs="Times New Roman"/>
                <w:sz w:val="28"/>
                <w:szCs w:val="28"/>
              </w:rPr>
            </w:pP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149B8" w:rsidRPr="00EA75C2" w:rsidRDefault="00A149B8" w:rsidP="00A149B8">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–игрок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науровня пояса. Основное направление движения при ударе – вперед-вверх. Предплечье игровой руки и кисть с ракеткой идут вперед. При ударе осуществ-ляется дополни -тельное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normal"/>
              <w:rPr>
                <w:rFonts w:ascii="Times New Roman" w:hAnsi="Times New Roman"/>
                <w:sz w:val="28"/>
                <w:szCs w:val="28"/>
              </w:rPr>
            </w:pPr>
            <w:r w:rsidRPr="00EA75C2">
              <w:rPr>
                <w:rFonts w:ascii="Times New Roman" w:hAnsi="Times New Roman"/>
                <w:sz w:val="28"/>
                <w:szCs w:val="28"/>
              </w:rPr>
              <w:lastRenderedPageBreak/>
              <w:t>3 партии до 11 очков.</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normal"/>
              <w:rPr>
                <w:rFonts w:ascii="Times New Roman" w:eastAsia="Times New Roman" w:hAnsi="Times New Roman" w:cs="Times New Roman"/>
                <w:sz w:val="28"/>
                <w:szCs w:val="28"/>
              </w:rPr>
            </w:pP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64921" w:rsidRPr="00EA75C2" w:rsidRDefault="00764921" w:rsidP="00877EAF">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«бэкхэнд»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«бэкхэнд»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«бэкхэнд»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«бэкхэнд»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6)«форхэнд»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«форхэнд» подача с нижним вращением с высоким подбросом  в левый угол стола, в центр;</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«форхэнд» подача с и правым боковым  вращением в правый, левый угол, в центр стола;</w:t>
            </w:r>
          </w:p>
          <w:p w:rsidR="00764921" w:rsidRPr="00EA75C2" w:rsidRDefault="00764921" w:rsidP="00764921">
            <w:pPr>
              <w:pStyle w:val="normal"/>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E76628" w:rsidRPr="00EA75C2" w:rsidRDefault="00E76628" w:rsidP="00BC3440">
            <w:pPr>
              <w:pStyle w:val="normal"/>
              <w:rPr>
                <w:rFonts w:ascii="Times New Roman" w:eastAsia="Times New Roman" w:hAnsi="Times New Roman" w:cs="Times New Roman"/>
                <w:sz w:val="28"/>
                <w:szCs w:val="28"/>
              </w:rPr>
            </w:pPr>
          </w:p>
          <w:p w:rsidR="00BC3440" w:rsidRPr="00EA75C2" w:rsidRDefault="00BC3440"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normal"/>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833CB" w:rsidRPr="00EA75C2" w:rsidRDefault="00E76628" w:rsidP="009B1820">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lastRenderedPageBreak/>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normal"/>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FB7C53" w:rsidRPr="00EA75C2" w:rsidRDefault="00FB7C53" w:rsidP="00FB7C53">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w:t>
            </w:r>
            <w:r w:rsidRPr="00EA75C2">
              <w:rPr>
                <w:rFonts w:ascii="Times New Roman" w:hAnsi="Times New Roman"/>
                <w:sz w:val="28"/>
                <w:szCs w:val="28"/>
              </w:rPr>
              <w:lastRenderedPageBreak/>
              <w:t>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оборудование для игры «настольный теннис».</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r w:rsidR="00B80664" w:rsidRPr="00EA75C2">
              <w:rPr>
                <w:rFonts w:ascii="Times New Roman" w:hAnsi="Times New Roman"/>
                <w:sz w:val="28"/>
                <w:szCs w:val="28"/>
              </w:rPr>
              <w:t>представлены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r w:rsidRPr="00EA75C2">
              <w:rPr>
                <w:rFonts w:ascii="Times New Roman" w:hAnsi="Times New Roman"/>
                <w:sz w:val="28"/>
                <w:szCs w:val="28"/>
              </w:rPr>
              <w:t>представлен</w:t>
            </w:r>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normal"/>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B80664" w:rsidRPr="00EA75C2" w:rsidRDefault="00B80664" w:rsidP="00B8066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normal"/>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normal"/>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normal"/>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52B83"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normal"/>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 ,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lastRenderedPageBreak/>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9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92"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93"/>
                          </pic:cNvPr>
                          <pic:cNvPicPr>
                            <a:picLocks noChangeAspect="1" noChangeArrowheads="1"/>
                          </pic:cNvPicPr>
                        </pic:nvPicPr>
                        <pic:blipFill>
                          <a:blip r:embed="rId9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normal"/>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000A2297">
        <w:rPr>
          <w:rFonts w:ascii="Times New Roman" w:eastAsia="Calibri" w:hAnsi="Times New Roman"/>
          <w:b/>
          <w:sz w:val="28"/>
          <w:szCs w:val="28"/>
        </w:rPr>
        <w:t>, 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 ,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9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95"/>
                          </pic:cNvPr>
                          <pic:cNvPicPr>
                            <a:picLocks noChangeAspect="1" noChangeArrowheads="1"/>
                          </pic:cNvPicPr>
                        </pic:nvPicPr>
                        <pic:blipFill>
                          <a:blip r:embed="rId9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5" name="Рисунок 17" descr="Paw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97"/>
                          </pic:cNvPr>
                          <pic:cNvPicPr>
                            <a:picLocks noChangeAspect="1" noChangeArrowheads="1"/>
                          </pic:cNvPicPr>
                        </pic:nvPicPr>
                        <pic:blipFill>
                          <a:blip r:embed="rId9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Таким образом, пешка ходит вперед, а бьет по диагонали на одну клетку.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99"/>
                                </pic:cNvPr>
                                <pic:cNvPicPr>
                                  <a:picLocks noChangeAspect="1" noChangeArrowheads="1"/>
                                </pic:cNvPicPr>
                              </pic:nvPicPr>
                              <pic:blipFill>
                                <a:blip r:embed="rId10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101"/>
                                </pic:cNvPr>
                                <pic:cNvPicPr>
                                  <a:picLocks noChangeAspect="1" noChangeArrowheads="1"/>
                                </pic:cNvPicPr>
                              </pic:nvPicPr>
                              <pic:blipFill>
                                <a:blip r:embed="rId102"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lastRenderedPageBreak/>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103"/>
                                </pic:cNvPr>
                                <pic:cNvPicPr>
                                  <a:picLocks noChangeAspect="1" noChangeArrowheads="1"/>
                                </pic:cNvPicPr>
                              </pic:nvPicPr>
                              <pic:blipFill>
                                <a:blip r:embed="rId10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105"/>
                                </pic:cNvPr>
                                <pic:cNvPicPr>
                                  <a:picLocks noChangeAspect="1" noChangeArrowheads="1"/>
                                </pic:cNvPicPr>
                              </pic:nvPicPr>
                              <pic:blipFill>
                                <a:blip r:embed="rId10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 – самая «вертлявая» фигура на шахматной доске. Он ходит по 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107"/>
                          </pic:cNvPr>
                          <pic:cNvPicPr>
                            <a:picLocks noChangeAspect="1" noChangeArrowheads="1"/>
                          </pic:cNvPicPr>
                        </pic:nvPicPr>
                        <pic:blipFill>
                          <a:blip r:embed="rId108"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109"/>
                                </pic:cNvPr>
                                <pic:cNvPicPr>
                                  <a:picLocks noChangeAspect="1" noChangeArrowheads="1"/>
                                </pic:cNvPicPr>
                              </pic:nvPicPr>
                              <pic:blipFill>
                                <a:blip r:embed="rId1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111"/>
                                </pic:cNvPr>
                                <pic:cNvPicPr>
                                  <a:picLocks noChangeAspect="1" noChangeArrowheads="1"/>
                                </pic:cNvPicPr>
                              </pic:nvPicPr>
                              <pic:blipFill>
                                <a:blip r:embed="rId1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 </w:t>
            </w:r>
            <w:r w:rsidRPr="00EA75C2">
              <w:rPr>
                <w:rFonts w:ascii="Times New Roman" w:hAnsi="Times New Roman"/>
                <w:sz w:val="28"/>
                <w:szCs w:val="28"/>
              </w:rPr>
              <w:t>:</w:t>
            </w:r>
          </w:p>
          <w:tbl>
            <w:tblPr>
              <w:tblW w:w="5627" w:type="dxa"/>
              <w:tblCellSpacing w:w="7" w:type="dxa"/>
              <w:shd w:val="clear" w:color="auto" w:fill="FFFFFF"/>
              <w:tblCellMar>
                <w:left w:w="0" w:type="dxa"/>
                <w:right w:w="0" w:type="dxa"/>
              </w:tblCellMar>
              <w:tblLook w:val="04A0"/>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113"/>
                                </pic:cNvPr>
                                <pic:cNvPicPr>
                                  <a:picLocks noChangeAspect="1" noChangeArrowheads="1"/>
                                </pic:cNvPicPr>
                              </pic:nvPicPr>
                              <pic:blipFill>
                                <a:blip r:embed="rId11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115"/>
                                </pic:cNvPr>
                                <pic:cNvPicPr>
                                  <a:picLocks noChangeAspect="1" noChangeArrowheads="1"/>
                                </pic:cNvPicPr>
                              </pic:nvPicPr>
                              <pic:blipFill>
                                <a:blip r:embed="rId116"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рный конь напал на белую пешку.</w:t>
                  </w:r>
                  <w:r w:rsidRPr="00EA75C2">
                    <w:rPr>
                      <w:rFonts w:ascii="Times New Roman" w:hAnsi="Times New Roman"/>
                      <w:sz w:val="28"/>
                      <w:szCs w:val="28"/>
                    </w:rPr>
                    <w:t>Каким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 это сильная, дальнобойная фигура. Слон примерно равноценен коню. Его номинальная ценность составляет также 3 очка. Однако их 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Конь и слон считаются в шахматах «легкими фигурами». Звучит, конечно, странновато, в жизни их легкими никак не назовешь :) Но, как назвали, так назвали.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117"/>
                          </pic:cNvPr>
                          <pic:cNvPicPr>
                            <a:picLocks noChangeAspect="1" noChangeArrowheads="1"/>
                          </pic:cNvPicPr>
                        </pic:nvPicPr>
                        <pic:blipFill>
                          <a:blip r:embed="rId11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w:t>
            </w:r>
            <w:r w:rsidRPr="00EA75C2">
              <w:rPr>
                <w:rFonts w:ascii="Times New Roman" w:hAnsi="Times New Roman"/>
                <w:sz w:val="28"/>
                <w:szCs w:val="28"/>
              </w:rPr>
              <w:lastRenderedPageBreak/>
              <w:t>конь. Перепрыгивать через него также нельзя, но его можно хотя бы ударить :) Свои фигуры, понятное дело, бить нельзя.</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119"/>
                          </pic:cNvPr>
                          <pic:cNvPicPr>
                            <a:picLocks noChangeAspect="1" noChangeArrowheads="1"/>
                          </pic:cNvPicPr>
                        </pic:nvPicPr>
                        <pic:blipFill>
                          <a:blip r:embed="rId1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45" name="Рисунок 45" descr="Roo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121"/>
                          </pic:cNvPr>
                          <pic:cNvPicPr>
                            <a:picLocks noChangeAspect="1" noChangeArrowheads="1"/>
                          </pic:cNvPicPr>
                        </pic:nvPicPr>
                        <pic:blipFill>
                          <a:blip r:embed="rId122"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123"/>
                                </pic:cNvPr>
                                <pic:cNvPicPr>
                                  <a:picLocks noChangeAspect="1" noChangeArrowheads="1"/>
                                </pic:cNvPicPr>
                              </pic:nvPicPr>
                              <pic:blipFill>
                                <a:blip r:embed="rId124"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125"/>
                                </pic:cNvPr>
                                <pic:cNvPicPr>
                                  <a:picLocks noChangeAspect="1" noChangeArrowheads="1"/>
                                </pic:cNvPicPr>
                              </pic:nvPicPr>
                              <pic:blipFill>
                                <a:blip r:embed="rId126"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Ладья может ударить белого слона</w:t>
                  </w:r>
                  <w:r w:rsidR="00052233" w:rsidRPr="00EA75C2">
                    <w:rPr>
                      <w:rFonts w:ascii="Times New Roman" w:hAnsi="Times New Roman"/>
                      <w:sz w:val="28"/>
                      <w:szCs w:val="28"/>
                    </w:rPr>
                    <w:t xml:space="preserve">.Выгоден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127"/>
                          </pic:cNvPr>
                          <pic:cNvPicPr>
                            <a:picLocks noChangeAspect="1" noChangeArrowheads="1"/>
                          </pic:cNvPicPr>
                        </pic:nvPicPr>
                        <pic:blipFill>
                          <a:blip r:embed="rId128"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129"/>
                          </pic:cNvPr>
                          <pic:cNvPicPr>
                            <a:picLocks noChangeAspect="1" noChangeArrowheads="1"/>
                          </pic:cNvPicPr>
                        </pic:nvPicPr>
                        <pic:blipFill>
                          <a:blip r:embed="rId1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Король – самая главная фигура. Он не имеет номинальной стоимости. </w:t>
            </w:r>
            <w:r w:rsidRPr="00EA75C2">
              <w:rPr>
                <w:rFonts w:ascii="Times New Roman" w:hAnsi="Times New Roman"/>
                <w:sz w:val="28"/>
                <w:szCs w:val="28"/>
              </w:rPr>
              <w:lastRenderedPageBreak/>
              <w:t>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131"/>
                          </pic:cNvPr>
                          <pic:cNvPicPr>
                            <a:picLocks noChangeAspect="1" noChangeArrowheads="1"/>
                          </pic:cNvPicPr>
                        </pic:nvPicPr>
                        <pic:blipFill>
                          <a:blip r:embed="rId1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Практическая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133"/>
                          </pic:cNvPr>
                          <pic:cNvPicPr>
                            <a:picLocks noChangeAspect="1" noChangeArrowheads="1"/>
                          </pic:cNvPicPr>
                        </pic:nvPicPr>
                        <pic:blipFill>
                          <a:blip r:embed="rId13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35"/>
                          </pic:cNvPr>
                          <pic:cNvPicPr>
                            <a:picLocks noChangeAspect="1" noChangeArrowheads="1"/>
                          </pic:cNvPicPr>
                        </pic:nvPicPr>
                        <pic:blipFill>
                          <a:blip r:embed="rId13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Мебель необходимо отодвигать, чтобы расчистить себе дорогу. Благодаря этой игре, вы сможете быстро запомнить, как передвигается каждая единица этой «мебели»:)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37"/>
                          </pic:cNvPr>
                          <pic:cNvPicPr>
                            <a:picLocks noChangeAspect="1" noChangeArrowheads="1"/>
                          </pic:cNvPicPr>
                        </pic:nvPicPr>
                        <pic:blipFill>
                          <a:blip r:embed="rId13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A2297">
        <w:rPr>
          <w:rFonts w:ascii="Times New Roman" w:eastAsia="Calibri" w:hAnsi="Times New Roman"/>
          <w:b/>
          <w:sz w:val="28"/>
          <w:szCs w:val="28"/>
        </w:rPr>
        <w:t>4, 5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 xml:space="preserve">Отработка практических умений и навыков ,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0A2297">
        <w:rPr>
          <w:rFonts w:ascii="Times New Roman" w:eastAsia="Calibri" w:hAnsi="Times New Roman"/>
          <w:b/>
          <w:sz w:val="28"/>
          <w:szCs w:val="28"/>
        </w:rPr>
        <w:t xml:space="preserve"> 6, 7</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 ,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0" w:name="more"/>
            <w:bookmarkEnd w:id="0"/>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39"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2) Миттельшпиль - это середина игры, от немецкого Mittelspiel.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итд. Если позволяет ситуация, то можно и сразу атаковать короля. Часто в 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3) Эндшпиль - концовка партии, от немецкого Endspiel.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Разумеется, не всегда шахматная партия имеет все 3 стадии. Если в дебюте партии заканчиваются довольно редко и только в следствие</w:t>
            </w:r>
            <w:r w:rsidR="00FC375A" w:rsidRPr="00EA75C2">
              <w:rPr>
                <w:rFonts w:ascii="Times New Roman" w:hAnsi="Times New Roman"/>
                <w:sz w:val="28"/>
                <w:szCs w:val="28"/>
              </w:rPr>
              <w:t xml:space="preserve"> </w:t>
            </w:r>
            <w:hyperlink r:id="rId140"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w:t>
      </w:r>
      <w:r w:rsidR="00FC375A" w:rsidRPr="00EA75C2">
        <w:rPr>
          <w:rFonts w:ascii="Times New Roman" w:hAnsi="Times New Roman"/>
          <w:sz w:val="28"/>
          <w:szCs w:val="28"/>
        </w:rPr>
        <w:t xml:space="preserve"> 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A2297">
        <w:rPr>
          <w:rFonts w:ascii="Times New Roman" w:eastAsia="Calibri" w:hAnsi="Times New Roman"/>
          <w:b/>
          <w:sz w:val="28"/>
          <w:szCs w:val="28"/>
        </w:rPr>
        <w:t>8, 9</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524000" cy="1524000"/>
                  <wp:effectExtent l="19050" t="0" r="0" b="0"/>
                  <wp:docPr id="279" name="Рисунок 71" descr="Размен шахматы">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41"/>
                          </pic:cNvPr>
                          <pic:cNvPicPr>
                            <a:picLocks noChangeAspect="1" noChangeArrowheads="1"/>
                          </pic:cNvPicPr>
                        </pic:nvPicPr>
                        <pic:blipFill>
                          <a:blip r:embed="rId14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43"/>
                          </pic:cNvPr>
                          <pic:cNvPicPr>
                            <a:picLocks noChangeAspect="1" noChangeArrowheads="1"/>
                          </pic:cNvPicPr>
                        </pic:nvPicPr>
                        <pic:blipFill>
                          <a:blip r:embed="rId14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Бывает, что более сильная фигура отдается за более слабую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45"/>
                          </pic:cNvPr>
                          <pic:cNvPicPr>
                            <a:picLocks noChangeAspect="1" noChangeArrowheads="1"/>
                          </pic:cNvPicPr>
                        </pic:nvPicPr>
                        <pic:blipFill>
                          <a:blip r:embed="rId14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47"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47"/>
                          </pic:cNvPr>
                          <pic:cNvPicPr>
                            <a:picLocks noChangeAspect="1" noChangeArrowheads="1"/>
                          </pic:cNvPicPr>
                        </pic:nvPicPr>
                        <pic:blipFill>
                          <a:blip r:embed="rId148"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Но съесть больше фигур соперника не является первостепенной задачей. Даже если фигур у вас мало, но вы поставили королю </w:t>
            </w:r>
            <w:r w:rsidRPr="00EA75C2">
              <w:rPr>
                <w:rFonts w:ascii="Times New Roman" w:hAnsi="Times New Roman"/>
                <w:sz w:val="28"/>
                <w:szCs w:val="28"/>
              </w:rPr>
              <w:lastRenderedPageBreak/>
              <w:t>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даны две задачи. В обеих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49"/>
                          </pic:cNvPr>
                          <pic:cNvPicPr>
                            <a:picLocks noChangeAspect="1" noChangeArrowheads="1"/>
                          </pic:cNvPicPr>
                        </pic:nvPicPr>
                        <pic:blipFill>
                          <a:blip r:embed="rId15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51"/>
                                </pic:cNvPr>
                                <pic:cNvPicPr>
                                  <a:picLocks noChangeAspect="1" noChangeArrowheads="1"/>
                                </pic:cNvPicPr>
                              </pic:nvPicPr>
                              <pic:blipFill>
                                <a:blip r:embed="rId152"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53"/>
                                </pic:cNvPr>
                                <pic:cNvPicPr>
                                  <a:picLocks noChangeAspect="1" noChangeArrowheads="1"/>
                                </pic:cNvPicPr>
                              </pic:nvPicPr>
                              <pic:blipFill>
                                <a:blip r:embed="rId15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14450" cy="1314450"/>
                        <wp:effectExtent l="19050" t="0" r="0" b="0"/>
                        <wp:docPr id="286" name="Рисунок 85" descr="Длинная рокировк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55"/>
                                </pic:cNvPr>
                                <pic:cNvPicPr>
                                  <a:picLocks noChangeAspect="1" noChangeArrowheads="1"/>
                                </pic:cNvPicPr>
                              </pic:nvPicPr>
                              <pic:blipFill>
                                <a:blip r:embed="rId15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57"/>
                                </pic:cNvPr>
                                <pic:cNvPicPr>
                                  <a:picLocks noChangeAspect="1" noChangeArrowheads="1"/>
                                </pic:cNvPicPr>
                              </pic:nvPicPr>
                              <pic:blipFill>
                                <a:blip r:embed="rId15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Поле, через которое перепрыгивает король и поле, на которое он становится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59"/>
                                </pic:cNvPr>
                                <pic:cNvPicPr>
                                  <a:picLocks noChangeAspect="1" noChangeArrowheads="1"/>
                                </pic:cNvPicPr>
                              </pic:nvPicPr>
                              <pic:blipFill>
                                <a:blip r:embed="rId16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61"/>
                                </pic:cNvPr>
                                <pic:cNvPicPr>
                                  <a:picLocks noChangeAspect="1" noChangeArrowheads="1"/>
                                </pic:cNvPicPr>
                              </pic:nvPicPr>
                              <pic:blipFill>
                                <a:blip r:embed="rId16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Белая пешка только что пошла на два хода вперед. Поле, которое она перепрыгнула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белую.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743075" cy="1743075"/>
                  <wp:effectExtent l="19050" t="0" r="9525" b="0"/>
                  <wp:docPr id="34" name="Рисунок 95" descr="Защита от шаха">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63"/>
                          </pic:cNvPr>
                          <pic:cNvPicPr>
                            <a:picLocks noChangeAspect="1" noChangeArrowheads="1"/>
                          </pic:cNvPicPr>
                        </pic:nvPicPr>
                        <pic:blipFill>
                          <a:blip r:embed="rId16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65"/>
                          </pic:cNvPr>
                          <pic:cNvPicPr>
                            <a:picLocks noChangeAspect="1" noChangeArrowheads="1"/>
                          </pic:cNvPicPr>
                        </pic:nvPicPr>
                        <pic:blipFill>
                          <a:blip r:embed="rId16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на профессиональном уровне встречается достаточно часто. Чаще чем победа одной из сторон. В основном это связано с тем, что многое в шахматах уже изучено и есть даже целые теоретические варианты, автоматически приводящие к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w:t>
            </w:r>
            <w:r w:rsidRPr="00EA75C2">
              <w:rPr>
                <w:rFonts w:ascii="Times New Roman" w:hAnsi="Times New Roman"/>
                <w:sz w:val="28"/>
                <w:szCs w:val="28"/>
              </w:rPr>
              <w:lastRenderedPageBreak/>
              <w:t>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67"/>
                                </pic:cNvPr>
                                <pic:cNvPicPr>
                                  <a:picLocks noChangeAspect="1" noChangeArrowheads="1"/>
                                </pic:cNvPicPr>
                              </pic:nvPicPr>
                              <pic:blipFill>
                                <a:blip r:embed="rId16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69"/>
                                </pic:cNvPr>
                                <pic:cNvPicPr>
                                  <a:picLocks noChangeAspect="1" noChangeArrowheads="1"/>
                                </pic:cNvPicPr>
                              </pic:nvPicPr>
                              <pic:blipFill>
                                <a:blip r:embed="rId17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доске примерное равновесие, соперник не слабее вас, ничья вас 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«Предлагаю ничью!»:) Как уже было описано выше, такое предложение иногда бывает запрещено.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71"/>
                          </pic:cNvPr>
                          <pic:cNvPicPr>
                            <a:picLocks noChangeAspect="1" noChangeArrowheads="1"/>
                          </pic:cNvPicPr>
                        </pic:nvPicPr>
                        <pic:blipFill>
                          <a:blip r:embed="rId17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73"/>
                          </pic:cNvPr>
                          <pic:cNvPicPr>
                            <a:picLocks noChangeAspect="1" noChangeArrowheads="1"/>
                          </pic:cNvPicPr>
                        </pic:nvPicPr>
                        <pic:blipFill>
                          <a:blip r:embed="rId17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sidRPr="00EA75C2">
              <w:rPr>
                <w:rFonts w:ascii="Times New Roman" w:hAnsi="Times New Roman"/>
                <w:sz w:val="28"/>
                <w:szCs w:val="28"/>
              </w:rPr>
              <w:br/>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Пат – это ситуация в шахматах, когда сторона обладающая правом хода не имеет возможности совершить данный ход. При этом шаха на </w:t>
            </w:r>
            <w:r w:rsidRPr="00EA75C2">
              <w:rPr>
                <w:rFonts w:ascii="Times New Roman" w:hAnsi="Times New Roman"/>
                <w:sz w:val="28"/>
                <w:szCs w:val="28"/>
              </w:rPr>
              <w:lastRenderedPageBreak/>
              <w:t>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75"/>
                          </pic:cNvPr>
                          <pic:cNvPicPr>
                            <a:picLocks noChangeAspect="1" noChangeArrowheads="1"/>
                          </pic:cNvPicPr>
                        </pic:nvPicPr>
                        <pic:blipFill>
                          <a:blip r:embed="rId176"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77"/>
                          </pic:cNvPr>
                          <pic:cNvPicPr>
                            <a:picLocks noChangeAspect="1" noChangeArrowheads="1"/>
                          </pic:cNvPicPr>
                        </pic:nvPicPr>
                        <pic:blipFill>
                          <a:blip r:embed="rId17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A2297">
        <w:rPr>
          <w:rFonts w:ascii="Times New Roman" w:eastAsia="Calibri" w:hAnsi="Times New Roman"/>
          <w:b/>
          <w:sz w:val="28"/>
          <w:szCs w:val="28"/>
        </w:rPr>
        <w:t>10, 11</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w:t>
            </w:r>
            <w:r w:rsidR="00111FD6" w:rsidRPr="00EA75C2">
              <w:rPr>
                <w:rFonts w:ascii="Times New Roman" w:eastAsia="Calibri" w:hAnsi="Times New Roman"/>
                <w:sz w:val="28"/>
                <w:szCs w:val="28"/>
              </w:rPr>
              <w:lastRenderedPageBreak/>
              <w:t>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A2297">
        <w:rPr>
          <w:rFonts w:ascii="Times New Roman" w:eastAsia="Calibri" w:hAnsi="Times New Roman"/>
          <w:b/>
          <w:sz w:val="28"/>
          <w:szCs w:val="28"/>
        </w:rPr>
        <w:t>12</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79"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Игра ведется двумя лицами на шашечной доске, разбитой на 64 квадрата, окрашенных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 Доска между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5. За ход считается передвижение шашки вперед на соседний черный </w:t>
            </w:r>
            <w:r w:rsidRPr="00EA75C2">
              <w:rPr>
                <w:rFonts w:ascii="Times New Roman" w:hAnsi="Times New Roman"/>
                <w:sz w:val="28"/>
                <w:szCs w:val="28"/>
              </w:rPr>
              <w:lastRenderedPageBreak/>
              <w:t>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80"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w:t>
            </w:r>
            <w:r w:rsidRPr="00EA75C2">
              <w:rPr>
                <w:rFonts w:ascii="Times New Roman" w:hAnsi="Times New Roman"/>
                <w:sz w:val="28"/>
                <w:szCs w:val="28"/>
              </w:rPr>
              <w:lastRenderedPageBreak/>
              <w:t>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не достижении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637D52" w:rsidP="005207A7">
      <w:pPr>
        <w:ind w:firstLine="709"/>
        <w:contextualSpacing/>
        <w:jc w:val="both"/>
        <w:rPr>
          <w:rFonts w:ascii="Times New Roman" w:eastAsia="Calibri" w:hAnsi="Times New Roman"/>
          <w:sz w:val="28"/>
          <w:szCs w:val="28"/>
        </w:rPr>
      </w:pPr>
      <w:r>
        <w:rPr>
          <w:rFonts w:ascii="Times New Roman" w:eastAsia="Calibri" w:hAnsi="Times New Roman"/>
          <w:b/>
          <w:sz w:val="28"/>
          <w:szCs w:val="28"/>
        </w:rPr>
        <w:t>Тема 13</w:t>
      </w:r>
      <w:r w:rsidR="005207A7" w:rsidRPr="00EA75C2">
        <w:rPr>
          <w:rFonts w:ascii="Times New Roman" w:eastAsia="Calibri" w:hAnsi="Times New Roman"/>
          <w:b/>
          <w:sz w:val="28"/>
          <w:szCs w:val="28"/>
        </w:rPr>
        <w:t xml:space="preserve"> </w:t>
      </w:r>
      <w:r w:rsidR="005207A7"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637D52" w:rsidP="000D6A9D">
      <w:pPr>
        <w:ind w:firstLine="709"/>
        <w:contextualSpacing/>
        <w:jc w:val="both"/>
        <w:rPr>
          <w:rFonts w:ascii="Times New Roman" w:eastAsia="Calibri" w:hAnsi="Times New Roman"/>
          <w:sz w:val="28"/>
          <w:szCs w:val="28"/>
        </w:rPr>
      </w:pPr>
      <w:r>
        <w:rPr>
          <w:rFonts w:ascii="Times New Roman" w:eastAsia="Calibri" w:hAnsi="Times New Roman"/>
          <w:b/>
          <w:sz w:val="28"/>
          <w:szCs w:val="28"/>
        </w:rPr>
        <w:t>Тема 14</w:t>
      </w:r>
      <w:r w:rsidR="000D6A9D" w:rsidRPr="00EA75C2">
        <w:rPr>
          <w:rFonts w:ascii="Times New Roman" w:eastAsia="Calibri" w:hAnsi="Times New Roman"/>
          <w:b/>
          <w:sz w:val="28"/>
          <w:szCs w:val="28"/>
        </w:rPr>
        <w:t xml:space="preserve"> </w:t>
      </w:r>
      <w:r w:rsidR="000D6A9D"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637D52" w:rsidP="004206A6">
      <w:pPr>
        <w:ind w:firstLine="709"/>
        <w:contextualSpacing/>
        <w:jc w:val="both"/>
        <w:rPr>
          <w:rFonts w:ascii="Times New Roman" w:eastAsia="Calibri" w:hAnsi="Times New Roman"/>
          <w:sz w:val="28"/>
          <w:szCs w:val="28"/>
        </w:rPr>
      </w:pPr>
      <w:r>
        <w:rPr>
          <w:rFonts w:ascii="Times New Roman" w:eastAsia="Calibri" w:hAnsi="Times New Roman"/>
          <w:b/>
          <w:sz w:val="28"/>
          <w:szCs w:val="28"/>
        </w:rPr>
        <w:t>Тема 15</w:t>
      </w:r>
      <w:r w:rsidR="004206A6" w:rsidRPr="00EA75C2">
        <w:rPr>
          <w:rFonts w:ascii="Times New Roman" w:eastAsia="Calibri" w:hAnsi="Times New Roman"/>
          <w:b/>
          <w:sz w:val="28"/>
          <w:szCs w:val="28"/>
        </w:rPr>
        <w:t xml:space="preserve">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lastRenderedPageBreak/>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 xml:space="preserve">материально-технические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637D52" w:rsidP="00E46E41">
      <w:pPr>
        <w:ind w:firstLine="709"/>
        <w:contextualSpacing/>
        <w:jc w:val="both"/>
        <w:rPr>
          <w:rFonts w:ascii="Times New Roman" w:eastAsia="Calibri" w:hAnsi="Times New Roman"/>
          <w:sz w:val="28"/>
          <w:szCs w:val="28"/>
        </w:rPr>
      </w:pPr>
      <w:r>
        <w:rPr>
          <w:rFonts w:ascii="Times New Roman" w:eastAsia="Calibri" w:hAnsi="Times New Roman"/>
          <w:b/>
          <w:sz w:val="28"/>
          <w:szCs w:val="28"/>
        </w:rPr>
        <w:t>Тема 16</w:t>
      </w:r>
      <w:r w:rsidR="00E46E41" w:rsidRPr="00EA75C2">
        <w:rPr>
          <w:rFonts w:ascii="Times New Roman" w:eastAsia="Calibri" w:hAnsi="Times New Roman"/>
          <w:b/>
          <w:sz w:val="28"/>
          <w:szCs w:val="28"/>
        </w:rPr>
        <w:t xml:space="preserve"> </w:t>
      </w:r>
      <w:r w:rsidR="00E46E41"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637D52" w:rsidP="00AC43AE">
      <w:pPr>
        <w:ind w:firstLine="709"/>
        <w:contextualSpacing/>
        <w:jc w:val="both"/>
        <w:rPr>
          <w:rFonts w:ascii="Times New Roman" w:eastAsia="Calibri" w:hAnsi="Times New Roman"/>
          <w:sz w:val="28"/>
          <w:szCs w:val="28"/>
        </w:rPr>
      </w:pPr>
      <w:r>
        <w:rPr>
          <w:rFonts w:ascii="Times New Roman" w:eastAsia="Calibri" w:hAnsi="Times New Roman"/>
          <w:b/>
          <w:sz w:val="28"/>
          <w:szCs w:val="28"/>
        </w:rPr>
        <w:t>Тема 17</w:t>
      </w:r>
      <w:r w:rsidR="00AC43AE" w:rsidRPr="00EA75C2">
        <w:rPr>
          <w:rFonts w:ascii="Times New Roman" w:eastAsia="Calibri" w:hAnsi="Times New Roman"/>
          <w:b/>
          <w:sz w:val="28"/>
          <w:szCs w:val="28"/>
        </w:rPr>
        <w:t xml:space="preserve"> </w:t>
      </w:r>
      <w:r w:rsidR="00AC43AE"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w:t>
      </w:r>
      <w:r w:rsidR="00637D5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внимание;</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w:t>
      </w:r>
      <w:r w:rsidR="00F77681">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normal"/>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77681">
        <w:rPr>
          <w:rFonts w:ascii="Times New Roman" w:eastAsia="Times New Roman" w:hAnsi="Times New Roman" w:cs="Times New Roman"/>
          <w:b/>
          <w:sz w:val="28"/>
          <w:szCs w:val="28"/>
        </w:rPr>
        <w:t>20</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lastRenderedPageBreak/>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77681">
        <w:rPr>
          <w:rFonts w:ascii="Times New Roman" w:eastAsia="Times New Roman" w:hAnsi="Times New Roman" w:cs="Times New Roman"/>
          <w:b/>
          <w:sz w:val="28"/>
          <w:szCs w:val="28"/>
        </w:rPr>
        <w:t>21</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normal"/>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sectPr w:rsidR="00307154" w:rsidRPr="00EA75C2" w:rsidSect="00CF7355">
      <w:footerReference w:type="default" r:id="rId181"/>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7CA" w:rsidRDefault="00C727CA" w:rsidP="00CF7355">
      <w:pPr>
        <w:spacing w:after="0" w:line="240" w:lineRule="auto"/>
      </w:pPr>
      <w:r>
        <w:separator/>
      </w:r>
    </w:p>
  </w:endnote>
  <w:endnote w:type="continuationSeparator" w:id="0">
    <w:p w:rsidR="00C727CA" w:rsidRDefault="00C727CA" w:rsidP="00CF7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993077"/>
      <w:docPartObj>
        <w:docPartGallery w:val="Page Numbers (Bottom of Page)"/>
        <w:docPartUnique/>
      </w:docPartObj>
    </w:sdtPr>
    <w:sdtContent>
      <w:p w:rsidR="000D02ED" w:rsidRDefault="00EE57A7">
        <w:pPr>
          <w:pStyle w:val="aa"/>
          <w:jc w:val="right"/>
        </w:pPr>
        <w:r>
          <w:rPr>
            <w:noProof/>
          </w:rPr>
          <w:fldChar w:fldCharType="begin"/>
        </w:r>
        <w:r w:rsidR="000D02ED">
          <w:rPr>
            <w:noProof/>
          </w:rPr>
          <w:instrText>PAGE   \* MERGEFORMAT</w:instrText>
        </w:r>
        <w:r>
          <w:rPr>
            <w:noProof/>
          </w:rPr>
          <w:fldChar w:fldCharType="separate"/>
        </w:r>
        <w:r w:rsidR="008B4231">
          <w:rPr>
            <w:noProof/>
          </w:rPr>
          <w:t>2</w:t>
        </w:r>
        <w:r>
          <w:rPr>
            <w:noProof/>
          </w:rPr>
          <w:fldChar w:fldCharType="end"/>
        </w:r>
      </w:p>
    </w:sdtContent>
  </w:sdt>
  <w:p w:rsidR="000D02ED" w:rsidRDefault="000D02E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7CA" w:rsidRDefault="00C727CA" w:rsidP="00CF7355">
      <w:pPr>
        <w:spacing w:after="0" w:line="240" w:lineRule="auto"/>
      </w:pPr>
      <w:r>
        <w:separator/>
      </w:r>
    </w:p>
  </w:footnote>
  <w:footnote w:type="continuationSeparator" w:id="0">
    <w:p w:rsidR="00C727CA" w:rsidRDefault="00C727CA" w:rsidP="00CF7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2297"/>
    <w:rsid w:val="000A7E33"/>
    <w:rsid w:val="000B5595"/>
    <w:rsid w:val="000B7607"/>
    <w:rsid w:val="000C3C59"/>
    <w:rsid w:val="000C3F95"/>
    <w:rsid w:val="000C6057"/>
    <w:rsid w:val="000D02ED"/>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1C3"/>
    <w:rsid w:val="00171B44"/>
    <w:rsid w:val="00177171"/>
    <w:rsid w:val="00177919"/>
    <w:rsid w:val="00180C6B"/>
    <w:rsid w:val="0018110D"/>
    <w:rsid w:val="00181F23"/>
    <w:rsid w:val="00182A51"/>
    <w:rsid w:val="00182E88"/>
    <w:rsid w:val="001848FA"/>
    <w:rsid w:val="001850F8"/>
    <w:rsid w:val="00190C0D"/>
    <w:rsid w:val="00191773"/>
    <w:rsid w:val="001A42A8"/>
    <w:rsid w:val="001A6667"/>
    <w:rsid w:val="001A7158"/>
    <w:rsid w:val="001B1F56"/>
    <w:rsid w:val="001B20B2"/>
    <w:rsid w:val="001B3CD4"/>
    <w:rsid w:val="001B4325"/>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49B"/>
    <w:rsid w:val="002F0B7E"/>
    <w:rsid w:val="002F1C71"/>
    <w:rsid w:val="002F33F7"/>
    <w:rsid w:val="002F7875"/>
    <w:rsid w:val="002F7DA9"/>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37D52"/>
    <w:rsid w:val="006406B4"/>
    <w:rsid w:val="00647A04"/>
    <w:rsid w:val="0065080A"/>
    <w:rsid w:val="006602A1"/>
    <w:rsid w:val="006640CB"/>
    <w:rsid w:val="00664687"/>
    <w:rsid w:val="00664ABE"/>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80D50"/>
    <w:rsid w:val="00890869"/>
    <w:rsid w:val="00890C61"/>
    <w:rsid w:val="00890DDC"/>
    <w:rsid w:val="0089568E"/>
    <w:rsid w:val="008965A1"/>
    <w:rsid w:val="008A3F38"/>
    <w:rsid w:val="008A59C5"/>
    <w:rsid w:val="008A6B25"/>
    <w:rsid w:val="008B2534"/>
    <w:rsid w:val="008B4231"/>
    <w:rsid w:val="008B50C6"/>
    <w:rsid w:val="008B7EE7"/>
    <w:rsid w:val="008C2BB6"/>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50539"/>
    <w:rsid w:val="00C53604"/>
    <w:rsid w:val="00C5457E"/>
    <w:rsid w:val="00C6097B"/>
    <w:rsid w:val="00C60ED1"/>
    <w:rsid w:val="00C60F4C"/>
    <w:rsid w:val="00C6103E"/>
    <w:rsid w:val="00C63206"/>
    <w:rsid w:val="00C7154A"/>
    <w:rsid w:val="00C727C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2F77"/>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DC5"/>
    <w:rsid w:val="00EE57A7"/>
    <w:rsid w:val="00EF0613"/>
    <w:rsid w:val="00EF0790"/>
    <w:rsid w:val="00EF0C63"/>
    <w:rsid w:val="00EF4BF1"/>
    <w:rsid w:val="00EF5FC3"/>
    <w:rsid w:val="00F0046C"/>
    <w:rsid w:val="00F00F34"/>
    <w:rsid w:val="00F05811"/>
    <w:rsid w:val="00F135FB"/>
    <w:rsid w:val="00F13755"/>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77681"/>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normal"/>
    <w:next w:val="normal"/>
    <w:link w:val="50"/>
    <w:rsid w:val="00616F8D"/>
    <w:pPr>
      <w:keepNext/>
      <w:keepLines/>
      <w:spacing w:before="220" w:after="40"/>
      <w:outlineLvl w:val="4"/>
    </w:pPr>
    <w:rPr>
      <w:b/>
    </w:rPr>
  </w:style>
  <w:style w:type="paragraph" w:styleId="6">
    <w:name w:val="heading 6"/>
    <w:basedOn w:val="normal"/>
    <w:next w:val="normal"/>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1">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2">
    <w:name w:val="Основной текст 2 Знак"/>
    <w:basedOn w:val="a0"/>
    <w:link w:val="23"/>
    <w:locked/>
    <w:rsid w:val="007C0ECE"/>
    <w:rPr>
      <w:bCs/>
      <w:snapToGrid w:val="0"/>
      <w:sz w:val="28"/>
    </w:rPr>
  </w:style>
  <w:style w:type="paragraph" w:styleId="23">
    <w:name w:val="Body Text 2"/>
    <w:basedOn w:val="a"/>
    <w:link w:val="22"/>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4">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5">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normal">
    <w:name w:val="normal"/>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normal"/>
    <w:next w:val="normal"/>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normal"/>
    <w:next w:val="normal"/>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352412437">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megachess.net/content/School/Book/Slon%201.jpg" TargetMode="External"/><Relationship Id="rId21" Type="http://schemas.openxmlformats.org/officeDocument/2006/relationships/image" Target="media/image14.png"/><Relationship Id="rId42" Type="http://schemas.openxmlformats.org/officeDocument/2006/relationships/hyperlink" Target="http://pozvonochnik.org/concept:3" TargetMode="External"/><Relationship Id="rId47" Type="http://schemas.openxmlformats.org/officeDocument/2006/relationships/hyperlink" Target="http://pozvonochnik.org/concept:524" TargetMode="External"/><Relationship Id="rId63" Type="http://schemas.openxmlformats.org/officeDocument/2006/relationships/hyperlink" Target="http://pozvonochnik.org/concept:2" TargetMode="External"/><Relationship Id="rId68" Type="http://schemas.openxmlformats.org/officeDocument/2006/relationships/hyperlink" Target="http://pozvonochnik.org/concept:3" TargetMode="External"/><Relationship Id="rId84" Type="http://schemas.openxmlformats.org/officeDocument/2006/relationships/image" Target="media/image38.jpeg"/><Relationship Id="rId89" Type="http://schemas.openxmlformats.org/officeDocument/2006/relationships/image" Target="media/image43.gif"/><Relationship Id="rId112" Type="http://schemas.openxmlformats.org/officeDocument/2006/relationships/image" Target="media/image56.jpeg"/><Relationship Id="rId133" Type="http://schemas.openxmlformats.org/officeDocument/2006/relationships/hyperlink" Target="http://megachess.net/content/School/Book/Labirint.jpg" TargetMode="External"/><Relationship Id="rId138" Type="http://schemas.openxmlformats.org/officeDocument/2006/relationships/image" Target="media/image69.jpeg"/><Relationship Id="rId154" Type="http://schemas.openxmlformats.org/officeDocument/2006/relationships/image" Target="media/image76.jpeg"/><Relationship Id="rId159" Type="http://schemas.openxmlformats.org/officeDocument/2006/relationships/hyperlink" Target="http://megachess.net/content/School/Book/na%20prohode%201.jpg" TargetMode="External"/><Relationship Id="rId175" Type="http://schemas.openxmlformats.org/officeDocument/2006/relationships/hyperlink" Target="http://megachess.net/content/School/Book/nicha5.jpg" TargetMode="External"/><Relationship Id="rId170" Type="http://schemas.openxmlformats.org/officeDocument/2006/relationships/image" Target="media/image84.jpeg"/><Relationship Id="rId16" Type="http://schemas.openxmlformats.org/officeDocument/2006/relationships/image" Target="media/image9.png"/><Relationship Id="rId107" Type="http://schemas.openxmlformats.org/officeDocument/2006/relationships/hyperlink" Target="http://megachess.net/content/School/Book/Dopolnenie/kon%201.jp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pozvonochnik.org/concept:2" TargetMode="External"/><Relationship Id="rId53" Type="http://schemas.openxmlformats.org/officeDocument/2006/relationships/hyperlink" Target="http://pozvonochnik.org/concept:2" TargetMode="External"/><Relationship Id="rId58" Type="http://schemas.openxmlformats.org/officeDocument/2006/relationships/hyperlink" Target="http://pozvonochnik.org/concept:6" TargetMode="External"/><Relationship Id="rId74" Type="http://schemas.openxmlformats.org/officeDocument/2006/relationships/hyperlink" Target="http://pozvonochnik.org/concept:2" TargetMode="External"/><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hyperlink" Target="http://megachess.net/content/School/Book/Slon%203.jpg" TargetMode="External"/><Relationship Id="rId128" Type="http://schemas.openxmlformats.org/officeDocument/2006/relationships/image" Target="media/image64.jpeg"/><Relationship Id="rId144" Type="http://schemas.openxmlformats.org/officeDocument/2006/relationships/image" Target="media/image71.jpeg"/><Relationship Id="rId149" Type="http://schemas.openxmlformats.org/officeDocument/2006/relationships/hyperlink" Target="http://megachess.net/content/School/Book/mat3.jpg" TargetMode="External"/><Relationship Id="rId5" Type="http://schemas.openxmlformats.org/officeDocument/2006/relationships/webSettings" Target="webSettings.xml"/><Relationship Id="rId90" Type="http://schemas.openxmlformats.org/officeDocument/2006/relationships/image" Target="media/image44.gif"/><Relationship Id="rId95" Type="http://schemas.openxmlformats.org/officeDocument/2006/relationships/hyperlink" Target="http://megachess.net/content/School/Book/Peshka.jpg" TargetMode="External"/><Relationship Id="rId160" Type="http://schemas.openxmlformats.org/officeDocument/2006/relationships/image" Target="media/image79.jpeg"/><Relationship Id="rId165" Type="http://schemas.openxmlformats.org/officeDocument/2006/relationships/hyperlink" Target="http://megachess.net/content/School/Book/shah2.jpg" TargetMode="External"/><Relationship Id="rId18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pozvonochnik.org/concept:195" TargetMode="External"/><Relationship Id="rId48" Type="http://schemas.openxmlformats.org/officeDocument/2006/relationships/hyperlink" Target="http://pozvonochnik.org/concept:2" TargetMode="External"/><Relationship Id="rId64" Type="http://schemas.openxmlformats.org/officeDocument/2006/relationships/hyperlink" Target="http://pozvonochnik.org/concept:2" TargetMode="External"/><Relationship Id="rId69" Type="http://schemas.openxmlformats.org/officeDocument/2006/relationships/hyperlink" Target="http://pozvonochnik.org/concept:195" TargetMode="External"/><Relationship Id="rId113" Type="http://schemas.openxmlformats.org/officeDocument/2006/relationships/hyperlink" Target="http://megachess.net/content/School/Book/Dopolnenie/kon%204.jpg"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chessmanual.blogspot.com/2013/06/detskii-mat-i-kak-ot-nego-zawiwatsa.html" TargetMode="External"/><Relationship Id="rId80" Type="http://schemas.openxmlformats.org/officeDocument/2006/relationships/image" Target="media/image34.jpeg"/><Relationship Id="rId85" Type="http://schemas.openxmlformats.org/officeDocument/2006/relationships/image" Target="media/image39.jpeg"/><Relationship Id="rId150" Type="http://schemas.openxmlformats.org/officeDocument/2006/relationships/image" Target="media/image74.jpeg"/><Relationship Id="rId155" Type="http://schemas.openxmlformats.org/officeDocument/2006/relationships/hyperlink" Target="http://megachess.net/content/School/Book/rokirovka3.jpg" TargetMode="External"/><Relationship Id="rId171" Type="http://schemas.openxmlformats.org/officeDocument/2006/relationships/hyperlink" Target="http://megachess.net/content/School/Book/nicha3.jpg" TargetMode="External"/><Relationship Id="rId176" Type="http://schemas.openxmlformats.org/officeDocument/2006/relationships/image" Target="media/image8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yperlink" Target="http://pozvonochnik.org/concept:2" TargetMode="External"/><Relationship Id="rId59" Type="http://schemas.openxmlformats.org/officeDocument/2006/relationships/hyperlink" Target="http://pozvonochnik.org/concept:523" TargetMode="External"/><Relationship Id="rId103" Type="http://schemas.openxmlformats.org/officeDocument/2006/relationships/hyperlink" Target="http://megachess.net/content/School/Book/Dopolnenie/%D0%9F%D0%B5%D1%80%D0%B5%D0%B4%20%D1%85%D0%BE%D0%B4%D0%BE%D0%BC.jpg"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megachess.net/content/School/Book/Ferz%202.jpg" TargetMode="External"/><Relationship Id="rId54" Type="http://schemas.openxmlformats.org/officeDocument/2006/relationships/hyperlink" Target="http://pozvonochnik.org/concept:16" TargetMode="External"/><Relationship Id="rId70" Type="http://schemas.openxmlformats.org/officeDocument/2006/relationships/hyperlink" Target="http://pozvonochnik.org/concept:195" TargetMode="External"/><Relationship Id="rId75" Type="http://schemas.openxmlformats.org/officeDocument/2006/relationships/hyperlink" Target="http://pozvonochnik.org/concept:16" TargetMode="External"/><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chessmanual.blogspot.com/2014/01/owibki-v-debjute.html" TargetMode="External"/><Relationship Id="rId145" Type="http://schemas.openxmlformats.org/officeDocument/2006/relationships/hyperlink" Target="http://megachess.net/content/School/Book/mat.jpg" TargetMode="External"/><Relationship Id="rId161" Type="http://schemas.openxmlformats.org/officeDocument/2006/relationships/hyperlink" Target="http://megachess.net/content/School/Book/na%20prohode%202.jpg" TargetMode="External"/><Relationship Id="rId166" Type="http://schemas.openxmlformats.org/officeDocument/2006/relationships/image" Target="media/image82.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pozvonochnik.org/concept:16" TargetMode="External"/><Relationship Id="rId114" Type="http://schemas.openxmlformats.org/officeDocument/2006/relationships/image" Target="media/image57.jpeg"/><Relationship Id="rId119" Type="http://schemas.openxmlformats.org/officeDocument/2006/relationships/hyperlink" Target="http://megachess.net/content/School/Book/Slon%202.jpg" TargetMode="External"/><Relationship Id="rId44" Type="http://schemas.openxmlformats.org/officeDocument/2006/relationships/hyperlink" Target="http://pozvonochnik.org/concept:195" TargetMode="External"/><Relationship Id="rId60" Type="http://schemas.openxmlformats.org/officeDocument/2006/relationships/hyperlink" Target="http://pozvonochnik.org/concept:524" TargetMode="External"/><Relationship Id="rId65" Type="http://schemas.openxmlformats.org/officeDocument/2006/relationships/hyperlink" Target="http://pozvonochnik.org/concept:15" TargetMode="External"/><Relationship Id="rId81" Type="http://schemas.openxmlformats.org/officeDocument/2006/relationships/image" Target="media/image35.jpeg"/><Relationship Id="rId86" Type="http://schemas.openxmlformats.org/officeDocument/2006/relationships/image" Target="media/image40.jpeg"/><Relationship Id="rId130" Type="http://schemas.openxmlformats.org/officeDocument/2006/relationships/image" Target="media/image65.jpeg"/><Relationship Id="rId135" Type="http://schemas.openxmlformats.org/officeDocument/2006/relationships/hyperlink" Target="http://megachess.net/content/School/Book/Labirint1.jpg" TargetMode="External"/><Relationship Id="rId151" Type="http://schemas.openxmlformats.org/officeDocument/2006/relationships/hyperlink" Target="http://megachess.net/content/School/Book/rokirovka1.jpg" TargetMode="External"/><Relationship Id="rId156" Type="http://schemas.openxmlformats.org/officeDocument/2006/relationships/image" Target="media/image77.jpeg"/><Relationship Id="rId177" Type="http://schemas.openxmlformats.org/officeDocument/2006/relationships/hyperlink" Target="http://megachess.net/content/School/Book/nicha6.jp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5.jpeg"/><Relationship Id="rId180"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ozvonochnik.org/concept:15" TargetMode="External"/><Relationship Id="rId109" Type="http://schemas.openxmlformats.org/officeDocument/2006/relationships/hyperlink" Target="http://megachess.net/content/School/Book/Dopolnenie/kon%202.jpg" TargetMode="External"/><Relationship Id="rId34" Type="http://schemas.openxmlformats.org/officeDocument/2006/relationships/image" Target="media/image27.png"/><Relationship Id="rId50" Type="http://schemas.openxmlformats.org/officeDocument/2006/relationships/hyperlink" Target="http://pozvonochnik.org/concept:2" TargetMode="External"/><Relationship Id="rId55" Type="http://schemas.openxmlformats.org/officeDocument/2006/relationships/hyperlink" Target="http://pozvonochnik.org/concept:3" TargetMode="External"/><Relationship Id="rId76" Type="http://schemas.openxmlformats.org/officeDocument/2006/relationships/image" Target="media/image30.jpeg"/><Relationship Id="rId97" Type="http://schemas.openxmlformats.org/officeDocument/2006/relationships/hyperlink" Target="http://megachess.net/content/School/Book/Pawn%202.jpg"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megachess.net/content/School/Book/Slon%204.jpg" TargetMode="External"/><Relationship Id="rId141" Type="http://schemas.openxmlformats.org/officeDocument/2006/relationships/hyperlink" Target="http://megachess.net/content/School/Book/cennost%201.jpg" TargetMode="External"/><Relationship Id="rId146" Type="http://schemas.openxmlformats.org/officeDocument/2006/relationships/image" Target="media/image72.jpeg"/><Relationship Id="rId167" Type="http://schemas.openxmlformats.org/officeDocument/2006/relationships/hyperlink" Target="http://megachess.net/content/School/Book/nicha1.jpg" TargetMode="External"/><Relationship Id="rId7" Type="http://schemas.openxmlformats.org/officeDocument/2006/relationships/endnotes" Target="endnotes.xml"/><Relationship Id="rId71" Type="http://schemas.openxmlformats.org/officeDocument/2006/relationships/hyperlink" Target="http://pozvonochnik.org/concept:6" TargetMode="External"/><Relationship Id="rId92" Type="http://schemas.openxmlformats.org/officeDocument/2006/relationships/image" Target="media/image46.gif"/><Relationship Id="rId162" Type="http://schemas.openxmlformats.org/officeDocument/2006/relationships/image" Target="media/image80.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pozvonochnik.org/concept:2" TargetMode="External"/><Relationship Id="rId45" Type="http://schemas.openxmlformats.org/officeDocument/2006/relationships/hyperlink" Target="http://pozvonochnik.org/concept:6" TargetMode="External"/><Relationship Id="rId66" Type="http://schemas.openxmlformats.org/officeDocument/2006/relationships/hyperlink" Target="http://pozvonochnik.org/concept:2" TargetMode="External"/><Relationship Id="rId87" Type="http://schemas.openxmlformats.org/officeDocument/2006/relationships/image" Target="media/image41.gif"/><Relationship Id="rId110" Type="http://schemas.openxmlformats.org/officeDocument/2006/relationships/image" Target="media/image55.jpeg"/><Relationship Id="rId115" Type="http://schemas.openxmlformats.org/officeDocument/2006/relationships/hyperlink" Target="http://megachess.net/content/School/Book/Dopolnenie/kon%205.jpg" TargetMode="External"/><Relationship Id="rId131" Type="http://schemas.openxmlformats.org/officeDocument/2006/relationships/hyperlink" Target="http://megachess.net/content/School/Book/Korol%201.jpg" TargetMode="External"/><Relationship Id="rId136" Type="http://schemas.openxmlformats.org/officeDocument/2006/relationships/image" Target="media/image68.jpeg"/><Relationship Id="rId157" Type="http://schemas.openxmlformats.org/officeDocument/2006/relationships/hyperlink" Target="http://megachess.net/content/School/Book/rokirovka4.jpg" TargetMode="External"/><Relationship Id="rId178" Type="http://schemas.openxmlformats.org/officeDocument/2006/relationships/image" Target="media/image88.jpeg"/><Relationship Id="rId61" Type="http://schemas.openxmlformats.org/officeDocument/2006/relationships/hyperlink" Target="http://pozvonochnik.org/concept:2" TargetMode="External"/><Relationship Id="rId82" Type="http://schemas.openxmlformats.org/officeDocument/2006/relationships/image" Target="media/image36.jpeg"/><Relationship Id="rId152" Type="http://schemas.openxmlformats.org/officeDocument/2006/relationships/image" Target="media/image75.jpeg"/><Relationship Id="rId173" Type="http://schemas.openxmlformats.org/officeDocument/2006/relationships/hyperlink" Target="http://megachess.net/content/School/Book/nicha4.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pozvonochnik.org/concept:195" TargetMode="External"/><Relationship Id="rId77" Type="http://schemas.openxmlformats.org/officeDocument/2006/relationships/image" Target="media/image31.jpeg"/><Relationship Id="rId100" Type="http://schemas.openxmlformats.org/officeDocument/2006/relationships/image" Target="media/image50.jpeg"/><Relationship Id="rId105" Type="http://schemas.openxmlformats.org/officeDocument/2006/relationships/hyperlink" Target="http://megachess.net/content/School/Book/Dopolnenie/%D0%9F%D0%BE%D1%81%D0%BB%D0%B5%20%D1%85%D0%BE%D0%B4%D0%B0.jpg" TargetMode="External"/><Relationship Id="rId126" Type="http://schemas.openxmlformats.org/officeDocument/2006/relationships/image" Target="media/image63.jpeg"/><Relationship Id="rId147" Type="http://schemas.openxmlformats.org/officeDocument/2006/relationships/hyperlink" Target="http://megachess.net/content/School/Book/mat2.jpg" TargetMode="External"/><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hyperlink" Target="http://pozvonochnik.org/concept:2" TargetMode="External"/><Relationship Id="rId72" Type="http://schemas.openxmlformats.org/officeDocument/2006/relationships/hyperlink" Target="http://pozvonochnik.org/concept:523" TargetMode="External"/><Relationship Id="rId93" Type="http://schemas.openxmlformats.org/officeDocument/2006/relationships/hyperlink" Target="http://megachess.net/content/School/Book/Nachaln.jpg" TargetMode="External"/><Relationship Id="rId98" Type="http://schemas.openxmlformats.org/officeDocument/2006/relationships/image" Target="media/image49.jpeg"/><Relationship Id="rId121" Type="http://schemas.openxmlformats.org/officeDocument/2006/relationships/hyperlink" Target="http://megachess.net/content/School/Book/Ladia%201.jpg" TargetMode="External"/><Relationship Id="rId142" Type="http://schemas.openxmlformats.org/officeDocument/2006/relationships/image" Target="media/image70.jpeg"/><Relationship Id="rId163" Type="http://schemas.openxmlformats.org/officeDocument/2006/relationships/hyperlink" Target="http://megachess.net/content/School/Book/shah1.jp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pozvonochnik.org/concept:523" TargetMode="External"/><Relationship Id="rId67" Type="http://schemas.openxmlformats.org/officeDocument/2006/relationships/hyperlink" Target="http://pozvonochnik.org/concept:16" TargetMode="External"/><Relationship Id="rId116" Type="http://schemas.openxmlformats.org/officeDocument/2006/relationships/image" Target="media/image58.jpeg"/><Relationship Id="rId137" Type="http://schemas.openxmlformats.org/officeDocument/2006/relationships/hyperlink" Target="http://megachess.net/content/School/Book/Labirint4.jpg" TargetMode="External"/><Relationship Id="rId158" Type="http://schemas.openxmlformats.org/officeDocument/2006/relationships/image" Target="media/image78.jpeg"/><Relationship Id="rId20" Type="http://schemas.openxmlformats.org/officeDocument/2006/relationships/image" Target="media/image13.png"/><Relationship Id="rId41" Type="http://schemas.openxmlformats.org/officeDocument/2006/relationships/hyperlink" Target="http://pozvonochnik.org/concept:16" TargetMode="External"/><Relationship Id="rId62" Type="http://schemas.openxmlformats.org/officeDocument/2006/relationships/hyperlink" Target="http://pozvonochnik.org/concept:16" TargetMode="External"/><Relationship Id="rId83" Type="http://schemas.openxmlformats.org/officeDocument/2006/relationships/image" Target="media/image37.jpeg"/><Relationship Id="rId88" Type="http://schemas.openxmlformats.org/officeDocument/2006/relationships/image" Target="media/image42.gif"/><Relationship Id="rId111" Type="http://schemas.openxmlformats.org/officeDocument/2006/relationships/hyperlink" Target="http://megachess.net/content/School/Book/Dopolnenie/kon%203.jpg" TargetMode="External"/><Relationship Id="rId132" Type="http://schemas.openxmlformats.org/officeDocument/2006/relationships/image" Target="media/image66.jpeg"/><Relationship Id="rId153" Type="http://schemas.openxmlformats.org/officeDocument/2006/relationships/hyperlink" Target="http://megachess.net/content/School/Book/rokirovka2.jpg" TargetMode="External"/><Relationship Id="rId174" Type="http://schemas.openxmlformats.org/officeDocument/2006/relationships/image" Target="media/image86.jpeg"/><Relationship Id="rId179"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pozvonochnik.org/concept:195" TargetMode="External"/><Relationship Id="rId106" Type="http://schemas.openxmlformats.org/officeDocument/2006/relationships/image" Target="media/image53.jpeg"/><Relationship Id="rId127" Type="http://schemas.openxmlformats.org/officeDocument/2006/relationships/hyperlink" Target="http://megachess.net/content/School/Book/Ferz%201.jp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pozvonochnik.org/concept:15" TargetMode="External"/><Relationship Id="rId73" Type="http://schemas.openxmlformats.org/officeDocument/2006/relationships/hyperlink" Target="http://pozvonochnik.org/concept:524" TargetMode="External"/><Relationship Id="rId78" Type="http://schemas.openxmlformats.org/officeDocument/2006/relationships/image" Target="media/image32.jpeg"/><Relationship Id="rId94" Type="http://schemas.openxmlformats.org/officeDocument/2006/relationships/image" Target="media/image47.jpeg"/><Relationship Id="rId99" Type="http://schemas.openxmlformats.org/officeDocument/2006/relationships/hyperlink" Target="http://megachess.net/content/School/Book/Pawn%203.jpg" TargetMode="External"/><Relationship Id="rId101" Type="http://schemas.openxmlformats.org/officeDocument/2006/relationships/hyperlink" Target="http://megachess.net/content/School/Book/Pawn%204.jpg" TargetMode="External"/><Relationship Id="rId122" Type="http://schemas.openxmlformats.org/officeDocument/2006/relationships/image" Target="media/image61.jpeg"/><Relationship Id="rId143" Type="http://schemas.openxmlformats.org/officeDocument/2006/relationships/hyperlink" Target="http://megachess.net/content/School/Book/cennost%20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hyperlink" Target="http://megachess.net/content/School/Book/nicha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62766-299E-4999-AD8B-DE8A792D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210</Pages>
  <Words>58247</Words>
  <Characters>332009</Characters>
  <Application>Microsoft Office Word</Application>
  <DocSecurity>0</DocSecurity>
  <Lines>2766</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815</cp:revision>
  <cp:lastPrinted>2019-02-05T10:00:00Z</cp:lastPrinted>
  <dcterms:created xsi:type="dcterms:W3CDTF">2019-01-24T12:19:00Z</dcterms:created>
  <dcterms:modified xsi:type="dcterms:W3CDTF">2023-09-04T13:10:00Z</dcterms:modified>
</cp:coreProperties>
</file>