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ДЛЯ ПРОВЕДЕНИЯ ТЕКУЩЕГО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ОБУЧАЮЩИХСЯ ПО ДИСЦИПЛИНЕ</w:t>
      </w:r>
    </w:p>
    <w:p w:rsidR="003421D7" w:rsidRPr="00A9136C" w:rsidRDefault="003421D7" w:rsidP="003421D7">
      <w:pPr>
        <w:spacing w:after="0" w:line="240" w:lineRule="auto"/>
        <w:jc w:val="center"/>
        <w:rPr>
          <w:rFonts w:ascii="Times New Roman" w:eastAsia="Times New Roman" w:hAnsi="Times New Roman" w:cs="Times New Roman"/>
          <w:color w:val="000000"/>
          <w:sz w:val="24"/>
          <w:szCs w:val="24"/>
          <w:lang w:eastAsia="ru-RU"/>
        </w:rPr>
      </w:pP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 xml:space="preserve">37.05.01 КЛИНИЧЕСКАЯ ПСИХОЛОГИЯ ПО СПЕЦИАЛИЗАЦИИ </w:t>
      </w:r>
    </w:p>
    <w:p w:rsidR="003421D7" w:rsidRPr="00A9136C" w:rsidRDefault="003421D7" w:rsidP="003421D7">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«ПАТОПСИХОЛОГИЧЕСКАЯ ДИАГНОСТИКА И ПСИХОТЕРАПИЯ»</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sz w:val="24"/>
          <w:szCs w:val="24"/>
          <w:lang w:eastAsia="ru-RU"/>
        </w:rPr>
      </w:pPr>
    </w:p>
    <w:p w:rsidR="003421D7" w:rsidRPr="00A9136C" w:rsidRDefault="003421D7" w:rsidP="003421D7">
      <w:pPr>
        <w:spacing w:after="0" w:line="240" w:lineRule="auto"/>
        <w:jc w:val="both"/>
        <w:rPr>
          <w:rFonts w:ascii="Times New Roman" w:eastAsia="Times New Roman" w:hAnsi="Times New Roman" w:cs="Times New Roman"/>
          <w:sz w:val="24"/>
          <w:szCs w:val="24"/>
          <w:lang w:eastAsia="ru-RU"/>
        </w:rPr>
      </w:pPr>
      <w:r w:rsidRPr="00A9136C">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9136C">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3421D7" w:rsidRPr="00A9136C" w:rsidRDefault="003421D7" w:rsidP="003421D7">
      <w:pPr>
        <w:spacing w:after="0" w:line="240" w:lineRule="auto"/>
        <w:jc w:val="both"/>
        <w:rPr>
          <w:rFonts w:ascii="Times New Roman" w:eastAsia="Times New Roman" w:hAnsi="Times New Roman" w:cs="Times New Roman"/>
          <w:color w:val="000000"/>
          <w:sz w:val="24"/>
          <w:szCs w:val="24"/>
          <w:lang w:eastAsia="ru-RU"/>
        </w:rPr>
      </w:pPr>
    </w:p>
    <w:p w:rsidR="003421D7" w:rsidRPr="00A9136C" w:rsidRDefault="003421D7" w:rsidP="003421D7">
      <w:pPr>
        <w:spacing w:after="0" w:line="240" w:lineRule="auto"/>
        <w:jc w:val="both"/>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3421D7" w:rsidRPr="00A9136C" w:rsidRDefault="003421D7" w:rsidP="003421D7">
      <w:pPr>
        <w:spacing w:after="0" w:line="240" w:lineRule="auto"/>
        <w:jc w:val="center"/>
        <w:rPr>
          <w:rFonts w:ascii="Times New Roman" w:eastAsia="Times New Roman" w:hAnsi="Times New Roman" w:cs="Times New Roman"/>
          <w:color w:val="000000"/>
          <w:sz w:val="24"/>
          <w:szCs w:val="24"/>
          <w:lang w:eastAsia="ru-RU"/>
        </w:rPr>
      </w:pPr>
    </w:p>
    <w:p w:rsidR="003421D7" w:rsidRPr="00A9136C" w:rsidRDefault="003421D7" w:rsidP="003421D7">
      <w:pPr>
        <w:spacing w:after="0" w:line="240" w:lineRule="auto"/>
        <w:jc w:val="center"/>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протокол № 2 от «28» октября 2016</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Оренбург</w:t>
      </w:r>
    </w:p>
    <w:p w:rsidR="003421D7" w:rsidRPr="00A9136C" w:rsidRDefault="003421D7" w:rsidP="003421D7">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A9136C">
        <w:rPr>
          <w:rFonts w:ascii="Times New Roman" w:eastAsia="Times New Roman" w:hAnsi="Times New Roman" w:cs="Times New Roman"/>
          <w:b/>
          <w:color w:val="000000"/>
          <w:sz w:val="28"/>
          <w:szCs w:val="28"/>
          <w:lang w:eastAsia="ru-RU"/>
        </w:rPr>
        <w:lastRenderedPageBreak/>
        <w:t>Паспорт фонда оценочных средств</w:t>
      </w:r>
      <w:bookmarkEnd w:id="1"/>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
    <w:p w:rsidR="003421D7" w:rsidRP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3421D7">
        <w:rPr>
          <w:rFonts w:ascii="Times New Roman" w:eastAsia="Times New Roman" w:hAnsi="Times New Roman" w:cs="Times New Roman"/>
          <w:color w:val="000000"/>
          <w:sz w:val="28"/>
          <w:szCs w:val="28"/>
          <w:lang w:eastAsia="ru-RU"/>
        </w:rPr>
        <w:t>ОК-7 готовность к саморазвитию, самореализации, использованию творческого потенциала</w:t>
      </w:r>
    </w:p>
    <w:p w:rsidR="003421D7" w:rsidRP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3421D7">
        <w:rPr>
          <w:rFonts w:ascii="Times New Roman" w:eastAsia="Times New Roman" w:hAnsi="Times New Roman" w:cs="Times New Roman"/>
          <w:color w:val="000000"/>
          <w:sz w:val="28"/>
          <w:szCs w:val="28"/>
          <w:lang w:eastAsia="ru-RU"/>
        </w:rPr>
        <w:t xml:space="preserve"> ОК-8 способность использовать методы и средства физической культуры для обеспечения полноценной социальной и профессиональной деятельности</w:t>
      </w:r>
    </w:p>
    <w:p w:rsidR="003421D7" w:rsidRP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3421D7">
        <w:rPr>
          <w:rFonts w:ascii="Times New Roman" w:eastAsia="Times New Roman" w:hAnsi="Times New Roman" w:cs="Times New Roman"/>
          <w:color w:val="000000"/>
          <w:sz w:val="28"/>
          <w:szCs w:val="28"/>
          <w:lang w:eastAsia="ru-RU"/>
        </w:rPr>
        <w:t xml:space="preserve"> ОК-9 способность использовать приемы оказания первой помощи, методы защиты в условиях чрезвычайных ситуаций</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numPr>
          <w:ilvl w:val="0"/>
          <w:numId w:val="1"/>
        </w:numPr>
        <w:autoSpaceDE w:val="0"/>
        <w:autoSpaceDN w:val="0"/>
        <w:adjustRightInd w:val="0"/>
        <w:spacing w:after="0" w:line="240" w:lineRule="auto"/>
        <w:ind w:hanging="720"/>
        <w:contextualSpacing/>
        <w:jc w:val="both"/>
        <w:outlineLvl w:val="0"/>
        <w:rPr>
          <w:rFonts w:ascii="Times New Roman" w:eastAsia="Times New Roman" w:hAnsi="Times New Roman" w:cs="Times New Roman"/>
          <w:b/>
          <w:color w:val="000000"/>
          <w:sz w:val="28"/>
          <w:szCs w:val="28"/>
          <w:lang w:eastAsia="ru-RU"/>
        </w:rPr>
      </w:pPr>
      <w:bookmarkStart w:id="2" w:name="_Toc535164690"/>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2"/>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2. Способ социально-психологического воздействия (словесного или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предполагающий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данного воздействия, вызывающий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3.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4.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референтная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высокоразвитая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5.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групповая дискуссия Г) огрупление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6. Автор теории потенциала самоактуализации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К. Роджерс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А. Маслоу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7.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А)Дж. Келли В) К. Роджерс</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8. Определение интуиции как шага за пределы рассудка и логического вывода 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Олпорт, Бастик,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Нисбетт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9.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функционирующих людей: а) открытость для собственного опыта; б) живут 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соответствии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непосредственного опыта; в) доверяют своему организмическому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Р. Уайт В) А. Маслоу</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Х. Гартманн Г) К. Роджерс</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10. Термин «социально-психологический тренинг» ввел(а)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 А. Петровская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М. Форверг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11. Термин «социально-психологический тренинг» ввел(а)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 А. Петровская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М. Форверг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12.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функционирующих людей: а) открытость для собственного опыта; б) живут 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соответствии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непосредственного опыта; в) доверяют своему организмическому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Р. Уайт В) А. Маслоу</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Х. Гартманн Г) К. Роджерс</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13. Определение интуиции как шага за пределы рассудка и логического вывода 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А) Олпорт, Бастик,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Нисбетт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14.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А)Дж. Келли В) К. Роджерс</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15. Автор теории потенциала самоактуализации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К. Роджерс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А. Маслоу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16.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групповая дискуссия Г) огруппление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17.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референтная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высокоразвитая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18.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19. Способ социально-психологического воздействия (словесного или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предполагающий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данного воздействия, вызывающий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20.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D42990" w:rsidRPr="00D42990" w:rsidRDefault="003421D7" w:rsidP="00D42990">
      <w:pPr>
        <w:tabs>
          <w:tab w:val="left" w:pos="142"/>
        </w:tabs>
        <w:suppressAutoHyphens/>
        <w:spacing w:after="0" w:line="240" w:lineRule="auto"/>
        <w:rPr>
          <w:rFonts w:ascii="Times New Roman" w:eastAsia="Times New Roman" w:hAnsi="Times New Roman" w:cs="Times New Roman"/>
          <w:b/>
          <w:i/>
          <w:sz w:val="28"/>
          <w:szCs w:val="28"/>
          <w:lang w:eastAsia="ar-SA"/>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r w:rsidRPr="006A1190">
        <w:rPr>
          <w:rFonts w:ascii="Times New Roman" w:eastAsia="Times New Roman" w:hAnsi="Times New Roman" w:cs="Times New Roman"/>
          <w:sz w:val="28"/>
          <w:szCs w:val="28"/>
          <w:lang w:eastAsia="ar-SA"/>
        </w:rPr>
        <w:br/>
      </w:r>
      <w:r w:rsidR="00D42990" w:rsidRPr="00D42990">
        <w:rPr>
          <w:rFonts w:ascii="Times New Roman" w:eastAsia="Times New Roman" w:hAnsi="Times New Roman" w:cs="Times New Roman"/>
          <w:b/>
          <w:i/>
          <w:sz w:val="28"/>
          <w:szCs w:val="28"/>
          <w:lang w:eastAsia="ar-SA"/>
        </w:rPr>
        <w:t>Эталоны ответов к тестовым заданиям:</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 Ответ </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11. Б</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2.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12.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3.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13.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4.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14.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5.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15.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6.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16.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7.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17.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8.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18. В</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9.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19. Г</w:t>
      </w:r>
    </w:p>
    <w:p w:rsidR="003421D7"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10. Б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20. В</w:t>
      </w:r>
    </w:p>
    <w:p w:rsidR="00D42990" w:rsidRDefault="00D42990"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 xml:space="preserve">Оценочные материалы по каждой теме дисциплины.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310E51" w:rsidRPr="00310E51" w:rsidRDefault="00310E51" w:rsidP="00310E51">
      <w:pPr>
        <w:spacing w:after="0" w:line="240" w:lineRule="auto"/>
        <w:jc w:val="both"/>
        <w:rPr>
          <w:rFonts w:ascii="Times New Roman" w:eastAsia="Times New Roman" w:hAnsi="Times New Roman" w:cs="Times New Roman"/>
          <w:b/>
          <w:color w:val="000000"/>
          <w:sz w:val="28"/>
          <w:szCs w:val="28"/>
          <w:lang w:eastAsia="ru-RU"/>
        </w:rPr>
      </w:pPr>
      <w:r w:rsidRPr="00310E51">
        <w:rPr>
          <w:rFonts w:ascii="Times New Roman" w:eastAsia="Times New Roman" w:hAnsi="Times New Roman" w:cs="Times New Roman"/>
          <w:b/>
          <w:color w:val="000000"/>
          <w:sz w:val="28"/>
          <w:szCs w:val="28"/>
          <w:lang w:eastAsia="ru-RU"/>
        </w:rPr>
        <w:t>Модуль 1. Тренинг уверенности в себе.</w:t>
      </w:r>
    </w:p>
    <w:p w:rsidR="003421D7"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Тема 1. Знакомство. Обсуждение целей и задач тренинга. Введение правил тренинговой группы. Самопознание. Самоанализ.</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A9136C" w:rsidRDefault="003421D7" w:rsidP="003421D7">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8F2D34"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008F2D34">
        <w:rPr>
          <w:rFonts w:ascii="Times New Roman" w:eastAsia="Times New Roman" w:hAnsi="Times New Roman" w:cs="Times New Roman"/>
          <w:b/>
          <w:color w:val="000000"/>
          <w:sz w:val="28"/>
          <w:szCs w:val="28"/>
          <w:lang w:eastAsia="ru-RU"/>
        </w:rPr>
        <w:t xml:space="preserve">: </w:t>
      </w:r>
      <w:r w:rsidR="008F2D34" w:rsidRPr="008F2D34">
        <w:rPr>
          <w:rFonts w:ascii="Times New Roman" w:eastAsia="Times New Roman" w:hAnsi="Times New Roman" w:cs="Times New Roman"/>
          <w:color w:val="000000"/>
          <w:sz w:val="28"/>
          <w:szCs w:val="28"/>
          <w:lang w:eastAsia="ru-RU"/>
        </w:rPr>
        <w:t>контрольные упражнения</w:t>
      </w:r>
    </w:p>
    <w:p w:rsidR="008F2D34" w:rsidRDefault="008F2D34" w:rsidP="008F2D34">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 Вы хотите в связи с семейными обстоятельствами уйти с работы немного пораньше. Вы уже утром договорились об этом с Вашим начальником. За час до того, как Вы хотели уйти, приходит начальник и дает срочную работу, для выполнения которой Вам требуется, по меньшей мере, три часа. Вы могли бы:</w:t>
      </w:r>
      <w:r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Подозревать, что "старый негодяй" нарочно портит Вам жизнь.</w:t>
      </w:r>
      <w:r w:rsidRPr="008F2D34">
        <w:rPr>
          <w:rFonts w:ascii="Times New Roman" w:eastAsia="Times New Roman" w:hAnsi="Times New Roman" w:cs="Times New Roman"/>
          <w:color w:val="000000"/>
          <w:sz w:val="28"/>
          <w:szCs w:val="28"/>
          <w:lang w:eastAsia="ru-RU"/>
        </w:rPr>
        <w:tab/>
      </w:r>
    </w:p>
    <w:p w:rsidR="00310E51" w:rsidRDefault="00310E51" w:rsidP="008F2D3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F2D34" w:rsidRPr="008F2D34">
        <w:rPr>
          <w:rFonts w:ascii="Times New Roman" w:eastAsia="Times New Roman" w:hAnsi="Times New Roman" w:cs="Times New Roman"/>
          <w:color w:val="000000"/>
          <w:sz w:val="28"/>
          <w:szCs w:val="28"/>
          <w:lang w:eastAsia="ru-RU"/>
        </w:rPr>
        <w:t>Оставаться спокойной, говоря себе, что каждый иногда может что-нибудь забыть.</w:t>
      </w:r>
      <w:r w:rsidR="008F2D34"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Быть подавленной из-за неспособности противодействовать.</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Утешать себя тем, что начальник, в сущности, милый человек, на которого, в свою очередь давят обстоятельства.</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Хотеть от злости швырнуть чем-нибудь об стену.</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Упрекать себя в том, что Вы всегда слишком слабы в отстаивании своих интересов.</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В ярости громко хлопнуть дверью.</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Пытаться выяснить, почему начальник именно на Вас срывает свое скверное настроение.</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Не придавать всему особого значения, поскольку личные дела всегда должны уступать производственным.</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Оставаться дружелюбным к начальнику, поскольку он, в конце концов, не ради шутки заполняет заданиями конец рабочего дня.</w:t>
      </w:r>
      <w:r w:rsidRPr="008F2D34">
        <w:rPr>
          <w:rFonts w:ascii="Times New Roman" w:eastAsia="Times New Roman" w:hAnsi="Times New Roman" w:cs="Times New Roman"/>
          <w:color w:val="000000"/>
          <w:sz w:val="28"/>
          <w:szCs w:val="28"/>
          <w:lang w:eastAsia="ru-RU"/>
        </w:rPr>
        <w:tab/>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2</w:t>
      </w:r>
      <w:r w:rsidRPr="00310E51">
        <w:rPr>
          <w:rFonts w:ascii="Times New Roman" w:eastAsia="Times New Roman" w:hAnsi="Times New Roman" w:cs="Times New Roman"/>
          <w:b/>
          <w:color w:val="000000"/>
          <w:sz w:val="28"/>
          <w:szCs w:val="28"/>
          <w:lang w:eastAsia="ru-RU"/>
        </w:rPr>
        <w:t>. Чувства. Способы выражения чувств.</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lastRenderedPageBreak/>
        <w:t>2. Вы долго простояли в очереди у кассы в битком набитом универсаме. Скоро наступит Ваша очередь, но вдруг появляется женщина с большим пакетом пеленок и плачущим ребенком на руках. Она просит Вас пропустить ее без очереди. Вы соглашаетесь. Как только она встает перед Вами, появляется мужчина с полной тележкой покупок и присоединяется к ней.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Хотеть въехать ему со злости в спину своей тележкой.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Злиться на себя за то, что ничего не предпринимаете.</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Подозревать, что эта парочка специально выискала для этого именно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Не расстраиваться дальше, поскольку тот, кто умнее, всегда уступает.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Думать, что таких "запаренных" в универсаме родителей, в сущности, жалко.</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Не подавать виду, поскольку обоим и без того нелегко приходится.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Пытаться выяснить, почему другие пыт</w:t>
      </w:r>
      <w:r>
        <w:rPr>
          <w:rFonts w:ascii="Times New Roman" w:eastAsia="Times New Roman" w:hAnsi="Times New Roman" w:cs="Times New Roman"/>
          <w:color w:val="000000"/>
          <w:sz w:val="28"/>
          <w:szCs w:val="28"/>
          <w:lang w:eastAsia="ru-RU"/>
        </w:rPr>
        <w:t>аются отыграться именно на Вас.</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Стыдиться того, что опять остались в дураках.</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Дать волю своим эмоциям, с шумом вываливая свои покупки перед кассой.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Ничего не делать, поскольку потеря лишних пары минут, в сущности, ничего не значит.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3</w:t>
      </w:r>
      <w:r w:rsidRPr="00310E51">
        <w:rPr>
          <w:rFonts w:ascii="Times New Roman" w:eastAsia="Times New Roman" w:hAnsi="Times New Roman" w:cs="Times New Roman"/>
          <w:b/>
          <w:color w:val="000000"/>
          <w:sz w:val="28"/>
          <w:szCs w:val="28"/>
          <w:lang w:eastAsia="ru-RU"/>
        </w:rPr>
        <w:t xml:space="preserve">. </w:t>
      </w:r>
      <w:r w:rsidR="000F6BBE" w:rsidRPr="000F6BBE">
        <w:rPr>
          <w:rFonts w:ascii="Times New Roman" w:eastAsia="Times New Roman" w:hAnsi="Times New Roman" w:cs="Times New Roman"/>
          <w:b/>
          <w:color w:val="000000"/>
          <w:sz w:val="28"/>
          <w:szCs w:val="28"/>
          <w:lang w:eastAsia="ru-RU"/>
        </w:rPr>
        <w:t>Любовь к себе. Самопринятие. Сам</w:t>
      </w:r>
      <w:r w:rsidR="000F6BBE">
        <w:rPr>
          <w:rFonts w:ascii="Times New Roman" w:eastAsia="Times New Roman" w:hAnsi="Times New Roman" w:cs="Times New Roman"/>
          <w:b/>
          <w:color w:val="000000"/>
          <w:sz w:val="28"/>
          <w:szCs w:val="28"/>
          <w:lang w:eastAsia="ru-RU"/>
        </w:rPr>
        <w:t>оодобрение. Позитивное мышление</w:t>
      </w:r>
      <w:r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 Вместе со знакомой Вы готовились к сдаче экзамена на получение водительских прав. Во время учебной езды у Вас сложилось впечатление, что навыки вождения у вас примерно одинаковы. Знакомая успешно сдает экзамен, а Вы нет, поскольку, как Вам сказали, вели машину слишком медленно и неуверенно.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Оставаться спокойной и хладнокровной, думая, что успех на таком экзамене - всегда дело случая.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Сильно разозлиться, желая сломать что-нибудь.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Радоваться тому, что, по крайней мере, Ваша знакомая имела успех.</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Быть подавленн</w:t>
      </w:r>
      <w:r>
        <w:rPr>
          <w:rFonts w:ascii="Times New Roman" w:eastAsia="Times New Roman" w:hAnsi="Times New Roman" w:cs="Times New Roman"/>
          <w:color w:val="000000"/>
          <w:sz w:val="28"/>
          <w:szCs w:val="28"/>
          <w:lang w:eastAsia="ru-RU"/>
        </w:rPr>
        <w:t>ой и сомневаться в самой себе.</w:t>
      </w:r>
      <w:r>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Подозревать, что принимавший экзамен что-то имел против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Со злостью хлопнуть дверцей перед носом у принимавшего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Сердечно поздравить свою знакомую.</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Спокойно пойти домой, поскольку ничего уже не изменишь.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lastRenderedPageBreak/>
        <w:t>9.</w:t>
      </w:r>
      <w:r w:rsidRPr="008F2D34">
        <w:rPr>
          <w:rFonts w:ascii="Times New Roman" w:eastAsia="Times New Roman" w:hAnsi="Times New Roman" w:cs="Times New Roman"/>
          <w:color w:val="000000"/>
          <w:sz w:val="28"/>
          <w:szCs w:val="28"/>
          <w:lang w:eastAsia="ru-RU"/>
        </w:rPr>
        <w:tab/>
        <w:t>Поделиться с другими о предубежденности принимавшего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Скверно чувствовать себя, упрекая себя за неудачу.</w:t>
      </w:r>
      <w:r w:rsidRPr="008F2D34">
        <w:rPr>
          <w:rFonts w:ascii="Times New Roman" w:eastAsia="Times New Roman" w:hAnsi="Times New Roman" w:cs="Times New Roman"/>
          <w:color w:val="000000"/>
          <w:sz w:val="28"/>
          <w:szCs w:val="28"/>
          <w:lang w:eastAsia="ru-RU"/>
        </w:rPr>
        <w:tab/>
      </w: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421D7" w:rsidP="00310E51">
      <w:pPr>
        <w:spacing w:after="0" w:line="240" w:lineRule="auto"/>
        <w:jc w:val="both"/>
        <w:rPr>
          <w:rFonts w:ascii="Times New Roman" w:eastAsia="Calibri" w:hAnsi="Times New Roman" w:cs="Times New Roman"/>
          <w:b/>
          <w:sz w:val="28"/>
          <w:szCs w:val="28"/>
        </w:rPr>
      </w:pPr>
      <w:r w:rsidRPr="00A9136C">
        <w:rPr>
          <w:rFonts w:ascii="Times New Roman" w:eastAsia="Calibri" w:hAnsi="Times New Roman" w:cs="Times New Roman"/>
          <w:b/>
          <w:color w:val="000000"/>
          <w:sz w:val="28"/>
          <w:szCs w:val="28"/>
        </w:rPr>
        <w:t xml:space="preserve">Тема 4. </w:t>
      </w:r>
      <w:r w:rsidR="000F6BBE" w:rsidRPr="000F6BBE">
        <w:rPr>
          <w:rFonts w:ascii="Times New Roman" w:eastAsia="Times New Roman" w:hAnsi="Times New Roman" w:cs="Times New Roman"/>
          <w:b/>
          <w:color w:val="000000"/>
          <w:sz w:val="28"/>
          <w:szCs w:val="28"/>
          <w:lang w:eastAsia="ru-RU"/>
        </w:rPr>
        <w:t>Уверенность в себе. Саморегуляция</w:t>
      </w:r>
      <w:r w:rsidR="00310E51"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4. Вы не могли на этот раз пойти на ежегодный банкет, устраиваемый на предприятии, где работает Ваш муж. Когда через неделю Вы повстречались в магазине с сотрудницей мужа, она со значительной усмешкой рассказала Вам, что ваш муж в Ваше отсутствие неплохо веселился в обществе одной из сотрудниц. Вы могли бы:</w:t>
      </w:r>
    </w:p>
    <w:tbl>
      <w:tblPr>
        <w:tblStyle w:val="a5"/>
        <w:tblW w:w="10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358"/>
        <w:gridCol w:w="359"/>
        <w:gridCol w:w="358"/>
        <w:gridCol w:w="358"/>
      </w:tblGrid>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Подумать, что это совсем неплохо, что эта женщина открыла Вам глаза на поведение мужа.</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Подозревать, что эта негодяйка хочет спровоцировать конфликт между Вами и мужем.</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спокойной, говоря себе, что это - ничего не стоящие внутриучрежденческие бюрократические отношения.</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Сильно разозлиться и хотеть что-нибудь сломать.</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в отчаянии, спрашивая себя, насколько Вы сами в этом виноваты.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Не придавать этому особого значения, поскольку такие вещи случаются в любом браке.</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Ничего не делать, чувствуя себя беспомощной и несчастной.</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От злости хлопнуть дверью магазина перед носом этой женщины.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дружелюбной с этой женщиной, поскольку она тут, в сущности, ни при чем.</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Borders>
              <w:bottom w:val="double" w:sz="4" w:space="0" w:color="auto"/>
            </w:tcBorders>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Спросить мужа, нужно ли свою независимость доказывать именно таким способом.</w:t>
            </w: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bl>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Default="001B6AD1" w:rsidP="001B6AD1">
      <w:pPr>
        <w:spacing w:after="0" w:line="240" w:lineRule="auto"/>
        <w:jc w:val="both"/>
        <w:rPr>
          <w:rFonts w:ascii="Times New Roman" w:eastAsia="Calibri" w:hAnsi="Times New Roman" w:cs="Times New Roman"/>
          <w:b/>
          <w:color w:val="000000"/>
          <w:sz w:val="28"/>
          <w:szCs w:val="28"/>
        </w:rPr>
      </w:pPr>
    </w:p>
    <w:p w:rsidR="001B6AD1" w:rsidRDefault="001B6AD1" w:rsidP="000F6BBE">
      <w:pPr>
        <w:spacing w:after="0" w:line="240" w:lineRule="auto"/>
        <w:jc w:val="both"/>
        <w:rPr>
          <w:rFonts w:ascii="Times New Roman" w:eastAsia="Times New Roman" w:hAnsi="Times New Roman" w:cs="Times New Roman"/>
          <w:b/>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Модуль 2. Тренинг уверенности в межличностных отношениях</w:t>
      </w: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 xml:space="preserve">Тема 5. Контакт-тренинг.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lastRenderedPageBreak/>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5. Вы пришли на прием к врачу в назначенное время. Медсестра просит Вас еще немного подождать. Проходит час ожидания, и Вы видите, что на прием вызвали уже несколько человек, пришедших после Вас. Вы могли бы:</w:t>
      </w:r>
    </w:p>
    <w:tbl>
      <w:tblPr>
        <w:tblStyle w:val="a5"/>
        <w:tblW w:w="10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68"/>
        <w:gridCol w:w="336"/>
        <w:gridCol w:w="336"/>
        <w:gridCol w:w="336"/>
        <w:gridCol w:w="336"/>
      </w:tblGrid>
      <w:tr w:rsidR="001B6AD1" w:rsidRPr="00310E51" w:rsidTr="00A671A6">
        <w:trPr>
          <w:trHeight w:val="314"/>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подавленной, не осмеливаясь жаловаться.</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Почти сочувствовать любезной медсестре, которая при таком наплыве больных могла что-то напутать.</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злой на весь мир.</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Подозревать, что за этим кроется какой-то принцип и именно Вам снова придется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57"/>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хладнокровной, говоря себе, что другие пациенты, конечно, заходили лишь</w:t>
            </w:r>
            <w:r w:rsidRPr="00310E51">
              <w:rPr>
                <w:rFonts w:ascii="Times New Roman" w:eastAsia="Times New Roman" w:hAnsi="Times New Roman"/>
                <w:color w:val="000000"/>
                <w:sz w:val="28"/>
                <w:szCs w:val="28"/>
                <w:lang w:eastAsia="ru-RU"/>
              </w:rPr>
              <w:br/>
              <w:t>за какой-нибудь справкой.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Сердиться за то, что Вам, как бесплатно обслуживаемой больной, приходится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72"/>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спокойной и ждать, поскольку, конечно, имеется какой-то организационный</w:t>
            </w:r>
            <w:r w:rsidRPr="00310E51">
              <w:rPr>
                <w:rFonts w:ascii="Times New Roman" w:eastAsia="Times New Roman" w:hAnsi="Times New Roman"/>
                <w:color w:val="000000"/>
                <w:sz w:val="28"/>
                <w:szCs w:val="28"/>
                <w:lang w:eastAsia="ru-RU"/>
              </w:rPr>
              <w:br/>
              <w:t>распорядок в установлении очереди больных.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28"/>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Стараться как можно короче изложить врачу свои жалобы, чтобы другим не пришлось ждать еще дольше.</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Ничего не делать и чувствовать себя несчастной.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299"/>
        </w:trPr>
        <w:tc>
          <w:tcPr>
            <w:tcW w:w="8768" w:type="dxa"/>
            <w:tcBorders>
              <w:bottom w:val="double" w:sz="4" w:space="0" w:color="auto"/>
            </w:tcBorders>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Громко ругаться, давая выход своим чувствам.</w:t>
            </w: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6. Барьеры межличностного общения.</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6. В течение какого-то времени Вы сблизились с симпатичным мужчиной, который Вам очень нравится. Вы планировали летом поехать вместе куда-нибудь. Незадолго до отъезда он звонит Вам и сообщает, что не может ехать с Вами, потому что к нему в гости должна приехать его старая знакомая. Вы могли бы:</w:t>
      </w:r>
    </w:p>
    <w:tbl>
      <w:tblPr>
        <w:tblStyle w:val="a5"/>
        <w:tblW w:w="104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356"/>
        <w:gridCol w:w="352"/>
        <w:gridCol w:w="365"/>
        <w:gridCol w:w="344"/>
      </w:tblGrid>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 В ярости швырнуть телефон об стену.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2. Быть ему благодарной за то, что он Вам не лжет.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80"/>
        </w:trPr>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 Быть подавленной и спрашивать себя, какими же качествами в отличие от Вас обладает эта женщина.</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lastRenderedPageBreak/>
              <w:t>4. Оставаться хладнокровной, поскольку счастья в личной жизни нельзя добиться насильно.</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5. Подозревать, что вся эта история является лишь предлогом, чтобы отделаться от  Вас.</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6. Сохранить к нему доброе отношение и послать из отпуска теплую открытку.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7. Пытаться все забыть, раз уж ничего нельзя изменить.</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8. Пытаться выяснить, что он имеет против Вас, и почему Вас так обижает.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9. Со злости выкинуть в мусорную корзину его фотографии.</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Borders>
              <w:bottom w:val="double" w:sz="4" w:space="0" w:color="auto"/>
            </w:tcBorders>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10. Упрекать себя за то, что неправильно вели себя с ним.</w:t>
            </w:r>
          </w:p>
        </w:tc>
        <w:tc>
          <w:tcPr>
            <w:tcW w:w="35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0F6BBE" w:rsidRDefault="000F6BBE" w:rsidP="000F6BBE">
      <w:pPr>
        <w:spacing w:after="0" w:line="240" w:lineRule="auto"/>
        <w:jc w:val="both"/>
        <w:rPr>
          <w:rFonts w:ascii="Times New Roman" w:hAnsi="Times New Roman" w:cs="Times New Roman"/>
          <w:b/>
          <w:color w:val="000000"/>
          <w:sz w:val="28"/>
          <w:szCs w:val="28"/>
        </w:rPr>
      </w:pPr>
    </w:p>
    <w:p w:rsidR="000F6BBE" w:rsidRPr="000F6BBE" w:rsidRDefault="000F6BBE" w:rsidP="000F6BBE">
      <w:pPr>
        <w:spacing w:after="0" w:line="240" w:lineRule="auto"/>
        <w:jc w:val="both"/>
        <w:rPr>
          <w:rFonts w:ascii="Times New Roman" w:eastAsia="Calibri" w:hAnsi="Times New Roman" w:cs="Times New Roman"/>
          <w:b/>
          <w:color w:val="000000"/>
          <w:sz w:val="28"/>
          <w:szCs w:val="28"/>
        </w:rPr>
      </w:pPr>
      <w:r w:rsidRPr="000F6BBE">
        <w:rPr>
          <w:rFonts w:ascii="Times New Roman" w:hAnsi="Times New Roman" w:cs="Times New Roman"/>
          <w:b/>
          <w:color w:val="000000"/>
          <w:sz w:val="28"/>
          <w:szCs w:val="28"/>
        </w:rPr>
        <w:t>Тема 7.</w:t>
      </w:r>
      <w:r w:rsidRPr="000F6BBE">
        <w:rPr>
          <w:rFonts w:ascii="Times New Roman" w:eastAsia="Calibri" w:hAnsi="Times New Roman" w:cs="Times New Roman"/>
          <w:color w:val="000000"/>
          <w:sz w:val="28"/>
          <w:szCs w:val="28"/>
        </w:rPr>
        <w:t xml:space="preserve"> </w:t>
      </w:r>
      <w:r w:rsidRPr="000F6BBE">
        <w:rPr>
          <w:rFonts w:ascii="Times New Roman" w:eastAsia="Calibri" w:hAnsi="Times New Roman" w:cs="Times New Roman"/>
          <w:b/>
          <w:color w:val="000000"/>
          <w:sz w:val="28"/>
          <w:szCs w:val="28"/>
        </w:rPr>
        <w:t>Уверенность в конфликтных ситуациях.</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7. Вы занимаете ответственную должность. Ваш отдел работает в постоянном напряжении, чтобы своевременно выполнить производственные задания. Несмотря на Ваши старания, в последнее время Вам это не всегда удавалось, в связи с чем Вы собирались заменить некоторых сотрудников. Но вдруг приходит Ваш начальник, задает напряженным тоном несколько вопросов о работе отдела и затем совершенно неожиданно заявляет, что одна из Ваших подчиненных назначена Вашим непосредственным руководителем. Вы могли бы:</w:t>
      </w:r>
    </w:p>
    <w:tbl>
      <w:tblPr>
        <w:tblStyle w:val="a5"/>
        <w:tblW w:w="104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344"/>
        <w:gridCol w:w="344"/>
        <w:gridCol w:w="344"/>
        <w:gridCol w:w="344"/>
      </w:tblGrid>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успеху этого симпатичной Вам сотрудницы.</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спокойной, поскольку ничего нельзя изменить.</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все это является шитым белыми нитками предлогом, чтобы избавиться от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Сомневаться в себе и думать, что Вы, наверное, действительно не на высоте.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Захотеть в ярости швырнуть чем-нибудь об стену.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нет смысла расстраиваться по этому поводу.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Хлопнуть дверью вслед ушедшему начальнику.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в неудаче.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 будущем проявлять осторожность, поскольку это - очевидные козни, направленные против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0F6BBE" w:rsidRPr="000F6BBE" w:rsidRDefault="000F6BBE" w:rsidP="000F6BBE">
      <w:pPr>
        <w:spacing w:after="0" w:line="240" w:lineRule="auto"/>
        <w:ind w:firstLine="709"/>
        <w:jc w:val="both"/>
        <w:rPr>
          <w:rFonts w:ascii="Times New Roman" w:eastAsia="Calibri" w:hAnsi="Times New Roman" w:cs="Times New Roman"/>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b/>
          <w:color w:val="000000"/>
          <w:sz w:val="28"/>
          <w:szCs w:val="28"/>
          <w:lang w:eastAsia="ru-RU"/>
        </w:rPr>
        <w:t>Модуль 3.</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Тренинг формирования позитивных жизненных целей.</w:t>
      </w: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8.</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Самореализация и самоопределение.</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 xml:space="preserve">8. Против воли родителей за год до окончания школы Вы бросаете учебу и заканчиваете курсы производственного обучения. Затем Вам предоставляется благоприятная возможность вместе с друзьями достаточно дешево открыть собственную мастерскую. Вы обращаетесь к отцу с просьбой о финансовой помощи в этом вопросе. Он говорит Вам, чтобы Вы выбили, наконец, эти несерьезные планы из головы, и что Вы и так не использовали уже свой шанс </w:t>
      </w:r>
      <w:r w:rsidRPr="000F6BBE">
        <w:rPr>
          <w:rFonts w:ascii="Times New Roman" w:eastAsia="Times New Roman" w:hAnsi="Times New Roman" w:cs="Times New Roman"/>
          <w:bCs/>
          <w:color w:val="000000"/>
          <w:sz w:val="28"/>
          <w:szCs w:val="28"/>
          <w:lang w:eastAsia="ru-RU"/>
        </w:rPr>
        <w:t xml:space="preserve">стать </w:t>
      </w:r>
      <w:r w:rsidRPr="000F6BBE">
        <w:rPr>
          <w:rFonts w:ascii="Times New Roman" w:eastAsia="Times New Roman" w:hAnsi="Times New Roman" w:cs="Times New Roman"/>
          <w:color w:val="000000"/>
          <w:sz w:val="28"/>
          <w:szCs w:val="28"/>
          <w:lang w:eastAsia="ru-RU"/>
        </w:rPr>
        <w:t>кем-то получше. Вы могли бы:</w:t>
      </w:r>
    </w:p>
    <w:tbl>
      <w:tblPr>
        <w:tblStyle w:val="a5"/>
        <w:tblW w:w="10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346"/>
        <w:gridCol w:w="345"/>
        <w:gridCol w:w="345"/>
        <w:gridCol w:w="345"/>
      </w:tblGrid>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отец просто наслаждается своим превосходством.</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беспомощной и быть в отчаянии из-за невозможности добиться своего.</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отец Вам по-своему хочет добра.</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Поймать себя на желании расколотить пару оконных стекол в помещении, где работает отец.</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совершенно хладнокровной, говоря себе, что нельзя смешивать семейные отношения 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Вы не в состоянии сами достать эти деньги.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Порвать отношения с отцом, чтобы не доставлять ему удовольствия видеть Вас в этом зависимом положении.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он, в конце концов, преследует лишь свои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ему благодарной за то, что он, в конце концов, добра Вам желает.</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Выходя, в ярости хлопнуть дверью.</w:t>
            </w:r>
          </w:p>
        </w:tc>
        <w:tc>
          <w:tcPr>
            <w:tcW w:w="346"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Pr="00A9136C" w:rsidRDefault="001B6AD1" w:rsidP="001B6AD1">
      <w:pPr>
        <w:spacing w:after="0" w:line="240" w:lineRule="auto"/>
        <w:jc w:val="both"/>
        <w:rPr>
          <w:rFonts w:ascii="Times New Roman" w:eastAsia="Calibri" w:hAnsi="Times New Roman" w:cs="Times New Roman"/>
          <w:b/>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9.</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Формирование позитивных жизненных целей.</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оа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lastRenderedPageBreak/>
        <w:t>9. Вы ждете автобуса на остановке. На улице мокро и грязно, всю ночь шел дождь. Мимо по луже проезжает автомобиль и пачкает Вас грязью. Вы могли бы:</w:t>
      </w:r>
    </w:p>
    <w:tbl>
      <w:tblPr>
        <w:tblStyle w:val="a5"/>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gridCol w:w="342"/>
        <w:gridCol w:w="342"/>
        <w:gridCol w:w="342"/>
        <w:gridCol w:w="342"/>
      </w:tblGrid>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"Поделом мне, не надо было стоять так близко к краю тротуара".</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Злиться, сожалея о невозможности проколоть этому типу шины.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говоря себе, что при такой погоде это может вообще случиться.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Размышлять, не хотел ли этот тип Вам специально доставить неприятности.</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водитель, наверняка, спешил куда-то и сделал это, конечно, не намеренно.</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себе, что этому водителю, очевидно, доставляет удовольствие пакостить пешеходам.</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Пожать плечами, поскольку при дожде такие вещи неизбежны.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Громко ругаться.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никогда не удается сохранить одежду в чистоте.</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себе, что это не так уж страшно, поскольку одежду и так надо было бы отдать в чистку.</w:t>
            </w: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1B6AD1" w:rsidRPr="000F6BBE" w:rsidRDefault="00310E51" w:rsidP="001B6AD1">
      <w:pPr>
        <w:spacing w:after="0" w:line="240" w:lineRule="auto"/>
        <w:jc w:val="both"/>
        <w:rPr>
          <w:rFonts w:ascii="Times New Roman" w:eastAsia="Times New Roman" w:hAnsi="Times New Roman"/>
          <w:color w:val="000000"/>
          <w:sz w:val="28"/>
          <w:szCs w:val="28"/>
          <w:lang w:eastAsia="ru-RU"/>
        </w:rPr>
      </w:pPr>
      <w:r w:rsidRPr="008F2D34">
        <w:rPr>
          <w:rFonts w:ascii="Times New Roman" w:eastAsia="Times New Roman" w:hAnsi="Times New Roman" w:cs="Times New Roman"/>
          <w:color w:val="000000"/>
          <w:sz w:val="28"/>
          <w:szCs w:val="28"/>
          <w:lang w:eastAsia="ru-RU"/>
        </w:rPr>
        <w:tab/>
      </w:r>
      <w:r w:rsidR="001B6AD1">
        <w:rPr>
          <w:rFonts w:ascii="Times New Roman" w:eastAsia="Times New Roman" w:hAnsi="Times New Roman"/>
          <w:color w:val="000000"/>
          <w:sz w:val="28"/>
          <w:szCs w:val="28"/>
          <w:lang w:eastAsia="ru-RU"/>
        </w:rPr>
        <w:t>10.</w:t>
      </w:r>
      <w:r w:rsidR="001B6AD1" w:rsidRPr="000F6BBE">
        <w:rPr>
          <w:rFonts w:ascii="Times New Roman" w:eastAsia="Times New Roman" w:hAnsi="Times New Roman"/>
          <w:color w:val="000000"/>
          <w:sz w:val="28"/>
          <w:szCs w:val="28"/>
          <w:lang w:eastAsia="ru-RU"/>
        </w:rPr>
        <w:t>Вы уже много лет работаете вместе с одной сослуживицей. Вы сидите с ней в одном помещении и выполняете одну и ту же работу. Однажды она приходит и говорит Вам, сияя от радости: "Повышение зарплаты пришлось весьма кстати - я запланировала кое-что купить". Вам же, как выяснилось, зарплату не прибавили. Вы могли бы:</w:t>
      </w:r>
    </w:p>
    <w:tbl>
      <w:tblPr>
        <w:tblStyle w:val="a5"/>
        <w:tblW w:w="10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gridCol w:w="348"/>
        <w:gridCol w:w="349"/>
        <w:gridCol w:w="349"/>
        <w:gridCol w:w="349"/>
      </w:tblGrid>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Ничего особенного не думать, поскольку кадровую политику на большом предприятии трудно понять.</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руководство что-то имеет против Вас.</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Хотеть со злости вышвырнуть что-нибудь из окна.</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за коллегу.</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подавленной и говорить, что Вы работаете во многом лучше ее.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злой на весь мир и недружелюбно вести себя с другими коллегами.</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плохо и сомневаться в себе.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сослуживцам, как Вы рады за нее, поскольку она теперь избавилась от финансовых забот.</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Забыть об этом деле, поскольку повлиять на это никак нельзя.</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Пытаться выяснить, что против Вас имеют.</w:t>
            </w:r>
          </w:p>
        </w:tc>
        <w:tc>
          <w:tcPr>
            <w:tcW w:w="348"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10E51">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 xml:space="preserve">Критерии оценивания, применяемые при текущем контроле успеваемости,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3421D7" w:rsidRPr="00A9136C" w:rsidRDefault="003421D7" w:rsidP="003421D7">
      <w:pPr>
        <w:spacing w:after="0" w:line="240" w:lineRule="auto"/>
        <w:jc w:val="center"/>
        <w:rPr>
          <w:rFonts w:ascii="Times New Roman" w:eastAsia="Times New Roman" w:hAnsi="Times New Roman" w:cs="Times New Roman"/>
          <w:b/>
          <w:color w:val="000000"/>
          <w:sz w:val="8"/>
          <w:szCs w:val="8"/>
          <w:lang w:eastAsia="ru-RU"/>
        </w:rPr>
      </w:pPr>
    </w:p>
    <w:tbl>
      <w:tblPr>
        <w:tblStyle w:val="10"/>
        <w:tblW w:w="9729" w:type="dxa"/>
        <w:tblLook w:val="04A0" w:firstRow="1" w:lastRow="0" w:firstColumn="1" w:lastColumn="0" w:noHBand="0" w:noVBand="1"/>
      </w:tblPr>
      <w:tblGrid>
        <w:gridCol w:w="3114"/>
        <w:gridCol w:w="6615"/>
      </w:tblGrid>
      <w:tr w:rsidR="003421D7" w:rsidRPr="00594592" w:rsidTr="009C2AA5">
        <w:tc>
          <w:tcPr>
            <w:tcW w:w="3114"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3421D7" w:rsidRPr="00594592" w:rsidTr="009C2AA5">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A6571">
            <w:pPr>
              <w:jc w:val="center"/>
              <w:rPr>
                <w:rFonts w:eastAsia="Calibri"/>
                <w:b/>
                <w:color w:val="000000"/>
                <w:sz w:val="28"/>
                <w:szCs w:val="28"/>
                <w:lang w:eastAsia="ru-RU"/>
              </w:rPr>
            </w:pPr>
            <w:r w:rsidRPr="00594592">
              <w:rPr>
                <w:rFonts w:eastAsia="Calibri"/>
                <w:b/>
                <w:color w:val="000000"/>
                <w:sz w:val="28"/>
                <w:szCs w:val="28"/>
                <w:lang w:eastAsia="ru-RU"/>
              </w:rPr>
              <w:t>Тестирование</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1B6AD1" w:rsidRPr="00594592" w:rsidTr="009C2AA5">
        <w:tc>
          <w:tcPr>
            <w:tcW w:w="3114" w:type="dxa"/>
            <w:vMerge w:val="restart"/>
          </w:tcPr>
          <w:p w:rsidR="001B6AD1" w:rsidRPr="003A6571" w:rsidRDefault="003A6571" w:rsidP="001B6AD1">
            <w:pPr>
              <w:jc w:val="center"/>
              <w:rPr>
                <w:b/>
                <w:color w:val="000000"/>
                <w:sz w:val="28"/>
                <w:szCs w:val="28"/>
              </w:rPr>
            </w:pPr>
            <w:r>
              <w:rPr>
                <w:b/>
                <w:color w:val="000000"/>
                <w:sz w:val="28"/>
                <w:szCs w:val="28"/>
                <w:lang w:eastAsia="ru-RU"/>
              </w:rPr>
              <w:t>П</w:t>
            </w:r>
            <w:r w:rsidR="001B6AD1" w:rsidRPr="003A6571">
              <w:rPr>
                <w:b/>
                <w:color w:val="000000"/>
                <w:sz w:val="28"/>
                <w:szCs w:val="28"/>
                <w:lang w:eastAsia="ru-RU"/>
              </w:rPr>
              <w:t>рием контрольных упражнений</w:t>
            </w:r>
          </w:p>
        </w:tc>
        <w:tc>
          <w:tcPr>
            <w:tcW w:w="6615" w:type="dxa"/>
          </w:tcPr>
          <w:p w:rsidR="001B6AD1" w:rsidRPr="00982DA8" w:rsidRDefault="001B6AD1" w:rsidP="003A6571">
            <w:pPr>
              <w:spacing w:before="100" w:beforeAutospacing="1" w:after="100" w:afterAutospacing="1"/>
              <w:jc w:val="both"/>
              <w:rPr>
                <w:b/>
                <w:color w:val="000000"/>
                <w:sz w:val="28"/>
                <w:szCs w:val="28"/>
              </w:rPr>
            </w:pPr>
            <w:r w:rsidRPr="00982DA8">
              <w:rPr>
                <w:color w:val="000000"/>
                <w:sz w:val="28"/>
                <w:szCs w:val="28"/>
              </w:rPr>
              <w:t>Оценка «</w:t>
            </w:r>
            <w:r>
              <w:rPr>
                <w:color w:val="000000"/>
                <w:sz w:val="28"/>
                <w:szCs w:val="28"/>
              </w:rPr>
              <w:t>5 БАЛЛОВ</w:t>
            </w:r>
            <w:r w:rsidRPr="00982DA8">
              <w:rPr>
                <w:color w:val="000000"/>
                <w:sz w:val="28"/>
                <w:szCs w:val="28"/>
              </w:rPr>
              <w:t xml:space="preserve">» выставляется если </w:t>
            </w:r>
            <w:r>
              <w:rPr>
                <w:color w:val="000000"/>
                <w:sz w:val="28"/>
                <w:szCs w:val="28"/>
              </w:rPr>
              <w:t xml:space="preserve">верно выполнено 100% задания, </w:t>
            </w:r>
            <w:r w:rsidRPr="00982DA8">
              <w:rPr>
                <w:color w:val="000000"/>
                <w:sz w:val="28"/>
                <w:szCs w:val="28"/>
              </w:rPr>
              <w:t>обучающийся ясно изложил суть обсуждаемой темы, проявил логику изложения мат</w:t>
            </w:r>
            <w:r>
              <w:rPr>
                <w:color w:val="000000"/>
                <w:sz w:val="28"/>
                <w:szCs w:val="28"/>
              </w:rPr>
              <w:t>ериала,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4 БАЛЛА</w:t>
            </w:r>
            <w:r w:rsidRPr="00982DA8">
              <w:rPr>
                <w:color w:val="000000"/>
                <w:sz w:val="28"/>
                <w:szCs w:val="28"/>
              </w:rPr>
              <w:t xml:space="preserve">» выставляется если </w:t>
            </w:r>
            <w:r>
              <w:rPr>
                <w:color w:val="000000"/>
                <w:sz w:val="28"/>
                <w:szCs w:val="28"/>
              </w:rPr>
              <w:t>верно выполнено 85% задания</w:t>
            </w:r>
            <w:r w:rsidRPr="00982DA8">
              <w:rPr>
                <w:color w:val="000000"/>
                <w:sz w:val="28"/>
                <w:szCs w:val="28"/>
              </w:rPr>
              <w:t xml:space="preserve"> обучающийся ясно изложил суть обсуждаемой темы, проявил логику изложения материала,</w:t>
            </w:r>
            <w:r>
              <w:rPr>
                <w:color w:val="000000"/>
                <w:sz w:val="28"/>
                <w:szCs w:val="28"/>
              </w:rPr>
              <w:t xml:space="preserve"> но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w:t>
            </w:r>
            <w:r>
              <w:rPr>
                <w:color w:val="000000"/>
                <w:sz w:val="28"/>
                <w:szCs w:val="28"/>
              </w:rPr>
              <w:t>нка «3 БАЛЛА»</w:t>
            </w:r>
            <w:r w:rsidRPr="00982DA8">
              <w:rPr>
                <w:color w:val="000000"/>
                <w:sz w:val="28"/>
                <w:szCs w:val="28"/>
              </w:rPr>
              <w:t xml:space="preserve"> выставляется если </w:t>
            </w:r>
            <w:r>
              <w:rPr>
                <w:color w:val="000000"/>
                <w:sz w:val="28"/>
                <w:szCs w:val="28"/>
              </w:rPr>
              <w:t>верно выполнено 50% задания</w:t>
            </w:r>
            <w:r w:rsidRPr="00982DA8">
              <w:rPr>
                <w:color w:val="000000"/>
                <w:sz w:val="28"/>
                <w:szCs w:val="28"/>
              </w:rPr>
              <w:t xml:space="preserve"> </w:t>
            </w:r>
            <w:r w:rsidR="009C2AA5">
              <w:rPr>
                <w:color w:val="000000"/>
                <w:sz w:val="28"/>
                <w:szCs w:val="28"/>
              </w:rPr>
              <w:t xml:space="preserve">обучающийся </w:t>
            </w:r>
            <w:r w:rsidRPr="00982DA8">
              <w:rPr>
                <w:color w:val="000000"/>
                <w:sz w:val="28"/>
                <w:szCs w:val="28"/>
              </w:rPr>
              <w:t>ясно изложил суть обсуждаемой темы, но не проявил достаточную логику изложения материа</w:t>
            </w:r>
            <w:r>
              <w:rPr>
                <w:color w:val="000000"/>
                <w:sz w:val="28"/>
                <w:szCs w:val="28"/>
              </w:rPr>
              <w:t>ла,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2 БАЛЛА</w:t>
            </w:r>
            <w:r w:rsidRPr="00982DA8">
              <w:rPr>
                <w:color w:val="000000"/>
                <w:sz w:val="28"/>
                <w:szCs w:val="28"/>
              </w:rPr>
              <w:t>» выставляется если</w:t>
            </w:r>
            <w:r>
              <w:rPr>
                <w:color w:val="000000"/>
                <w:sz w:val="28"/>
                <w:szCs w:val="28"/>
              </w:rPr>
              <w:t xml:space="preserve"> верно выполнено 30% задания</w:t>
            </w:r>
            <w:r w:rsidRPr="00982DA8">
              <w:rPr>
                <w:color w:val="000000"/>
                <w:sz w:val="28"/>
                <w:szCs w:val="28"/>
              </w:rPr>
              <w:t xml:space="preserve"> обучающийся плохо понимает суть обсуждаемой темы, </w:t>
            </w:r>
            <w:r>
              <w:rPr>
                <w:color w:val="000000"/>
                <w:sz w:val="28"/>
                <w:szCs w:val="28"/>
              </w:rPr>
              <w:t>затруднен</w:t>
            </w:r>
            <w:r w:rsidRPr="00982DA8">
              <w:rPr>
                <w:color w:val="000000"/>
                <w:sz w:val="28"/>
                <w:szCs w:val="28"/>
              </w:rPr>
              <w:t xml:space="preserve"> логично и аргументи</w:t>
            </w:r>
            <w:r w:rsidR="009C2AA5">
              <w:rPr>
                <w:color w:val="000000"/>
                <w:sz w:val="28"/>
                <w:szCs w:val="28"/>
              </w:rPr>
              <w:t>ровано участвовать в обсуждении</w:t>
            </w:r>
            <w:r>
              <w:rPr>
                <w:color w:val="000000"/>
                <w:sz w:val="28"/>
                <w:szCs w:val="28"/>
              </w:rPr>
              <w:t>.</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1 БАЛЛ</w:t>
            </w:r>
            <w:r w:rsidRPr="00982DA8">
              <w:rPr>
                <w:color w:val="000000"/>
                <w:sz w:val="28"/>
                <w:szCs w:val="28"/>
              </w:rPr>
              <w:t xml:space="preserve">» выставляется если </w:t>
            </w:r>
            <w:r w:rsidR="009C2AA5">
              <w:rPr>
                <w:color w:val="000000"/>
                <w:sz w:val="28"/>
                <w:szCs w:val="28"/>
              </w:rPr>
              <w:t>верно выполнено 20% задания</w:t>
            </w:r>
            <w:r w:rsidR="009C2AA5" w:rsidRPr="00982DA8">
              <w:rPr>
                <w:color w:val="000000"/>
                <w:sz w:val="28"/>
                <w:szCs w:val="28"/>
              </w:rPr>
              <w:t xml:space="preserve"> </w:t>
            </w:r>
            <w:r w:rsidRPr="00982DA8">
              <w:rPr>
                <w:color w:val="000000"/>
                <w:sz w:val="28"/>
                <w:szCs w:val="28"/>
              </w:rPr>
              <w:t xml:space="preserve">обучающийся </w:t>
            </w:r>
            <w:r>
              <w:rPr>
                <w:color w:val="000000"/>
                <w:sz w:val="28"/>
                <w:szCs w:val="28"/>
              </w:rPr>
              <w:t>не</w:t>
            </w:r>
            <w:r w:rsidRPr="00982DA8">
              <w:rPr>
                <w:color w:val="000000"/>
                <w:sz w:val="28"/>
                <w:szCs w:val="28"/>
              </w:rPr>
              <w:t xml:space="preserve"> понимает суть обсуждаемой темы, не способен логично и аргументи</w:t>
            </w:r>
            <w:r>
              <w:rPr>
                <w:color w:val="000000"/>
                <w:sz w:val="28"/>
                <w:szCs w:val="28"/>
              </w:rPr>
              <w:t>ровано участвовать в обсуждении, не написал заключение.</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sz w:val="28"/>
                <w:szCs w:val="28"/>
              </w:rPr>
              <w:t>Оценка «0 БАЛЛОВ» выставляется по следующим критериям:</w:t>
            </w:r>
            <w:r>
              <w:rPr>
                <w:sz w:val="28"/>
                <w:szCs w:val="28"/>
              </w:rPr>
              <w:t xml:space="preserve"> </w:t>
            </w:r>
            <w:r w:rsidR="009C2AA5">
              <w:rPr>
                <w:sz w:val="28"/>
                <w:szCs w:val="28"/>
              </w:rPr>
              <w:t xml:space="preserve">неверное выполнение задания,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w:t>
            </w:r>
            <w:r w:rsidRPr="00982DA8">
              <w:rPr>
                <w:sz w:val="28"/>
                <w:szCs w:val="28"/>
              </w:rPr>
              <w:lastRenderedPageBreak/>
              <w:t>занятий; невыполнение домашнего задания и аудиторных заданий</w:t>
            </w:r>
            <w:r>
              <w:rPr>
                <w:sz w:val="28"/>
                <w:szCs w:val="28"/>
              </w:rPr>
              <w:t>.</w:t>
            </w:r>
          </w:p>
        </w:tc>
      </w:tr>
      <w:tr w:rsidR="009C2AA5" w:rsidRPr="00594592" w:rsidTr="009C2AA5">
        <w:tc>
          <w:tcPr>
            <w:tcW w:w="3114" w:type="dxa"/>
            <w:vMerge w:val="restart"/>
          </w:tcPr>
          <w:p w:rsidR="009C2AA5" w:rsidRPr="003A6571" w:rsidRDefault="003A6571" w:rsidP="009C2AA5">
            <w:pPr>
              <w:jc w:val="center"/>
              <w:rPr>
                <w:b/>
                <w:color w:val="000000"/>
                <w:sz w:val="28"/>
                <w:szCs w:val="28"/>
                <w:lang w:eastAsia="ru-RU"/>
              </w:rPr>
            </w:pPr>
            <w:r>
              <w:rPr>
                <w:b/>
                <w:sz w:val="28"/>
                <w:lang w:eastAsia="ru-RU"/>
              </w:rPr>
              <w:lastRenderedPageBreak/>
              <w:t>С</w:t>
            </w:r>
            <w:r w:rsidR="009C2AA5" w:rsidRPr="003A6571">
              <w:rPr>
                <w:b/>
                <w:sz w:val="28"/>
                <w:lang w:eastAsia="ru-RU"/>
              </w:rPr>
              <w:t>обеседование (проверка рефлексивного дневника)</w:t>
            </w:r>
          </w:p>
        </w:tc>
        <w:tc>
          <w:tcPr>
            <w:tcW w:w="6615" w:type="dxa"/>
          </w:tcPr>
          <w:p w:rsidR="009C2AA5" w:rsidRDefault="009C2AA5" w:rsidP="003A6571">
            <w:pPr>
              <w:jc w:val="both"/>
            </w:pPr>
            <w:r w:rsidRPr="007034FC">
              <w:rPr>
                <w:color w:val="000000"/>
                <w:sz w:val="28"/>
                <w:szCs w:val="28"/>
              </w:rPr>
              <w:t xml:space="preserve">Оценка «5 БАЛЛОВ» выставляется </w:t>
            </w:r>
            <w:r>
              <w:rPr>
                <w:color w:val="000000"/>
                <w:sz w:val="28"/>
                <w:szCs w:val="28"/>
              </w:rPr>
              <w:t>если выполнено 100%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4</w:t>
            </w:r>
            <w:r w:rsidRPr="007034FC">
              <w:rPr>
                <w:color w:val="000000"/>
                <w:sz w:val="28"/>
                <w:szCs w:val="28"/>
              </w:rPr>
              <w:t xml:space="preserve"> БАЛЛОВ» выставляется </w:t>
            </w:r>
            <w:r>
              <w:rPr>
                <w:color w:val="000000"/>
                <w:sz w:val="28"/>
                <w:szCs w:val="28"/>
              </w:rPr>
              <w:t>если выполнено 85%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3</w:t>
            </w:r>
            <w:r w:rsidRPr="007034FC">
              <w:rPr>
                <w:color w:val="000000"/>
                <w:sz w:val="28"/>
                <w:szCs w:val="28"/>
              </w:rPr>
              <w:t xml:space="preserve"> БАЛЛОВ» выставляется </w:t>
            </w:r>
            <w:r>
              <w:rPr>
                <w:color w:val="000000"/>
                <w:sz w:val="28"/>
                <w:szCs w:val="28"/>
              </w:rPr>
              <w:t>если выполнено 50% задания, не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2</w:t>
            </w:r>
            <w:r w:rsidRPr="007034FC">
              <w:rPr>
                <w:color w:val="000000"/>
                <w:sz w:val="28"/>
                <w:szCs w:val="28"/>
              </w:rPr>
              <w:t xml:space="preserve"> БАЛЛОВ» выставляется </w:t>
            </w:r>
            <w:r>
              <w:rPr>
                <w:color w:val="000000"/>
                <w:sz w:val="28"/>
                <w:szCs w:val="28"/>
              </w:rPr>
              <w:t>если выполнено 30% задания, не демонстрируется творчество, не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1</w:t>
            </w:r>
            <w:r w:rsidRPr="007034FC">
              <w:rPr>
                <w:color w:val="000000"/>
                <w:sz w:val="28"/>
                <w:szCs w:val="28"/>
              </w:rPr>
              <w:t xml:space="preserve"> БАЛЛОВ» выставляется </w:t>
            </w:r>
            <w:r>
              <w:rPr>
                <w:color w:val="000000"/>
                <w:sz w:val="28"/>
                <w:szCs w:val="28"/>
              </w:rPr>
              <w:t>если выполнено 20% задания, не демонстрируется творчество, не представлено видение по дальнейшему использованию, не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0</w:t>
            </w:r>
            <w:r w:rsidRPr="007034FC">
              <w:rPr>
                <w:color w:val="000000"/>
                <w:sz w:val="28"/>
                <w:szCs w:val="28"/>
              </w:rPr>
              <w:t xml:space="preserve"> БАЛЛОВ» выставляется </w:t>
            </w:r>
            <w:r>
              <w:rPr>
                <w:color w:val="000000"/>
                <w:sz w:val="28"/>
                <w:szCs w:val="28"/>
              </w:rPr>
              <w:t xml:space="preserve">если </w:t>
            </w:r>
            <w:r>
              <w:rPr>
                <w:sz w:val="28"/>
                <w:szCs w:val="28"/>
              </w:rPr>
              <w:t xml:space="preserve">неверное выполнение задания, </w:t>
            </w:r>
            <w:r>
              <w:rPr>
                <w:color w:val="000000"/>
                <w:sz w:val="28"/>
                <w:szCs w:val="28"/>
              </w:rPr>
              <w:t xml:space="preserve">не демонстрируется творчество, не представлено видение по дальнейшему использованию, не дано рефлексивное оценивание,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Pr>
                <w:sz w:val="28"/>
                <w:szCs w:val="28"/>
              </w:rPr>
              <w:t>.</w:t>
            </w:r>
          </w:p>
        </w:tc>
      </w:tr>
      <w:tr w:rsidR="003A6571" w:rsidRPr="00594592" w:rsidTr="00F8001B">
        <w:tc>
          <w:tcPr>
            <w:tcW w:w="3114" w:type="dxa"/>
            <w:vMerge w:val="restart"/>
            <w:vAlign w:val="center"/>
          </w:tcPr>
          <w:p w:rsidR="003A6571" w:rsidRDefault="003A6571" w:rsidP="003A6571">
            <w:pPr>
              <w:jc w:val="center"/>
              <w:rPr>
                <w:b/>
                <w:color w:val="000000"/>
                <w:sz w:val="28"/>
                <w:szCs w:val="28"/>
              </w:rPr>
            </w:pPr>
            <w:r>
              <w:rPr>
                <w:b/>
                <w:color w:val="000000"/>
                <w:sz w:val="28"/>
                <w:szCs w:val="28"/>
              </w:rPr>
              <w:t xml:space="preserve">Предоставление </w:t>
            </w:r>
          </w:p>
          <w:p w:rsidR="003A6571" w:rsidRPr="00E836D2" w:rsidRDefault="003A6571" w:rsidP="003A6571">
            <w:pPr>
              <w:jc w:val="center"/>
              <w:rPr>
                <w:b/>
                <w:color w:val="000000"/>
                <w:sz w:val="28"/>
                <w:szCs w:val="28"/>
              </w:rPr>
            </w:pPr>
            <w:r>
              <w:rPr>
                <w:b/>
                <w:color w:val="000000"/>
                <w:sz w:val="28"/>
                <w:szCs w:val="28"/>
              </w:rPr>
              <w:t xml:space="preserve">презентации </w:t>
            </w:r>
          </w:p>
        </w:tc>
        <w:tc>
          <w:tcPr>
            <w:tcW w:w="6615" w:type="dxa"/>
          </w:tcPr>
          <w:p w:rsidR="003A6571" w:rsidRPr="0087305B" w:rsidRDefault="003A6571" w:rsidP="003A6571">
            <w:pPr>
              <w:jc w:val="both"/>
              <w:rPr>
                <w:sz w:val="28"/>
                <w:szCs w:val="28"/>
              </w:rPr>
            </w:pPr>
            <w:r>
              <w:rPr>
                <w:sz w:val="28"/>
                <w:szCs w:val="28"/>
              </w:rPr>
              <w:t>ОЦЕНКОЙ 5 БАЛЛОВ оценивается презентация, в 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 з</w:t>
            </w:r>
            <w:r w:rsidRPr="0087305B">
              <w:rPr>
                <w:sz w:val="28"/>
                <w:szCs w:val="28"/>
              </w:rPr>
              <w:t>вуковой фон 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 xml:space="preserve">ллюстрации (графические, музыкальные, видео) усиливают </w:t>
            </w:r>
            <w:r w:rsidRPr="0087305B">
              <w:rPr>
                <w:sz w:val="28"/>
                <w:szCs w:val="28"/>
              </w:rPr>
              <w:lastRenderedPageBreak/>
              <w:t>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аборы числовых данных проиллюстрированы графиками и диаграммами, причем в наиболее адекватной 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рфографические, 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з</w:t>
            </w:r>
            <w:r w:rsidRPr="0087305B">
              <w:rPr>
                <w:sz w:val="28"/>
                <w:szCs w:val="28"/>
              </w:rPr>
              <w:t>вуковой фон не соответствует 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 с</w:t>
            </w:r>
            <w:r w:rsidRPr="0087305B">
              <w:rPr>
                <w:sz w:val="28"/>
                <w:szCs w:val="28"/>
              </w:rPr>
              <w:t>сылки работают</w:t>
            </w:r>
            <w:r>
              <w:rPr>
                <w:sz w:val="28"/>
                <w:szCs w:val="28"/>
              </w:rPr>
              <w:t>; с</w:t>
            </w:r>
            <w:r w:rsidRPr="0087305B">
              <w:rPr>
                <w:sz w:val="28"/>
                <w:szCs w:val="28"/>
              </w:rPr>
              <w:t>одержание 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xml:space="preserve">, но представлена </w:t>
            </w:r>
            <w:r>
              <w:rPr>
                <w:sz w:val="28"/>
                <w:szCs w:val="28"/>
              </w:rPr>
              <w:lastRenderedPageBreak/>
              <w:t>устаревшей литературой; к</w:t>
            </w:r>
            <w:r w:rsidRPr="0087305B">
              <w:rPr>
                <w:sz w:val="28"/>
                <w:szCs w:val="28"/>
              </w:rPr>
              <w:t>лючевые слова в тексте чаще всего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лючевые слова в тексте не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rPr>
                <w:sz w:val="28"/>
                <w:szCs w:val="28"/>
              </w:rPr>
            </w:pPr>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3A6571" w:rsidRPr="0004199A" w:rsidRDefault="003A6571" w:rsidP="003A6571">
            <w:pPr>
              <w:jc w:val="both"/>
              <w:rPr>
                <w:color w:val="000000"/>
                <w:sz w:val="28"/>
                <w:szCs w:val="28"/>
              </w:rPr>
            </w:pP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pPr>
            <w:r>
              <w:rPr>
                <w:sz w:val="28"/>
                <w:szCs w:val="28"/>
              </w:rPr>
              <w:t>ОЦЕНКОЙ 0 БАЛЛОВ оценивается отсутствие выполненного задания (презентации) в установленный срок.</w:t>
            </w:r>
          </w:p>
        </w:tc>
      </w:tr>
    </w:tbl>
    <w:p w:rsidR="003421D7" w:rsidRPr="00A9136C" w:rsidRDefault="003421D7" w:rsidP="003421D7">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3" w:name="_Toc535164691"/>
      <w:r w:rsidRPr="00A9136C">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3"/>
    </w:p>
    <w:p w:rsidR="003421D7" w:rsidRPr="00A9136C" w:rsidRDefault="003421D7" w:rsidP="003421D7">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Промежуточная аттестация по дисциплине в форме зачета проводится в форме </w:t>
      </w:r>
      <w:r w:rsidR="003A6571">
        <w:rPr>
          <w:rFonts w:ascii="Times New Roman" w:eastAsia="Times New Roman" w:hAnsi="Times New Roman" w:cs="Times New Roman"/>
          <w:color w:val="000000"/>
          <w:sz w:val="28"/>
          <w:szCs w:val="28"/>
          <w:lang w:eastAsia="ru-RU"/>
        </w:rPr>
        <w:t>представления презентации</w:t>
      </w:r>
      <w:r w:rsidRPr="00A9136C">
        <w:rPr>
          <w:rFonts w:ascii="Times New Roman" w:eastAsia="Times New Roman" w:hAnsi="Times New Roman" w:cs="Times New Roman"/>
          <w:color w:val="000000"/>
          <w:sz w:val="28"/>
          <w:szCs w:val="28"/>
          <w:lang w:eastAsia="ru-RU"/>
        </w:rPr>
        <w:t>.</w:t>
      </w:r>
    </w:p>
    <w:p w:rsidR="00BF6BCB" w:rsidRDefault="00BF6BCB" w:rsidP="00F55819">
      <w:pPr>
        <w:pStyle w:val="Default"/>
        <w:jc w:val="center"/>
        <w:rPr>
          <w:i/>
          <w:sz w:val="28"/>
          <w:szCs w:val="28"/>
        </w:rPr>
      </w:pPr>
      <w:r>
        <w:rPr>
          <w:i/>
          <w:sz w:val="28"/>
          <w:szCs w:val="28"/>
        </w:rPr>
        <w:t>Требования к представлению презентации</w:t>
      </w:r>
    </w:p>
    <w:p w:rsidR="00BF6BCB" w:rsidRDefault="00BF6BCB"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BF6BCB">
        <w:rPr>
          <w:rFonts w:ascii="Times New Roman" w:eastAsia="Times New Roman" w:hAnsi="Times New Roman" w:cs="Times New Roman"/>
          <w:color w:val="000000"/>
          <w:sz w:val="28"/>
          <w:szCs w:val="28"/>
          <w:lang w:eastAsia="ru-RU"/>
        </w:rPr>
        <w:lastRenderedPageBreak/>
        <w:t>В течение цикла студенты выбирают тему для презентации, готовят ее, на занятии представляют презентацию.</w:t>
      </w:r>
    </w:p>
    <w:p w:rsidR="00940EB2" w:rsidRPr="005E4C50" w:rsidRDefault="00940EB2" w:rsidP="00940E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создание презентации в Power Point;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940EB2" w:rsidRPr="005E4C50" w:rsidRDefault="00940EB2" w:rsidP="00940EB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4" w:name=".D0.A1.D0.BE.D0.B2.D0.B5.D1.82.D1.8B_.D0"/>
      <w:bookmarkEnd w:id="4"/>
      <w:r w:rsidRPr="005E4C50">
        <w:rPr>
          <w:rFonts w:ascii="Times New Roman" w:eastAsia="Times New Roman" w:hAnsi="Times New Roman" w:cs="Times New Roman"/>
          <w:sz w:val="28"/>
          <w:szCs w:val="28"/>
          <w:lang w:eastAsia="ru-RU"/>
        </w:rPr>
        <w:t>, дают информацию для контактов.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5" w:name=".D0.A1.D0.BA.D0.BE.D0.BB.D1.8C.D0.BA.D0."/>
      <w:bookmarkEnd w:id="5"/>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используйте заголовки и подзаголовки;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940EB2" w:rsidRPr="005E4C50" w:rsidRDefault="00940EB2" w:rsidP="00940EB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940EB2" w:rsidRPr="00BF6BCB" w:rsidRDefault="00940EB2"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p>
    <w:p w:rsidR="00BF6BCB" w:rsidRPr="00BF6BCB" w:rsidRDefault="00BF6BCB" w:rsidP="00BF6BCB">
      <w:pPr>
        <w:pStyle w:val="Default"/>
        <w:rPr>
          <w:sz w:val="28"/>
          <w:szCs w:val="28"/>
        </w:rPr>
      </w:pPr>
    </w:p>
    <w:p w:rsidR="00F55819" w:rsidRPr="00F55819" w:rsidRDefault="00F55819" w:rsidP="00F55819">
      <w:pPr>
        <w:pStyle w:val="Default"/>
        <w:jc w:val="center"/>
        <w:rPr>
          <w:i/>
          <w:sz w:val="28"/>
          <w:szCs w:val="28"/>
        </w:rPr>
      </w:pPr>
      <w:r w:rsidRPr="00F55819">
        <w:rPr>
          <w:i/>
          <w:sz w:val="28"/>
          <w:szCs w:val="28"/>
        </w:rPr>
        <w:t xml:space="preserve">Темы для </w:t>
      </w:r>
      <w:r w:rsidR="00F8001B">
        <w:rPr>
          <w:i/>
          <w:sz w:val="28"/>
          <w:szCs w:val="28"/>
        </w:rPr>
        <w:t>презентаций</w:t>
      </w:r>
    </w:p>
    <w:p w:rsidR="00F55819" w:rsidRPr="00F55819" w:rsidRDefault="00F55819" w:rsidP="00F55819">
      <w:pPr>
        <w:pStyle w:val="Default"/>
        <w:spacing w:after="27"/>
        <w:jc w:val="both"/>
        <w:rPr>
          <w:sz w:val="28"/>
          <w:szCs w:val="28"/>
        </w:rPr>
      </w:pPr>
      <w:r w:rsidRPr="00F55819">
        <w:rPr>
          <w:sz w:val="28"/>
          <w:szCs w:val="28"/>
        </w:rPr>
        <w:t xml:space="preserve">1. История проблемы адаптации в психологии </w:t>
      </w:r>
    </w:p>
    <w:p w:rsidR="00F55819" w:rsidRPr="00F55819" w:rsidRDefault="00F55819" w:rsidP="00F55819">
      <w:pPr>
        <w:pStyle w:val="Default"/>
        <w:spacing w:after="27"/>
        <w:jc w:val="both"/>
        <w:rPr>
          <w:sz w:val="28"/>
          <w:szCs w:val="28"/>
        </w:rPr>
      </w:pPr>
      <w:r w:rsidRPr="00F55819">
        <w:rPr>
          <w:sz w:val="28"/>
          <w:szCs w:val="28"/>
        </w:rPr>
        <w:t xml:space="preserve">2. Мотивация и адаптация к учебной деятельности </w:t>
      </w:r>
    </w:p>
    <w:p w:rsidR="00F55819" w:rsidRPr="00F55819" w:rsidRDefault="00F55819" w:rsidP="00F55819">
      <w:pPr>
        <w:pStyle w:val="Default"/>
        <w:spacing w:after="27"/>
        <w:jc w:val="both"/>
        <w:rPr>
          <w:sz w:val="28"/>
          <w:szCs w:val="28"/>
        </w:rPr>
      </w:pPr>
      <w:r w:rsidRPr="00F55819">
        <w:rPr>
          <w:sz w:val="28"/>
          <w:szCs w:val="28"/>
        </w:rPr>
        <w:t xml:space="preserve">3. Адаптация к учебной деятельности младших школьников </w:t>
      </w:r>
    </w:p>
    <w:p w:rsidR="00F55819" w:rsidRPr="00F55819" w:rsidRDefault="00F55819" w:rsidP="00F55819">
      <w:pPr>
        <w:pStyle w:val="Default"/>
        <w:spacing w:after="27"/>
        <w:jc w:val="both"/>
        <w:rPr>
          <w:sz w:val="28"/>
          <w:szCs w:val="28"/>
        </w:rPr>
      </w:pPr>
      <w:r w:rsidRPr="00F55819">
        <w:rPr>
          <w:sz w:val="28"/>
          <w:szCs w:val="28"/>
        </w:rPr>
        <w:t xml:space="preserve">4. Адаптация к учебной деятельности учащихся среднего звена </w:t>
      </w:r>
    </w:p>
    <w:p w:rsidR="00F55819" w:rsidRPr="00F55819" w:rsidRDefault="00F55819" w:rsidP="00F55819">
      <w:pPr>
        <w:pStyle w:val="Default"/>
        <w:spacing w:after="27"/>
        <w:jc w:val="both"/>
        <w:rPr>
          <w:sz w:val="28"/>
          <w:szCs w:val="28"/>
        </w:rPr>
      </w:pPr>
      <w:r w:rsidRPr="00F55819">
        <w:rPr>
          <w:sz w:val="28"/>
          <w:szCs w:val="28"/>
        </w:rPr>
        <w:t xml:space="preserve">5. Адаптация к учебной деятельности старшеклассников </w:t>
      </w:r>
    </w:p>
    <w:p w:rsidR="00F55819" w:rsidRPr="00F55819" w:rsidRDefault="00F55819" w:rsidP="00F55819">
      <w:pPr>
        <w:pStyle w:val="Default"/>
        <w:spacing w:after="27"/>
        <w:jc w:val="both"/>
        <w:rPr>
          <w:sz w:val="28"/>
          <w:szCs w:val="28"/>
        </w:rPr>
      </w:pPr>
      <w:r w:rsidRPr="00F55819">
        <w:rPr>
          <w:sz w:val="28"/>
          <w:szCs w:val="28"/>
        </w:rPr>
        <w:t>6. Адаптация к</w:t>
      </w:r>
      <w:r w:rsidR="00A671A6">
        <w:rPr>
          <w:sz w:val="28"/>
          <w:szCs w:val="28"/>
        </w:rPr>
        <w:t xml:space="preserve"> учебной деятельности студентов.</w:t>
      </w:r>
    </w:p>
    <w:p w:rsidR="00F55819" w:rsidRPr="00F55819" w:rsidRDefault="00F55819" w:rsidP="00F55819">
      <w:pPr>
        <w:pStyle w:val="Default"/>
        <w:spacing w:after="27"/>
        <w:jc w:val="both"/>
        <w:rPr>
          <w:sz w:val="28"/>
          <w:szCs w:val="28"/>
        </w:rPr>
      </w:pPr>
      <w:r w:rsidRPr="00F55819">
        <w:rPr>
          <w:sz w:val="28"/>
          <w:szCs w:val="28"/>
        </w:rPr>
        <w:t xml:space="preserve">7. Адаптация к учебной деятельности студентов вуза </w:t>
      </w:r>
    </w:p>
    <w:p w:rsidR="00F55819" w:rsidRPr="00F55819" w:rsidRDefault="00F55819" w:rsidP="00F55819">
      <w:pPr>
        <w:pStyle w:val="Default"/>
        <w:spacing w:after="27"/>
        <w:jc w:val="both"/>
        <w:rPr>
          <w:sz w:val="28"/>
          <w:szCs w:val="28"/>
        </w:rPr>
      </w:pPr>
      <w:r w:rsidRPr="00F55819">
        <w:rPr>
          <w:sz w:val="28"/>
          <w:szCs w:val="28"/>
        </w:rPr>
        <w:t xml:space="preserve">8. Мотивация и профессиональная направленность личности </w:t>
      </w:r>
    </w:p>
    <w:p w:rsidR="00F55819" w:rsidRPr="00F55819" w:rsidRDefault="00F55819" w:rsidP="00F55819">
      <w:pPr>
        <w:pStyle w:val="Default"/>
        <w:spacing w:after="27"/>
        <w:jc w:val="both"/>
        <w:rPr>
          <w:sz w:val="28"/>
          <w:szCs w:val="28"/>
        </w:rPr>
      </w:pPr>
      <w:r w:rsidRPr="00F55819">
        <w:rPr>
          <w:sz w:val="28"/>
          <w:szCs w:val="28"/>
        </w:rPr>
        <w:t xml:space="preserve">9. Когнитивно-поведенческий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10. Психодинамический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11. Экзистенциально-гуманистический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12. Неврологическая регуляция адаптационных процессов </w:t>
      </w:r>
    </w:p>
    <w:p w:rsidR="00F55819" w:rsidRPr="00F55819" w:rsidRDefault="00F55819" w:rsidP="00F55819">
      <w:pPr>
        <w:pStyle w:val="Default"/>
        <w:spacing w:after="27"/>
        <w:jc w:val="both"/>
        <w:rPr>
          <w:sz w:val="28"/>
          <w:szCs w:val="28"/>
        </w:rPr>
      </w:pPr>
      <w:r w:rsidRPr="00F55819">
        <w:rPr>
          <w:sz w:val="28"/>
          <w:szCs w:val="28"/>
        </w:rPr>
        <w:t xml:space="preserve">13. Индивидуальный уровень адаптивности. Адаптация и биоритмы </w:t>
      </w:r>
    </w:p>
    <w:p w:rsidR="00F55819" w:rsidRPr="00F55819" w:rsidRDefault="00F55819" w:rsidP="00F55819">
      <w:pPr>
        <w:pStyle w:val="Default"/>
        <w:spacing w:after="27"/>
        <w:jc w:val="both"/>
        <w:rPr>
          <w:sz w:val="28"/>
          <w:szCs w:val="28"/>
        </w:rPr>
      </w:pPr>
      <w:r w:rsidRPr="00F55819">
        <w:rPr>
          <w:sz w:val="28"/>
          <w:szCs w:val="28"/>
        </w:rPr>
        <w:t xml:space="preserve">14. Психодиагностика социальной адаптация </w:t>
      </w:r>
    </w:p>
    <w:p w:rsidR="00F55819" w:rsidRPr="00F55819" w:rsidRDefault="00F55819" w:rsidP="00F55819">
      <w:pPr>
        <w:pStyle w:val="Default"/>
        <w:spacing w:after="27"/>
        <w:jc w:val="both"/>
        <w:rPr>
          <w:sz w:val="28"/>
          <w:szCs w:val="28"/>
        </w:rPr>
      </w:pPr>
      <w:r w:rsidRPr="00F55819">
        <w:rPr>
          <w:sz w:val="28"/>
          <w:szCs w:val="28"/>
        </w:rPr>
        <w:t xml:space="preserve">15. Адаптация и стрессоустойчивость </w:t>
      </w:r>
    </w:p>
    <w:p w:rsidR="00F55819" w:rsidRPr="00F55819" w:rsidRDefault="00F55819" w:rsidP="00F55819">
      <w:pPr>
        <w:pStyle w:val="Default"/>
        <w:spacing w:after="27"/>
        <w:jc w:val="both"/>
        <w:rPr>
          <w:sz w:val="28"/>
          <w:szCs w:val="28"/>
        </w:rPr>
      </w:pPr>
      <w:r w:rsidRPr="00F55819">
        <w:rPr>
          <w:sz w:val="28"/>
          <w:szCs w:val="28"/>
        </w:rPr>
        <w:t xml:space="preserve">16. Индивидуально-личностные характеристики и адаптация </w:t>
      </w:r>
    </w:p>
    <w:p w:rsidR="00F55819" w:rsidRPr="00F55819" w:rsidRDefault="00F55819" w:rsidP="00F55819">
      <w:pPr>
        <w:pStyle w:val="Default"/>
        <w:spacing w:after="27"/>
        <w:jc w:val="both"/>
        <w:rPr>
          <w:sz w:val="28"/>
          <w:szCs w:val="28"/>
        </w:rPr>
      </w:pPr>
      <w:r w:rsidRPr="00F55819">
        <w:rPr>
          <w:sz w:val="28"/>
          <w:szCs w:val="28"/>
        </w:rPr>
        <w:t xml:space="preserve">17. Роль личности в адаптационном процессе </w:t>
      </w:r>
    </w:p>
    <w:p w:rsidR="00F55819" w:rsidRPr="00F55819" w:rsidRDefault="00F55819" w:rsidP="00F55819">
      <w:pPr>
        <w:pStyle w:val="Default"/>
        <w:spacing w:after="27"/>
        <w:jc w:val="both"/>
        <w:rPr>
          <w:sz w:val="28"/>
          <w:szCs w:val="28"/>
        </w:rPr>
      </w:pPr>
      <w:r w:rsidRPr="00F55819">
        <w:rPr>
          <w:sz w:val="28"/>
          <w:szCs w:val="28"/>
        </w:rPr>
        <w:t xml:space="preserve">18. Адаптация и решение прикладных задач психологии образования </w:t>
      </w:r>
    </w:p>
    <w:p w:rsidR="00F55819" w:rsidRPr="00F55819" w:rsidRDefault="00F55819" w:rsidP="00F55819">
      <w:pPr>
        <w:pStyle w:val="Default"/>
        <w:spacing w:after="27"/>
        <w:jc w:val="both"/>
        <w:rPr>
          <w:sz w:val="28"/>
          <w:szCs w:val="28"/>
        </w:rPr>
      </w:pPr>
      <w:r w:rsidRPr="00F55819">
        <w:rPr>
          <w:sz w:val="28"/>
          <w:szCs w:val="28"/>
        </w:rPr>
        <w:t xml:space="preserve">19. Стресс как системная мотивация человека </w:t>
      </w:r>
    </w:p>
    <w:p w:rsidR="00F55819" w:rsidRPr="00F55819" w:rsidRDefault="00F55819" w:rsidP="00F55819">
      <w:pPr>
        <w:pStyle w:val="Default"/>
        <w:jc w:val="both"/>
        <w:rPr>
          <w:sz w:val="28"/>
          <w:szCs w:val="28"/>
        </w:rPr>
      </w:pPr>
      <w:r w:rsidRPr="00F55819">
        <w:rPr>
          <w:sz w:val="28"/>
          <w:szCs w:val="28"/>
        </w:rPr>
        <w:t xml:space="preserve">20. Проблемы диагностики стрессового состояния </w:t>
      </w:r>
    </w:p>
    <w:p w:rsidR="003421D7"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p>
    <w:p w:rsidR="003421D7" w:rsidRPr="00A9136C"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lastRenderedPageBreak/>
        <w:t>Вопросы для проверки теоретических знаний</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 Факторы детерминации поведения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2. Внутреннее (системы взглядов, убеждений) и внешнее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речь) поведение.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3. Особенности поведения в процессе взаимодействия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4. Факторы, определяющие эмоции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5. Социальное восприятие.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6. Особенности речи и поведения людей различных конституционных</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типов.</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7. Экстраверсия, интроверсия и поведение.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8. Темперамент человека и его влияние на межличностное общение.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9. Невербальные сигналы эмоционального состояния человека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выражение глаз).</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10. Самопрезентация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11. Влияния внешнего облика и речевого поведения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12. Психологические основы взаимодействия с клиентом.</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13. Модели поведения личности в конфликтном взаимодействии.</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14. Эффективное общение и рациональное поведение в конфликте.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15. Психологический конфликт и пути его благоприятного разрешения.</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16. Теоретико-методические основы социально-психологического тренинга (СПТ).</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17. Базовые методы, применяемые в СПТ.</w:t>
      </w:r>
    </w:p>
    <w:p w:rsidR="003421D7" w:rsidRPr="00BF47A9" w:rsidRDefault="00F55819" w:rsidP="00F5581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 Технология проведения СПТ.</w:t>
      </w:r>
    </w:p>
    <w:p w:rsidR="003421D7" w:rsidRPr="00A9136C" w:rsidRDefault="00F55819" w:rsidP="00F55819">
      <w:pPr>
        <w:tabs>
          <w:tab w:val="left" w:pos="169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Расчет дисциплинарного рейтинга обучающегося рассчитывается как сумма текущего стандартизированного рейтинга (Ртс), бонусного стандартизированного рейтинга (Рбс) и зачетного рейтинга (Рз) по формуле: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Рд=Ртс+Рбс+Рз, где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Ртс –</w:t>
      </w:r>
      <w:r w:rsidRPr="00A9136C">
        <w:rPr>
          <w:rFonts w:ascii="Times New Roman" w:eastAsia="Times New Roman" w:hAnsi="Times New Roman" w:cs="Times New Roman"/>
          <w:sz w:val="28"/>
          <w:szCs w:val="28"/>
          <w:lang w:eastAsia="ru-RU"/>
        </w:rPr>
        <w:t xml:space="preserve"> текущий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Рбс –</w:t>
      </w:r>
      <w:r w:rsidRPr="00A9136C">
        <w:rPr>
          <w:rFonts w:ascii="Times New Roman" w:eastAsia="Times New Roman" w:hAnsi="Times New Roman" w:cs="Times New Roman"/>
          <w:sz w:val="28"/>
          <w:szCs w:val="28"/>
          <w:lang w:eastAsia="ru-RU"/>
        </w:rPr>
        <w:t xml:space="preserve"> бонусный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b/>
          <w:sz w:val="28"/>
          <w:szCs w:val="28"/>
          <w:lang w:eastAsia="ru-RU"/>
        </w:rPr>
        <w:t>Рз –</w:t>
      </w:r>
      <w:r w:rsidRPr="00A9136C">
        <w:rPr>
          <w:rFonts w:ascii="Times New Roman" w:eastAsia="Times New Roman" w:hAnsi="Times New Roman" w:cs="Times New Roman"/>
          <w:sz w:val="28"/>
          <w:szCs w:val="28"/>
          <w:lang w:eastAsia="ru-RU"/>
        </w:rPr>
        <w:t xml:space="preserve"> зачетный рейтинг;</w:t>
      </w: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firstRow="1" w:lastRow="0" w:firstColumn="1" w:lastColumn="0" w:noHBand="0" w:noVBand="1"/>
      </w:tblPr>
      <w:tblGrid>
        <w:gridCol w:w="606"/>
        <w:gridCol w:w="2837"/>
        <w:gridCol w:w="4921"/>
        <w:gridCol w:w="1641"/>
      </w:tblGrid>
      <w:tr w:rsidR="003421D7" w:rsidRPr="00BF47A9" w:rsidTr="00310E51">
        <w:trPr>
          <w:jc w:val="center"/>
        </w:trPr>
        <w:tc>
          <w:tcPr>
            <w:tcW w:w="606"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3421D7"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3421D7" w:rsidRDefault="0004199A" w:rsidP="0004199A">
            <w:pPr>
              <w:widowControl w:val="0"/>
              <w:autoSpaceDE w:val="0"/>
              <w:autoSpaceDN w:val="0"/>
              <w:adjustRightInd w:val="0"/>
              <w:contextualSpacing/>
              <w:jc w:val="both"/>
              <w:rPr>
                <w:color w:val="000000"/>
                <w:sz w:val="28"/>
                <w:szCs w:val="28"/>
                <w:lang w:eastAsia="ru-RU"/>
              </w:rPr>
            </w:pPr>
            <w:r w:rsidRPr="003421D7">
              <w:rPr>
                <w:color w:val="000000"/>
                <w:sz w:val="28"/>
                <w:szCs w:val="28"/>
                <w:lang w:eastAsia="ru-RU"/>
              </w:rPr>
              <w:t xml:space="preserve">ОК-7 готовность к саморазвитию, самореализации, использованию </w:t>
            </w:r>
            <w:r w:rsidRPr="003421D7">
              <w:rPr>
                <w:color w:val="000000"/>
                <w:sz w:val="28"/>
                <w:szCs w:val="28"/>
                <w:lang w:eastAsia="ru-RU"/>
              </w:rPr>
              <w:lastRenderedPageBreak/>
              <w:t>творческого потенциала</w:t>
            </w:r>
          </w:p>
          <w:p w:rsidR="003421D7" w:rsidRPr="00BF47A9" w:rsidRDefault="003421D7" w:rsidP="00310E51">
            <w:pPr>
              <w:rPr>
                <w:rFonts w:eastAsia="Calibri"/>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jc w:val="both"/>
              <w:rPr>
                <w:rFonts w:eastAsia="Calibri"/>
                <w:color w:val="000000"/>
                <w:sz w:val="28"/>
                <w:szCs w:val="28"/>
                <w:lang w:eastAsia="ru-RU"/>
              </w:rPr>
            </w:pPr>
            <w:r w:rsidRPr="00BF47A9">
              <w:rPr>
                <w:rFonts w:eastAsia="Calibri"/>
                <w:color w:val="000000"/>
                <w:sz w:val="28"/>
                <w:szCs w:val="28"/>
                <w:lang w:eastAsia="ru-RU"/>
              </w:rPr>
              <w:lastRenderedPageBreak/>
              <w:t xml:space="preserve">Знать: </w:t>
            </w:r>
            <w:r w:rsidRPr="00BF47A9">
              <w:rPr>
                <w:rFonts w:eastAsia="Calibri"/>
                <w:sz w:val="28"/>
                <w:szCs w:val="28"/>
                <w:lang w:eastAsia="ru-RU"/>
              </w:rPr>
              <w:t xml:space="preserve">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xml:space="preserve">, самореализации, </w:t>
            </w:r>
            <w:r w:rsidR="00A671A6" w:rsidRPr="003421D7">
              <w:rPr>
                <w:color w:val="000000"/>
                <w:sz w:val="28"/>
                <w:szCs w:val="28"/>
                <w:lang w:eastAsia="ru-RU"/>
              </w:rPr>
              <w:lastRenderedPageBreak/>
              <w:t>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04199A">
            <w:pPr>
              <w:rPr>
                <w:rFonts w:eastAsia="Calibri"/>
                <w:color w:val="000000"/>
                <w:sz w:val="28"/>
                <w:szCs w:val="28"/>
                <w:lang w:eastAsia="ru-RU"/>
              </w:rPr>
            </w:pPr>
            <w:r w:rsidRPr="00BF47A9">
              <w:rPr>
                <w:rFonts w:eastAsia="Calibri"/>
                <w:color w:val="000000"/>
                <w:sz w:val="28"/>
                <w:szCs w:val="28"/>
                <w:lang w:eastAsia="ru-RU"/>
              </w:rPr>
              <w:lastRenderedPageBreak/>
              <w:t>Вопрос</w:t>
            </w:r>
            <w:r>
              <w:rPr>
                <w:rFonts w:eastAsia="Calibri"/>
                <w:color w:val="000000"/>
                <w:sz w:val="28"/>
                <w:szCs w:val="28"/>
                <w:lang w:eastAsia="ru-RU"/>
              </w:rPr>
              <w:t>ы №: 1,2,3,</w:t>
            </w:r>
            <w:r w:rsidR="0004199A">
              <w:rPr>
                <w:rFonts w:eastAsia="Calibri"/>
                <w:color w:val="000000"/>
                <w:sz w:val="28"/>
                <w:szCs w:val="28"/>
                <w:lang w:eastAsia="ru-RU"/>
              </w:rPr>
              <w:t xml:space="preserve"> 15,16,17,18</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contextualSpacing/>
              <w:jc w:val="both"/>
              <w:rPr>
                <w:rFonts w:eastAsia="Lucida Sans Unicode"/>
                <w:sz w:val="28"/>
                <w:szCs w:val="28"/>
                <w:lang w:eastAsia="ru-RU"/>
              </w:rPr>
            </w:pPr>
            <w:r w:rsidRPr="00BF47A9">
              <w:rPr>
                <w:rFonts w:eastAsia="Lucida Sans Unicode"/>
                <w:sz w:val="28"/>
                <w:szCs w:val="28"/>
                <w:lang w:eastAsia="ru-RU"/>
              </w:rPr>
              <w:t xml:space="preserve">Уметь: использовать 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color w:val="000000"/>
                <w:sz w:val="28"/>
                <w:szCs w:val="28"/>
                <w:lang w:eastAsia="ru-RU"/>
              </w:rPr>
            </w:pPr>
            <w:r w:rsidRPr="00BF47A9">
              <w:rPr>
                <w:rFonts w:eastAsia="Calibri"/>
                <w:color w:val="000000"/>
                <w:sz w:val="28"/>
                <w:szCs w:val="28"/>
                <w:lang w:eastAsia="ru-RU"/>
              </w:rPr>
              <w:t>Практические задания №: 4,5,6</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00A671A6">
              <w:rPr>
                <w:rFonts w:eastAsia="Lucida Sans Unicode"/>
                <w:sz w:val="28"/>
                <w:szCs w:val="28"/>
                <w:lang w:eastAsia="ru-RU"/>
              </w:rPr>
              <w:t>навыками</w:t>
            </w:r>
            <w:r w:rsidRPr="00A740AD">
              <w:rPr>
                <w:rFonts w:eastAsia="Lucida Sans Unicode"/>
                <w:sz w:val="28"/>
                <w:szCs w:val="28"/>
                <w:lang w:eastAsia="ru-RU"/>
              </w:rPr>
              <w:t xml:space="preserve"> </w:t>
            </w:r>
            <w:r w:rsidR="00A671A6">
              <w:rPr>
                <w:rFonts w:eastAsia="Calibri"/>
                <w:sz w:val="28"/>
                <w:szCs w:val="28"/>
                <w:lang w:eastAsia="ru-RU"/>
              </w:rPr>
              <w:t xml:space="preserve">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r w:rsidR="00A671A6">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04199A"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C70C55" w:rsidRDefault="0004199A"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ОК-8 способность использовать методы и средства физической культуры для обеспечения полноценной социальной и профессиональной деятельности</w:t>
            </w:r>
          </w:p>
          <w:p w:rsidR="0004199A" w:rsidRPr="00C70C55" w:rsidRDefault="0004199A" w:rsidP="00A671A6">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w:t>
            </w:r>
          </w:p>
        </w:tc>
        <w:tc>
          <w:tcPr>
            <w:tcW w:w="4921" w:type="dxa"/>
            <w:tcBorders>
              <w:top w:val="single" w:sz="4" w:space="0" w:color="auto"/>
              <w:left w:val="single" w:sz="4" w:space="0" w:color="auto"/>
              <w:bottom w:val="single" w:sz="4" w:space="0" w:color="auto"/>
              <w:right w:val="single" w:sz="4" w:space="0" w:color="auto"/>
            </w:tcBorders>
          </w:tcPr>
          <w:p w:rsidR="0004199A" w:rsidRPr="00BF47A9" w:rsidRDefault="0004199A" w:rsidP="00A671A6">
            <w:pPr>
              <w:widowControl w:val="0"/>
              <w:autoSpaceDE w:val="0"/>
              <w:autoSpaceDN w:val="0"/>
              <w:adjustRightInd w:val="0"/>
              <w:contextualSpacing/>
              <w:jc w:val="both"/>
              <w:rPr>
                <w:rFonts w:eastAsia="Calibri"/>
                <w:color w:val="000000"/>
                <w:sz w:val="28"/>
                <w:szCs w:val="28"/>
                <w:lang w:eastAsia="ru-RU"/>
              </w:rPr>
            </w:pPr>
            <w:r w:rsidRPr="00BF47A9">
              <w:rPr>
                <w:rFonts w:eastAsia="Calibri"/>
                <w:color w:val="000000"/>
                <w:sz w:val="28"/>
                <w:szCs w:val="28"/>
                <w:lang w:eastAsia="ru-RU"/>
              </w:rPr>
              <w:t xml:space="preserve">Знать: </w:t>
            </w:r>
            <w:r w:rsidRPr="00A740AD">
              <w:rPr>
                <w:rFonts w:eastAsia="Calibri"/>
                <w:color w:val="000000"/>
                <w:sz w:val="28"/>
                <w:szCs w:val="28"/>
                <w:lang w:eastAsia="ru-RU"/>
              </w:rPr>
              <w:t xml:space="preserve">теоретические основы </w:t>
            </w:r>
            <w:r w:rsidR="00A671A6" w:rsidRPr="00C70C55">
              <w:rPr>
                <w:color w:val="000000"/>
                <w:sz w:val="28"/>
                <w:szCs w:val="28"/>
                <w:lang w:eastAsia="ru-RU"/>
              </w:rPr>
              <w:t>метод</w:t>
            </w:r>
            <w:r w:rsidR="00A671A6">
              <w:rPr>
                <w:color w:val="000000"/>
                <w:sz w:val="28"/>
                <w:szCs w:val="28"/>
                <w:lang w:eastAsia="ru-RU"/>
              </w:rPr>
              <w:t>ов и средств</w:t>
            </w:r>
            <w:r w:rsidR="00A671A6" w:rsidRPr="00C70C55">
              <w:rPr>
                <w:color w:val="000000"/>
                <w:sz w:val="28"/>
                <w:szCs w:val="28"/>
                <w:lang w:eastAsia="ru-RU"/>
              </w:rPr>
              <w:t xml:space="preserve">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6,7,8,9,10, 11,12,13,14,15</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Уметь: </w:t>
            </w:r>
            <w:r w:rsidR="00A671A6">
              <w:rPr>
                <w:rFonts w:eastAsia="Calibri"/>
                <w:sz w:val="28"/>
                <w:szCs w:val="28"/>
                <w:lang w:eastAsia="ru-RU"/>
              </w:rPr>
              <w:t xml:space="preserve">применять теоретические основы </w:t>
            </w:r>
            <w:r w:rsidR="00A671A6">
              <w:rPr>
                <w:color w:val="000000"/>
                <w:sz w:val="28"/>
                <w:szCs w:val="28"/>
                <w:lang w:eastAsia="ru-RU"/>
              </w:rPr>
              <w:t>методов и средств</w:t>
            </w:r>
            <w:r w:rsidR="00A671A6" w:rsidRPr="00C70C55">
              <w:rPr>
                <w:color w:val="000000"/>
                <w:sz w:val="28"/>
                <w:szCs w:val="28"/>
                <w:lang w:eastAsia="ru-RU"/>
              </w:rPr>
              <w:t xml:space="preserve"> физической культуры для обеспечения полноценной социальной</w:t>
            </w:r>
            <w:r w:rsidR="00A671A6">
              <w:rPr>
                <w:color w:val="000000"/>
                <w:sz w:val="28"/>
                <w:szCs w:val="28"/>
                <w:lang w:eastAsia="ru-RU"/>
              </w:rPr>
              <w:t xml:space="preserve"> и профессиональной деятельности.</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Владеть: </w:t>
            </w:r>
            <w:r w:rsidRPr="00A740AD">
              <w:rPr>
                <w:rFonts w:eastAsia="Calibri"/>
                <w:sz w:val="28"/>
                <w:szCs w:val="28"/>
                <w:lang w:eastAsia="ru-RU"/>
              </w:rPr>
              <w:t xml:space="preserve">навыками </w:t>
            </w:r>
            <w:r w:rsidR="00A671A6">
              <w:rPr>
                <w:rFonts w:eastAsia="Calibri"/>
                <w:sz w:val="28"/>
                <w:szCs w:val="28"/>
                <w:lang w:eastAsia="ru-RU"/>
              </w:rPr>
              <w:t>применения ме</w:t>
            </w:r>
            <w:r w:rsidR="00A671A6">
              <w:rPr>
                <w:color w:val="000000"/>
                <w:sz w:val="28"/>
                <w:szCs w:val="28"/>
                <w:lang w:eastAsia="ru-RU"/>
              </w:rPr>
              <w:t>тодов</w:t>
            </w:r>
            <w:r w:rsidR="00A671A6" w:rsidRPr="00C70C55">
              <w:rPr>
                <w:color w:val="000000"/>
                <w:sz w:val="28"/>
                <w:szCs w:val="28"/>
                <w:lang w:eastAsia="ru-RU"/>
              </w:rPr>
              <w:t xml:space="preserve"> и средств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A671A6" w:rsidRPr="00BF47A9" w:rsidTr="00A671A6">
        <w:trPr>
          <w:jc w:val="center"/>
        </w:trPr>
        <w:tc>
          <w:tcPr>
            <w:tcW w:w="606" w:type="dxa"/>
            <w:vMerge w:val="restart"/>
            <w:tcBorders>
              <w:top w:val="single" w:sz="4" w:space="0" w:color="auto"/>
              <w:left w:val="single" w:sz="4" w:space="0" w:color="auto"/>
              <w:right w:val="single" w:sz="4" w:space="0" w:color="auto"/>
            </w:tcBorders>
            <w:vAlign w:val="center"/>
          </w:tcPr>
          <w:p w:rsidR="00A671A6" w:rsidRPr="00BF47A9" w:rsidRDefault="00A671A6" w:rsidP="0004199A">
            <w:pPr>
              <w:rPr>
                <w:color w:val="000000"/>
                <w:sz w:val="28"/>
                <w:szCs w:val="28"/>
                <w:lang w:eastAsia="ru-RU"/>
              </w:rPr>
            </w:pPr>
            <w:r>
              <w:rPr>
                <w:color w:val="000000"/>
                <w:sz w:val="28"/>
                <w:szCs w:val="28"/>
                <w:lang w:eastAsia="ru-RU"/>
              </w:rPr>
              <w:t>3</w:t>
            </w:r>
          </w:p>
        </w:tc>
        <w:tc>
          <w:tcPr>
            <w:tcW w:w="2837" w:type="dxa"/>
            <w:vMerge w:val="restart"/>
            <w:tcBorders>
              <w:top w:val="single" w:sz="4" w:space="0" w:color="auto"/>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ОК-9 способность использовать приемы оказания первой помощи, методы защиты в условиях чрезвычайных ситуаций</w:t>
            </w: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autoSpaceDE w:val="0"/>
              <w:autoSpaceDN w:val="0"/>
              <w:adjustRightInd w:val="0"/>
              <w:jc w:val="both"/>
              <w:rPr>
                <w:rFonts w:eastAsia="Calibri"/>
                <w:sz w:val="28"/>
                <w:szCs w:val="28"/>
                <w:lang w:eastAsia="ru-RU"/>
              </w:rPr>
            </w:pPr>
            <w:r w:rsidRPr="00BF47A9">
              <w:rPr>
                <w:rFonts w:eastAsia="Calibri"/>
                <w:color w:val="000000"/>
                <w:sz w:val="28"/>
                <w:szCs w:val="28"/>
                <w:lang w:eastAsia="ru-RU"/>
              </w:rPr>
              <w:t xml:space="preserve">Знать: </w:t>
            </w:r>
            <w:r w:rsidRPr="00A740AD">
              <w:rPr>
                <w:rFonts w:eastAsia="Calibri"/>
                <w:color w:val="000000"/>
                <w:sz w:val="28"/>
                <w:szCs w:val="28"/>
                <w:lang w:eastAsia="ru-RU"/>
              </w:rPr>
              <w:t>теоретические основы</w:t>
            </w:r>
            <w:r>
              <w:rPr>
                <w:rFonts w:eastAsia="Calibri"/>
                <w:color w:val="000000"/>
                <w:sz w:val="28"/>
                <w:szCs w:val="28"/>
                <w:lang w:eastAsia="ru-RU"/>
              </w:rPr>
              <w:t xml:space="preserve"> адаптационных ресурсов человека, основные понятия дезадаптации,</w:t>
            </w:r>
            <w:r w:rsidRPr="00C70C55">
              <w:rPr>
                <w:color w:val="000000"/>
                <w:sz w:val="28"/>
                <w:szCs w:val="28"/>
                <w:lang w:eastAsia="ru-RU"/>
              </w:rPr>
              <w:t xml:space="preserve"> </w:t>
            </w:r>
            <w:r>
              <w:rPr>
                <w:color w:val="000000"/>
                <w:sz w:val="28"/>
                <w:szCs w:val="28"/>
                <w:lang w:eastAsia="ru-RU"/>
              </w:rPr>
              <w:t>приемы</w:t>
            </w:r>
            <w:r w:rsidRPr="00C70C55">
              <w:rPr>
                <w:color w:val="000000"/>
                <w:sz w:val="28"/>
                <w:szCs w:val="28"/>
                <w:lang w:eastAsia="ru-RU"/>
              </w:rPr>
              <w:t xml:space="preserve"> оказания первой помощи, методы защиты в условиях чрезвычайных ситуаций</w:t>
            </w:r>
            <w:r>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6,7,8,9,10, 11,12,13,14,15</w:t>
            </w:r>
          </w:p>
        </w:tc>
      </w:tr>
      <w:tr w:rsidR="00A671A6" w:rsidRPr="00BF47A9" w:rsidTr="00A671A6">
        <w:trPr>
          <w:jc w:val="center"/>
        </w:trPr>
        <w:tc>
          <w:tcPr>
            <w:tcW w:w="606" w:type="dxa"/>
            <w:vMerge/>
            <w:tcBorders>
              <w:left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A671A6">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Уметь: </w:t>
            </w:r>
            <w:r>
              <w:rPr>
                <w:rFonts w:eastAsia="Calibri"/>
                <w:sz w:val="28"/>
                <w:szCs w:val="28"/>
                <w:lang w:eastAsia="ru-RU"/>
              </w:rPr>
              <w:t>использовать теоретические знания в области</w:t>
            </w:r>
            <w:r>
              <w:rPr>
                <w:rFonts w:eastAsia="Calibri"/>
                <w:color w:val="000000"/>
                <w:sz w:val="28"/>
                <w:szCs w:val="28"/>
                <w:lang w:eastAsia="ru-RU"/>
              </w:rPr>
              <w:t xml:space="preserve"> адаптационных ресурсов человека, использовать основные понятия дезадаптации с целью </w:t>
            </w:r>
            <w:r w:rsidRPr="00C70C55">
              <w:rPr>
                <w:color w:val="000000"/>
                <w:sz w:val="28"/>
                <w:szCs w:val="28"/>
                <w:lang w:eastAsia="ru-RU"/>
              </w:rPr>
              <w:t>оказания первой помощи, методы защиты в условиях чрезвычайных ситуаций</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A671A6" w:rsidRPr="00BF47A9" w:rsidTr="00A671A6">
        <w:trPr>
          <w:jc w:val="center"/>
        </w:trPr>
        <w:tc>
          <w:tcPr>
            <w:tcW w:w="606" w:type="dxa"/>
            <w:vMerge/>
            <w:tcBorders>
              <w:left w:val="single" w:sz="4" w:space="0" w:color="auto"/>
              <w:bottom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bottom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3A6571">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Pr>
                <w:color w:val="000000"/>
                <w:sz w:val="28"/>
                <w:szCs w:val="28"/>
                <w:lang w:eastAsia="ru-RU"/>
              </w:rPr>
              <w:t>прием</w:t>
            </w:r>
            <w:r w:rsidR="003A6571">
              <w:rPr>
                <w:color w:val="000000"/>
                <w:sz w:val="28"/>
                <w:szCs w:val="28"/>
                <w:lang w:eastAsia="ru-RU"/>
              </w:rPr>
              <w:t>ами</w:t>
            </w:r>
            <w:r w:rsidRPr="00C70C55">
              <w:rPr>
                <w:color w:val="000000"/>
                <w:sz w:val="28"/>
                <w:szCs w:val="28"/>
                <w:lang w:eastAsia="ru-RU"/>
              </w:rPr>
              <w:t xml:space="preserve"> оказания первой помощи, метод</w:t>
            </w:r>
            <w:r w:rsidR="003A6571">
              <w:rPr>
                <w:color w:val="000000"/>
                <w:sz w:val="28"/>
                <w:szCs w:val="28"/>
                <w:lang w:eastAsia="ru-RU"/>
              </w:rPr>
              <w:t>ами</w:t>
            </w:r>
            <w:r w:rsidRPr="00C70C55">
              <w:rPr>
                <w:color w:val="000000"/>
                <w:sz w:val="28"/>
                <w:szCs w:val="28"/>
                <w:lang w:eastAsia="ru-RU"/>
              </w:rPr>
              <w:t xml:space="preserve"> защиты в условиях чрезвычайных ситуаций</w:t>
            </w:r>
            <w:r w:rsidR="003A6571">
              <w:rPr>
                <w:rFonts w:eastAsia="Calibri"/>
                <w:sz w:val="28"/>
                <w:szCs w:val="28"/>
                <w:lang w:eastAsia="ru-RU"/>
              </w:rPr>
              <w:t xml:space="preserve"> с целью снижения риска дезадаптации</w:t>
            </w:r>
            <w:r w:rsidR="003A6571">
              <w:rPr>
                <w:rFonts w:eastAsia="Calibri"/>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 xml:space="preserve">Практические задания №: </w:t>
            </w:r>
            <w:r w:rsidRPr="00BF47A9">
              <w:rPr>
                <w:rFonts w:eastAsia="Calibri"/>
                <w:color w:val="000000"/>
                <w:sz w:val="28"/>
                <w:szCs w:val="28"/>
                <w:lang w:eastAsia="ru-RU"/>
              </w:rPr>
              <w:lastRenderedPageBreak/>
              <w:t>1,2,3,4,5,6,7</w:t>
            </w:r>
            <w:r>
              <w:rPr>
                <w:rFonts w:eastAsia="Calibri"/>
                <w:color w:val="000000"/>
                <w:sz w:val="28"/>
                <w:szCs w:val="28"/>
                <w:lang w:eastAsia="ru-RU"/>
              </w:rPr>
              <w:t>,8,9</w:t>
            </w:r>
          </w:p>
        </w:tc>
      </w:tr>
    </w:tbl>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lastRenderedPageBreak/>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применению балльно-рейтинговой </w:t>
      </w:r>
    </w:p>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учебных достижений обучающихся </w:t>
      </w:r>
      <w:r w:rsidRPr="00A9136C">
        <w:rPr>
          <w:rFonts w:ascii="Times New Roman" w:eastAsia="Times New Roman" w:hAnsi="Times New Roman" w:cs="Times New Roman"/>
          <w:b/>
          <w:bCs/>
          <w:sz w:val="28"/>
          <w:szCs w:val="28"/>
          <w:lang w:eastAsia="ru-RU"/>
        </w:rPr>
        <w:t xml:space="preserve">в рамках </w:t>
      </w:r>
    </w:p>
    <w:p w:rsidR="003421D7" w:rsidRPr="00BF47A9"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bCs/>
          <w:sz w:val="28"/>
          <w:szCs w:val="28"/>
          <w:lang w:eastAsia="ru-RU"/>
        </w:rPr>
        <w:t xml:space="preserve">изучения дисциплины: </w:t>
      </w:r>
      <w:r w:rsidR="00F8001B">
        <w:rPr>
          <w:rFonts w:ascii="Times New Roman" w:eastAsia="Times New Roman" w:hAnsi="Times New Roman" w:cs="Times New Roman"/>
          <w:b/>
          <w:sz w:val="28"/>
          <w:szCs w:val="28"/>
          <w:lang w:eastAsia="ru-RU"/>
        </w:rPr>
        <w:t>Адаптивный психологический тренинг</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текущего фактического рейтинга обучающегося;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бонусного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4.1.</w:t>
      </w:r>
      <w:r w:rsidRPr="00A9136C">
        <w:rPr>
          <w:rFonts w:ascii="Times New Roman" w:eastAsia="Times New Roman" w:hAnsi="Times New Roman" w:cs="Times New Roman"/>
          <w:sz w:val="28"/>
          <w:szCs w:val="28"/>
          <w:lang w:eastAsia="ru-RU"/>
        </w:rPr>
        <w:t xml:space="preserve"> </w:t>
      </w:r>
      <w:r w:rsidRPr="00A9136C">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Текущий фактический рейтинг (Ртф) по дисциплине (</w:t>
      </w:r>
      <w:r w:rsidRPr="00A9136C">
        <w:rPr>
          <w:rFonts w:ascii="Times New Roman" w:eastAsia="Times New Roman" w:hAnsi="Times New Roman" w:cs="Times New Roman"/>
          <w:b/>
          <w:sz w:val="28"/>
          <w:szCs w:val="28"/>
          <w:lang w:eastAsia="ru-RU"/>
        </w:rPr>
        <w:t>максимально 5 баллов</w:t>
      </w:r>
      <w:r w:rsidRPr="00A9136C">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 текущего контроля успеваемости обучающихся на каждом практическом занятии по дисциплине (Тк);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A9136C">
        <w:rPr>
          <w:rFonts w:ascii="Times New Roman" w:eastAsia="Times New Roman" w:hAnsi="Times New Roman" w:cs="Times New Roman"/>
          <w:color w:val="000000"/>
          <w:sz w:val="28"/>
          <w:szCs w:val="28"/>
          <w:lang w:eastAsia="ru-RU"/>
        </w:rPr>
        <w:t>.</w:t>
      </w:r>
      <w:r w:rsidRPr="00A9136C">
        <w:rPr>
          <w:rFonts w:ascii="Times New Roman" w:eastAsia="Times New Roman" w:hAnsi="Times New Roman" w:cs="Times New Roman"/>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обучающийся получает от 0 до 5 баллов включительно.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3421D7" w:rsidRPr="00A9136C" w:rsidRDefault="003421D7" w:rsidP="003421D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9136C">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3421D7" w:rsidRPr="00A9136C" w:rsidRDefault="003421D7" w:rsidP="003421D7">
      <w:pPr>
        <w:spacing w:after="0" w:line="240" w:lineRule="auto"/>
        <w:jc w:val="both"/>
        <w:rPr>
          <w:rFonts w:ascii="Times New Roman" w:eastAsia="Times New Roman" w:hAnsi="Times New Roman" w:cs="Times New Roman"/>
          <w:sz w:val="8"/>
          <w:szCs w:val="8"/>
          <w:lang w:eastAsia="ru-RU"/>
        </w:rPr>
      </w:pPr>
    </w:p>
    <w:p w:rsidR="003421D7" w:rsidRPr="00A9136C" w:rsidRDefault="003421D7" w:rsidP="003421D7">
      <w:pPr>
        <w:spacing w:after="0" w:line="240" w:lineRule="auto"/>
        <w:jc w:val="center"/>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3421D7" w:rsidRPr="00A9136C" w:rsidRDefault="003421D7" w:rsidP="003421D7">
      <w:pPr>
        <w:spacing w:after="0" w:line="240" w:lineRule="auto"/>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91"/>
        <w:gridCol w:w="1118"/>
        <w:gridCol w:w="3820"/>
      </w:tblGrid>
      <w:tr w:rsidR="003421D7" w:rsidRPr="00A9136C" w:rsidTr="00310E51">
        <w:tc>
          <w:tcPr>
            <w:tcW w:w="522"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lastRenderedPageBreak/>
              <w:t>№</w:t>
            </w: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Баллы</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tabs>
                <w:tab w:val="left" w:pos="375"/>
                <w:tab w:val="center" w:pos="958"/>
              </w:tabs>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Примечание</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7E2AD6">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Посещение практических занятий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0-2</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 – имеется хотя бы 1 пропуск без уважительной причины;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 – имеется один пропуск по уважительной причине;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 – посещены все занятия.</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2-3</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2 – за текущий фактический рейтинг от 4,0 до 4,5;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3 – за текущий фактический рейтинг от 4,5 до 5,0.</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Разработка дидактических материалов по дисциплине (кроссворды, ребусы, наглядные схемы и таблицы, кейс-задания)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5-6</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 – за кроссворды, ребусы наглядные схемы и таблицы;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6 – за разработку кейс-задания.</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Выступление на итоговой конференции СНО ОрГМУ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Копия программы конференции и сертификата участника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Опубликование тезисов на итоговой конференции СНО ОрГМУ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w:t>
            </w:r>
          </w:p>
        </w:tc>
        <w:tc>
          <w:tcPr>
            <w:tcW w:w="4359"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3421D7" w:rsidRPr="00A9136C" w:rsidRDefault="003421D7" w:rsidP="00310E51">
            <w:pPr>
              <w:spacing w:after="0" w:line="240" w:lineRule="auto"/>
              <w:jc w:val="both"/>
              <w:rPr>
                <w:rFonts w:ascii="Times New Roman" w:eastAsia="Times New Roman" w:hAnsi="Times New Roman" w:cs="Times New Roman"/>
                <w:sz w:val="28"/>
                <w:szCs w:val="28"/>
              </w:rPr>
            </w:pPr>
          </w:p>
          <w:p w:rsidR="003421D7" w:rsidRPr="00A9136C" w:rsidRDefault="003421D7" w:rsidP="00310E51">
            <w:pPr>
              <w:spacing w:after="0" w:line="240" w:lineRule="auto"/>
              <w:jc w:val="both"/>
              <w:rPr>
                <w:rFonts w:ascii="Times New Roman" w:eastAsia="Times New Roman" w:hAnsi="Times New Roman" w:cs="Times New Roman"/>
                <w:sz w:val="28"/>
                <w:szCs w:val="28"/>
              </w:rPr>
            </w:pP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конкурсах СНО ОрГМУ (рефераты, учебные фильмы, наглядные модели, лучшая студенческая работа)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Основанием для начисления баллов является предоставление копии диплома (сертификата) участника конкурса.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 публикация тезисов в конференциях;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очное участие в конференциях.</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pacing w:val="-4"/>
                <w:sz w:val="28"/>
                <w:szCs w:val="28"/>
              </w:rPr>
              <w:t xml:space="preserve">Основанием для начисления баллов является </w:t>
            </w:r>
            <w:r w:rsidRPr="00A9136C">
              <w:rPr>
                <w:rFonts w:ascii="Times New Roman" w:eastAsia="Times New Roman" w:hAnsi="Times New Roman" w:cs="Times New Roman"/>
                <w:spacing w:val="-4"/>
                <w:sz w:val="28"/>
                <w:szCs w:val="28"/>
              </w:rPr>
              <w:lastRenderedPageBreak/>
              <w:t>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A9136C">
              <w:rPr>
                <w:rFonts w:ascii="Times New Roman" w:eastAsia="Times New Roman" w:hAnsi="Times New Roman" w:cs="Times New Roman"/>
                <w:sz w:val="28"/>
                <w:szCs w:val="28"/>
              </w:rPr>
              <w:t xml:space="preserve">).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копии диплома (сертификата) участника конкурса.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10,15 </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публикация в научных журналах, в т.ч. РИНЦ;</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15 – публикация в журналах из перечня ВАК.</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ксерокопии публикации с титульным листом и выходными данными. </w:t>
            </w:r>
          </w:p>
        </w:tc>
      </w:tr>
    </w:tbl>
    <w:p w:rsidR="003421D7" w:rsidRPr="00A9136C" w:rsidRDefault="003421D7" w:rsidP="003421D7">
      <w:pPr>
        <w:spacing w:line="256" w:lineRule="auto"/>
        <w:rPr>
          <w:rFonts w:ascii="Calibri" w:eastAsia="Calibri" w:hAnsi="Calibri" w:cs="Times New Roman"/>
        </w:rPr>
      </w:pPr>
    </w:p>
    <w:p w:rsidR="003421D7" w:rsidRDefault="003421D7" w:rsidP="003421D7"/>
    <w:p w:rsidR="00415B2E" w:rsidRDefault="00415B2E"/>
    <w:sectPr w:rsidR="0041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8C5B6F"/>
    <w:multiLevelType w:val="singleLevel"/>
    <w:tmpl w:val="F8AA2000"/>
    <w:lvl w:ilvl="0">
      <w:start w:val="1"/>
      <w:numFmt w:val="decimal"/>
      <w:lvlText w:val="%1."/>
      <w:legacy w:legacy="1" w:legacySpace="0" w:legacyIndent="345"/>
      <w:lvlJc w:val="left"/>
      <w:rPr>
        <w:rFonts w:ascii="Times New Roman" w:hAnsi="Times New Roman" w:cs="Times New Roman" w:hint="default"/>
      </w:rPr>
    </w:lvl>
  </w:abstractNum>
  <w:abstractNum w:abstractNumId="2" w15:restartNumberingAfterBreak="0">
    <w:nsid w:val="270E071B"/>
    <w:multiLevelType w:val="singleLevel"/>
    <w:tmpl w:val="BB76313E"/>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38A136FA"/>
    <w:multiLevelType w:val="singleLevel"/>
    <w:tmpl w:val="8904F0FA"/>
    <w:lvl w:ilvl="0">
      <w:start w:val="1"/>
      <w:numFmt w:val="decimal"/>
      <w:lvlText w:val="%1."/>
      <w:legacy w:legacy="1" w:legacySpace="0" w:legacyIndent="351"/>
      <w:lvlJc w:val="left"/>
      <w:rPr>
        <w:rFonts w:ascii="Times New Roman" w:hAnsi="Times New Roman" w:cs="Times New Roman" w:hint="default"/>
      </w:rPr>
    </w:lvl>
  </w:abstractNum>
  <w:abstractNum w:abstractNumId="4"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6022F7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5C96B94"/>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A85256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9"/>
  </w:num>
  <w:num w:numId="9">
    <w:abstractNumId w:val="7"/>
  </w:num>
  <w:num w:numId="10">
    <w:abstractNumId w:val="3"/>
  </w:num>
  <w:num w:numId="11">
    <w:abstractNumId w:val="3"/>
    <w:lvlOverride w:ilvl="0">
      <w:lvl w:ilvl="0">
        <w:start w:val="3"/>
        <w:numFmt w:val="decimal"/>
        <w:lvlText w:val="%1."/>
        <w:legacy w:legacy="1" w:legacySpace="0" w:legacyIndent="355"/>
        <w:lvlJc w:val="left"/>
        <w:rPr>
          <w:rFonts w:ascii="Times New Roman" w:hAnsi="Times New Roman" w:cs="Times New Roman" w:hint="default"/>
        </w:rPr>
      </w:lvl>
    </w:lvlOverride>
  </w:num>
  <w:num w:numId="12">
    <w:abstractNumId w:val="2"/>
  </w:num>
  <w:num w:numId="13">
    <w:abstractNumId w:val="2"/>
    <w:lvlOverride w:ilvl="0">
      <w:lvl w:ilvl="0">
        <w:start w:val="1"/>
        <w:numFmt w:val="decimal"/>
        <w:lvlText w:val="%1."/>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D7"/>
    <w:rsid w:val="0004199A"/>
    <w:rsid w:val="000F6BBE"/>
    <w:rsid w:val="001B6AD1"/>
    <w:rsid w:val="00310E51"/>
    <w:rsid w:val="003421D7"/>
    <w:rsid w:val="003A6571"/>
    <w:rsid w:val="00415B2E"/>
    <w:rsid w:val="007E2AD6"/>
    <w:rsid w:val="008F2D34"/>
    <w:rsid w:val="00940EB2"/>
    <w:rsid w:val="00983363"/>
    <w:rsid w:val="009C2AA5"/>
    <w:rsid w:val="00A671A6"/>
    <w:rsid w:val="00A74FB8"/>
    <w:rsid w:val="00BF6BCB"/>
    <w:rsid w:val="00D42990"/>
    <w:rsid w:val="00DA60B7"/>
    <w:rsid w:val="00EE2BF3"/>
    <w:rsid w:val="00F55819"/>
    <w:rsid w:val="00F8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10A46-B302-4CAD-93D2-FC46386B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21D7"/>
  </w:style>
  <w:style w:type="paragraph" w:styleId="a3">
    <w:name w:val="No Spacing"/>
    <w:uiPriority w:val="1"/>
    <w:qFormat/>
    <w:rsid w:val="003421D7"/>
    <w:pPr>
      <w:spacing w:after="0" w:line="240" w:lineRule="auto"/>
    </w:pPr>
    <w:rPr>
      <w:rFonts w:ascii="Calibri" w:eastAsia="Calibri" w:hAnsi="Calibri" w:cs="Times New Roman"/>
    </w:rPr>
  </w:style>
  <w:style w:type="paragraph" w:styleId="a4">
    <w:name w:val="List Paragraph"/>
    <w:basedOn w:val="a"/>
    <w:uiPriority w:val="34"/>
    <w:qFormat/>
    <w:rsid w:val="003421D7"/>
    <w:pPr>
      <w:spacing w:line="256" w:lineRule="auto"/>
      <w:ind w:left="720"/>
      <w:contextualSpacing/>
    </w:pPr>
    <w:rPr>
      <w:rFonts w:ascii="Calibri" w:eastAsia="Calibri" w:hAnsi="Calibri" w:cs="Times New Roman"/>
    </w:rPr>
  </w:style>
  <w:style w:type="table" w:styleId="a5">
    <w:name w:val="Table Grid"/>
    <w:basedOn w:val="a1"/>
    <w:uiPriority w:val="39"/>
    <w:rsid w:val="003421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3421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3421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421D7"/>
  </w:style>
  <w:style w:type="character" w:customStyle="1" w:styleId="apple-converted-space">
    <w:name w:val="apple-converted-space"/>
    <w:basedOn w:val="a0"/>
    <w:rsid w:val="003421D7"/>
  </w:style>
  <w:style w:type="character" w:styleId="a6">
    <w:name w:val="Strong"/>
    <w:basedOn w:val="a0"/>
    <w:uiPriority w:val="22"/>
    <w:qFormat/>
    <w:rsid w:val="003421D7"/>
    <w:rPr>
      <w:b/>
      <w:bCs/>
    </w:rPr>
  </w:style>
  <w:style w:type="paragraph" w:customStyle="1" w:styleId="Default">
    <w:name w:val="Default"/>
    <w:rsid w:val="00F55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6154</Words>
  <Characters>35080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2019-09-11T14:51:00Z</dcterms:created>
  <dcterms:modified xsi:type="dcterms:W3CDTF">2019-09-11T14:51:00Z</dcterms:modified>
</cp:coreProperties>
</file>