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32" w:rsidRPr="00473852" w:rsidRDefault="00124932" w:rsidP="00124932">
      <w:pPr>
        <w:spacing w:after="0"/>
        <w:jc w:val="center"/>
        <w:rPr>
          <w:rFonts w:ascii="Times New Roman" w:hAnsi="Times New Roman"/>
          <w:sz w:val="24"/>
          <w:szCs w:val="24"/>
          <w:lang w:val="en-US"/>
        </w:rPr>
      </w:pPr>
      <w:r w:rsidRPr="00473852">
        <w:rPr>
          <w:rFonts w:ascii="Times New Roman" w:hAnsi="Times New Roman"/>
          <w:sz w:val="24"/>
          <w:szCs w:val="24"/>
          <w:lang w:val="en-US"/>
        </w:rPr>
        <w:t>Federal state budgetary educational institute of the higher education</w:t>
      </w:r>
    </w:p>
    <w:p w:rsidR="00124932" w:rsidRPr="00473852" w:rsidRDefault="00124932" w:rsidP="00124932">
      <w:pPr>
        <w:spacing w:after="0"/>
        <w:jc w:val="center"/>
        <w:rPr>
          <w:rFonts w:ascii="Times New Roman" w:hAnsi="Times New Roman"/>
          <w:sz w:val="24"/>
          <w:szCs w:val="24"/>
          <w:lang w:val="en-US"/>
        </w:rPr>
      </w:pPr>
      <w:r w:rsidRPr="00473852">
        <w:rPr>
          <w:rFonts w:ascii="Times New Roman" w:hAnsi="Times New Roman"/>
          <w:sz w:val="24"/>
          <w:szCs w:val="24"/>
          <w:lang w:val="en-US"/>
        </w:rPr>
        <w:t>«Orenburg state medical university» of Ministry of Health of the Russian Federation»</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955FB3" w:rsidRDefault="00124932" w:rsidP="00124932">
      <w:pPr>
        <w:spacing w:after="0" w:line="240" w:lineRule="auto"/>
        <w:jc w:val="center"/>
        <w:rPr>
          <w:rFonts w:ascii="Times New Roman" w:hAnsi="Times New Roman"/>
          <w:b/>
          <w:bCs/>
          <w:color w:val="000000"/>
          <w:sz w:val="24"/>
          <w:szCs w:val="24"/>
          <w:lang w:val="en-US"/>
        </w:rPr>
      </w:pPr>
    </w:p>
    <w:p w:rsidR="00124932" w:rsidRPr="00955FB3" w:rsidRDefault="00124932" w:rsidP="00124932">
      <w:pPr>
        <w:spacing w:after="0" w:line="240" w:lineRule="auto"/>
        <w:jc w:val="center"/>
        <w:rPr>
          <w:rFonts w:ascii="Times New Roman" w:hAnsi="Times New Roman"/>
          <w:b/>
          <w:bCs/>
          <w:color w:val="000000"/>
          <w:sz w:val="24"/>
          <w:szCs w:val="24"/>
          <w:lang w:val="en-US"/>
        </w:rPr>
      </w:pPr>
    </w:p>
    <w:p w:rsidR="00124932" w:rsidRPr="00955FB3" w:rsidRDefault="00124932" w:rsidP="00124932">
      <w:pPr>
        <w:spacing w:after="0" w:line="240" w:lineRule="auto"/>
        <w:jc w:val="center"/>
        <w:rPr>
          <w:rFonts w:ascii="Times New Roman" w:hAnsi="Times New Roman"/>
          <w:b/>
          <w:bCs/>
          <w:color w:val="000000"/>
          <w:sz w:val="24"/>
          <w:szCs w:val="24"/>
          <w:lang w:val="en-US"/>
        </w:rPr>
      </w:pPr>
    </w:p>
    <w:p w:rsidR="00124932" w:rsidRPr="00955FB3" w:rsidRDefault="00124932" w:rsidP="00124932">
      <w:pPr>
        <w:spacing w:after="0" w:line="240" w:lineRule="auto"/>
        <w:jc w:val="center"/>
        <w:rPr>
          <w:rFonts w:ascii="Times New Roman" w:hAnsi="Times New Roman"/>
          <w:b/>
          <w:bCs/>
          <w:color w:val="000000"/>
          <w:sz w:val="24"/>
          <w:szCs w:val="24"/>
          <w:lang w:val="en-US"/>
        </w:rPr>
      </w:pPr>
    </w:p>
    <w:p w:rsidR="00124932" w:rsidRPr="00955FB3" w:rsidRDefault="00124932" w:rsidP="00124932">
      <w:pPr>
        <w:spacing w:after="0" w:line="240" w:lineRule="auto"/>
        <w:jc w:val="center"/>
        <w:rPr>
          <w:rFonts w:ascii="Times New Roman" w:hAnsi="Times New Roman"/>
          <w:b/>
          <w:bCs/>
          <w:color w:val="000000"/>
          <w:sz w:val="24"/>
          <w:szCs w:val="24"/>
          <w:lang w:val="en-US"/>
        </w:rPr>
      </w:pP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124932" w:rsidRPr="00124932" w:rsidRDefault="00124932" w:rsidP="00124932">
      <w:pPr>
        <w:pStyle w:val="a3"/>
        <w:spacing w:before="0" w:beforeAutospacing="0" w:after="0" w:afterAutospacing="0"/>
        <w:ind w:firstLine="709"/>
        <w:jc w:val="center"/>
        <w:rPr>
          <w:color w:val="000000"/>
          <w:sz w:val="28"/>
          <w:szCs w:val="28"/>
          <w:lang w:val="en-US"/>
        </w:rPr>
      </w:pPr>
      <w:r w:rsidRPr="00124932">
        <w:rPr>
          <w:b/>
          <w:bCs/>
          <w:color w:val="000000"/>
          <w:sz w:val="28"/>
          <w:szCs w:val="28"/>
          <w:lang w:val="en-US"/>
        </w:rPr>
        <w:t>INSTRUCTIONS</w:t>
      </w:r>
    </w:p>
    <w:p w:rsidR="00124932" w:rsidRPr="00124932" w:rsidRDefault="00124932" w:rsidP="00124932">
      <w:pPr>
        <w:pStyle w:val="a3"/>
        <w:spacing w:before="0" w:beforeAutospacing="0" w:after="0" w:afterAutospacing="0"/>
        <w:ind w:firstLine="709"/>
        <w:jc w:val="center"/>
        <w:rPr>
          <w:color w:val="000000"/>
          <w:sz w:val="28"/>
          <w:szCs w:val="28"/>
          <w:lang w:val="en-US"/>
        </w:rPr>
      </w:pPr>
      <w:r w:rsidRPr="00124932">
        <w:rPr>
          <w:b/>
          <w:bCs/>
          <w:color w:val="000000"/>
          <w:sz w:val="28"/>
          <w:szCs w:val="28"/>
          <w:lang w:val="en-US"/>
        </w:rPr>
        <w:t>FOR THE INDEPENDENT WORK OF STUDENTS</w:t>
      </w:r>
    </w:p>
    <w:p w:rsidR="00124932" w:rsidRPr="00124932" w:rsidRDefault="00124932" w:rsidP="00124932">
      <w:pPr>
        <w:pStyle w:val="a3"/>
        <w:spacing w:before="0" w:beforeAutospacing="0" w:after="0" w:afterAutospacing="0"/>
        <w:ind w:firstLine="709"/>
        <w:jc w:val="center"/>
        <w:rPr>
          <w:color w:val="000000"/>
          <w:sz w:val="28"/>
          <w:szCs w:val="28"/>
          <w:lang w:val="en-US"/>
        </w:rPr>
      </w:pPr>
      <w:r w:rsidRPr="00124932">
        <w:rPr>
          <w:color w:val="000000"/>
          <w:sz w:val="28"/>
          <w:szCs w:val="28"/>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124932" w:rsidRPr="004D4B1A" w:rsidRDefault="00124932" w:rsidP="00124932">
      <w:pPr>
        <w:spacing w:after="0" w:line="240" w:lineRule="auto"/>
        <w:jc w:val="center"/>
        <w:rPr>
          <w:rFonts w:ascii="Times New Roman" w:hAnsi="Times New Roman"/>
          <w:color w:val="000000"/>
          <w:sz w:val="28"/>
          <w:szCs w:val="28"/>
          <w:lang w:val="en-US"/>
        </w:rPr>
      </w:pPr>
      <w:proofErr w:type="gramStart"/>
      <w:r w:rsidRPr="00A71599">
        <w:rPr>
          <w:rFonts w:ascii="Times New Roman" w:hAnsi="Times New Roman"/>
          <w:color w:val="000000"/>
          <w:sz w:val="28"/>
          <w:szCs w:val="28"/>
          <w:lang w:val="en-US"/>
        </w:rPr>
        <w:t>by</w:t>
      </w:r>
      <w:proofErr w:type="gramEnd"/>
      <w:r w:rsidRPr="00A71599">
        <w:rPr>
          <w:rFonts w:ascii="Times New Roman" w:hAnsi="Times New Roman"/>
          <w:color w:val="000000"/>
          <w:sz w:val="28"/>
          <w:szCs w:val="28"/>
          <w:lang w:val="en-US"/>
        </w:rPr>
        <w:t> specialty</w:t>
      </w:r>
    </w:p>
    <w:p w:rsidR="00124932" w:rsidRPr="004D4B1A" w:rsidRDefault="00124932" w:rsidP="00124932">
      <w:pPr>
        <w:spacing w:after="0" w:line="240" w:lineRule="auto"/>
        <w:jc w:val="center"/>
        <w:rPr>
          <w:rFonts w:ascii="Times New Roman" w:hAnsi="Times New Roman" w:cs="Times New Roman"/>
          <w:color w:val="000000"/>
          <w:sz w:val="24"/>
          <w:szCs w:val="24"/>
          <w:lang w:val="en-US"/>
        </w:rPr>
      </w:pPr>
      <w:r w:rsidRPr="00124932">
        <w:rPr>
          <w:rFonts w:ascii="Times New Roman" w:hAnsi="Times New Roman" w:cs="Times New Roman"/>
          <w:color w:val="000000"/>
          <w:sz w:val="28"/>
          <w:szCs w:val="28"/>
          <w:lang w:val="en-US"/>
        </w:rPr>
        <w:t>Life safety</w:t>
      </w:r>
    </w:p>
    <w:p w:rsidR="00124932" w:rsidRPr="004D4B1A" w:rsidRDefault="00124932" w:rsidP="00124932">
      <w:pPr>
        <w:spacing w:after="0" w:line="240" w:lineRule="auto"/>
        <w:rPr>
          <w:rFonts w:ascii="Times New Roman" w:hAnsi="Times New Roman"/>
          <w:color w:val="000000"/>
          <w:sz w:val="24"/>
          <w:szCs w:val="24"/>
          <w:lang w:val="en-US"/>
        </w:rPr>
      </w:pPr>
    </w:p>
    <w:p w:rsidR="00124932" w:rsidRDefault="00124932" w:rsidP="00124932">
      <w:pPr>
        <w:spacing w:after="0" w:line="240" w:lineRule="auto"/>
        <w:rPr>
          <w:rFonts w:ascii="Times New Roman" w:hAnsi="Times New Roman" w:cs="Times New Roman"/>
          <w:iCs/>
          <w:color w:val="000000"/>
          <w:sz w:val="28"/>
          <w:szCs w:val="28"/>
          <w:lang w:val="en-US"/>
        </w:rPr>
      </w:pPr>
      <w:r w:rsidRPr="00955FB3">
        <w:rPr>
          <w:i/>
          <w:iCs/>
          <w:color w:val="000000"/>
          <w:sz w:val="28"/>
          <w:szCs w:val="28"/>
          <w:lang w:val="en-US"/>
        </w:rPr>
        <w:t xml:space="preserve"> </w:t>
      </w:r>
      <w:r w:rsidRPr="00955FB3">
        <w:rPr>
          <w:rFonts w:ascii="Times New Roman" w:hAnsi="Times New Roman" w:cs="Times New Roman"/>
          <w:iCs/>
          <w:color w:val="000000"/>
          <w:sz w:val="28"/>
          <w:szCs w:val="28"/>
          <w:lang w:val="en-US"/>
        </w:rPr>
        <w:t xml:space="preserve">                   31.05.01 General Medicine, Faculty of Foreign Student</w:t>
      </w:r>
      <w:r>
        <w:rPr>
          <w:rFonts w:ascii="Times New Roman" w:hAnsi="Times New Roman" w:cs="Times New Roman"/>
          <w:iCs/>
          <w:color w:val="000000"/>
          <w:sz w:val="28"/>
          <w:szCs w:val="28"/>
          <w:lang w:val="en-US"/>
        </w:rPr>
        <w:t>s</w:t>
      </w:r>
    </w:p>
    <w:p w:rsidR="00124932" w:rsidRDefault="00124932" w:rsidP="00124932">
      <w:pPr>
        <w:spacing w:after="0" w:line="240" w:lineRule="auto"/>
        <w:rPr>
          <w:rFonts w:ascii="Times New Roman" w:hAnsi="Times New Roman" w:cs="Times New Roman"/>
          <w:iCs/>
          <w:color w:val="000000"/>
          <w:sz w:val="28"/>
          <w:szCs w:val="28"/>
          <w:lang w:val="en-US"/>
        </w:rPr>
      </w:pPr>
    </w:p>
    <w:p w:rsidR="00124932" w:rsidRDefault="00124932" w:rsidP="00124932">
      <w:pPr>
        <w:spacing w:after="0" w:line="240" w:lineRule="auto"/>
        <w:rPr>
          <w:rFonts w:ascii="Times New Roman" w:hAnsi="Times New Roman" w:cs="Times New Roman"/>
          <w:iCs/>
          <w:color w:val="000000"/>
          <w:sz w:val="28"/>
          <w:szCs w:val="28"/>
          <w:lang w:val="en-US"/>
        </w:rPr>
      </w:pPr>
    </w:p>
    <w:p w:rsidR="00124932" w:rsidRDefault="00124932" w:rsidP="00124932">
      <w:pPr>
        <w:spacing w:after="0" w:line="240" w:lineRule="auto"/>
        <w:rPr>
          <w:rFonts w:ascii="Times New Roman" w:hAnsi="Times New Roman" w:cs="Times New Roman"/>
          <w:iCs/>
          <w:color w:val="000000"/>
          <w:sz w:val="28"/>
          <w:szCs w:val="28"/>
          <w:lang w:val="en-US"/>
        </w:rPr>
      </w:pPr>
    </w:p>
    <w:p w:rsidR="00124932" w:rsidRPr="00955FB3" w:rsidRDefault="00124932" w:rsidP="00124932">
      <w:pPr>
        <w:spacing w:after="0" w:line="240" w:lineRule="auto"/>
        <w:rPr>
          <w:rFonts w:ascii="Times New Roman" w:hAnsi="Times New Roman" w:cs="Times New Roman"/>
          <w:color w:val="FFFFFF" w:themeColor="background1"/>
          <w:sz w:val="24"/>
          <w:szCs w:val="24"/>
          <w:lang w:val="en-US"/>
        </w:rPr>
      </w:pPr>
    </w:p>
    <w:p w:rsidR="00124932" w:rsidRPr="00955FB3" w:rsidRDefault="00124932" w:rsidP="00124932">
      <w:pPr>
        <w:spacing w:after="0" w:line="240" w:lineRule="auto"/>
        <w:jc w:val="center"/>
        <w:rPr>
          <w:rFonts w:ascii="Times New Roman" w:hAnsi="Times New Roman" w:cs="Times New Roman"/>
          <w:color w:val="000000"/>
          <w:sz w:val="24"/>
          <w:szCs w:val="24"/>
          <w:lang w:val="en-US"/>
        </w:rPr>
      </w:pP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124932" w:rsidRPr="00473852" w:rsidRDefault="00124932" w:rsidP="00124932">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124932" w:rsidRDefault="00124932" w:rsidP="00124932">
      <w:pPr>
        <w:rPr>
          <w:lang w:val="en-US"/>
        </w:rPr>
      </w:pPr>
    </w:p>
    <w:p w:rsidR="00124932" w:rsidRPr="00955FB3" w:rsidRDefault="00124932" w:rsidP="00124932">
      <w:pPr>
        <w:spacing w:after="0"/>
        <w:ind w:firstLine="709"/>
        <w:jc w:val="center"/>
        <w:rPr>
          <w:rFonts w:ascii="Times New Roman" w:hAnsi="Times New Roman"/>
          <w:i/>
          <w:iCs/>
          <w:color w:val="000000"/>
          <w:sz w:val="28"/>
          <w:szCs w:val="28"/>
          <w:lang w:val="en-US"/>
        </w:rPr>
      </w:pPr>
      <w:r w:rsidRPr="00955FB3">
        <w:rPr>
          <w:rFonts w:ascii="Times New Roman" w:hAnsi="Times New Roman"/>
          <w:color w:val="000000"/>
          <w:sz w:val="28"/>
          <w:szCs w:val="28"/>
          <w:lang w:val="en-US"/>
        </w:rPr>
        <w:t xml:space="preserve">It is part of the main professional educational program of higher education in specialty </w:t>
      </w:r>
      <w:r w:rsidRPr="00955FB3">
        <w:rPr>
          <w:rFonts w:ascii="Times New Roman" w:hAnsi="Times New Roman"/>
          <w:i/>
          <w:iCs/>
          <w:color w:val="000000"/>
          <w:sz w:val="28"/>
          <w:szCs w:val="28"/>
          <w:lang w:val="en-US"/>
        </w:rPr>
        <w:t xml:space="preserve">31.05.01 General Medicine </w:t>
      </w:r>
    </w:p>
    <w:p w:rsidR="00124932" w:rsidRPr="00955FB3" w:rsidRDefault="00124932" w:rsidP="00124932">
      <w:pPr>
        <w:spacing w:after="0"/>
        <w:ind w:firstLine="709"/>
        <w:jc w:val="center"/>
        <w:rPr>
          <w:rFonts w:ascii="Times New Roman" w:hAnsi="Times New Roman"/>
          <w:color w:val="000000"/>
          <w:sz w:val="28"/>
          <w:szCs w:val="28"/>
          <w:lang w:val="en-US"/>
        </w:rPr>
      </w:pPr>
      <w:proofErr w:type="gramStart"/>
      <w:r w:rsidRPr="00955FB3">
        <w:rPr>
          <w:rFonts w:ascii="Times New Roman" w:hAnsi="Times New Roman"/>
          <w:color w:val="000000"/>
          <w:sz w:val="28"/>
          <w:szCs w:val="28"/>
          <w:lang w:val="en-US"/>
        </w:rPr>
        <w:t>protocol</w:t>
      </w:r>
      <w:proofErr w:type="gramEnd"/>
      <w:r w:rsidRPr="00955FB3">
        <w:rPr>
          <w:rFonts w:ascii="Times New Roman" w:hAnsi="Times New Roman"/>
          <w:color w:val="000000"/>
          <w:sz w:val="28"/>
          <w:szCs w:val="28"/>
          <w:lang w:val="en-US"/>
        </w:rPr>
        <w:t xml:space="preserve"> № 8 from 25 on March 2016</w:t>
      </w:r>
    </w:p>
    <w:p w:rsidR="00124932" w:rsidRPr="00955FB3" w:rsidRDefault="00124932" w:rsidP="00124932">
      <w:pPr>
        <w:spacing w:after="0" w:line="240" w:lineRule="auto"/>
        <w:jc w:val="center"/>
        <w:rPr>
          <w:rFonts w:ascii="Times New Roman" w:hAnsi="Times New Roman"/>
          <w:color w:val="000000"/>
          <w:sz w:val="28"/>
          <w:szCs w:val="28"/>
          <w:lang w:val="en-US"/>
        </w:rPr>
      </w:pPr>
    </w:p>
    <w:p w:rsidR="00124932" w:rsidRPr="00955FB3" w:rsidRDefault="00124932" w:rsidP="00124932">
      <w:pPr>
        <w:spacing w:after="0" w:line="240" w:lineRule="auto"/>
        <w:jc w:val="center"/>
        <w:rPr>
          <w:rFonts w:ascii="Times New Roman" w:hAnsi="Times New Roman"/>
          <w:color w:val="000000"/>
          <w:sz w:val="28"/>
          <w:szCs w:val="28"/>
          <w:lang w:val="en-US"/>
        </w:rPr>
      </w:pPr>
    </w:p>
    <w:p w:rsidR="00124932" w:rsidRPr="00955FB3" w:rsidRDefault="00124932" w:rsidP="00124932">
      <w:pPr>
        <w:spacing w:after="0" w:line="240" w:lineRule="auto"/>
        <w:jc w:val="center"/>
        <w:rPr>
          <w:rFonts w:ascii="Times New Roman" w:hAnsi="Times New Roman"/>
          <w:color w:val="000000"/>
          <w:sz w:val="28"/>
          <w:szCs w:val="28"/>
          <w:lang w:val="en-US"/>
        </w:rPr>
      </w:pPr>
    </w:p>
    <w:p w:rsidR="00124932" w:rsidRDefault="00124932" w:rsidP="00124932">
      <w:pPr>
        <w:spacing w:after="0" w:line="240" w:lineRule="auto"/>
        <w:jc w:val="center"/>
        <w:rPr>
          <w:rFonts w:ascii="Times New Roman" w:hAnsi="Times New Roman"/>
          <w:color w:val="000000"/>
          <w:sz w:val="28"/>
          <w:szCs w:val="28"/>
          <w:lang w:val="en-US"/>
        </w:rPr>
      </w:pPr>
    </w:p>
    <w:p w:rsidR="00124932" w:rsidRDefault="00124932" w:rsidP="00124932">
      <w:pPr>
        <w:spacing w:after="0" w:line="240" w:lineRule="auto"/>
        <w:jc w:val="center"/>
        <w:rPr>
          <w:rFonts w:ascii="Times New Roman" w:hAnsi="Times New Roman"/>
          <w:color w:val="000000"/>
          <w:sz w:val="28"/>
          <w:szCs w:val="28"/>
        </w:rPr>
      </w:pPr>
      <w:r w:rsidRPr="00955FB3">
        <w:rPr>
          <w:rFonts w:ascii="Times New Roman" w:hAnsi="Times New Roman"/>
          <w:color w:val="000000"/>
          <w:sz w:val="28"/>
          <w:szCs w:val="28"/>
          <w:lang w:val="en-US"/>
        </w:rPr>
        <w:t>Orenburg</w:t>
      </w:r>
    </w:p>
    <w:p w:rsidR="00124932" w:rsidRDefault="00124932" w:rsidP="00124932">
      <w:pPr>
        <w:spacing w:after="0" w:line="240" w:lineRule="auto"/>
        <w:jc w:val="center"/>
        <w:rPr>
          <w:rFonts w:ascii="Times New Roman" w:hAnsi="Times New Roman"/>
          <w:color w:val="000000"/>
          <w:sz w:val="28"/>
          <w:szCs w:val="28"/>
        </w:rPr>
      </w:pPr>
    </w:p>
    <w:p w:rsidR="00000000" w:rsidRDefault="00557BC1"/>
    <w:p w:rsidR="00124932" w:rsidRPr="00124932" w:rsidRDefault="00124932" w:rsidP="00124932">
      <w:pPr>
        <w:pStyle w:val="a3"/>
        <w:spacing w:before="0" w:beforeAutospacing="0" w:after="0" w:afterAutospacing="0"/>
        <w:ind w:firstLine="709"/>
        <w:jc w:val="both"/>
        <w:rPr>
          <w:color w:val="000000"/>
          <w:sz w:val="28"/>
          <w:szCs w:val="28"/>
          <w:lang w:val="en-US"/>
        </w:rPr>
      </w:pPr>
      <w:proofErr w:type="gramStart"/>
      <w:r w:rsidRPr="00124932">
        <w:rPr>
          <w:b/>
          <w:bCs/>
          <w:color w:val="000000"/>
          <w:sz w:val="28"/>
          <w:szCs w:val="28"/>
          <w:lang w:val="en-US"/>
        </w:rPr>
        <w:lastRenderedPageBreak/>
        <w:t>1.Explanatory</w:t>
      </w:r>
      <w:proofErr w:type="gramEnd"/>
      <w:r w:rsidRPr="00124932">
        <w:rPr>
          <w:b/>
          <w:bCs/>
          <w:color w:val="000000"/>
          <w:sz w:val="28"/>
          <w:szCs w:val="28"/>
          <w:lang w:val="en-US"/>
        </w:rPr>
        <w:t xml:space="preserve"> note</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Independent work is a form of organizing the educational process that stimulates activity, independence, and the cognitive interest of students.</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 </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choice of the form of organization of independent work of students is determined by the content of the academic discipline and the form of organization of training (lecture, seminar, practical lesson, etc.).</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The goal of independent work is to develop a culture of safety, readiness and ability to provide first aid in the event of urgent and life-threatening conditions, including in an emergency. As a result of independent work in the discipline (module), the student should know:</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characteristics, classifications, signs of hazards that pose a threat to the health of medical workers and victims in various emergency situations, rules for organizing activities in non-standard situations, rules of medical ethics, laws and regulations of the country;</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characteristics</w:t>
      </w:r>
      <w:proofErr w:type="gramEnd"/>
      <w:r w:rsidRPr="00124932">
        <w:rPr>
          <w:color w:val="000000"/>
          <w:sz w:val="28"/>
          <w:szCs w:val="28"/>
          <w:lang w:val="en-US"/>
        </w:rPr>
        <w:t xml:space="preserve"> of the medical and sanitary consequences of natural and man-made disasters and emergencies, methods and methods of protecting the population in emergencies and methods of first aid;</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 methods of studying the environment, characteristics of harmful and dangerous factors of the working environment, measures to ensure the sanitary and epidemiological well-being of the population, methods and methods of protecting the population, medical products and rules for their use in various situations and the provision of medical care;</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 risk factors for the occurrence of occupational pathology in medical and pharmaceutical workers, signs of manifestation of mental disorders of the population, measures to form the sanitary and epidemiological well-being of the population.</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Be able to:</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 to be ready to work in various spheres of public life, taking into account the moral and legal norms accepted in society, to organize and carry out work during the transition from peacetime to wartime and in non-standard situations;</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to</w:t>
      </w:r>
      <w:proofErr w:type="gramEnd"/>
      <w:r w:rsidRPr="00124932">
        <w:rPr>
          <w:color w:val="000000"/>
          <w:sz w:val="28"/>
          <w:szCs w:val="28"/>
          <w:lang w:val="en-US"/>
        </w:rPr>
        <w:t xml:space="preserve"> assess the medical and sanitary situation and phases of emergencies development;</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 use medical devices provided for by the procedure for the provision of medical care;</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to</w:t>
      </w:r>
      <w:proofErr w:type="gramEnd"/>
      <w:r w:rsidRPr="00124932">
        <w:rPr>
          <w:color w:val="000000"/>
          <w:sz w:val="28"/>
          <w:szCs w:val="28"/>
          <w:lang w:val="en-US"/>
        </w:rPr>
        <w:t xml:space="preserve"> assess the mental state of medical workers and victims of emergencies, to provide medical and psychological assistance in the emergency area.</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lastRenderedPageBreak/>
        <w:t>Own:</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the</w:t>
      </w:r>
      <w:proofErr w:type="gramEnd"/>
      <w:r w:rsidRPr="00124932">
        <w:rPr>
          <w:color w:val="000000"/>
          <w:sz w:val="28"/>
          <w:szCs w:val="28"/>
          <w:lang w:val="en-US"/>
        </w:rPr>
        <w:t xml:space="preserve"> skills of being on the military record and the ability to work in special conditions when announcing mobilization in special formations of health care;</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methods</w:t>
      </w:r>
      <w:proofErr w:type="gramEnd"/>
      <w:r w:rsidRPr="00124932">
        <w:rPr>
          <w:color w:val="000000"/>
          <w:sz w:val="28"/>
          <w:szCs w:val="28"/>
          <w:lang w:val="en-US"/>
        </w:rPr>
        <w:t xml:space="preserve"> of organizing safe working conditions in order to avoid the creation of various emergencies;</w:t>
      </w:r>
    </w:p>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 - </w:t>
      </w:r>
      <w:proofErr w:type="gramStart"/>
      <w:r w:rsidRPr="00124932">
        <w:rPr>
          <w:color w:val="000000"/>
          <w:sz w:val="28"/>
          <w:szCs w:val="28"/>
          <w:lang w:val="en-US"/>
        </w:rPr>
        <w:t>ways</w:t>
      </w:r>
      <w:proofErr w:type="gramEnd"/>
      <w:r w:rsidRPr="00124932">
        <w:rPr>
          <w:color w:val="000000"/>
          <w:sz w:val="28"/>
          <w:szCs w:val="28"/>
          <w:lang w:val="en-US"/>
        </w:rPr>
        <w:t xml:space="preserve"> and methods of providing medical care in various emergencies with the use of medical devices;</w:t>
      </w:r>
    </w:p>
    <w:p w:rsidR="00124932" w:rsidRPr="00124932" w:rsidRDefault="00124932" w:rsidP="00124932">
      <w:pPr>
        <w:rPr>
          <w:rFonts w:ascii="Times New Roman" w:hAnsi="Times New Roman" w:cs="Times New Roman"/>
          <w:sz w:val="28"/>
          <w:szCs w:val="28"/>
        </w:rPr>
      </w:pPr>
      <w:r w:rsidRPr="00124932">
        <w:rPr>
          <w:rFonts w:ascii="Times New Roman" w:hAnsi="Times New Roman" w:cs="Times New Roman"/>
          <w:sz w:val="28"/>
          <w:szCs w:val="28"/>
        </w:rPr>
        <w:t xml:space="preserve"> - </w:t>
      </w:r>
      <w:proofErr w:type="spellStart"/>
      <w:r w:rsidRPr="00124932">
        <w:rPr>
          <w:rFonts w:ascii="Times New Roman" w:hAnsi="Times New Roman" w:cs="Times New Roman"/>
          <w:sz w:val="28"/>
          <w:szCs w:val="28"/>
        </w:rPr>
        <w:t>rules</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and</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techniques</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for</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the</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provision</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of</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medical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and</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psychological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assistance</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in</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the</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emergency</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zone</w:t>
      </w:r>
      <w:proofErr w:type="spellEnd"/>
      <w:r w:rsidRPr="00124932">
        <w:rPr>
          <w:rFonts w:ascii="Times New Roman" w:hAnsi="Times New Roman" w:cs="Times New Roman"/>
          <w:sz w:val="28"/>
          <w:szCs w:val="28"/>
        </w:rPr>
        <w:t>.</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 </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b/>
          <w:bCs/>
          <w:color w:val="000000"/>
          <w:sz w:val="28"/>
          <w:szCs w:val="28"/>
          <w:lang w:val="en-US"/>
        </w:rPr>
        <w:t>2. Content of students' independent work.</w:t>
      </w:r>
    </w:p>
    <w:p w:rsidR="00124932" w:rsidRPr="00124932" w:rsidRDefault="00124932" w:rsidP="00124932">
      <w:pPr>
        <w:pStyle w:val="a3"/>
        <w:spacing w:before="0" w:beforeAutospacing="0" w:after="0" w:afterAutospacing="0"/>
        <w:ind w:firstLine="709"/>
        <w:jc w:val="both"/>
        <w:rPr>
          <w:color w:val="000000"/>
          <w:sz w:val="28"/>
          <w:szCs w:val="28"/>
          <w:lang w:val="en-US"/>
        </w:rPr>
      </w:pPr>
      <w:r w:rsidRPr="00124932">
        <w:rPr>
          <w:color w:val="000000"/>
          <w:sz w:val="28"/>
          <w:szCs w:val="28"/>
          <w:lang w:val="en-US"/>
        </w:rPr>
        <w:t>The content of assignments for independent work of students in the discipline is presented </w:t>
      </w:r>
      <w:r w:rsidRPr="00124932">
        <w:rPr>
          <w:b/>
          <w:bCs/>
          <w:i/>
          <w:iCs/>
          <w:color w:val="000000"/>
          <w:sz w:val="28"/>
          <w:szCs w:val="28"/>
          <w:lang w:val="en-US"/>
        </w:rPr>
        <w:t>in the fund of assessment tools for monitoring progress and intermediate certification in the discipline </w:t>
      </w:r>
      <w:r w:rsidRPr="00124932">
        <w:rPr>
          <w:color w:val="000000"/>
          <w:sz w:val="28"/>
          <w:szCs w:val="28"/>
          <w:lang w:val="en-US"/>
        </w:rPr>
        <w:t>, which is attached to the discipline's work program, section 6 "Educational and methodological support for the discipline (module)", in the information system of the University.</w:t>
      </w:r>
    </w:p>
    <w:p w:rsidR="00124932" w:rsidRDefault="00124932" w:rsidP="00124932">
      <w:pPr>
        <w:pStyle w:val="a3"/>
        <w:spacing w:before="0" w:beforeAutospacing="0" w:after="0" w:afterAutospacing="0"/>
        <w:ind w:firstLine="709"/>
        <w:jc w:val="both"/>
        <w:rPr>
          <w:color w:val="000000"/>
          <w:sz w:val="28"/>
          <w:szCs w:val="28"/>
        </w:rPr>
      </w:pPr>
      <w:r w:rsidRPr="00124932">
        <w:rPr>
          <w:color w:val="000000"/>
          <w:sz w:val="28"/>
          <w:szCs w:val="28"/>
          <w:lang w:val="en-US"/>
        </w:rPr>
        <w:t>The list of educational, educational, methodological, scientific literature and information resources for independent work is presented in the work program of the discipline, section 8 "List of basic and additional educational literature necessary for mastering the discipline (module)".</w:t>
      </w:r>
    </w:p>
    <w:p w:rsidR="00124932" w:rsidRDefault="00124932" w:rsidP="00124932">
      <w:pPr>
        <w:pStyle w:val="a3"/>
        <w:spacing w:before="0" w:beforeAutospacing="0" w:after="0" w:afterAutospacing="0"/>
        <w:ind w:firstLine="709"/>
        <w:jc w:val="both"/>
        <w:rPr>
          <w:color w:val="000000"/>
          <w:sz w:val="28"/>
          <w:szCs w:val="28"/>
        </w:rPr>
      </w:pPr>
    </w:p>
    <w:tbl>
      <w:tblPr>
        <w:tblStyle w:val="a4"/>
        <w:tblW w:w="0" w:type="auto"/>
        <w:tblLook w:val="04A0"/>
      </w:tblPr>
      <w:tblGrid>
        <w:gridCol w:w="1514"/>
        <w:gridCol w:w="2689"/>
        <w:gridCol w:w="441"/>
        <w:gridCol w:w="1371"/>
        <w:gridCol w:w="189"/>
        <w:gridCol w:w="1627"/>
        <w:gridCol w:w="215"/>
        <w:gridCol w:w="1525"/>
      </w:tblGrid>
      <w:tr w:rsidR="00124932" w:rsidRPr="00124932" w:rsidTr="00124932">
        <w:tc>
          <w:tcPr>
            <w:tcW w:w="1514" w:type="dxa"/>
          </w:tcPr>
          <w:p w:rsidR="00124932" w:rsidRPr="00124932" w:rsidRDefault="00124932" w:rsidP="00124932">
            <w:pPr>
              <w:jc w:val="center"/>
              <w:rPr>
                <w:rFonts w:ascii="Times New Roman" w:hAnsi="Times New Roman" w:cs="Times New Roman"/>
                <w:sz w:val="28"/>
                <w:szCs w:val="28"/>
              </w:rPr>
            </w:pPr>
            <w:proofErr w:type="spellStart"/>
            <w:r w:rsidRPr="00124932">
              <w:rPr>
                <w:rFonts w:ascii="Times New Roman" w:hAnsi="Times New Roman" w:cs="Times New Roman"/>
                <w:sz w:val="28"/>
                <w:szCs w:val="28"/>
              </w:rPr>
              <w:t>No</w:t>
            </w:r>
            <w:proofErr w:type="spellEnd"/>
            <w:r w:rsidRPr="00124932">
              <w:rPr>
                <w:rFonts w:ascii="Times New Roman" w:hAnsi="Times New Roman" w:cs="Times New Roman"/>
                <w:sz w:val="28"/>
                <w:szCs w:val="28"/>
              </w:rPr>
              <w:t>.</w:t>
            </w:r>
          </w:p>
        </w:tc>
        <w:tc>
          <w:tcPr>
            <w:tcW w:w="2689" w:type="dxa"/>
          </w:tcPr>
          <w:p w:rsidR="00124932" w:rsidRDefault="00124932" w:rsidP="00124932">
            <w:pPr>
              <w:pStyle w:val="a3"/>
              <w:spacing w:before="0" w:beforeAutospacing="0" w:after="0" w:afterAutospacing="0"/>
              <w:jc w:val="center"/>
              <w:rPr>
                <w:color w:val="000000"/>
                <w:sz w:val="28"/>
                <w:szCs w:val="28"/>
              </w:rPr>
            </w:pPr>
            <w:proofErr w:type="spellStart"/>
            <w:r>
              <w:rPr>
                <w:color w:val="000000"/>
                <w:sz w:val="28"/>
                <w:szCs w:val="28"/>
              </w:rPr>
              <w:t>Self-theme</w:t>
            </w:r>
            <w:proofErr w:type="spellEnd"/>
          </w:p>
          <w:p w:rsidR="00124932" w:rsidRPr="00124932" w:rsidRDefault="00124932" w:rsidP="00124932">
            <w:pPr>
              <w:jc w:val="center"/>
              <w:rPr>
                <w:rFonts w:ascii="Times New Roman" w:hAnsi="Times New Roman" w:cs="Times New Roman"/>
                <w:sz w:val="28"/>
                <w:szCs w:val="28"/>
              </w:rPr>
            </w:pPr>
            <w:proofErr w:type="spellStart"/>
            <w:r w:rsidRPr="00124932">
              <w:rPr>
                <w:rFonts w:ascii="Times New Roman" w:hAnsi="Times New Roman" w:cs="Times New Roman"/>
                <w:sz w:val="28"/>
                <w:szCs w:val="28"/>
              </w:rPr>
              <w:t>work</w:t>
            </w:r>
            <w:proofErr w:type="spellEnd"/>
          </w:p>
          <w:p w:rsidR="00124932" w:rsidRDefault="00124932" w:rsidP="00124932">
            <w:pPr>
              <w:pStyle w:val="a3"/>
              <w:spacing w:before="0" w:beforeAutospacing="0" w:after="0" w:afterAutospacing="0"/>
              <w:jc w:val="both"/>
              <w:rPr>
                <w:color w:val="000000"/>
                <w:sz w:val="28"/>
                <w:szCs w:val="28"/>
              </w:rPr>
            </w:pPr>
          </w:p>
        </w:tc>
        <w:tc>
          <w:tcPr>
            <w:tcW w:w="1812" w:type="dxa"/>
            <w:gridSpan w:val="2"/>
          </w:tcPr>
          <w:p w:rsidR="00124932" w:rsidRDefault="00124932" w:rsidP="00124932">
            <w:pPr>
              <w:pStyle w:val="a3"/>
              <w:spacing w:before="0" w:beforeAutospacing="0" w:after="0" w:afterAutospacing="0"/>
              <w:jc w:val="center"/>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form</w:t>
            </w:r>
            <w:proofErr w:type="spellEnd"/>
          </w:p>
          <w:p w:rsidR="00124932" w:rsidRPr="00124932" w:rsidRDefault="00124932" w:rsidP="00124932">
            <w:pPr>
              <w:jc w:val="center"/>
              <w:rPr>
                <w:rFonts w:ascii="Times New Roman" w:hAnsi="Times New Roman" w:cs="Times New Roman"/>
                <w:sz w:val="28"/>
                <w:szCs w:val="28"/>
              </w:rPr>
            </w:pPr>
            <w:proofErr w:type="spellStart"/>
            <w:r w:rsidRPr="00124932">
              <w:rPr>
                <w:rFonts w:ascii="Times New Roman" w:hAnsi="Times New Roman" w:cs="Times New Roman"/>
                <w:sz w:val="28"/>
                <w:szCs w:val="28"/>
              </w:rPr>
              <w:t>independent</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work</w:t>
            </w:r>
            <w:proofErr w:type="spellEnd"/>
            <w:r w:rsidRPr="00124932">
              <w:rPr>
                <w:rFonts w:ascii="Times New Roman" w:hAnsi="Times New Roman" w:cs="Times New Roman"/>
                <w:sz w:val="28"/>
                <w:szCs w:val="28"/>
              </w:rPr>
              <w:t> 1</w:t>
            </w:r>
          </w:p>
          <w:p w:rsidR="00124932" w:rsidRDefault="00124932" w:rsidP="00124932">
            <w:pPr>
              <w:pStyle w:val="a3"/>
              <w:spacing w:before="0" w:beforeAutospacing="0" w:after="0" w:afterAutospacing="0"/>
              <w:jc w:val="both"/>
              <w:rPr>
                <w:color w:val="000000"/>
                <w:sz w:val="28"/>
                <w:szCs w:val="28"/>
              </w:rPr>
            </w:pPr>
          </w:p>
        </w:tc>
        <w:tc>
          <w:tcPr>
            <w:tcW w:w="1816" w:type="dxa"/>
            <w:gridSpan w:val="2"/>
          </w:tcPr>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Independent work control form</w:t>
            </w:r>
          </w:p>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 </w:t>
            </w:r>
            <w:r w:rsidRPr="00124932">
              <w:rPr>
                <w:i/>
                <w:iCs/>
                <w:color w:val="000000"/>
                <w:lang w:val="en-US"/>
              </w:rPr>
              <w:t>(in accordance with section 4 of the RP)</w:t>
            </w:r>
          </w:p>
          <w:p w:rsidR="00124932" w:rsidRPr="00124932" w:rsidRDefault="00124932" w:rsidP="00124932">
            <w:pPr>
              <w:pStyle w:val="a3"/>
              <w:spacing w:before="0" w:beforeAutospacing="0" w:after="0" w:afterAutospacing="0"/>
              <w:jc w:val="both"/>
              <w:rPr>
                <w:color w:val="000000"/>
                <w:sz w:val="28"/>
                <w:szCs w:val="28"/>
                <w:lang w:val="en-US"/>
              </w:rPr>
            </w:pPr>
          </w:p>
        </w:tc>
        <w:tc>
          <w:tcPr>
            <w:tcW w:w="1740" w:type="dxa"/>
            <w:gridSpan w:val="2"/>
          </w:tcPr>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The form</w:t>
            </w:r>
          </w:p>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contact</w:t>
            </w:r>
          </w:p>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work at</w:t>
            </w:r>
          </w:p>
          <w:p w:rsidR="00124932" w:rsidRPr="00124932" w:rsidRDefault="00124932" w:rsidP="00124932">
            <w:pPr>
              <w:pStyle w:val="a3"/>
              <w:spacing w:before="0" w:beforeAutospacing="0" w:after="0" w:afterAutospacing="0"/>
              <w:jc w:val="center"/>
              <w:rPr>
                <w:color w:val="000000"/>
                <w:sz w:val="28"/>
                <w:szCs w:val="28"/>
                <w:lang w:val="en-US"/>
              </w:rPr>
            </w:pPr>
            <w:r w:rsidRPr="00124932">
              <w:rPr>
                <w:color w:val="000000"/>
                <w:sz w:val="28"/>
                <w:szCs w:val="28"/>
                <w:lang w:val="en-US"/>
              </w:rPr>
              <w:t>holding</w:t>
            </w:r>
          </w:p>
          <w:p w:rsidR="00124932" w:rsidRDefault="00124932" w:rsidP="00124932">
            <w:pPr>
              <w:pStyle w:val="a3"/>
              <w:spacing w:before="0" w:beforeAutospacing="0" w:after="0" w:afterAutospacing="0"/>
              <w:jc w:val="center"/>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current</w:t>
            </w:r>
            <w:proofErr w:type="spellEnd"/>
          </w:p>
          <w:p w:rsidR="00124932" w:rsidRDefault="00124932" w:rsidP="00124932">
            <w:pPr>
              <w:pStyle w:val="a3"/>
              <w:spacing w:before="0" w:beforeAutospacing="0" w:after="0" w:afterAutospacing="0"/>
              <w:jc w:val="center"/>
              <w:rPr>
                <w:color w:val="000000"/>
                <w:sz w:val="28"/>
                <w:szCs w:val="28"/>
              </w:rPr>
            </w:pPr>
            <w:proofErr w:type="spellStart"/>
            <w:r>
              <w:rPr>
                <w:color w:val="000000"/>
                <w:sz w:val="28"/>
                <w:szCs w:val="28"/>
              </w:rPr>
              <w:t>control</w:t>
            </w:r>
            <w:proofErr w:type="spellEnd"/>
            <w:r>
              <w:rPr>
                <w:color w:val="000000"/>
                <w:sz w:val="28"/>
                <w:szCs w:val="28"/>
              </w:rPr>
              <w:t> </w:t>
            </w:r>
            <w:r>
              <w:rPr>
                <w:color w:val="000000"/>
                <w:sz w:val="19"/>
                <w:szCs w:val="19"/>
                <w:vertAlign w:val="superscript"/>
              </w:rPr>
              <w:t>2</w:t>
            </w:r>
          </w:p>
          <w:p w:rsidR="00124932" w:rsidRPr="00124932" w:rsidRDefault="00124932" w:rsidP="00124932">
            <w:pPr>
              <w:pStyle w:val="a3"/>
              <w:spacing w:before="0" w:beforeAutospacing="0" w:after="0" w:afterAutospacing="0"/>
              <w:jc w:val="both"/>
              <w:rPr>
                <w:color w:val="000000"/>
                <w:sz w:val="28"/>
                <w:szCs w:val="28"/>
                <w:lang w:val="en-US"/>
              </w:rPr>
            </w:pPr>
          </w:p>
        </w:tc>
      </w:tr>
      <w:tr w:rsidR="00124932" w:rsidRPr="00124932" w:rsidTr="00124932">
        <w:tc>
          <w:tcPr>
            <w:tcW w:w="1514"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1</w:t>
            </w:r>
          </w:p>
        </w:tc>
        <w:tc>
          <w:tcPr>
            <w:tcW w:w="2689"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2</w:t>
            </w:r>
          </w:p>
        </w:tc>
        <w:tc>
          <w:tcPr>
            <w:tcW w:w="1812" w:type="dxa"/>
            <w:gridSpan w:val="2"/>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3</w:t>
            </w:r>
          </w:p>
        </w:tc>
        <w:tc>
          <w:tcPr>
            <w:tcW w:w="1816" w:type="dxa"/>
            <w:gridSpan w:val="2"/>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4</w:t>
            </w:r>
          </w:p>
        </w:tc>
        <w:tc>
          <w:tcPr>
            <w:tcW w:w="1740" w:type="dxa"/>
            <w:gridSpan w:val="2"/>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5</w:t>
            </w:r>
          </w:p>
        </w:tc>
      </w:tr>
      <w:tr w:rsidR="00124932" w:rsidRPr="00124932" w:rsidTr="007473F7">
        <w:tc>
          <w:tcPr>
            <w:tcW w:w="9571" w:type="dxa"/>
            <w:gridSpan w:val="8"/>
          </w:tcPr>
          <w:p w:rsidR="00124932" w:rsidRPr="00124932" w:rsidRDefault="00124932" w:rsidP="00124932">
            <w:pPr>
              <w:pStyle w:val="a3"/>
              <w:spacing w:before="0" w:beforeAutospacing="0" w:after="0" w:afterAutospacing="0"/>
              <w:jc w:val="center"/>
              <w:rPr>
                <w:color w:val="000000"/>
                <w:sz w:val="28"/>
                <w:szCs w:val="28"/>
                <w:lang w:val="en-US"/>
              </w:rPr>
            </w:pPr>
            <w:r w:rsidRPr="00124932">
              <w:rPr>
                <w:i/>
                <w:iCs/>
                <w:color w:val="000000"/>
                <w:sz w:val="28"/>
                <w:szCs w:val="28"/>
                <w:lang w:val="en-US"/>
              </w:rPr>
              <w:t>Independent work within the framework of practical / seminars</w:t>
            </w:r>
          </w:p>
          <w:p w:rsidR="00124932" w:rsidRPr="00124932" w:rsidRDefault="00124932" w:rsidP="00124932">
            <w:pPr>
              <w:jc w:val="center"/>
              <w:rPr>
                <w:rFonts w:ascii="Times New Roman" w:hAnsi="Times New Roman" w:cs="Times New Roman"/>
                <w:i/>
                <w:sz w:val="28"/>
                <w:szCs w:val="28"/>
              </w:rPr>
            </w:pPr>
            <w:proofErr w:type="spellStart"/>
            <w:r w:rsidRPr="00124932">
              <w:rPr>
                <w:rFonts w:ascii="Times New Roman" w:hAnsi="Times New Roman" w:cs="Times New Roman"/>
                <w:i/>
                <w:sz w:val="28"/>
                <w:szCs w:val="28"/>
              </w:rPr>
              <w:t>disciplines</w:t>
            </w:r>
            <w:proofErr w:type="spellEnd"/>
          </w:p>
          <w:p w:rsidR="00124932" w:rsidRPr="00124932" w:rsidRDefault="00124932" w:rsidP="00124932">
            <w:pPr>
              <w:pStyle w:val="a3"/>
              <w:spacing w:before="0" w:beforeAutospacing="0" w:after="0" w:afterAutospacing="0"/>
              <w:jc w:val="both"/>
              <w:rPr>
                <w:color w:val="000000"/>
                <w:sz w:val="28"/>
                <w:szCs w:val="28"/>
                <w:lang w:val="en-US"/>
              </w:rPr>
            </w:pPr>
          </w:p>
        </w:tc>
      </w:tr>
      <w:tr w:rsidR="00124932" w:rsidRPr="00124932" w:rsidTr="00124932">
        <w:tc>
          <w:tcPr>
            <w:tcW w:w="1514"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1</w:t>
            </w:r>
          </w:p>
        </w:tc>
        <w:tc>
          <w:tcPr>
            <w:tcW w:w="3130" w:type="dxa"/>
            <w:gridSpan w:val="2"/>
          </w:tcPr>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Topic “Methodolo</w:t>
            </w:r>
            <w:r>
              <w:rPr>
                <w:color w:val="000000"/>
                <w:sz w:val="28"/>
                <w:szCs w:val="28"/>
                <w:lang w:val="en-US"/>
              </w:rPr>
              <w:t>gical foundations of human life</w:t>
            </w:r>
            <w:r w:rsidRPr="00124932">
              <w:rPr>
                <w:color w:val="000000"/>
                <w:sz w:val="28"/>
                <w:szCs w:val="28"/>
                <w:lang w:val="en-US"/>
              </w:rPr>
              <w:t xml:space="preserve"> safety</w:t>
            </w:r>
            <w:r w:rsidRPr="00124932">
              <w:rPr>
                <w:sz w:val="28"/>
                <w:szCs w:val="28"/>
                <w:lang w:val="en-US"/>
              </w:rPr>
              <w:t>. Organizational and regulatory legal framework for ensuring life safety "</w:t>
            </w:r>
          </w:p>
        </w:tc>
        <w:tc>
          <w:tcPr>
            <w:tcW w:w="1371" w:type="dxa"/>
          </w:tcPr>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Working with the lecture notes, </w:t>
            </w:r>
            <w:proofErr w:type="spellStart"/>
            <w:r w:rsidRPr="00124932">
              <w:rPr>
                <w:color w:val="000000"/>
                <w:sz w:val="28"/>
                <w:szCs w:val="28"/>
                <w:lang w:val="en-US"/>
              </w:rPr>
              <w:t>reading</w:t>
            </w:r>
            <w:proofErr w:type="spellEnd"/>
            <w:r w:rsidRPr="00124932">
              <w:rPr>
                <w:color w:val="000000"/>
                <w:sz w:val="28"/>
                <w:szCs w:val="28"/>
                <w:lang w:val="en-US"/>
              </w:rPr>
              <w:t xml:space="preserve"> the text of the textbook</w:t>
            </w:r>
          </w:p>
        </w:tc>
        <w:tc>
          <w:tcPr>
            <w:tcW w:w="2031" w:type="dxa"/>
            <w:gridSpan w:val="3"/>
          </w:tcPr>
          <w:p w:rsidR="00124932" w:rsidRPr="00124932" w:rsidRDefault="00124932" w:rsidP="00124932">
            <w:pPr>
              <w:rPr>
                <w:rFonts w:ascii="Times New Roman" w:hAnsi="Times New Roman" w:cs="Times New Roman"/>
                <w:sz w:val="28"/>
                <w:szCs w:val="28"/>
              </w:rPr>
            </w:pPr>
            <w:proofErr w:type="spellStart"/>
            <w:r w:rsidRPr="00124932">
              <w:rPr>
                <w:rFonts w:ascii="Times New Roman" w:hAnsi="Times New Roman" w:cs="Times New Roman"/>
                <w:sz w:val="28"/>
                <w:szCs w:val="28"/>
              </w:rPr>
              <w:t>Written</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survey</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testing</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oral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survey</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solving</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problem-situational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tasks</w:t>
            </w:r>
            <w:proofErr w:type="spellEnd"/>
          </w:p>
        </w:tc>
        <w:tc>
          <w:tcPr>
            <w:tcW w:w="1525" w:type="dxa"/>
          </w:tcPr>
          <w:p w:rsidR="00124932" w:rsidRPr="00124932" w:rsidRDefault="00124932" w:rsidP="00124932">
            <w:pPr>
              <w:rPr>
                <w:rFonts w:ascii="Times New Roman" w:hAnsi="Times New Roman" w:cs="Times New Roman"/>
                <w:sz w:val="28"/>
                <w:szCs w:val="28"/>
              </w:rPr>
            </w:pPr>
            <w:proofErr w:type="spellStart"/>
            <w:r w:rsidRPr="00124932">
              <w:rPr>
                <w:rFonts w:ascii="Times New Roman" w:hAnsi="Times New Roman" w:cs="Times New Roman"/>
                <w:sz w:val="28"/>
                <w:szCs w:val="28"/>
              </w:rPr>
              <w:t>classroom</w:t>
            </w:r>
            <w:proofErr w:type="spellEnd"/>
            <w:r w:rsidRPr="00124932">
              <w:rPr>
                <w:rFonts w:ascii="Times New Roman" w:hAnsi="Times New Roman" w:cs="Times New Roman"/>
                <w:sz w:val="28"/>
                <w:szCs w:val="28"/>
              </w:rPr>
              <w:t xml:space="preserve"> - </w:t>
            </w:r>
            <w:proofErr w:type="spellStart"/>
            <w:r w:rsidRPr="00124932">
              <w:rPr>
                <w:rFonts w:ascii="Times New Roman" w:hAnsi="Times New Roman" w:cs="Times New Roman"/>
                <w:sz w:val="28"/>
                <w:szCs w:val="28"/>
              </w:rPr>
              <w:t>at</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seminars</w:t>
            </w:r>
            <w:proofErr w:type="spellEnd"/>
            <w:r w:rsidRPr="00124932">
              <w:rPr>
                <w:rFonts w:ascii="Times New Roman" w:hAnsi="Times New Roman" w:cs="Times New Roman"/>
                <w:sz w:val="28"/>
                <w:szCs w:val="28"/>
              </w:rPr>
              <w:t xml:space="preserve"> / </w:t>
            </w:r>
            <w:proofErr w:type="spellStart"/>
            <w:r w:rsidRPr="00124932">
              <w:rPr>
                <w:rFonts w:ascii="Times New Roman" w:hAnsi="Times New Roman" w:cs="Times New Roman"/>
                <w:sz w:val="28"/>
                <w:szCs w:val="28"/>
              </w:rPr>
              <w:t>practical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classes</w:t>
            </w:r>
            <w:proofErr w:type="spellEnd"/>
          </w:p>
        </w:tc>
      </w:tr>
      <w:tr w:rsidR="00124932" w:rsidRPr="00124932" w:rsidTr="00124932">
        <w:tc>
          <w:tcPr>
            <w:tcW w:w="1514"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2</w:t>
            </w:r>
          </w:p>
        </w:tc>
        <w:tc>
          <w:tcPr>
            <w:tcW w:w="3130" w:type="dxa"/>
            <w:gridSpan w:val="2"/>
          </w:tcPr>
          <w:p w:rsidR="00124932" w:rsidRPr="00124932" w:rsidRDefault="00124932" w:rsidP="00124932">
            <w:pPr>
              <w:rPr>
                <w:rFonts w:ascii="Times New Roman" w:hAnsi="Times New Roman" w:cs="Times New Roman"/>
                <w:sz w:val="28"/>
                <w:szCs w:val="28"/>
              </w:rPr>
            </w:pPr>
            <w:proofErr w:type="spellStart"/>
            <w:r w:rsidRPr="00124932">
              <w:rPr>
                <w:rFonts w:ascii="Times New Roman" w:hAnsi="Times New Roman" w:cs="Times New Roman"/>
                <w:sz w:val="28"/>
                <w:szCs w:val="28"/>
              </w:rPr>
              <w:t>Topic</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Emergencies</w:t>
            </w:r>
            <w:proofErr w:type="spellEnd"/>
            <w:r w:rsidRPr="00124932">
              <w:rPr>
                <w:rFonts w:ascii="Times New Roman" w:hAnsi="Times New Roman" w:cs="Times New Roman"/>
                <w:sz w:val="28"/>
                <w:szCs w:val="28"/>
              </w:rPr>
              <w:t>. </w:t>
            </w:r>
            <w:proofErr w:type="spellStart"/>
            <w:r w:rsidRPr="00124932">
              <w:rPr>
                <w:rFonts w:ascii="Times New Roman" w:hAnsi="Times New Roman" w:cs="Times New Roman"/>
                <w:sz w:val="28"/>
                <w:szCs w:val="28"/>
              </w:rPr>
              <w:t>General</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characteristics</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and</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health</w:t>
            </w:r>
            <w:proofErr w:type="spellEnd"/>
            <w:r w:rsidRPr="00124932">
              <w:rPr>
                <w:rFonts w:ascii="Times New Roman" w:hAnsi="Times New Roman" w:cs="Times New Roman"/>
                <w:sz w:val="28"/>
                <w:szCs w:val="28"/>
              </w:rPr>
              <w:t xml:space="preserve"> </w:t>
            </w:r>
            <w:proofErr w:type="spellStart"/>
            <w:r w:rsidRPr="00124932">
              <w:rPr>
                <w:rFonts w:ascii="Times New Roman" w:hAnsi="Times New Roman" w:cs="Times New Roman"/>
                <w:sz w:val="28"/>
                <w:szCs w:val="28"/>
              </w:rPr>
              <w:t>consequences</w:t>
            </w:r>
            <w:proofErr w:type="spellEnd"/>
            <w:r w:rsidRPr="00124932">
              <w:rPr>
                <w:rFonts w:ascii="Times New Roman" w:hAnsi="Times New Roman" w:cs="Times New Roman"/>
                <w:sz w:val="28"/>
                <w:szCs w:val="28"/>
              </w:rPr>
              <w:t xml:space="preserve"> "</w:t>
            </w:r>
          </w:p>
        </w:tc>
        <w:tc>
          <w:tcPr>
            <w:tcW w:w="1560" w:type="dxa"/>
            <w:gridSpan w:val="2"/>
          </w:tcPr>
          <w:p w:rsidR="00124932" w:rsidRPr="00124932" w:rsidRDefault="00124932" w:rsidP="0026642B">
            <w:pPr>
              <w:pStyle w:val="a3"/>
              <w:spacing w:before="0" w:beforeAutospacing="0" w:after="0" w:afterAutospacing="0"/>
              <w:jc w:val="both"/>
              <w:rPr>
                <w:color w:val="000000"/>
                <w:sz w:val="28"/>
                <w:szCs w:val="28"/>
                <w:lang w:val="en-US"/>
              </w:rPr>
            </w:pPr>
            <w:r w:rsidRPr="00124932">
              <w:rPr>
                <w:color w:val="000000"/>
                <w:sz w:val="28"/>
                <w:szCs w:val="28"/>
                <w:lang w:val="en-US"/>
              </w:rPr>
              <w:t xml:space="preserve">Working with the lecture notes, </w:t>
            </w:r>
            <w:r w:rsidRPr="00124932">
              <w:rPr>
                <w:color w:val="000000"/>
                <w:sz w:val="28"/>
                <w:szCs w:val="28"/>
                <w:lang w:val="en-US"/>
              </w:rPr>
              <w:lastRenderedPageBreak/>
              <w:t>reading the text of the textbook</w:t>
            </w:r>
          </w:p>
        </w:tc>
        <w:tc>
          <w:tcPr>
            <w:tcW w:w="1842" w:type="dxa"/>
            <w:gridSpan w:val="2"/>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lastRenderedPageBreak/>
              <w:t xml:space="preserve">Written survey, testing, oral survey, </w:t>
            </w:r>
            <w:r w:rsidRPr="00124932">
              <w:rPr>
                <w:rFonts w:ascii="Times New Roman" w:hAnsi="Times New Roman" w:cs="Times New Roman"/>
                <w:sz w:val="28"/>
                <w:szCs w:val="28"/>
                <w:lang w:val="en-US"/>
              </w:rPr>
              <w:lastRenderedPageBreak/>
              <w:t>solving problem-situational tasks</w:t>
            </w:r>
          </w:p>
        </w:tc>
        <w:tc>
          <w:tcPr>
            <w:tcW w:w="1525" w:type="dxa"/>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lastRenderedPageBreak/>
              <w:t>classroom - at seminars / practical classes</w:t>
            </w:r>
          </w:p>
        </w:tc>
      </w:tr>
      <w:tr w:rsidR="00124932" w:rsidRPr="00124932" w:rsidTr="00124932">
        <w:tc>
          <w:tcPr>
            <w:tcW w:w="1514"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lastRenderedPageBreak/>
              <w:t>3</w:t>
            </w:r>
          </w:p>
        </w:tc>
        <w:tc>
          <w:tcPr>
            <w:tcW w:w="3130" w:type="dxa"/>
            <w:gridSpan w:val="2"/>
          </w:tcPr>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Topic "The main measures to protect the population from harmful and dangerous factors of natural and man-made origin."</w:t>
            </w:r>
          </w:p>
        </w:tc>
        <w:tc>
          <w:tcPr>
            <w:tcW w:w="1371" w:type="dxa"/>
          </w:tcPr>
          <w:p w:rsidR="00124932" w:rsidRPr="00124932" w:rsidRDefault="00124932" w:rsidP="0026642B">
            <w:pPr>
              <w:pStyle w:val="a3"/>
              <w:spacing w:before="0" w:beforeAutospacing="0" w:after="0" w:afterAutospacing="0"/>
              <w:jc w:val="both"/>
              <w:rPr>
                <w:color w:val="000000"/>
                <w:sz w:val="28"/>
                <w:szCs w:val="28"/>
                <w:lang w:val="en-US"/>
              </w:rPr>
            </w:pPr>
            <w:r w:rsidRPr="00124932">
              <w:rPr>
                <w:color w:val="000000"/>
                <w:sz w:val="28"/>
                <w:szCs w:val="28"/>
                <w:lang w:val="en-US"/>
              </w:rPr>
              <w:t>Working with the lecture notes, reading the text of the textbook</w:t>
            </w:r>
          </w:p>
        </w:tc>
        <w:tc>
          <w:tcPr>
            <w:tcW w:w="2031" w:type="dxa"/>
            <w:gridSpan w:val="3"/>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Written survey, testing, oral survey, solving problem-situational tasks</w:t>
            </w:r>
          </w:p>
        </w:tc>
        <w:tc>
          <w:tcPr>
            <w:tcW w:w="1525" w:type="dxa"/>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classroom - at seminars / practical classes</w:t>
            </w:r>
          </w:p>
        </w:tc>
      </w:tr>
      <w:tr w:rsidR="00124932" w:rsidRPr="00124932" w:rsidTr="00124932">
        <w:tc>
          <w:tcPr>
            <w:tcW w:w="1514" w:type="dxa"/>
          </w:tcPr>
          <w:p w:rsidR="00124932" w:rsidRPr="00124932" w:rsidRDefault="00124932" w:rsidP="00124932">
            <w:pPr>
              <w:pStyle w:val="a3"/>
              <w:spacing w:before="0" w:beforeAutospacing="0" w:after="0" w:afterAutospacing="0"/>
              <w:jc w:val="center"/>
              <w:rPr>
                <w:color w:val="000000"/>
                <w:sz w:val="28"/>
                <w:szCs w:val="28"/>
              </w:rPr>
            </w:pPr>
            <w:r>
              <w:rPr>
                <w:color w:val="000000"/>
                <w:sz w:val="28"/>
                <w:szCs w:val="28"/>
              </w:rPr>
              <w:t>4</w:t>
            </w:r>
          </w:p>
        </w:tc>
        <w:tc>
          <w:tcPr>
            <w:tcW w:w="3130" w:type="dxa"/>
            <w:gridSpan w:val="2"/>
          </w:tcPr>
          <w:p w:rsidR="00124932" w:rsidRPr="00124932" w:rsidRDefault="00124932" w:rsidP="00124932">
            <w:pPr>
              <w:pStyle w:val="a3"/>
              <w:spacing w:before="0" w:beforeAutospacing="0" w:after="0" w:afterAutospacing="0"/>
              <w:jc w:val="both"/>
              <w:rPr>
                <w:color w:val="000000"/>
                <w:sz w:val="28"/>
                <w:szCs w:val="28"/>
                <w:lang w:val="en-US"/>
              </w:rPr>
            </w:pPr>
            <w:r w:rsidRPr="00124932">
              <w:rPr>
                <w:color w:val="000000"/>
                <w:sz w:val="28"/>
                <w:szCs w:val="28"/>
                <w:lang w:val="en-US"/>
              </w:rPr>
              <w:t xml:space="preserve">Topic "Medical and psychological aspects of assistance with mental disorders in victims, medical </w:t>
            </w:r>
            <w:proofErr w:type="spellStart"/>
            <w:r w:rsidRPr="00124932">
              <w:rPr>
                <w:color w:val="000000"/>
                <w:sz w:val="28"/>
                <w:szCs w:val="28"/>
                <w:lang w:val="en-US"/>
              </w:rPr>
              <w:t>workers</w:t>
            </w:r>
            <w:proofErr w:type="spellEnd"/>
            <w:r w:rsidRPr="00124932">
              <w:rPr>
                <w:color w:val="000000"/>
                <w:sz w:val="28"/>
                <w:szCs w:val="28"/>
                <w:lang w:val="en-US"/>
              </w:rPr>
              <w:t>, rescuers in emergencies."</w:t>
            </w:r>
          </w:p>
        </w:tc>
        <w:tc>
          <w:tcPr>
            <w:tcW w:w="1371" w:type="dxa"/>
          </w:tcPr>
          <w:p w:rsidR="00124932" w:rsidRPr="00124932" w:rsidRDefault="00124932" w:rsidP="0026642B">
            <w:pPr>
              <w:pStyle w:val="a3"/>
              <w:spacing w:before="0" w:beforeAutospacing="0" w:after="0" w:afterAutospacing="0"/>
              <w:jc w:val="both"/>
              <w:rPr>
                <w:color w:val="000000"/>
                <w:sz w:val="28"/>
                <w:szCs w:val="28"/>
                <w:lang w:val="en-US"/>
              </w:rPr>
            </w:pPr>
            <w:r w:rsidRPr="00124932">
              <w:rPr>
                <w:color w:val="000000"/>
                <w:sz w:val="28"/>
                <w:szCs w:val="28"/>
                <w:lang w:val="en-US"/>
              </w:rPr>
              <w:t>Working with the lecture notes, reading the text of the textbook</w:t>
            </w:r>
          </w:p>
        </w:tc>
        <w:tc>
          <w:tcPr>
            <w:tcW w:w="2031" w:type="dxa"/>
            <w:gridSpan w:val="3"/>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Written survey, testing, oral survey, solving problem-situational tasks</w:t>
            </w:r>
          </w:p>
        </w:tc>
        <w:tc>
          <w:tcPr>
            <w:tcW w:w="1525" w:type="dxa"/>
          </w:tcPr>
          <w:p w:rsidR="00124932" w:rsidRPr="00124932" w:rsidRDefault="00124932"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classroom - at seminars / practical classes</w:t>
            </w:r>
          </w:p>
        </w:tc>
      </w:tr>
      <w:tr w:rsidR="00557BC1" w:rsidRPr="00124932" w:rsidTr="00124932">
        <w:tc>
          <w:tcPr>
            <w:tcW w:w="1514" w:type="dxa"/>
          </w:tcPr>
          <w:p w:rsidR="00557BC1" w:rsidRPr="00124932" w:rsidRDefault="00557BC1" w:rsidP="00124932">
            <w:pPr>
              <w:pStyle w:val="a3"/>
              <w:spacing w:before="0" w:beforeAutospacing="0" w:after="0" w:afterAutospacing="0"/>
              <w:jc w:val="center"/>
              <w:rPr>
                <w:color w:val="000000"/>
                <w:sz w:val="28"/>
                <w:szCs w:val="28"/>
              </w:rPr>
            </w:pPr>
            <w:r>
              <w:rPr>
                <w:color w:val="000000"/>
                <w:sz w:val="28"/>
                <w:szCs w:val="28"/>
              </w:rPr>
              <w:t>5</w:t>
            </w:r>
          </w:p>
        </w:tc>
        <w:tc>
          <w:tcPr>
            <w:tcW w:w="3130" w:type="dxa"/>
            <w:gridSpan w:val="2"/>
          </w:tcPr>
          <w:p w:rsidR="00557BC1" w:rsidRPr="00124932" w:rsidRDefault="00557BC1" w:rsidP="00557BC1">
            <w:pPr>
              <w:pStyle w:val="a3"/>
              <w:spacing w:before="0" w:beforeAutospacing="0" w:after="0" w:afterAutospacing="0"/>
              <w:rPr>
                <w:sz w:val="28"/>
                <w:szCs w:val="28"/>
                <w:lang w:val="en-US"/>
              </w:rPr>
            </w:pPr>
            <w:r>
              <w:rPr>
                <w:sz w:val="28"/>
                <w:szCs w:val="28"/>
                <w:lang w:val="en-US"/>
              </w:rPr>
              <w:t>The</w:t>
            </w:r>
            <w:r w:rsidRPr="00557BC1">
              <w:rPr>
                <w:sz w:val="28"/>
                <w:szCs w:val="28"/>
                <w:lang w:val="en-US"/>
              </w:rPr>
              <w:t xml:space="preserve"> </w:t>
            </w:r>
            <w:r w:rsidRPr="00124932">
              <w:rPr>
                <w:sz w:val="28"/>
                <w:szCs w:val="28"/>
                <w:lang w:val="en-US"/>
              </w:rPr>
              <w:t>topic is "Occupational safety of medical and pharmaceutical workers."</w:t>
            </w:r>
          </w:p>
          <w:p w:rsidR="00557BC1" w:rsidRPr="00124932" w:rsidRDefault="00557BC1" w:rsidP="00124932">
            <w:pPr>
              <w:pStyle w:val="a3"/>
              <w:spacing w:before="0" w:beforeAutospacing="0" w:after="0" w:afterAutospacing="0"/>
              <w:jc w:val="both"/>
              <w:rPr>
                <w:color w:val="000000"/>
                <w:sz w:val="28"/>
                <w:szCs w:val="28"/>
                <w:lang w:val="en-US"/>
              </w:rPr>
            </w:pPr>
          </w:p>
        </w:tc>
        <w:tc>
          <w:tcPr>
            <w:tcW w:w="1371" w:type="dxa"/>
          </w:tcPr>
          <w:p w:rsidR="00557BC1" w:rsidRPr="00124932" w:rsidRDefault="00557BC1" w:rsidP="00557BC1">
            <w:pPr>
              <w:pStyle w:val="a3"/>
              <w:spacing w:before="0" w:beforeAutospacing="0" w:after="0" w:afterAutospacing="0"/>
              <w:rPr>
                <w:color w:val="000000"/>
                <w:sz w:val="28"/>
                <w:szCs w:val="28"/>
                <w:lang w:val="en-US"/>
              </w:rPr>
            </w:pPr>
            <w:r w:rsidRPr="00124932">
              <w:rPr>
                <w:color w:val="000000"/>
                <w:sz w:val="28"/>
                <w:szCs w:val="28"/>
                <w:lang w:val="en-US"/>
              </w:rPr>
              <w:t>Working with the lecture notes, reading the text of the textbook</w:t>
            </w:r>
          </w:p>
        </w:tc>
        <w:tc>
          <w:tcPr>
            <w:tcW w:w="2031" w:type="dxa"/>
            <w:gridSpan w:val="3"/>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Written survey, testing, oral survey, solving problem-situational tasks</w:t>
            </w:r>
          </w:p>
        </w:tc>
        <w:tc>
          <w:tcPr>
            <w:tcW w:w="1525" w:type="dxa"/>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classroom - at seminars / practical classes</w:t>
            </w:r>
          </w:p>
        </w:tc>
      </w:tr>
      <w:tr w:rsidR="00557BC1" w:rsidRPr="00124932" w:rsidTr="00124932">
        <w:tc>
          <w:tcPr>
            <w:tcW w:w="1514" w:type="dxa"/>
          </w:tcPr>
          <w:p w:rsidR="00557BC1" w:rsidRPr="00124932" w:rsidRDefault="00557BC1" w:rsidP="00124932">
            <w:pPr>
              <w:pStyle w:val="a3"/>
              <w:spacing w:before="0" w:beforeAutospacing="0" w:after="0" w:afterAutospacing="0"/>
              <w:jc w:val="center"/>
              <w:rPr>
                <w:color w:val="000000"/>
                <w:sz w:val="28"/>
                <w:szCs w:val="28"/>
              </w:rPr>
            </w:pPr>
            <w:r>
              <w:rPr>
                <w:color w:val="000000"/>
                <w:sz w:val="28"/>
                <w:szCs w:val="28"/>
              </w:rPr>
              <w:t>6</w:t>
            </w:r>
          </w:p>
        </w:tc>
        <w:tc>
          <w:tcPr>
            <w:tcW w:w="3130" w:type="dxa"/>
            <w:gridSpan w:val="2"/>
          </w:tcPr>
          <w:p w:rsidR="00557BC1" w:rsidRPr="00557BC1" w:rsidRDefault="00557BC1" w:rsidP="00557BC1">
            <w:pPr>
              <w:rPr>
                <w:rFonts w:ascii="Times New Roman" w:hAnsi="Times New Roman" w:cs="Times New Roman"/>
                <w:sz w:val="28"/>
                <w:szCs w:val="28"/>
              </w:rPr>
            </w:pPr>
            <w:proofErr w:type="spellStart"/>
            <w:r w:rsidRPr="00557BC1">
              <w:rPr>
                <w:rFonts w:ascii="Times New Roman" w:hAnsi="Times New Roman" w:cs="Times New Roman"/>
                <w:sz w:val="28"/>
                <w:szCs w:val="28"/>
              </w:rPr>
              <w:t>The</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topic</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is</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Safety</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of</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medical</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services</w:t>
            </w:r>
            <w:proofErr w:type="spellEnd"/>
            <w:r w:rsidRPr="00557BC1">
              <w:rPr>
                <w:rFonts w:ascii="Times New Roman" w:hAnsi="Times New Roman" w:cs="Times New Roman"/>
                <w:sz w:val="28"/>
                <w:szCs w:val="28"/>
              </w:rPr>
              <w:t>."</w:t>
            </w:r>
          </w:p>
        </w:tc>
        <w:tc>
          <w:tcPr>
            <w:tcW w:w="1371" w:type="dxa"/>
          </w:tcPr>
          <w:p w:rsidR="00557BC1" w:rsidRPr="00124932" w:rsidRDefault="00557BC1" w:rsidP="0026642B">
            <w:pPr>
              <w:pStyle w:val="a3"/>
              <w:spacing w:before="0" w:beforeAutospacing="0" w:after="0" w:afterAutospacing="0"/>
              <w:rPr>
                <w:color w:val="000000"/>
                <w:sz w:val="28"/>
                <w:szCs w:val="28"/>
                <w:lang w:val="en-US"/>
              </w:rPr>
            </w:pPr>
            <w:r w:rsidRPr="00124932">
              <w:rPr>
                <w:color w:val="000000"/>
                <w:sz w:val="28"/>
                <w:szCs w:val="28"/>
                <w:lang w:val="en-US"/>
              </w:rPr>
              <w:t>Working with the lecture notes, reading the text of the textbook</w:t>
            </w:r>
          </w:p>
        </w:tc>
        <w:tc>
          <w:tcPr>
            <w:tcW w:w="2031" w:type="dxa"/>
            <w:gridSpan w:val="3"/>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Written survey, testing, oral survey, solving problem-situational tasks</w:t>
            </w:r>
          </w:p>
        </w:tc>
        <w:tc>
          <w:tcPr>
            <w:tcW w:w="1525" w:type="dxa"/>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classroom - at seminars / practical classes</w:t>
            </w:r>
          </w:p>
        </w:tc>
      </w:tr>
      <w:tr w:rsidR="00557BC1" w:rsidRPr="00124932" w:rsidTr="00124932">
        <w:tc>
          <w:tcPr>
            <w:tcW w:w="1514" w:type="dxa"/>
          </w:tcPr>
          <w:p w:rsidR="00557BC1" w:rsidRPr="00124932" w:rsidRDefault="00557BC1" w:rsidP="00124932">
            <w:pPr>
              <w:pStyle w:val="a3"/>
              <w:spacing w:before="0" w:beforeAutospacing="0" w:after="0" w:afterAutospacing="0"/>
              <w:jc w:val="center"/>
              <w:rPr>
                <w:color w:val="000000"/>
                <w:sz w:val="28"/>
                <w:szCs w:val="28"/>
              </w:rPr>
            </w:pPr>
            <w:r>
              <w:rPr>
                <w:color w:val="000000"/>
                <w:sz w:val="28"/>
                <w:szCs w:val="28"/>
              </w:rPr>
              <w:t>7</w:t>
            </w:r>
          </w:p>
        </w:tc>
        <w:tc>
          <w:tcPr>
            <w:tcW w:w="3130" w:type="dxa"/>
            <w:gridSpan w:val="2"/>
          </w:tcPr>
          <w:p w:rsidR="00557BC1" w:rsidRPr="00557BC1" w:rsidRDefault="00557BC1" w:rsidP="00557BC1">
            <w:pPr>
              <w:pStyle w:val="a3"/>
              <w:spacing w:before="0" w:beforeAutospacing="0" w:after="0" w:afterAutospacing="0"/>
              <w:jc w:val="both"/>
              <w:rPr>
                <w:sz w:val="28"/>
                <w:szCs w:val="28"/>
                <w:lang w:val="en-US"/>
              </w:rPr>
            </w:pPr>
            <w:r w:rsidRPr="00557BC1">
              <w:rPr>
                <w:sz w:val="28"/>
                <w:szCs w:val="28"/>
                <w:lang w:val="en-US"/>
              </w:rPr>
              <w:br/>
              <w:t>The topic "Security of the individual, society and state."</w:t>
            </w:r>
          </w:p>
          <w:p w:rsidR="00557BC1" w:rsidRPr="00124932" w:rsidRDefault="00557BC1" w:rsidP="00124932">
            <w:pPr>
              <w:pStyle w:val="a3"/>
              <w:spacing w:before="0" w:beforeAutospacing="0" w:after="0" w:afterAutospacing="0"/>
              <w:jc w:val="both"/>
              <w:rPr>
                <w:color w:val="000000"/>
                <w:sz w:val="28"/>
                <w:szCs w:val="28"/>
                <w:lang w:val="en-US"/>
              </w:rPr>
            </w:pPr>
          </w:p>
        </w:tc>
        <w:tc>
          <w:tcPr>
            <w:tcW w:w="1371" w:type="dxa"/>
          </w:tcPr>
          <w:p w:rsidR="00557BC1" w:rsidRPr="00124932" w:rsidRDefault="00557BC1" w:rsidP="0026642B">
            <w:pPr>
              <w:pStyle w:val="a3"/>
              <w:spacing w:before="0" w:beforeAutospacing="0" w:after="0" w:afterAutospacing="0"/>
              <w:rPr>
                <w:color w:val="000000"/>
                <w:sz w:val="28"/>
                <w:szCs w:val="28"/>
                <w:lang w:val="en-US"/>
              </w:rPr>
            </w:pPr>
            <w:r w:rsidRPr="00124932">
              <w:rPr>
                <w:color w:val="000000"/>
                <w:sz w:val="28"/>
                <w:szCs w:val="28"/>
                <w:lang w:val="en-US"/>
              </w:rPr>
              <w:t>Working with the lecture notes, reading the text of the textbook</w:t>
            </w:r>
          </w:p>
        </w:tc>
        <w:tc>
          <w:tcPr>
            <w:tcW w:w="2031" w:type="dxa"/>
            <w:gridSpan w:val="3"/>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Written survey, testing, oral survey, solving problem-situational tasks</w:t>
            </w:r>
          </w:p>
        </w:tc>
        <w:tc>
          <w:tcPr>
            <w:tcW w:w="1525" w:type="dxa"/>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t>classroom - at seminars / practical classes</w:t>
            </w:r>
          </w:p>
        </w:tc>
      </w:tr>
      <w:tr w:rsidR="00557BC1" w:rsidRPr="00124932" w:rsidTr="00124932">
        <w:tc>
          <w:tcPr>
            <w:tcW w:w="1514" w:type="dxa"/>
          </w:tcPr>
          <w:p w:rsidR="00557BC1" w:rsidRPr="00124932" w:rsidRDefault="00557BC1" w:rsidP="00124932">
            <w:pPr>
              <w:pStyle w:val="a3"/>
              <w:spacing w:before="0" w:beforeAutospacing="0" w:after="0" w:afterAutospacing="0"/>
              <w:jc w:val="center"/>
              <w:rPr>
                <w:color w:val="000000"/>
                <w:sz w:val="28"/>
                <w:szCs w:val="28"/>
              </w:rPr>
            </w:pPr>
            <w:r>
              <w:rPr>
                <w:color w:val="000000"/>
                <w:sz w:val="28"/>
                <w:szCs w:val="28"/>
              </w:rPr>
              <w:t>8</w:t>
            </w:r>
          </w:p>
        </w:tc>
        <w:tc>
          <w:tcPr>
            <w:tcW w:w="3130" w:type="dxa"/>
            <w:gridSpan w:val="2"/>
          </w:tcPr>
          <w:p w:rsidR="00557BC1" w:rsidRPr="00557BC1" w:rsidRDefault="00557BC1" w:rsidP="00557BC1">
            <w:pPr>
              <w:rPr>
                <w:rFonts w:ascii="Times New Roman" w:hAnsi="Times New Roman" w:cs="Times New Roman"/>
                <w:sz w:val="28"/>
                <w:szCs w:val="28"/>
              </w:rPr>
            </w:pPr>
            <w:proofErr w:type="spellStart"/>
            <w:r w:rsidRPr="00557BC1">
              <w:rPr>
                <w:rFonts w:ascii="Times New Roman" w:hAnsi="Times New Roman" w:cs="Times New Roman"/>
                <w:sz w:val="28"/>
                <w:szCs w:val="28"/>
              </w:rPr>
              <w:t>The</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topic</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is</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Modern</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lastRenderedPageBreak/>
              <w:t>wars</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and</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military</w:t>
            </w:r>
            <w:proofErr w:type="spellEnd"/>
            <w:r w:rsidRPr="00557BC1">
              <w:rPr>
                <w:rFonts w:ascii="Times New Roman" w:hAnsi="Times New Roman" w:cs="Times New Roman"/>
                <w:sz w:val="28"/>
                <w:szCs w:val="28"/>
              </w:rPr>
              <w:t xml:space="preserve"> </w:t>
            </w:r>
            <w:proofErr w:type="spellStart"/>
            <w:r w:rsidRPr="00557BC1">
              <w:rPr>
                <w:rFonts w:ascii="Times New Roman" w:hAnsi="Times New Roman" w:cs="Times New Roman"/>
                <w:sz w:val="28"/>
                <w:szCs w:val="28"/>
              </w:rPr>
              <w:t>conflicts</w:t>
            </w:r>
            <w:proofErr w:type="spellEnd"/>
            <w:r w:rsidRPr="00557BC1">
              <w:rPr>
                <w:rFonts w:ascii="Times New Roman" w:hAnsi="Times New Roman" w:cs="Times New Roman"/>
                <w:sz w:val="28"/>
                <w:szCs w:val="28"/>
              </w:rPr>
              <w:t>."</w:t>
            </w:r>
          </w:p>
        </w:tc>
        <w:tc>
          <w:tcPr>
            <w:tcW w:w="1371" w:type="dxa"/>
          </w:tcPr>
          <w:p w:rsidR="00557BC1" w:rsidRPr="00124932" w:rsidRDefault="00557BC1" w:rsidP="0026642B">
            <w:pPr>
              <w:pStyle w:val="a3"/>
              <w:spacing w:before="0" w:beforeAutospacing="0" w:after="0" w:afterAutospacing="0"/>
              <w:rPr>
                <w:color w:val="000000"/>
                <w:sz w:val="28"/>
                <w:szCs w:val="28"/>
                <w:lang w:val="en-US"/>
              </w:rPr>
            </w:pPr>
            <w:r w:rsidRPr="00124932">
              <w:rPr>
                <w:color w:val="000000"/>
                <w:sz w:val="28"/>
                <w:szCs w:val="28"/>
                <w:lang w:val="en-US"/>
              </w:rPr>
              <w:lastRenderedPageBreak/>
              <w:t xml:space="preserve">Working </w:t>
            </w:r>
            <w:r w:rsidRPr="00124932">
              <w:rPr>
                <w:color w:val="000000"/>
                <w:sz w:val="28"/>
                <w:szCs w:val="28"/>
                <w:lang w:val="en-US"/>
              </w:rPr>
              <w:lastRenderedPageBreak/>
              <w:t>with the lecture notes, reading the text of the textbook</w:t>
            </w:r>
          </w:p>
        </w:tc>
        <w:tc>
          <w:tcPr>
            <w:tcW w:w="2031" w:type="dxa"/>
            <w:gridSpan w:val="3"/>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lastRenderedPageBreak/>
              <w:t xml:space="preserve">Written survey, </w:t>
            </w:r>
            <w:r w:rsidRPr="00124932">
              <w:rPr>
                <w:rFonts w:ascii="Times New Roman" w:hAnsi="Times New Roman" w:cs="Times New Roman"/>
                <w:sz w:val="28"/>
                <w:szCs w:val="28"/>
                <w:lang w:val="en-US"/>
              </w:rPr>
              <w:lastRenderedPageBreak/>
              <w:t>testing, oral survey, solving problem-situational tasks</w:t>
            </w:r>
          </w:p>
        </w:tc>
        <w:tc>
          <w:tcPr>
            <w:tcW w:w="1525" w:type="dxa"/>
          </w:tcPr>
          <w:p w:rsidR="00557BC1" w:rsidRPr="00124932" w:rsidRDefault="00557BC1" w:rsidP="0026642B">
            <w:pPr>
              <w:rPr>
                <w:rFonts w:ascii="Times New Roman" w:hAnsi="Times New Roman" w:cs="Times New Roman"/>
                <w:sz w:val="28"/>
                <w:szCs w:val="28"/>
                <w:lang w:val="en-US"/>
              </w:rPr>
            </w:pPr>
            <w:r w:rsidRPr="00124932">
              <w:rPr>
                <w:rFonts w:ascii="Times New Roman" w:hAnsi="Times New Roman" w:cs="Times New Roman"/>
                <w:sz w:val="28"/>
                <w:szCs w:val="28"/>
                <w:lang w:val="en-US"/>
              </w:rPr>
              <w:lastRenderedPageBreak/>
              <w:t xml:space="preserve">classroom - </w:t>
            </w:r>
            <w:r w:rsidRPr="00124932">
              <w:rPr>
                <w:rFonts w:ascii="Times New Roman" w:hAnsi="Times New Roman" w:cs="Times New Roman"/>
                <w:sz w:val="28"/>
                <w:szCs w:val="28"/>
                <w:lang w:val="en-US"/>
              </w:rPr>
              <w:lastRenderedPageBreak/>
              <w:t>at seminars / practical classes</w:t>
            </w:r>
          </w:p>
        </w:tc>
      </w:tr>
    </w:tbl>
    <w:p w:rsidR="00124932" w:rsidRPr="00124932" w:rsidRDefault="00124932" w:rsidP="00124932">
      <w:pPr>
        <w:pStyle w:val="a3"/>
        <w:spacing w:before="0" w:beforeAutospacing="0" w:after="0" w:afterAutospacing="0"/>
        <w:ind w:firstLine="709"/>
        <w:jc w:val="both"/>
        <w:rPr>
          <w:color w:val="000000"/>
          <w:sz w:val="28"/>
          <w:szCs w:val="28"/>
          <w:lang w:val="en-US"/>
        </w:rPr>
      </w:pP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b/>
          <w:bCs/>
          <w:color w:val="000000"/>
          <w:sz w:val="28"/>
          <w:szCs w:val="28"/>
          <w:lang w:val="en-US"/>
        </w:rPr>
        <w:t>3. Methodical instructions for completing assignments for independent work in the discipline.</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 </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Methodical instructions for students on preparation</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 </w:t>
      </w:r>
      <w:proofErr w:type="gramStart"/>
      <w:r w:rsidRPr="00557BC1">
        <w:rPr>
          <w:b/>
          <w:bCs/>
          <w:color w:val="000000"/>
          <w:sz w:val="28"/>
          <w:szCs w:val="28"/>
          <w:lang w:val="en-US"/>
        </w:rPr>
        <w:t>to</w:t>
      </w:r>
      <w:proofErr w:type="gramEnd"/>
      <w:r w:rsidRPr="00557BC1">
        <w:rPr>
          <w:b/>
          <w:bCs/>
          <w:color w:val="000000"/>
          <w:sz w:val="28"/>
          <w:szCs w:val="28"/>
          <w:lang w:val="en-US"/>
        </w:rPr>
        <w:t xml:space="preserve"> practical training</w:t>
      </w:r>
    </w:p>
    <w:p w:rsidR="00557BC1" w:rsidRPr="00557BC1" w:rsidRDefault="00557BC1" w:rsidP="00557BC1">
      <w:pPr>
        <w:pStyle w:val="a3"/>
        <w:spacing w:before="0" w:beforeAutospacing="0" w:after="0" w:afterAutospacing="0"/>
        <w:ind w:firstLine="709"/>
        <w:jc w:val="both"/>
        <w:rPr>
          <w:color w:val="000000"/>
          <w:sz w:val="8"/>
          <w:szCs w:val="8"/>
          <w:lang w:val="en-US"/>
        </w:rPr>
      </w:pPr>
      <w:r w:rsidRPr="00557BC1">
        <w:rPr>
          <w:color w:val="000000"/>
          <w:sz w:val="8"/>
          <w:szCs w:val="8"/>
          <w:lang w:val="en-US"/>
        </w:rPr>
        <w:t> </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A practical lesson </w:t>
      </w:r>
      <w:r w:rsidRPr="00557BC1">
        <w:rPr>
          <w:i/>
          <w:iCs/>
          <w:color w:val="000000"/>
          <w:sz w:val="28"/>
          <w:szCs w:val="28"/>
          <w:lang w:val="en-US"/>
        </w:rPr>
        <w:t>is a </w:t>
      </w:r>
      <w:r w:rsidRPr="00557BC1">
        <w:rPr>
          <w:color w:val="000000"/>
          <w:sz w:val="28"/>
          <w:szCs w:val="28"/>
          <w:lang w:val="en-US"/>
        </w:rPr>
        <w:t>form of organization of the educational process aimed at improving students' practical skills and abilities through a group discussion of a topic, an educational problem under the guidance of a teacher.</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i/>
          <w:iCs/>
          <w:color w:val="000000"/>
          <w:sz w:val="28"/>
          <w:szCs w:val="28"/>
          <w:lang w:val="en-US"/>
        </w:rPr>
        <w:t xml:space="preserve">When developing an oral response in a practical lesson, you can use the classic oratory scheme. This scheme is based on 5 </w:t>
      </w:r>
      <w:proofErr w:type="gramStart"/>
      <w:r w:rsidRPr="00557BC1">
        <w:rPr>
          <w:i/>
          <w:iCs/>
          <w:color w:val="000000"/>
          <w:sz w:val="28"/>
          <w:szCs w:val="28"/>
          <w:lang w:val="en-US"/>
        </w:rPr>
        <w:t>stages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 Selection of the necessary material for the content of the upcoming speech.</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2. Drawing up a plan, dismembering the collected material in the necessary logical sequence.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3. " </w:t>
      </w:r>
      <w:r w:rsidRPr="00557BC1">
        <w:rPr>
          <w:color w:val="000000"/>
          <w:spacing w:val="-4"/>
          <w:sz w:val="28"/>
          <w:szCs w:val="28"/>
          <w:lang w:val="en-US"/>
        </w:rPr>
        <w:t xml:space="preserve">Verbal expression", literary processing of speech, saturation of its </w:t>
      </w:r>
      <w:proofErr w:type="gramStart"/>
      <w:r w:rsidRPr="00557BC1">
        <w:rPr>
          <w:color w:val="000000"/>
          <w:spacing w:val="-4"/>
          <w:sz w:val="28"/>
          <w:szCs w:val="28"/>
          <w:lang w:val="en-US"/>
        </w:rPr>
        <w:t>content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4. Memorization, memorization of the text of speech or its individual aspects (if necessary).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5. Uttering a speech with appropriate intonation, facial expressions, </w:t>
      </w:r>
      <w:proofErr w:type="gramStart"/>
      <w:r w:rsidRPr="00557BC1">
        <w:rPr>
          <w:color w:val="000000"/>
          <w:sz w:val="28"/>
          <w:szCs w:val="28"/>
          <w:lang w:val="en-US"/>
        </w:rPr>
        <w:t>gestures</w:t>
      </w:r>
      <w:proofErr w:type="gramEnd"/>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Recommendations for building the composition of an oral response: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 The introduction should:</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attract attention, arouse the interest of listeners to the problem, the subject of the answer;</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explain why your judgments about the subject (problem) are authoritative, significant;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establish contact with listeners by pointing to common views, previous experience.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2. The notice should:</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reveal the history of the problem (subject) of the speech;</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show its social, scientific or practical significance;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reveal previously known attempts to solve it.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3. In the process of argumentation it is necessary: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formulate the main thesis and give, if necessary for its clarification, additional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formulate an additional thesis, if necessary, accompanying it with additional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formulate a conclusion in general terms;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 </w:t>
      </w:r>
      <w:proofErr w:type="gramStart"/>
      <w:r w:rsidRPr="00557BC1">
        <w:rPr>
          <w:color w:val="000000"/>
          <w:spacing w:val="-4"/>
          <w:sz w:val="28"/>
          <w:szCs w:val="28"/>
          <w:lang w:val="en-US"/>
        </w:rPr>
        <w:t>point</w:t>
      </w:r>
      <w:proofErr w:type="gramEnd"/>
      <w:r w:rsidRPr="00557BC1">
        <w:rPr>
          <w:color w:val="000000"/>
          <w:spacing w:val="-4"/>
          <w:sz w:val="28"/>
          <w:szCs w:val="28"/>
          <w:lang w:val="en-US"/>
        </w:rPr>
        <w:t xml:space="preserve"> out the disadvantages of alternative positions and the advantages of your position </w:t>
      </w:r>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4. In conclusion, it is advisable: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summarize your position on the problem under discussion, your final conclusion and decision;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justify what the consequences are if you abandon your approach to solving the problem.</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Recommendations for drawing up a detailed response plan</w:t>
      </w:r>
    </w:p>
    <w:p w:rsidR="00557BC1" w:rsidRPr="00557BC1" w:rsidRDefault="00557BC1" w:rsidP="00557BC1">
      <w:pPr>
        <w:pStyle w:val="a3"/>
        <w:spacing w:before="0" w:beforeAutospacing="0" w:after="0" w:afterAutospacing="0"/>
        <w:ind w:firstLine="709"/>
        <w:jc w:val="center"/>
        <w:rPr>
          <w:color w:val="000000"/>
          <w:sz w:val="28"/>
          <w:szCs w:val="28"/>
          <w:lang w:val="en-US"/>
        </w:rPr>
      </w:pPr>
      <w:proofErr w:type="gramStart"/>
      <w:r w:rsidRPr="00557BC1">
        <w:rPr>
          <w:i/>
          <w:iCs/>
          <w:color w:val="000000"/>
          <w:sz w:val="28"/>
          <w:szCs w:val="28"/>
          <w:lang w:val="en-US"/>
        </w:rPr>
        <w:t>to</w:t>
      </w:r>
      <w:proofErr w:type="gramEnd"/>
      <w:r w:rsidRPr="00557BC1">
        <w:rPr>
          <w:i/>
          <w:iCs/>
          <w:color w:val="000000"/>
          <w:sz w:val="28"/>
          <w:szCs w:val="28"/>
          <w:lang w:val="en-US"/>
        </w:rPr>
        <w:t xml:space="preserve"> theoretical questions of practical training</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1. When reading the studied material for the first time, divide it into the main semantic </w:t>
      </w:r>
      <w:proofErr w:type="gramStart"/>
      <w:r w:rsidRPr="00557BC1">
        <w:rPr>
          <w:color w:val="000000"/>
          <w:sz w:val="28"/>
          <w:szCs w:val="28"/>
          <w:lang w:val="en-US"/>
        </w:rPr>
        <w:t>parts,</w:t>
      </w:r>
      <w:proofErr w:type="gramEnd"/>
      <w:r w:rsidRPr="00557BC1">
        <w:rPr>
          <w:color w:val="000000"/>
          <w:sz w:val="28"/>
          <w:szCs w:val="28"/>
          <w:lang w:val="en-US"/>
        </w:rPr>
        <w:t xml:space="preserve"> highlight the main thoughts and conclusions.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2. When drawing up a detailed outline plan, formulate its points, sub-</w:t>
      </w:r>
      <w:proofErr w:type="gramStart"/>
      <w:r w:rsidRPr="00557BC1">
        <w:rPr>
          <w:color w:val="000000"/>
          <w:sz w:val="28"/>
          <w:szCs w:val="28"/>
          <w:lang w:val="en-US"/>
        </w:rPr>
        <w:t>points,</w:t>
      </w:r>
      <w:proofErr w:type="gramEnd"/>
      <w:r w:rsidRPr="00557BC1">
        <w:rPr>
          <w:color w:val="000000"/>
          <w:sz w:val="28"/>
          <w:szCs w:val="28"/>
          <w:lang w:val="en-US"/>
        </w:rPr>
        <w:t xml:space="preserve"> determine what exactly should be included in the outline for the disclosure of each of them.</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3. </w:t>
      </w:r>
      <w:proofErr w:type="gramStart"/>
      <w:r w:rsidRPr="00557BC1">
        <w:rPr>
          <w:color w:val="000000"/>
          <w:sz w:val="28"/>
          <w:szCs w:val="28"/>
          <w:lang w:val="en-US"/>
        </w:rPr>
        <w:t>The</w:t>
      </w:r>
      <w:proofErr w:type="gramEnd"/>
      <w:r w:rsidRPr="00557BC1">
        <w:rPr>
          <w:color w:val="000000"/>
          <w:sz w:val="28"/>
          <w:szCs w:val="28"/>
          <w:lang w:val="en-US"/>
        </w:rPr>
        <w:t xml:space="preserve"> most essential aspects of the studied material (theses) sequentially and briefly state in your own words or cite in the form of quotations.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4. In the synopsis include both key points and specific facts and examples, but not describe them in detail.</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5. Write individual words and whole sentences in abbreviated form, write out only keywords, instead of citing, make only links to the pages of the cited work, </w:t>
      </w:r>
      <w:proofErr w:type="gramStart"/>
      <w:r w:rsidRPr="00557BC1">
        <w:rPr>
          <w:color w:val="000000"/>
          <w:sz w:val="28"/>
          <w:szCs w:val="28"/>
          <w:lang w:val="en-US"/>
        </w:rPr>
        <w:t>use</w:t>
      </w:r>
      <w:proofErr w:type="gramEnd"/>
      <w:r w:rsidRPr="00557BC1">
        <w:rPr>
          <w:color w:val="000000"/>
          <w:sz w:val="28"/>
          <w:szCs w:val="28"/>
          <w:lang w:val="en-US"/>
        </w:rPr>
        <w:t xml:space="preserve"> conventions.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6. Place paragraphs in steps, use colored pencils, markers, felt-tip pens to highlight significant places.</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Methodical instructions for students</w:t>
      </w:r>
    </w:p>
    <w:p w:rsidR="00557BC1" w:rsidRPr="00557BC1" w:rsidRDefault="00557BC1" w:rsidP="00557BC1">
      <w:pPr>
        <w:pStyle w:val="a3"/>
        <w:spacing w:before="0" w:beforeAutospacing="0" w:after="0" w:afterAutospacing="0"/>
        <w:ind w:firstLine="709"/>
        <w:jc w:val="center"/>
        <w:rPr>
          <w:color w:val="000000"/>
          <w:sz w:val="28"/>
          <w:szCs w:val="28"/>
          <w:lang w:val="en-US"/>
        </w:rPr>
      </w:pPr>
      <w:proofErr w:type="gramStart"/>
      <w:r w:rsidRPr="00557BC1">
        <w:rPr>
          <w:b/>
          <w:bCs/>
          <w:color w:val="000000"/>
          <w:sz w:val="28"/>
          <w:szCs w:val="28"/>
          <w:lang w:val="en-US"/>
        </w:rPr>
        <w:t>on</w:t>
      </w:r>
      <w:proofErr w:type="gramEnd"/>
      <w:r w:rsidRPr="00557BC1">
        <w:rPr>
          <w:b/>
          <w:bCs/>
          <w:color w:val="000000"/>
          <w:sz w:val="28"/>
          <w:szCs w:val="28"/>
          <w:lang w:val="en-US"/>
        </w:rPr>
        <w:t xml:space="preserve"> the formation of skills in note-taking of lecture material</w:t>
      </w:r>
    </w:p>
    <w:p w:rsidR="00557BC1" w:rsidRPr="00557BC1" w:rsidRDefault="00557BC1" w:rsidP="00557BC1">
      <w:pPr>
        <w:pStyle w:val="a3"/>
        <w:spacing w:before="0" w:beforeAutospacing="0" w:after="0" w:afterAutospacing="0"/>
        <w:ind w:firstLine="709"/>
        <w:jc w:val="both"/>
        <w:rPr>
          <w:color w:val="000000"/>
          <w:sz w:val="10"/>
          <w:szCs w:val="10"/>
          <w:lang w:val="en-US"/>
        </w:rPr>
      </w:pPr>
      <w:r w:rsidRPr="00557BC1">
        <w:rPr>
          <w:color w:val="000000"/>
          <w:sz w:val="10"/>
          <w:szCs w:val="10"/>
          <w:lang w:val="en-US"/>
        </w:rPr>
        <w:t> </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a) </w:t>
      </w:r>
      <w:proofErr w:type="gramStart"/>
      <w:r w:rsidRPr="00557BC1">
        <w:rPr>
          <w:color w:val="000000"/>
          <w:sz w:val="28"/>
          <w:szCs w:val="28"/>
          <w:lang w:val="en-US"/>
        </w:rPr>
        <w:t>finalize</w:t>
      </w:r>
      <w:proofErr w:type="gramEnd"/>
      <w:r w:rsidRPr="00557BC1">
        <w:rPr>
          <w:color w:val="000000"/>
          <w:sz w:val="28"/>
          <w:szCs w:val="28"/>
          <w:lang w:val="en-US"/>
        </w:rPr>
        <w:t xml:space="preserve"> the records in the future (clarify, enter new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b) </w:t>
      </w:r>
      <w:proofErr w:type="gramStart"/>
      <w:r w:rsidRPr="00557BC1">
        <w:rPr>
          <w:color w:val="000000"/>
          <w:sz w:val="28"/>
          <w:szCs w:val="28"/>
          <w:lang w:val="en-US"/>
        </w:rPr>
        <w:t>work</w:t>
      </w:r>
      <w:proofErr w:type="gramEnd"/>
      <w:r w:rsidRPr="00557BC1">
        <w:rPr>
          <w:color w:val="000000"/>
          <w:sz w:val="28"/>
          <w:szCs w:val="28"/>
          <w:lang w:val="en-US"/>
        </w:rPr>
        <w:t xml:space="preserve"> on the content of the records - compare individual parts, highlight the main ideas, draw conclusions;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c) </w:t>
      </w:r>
      <w:proofErr w:type="gramStart"/>
      <w:r w:rsidRPr="00557BC1">
        <w:rPr>
          <w:color w:val="000000"/>
          <w:sz w:val="28"/>
          <w:szCs w:val="28"/>
          <w:lang w:val="en-US"/>
        </w:rPr>
        <w:t>reduce</w:t>
      </w:r>
      <w:proofErr w:type="gramEnd"/>
      <w:r w:rsidRPr="00557BC1">
        <w:rPr>
          <w:color w:val="000000"/>
          <w:sz w:val="28"/>
          <w:szCs w:val="28"/>
          <w:lang w:val="en-US"/>
        </w:rPr>
        <w:t xml:space="preserve"> the time spent on finding the necessary material in the synopsis;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d) </w:t>
      </w:r>
      <w:proofErr w:type="gramStart"/>
      <w:r w:rsidRPr="00557BC1">
        <w:rPr>
          <w:color w:val="000000"/>
          <w:sz w:val="28"/>
          <w:szCs w:val="28"/>
          <w:lang w:val="en-US"/>
        </w:rPr>
        <w:t>reduce</w:t>
      </w:r>
      <w:proofErr w:type="gramEnd"/>
      <w:r w:rsidRPr="00557BC1">
        <w:rPr>
          <w:color w:val="000000"/>
          <w:sz w:val="28"/>
          <w:szCs w:val="28"/>
          <w:lang w:val="en-US"/>
        </w:rPr>
        <w:t xml:space="preserve"> the time required for repetition of the studied and passed material, and increase the speed and accuracy of memorization.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To complete points "c" and "d", during the work on the synopsis, it is advisable to make notes also in pencil:</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color w:val="000000"/>
          <w:sz w:val="28"/>
          <w:szCs w:val="28"/>
          <w:lang w:val="en-US"/>
        </w:rPr>
        <w:t>Example 1</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 read again;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outline the source;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 </w:t>
      </w:r>
      <w:proofErr w:type="gramStart"/>
      <w:r w:rsidRPr="00557BC1">
        <w:rPr>
          <w:color w:val="000000"/>
          <w:sz w:val="28"/>
          <w:szCs w:val="28"/>
          <w:lang w:val="en-US"/>
        </w:rPr>
        <w:t>unclear</w:t>
      </w:r>
      <w:proofErr w:type="gramEnd"/>
      <w:r w:rsidRPr="00557BC1">
        <w:rPr>
          <w:color w:val="000000"/>
          <w:sz w:val="28"/>
          <w:szCs w:val="28"/>
          <w:lang w:val="en-US"/>
        </w:rPr>
        <w:t>, requires clarification;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 </w:t>
      </w:r>
      <w:proofErr w:type="gramStart"/>
      <w:r w:rsidRPr="00557BC1">
        <w:rPr>
          <w:color w:val="000000"/>
          <w:sz w:val="28"/>
          <w:szCs w:val="28"/>
          <w:lang w:val="en-US"/>
        </w:rPr>
        <w:t>boldly</w:t>
      </w:r>
      <w:proofErr w:type="gramEnd"/>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S is too difficult.</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color w:val="000000"/>
          <w:sz w:val="28"/>
          <w:szCs w:val="28"/>
          <w:lang w:val="en-US"/>
        </w:rPr>
        <w:t>Example 2</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 - this is important;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to make extracts;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 extracts are made;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 </w:t>
      </w:r>
      <w:proofErr w:type="gramStart"/>
      <w:r w:rsidRPr="00557BC1">
        <w:rPr>
          <w:color w:val="000000"/>
          <w:sz w:val="28"/>
          <w:szCs w:val="28"/>
          <w:lang w:val="en-US"/>
        </w:rPr>
        <w:t>very</w:t>
      </w:r>
      <w:proofErr w:type="gramEnd"/>
      <w:r w:rsidRPr="00557BC1">
        <w:rPr>
          <w:color w:val="000000"/>
          <w:sz w:val="28"/>
          <w:szCs w:val="28"/>
          <w:lang w:val="en-US"/>
        </w:rPr>
        <w:t xml:space="preserve"> important;</w:t>
      </w:r>
    </w:p>
    <w:p w:rsidR="00557BC1" w:rsidRPr="00557BC1" w:rsidRDefault="00557BC1" w:rsidP="00557BC1">
      <w:pPr>
        <w:pStyle w:val="a3"/>
        <w:spacing w:before="0" w:beforeAutospacing="0" w:after="0" w:afterAutospacing="0"/>
        <w:ind w:firstLine="709"/>
        <w:jc w:val="both"/>
        <w:rPr>
          <w:color w:val="000000"/>
          <w:sz w:val="28"/>
          <w:szCs w:val="28"/>
          <w:lang w:val="en-US"/>
        </w:rPr>
      </w:pPr>
      <w:r>
        <w:rPr>
          <w:color w:val="000000"/>
          <w:sz w:val="28"/>
          <w:szCs w:val="28"/>
        </w:rPr>
        <w:fldChar w:fldCharType="begin"/>
      </w:r>
      <w:r w:rsidRPr="00557BC1">
        <w:rPr>
          <w:color w:val="000000"/>
          <w:sz w:val="28"/>
          <w:szCs w:val="28"/>
          <w:lang w:val="en-US"/>
        </w:rPr>
        <w:instrText xml:space="preserve"> INCLUDEPICTURE "https://translate.googleusercontent.com/image_0.png" \* MERGEFORMATINET </w:instrText>
      </w:r>
      <w:r>
        <w:rPr>
          <w:color w:val="000000"/>
          <w:sz w:val="28"/>
          <w:szCs w:val="28"/>
        </w:rPr>
        <w:fldChar w:fldCharType="separate"/>
      </w: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Pr>
          <w:color w:val="000000"/>
          <w:sz w:val="28"/>
          <w:szCs w:val="28"/>
        </w:rPr>
        <w:fldChar w:fldCharType="end"/>
      </w:r>
      <w:r w:rsidRPr="00557BC1">
        <w:rPr>
          <w:color w:val="000000"/>
          <w:sz w:val="28"/>
          <w:szCs w:val="28"/>
          <w:lang w:val="en-US"/>
        </w:rPr>
        <w:t xml:space="preserve">? - </w:t>
      </w:r>
      <w:proofErr w:type="gramStart"/>
      <w:r w:rsidRPr="00557BC1">
        <w:rPr>
          <w:color w:val="000000"/>
          <w:sz w:val="28"/>
          <w:szCs w:val="28"/>
          <w:lang w:val="en-US"/>
        </w:rPr>
        <w:t>it</w:t>
      </w:r>
      <w:proofErr w:type="gramEnd"/>
      <w:r w:rsidRPr="00557BC1">
        <w:rPr>
          <w:color w:val="000000"/>
          <w:sz w:val="28"/>
          <w:szCs w:val="28"/>
          <w:lang w:val="en-US"/>
        </w:rPr>
        <w:t xml:space="preserve"> is necessary to look, it is not entirely clear;</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 </w:t>
      </w:r>
      <w:proofErr w:type="gramStart"/>
      <w:r w:rsidRPr="00557BC1">
        <w:rPr>
          <w:color w:val="000000"/>
          <w:sz w:val="28"/>
          <w:szCs w:val="28"/>
          <w:lang w:val="en-US"/>
        </w:rPr>
        <w:t>basic</w:t>
      </w:r>
      <w:proofErr w:type="gramEnd"/>
      <w:r w:rsidRPr="00557BC1">
        <w:rPr>
          <w:color w:val="000000"/>
          <w:sz w:val="28"/>
          <w:szCs w:val="28"/>
          <w:lang w:val="en-US"/>
        </w:rPr>
        <w:t xml:space="preserve"> definitions;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Pr>
          <w:color w:val="000000"/>
          <w:sz w:val="28"/>
          <w:szCs w:val="28"/>
        </w:rPr>
        <w:fldChar w:fldCharType="begin"/>
      </w:r>
      <w:r w:rsidRPr="00557BC1">
        <w:rPr>
          <w:color w:val="000000"/>
          <w:sz w:val="28"/>
          <w:szCs w:val="28"/>
          <w:lang w:val="en-US"/>
        </w:rPr>
        <w:instrText xml:space="preserve"> INCLUDEPICTURE "https://translate.googleusercontent.com/image_1.png" \* MERGEFORMATINET </w:instrText>
      </w:r>
      <w:r>
        <w:rPr>
          <w:color w:val="000000"/>
          <w:sz w:val="28"/>
          <w:szCs w:val="28"/>
        </w:rPr>
        <w:fldChar w:fldCharType="separate"/>
      </w:r>
      <w:r>
        <w:rPr>
          <w:color w:val="000000"/>
          <w:sz w:val="28"/>
          <w:szCs w:val="28"/>
        </w:rPr>
        <w:pict>
          <v:shape id="_x0000_i1026" type="#_x0000_t75" alt="" style="width:15pt;height:15pt"/>
        </w:pict>
      </w:r>
      <w:r>
        <w:rPr>
          <w:color w:val="000000"/>
          <w:sz w:val="28"/>
          <w:szCs w:val="28"/>
        </w:rPr>
        <w:fldChar w:fldCharType="end"/>
      </w:r>
      <w:r w:rsidRPr="00557BC1">
        <w:rPr>
          <w:color w:val="000000"/>
          <w:sz w:val="28"/>
          <w:szCs w:val="28"/>
          <w:lang w:val="en-US"/>
        </w:rPr>
        <w:t>      - is of no interest.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2. When taking notes, it is better to use large format notebooks - for convenience and freedom in the rational placement of notes on the sheet, as well as separate, lined sheets in a cage, which can be quickly and easily connected and disconnected.</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3. Writing on one side of the sheet will allow, when working through the material, to lay out the necessary sheets on the table and, changing their order, bring together different </w:t>
      </w:r>
      <w:r w:rsidRPr="00557BC1">
        <w:rPr>
          <w:color w:val="000000"/>
          <w:spacing w:val="-2"/>
          <w:sz w:val="28"/>
          <w:szCs w:val="28"/>
          <w:lang w:val="en-US"/>
        </w:rPr>
        <w:t>parts of the course </w:t>
      </w:r>
      <w:r w:rsidRPr="00557BC1">
        <w:rPr>
          <w:color w:val="000000"/>
          <w:sz w:val="28"/>
          <w:szCs w:val="28"/>
          <w:lang w:val="en-US"/>
        </w:rPr>
        <w:t xml:space="preserve">in time and </w:t>
      </w:r>
      <w:proofErr w:type="gramStart"/>
      <w:r w:rsidRPr="00557BC1">
        <w:rPr>
          <w:color w:val="000000"/>
          <w:sz w:val="28"/>
          <w:szCs w:val="28"/>
          <w:lang w:val="en-US"/>
        </w:rPr>
        <w:t>space </w:t>
      </w:r>
      <w:r w:rsidRPr="00557BC1">
        <w:rPr>
          <w:color w:val="000000"/>
          <w:spacing w:val="-2"/>
          <w:sz w:val="28"/>
          <w:szCs w:val="28"/>
          <w:lang w:val="en-US"/>
        </w:rPr>
        <w:t>,</w:t>
      </w:r>
      <w:proofErr w:type="gramEnd"/>
      <w:r w:rsidRPr="00557BC1">
        <w:rPr>
          <w:color w:val="000000"/>
          <w:spacing w:val="-2"/>
          <w:sz w:val="28"/>
          <w:szCs w:val="28"/>
          <w:lang w:val="en-US"/>
        </w:rPr>
        <w:t xml:space="preserve"> which makes it easier to compare, establish connections, generalize the material </w:t>
      </w:r>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4. With any method of note-taking, it is advisable to leave free space on the sheet for subsequent additions and notes. These are either wide margins or blank pages.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5. Lectures are recorded on the right page of each sheet in a spread, the left one remains blank. If this is not done, then when preparing for the exams, additional, explanatory and other information will have to be entered between the lines, and the synopsis will turn into a text of little use for reading and assimilation.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6. When taking notes, the principle of distant note-taking is in effect, which allows separate blocks of information to be divided both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7. A great help in understanding the logic of the presented material is provided by rubrication, ie. </w:t>
      </w:r>
      <w:proofErr w:type="gramStart"/>
      <w:r w:rsidRPr="00557BC1">
        <w:rPr>
          <w:color w:val="000000"/>
          <w:sz w:val="28"/>
          <w:szCs w:val="28"/>
          <w:lang w:val="en-US"/>
        </w:rPr>
        <w:t>numbering</w:t>
      </w:r>
      <w:proofErr w:type="gramEnd"/>
      <w:r w:rsidRPr="00557BC1">
        <w:rPr>
          <w:color w:val="000000"/>
          <w:sz w:val="28"/>
          <w:szCs w:val="28"/>
          <w:lang w:val="en-US"/>
        </w:rPr>
        <w:t xml:space="preserve"> or designation of all its sections, subsections and smaller structures. At the same time, along with the note-taking, a text plan is drawn up, as it were. It is important that each new thought, aspect or part of the lecture be marked with its own sign (number, letter) and separated from others.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8. </w:t>
      </w:r>
      <w:r w:rsidRPr="00557BC1">
        <w:rPr>
          <w:color w:val="000000"/>
          <w:spacing w:val="-4"/>
          <w:sz w:val="28"/>
          <w:szCs w:val="28"/>
          <w:lang w:val="en-US"/>
        </w:rPr>
        <w:t>The basic principle of note-taking is to write not everything, but in such a way as to preserve everything really important and the logic of the presentation of the material, which, if necessary, will allow you to completely "expand" the summary into the source text according to the formula "note + memory = source text </w:t>
      </w:r>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10. If in the course of the lecture graphic modeling is proposed, then the reference scheme is </w:t>
      </w:r>
      <w:r w:rsidRPr="00557BC1">
        <w:rPr>
          <w:color w:val="000000"/>
          <w:spacing w:val="-2"/>
          <w:sz w:val="28"/>
          <w:szCs w:val="28"/>
          <w:lang w:val="en-US"/>
        </w:rPr>
        <w:t xml:space="preserve">written down large, freely, since crowding and small print make it difficult to </w:t>
      </w:r>
      <w:proofErr w:type="gramStart"/>
      <w:r w:rsidRPr="00557BC1">
        <w:rPr>
          <w:color w:val="000000"/>
          <w:spacing w:val="-2"/>
          <w:sz w:val="28"/>
          <w:szCs w:val="28"/>
          <w:lang w:val="en-US"/>
        </w:rPr>
        <w:t>understand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11. Usually in a lecture there are several basic ideas around which all the rest of the material is grouped. It is very important to highlight and clearly document these ideas.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12. In the lecture, the plan, sources, concepts, definitions, basic formulas, schemes, principles, methods, laws, hypotheses, estimates, conclusions are recorded in the most detailed way.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13. Each listener has his own cursive writing system, which is based on the following techniques: the </w:t>
      </w:r>
      <w:r w:rsidRPr="00557BC1">
        <w:rPr>
          <w:color w:val="000000"/>
          <w:spacing w:val="-2"/>
          <w:sz w:val="28"/>
          <w:szCs w:val="28"/>
          <w:lang w:val="en-US"/>
        </w:rPr>
        <w:t xml:space="preserve">words most frequently encountered in a given area are shortened the </w:t>
      </w:r>
      <w:proofErr w:type="gramStart"/>
      <w:r w:rsidRPr="00557BC1">
        <w:rPr>
          <w:color w:val="000000"/>
          <w:spacing w:val="-2"/>
          <w:sz w:val="28"/>
          <w:szCs w:val="28"/>
          <w:lang w:val="en-US"/>
        </w:rPr>
        <w:t>most </w:t>
      </w:r>
      <w:r w:rsidRPr="00557BC1">
        <w:rPr>
          <w:color w:val="000000"/>
          <w:sz w:val="28"/>
          <w:szCs w:val="28"/>
          <w:lang w:val="en-US"/>
        </w:rPr>
        <w:t>;</w:t>
      </w:r>
      <w:proofErr w:type="gramEnd"/>
      <w:r w:rsidRPr="00557BC1">
        <w:rPr>
          <w:color w:val="000000"/>
          <w:sz w:val="28"/>
          <w:szCs w:val="28"/>
          <w:lang w:val="en-US"/>
        </w:rPr>
        <w:t> there are generally accepted abbreviations and abbreviations: "because", "etc.", "TSO", etc .; mathematical signs are used: "+", "-", "=", "&gt;". "&lt;" And others; adjective endings and participles are often omitted; words starting with a root are written without an ending ("soc.", "cap.", "rev.", etc.) or without a middle ("number", "in-in", etc.</w:t>
      </w:r>
      <w:proofErr w:type="gramStart"/>
      <w:r w:rsidRPr="00557BC1">
        <w:rPr>
          <w:color w:val="000000"/>
          <w:sz w:val="28"/>
          <w:szCs w:val="28"/>
          <w:lang w:val="en-US"/>
        </w:rPr>
        <w:t>) )</w:t>
      </w:r>
      <w:proofErr w:type="gramEnd"/>
      <w:r w:rsidRPr="00557BC1">
        <w:rPr>
          <w:color w:val="000000"/>
          <w:sz w:val="28"/>
          <w:szCs w:val="28"/>
          <w:lang w:val="en-US"/>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14. The system of accents and designations helps to understand the material and quickly find the right one. During the lecture, there should be 2-3 colored pencils or felt-tip pens on the desk, with which arrows, wavy lines, frames, conventional symbols on the auxiliary field circle, emphasize or indicate the key aspects of the lectures.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For example, a straight line indicates an important thought, a wavy line indicates an incomprehensible thought, and a vertical line in the margin indicates a particularly important thought. The main thesis is underlined in </w:t>
      </w:r>
      <w:r w:rsidRPr="00557BC1">
        <w:rPr>
          <w:color w:val="000000"/>
          <w:spacing w:val="-2"/>
          <w:sz w:val="28"/>
          <w:szCs w:val="28"/>
          <w:lang w:val="en-US"/>
        </w:rPr>
        <w:t xml:space="preserve">red, the wording - in blue or black, in green - the actual illustrative </w:t>
      </w:r>
      <w:proofErr w:type="gramStart"/>
      <w:r w:rsidRPr="00557BC1">
        <w:rPr>
          <w:color w:val="000000"/>
          <w:spacing w:val="-2"/>
          <w:sz w:val="28"/>
          <w:szCs w:val="28"/>
          <w:lang w:val="en-US"/>
        </w:rPr>
        <w:t>material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15. </w:t>
      </w:r>
      <w:r w:rsidRPr="00557BC1">
        <w:rPr>
          <w:color w:val="000000"/>
          <w:spacing w:val="-4"/>
          <w:sz w:val="28"/>
          <w:szCs w:val="28"/>
          <w:lang w:val="en-US"/>
        </w:rPr>
        <w:t xml:space="preserve">The quality of assimilation of the material depends on its active listening, so externally show your attitude to one or another of its aspects: agreement, disagreement, bewilderment, question, etc. - this will allow the lecturer to better adapt the presented material to the </w:t>
      </w:r>
      <w:proofErr w:type="gramStart"/>
      <w:r w:rsidRPr="00557BC1">
        <w:rPr>
          <w:color w:val="000000"/>
          <w:spacing w:val="-4"/>
          <w:sz w:val="28"/>
          <w:szCs w:val="28"/>
          <w:lang w:val="en-US"/>
        </w:rPr>
        <w:t>audience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16. An indicator of attention to educational information </w:t>
      </w:r>
      <w:proofErr w:type="gramStart"/>
      <w:r w:rsidRPr="00557BC1">
        <w:rPr>
          <w:color w:val="000000"/>
          <w:sz w:val="28"/>
          <w:szCs w:val="28"/>
          <w:lang w:val="en-US"/>
        </w:rPr>
        <w:t>are</w:t>
      </w:r>
      <w:proofErr w:type="gramEnd"/>
      <w:r w:rsidRPr="00557BC1">
        <w:rPr>
          <w:color w:val="000000"/>
          <w:sz w:val="28"/>
          <w:szCs w:val="28"/>
          <w:lang w:val="en-US"/>
        </w:rPr>
        <w:t xml:space="preserve"> questions to the lecturer. During the lecture, try to find and mark those aspects of the lecture that can become a "clue" for the question, and then in the next lectures, learn to formulate questions without being distracted from the perception of the content.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b/>
          <w:bCs/>
          <w:color w:val="000000"/>
          <w:sz w:val="28"/>
          <w:szCs w:val="28"/>
          <w:lang w:val="en-US"/>
        </w:rPr>
        <w:t>Guidelines for preparing for a written survey</w:t>
      </w:r>
    </w:p>
    <w:p w:rsidR="00557BC1" w:rsidRPr="00557BC1" w:rsidRDefault="00557BC1" w:rsidP="00557BC1">
      <w:pPr>
        <w:pStyle w:val="a3"/>
        <w:spacing w:before="0" w:beforeAutospacing="0" w:after="0" w:afterAutospacing="0"/>
        <w:ind w:firstLine="709"/>
        <w:jc w:val="both"/>
        <w:rPr>
          <w:color w:val="000000"/>
          <w:sz w:val="28"/>
          <w:szCs w:val="28"/>
          <w:lang w:val="en-US"/>
        </w:rPr>
      </w:pPr>
      <w:proofErr w:type="gramStart"/>
      <w:r w:rsidRPr="00557BC1">
        <w:rPr>
          <w:color w:val="000000"/>
          <w:sz w:val="28"/>
          <w:szCs w:val="28"/>
          <w:lang w:val="en-US"/>
        </w:rPr>
        <w:t>Preparing for a written survey.</w:t>
      </w:r>
      <w:proofErr w:type="gramEnd"/>
      <w:r w:rsidRPr="00557BC1">
        <w:rPr>
          <w:color w:val="000000"/>
          <w:sz w:val="28"/>
          <w:szCs w:val="28"/>
          <w:lang w:val="en-US"/>
        </w:rPr>
        <w:t> A written survey is assigned at the beginning of a practical lesson and is a set of students' written answers to questions that they receive from the teacher in advance.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i/>
          <w:iCs/>
          <w:color w:val="000000"/>
          <w:sz w:val="28"/>
          <w:szCs w:val="28"/>
          <w:lang w:val="en-US"/>
        </w:rPr>
        <w:t xml:space="preserve">Algorithm for preparing a written </w:t>
      </w:r>
      <w:proofErr w:type="gramStart"/>
      <w:r w:rsidRPr="00557BC1">
        <w:rPr>
          <w:i/>
          <w:iCs/>
          <w:color w:val="000000"/>
          <w:sz w:val="28"/>
          <w:szCs w:val="28"/>
          <w:lang w:val="en-US"/>
        </w:rPr>
        <w:t>survey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study</w:t>
      </w:r>
      <w:proofErr w:type="gramEnd"/>
      <w:r w:rsidRPr="00557BC1">
        <w:rPr>
          <w:color w:val="000000"/>
          <w:sz w:val="28"/>
          <w:szCs w:val="28"/>
          <w:lang w:val="en-US"/>
        </w:rPr>
        <w:t xml:space="preserve"> of lecture notes revealing material, knowledge of which is verified by written survey;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repetition</w:t>
      </w:r>
      <w:proofErr w:type="gramEnd"/>
      <w:r w:rsidRPr="00557BC1">
        <w:rPr>
          <w:color w:val="000000"/>
          <w:sz w:val="28"/>
          <w:szCs w:val="28"/>
          <w:lang w:val="en-US"/>
        </w:rPr>
        <w:t xml:space="preserve"> of educational material obtained in preparation for practical training;</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study</w:t>
      </w:r>
      <w:proofErr w:type="gramEnd"/>
      <w:r w:rsidRPr="00557BC1">
        <w:rPr>
          <w:color w:val="000000"/>
          <w:sz w:val="28"/>
          <w:szCs w:val="28"/>
          <w:lang w:val="en-US"/>
        </w:rPr>
        <w:t xml:space="preserve"> of additional literature, which specifies the content of the tested knowledge;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 drawing up in a mental form the answers to the answers given in the written survey;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the</w:t>
      </w:r>
      <w:proofErr w:type="gramEnd"/>
      <w:r w:rsidRPr="00557BC1">
        <w:rPr>
          <w:color w:val="000000"/>
          <w:sz w:val="28"/>
          <w:szCs w:val="28"/>
          <w:lang w:val="en-US"/>
        </w:rPr>
        <w:t xml:space="preserve"> formation of a psychological attitude for the successful completion of all tasks.</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Methodological instructions for the preparation of an oral report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A report is a public message or document that contains information and reflects the essence of the issue or research in relation to a given situation.</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 xml:space="preserve">Algorithm for completing the </w:t>
      </w:r>
      <w:proofErr w:type="gramStart"/>
      <w:r w:rsidRPr="00557BC1">
        <w:rPr>
          <w:i/>
          <w:iCs/>
          <w:color w:val="000000"/>
          <w:sz w:val="28"/>
          <w:szCs w:val="28"/>
          <w:lang w:val="en-US"/>
        </w:rPr>
        <w:t>task </w:t>
      </w:r>
      <w:r w:rsidRPr="00557BC1">
        <w:rPr>
          <w:color w:val="000000"/>
          <w:sz w:val="28"/>
          <w:szCs w:val="28"/>
          <w:lang w:val="en-US"/>
        </w:rPr>
        <w:t>:</w:t>
      </w:r>
      <w:proofErr w:type="gramEnd"/>
    </w:p>
    <w:p w:rsidR="00557BC1" w:rsidRDefault="00557BC1" w:rsidP="00557BC1">
      <w:pPr>
        <w:pStyle w:val="a3"/>
        <w:spacing w:before="0" w:beforeAutospacing="0" w:after="0" w:afterAutospacing="0"/>
        <w:ind w:firstLine="709"/>
        <w:jc w:val="both"/>
        <w:rPr>
          <w:color w:val="000000"/>
          <w:sz w:val="28"/>
          <w:szCs w:val="28"/>
        </w:rPr>
      </w:pPr>
      <w:r>
        <w:rPr>
          <w:color w:val="000000"/>
          <w:sz w:val="28"/>
          <w:szCs w:val="28"/>
        </w:rPr>
        <w:t xml:space="preserve">1) </w:t>
      </w:r>
      <w:proofErr w:type="spellStart"/>
      <w:r>
        <w:rPr>
          <w:color w:val="000000"/>
          <w:sz w:val="28"/>
          <w:szCs w:val="28"/>
        </w:rPr>
        <w:t>clearly</w:t>
      </w:r>
      <w:proofErr w:type="spellEnd"/>
      <w:r>
        <w:rPr>
          <w:color w:val="000000"/>
          <w:sz w:val="28"/>
          <w:szCs w:val="28"/>
        </w:rPr>
        <w:t xml:space="preserve"> </w:t>
      </w:r>
      <w:proofErr w:type="spellStart"/>
      <w:r>
        <w:rPr>
          <w:color w:val="000000"/>
          <w:sz w:val="28"/>
          <w:szCs w:val="28"/>
        </w:rPr>
        <w:t>formulate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topic</w:t>
      </w:r>
      <w:proofErr w:type="spellEnd"/>
      <w:r>
        <w:rPr>
          <w:color w:val="000000"/>
          <w:sz w:val="28"/>
          <w:szCs w:val="28"/>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2) </w:t>
      </w:r>
      <w:proofErr w:type="gramStart"/>
      <w:r w:rsidRPr="00557BC1">
        <w:rPr>
          <w:color w:val="000000"/>
          <w:sz w:val="28"/>
          <w:szCs w:val="28"/>
          <w:lang w:val="en-US"/>
        </w:rPr>
        <w:t>study</w:t>
      </w:r>
      <w:proofErr w:type="gramEnd"/>
      <w:r w:rsidRPr="00557BC1">
        <w:rPr>
          <w:color w:val="000000"/>
          <w:sz w:val="28"/>
          <w:szCs w:val="28"/>
          <w:lang w:val="en-US"/>
        </w:rPr>
        <w:t xml:space="preserve"> and select the literature recommended on the topic, highlighting three sources of bibliographic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primary</w:t>
      </w:r>
      <w:proofErr w:type="gramEnd"/>
      <w:r w:rsidRPr="00557BC1">
        <w:rPr>
          <w:color w:val="000000"/>
          <w:sz w:val="28"/>
          <w:szCs w:val="28"/>
          <w:lang w:val="en-US"/>
        </w:rPr>
        <w:t xml:space="preserve"> (articles, dissertations, monographs, etc.);</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secondary</w:t>
      </w:r>
      <w:proofErr w:type="gramEnd"/>
      <w:r w:rsidRPr="00557BC1">
        <w:rPr>
          <w:color w:val="000000"/>
          <w:sz w:val="28"/>
          <w:szCs w:val="28"/>
          <w:lang w:val="en-US"/>
        </w:rPr>
        <w:t xml:space="preserve"> (bibliography, abstract journals, signal information, plans, graph-diagrams, subject indexes, etc.);</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tertiary</w:t>
      </w:r>
      <w:proofErr w:type="gramEnd"/>
      <w:r w:rsidRPr="00557BC1">
        <w:rPr>
          <w:color w:val="000000"/>
          <w:sz w:val="28"/>
          <w:szCs w:val="28"/>
          <w:lang w:val="en-US"/>
        </w:rPr>
        <w:t xml:space="preserve"> (reviews, compilation works, reference books, etc.);</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3) write a plan that is fully consistent with the chosen topic and logically reveals it;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4) </w:t>
      </w:r>
      <w:proofErr w:type="gramStart"/>
      <w:r w:rsidRPr="00557BC1">
        <w:rPr>
          <w:color w:val="000000"/>
          <w:sz w:val="28"/>
          <w:szCs w:val="28"/>
          <w:lang w:val="en-US"/>
        </w:rPr>
        <w:t>write</w:t>
      </w:r>
      <w:proofErr w:type="gramEnd"/>
      <w:r w:rsidRPr="00557BC1">
        <w:rPr>
          <w:color w:val="000000"/>
          <w:sz w:val="28"/>
          <w:szCs w:val="28"/>
          <w:lang w:val="en-US"/>
        </w:rPr>
        <w:t xml:space="preserve"> a report, observing the following requirements: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the structure of the report - it should include: a short introduction justifying the urgency of the problem; main text; conclusion with brief conclusions on the problem under study; list of used literature;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to the content of the report - general provisions should be supported and explained with specific examples; not to retell individual chapters of a textbook or study guide, but to state your own considerations on the merits of the issues under consideration, to make your own suggestions;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5) </w:t>
      </w:r>
      <w:proofErr w:type="gramStart"/>
      <w:r w:rsidRPr="00557BC1">
        <w:rPr>
          <w:color w:val="000000"/>
          <w:sz w:val="28"/>
          <w:szCs w:val="28"/>
          <w:lang w:val="en-US"/>
        </w:rPr>
        <w:t>arrange</w:t>
      </w:r>
      <w:proofErr w:type="gramEnd"/>
      <w:r w:rsidRPr="00557BC1">
        <w:rPr>
          <w:color w:val="000000"/>
          <w:sz w:val="28"/>
          <w:szCs w:val="28"/>
          <w:lang w:val="en-US"/>
        </w:rPr>
        <w:t xml:space="preserve"> the work in accordance with the requirements.</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Methodological instructions for preparing a computer presentation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Computer presentation: demonstration in a visual form of the main provisions of the report, the degree of mastering the content of the problem.</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 xml:space="preserve">Algorithm for preparing a computer </w:t>
      </w:r>
      <w:proofErr w:type="gramStart"/>
      <w:r w:rsidRPr="00557BC1">
        <w:rPr>
          <w:i/>
          <w:iCs/>
          <w:color w:val="000000"/>
          <w:sz w:val="28"/>
          <w:szCs w:val="28"/>
          <w:lang w:val="en-US"/>
        </w:rPr>
        <w:t>presentation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1) </w:t>
      </w:r>
      <w:proofErr w:type="gramStart"/>
      <w:r w:rsidRPr="00557BC1">
        <w:rPr>
          <w:color w:val="000000"/>
          <w:sz w:val="28"/>
          <w:szCs w:val="28"/>
          <w:lang w:val="en-US"/>
        </w:rPr>
        <w:t>preparation</w:t>
      </w:r>
      <w:proofErr w:type="gramEnd"/>
      <w:r w:rsidRPr="00557BC1">
        <w:rPr>
          <w:color w:val="000000"/>
          <w:sz w:val="28"/>
          <w:szCs w:val="28"/>
          <w:lang w:val="en-US"/>
        </w:rPr>
        <w:t xml:space="preserve"> and agreement with the scientific supervisor of the text of the report;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2) </w:t>
      </w:r>
      <w:proofErr w:type="gramStart"/>
      <w:r w:rsidRPr="00557BC1">
        <w:rPr>
          <w:color w:val="000000"/>
          <w:sz w:val="28"/>
          <w:szCs w:val="28"/>
          <w:lang w:val="en-US"/>
        </w:rPr>
        <w:t>development</w:t>
      </w:r>
      <w:proofErr w:type="gramEnd"/>
      <w:r w:rsidRPr="00557BC1">
        <w:rPr>
          <w:color w:val="000000"/>
          <w:sz w:val="28"/>
          <w:szCs w:val="28"/>
          <w:lang w:val="en-US"/>
        </w:rPr>
        <w:t xml:space="preserve"> of the presentation structure;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3) </w:t>
      </w:r>
      <w:proofErr w:type="gramStart"/>
      <w:r w:rsidRPr="00557BC1">
        <w:rPr>
          <w:color w:val="000000"/>
          <w:sz w:val="28"/>
          <w:szCs w:val="28"/>
          <w:lang w:val="en-US"/>
        </w:rPr>
        <w:t>creating</w:t>
      </w:r>
      <w:proofErr w:type="gramEnd"/>
      <w:r w:rsidRPr="00557BC1">
        <w:rPr>
          <w:color w:val="000000"/>
          <w:sz w:val="28"/>
          <w:szCs w:val="28"/>
          <w:lang w:val="en-US"/>
        </w:rPr>
        <w:t xml:space="preserve"> a Power Point presentation;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4) </w:t>
      </w:r>
      <w:proofErr w:type="gramStart"/>
      <w:r w:rsidRPr="00557BC1">
        <w:rPr>
          <w:color w:val="000000"/>
          <w:sz w:val="28"/>
          <w:szCs w:val="28"/>
          <w:lang w:val="en-US"/>
        </w:rPr>
        <w:t>rehearsal</w:t>
      </w:r>
      <w:proofErr w:type="gramEnd"/>
      <w:r w:rsidRPr="00557BC1">
        <w:rPr>
          <w:color w:val="000000"/>
          <w:sz w:val="28"/>
          <w:szCs w:val="28"/>
          <w:lang w:val="en-US"/>
        </w:rPr>
        <w:t xml:space="preserve"> of the report using the presentation.</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Requirements for the design of a computer presentation: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presentation must fully comply with the text of your report. First of all, you need to compose the text of the report itself, and secondly, to create a presentation.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title slide should contain the topic of the report and the surname, name and patronymic of the speaker.</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order of the slides should clearly correspond to the structure of your presentation. Do not plan to go back to previous slides or turn them forward during the presentation, this will complicate the process and may interfere with the course of your reasoning.</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 Do not try to reflect the entire text of the report in the presentation! The slides should only show the main points of your talk.</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Slides should not be overloaded with graphic and text information, various animation effects.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text on the slides should not be too small (size 24-28).</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Sentences should be short, maximum 7 words. </w:t>
      </w:r>
      <w:proofErr w:type="gramStart"/>
      <w:r w:rsidRPr="00557BC1">
        <w:rPr>
          <w:color w:val="000000"/>
          <w:sz w:val="28"/>
          <w:szCs w:val="28"/>
          <w:lang w:val="en-US"/>
        </w:rPr>
        <w:t>Each separate information</w:t>
      </w:r>
      <w:proofErr w:type="gramEnd"/>
      <w:r w:rsidRPr="00557BC1">
        <w:rPr>
          <w:color w:val="000000"/>
          <w:sz w:val="28"/>
          <w:szCs w:val="28"/>
          <w:lang w:val="en-US"/>
        </w:rPr>
        <w:t xml:space="preserve"> should be in a separate sentence or on a separate slide.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theses of the report must be generally understandable.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Spelling errors in the text of the presentation are not allowed!</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Illustrations (figures, graphs, tables) must have a clear, concise and expressive title.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In the design of your presentation, adhere to the principle of "less is more"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You should not use more than 3 different colors on one slide.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Beware of light </w:t>
      </w:r>
      <w:proofErr w:type="gramStart"/>
      <w:r w:rsidRPr="00557BC1">
        <w:rPr>
          <w:color w:val="000000"/>
          <w:sz w:val="28"/>
          <w:szCs w:val="28"/>
          <w:lang w:val="en-US"/>
        </w:rPr>
        <w:t>colors,</w:t>
      </w:r>
      <w:proofErr w:type="gramEnd"/>
      <w:r w:rsidRPr="00557BC1">
        <w:rPr>
          <w:color w:val="000000"/>
          <w:sz w:val="28"/>
          <w:szCs w:val="28"/>
          <w:lang w:val="en-US"/>
        </w:rPr>
        <w:t xml:space="preserve"> they are difficult to see from a distance.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combination of background and text colors should be such that the text is easy to read. Best combination: white background, black text. It is recommended to use black or </w:t>
      </w:r>
      <w:r w:rsidRPr="00557BC1">
        <w:rPr>
          <w:color w:val="0F243E"/>
          <w:sz w:val="28"/>
          <w:szCs w:val="28"/>
          <w:lang w:val="en-US"/>
        </w:rPr>
        <w:t>dark blue </w:t>
      </w:r>
      <w:r w:rsidRPr="00557BC1">
        <w:rPr>
          <w:color w:val="000000"/>
          <w:sz w:val="28"/>
          <w:szCs w:val="28"/>
          <w:lang w:val="en-US"/>
        </w:rPr>
        <w:t xml:space="preserve">as the main </w:t>
      </w:r>
      <w:proofErr w:type="gramStart"/>
      <w:r w:rsidRPr="00557BC1">
        <w:rPr>
          <w:color w:val="000000"/>
          <w:sz w:val="28"/>
          <w:szCs w:val="28"/>
          <w:lang w:val="en-US"/>
        </w:rPr>
        <w:t>font </w:t>
      </w:r>
      <w:r w:rsidRPr="00557BC1">
        <w:rPr>
          <w:color w:val="0F243E"/>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It is better to use the same color scheme throughout the presentation, rather than different styles for each slide.</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Use only one type of font. Better to use a plain typeface instead of exotic and ornate fonts.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On the final slide, as a rule, they thank for the attention, provide information for contacts.</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Requirements for the text of the presentation:</w:t>
      </w:r>
    </w:p>
    <w:p w:rsidR="00557BC1" w:rsidRDefault="00557BC1" w:rsidP="00557BC1">
      <w:pPr>
        <w:pStyle w:val="a3"/>
        <w:spacing w:before="0" w:beforeAutospacing="0" w:after="0" w:afterAutospacing="0"/>
        <w:ind w:firstLine="709"/>
        <w:jc w:val="both"/>
        <w:rPr>
          <w:color w:val="000000"/>
          <w:sz w:val="28"/>
          <w:szCs w:val="28"/>
        </w:rPr>
      </w:pPr>
      <w:r>
        <w:rPr>
          <w:color w:val="000000"/>
          <w:sz w:val="28"/>
          <w:szCs w:val="28"/>
        </w:rPr>
        <w:t xml:space="preserve">- </w:t>
      </w:r>
      <w:proofErr w:type="spellStart"/>
      <w:r>
        <w:rPr>
          <w:color w:val="000000"/>
          <w:sz w:val="28"/>
          <w:szCs w:val="28"/>
        </w:rPr>
        <w:t>do</w:t>
      </w:r>
      <w:proofErr w:type="spellEnd"/>
      <w:r>
        <w:rPr>
          <w:color w:val="000000"/>
          <w:sz w:val="28"/>
          <w:szCs w:val="28"/>
        </w:rPr>
        <w:t xml:space="preserve"> </w:t>
      </w:r>
      <w:proofErr w:type="spellStart"/>
      <w:r>
        <w:rPr>
          <w:color w:val="000000"/>
          <w:sz w:val="28"/>
          <w:szCs w:val="28"/>
        </w:rPr>
        <w:t>not</w:t>
      </w:r>
      <w:proofErr w:type="spellEnd"/>
      <w:r>
        <w:rPr>
          <w:color w:val="000000"/>
          <w:sz w:val="28"/>
          <w:szCs w:val="28"/>
        </w:rPr>
        <w:t xml:space="preserve"> </w:t>
      </w:r>
      <w:proofErr w:type="spellStart"/>
      <w:r>
        <w:rPr>
          <w:color w:val="000000"/>
          <w:sz w:val="28"/>
          <w:szCs w:val="28"/>
        </w:rPr>
        <w:t>write</w:t>
      </w:r>
      <w:proofErr w:type="spellEnd"/>
      <w:r>
        <w:rPr>
          <w:color w:val="000000"/>
          <w:sz w:val="28"/>
          <w:szCs w:val="28"/>
        </w:rPr>
        <w:t xml:space="preserve"> </w:t>
      </w:r>
      <w:proofErr w:type="spellStart"/>
      <w:r>
        <w:rPr>
          <w:color w:val="000000"/>
          <w:sz w:val="28"/>
          <w:szCs w:val="28"/>
        </w:rPr>
        <w:t>long</w:t>
      </w:r>
      <w:proofErr w:type="spellEnd"/>
      <w:r>
        <w:rPr>
          <w:color w:val="000000"/>
          <w:sz w:val="28"/>
          <w:szCs w:val="28"/>
        </w:rPr>
        <w:t>;</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break text information into slides;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use headings and subheadings;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to</w:t>
      </w:r>
      <w:proofErr w:type="gramEnd"/>
      <w:r w:rsidRPr="00557BC1">
        <w:rPr>
          <w:color w:val="000000"/>
          <w:sz w:val="28"/>
          <w:szCs w:val="28"/>
          <w:lang w:val="en-US"/>
        </w:rPr>
        <w:t xml:space="preserve"> improve readability, use: formatting, lists, font selection.</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Presentation background requirements: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Recommended use: blue on white, black on yellow, green on white, black on white, white on blue, green on red, red on yellow, red on white, orange on black, black on red, orange on white, red on green ...</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i/>
          <w:iCs/>
          <w:color w:val="000000"/>
          <w:sz w:val="28"/>
          <w:szCs w:val="28"/>
          <w:lang w:val="en-US"/>
        </w:rPr>
        <w:t>Requirements for presentation illustrations: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The more abstract the material, the more effective the illustration.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What can be portrayed, it is better not to describe in words.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To portray what is difficult or impossible to describe in words.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Use animation as one of the most effective means of attracting and controlling the user's attention.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Use video information that allows you to dynamically demonstrate information in real time, which is not available with traditional teaching.</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Remember that video information requires a lot of computing resources and significant costs for the delivery and reproduction of the image.</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Methodological instructions for performing information search</w:t>
      </w:r>
    </w:p>
    <w:p w:rsidR="00557BC1" w:rsidRPr="00557BC1" w:rsidRDefault="00557BC1" w:rsidP="00557BC1">
      <w:pPr>
        <w:pStyle w:val="a3"/>
        <w:spacing w:before="0" w:beforeAutospacing="0" w:after="0" w:afterAutospacing="0"/>
        <w:ind w:firstLine="709"/>
        <w:jc w:val="center"/>
        <w:rPr>
          <w:color w:val="000000"/>
          <w:sz w:val="28"/>
          <w:szCs w:val="28"/>
          <w:lang w:val="en-US"/>
        </w:rPr>
      </w:pPr>
      <w:r w:rsidRPr="00557BC1">
        <w:rPr>
          <w:b/>
          <w:bCs/>
          <w:color w:val="000000"/>
          <w:sz w:val="28"/>
          <w:szCs w:val="28"/>
          <w:lang w:val="en-US"/>
        </w:rPr>
        <w:t>(</w:t>
      </w:r>
      <w:proofErr w:type="gramStart"/>
      <w:r w:rsidRPr="00557BC1">
        <w:rPr>
          <w:b/>
          <w:bCs/>
          <w:color w:val="000000"/>
          <w:sz w:val="28"/>
          <w:szCs w:val="28"/>
          <w:lang w:val="en-US"/>
        </w:rPr>
        <w:t>search</w:t>
      </w:r>
      <w:proofErr w:type="gramEnd"/>
      <w:r w:rsidRPr="00557BC1">
        <w:rPr>
          <w:b/>
          <w:bCs/>
          <w:color w:val="000000"/>
          <w:sz w:val="28"/>
          <w:szCs w:val="28"/>
          <w:lang w:val="en-US"/>
        </w:rPr>
        <w:t xml:space="preserve"> for unstructured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Tasks of modern information retrieval:</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lastRenderedPageBreak/>
        <w:t xml:space="preserve">- </w:t>
      </w:r>
      <w:proofErr w:type="gramStart"/>
      <w:r w:rsidRPr="00557BC1">
        <w:rPr>
          <w:color w:val="000000"/>
          <w:sz w:val="28"/>
          <w:szCs w:val="28"/>
          <w:lang w:val="en-US"/>
        </w:rPr>
        <w:t>solution</w:t>
      </w:r>
      <w:proofErr w:type="gramEnd"/>
      <w:r w:rsidRPr="00557BC1">
        <w:rPr>
          <w:color w:val="000000"/>
          <w:sz w:val="28"/>
          <w:szCs w:val="28"/>
          <w:lang w:val="en-US"/>
        </w:rPr>
        <w:t xml:space="preserve"> of modeling issues;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classification</w:t>
      </w:r>
      <w:proofErr w:type="gramEnd"/>
      <w:r w:rsidRPr="00557BC1">
        <w:rPr>
          <w:color w:val="000000"/>
          <w:sz w:val="28"/>
          <w:szCs w:val="28"/>
          <w:lang w:val="en-US"/>
        </w:rPr>
        <w:t xml:space="preserve"> of documents;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filtration</w:t>
      </w:r>
      <w:proofErr w:type="gramEnd"/>
      <w:r w:rsidRPr="00557BC1">
        <w:rPr>
          <w:color w:val="000000"/>
          <w:sz w:val="28"/>
          <w:szCs w:val="28"/>
          <w:lang w:val="en-US"/>
        </w:rPr>
        <w:t>, classification of documents;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design</w:t>
      </w:r>
      <w:proofErr w:type="gramEnd"/>
      <w:r w:rsidRPr="00557BC1">
        <w:rPr>
          <w:color w:val="000000"/>
          <w:sz w:val="28"/>
          <w:szCs w:val="28"/>
          <w:lang w:val="en-US"/>
        </w:rPr>
        <w:t xml:space="preserve"> of architectures of search engines and user interfaces;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extraction</w:t>
      </w:r>
      <w:proofErr w:type="gramEnd"/>
      <w:r w:rsidRPr="00557BC1">
        <w:rPr>
          <w:color w:val="000000"/>
          <w:sz w:val="28"/>
          <w:szCs w:val="28"/>
          <w:lang w:val="en-US"/>
        </w:rPr>
        <w:t xml:space="preserve"> of information (annotation and abstracting of documents);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the</w:t>
      </w:r>
      <w:proofErr w:type="gramEnd"/>
      <w:r w:rsidRPr="00557BC1">
        <w:rPr>
          <w:color w:val="000000"/>
          <w:sz w:val="28"/>
          <w:szCs w:val="28"/>
          <w:lang w:val="en-US"/>
        </w:rPr>
        <w:t xml:space="preserve"> choice of the information retrieval language of the query in the search engines.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In the process of performing independent work, a student can use various types of search (the </w:t>
      </w:r>
      <w:r w:rsidRPr="00557BC1">
        <w:rPr>
          <w:i/>
          <w:iCs/>
          <w:color w:val="000000"/>
          <w:sz w:val="28"/>
          <w:szCs w:val="28"/>
          <w:lang w:val="en-US"/>
        </w:rPr>
        <w:t>teacher can immediately indicate the type of information search necessary for completing the assignment</w:t>
      </w:r>
      <w:proofErr w:type="gramStart"/>
      <w:r w:rsidRPr="00557BC1">
        <w:rPr>
          <w:i/>
          <w:iCs/>
          <w:color w:val="000000"/>
          <w:sz w:val="28"/>
          <w:szCs w:val="28"/>
          <w:lang w:val="en-US"/>
        </w:rPr>
        <w:t>) </w:t>
      </w:r>
      <w:r w:rsidRPr="00557BC1">
        <w:rPr>
          <w:color w:val="000000"/>
          <w:sz w:val="28"/>
          <w:szCs w:val="28"/>
          <w:lang w:val="en-US"/>
        </w:rPr>
        <w:t>:</w:t>
      </w:r>
      <w:proofErr w:type="gramEnd"/>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bibliographic</w:t>
      </w:r>
      <w:proofErr w:type="gramEnd"/>
      <w:r w:rsidRPr="00557BC1">
        <w:rPr>
          <w:color w:val="000000"/>
          <w:sz w:val="28"/>
          <w:szCs w:val="28"/>
          <w:lang w:val="en-US"/>
        </w:rPr>
        <w:t xml:space="preserve"> search - the search for the necessary information about the source and the establishment of its presence in the system of other sources. It is conducted by searching for bibliographic information and bibliographic aids (information publications);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xml:space="preserve">- </w:t>
      </w:r>
      <w:proofErr w:type="gramStart"/>
      <w:r w:rsidRPr="00557BC1">
        <w:rPr>
          <w:color w:val="000000"/>
          <w:sz w:val="28"/>
          <w:szCs w:val="28"/>
          <w:lang w:val="en-US"/>
        </w:rPr>
        <w:t>search</w:t>
      </w:r>
      <w:proofErr w:type="gramEnd"/>
      <w:r w:rsidRPr="00557BC1">
        <w:rPr>
          <w:color w:val="000000"/>
          <w:sz w:val="28"/>
          <w:szCs w:val="28"/>
          <w:lang w:val="en-US"/>
        </w:rPr>
        <w:t xml:space="preserve"> for information sources themselves (documents and publications), which contain or may contain the necessary information;</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b/>
          <w:bCs/>
          <w:color w:val="000000"/>
          <w:sz w:val="28"/>
          <w:szCs w:val="28"/>
          <w:lang w:val="en-US"/>
        </w:rPr>
        <w:t>4. Criteria for evaluating the results of assignments for independent work of students.</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Criteria for evaluating completed assignments are presented </w:t>
      </w:r>
      <w:r w:rsidRPr="00557BC1">
        <w:rPr>
          <w:b/>
          <w:bCs/>
          <w:i/>
          <w:iCs/>
          <w:color w:val="000000"/>
          <w:sz w:val="28"/>
          <w:szCs w:val="28"/>
          <w:lang w:val="en-US"/>
        </w:rPr>
        <w:t>in the fund of evaluation tools for ongoing monitoring of progress and intermediate certification in the discipline </w:t>
      </w:r>
      <w:r w:rsidRPr="00557BC1">
        <w:rPr>
          <w:color w:val="000000"/>
          <w:sz w:val="28"/>
          <w:szCs w:val="28"/>
          <w:lang w:val="en-US"/>
        </w:rPr>
        <w:t>, which is attached to the work program of the discipline, section 6 "Educational and methodological support for the discipline (module)", in the information system of the University.</w:t>
      </w:r>
    </w:p>
    <w:p w:rsidR="00557BC1" w:rsidRPr="00557BC1" w:rsidRDefault="00557BC1" w:rsidP="00557BC1">
      <w:pPr>
        <w:pStyle w:val="a3"/>
        <w:spacing w:before="0" w:beforeAutospacing="0" w:after="0" w:afterAutospacing="0"/>
        <w:ind w:firstLine="709"/>
        <w:jc w:val="both"/>
        <w:rPr>
          <w:color w:val="000000"/>
          <w:sz w:val="28"/>
          <w:szCs w:val="28"/>
          <w:lang w:val="en-US"/>
        </w:rPr>
      </w:pPr>
      <w:r w:rsidRPr="00557BC1">
        <w:rPr>
          <w:color w:val="000000"/>
          <w:sz w:val="28"/>
          <w:szCs w:val="28"/>
          <w:lang w:val="en-US"/>
        </w:rPr>
        <w:t> </w:t>
      </w:r>
    </w:p>
    <w:p w:rsidR="00124932" w:rsidRPr="00124932" w:rsidRDefault="00124932">
      <w:pPr>
        <w:rPr>
          <w:lang w:val="en-US"/>
        </w:rPr>
      </w:pPr>
    </w:p>
    <w:sectPr w:rsidR="00124932" w:rsidRPr="00124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932"/>
    <w:rsid w:val="00124932"/>
    <w:rsid w:val="0055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93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24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36582">
      <w:bodyDiv w:val="1"/>
      <w:marLeft w:val="0"/>
      <w:marRight w:val="0"/>
      <w:marTop w:val="0"/>
      <w:marBottom w:val="0"/>
      <w:divBdr>
        <w:top w:val="none" w:sz="0" w:space="0" w:color="auto"/>
        <w:left w:val="none" w:sz="0" w:space="0" w:color="auto"/>
        <w:bottom w:val="none" w:sz="0" w:space="0" w:color="auto"/>
        <w:right w:val="none" w:sz="0" w:space="0" w:color="auto"/>
      </w:divBdr>
    </w:div>
    <w:div w:id="135269426">
      <w:bodyDiv w:val="1"/>
      <w:marLeft w:val="0"/>
      <w:marRight w:val="0"/>
      <w:marTop w:val="0"/>
      <w:marBottom w:val="0"/>
      <w:divBdr>
        <w:top w:val="none" w:sz="0" w:space="0" w:color="auto"/>
        <w:left w:val="none" w:sz="0" w:space="0" w:color="auto"/>
        <w:bottom w:val="none" w:sz="0" w:space="0" w:color="auto"/>
        <w:right w:val="none" w:sz="0" w:space="0" w:color="auto"/>
      </w:divBdr>
    </w:div>
    <w:div w:id="157624469">
      <w:bodyDiv w:val="1"/>
      <w:marLeft w:val="0"/>
      <w:marRight w:val="0"/>
      <w:marTop w:val="0"/>
      <w:marBottom w:val="0"/>
      <w:divBdr>
        <w:top w:val="none" w:sz="0" w:space="0" w:color="auto"/>
        <w:left w:val="none" w:sz="0" w:space="0" w:color="auto"/>
        <w:bottom w:val="none" w:sz="0" w:space="0" w:color="auto"/>
        <w:right w:val="none" w:sz="0" w:space="0" w:color="auto"/>
      </w:divBdr>
    </w:div>
    <w:div w:id="645547636">
      <w:bodyDiv w:val="1"/>
      <w:marLeft w:val="0"/>
      <w:marRight w:val="0"/>
      <w:marTop w:val="0"/>
      <w:marBottom w:val="0"/>
      <w:divBdr>
        <w:top w:val="none" w:sz="0" w:space="0" w:color="auto"/>
        <w:left w:val="none" w:sz="0" w:space="0" w:color="auto"/>
        <w:bottom w:val="none" w:sz="0" w:space="0" w:color="auto"/>
        <w:right w:val="none" w:sz="0" w:space="0" w:color="auto"/>
      </w:divBdr>
    </w:div>
    <w:div w:id="1051459820">
      <w:bodyDiv w:val="1"/>
      <w:marLeft w:val="0"/>
      <w:marRight w:val="0"/>
      <w:marTop w:val="0"/>
      <w:marBottom w:val="0"/>
      <w:divBdr>
        <w:top w:val="none" w:sz="0" w:space="0" w:color="auto"/>
        <w:left w:val="none" w:sz="0" w:space="0" w:color="auto"/>
        <w:bottom w:val="none" w:sz="0" w:space="0" w:color="auto"/>
        <w:right w:val="none" w:sz="0" w:space="0" w:color="auto"/>
      </w:divBdr>
    </w:div>
    <w:div w:id="1087843639">
      <w:bodyDiv w:val="1"/>
      <w:marLeft w:val="0"/>
      <w:marRight w:val="0"/>
      <w:marTop w:val="0"/>
      <w:marBottom w:val="0"/>
      <w:divBdr>
        <w:top w:val="none" w:sz="0" w:space="0" w:color="auto"/>
        <w:left w:val="none" w:sz="0" w:space="0" w:color="auto"/>
        <w:bottom w:val="none" w:sz="0" w:space="0" w:color="auto"/>
        <w:right w:val="none" w:sz="0" w:space="0" w:color="auto"/>
      </w:divBdr>
    </w:div>
    <w:div w:id="1352798856">
      <w:bodyDiv w:val="1"/>
      <w:marLeft w:val="0"/>
      <w:marRight w:val="0"/>
      <w:marTop w:val="0"/>
      <w:marBottom w:val="0"/>
      <w:divBdr>
        <w:top w:val="none" w:sz="0" w:space="0" w:color="auto"/>
        <w:left w:val="none" w:sz="0" w:space="0" w:color="auto"/>
        <w:bottom w:val="none" w:sz="0" w:space="0" w:color="auto"/>
        <w:right w:val="none" w:sz="0" w:space="0" w:color="auto"/>
      </w:divBdr>
    </w:div>
    <w:div w:id="1584487099">
      <w:bodyDiv w:val="1"/>
      <w:marLeft w:val="0"/>
      <w:marRight w:val="0"/>
      <w:marTop w:val="0"/>
      <w:marBottom w:val="0"/>
      <w:divBdr>
        <w:top w:val="none" w:sz="0" w:space="0" w:color="auto"/>
        <w:left w:val="none" w:sz="0" w:space="0" w:color="auto"/>
        <w:bottom w:val="none" w:sz="0" w:space="0" w:color="auto"/>
        <w:right w:val="none" w:sz="0" w:space="0" w:color="auto"/>
      </w:divBdr>
    </w:div>
    <w:div w:id="1828857941">
      <w:bodyDiv w:val="1"/>
      <w:marLeft w:val="0"/>
      <w:marRight w:val="0"/>
      <w:marTop w:val="0"/>
      <w:marBottom w:val="0"/>
      <w:divBdr>
        <w:top w:val="none" w:sz="0" w:space="0" w:color="auto"/>
        <w:left w:val="none" w:sz="0" w:space="0" w:color="auto"/>
        <w:bottom w:val="none" w:sz="0" w:space="0" w:color="auto"/>
        <w:right w:val="none" w:sz="0" w:space="0" w:color="auto"/>
      </w:divBdr>
    </w:div>
    <w:div w:id="19567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2021-11-09T12:30:00Z</dcterms:created>
  <dcterms:modified xsi:type="dcterms:W3CDTF">2021-11-09T12:43:00Z</dcterms:modified>
</cp:coreProperties>
</file>