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A2C" w:rsidRDefault="00966A2C" w:rsidP="00966A2C">
      <w:pPr>
        <w:pStyle w:val="2"/>
        <w:spacing w:before="0" w:after="0"/>
        <w:jc w:val="center"/>
        <w:rPr>
          <w:rFonts w:ascii="Times New Roman" w:hAnsi="Times New Roman"/>
        </w:rPr>
      </w:pPr>
      <w:bookmarkStart w:id="0" w:name="_GoBack"/>
      <w:bookmarkEnd w:id="0"/>
      <w:r w:rsidRPr="00966A2C">
        <w:rPr>
          <w:rFonts w:ascii="Times New Roman" w:hAnsi="Times New Roman"/>
        </w:rPr>
        <w:t>МАТЕРИАЛЫ ДЛЯ ВЫПОЛНЕНИЯ САМОСТОЯТЕЛЬНЫХ ПИСЬМЕННЫХ РАБОТ ПО МОДУЛЮ 2</w:t>
      </w:r>
    </w:p>
    <w:p w:rsidR="00966A2C" w:rsidRPr="00966A2C" w:rsidRDefault="00966A2C" w:rsidP="00966A2C">
      <w:pPr>
        <w:rPr>
          <w:lang w:eastAsia="ru-RU"/>
        </w:rPr>
      </w:pPr>
    </w:p>
    <w:p w:rsidR="00E75E63" w:rsidRDefault="00E75E63" w:rsidP="00E75E63">
      <w:pPr>
        <w:pStyle w:val="2"/>
        <w:spacing w:before="0" w:after="0"/>
        <w:rPr>
          <w:rFonts w:ascii="Times New Roman" w:hAnsi="Times New Roman"/>
          <w:sz w:val="24"/>
          <w:szCs w:val="24"/>
        </w:rPr>
      </w:pPr>
      <w:r>
        <w:rPr>
          <w:rFonts w:ascii="Times New Roman" w:hAnsi="Times New Roman"/>
          <w:sz w:val="24"/>
          <w:szCs w:val="24"/>
        </w:rPr>
        <w:t>ПРИЛОЖЕНИЕ №1</w:t>
      </w:r>
    </w:p>
    <w:p w:rsidR="00C75C30" w:rsidRPr="00C75C30" w:rsidRDefault="00C75C30" w:rsidP="00C75C30">
      <w:pPr>
        <w:spacing w:after="0" w:line="240" w:lineRule="auto"/>
        <w:rPr>
          <w:rFonts w:ascii="Times New Roman" w:hAnsi="Times New Roman" w:cs="Times New Roman"/>
          <w:sz w:val="24"/>
          <w:szCs w:val="24"/>
          <w:lang w:eastAsia="ru-RU"/>
        </w:rPr>
      </w:pPr>
    </w:p>
    <w:p w:rsidR="00C75C30" w:rsidRPr="00C75C30" w:rsidRDefault="00C75C30" w:rsidP="00C75C30">
      <w:pPr>
        <w:spacing w:after="0" w:line="240" w:lineRule="auto"/>
        <w:jc w:val="center"/>
        <w:rPr>
          <w:rFonts w:ascii="Times New Roman" w:hAnsi="Times New Roman" w:cs="Times New Roman"/>
          <w:b/>
          <w:sz w:val="24"/>
          <w:szCs w:val="24"/>
        </w:rPr>
      </w:pPr>
      <w:r w:rsidRPr="00C75C30">
        <w:rPr>
          <w:rFonts w:ascii="Times New Roman" w:hAnsi="Times New Roman" w:cs="Times New Roman"/>
          <w:b/>
          <w:sz w:val="24"/>
          <w:szCs w:val="24"/>
        </w:rPr>
        <w:t>ХЕЛЬСИНКСКАЯ ДЕКЛАРАЦИЯ</w:t>
      </w:r>
    </w:p>
    <w:p w:rsidR="00C75C30" w:rsidRPr="00C75C30" w:rsidRDefault="00C75C30" w:rsidP="00C75C30">
      <w:pPr>
        <w:spacing w:after="0" w:line="240" w:lineRule="auto"/>
        <w:jc w:val="center"/>
        <w:rPr>
          <w:rFonts w:ascii="Times New Roman" w:hAnsi="Times New Roman" w:cs="Times New Roman"/>
          <w:b/>
          <w:sz w:val="24"/>
          <w:szCs w:val="24"/>
        </w:rPr>
      </w:pPr>
      <w:r w:rsidRPr="00C75C30">
        <w:rPr>
          <w:rFonts w:ascii="Times New Roman" w:hAnsi="Times New Roman" w:cs="Times New Roman"/>
          <w:b/>
          <w:sz w:val="24"/>
          <w:szCs w:val="24"/>
        </w:rPr>
        <w:t>ВСЕМИРНОЙ МЕДИЦИНСКОЙ АССОЦИАЦИИ</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b/>
          <w:sz w:val="24"/>
          <w:szCs w:val="24"/>
        </w:rPr>
      </w:pPr>
      <w:r w:rsidRPr="00C75C30">
        <w:rPr>
          <w:rFonts w:ascii="Times New Roman" w:hAnsi="Times New Roman" w:cs="Times New Roman"/>
          <w:b/>
          <w:sz w:val="24"/>
          <w:szCs w:val="24"/>
        </w:rPr>
        <w:t>Этические принципы проведения медицинских исследований с участием человека в качестве субъекта</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Принята на 18-ой Генеральной Ассамблее ВМА, Хельсинки, Финляндия, июнь 1964 г., </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изменения внесены:</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на 29-ой Генеральной Ассамблее ВМА, Токио, Япония, октябрь 1975 г.</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на 35-ой Генеральной Ассамблее ВМА, Венеция, Италия, октябрь 1983 г.</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на 41-ой Генеральной Ассамблее ВМА, Гонконг, сентябрь 1989 г.</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на 48-ой Генеральной Ассамблее ВМА, Сомерсет Вест, ЮАР, октябрь 1996 г.</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на 52-ой Генеральной Ассамблее ВМА, Эдинбург, Шотландия, октябрь 2000 г.</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на 53-ей Генеральной Ассамблее ВМА, Вашингтон, США, октябрь 2002 г. (добавлено разъяснение) </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на 55-ой Генеральной Ассамблее ВМА, Токио, Япония, октябрь 2004 г. (добавлено разъяснение) </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на 59-ой Генеральной Ассамблее ВМА, Сеул, Республика Корея, октябрь 2008 г.</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на 64-ой Генеральной Ассамблее ВМА, </w:t>
      </w:r>
      <w:proofErr w:type="spellStart"/>
      <w:r w:rsidRPr="00C75C30">
        <w:rPr>
          <w:rFonts w:ascii="Times New Roman" w:hAnsi="Times New Roman" w:cs="Times New Roman"/>
          <w:sz w:val="24"/>
          <w:szCs w:val="24"/>
        </w:rPr>
        <w:t>Форталеза</w:t>
      </w:r>
      <w:proofErr w:type="spellEnd"/>
      <w:r w:rsidRPr="00C75C30">
        <w:rPr>
          <w:rFonts w:ascii="Times New Roman" w:hAnsi="Times New Roman" w:cs="Times New Roman"/>
          <w:sz w:val="24"/>
          <w:szCs w:val="24"/>
        </w:rPr>
        <w:t>, Бразилия, октябрь 2013 г.</w:t>
      </w:r>
    </w:p>
    <w:p w:rsidR="00C75C30" w:rsidRPr="00C75C30" w:rsidRDefault="00C75C30" w:rsidP="00C75C30">
      <w:pPr>
        <w:spacing w:after="0" w:line="240" w:lineRule="auto"/>
        <w:jc w:val="both"/>
        <w:rPr>
          <w:rFonts w:ascii="Times New Roman" w:hAnsi="Times New Roman" w:cs="Times New Roman"/>
          <w:b/>
          <w:sz w:val="24"/>
          <w:szCs w:val="24"/>
        </w:rPr>
      </w:pPr>
    </w:p>
    <w:p w:rsidR="00C75C30" w:rsidRPr="00C75C30" w:rsidRDefault="00C75C30" w:rsidP="00C75C30">
      <w:pPr>
        <w:spacing w:after="0" w:line="240" w:lineRule="auto"/>
        <w:jc w:val="both"/>
        <w:rPr>
          <w:rFonts w:ascii="Times New Roman" w:hAnsi="Times New Roman" w:cs="Times New Roman"/>
          <w:b/>
          <w:sz w:val="24"/>
          <w:szCs w:val="24"/>
        </w:rPr>
      </w:pPr>
      <w:r w:rsidRPr="00C75C30">
        <w:rPr>
          <w:rFonts w:ascii="Times New Roman" w:hAnsi="Times New Roman" w:cs="Times New Roman"/>
          <w:b/>
          <w:sz w:val="24"/>
          <w:szCs w:val="24"/>
        </w:rPr>
        <w:t>Преамбула</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1. Всемирная Медицинская Ассоциация (ВМА) разработала Хельсинкскую Декларацию в качестве свода этических принципов проведения медицинских исследований с участием человека в качестве субъекта, в том числе исследований биологических материалов или данных, допускающих идентификацию лица, от которого они были </w:t>
      </w:r>
      <w:r>
        <w:rPr>
          <w:rFonts w:ascii="Times New Roman" w:hAnsi="Times New Roman" w:cs="Times New Roman"/>
          <w:sz w:val="24"/>
          <w:szCs w:val="24"/>
        </w:rPr>
        <w:t>получены.</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Текст Декларации предназначен для использования в качестве целостного документа, и каждое его отдельное положение должно применяться с учетом всех </w:t>
      </w:r>
      <w:r>
        <w:rPr>
          <w:rFonts w:ascii="Times New Roman" w:hAnsi="Times New Roman" w:cs="Times New Roman"/>
          <w:sz w:val="24"/>
          <w:szCs w:val="24"/>
        </w:rPr>
        <w:t>других применимых положений.</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2. В соответствии с полномочиями ВМА, Декларация адресована, прежде всего, врачам. ВМА призывает других лиц, вовлеченных в медицинские исследования с участием человека в качестве субъекта, следовать этим принципам.</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b/>
          <w:sz w:val="24"/>
          <w:szCs w:val="24"/>
        </w:rPr>
      </w:pPr>
      <w:r w:rsidRPr="00C75C30">
        <w:rPr>
          <w:rFonts w:ascii="Times New Roman" w:hAnsi="Times New Roman" w:cs="Times New Roman"/>
          <w:b/>
          <w:sz w:val="24"/>
          <w:szCs w:val="24"/>
        </w:rPr>
        <w:t>Основные принципы</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pStyle w:val="a5"/>
        <w:rPr>
          <w:sz w:val="24"/>
          <w:szCs w:val="24"/>
        </w:rPr>
      </w:pPr>
      <w:r w:rsidRPr="00C75C30">
        <w:rPr>
          <w:sz w:val="24"/>
          <w:szCs w:val="24"/>
        </w:rPr>
        <w:t>3. Женевская декларация ВМА определяет долг врача следующими словами: "Здоровье моего пациента будет моей главной заботой", а международный Кодекс медицинской этики гласит: "Врач при оказании медицинской помощи должен действовать в интересах па</w:t>
      </w:r>
      <w:r>
        <w:rPr>
          <w:sz w:val="24"/>
          <w:szCs w:val="24"/>
        </w:rPr>
        <w:t>циента".</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4. Долг врача – поддерживать и охранять здоровье, благополучие и права пациентов, в том числе тех, которые участвуют в медицинском исследовании. Знания и совесть врача должны быть напр</w:t>
      </w:r>
      <w:r>
        <w:rPr>
          <w:rFonts w:ascii="Times New Roman" w:hAnsi="Times New Roman" w:cs="Times New Roman"/>
          <w:sz w:val="24"/>
          <w:szCs w:val="24"/>
        </w:rPr>
        <w:t>авлены на служение этому долгу.</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5. Прогресс медицины основан на научных исследованиях, которые, в конечном счете, должны включать исследования с участием людей в качестве субъектов.</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6. Основная цель медицинских исследований с участием человека в качестве субъекта состоит в том, чтобы понять причины, механизмы развития и последствия заболеваний и </w:t>
      </w:r>
      <w:r w:rsidRPr="00C75C30">
        <w:rPr>
          <w:rFonts w:ascii="Times New Roman" w:hAnsi="Times New Roman" w:cs="Times New Roman"/>
          <w:sz w:val="24"/>
          <w:szCs w:val="24"/>
        </w:rPr>
        <w:lastRenderedPageBreak/>
        <w:t>совершенствовать профилактические, диагностические и терапевтические вмешательства (методы, процедуры и виды терапии). Даже лучшие из проверенных вмешательств должны постоянно посредством исследований подвергаться оценке на предмет их безопасности, эффективности, действенности, доступности и качества.</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7. Медицинские исследования должны проводиться с соблюдением этических стандартов, гарантирующих уважение ко всем субъектам исследований и защиту их здоровья и прав.</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8. В то время как основная цель медицинских исследований – получение новых знаний, эта цель никогда не должна превалировать над правами и интересами отдельных субъектов исследования</w:t>
      </w:r>
      <w:r w:rsidR="005E37BD">
        <w:rPr>
          <w:rFonts w:ascii="Times New Roman" w:hAnsi="Times New Roman" w:cs="Times New Roman"/>
          <w:sz w:val="24"/>
          <w:szCs w:val="24"/>
        </w:rPr>
        <w:t>.</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9. Долгом врача, вовлеченного в медицинское исследование, является защита жизни, здоровья, достоинства, неприкосновенности, права на самоопределение, частную жизнь и конфиденциальность персональных данных субъектов исследования. Ответственность за защиту субъектов исследования всегда несет врач или иной медицинский работник, и ни в коем случае такая ответственность не может быть возложена </w:t>
      </w:r>
      <w:proofErr w:type="gramStart"/>
      <w:r w:rsidRPr="00C75C30">
        <w:rPr>
          <w:rFonts w:ascii="Times New Roman" w:hAnsi="Times New Roman" w:cs="Times New Roman"/>
          <w:sz w:val="24"/>
          <w:szCs w:val="24"/>
        </w:rPr>
        <w:t>на субъекта</w:t>
      </w:r>
      <w:proofErr w:type="gramEnd"/>
      <w:r w:rsidRPr="00C75C30">
        <w:rPr>
          <w:rFonts w:ascii="Times New Roman" w:hAnsi="Times New Roman" w:cs="Times New Roman"/>
          <w:sz w:val="24"/>
          <w:szCs w:val="24"/>
        </w:rPr>
        <w:t xml:space="preserve"> исследования, </w:t>
      </w:r>
      <w:r w:rsidR="005E37BD">
        <w:rPr>
          <w:rFonts w:ascii="Times New Roman" w:hAnsi="Times New Roman" w:cs="Times New Roman"/>
          <w:sz w:val="24"/>
          <w:szCs w:val="24"/>
        </w:rPr>
        <w:t>даже если он дал свое согласие.</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10. Врачи должны учитывать как национальные, так и международные этические и правовые нормы и стандарты проведения исследований с участием человека в качестве субъекта. Никакие национальные или международные этические или правовые требования не должны умалять или отменять меры по защите субъектов исследования, установленные</w:t>
      </w:r>
      <w:r w:rsidR="005E37BD">
        <w:rPr>
          <w:rFonts w:ascii="Times New Roman" w:hAnsi="Times New Roman" w:cs="Times New Roman"/>
          <w:sz w:val="24"/>
          <w:szCs w:val="24"/>
        </w:rPr>
        <w:t xml:space="preserve"> настоящей Декларацией.</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11. Медицинские исследования должны проводиться таким образом, чтобы минимизировать в</w:t>
      </w:r>
      <w:r w:rsidR="005E37BD">
        <w:rPr>
          <w:rFonts w:ascii="Times New Roman" w:hAnsi="Times New Roman" w:cs="Times New Roman"/>
          <w:sz w:val="24"/>
          <w:szCs w:val="24"/>
        </w:rPr>
        <w:t>озможный вред окружающей среде.</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12. Медицинские исследования с участием человека в качестве субъекта должны проводиться только лицами, имеющими соответствующую этическую и научную подготовку, образование и квалификацию. Исследование с участием пациентов или здоровых добровольцев тр</w:t>
      </w:r>
      <w:smartTag w:uri="urn:schemas-microsoft-com:office:smarttags" w:element="PersonName">
        <w:r w:rsidRPr="00C75C30">
          <w:rPr>
            <w:rFonts w:ascii="Times New Roman" w:hAnsi="Times New Roman" w:cs="Times New Roman"/>
            <w:sz w:val="24"/>
            <w:szCs w:val="24"/>
          </w:rPr>
          <w:t>ебу</w:t>
        </w:r>
      </w:smartTag>
      <w:r w:rsidRPr="00C75C30">
        <w:rPr>
          <w:rFonts w:ascii="Times New Roman" w:hAnsi="Times New Roman" w:cs="Times New Roman"/>
          <w:sz w:val="24"/>
          <w:szCs w:val="24"/>
        </w:rPr>
        <w:t>ет контроля со стороны компетентного и имеющего соответствующую квалификацию врача или иного медицинского работника.</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13. Группам, в недостаточной мере привлекаемым к участию в медицинских исследованиях, необходимо обеспечить возможность участия в них.</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14. Врачи, сочетающие медицинские исследования с оказанием медицинской помощи, должны привлекать к участию в них своих пациентов только в той степени, в какой это оправдано с точки зрения потенциальной профилактической, диагностической или терапевтической ценности, </w:t>
      </w:r>
      <w:proofErr w:type="gramStart"/>
      <w:r w:rsidRPr="00C75C30">
        <w:rPr>
          <w:rFonts w:ascii="Times New Roman" w:hAnsi="Times New Roman" w:cs="Times New Roman"/>
          <w:sz w:val="24"/>
          <w:szCs w:val="24"/>
        </w:rPr>
        <w:t>и</w:t>
      </w:r>
      <w:proofErr w:type="gramEnd"/>
      <w:r w:rsidRPr="00C75C30">
        <w:rPr>
          <w:rFonts w:ascii="Times New Roman" w:hAnsi="Times New Roman" w:cs="Times New Roman"/>
          <w:sz w:val="24"/>
          <w:szCs w:val="24"/>
        </w:rPr>
        <w:t xml:space="preserve"> если врач имеет достаточные основания полагать, что участие в исследовании не скажется неблагоприятным образом на здоровье пациентов, явля</w:t>
      </w:r>
      <w:r w:rsidR="005E37BD">
        <w:rPr>
          <w:rFonts w:ascii="Times New Roman" w:hAnsi="Times New Roman" w:cs="Times New Roman"/>
          <w:sz w:val="24"/>
          <w:szCs w:val="24"/>
        </w:rPr>
        <w:t>ющихся субъектами исследования.</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15. Субъектам, пострадавшим в результате участия в исследовании, должны быть гарантированы соответствующие компенсация и лечение.</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b/>
          <w:sz w:val="24"/>
          <w:szCs w:val="24"/>
        </w:rPr>
      </w:pPr>
      <w:r w:rsidRPr="00C75C30">
        <w:rPr>
          <w:rFonts w:ascii="Times New Roman" w:hAnsi="Times New Roman" w:cs="Times New Roman"/>
          <w:b/>
          <w:sz w:val="24"/>
          <w:szCs w:val="24"/>
        </w:rPr>
        <w:t>Риски, неудобства и польза</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16. В медицинской практике и в медицинских исследованиях большинство вмешательств сопряжено с определенными рисками и неудобствами.</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Медицинское исследование с участием человека в качестве субъекта может проводиться только тогда, когда важность цели исследования превышает риски и неудобства для субъ</w:t>
      </w:r>
      <w:r w:rsidR="005E37BD">
        <w:rPr>
          <w:rFonts w:ascii="Times New Roman" w:hAnsi="Times New Roman" w:cs="Times New Roman"/>
          <w:sz w:val="24"/>
          <w:szCs w:val="24"/>
        </w:rPr>
        <w:t>ектов исследования.</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17. Каждому медицинскому исследованию с участием человека в качестве субъекта должно предшествовать тщательное сопоставление возможного риска и неудобств для включенных в исследование лиц или групп с ожидаемой пользой как для этих, так и для других лиц или групп населения, страдающих от заболевания/состояния, при котором проводится данное исследование</w:t>
      </w:r>
      <w:r w:rsidR="005E37BD">
        <w:rPr>
          <w:rFonts w:ascii="Times New Roman" w:hAnsi="Times New Roman" w:cs="Times New Roman"/>
          <w:sz w:val="24"/>
          <w:szCs w:val="24"/>
        </w:rPr>
        <w:t>.</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lastRenderedPageBreak/>
        <w:t>Должны быть предприняты меры по минимизации рисков. Риски должны постоянно контролироваться, оцениваться и документироваться исследователями.</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18. Врачи не должны принимать участие в исследованиях с участием людей в качестве субъектов, если они не уверены в том, что произведена надлежащая оценка возможного риска, и что его можно адекватно контролировать.</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Если выясняется, что риски превышают ожидаемую пользу, либо становится очевиден определенный исход исследования, врачи должны оценить целесообразность продолжения, изменения либо немедленной остановки исследования.</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b/>
          <w:sz w:val="24"/>
          <w:szCs w:val="24"/>
        </w:rPr>
      </w:pPr>
      <w:r w:rsidRPr="00C75C30">
        <w:rPr>
          <w:rFonts w:ascii="Times New Roman" w:hAnsi="Times New Roman" w:cs="Times New Roman"/>
          <w:b/>
          <w:sz w:val="24"/>
          <w:szCs w:val="24"/>
        </w:rPr>
        <w:t>Уязвимые лица и группы лиц</w:t>
      </w:r>
    </w:p>
    <w:p w:rsidR="00C75C30" w:rsidRPr="00C75C30" w:rsidRDefault="00C75C30" w:rsidP="00C75C30">
      <w:pPr>
        <w:spacing w:after="0" w:line="240" w:lineRule="auto"/>
        <w:jc w:val="both"/>
        <w:rPr>
          <w:rFonts w:ascii="Times New Roman" w:hAnsi="Times New Roman" w:cs="Times New Roman"/>
          <w:b/>
          <w:sz w:val="24"/>
          <w:szCs w:val="24"/>
        </w:rPr>
      </w:pP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19. Некоторые лица и группы лиц являются особо уязвимыми, и есть повышенная вероятность проявления по отношению к ним несправедливости либо причинения дополнительного вреда.</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Все уязвимые лица и группы лиц должны получать особую </w:t>
      </w:r>
      <w:r w:rsidR="005E37BD">
        <w:rPr>
          <w:rFonts w:ascii="Times New Roman" w:hAnsi="Times New Roman" w:cs="Times New Roman"/>
          <w:sz w:val="24"/>
          <w:szCs w:val="24"/>
        </w:rPr>
        <w:t>защиту.</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20. Медицинское исследование с участием уязвимых групп лиц оправдано только в том случае, если оно имеет отношение к потребностям и приоритетам оказания медицинской помощи именно данной категории лиц и не может быть проведено с участием лиц, не относящихся к уязвимой группе. Кроме того, эта категория лиц должна получать пользу от теоретических и практических знаний или нового метода вмешательства, полученных в результате исследования. </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b/>
          <w:sz w:val="24"/>
          <w:szCs w:val="24"/>
        </w:rPr>
      </w:pPr>
      <w:r w:rsidRPr="00C75C30">
        <w:rPr>
          <w:rFonts w:ascii="Times New Roman" w:hAnsi="Times New Roman" w:cs="Times New Roman"/>
          <w:b/>
          <w:sz w:val="24"/>
          <w:szCs w:val="24"/>
        </w:rPr>
        <w:t>Научные требования и протоколы исследований</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21. Медицинские исследования с участием человека в качестве субъекта должны соответствовать общепринятым научным принципам и основываться на глубоком знании научной литературы, других источников информации, на результатах достаточных лабораторных исследований и, при необходимости, исследований на животных. Необходимо проявлять гуманность по отношению к животным</w:t>
      </w:r>
      <w:r w:rsidR="005E37BD">
        <w:rPr>
          <w:rFonts w:ascii="Times New Roman" w:hAnsi="Times New Roman" w:cs="Times New Roman"/>
          <w:sz w:val="24"/>
          <w:szCs w:val="24"/>
        </w:rPr>
        <w:t>, используемым в исследованиях.</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22. Дизайн и порядок выполнения каждого исследования с участием человека в качестве субъекта должны быть четко описаны и обоснованы в протоколе исследования.</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Протокол должен освещать этические аспекты исследования и содержать информацию о том, как обеспечивается соблюдение принципов настоящей Декларации. Протокол должен содержать информацию об источниках финансирования, спонсорах исследования, принадлежности к какими-либо организациям, возможных конфликтах интересов, методах стимулирования субъектов исследования и информацию, относящуюся к условиям лечения и/или компенсации субъектам в случае нанесения вреда их здоровью в результате участия в исследовании.</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В клинических исследованиях протокол должен также описывать соответствующие условия, действующие после окончания исследования.</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b/>
          <w:sz w:val="24"/>
          <w:szCs w:val="24"/>
        </w:rPr>
      </w:pPr>
      <w:r w:rsidRPr="00C75C30">
        <w:rPr>
          <w:rFonts w:ascii="Times New Roman" w:hAnsi="Times New Roman" w:cs="Times New Roman"/>
          <w:b/>
          <w:sz w:val="24"/>
          <w:szCs w:val="24"/>
        </w:rPr>
        <w:t>Комитеты по этике</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23. Перед началом исследования протокол должен быть направлен для рассмотрения, комментирования, выработки рекомендаций и одобрения в соответствующий комитет по этике. Такой комитет должен быть прозрачен в своей деятельности, независим от исследователя, спонсора и любого иного неуместного влияния, должен иметь надлежащую квалификацию. Он должен учитывать законы и подзаконные акты страны или стран, в которых планируется проведение исследования, а также соответствующие международные нормы и стандарты, которые, однако, не должны умалять или отменять меры по защите субъектов исследования, установленные настоящей Декларацией. </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lastRenderedPageBreak/>
        <w:t>У комитета должно быть право осуществлять мониторинг текущих исследований. Исследователь обязан предоставлять комитету информацию, необходимую для такого мониторинга, в особенности информацию о любых серьезных нежелательных явлениях. Никакие поправки к протоколу не могут быть внедрены без рассмотрения и одобрения комитета. После окончания исследования исследователи должны представить в комитет финальный отчет, содержащий резюме результатов и выводов исследования.</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b/>
          <w:sz w:val="24"/>
          <w:szCs w:val="24"/>
        </w:rPr>
      </w:pPr>
      <w:r w:rsidRPr="00C75C30">
        <w:rPr>
          <w:rFonts w:ascii="Times New Roman" w:hAnsi="Times New Roman" w:cs="Times New Roman"/>
          <w:b/>
          <w:sz w:val="24"/>
          <w:szCs w:val="24"/>
        </w:rPr>
        <w:t>Частная жизнь и конфиденциальность</w:t>
      </w:r>
    </w:p>
    <w:p w:rsidR="00C75C30" w:rsidRPr="00C75C30" w:rsidRDefault="00C75C30" w:rsidP="00C75C30">
      <w:pPr>
        <w:spacing w:after="0" w:line="240" w:lineRule="auto"/>
        <w:jc w:val="both"/>
        <w:rPr>
          <w:rFonts w:ascii="Times New Roman" w:hAnsi="Times New Roman" w:cs="Times New Roman"/>
          <w:b/>
          <w:sz w:val="24"/>
          <w:szCs w:val="24"/>
        </w:rPr>
      </w:pP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24. Должны быть приняты все меры для защиты частной жизни субъектов исследования и конфиденциальности их персональных данных</w:t>
      </w:r>
      <w:r w:rsidR="005E37BD">
        <w:rPr>
          <w:rFonts w:ascii="Times New Roman" w:hAnsi="Times New Roman" w:cs="Times New Roman"/>
          <w:sz w:val="24"/>
          <w:szCs w:val="24"/>
        </w:rPr>
        <w:t xml:space="preserve">. </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b/>
          <w:sz w:val="24"/>
          <w:szCs w:val="24"/>
        </w:rPr>
      </w:pPr>
      <w:r w:rsidRPr="00C75C30">
        <w:rPr>
          <w:rFonts w:ascii="Times New Roman" w:hAnsi="Times New Roman" w:cs="Times New Roman"/>
          <w:b/>
          <w:sz w:val="24"/>
          <w:szCs w:val="24"/>
        </w:rPr>
        <w:t>Информированное согласие</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25. Участие в качестве субъектов исследования лиц, способных дать информированное согласие, должно быть добровольным. Несмотря на то, что в ряде случаев может быть уместной консультация с родственниками или лидерами социальной группы, ни одно лицо, способное дать информированное согласие, не может быть включено в исследование, если оно не дало своего собственного добровольного согласия</w:t>
      </w:r>
      <w:r w:rsidR="005E37BD">
        <w:rPr>
          <w:rFonts w:ascii="Times New Roman" w:hAnsi="Times New Roman" w:cs="Times New Roman"/>
          <w:sz w:val="24"/>
          <w:szCs w:val="24"/>
        </w:rPr>
        <w:t>.</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26. В медицинском исследовании с участием в качестве субъектов</w:t>
      </w:r>
      <w:r w:rsidRPr="00C75C30" w:rsidDel="00051B54">
        <w:rPr>
          <w:rFonts w:ascii="Times New Roman" w:hAnsi="Times New Roman" w:cs="Times New Roman"/>
          <w:sz w:val="24"/>
          <w:szCs w:val="24"/>
        </w:rPr>
        <w:t xml:space="preserve"> </w:t>
      </w:r>
      <w:r w:rsidRPr="00C75C30">
        <w:rPr>
          <w:rFonts w:ascii="Times New Roman" w:hAnsi="Times New Roman" w:cs="Times New Roman"/>
          <w:sz w:val="24"/>
          <w:szCs w:val="24"/>
        </w:rPr>
        <w:t xml:space="preserve">исследования лиц, способных дать информированное согласие, каждый потенциальный субъект должен получить достаточную информацию о целях, методах, источниках финансирования, любых возможных конфликтах интересов, принадлежности к каким-либо организациям, ожидаемой пользе и потенциальных рисках, о неудобствах, которые могут возникнуть вследствие участия в исследовании, условиях, действующих после окончания исследования, а также о любых иных значимых аспектах исследования. Потенциальный субъект исследования должен быть проинформирован о своем праве отказаться от участия в исследовании или отозвать свое согласие на участие в любой момент без каких-либо неблагоприятных для себя последствий. Особое внимание должно уделяться специфическим информационным потребностям каждого потенциального субъекта, а также методам, используемым для предоставления информации. </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Убедившись, что потенциальный субъект понял предоставленную ему информацию, врач или иное лицо, имеющее соответствующую квалификацию, должны получить добровольное информированное согласие субъекта на участие в исследовании, предпочтительно в письменной форме. Если согласие не может быть выражено в письменной форме, должно быть надлежащим образом оформлено и засвидетельствовано </w:t>
      </w:r>
      <w:r w:rsidR="005E37BD">
        <w:rPr>
          <w:rFonts w:ascii="Times New Roman" w:hAnsi="Times New Roman" w:cs="Times New Roman"/>
          <w:sz w:val="24"/>
          <w:szCs w:val="24"/>
        </w:rPr>
        <w:t>устное согласие.</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Всем субъектам медицинского исследования должна быть предоставлена возможность получения информации об общих выводах и результатах исследования. </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27. При получении информированного согласия на участие в исследовании врач должен проявлять особую осмотрительность в тех случаях, когда потенциальный субъект находится в зависимом по отношению к врачу положении, или может дать согласие под давлением. В таких случаях информированное согласие должно быть получено лицом, имеющим соответствующую квалификацию и полностью независимым от такого рода отноше</w:t>
      </w:r>
      <w:r w:rsidR="005E37BD">
        <w:rPr>
          <w:rFonts w:ascii="Times New Roman" w:hAnsi="Times New Roman" w:cs="Times New Roman"/>
          <w:sz w:val="24"/>
          <w:szCs w:val="24"/>
        </w:rPr>
        <w:t>ний.</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28. Если потенциальным субъектом исследовани</w:t>
      </w:r>
      <w:smartTag w:uri="urn:schemas-microsoft-com:office:smarttags" w:element="PersonName">
        <w:r w:rsidRPr="00C75C30">
          <w:rPr>
            <w:rFonts w:ascii="Times New Roman" w:hAnsi="Times New Roman" w:cs="Times New Roman"/>
            <w:sz w:val="24"/>
            <w:szCs w:val="24"/>
          </w:rPr>
          <w:t>я я</w:t>
        </w:r>
      </w:smartTag>
      <w:r w:rsidRPr="00C75C30">
        <w:rPr>
          <w:rFonts w:ascii="Times New Roman" w:hAnsi="Times New Roman" w:cs="Times New Roman"/>
          <w:sz w:val="24"/>
          <w:szCs w:val="24"/>
        </w:rPr>
        <w:t xml:space="preserve">вляется лицо, неспособное дать информированное согласие, врач должен получить информированное согласие его законного представителя. Такие лица не должны включаться в исследования, которые не несут для них вероятной пользы, кроме случаев, когда такое исследование проводится в целях улучшения оказания медицинской помощи группе людей, представителем которой является потенциальный субъект, не может быть заменено исследованием на лицах, </w:t>
      </w:r>
      <w:r w:rsidRPr="00C75C30">
        <w:rPr>
          <w:rFonts w:ascii="Times New Roman" w:hAnsi="Times New Roman" w:cs="Times New Roman"/>
          <w:sz w:val="24"/>
          <w:szCs w:val="24"/>
        </w:rPr>
        <w:lastRenderedPageBreak/>
        <w:t>способных дать информированное согласие, а также связано только с миним</w:t>
      </w:r>
      <w:r w:rsidR="005E37BD">
        <w:rPr>
          <w:rFonts w:ascii="Times New Roman" w:hAnsi="Times New Roman" w:cs="Times New Roman"/>
          <w:sz w:val="24"/>
          <w:szCs w:val="24"/>
        </w:rPr>
        <w:t>альными рисками и неудобствами.</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29. Если потенциальный субъект, признанный не способным дать информированное согласие, способен, тем не менее, выразить собственное отношение к участию в исследовании, врач должен запросить его мнение в дополнение к согласию его законного представителя. Несогласие потенциального субъекта должно учитываться</w:t>
      </w:r>
      <w:r w:rsidR="005E37BD">
        <w:rPr>
          <w:rFonts w:ascii="Times New Roman" w:hAnsi="Times New Roman" w:cs="Times New Roman"/>
          <w:sz w:val="24"/>
          <w:szCs w:val="24"/>
        </w:rPr>
        <w:t>.</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30. Исследования с участием субъектов, физически или психически неспособных дать согласие, например, пациентов, находящихся в бессознательном состоянии, могут проводиться только при условии, что физическое или психическое состояние, препятствующее получению информированного согласия, является неотъемлемой характеристикой исследуемой группы. В таких случаях врач должен запрашивать информированное согласие у законного представителя. Если такой представитель не доступен, и если включение пациента не может быть отсрочено, исследование может проводиться без получения информированного согласия при условии, что особые причины для включения субъектов в исследование в состоянии, препятствующем предоставлению информированного согласия, оговорены в протоколе исследования, а проведение исследования одобрено комитетом по этике. При первой возможности должно быть получено согласие субъекта или его законного представителя на продолжение участия в исследовании</w:t>
      </w:r>
      <w:r w:rsidR="005E37BD">
        <w:rPr>
          <w:rFonts w:ascii="Times New Roman" w:hAnsi="Times New Roman" w:cs="Times New Roman"/>
          <w:sz w:val="24"/>
          <w:szCs w:val="24"/>
        </w:rPr>
        <w:t>.</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31. Врач должен предоставить пациенту полную информацию о том, какие из аспектов лечения относятся к проводимому исследованию. Отказ пациента участвовать в исследовании или решение о выходе из исследования не должны отражаться на его взаимоотно</w:t>
      </w:r>
      <w:r w:rsidR="005E37BD">
        <w:rPr>
          <w:rFonts w:ascii="Times New Roman" w:hAnsi="Times New Roman" w:cs="Times New Roman"/>
          <w:sz w:val="24"/>
          <w:szCs w:val="24"/>
        </w:rPr>
        <w:t xml:space="preserve">шениях с врачом. </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32. В медицинских исследованиях с использованием биологических материалов или данных, допускающих идентификацию лица, от которого они были получены, например, при исследованиях материалов либо данных, содержащихся в биобанках или аналогичных хранилищах, врач должен получить информированное согласие на получение, хранение и/или повторное использование таких материалов и данных. Могут иметь место исключения, когда получение согласия для такого исследования невозможно или нецелесообразно. В таких случаях исследование может проводиться только после рассмотрения и одобрения комитетом по этике. </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b/>
          <w:sz w:val="24"/>
          <w:szCs w:val="24"/>
        </w:rPr>
      </w:pPr>
      <w:r w:rsidRPr="00C75C30">
        <w:rPr>
          <w:rFonts w:ascii="Times New Roman" w:hAnsi="Times New Roman" w:cs="Times New Roman"/>
          <w:b/>
          <w:sz w:val="24"/>
          <w:szCs w:val="24"/>
        </w:rPr>
        <w:t>Использование плацебо</w:t>
      </w:r>
    </w:p>
    <w:p w:rsidR="00C75C30" w:rsidRPr="00C75C30" w:rsidRDefault="00C75C30" w:rsidP="00C75C30">
      <w:pPr>
        <w:spacing w:after="0" w:line="240" w:lineRule="auto"/>
        <w:jc w:val="both"/>
        <w:rPr>
          <w:rFonts w:ascii="Times New Roman" w:hAnsi="Times New Roman" w:cs="Times New Roman"/>
          <w:b/>
          <w:sz w:val="24"/>
          <w:szCs w:val="24"/>
        </w:rPr>
      </w:pP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33. Польза, риски, неудобства и эффективность нового вмешательства должны оцениваться в сравнении с лучшими из проверенных вмешательств, за исключением следующих случ</w:t>
      </w:r>
      <w:r w:rsidR="005E37BD">
        <w:rPr>
          <w:rFonts w:ascii="Times New Roman" w:hAnsi="Times New Roman" w:cs="Times New Roman"/>
          <w:sz w:val="24"/>
          <w:szCs w:val="24"/>
        </w:rPr>
        <w:t>аев:</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 - когда не существует проверенного метода вмешательства, приемлемым является использование в исследованиях плацебо или отсутствия вмешательства</w:t>
      </w:r>
      <w:r w:rsidR="005E37BD">
        <w:rPr>
          <w:rFonts w:ascii="Times New Roman" w:hAnsi="Times New Roman" w:cs="Times New Roman"/>
          <w:sz w:val="24"/>
          <w:szCs w:val="24"/>
        </w:rPr>
        <w:t xml:space="preserve">, либо </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когда в силу убедительных и научно-обоснованных методологических причин использование любого вмешательства, менее эффективного, чем лучшее из уже проверенных, а также использование плацебо либо отсутствия вмешательства необходимы для оценки эффективности либо безопасности исследуемого вмешательства</w:t>
      </w:r>
      <w:r w:rsidR="005E37BD">
        <w:rPr>
          <w:rFonts w:ascii="Times New Roman" w:hAnsi="Times New Roman" w:cs="Times New Roman"/>
          <w:sz w:val="24"/>
          <w:szCs w:val="24"/>
        </w:rPr>
        <w:t>,</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при этом пациенты, получающие вмешательство, менее эффективное, чем лучшее из уже проверенных, плацебо, или не получающие никакого вмешательства, не будут подвергаться дополнительному риску причинения серьезного или необратимого ущерба здоровью в результате неполучения лучшего из уже проверенных вмешательств. </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Крайне важно не допускать злоупотребления такой возможностью.</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b/>
          <w:sz w:val="24"/>
          <w:szCs w:val="24"/>
        </w:rPr>
      </w:pPr>
      <w:r w:rsidRPr="00C75C30">
        <w:rPr>
          <w:rFonts w:ascii="Times New Roman" w:hAnsi="Times New Roman" w:cs="Times New Roman"/>
          <w:b/>
          <w:sz w:val="24"/>
          <w:szCs w:val="24"/>
        </w:rPr>
        <w:t>Условия после окончания исследования</w:t>
      </w:r>
    </w:p>
    <w:p w:rsidR="00C75C30" w:rsidRPr="00C75C30" w:rsidRDefault="00C75C30" w:rsidP="00C75C30">
      <w:pPr>
        <w:spacing w:after="0" w:line="240" w:lineRule="auto"/>
        <w:jc w:val="both"/>
        <w:rPr>
          <w:rFonts w:ascii="Times New Roman" w:hAnsi="Times New Roman" w:cs="Times New Roman"/>
          <w:b/>
          <w:sz w:val="24"/>
          <w:szCs w:val="24"/>
        </w:rPr>
      </w:pPr>
    </w:p>
    <w:p w:rsidR="005E37BD"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lastRenderedPageBreak/>
        <w:t xml:space="preserve">34. До начала исследования спонсоры, исследователи и государственные органы стран, в которых планируется исследование, должны предусмотреть возможность доступа участников исследования к требующейся им терапии, если в процессе исследования выяснилось, что она приносит им пользу. Эта информация должна быть доведена до сведения участников исследования в процессе получения информированного согласия. </w:t>
      </w:r>
    </w:p>
    <w:p w:rsidR="00C75C30" w:rsidRPr="005E37BD"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b/>
          <w:sz w:val="24"/>
          <w:szCs w:val="24"/>
        </w:rPr>
        <w:t>Регистрация исследований, публикации и распространение результатов</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35. Каждое исследование с участием людей в качестве субъектов исследования должно быть зарегистрировано в публично доступной базе данных прежде, чем в него</w:t>
      </w:r>
      <w:r>
        <w:rPr>
          <w:rFonts w:ascii="Times New Roman" w:hAnsi="Times New Roman" w:cs="Times New Roman"/>
          <w:sz w:val="24"/>
          <w:szCs w:val="24"/>
        </w:rPr>
        <w:t xml:space="preserve"> будет включен первый субъект. </w:t>
      </w: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36. Исследователи, авторы, спонсоры, редакторы и издатели несут этические обязательства в отношении публикации и распространения результатов исследования. Исследователи обязаны обеспечить открытый доступ к результатам проведенных ими исследований с участием человека в качестве субъекта, и несут ответственность за полноту и достоверность отчетов об исследованиях. Все стороны должны неукоснительно придерживаться общепринятых этических принципов при подготовке отчетов об исследованиях. Как положительные, так и отрицательные, а также не позволяющие сделать окончательные выводы результаты исследований должны публиковаться или иным образом становиться публично доступными. В публикации должны быть указаны источники финансирования, принадлежность к каким-либо организациям и имеющиеся конфликты интересов. Отчеты об исследованиях, проведенных с нарушением принципов, установленных настоящей Декларацией, не должны приниматься к публикации.</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b/>
          <w:sz w:val="24"/>
          <w:szCs w:val="24"/>
        </w:rPr>
      </w:pPr>
      <w:r w:rsidRPr="00C75C30">
        <w:rPr>
          <w:rFonts w:ascii="Times New Roman" w:hAnsi="Times New Roman" w:cs="Times New Roman"/>
          <w:b/>
          <w:sz w:val="24"/>
          <w:szCs w:val="24"/>
        </w:rPr>
        <w:t>Непроверенные вмешательства в клинической практике</w:t>
      </w:r>
    </w:p>
    <w:p w:rsidR="00C75C30" w:rsidRPr="00C75C30" w:rsidRDefault="00C75C30" w:rsidP="00C75C30">
      <w:pPr>
        <w:spacing w:after="0" w:line="240" w:lineRule="auto"/>
        <w:jc w:val="both"/>
        <w:rPr>
          <w:rFonts w:ascii="Times New Roman" w:hAnsi="Times New Roman" w:cs="Times New Roman"/>
          <w:sz w:val="24"/>
          <w:szCs w:val="24"/>
        </w:rPr>
      </w:pPr>
    </w:p>
    <w:p w:rsidR="00C75C30" w:rsidRPr="00C75C30" w:rsidRDefault="00C75C30" w:rsidP="00C75C30">
      <w:pPr>
        <w:spacing w:after="0" w:line="240" w:lineRule="auto"/>
        <w:jc w:val="both"/>
        <w:rPr>
          <w:rFonts w:ascii="Times New Roman" w:hAnsi="Times New Roman" w:cs="Times New Roman"/>
          <w:sz w:val="24"/>
          <w:szCs w:val="24"/>
        </w:rPr>
      </w:pPr>
      <w:r w:rsidRPr="00C75C30">
        <w:rPr>
          <w:rFonts w:ascii="Times New Roman" w:hAnsi="Times New Roman" w:cs="Times New Roman"/>
          <w:sz w:val="24"/>
          <w:szCs w:val="24"/>
        </w:rPr>
        <w:t xml:space="preserve">37. При лечении конкретного пациента, если проверенных вмешательств не существует или существующие не оказывают должного эффекта, врач, после консультации с экспертами и получения информированного согласия пациента или его законного представителя, может использовать непроверенное вмешательство, если, по мнению врача, его применение дает надежду спасти жизнь пациента, восстановить его здоровье или облегчить страдания. Такое вмешательство должно впоследствии стать объектом исследования, организованного с целью оценки его эффективности и безопасности. В любом случае, вся новая информация должна документироваться и, в соответствующих случаях, становиться публично доступной. </w:t>
      </w:r>
    </w:p>
    <w:p w:rsidR="00C75C30" w:rsidRPr="00C75C30" w:rsidRDefault="00C75C30" w:rsidP="00C75C30">
      <w:pPr>
        <w:spacing w:after="0" w:line="240" w:lineRule="auto"/>
        <w:jc w:val="both"/>
        <w:rPr>
          <w:rFonts w:ascii="Times New Roman" w:hAnsi="Times New Roman" w:cs="Times New Roman"/>
          <w:sz w:val="24"/>
          <w:szCs w:val="24"/>
        </w:rPr>
      </w:pPr>
    </w:p>
    <w:p w:rsidR="006D5EA1" w:rsidRPr="00156C2D" w:rsidRDefault="006D5EA1" w:rsidP="006D5EA1">
      <w:pPr>
        <w:pBdr>
          <w:top w:val="single" w:sz="6" w:space="1" w:color="auto"/>
        </w:pBdr>
        <w:spacing w:after="0"/>
        <w:jc w:val="both"/>
        <w:rPr>
          <w:rFonts w:ascii="Times New Roman" w:hAnsi="Times New Roman" w:cs="Times New Roman"/>
          <w:vanish/>
          <w:color w:val="000000"/>
          <w:sz w:val="24"/>
          <w:szCs w:val="24"/>
        </w:rPr>
      </w:pPr>
      <w:r w:rsidRPr="00156C2D">
        <w:rPr>
          <w:rFonts w:ascii="Times New Roman" w:hAnsi="Times New Roman" w:cs="Times New Roman"/>
          <w:vanish/>
          <w:color w:val="000000"/>
          <w:sz w:val="24"/>
          <w:szCs w:val="24"/>
        </w:rPr>
        <w:t>Конец формы</w:t>
      </w:r>
    </w:p>
    <w:p w:rsidR="006D5EA1" w:rsidRPr="00156C2D" w:rsidRDefault="006D5EA1" w:rsidP="006D5EA1">
      <w:pPr>
        <w:spacing w:after="0"/>
        <w:jc w:val="both"/>
        <w:rPr>
          <w:rFonts w:ascii="Times New Roman" w:hAnsi="Times New Roman" w:cs="Times New Roman"/>
          <w:color w:val="000000"/>
          <w:sz w:val="24"/>
          <w:szCs w:val="24"/>
        </w:rPr>
      </w:pPr>
    </w:p>
    <w:p w:rsidR="006D5EA1" w:rsidRPr="00156C2D" w:rsidRDefault="00E75E63" w:rsidP="006D5EA1">
      <w:pPr>
        <w:pStyle w:val="2"/>
        <w:spacing w:before="0" w:after="0"/>
        <w:rPr>
          <w:rFonts w:ascii="Times New Roman" w:hAnsi="Times New Roman"/>
          <w:sz w:val="24"/>
          <w:szCs w:val="24"/>
        </w:rPr>
      </w:pPr>
      <w:r w:rsidRPr="00156C2D">
        <w:rPr>
          <w:rFonts w:ascii="Times New Roman" w:hAnsi="Times New Roman"/>
          <w:sz w:val="24"/>
          <w:szCs w:val="24"/>
        </w:rPr>
        <w:t>ПРИЛОЖЕНИЕ №2</w:t>
      </w:r>
    </w:p>
    <w:p w:rsidR="006D5EA1" w:rsidRPr="00156C2D" w:rsidRDefault="006D5EA1" w:rsidP="006D5EA1">
      <w:pPr>
        <w:pStyle w:val="1"/>
        <w:spacing w:before="0" w:after="0"/>
        <w:jc w:val="center"/>
        <w:rPr>
          <w:rFonts w:ascii="Times New Roman" w:hAnsi="Times New Roman"/>
          <w:sz w:val="24"/>
          <w:szCs w:val="24"/>
        </w:rPr>
      </w:pPr>
      <w:r w:rsidRPr="00156C2D">
        <w:rPr>
          <w:rFonts w:ascii="Times New Roman" w:hAnsi="Times New Roman"/>
          <w:sz w:val="24"/>
          <w:szCs w:val="24"/>
        </w:rPr>
        <w:t>НЮРНБЕРГСКИЙ КОДЕКС</w:t>
      </w:r>
    </w:p>
    <w:p w:rsidR="006D5EA1" w:rsidRPr="00156C2D" w:rsidRDefault="006D5EA1" w:rsidP="006D5EA1">
      <w:pPr>
        <w:spacing w:after="0"/>
        <w:jc w:val="center"/>
        <w:rPr>
          <w:rFonts w:ascii="Times New Roman" w:hAnsi="Times New Roman" w:cs="Times New Roman"/>
          <w:b/>
          <w:sz w:val="24"/>
          <w:szCs w:val="24"/>
        </w:rPr>
      </w:pPr>
      <w:r w:rsidRPr="00156C2D">
        <w:rPr>
          <w:rFonts w:ascii="Times New Roman" w:hAnsi="Times New Roman" w:cs="Times New Roman"/>
          <w:b/>
          <w:sz w:val="24"/>
          <w:szCs w:val="24"/>
        </w:rPr>
        <w:t>(1947г)</w:t>
      </w:r>
    </w:p>
    <w:p w:rsidR="006D5EA1" w:rsidRPr="00156C2D" w:rsidRDefault="006D5EA1" w:rsidP="006D5EA1">
      <w:pPr>
        <w:pStyle w:val="a5"/>
        <w:rPr>
          <w:sz w:val="24"/>
          <w:szCs w:val="24"/>
        </w:rPr>
      </w:pPr>
      <w:r w:rsidRPr="00156C2D">
        <w:rPr>
          <w:sz w:val="24"/>
          <w:szCs w:val="24"/>
        </w:rPr>
        <w:t xml:space="preserve">Тяжесть свидетельских показаний, лежащих перед нами, заставляет делать вывод, что некоторые виды медицинских экспериментов на человеке отвечают этическим нормам медицинской профессии в целом лишь в том случае, если их проведение ограничено соответствующими, четко определенными рамками. Защитники практики проведения экспериментов на людях оправдывают свои взгляды на том основании, что результаты таких экспериментов чрезвычайно полезна для всего общества, чего невозможно достичь с помощью других методов исследования. Все согласны, однако, что нужно соблюдать определенные основополагающие принципы, удовлетворяющие соображениям морали, этики и закона. </w:t>
      </w:r>
    </w:p>
    <w:p w:rsidR="006D5EA1" w:rsidRPr="00156C2D" w:rsidRDefault="006D5EA1" w:rsidP="006D5EA1">
      <w:pPr>
        <w:spacing w:after="0"/>
        <w:jc w:val="both"/>
        <w:rPr>
          <w:rFonts w:ascii="Times New Roman" w:hAnsi="Times New Roman" w:cs="Times New Roman"/>
          <w:sz w:val="24"/>
          <w:szCs w:val="24"/>
        </w:rPr>
      </w:pPr>
      <w:r w:rsidRPr="00156C2D">
        <w:rPr>
          <w:rFonts w:ascii="Times New Roman" w:hAnsi="Times New Roman" w:cs="Times New Roman"/>
          <w:sz w:val="24"/>
          <w:szCs w:val="24"/>
        </w:rPr>
        <w:t>1. Абсолютно необходимым условием проведения эксперимента на человеке является добровольное согласие последнего.</w:t>
      </w:r>
    </w:p>
    <w:p w:rsidR="006D5EA1" w:rsidRPr="00156C2D" w:rsidRDefault="006D5EA1" w:rsidP="006D5EA1">
      <w:pPr>
        <w:spacing w:after="0"/>
        <w:jc w:val="both"/>
        <w:rPr>
          <w:rFonts w:ascii="Times New Roman" w:hAnsi="Times New Roman" w:cs="Times New Roman"/>
          <w:sz w:val="24"/>
          <w:szCs w:val="24"/>
        </w:rPr>
      </w:pPr>
      <w:r w:rsidRPr="00156C2D">
        <w:rPr>
          <w:rFonts w:ascii="Times New Roman" w:hAnsi="Times New Roman" w:cs="Times New Roman"/>
          <w:sz w:val="24"/>
          <w:szCs w:val="24"/>
        </w:rPr>
        <w:t xml:space="preserve">Это означает, что лицо, вовлекаемое в эксперимент в качестве испытуемого, должно иметь законное право давать такое согласие; иметь возможность осуществлять свободный </w:t>
      </w:r>
      <w:r w:rsidRPr="00156C2D">
        <w:rPr>
          <w:rFonts w:ascii="Times New Roman" w:hAnsi="Times New Roman" w:cs="Times New Roman"/>
          <w:sz w:val="24"/>
          <w:szCs w:val="24"/>
        </w:rPr>
        <w:lastRenderedPageBreak/>
        <w:t>выбор и не испытывать на себе влияние каких-либо элементов насилия, обмана, мошенничества, хитрости или других скрытых форм давления или принуждения; обладать знаниями, достаточными для того, чтобы понять суть эксперимента и принять осознанное решение. Последнее требует, чтобы до принятия утвердительного решения о возможности своего участия в том или ином эксперименте испытуемый был информирован о характере, продолжительности и цели данного эксперимента; о методах и способах его проведения; обо всех предполагаемых неудобствах и опасностях, связанных с проведением эксперимента, и, наконец, возможных последствиях для физического или психического здоровья испытуемого, могущих возникнуть в результате его участия в эксперименте.</w:t>
      </w:r>
    </w:p>
    <w:p w:rsidR="006D5EA1" w:rsidRPr="00156C2D" w:rsidRDefault="006D5EA1" w:rsidP="006D5EA1">
      <w:pPr>
        <w:spacing w:after="0"/>
        <w:jc w:val="both"/>
        <w:rPr>
          <w:rFonts w:ascii="Times New Roman" w:hAnsi="Times New Roman" w:cs="Times New Roman"/>
          <w:sz w:val="24"/>
          <w:szCs w:val="24"/>
        </w:rPr>
      </w:pPr>
      <w:r w:rsidRPr="00156C2D">
        <w:rPr>
          <w:rFonts w:ascii="Times New Roman" w:hAnsi="Times New Roman" w:cs="Times New Roman"/>
          <w:sz w:val="24"/>
          <w:szCs w:val="24"/>
        </w:rPr>
        <w:t xml:space="preserve">Обязанность и ответственность за выяснение качества полученного согласия лежит на каждом, кто инициирует, руководит или занимается проведением данного эксперимента. Это персональная обязанность и ответственность каждого такого лица, которая не может быть безнаказанно переложена на другое лицо. </w:t>
      </w:r>
    </w:p>
    <w:p w:rsidR="006D5EA1" w:rsidRPr="00156C2D" w:rsidRDefault="006D5EA1" w:rsidP="006D5EA1">
      <w:pPr>
        <w:spacing w:after="0"/>
        <w:jc w:val="both"/>
        <w:rPr>
          <w:rFonts w:ascii="Times New Roman" w:hAnsi="Times New Roman" w:cs="Times New Roman"/>
          <w:sz w:val="24"/>
          <w:szCs w:val="24"/>
        </w:rPr>
      </w:pPr>
      <w:r w:rsidRPr="00156C2D">
        <w:rPr>
          <w:rFonts w:ascii="Times New Roman" w:hAnsi="Times New Roman" w:cs="Times New Roman"/>
          <w:sz w:val="24"/>
          <w:szCs w:val="24"/>
        </w:rPr>
        <w:t xml:space="preserve">2. Эксперимент должен приносить обществу положительные результаты, недостижимые другими методами или способами исследования; он не должен носить случайный, необязательный по своей сути характер. </w:t>
      </w:r>
    </w:p>
    <w:p w:rsidR="006D5EA1" w:rsidRPr="00156C2D" w:rsidRDefault="006D5EA1" w:rsidP="006D5EA1">
      <w:pPr>
        <w:spacing w:after="0"/>
        <w:jc w:val="both"/>
        <w:rPr>
          <w:rFonts w:ascii="Times New Roman" w:hAnsi="Times New Roman" w:cs="Times New Roman"/>
          <w:sz w:val="24"/>
          <w:szCs w:val="24"/>
        </w:rPr>
      </w:pPr>
      <w:r w:rsidRPr="00156C2D">
        <w:rPr>
          <w:rFonts w:ascii="Times New Roman" w:hAnsi="Times New Roman" w:cs="Times New Roman"/>
          <w:sz w:val="24"/>
          <w:szCs w:val="24"/>
        </w:rPr>
        <w:t xml:space="preserve">3. Эксперимент должен основываться на данных, полученных в лабораторных исследованиях на животных, знании истории развития данного заболевания или других изучаемых проблем. Его проведение должно быть так организовано, чтобы ожидаемые результаты оправдывали сам факт его проведения. </w:t>
      </w:r>
    </w:p>
    <w:p w:rsidR="006D5EA1" w:rsidRPr="00156C2D" w:rsidRDefault="006D5EA1" w:rsidP="006D5EA1">
      <w:pPr>
        <w:spacing w:after="0"/>
        <w:jc w:val="both"/>
        <w:rPr>
          <w:rFonts w:ascii="Times New Roman" w:hAnsi="Times New Roman" w:cs="Times New Roman"/>
          <w:sz w:val="24"/>
          <w:szCs w:val="24"/>
        </w:rPr>
      </w:pPr>
      <w:r w:rsidRPr="00156C2D">
        <w:rPr>
          <w:rFonts w:ascii="Times New Roman" w:hAnsi="Times New Roman" w:cs="Times New Roman"/>
          <w:sz w:val="24"/>
          <w:szCs w:val="24"/>
        </w:rPr>
        <w:t xml:space="preserve">4. При проведении эксперимента необходимо избегать всех излишних физических и психических страданий и повреждений. </w:t>
      </w:r>
    </w:p>
    <w:p w:rsidR="006D5EA1" w:rsidRPr="00156C2D" w:rsidRDefault="006D5EA1" w:rsidP="006D5EA1">
      <w:pPr>
        <w:spacing w:after="0"/>
        <w:jc w:val="both"/>
        <w:rPr>
          <w:rFonts w:ascii="Times New Roman" w:hAnsi="Times New Roman" w:cs="Times New Roman"/>
          <w:sz w:val="24"/>
          <w:szCs w:val="24"/>
        </w:rPr>
      </w:pPr>
      <w:r w:rsidRPr="00156C2D">
        <w:rPr>
          <w:rFonts w:ascii="Times New Roman" w:hAnsi="Times New Roman" w:cs="Times New Roman"/>
          <w:sz w:val="24"/>
          <w:szCs w:val="24"/>
        </w:rPr>
        <w:t xml:space="preserve">5. Ни один эксперимент не должен проводиться в случае, если "a </w:t>
      </w:r>
      <w:proofErr w:type="spellStart"/>
      <w:r w:rsidRPr="00156C2D">
        <w:rPr>
          <w:rFonts w:ascii="Times New Roman" w:hAnsi="Times New Roman" w:cs="Times New Roman"/>
          <w:sz w:val="24"/>
          <w:szCs w:val="24"/>
        </w:rPr>
        <w:t>priori</w:t>
      </w:r>
      <w:proofErr w:type="spellEnd"/>
      <w:r w:rsidRPr="00156C2D">
        <w:rPr>
          <w:rFonts w:ascii="Times New Roman" w:hAnsi="Times New Roman" w:cs="Times New Roman"/>
          <w:sz w:val="24"/>
          <w:szCs w:val="24"/>
        </w:rPr>
        <w:t xml:space="preserve">" есть основания предполагать возможность смерти или </w:t>
      </w:r>
      <w:proofErr w:type="spellStart"/>
      <w:r w:rsidRPr="00156C2D">
        <w:rPr>
          <w:rFonts w:ascii="Times New Roman" w:hAnsi="Times New Roman" w:cs="Times New Roman"/>
          <w:sz w:val="24"/>
          <w:szCs w:val="24"/>
        </w:rPr>
        <w:t>инвалидизирующего</w:t>
      </w:r>
      <w:proofErr w:type="spellEnd"/>
      <w:r w:rsidRPr="00156C2D">
        <w:rPr>
          <w:rFonts w:ascii="Times New Roman" w:hAnsi="Times New Roman" w:cs="Times New Roman"/>
          <w:sz w:val="24"/>
          <w:szCs w:val="24"/>
        </w:rPr>
        <w:t xml:space="preserve"> ранения испытуемого; исключением, возможно, могут являться случаи, когда врачи-исследователи выступают в качестве испытуемых при проведении своих экспериментов. </w:t>
      </w:r>
    </w:p>
    <w:p w:rsidR="006D5EA1" w:rsidRPr="00156C2D" w:rsidRDefault="006D5EA1" w:rsidP="006D5EA1">
      <w:pPr>
        <w:spacing w:after="0"/>
        <w:jc w:val="both"/>
        <w:rPr>
          <w:rFonts w:ascii="Times New Roman" w:hAnsi="Times New Roman" w:cs="Times New Roman"/>
          <w:sz w:val="24"/>
          <w:szCs w:val="24"/>
        </w:rPr>
      </w:pPr>
      <w:r w:rsidRPr="00156C2D">
        <w:rPr>
          <w:rFonts w:ascii="Times New Roman" w:hAnsi="Times New Roman" w:cs="Times New Roman"/>
          <w:sz w:val="24"/>
          <w:szCs w:val="24"/>
        </w:rPr>
        <w:t xml:space="preserve">6. Степень риска, связанного с проведением эксперимента, никогда не должна превышать гуманитарной важности проблемы, на решение которой направлен данный эксперимент. </w:t>
      </w:r>
    </w:p>
    <w:p w:rsidR="006D5EA1" w:rsidRPr="00156C2D" w:rsidRDefault="006D5EA1" w:rsidP="006D5EA1">
      <w:pPr>
        <w:spacing w:after="0"/>
        <w:jc w:val="both"/>
        <w:rPr>
          <w:rFonts w:ascii="Times New Roman" w:hAnsi="Times New Roman" w:cs="Times New Roman"/>
          <w:sz w:val="24"/>
          <w:szCs w:val="24"/>
        </w:rPr>
      </w:pPr>
      <w:r w:rsidRPr="00156C2D">
        <w:rPr>
          <w:rFonts w:ascii="Times New Roman" w:hAnsi="Times New Roman" w:cs="Times New Roman"/>
          <w:sz w:val="24"/>
          <w:szCs w:val="24"/>
        </w:rPr>
        <w:t xml:space="preserve">7. Эксперименту должна предшествовать соответствующая подготовка, и его проведение должно быть обеспечено оборудованием, необходимым для защиты испытуемого от малейшей возможности ранения, инвалидности или смерти. </w:t>
      </w:r>
    </w:p>
    <w:p w:rsidR="006D5EA1" w:rsidRPr="00156C2D" w:rsidRDefault="006D5EA1" w:rsidP="006D5EA1">
      <w:pPr>
        <w:spacing w:after="0"/>
        <w:jc w:val="both"/>
        <w:rPr>
          <w:rFonts w:ascii="Times New Roman" w:hAnsi="Times New Roman" w:cs="Times New Roman"/>
          <w:sz w:val="24"/>
          <w:szCs w:val="24"/>
        </w:rPr>
      </w:pPr>
      <w:r w:rsidRPr="00156C2D">
        <w:rPr>
          <w:rFonts w:ascii="Times New Roman" w:hAnsi="Times New Roman" w:cs="Times New Roman"/>
          <w:sz w:val="24"/>
          <w:szCs w:val="24"/>
        </w:rPr>
        <w:t xml:space="preserve">8. Эксперимент должен проводиться только лицами, имеющими научную квалификацию. На всех стадиях эксперимента от тех, кто проводит его или занят в нем, требуется максимум внимания и профессионализма. </w:t>
      </w:r>
    </w:p>
    <w:p w:rsidR="006D5EA1" w:rsidRPr="00156C2D" w:rsidRDefault="006D5EA1" w:rsidP="006D5EA1">
      <w:pPr>
        <w:spacing w:after="0"/>
        <w:jc w:val="both"/>
        <w:rPr>
          <w:rFonts w:ascii="Times New Roman" w:hAnsi="Times New Roman" w:cs="Times New Roman"/>
          <w:sz w:val="24"/>
          <w:szCs w:val="24"/>
        </w:rPr>
      </w:pPr>
      <w:r w:rsidRPr="00156C2D">
        <w:rPr>
          <w:rFonts w:ascii="Times New Roman" w:hAnsi="Times New Roman" w:cs="Times New Roman"/>
          <w:sz w:val="24"/>
          <w:szCs w:val="24"/>
        </w:rPr>
        <w:t xml:space="preserve">9. В ходе проведения эксперимента испытуемый должен иметь возможность остановить его, если, по его мнению, его физическое или психическое состояние делает невозможным продолжение эксперимента. </w:t>
      </w:r>
    </w:p>
    <w:p w:rsidR="006D5EA1" w:rsidRPr="00156C2D" w:rsidRDefault="006D5EA1" w:rsidP="006D5EA1">
      <w:pPr>
        <w:spacing w:after="0"/>
        <w:jc w:val="both"/>
        <w:rPr>
          <w:rFonts w:ascii="Times New Roman" w:hAnsi="Times New Roman" w:cs="Times New Roman"/>
          <w:sz w:val="24"/>
          <w:szCs w:val="24"/>
        </w:rPr>
      </w:pPr>
      <w:r w:rsidRPr="00156C2D">
        <w:rPr>
          <w:rFonts w:ascii="Times New Roman" w:hAnsi="Times New Roman" w:cs="Times New Roman"/>
          <w:sz w:val="24"/>
          <w:szCs w:val="24"/>
        </w:rPr>
        <w:t xml:space="preserve">10. В ходе эксперимента исследователь, отвечающий за его проведение, должен быть готов прекратить его на любой стадии, если профессиональные соображения, добросовестность и осторожность в суждениях, требуемые от него, дают основания полагать, что продолжение эксперимента может привести к ранению, инвалидности или смерти испытуемого. </w:t>
      </w:r>
    </w:p>
    <w:p w:rsidR="006D5EA1" w:rsidRDefault="006D5EA1" w:rsidP="006D5EA1">
      <w:pPr>
        <w:spacing w:after="0"/>
        <w:jc w:val="center"/>
        <w:rPr>
          <w:rFonts w:ascii="Times New Roman" w:hAnsi="Times New Roman"/>
          <w:b/>
          <w:sz w:val="24"/>
          <w:szCs w:val="24"/>
        </w:rPr>
      </w:pPr>
    </w:p>
    <w:p w:rsidR="006D5EA1" w:rsidRDefault="006D5EA1" w:rsidP="006D5EA1">
      <w:pPr>
        <w:spacing w:after="0"/>
        <w:rPr>
          <w:rFonts w:ascii="Times New Roman" w:hAnsi="Times New Roman"/>
          <w:b/>
          <w:i/>
          <w:sz w:val="24"/>
          <w:szCs w:val="24"/>
        </w:rPr>
      </w:pPr>
    </w:p>
    <w:p w:rsidR="00950D73" w:rsidRPr="006D5EA1" w:rsidRDefault="006D5EA1" w:rsidP="006D5EA1">
      <w:pPr>
        <w:spacing w:after="0"/>
        <w:rPr>
          <w:rFonts w:ascii="Times New Roman" w:hAnsi="Times New Roman"/>
          <w:b/>
          <w:i/>
          <w:sz w:val="24"/>
          <w:szCs w:val="24"/>
        </w:rPr>
      </w:pPr>
      <w:r w:rsidRPr="006D5EA1">
        <w:rPr>
          <w:rFonts w:ascii="Times New Roman" w:hAnsi="Times New Roman"/>
          <w:b/>
          <w:i/>
          <w:sz w:val="24"/>
          <w:szCs w:val="24"/>
        </w:rPr>
        <w:t>ПРИЛОЖЕНИЕ №3</w:t>
      </w:r>
    </w:p>
    <w:p w:rsidR="00950D73" w:rsidRDefault="00950D73" w:rsidP="00950D73">
      <w:pPr>
        <w:spacing w:after="0"/>
        <w:ind w:firstLine="5670"/>
        <w:jc w:val="center"/>
        <w:rPr>
          <w:rFonts w:ascii="Times New Roman" w:hAnsi="Times New Roman"/>
          <w:b/>
          <w:sz w:val="24"/>
          <w:szCs w:val="24"/>
        </w:rPr>
      </w:pPr>
    </w:p>
    <w:p w:rsidR="00950D73" w:rsidRPr="00950D73" w:rsidRDefault="00950D73" w:rsidP="00950D73">
      <w:pPr>
        <w:spacing w:after="0"/>
        <w:jc w:val="center"/>
        <w:rPr>
          <w:rFonts w:ascii="Times New Roman" w:hAnsi="Times New Roman"/>
          <w:b/>
          <w:sz w:val="24"/>
          <w:szCs w:val="24"/>
        </w:rPr>
      </w:pPr>
      <w:r w:rsidRPr="00950D73">
        <w:rPr>
          <w:rFonts w:ascii="Times New Roman" w:hAnsi="Times New Roman"/>
          <w:b/>
          <w:sz w:val="24"/>
          <w:szCs w:val="24"/>
        </w:rPr>
        <w:t>Основы социальной концепции Русской Православной Церкви</w:t>
      </w:r>
    </w:p>
    <w:p w:rsidR="00950D73" w:rsidRPr="00950D73" w:rsidRDefault="00950D73" w:rsidP="00950D73">
      <w:pPr>
        <w:spacing w:after="0"/>
        <w:jc w:val="center"/>
        <w:rPr>
          <w:rFonts w:ascii="Times New Roman" w:hAnsi="Times New Roman"/>
          <w:b/>
          <w:sz w:val="24"/>
          <w:szCs w:val="24"/>
        </w:rPr>
      </w:pPr>
      <w:r w:rsidRPr="00950D73">
        <w:rPr>
          <w:rFonts w:ascii="Times New Roman" w:hAnsi="Times New Roman"/>
          <w:b/>
          <w:sz w:val="24"/>
          <w:szCs w:val="24"/>
        </w:rPr>
        <w:t>(Архиерейский Собор, 2000)</w:t>
      </w:r>
    </w:p>
    <w:p w:rsidR="00950D73" w:rsidRPr="00950D73" w:rsidRDefault="00950D73" w:rsidP="00950D73">
      <w:pPr>
        <w:spacing w:after="0"/>
        <w:jc w:val="center"/>
        <w:rPr>
          <w:rFonts w:ascii="Times New Roman" w:hAnsi="Times New Roman"/>
          <w:b/>
          <w:sz w:val="24"/>
          <w:szCs w:val="24"/>
        </w:rPr>
      </w:pPr>
      <w:r w:rsidRPr="00950D73">
        <w:rPr>
          <w:rFonts w:ascii="Times New Roman" w:hAnsi="Times New Roman"/>
          <w:b/>
          <w:sz w:val="24"/>
          <w:szCs w:val="24"/>
        </w:rPr>
        <w:lastRenderedPageBreak/>
        <w:t xml:space="preserve">Извлечения </w:t>
      </w:r>
    </w:p>
    <w:p w:rsidR="00950D73" w:rsidRPr="00950D73" w:rsidRDefault="00950D73" w:rsidP="00950D73">
      <w:pPr>
        <w:spacing w:after="0" w:line="240" w:lineRule="auto"/>
        <w:ind w:left="360"/>
        <w:jc w:val="both"/>
        <w:rPr>
          <w:rFonts w:ascii="Times New Roman" w:hAnsi="Times New Roman"/>
          <w:sz w:val="24"/>
          <w:szCs w:val="24"/>
        </w:rPr>
      </w:pPr>
    </w:p>
    <w:p w:rsidR="00950D73" w:rsidRPr="00950D73" w:rsidRDefault="00950D73" w:rsidP="00950D73">
      <w:pPr>
        <w:pStyle w:val="text"/>
        <w:shd w:val="clear" w:color="auto" w:fill="FFFFFF"/>
        <w:spacing w:before="0" w:beforeAutospacing="0" w:after="0" w:afterAutospacing="0"/>
        <w:jc w:val="both"/>
        <w:rPr>
          <w:color w:val="000000"/>
        </w:rPr>
      </w:pPr>
      <w:r w:rsidRPr="00950D73">
        <w:rPr>
          <w:rStyle w:val="a3"/>
          <w:color w:val="000000"/>
        </w:rPr>
        <w:t>XII. Проблемы биоэтики</w:t>
      </w:r>
      <w:r w:rsidRPr="00950D73">
        <w:rPr>
          <w:color w:val="000000"/>
        </w:rPr>
        <w:t xml:space="preserve">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XII.1. Бурное развитие биомедицинских технологий, активно вторгающихся в жизнь современного человека от рождения до смерти, а также невозможность получить ответ на возникающие при этом нравственные проблемы в рамках традиционной медицинской этики — вызывают серьезную озабоченность общества. Попытки людей поставить себя на место Бога, по своему произволу изменяя и «улучшая» Его творение, могут принести человечеству новые тяготы и страдания. Развитие биомедицинских технологий значительно опережает осмысление возможных духовно-нравственных и социальных последствий их бесконтрольного применения, что не может не вызывать у Церкви глубокой пастырской озабоченности. Формулируя свое отношение к широко обсуждаемым в современном мире проблемам биоэтики, в первую очередь к тем из них, которые связаны с непосредственным воздействием на человека, Церковь исходит из основанных на Божественном Откровении представлений о жизни как бесценном даре Божием, о неотъемлемой свободе и богоподобном достоинстве человеческой личности, призванной </w:t>
      </w:r>
      <w:r w:rsidRPr="00950D73">
        <w:rPr>
          <w:rStyle w:val="a4"/>
          <w:color w:val="000000"/>
        </w:rPr>
        <w:t>«к почести вышнего звания Божия во Христе Иисусе»</w:t>
      </w:r>
      <w:r w:rsidRPr="00950D73">
        <w:rPr>
          <w:color w:val="000000"/>
        </w:rPr>
        <w:t xml:space="preserve"> (</w:t>
      </w:r>
      <w:proofErr w:type="spellStart"/>
      <w:r w:rsidRPr="00950D73">
        <w:rPr>
          <w:color w:val="000000"/>
        </w:rPr>
        <w:t>Флп</w:t>
      </w:r>
      <w:proofErr w:type="spellEnd"/>
      <w:r w:rsidRPr="00950D73">
        <w:rPr>
          <w:color w:val="000000"/>
        </w:rPr>
        <w:t xml:space="preserve">. 3. 14), к достижению совершенства Небесного Отца (Мф. 5. 48) и к </w:t>
      </w:r>
      <w:proofErr w:type="spellStart"/>
      <w:r w:rsidRPr="00950D73">
        <w:rPr>
          <w:color w:val="000000"/>
        </w:rPr>
        <w:t>обожению</w:t>
      </w:r>
      <w:proofErr w:type="spellEnd"/>
      <w:r w:rsidRPr="00950D73">
        <w:rPr>
          <w:color w:val="000000"/>
        </w:rPr>
        <w:t xml:space="preserve">, то есть причастию Божеского естества (2 Пет. 1. 4).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XII.2. С древнейших времен Церковь рассматривает намеренное прерывание беременности (аборт) как тяжкий грех. Канонические правила приравнивают аборт к убийству. В основе такой оценки лежит убежденность в том, что зарождение человеческого существа является даром Божиим, поэтому с момента зачатия всякое посягательство на жизнь будущей человеческой личности преступно.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Псалмопевец описывает развитие плода в материнской утробе как творческий акт Бога: </w:t>
      </w:r>
      <w:r w:rsidRPr="00950D73">
        <w:rPr>
          <w:rStyle w:val="a4"/>
          <w:color w:val="000000"/>
        </w:rPr>
        <w:t xml:space="preserve">«Ты устроил внутренности мои и соткал меня во чреве матери моей... Не сокрыты были от Тебя кости мои, когда я созидаем был в тайне, образуем был во глубине утробы. Зародыш мой видели очи Твои» </w:t>
      </w:r>
      <w:r w:rsidRPr="00950D73">
        <w:rPr>
          <w:color w:val="000000"/>
        </w:rPr>
        <w:t>(</w:t>
      </w:r>
      <w:proofErr w:type="spellStart"/>
      <w:r w:rsidRPr="00950D73">
        <w:rPr>
          <w:color w:val="000000"/>
        </w:rPr>
        <w:t>Пс</w:t>
      </w:r>
      <w:proofErr w:type="spellEnd"/>
      <w:r w:rsidRPr="00950D73">
        <w:rPr>
          <w:color w:val="000000"/>
        </w:rPr>
        <w:t xml:space="preserve">. 138. 13, 15-16). О том же свидетельствует Иов в словах, обращенных к Богу: </w:t>
      </w:r>
      <w:r w:rsidRPr="00950D73">
        <w:rPr>
          <w:rStyle w:val="a4"/>
          <w:color w:val="000000"/>
        </w:rPr>
        <w:t>«Твои руки трудились надо мною и образовали всего меня кругом... Не Ты ли вылил меня, как молоко, и, как творог, сгустил меня, кожею и плотью одел меня, костями и жилами скрепил меня, жизнь и милость даровал мне, и попечение Твое хранило дух мой... Ты вывел меня из чрева»</w:t>
      </w:r>
      <w:r w:rsidRPr="00950D73">
        <w:rPr>
          <w:color w:val="000000"/>
        </w:rPr>
        <w:t xml:space="preserve"> (Иов 10. 8-12,18). </w:t>
      </w:r>
      <w:r w:rsidRPr="00950D73">
        <w:rPr>
          <w:rStyle w:val="a4"/>
          <w:color w:val="000000"/>
        </w:rPr>
        <w:t xml:space="preserve">«Я образовал тебя во чреве... и прежде нежели ты вышел из утробы, </w:t>
      </w:r>
      <w:proofErr w:type="gramStart"/>
      <w:r w:rsidRPr="00950D73">
        <w:rPr>
          <w:rStyle w:val="a4"/>
          <w:color w:val="000000"/>
        </w:rPr>
        <w:t>Я</w:t>
      </w:r>
      <w:proofErr w:type="gramEnd"/>
      <w:r w:rsidRPr="00950D73">
        <w:rPr>
          <w:rStyle w:val="a4"/>
          <w:color w:val="000000"/>
        </w:rPr>
        <w:t xml:space="preserve"> освятил тебя»</w:t>
      </w:r>
      <w:r w:rsidRPr="00950D73">
        <w:rPr>
          <w:color w:val="000000"/>
        </w:rPr>
        <w:t xml:space="preserve"> (</w:t>
      </w:r>
      <w:proofErr w:type="spellStart"/>
      <w:r w:rsidRPr="00950D73">
        <w:rPr>
          <w:color w:val="000000"/>
        </w:rPr>
        <w:t>Иер</w:t>
      </w:r>
      <w:proofErr w:type="spellEnd"/>
      <w:r w:rsidRPr="00950D73">
        <w:rPr>
          <w:color w:val="000000"/>
        </w:rPr>
        <w:t xml:space="preserve">. 1. 5-6), — сказал Господь пророку Иеремии. «Не убивай ребенка, причиняя выкидыш», — это повеление помещено среди важнейших заповедей Божиих в «Учении двенадцати апостолов», одном из древнейших памятников христианской письменности. «Женщина, учинившая выкидыш, есть убийца и даст ответ перед Богом. Ибо... зародыш во утробе есть живое существо, о коем печется Господь», — писал апологет II века </w:t>
      </w:r>
      <w:proofErr w:type="spellStart"/>
      <w:r w:rsidRPr="00950D73">
        <w:rPr>
          <w:color w:val="000000"/>
        </w:rPr>
        <w:t>Афинагор</w:t>
      </w:r>
      <w:proofErr w:type="spellEnd"/>
      <w:r w:rsidRPr="00950D73">
        <w:rPr>
          <w:color w:val="000000"/>
        </w:rPr>
        <w:t xml:space="preserve">. «Тот, кто будет человеком, уже человек», — утверждал Тертуллиан на рубеже II и III веков. «Умышленно погубившая зачатый во утробе плод подлежит осуждению смертоубийства... Дающие </w:t>
      </w:r>
      <w:proofErr w:type="spellStart"/>
      <w:r w:rsidRPr="00950D73">
        <w:rPr>
          <w:color w:val="000000"/>
        </w:rPr>
        <w:t>врачевство</w:t>
      </w:r>
      <w:proofErr w:type="spellEnd"/>
      <w:r w:rsidRPr="00950D73">
        <w:rPr>
          <w:color w:val="000000"/>
        </w:rPr>
        <w:t xml:space="preserve"> </w:t>
      </w:r>
      <w:proofErr w:type="gramStart"/>
      <w:r w:rsidRPr="00950D73">
        <w:rPr>
          <w:color w:val="000000"/>
        </w:rPr>
        <w:t>для извержения</w:t>
      </w:r>
      <w:proofErr w:type="gramEnd"/>
      <w:r w:rsidRPr="00950D73">
        <w:rPr>
          <w:color w:val="000000"/>
        </w:rPr>
        <w:t xml:space="preserve"> зачатого в утробе суть убийцы, равно и приемлющие </w:t>
      </w:r>
      <w:proofErr w:type="spellStart"/>
      <w:r w:rsidRPr="00950D73">
        <w:rPr>
          <w:color w:val="000000"/>
        </w:rPr>
        <w:t>детоубийственные</w:t>
      </w:r>
      <w:proofErr w:type="spellEnd"/>
      <w:r w:rsidRPr="00950D73">
        <w:rPr>
          <w:color w:val="000000"/>
        </w:rPr>
        <w:t xml:space="preserve"> отравы», – сказано во 2-м и 8-м правилах святителя Василия Великого, включенных в Книгу правил Православной Церкви и подтвержденных 91 правилом VI Вселенского Собора. При этом святой Василий уточняет, что тяжесть вины не зависит от срока беременности: «У нас нет различения плода образовавшегося и еще необразованного». Святитель Иоанн Златоуст называл делающих аборт «худшими, нежели убийцы».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Широкое распространение и оправдание абортов в современном обществе Церковь рассматривает как угрозу будущему человечества и явный признак моральной деградации. Верность библейскому и святоотеческому учению о святости и бесценности человеческой жизни от самых ее истоков несовместима с признанием «свободы выбора» женщины в распоряжении судьбой плода. Помимо этого, аборт представляет собой серьезную угрозу </w:t>
      </w:r>
      <w:r w:rsidRPr="00950D73">
        <w:rPr>
          <w:color w:val="000000"/>
        </w:rPr>
        <w:lastRenderedPageBreak/>
        <w:t xml:space="preserve">физическому и душевному здоровью матери. Церковь также неизменно почитает своим долгом выступать в защиту наиболее уязвимых и зависимых человеческих существ, коими являются </w:t>
      </w:r>
      <w:proofErr w:type="spellStart"/>
      <w:r w:rsidRPr="00950D73">
        <w:rPr>
          <w:color w:val="000000"/>
        </w:rPr>
        <w:t>нерожденные</w:t>
      </w:r>
      <w:proofErr w:type="spellEnd"/>
      <w:r w:rsidRPr="00950D73">
        <w:rPr>
          <w:color w:val="000000"/>
        </w:rPr>
        <w:t xml:space="preserve"> дети. Православная Церковь ни при каких обстоятельствах не может дать благословение на производство аборта. Не отвергая женщин, совершивших аборт, Церковь призывает их к покаянию и к преодолению пагубных последствий греха через молитву и несение епитимии с последующим участием в спасительных Таинствах. В случаях, когда существует прямая угроза жизни матери при продолжении беременности, особенно при наличии у нее других детей, в пастырской практике рекомендуется проявлять снисхождение. Женщина, прервавшая беременность в таких обстоятельствах, не отлучается от евхаристического общения с Церковью, но это общение обусловливается исполнением ею личного покаянного молитвенного правила, которое определяется священником, принимающим исповедь. Борьба с абортами, на которые женщины подчас идут вследствие крайней материальной нужды и беспомощности, требует от Церкви и общества выработки действенных мер по защите материнства, а также предоставления условий для усыновления детей, которых мать почему-либо не может самостоятельно воспитывать.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Ответственность за грех убийства </w:t>
      </w:r>
      <w:proofErr w:type="spellStart"/>
      <w:r w:rsidRPr="00950D73">
        <w:rPr>
          <w:color w:val="000000"/>
        </w:rPr>
        <w:t>нерожденного</w:t>
      </w:r>
      <w:proofErr w:type="spellEnd"/>
      <w:r w:rsidRPr="00950D73">
        <w:rPr>
          <w:color w:val="000000"/>
        </w:rPr>
        <w:t xml:space="preserve"> ребенка, наряду с матерью, несет и отец, в случае его согласия на производство аборта. Если аборт совершен женой без согласия мужа, это может быть основанием для расторжения брака (см. X.3). Грех ложится и на душу врача, производящего аборт. Церковь призывает государство признать право медицинских работников на отказ от совершения аборта по соображениям совести. Нельзя признать нормальным положение, когда юридическая ответственность врача за смерть матери несопоставимо более высока, чем ответственность за </w:t>
      </w:r>
      <w:proofErr w:type="spellStart"/>
      <w:r w:rsidRPr="00950D73">
        <w:rPr>
          <w:color w:val="000000"/>
        </w:rPr>
        <w:t>погубление</w:t>
      </w:r>
      <w:proofErr w:type="spellEnd"/>
      <w:r w:rsidRPr="00950D73">
        <w:rPr>
          <w:color w:val="000000"/>
        </w:rPr>
        <w:t xml:space="preserve"> плода, что провоцирует медиков, а через них и пациентов на совершение аборта. Врач должен проявлять максимальную ответственность за постановку диагноза, могущего подтолкнуть женщину к прерыванию беременности; при этом верующий медик должен тщательно сопоставлять медицинские показания и веления христианской совести.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XII.3. Религиозно-нравственной оценки требует также проблема контрацепции. Некоторые из противозачаточных средств фактически обладают абортивным действием, искусственно прерывая на самых ранних стадиях жизнь эмбриона, а посему к их употреблению применимы суждения, относящиеся к аборту. Другие же средства, которые не связаны с пресечением уже зачавшейся жизни, к аборту ни в какой степени приравнивать нельзя. Определяя отношение к </w:t>
      </w:r>
      <w:proofErr w:type="spellStart"/>
      <w:r w:rsidRPr="00950D73">
        <w:rPr>
          <w:color w:val="000000"/>
        </w:rPr>
        <w:t>неабортивным</w:t>
      </w:r>
      <w:proofErr w:type="spellEnd"/>
      <w:r w:rsidRPr="00950D73">
        <w:rPr>
          <w:color w:val="000000"/>
        </w:rPr>
        <w:t xml:space="preserve"> средствам контрацепции, христианским супругам следует помнить, что продолжение человеческого рода является одной из основных целей </w:t>
      </w:r>
      <w:proofErr w:type="spellStart"/>
      <w:r w:rsidRPr="00950D73">
        <w:rPr>
          <w:color w:val="000000"/>
        </w:rPr>
        <w:t>богоустановленного</w:t>
      </w:r>
      <w:proofErr w:type="spellEnd"/>
      <w:r w:rsidRPr="00950D73">
        <w:rPr>
          <w:color w:val="000000"/>
        </w:rPr>
        <w:t xml:space="preserve"> брачного союза (см. Х.4). Намеренный отказ от рождения детей из эгоистических побуждений обесценивает брак и является несомненным грехом.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Вместе с тем супруги несут ответственность перед Богом за полноценное воспитание детей. Одним из путей реализации ответственного отношения к их рождению является воздержание от половых отношений на определенное время. Впрочем, необходимо памятовать слова апостола Павла, обращенные к христианским супругам: </w:t>
      </w:r>
      <w:r w:rsidRPr="00950D73">
        <w:rPr>
          <w:rStyle w:val="a4"/>
          <w:color w:val="000000"/>
        </w:rPr>
        <w:t>«Не уклоняйтесь друг от друга, разве по согласию, на время, для упражнения в посте и молитве, а потом опять будьте вместе, чтобы не искушал вас сатана невоздержанием вашим»</w:t>
      </w:r>
      <w:r w:rsidRPr="00950D73">
        <w:rPr>
          <w:color w:val="000000"/>
        </w:rPr>
        <w:t xml:space="preserve"> (1 Кор. 7. 5). Очевидно, что решения в этой области супруги должны принимать по обоюдному согласию, прибегая к совету духовника. Последнему же надлежит с пастырской осмотрительностью принимать во внимание конкретные условия жизни супружеской пары, их возраст, здоровье, степень духовной зрелости и многие другие обстоятельства, различая тех, кто может «вместить» высокие требования воздержания, от тех, кому это не «дано» (Мф. 19. 11), и заботясь прежде всего о сохранении и укреплении семьи.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Священный Синод Русской Православной Церкви в определении от 28 декабря 1998 года указал священникам, несущим </w:t>
      </w:r>
      <w:proofErr w:type="spellStart"/>
      <w:r w:rsidRPr="00950D73">
        <w:rPr>
          <w:color w:val="000000"/>
        </w:rPr>
        <w:t>духовническое</w:t>
      </w:r>
      <w:proofErr w:type="spellEnd"/>
      <w:r w:rsidRPr="00950D73">
        <w:rPr>
          <w:color w:val="000000"/>
        </w:rPr>
        <w:t xml:space="preserve"> служение, на «недопустимость </w:t>
      </w:r>
      <w:r w:rsidRPr="00950D73">
        <w:rPr>
          <w:color w:val="000000"/>
        </w:rPr>
        <w:lastRenderedPageBreak/>
        <w:t xml:space="preserve">принуждения или склонения </w:t>
      </w:r>
      <w:proofErr w:type="spellStart"/>
      <w:r w:rsidRPr="00950D73">
        <w:rPr>
          <w:color w:val="000000"/>
        </w:rPr>
        <w:t>пасомых</w:t>
      </w:r>
      <w:proofErr w:type="spellEnd"/>
      <w:r w:rsidRPr="00950D73">
        <w:rPr>
          <w:color w:val="000000"/>
        </w:rPr>
        <w:t xml:space="preserve">, вопреки их воле, </w:t>
      </w:r>
      <w:proofErr w:type="gramStart"/>
      <w:r w:rsidRPr="00950D73">
        <w:rPr>
          <w:color w:val="000000"/>
        </w:rPr>
        <w:t>к...</w:t>
      </w:r>
      <w:proofErr w:type="gramEnd"/>
      <w:r w:rsidRPr="00950D73">
        <w:rPr>
          <w:color w:val="000000"/>
        </w:rPr>
        <w:t xml:space="preserve"> отказу от супружеской жизни в браке», а также напомнил пастырям о необходимости «соблюдения особого целомудрия и особой пастырской осторожности при обсуждении с </w:t>
      </w:r>
      <w:proofErr w:type="spellStart"/>
      <w:r w:rsidRPr="00950D73">
        <w:rPr>
          <w:color w:val="000000"/>
        </w:rPr>
        <w:t>пасомыми</w:t>
      </w:r>
      <w:proofErr w:type="spellEnd"/>
      <w:r w:rsidRPr="00950D73">
        <w:rPr>
          <w:color w:val="000000"/>
        </w:rPr>
        <w:t xml:space="preserve"> вопросов, связанных с теми или иными аспектами их семейной жизни».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XII.4. Применение новых биомедицинских методов во многих случаях позволяет преодолеть недуг бесплодия. В то же время расширяющееся технологическое вмешательство в процесс зарождения человеческой жизни представляет угрозу для духовной целостности и физического здоровья личности. Под угрозой оказываются и отношения между людьми, издревле лежащие в основании общества. С развитием упомянутых технологий связано также распространение идеологии так называемых репродуктивных прав, пропагандируемой ныне на национальном и международном уровнях. Данная система взглядов предполагает приоритет половой и социальной реализации личности над заботой о будущем ребенка, о духовном и физическом здоровье общества, о его нравственной устойчивости. В мире постепенно вырабатывается отношение к человеческой жизни как к продукту, который можно выбирать согласно собственным склонностям и которым можно распоряжаться наравне с материальными ценностями.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В молитвах чина венчания Православная Церковь выражает веру в то, что чадородие есть желанный плод законного супружества, но вместе с тем не единственная его цель. Наряду с «плодом чрева на пользу» супругам испрашиваются дары непреходящей взаимной любви, целомудрия, «единомыслия душ и телес». Поэтому пути к деторождению, не согласные с замыслом Творца жизни, Церковь не может считать нравственно оправданными. Если муж или жена неспособны к зачатию ребенка, а терапевтические и хирургические методы лечения бесплодия не помогают супругам, им следует со смирением принять свое </w:t>
      </w:r>
      <w:proofErr w:type="spellStart"/>
      <w:r w:rsidRPr="00950D73">
        <w:rPr>
          <w:color w:val="000000"/>
        </w:rPr>
        <w:t>бесчадие</w:t>
      </w:r>
      <w:proofErr w:type="spellEnd"/>
      <w:r w:rsidRPr="00950D73">
        <w:rPr>
          <w:color w:val="000000"/>
        </w:rPr>
        <w:t xml:space="preserve"> как особое жизненное призвание. Пастырские рекомендации в подобных случаях должны учитывать возможность усыновления ребенка по обоюдному согласию супругов. К допустимым средствам медицинской помощи может быть отнесено искусственное оплодотворение половыми клетками мужа, поскольку оно не нарушает целостности брачного союза, не отличается принципиальным образом от естественного зачатия и происходит в контексте супружеских отношений.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Манипуляции же, связанные с донорством половых клеток, нарушают целостность личности и исключительность брачных отношений, допуская вторжение в них третьей стороны. Кроме того, такая практика поощряет безответственное отцовство или материнство, заведомо освобожденное от всяких обязательств по отношению к тем, кто является «плотью от плоти» анонимных доноров. Использование донорского материала подрывает основы семейных взаимосвязей, поскольку предполагает наличие у ребенка, помимо «социальных», еще и так называемых биологических родителей. «Суррогатное материнство», то есть вынашивание оплодотворенной яйцеклетки женщиной, которая после родов возвращает ребенка «заказчикам», противоестественно и морально недопустимо даже в тех случаях, когда осуществляется на некоммерческой основе. Эта методика предполагает разрушение глубокой эмоциональной и духовной близости, устанавливающейся между матерью и младенцем уже во время беременности.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«Суррогатное материнство» травмирует как вынашивающую женщину, материнские чувства которой попираются, так и дитя, которое впоследствии может испытывать кризис самосознания. Нравственно недопустимыми с православной точки зрения являются также все разновидности экстракорпорального (</w:t>
      </w:r>
      <w:proofErr w:type="spellStart"/>
      <w:r w:rsidRPr="00950D73">
        <w:rPr>
          <w:color w:val="000000"/>
        </w:rPr>
        <w:t>внетелесного</w:t>
      </w:r>
      <w:proofErr w:type="spellEnd"/>
      <w:r w:rsidRPr="00950D73">
        <w:rPr>
          <w:color w:val="000000"/>
        </w:rPr>
        <w:t xml:space="preserve">) оплодотворения, предполагающие заготовление, консервацию и намеренное разрушение «избыточных» эмбрионов. Именно на признании человеческого достоинства даже за эмбрионом основана моральная оценка аборта, осуждаемого Церковью (см. ХII.2).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Оплодотворение одиноких женщин с использованием донорских половых клеток или реализация «репродуктивных прав» одиноких мужчин, а также лиц с так называемой нестандартной сексуальной ориентацией, лишает будущего ребенка права иметь мать и </w:t>
      </w:r>
      <w:r w:rsidRPr="00950D73">
        <w:rPr>
          <w:color w:val="000000"/>
        </w:rPr>
        <w:lastRenderedPageBreak/>
        <w:t xml:space="preserve">отца. Употребление репродуктивных методов вне контекста благословенной Богом семьи становится формой богоборчества, осуществляемого под прикрытием защиты автономии человека и превратно понимаемой свободы личности.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XII.5. Значительную часть общего числа недугов человека составляют наследственные заболевания. Развитие медико-генетических методов диагностики и лечения может способствовать предотвращению таких болезней и облегчению страданий многих людей. Однако важно помнить, что генетические нарушения нередко становятся следствием забвения нравственных начал, итогом порочного образа жизни, в результате коего страдают и потомки. Греховная поврежденность человеческой природы побеждается духовным усилием; если же из поколения в поколение порок властвует в жизни потомства с нарастающей силой, сбываются слова Священного Писания: </w:t>
      </w:r>
      <w:r w:rsidRPr="00950D73">
        <w:rPr>
          <w:rStyle w:val="a4"/>
          <w:color w:val="000000"/>
        </w:rPr>
        <w:t>«Ужасен конец неправедного рода»</w:t>
      </w:r>
      <w:r w:rsidRPr="00950D73">
        <w:rPr>
          <w:color w:val="000000"/>
        </w:rPr>
        <w:t xml:space="preserve"> (Прем. 3. 19). И наоборот: </w:t>
      </w:r>
      <w:r w:rsidRPr="00950D73">
        <w:rPr>
          <w:rStyle w:val="a4"/>
          <w:color w:val="000000"/>
        </w:rPr>
        <w:t>«Блажен муж, боящийся Господа и крепко любящий заповеди Его. Сильно будет на земле семя его; род правых благословится»</w:t>
      </w:r>
      <w:r w:rsidRPr="00950D73">
        <w:rPr>
          <w:color w:val="000000"/>
        </w:rPr>
        <w:t xml:space="preserve"> (</w:t>
      </w:r>
      <w:proofErr w:type="spellStart"/>
      <w:r w:rsidRPr="00950D73">
        <w:rPr>
          <w:color w:val="000000"/>
        </w:rPr>
        <w:t>Пс</w:t>
      </w:r>
      <w:proofErr w:type="spellEnd"/>
      <w:r w:rsidRPr="00950D73">
        <w:rPr>
          <w:color w:val="000000"/>
        </w:rPr>
        <w:t xml:space="preserve">. 111. 1-2). Таким образом, исследования в области генетики лишь подтверждают духовные закономерности, много веков назад открытые человечеству в слове Божием.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Привлекая внимание людей к нравственным причинам недугов, Церковь вместе с тем приветствует усилия медиков, направленные на врачевание наследственных болезней. Однако, целью генетического вмешательства не должно быть искусственное «усовершенствование» человеческого рода и вторжение в Божий план о человеке. Поэтому генная терапия может осуществляться только с согласия пациента или его законных представителей и исключительно по медицинским показаниям. Генная терапия половых клеток является крайне опасной, ибо связана с изменением генома (совокупности наследственных особенностей) в ряду поколений, что может повлечь непредсказуемые последствия в виде новых мутаций и дестабилизации равновесия между человеческим сообществом и окружающей средой.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Успехи в расшифровке генетического кода создают реальные предпосылки для широкого генетического тестирования с целью выявления информации о природной уникальности каждого человека, а также его предрасположенности к определенным заболеваниям. Создание «генетического паспорта» при разумном использовании полученных сведений помогло бы своевременно корректировать развитие возможных для конкретного человека заболеваний. Однако имеется реальная опасность злоупотребления генетическими сведениями, при котором они могут послужить различным формам дискриминации. Кроме того, обладание информацией о наследственной предрасположенности к тяжким заболеваниям может стать непосильным душевным грузом. Поэтому генетическая идентификация и генетическое тестирование могут осуществляться лишь на основе уважения свободы личности.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Двойственный характер имеют также методы </w:t>
      </w:r>
      <w:proofErr w:type="spellStart"/>
      <w:r w:rsidRPr="00950D73">
        <w:rPr>
          <w:color w:val="000000"/>
        </w:rPr>
        <w:t>пренатальной</w:t>
      </w:r>
      <w:proofErr w:type="spellEnd"/>
      <w:r w:rsidRPr="00950D73">
        <w:rPr>
          <w:color w:val="000000"/>
        </w:rPr>
        <w:t xml:space="preserve"> (дородовой) диагностики, позволяющие определить наследственный недуг на ранних стадиях внутриутробного развития. Некоторые из этих методов могут представлять угрозу для жизни и целостности тестируемого эмбриона или плода. Выявление неизлечимого или трудноизлечимого генетического заболевания нередко становится побуждением к прерыванию зародившейся жизни; известны случаи, когда на родителей оказывалось соответствующее давление. </w:t>
      </w:r>
      <w:proofErr w:type="spellStart"/>
      <w:r w:rsidRPr="00950D73">
        <w:rPr>
          <w:color w:val="000000"/>
        </w:rPr>
        <w:t>Пренатальная</w:t>
      </w:r>
      <w:proofErr w:type="spellEnd"/>
      <w:r w:rsidRPr="00950D73">
        <w:rPr>
          <w:color w:val="000000"/>
        </w:rPr>
        <w:t xml:space="preserve"> диагностика может считаться нравственно оправданной, если она нацелена на лечение выявленных недугов на возможно ранних стадиях, а также на подготовку родителей к особому попечению о больном ребенке. Правом на жизнь, любовь и заботу обладает каждый человек, независимо от наличия у него тех или иных заболеваний. Согласно Священному Писанию, Сам Бог является «заступником немощных» (</w:t>
      </w:r>
      <w:proofErr w:type="spellStart"/>
      <w:r w:rsidRPr="00950D73">
        <w:rPr>
          <w:color w:val="000000"/>
        </w:rPr>
        <w:t>Июд</w:t>
      </w:r>
      <w:proofErr w:type="spellEnd"/>
      <w:r w:rsidRPr="00950D73">
        <w:rPr>
          <w:color w:val="000000"/>
        </w:rPr>
        <w:t xml:space="preserve">. 9. 11). Апостол Павел учит </w:t>
      </w:r>
      <w:r w:rsidRPr="00950D73">
        <w:rPr>
          <w:rStyle w:val="a4"/>
          <w:color w:val="000000"/>
        </w:rPr>
        <w:t>«поддерживать слабых»</w:t>
      </w:r>
      <w:r w:rsidRPr="00950D73">
        <w:rPr>
          <w:color w:val="000000"/>
        </w:rPr>
        <w:t xml:space="preserve"> (</w:t>
      </w:r>
      <w:proofErr w:type="spellStart"/>
      <w:r w:rsidRPr="00950D73">
        <w:rPr>
          <w:color w:val="000000"/>
        </w:rPr>
        <w:t>Деян</w:t>
      </w:r>
      <w:proofErr w:type="spellEnd"/>
      <w:r w:rsidRPr="00950D73">
        <w:rPr>
          <w:color w:val="000000"/>
        </w:rPr>
        <w:t xml:space="preserve">. 20. 35; 1 Фес. 5. 14); уподобляя Церковь человеческому телу, он указывает, что </w:t>
      </w:r>
      <w:r w:rsidRPr="00950D73">
        <w:rPr>
          <w:rStyle w:val="a4"/>
          <w:color w:val="000000"/>
        </w:rPr>
        <w:t>«члены... которые кажутся слабейшими, гораздо нужнее»,</w:t>
      </w:r>
      <w:r w:rsidRPr="00950D73">
        <w:rPr>
          <w:color w:val="000000"/>
        </w:rPr>
        <w:t xml:space="preserve"> а менее совершенные нуждаются в </w:t>
      </w:r>
      <w:r w:rsidRPr="00950D73">
        <w:rPr>
          <w:rStyle w:val="a4"/>
          <w:color w:val="000000"/>
        </w:rPr>
        <w:t>«большем попечении»</w:t>
      </w:r>
      <w:r w:rsidRPr="00950D73">
        <w:rPr>
          <w:color w:val="000000"/>
        </w:rPr>
        <w:t xml:space="preserve"> (1 Кор. 12. 22,24). Совершенно недопустимо применение методов </w:t>
      </w:r>
      <w:proofErr w:type="spellStart"/>
      <w:r w:rsidRPr="00950D73">
        <w:rPr>
          <w:color w:val="000000"/>
        </w:rPr>
        <w:t>пренатальной</w:t>
      </w:r>
      <w:proofErr w:type="spellEnd"/>
      <w:r w:rsidRPr="00950D73">
        <w:rPr>
          <w:color w:val="000000"/>
        </w:rPr>
        <w:t xml:space="preserve"> диагностики с целью выбора желательного для родителей пола будущего ребенка.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lastRenderedPageBreak/>
        <w:t xml:space="preserve">XII.6. Осуществленное учеными клонирование (получение генетических копий) животных ставит вопрос о допустимости и возможных последствиях клонирования человека. Реализация этой идеи, встречающей протест со стороны множества людей во всем мире, способна стать разрушительной для общества. Клонирование в еще большей степени, чем иные репродуктивные технологии, открывает возможность манипуляции с генетической составляющей личности и способствует ее дальнейшему обесцениванию. Человек не вправе претендовать на роль творца себе подобных существ или подбирать для них генетические прототипы, определяя их личностные характеристики по своему усмотрению. Замысел клонирования является несомненным вызовом самой природе человека, заложенному в нем образу Божию, неотъемлемой частью которого являются свобода и уникальность личности. «Тиражирование» людей с заданными параметрами может представляться желательным лишь для приверженцев тоталитарных идеологий.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Клонирование человека способно извратить естественные основы деторождения, кровного родства, материнства и отцовства. Ребенок может стать сестрой своей матери, братом отца или дочерью деда. Крайне опасными являются и психологические последствия клонирования. Человек, появившийся на свет в результате такой процедуры, может ощущать себя не самостоятельной личностью, а всего лишь «копией» кого-то из живущих или ранее живших людей. Необходимо также учитывать, что «побочными результатами» экспериментов с клонированием человека неизбежно стали бы многочисленные несостоявшиеся жизни и, вероятнее всего, рождение большого количества нежизнеспособного потомства. Вместе с тем, клонирование изолированных клеток и тканей организма не является посягательством на достоинство личности и в ряде случаев оказывается полезным в биологической и медицинской практике.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XII.7. Современная трансплантология (теория и практика пересадки органов и тканей) позволяет оказать действенную помощь многим больным, которые прежде были бы обречены на неизбежную смерть или тяжелую инвалидность. Вместе с тем развитие данной области медицины, увеличивая потребность в необходимых органах, порождает определенные нравственные проблемы и может представлять опасность для общества. Так, недобросовестная пропаганда донорства и коммерциализация трансплантационной деятельности создают предпосылки для торговли частями человеческого тела, угрожая жизни и здоровью людей. Церковь считает, что органы человека не могут рассматриваться как объект купли и продажи. Пересадка органов от живого донора может основываться только на добровольном самопожертвовании ради спасения жизни другого человека. В этом случае согласие на эксплантацию (изъятие органа) становится проявлением любви и сострадания. Однако потенциальный донор должен быть полностью информирован о возможных последствиях эксплантации органа для его здоровья. Морально недопустима эксплантация, прямо угрожающая жизни донора. Наиболее распространенной является практика изъятия органов у только что скончавшихся людей. В таких случаях должна быть исключена неясность в определении момента смерти. Неприемлемо сокращение жизни одного человека, в том числе через отказ от </w:t>
      </w:r>
      <w:proofErr w:type="spellStart"/>
      <w:r w:rsidRPr="00950D73">
        <w:rPr>
          <w:color w:val="000000"/>
        </w:rPr>
        <w:t>жизнеподдерживающих</w:t>
      </w:r>
      <w:proofErr w:type="spellEnd"/>
      <w:r w:rsidRPr="00950D73">
        <w:rPr>
          <w:color w:val="000000"/>
        </w:rPr>
        <w:t xml:space="preserve"> процедур, с целью продления жизни другого.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На основании Божественного Откровения Церковь исповедует веру в телесное воскресение умерших (</w:t>
      </w:r>
      <w:proofErr w:type="spellStart"/>
      <w:r w:rsidRPr="00950D73">
        <w:rPr>
          <w:color w:val="000000"/>
        </w:rPr>
        <w:t>Ис</w:t>
      </w:r>
      <w:proofErr w:type="spellEnd"/>
      <w:r w:rsidRPr="00950D73">
        <w:rPr>
          <w:color w:val="000000"/>
        </w:rPr>
        <w:t xml:space="preserve">. 26. 19; Рим. 8. 11; 1 Кор. 15. 42-44, 52-54; </w:t>
      </w:r>
      <w:proofErr w:type="spellStart"/>
      <w:r w:rsidRPr="00950D73">
        <w:rPr>
          <w:color w:val="000000"/>
        </w:rPr>
        <w:t>Флп</w:t>
      </w:r>
      <w:proofErr w:type="spellEnd"/>
      <w:r w:rsidRPr="00950D73">
        <w:rPr>
          <w:color w:val="000000"/>
        </w:rPr>
        <w:t xml:space="preserve">. 3. 21). В обряде христианского погребения Церковь выражает почитание, подобающее телу скончавшегося человека. Однако посмертное донорство органов и тканей может стать проявлением любви, простирающейся и по ту сторону смерти. Такого рода дарение или завещание не может считаться обязанностью человека. Поэтому добровольное прижизненное согласие донора является условием правомерности и нравственной приемлемости эксплантации. В случае, если волеизъявление потенциального донора неизвестно врачам, они должны выяснить волю умирающего или умершего человека, обратившись при необходимости к его родственникам. Так называемую презумпцию согласия потенциального донора на изъятие органов и тканей его тела, закрепленную в </w:t>
      </w:r>
      <w:r w:rsidRPr="00950D73">
        <w:rPr>
          <w:color w:val="000000"/>
        </w:rPr>
        <w:lastRenderedPageBreak/>
        <w:t xml:space="preserve">законодательстве ряда стран, Церковь считает недопустимым нарушением свободы человека.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Донорские органы и ткани усвояются воспринимающему их человеку (реципиенту), включаясь в сферу его личностного душевно-телесного единства. Поэтому ни при каких обстоятельствах не может быть нравственно оправдана такая трансплантация, которая способна повлечь за собой угрозу для идентичности реципиента, затрагивая его уникальность как личности и как представителя рода. Об этом условии особенно важно помнить при решении вопросов, связанных с пересадкой тканей и органов животного происхождения.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Безусловно недопустимым Церковь считает употребление методов так называемой фетальной терапии, в основе которой лежат изъятие и использование тканей и органов человеческих зародышей, абортированных на разных стадиях развития, для попыток лечения различных заболеваний и «омоложения» организма. Осуждая аборт как смертный грех, Церковь не может найти ему оправдания и в том случае, если от уничтожения зачатой человеческой жизни некто, возможно, будет получать пользу для здоровья. Неизбежно способствуя еще более широкому распространению и коммерциализации абортов, такая практика (даже если ее эффективность, в настоящее время гипотетическая, была бы научно доказана) являет пример вопиющей безнравственности и носит преступный характер.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ХII.8. Практика изъятия человеческих органов, пригодных для трансплантации, а также развитие реанимации порождают проблему правильной констатации момента смерти. Ранее критерием ее наступления считалась необратимая остановка дыхания и кровообращения. Однако благодаря совершенствованию реанимационных технологий эти жизненно важные функции могут искусственно поддерживаться в течение длительного времени. Акт смерти превращается таким образом в процесс умирания, зависимый от решения врача, что налагает на современную медицину качественно новую ответственность.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В Священном Писании смерть представляется как разлучение души от тела (</w:t>
      </w:r>
      <w:proofErr w:type="spellStart"/>
      <w:r w:rsidRPr="00950D73">
        <w:rPr>
          <w:color w:val="000000"/>
        </w:rPr>
        <w:t>Пс</w:t>
      </w:r>
      <w:proofErr w:type="spellEnd"/>
      <w:r w:rsidRPr="00950D73">
        <w:rPr>
          <w:color w:val="000000"/>
        </w:rPr>
        <w:t xml:space="preserve">. 145. 4; </w:t>
      </w:r>
      <w:proofErr w:type="spellStart"/>
      <w:r w:rsidRPr="00950D73">
        <w:rPr>
          <w:color w:val="000000"/>
        </w:rPr>
        <w:t>Лк</w:t>
      </w:r>
      <w:proofErr w:type="spellEnd"/>
      <w:r w:rsidRPr="00950D73">
        <w:rPr>
          <w:color w:val="000000"/>
        </w:rPr>
        <w:t xml:space="preserve">. 12. 20). Таким образом, можно говорить о продолжении жизни до тех пор, пока осуществляется деятельность организма как целого. Продление жизни искусственными средствами, при котором фактически действуют лишь отдельные органы, не может рассматриваться как обязательная и во всех случаях желательная задача медицины. Оттягивание смертного часа порой только продлевает мучения больного, лишая человека права на достойную, «непостыдную и мирную» кончину, которую православные христиане испрашивают у Господа за богослужением. Когда активная терапия становится невозможной, ее место должна занять паллиативная помощь (обезболивание, уход, социальная и психологическая поддержка), а также пастырское попечение. Все это имеет целью обеспечить подлинно человеческое завершение жизни, согретое милосердием и любовью.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Православное понимание непостыдной кончины включает подготовку к смертному исходу, который рассматривается как духовно значимый этап жизни человека. Больной, окруженный христианской заботой, в последние дни земного бытия способен пережить благодатное изменение, связанное с новым осмыслением пройденного пути и покаянным </w:t>
      </w:r>
      <w:proofErr w:type="spellStart"/>
      <w:r w:rsidRPr="00950D73">
        <w:rPr>
          <w:color w:val="000000"/>
        </w:rPr>
        <w:t>предстоянием</w:t>
      </w:r>
      <w:proofErr w:type="spellEnd"/>
      <w:r w:rsidRPr="00950D73">
        <w:rPr>
          <w:color w:val="000000"/>
        </w:rPr>
        <w:t xml:space="preserve"> перед вечностью. А для родственников умирающего и медицинских работников терпеливый уход за больным становится возможностью служения Самому Господу, по слову Спасителя: «Так как вы сделали это одному из братьев Моих меньших, то сделали Мне» (Мф. 25. 40). Сокрытие от пациента информации о тяжелом состоянии под предлогом сохранения его душевного комфорта нередко лишает умирающего возможности сознательного </w:t>
      </w:r>
      <w:proofErr w:type="spellStart"/>
      <w:r w:rsidRPr="00950D73">
        <w:rPr>
          <w:color w:val="000000"/>
        </w:rPr>
        <w:t>приуготовления</w:t>
      </w:r>
      <w:proofErr w:type="spellEnd"/>
      <w:r w:rsidRPr="00950D73">
        <w:rPr>
          <w:color w:val="000000"/>
        </w:rPr>
        <w:t xml:space="preserve"> к кончине и духовного утешения, обретаемого через участие в Таинствах Церкви, а также омрачает недоверием его отношения с близкими и врачами.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lastRenderedPageBreak/>
        <w:t xml:space="preserve">Предсмертные физические страдания не всегда эффективно устраняются применением обезболивающих средств. Зная это, Церковь в таких случаях обращает к Богу молитву: «Разреши раба Твоего </w:t>
      </w:r>
      <w:proofErr w:type="spellStart"/>
      <w:r w:rsidRPr="00950D73">
        <w:rPr>
          <w:color w:val="000000"/>
        </w:rPr>
        <w:t>нестерпимыя</w:t>
      </w:r>
      <w:proofErr w:type="spellEnd"/>
      <w:r w:rsidRPr="00950D73">
        <w:rPr>
          <w:color w:val="000000"/>
        </w:rPr>
        <w:t xml:space="preserve"> сея болезни и </w:t>
      </w:r>
      <w:proofErr w:type="spellStart"/>
      <w:r w:rsidRPr="00950D73">
        <w:rPr>
          <w:color w:val="000000"/>
        </w:rPr>
        <w:t>содержащия</w:t>
      </w:r>
      <w:proofErr w:type="spellEnd"/>
      <w:r w:rsidRPr="00950D73">
        <w:rPr>
          <w:color w:val="000000"/>
        </w:rPr>
        <w:t xml:space="preserve"> его </w:t>
      </w:r>
      <w:proofErr w:type="spellStart"/>
      <w:r w:rsidRPr="00950D73">
        <w:rPr>
          <w:color w:val="000000"/>
        </w:rPr>
        <w:t>горькия</w:t>
      </w:r>
      <w:proofErr w:type="spellEnd"/>
      <w:r w:rsidRPr="00950D73">
        <w:rPr>
          <w:color w:val="000000"/>
        </w:rPr>
        <w:t xml:space="preserve"> немощи и упокой его, </w:t>
      </w:r>
      <w:proofErr w:type="spellStart"/>
      <w:r w:rsidRPr="00950D73">
        <w:rPr>
          <w:color w:val="000000"/>
        </w:rPr>
        <w:t>идеже</w:t>
      </w:r>
      <w:proofErr w:type="spellEnd"/>
      <w:r w:rsidRPr="00950D73">
        <w:rPr>
          <w:color w:val="000000"/>
        </w:rPr>
        <w:t xml:space="preserve"> праведных Дуси» (Требник. Молитва о </w:t>
      </w:r>
      <w:proofErr w:type="spellStart"/>
      <w:r w:rsidRPr="00950D73">
        <w:rPr>
          <w:color w:val="000000"/>
        </w:rPr>
        <w:t>долгостраждущем</w:t>
      </w:r>
      <w:proofErr w:type="spellEnd"/>
      <w:r w:rsidRPr="00950D73">
        <w:rPr>
          <w:color w:val="000000"/>
        </w:rPr>
        <w:t xml:space="preserve">). Один Господь является Владыкой жизни и смерти (1 </w:t>
      </w:r>
      <w:proofErr w:type="spellStart"/>
      <w:r w:rsidRPr="00950D73">
        <w:rPr>
          <w:color w:val="000000"/>
        </w:rPr>
        <w:t>Цар</w:t>
      </w:r>
      <w:proofErr w:type="spellEnd"/>
      <w:r w:rsidRPr="00950D73">
        <w:rPr>
          <w:color w:val="000000"/>
        </w:rPr>
        <w:t xml:space="preserve">. 2. 6). </w:t>
      </w:r>
      <w:r w:rsidRPr="00950D73">
        <w:rPr>
          <w:rStyle w:val="a4"/>
          <w:color w:val="000000"/>
        </w:rPr>
        <w:t>«В Его руке душа всего живущего и дух всякой человеческой плоти»</w:t>
      </w:r>
      <w:r w:rsidRPr="00950D73">
        <w:rPr>
          <w:color w:val="000000"/>
        </w:rPr>
        <w:t xml:space="preserve"> (Иов. 12. 10). Поэтому Церковь, оставаясь верной соблюдению заповеди Божией </w:t>
      </w:r>
      <w:r w:rsidRPr="00950D73">
        <w:rPr>
          <w:rStyle w:val="a4"/>
          <w:color w:val="000000"/>
        </w:rPr>
        <w:t>«не убивай»</w:t>
      </w:r>
      <w:r w:rsidRPr="00950D73">
        <w:rPr>
          <w:color w:val="000000"/>
        </w:rPr>
        <w:t xml:space="preserve"> (Исх. 20. 13), не может признать нравственно приемлемыми распространенные ныне в светском обществе попытки легализации так называемой эвтаназии, то есть намеренного умерщвления безнадежно больных (в том числе по их желанию). Просьба больного об ускорении смерти подчас обусловлена состоянием депрессии, лишающим его возможности правильно оценивать свое положение. Признание законности эвтаназии привело бы к умалению достоинства и извращению профессионального долга врача, призванного к сохранению, а не к пресечению жизни. «Право на смерть» легко может обернуться угрозой для жизни пациентов, на лечение которых недостает денежных средств.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Таким образом, эвтаназия является формой убийства или самоубийства, в зависимости от того, принимает ли в ней участие пациент. В последнем случае к эвтаназии применимы соответствующие канонические правила, согласно которым намеренное самоубийство, как и оказание помощи в его совершении, расцениваются как тяжкий грех. Умышленный самоубийца, который «</w:t>
      </w:r>
      <w:proofErr w:type="spellStart"/>
      <w:r w:rsidRPr="00950D73">
        <w:rPr>
          <w:color w:val="000000"/>
        </w:rPr>
        <w:t>соделал</w:t>
      </w:r>
      <w:proofErr w:type="spellEnd"/>
      <w:r w:rsidRPr="00950D73">
        <w:rPr>
          <w:color w:val="000000"/>
        </w:rPr>
        <w:t xml:space="preserve"> сие от обиды человеческой или по иному какому случаю от малодушия», не удостаивается христианского погребения и литургического поминовения (Тимофея Алекс. прав. 14). Если самоубийца бессознательно лишил себя жизни «вне ума», то есть в припадке душевной болезни, церковная молитва о нем дозволяется по исследовании дела правящим архиереем. Вместе с тем необходимо помнить, что вину самоубийцы нередко разделяют окружающие его люди, оказавшиеся неспособными к действенному состраданию и проявлению милосердия. Вместе с апостолом Павлом Церковь призывает: </w:t>
      </w:r>
      <w:r w:rsidRPr="00950D73">
        <w:rPr>
          <w:rStyle w:val="a4"/>
          <w:color w:val="000000"/>
        </w:rPr>
        <w:t>«Носите бремена друг друга, и таким образом исполните закон Христов»</w:t>
      </w:r>
      <w:r w:rsidRPr="00950D73">
        <w:rPr>
          <w:color w:val="000000"/>
        </w:rPr>
        <w:t xml:space="preserve"> (</w:t>
      </w:r>
      <w:proofErr w:type="spellStart"/>
      <w:r w:rsidRPr="00950D73">
        <w:rPr>
          <w:color w:val="000000"/>
        </w:rPr>
        <w:t>Гал</w:t>
      </w:r>
      <w:proofErr w:type="spellEnd"/>
      <w:r w:rsidRPr="00950D73">
        <w:rPr>
          <w:color w:val="000000"/>
        </w:rPr>
        <w:t xml:space="preserve">. 6. 2).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ХII.9. Священное Писание и учение Церкви недвусмысленно осуждают гомосексуальные половые связи, усматривая в них порочное искажение </w:t>
      </w:r>
      <w:proofErr w:type="spellStart"/>
      <w:r w:rsidRPr="00950D73">
        <w:rPr>
          <w:color w:val="000000"/>
        </w:rPr>
        <w:t>богозданной</w:t>
      </w:r>
      <w:proofErr w:type="spellEnd"/>
      <w:r w:rsidRPr="00950D73">
        <w:rPr>
          <w:color w:val="000000"/>
        </w:rPr>
        <w:t xml:space="preserve"> природы человека. </w:t>
      </w:r>
      <w:r w:rsidRPr="00950D73">
        <w:rPr>
          <w:rStyle w:val="a4"/>
          <w:color w:val="000000"/>
        </w:rPr>
        <w:t>«Если кто ляжет с мужчиною, как с женщиною, то оба они сделали мерзость»</w:t>
      </w:r>
      <w:r w:rsidRPr="00950D73">
        <w:rPr>
          <w:color w:val="000000"/>
        </w:rPr>
        <w:t xml:space="preserve"> (Лев. 20. 13). Библия повествует о тяжком наказании, которому Бог подверг жителей Содома (Быт. 19. 1-29), по толкованию святых отцов, именно за грех мужеложства. Апостол Павел, характеризуя нравственное состояние языческого мира, называет гомосексуальные отношения в числе наиболее «постыдных страстей» и «непотребств», оскверняющих человеческое тело: </w:t>
      </w:r>
      <w:r w:rsidRPr="00950D73">
        <w:rPr>
          <w:rStyle w:val="a4"/>
          <w:color w:val="000000"/>
        </w:rPr>
        <w:t xml:space="preserve">«Женщины </w:t>
      </w:r>
      <w:proofErr w:type="gramStart"/>
      <w:r w:rsidRPr="00950D73">
        <w:rPr>
          <w:rStyle w:val="a4"/>
          <w:color w:val="000000"/>
        </w:rPr>
        <w:t>их</w:t>
      </w:r>
      <w:proofErr w:type="gramEnd"/>
      <w:r w:rsidRPr="00950D73">
        <w:rPr>
          <w:rStyle w:val="a4"/>
          <w:color w:val="000000"/>
        </w:rPr>
        <w:t xml:space="preserve"> заменили естественное употребление противоестественным; подобно и мужчины, оставив естественное употребление женского пола, разжигались похотью друг на друга, мужчины на мужчинах делая срам и получая в самих себе должное возмездие за свое заблуждение»</w:t>
      </w:r>
      <w:r w:rsidRPr="00950D73">
        <w:rPr>
          <w:color w:val="000000"/>
        </w:rPr>
        <w:t xml:space="preserve"> (Рим. 1. 26-27). </w:t>
      </w:r>
      <w:r w:rsidRPr="00950D73">
        <w:rPr>
          <w:rStyle w:val="a4"/>
          <w:color w:val="000000"/>
        </w:rPr>
        <w:t xml:space="preserve">«Не обманывайтесь… ни </w:t>
      </w:r>
      <w:proofErr w:type="spellStart"/>
      <w:r w:rsidRPr="00950D73">
        <w:rPr>
          <w:rStyle w:val="a4"/>
          <w:color w:val="000000"/>
        </w:rPr>
        <w:t>малакии</w:t>
      </w:r>
      <w:proofErr w:type="spellEnd"/>
      <w:r w:rsidRPr="00950D73">
        <w:rPr>
          <w:rStyle w:val="a4"/>
          <w:color w:val="000000"/>
        </w:rPr>
        <w:t xml:space="preserve">, ни </w:t>
      </w:r>
      <w:proofErr w:type="spellStart"/>
      <w:r w:rsidRPr="00950D73">
        <w:rPr>
          <w:rStyle w:val="a4"/>
          <w:color w:val="000000"/>
        </w:rPr>
        <w:t>мужеложники</w:t>
      </w:r>
      <w:proofErr w:type="spellEnd"/>
      <w:r w:rsidRPr="00950D73">
        <w:rPr>
          <w:rStyle w:val="a4"/>
          <w:color w:val="000000"/>
        </w:rPr>
        <w:t>... Царства Божия не наследуют»,</w:t>
      </w:r>
      <w:r w:rsidRPr="00950D73">
        <w:rPr>
          <w:color w:val="000000"/>
        </w:rPr>
        <w:t xml:space="preserve"> — писал апостол жителям развращенного Коринфа (1 Кор. 6. 9-10). Святоотеческое предание столь же ясно и определенно осуждает любые проявления гомосексуализма. «Учение двенадцати апостолов», творения святителей Василия Великого, Иоанна Златоуста, Григория </w:t>
      </w:r>
      <w:proofErr w:type="spellStart"/>
      <w:r w:rsidRPr="00950D73">
        <w:rPr>
          <w:color w:val="000000"/>
        </w:rPr>
        <w:t>Нисского</w:t>
      </w:r>
      <w:proofErr w:type="spellEnd"/>
      <w:r w:rsidRPr="00950D73">
        <w:rPr>
          <w:color w:val="000000"/>
        </w:rPr>
        <w:t xml:space="preserve">, блаженного Августина, каноны святого Иоанна Постника выражают неизменное учение Церкви: гомосексуальные связи греховны и подлежат осуждению. Вовлеченные в них люди не имеют права состоять в церковном клире (Василия Вел. пр. 7, Григория </w:t>
      </w:r>
      <w:proofErr w:type="spellStart"/>
      <w:r w:rsidRPr="00950D73">
        <w:rPr>
          <w:color w:val="000000"/>
        </w:rPr>
        <w:t>Нис</w:t>
      </w:r>
      <w:proofErr w:type="spellEnd"/>
      <w:r w:rsidRPr="00950D73">
        <w:rPr>
          <w:color w:val="000000"/>
        </w:rPr>
        <w:t xml:space="preserve">. пр. 4, Иоанна </w:t>
      </w:r>
      <w:proofErr w:type="spellStart"/>
      <w:r w:rsidRPr="00950D73">
        <w:rPr>
          <w:color w:val="000000"/>
        </w:rPr>
        <w:t>Постн</w:t>
      </w:r>
      <w:proofErr w:type="spellEnd"/>
      <w:r w:rsidRPr="00950D73">
        <w:rPr>
          <w:color w:val="000000"/>
        </w:rPr>
        <w:t xml:space="preserve">. пр. 30). Обращаясь к запятнавшим себя грехом содомии, преподобный Максим Грек взывал: «Познайте себя, окаянные, какому скверному наслаждению вы предались!.. Постарайтесь скорее отстать от этого сквернейшего вашего и </w:t>
      </w:r>
      <w:proofErr w:type="spellStart"/>
      <w:r w:rsidRPr="00950D73">
        <w:rPr>
          <w:color w:val="000000"/>
        </w:rPr>
        <w:t>смраднейшего</w:t>
      </w:r>
      <w:proofErr w:type="spellEnd"/>
      <w:r w:rsidRPr="00950D73">
        <w:rPr>
          <w:color w:val="000000"/>
        </w:rPr>
        <w:t xml:space="preserve"> наслаждения, возненавидеть его, а кто утверждает, что оно невинно, того предайте вечной анафеме, как противника Евангелия Христа Спасителя и развращающего учение оного. Очистите себя искренним покаянием, теплыми </w:t>
      </w:r>
      <w:r w:rsidRPr="00950D73">
        <w:rPr>
          <w:color w:val="000000"/>
        </w:rPr>
        <w:lastRenderedPageBreak/>
        <w:t xml:space="preserve">слезами и посильною милостынею и чистою молитвою... Возненавидьте от всей души вашей это нечестие, чтобы не быть вам сынами проклятия и вечной пагубы».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Дискуссии о положении так называемых сексуальных меньшинств в современном обществе клонятся к признанию гомосексуализма не половым извращением, но лишь одной из «сексуальных ориентаций», имеющих равное право на публичное проявление и уважение. Утверждается также, что гомосексуальное влечение обусловлено индивидуальной природной предрасположенностью. Православная Церковь исходит из неизменного убеждения, что </w:t>
      </w:r>
      <w:proofErr w:type="spellStart"/>
      <w:r w:rsidRPr="00950D73">
        <w:rPr>
          <w:color w:val="000000"/>
        </w:rPr>
        <w:t>богоустановленный</w:t>
      </w:r>
      <w:proofErr w:type="spellEnd"/>
      <w:r w:rsidRPr="00950D73">
        <w:rPr>
          <w:color w:val="000000"/>
        </w:rPr>
        <w:t xml:space="preserve"> брачный союз мужчины и женщины не может быть сопоставлен с извращенными проявлениями сексуальности. Она считает гомосексуализм греховным повреждением человеческой природы, которое преодолевается в духовном усилии, ведущем к исцелению и личностному возрастанию человека. Гомосексуальные устремления, как и другие страсти, терзающие падшего человека, врачуются Таинствами, молитвой, постом, покаянием, чтением Священного Писания и святоотеческих творений, а также христианским общением с верующими людьми, готовыми оказать духовную поддержку.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Относясь с пастырской ответственностью к людям, имеющим гомосексуальные наклонности, Церковь в то же время решительно противостоит попыткам представить греховную тенденцию как «норму», а тем более как предмет гордости и пример для подражания. Именно поэтому Церковь осуждает всякую пропаганду гомосексуализма. Не отказывая никому в основных правах на жизнь, уважение личного достоинства и участие в общественных делах, Церковь, однако, полагает, что лица, пропагандирующие гомосексуальный образ жизни, не должны допускаться к преподавательской, воспитательной и иной работе среди детей и молодежи, а также занимать начальственное положение в армии и исправительных учреждениях.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Порой извращения человеческой сексуальности проявляются в форме болезненного чувства принадлежности к противоположному полу, результатом чего становится попытка изменения пола (</w:t>
      </w:r>
      <w:proofErr w:type="spellStart"/>
      <w:r w:rsidRPr="00950D73">
        <w:rPr>
          <w:color w:val="000000"/>
        </w:rPr>
        <w:t>транссексуализм</w:t>
      </w:r>
      <w:proofErr w:type="spellEnd"/>
      <w:r w:rsidRPr="00950D73">
        <w:rPr>
          <w:color w:val="000000"/>
        </w:rPr>
        <w:t xml:space="preserve">). Стремление отказаться от принадлежности к тому полу, который дарован человеку Создателем, может иметь лишь пагубные последствия для дальнейшего развития личности. «Смена пола» посредством гормонального воздействия и проведения хирургической операции во многих случаях приводит не к разрешению психологических проблем, а к их усугублению, порождая глубокий внутренний кризис. Церковь не может одобрить такого рода «бунт против Творца» и признать действительной искусственно измененную половую принадлежность. Если «смена пола» произошла с человеком до Крещения, он может быть допущен к этому Таинству, как и любой грешник, но Церковь крестит его как принадлежащего к тому полу, в котором он рожден. Рукоположение такого человека в священный сан и вступление его в церковный брак недопустимо. </w:t>
      </w:r>
    </w:p>
    <w:p w:rsidR="00950D73" w:rsidRPr="00950D73" w:rsidRDefault="00950D73" w:rsidP="00950D73">
      <w:pPr>
        <w:pStyle w:val="text"/>
        <w:shd w:val="clear" w:color="auto" w:fill="FFFFFF"/>
        <w:spacing w:before="0" w:beforeAutospacing="0" w:after="0" w:afterAutospacing="0"/>
        <w:jc w:val="both"/>
        <w:rPr>
          <w:color w:val="000000"/>
        </w:rPr>
      </w:pPr>
      <w:r w:rsidRPr="00950D73">
        <w:rPr>
          <w:color w:val="000000"/>
        </w:rPr>
        <w:t xml:space="preserve">От </w:t>
      </w:r>
      <w:proofErr w:type="spellStart"/>
      <w:r w:rsidRPr="00950D73">
        <w:rPr>
          <w:color w:val="000000"/>
        </w:rPr>
        <w:t>транссексуализма</w:t>
      </w:r>
      <w:proofErr w:type="spellEnd"/>
      <w:r w:rsidRPr="00950D73">
        <w:rPr>
          <w:color w:val="000000"/>
        </w:rPr>
        <w:t xml:space="preserve"> надлежит отличать неправильную идентификацию половой принадлежности в раннем детстве в результате врачебной ошибки, связанной с патологией развития половых признаков. Хирургическая коррекция в данном случае не носит характер изменения пола. </w:t>
      </w:r>
    </w:p>
    <w:p w:rsidR="00950D73" w:rsidRPr="00950D73" w:rsidRDefault="00950D73" w:rsidP="00950D73">
      <w:pPr>
        <w:spacing w:after="0"/>
        <w:jc w:val="both"/>
        <w:rPr>
          <w:rFonts w:ascii="Times New Roman" w:hAnsi="Times New Roman"/>
          <w:sz w:val="24"/>
          <w:szCs w:val="24"/>
        </w:rPr>
      </w:pPr>
    </w:p>
    <w:p w:rsidR="00950D73" w:rsidRPr="00950D73" w:rsidRDefault="00950D73" w:rsidP="00BA0075">
      <w:pPr>
        <w:tabs>
          <w:tab w:val="num" w:pos="709"/>
          <w:tab w:val="left" w:pos="5596"/>
        </w:tabs>
        <w:spacing w:after="0" w:line="240" w:lineRule="auto"/>
        <w:ind w:left="284"/>
        <w:rPr>
          <w:rFonts w:ascii="Times New Roman" w:hAnsi="Times New Roman"/>
          <w:sz w:val="24"/>
          <w:szCs w:val="24"/>
        </w:rPr>
      </w:pPr>
    </w:p>
    <w:p w:rsidR="003579EE" w:rsidRDefault="003579EE" w:rsidP="003579EE">
      <w:pPr>
        <w:spacing w:after="0"/>
        <w:rPr>
          <w:rFonts w:ascii="Times New Roman" w:hAnsi="Times New Roman"/>
          <w:b/>
          <w:i/>
          <w:sz w:val="24"/>
          <w:szCs w:val="24"/>
        </w:rPr>
      </w:pPr>
      <w:r>
        <w:rPr>
          <w:rFonts w:ascii="Times New Roman" w:hAnsi="Times New Roman"/>
          <w:b/>
          <w:i/>
          <w:sz w:val="24"/>
          <w:szCs w:val="24"/>
        </w:rPr>
        <w:t>ПРИЛОЖЕНИЕ №4</w:t>
      </w:r>
    </w:p>
    <w:p w:rsidR="00A21571" w:rsidRDefault="00A21571" w:rsidP="003579EE">
      <w:pPr>
        <w:spacing w:after="0"/>
        <w:rPr>
          <w:rFonts w:ascii="Times New Roman" w:hAnsi="Times New Roman"/>
          <w:b/>
          <w:i/>
          <w:sz w:val="24"/>
          <w:szCs w:val="24"/>
        </w:rPr>
      </w:pPr>
    </w:p>
    <w:p w:rsidR="003579EE" w:rsidRPr="00246510" w:rsidRDefault="003579EE" w:rsidP="003579EE">
      <w:pPr>
        <w:pStyle w:val="c"/>
        <w:spacing w:before="0" w:beforeAutospacing="0" w:after="0" w:afterAutospacing="0"/>
        <w:jc w:val="center"/>
        <w:rPr>
          <w:b/>
          <w:bCs/>
          <w:color w:val="000000"/>
        </w:rPr>
      </w:pPr>
      <w:r w:rsidRPr="00246510">
        <w:rPr>
          <w:b/>
          <w:bCs/>
          <w:color w:val="000000"/>
        </w:rPr>
        <w:t xml:space="preserve">КОНВЕНЦИЯ О ЗАЩИТЕ ПРАВ И ДОСТОИНСТВА ЧЕЛОВЕКА </w:t>
      </w:r>
      <w:r w:rsidRPr="00246510">
        <w:rPr>
          <w:b/>
          <w:bCs/>
          <w:color w:val="000000"/>
        </w:rPr>
        <w:br/>
        <w:t xml:space="preserve">В СВЯЗИ С ПРИМЕНЕНИЕМ ДОСТИЖЕНИЙ БИОЛОГИИ И </w:t>
      </w:r>
    </w:p>
    <w:p w:rsidR="003579EE" w:rsidRPr="00246510" w:rsidRDefault="003579EE" w:rsidP="003579EE">
      <w:pPr>
        <w:pStyle w:val="c"/>
        <w:spacing w:before="0" w:beforeAutospacing="0" w:after="0" w:afterAutospacing="0"/>
        <w:jc w:val="center"/>
        <w:rPr>
          <w:b/>
          <w:bCs/>
          <w:color w:val="000000"/>
        </w:rPr>
      </w:pPr>
      <w:r w:rsidRPr="00246510">
        <w:rPr>
          <w:b/>
          <w:bCs/>
          <w:color w:val="000000"/>
        </w:rPr>
        <w:t xml:space="preserve">МЕДИЦИНЫ: КОНВЕНЦИЯ О ПРАВАХ ЧЕЛОВЕКА И </w:t>
      </w:r>
    </w:p>
    <w:p w:rsidR="003579EE" w:rsidRPr="00246510" w:rsidRDefault="003579EE" w:rsidP="003579EE">
      <w:pPr>
        <w:pStyle w:val="c"/>
        <w:spacing w:before="0" w:beforeAutospacing="0" w:after="0" w:afterAutospacing="0"/>
        <w:jc w:val="center"/>
        <w:rPr>
          <w:color w:val="000000"/>
        </w:rPr>
      </w:pPr>
      <w:r w:rsidRPr="00246510">
        <w:rPr>
          <w:b/>
          <w:bCs/>
          <w:color w:val="000000"/>
        </w:rPr>
        <w:t xml:space="preserve">БИОМЕДИЦИНЕ </w:t>
      </w:r>
      <w:r w:rsidRPr="00246510">
        <w:rPr>
          <w:b/>
          <w:bCs/>
          <w:color w:val="000000"/>
        </w:rPr>
        <w:br/>
        <w:t>(ETS N 164)</w:t>
      </w:r>
    </w:p>
    <w:p w:rsidR="003579EE" w:rsidRDefault="003579EE" w:rsidP="003579EE">
      <w:pPr>
        <w:pStyle w:val="c"/>
        <w:spacing w:before="0" w:beforeAutospacing="0" w:after="0" w:afterAutospacing="0"/>
        <w:jc w:val="center"/>
        <w:rPr>
          <w:color w:val="000000"/>
        </w:rPr>
      </w:pPr>
      <w:r w:rsidRPr="00246510">
        <w:rPr>
          <w:color w:val="000000"/>
        </w:rPr>
        <w:t>(</w:t>
      </w:r>
      <w:proofErr w:type="spellStart"/>
      <w:r w:rsidRPr="00246510">
        <w:rPr>
          <w:color w:val="000000"/>
        </w:rPr>
        <w:t>Овьедо</w:t>
      </w:r>
      <w:proofErr w:type="spellEnd"/>
      <w:r w:rsidRPr="00246510">
        <w:rPr>
          <w:color w:val="000000"/>
        </w:rPr>
        <w:t>, 4 апреля 1997 года)</w:t>
      </w:r>
    </w:p>
    <w:p w:rsidR="003579EE" w:rsidRDefault="003579EE" w:rsidP="00B469DE">
      <w:pPr>
        <w:pStyle w:val="c"/>
        <w:spacing w:before="0" w:beforeAutospacing="0" w:after="0" w:afterAutospacing="0"/>
        <w:jc w:val="center"/>
        <w:rPr>
          <w:b/>
          <w:color w:val="000000"/>
        </w:rPr>
      </w:pPr>
      <w:r w:rsidRPr="00246510">
        <w:rPr>
          <w:b/>
          <w:color w:val="000000"/>
        </w:rPr>
        <w:t>Извлечения</w:t>
      </w:r>
    </w:p>
    <w:p w:rsidR="00A21571" w:rsidRPr="00246510" w:rsidRDefault="00A21571" w:rsidP="003579EE">
      <w:pPr>
        <w:pStyle w:val="c"/>
        <w:spacing w:before="0" w:beforeAutospacing="0" w:after="0" w:afterAutospacing="0"/>
        <w:jc w:val="center"/>
        <w:rPr>
          <w:b/>
          <w:color w:val="000000"/>
        </w:rPr>
      </w:pPr>
    </w:p>
    <w:p w:rsidR="003579EE" w:rsidRPr="00246510" w:rsidRDefault="003579EE" w:rsidP="003579EE">
      <w:pPr>
        <w:pStyle w:val="c"/>
        <w:spacing w:before="0" w:beforeAutospacing="0" w:after="0" w:afterAutospacing="0"/>
        <w:jc w:val="center"/>
        <w:rPr>
          <w:color w:val="000000"/>
        </w:rPr>
      </w:pPr>
      <w:r w:rsidRPr="00246510">
        <w:rPr>
          <w:rStyle w:val="a3"/>
          <w:color w:val="000000"/>
        </w:rPr>
        <w:t>Преамбула</w:t>
      </w:r>
    </w:p>
    <w:p w:rsidR="003579EE" w:rsidRPr="00246510" w:rsidRDefault="003579EE" w:rsidP="003579EE">
      <w:pPr>
        <w:pStyle w:val="j"/>
        <w:spacing w:before="0" w:beforeAutospacing="0" w:after="0" w:afterAutospacing="0"/>
        <w:jc w:val="both"/>
        <w:rPr>
          <w:color w:val="000000"/>
        </w:rPr>
      </w:pPr>
      <w:r w:rsidRPr="00246510">
        <w:rPr>
          <w:color w:val="000000"/>
        </w:rPr>
        <w:t xml:space="preserve">Государства - члены Совета Европы, прочие государства и Европейское сообщество, подписавшие настоящую Конвенцию, </w:t>
      </w:r>
    </w:p>
    <w:p w:rsidR="003579EE" w:rsidRPr="00246510" w:rsidRDefault="003579EE" w:rsidP="003579EE">
      <w:pPr>
        <w:pStyle w:val="j"/>
        <w:spacing w:before="0" w:beforeAutospacing="0" w:after="0" w:afterAutospacing="0"/>
        <w:jc w:val="both"/>
        <w:rPr>
          <w:color w:val="000000"/>
        </w:rPr>
      </w:pPr>
      <w:r w:rsidRPr="00246510">
        <w:rPr>
          <w:color w:val="000000"/>
        </w:rPr>
        <w:t xml:space="preserve">принимая во внимание Всеобщую декларацию прав человека, провозглашенную Генеральной Ассамблеей Организации Объединенных Наций 10 декабря 1948 года; </w:t>
      </w:r>
    </w:p>
    <w:p w:rsidR="003579EE" w:rsidRPr="00246510" w:rsidRDefault="003579EE" w:rsidP="003579EE">
      <w:pPr>
        <w:pStyle w:val="j"/>
        <w:spacing w:before="0" w:beforeAutospacing="0" w:after="0" w:afterAutospacing="0"/>
        <w:jc w:val="both"/>
        <w:rPr>
          <w:color w:val="000000"/>
        </w:rPr>
      </w:pPr>
      <w:r w:rsidRPr="00246510">
        <w:rPr>
          <w:color w:val="000000"/>
        </w:rPr>
        <w:t xml:space="preserve">принимая во внимание Конвенцию о защите прав человека и основных свобод от 4 ноября 1950 года; </w:t>
      </w:r>
    </w:p>
    <w:p w:rsidR="003579EE" w:rsidRPr="00246510" w:rsidRDefault="003579EE" w:rsidP="003579EE">
      <w:pPr>
        <w:pStyle w:val="j"/>
        <w:spacing w:before="0" w:beforeAutospacing="0" w:after="0" w:afterAutospacing="0"/>
        <w:jc w:val="both"/>
        <w:rPr>
          <w:color w:val="000000"/>
        </w:rPr>
      </w:pPr>
      <w:r w:rsidRPr="00246510">
        <w:rPr>
          <w:color w:val="000000"/>
        </w:rPr>
        <w:t xml:space="preserve">принимая во внимание Европейскую социальную хартию от 18 октября 1961 года; </w:t>
      </w:r>
    </w:p>
    <w:p w:rsidR="003579EE" w:rsidRPr="00246510" w:rsidRDefault="003579EE" w:rsidP="003579EE">
      <w:pPr>
        <w:pStyle w:val="j"/>
        <w:spacing w:before="0" w:beforeAutospacing="0" w:after="0" w:afterAutospacing="0"/>
        <w:jc w:val="both"/>
        <w:rPr>
          <w:color w:val="000000"/>
        </w:rPr>
      </w:pPr>
      <w:r w:rsidRPr="00246510">
        <w:rPr>
          <w:color w:val="000000"/>
        </w:rPr>
        <w:t xml:space="preserve">принимая во внимание Международный пакт о гражданских и политических правах и Международный пакт об экономических, социальных и культурных правах от 16 декабря 1966 года; </w:t>
      </w:r>
    </w:p>
    <w:p w:rsidR="003579EE" w:rsidRPr="00246510" w:rsidRDefault="003579EE" w:rsidP="003579EE">
      <w:pPr>
        <w:pStyle w:val="j"/>
        <w:spacing w:before="0" w:beforeAutospacing="0" w:after="0" w:afterAutospacing="0"/>
        <w:jc w:val="both"/>
        <w:rPr>
          <w:color w:val="000000"/>
        </w:rPr>
      </w:pPr>
      <w:r w:rsidRPr="00246510">
        <w:rPr>
          <w:color w:val="000000"/>
        </w:rPr>
        <w:t xml:space="preserve">принимая во внимание Конвенцию о защите физических лиц в отношении автоматизированной обработки данных личного характера от 28 января 1981 года; </w:t>
      </w:r>
    </w:p>
    <w:p w:rsidR="003579EE" w:rsidRPr="00246510" w:rsidRDefault="003579EE" w:rsidP="003579EE">
      <w:pPr>
        <w:pStyle w:val="j"/>
        <w:spacing w:before="0" w:beforeAutospacing="0" w:after="0" w:afterAutospacing="0"/>
        <w:jc w:val="both"/>
        <w:rPr>
          <w:color w:val="000000"/>
        </w:rPr>
      </w:pPr>
      <w:r w:rsidRPr="00246510">
        <w:rPr>
          <w:color w:val="000000"/>
        </w:rPr>
        <w:t xml:space="preserve">принимая во внимание также Конвенцию о правах ребенка от 20 ноября 1989 года; </w:t>
      </w:r>
    </w:p>
    <w:p w:rsidR="003579EE" w:rsidRPr="00246510" w:rsidRDefault="003579EE" w:rsidP="003579EE">
      <w:pPr>
        <w:pStyle w:val="j"/>
        <w:spacing w:before="0" w:beforeAutospacing="0" w:after="0" w:afterAutospacing="0"/>
        <w:jc w:val="both"/>
        <w:rPr>
          <w:color w:val="000000"/>
        </w:rPr>
      </w:pPr>
      <w:r w:rsidRPr="00246510">
        <w:rPr>
          <w:color w:val="000000"/>
        </w:rPr>
        <w:t xml:space="preserve">считая, что целью Совета Европы является достижение большего единства между его членами и что одним из методов достижения этой цели является обеспечение и дальнейшее осуществление прав человека и основных свобод; </w:t>
      </w:r>
    </w:p>
    <w:p w:rsidR="003579EE" w:rsidRPr="00246510" w:rsidRDefault="003579EE" w:rsidP="003579EE">
      <w:pPr>
        <w:pStyle w:val="j"/>
        <w:spacing w:before="0" w:beforeAutospacing="0" w:after="0" w:afterAutospacing="0"/>
        <w:jc w:val="both"/>
        <w:rPr>
          <w:color w:val="000000"/>
        </w:rPr>
      </w:pPr>
      <w:r w:rsidRPr="00246510">
        <w:rPr>
          <w:color w:val="000000"/>
        </w:rPr>
        <w:t xml:space="preserve">сознавая ускоренное развитие биологии и медицины; </w:t>
      </w:r>
    </w:p>
    <w:p w:rsidR="003579EE" w:rsidRPr="00246510" w:rsidRDefault="003579EE" w:rsidP="003579EE">
      <w:pPr>
        <w:pStyle w:val="j"/>
        <w:spacing w:before="0" w:beforeAutospacing="0" w:after="0" w:afterAutospacing="0"/>
        <w:jc w:val="both"/>
        <w:rPr>
          <w:color w:val="000000"/>
        </w:rPr>
      </w:pPr>
      <w:r w:rsidRPr="00246510">
        <w:rPr>
          <w:color w:val="000000"/>
        </w:rPr>
        <w:t xml:space="preserve">будучи убеждены в необходимости уважать человека одновременно как индивидуума и в его принадлежности к человеческому роду и признавая важность обеспечения его достоинства; </w:t>
      </w:r>
    </w:p>
    <w:p w:rsidR="003579EE" w:rsidRPr="00246510" w:rsidRDefault="003579EE" w:rsidP="003579EE">
      <w:pPr>
        <w:pStyle w:val="j"/>
        <w:spacing w:before="0" w:beforeAutospacing="0" w:after="0" w:afterAutospacing="0"/>
        <w:jc w:val="both"/>
        <w:rPr>
          <w:color w:val="000000"/>
        </w:rPr>
      </w:pPr>
      <w:r w:rsidRPr="00246510">
        <w:rPr>
          <w:color w:val="000000"/>
        </w:rPr>
        <w:t xml:space="preserve">памятуя о том, что предосудительное использование биологии и медицины может привести к действиям, которые поставили бы под угрозу человеческое достоинство; </w:t>
      </w:r>
    </w:p>
    <w:p w:rsidR="003579EE" w:rsidRPr="00246510" w:rsidRDefault="003579EE" w:rsidP="003579EE">
      <w:pPr>
        <w:pStyle w:val="j"/>
        <w:spacing w:before="0" w:beforeAutospacing="0" w:after="0" w:afterAutospacing="0"/>
        <w:jc w:val="both"/>
        <w:rPr>
          <w:color w:val="000000"/>
        </w:rPr>
      </w:pPr>
      <w:r w:rsidRPr="00246510">
        <w:rPr>
          <w:color w:val="000000"/>
        </w:rPr>
        <w:t xml:space="preserve">утверждая, что успехи в области биологии и медицины должны использоваться на благо нынешнего и грядущих поколений; </w:t>
      </w:r>
    </w:p>
    <w:p w:rsidR="003579EE" w:rsidRPr="00246510" w:rsidRDefault="003579EE" w:rsidP="003579EE">
      <w:pPr>
        <w:pStyle w:val="j"/>
        <w:spacing w:before="0" w:beforeAutospacing="0" w:after="0" w:afterAutospacing="0"/>
        <w:jc w:val="both"/>
        <w:rPr>
          <w:color w:val="000000"/>
        </w:rPr>
      </w:pPr>
      <w:r w:rsidRPr="00246510">
        <w:rPr>
          <w:color w:val="000000"/>
        </w:rPr>
        <w:t xml:space="preserve">подчеркивая необходимость международного сотрудничества для того, чтобы все человечество пользовалось благами биологии и медицины; </w:t>
      </w:r>
    </w:p>
    <w:p w:rsidR="003579EE" w:rsidRPr="00246510" w:rsidRDefault="003579EE" w:rsidP="003579EE">
      <w:pPr>
        <w:pStyle w:val="j"/>
        <w:spacing w:before="0" w:beforeAutospacing="0" w:after="0" w:afterAutospacing="0"/>
        <w:jc w:val="both"/>
        <w:rPr>
          <w:color w:val="000000"/>
        </w:rPr>
      </w:pPr>
      <w:r w:rsidRPr="00246510">
        <w:rPr>
          <w:color w:val="000000"/>
        </w:rPr>
        <w:t xml:space="preserve">признавая важность расширения публичной дискуссии по вопросам, возникающим в связи с применением биологии и медицины, и ответам, которых они требуют; </w:t>
      </w:r>
    </w:p>
    <w:p w:rsidR="003579EE" w:rsidRPr="00246510" w:rsidRDefault="003579EE" w:rsidP="003579EE">
      <w:pPr>
        <w:pStyle w:val="j"/>
        <w:spacing w:before="0" w:beforeAutospacing="0" w:after="0" w:afterAutospacing="0"/>
        <w:jc w:val="both"/>
        <w:rPr>
          <w:color w:val="000000"/>
        </w:rPr>
      </w:pPr>
      <w:r w:rsidRPr="00246510">
        <w:rPr>
          <w:color w:val="000000"/>
        </w:rPr>
        <w:t xml:space="preserve">стремясь напомнить всем членам человеческого общества о его правах и обязанностях; </w:t>
      </w:r>
    </w:p>
    <w:p w:rsidR="003579EE" w:rsidRPr="00246510" w:rsidRDefault="003579EE" w:rsidP="003579EE">
      <w:pPr>
        <w:pStyle w:val="j"/>
        <w:spacing w:before="0" w:beforeAutospacing="0" w:after="0" w:afterAutospacing="0"/>
        <w:jc w:val="both"/>
        <w:rPr>
          <w:color w:val="000000"/>
        </w:rPr>
      </w:pPr>
      <w:r w:rsidRPr="00246510">
        <w:rPr>
          <w:color w:val="000000"/>
        </w:rPr>
        <w:t xml:space="preserve">учитывая работу Парламентской Ассамблеи в этой области, в том числе Рекомендацию 1160 (1991) о разработке Конвенции по биоэтике; </w:t>
      </w:r>
    </w:p>
    <w:p w:rsidR="003579EE" w:rsidRPr="00246510" w:rsidRDefault="003579EE" w:rsidP="003579EE">
      <w:pPr>
        <w:pStyle w:val="j"/>
        <w:spacing w:before="0" w:beforeAutospacing="0" w:after="0" w:afterAutospacing="0"/>
        <w:jc w:val="both"/>
        <w:rPr>
          <w:color w:val="000000"/>
        </w:rPr>
      </w:pPr>
      <w:r w:rsidRPr="00246510">
        <w:rPr>
          <w:color w:val="000000"/>
        </w:rPr>
        <w:t xml:space="preserve">будучи преисполнены решимости принять в области применения биологии и медицины меры, способные гарантировать человеческое достоинство и основные права и свободы личности; </w:t>
      </w:r>
    </w:p>
    <w:p w:rsidR="003579EE" w:rsidRPr="00246510" w:rsidRDefault="003579EE" w:rsidP="003579EE">
      <w:pPr>
        <w:pStyle w:val="j"/>
        <w:spacing w:before="0" w:beforeAutospacing="0" w:after="0" w:afterAutospacing="0"/>
        <w:jc w:val="both"/>
        <w:rPr>
          <w:color w:val="000000"/>
        </w:rPr>
      </w:pPr>
      <w:r w:rsidRPr="00246510">
        <w:rPr>
          <w:color w:val="000000"/>
        </w:rPr>
        <w:t xml:space="preserve">согласились о нижеследующем: </w:t>
      </w:r>
    </w:p>
    <w:p w:rsidR="003579EE" w:rsidRPr="00246510" w:rsidRDefault="003579EE" w:rsidP="003579EE">
      <w:pPr>
        <w:pStyle w:val="j"/>
        <w:spacing w:before="0" w:beforeAutospacing="0" w:after="0" w:afterAutospacing="0"/>
        <w:jc w:val="center"/>
        <w:rPr>
          <w:rStyle w:val="a3"/>
        </w:rPr>
      </w:pPr>
      <w:r w:rsidRPr="00246510">
        <w:rPr>
          <w:rStyle w:val="a3"/>
          <w:color w:val="000000"/>
        </w:rPr>
        <w:t>Глава I. ОБЩИЕ ПОЛОЖЕНИЯ</w:t>
      </w:r>
    </w:p>
    <w:p w:rsidR="003579EE" w:rsidRPr="00246510" w:rsidRDefault="003579EE" w:rsidP="003579EE">
      <w:pPr>
        <w:pStyle w:val="c"/>
        <w:spacing w:before="0" w:beforeAutospacing="0" w:after="0" w:afterAutospacing="0"/>
        <w:jc w:val="center"/>
      </w:pPr>
      <w:r w:rsidRPr="00246510">
        <w:rPr>
          <w:b/>
          <w:bCs/>
          <w:color w:val="000000"/>
        </w:rPr>
        <w:t xml:space="preserve">Статья 1 </w:t>
      </w:r>
      <w:r w:rsidRPr="00246510">
        <w:rPr>
          <w:b/>
          <w:bCs/>
          <w:color w:val="000000"/>
        </w:rPr>
        <w:br/>
        <w:t>(Предмет и цель)</w:t>
      </w:r>
    </w:p>
    <w:p w:rsidR="003579EE" w:rsidRPr="00246510" w:rsidRDefault="003579EE" w:rsidP="003579EE">
      <w:pPr>
        <w:pStyle w:val="j"/>
        <w:spacing w:before="0" w:beforeAutospacing="0" w:after="0" w:afterAutospacing="0"/>
        <w:jc w:val="both"/>
        <w:rPr>
          <w:color w:val="000000"/>
        </w:rPr>
      </w:pPr>
      <w:r w:rsidRPr="00246510">
        <w:rPr>
          <w:color w:val="000000"/>
        </w:rPr>
        <w:t xml:space="preserve">Стороны настоящей Конвенции защищают достоинство и индивидуальную целостность человека и гарантируют каждому без исключения соблюдение неприкосновенности личности и других прав и основных свобод в связи с применением достижений биологии и медицины. </w:t>
      </w:r>
    </w:p>
    <w:p w:rsidR="003579EE" w:rsidRPr="00246510" w:rsidRDefault="003579EE" w:rsidP="003579EE">
      <w:pPr>
        <w:pStyle w:val="j"/>
        <w:spacing w:before="0" w:beforeAutospacing="0" w:after="0" w:afterAutospacing="0"/>
        <w:jc w:val="both"/>
        <w:rPr>
          <w:color w:val="000000"/>
        </w:rPr>
      </w:pPr>
      <w:r w:rsidRPr="00246510">
        <w:rPr>
          <w:color w:val="000000"/>
        </w:rPr>
        <w:t xml:space="preserve">Каждая Сторона принимает в рамках своего внутреннего законодательства необходимые меры, отвечающие положениям настоящей Конвенции.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2 </w:t>
      </w:r>
      <w:r w:rsidRPr="00246510">
        <w:rPr>
          <w:b/>
          <w:bCs/>
          <w:color w:val="000000"/>
        </w:rPr>
        <w:br/>
      </w:r>
      <w:r w:rsidRPr="00246510">
        <w:rPr>
          <w:rStyle w:val="a3"/>
          <w:color w:val="000000"/>
        </w:rPr>
        <w:t>(Приоритет человека)</w:t>
      </w:r>
    </w:p>
    <w:p w:rsidR="003579EE" w:rsidRPr="00246510" w:rsidRDefault="003579EE" w:rsidP="003579EE">
      <w:pPr>
        <w:pStyle w:val="j"/>
        <w:spacing w:before="0" w:beforeAutospacing="0" w:after="0" w:afterAutospacing="0"/>
        <w:jc w:val="both"/>
        <w:rPr>
          <w:color w:val="000000"/>
        </w:rPr>
      </w:pPr>
      <w:r w:rsidRPr="00246510">
        <w:rPr>
          <w:color w:val="000000"/>
        </w:rPr>
        <w:t xml:space="preserve">Интересы и благо отдельного человека превалируют над интересами общества или науки.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3 </w:t>
      </w:r>
      <w:r w:rsidRPr="00246510">
        <w:rPr>
          <w:b/>
          <w:bCs/>
          <w:color w:val="000000"/>
        </w:rPr>
        <w:br/>
      </w:r>
      <w:r w:rsidRPr="00246510">
        <w:rPr>
          <w:rStyle w:val="a3"/>
          <w:color w:val="000000"/>
        </w:rPr>
        <w:t>(Равная доступность медицинской помощи)</w:t>
      </w:r>
    </w:p>
    <w:p w:rsidR="003579EE" w:rsidRPr="00246510" w:rsidRDefault="003579EE" w:rsidP="003579EE">
      <w:pPr>
        <w:pStyle w:val="j"/>
        <w:spacing w:before="0" w:beforeAutospacing="0" w:after="0" w:afterAutospacing="0"/>
        <w:jc w:val="both"/>
        <w:rPr>
          <w:color w:val="000000"/>
        </w:rPr>
      </w:pPr>
      <w:r w:rsidRPr="00246510">
        <w:rPr>
          <w:color w:val="000000"/>
        </w:rPr>
        <w:lastRenderedPageBreak/>
        <w:t xml:space="preserve">Стороны, исходя из имеющихся потребностей и ресурсов, принимают необходимые меры, направленные на обеспечение в рамках своей юрисдикции равной для всех членов общества доступности медицинской помощи приемлемого качества.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4 </w:t>
      </w:r>
      <w:r w:rsidRPr="00246510">
        <w:rPr>
          <w:b/>
          <w:bCs/>
          <w:color w:val="000000"/>
        </w:rPr>
        <w:br/>
      </w:r>
      <w:r w:rsidRPr="00246510">
        <w:rPr>
          <w:rStyle w:val="a3"/>
          <w:color w:val="000000"/>
        </w:rPr>
        <w:t>(Профессиональные стандарты)</w:t>
      </w:r>
    </w:p>
    <w:p w:rsidR="003579EE" w:rsidRPr="00246510" w:rsidRDefault="003579EE" w:rsidP="003579EE">
      <w:pPr>
        <w:pStyle w:val="j"/>
        <w:spacing w:before="0" w:beforeAutospacing="0" w:after="0" w:afterAutospacing="0"/>
        <w:jc w:val="both"/>
        <w:rPr>
          <w:color w:val="000000"/>
        </w:rPr>
      </w:pPr>
      <w:r w:rsidRPr="00246510">
        <w:rPr>
          <w:color w:val="000000"/>
        </w:rPr>
        <w:t xml:space="preserve">Всякое медицинское вмешательство, включая вмешательство с исследовательскими целями, должно осуществляться в соответствии с профессиональными требованиями и стандартами. </w:t>
      </w:r>
    </w:p>
    <w:p w:rsidR="003579EE" w:rsidRPr="00246510" w:rsidRDefault="003579EE" w:rsidP="003579EE">
      <w:pPr>
        <w:pStyle w:val="c"/>
        <w:spacing w:before="0" w:beforeAutospacing="0" w:after="0" w:afterAutospacing="0"/>
        <w:jc w:val="center"/>
        <w:rPr>
          <w:rStyle w:val="a3"/>
        </w:rPr>
      </w:pPr>
      <w:r w:rsidRPr="00246510">
        <w:rPr>
          <w:rStyle w:val="a3"/>
          <w:color w:val="000000"/>
        </w:rPr>
        <w:t>Глава II. СОГЛАСИЕ</w:t>
      </w:r>
    </w:p>
    <w:p w:rsidR="003579EE" w:rsidRPr="00246510" w:rsidRDefault="003579EE" w:rsidP="003579EE">
      <w:pPr>
        <w:pStyle w:val="c"/>
        <w:spacing w:before="0" w:beforeAutospacing="0" w:after="0" w:afterAutospacing="0"/>
        <w:jc w:val="center"/>
      </w:pPr>
      <w:r w:rsidRPr="00246510">
        <w:rPr>
          <w:b/>
          <w:bCs/>
          <w:color w:val="000000"/>
        </w:rPr>
        <w:t xml:space="preserve">Статья 5 </w:t>
      </w:r>
      <w:r w:rsidRPr="00246510">
        <w:rPr>
          <w:b/>
          <w:bCs/>
          <w:color w:val="000000"/>
        </w:rPr>
        <w:br/>
        <w:t>(Общее правило)</w:t>
      </w:r>
    </w:p>
    <w:p w:rsidR="003579EE" w:rsidRPr="00246510" w:rsidRDefault="003579EE" w:rsidP="003579EE">
      <w:pPr>
        <w:pStyle w:val="j"/>
        <w:spacing w:before="0" w:beforeAutospacing="0" w:after="0" w:afterAutospacing="0"/>
        <w:jc w:val="both"/>
        <w:rPr>
          <w:color w:val="000000"/>
        </w:rPr>
      </w:pPr>
      <w:r w:rsidRPr="00246510">
        <w:rPr>
          <w:color w:val="000000"/>
        </w:rPr>
        <w:t xml:space="preserve">Медицинское вмешательство может осуществляться лишь после того, как соответствующее лицо даст на это свое добровольное информированное согласие. </w:t>
      </w:r>
    </w:p>
    <w:p w:rsidR="003579EE" w:rsidRPr="00246510" w:rsidRDefault="003579EE" w:rsidP="003579EE">
      <w:pPr>
        <w:pStyle w:val="j"/>
        <w:spacing w:before="0" w:beforeAutospacing="0" w:after="0" w:afterAutospacing="0"/>
        <w:jc w:val="both"/>
        <w:rPr>
          <w:color w:val="000000"/>
        </w:rPr>
      </w:pPr>
      <w:r w:rsidRPr="00246510">
        <w:rPr>
          <w:color w:val="000000"/>
        </w:rPr>
        <w:t xml:space="preserve">Это лицо заранее получает соответствующую информацию о цели и характере вмешательства, а также о его последствиях и рисках. </w:t>
      </w:r>
    </w:p>
    <w:p w:rsidR="003579EE" w:rsidRPr="00246510" w:rsidRDefault="003579EE" w:rsidP="003579EE">
      <w:pPr>
        <w:pStyle w:val="j"/>
        <w:spacing w:before="0" w:beforeAutospacing="0" w:after="0" w:afterAutospacing="0"/>
        <w:jc w:val="both"/>
        <w:rPr>
          <w:color w:val="000000"/>
        </w:rPr>
      </w:pPr>
      <w:r w:rsidRPr="00246510">
        <w:rPr>
          <w:color w:val="000000"/>
        </w:rPr>
        <w:t xml:space="preserve">Это лицо может в любой момент беспрепятственно отозвать свое согласие.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6 </w:t>
      </w:r>
      <w:r w:rsidRPr="00246510">
        <w:rPr>
          <w:b/>
          <w:bCs/>
          <w:color w:val="000000"/>
        </w:rPr>
        <w:br/>
      </w:r>
      <w:r w:rsidRPr="00246510">
        <w:rPr>
          <w:rStyle w:val="a3"/>
          <w:color w:val="000000"/>
        </w:rPr>
        <w:t>(Защита лиц, не способных дать согласие)</w:t>
      </w:r>
    </w:p>
    <w:p w:rsidR="003579EE" w:rsidRPr="00246510" w:rsidRDefault="003579EE" w:rsidP="003579EE">
      <w:pPr>
        <w:pStyle w:val="j"/>
        <w:spacing w:before="0" w:beforeAutospacing="0" w:after="0" w:afterAutospacing="0"/>
        <w:jc w:val="both"/>
        <w:rPr>
          <w:color w:val="000000"/>
        </w:rPr>
      </w:pPr>
      <w:r w:rsidRPr="00246510">
        <w:rPr>
          <w:color w:val="000000"/>
        </w:rPr>
        <w:t xml:space="preserve">1. В соответствии со статьями 17 и 20 настоящей Конвенции медицинское вмешательство в отношении лица, не способного дать на это согласие, может осуществляться исключительно в непосредственных интересах такого лица. </w:t>
      </w:r>
    </w:p>
    <w:p w:rsidR="003579EE" w:rsidRPr="00246510" w:rsidRDefault="003579EE" w:rsidP="003579EE">
      <w:pPr>
        <w:pStyle w:val="j"/>
        <w:spacing w:before="0" w:beforeAutospacing="0" w:after="0" w:afterAutospacing="0"/>
        <w:jc w:val="both"/>
        <w:rPr>
          <w:color w:val="000000"/>
        </w:rPr>
      </w:pPr>
      <w:r w:rsidRPr="00246510">
        <w:rPr>
          <w:color w:val="000000"/>
        </w:rPr>
        <w:t xml:space="preserve">2. Проведение медицинского вмешательства в отношении несовершеннолетнего лица, не могущего дать свое согласие по закону, может быть осуществлено только с разрешения его представителя, органа власти либо лица или учреждения, определенных законом. </w:t>
      </w:r>
    </w:p>
    <w:p w:rsidR="003579EE" w:rsidRPr="00246510" w:rsidRDefault="003579EE" w:rsidP="003579EE">
      <w:pPr>
        <w:pStyle w:val="j"/>
        <w:spacing w:before="0" w:beforeAutospacing="0" w:after="0" w:afterAutospacing="0"/>
        <w:jc w:val="both"/>
        <w:rPr>
          <w:color w:val="000000"/>
        </w:rPr>
      </w:pPr>
      <w:r w:rsidRPr="00246510">
        <w:rPr>
          <w:color w:val="000000"/>
        </w:rPr>
        <w:t xml:space="preserve">Мнение самого несовершеннолетнего рассматривается как фактор, значение которого растет в зависимости от его возраста и степени зрелости. </w:t>
      </w:r>
    </w:p>
    <w:p w:rsidR="003579EE" w:rsidRPr="00246510" w:rsidRDefault="003579EE" w:rsidP="003579EE">
      <w:pPr>
        <w:pStyle w:val="j"/>
        <w:spacing w:before="0" w:beforeAutospacing="0" w:after="0" w:afterAutospacing="0"/>
        <w:jc w:val="both"/>
        <w:rPr>
          <w:color w:val="000000"/>
        </w:rPr>
      </w:pPr>
      <w:r w:rsidRPr="00246510">
        <w:rPr>
          <w:color w:val="000000"/>
        </w:rPr>
        <w:t xml:space="preserve">3. Проведение медицинского вмешательства в отношении совершеннолетнего, признанного недееспособным по закону или не способного дать свое согласие по состоянию здоровья, может быть осуществлено только с разрешения его представителя, органа власти либо лица или учреждения, определенных законом. </w:t>
      </w:r>
    </w:p>
    <w:p w:rsidR="003579EE" w:rsidRPr="00246510" w:rsidRDefault="003579EE" w:rsidP="003579EE">
      <w:pPr>
        <w:pStyle w:val="j"/>
        <w:spacing w:before="0" w:beforeAutospacing="0" w:after="0" w:afterAutospacing="0"/>
        <w:jc w:val="both"/>
        <w:rPr>
          <w:color w:val="000000"/>
        </w:rPr>
      </w:pPr>
      <w:r w:rsidRPr="00246510">
        <w:rPr>
          <w:color w:val="000000"/>
        </w:rPr>
        <w:t xml:space="preserve">Соответствующее лицо участвует по мере возможности в процедуре получения разрешения. </w:t>
      </w:r>
    </w:p>
    <w:p w:rsidR="003579EE" w:rsidRPr="00246510" w:rsidRDefault="003579EE" w:rsidP="003579EE">
      <w:pPr>
        <w:pStyle w:val="j"/>
        <w:spacing w:before="0" w:beforeAutospacing="0" w:after="0" w:afterAutospacing="0"/>
        <w:jc w:val="both"/>
        <w:rPr>
          <w:color w:val="000000"/>
        </w:rPr>
      </w:pPr>
      <w:r w:rsidRPr="00246510">
        <w:rPr>
          <w:color w:val="000000"/>
        </w:rPr>
        <w:t xml:space="preserve">4. Представитель, орган власти, лицо или учреждение, упомянутые в пунктах 2 и 3 выше, получают на тех же условиях информацию, предусмотренную в статье 5. </w:t>
      </w:r>
    </w:p>
    <w:p w:rsidR="003579EE" w:rsidRPr="00246510" w:rsidRDefault="003579EE" w:rsidP="003579EE">
      <w:pPr>
        <w:pStyle w:val="j"/>
        <w:spacing w:before="0" w:beforeAutospacing="0" w:after="0" w:afterAutospacing="0"/>
        <w:jc w:val="both"/>
        <w:rPr>
          <w:color w:val="000000"/>
        </w:rPr>
      </w:pPr>
      <w:r w:rsidRPr="00246510">
        <w:rPr>
          <w:color w:val="000000"/>
        </w:rPr>
        <w:t xml:space="preserve">5. Разрешение, предусмотренное в пунктах 2 и 3 выше, может в любой момент быть отозвано в непосредственных интересах соответствующего лица.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7 </w:t>
      </w:r>
      <w:r w:rsidRPr="00246510">
        <w:rPr>
          <w:b/>
          <w:bCs/>
          <w:color w:val="000000"/>
        </w:rPr>
        <w:br/>
      </w:r>
      <w:r w:rsidRPr="00246510">
        <w:rPr>
          <w:rStyle w:val="a3"/>
          <w:color w:val="000000"/>
        </w:rPr>
        <w:t>(Защита лиц, страдающих психическим расстройством)</w:t>
      </w:r>
    </w:p>
    <w:p w:rsidR="003579EE" w:rsidRPr="00246510" w:rsidRDefault="003579EE" w:rsidP="003579EE">
      <w:pPr>
        <w:pStyle w:val="j"/>
        <w:spacing w:before="0" w:beforeAutospacing="0" w:after="0" w:afterAutospacing="0"/>
        <w:jc w:val="both"/>
        <w:rPr>
          <w:color w:val="000000"/>
        </w:rPr>
      </w:pPr>
      <w:r w:rsidRPr="00246510">
        <w:rPr>
          <w:color w:val="000000"/>
        </w:rPr>
        <w:t xml:space="preserve">Лицо, страдающее серьезным психическим расстройством, может быть подвергнуто без его согласия медицинскому вмешательству, направленному на лечение этого расстройства, лишь в том случае, если отсутствие такого лечения может нанести серьезный вред его здоровью, и при соблюдении условий защиты, предусмотренных законом, включая процедуры наблюдения, контроля и обжалования.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8 </w:t>
      </w:r>
      <w:r w:rsidRPr="00246510">
        <w:rPr>
          <w:b/>
          <w:bCs/>
          <w:color w:val="000000"/>
        </w:rPr>
        <w:br/>
      </w:r>
      <w:r w:rsidRPr="00246510">
        <w:rPr>
          <w:rStyle w:val="a3"/>
          <w:color w:val="000000"/>
        </w:rPr>
        <w:t>(Чрезвычайная ситуация)</w:t>
      </w:r>
    </w:p>
    <w:p w:rsidR="003579EE" w:rsidRPr="00246510" w:rsidRDefault="003579EE" w:rsidP="003579EE">
      <w:pPr>
        <w:pStyle w:val="j"/>
        <w:spacing w:before="0" w:beforeAutospacing="0" w:after="0" w:afterAutospacing="0"/>
        <w:jc w:val="both"/>
        <w:rPr>
          <w:color w:val="000000"/>
        </w:rPr>
      </w:pPr>
      <w:r w:rsidRPr="00246510">
        <w:rPr>
          <w:color w:val="000000"/>
        </w:rPr>
        <w:t xml:space="preserve">Если в силу чрезвычайной ситуации надлежащее согласие соответствующего лица получить невозможно, любое вмешательство, необходимое для улучшения состояния его здоровья, может быть осуществлено немедленно.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9 </w:t>
      </w:r>
      <w:r w:rsidRPr="00246510">
        <w:rPr>
          <w:b/>
          <w:bCs/>
          <w:color w:val="000000"/>
        </w:rPr>
        <w:br/>
      </w:r>
      <w:r w:rsidRPr="00246510">
        <w:rPr>
          <w:rStyle w:val="a3"/>
          <w:color w:val="000000"/>
        </w:rPr>
        <w:t>(Ранее высказанные пожелания)</w:t>
      </w:r>
    </w:p>
    <w:p w:rsidR="003579EE" w:rsidRPr="00246510" w:rsidRDefault="003579EE" w:rsidP="003579EE">
      <w:pPr>
        <w:pStyle w:val="j"/>
        <w:spacing w:before="0" w:beforeAutospacing="0" w:after="0" w:afterAutospacing="0"/>
        <w:jc w:val="both"/>
        <w:rPr>
          <w:color w:val="000000"/>
        </w:rPr>
      </w:pPr>
      <w:r w:rsidRPr="00246510">
        <w:rPr>
          <w:color w:val="000000"/>
        </w:rPr>
        <w:t xml:space="preserve">В случаях, когда в момент медицинского вмешательства пациент не в состоянии выразить свою волю, учитываются пожелания по этому поводу, выраженные им ранее. </w:t>
      </w:r>
    </w:p>
    <w:p w:rsidR="003579EE" w:rsidRPr="00246510" w:rsidRDefault="003579EE" w:rsidP="003579EE">
      <w:pPr>
        <w:pStyle w:val="c"/>
        <w:spacing w:before="0" w:beforeAutospacing="0" w:after="0" w:afterAutospacing="0"/>
        <w:jc w:val="center"/>
        <w:rPr>
          <w:rStyle w:val="a3"/>
        </w:rPr>
      </w:pPr>
      <w:r w:rsidRPr="00246510">
        <w:rPr>
          <w:rStyle w:val="a3"/>
          <w:color w:val="000000"/>
        </w:rPr>
        <w:lastRenderedPageBreak/>
        <w:t>Глава III. ЧАСТНАЯ ЖИЗНЬ И ПРАВО НА ИНФОРМАЦИЮ</w:t>
      </w:r>
    </w:p>
    <w:p w:rsidR="003579EE" w:rsidRPr="00246510" w:rsidRDefault="003579EE" w:rsidP="003579EE">
      <w:pPr>
        <w:pStyle w:val="c"/>
        <w:spacing w:before="0" w:beforeAutospacing="0" w:after="0" w:afterAutospacing="0"/>
        <w:jc w:val="center"/>
      </w:pPr>
      <w:r w:rsidRPr="00246510">
        <w:rPr>
          <w:b/>
          <w:bCs/>
          <w:color w:val="000000"/>
        </w:rPr>
        <w:t xml:space="preserve">Статья 10 </w:t>
      </w:r>
      <w:r w:rsidRPr="00246510">
        <w:rPr>
          <w:b/>
          <w:bCs/>
          <w:color w:val="000000"/>
        </w:rPr>
        <w:br/>
        <w:t>(Частная жизнь и право на информацию)</w:t>
      </w:r>
    </w:p>
    <w:p w:rsidR="003579EE" w:rsidRPr="00246510" w:rsidRDefault="003579EE" w:rsidP="003579EE">
      <w:pPr>
        <w:pStyle w:val="j"/>
        <w:spacing w:before="0" w:beforeAutospacing="0" w:after="0" w:afterAutospacing="0"/>
        <w:jc w:val="both"/>
        <w:rPr>
          <w:color w:val="000000"/>
        </w:rPr>
      </w:pPr>
      <w:r w:rsidRPr="00246510">
        <w:rPr>
          <w:color w:val="000000"/>
        </w:rPr>
        <w:t xml:space="preserve">1. Каждый человек имеет право на уважение своей частной жизни, в том числе и тогда, когда это касается сведений о его здоровье. </w:t>
      </w:r>
    </w:p>
    <w:p w:rsidR="003579EE" w:rsidRPr="00246510" w:rsidRDefault="003579EE" w:rsidP="003579EE">
      <w:pPr>
        <w:pStyle w:val="j"/>
        <w:spacing w:before="0" w:beforeAutospacing="0" w:after="0" w:afterAutospacing="0"/>
        <w:jc w:val="both"/>
        <w:rPr>
          <w:color w:val="000000"/>
        </w:rPr>
      </w:pPr>
      <w:r w:rsidRPr="00246510">
        <w:rPr>
          <w:color w:val="000000"/>
        </w:rPr>
        <w:t xml:space="preserve">2. Каждый человек имеет право ознакомиться с любой собранной информацией о своем здоровье. В то же время необходимо уважать желание человека не быть информированным на этот счет. </w:t>
      </w:r>
    </w:p>
    <w:p w:rsidR="003579EE" w:rsidRPr="00246510" w:rsidRDefault="003579EE" w:rsidP="003579EE">
      <w:pPr>
        <w:pStyle w:val="j"/>
        <w:spacing w:before="0" w:beforeAutospacing="0" w:after="0" w:afterAutospacing="0"/>
        <w:jc w:val="both"/>
        <w:rPr>
          <w:color w:val="000000"/>
        </w:rPr>
      </w:pPr>
      <w:r w:rsidRPr="00246510">
        <w:rPr>
          <w:color w:val="000000"/>
        </w:rPr>
        <w:t xml:space="preserve">3. В исключительных случаях - только по закону и только в интересах пациента - осуществление прав, изложенных в пункте 2, может быть ограничено. </w:t>
      </w:r>
    </w:p>
    <w:p w:rsidR="003579EE" w:rsidRPr="00246510" w:rsidRDefault="003579EE" w:rsidP="003579EE">
      <w:pPr>
        <w:pStyle w:val="c"/>
        <w:spacing w:before="0" w:beforeAutospacing="0" w:after="0" w:afterAutospacing="0"/>
        <w:jc w:val="center"/>
        <w:rPr>
          <w:rStyle w:val="a3"/>
        </w:rPr>
      </w:pPr>
      <w:r w:rsidRPr="00246510">
        <w:rPr>
          <w:rStyle w:val="a3"/>
          <w:color w:val="000000"/>
        </w:rPr>
        <w:t>Глава IV. ГЕНОМ ЧЕЛОВЕКА</w:t>
      </w:r>
    </w:p>
    <w:p w:rsidR="003579EE" w:rsidRPr="00246510" w:rsidRDefault="003579EE" w:rsidP="003579EE">
      <w:pPr>
        <w:pStyle w:val="c"/>
        <w:spacing w:before="0" w:beforeAutospacing="0" w:after="0" w:afterAutospacing="0"/>
        <w:jc w:val="center"/>
      </w:pPr>
      <w:r w:rsidRPr="00246510">
        <w:rPr>
          <w:b/>
          <w:bCs/>
          <w:color w:val="000000"/>
        </w:rPr>
        <w:t xml:space="preserve">Статья 11 </w:t>
      </w:r>
      <w:r w:rsidRPr="00246510">
        <w:rPr>
          <w:b/>
          <w:bCs/>
          <w:color w:val="000000"/>
        </w:rPr>
        <w:br/>
        <w:t>(Запрет на дискриминацию)</w:t>
      </w:r>
    </w:p>
    <w:p w:rsidR="003579EE" w:rsidRPr="00246510" w:rsidRDefault="003579EE" w:rsidP="003579EE">
      <w:pPr>
        <w:pStyle w:val="j"/>
        <w:spacing w:before="0" w:beforeAutospacing="0" w:after="0" w:afterAutospacing="0"/>
        <w:jc w:val="both"/>
        <w:rPr>
          <w:color w:val="000000"/>
        </w:rPr>
      </w:pPr>
      <w:r w:rsidRPr="00246510">
        <w:rPr>
          <w:color w:val="000000"/>
        </w:rPr>
        <w:t xml:space="preserve">Любая форма дискриминации в отношении лица по признаку его генетического наследия запрещается.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12 </w:t>
      </w:r>
      <w:r w:rsidRPr="00246510">
        <w:rPr>
          <w:b/>
          <w:bCs/>
          <w:color w:val="000000"/>
        </w:rPr>
        <w:br/>
      </w:r>
      <w:r w:rsidRPr="00246510">
        <w:rPr>
          <w:rStyle w:val="a3"/>
          <w:color w:val="000000"/>
        </w:rPr>
        <w:t>(Прогностическое генетическое тестирование)</w:t>
      </w:r>
    </w:p>
    <w:p w:rsidR="003579EE" w:rsidRPr="00246510" w:rsidRDefault="003579EE" w:rsidP="003579EE">
      <w:pPr>
        <w:pStyle w:val="j"/>
        <w:spacing w:before="0" w:beforeAutospacing="0" w:after="0" w:afterAutospacing="0"/>
        <w:jc w:val="both"/>
        <w:rPr>
          <w:color w:val="000000"/>
        </w:rPr>
      </w:pPr>
      <w:r w:rsidRPr="00246510">
        <w:rPr>
          <w:color w:val="000000"/>
        </w:rPr>
        <w:t xml:space="preserve">Прогностические тесты на наличие генетического заболевания или на наличие генетической предрасположенности к тому или иному заболеванию могут проводиться только в медицинских целях или в целях медицинской науки и при условии надлежащей консультации специалиста - генетика.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13 </w:t>
      </w:r>
      <w:r w:rsidRPr="00246510">
        <w:rPr>
          <w:b/>
          <w:bCs/>
          <w:color w:val="000000"/>
        </w:rPr>
        <w:br/>
      </w:r>
      <w:r w:rsidRPr="00246510">
        <w:rPr>
          <w:rStyle w:val="a3"/>
          <w:color w:val="000000"/>
        </w:rPr>
        <w:t>(Вмешательство в геном человека)</w:t>
      </w:r>
    </w:p>
    <w:p w:rsidR="003579EE" w:rsidRPr="00246510" w:rsidRDefault="003579EE" w:rsidP="003579EE">
      <w:pPr>
        <w:pStyle w:val="j"/>
        <w:spacing w:before="0" w:beforeAutospacing="0" w:after="0" w:afterAutospacing="0"/>
        <w:jc w:val="both"/>
        <w:rPr>
          <w:color w:val="000000"/>
        </w:rPr>
      </w:pPr>
      <w:r w:rsidRPr="00246510">
        <w:rPr>
          <w:color w:val="000000"/>
        </w:rPr>
        <w:t xml:space="preserve">Вмешательство в геном человека, направленное на его модификацию, может быть осуществлено лишь в профилактических, диагностических или терапевтических целях и только при условии, что оно не направлено на изменение генома наследников данного человека.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14 </w:t>
      </w:r>
      <w:r w:rsidRPr="00246510">
        <w:rPr>
          <w:b/>
          <w:bCs/>
          <w:color w:val="000000"/>
        </w:rPr>
        <w:br/>
      </w:r>
      <w:r w:rsidRPr="00246510">
        <w:rPr>
          <w:rStyle w:val="a3"/>
          <w:color w:val="000000"/>
        </w:rPr>
        <w:t>(Запрет на выбор пола)</w:t>
      </w:r>
    </w:p>
    <w:p w:rsidR="003579EE" w:rsidRPr="00246510" w:rsidRDefault="003579EE" w:rsidP="003579EE">
      <w:pPr>
        <w:pStyle w:val="j"/>
        <w:spacing w:before="0" w:beforeAutospacing="0" w:after="0" w:afterAutospacing="0"/>
        <w:jc w:val="both"/>
        <w:rPr>
          <w:color w:val="000000"/>
        </w:rPr>
      </w:pPr>
      <w:r w:rsidRPr="00246510">
        <w:rPr>
          <w:color w:val="000000"/>
        </w:rPr>
        <w:t xml:space="preserve">Не допускается использование вспомогательный медицинских технологий деторождения в целях выбора пола будущего ребенка, за исключением случаев, когда это делается с тем, чтобы предотвратить наследование будущим ребенком заболевания, связанного с полом. </w:t>
      </w:r>
    </w:p>
    <w:p w:rsidR="003579EE" w:rsidRPr="00246510" w:rsidRDefault="003579EE" w:rsidP="003579EE">
      <w:pPr>
        <w:pStyle w:val="c"/>
        <w:spacing w:before="0" w:beforeAutospacing="0" w:after="0" w:afterAutospacing="0"/>
        <w:jc w:val="center"/>
        <w:rPr>
          <w:rStyle w:val="a3"/>
        </w:rPr>
      </w:pPr>
      <w:r w:rsidRPr="00246510">
        <w:rPr>
          <w:rStyle w:val="a3"/>
          <w:color w:val="000000"/>
        </w:rPr>
        <w:t>Глава V. НАУЧНЫЕ ИССЛЕДОВАНИЯ</w:t>
      </w:r>
    </w:p>
    <w:p w:rsidR="003579EE" w:rsidRPr="00246510" w:rsidRDefault="003579EE" w:rsidP="003579EE">
      <w:pPr>
        <w:pStyle w:val="c"/>
        <w:spacing w:before="0" w:beforeAutospacing="0" w:after="0" w:afterAutospacing="0"/>
        <w:jc w:val="center"/>
      </w:pPr>
      <w:r w:rsidRPr="00246510">
        <w:rPr>
          <w:b/>
          <w:bCs/>
          <w:color w:val="000000"/>
        </w:rPr>
        <w:t xml:space="preserve">Статья 15 </w:t>
      </w:r>
      <w:r w:rsidRPr="00246510">
        <w:rPr>
          <w:b/>
          <w:bCs/>
          <w:color w:val="000000"/>
        </w:rPr>
        <w:br/>
        <w:t>(Общее правило)</w:t>
      </w:r>
    </w:p>
    <w:p w:rsidR="003579EE" w:rsidRPr="00246510" w:rsidRDefault="003579EE" w:rsidP="003579EE">
      <w:pPr>
        <w:pStyle w:val="j"/>
        <w:spacing w:before="0" w:beforeAutospacing="0" w:after="0" w:afterAutospacing="0"/>
        <w:jc w:val="both"/>
        <w:rPr>
          <w:color w:val="000000"/>
        </w:rPr>
      </w:pPr>
      <w:r w:rsidRPr="00246510">
        <w:rPr>
          <w:color w:val="000000"/>
        </w:rPr>
        <w:t xml:space="preserve">Научные исследования в области биологии и медицины осуществляются свободно при условии соблюдения положений настоящей Конвенции и других законодательных документов, гарантирующих защиту человека.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16 </w:t>
      </w:r>
      <w:r w:rsidRPr="00246510">
        <w:rPr>
          <w:b/>
          <w:bCs/>
          <w:color w:val="000000"/>
        </w:rPr>
        <w:br/>
      </w:r>
      <w:r w:rsidRPr="00246510">
        <w:rPr>
          <w:rStyle w:val="a3"/>
          <w:color w:val="000000"/>
        </w:rPr>
        <w:t>(Защита лиц, выступающих в качестве испытуемых)</w:t>
      </w:r>
    </w:p>
    <w:p w:rsidR="003579EE" w:rsidRPr="00246510" w:rsidRDefault="003579EE" w:rsidP="003579EE">
      <w:pPr>
        <w:pStyle w:val="j"/>
        <w:spacing w:before="0" w:beforeAutospacing="0" w:after="0" w:afterAutospacing="0"/>
        <w:jc w:val="both"/>
        <w:rPr>
          <w:color w:val="000000"/>
        </w:rPr>
      </w:pPr>
      <w:r w:rsidRPr="00246510">
        <w:rPr>
          <w:color w:val="000000"/>
        </w:rPr>
        <w:t xml:space="preserve">Исследования на людях проводятся только при соблюдении следующих условий: </w:t>
      </w:r>
      <w:r w:rsidRPr="00246510">
        <w:rPr>
          <w:color w:val="000000"/>
        </w:rPr>
        <w:br/>
        <w:t xml:space="preserve">i. не существует альтернативных методов исследования, сопоставимых по своей эффективности; </w:t>
      </w:r>
    </w:p>
    <w:p w:rsidR="003579EE" w:rsidRPr="00246510" w:rsidRDefault="003579EE" w:rsidP="003579EE">
      <w:pPr>
        <w:pStyle w:val="j"/>
        <w:spacing w:before="0" w:beforeAutospacing="0" w:after="0" w:afterAutospacing="0"/>
        <w:jc w:val="both"/>
        <w:rPr>
          <w:color w:val="000000"/>
        </w:rPr>
      </w:pPr>
      <w:proofErr w:type="spellStart"/>
      <w:r w:rsidRPr="00246510">
        <w:rPr>
          <w:color w:val="000000"/>
        </w:rPr>
        <w:t>ii</w:t>
      </w:r>
      <w:proofErr w:type="spellEnd"/>
      <w:r w:rsidRPr="00246510">
        <w:rPr>
          <w:color w:val="000000"/>
        </w:rPr>
        <w:t xml:space="preserve">. риск, которому может быть подвергнут испытуемый, не превышает потенциальной выгоды от проведения данного исследования; </w:t>
      </w:r>
      <w:r w:rsidRPr="00246510">
        <w:rPr>
          <w:color w:val="000000"/>
        </w:rPr>
        <w:br/>
      </w:r>
      <w:proofErr w:type="spellStart"/>
      <w:r w:rsidRPr="00246510">
        <w:rPr>
          <w:color w:val="000000"/>
        </w:rPr>
        <w:t>iii</w:t>
      </w:r>
      <w:proofErr w:type="spellEnd"/>
      <w:r w:rsidRPr="00246510">
        <w:rPr>
          <w:color w:val="000000"/>
        </w:rPr>
        <w:t xml:space="preserve">. проект предлагаемого исследования был утвержден компетентным органом после проведения независимой экспертизы научной обоснованности проведения данного исследования, включая важность его цели, и многостороннего рассмотрения его приемлемости с этической точки зрения; </w:t>
      </w:r>
      <w:r w:rsidRPr="00246510">
        <w:rPr>
          <w:color w:val="000000"/>
        </w:rPr>
        <w:br/>
      </w:r>
      <w:proofErr w:type="spellStart"/>
      <w:r w:rsidRPr="00246510">
        <w:rPr>
          <w:color w:val="000000"/>
        </w:rPr>
        <w:t>iv</w:t>
      </w:r>
      <w:proofErr w:type="spellEnd"/>
      <w:r w:rsidRPr="00246510">
        <w:rPr>
          <w:color w:val="000000"/>
        </w:rPr>
        <w:t xml:space="preserve">. лицо, выступающее в качестве испытуемого, проинформировано об имеющихся у него правах и гарантиях, предусмотренных законом; </w:t>
      </w:r>
      <w:r w:rsidRPr="00246510">
        <w:rPr>
          <w:color w:val="000000"/>
        </w:rPr>
        <w:br/>
      </w:r>
      <w:r w:rsidRPr="00246510">
        <w:rPr>
          <w:color w:val="000000"/>
        </w:rPr>
        <w:lastRenderedPageBreak/>
        <w:t xml:space="preserve">v. получено явно выраженное, конкретное письменное согласие, предусмотренное в статье 5. Такое согласие может быть беспрепятственно отозвано в любой момент.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17 </w:t>
      </w:r>
      <w:r w:rsidRPr="00246510">
        <w:rPr>
          <w:b/>
          <w:bCs/>
          <w:color w:val="000000"/>
        </w:rPr>
        <w:br/>
      </w:r>
      <w:r w:rsidRPr="00246510">
        <w:rPr>
          <w:rStyle w:val="a3"/>
          <w:color w:val="000000"/>
        </w:rPr>
        <w:t xml:space="preserve">(Защита лиц, не способных дать согласие </w:t>
      </w:r>
      <w:r w:rsidRPr="00246510">
        <w:rPr>
          <w:b/>
          <w:bCs/>
          <w:color w:val="000000"/>
        </w:rPr>
        <w:br/>
      </w:r>
      <w:r w:rsidRPr="00246510">
        <w:rPr>
          <w:rStyle w:val="a3"/>
          <w:color w:val="000000"/>
        </w:rPr>
        <w:t>на участие в исследовании)</w:t>
      </w:r>
    </w:p>
    <w:p w:rsidR="003579EE" w:rsidRPr="00246510" w:rsidRDefault="003579EE" w:rsidP="003579EE">
      <w:pPr>
        <w:pStyle w:val="j"/>
        <w:spacing w:before="0" w:beforeAutospacing="0" w:after="0" w:afterAutospacing="0"/>
        <w:jc w:val="both"/>
        <w:rPr>
          <w:color w:val="000000"/>
        </w:rPr>
      </w:pPr>
      <w:r w:rsidRPr="00246510">
        <w:rPr>
          <w:color w:val="000000"/>
        </w:rPr>
        <w:t xml:space="preserve">1. Исследования на людях, не способных дать на это согласие в соответствии со статьей 5, могут проводиться только при соблюдении всех следующих условий: </w:t>
      </w:r>
      <w:r w:rsidRPr="00246510">
        <w:rPr>
          <w:color w:val="000000"/>
        </w:rPr>
        <w:br/>
      </w:r>
      <w:proofErr w:type="spellStart"/>
      <w:r w:rsidRPr="00246510">
        <w:rPr>
          <w:color w:val="000000"/>
        </w:rPr>
        <w:t>vi</w:t>
      </w:r>
      <w:proofErr w:type="spellEnd"/>
      <w:r w:rsidRPr="00246510">
        <w:rPr>
          <w:color w:val="000000"/>
        </w:rPr>
        <w:t>. выполнены условия, изложенные в пунктах "i" - "</w:t>
      </w:r>
      <w:proofErr w:type="spellStart"/>
      <w:r w:rsidRPr="00246510">
        <w:rPr>
          <w:color w:val="000000"/>
        </w:rPr>
        <w:t>iv</w:t>
      </w:r>
      <w:proofErr w:type="spellEnd"/>
      <w:r w:rsidRPr="00246510">
        <w:rPr>
          <w:color w:val="000000"/>
        </w:rPr>
        <w:t xml:space="preserve">" статьи 16; </w:t>
      </w:r>
      <w:r w:rsidRPr="00246510">
        <w:rPr>
          <w:color w:val="000000"/>
        </w:rPr>
        <w:br/>
      </w:r>
      <w:proofErr w:type="spellStart"/>
      <w:r w:rsidRPr="00246510">
        <w:rPr>
          <w:color w:val="000000"/>
        </w:rPr>
        <w:t>vii</w:t>
      </w:r>
      <w:proofErr w:type="spellEnd"/>
      <w:r w:rsidRPr="00246510">
        <w:rPr>
          <w:color w:val="000000"/>
        </w:rPr>
        <w:t xml:space="preserve">. ожидаемые результаты исследования предполагают реальный непосредственный благоприятный эффект для здоровья испытуемых; </w:t>
      </w:r>
      <w:r w:rsidRPr="00246510">
        <w:rPr>
          <w:color w:val="000000"/>
        </w:rPr>
        <w:br/>
        <w:t xml:space="preserve">i. исследования с сопоставимой эффективностью не могут проводиться на людях, которые способны дать согласие; </w:t>
      </w:r>
    </w:p>
    <w:p w:rsidR="003579EE" w:rsidRPr="00246510" w:rsidRDefault="003579EE" w:rsidP="003579EE">
      <w:pPr>
        <w:pStyle w:val="j"/>
        <w:spacing w:before="0" w:beforeAutospacing="0" w:after="0" w:afterAutospacing="0"/>
        <w:jc w:val="both"/>
        <w:rPr>
          <w:color w:val="000000"/>
        </w:rPr>
      </w:pPr>
      <w:proofErr w:type="spellStart"/>
      <w:r w:rsidRPr="00246510">
        <w:rPr>
          <w:color w:val="000000"/>
        </w:rPr>
        <w:t>ii</w:t>
      </w:r>
      <w:proofErr w:type="spellEnd"/>
      <w:r w:rsidRPr="00246510">
        <w:rPr>
          <w:color w:val="000000"/>
        </w:rPr>
        <w:t xml:space="preserve">. получено конкретное письменное разрешение, предусмотренное в статье 6, и </w:t>
      </w:r>
      <w:proofErr w:type="spellStart"/>
      <w:r w:rsidRPr="00246510">
        <w:rPr>
          <w:color w:val="000000"/>
        </w:rPr>
        <w:t>iii</w:t>
      </w:r>
      <w:proofErr w:type="spellEnd"/>
      <w:r w:rsidRPr="00246510">
        <w:rPr>
          <w:color w:val="000000"/>
        </w:rPr>
        <w:t xml:space="preserve">. сам испытуемый не возражает против этого. </w:t>
      </w:r>
    </w:p>
    <w:p w:rsidR="003579EE" w:rsidRPr="00246510" w:rsidRDefault="003579EE" w:rsidP="003579EE">
      <w:pPr>
        <w:pStyle w:val="j"/>
        <w:spacing w:before="0" w:beforeAutospacing="0" w:after="0" w:afterAutospacing="0"/>
        <w:jc w:val="both"/>
        <w:rPr>
          <w:color w:val="000000"/>
        </w:rPr>
      </w:pPr>
      <w:r w:rsidRPr="00246510">
        <w:rPr>
          <w:color w:val="000000"/>
        </w:rPr>
        <w:t>2. В исключительных случаях и в соответствии с требованиями, предусмотренными законом, проведение исследований, не направленных на непосредственный неблагоприятный эффект для здоровья испытуемых, разрешается при соблюдении требований, изложенных в подпунктах "i", "</w:t>
      </w:r>
      <w:proofErr w:type="spellStart"/>
      <w:r w:rsidRPr="00246510">
        <w:rPr>
          <w:color w:val="000000"/>
        </w:rPr>
        <w:t>iii</w:t>
      </w:r>
      <w:proofErr w:type="spellEnd"/>
      <w:r w:rsidRPr="00246510">
        <w:rPr>
          <w:color w:val="000000"/>
        </w:rPr>
        <w:t>", "</w:t>
      </w:r>
      <w:proofErr w:type="spellStart"/>
      <w:r w:rsidRPr="00246510">
        <w:rPr>
          <w:color w:val="000000"/>
        </w:rPr>
        <w:t>iv</w:t>
      </w:r>
      <w:proofErr w:type="spellEnd"/>
      <w:r w:rsidRPr="00246510">
        <w:rPr>
          <w:color w:val="000000"/>
        </w:rPr>
        <w:t xml:space="preserve">" и "v" пункта 1 выше, а также следующих дополнительных условий: </w:t>
      </w:r>
      <w:r w:rsidRPr="00246510">
        <w:rPr>
          <w:color w:val="000000"/>
        </w:rPr>
        <w:br/>
      </w:r>
      <w:proofErr w:type="spellStart"/>
      <w:r w:rsidRPr="00246510">
        <w:rPr>
          <w:color w:val="000000"/>
        </w:rPr>
        <w:t>iv</w:t>
      </w:r>
      <w:proofErr w:type="spellEnd"/>
      <w:r w:rsidRPr="00246510">
        <w:rPr>
          <w:color w:val="000000"/>
        </w:rPr>
        <w:t xml:space="preserve">. целью исследования является содействие путем углубления и совершенствования научных знаний о состоянии здоровья человека, его болезни и расстройстве, получению в конечном счете результатов, могущих иметь благоприятные последствия как для состояния здоровья данного испытуемого, так и других лиц, страдающих той же болезнью или расстройством или находящихся в аналогичном состоянии. </w:t>
      </w:r>
    </w:p>
    <w:p w:rsidR="003579EE" w:rsidRPr="00246510" w:rsidRDefault="003579EE" w:rsidP="003579EE">
      <w:pPr>
        <w:pStyle w:val="j"/>
        <w:spacing w:before="0" w:beforeAutospacing="0" w:after="0" w:afterAutospacing="0"/>
        <w:jc w:val="both"/>
        <w:rPr>
          <w:color w:val="000000"/>
        </w:rPr>
      </w:pPr>
      <w:r w:rsidRPr="00246510">
        <w:rPr>
          <w:color w:val="000000"/>
        </w:rPr>
        <w:t xml:space="preserve">v. участие в данном исследовании сопряжено с минимальным риском или неудобствами для данного испытуемого.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18 </w:t>
      </w:r>
      <w:r w:rsidRPr="00246510">
        <w:rPr>
          <w:b/>
          <w:bCs/>
          <w:color w:val="000000"/>
        </w:rPr>
        <w:br/>
      </w:r>
      <w:r w:rsidRPr="00246510">
        <w:rPr>
          <w:rStyle w:val="a3"/>
          <w:color w:val="000000"/>
        </w:rPr>
        <w:t xml:space="preserve">(Исследования на эмбрионах </w:t>
      </w:r>
      <w:proofErr w:type="spellStart"/>
      <w:r w:rsidRPr="00246510">
        <w:rPr>
          <w:rStyle w:val="a3"/>
          <w:color w:val="000000"/>
        </w:rPr>
        <w:t>in</w:t>
      </w:r>
      <w:proofErr w:type="spellEnd"/>
      <w:r w:rsidRPr="00246510">
        <w:rPr>
          <w:rStyle w:val="a3"/>
          <w:color w:val="000000"/>
        </w:rPr>
        <w:t xml:space="preserve"> </w:t>
      </w:r>
      <w:proofErr w:type="spellStart"/>
      <w:r w:rsidRPr="00246510">
        <w:rPr>
          <w:rStyle w:val="a3"/>
          <w:color w:val="000000"/>
        </w:rPr>
        <w:t>vitro</w:t>
      </w:r>
      <w:proofErr w:type="spellEnd"/>
      <w:r w:rsidRPr="00246510">
        <w:rPr>
          <w:rStyle w:val="a3"/>
          <w:color w:val="000000"/>
        </w:rPr>
        <w:t>)</w:t>
      </w:r>
    </w:p>
    <w:p w:rsidR="003579EE" w:rsidRPr="00246510" w:rsidRDefault="003579EE" w:rsidP="003579EE">
      <w:pPr>
        <w:pStyle w:val="j"/>
        <w:spacing w:before="0" w:beforeAutospacing="0" w:after="0" w:afterAutospacing="0"/>
        <w:jc w:val="both"/>
        <w:rPr>
          <w:color w:val="000000"/>
        </w:rPr>
      </w:pPr>
      <w:r w:rsidRPr="00246510">
        <w:rPr>
          <w:color w:val="000000"/>
        </w:rPr>
        <w:t xml:space="preserve">1. Если закон разрешает проводить исследования на эмбрионах </w:t>
      </w:r>
      <w:proofErr w:type="spellStart"/>
      <w:r w:rsidRPr="00246510">
        <w:rPr>
          <w:color w:val="000000"/>
        </w:rPr>
        <w:t>in</w:t>
      </w:r>
      <w:proofErr w:type="spellEnd"/>
      <w:r w:rsidRPr="00246510">
        <w:rPr>
          <w:color w:val="000000"/>
        </w:rPr>
        <w:t xml:space="preserve"> </w:t>
      </w:r>
      <w:proofErr w:type="spellStart"/>
      <w:r w:rsidRPr="00246510">
        <w:rPr>
          <w:color w:val="000000"/>
        </w:rPr>
        <w:t>vitro</w:t>
      </w:r>
      <w:proofErr w:type="spellEnd"/>
      <w:r w:rsidRPr="00246510">
        <w:rPr>
          <w:color w:val="000000"/>
        </w:rPr>
        <w:t xml:space="preserve">, он же должен предусматривать надлежащую защиту эмбриона. </w:t>
      </w:r>
    </w:p>
    <w:p w:rsidR="003579EE" w:rsidRPr="00246510" w:rsidRDefault="003579EE" w:rsidP="003579EE">
      <w:pPr>
        <w:pStyle w:val="j"/>
        <w:spacing w:before="0" w:beforeAutospacing="0" w:after="0" w:afterAutospacing="0"/>
        <w:jc w:val="both"/>
        <w:rPr>
          <w:color w:val="000000"/>
        </w:rPr>
      </w:pPr>
      <w:r w:rsidRPr="00246510">
        <w:rPr>
          <w:color w:val="000000"/>
        </w:rPr>
        <w:t xml:space="preserve">2. Создание эмбрионов человека в исследовательских целях запрещается. </w:t>
      </w:r>
    </w:p>
    <w:p w:rsidR="003579EE" w:rsidRPr="00246510" w:rsidRDefault="003579EE" w:rsidP="003579EE">
      <w:pPr>
        <w:pStyle w:val="c"/>
        <w:spacing w:before="0" w:beforeAutospacing="0" w:after="0" w:afterAutospacing="0"/>
        <w:jc w:val="center"/>
        <w:rPr>
          <w:rStyle w:val="a3"/>
          <w:color w:val="000000"/>
        </w:rPr>
      </w:pPr>
      <w:r w:rsidRPr="00246510">
        <w:rPr>
          <w:rStyle w:val="a3"/>
          <w:color w:val="000000"/>
        </w:rPr>
        <w:t xml:space="preserve">Глава VI. ИЗЪЯТИЕ ОРГАНОВ И ТКАНЕЙ У ЖИВЫХ </w:t>
      </w:r>
    </w:p>
    <w:p w:rsidR="003579EE" w:rsidRPr="00246510" w:rsidRDefault="003579EE" w:rsidP="003579EE">
      <w:pPr>
        <w:pStyle w:val="c"/>
        <w:spacing w:before="0" w:beforeAutospacing="0" w:after="0" w:afterAutospacing="0"/>
        <w:jc w:val="center"/>
        <w:rPr>
          <w:rStyle w:val="a3"/>
        </w:rPr>
      </w:pPr>
      <w:r w:rsidRPr="00246510">
        <w:rPr>
          <w:rStyle w:val="a3"/>
          <w:color w:val="000000"/>
        </w:rPr>
        <w:t>ДОНОРОВ В ЦЕЛЯХ ТРАНСПЛАНТАЦИИ</w:t>
      </w:r>
    </w:p>
    <w:p w:rsidR="003579EE" w:rsidRPr="00246510" w:rsidRDefault="003579EE" w:rsidP="003579EE">
      <w:pPr>
        <w:pStyle w:val="c"/>
        <w:spacing w:before="0" w:beforeAutospacing="0" w:after="0" w:afterAutospacing="0"/>
        <w:jc w:val="center"/>
      </w:pPr>
      <w:r w:rsidRPr="00246510">
        <w:rPr>
          <w:b/>
          <w:bCs/>
          <w:color w:val="000000"/>
        </w:rPr>
        <w:t xml:space="preserve">Статья 19 </w:t>
      </w:r>
      <w:r w:rsidRPr="00246510">
        <w:rPr>
          <w:b/>
          <w:bCs/>
          <w:color w:val="000000"/>
        </w:rPr>
        <w:br/>
        <w:t>(Общее правило)</w:t>
      </w:r>
    </w:p>
    <w:p w:rsidR="003579EE" w:rsidRPr="00246510" w:rsidRDefault="003579EE" w:rsidP="003579EE">
      <w:pPr>
        <w:pStyle w:val="j"/>
        <w:spacing w:before="0" w:beforeAutospacing="0" w:after="0" w:afterAutospacing="0"/>
        <w:jc w:val="both"/>
        <w:rPr>
          <w:color w:val="000000"/>
        </w:rPr>
      </w:pPr>
      <w:r w:rsidRPr="00246510">
        <w:rPr>
          <w:color w:val="000000"/>
        </w:rPr>
        <w:t xml:space="preserve">1. Изъятие у живого донора органов и тканей для их трансплантации может производиться исключительно с целью лечения реципиента и при условии отсутствия пригодного органа или ткани, полученных от трупа, и невозможности проведения альтернативного лечения с сопоставимой эффективностью. </w:t>
      </w:r>
    </w:p>
    <w:p w:rsidR="003579EE" w:rsidRPr="00246510" w:rsidRDefault="003579EE" w:rsidP="003579EE">
      <w:pPr>
        <w:pStyle w:val="j"/>
        <w:spacing w:before="0" w:beforeAutospacing="0" w:after="0" w:afterAutospacing="0"/>
        <w:jc w:val="both"/>
        <w:rPr>
          <w:color w:val="000000"/>
        </w:rPr>
      </w:pPr>
      <w:r w:rsidRPr="00246510">
        <w:rPr>
          <w:color w:val="000000"/>
        </w:rPr>
        <w:t xml:space="preserve">2. Должно быть получено явно выраженное и конкретное согласие, предусмотренное в статье 5. Такое согласие должно даваться либо в письменной форме, либо в соответствующей официальной инстанции.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20 </w:t>
      </w:r>
      <w:r w:rsidRPr="00246510">
        <w:rPr>
          <w:b/>
          <w:bCs/>
          <w:color w:val="000000"/>
        </w:rPr>
        <w:br/>
      </w:r>
      <w:r w:rsidRPr="00246510">
        <w:rPr>
          <w:rStyle w:val="a3"/>
          <w:color w:val="000000"/>
        </w:rPr>
        <w:t>(Защита лиц, не способных дать согласие на изъятие органа)</w:t>
      </w:r>
    </w:p>
    <w:p w:rsidR="003579EE" w:rsidRPr="00246510" w:rsidRDefault="003579EE" w:rsidP="003579EE">
      <w:pPr>
        <w:pStyle w:val="j"/>
        <w:spacing w:before="0" w:beforeAutospacing="0" w:after="0" w:afterAutospacing="0"/>
        <w:jc w:val="both"/>
        <w:rPr>
          <w:color w:val="000000"/>
        </w:rPr>
      </w:pPr>
      <w:r w:rsidRPr="00246510">
        <w:rPr>
          <w:color w:val="000000"/>
        </w:rPr>
        <w:t xml:space="preserve">1. Нельзя изымать никакие органы или ткани у человека, не способного дать на это согласие, предусмотренное статьей 5. </w:t>
      </w:r>
    </w:p>
    <w:p w:rsidR="003579EE" w:rsidRPr="00246510" w:rsidRDefault="003579EE" w:rsidP="003579EE">
      <w:pPr>
        <w:pStyle w:val="j"/>
        <w:spacing w:before="0" w:beforeAutospacing="0" w:after="0" w:afterAutospacing="0"/>
        <w:jc w:val="both"/>
        <w:rPr>
          <w:color w:val="000000"/>
        </w:rPr>
      </w:pPr>
      <w:r w:rsidRPr="00246510">
        <w:rPr>
          <w:color w:val="000000"/>
        </w:rPr>
        <w:t xml:space="preserve">2. В исключительных случаях и в соответствии с требованиями, предусмотренными законом, изъятие регенеративных тканей у человека, который не способен дать на это согласие, может быть разрешено при соблюдении </w:t>
      </w:r>
      <w:proofErr w:type="spellStart"/>
      <w:r w:rsidRPr="00246510">
        <w:rPr>
          <w:color w:val="000000"/>
        </w:rPr>
        <w:t>следующихусловий</w:t>
      </w:r>
      <w:proofErr w:type="spellEnd"/>
      <w:r w:rsidRPr="00246510">
        <w:rPr>
          <w:color w:val="000000"/>
        </w:rPr>
        <w:t xml:space="preserve">: </w:t>
      </w:r>
    </w:p>
    <w:p w:rsidR="003579EE" w:rsidRPr="00246510" w:rsidRDefault="003579EE" w:rsidP="003579EE">
      <w:pPr>
        <w:pStyle w:val="j"/>
        <w:spacing w:before="0" w:beforeAutospacing="0" w:after="0" w:afterAutospacing="0"/>
        <w:jc w:val="both"/>
        <w:rPr>
          <w:color w:val="000000"/>
        </w:rPr>
      </w:pPr>
      <w:r w:rsidRPr="00246510">
        <w:rPr>
          <w:color w:val="000000"/>
        </w:rPr>
        <w:t xml:space="preserve">I. отсутствует совместимый донор, способный дать соответствующее согласие; </w:t>
      </w:r>
      <w:r w:rsidRPr="00246510">
        <w:rPr>
          <w:color w:val="000000"/>
        </w:rPr>
        <w:br/>
        <w:t xml:space="preserve">II. реципиент является братом или сестрой донора; </w:t>
      </w:r>
      <w:r w:rsidRPr="00246510">
        <w:rPr>
          <w:color w:val="000000"/>
        </w:rPr>
        <w:br/>
        <w:t xml:space="preserve">III. трансплантация призвана сохранить жизнь реципиента; </w:t>
      </w:r>
      <w:r w:rsidRPr="00246510">
        <w:rPr>
          <w:color w:val="000000"/>
        </w:rPr>
        <w:br/>
      </w:r>
      <w:r w:rsidRPr="00246510">
        <w:rPr>
          <w:color w:val="000000"/>
        </w:rPr>
        <w:lastRenderedPageBreak/>
        <w:t xml:space="preserve">IV. в соответствии с законом и с одобрения соответствующего органа на это получено конкретное письменное разрешение, предусмотренное пунктами 2 и 3 статьи 6; </w:t>
      </w:r>
    </w:p>
    <w:p w:rsidR="003579EE" w:rsidRPr="00246510" w:rsidRDefault="003579EE" w:rsidP="003579EE">
      <w:pPr>
        <w:pStyle w:val="j"/>
        <w:spacing w:before="0" w:beforeAutospacing="0" w:after="0" w:afterAutospacing="0"/>
        <w:jc w:val="both"/>
        <w:rPr>
          <w:color w:val="000000"/>
        </w:rPr>
      </w:pPr>
      <w:r w:rsidRPr="00246510">
        <w:rPr>
          <w:color w:val="000000"/>
        </w:rPr>
        <w:t xml:space="preserve">V. потенциальный донор не возражает против операции. </w:t>
      </w:r>
    </w:p>
    <w:p w:rsidR="003579EE" w:rsidRPr="00246510" w:rsidRDefault="003579EE" w:rsidP="003579EE">
      <w:pPr>
        <w:pStyle w:val="c"/>
        <w:spacing w:before="0" w:beforeAutospacing="0" w:after="0" w:afterAutospacing="0"/>
        <w:jc w:val="center"/>
        <w:rPr>
          <w:rStyle w:val="a3"/>
        </w:rPr>
      </w:pPr>
      <w:r w:rsidRPr="00246510">
        <w:rPr>
          <w:rStyle w:val="a3"/>
          <w:color w:val="000000"/>
        </w:rPr>
        <w:t xml:space="preserve">Глава VII. ЗАПРЕТ НА ИЗВЛЕЧЕНИЕ ФИНАНСОВОЙ ВЫГОДЫ </w:t>
      </w:r>
      <w:r w:rsidRPr="00246510">
        <w:rPr>
          <w:b/>
          <w:bCs/>
          <w:color w:val="000000"/>
        </w:rPr>
        <w:br/>
      </w:r>
      <w:r w:rsidRPr="00246510">
        <w:rPr>
          <w:rStyle w:val="a3"/>
          <w:color w:val="000000"/>
        </w:rPr>
        <w:t>И ВОЗМОЖНОЕ ИСПОЛЬЗОВАНИЕ ОТДЕЛЬНЫХ ЧАСТЕЙ ТЕЛА ЧЕЛОВЕКА</w:t>
      </w:r>
    </w:p>
    <w:p w:rsidR="003579EE" w:rsidRPr="00246510" w:rsidRDefault="003579EE" w:rsidP="003579EE">
      <w:pPr>
        <w:pStyle w:val="c"/>
        <w:spacing w:before="0" w:beforeAutospacing="0" w:after="0" w:afterAutospacing="0"/>
        <w:jc w:val="center"/>
      </w:pPr>
      <w:r w:rsidRPr="00246510">
        <w:rPr>
          <w:b/>
          <w:bCs/>
          <w:color w:val="000000"/>
        </w:rPr>
        <w:t xml:space="preserve">Статья 21 </w:t>
      </w:r>
      <w:r w:rsidRPr="00246510">
        <w:rPr>
          <w:b/>
          <w:bCs/>
          <w:color w:val="000000"/>
        </w:rPr>
        <w:br/>
        <w:t>(Запрет на извлечение финансовой выгоды)</w:t>
      </w:r>
    </w:p>
    <w:p w:rsidR="003579EE" w:rsidRPr="00246510" w:rsidRDefault="003579EE" w:rsidP="003579EE">
      <w:pPr>
        <w:pStyle w:val="j"/>
        <w:spacing w:before="0" w:beforeAutospacing="0" w:after="0" w:afterAutospacing="0"/>
        <w:jc w:val="both"/>
        <w:rPr>
          <w:color w:val="000000"/>
        </w:rPr>
      </w:pPr>
      <w:r w:rsidRPr="00246510">
        <w:rPr>
          <w:color w:val="000000"/>
        </w:rPr>
        <w:t xml:space="preserve">Тело человека и его части не должны в качестве таковых являться источником получения финансовой выгоды.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22 </w:t>
      </w:r>
      <w:r w:rsidRPr="00246510">
        <w:rPr>
          <w:b/>
          <w:bCs/>
          <w:color w:val="000000"/>
        </w:rPr>
        <w:br/>
      </w:r>
      <w:r w:rsidRPr="00246510">
        <w:rPr>
          <w:rStyle w:val="a3"/>
          <w:color w:val="000000"/>
        </w:rPr>
        <w:t>(Возможное использование изъятых частей тела человека)</w:t>
      </w:r>
    </w:p>
    <w:p w:rsidR="003579EE" w:rsidRPr="00246510" w:rsidRDefault="003579EE" w:rsidP="003579EE">
      <w:pPr>
        <w:pStyle w:val="j"/>
        <w:spacing w:before="0" w:beforeAutospacing="0" w:after="0" w:afterAutospacing="0"/>
        <w:jc w:val="both"/>
        <w:rPr>
          <w:color w:val="000000"/>
        </w:rPr>
      </w:pPr>
      <w:r w:rsidRPr="00246510">
        <w:rPr>
          <w:color w:val="000000"/>
        </w:rPr>
        <w:t xml:space="preserve">Любая часть тела человека, изъятая в ходе медицинского вмешательства, может храниться и использоваться в целях, отличных от тех, ради которых она была изъята, только при условии соблюдения надлежащих процедур информирования и получения согласия. </w:t>
      </w:r>
    </w:p>
    <w:p w:rsidR="003579EE" w:rsidRPr="00246510" w:rsidRDefault="003579EE" w:rsidP="003579EE">
      <w:pPr>
        <w:pStyle w:val="c"/>
        <w:spacing w:before="0" w:beforeAutospacing="0" w:after="0" w:afterAutospacing="0"/>
        <w:jc w:val="center"/>
        <w:rPr>
          <w:rStyle w:val="a3"/>
        </w:rPr>
      </w:pPr>
      <w:r w:rsidRPr="00246510">
        <w:rPr>
          <w:rStyle w:val="a3"/>
          <w:color w:val="000000"/>
        </w:rPr>
        <w:t>Глава VIII. НАРУШЕНИЕ ПОЛОЖЕНИЙ КОНВЕНЦИИ</w:t>
      </w:r>
    </w:p>
    <w:p w:rsidR="003579EE" w:rsidRPr="00246510" w:rsidRDefault="003579EE" w:rsidP="003579EE">
      <w:pPr>
        <w:pStyle w:val="c"/>
        <w:spacing w:before="0" w:beforeAutospacing="0" w:after="0" w:afterAutospacing="0"/>
        <w:jc w:val="center"/>
      </w:pPr>
      <w:r w:rsidRPr="00246510">
        <w:rPr>
          <w:b/>
          <w:bCs/>
          <w:color w:val="000000"/>
        </w:rPr>
        <w:t xml:space="preserve">Статья 23 </w:t>
      </w:r>
      <w:r w:rsidRPr="00246510">
        <w:rPr>
          <w:b/>
          <w:bCs/>
          <w:color w:val="000000"/>
        </w:rPr>
        <w:br/>
        <w:t>(Нарушение прав или принципов)</w:t>
      </w:r>
    </w:p>
    <w:p w:rsidR="003579EE" w:rsidRPr="00246510" w:rsidRDefault="003579EE" w:rsidP="003579EE">
      <w:pPr>
        <w:pStyle w:val="j"/>
        <w:spacing w:before="0" w:beforeAutospacing="0" w:after="0" w:afterAutospacing="0"/>
        <w:jc w:val="both"/>
        <w:rPr>
          <w:color w:val="000000"/>
        </w:rPr>
      </w:pPr>
      <w:r w:rsidRPr="00246510">
        <w:rPr>
          <w:color w:val="000000"/>
        </w:rPr>
        <w:t xml:space="preserve">Стороны обеспечивают надлежащую судебную защиту с целью предотвратить или незамедлительно прекратить незаконное нарушение прав и принципов, изложенных в настоящей Конвенции.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24 </w:t>
      </w:r>
      <w:r w:rsidRPr="00246510">
        <w:rPr>
          <w:b/>
          <w:bCs/>
          <w:color w:val="000000"/>
        </w:rPr>
        <w:br/>
      </w:r>
      <w:r w:rsidRPr="00246510">
        <w:rPr>
          <w:rStyle w:val="a3"/>
          <w:color w:val="000000"/>
        </w:rPr>
        <w:t>(Возмещение неоправданного ущерба)</w:t>
      </w:r>
    </w:p>
    <w:p w:rsidR="003579EE" w:rsidRPr="00246510" w:rsidRDefault="003579EE" w:rsidP="003579EE">
      <w:pPr>
        <w:pStyle w:val="j"/>
        <w:spacing w:before="0" w:beforeAutospacing="0" w:after="0" w:afterAutospacing="0"/>
        <w:jc w:val="both"/>
        <w:rPr>
          <w:color w:val="000000"/>
        </w:rPr>
      </w:pPr>
      <w:r w:rsidRPr="00246510">
        <w:rPr>
          <w:color w:val="000000"/>
        </w:rPr>
        <w:t xml:space="preserve">Лицо, понесшее неоправданный ущерб в результате вмешательства, имеет право на справедливое возмещение согласно условиям и процедурам, предусмотренным законом. </w:t>
      </w:r>
    </w:p>
    <w:p w:rsidR="003579EE" w:rsidRPr="00246510" w:rsidRDefault="003579EE" w:rsidP="003579EE">
      <w:pPr>
        <w:pStyle w:val="c"/>
        <w:spacing w:before="0" w:beforeAutospacing="0" w:after="0" w:afterAutospacing="0"/>
        <w:jc w:val="center"/>
        <w:rPr>
          <w:color w:val="000000"/>
        </w:rPr>
      </w:pPr>
      <w:r w:rsidRPr="00246510">
        <w:rPr>
          <w:rStyle w:val="a3"/>
          <w:color w:val="000000"/>
        </w:rPr>
        <w:t xml:space="preserve">Статья 25 </w:t>
      </w:r>
      <w:r w:rsidRPr="00246510">
        <w:rPr>
          <w:b/>
          <w:bCs/>
          <w:color w:val="000000"/>
        </w:rPr>
        <w:br/>
      </w:r>
      <w:r w:rsidRPr="00246510">
        <w:rPr>
          <w:rStyle w:val="a3"/>
          <w:color w:val="000000"/>
        </w:rPr>
        <w:t>(Санкции)</w:t>
      </w:r>
    </w:p>
    <w:p w:rsidR="003579EE" w:rsidRPr="00246510" w:rsidRDefault="003579EE" w:rsidP="003579EE">
      <w:pPr>
        <w:pStyle w:val="j"/>
        <w:spacing w:before="0" w:beforeAutospacing="0" w:after="0" w:afterAutospacing="0"/>
        <w:jc w:val="both"/>
        <w:rPr>
          <w:color w:val="000000"/>
        </w:rPr>
      </w:pPr>
      <w:r w:rsidRPr="00246510">
        <w:rPr>
          <w:color w:val="000000"/>
        </w:rPr>
        <w:t xml:space="preserve">Стороны предусматривают надлежащие санкции в случае нарушения положений настоящей Конвенции. </w:t>
      </w:r>
    </w:p>
    <w:p w:rsidR="003579EE" w:rsidRPr="006D5EA1" w:rsidRDefault="003579EE" w:rsidP="003579EE">
      <w:pPr>
        <w:spacing w:after="0"/>
        <w:rPr>
          <w:rFonts w:ascii="Times New Roman" w:hAnsi="Times New Roman"/>
          <w:b/>
          <w:i/>
          <w:sz w:val="24"/>
          <w:szCs w:val="24"/>
        </w:rPr>
      </w:pPr>
    </w:p>
    <w:p w:rsidR="00BA0075" w:rsidRPr="00950D73" w:rsidRDefault="00BA0075" w:rsidP="00EC2C55">
      <w:pPr>
        <w:spacing w:after="0" w:line="240" w:lineRule="auto"/>
        <w:rPr>
          <w:rFonts w:ascii="Times New Roman" w:hAnsi="Times New Roman"/>
          <w:b/>
          <w:sz w:val="24"/>
          <w:szCs w:val="24"/>
        </w:rPr>
      </w:pPr>
    </w:p>
    <w:p w:rsidR="00EC2C55" w:rsidRPr="00950D73" w:rsidRDefault="00EC2C55" w:rsidP="00EC2C55">
      <w:pPr>
        <w:spacing w:after="0" w:line="240" w:lineRule="auto"/>
        <w:rPr>
          <w:rFonts w:ascii="Times New Roman" w:hAnsi="Times New Roman" w:cs="Times New Roman"/>
          <w:b/>
          <w:sz w:val="24"/>
          <w:szCs w:val="24"/>
        </w:rPr>
      </w:pPr>
    </w:p>
    <w:p w:rsidR="003530D9" w:rsidRPr="00EC2C55" w:rsidRDefault="00712C28" w:rsidP="00EC2C55">
      <w:pPr>
        <w:jc w:val="center"/>
        <w:rPr>
          <w:rFonts w:ascii="Times New Roman" w:hAnsi="Times New Roman" w:cs="Times New Roman"/>
          <w:sz w:val="24"/>
          <w:szCs w:val="24"/>
        </w:rPr>
      </w:pPr>
    </w:p>
    <w:sectPr w:rsidR="003530D9" w:rsidRPr="00EC2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06802"/>
    <w:multiLevelType w:val="hybridMultilevel"/>
    <w:tmpl w:val="94143646"/>
    <w:lvl w:ilvl="0" w:tplc="04190001">
      <w:start w:val="1"/>
      <w:numFmt w:val="bullet"/>
      <w:lvlText w:val=""/>
      <w:lvlJc w:val="left"/>
      <w:pPr>
        <w:tabs>
          <w:tab w:val="num" w:pos="1080"/>
        </w:tabs>
        <w:ind w:left="1080" w:hanging="360"/>
      </w:pPr>
      <w:rPr>
        <w:rFonts w:ascii="Symbol" w:hAnsi="Symbol" w:hint="default"/>
      </w:rPr>
    </w:lvl>
    <w:lvl w:ilvl="1" w:tplc="04190013">
      <w:start w:val="1"/>
      <w:numFmt w:val="upperRoman"/>
      <w:lvlText w:val="%2."/>
      <w:lvlJc w:val="right"/>
      <w:pPr>
        <w:tabs>
          <w:tab w:val="num" w:pos="1620"/>
        </w:tabs>
        <w:ind w:left="1620" w:hanging="18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9EE3DDE"/>
    <w:multiLevelType w:val="hybridMultilevel"/>
    <w:tmpl w:val="7C1A8F68"/>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2" w15:restartNumberingAfterBreak="0">
    <w:nsid w:val="5A431319"/>
    <w:multiLevelType w:val="hybridMultilevel"/>
    <w:tmpl w:val="C616B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E52554"/>
    <w:multiLevelType w:val="hybridMultilevel"/>
    <w:tmpl w:val="C896D744"/>
    <w:lvl w:ilvl="0" w:tplc="CA781076">
      <w:start w:val="3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B165E3"/>
    <w:multiLevelType w:val="hybridMultilevel"/>
    <w:tmpl w:val="EB7EE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79"/>
    <w:rsid w:val="002337FD"/>
    <w:rsid w:val="003579EE"/>
    <w:rsid w:val="004E6A79"/>
    <w:rsid w:val="00524CDE"/>
    <w:rsid w:val="005E37BD"/>
    <w:rsid w:val="006D5EA1"/>
    <w:rsid w:val="00712C28"/>
    <w:rsid w:val="00950D73"/>
    <w:rsid w:val="00966A2C"/>
    <w:rsid w:val="009D64F3"/>
    <w:rsid w:val="00A21571"/>
    <w:rsid w:val="00B07E0B"/>
    <w:rsid w:val="00B469DE"/>
    <w:rsid w:val="00BA0075"/>
    <w:rsid w:val="00C75C30"/>
    <w:rsid w:val="00E75E63"/>
    <w:rsid w:val="00EB38CB"/>
    <w:rsid w:val="00EC2C55"/>
    <w:rsid w:val="00FA3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C28F084-E988-40F8-BB97-E3342B01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55"/>
  </w:style>
  <w:style w:type="paragraph" w:styleId="1">
    <w:name w:val="heading 1"/>
    <w:basedOn w:val="a"/>
    <w:next w:val="a"/>
    <w:link w:val="10"/>
    <w:uiPriority w:val="9"/>
    <w:qFormat/>
    <w:rsid w:val="006D5EA1"/>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6D5EA1"/>
    <w:pPr>
      <w:keepNext/>
      <w:spacing w:before="240" w:after="60" w:line="276"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0D73"/>
    <w:rPr>
      <w:b/>
      <w:bCs/>
    </w:rPr>
  </w:style>
  <w:style w:type="paragraph" w:customStyle="1" w:styleId="text">
    <w:name w:val="text"/>
    <w:basedOn w:val="a"/>
    <w:rsid w:val="00950D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50D73"/>
    <w:rPr>
      <w:i/>
      <w:iCs/>
    </w:rPr>
  </w:style>
  <w:style w:type="character" w:customStyle="1" w:styleId="10">
    <w:name w:val="Заголовок 1 Знак"/>
    <w:basedOn w:val="a0"/>
    <w:link w:val="1"/>
    <w:uiPriority w:val="9"/>
    <w:rsid w:val="006D5EA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6D5EA1"/>
    <w:rPr>
      <w:rFonts w:ascii="Cambria" w:eastAsia="Times New Roman" w:hAnsi="Cambria" w:cs="Times New Roman"/>
      <w:b/>
      <w:bCs/>
      <w:i/>
      <w:iCs/>
      <w:sz w:val="28"/>
      <w:szCs w:val="28"/>
      <w:lang w:eastAsia="ru-RU"/>
    </w:rPr>
  </w:style>
  <w:style w:type="paragraph" w:styleId="a5">
    <w:name w:val="Body Text"/>
    <w:basedOn w:val="a"/>
    <w:link w:val="a6"/>
    <w:uiPriority w:val="99"/>
    <w:rsid w:val="006D5EA1"/>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rsid w:val="006D5EA1"/>
    <w:rPr>
      <w:rFonts w:ascii="Times New Roman" w:eastAsia="Times New Roman" w:hAnsi="Times New Roman" w:cs="Times New Roman"/>
      <w:sz w:val="28"/>
      <w:szCs w:val="20"/>
      <w:lang w:eastAsia="ru-RU"/>
    </w:rPr>
  </w:style>
  <w:style w:type="paragraph" w:styleId="a7">
    <w:name w:val="Normal (Web)"/>
    <w:basedOn w:val="a"/>
    <w:uiPriority w:val="99"/>
    <w:unhideWhenUsed/>
    <w:rsid w:val="006D5E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357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
    <w:name w:val="j"/>
    <w:basedOn w:val="a"/>
    <w:rsid w:val="003579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9865</Words>
  <Characters>56231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2020-11-02T14:36:00Z</dcterms:created>
  <dcterms:modified xsi:type="dcterms:W3CDTF">2020-11-02T14:36:00Z</dcterms:modified>
</cp:coreProperties>
</file>