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131A9F" w:rsidTr="003F6E83">
        <w:tc>
          <w:tcPr>
            <w:tcW w:w="9521" w:type="dxa"/>
          </w:tcPr>
          <w:p w:rsidR="00131A9F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proofErr w:type="spellStart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ОрГМУ</w:t>
            </w:r>
            <w:proofErr w:type="spellEnd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Минздрава России</w:t>
            </w:r>
          </w:p>
        </w:tc>
      </w:tr>
      <w:tr w:rsidR="00131A9F" w:rsidTr="003F6E83">
        <w:tc>
          <w:tcPr>
            <w:tcW w:w="9521" w:type="dxa"/>
          </w:tcPr>
          <w:p w:rsidR="00131A9F" w:rsidRDefault="00131A9F" w:rsidP="00D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философии</w:t>
            </w:r>
          </w:p>
        </w:tc>
      </w:tr>
      <w:tr w:rsidR="003F6E83" w:rsidTr="003F6E83">
        <w:tc>
          <w:tcPr>
            <w:tcW w:w="9521" w:type="dxa"/>
          </w:tcPr>
          <w:p w:rsidR="0077615F" w:rsidRDefault="003F6E83" w:rsidP="003F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модулю 1 дисциплины</w:t>
            </w:r>
          </w:p>
          <w:p w:rsidR="003F6E83" w:rsidRDefault="003F6E83" w:rsidP="003F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иоэтика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общественном здравоохранении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6E83" w:rsidTr="003F6E83">
        <w:tc>
          <w:tcPr>
            <w:tcW w:w="9521" w:type="dxa"/>
          </w:tcPr>
          <w:p w:rsidR="003F6E83" w:rsidRDefault="003F6E83" w:rsidP="003F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№2</w:t>
            </w:r>
          </w:p>
        </w:tc>
      </w:tr>
      <w:tr w:rsidR="003F6E83" w:rsidTr="003F6E83">
        <w:tc>
          <w:tcPr>
            <w:tcW w:w="9521" w:type="dxa"/>
          </w:tcPr>
          <w:p w:rsidR="003F6E83" w:rsidRPr="0058313E" w:rsidRDefault="003F6E83" w:rsidP="003F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выполнил магистр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группы </w:t>
            </w:r>
          </w:p>
          <w:p w:rsidR="003F6E83" w:rsidRPr="0058313E" w:rsidRDefault="003F6E83" w:rsidP="003F6E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831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номер группы)</w:t>
            </w:r>
          </w:p>
        </w:tc>
      </w:tr>
      <w:tr w:rsidR="00131A9F" w:rsidTr="003F6E83">
        <w:tc>
          <w:tcPr>
            <w:tcW w:w="9521" w:type="dxa"/>
          </w:tcPr>
          <w:p w:rsidR="00131A9F" w:rsidRPr="0058313E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</w:t>
            </w:r>
          </w:p>
          <w:p w:rsidR="00131A9F" w:rsidRPr="00131A9F" w:rsidRDefault="00131A9F" w:rsidP="00131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ФИО)</w:t>
            </w:r>
          </w:p>
        </w:tc>
      </w:tr>
    </w:tbl>
    <w:p w:rsidR="00131A9F" w:rsidRDefault="00131A9F" w:rsidP="00C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№1</w:t>
      </w:r>
    </w:p>
    <w:p w:rsidR="00C66575" w:rsidRPr="00640754" w:rsidRDefault="00C66575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Сделайте тезисный конспект по </w:t>
      </w:r>
      <w:r w:rsidR="00640754">
        <w:rPr>
          <w:rFonts w:ascii="Times New Roman" w:hAnsi="Times New Roman" w:cs="Times New Roman"/>
          <w:sz w:val="20"/>
          <w:szCs w:val="20"/>
        </w:rPr>
        <w:t xml:space="preserve">приведенному </w:t>
      </w:r>
      <w:r w:rsidRPr="00640754">
        <w:rPr>
          <w:rFonts w:ascii="Times New Roman" w:hAnsi="Times New Roman" w:cs="Times New Roman"/>
          <w:sz w:val="20"/>
          <w:szCs w:val="20"/>
        </w:rPr>
        <w:t>плану: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83"/>
        <w:gridCol w:w="7138"/>
      </w:tblGrid>
      <w:tr w:rsidR="00C66575" w:rsidRPr="00640754" w:rsidTr="00387CE6">
        <w:tc>
          <w:tcPr>
            <w:tcW w:w="2383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138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Тезисный конспект</w:t>
            </w:r>
          </w:p>
        </w:tc>
      </w:tr>
      <w:tr w:rsidR="00C66575" w:rsidRPr="00640754" w:rsidTr="00387CE6">
        <w:tc>
          <w:tcPr>
            <w:tcW w:w="2383" w:type="dxa"/>
          </w:tcPr>
          <w:p w:rsidR="0002224D" w:rsidRPr="0002224D" w:rsidRDefault="0002224D" w:rsidP="00022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</w:t>
            </w:r>
            <w:r w:rsidRPr="0002224D">
              <w:rPr>
                <w:rFonts w:ascii="Times New Roman" w:hAnsi="Times New Roman"/>
                <w:sz w:val="20"/>
                <w:szCs w:val="20"/>
              </w:rPr>
              <w:t xml:space="preserve"> этика др</w:t>
            </w:r>
            <w:r>
              <w:rPr>
                <w:rFonts w:ascii="Times New Roman" w:hAnsi="Times New Roman"/>
                <w:sz w:val="20"/>
                <w:szCs w:val="20"/>
              </w:rPr>
              <w:t>евнего и средневекового Востока</w:t>
            </w: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CE6" w:rsidRPr="00640754" w:rsidTr="00387CE6">
        <w:tc>
          <w:tcPr>
            <w:tcW w:w="2383" w:type="dxa"/>
          </w:tcPr>
          <w:p w:rsidR="00387CE6" w:rsidRDefault="00387CE6" w:rsidP="00387CE6">
            <w:pPr>
              <w:rPr>
                <w:rFonts w:ascii="Times New Roman" w:hAnsi="Times New Roman"/>
                <w:sz w:val="20"/>
                <w:szCs w:val="20"/>
              </w:rPr>
            </w:pPr>
            <w:r w:rsidRPr="00FC2558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r w:rsidRPr="00FC2558">
              <w:rPr>
                <w:rFonts w:ascii="Times New Roman" w:hAnsi="Times New Roman"/>
                <w:sz w:val="20"/>
                <w:szCs w:val="20"/>
              </w:rPr>
              <w:t>Всемирной медицинской ассоциации (ВМА)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разработке норм медицинской этики</w:t>
            </w:r>
          </w:p>
          <w:p w:rsidR="00387CE6" w:rsidRDefault="00387CE6" w:rsidP="00387C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7CE6" w:rsidRPr="00FC2558" w:rsidRDefault="00387CE6" w:rsidP="00387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</w:tcPr>
          <w:p w:rsidR="00387CE6" w:rsidRPr="00640754" w:rsidRDefault="00387CE6" w:rsidP="00387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CE6" w:rsidRPr="00640754" w:rsidTr="00387CE6">
        <w:tc>
          <w:tcPr>
            <w:tcW w:w="2383" w:type="dxa"/>
          </w:tcPr>
          <w:p w:rsidR="00387CE6" w:rsidRPr="00640754" w:rsidRDefault="00387CE6" w:rsidP="00387C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Николая Ивановича Пирогова</w:t>
            </w:r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формировании норм медицинской этики в России</w:t>
            </w:r>
          </w:p>
          <w:p w:rsidR="00387CE6" w:rsidRPr="00FC2558" w:rsidRDefault="00387CE6" w:rsidP="00387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</w:tcPr>
          <w:p w:rsidR="00387CE6" w:rsidRPr="00640754" w:rsidRDefault="00387CE6" w:rsidP="00387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75" w:rsidRPr="00640754" w:rsidTr="00387CE6">
        <w:tc>
          <w:tcPr>
            <w:tcW w:w="2383" w:type="dxa"/>
          </w:tcPr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CE6" w:rsidRPr="00FC2558" w:rsidRDefault="00387CE6" w:rsidP="00387C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Николай </w:t>
            </w:r>
            <w:r w:rsidRPr="00FC255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иколаевич Петров - </w:t>
            </w:r>
            <w:r w:rsidRPr="00FC2558">
              <w:rPr>
                <w:rFonts w:ascii="Times New Roman" w:hAnsi="Times New Roman"/>
                <w:sz w:val="20"/>
                <w:szCs w:val="20"/>
              </w:rPr>
              <w:t>основоположник советской медицинской деонтологии</w:t>
            </w:r>
            <w:r w:rsidRPr="00FC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6C7" w:rsidRPr="00640754" w:rsidRDefault="00AD66C7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№2</w:t>
      </w:r>
    </w:p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</w:t>
      </w:r>
      <w:r w:rsidR="006F3C11" w:rsidRPr="00640754">
        <w:rPr>
          <w:rFonts w:ascii="Times New Roman" w:hAnsi="Times New Roman" w:cs="Times New Roman"/>
          <w:sz w:val="20"/>
          <w:szCs w:val="20"/>
        </w:rPr>
        <w:t xml:space="preserve">характеристику </w:t>
      </w:r>
      <w:r w:rsidR="00E67E9B">
        <w:rPr>
          <w:rFonts w:ascii="Times New Roman" w:hAnsi="Times New Roman" w:cs="Times New Roman"/>
          <w:sz w:val="20"/>
          <w:szCs w:val="20"/>
        </w:rPr>
        <w:t>указанной</w:t>
      </w:r>
      <w:r w:rsidR="00640754">
        <w:rPr>
          <w:rFonts w:ascii="Times New Roman" w:hAnsi="Times New Roman" w:cs="Times New Roman"/>
          <w:sz w:val="20"/>
          <w:szCs w:val="20"/>
        </w:rPr>
        <w:t xml:space="preserve"> </w:t>
      </w:r>
      <w:r w:rsidR="00E67E9B">
        <w:rPr>
          <w:rFonts w:ascii="Times New Roman" w:hAnsi="Times New Roman" w:cs="Times New Roman"/>
          <w:sz w:val="20"/>
          <w:szCs w:val="20"/>
        </w:rPr>
        <w:t>предпосылки</w:t>
      </w:r>
      <w:r w:rsidRPr="00640754">
        <w:rPr>
          <w:rFonts w:ascii="Times New Roman" w:hAnsi="Times New Roman" w:cs="Times New Roman"/>
          <w:sz w:val="20"/>
          <w:szCs w:val="20"/>
        </w:rPr>
        <w:t xml:space="preserve"> развития биоэтики: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AD66C7" w:rsidRPr="00640754" w:rsidTr="00B228AE">
        <w:tc>
          <w:tcPr>
            <w:tcW w:w="2269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</w:t>
            </w:r>
          </w:p>
        </w:tc>
        <w:tc>
          <w:tcPr>
            <w:tcW w:w="4961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6F3C11" w:rsidRPr="00640754" w:rsidTr="00B228AE">
        <w:tc>
          <w:tcPr>
            <w:tcW w:w="2269" w:type="dxa"/>
          </w:tcPr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>Развитие правозащитного движения</w:t>
            </w: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76010" w:rsidRPr="00640754" w:rsidRDefault="00C76010" w:rsidP="00C760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№3</w:t>
      </w:r>
    </w:p>
    <w:p w:rsidR="00C76010" w:rsidRDefault="00640754" w:rsidP="00C760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 xml:space="preserve">указанного </w:t>
      </w:r>
      <w:r w:rsidRPr="00640754">
        <w:rPr>
          <w:rFonts w:ascii="Times New Roman" w:hAnsi="Times New Roman" w:cs="Times New Roman"/>
          <w:sz w:val="20"/>
          <w:szCs w:val="20"/>
        </w:rPr>
        <w:t>типа этических теорий</w:t>
      </w:r>
      <w:r w:rsidR="00C50FA9">
        <w:rPr>
          <w:rFonts w:ascii="Times New Roman" w:hAnsi="Times New Roman" w:cs="Times New Roman"/>
          <w:sz w:val="20"/>
          <w:szCs w:val="20"/>
        </w:rPr>
        <w:t xml:space="preserve"> и позиции в биоэтике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40754" w:rsidTr="00606974">
        <w:tc>
          <w:tcPr>
            <w:tcW w:w="2235" w:type="dxa"/>
          </w:tcPr>
          <w:p w:rsidR="00640754" w:rsidRPr="00640754" w:rsidRDefault="00640754" w:rsidP="00640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характеристики</w:t>
            </w:r>
          </w:p>
        </w:tc>
        <w:tc>
          <w:tcPr>
            <w:tcW w:w="7513" w:type="dxa"/>
          </w:tcPr>
          <w:p w:rsidR="00640754" w:rsidRPr="00640754" w:rsidRDefault="00C53E93" w:rsidP="00640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E93">
              <w:rPr>
                <w:rFonts w:ascii="Times New Roman" w:hAnsi="Times New Roman"/>
                <w:b/>
                <w:sz w:val="20"/>
                <w:szCs w:val="20"/>
              </w:rPr>
              <w:t>Идеалистическо-</w:t>
            </w:r>
            <w:proofErr w:type="spellStart"/>
            <w:r w:rsidRPr="00C53E93">
              <w:rPr>
                <w:rFonts w:ascii="Times New Roman" w:hAnsi="Times New Roman"/>
                <w:b/>
                <w:sz w:val="20"/>
                <w:szCs w:val="20"/>
              </w:rPr>
              <w:t>деонтологический</w:t>
            </w:r>
            <w:proofErr w:type="spellEnd"/>
            <w:r w:rsidR="00640754" w:rsidRPr="00C5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 этических</w:t>
            </w:r>
            <w:r w:rsidR="00640754"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теорий</w:t>
            </w:r>
          </w:p>
        </w:tc>
      </w:tr>
      <w:tr w:rsidR="00EB52CB" w:rsidTr="00606974">
        <w:tc>
          <w:tcPr>
            <w:tcW w:w="2235" w:type="dxa"/>
          </w:tcPr>
          <w:p w:rsidR="00EB52CB" w:rsidRDefault="00EB52CB" w:rsidP="001458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EB52CB" w:rsidRDefault="00EB52CB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54" w:rsidTr="00606974">
        <w:tc>
          <w:tcPr>
            <w:tcW w:w="2235" w:type="dxa"/>
          </w:tcPr>
          <w:p w:rsidR="00640754" w:rsidRPr="00145897" w:rsidRDefault="00145897" w:rsidP="00755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понятия и </w:t>
            </w:r>
            <w:r w:rsidRPr="00145897">
              <w:rPr>
                <w:rFonts w:ascii="Times New Roman" w:hAnsi="Times New Roman"/>
                <w:sz w:val="20"/>
                <w:szCs w:val="20"/>
              </w:rPr>
              <w:t>принципы</w:t>
            </w:r>
            <w:r w:rsidR="00755BA8">
              <w:rPr>
                <w:rFonts w:ascii="Times New Roman" w:hAnsi="Times New Roman"/>
                <w:sz w:val="20"/>
                <w:szCs w:val="20"/>
              </w:rPr>
              <w:t>, используемые данным типом</w:t>
            </w:r>
            <w:r w:rsidR="00755BA8"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640754" w:rsidRDefault="00640754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54" w:rsidTr="00606974">
        <w:tc>
          <w:tcPr>
            <w:tcW w:w="2235" w:type="dxa"/>
          </w:tcPr>
          <w:p w:rsidR="00640754" w:rsidRPr="00EB52CB" w:rsidRDefault="00EB52CB" w:rsidP="00755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2CB">
              <w:rPr>
                <w:rFonts w:ascii="Times New Roman" w:hAnsi="Times New Roman"/>
                <w:sz w:val="20"/>
                <w:szCs w:val="20"/>
              </w:rPr>
              <w:t>Возможные негатив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проявления применения </w:t>
            </w:r>
            <w:r w:rsidR="00755BA8">
              <w:rPr>
                <w:rFonts w:ascii="Times New Roman" w:hAnsi="Times New Roman"/>
                <w:sz w:val="20"/>
                <w:szCs w:val="20"/>
              </w:rPr>
              <w:t xml:space="preserve">подхода </w:t>
            </w:r>
            <w:r>
              <w:rPr>
                <w:rFonts w:ascii="Times New Roman" w:hAnsi="Times New Roman"/>
                <w:sz w:val="20"/>
                <w:szCs w:val="20"/>
              </w:rPr>
              <w:t>данного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640754" w:rsidRDefault="00640754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CB" w:rsidTr="00606974">
        <w:tc>
          <w:tcPr>
            <w:tcW w:w="2235" w:type="dxa"/>
          </w:tcPr>
          <w:p w:rsidR="00EB52CB" w:rsidRPr="00EB52CB" w:rsidRDefault="00EB52CB" w:rsidP="00755B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897">
              <w:rPr>
                <w:rFonts w:ascii="Times New Roman" w:hAnsi="Times New Roman"/>
                <w:sz w:val="20"/>
                <w:szCs w:val="20"/>
              </w:rPr>
              <w:t>Примеры теорий, относящихся к данному типу</w:t>
            </w:r>
            <w:r w:rsidR="00755BA8"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EB52CB" w:rsidRDefault="00EB52CB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A9" w:rsidTr="00606974">
        <w:tc>
          <w:tcPr>
            <w:tcW w:w="2235" w:type="dxa"/>
          </w:tcPr>
          <w:p w:rsidR="00C50FA9" w:rsidRPr="00145897" w:rsidRDefault="00C50FA9" w:rsidP="00755B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Консервативная  позиция в биоэтике</w:t>
            </w:r>
          </w:p>
        </w:tc>
        <w:tc>
          <w:tcPr>
            <w:tcW w:w="7513" w:type="dxa"/>
          </w:tcPr>
          <w:p w:rsidR="00C50FA9" w:rsidRDefault="00C50FA9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1A73" w:rsidRDefault="00FB1A73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FA9" w:rsidRPr="00640754" w:rsidRDefault="00B379D5" w:rsidP="00C50F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№4</w:t>
      </w:r>
    </w:p>
    <w:p w:rsidR="00C50FA9" w:rsidRPr="00640754" w:rsidRDefault="00C50FA9" w:rsidP="00C50F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указанного этического принципа</w:t>
      </w:r>
      <w:r w:rsidRPr="0064075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C50FA9" w:rsidRPr="00640754" w:rsidTr="00AB0B72">
        <w:tc>
          <w:tcPr>
            <w:tcW w:w="2269" w:type="dxa"/>
          </w:tcPr>
          <w:p w:rsidR="00C50FA9" w:rsidRPr="00640754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Принцип </w:t>
            </w:r>
          </w:p>
        </w:tc>
        <w:tc>
          <w:tcPr>
            <w:tcW w:w="4961" w:type="dxa"/>
          </w:tcPr>
          <w:p w:rsidR="00C50FA9" w:rsidRPr="00640754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C50FA9" w:rsidRPr="00640754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C50FA9" w:rsidRPr="00640754" w:rsidTr="00AB0B72">
        <w:tc>
          <w:tcPr>
            <w:tcW w:w="2269" w:type="dxa"/>
          </w:tcPr>
          <w:p w:rsidR="00C50FA9" w:rsidRPr="00646D3F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«делай благо»</w:t>
            </w:r>
          </w:p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A9" w:rsidRPr="00640754" w:rsidTr="00AB0B72">
        <w:tc>
          <w:tcPr>
            <w:tcW w:w="2269" w:type="dxa"/>
          </w:tcPr>
          <w:p w:rsidR="00C50FA9" w:rsidRPr="00646D3F" w:rsidRDefault="00C50FA9" w:rsidP="00C50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«уважения автономии личности»</w:t>
            </w:r>
          </w:p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0FA9" w:rsidRPr="00640754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FA9" w:rsidRPr="0031477D" w:rsidRDefault="00B379D5" w:rsidP="00C50FA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№5</w:t>
      </w:r>
    </w:p>
    <w:p w:rsidR="00C50FA9" w:rsidRPr="00A17476" w:rsidRDefault="00C50FA9" w:rsidP="00C50F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1477D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правила биомедицинской этики</w:t>
      </w:r>
      <w:r w:rsidRPr="0031477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C50FA9" w:rsidTr="00AB0B72">
        <w:tc>
          <w:tcPr>
            <w:tcW w:w="2235" w:type="dxa"/>
          </w:tcPr>
          <w:p w:rsidR="00C50FA9" w:rsidRPr="0045701F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характеристики </w:t>
            </w:r>
          </w:p>
        </w:tc>
        <w:tc>
          <w:tcPr>
            <w:tcW w:w="7513" w:type="dxa"/>
          </w:tcPr>
          <w:p w:rsidR="00C50FA9" w:rsidRPr="00B94388" w:rsidRDefault="00C50FA9" w:rsidP="00AB0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конфиденциальности</w:t>
            </w:r>
          </w:p>
          <w:p w:rsidR="00C50FA9" w:rsidRPr="0045701F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Default="00C50FA9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4D664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конфиденциальности </w:t>
            </w:r>
          </w:p>
          <w:p w:rsidR="00C50FA9" w:rsidRPr="00C50AFC" w:rsidRDefault="00C50FA9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C50FA9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Pr="00C50AFC" w:rsidRDefault="00C50FA9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на которые распространяется правило конфиденциальности </w:t>
            </w:r>
          </w:p>
        </w:tc>
        <w:tc>
          <w:tcPr>
            <w:tcW w:w="7513" w:type="dxa"/>
          </w:tcPr>
          <w:p w:rsidR="00C50FA9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Default="00C50FA9" w:rsidP="00AB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646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конфиденциальности</w:t>
            </w:r>
            <w:r w:rsidRPr="004D6646">
              <w:rPr>
                <w:rFonts w:ascii="Times New Roman" w:hAnsi="Times New Roman" w:cs="Times New Roman"/>
                <w:sz w:val="20"/>
                <w:szCs w:val="20"/>
              </w:rPr>
              <w:t xml:space="preserve"> с правами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0FA9" w:rsidRPr="00C50AFC" w:rsidRDefault="00C50FA9" w:rsidP="00AB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C50FA9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Default="00C50FA9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Случаи допустимости нарушения правила конфиденциальности (по законодательству РФ)</w:t>
            </w:r>
          </w:p>
          <w:p w:rsidR="00C50FA9" w:rsidRDefault="00C50FA9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C50FA9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Default="00C50FA9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4D664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конфиденциальности в отношениях медицинских работников с пациентом </w:t>
            </w:r>
          </w:p>
          <w:p w:rsidR="00C50FA9" w:rsidRPr="00C50AFC" w:rsidRDefault="00C50FA9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C50FA9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6747" w:rsidRDefault="00B379D5" w:rsidP="008F674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№6</w:t>
      </w:r>
    </w:p>
    <w:p w:rsidR="008F6747" w:rsidRDefault="008F6747" w:rsidP="008F674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747" w:rsidRPr="008F6747" w:rsidRDefault="008F6747" w:rsidP="008F67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Проведите анализ документа:</w:t>
      </w:r>
    </w:p>
    <w:p w:rsidR="008F6747" w:rsidRDefault="008F6747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8F6747" w:rsidRPr="00640754" w:rsidTr="00AB0B72">
        <w:tc>
          <w:tcPr>
            <w:tcW w:w="2235" w:type="dxa"/>
          </w:tcPr>
          <w:p w:rsidR="008F6747" w:rsidRPr="00640754" w:rsidRDefault="008F6747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8F6747" w:rsidRPr="00640754" w:rsidRDefault="008F6747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Хельсинская декларация</w:t>
            </w:r>
          </w:p>
        </w:tc>
      </w:tr>
      <w:tr w:rsidR="008F6747" w:rsidTr="00AB0B72">
        <w:tc>
          <w:tcPr>
            <w:tcW w:w="2235" w:type="dxa"/>
          </w:tcPr>
          <w:p w:rsidR="008F6747" w:rsidRPr="00145897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Риск и польза</w:t>
            </w:r>
          </w:p>
        </w:tc>
        <w:tc>
          <w:tcPr>
            <w:tcW w:w="7513" w:type="dxa"/>
          </w:tcPr>
          <w:p w:rsidR="008F6747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7" w:rsidTr="00AB0B72">
        <w:tc>
          <w:tcPr>
            <w:tcW w:w="2235" w:type="dxa"/>
          </w:tcPr>
          <w:p w:rsidR="008F6747" w:rsidRPr="00EB52CB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Информированное согласие</w:t>
            </w:r>
          </w:p>
        </w:tc>
        <w:tc>
          <w:tcPr>
            <w:tcW w:w="7513" w:type="dxa"/>
          </w:tcPr>
          <w:p w:rsidR="008F6747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7" w:rsidTr="00AB0B72">
        <w:tc>
          <w:tcPr>
            <w:tcW w:w="2235" w:type="dxa"/>
          </w:tcPr>
          <w:p w:rsidR="008F6747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исследования и комитеты по этике</w:t>
            </w:r>
          </w:p>
        </w:tc>
        <w:tc>
          <w:tcPr>
            <w:tcW w:w="7513" w:type="dxa"/>
          </w:tcPr>
          <w:p w:rsidR="008F6747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7" w:rsidTr="00AB0B72">
        <w:tc>
          <w:tcPr>
            <w:tcW w:w="2235" w:type="dxa"/>
          </w:tcPr>
          <w:p w:rsidR="008F6747" w:rsidRPr="00EB52CB" w:rsidRDefault="008F6747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8F6747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747" w:rsidRDefault="008F6747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FA9" w:rsidRDefault="00C50FA9" w:rsidP="00C50F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C50FA9" w:rsidTr="00AB0B72">
        <w:tc>
          <w:tcPr>
            <w:tcW w:w="2235" w:type="dxa"/>
          </w:tcPr>
          <w:p w:rsidR="00C50FA9" w:rsidRPr="00640754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C50FA9" w:rsidRDefault="00C50FA9" w:rsidP="00AB0B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F5">
              <w:rPr>
                <w:rFonts w:ascii="Times New Roman" w:hAnsi="Times New Roman"/>
                <w:b/>
                <w:sz w:val="20"/>
                <w:szCs w:val="20"/>
              </w:rPr>
              <w:t xml:space="preserve">Основы социальной концепции Русской Православной Церкви. </w:t>
            </w:r>
          </w:p>
          <w:p w:rsidR="00C50FA9" w:rsidRPr="006B14F5" w:rsidRDefault="00C50FA9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F5">
              <w:rPr>
                <w:rFonts w:ascii="Times New Roman" w:hAnsi="Times New Roman"/>
                <w:b/>
                <w:sz w:val="20"/>
                <w:szCs w:val="20"/>
              </w:rPr>
              <w:t>Глава 12. Биоэтика</w:t>
            </w:r>
          </w:p>
        </w:tc>
      </w:tr>
      <w:tr w:rsidR="00C50FA9" w:rsidTr="00AB0B72">
        <w:tc>
          <w:tcPr>
            <w:tcW w:w="2235" w:type="dxa"/>
          </w:tcPr>
          <w:p w:rsidR="00C50FA9" w:rsidRPr="006B14F5" w:rsidRDefault="00C50FA9" w:rsidP="00AB0B72">
            <w:pPr>
              <w:tabs>
                <w:tab w:val="num" w:pos="709"/>
                <w:tab w:val="left" w:pos="5596"/>
              </w:tabs>
              <w:rPr>
                <w:rFonts w:ascii="Times New Roman" w:hAnsi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Отношение РПЦ к контрацепции</w:t>
            </w:r>
          </w:p>
          <w:p w:rsidR="00C50FA9" w:rsidRPr="006B14F5" w:rsidRDefault="00C50FA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Pr="006B14F5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Отношение РПЦ к искусственному оплодотворению</w:t>
            </w:r>
          </w:p>
        </w:tc>
        <w:tc>
          <w:tcPr>
            <w:tcW w:w="7513" w:type="dxa"/>
          </w:tcPr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Pr="00FA27E1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E1">
              <w:rPr>
                <w:rFonts w:ascii="Times New Roman" w:hAnsi="Times New Roman"/>
                <w:sz w:val="20"/>
                <w:szCs w:val="20"/>
              </w:rPr>
              <w:t>Отношение РПЦ к трансплантации органов и тканей</w:t>
            </w:r>
          </w:p>
        </w:tc>
        <w:tc>
          <w:tcPr>
            <w:tcW w:w="7513" w:type="dxa"/>
          </w:tcPr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Pr="00FA27E1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E1">
              <w:rPr>
                <w:rFonts w:ascii="Times New Roman" w:hAnsi="Times New Roman"/>
                <w:sz w:val="20"/>
                <w:szCs w:val="20"/>
              </w:rPr>
              <w:t>Отношение РПЦ к эвтаназии</w:t>
            </w:r>
          </w:p>
        </w:tc>
        <w:tc>
          <w:tcPr>
            <w:tcW w:w="7513" w:type="dxa"/>
          </w:tcPr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A9" w:rsidTr="00AB0B72">
        <w:tc>
          <w:tcPr>
            <w:tcW w:w="2235" w:type="dxa"/>
          </w:tcPr>
          <w:p w:rsidR="00C50FA9" w:rsidRPr="006B14F5" w:rsidRDefault="00C50FA9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4F5"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C50FA9" w:rsidRDefault="00C50FA9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747" w:rsidRDefault="008F6747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A73" w:rsidRDefault="00B379D5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№7</w:t>
      </w:r>
    </w:p>
    <w:p w:rsidR="005844EE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Решите ситуационную задачу: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4785"/>
        <w:gridCol w:w="4963"/>
      </w:tblGrid>
      <w:tr w:rsidR="00B5458C" w:rsidTr="00606974">
        <w:tc>
          <w:tcPr>
            <w:tcW w:w="4785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4963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B5458C" w:rsidTr="00606974">
        <w:tc>
          <w:tcPr>
            <w:tcW w:w="4785" w:type="dxa"/>
          </w:tcPr>
          <w:p w:rsidR="00934AF9" w:rsidRPr="00934AF9" w:rsidRDefault="00934AF9" w:rsidP="0093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AF9">
              <w:rPr>
                <w:rFonts w:ascii="Times New Roman" w:hAnsi="Times New Roman" w:cs="Times New Roman"/>
                <w:sz w:val="20"/>
                <w:szCs w:val="20"/>
              </w:rPr>
              <w:t xml:space="preserve">Одно из  высказываний известного врача Парацельса (1493-1543г.г.) гласит: «Из сердца растет врач, из Бога происходит он, и высшей степенью врачевания является любовь». </w:t>
            </w:r>
          </w:p>
          <w:p w:rsidR="00934AF9" w:rsidRPr="00934AF9" w:rsidRDefault="00B5458C" w:rsidP="0093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A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93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A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34AF9" w:rsidRPr="00934AF9">
              <w:rPr>
                <w:rFonts w:ascii="Times New Roman" w:hAnsi="Times New Roman" w:cs="Times New Roman"/>
                <w:sz w:val="20"/>
                <w:szCs w:val="20"/>
              </w:rPr>
              <w:t xml:space="preserve">роанализируйте ситуацию. Какой принцип биомедицинской этики является основой данного высказывания? Какие </w:t>
            </w:r>
            <w:proofErr w:type="spellStart"/>
            <w:proofErr w:type="gramStart"/>
            <w:r w:rsidR="00934AF9" w:rsidRPr="00934AF9">
              <w:rPr>
                <w:rFonts w:ascii="Times New Roman" w:hAnsi="Times New Roman" w:cs="Times New Roman"/>
                <w:sz w:val="20"/>
                <w:szCs w:val="20"/>
              </w:rPr>
              <w:t>социо</w:t>
            </w:r>
            <w:proofErr w:type="spellEnd"/>
            <w:r w:rsidR="00934AF9" w:rsidRPr="00934AF9">
              <w:rPr>
                <w:rFonts w:ascii="Times New Roman" w:hAnsi="Times New Roman" w:cs="Times New Roman"/>
                <w:sz w:val="20"/>
                <w:szCs w:val="20"/>
              </w:rPr>
              <w:t>-культурные</w:t>
            </w:r>
            <w:proofErr w:type="gramEnd"/>
            <w:r w:rsidR="00934AF9" w:rsidRPr="00934AF9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оказали влияние на формирование данного принципа?</w:t>
            </w:r>
          </w:p>
          <w:p w:rsidR="00D90C7A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Pr="00B5458C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B5458C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CE6" w:rsidTr="00606974">
        <w:tc>
          <w:tcPr>
            <w:tcW w:w="4785" w:type="dxa"/>
          </w:tcPr>
          <w:p w:rsidR="00387CE6" w:rsidRPr="00DB78B0" w:rsidRDefault="00387CE6" w:rsidP="00387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Молодой врач оперирует больного с диагнозом «рак желудка </w:t>
            </w:r>
            <w:r w:rsidRPr="00DB78B0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II</w:t>
            </w:r>
            <w:r w:rsidRPr="00DB78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стадии». На операции обнаруживаются множественные метастазы в брыжейку. Пришедший на операцию более опытный врач говорит, что опухоль не операбельна. Однако молодой врач оперирует больного, удалив по возможности все раковые метастазы. В результате больной жил 4 года после операции, работал, у него родилась дочь.</w:t>
            </w:r>
            <w:r w:rsidRPr="00DB7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87CE6" w:rsidRPr="00DB78B0" w:rsidRDefault="00387CE6" w:rsidP="00387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B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Задание:</w:t>
            </w:r>
            <w:r w:rsidRPr="00DB78B0">
              <w:rPr>
                <w:rFonts w:ascii="Times New Roman" w:hAnsi="Times New Roman"/>
                <w:sz w:val="20"/>
                <w:szCs w:val="20"/>
              </w:rPr>
              <w:t xml:space="preserve"> проанализируйте ситуацию. </w:t>
            </w:r>
            <w:r w:rsidRPr="00DB78B0">
              <w:rPr>
                <w:rFonts w:ascii="Times New Roman" w:hAnsi="Times New Roman" w:cs="Times New Roman"/>
                <w:sz w:val="20"/>
                <w:szCs w:val="20"/>
              </w:rPr>
              <w:t>Какой принцип биомедицинской этики был реализован врачом? Охарактеризуйте данный принцип.</w:t>
            </w:r>
          </w:p>
          <w:p w:rsidR="00387CE6" w:rsidRPr="00934AF9" w:rsidRDefault="00387CE6" w:rsidP="00934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387CE6" w:rsidRDefault="00387CE6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58C" w:rsidRPr="00B5458C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5844EE" w:rsidRPr="00B5458C" w:rsidRDefault="005844EE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4EE" w:rsidRDefault="005844EE" w:rsidP="005844E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</w:t>
      </w:r>
      <w:r w:rsidR="00B379D5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bookmarkStart w:id="0" w:name="_GoBack"/>
      <w:bookmarkEnd w:id="0"/>
    </w:p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844EE">
        <w:rPr>
          <w:rFonts w:ascii="Times New Roman" w:hAnsi="Times New Roman" w:cs="Times New Roman"/>
          <w:sz w:val="20"/>
          <w:szCs w:val="20"/>
        </w:rPr>
        <w:t>Дайте определение: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1810"/>
        <w:gridCol w:w="7938"/>
      </w:tblGrid>
      <w:tr w:rsidR="005844EE" w:rsidTr="00606974">
        <w:tc>
          <w:tcPr>
            <w:tcW w:w="1810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Термин</w:t>
            </w:r>
          </w:p>
        </w:tc>
        <w:tc>
          <w:tcPr>
            <w:tcW w:w="7938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</w:tr>
      <w:tr w:rsidR="005844EE" w:rsidTr="00606974">
        <w:tc>
          <w:tcPr>
            <w:tcW w:w="1810" w:type="dxa"/>
          </w:tcPr>
          <w:p w:rsidR="005844EE" w:rsidRDefault="005844EE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Pr="005844EE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AE3B9F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 </w:t>
            </w:r>
            <w:r w:rsidR="00584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8A" w:rsidTr="00606974">
        <w:tc>
          <w:tcPr>
            <w:tcW w:w="1810" w:type="dxa"/>
          </w:tcPr>
          <w:p w:rsidR="0084338A" w:rsidRDefault="00AE3B9F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Утилитаризм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4338A" w:rsidRDefault="0084338A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D90C7A" w:rsidRDefault="00AE3B9F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на охрану здоровья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84338A" w:rsidRDefault="00AE3B9F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Консерватизм </w:t>
            </w:r>
          </w:p>
          <w:p w:rsidR="005844EE" w:rsidRDefault="0084338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биоэтике)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40754" w:rsidRPr="00640754" w:rsidRDefault="00640754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sectPr w:rsidR="00640754" w:rsidRPr="006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99"/>
    <w:rsid w:val="0002224D"/>
    <w:rsid w:val="00026DC1"/>
    <w:rsid w:val="00131A9F"/>
    <w:rsid w:val="00145897"/>
    <w:rsid w:val="0030275A"/>
    <w:rsid w:val="00332499"/>
    <w:rsid w:val="00387CE6"/>
    <w:rsid w:val="003F6E83"/>
    <w:rsid w:val="00421514"/>
    <w:rsid w:val="0058313E"/>
    <w:rsid w:val="005844EE"/>
    <w:rsid w:val="005F1E13"/>
    <w:rsid w:val="005F5C14"/>
    <w:rsid w:val="006049B4"/>
    <w:rsid w:val="00606974"/>
    <w:rsid w:val="00640754"/>
    <w:rsid w:val="006F3C11"/>
    <w:rsid w:val="00755BA8"/>
    <w:rsid w:val="0077615F"/>
    <w:rsid w:val="0084338A"/>
    <w:rsid w:val="008F6747"/>
    <w:rsid w:val="00934AF9"/>
    <w:rsid w:val="00A84B86"/>
    <w:rsid w:val="00AD66C7"/>
    <w:rsid w:val="00AE3B9F"/>
    <w:rsid w:val="00B228AE"/>
    <w:rsid w:val="00B379D5"/>
    <w:rsid w:val="00B5458C"/>
    <w:rsid w:val="00C50FA9"/>
    <w:rsid w:val="00C53E93"/>
    <w:rsid w:val="00C66575"/>
    <w:rsid w:val="00C76010"/>
    <w:rsid w:val="00CB519E"/>
    <w:rsid w:val="00D90C7A"/>
    <w:rsid w:val="00DC4C37"/>
    <w:rsid w:val="00E67E9B"/>
    <w:rsid w:val="00EB52CB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C0C"/>
  <w15:docId w15:val="{D4749FB1-9E1F-4E55-A9F4-A0B4B9A9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22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8</cp:revision>
  <dcterms:created xsi:type="dcterms:W3CDTF">2020-11-02T18:57:00Z</dcterms:created>
  <dcterms:modified xsi:type="dcterms:W3CDTF">2020-11-03T14:08:00Z</dcterms:modified>
</cp:coreProperties>
</file>