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51" w:rsidRPr="007B4644" w:rsidRDefault="00E51351" w:rsidP="00E51351">
      <w:pPr>
        <w:ind w:left="142" w:hanging="142"/>
        <w:jc w:val="center"/>
        <w:rPr>
          <w:b/>
          <w:sz w:val="28"/>
          <w:szCs w:val="28"/>
          <w:lang w:val="ru-RU"/>
        </w:rPr>
      </w:pPr>
      <w:r w:rsidRPr="007B4644">
        <w:rPr>
          <w:b/>
          <w:sz w:val="28"/>
          <w:szCs w:val="28"/>
          <w:lang w:val="ru-RU"/>
        </w:rPr>
        <w:t>МОДУЛЬ 2 «БИОЛОГИЧЕСКОЕ ОКИСЛЕНИЕ»</w:t>
      </w:r>
    </w:p>
    <w:p w:rsidR="00E51351" w:rsidRDefault="00E51351" w:rsidP="00E51351">
      <w:pPr>
        <w:pStyle w:val="1"/>
        <w:rPr>
          <w:rFonts w:ascii="Times New Roman" w:hAnsi="Times New Roman"/>
          <w:bCs/>
          <w:sz w:val="28"/>
          <w:szCs w:val="28"/>
        </w:rPr>
      </w:pPr>
    </w:p>
    <w:p w:rsidR="00E51351" w:rsidRDefault="00E51351" w:rsidP="00E51351">
      <w:pPr>
        <w:pStyle w:val="1"/>
        <w:rPr>
          <w:rFonts w:ascii="Times New Roman" w:hAnsi="Times New Roman"/>
          <w:bCs/>
          <w:sz w:val="28"/>
          <w:szCs w:val="28"/>
        </w:rPr>
      </w:pPr>
      <w:r>
        <w:rPr>
          <w:rFonts w:ascii="Times New Roman" w:hAnsi="Times New Roman"/>
          <w:bCs/>
          <w:sz w:val="28"/>
          <w:szCs w:val="28"/>
        </w:rPr>
        <w:t>Лекция 1</w:t>
      </w:r>
    </w:p>
    <w:p w:rsidR="00E51351" w:rsidRDefault="00E51351" w:rsidP="00E51351">
      <w:pPr>
        <w:pStyle w:val="1"/>
        <w:rPr>
          <w:rFonts w:ascii="Times New Roman" w:hAnsi="Times New Roman"/>
          <w:bCs/>
          <w:sz w:val="28"/>
          <w:szCs w:val="28"/>
        </w:rPr>
      </w:pPr>
    </w:p>
    <w:p w:rsidR="00E51351" w:rsidRPr="007B4644" w:rsidRDefault="00E51351" w:rsidP="00E51351">
      <w:pPr>
        <w:pStyle w:val="1"/>
        <w:rPr>
          <w:rFonts w:ascii="Times New Roman" w:hAnsi="Times New Roman"/>
          <w:bCs/>
          <w:sz w:val="28"/>
          <w:szCs w:val="28"/>
        </w:rPr>
      </w:pPr>
      <w:r w:rsidRPr="007B4644">
        <w:rPr>
          <w:rFonts w:ascii="Times New Roman" w:hAnsi="Times New Roman"/>
          <w:bCs/>
          <w:sz w:val="28"/>
          <w:szCs w:val="28"/>
        </w:rPr>
        <w:t>ПОНЯТИЕ О МЕТАБОЛИЗМЕ.</w:t>
      </w: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tab/>
        <w:t xml:space="preserve">Метаболизм – это совокупность химических реакций, протекающих в организме. При этом процессы, происходящие в просвете желудочно-кишечного тракта, не входят в понятие метаболизма, поскольку полость желудочно-кишечного тракта рассматривается как часть внешней среды. Метаболизм включает в себя более чем 100 000 разнообразных реакций, но существуют основные метаболические пути, построенные по единому плану. Такие пути могут быть линейными и разветвленными. Ферменты, катализирующие реакции, протекающие на этих путях, в организме объединены в </w:t>
      </w:r>
      <w:proofErr w:type="spellStart"/>
      <w:r w:rsidRPr="007B4644">
        <w:rPr>
          <w:rFonts w:ascii="Times New Roman" w:hAnsi="Times New Roman"/>
          <w:sz w:val="28"/>
          <w:szCs w:val="28"/>
        </w:rPr>
        <w:t>мультиферментные</w:t>
      </w:r>
      <w:proofErr w:type="spellEnd"/>
      <w:r w:rsidRPr="007B4644">
        <w:rPr>
          <w:rFonts w:ascii="Times New Roman" w:hAnsi="Times New Roman"/>
          <w:sz w:val="28"/>
          <w:szCs w:val="28"/>
        </w:rPr>
        <w:t xml:space="preserve"> системы. В </w:t>
      </w:r>
      <w:proofErr w:type="spellStart"/>
      <w:r w:rsidRPr="007B4644">
        <w:rPr>
          <w:rFonts w:ascii="Times New Roman" w:hAnsi="Times New Roman"/>
          <w:sz w:val="28"/>
          <w:szCs w:val="28"/>
        </w:rPr>
        <w:t>мультиферментных</w:t>
      </w:r>
      <w:proofErr w:type="spellEnd"/>
      <w:r w:rsidRPr="007B4644">
        <w:rPr>
          <w:rFonts w:ascii="Times New Roman" w:hAnsi="Times New Roman"/>
          <w:sz w:val="28"/>
          <w:szCs w:val="28"/>
        </w:rPr>
        <w:t xml:space="preserve"> системах продукт предыдущей реакции является субстратом </w:t>
      </w:r>
      <w:proofErr w:type="gramStart"/>
      <w:r w:rsidRPr="007B4644">
        <w:rPr>
          <w:rFonts w:ascii="Times New Roman" w:hAnsi="Times New Roman"/>
          <w:sz w:val="28"/>
          <w:szCs w:val="28"/>
        </w:rPr>
        <w:t>для</w:t>
      </w:r>
      <w:proofErr w:type="gramEnd"/>
      <w:r w:rsidRPr="007B4644">
        <w:rPr>
          <w:rFonts w:ascii="Times New Roman" w:hAnsi="Times New Roman"/>
          <w:sz w:val="28"/>
          <w:szCs w:val="28"/>
        </w:rPr>
        <w:t xml:space="preserve"> последующей.</w:t>
      </w:r>
    </w:p>
    <w:p w:rsidR="00E51351" w:rsidRPr="007B4644" w:rsidRDefault="00E51351" w:rsidP="00E51351">
      <w:pPr>
        <w:pStyle w:val="BodyText2"/>
        <w:ind w:firstLine="720"/>
        <w:rPr>
          <w:rFonts w:ascii="Times New Roman" w:hAnsi="Times New Roman"/>
          <w:sz w:val="28"/>
          <w:szCs w:val="28"/>
        </w:rPr>
      </w:pPr>
      <w:r w:rsidRPr="007B4644">
        <w:rPr>
          <w:rFonts w:ascii="Times New Roman" w:hAnsi="Times New Roman"/>
          <w:sz w:val="28"/>
          <w:szCs w:val="28"/>
        </w:rPr>
        <w:t xml:space="preserve">Метаболизм – это двуединый процесс, складывающийся из 2-х частей: катаболизма и анаболизма. В ходе катаболизма происходит разрушение, расщепление сложных веществ </w:t>
      </w:r>
      <w:proofErr w:type="gramStart"/>
      <w:r w:rsidRPr="007B4644">
        <w:rPr>
          <w:rFonts w:ascii="Times New Roman" w:hAnsi="Times New Roman"/>
          <w:sz w:val="28"/>
          <w:szCs w:val="28"/>
        </w:rPr>
        <w:t>до</w:t>
      </w:r>
      <w:proofErr w:type="gramEnd"/>
      <w:r w:rsidRPr="007B4644">
        <w:rPr>
          <w:rFonts w:ascii="Times New Roman" w:hAnsi="Times New Roman"/>
          <w:sz w:val="28"/>
          <w:szCs w:val="28"/>
        </w:rPr>
        <w:t xml:space="preserve"> более простых. В процессе анаболизма организм синтезирует собственные сложные органические вещества из </w:t>
      </w:r>
      <w:proofErr w:type="gramStart"/>
      <w:r w:rsidRPr="007B4644">
        <w:rPr>
          <w:rFonts w:ascii="Times New Roman" w:hAnsi="Times New Roman"/>
          <w:sz w:val="28"/>
          <w:szCs w:val="28"/>
        </w:rPr>
        <w:t>простых</w:t>
      </w:r>
      <w:proofErr w:type="gramEnd"/>
      <w:r w:rsidRPr="007B4644">
        <w:rPr>
          <w:rFonts w:ascii="Times New Roman" w:hAnsi="Times New Roman"/>
          <w:sz w:val="28"/>
          <w:szCs w:val="28"/>
        </w:rPr>
        <w:t>. Оба процесса связаны между собой большим числом реакций, хотя в клетке часто бывают пространственно разделены.</w:t>
      </w:r>
    </w:p>
    <w:p w:rsidR="00E51351" w:rsidRPr="007B4644" w:rsidRDefault="00E51351" w:rsidP="00E51351">
      <w:pPr>
        <w:pStyle w:val="BodyText2"/>
        <w:ind w:firstLine="720"/>
        <w:rPr>
          <w:rFonts w:ascii="Times New Roman" w:hAnsi="Times New Roman"/>
          <w:sz w:val="28"/>
          <w:szCs w:val="28"/>
        </w:rPr>
      </w:pPr>
      <w:r w:rsidRPr="007B4644">
        <w:rPr>
          <w:rFonts w:ascii="Times New Roman" w:hAnsi="Times New Roman"/>
          <w:sz w:val="28"/>
          <w:szCs w:val="28"/>
        </w:rPr>
        <w:t xml:space="preserve">Однако, существуют химические реакции из числа </w:t>
      </w:r>
      <w:proofErr w:type="gramStart"/>
      <w:r w:rsidRPr="007B4644">
        <w:rPr>
          <w:rFonts w:ascii="Times New Roman" w:hAnsi="Times New Roman"/>
          <w:sz w:val="28"/>
          <w:szCs w:val="28"/>
        </w:rPr>
        <w:t>обратимых</w:t>
      </w:r>
      <w:proofErr w:type="gramEnd"/>
      <w:r w:rsidRPr="007B4644">
        <w:rPr>
          <w:rFonts w:ascii="Times New Roman" w:hAnsi="Times New Roman"/>
          <w:sz w:val="28"/>
          <w:szCs w:val="28"/>
        </w:rPr>
        <w:t xml:space="preserve">, которые в равной степени можно отнести как к катаболизму, так и анаболизму. Принадлежность той или иной реакции к одному из этих процессов определяется тем, в какую сторону сдвинуто ее равновесие в данный момент времени.   </w:t>
      </w:r>
    </w:p>
    <w:p w:rsidR="00E51351" w:rsidRPr="007B4644" w:rsidRDefault="00E51351" w:rsidP="00E51351">
      <w:pPr>
        <w:pStyle w:val="1"/>
        <w:jc w:val="both"/>
        <w:rPr>
          <w:rFonts w:ascii="Times New Roman" w:hAnsi="Times New Roman"/>
          <w:bCs/>
          <w:sz w:val="28"/>
          <w:szCs w:val="28"/>
        </w:rPr>
      </w:pPr>
    </w:p>
    <w:p w:rsidR="00E51351" w:rsidRPr="007B4644" w:rsidRDefault="00E51351" w:rsidP="00E51351">
      <w:pPr>
        <w:pStyle w:val="1"/>
        <w:rPr>
          <w:rFonts w:ascii="Times New Roman" w:hAnsi="Times New Roman"/>
          <w:bCs/>
          <w:sz w:val="28"/>
          <w:szCs w:val="28"/>
        </w:rPr>
      </w:pPr>
      <w:r w:rsidRPr="007B4644">
        <w:rPr>
          <w:rFonts w:ascii="Times New Roman" w:hAnsi="Times New Roman"/>
          <w:bCs/>
          <w:sz w:val="28"/>
          <w:szCs w:val="28"/>
        </w:rPr>
        <w:tab/>
        <w:t>СХЕМА ЭТАПОВ КАТАБОЛИЗМА</w:t>
      </w:r>
    </w:p>
    <w:p w:rsidR="00E51351" w:rsidRPr="007B4644" w:rsidRDefault="00E51351" w:rsidP="00E51351">
      <w:pPr>
        <w:jc w:val="center"/>
        <w:rPr>
          <w:sz w:val="28"/>
          <w:szCs w:val="28"/>
          <w:lang w:val="ru-RU"/>
        </w:rPr>
      </w:pPr>
      <w:r>
        <w:rPr>
          <w:noProof/>
          <w:sz w:val="28"/>
          <w:szCs w:val="28"/>
          <w:lang w:val="ru-RU"/>
        </w:rPr>
        <w:drawing>
          <wp:inline distT="0" distB="0" distL="0" distR="0">
            <wp:extent cx="4381500" cy="1219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219200"/>
                    </a:xfrm>
                    <a:prstGeom prst="rect">
                      <a:avLst/>
                    </a:prstGeom>
                    <a:noFill/>
                    <a:ln>
                      <a:noFill/>
                    </a:ln>
                  </pic:spPr>
                </pic:pic>
              </a:graphicData>
            </a:graphic>
          </wp:inline>
        </w:drawing>
      </w:r>
    </w:p>
    <w:p w:rsidR="00E51351" w:rsidRPr="007B4644" w:rsidRDefault="00E51351" w:rsidP="00E51351">
      <w:pPr>
        <w:jc w:val="both"/>
        <w:rPr>
          <w:sz w:val="28"/>
          <w:szCs w:val="28"/>
          <w:lang w:val="ru-RU"/>
        </w:rPr>
      </w:pPr>
      <w:r w:rsidRPr="007B4644">
        <w:rPr>
          <w:sz w:val="28"/>
          <w:szCs w:val="28"/>
          <w:lang w:val="ru-RU"/>
        </w:rPr>
        <w:tab/>
        <w:t>1-й этап. Образование мономеров из полимеров.</w:t>
      </w:r>
    </w:p>
    <w:p w:rsidR="00E51351" w:rsidRPr="007B4644" w:rsidRDefault="00E51351" w:rsidP="00E51351">
      <w:pPr>
        <w:jc w:val="both"/>
        <w:rPr>
          <w:sz w:val="28"/>
          <w:szCs w:val="28"/>
          <w:lang w:val="ru-RU"/>
        </w:rPr>
      </w:pPr>
      <w:r w:rsidRPr="007B4644">
        <w:rPr>
          <w:sz w:val="28"/>
          <w:szCs w:val="28"/>
          <w:lang w:val="ru-RU"/>
        </w:rPr>
        <w:tab/>
        <w:t>Полимеры --------&gt;Мономеры</w:t>
      </w:r>
    </w:p>
    <w:p w:rsidR="00E51351" w:rsidRPr="007B4644" w:rsidRDefault="00E51351" w:rsidP="00E51351">
      <w:pPr>
        <w:jc w:val="both"/>
        <w:rPr>
          <w:sz w:val="28"/>
          <w:szCs w:val="28"/>
          <w:lang w:val="ru-RU"/>
        </w:rPr>
      </w:pPr>
      <w:r w:rsidRPr="007B4644">
        <w:rPr>
          <w:sz w:val="28"/>
          <w:szCs w:val="28"/>
          <w:lang w:val="ru-RU"/>
        </w:rPr>
        <w:tab/>
        <w:t>Белки -----------&gt;Аминокислоты</w:t>
      </w:r>
    </w:p>
    <w:p w:rsidR="00E51351" w:rsidRPr="007B4644" w:rsidRDefault="00E51351" w:rsidP="00E51351">
      <w:pPr>
        <w:jc w:val="both"/>
        <w:rPr>
          <w:sz w:val="28"/>
          <w:szCs w:val="28"/>
          <w:lang w:val="ru-RU"/>
        </w:rPr>
      </w:pPr>
      <w:r w:rsidRPr="007B4644">
        <w:rPr>
          <w:sz w:val="28"/>
          <w:szCs w:val="28"/>
          <w:lang w:val="ru-RU"/>
        </w:rPr>
        <w:tab/>
        <w:t>Крахмал ---------&gt;глюкоза</w:t>
      </w:r>
    </w:p>
    <w:p w:rsidR="00E51351" w:rsidRPr="007B4644" w:rsidRDefault="00E51351" w:rsidP="00E51351">
      <w:pPr>
        <w:jc w:val="both"/>
        <w:rPr>
          <w:sz w:val="28"/>
          <w:szCs w:val="28"/>
          <w:lang w:val="ru-RU"/>
        </w:rPr>
      </w:pPr>
      <w:r w:rsidRPr="007B4644">
        <w:rPr>
          <w:sz w:val="28"/>
          <w:szCs w:val="28"/>
          <w:lang w:val="ru-RU"/>
        </w:rPr>
        <w:tab/>
        <w:t xml:space="preserve">Жиры ------------&gt;глицерин + жирные кислоты </w:t>
      </w:r>
    </w:p>
    <w:p w:rsidR="00E51351" w:rsidRPr="007B4644" w:rsidRDefault="00E51351" w:rsidP="00E51351">
      <w:pPr>
        <w:pStyle w:val="BodyText2"/>
        <w:rPr>
          <w:rFonts w:ascii="Times New Roman" w:hAnsi="Times New Roman"/>
          <w:sz w:val="28"/>
          <w:szCs w:val="28"/>
        </w:rPr>
      </w:pPr>
    </w:p>
    <w:p w:rsidR="00E51351" w:rsidRPr="007B4644" w:rsidRDefault="00E51351" w:rsidP="00E51351">
      <w:pPr>
        <w:jc w:val="both"/>
        <w:rPr>
          <w:sz w:val="28"/>
          <w:szCs w:val="28"/>
          <w:lang w:val="ru-RU"/>
        </w:rPr>
      </w:pPr>
      <w:r w:rsidRPr="007B4644">
        <w:rPr>
          <w:sz w:val="28"/>
          <w:szCs w:val="28"/>
          <w:lang w:val="ru-RU"/>
        </w:rPr>
        <w:tab/>
        <w:t>2-й этап. Превращение мономеров в ПВК и Ацетил-</w:t>
      </w:r>
      <w:proofErr w:type="spellStart"/>
      <w:r w:rsidRPr="007B4644">
        <w:rPr>
          <w:sz w:val="28"/>
          <w:szCs w:val="28"/>
          <w:lang w:val="ru-RU"/>
        </w:rPr>
        <w:t>КоА</w:t>
      </w:r>
      <w:proofErr w:type="spellEnd"/>
      <w:r w:rsidRPr="007B4644">
        <w:rPr>
          <w:sz w:val="28"/>
          <w:szCs w:val="28"/>
          <w:lang w:val="ru-RU"/>
        </w:rPr>
        <w:t>.</w:t>
      </w:r>
    </w:p>
    <w:p w:rsidR="00E51351" w:rsidRPr="007B4644" w:rsidRDefault="00E51351" w:rsidP="00E51351">
      <w:pPr>
        <w:jc w:val="center"/>
        <w:rPr>
          <w:sz w:val="28"/>
          <w:szCs w:val="28"/>
          <w:lang w:val="ru-RU"/>
        </w:rPr>
      </w:pPr>
    </w:p>
    <w:p w:rsidR="00E51351" w:rsidRPr="007B4644" w:rsidRDefault="00E51351" w:rsidP="00E51351">
      <w:pPr>
        <w:ind w:firstLine="720"/>
        <w:jc w:val="both"/>
        <w:rPr>
          <w:sz w:val="28"/>
          <w:szCs w:val="28"/>
          <w:lang w:val="ru-RU"/>
        </w:rPr>
      </w:pPr>
      <w:r w:rsidRPr="007B4644">
        <w:rPr>
          <w:sz w:val="28"/>
          <w:szCs w:val="28"/>
          <w:lang w:val="ru-RU"/>
        </w:rPr>
        <w:t>3-й этап. Превращение Ацетил-</w:t>
      </w:r>
      <w:proofErr w:type="spellStart"/>
      <w:r w:rsidRPr="007B4644">
        <w:rPr>
          <w:sz w:val="28"/>
          <w:szCs w:val="28"/>
          <w:lang w:val="ru-RU"/>
        </w:rPr>
        <w:t>КоА</w:t>
      </w:r>
      <w:proofErr w:type="spellEnd"/>
      <w:r w:rsidRPr="007B4644">
        <w:rPr>
          <w:sz w:val="28"/>
          <w:szCs w:val="28"/>
          <w:lang w:val="ru-RU"/>
        </w:rPr>
        <w:t xml:space="preserve"> в конечные продукты катаболизма: СО</w:t>
      </w:r>
      <w:proofErr w:type="gramStart"/>
      <w:r w:rsidRPr="007B4644">
        <w:rPr>
          <w:sz w:val="28"/>
          <w:szCs w:val="28"/>
          <w:vertAlign w:val="subscript"/>
          <w:lang w:val="ru-RU"/>
        </w:rPr>
        <w:t>2</w:t>
      </w:r>
      <w:proofErr w:type="gramEnd"/>
      <w:r w:rsidRPr="007B4644">
        <w:rPr>
          <w:sz w:val="28"/>
          <w:szCs w:val="28"/>
          <w:lang w:val="ru-RU"/>
        </w:rPr>
        <w:t xml:space="preserve"> и Н</w:t>
      </w:r>
      <w:r w:rsidRPr="007B4644">
        <w:rPr>
          <w:sz w:val="28"/>
          <w:szCs w:val="28"/>
          <w:vertAlign w:val="subscript"/>
          <w:lang w:val="ru-RU"/>
        </w:rPr>
        <w:t>2</w:t>
      </w:r>
      <w:r w:rsidRPr="007B4644">
        <w:rPr>
          <w:sz w:val="28"/>
          <w:szCs w:val="28"/>
          <w:lang w:val="ru-RU"/>
        </w:rPr>
        <w:t>О.</w:t>
      </w:r>
    </w:p>
    <w:p w:rsidR="00E51351" w:rsidRPr="007B4644" w:rsidRDefault="00E51351" w:rsidP="00E51351">
      <w:pPr>
        <w:jc w:val="both"/>
        <w:rPr>
          <w:sz w:val="28"/>
          <w:szCs w:val="28"/>
          <w:lang w:val="ru-RU"/>
        </w:rPr>
      </w:pPr>
      <w:r w:rsidRPr="007B4644">
        <w:rPr>
          <w:sz w:val="28"/>
          <w:szCs w:val="28"/>
          <w:lang w:val="ru-RU"/>
        </w:rPr>
        <w:lastRenderedPageBreak/>
        <w:tab/>
        <w:t xml:space="preserve">Для всех классов веществ последний этап катаболизма одинаков: на 3-м этапе образуется большинство субстратов </w:t>
      </w:r>
      <w:proofErr w:type="spellStart"/>
      <w:r w:rsidRPr="007B4644">
        <w:rPr>
          <w:sz w:val="28"/>
          <w:szCs w:val="28"/>
          <w:lang w:val="ru-RU"/>
        </w:rPr>
        <w:t>митохондриального</w:t>
      </w:r>
      <w:proofErr w:type="spellEnd"/>
      <w:r w:rsidRPr="007B4644">
        <w:rPr>
          <w:sz w:val="28"/>
          <w:szCs w:val="28"/>
          <w:lang w:val="ru-RU"/>
        </w:rPr>
        <w:t xml:space="preserve"> окисления - 4 вещества из 9 основных и 5-й субстрат - ПВК. </w:t>
      </w:r>
    </w:p>
    <w:p w:rsidR="00E51351" w:rsidRPr="007B4644" w:rsidRDefault="00E51351" w:rsidP="00E51351">
      <w:pPr>
        <w:jc w:val="both"/>
        <w:rPr>
          <w:sz w:val="28"/>
          <w:szCs w:val="28"/>
          <w:lang w:val="ru-RU"/>
        </w:rPr>
      </w:pPr>
      <w:r w:rsidRPr="007B4644">
        <w:rPr>
          <w:sz w:val="28"/>
          <w:szCs w:val="28"/>
          <w:lang w:val="ru-RU"/>
        </w:rPr>
        <w:tab/>
      </w:r>
      <w:r w:rsidRPr="007B4644">
        <w:rPr>
          <w:b/>
          <w:sz w:val="28"/>
          <w:szCs w:val="28"/>
          <w:lang w:val="ru-RU"/>
        </w:rPr>
        <w:t>БИОЛОГИЧЕСКОЕ ОКИСЛЕНИЕ</w:t>
      </w:r>
      <w:r w:rsidRPr="007B4644">
        <w:rPr>
          <w:sz w:val="28"/>
          <w:szCs w:val="28"/>
          <w:lang w:val="ru-RU"/>
        </w:rPr>
        <w:t xml:space="preserve"> - это совокупность окислительных процессов в живом организме, протекающих с обязательным участием кислорода. Синоним - ТКАНЕВОЕ ДЫХАНИЕ. Окисление одного вещества невозможно без восстановления другого вещества. </w:t>
      </w:r>
      <w:proofErr w:type="spellStart"/>
      <w:r w:rsidRPr="007B4644">
        <w:rPr>
          <w:sz w:val="28"/>
          <w:szCs w:val="28"/>
          <w:lang w:val="ru-RU"/>
        </w:rPr>
        <w:t>Окислительно</w:t>
      </w:r>
      <w:proofErr w:type="spellEnd"/>
      <w:r w:rsidRPr="007B4644">
        <w:rPr>
          <w:sz w:val="28"/>
          <w:szCs w:val="28"/>
          <w:lang w:val="ru-RU"/>
        </w:rPr>
        <w:t xml:space="preserve">-восстановительных процессов в живой  природе  очень  много. Часть </w:t>
      </w:r>
      <w:proofErr w:type="spellStart"/>
      <w:r w:rsidRPr="007B4644">
        <w:rPr>
          <w:sz w:val="28"/>
          <w:szCs w:val="28"/>
          <w:lang w:val="ru-RU"/>
        </w:rPr>
        <w:t>окислительно</w:t>
      </w:r>
      <w:proofErr w:type="spellEnd"/>
      <w:r w:rsidRPr="007B4644">
        <w:rPr>
          <w:sz w:val="28"/>
          <w:szCs w:val="28"/>
          <w:lang w:val="ru-RU"/>
        </w:rPr>
        <w:t>-восстановительных процессов, протекающих с участием кислорода, относится к биологическому окислению.</w:t>
      </w:r>
    </w:p>
    <w:p w:rsidR="00E51351" w:rsidRPr="007B4644" w:rsidRDefault="00E51351" w:rsidP="00E51351">
      <w:pPr>
        <w:jc w:val="both"/>
        <w:rPr>
          <w:sz w:val="28"/>
          <w:szCs w:val="28"/>
          <w:lang w:val="ru-RU"/>
        </w:rPr>
      </w:pPr>
    </w:p>
    <w:p w:rsidR="00E51351" w:rsidRPr="007B4644" w:rsidRDefault="00E51351" w:rsidP="00E51351">
      <w:pPr>
        <w:jc w:val="center"/>
        <w:rPr>
          <w:b/>
          <w:bCs/>
          <w:sz w:val="28"/>
          <w:szCs w:val="28"/>
          <w:lang w:val="ru-RU"/>
        </w:rPr>
      </w:pPr>
      <w:r w:rsidRPr="007B4644">
        <w:rPr>
          <w:b/>
          <w:bCs/>
          <w:sz w:val="28"/>
          <w:szCs w:val="28"/>
          <w:lang w:val="ru-RU"/>
        </w:rPr>
        <w:t>ИСТОРИЯ РАЗВИТИЯ УЧЕНИЯ О БИООКИСЛЕНИИ.</w:t>
      </w:r>
    </w:p>
    <w:p w:rsidR="00E51351" w:rsidRPr="007B4644" w:rsidRDefault="00E51351" w:rsidP="00E51351">
      <w:pPr>
        <w:jc w:val="both"/>
        <w:rPr>
          <w:sz w:val="28"/>
          <w:szCs w:val="28"/>
          <w:lang w:val="ru-RU"/>
        </w:rPr>
      </w:pPr>
      <w:r w:rsidRPr="007B4644">
        <w:rPr>
          <w:sz w:val="28"/>
          <w:szCs w:val="28"/>
          <w:lang w:val="ru-RU"/>
        </w:rPr>
        <w:tab/>
        <w:t>А. Лавуазье в конце XVIII века показал, что животный организм потребляет   из воздуха кислород и выделяет углекислый газ. Сделал вывод, что горение и окисление - это одно и то же, что биологическое окисление представляет собой "медленное горение", происходящее в присутствии воды и при низкой температуре.</w:t>
      </w:r>
    </w:p>
    <w:p w:rsidR="00E51351" w:rsidRPr="007B4644" w:rsidRDefault="00E51351" w:rsidP="00E51351">
      <w:pPr>
        <w:jc w:val="both"/>
        <w:rPr>
          <w:sz w:val="28"/>
          <w:szCs w:val="28"/>
          <w:lang w:val="ru-RU"/>
        </w:rPr>
      </w:pPr>
      <w:r w:rsidRPr="007B4644">
        <w:rPr>
          <w:sz w:val="28"/>
          <w:szCs w:val="28"/>
          <w:lang w:val="ru-RU"/>
        </w:rPr>
        <w:tab/>
        <w:t xml:space="preserve">В конце </w:t>
      </w:r>
      <w:r w:rsidRPr="007B4644">
        <w:rPr>
          <w:sz w:val="28"/>
          <w:szCs w:val="28"/>
        </w:rPr>
        <w:t>XIX</w:t>
      </w:r>
      <w:r w:rsidRPr="007B4644">
        <w:rPr>
          <w:sz w:val="28"/>
          <w:szCs w:val="28"/>
          <w:lang w:val="ru-RU"/>
        </w:rPr>
        <w:t xml:space="preserve"> века русские исследователи А.Н. Бах и </w:t>
      </w:r>
      <w:proofErr w:type="spellStart"/>
      <w:r w:rsidRPr="007B4644">
        <w:rPr>
          <w:sz w:val="28"/>
          <w:szCs w:val="28"/>
          <w:lang w:val="ru-RU"/>
        </w:rPr>
        <w:t>В.И.Палладин</w:t>
      </w:r>
      <w:proofErr w:type="spellEnd"/>
      <w:r w:rsidRPr="007B4644">
        <w:rPr>
          <w:sz w:val="28"/>
          <w:szCs w:val="28"/>
          <w:lang w:val="ru-RU"/>
        </w:rPr>
        <w:t xml:space="preserve">, </w:t>
      </w:r>
      <w:proofErr w:type="gramStart"/>
      <w:r w:rsidRPr="007B4644">
        <w:rPr>
          <w:sz w:val="28"/>
          <w:szCs w:val="28"/>
          <w:lang w:val="ru-RU"/>
        </w:rPr>
        <w:t>работая независимо друг от</w:t>
      </w:r>
      <w:proofErr w:type="gramEnd"/>
      <w:r w:rsidRPr="007B4644">
        <w:rPr>
          <w:sz w:val="28"/>
          <w:szCs w:val="28"/>
          <w:lang w:val="ru-RU"/>
        </w:rPr>
        <w:t xml:space="preserve"> друга, предложили 2 основные теории для объяснения процессов, протекающих в ходе биологического окисления.</w:t>
      </w:r>
    </w:p>
    <w:p w:rsidR="00E51351" w:rsidRPr="007B4644" w:rsidRDefault="00E51351" w:rsidP="00E51351">
      <w:pPr>
        <w:jc w:val="both"/>
        <w:rPr>
          <w:sz w:val="28"/>
          <w:szCs w:val="28"/>
          <w:lang w:val="ru-RU"/>
        </w:rPr>
      </w:pPr>
      <w:r w:rsidRPr="007B4644">
        <w:rPr>
          <w:sz w:val="28"/>
          <w:szCs w:val="28"/>
          <w:lang w:val="ru-RU"/>
        </w:rPr>
        <w:tab/>
      </w:r>
      <w:r w:rsidRPr="007B4644">
        <w:rPr>
          <w:sz w:val="28"/>
          <w:szCs w:val="28"/>
          <w:u w:val="single"/>
          <w:lang w:val="ru-RU"/>
        </w:rPr>
        <w:t>1-я теория</w:t>
      </w:r>
      <w:r w:rsidRPr="007B4644">
        <w:rPr>
          <w:sz w:val="28"/>
          <w:szCs w:val="28"/>
          <w:lang w:val="ru-RU"/>
        </w:rPr>
        <w:t>:</w:t>
      </w:r>
      <w:r w:rsidRPr="007B4644">
        <w:rPr>
          <w:sz w:val="28"/>
          <w:szCs w:val="28"/>
          <w:lang w:val="ru-RU"/>
        </w:rPr>
        <w:tab/>
      </w:r>
      <w:proofErr w:type="spellStart"/>
      <w:r w:rsidRPr="007B4644">
        <w:rPr>
          <w:b/>
          <w:bCs/>
          <w:sz w:val="28"/>
          <w:szCs w:val="28"/>
          <w:lang w:val="ru-RU"/>
        </w:rPr>
        <w:t>А.Н.Бах</w:t>
      </w:r>
      <w:proofErr w:type="spellEnd"/>
      <w:r w:rsidRPr="007B4644">
        <w:rPr>
          <w:sz w:val="28"/>
          <w:szCs w:val="28"/>
          <w:lang w:val="ru-RU"/>
        </w:rPr>
        <w:t xml:space="preserve"> (1857-1946) полагал, что в живых клетках существуют особые ферменты - "</w:t>
      </w:r>
      <w:proofErr w:type="spellStart"/>
      <w:r w:rsidRPr="007B4644">
        <w:rPr>
          <w:sz w:val="28"/>
          <w:szCs w:val="28"/>
          <w:lang w:val="ru-RU"/>
        </w:rPr>
        <w:t>оксигеназы</w:t>
      </w:r>
      <w:proofErr w:type="spellEnd"/>
      <w:r w:rsidRPr="007B4644">
        <w:rPr>
          <w:sz w:val="28"/>
          <w:szCs w:val="28"/>
          <w:lang w:val="ru-RU"/>
        </w:rPr>
        <w:t xml:space="preserve">", которые взаимодействуют с кислородом, образуя перекиси. Сам кислород является не очень активным окислителем. Зато перекиси ("активный кислород") являются очень сильными окислителями и </w:t>
      </w:r>
      <w:r w:rsidRPr="007B4644">
        <w:rPr>
          <w:sz w:val="28"/>
          <w:szCs w:val="28"/>
          <w:u w:val="single"/>
          <w:lang w:val="ru-RU"/>
        </w:rPr>
        <w:t>способны передавать кислород окисляемому веществу.</w:t>
      </w:r>
    </w:p>
    <w:p w:rsidR="00E51351" w:rsidRPr="007B4644" w:rsidRDefault="00E51351" w:rsidP="00E51351">
      <w:pPr>
        <w:jc w:val="both"/>
        <w:rPr>
          <w:sz w:val="28"/>
          <w:szCs w:val="28"/>
          <w:lang w:val="ru-RU"/>
        </w:rPr>
      </w:pPr>
      <w:r w:rsidRPr="007B4644">
        <w:rPr>
          <w:sz w:val="28"/>
          <w:szCs w:val="28"/>
          <w:lang w:val="ru-RU"/>
        </w:rPr>
        <w:tab/>
        <w:t>Эта теория известна как "перекисная" или "теория активации кислорода".</w:t>
      </w:r>
    </w:p>
    <w:p w:rsidR="00E51351" w:rsidRPr="007B4644" w:rsidRDefault="00E51351" w:rsidP="00E51351">
      <w:pPr>
        <w:jc w:val="center"/>
        <w:rPr>
          <w:sz w:val="28"/>
          <w:szCs w:val="28"/>
          <w:lang w:val="ru-RU"/>
        </w:rPr>
      </w:pPr>
      <w:r>
        <w:rPr>
          <w:noProof/>
          <w:sz w:val="28"/>
          <w:szCs w:val="28"/>
          <w:lang w:val="ru-RU"/>
        </w:rPr>
        <w:drawing>
          <wp:inline distT="0" distB="0" distL="0" distR="0">
            <wp:extent cx="2844800" cy="368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4800" cy="368300"/>
                    </a:xfrm>
                    <a:prstGeom prst="rect">
                      <a:avLst/>
                    </a:prstGeom>
                    <a:noFill/>
                    <a:ln>
                      <a:noFill/>
                    </a:ln>
                  </pic:spPr>
                </pic:pic>
              </a:graphicData>
            </a:graphic>
          </wp:inline>
        </w:drawing>
      </w:r>
    </w:p>
    <w:p w:rsidR="00E51351" w:rsidRPr="007B4644" w:rsidRDefault="00E51351" w:rsidP="00E51351">
      <w:pPr>
        <w:jc w:val="both"/>
        <w:rPr>
          <w:sz w:val="28"/>
          <w:szCs w:val="28"/>
          <w:lang w:val="ru-RU"/>
        </w:rPr>
      </w:pPr>
      <w:r w:rsidRPr="007B4644">
        <w:rPr>
          <w:sz w:val="28"/>
          <w:szCs w:val="28"/>
          <w:u w:val="single"/>
          <w:lang w:val="ru-RU"/>
        </w:rPr>
        <w:t>2-я теория</w:t>
      </w:r>
      <w:r w:rsidRPr="007B4644">
        <w:rPr>
          <w:sz w:val="28"/>
          <w:szCs w:val="28"/>
          <w:lang w:val="ru-RU"/>
        </w:rPr>
        <w:t>:</w:t>
      </w:r>
      <w:r w:rsidRPr="007B4644">
        <w:rPr>
          <w:sz w:val="28"/>
          <w:szCs w:val="28"/>
          <w:lang w:val="ru-RU"/>
        </w:rPr>
        <w:tab/>
        <w:t xml:space="preserve">В.И. Палладин (1859-1922) </w:t>
      </w:r>
      <w:proofErr w:type="gramStart"/>
      <w:r w:rsidRPr="007B4644">
        <w:rPr>
          <w:sz w:val="28"/>
          <w:szCs w:val="28"/>
          <w:lang w:val="ru-RU"/>
        </w:rPr>
        <w:t>с</w:t>
      </w:r>
      <w:proofErr w:type="gramEnd"/>
      <w:r w:rsidRPr="007B4644">
        <w:rPr>
          <w:sz w:val="28"/>
          <w:szCs w:val="28"/>
          <w:lang w:val="ru-RU"/>
        </w:rPr>
        <w:t xml:space="preserve"> </w:t>
      </w:r>
      <w:proofErr w:type="gramStart"/>
      <w:r w:rsidRPr="007B4644">
        <w:rPr>
          <w:sz w:val="28"/>
          <w:szCs w:val="28"/>
          <w:lang w:val="ru-RU"/>
        </w:rPr>
        <w:t>создал</w:t>
      </w:r>
      <w:proofErr w:type="gramEnd"/>
      <w:r w:rsidRPr="007B4644">
        <w:rPr>
          <w:sz w:val="28"/>
          <w:szCs w:val="28"/>
          <w:lang w:val="ru-RU"/>
        </w:rPr>
        <w:t xml:space="preserve"> теорию "активации водорода". Считал, что универсальным путем окисления является </w:t>
      </w:r>
      <w:r w:rsidRPr="007B4644">
        <w:rPr>
          <w:sz w:val="28"/>
          <w:szCs w:val="28"/>
          <w:u w:val="single"/>
          <w:lang w:val="ru-RU"/>
        </w:rPr>
        <w:t>отнятие от веществ (субстратов) водорода с участием специальных ферментов - хромогенов</w:t>
      </w:r>
      <w:r w:rsidRPr="007B4644">
        <w:rPr>
          <w:sz w:val="28"/>
          <w:szCs w:val="28"/>
          <w:lang w:val="ru-RU"/>
        </w:rPr>
        <w:t>. После этого водород, по Палладину, может передаваться или на молекулу кислорода с образованием воды, или на другие молекулы, восстанавливая их.</w:t>
      </w:r>
    </w:p>
    <w:p w:rsidR="00E51351" w:rsidRPr="007B4644" w:rsidRDefault="00E51351" w:rsidP="00E51351">
      <w:pPr>
        <w:jc w:val="center"/>
        <w:rPr>
          <w:sz w:val="28"/>
          <w:szCs w:val="28"/>
          <w:lang w:val="ru-RU"/>
        </w:rPr>
      </w:pPr>
      <w:r>
        <w:rPr>
          <w:noProof/>
          <w:sz w:val="28"/>
          <w:szCs w:val="28"/>
          <w:lang w:val="ru-RU"/>
        </w:rPr>
        <w:drawing>
          <wp:inline distT="0" distB="0" distL="0" distR="0">
            <wp:extent cx="2743200" cy="825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825500"/>
                    </a:xfrm>
                    <a:prstGeom prst="rect">
                      <a:avLst/>
                    </a:prstGeom>
                    <a:noFill/>
                    <a:ln>
                      <a:noFill/>
                    </a:ln>
                  </pic:spPr>
                </pic:pic>
              </a:graphicData>
            </a:graphic>
          </wp:inline>
        </w:drawing>
      </w:r>
    </w:p>
    <w:p w:rsidR="00E51351" w:rsidRPr="007B4644" w:rsidRDefault="00E51351" w:rsidP="00E51351">
      <w:pPr>
        <w:jc w:val="both"/>
        <w:rPr>
          <w:sz w:val="28"/>
          <w:szCs w:val="28"/>
          <w:lang w:val="ru-RU"/>
        </w:rPr>
      </w:pPr>
      <w:r w:rsidRPr="007B4644">
        <w:rPr>
          <w:sz w:val="28"/>
          <w:szCs w:val="28"/>
          <w:lang w:val="ru-RU"/>
        </w:rPr>
        <w:tab/>
        <w:t xml:space="preserve">Впоследствии теория </w:t>
      </w:r>
      <w:proofErr w:type="spellStart"/>
      <w:r w:rsidRPr="007B4644">
        <w:rPr>
          <w:sz w:val="28"/>
          <w:szCs w:val="28"/>
          <w:lang w:val="ru-RU"/>
        </w:rPr>
        <w:t>В.И.Палладина</w:t>
      </w:r>
      <w:proofErr w:type="spellEnd"/>
      <w:r w:rsidRPr="007B4644">
        <w:rPr>
          <w:sz w:val="28"/>
          <w:szCs w:val="28"/>
          <w:lang w:val="ru-RU"/>
        </w:rPr>
        <w:t xml:space="preserve"> блестяще подтвердилась для процессов </w:t>
      </w:r>
      <w:proofErr w:type="spellStart"/>
      <w:r w:rsidRPr="007B4644">
        <w:rPr>
          <w:sz w:val="28"/>
          <w:szCs w:val="28"/>
          <w:lang w:val="ru-RU"/>
        </w:rPr>
        <w:t>митохондриального</w:t>
      </w:r>
      <w:proofErr w:type="spellEnd"/>
      <w:r w:rsidRPr="007B4644">
        <w:rPr>
          <w:sz w:val="28"/>
          <w:szCs w:val="28"/>
          <w:lang w:val="ru-RU"/>
        </w:rPr>
        <w:t xml:space="preserve"> окисления, а ферменты, принимающие непосредственное участие в отнятии водорода от субстратов, в настоящее время называются </w:t>
      </w:r>
      <w:proofErr w:type="spellStart"/>
      <w:r w:rsidRPr="007B4644">
        <w:rPr>
          <w:b/>
          <w:bCs/>
          <w:sz w:val="28"/>
          <w:szCs w:val="28"/>
          <w:lang w:val="ru-RU"/>
        </w:rPr>
        <w:t>дегидрогеназами</w:t>
      </w:r>
      <w:proofErr w:type="spellEnd"/>
      <w:r w:rsidRPr="007B4644">
        <w:rPr>
          <w:sz w:val="28"/>
          <w:szCs w:val="28"/>
          <w:lang w:val="ru-RU"/>
        </w:rPr>
        <w:t>.</w:t>
      </w:r>
    </w:p>
    <w:p w:rsidR="00E51351" w:rsidRPr="007B4644" w:rsidRDefault="00E51351" w:rsidP="00E51351">
      <w:pPr>
        <w:jc w:val="both"/>
        <w:rPr>
          <w:sz w:val="28"/>
          <w:szCs w:val="28"/>
          <w:lang w:val="ru-RU"/>
        </w:rPr>
      </w:pPr>
    </w:p>
    <w:p w:rsidR="00E51351" w:rsidRPr="007B4644" w:rsidRDefault="00E51351" w:rsidP="00E51351">
      <w:pPr>
        <w:jc w:val="center"/>
        <w:rPr>
          <w:b/>
          <w:sz w:val="28"/>
          <w:szCs w:val="28"/>
          <w:lang w:val="ru-RU"/>
        </w:rPr>
      </w:pPr>
      <w:r w:rsidRPr="007B4644">
        <w:rPr>
          <w:b/>
          <w:sz w:val="28"/>
          <w:szCs w:val="28"/>
          <w:lang w:val="ru-RU"/>
        </w:rPr>
        <w:lastRenderedPageBreak/>
        <w:t>СОВРЕМЕННАЯ ТЕОРИЯ БИООКИСЛЕНИЯ</w:t>
      </w:r>
    </w:p>
    <w:p w:rsidR="00E51351" w:rsidRPr="007B4644" w:rsidRDefault="00E51351" w:rsidP="00E51351">
      <w:pPr>
        <w:jc w:val="both"/>
        <w:rPr>
          <w:sz w:val="28"/>
          <w:szCs w:val="28"/>
          <w:lang w:val="ru-RU"/>
        </w:rPr>
      </w:pPr>
      <w:r w:rsidRPr="007B4644">
        <w:rPr>
          <w:sz w:val="28"/>
          <w:szCs w:val="28"/>
          <w:lang w:val="ru-RU"/>
        </w:rPr>
        <w:tab/>
        <w:t>Согласно СОВРЕМЕННОЙ ТЕОРИИ БИООКИСЛЕНИЯ в нашем организме окисление может происходить двумя способами:</w:t>
      </w:r>
    </w:p>
    <w:p w:rsidR="00E51351" w:rsidRPr="007B4644" w:rsidRDefault="00E51351" w:rsidP="00E51351">
      <w:pPr>
        <w:jc w:val="both"/>
        <w:rPr>
          <w:sz w:val="28"/>
          <w:szCs w:val="28"/>
          <w:lang w:val="ru-RU"/>
        </w:rPr>
      </w:pPr>
      <w:r w:rsidRPr="007B4644">
        <w:rPr>
          <w:sz w:val="28"/>
          <w:szCs w:val="28"/>
          <w:lang w:val="ru-RU"/>
        </w:rPr>
        <w:tab/>
        <w:t>1. Путем отнятия водорода от окисляемого субстрата: сюда относятся МИТОХОНДРИАЛЬНОЕ ОКИСЛЕНИЕ и ВНЕМИТОХОНДРИАЛЬНОЕ ОКИСЛЕНИЕ ОКСИДАЗНОГО ТИПА.</w:t>
      </w:r>
    </w:p>
    <w:p w:rsidR="00E51351" w:rsidRPr="007B4644" w:rsidRDefault="00E51351" w:rsidP="00E51351">
      <w:pPr>
        <w:jc w:val="both"/>
        <w:rPr>
          <w:sz w:val="28"/>
          <w:szCs w:val="28"/>
          <w:lang w:val="ru-RU"/>
        </w:rPr>
      </w:pPr>
      <w:r w:rsidRPr="007B4644">
        <w:rPr>
          <w:sz w:val="28"/>
          <w:szCs w:val="28"/>
          <w:lang w:val="ru-RU"/>
        </w:rPr>
        <w:t xml:space="preserve">    2. Путем присоединения кислорода к окисляемому субстрату - так происходит </w:t>
      </w:r>
      <w:proofErr w:type="spellStart"/>
      <w:r w:rsidRPr="007B4644">
        <w:rPr>
          <w:sz w:val="28"/>
          <w:szCs w:val="28"/>
          <w:lang w:val="ru-RU"/>
        </w:rPr>
        <w:t>внемитохондриальное</w:t>
      </w:r>
      <w:proofErr w:type="spellEnd"/>
      <w:r w:rsidRPr="007B4644">
        <w:rPr>
          <w:sz w:val="28"/>
          <w:szCs w:val="28"/>
          <w:lang w:val="ru-RU"/>
        </w:rPr>
        <w:t xml:space="preserve"> ОКИСЛЕНИЕ ОКСИГЕНАЗНОГО ТИПА (старое название - МИКРОСОМАЛЬНОЕ окисление).</w:t>
      </w:r>
    </w:p>
    <w:p w:rsidR="00E51351" w:rsidRPr="007B4644" w:rsidRDefault="00E51351" w:rsidP="00E51351">
      <w:pPr>
        <w:jc w:val="both"/>
        <w:rPr>
          <w:sz w:val="28"/>
          <w:szCs w:val="28"/>
          <w:lang w:val="ru-RU"/>
        </w:rPr>
      </w:pPr>
    </w:p>
    <w:p w:rsidR="00E51351" w:rsidRPr="007B4644" w:rsidRDefault="00E51351" w:rsidP="00E51351">
      <w:pPr>
        <w:jc w:val="center"/>
        <w:rPr>
          <w:b/>
          <w:sz w:val="28"/>
          <w:szCs w:val="28"/>
          <w:lang w:val="ru-RU"/>
        </w:rPr>
      </w:pPr>
      <w:r w:rsidRPr="007B4644">
        <w:rPr>
          <w:b/>
          <w:sz w:val="28"/>
          <w:szCs w:val="28"/>
          <w:lang w:val="ru-RU"/>
        </w:rPr>
        <w:t>МИТОХОНДРИАЛЬНОЕ ОКИСЛЕНИЕ (</w:t>
      </w:r>
      <w:proofErr w:type="spellStart"/>
      <w:r w:rsidRPr="007B4644">
        <w:rPr>
          <w:b/>
          <w:sz w:val="28"/>
          <w:szCs w:val="28"/>
          <w:lang w:val="ru-RU"/>
        </w:rPr>
        <w:t>МтО</w:t>
      </w:r>
      <w:proofErr w:type="spellEnd"/>
      <w:r w:rsidRPr="007B4644">
        <w:rPr>
          <w:b/>
          <w:sz w:val="28"/>
          <w:szCs w:val="28"/>
          <w:lang w:val="ru-RU"/>
        </w:rPr>
        <w:t>).</w:t>
      </w:r>
    </w:p>
    <w:p w:rsidR="00E51351" w:rsidRPr="007B4644" w:rsidRDefault="00E51351" w:rsidP="00E51351">
      <w:pPr>
        <w:jc w:val="center"/>
        <w:rPr>
          <w:b/>
          <w:sz w:val="28"/>
          <w:szCs w:val="28"/>
          <w:lang w:val="ru-RU"/>
        </w:rPr>
      </w:pPr>
    </w:p>
    <w:p w:rsidR="00E51351" w:rsidRPr="007B4644" w:rsidRDefault="00E51351" w:rsidP="00E51351">
      <w:pPr>
        <w:jc w:val="both"/>
        <w:rPr>
          <w:sz w:val="28"/>
          <w:szCs w:val="28"/>
          <w:lang w:val="ru-RU"/>
        </w:rPr>
      </w:pPr>
      <w:r w:rsidRPr="007B4644">
        <w:rPr>
          <w:sz w:val="28"/>
          <w:szCs w:val="28"/>
          <w:lang w:val="ru-RU"/>
        </w:rPr>
        <w:tab/>
        <w:t xml:space="preserve">Система </w:t>
      </w:r>
      <w:proofErr w:type="spellStart"/>
      <w:r w:rsidRPr="007B4644">
        <w:rPr>
          <w:sz w:val="28"/>
          <w:szCs w:val="28"/>
          <w:lang w:val="ru-RU"/>
        </w:rPr>
        <w:t>митохондриального</w:t>
      </w:r>
      <w:proofErr w:type="spellEnd"/>
      <w:r w:rsidRPr="007B4644">
        <w:rPr>
          <w:sz w:val="28"/>
          <w:szCs w:val="28"/>
          <w:lang w:val="ru-RU"/>
        </w:rPr>
        <w:t xml:space="preserve"> окисления - </w:t>
      </w:r>
      <w:proofErr w:type="spellStart"/>
      <w:r w:rsidRPr="007B4644">
        <w:rPr>
          <w:sz w:val="28"/>
          <w:szCs w:val="28"/>
          <w:lang w:val="ru-RU"/>
        </w:rPr>
        <w:t>мультиферментная</w:t>
      </w:r>
      <w:proofErr w:type="spellEnd"/>
      <w:r w:rsidRPr="007B4644">
        <w:rPr>
          <w:sz w:val="28"/>
          <w:szCs w:val="28"/>
          <w:lang w:val="ru-RU"/>
        </w:rPr>
        <w:t xml:space="preserve"> система, постепенно транспортирующая протоны и электроны на кислород с образованием молекулы воды.</w:t>
      </w:r>
    </w:p>
    <w:p w:rsidR="00E51351" w:rsidRPr="007B4644" w:rsidRDefault="00E51351" w:rsidP="00E51351">
      <w:pPr>
        <w:jc w:val="both"/>
        <w:rPr>
          <w:sz w:val="28"/>
          <w:szCs w:val="28"/>
          <w:lang w:val="ru-RU"/>
        </w:rPr>
      </w:pPr>
      <w:r w:rsidRPr="007B4644">
        <w:rPr>
          <w:sz w:val="28"/>
          <w:szCs w:val="28"/>
          <w:lang w:val="ru-RU"/>
        </w:rPr>
        <w:tab/>
        <w:t xml:space="preserve">Все ферменты </w:t>
      </w:r>
      <w:proofErr w:type="spellStart"/>
      <w:r w:rsidRPr="007B4644">
        <w:rPr>
          <w:sz w:val="28"/>
          <w:szCs w:val="28"/>
          <w:lang w:val="ru-RU"/>
        </w:rPr>
        <w:t>митохондриального</w:t>
      </w:r>
      <w:proofErr w:type="spellEnd"/>
      <w:r w:rsidRPr="007B4644">
        <w:rPr>
          <w:sz w:val="28"/>
          <w:szCs w:val="28"/>
          <w:lang w:val="ru-RU"/>
        </w:rPr>
        <w:t xml:space="preserve"> окисления встроены во внутреннюю мембрану митохондрий. Только первый переносчик протонов и электронов - никотинамидная   </w:t>
      </w:r>
      <w:proofErr w:type="spellStart"/>
      <w:r w:rsidRPr="007B4644">
        <w:rPr>
          <w:sz w:val="28"/>
          <w:szCs w:val="28"/>
          <w:lang w:val="ru-RU"/>
        </w:rPr>
        <w:t>дегидрогеназа</w:t>
      </w:r>
      <w:proofErr w:type="spellEnd"/>
      <w:r w:rsidRPr="007B4644">
        <w:rPr>
          <w:sz w:val="28"/>
          <w:szCs w:val="28"/>
          <w:lang w:val="ru-RU"/>
        </w:rPr>
        <w:t xml:space="preserve"> расположена в матриксе митохондрии. Этот фермент отнимает водород от субстрата и передает его следующему переносчику. Полный комплекс таких ферментов образует </w:t>
      </w:r>
      <w:r w:rsidRPr="007B4644">
        <w:rPr>
          <w:b/>
          <w:bCs/>
          <w:sz w:val="28"/>
          <w:szCs w:val="28"/>
          <w:lang w:val="ru-RU"/>
        </w:rPr>
        <w:t>"дыхательный ансамбль" («дыхательную цепь»),</w:t>
      </w:r>
      <w:r w:rsidRPr="007B4644">
        <w:rPr>
          <w:sz w:val="28"/>
          <w:szCs w:val="28"/>
          <w:lang w:val="ru-RU"/>
        </w:rPr>
        <w:t xml:space="preserve"> в пределах которого атомы водорода отнимаются от субстрата, затем передаются последовательно от одного переносчика к другому, и, наконец, передаются на кислород воздуха с образованием воды.</w:t>
      </w:r>
    </w:p>
    <w:p w:rsidR="00E51351" w:rsidRPr="007B4644" w:rsidRDefault="00E51351" w:rsidP="00E51351">
      <w:pPr>
        <w:jc w:val="both"/>
        <w:rPr>
          <w:sz w:val="28"/>
          <w:szCs w:val="28"/>
          <w:lang w:val="ru-RU"/>
        </w:rPr>
      </w:pPr>
      <w:r w:rsidRPr="007B4644">
        <w:rPr>
          <w:sz w:val="28"/>
          <w:szCs w:val="28"/>
          <w:lang w:val="ru-RU"/>
        </w:rPr>
        <w:tab/>
        <w:t xml:space="preserve">Существует строгая последовательность работы каждого звена в цепочке   переносчиков. Эта последовательность определяется величиной </w:t>
      </w:r>
      <w:r w:rsidRPr="007B4644">
        <w:rPr>
          <w:b/>
          <w:bCs/>
          <w:sz w:val="28"/>
          <w:szCs w:val="28"/>
          <w:lang w:val="ru-RU"/>
        </w:rPr>
        <w:t>РЕДОКС-ПОТЕНЦИАЛА (ОКИСЛИТЕЛЬНО-ВОССТАНОВИТЕЛЬНОГО ПОТЕНЦИАЛА, сокращенно - ОВП</w:t>
      </w:r>
      <w:r w:rsidRPr="007B4644">
        <w:rPr>
          <w:sz w:val="28"/>
          <w:szCs w:val="28"/>
          <w:lang w:val="ru-RU"/>
        </w:rPr>
        <w:t xml:space="preserve">) каждого звена. ОВП - это химическая характеристика способности вещества принимать и удерживать электроны. Выражается в вольтах (V). Вещества с положительным ОВП окисляют водород (отнимают от него электроны), вещества с отрицательным ОВП окисляются самим водородом. </w:t>
      </w:r>
      <w:proofErr w:type="gramStart"/>
      <w:r w:rsidRPr="007B4644">
        <w:rPr>
          <w:sz w:val="28"/>
          <w:szCs w:val="28"/>
          <w:lang w:val="ru-RU"/>
        </w:rPr>
        <w:t>Самый</w:t>
      </w:r>
      <w:proofErr w:type="gramEnd"/>
      <w:r w:rsidRPr="007B4644">
        <w:rPr>
          <w:sz w:val="28"/>
          <w:szCs w:val="28"/>
          <w:lang w:val="ru-RU"/>
        </w:rPr>
        <w:t xml:space="preserve"> низкий ОВП имеет начальное звено цепи, самый высокий - у кислорода, расположенного в конце цепочки переносчиков. Таким образом, передача водорода  идет от более низкого к более </w:t>
      </w:r>
      <w:proofErr w:type="gramStart"/>
      <w:r w:rsidRPr="007B4644">
        <w:rPr>
          <w:sz w:val="28"/>
          <w:szCs w:val="28"/>
          <w:lang w:val="ru-RU"/>
        </w:rPr>
        <w:t>высокому</w:t>
      </w:r>
      <w:proofErr w:type="gramEnd"/>
      <w:r w:rsidRPr="007B4644">
        <w:rPr>
          <w:sz w:val="28"/>
          <w:szCs w:val="28"/>
          <w:lang w:val="ru-RU"/>
        </w:rPr>
        <w:t xml:space="preserve"> ОВП. Перенос водорода и электронов возможен только в одном направлении - в порядке возрастания их ОВП: от -0.32V у никотинамидных </w:t>
      </w:r>
      <w:proofErr w:type="spellStart"/>
      <w:r w:rsidRPr="007B4644">
        <w:rPr>
          <w:sz w:val="28"/>
          <w:szCs w:val="28"/>
          <w:lang w:val="ru-RU"/>
        </w:rPr>
        <w:t>дегидрогеназ</w:t>
      </w:r>
      <w:proofErr w:type="spellEnd"/>
      <w:r w:rsidRPr="007B4644">
        <w:rPr>
          <w:sz w:val="28"/>
          <w:szCs w:val="28"/>
          <w:lang w:val="ru-RU"/>
        </w:rPr>
        <w:t xml:space="preserve"> (первого компонента главной цепи </w:t>
      </w:r>
      <w:proofErr w:type="spellStart"/>
      <w:r w:rsidRPr="007B4644">
        <w:rPr>
          <w:sz w:val="28"/>
          <w:szCs w:val="28"/>
          <w:lang w:val="ru-RU"/>
        </w:rPr>
        <w:t>МтО</w:t>
      </w:r>
      <w:proofErr w:type="spellEnd"/>
      <w:r w:rsidRPr="007B4644">
        <w:rPr>
          <w:sz w:val="28"/>
          <w:szCs w:val="28"/>
          <w:lang w:val="ru-RU"/>
        </w:rPr>
        <w:t>) до 0.82V у О</w:t>
      </w:r>
      <w:proofErr w:type="gramStart"/>
      <w:r w:rsidRPr="007B4644">
        <w:rPr>
          <w:sz w:val="28"/>
          <w:szCs w:val="28"/>
          <w:vertAlign w:val="subscript"/>
          <w:lang w:val="ru-RU"/>
        </w:rPr>
        <w:t>2</w:t>
      </w:r>
      <w:proofErr w:type="gramEnd"/>
      <w:r w:rsidRPr="007B4644">
        <w:rPr>
          <w:sz w:val="28"/>
          <w:szCs w:val="28"/>
          <w:lang w:val="ru-RU"/>
        </w:rPr>
        <w:t xml:space="preserve">, обладающего самым высоким </w:t>
      </w:r>
      <w:proofErr w:type="spellStart"/>
      <w:r w:rsidRPr="007B4644">
        <w:rPr>
          <w:sz w:val="28"/>
          <w:szCs w:val="28"/>
          <w:lang w:val="ru-RU"/>
        </w:rPr>
        <w:t>редокс</w:t>
      </w:r>
      <w:proofErr w:type="spellEnd"/>
      <w:r w:rsidRPr="007B4644">
        <w:rPr>
          <w:sz w:val="28"/>
          <w:szCs w:val="28"/>
          <w:lang w:val="ru-RU"/>
        </w:rPr>
        <w:t xml:space="preserve">-потенциалом.  </w:t>
      </w:r>
    </w:p>
    <w:p w:rsidR="00E51351" w:rsidRPr="007B4644" w:rsidRDefault="00E51351" w:rsidP="00E51351">
      <w:pPr>
        <w:jc w:val="both"/>
        <w:rPr>
          <w:sz w:val="28"/>
          <w:szCs w:val="28"/>
          <w:lang w:val="ru-RU"/>
        </w:rPr>
      </w:pPr>
      <w:r w:rsidRPr="007B4644">
        <w:rPr>
          <w:sz w:val="28"/>
          <w:szCs w:val="28"/>
          <w:lang w:val="ru-RU"/>
        </w:rPr>
        <w:tab/>
        <w:t>На одной из стадий происходит разделение атомов водорода на Н</w:t>
      </w:r>
      <w:r w:rsidRPr="007B4644">
        <w:rPr>
          <w:sz w:val="28"/>
          <w:szCs w:val="28"/>
          <w:vertAlign w:val="superscript"/>
          <w:lang w:val="ru-RU"/>
        </w:rPr>
        <w:t>+</w:t>
      </w:r>
      <w:r w:rsidRPr="007B4644">
        <w:rPr>
          <w:sz w:val="28"/>
          <w:szCs w:val="28"/>
          <w:lang w:val="ru-RU"/>
        </w:rPr>
        <w:t xml:space="preserve"> и электроны. Протоны остаются временно в окружающей среде, а электроны идут дальше по цепи и в ее конце используются для активации О</w:t>
      </w:r>
      <w:proofErr w:type="gramStart"/>
      <w:r w:rsidRPr="007B4644">
        <w:rPr>
          <w:sz w:val="28"/>
          <w:szCs w:val="28"/>
          <w:vertAlign w:val="subscript"/>
          <w:lang w:val="ru-RU"/>
        </w:rPr>
        <w:t>2</w:t>
      </w:r>
      <w:proofErr w:type="gramEnd"/>
      <w:r w:rsidRPr="007B4644">
        <w:rPr>
          <w:sz w:val="28"/>
          <w:szCs w:val="28"/>
          <w:lang w:val="ru-RU"/>
        </w:rPr>
        <w:t>. Кислород является конечным акцептором электронов.</w:t>
      </w:r>
    </w:p>
    <w:p w:rsidR="00E51351" w:rsidRPr="007B4644" w:rsidRDefault="00E51351" w:rsidP="00E51351">
      <w:pPr>
        <w:jc w:val="both"/>
        <w:rPr>
          <w:sz w:val="28"/>
          <w:szCs w:val="28"/>
          <w:lang w:val="ru-RU"/>
        </w:rPr>
      </w:pPr>
      <w:r w:rsidRPr="007B4644">
        <w:rPr>
          <w:sz w:val="28"/>
          <w:szCs w:val="28"/>
          <w:lang w:val="ru-RU"/>
        </w:rPr>
        <w:t>O</w:t>
      </w:r>
      <w:r w:rsidRPr="007B4644">
        <w:rPr>
          <w:sz w:val="28"/>
          <w:szCs w:val="28"/>
          <w:vertAlign w:val="subscript"/>
          <w:lang w:val="ru-RU"/>
        </w:rPr>
        <w:t>2</w:t>
      </w:r>
      <w:r w:rsidRPr="007B4644">
        <w:rPr>
          <w:sz w:val="28"/>
          <w:szCs w:val="28"/>
          <w:lang w:val="ru-RU"/>
        </w:rPr>
        <w:t xml:space="preserve"> + 4e -----&gt; 2O</w:t>
      </w:r>
      <w:r w:rsidRPr="007B4644">
        <w:rPr>
          <w:sz w:val="28"/>
          <w:szCs w:val="28"/>
          <w:vertAlign w:val="superscript"/>
          <w:lang w:val="ru-RU"/>
        </w:rPr>
        <w:t>-2</w:t>
      </w:r>
      <w:r w:rsidRPr="007B4644">
        <w:rPr>
          <w:sz w:val="28"/>
          <w:szCs w:val="28"/>
          <w:lang w:val="ru-RU"/>
        </w:rPr>
        <w:t xml:space="preserve"> (полное восстановление кислорода)</w:t>
      </w: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lastRenderedPageBreak/>
        <w:tab/>
        <w:t xml:space="preserve">Все реакции, происходящие в дыхательной цепи, сопряжены. Переносчики водорода и электронов расположены в строгом порядке, в соответствии с величиной их </w:t>
      </w:r>
      <w:proofErr w:type="spellStart"/>
      <w:r w:rsidRPr="007B4644">
        <w:rPr>
          <w:rFonts w:ascii="Times New Roman" w:hAnsi="Times New Roman"/>
          <w:sz w:val="28"/>
          <w:szCs w:val="28"/>
        </w:rPr>
        <w:t>редокс</w:t>
      </w:r>
      <w:proofErr w:type="spellEnd"/>
      <w:r w:rsidRPr="007B4644">
        <w:rPr>
          <w:rFonts w:ascii="Times New Roman" w:hAnsi="Times New Roman"/>
          <w:sz w:val="28"/>
          <w:szCs w:val="28"/>
        </w:rPr>
        <w:t>-потенциала.</w:t>
      </w:r>
    </w:p>
    <w:p w:rsidR="00E51351" w:rsidRPr="007B4644" w:rsidRDefault="00E51351" w:rsidP="00E51351">
      <w:pPr>
        <w:ind w:firstLine="720"/>
        <w:jc w:val="both"/>
        <w:rPr>
          <w:b/>
          <w:bCs/>
          <w:sz w:val="28"/>
          <w:szCs w:val="28"/>
          <w:lang w:val="ru-RU"/>
        </w:rPr>
      </w:pPr>
      <w:r w:rsidRPr="007B4644">
        <w:rPr>
          <w:b/>
          <w:bCs/>
          <w:sz w:val="28"/>
          <w:szCs w:val="28"/>
          <w:lang w:val="ru-RU"/>
        </w:rPr>
        <w:t xml:space="preserve">В настоящее время различают три варианта дыхательных цепей:   </w:t>
      </w:r>
    </w:p>
    <w:p w:rsidR="00E51351" w:rsidRPr="007B4644" w:rsidRDefault="00E51351" w:rsidP="00E51351">
      <w:pPr>
        <w:numPr>
          <w:ilvl w:val="0"/>
          <w:numId w:val="5"/>
        </w:numPr>
        <w:jc w:val="both"/>
        <w:rPr>
          <w:b/>
          <w:bCs/>
          <w:sz w:val="28"/>
          <w:szCs w:val="28"/>
          <w:lang w:val="ru-RU"/>
        </w:rPr>
      </w:pPr>
      <w:r w:rsidRPr="007B4644">
        <w:rPr>
          <w:b/>
          <w:bCs/>
          <w:sz w:val="28"/>
          <w:szCs w:val="28"/>
          <w:lang w:val="ru-RU"/>
        </w:rPr>
        <w:t>ГЛАВНАЯ (ПОЛНАЯ) ЦЕПЬ</w:t>
      </w:r>
    </w:p>
    <w:p w:rsidR="00E51351" w:rsidRPr="007B4644" w:rsidRDefault="00E51351" w:rsidP="00E51351">
      <w:pPr>
        <w:numPr>
          <w:ilvl w:val="0"/>
          <w:numId w:val="5"/>
        </w:numPr>
        <w:jc w:val="both"/>
        <w:rPr>
          <w:sz w:val="28"/>
          <w:szCs w:val="28"/>
          <w:lang w:val="ru-RU"/>
        </w:rPr>
      </w:pPr>
      <w:r w:rsidRPr="007B4644">
        <w:rPr>
          <w:b/>
          <w:bCs/>
          <w:sz w:val="28"/>
          <w:szCs w:val="28"/>
          <w:lang w:val="ru-RU"/>
        </w:rPr>
        <w:t>УКОРОЧЕННАЯ (СОКРАЩЕННАЯ) ЦЕПЬ</w:t>
      </w:r>
    </w:p>
    <w:p w:rsidR="00E51351" w:rsidRPr="007B4644" w:rsidRDefault="00E51351" w:rsidP="00E51351">
      <w:pPr>
        <w:numPr>
          <w:ilvl w:val="0"/>
          <w:numId w:val="5"/>
        </w:numPr>
        <w:jc w:val="both"/>
        <w:rPr>
          <w:sz w:val="28"/>
          <w:szCs w:val="28"/>
          <w:lang w:val="ru-RU"/>
        </w:rPr>
      </w:pPr>
      <w:r w:rsidRPr="007B4644">
        <w:rPr>
          <w:b/>
          <w:bCs/>
          <w:sz w:val="28"/>
          <w:szCs w:val="28"/>
          <w:lang w:val="ru-RU"/>
        </w:rPr>
        <w:t>МАКСИМАЛЬНО УКОРОЧЕННАЯ (МАКСИМАЛЬНО СОКРАЩЕННАЯ) ЦЕПЬ</w:t>
      </w:r>
      <w:r w:rsidRPr="007B4644">
        <w:rPr>
          <w:sz w:val="28"/>
          <w:szCs w:val="28"/>
          <w:lang w:val="ru-RU"/>
        </w:rPr>
        <w:t>.</w:t>
      </w:r>
    </w:p>
    <w:p w:rsidR="00E51351" w:rsidRPr="007B4644" w:rsidRDefault="00E51351" w:rsidP="00E51351">
      <w:pPr>
        <w:ind w:left="720"/>
        <w:jc w:val="both"/>
        <w:rPr>
          <w:sz w:val="28"/>
          <w:szCs w:val="28"/>
          <w:lang w:val="ru-RU"/>
        </w:rPr>
      </w:pPr>
    </w:p>
    <w:p w:rsidR="00E51351" w:rsidRPr="007B4644" w:rsidRDefault="00E51351" w:rsidP="00E51351">
      <w:pPr>
        <w:ind w:left="720"/>
        <w:jc w:val="both"/>
        <w:rPr>
          <w:sz w:val="28"/>
          <w:szCs w:val="28"/>
          <w:lang w:val="ru-RU"/>
        </w:rPr>
      </w:pPr>
      <w:r w:rsidRPr="007B4644">
        <w:rPr>
          <w:sz w:val="28"/>
          <w:szCs w:val="28"/>
          <w:lang w:val="ru-RU"/>
        </w:rPr>
        <w:t xml:space="preserve">Сначала разберем их строение на примере главной дыхательной цепи. </w:t>
      </w:r>
    </w:p>
    <w:p w:rsidR="00E51351" w:rsidRPr="007B4644" w:rsidRDefault="00E51351" w:rsidP="00E51351">
      <w:pPr>
        <w:ind w:firstLine="720"/>
        <w:jc w:val="both"/>
        <w:rPr>
          <w:sz w:val="28"/>
          <w:szCs w:val="28"/>
          <w:lang w:val="ru-RU"/>
        </w:rPr>
      </w:pPr>
    </w:p>
    <w:p w:rsidR="00E51351" w:rsidRPr="007B4644" w:rsidRDefault="00E51351" w:rsidP="00E51351">
      <w:pPr>
        <w:pStyle w:val="4"/>
        <w:tabs>
          <w:tab w:val="num" w:pos="1080"/>
        </w:tabs>
        <w:spacing w:before="0" w:after="0"/>
        <w:ind w:left="1080" w:hanging="720"/>
        <w:jc w:val="center"/>
        <w:rPr>
          <w:lang w:val="ru-RU"/>
        </w:rPr>
      </w:pPr>
      <w:r w:rsidRPr="007B4644">
        <w:rPr>
          <w:lang w:val="ru-RU"/>
        </w:rPr>
        <w:t xml:space="preserve">ПОЛНАЯ </w:t>
      </w:r>
      <w:proofErr w:type="gramStart"/>
      <w:r w:rsidRPr="007B4644">
        <w:rPr>
          <w:lang w:val="ru-RU"/>
        </w:rPr>
        <w:t xml:space="preserve">( </w:t>
      </w:r>
      <w:proofErr w:type="gramEnd"/>
      <w:r w:rsidRPr="007B4644">
        <w:rPr>
          <w:lang w:val="ru-RU"/>
        </w:rPr>
        <w:t>или ГЛАВНАЯ) ЦТЭ</w:t>
      </w: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t xml:space="preserve">Главная дыхательная цепь - это три </w:t>
      </w:r>
      <w:proofErr w:type="spellStart"/>
      <w:r w:rsidRPr="007B4644">
        <w:rPr>
          <w:rFonts w:ascii="Times New Roman" w:hAnsi="Times New Roman"/>
          <w:sz w:val="28"/>
          <w:szCs w:val="28"/>
        </w:rPr>
        <w:t>мультиферментных</w:t>
      </w:r>
      <w:proofErr w:type="spellEnd"/>
      <w:r w:rsidRPr="007B4644">
        <w:rPr>
          <w:rFonts w:ascii="Times New Roman" w:hAnsi="Times New Roman"/>
          <w:sz w:val="28"/>
          <w:szCs w:val="28"/>
        </w:rPr>
        <w:t xml:space="preserve"> комплекса, встроенных во внутреннюю мембрану митохондрии. Обозначаются они латинскими цифрами – </w:t>
      </w:r>
      <w:r w:rsidRPr="007B4644">
        <w:rPr>
          <w:rFonts w:ascii="Times New Roman" w:hAnsi="Times New Roman"/>
          <w:sz w:val="28"/>
          <w:szCs w:val="28"/>
          <w:lang w:val="en-US"/>
        </w:rPr>
        <w:t>I</w:t>
      </w:r>
      <w:r w:rsidRPr="007B4644">
        <w:rPr>
          <w:rFonts w:ascii="Times New Roman" w:hAnsi="Times New Roman"/>
          <w:sz w:val="28"/>
          <w:szCs w:val="28"/>
        </w:rPr>
        <w:t xml:space="preserve">, </w:t>
      </w:r>
      <w:r w:rsidRPr="007B4644">
        <w:rPr>
          <w:rFonts w:ascii="Times New Roman" w:hAnsi="Times New Roman"/>
          <w:sz w:val="28"/>
          <w:szCs w:val="28"/>
          <w:lang w:val="en-US"/>
        </w:rPr>
        <w:t>III</w:t>
      </w:r>
      <w:r w:rsidRPr="007B4644">
        <w:rPr>
          <w:rFonts w:ascii="Times New Roman" w:hAnsi="Times New Roman"/>
          <w:sz w:val="28"/>
          <w:szCs w:val="28"/>
        </w:rPr>
        <w:t xml:space="preserve"> и </w:t>
      </w:r>
      <w:r w:rsidRPr="007B4644">
        <w:rPr>
          <w:rFonts w:ascii="Times New Roman" w:hAnsi="Times New Roman"/>
          <w:sz w:val="28"/>
          <w:szCs w:val="28"/>
          <w:lang w:val="en-US"/>
        </w:rPr>
        <w:t>IV</w:t>
      </w:r>
      <w:r w:rsidRPr="007B4644">
        <w:rPr>
          <w:rFonts w:ascii="Times New Roman" w:hAnsi="Times New Roman"/>
          <w:sz w:val="28"/>
          <w:szCs w:val="28"/>
        </w:rPr>
        <w:t>.</w:t>
      </w:r>
    </w:p>
    <w:p w:rsidR="00E51351" w:rsidRPr="007B4644" w:rsidRDefault="00E51351" w:rsidP="00E51351">
      <w:pPr>
        <w:pStyle w:val="3"/>
        <w:rPr>
          <w:rFonts w:ascii="Times New Roman" w:hAnsi="Times New Roman" w:cs="Times New Roman"/>
          <w:bCs w:val="0"/>
          <w:sz w:val="28"/>
          <w:szCs w:val="28"/>
          <w:lang w:val="ru-RU"/>
        </w:rPr>
      </w:pPr>
      <w:r w:rsidRPr="007B4644">
        <w:rPr>
          <w:rFonts w:ascii="Times New Roman" w:hAnsi="Times New Roman" w:cs="Times New Roman"/>
          <w:bCs w:val="0"/>
          <w:sz w:val="28"/>
          <w:szCs w:val="28"/>
          <w:lang w:val="ru-RU"/>
        </w:rPr>
        <w:t>СХЕМА ГЛАВНОЙ (ПОЛНОЙ) ДЫХАТЕЛЬНОЙ ЦЕПИ</w:t>
      </w:r>
    </w:p>
    <w:p w:rsidR="00E51351" w:rsidRPr="007B4644" w:rsidRDefault="00E51351" w:rsidP="00E51351">
      <w:pPr>
        <w:jc w:val="center"/>
        <w:rPr>
          <w:b/>
          <w:bCs/>
          <w:sz w:val="28"/>
          <w:szCs w:val="28"/>
          <w:lang w:val="ru-RU"/>
        </w:rPr>
      </w:pPr>
      <w:r w:rsidRPr="007B4644">
        <w:rPr>
          <w:b/>
          <w:bCs/>
          <w:sz w:val="28"/>
          <w:szCs w:val="28"/>
          <w:lang w:val="ru-RU"/>
        </w:rPr>
        <w:t>МИТОХОНДРИАЛЬНОГО ОКИСЛЕНИЯ</w:t>
      </w:r>
    </w:p>
    <w:p w:rsidR="00E51351" w:rsidRPr="007B4644" w:rsidRDefault="00E51351" w:rsidP="00E51351">
      <w:pPr>
        <w:jc w:val="both"/>
        <w:rPr>
          <w:sz w:val="28"/>
          <w:szCs w:val="28"/>
          <w:lang w:val="ru-RU"/>
        </w:rPr>
      </w:pPr>
      <w:r w:rsidRPr="007B4644">
        <w:rPr>
          <w:sz w:val="28"/>
          <w:szCs w:val="28"/>
        </w:rPr>
        <w:object w:dxaOrig="10829"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6pt" o:ole="">
            <v:imagedata r:id="rId9" o:title=""/>
          </v:shape>
          <o:OLEObject Type="Embed" ProgID="PBrush" ShapeID="_x0000_i1025" DrawAspect="Content" ObjectID="_1541170261" r:id="rId10"/>
        </w:object>
      </w:r>
    </w:p>
    <w:p w:rsidR="00E51351" w:rsidRPr="007B4644" w:rsidRDefault="00E51351" w:rsidP="00E51351">
      <w:pPr>
        <w:pStyle w:val="BodyText2"/>
        <w:ind w:firstLine="720"/>
        <w:rPr>
          <w:rFonts w:ascii="Times New Roman" w:hAnsi="Times New Roman"/>
          <w:sz w:val="28"/>
          <w:szCs w:val="28"/>
        </w:rPr>
      </w:pPr>
      <w:r w:rsidRPr="007B4644">
        <w:rPr>
          <w:rFonts w:ascii="Times New Roman" w:hAnsi="Times New Roman"/>
          <w:sz w:val="28"/>
          <w:szCs w:val="28"/>
        </w:rPr>
        <w:t xml:space="preserve">Комплекс </w:t>
      </w:r>
      <w:r w:rsidRPr="007B4644">
        <w:rPr>
          <w:rFonts w:ascii="Times New Roman" w:hAnsi="Times New Roman"/>
          <w:sz w:val="28"/>
          <w:szCs w:val="28"/>
          <w:lang w:val="en-US"/>
        </w:rPr>
        <w:t>I</w:t>
      </w:r>
      <w:r w:rsidRPr="007B4644">
        <w:rPr>
          <w:rFonts w:ascii="Times New Roman" w:hAnsi="Times New Roman"/>
          <w:sz w:val="28"/>
          <w:szCs w:val="28"/>
        </w:rPr>
        <w:t xml:space="preserve"> – </w:t>
      </w:r>
      <w:r w:rsidRPr="007B4644">
        <w:rPr>
          <w:rFonts w:ascii="Times New Roman" w:hAnsi="Times New Roman"/>
          <w:b/>
          <w:bCs/>
          <w:sz w:val="28"/>
          <w:szCs w:val="28"/>
        </w:rPr>
        <w:t>НАДН-</w:t>
      </w:r>
      <w:proofErr w:type="spellStart"/>
      <w:proofErr w:type="gramStart"/>
      <w:r w:rsidRPr="007B4644">
        <w:rPr>
          <w:rFonts w:ascii="Times New Roman" w:hAnsi="Times New Roman"/>
          <w:b/>
          <w:bCs/>
          <w:sz w:val="28"/>
          <w:szCs w:val="28"/>
          <w:lang w:val="en-US"/>
        </w:rPr>
        <w:t>KoQ</w:t>
      </w:r>
      <w:proofErr w:type="spellEnd"/>
      <w:proofErr w:type="gramEnd"/>
      <w:r w:rsidRPr="007B4644">
        <w:rPr>
          <w:rFonts w:ascii="Times New Roman" w:hAnsi="Times New Roman"/>
          <w:b/>
          <w:bCs/>
          <w:sz w:val="28"/>
          <w:szCs w:val="28"/>
        </w:rPr>
        <w:t>-</w:t>
      </w:r>
      <w:proofErr w:type="spellStart"/>
      <w:r w:rsidRPr="007B4644">
        <w:rPr>
          <w:rFonts w:ascii="Times New Roman" w:hAnsi="Times New Roman"/>
          <w:b/>
          <w:bCs/>
          <w:sz w:val="28"/>
          <w:szCs w:val="28"/>
        </w:rPr>
        <w:t>редуктаза</w:t>
      </w:r>
      <w:proofErr w:type="spellEnd"/>
      <w:r w:rsidRPr="007B4644">
        <w:rPr>
          <w:rFonts w:ascii="Times New Roman" w:hAnsi="Times New Roman"/>
          <w:sz w:val="28"/>
          <w:szCs w:val="28"/>
        </w:rPr>
        <w:t xml:space="preserve">, комплекс </w:t>
      </w:r>
      <w:r w:rsidRPr="007B4644">
        <w:rPr>
          <w:rFonts w:ascii="Times New Roman" w:hAnsi="Times New Roman"/>
          <w:sz w:val="28"/>
          <w:szCs w:val="28"/>
          <w:lang w:val="en-US"/>
        </w:rPr>
        <w:t>III</w:t>
      </w:r>
      <w:r w:rsidRPr="007B4644">
        <w:rPr>
          <w:rFonts w:ascii="Times New Roman" w:hAnsi="Times New Roman"/>
          <w:sz w:val="28"/>
          <w:szCs w:val="28"/>
        </w:rPr>
        <w:t xml:space="preserve"> – </w:t>
      </w:r>
      <w:proofErr w:type="spellStart"/>
      <w:r w:rsidRPr="007B4644">
        <w:rPr>
          <w:rFonts w:ascii="Times New Roman" w:hAnsi="Times New Roman"/>
          <w:b/>
          <w:bCs/>
          <w:sz w:val="28"/>
          <w:szCs w:val="28"/>
          <w:lang w:val="en-US"/>
        </w:rPr>
        <w:t>KoQH</w:t>
      </w:r>
      <w:proofErr w:type="spellEnd"/>
      <w:r w:rsidRPr="007B4644">
        <w:rPr>
          <w:rFonts w:ascii="Times New Roman" w:hAnsi="Times New Roman"/>
          <w:b/>
          <w:bCs/>
          <w:sz w:val="28"/>
          <w:szCs w:val="28"/>
          <w:vertAlign w:val="subscript"/>
        </w:rPr>
        <w:t>2</w:t>
      </w:r>
      <w:r w:rsidRPr="007B4644">
        <w:rPr>
          <w:rFonts w:ascii="Times New Roman" w:hAnsi="Times New Roman"/>
          <w:b/>
          <w:bCs/>
          <w:sz w:val="28"/>
          <w:szCs w:val="28"/>
        </w:rPr>
        <w:t>-редуктаза</w:t>
      </w:r>
      <w:r w:rsidRPr="007B4644">
        <w:rPr>
          <w:rFonts w:ascii="Times New Roman" w:hAnsi="Times New Roman"/>
          <w:sz w:val="28"/>
          <w:szCs w:val="28"/>
        </w:rPr>
        <w:t xml:space="preserve">, комплекс </w:t>
      </w:r>
      <w:r w:rsidRPr="007B4644">
        <w:rPr>
          <w:rFonts w:ascii="Times New Roman" w:hAnsi="Times New Roman"/>
          <w:sz w:val="28"/>
          <w:szCs w:val="28"/>
          <w:lang w:val="en-US"/>
        </w:rPr>
        <w:t>IV</w:t>
      </w:r>
      <w:r w:rsidRPr="007B4644">
        <w:rPr>
          <w:rFonts w:ascii="Times New Roman" w:hAnsi="Times New Roman"/>
          <w:sz w:val="28"/>
          <w:szCs w:val="28"/>
        </w:rPr>
        <w:t xml:space="preserve"> – </w:t>
      </w:r>
      <w:proofErr w:type="spellStart"/>
      <w:r w:rsidRPr="007B4644">
        <w:rPr>
          <w:rFonts w:ascii="Times New Roman" w:hAnsi="Times New Roman"/>
          <w:b/>
          <w:bCs/>
          <w:sz w:val="28"/>
          <w:szCs w:val="28"/>
        </w:rPr>
        <w:t>цитохромоксидаза</w:t>
      </w:r>
      <w:proofErr w:type="spellEnd"/>
      <w:r w:rsidRPr="007B4644">
        <w:rPr>
          <w:rFonts w:ascii="Times New Roman" w:hAnsi="Times New Roman"/>
          <w:sz w:val="28"/>
          <w:szCs w:val="28"/>
        </w:rPr>
        <w:t>.</w:t>
      </w:r>
      <w:r w:rsidRPr="007B4644">
        <w:rPr>
          <w:rFonts w:ascii="Times New Roman" w:hAnsi="Times New Roman"/>
          <w:sz w:val="28"/>
          <w:szCs w:val="28"/>
        </w:rPr>
        <w:tab/>
        <w:t xml:space="preserve">Есть еще комплекс </w:t>
      </w:r>
      <w:r w:rsidRPr="007B4644">
        <w:rPr>
          <w:rFonts w:ascii="Times New Roman" w:hAnsi="Times New Roman"/>
          <w:sz w:val="28"/>
          <w:szCs w:val="28"/>
          <w:lang w:val="en-US"/>
        </w:rPr>
        <w:t>II</w:t>
      </w:r>
      <w:r w:rsidRPr="007B4644">
        <w:rPr>
          <w:rFonts w:ascii="Times New Roman" w:hAnsi="Times New Roman"/>
          <w:sz w:val="28"/>
          <w:szCs w:val="28"/>
        </w:rPr>
        <w:t xml:space="preserve"> – </w:t>
      </w:r>
      <w:proofErr w:type="spellStart"/>
      <w:r w:rsidRPr="007B4644">
        <w:rPr>
          <w:rFonts w:ascii="Times New Roman" w:hAnsi="Times New Roman"/>
          <w:b/>
          <w:bCs/>
          <w:sz w:val="28"/>
          <w:szCs w:val="28"/>
        </w:rPr>
        <w:t>сукцинат</w:t>
      </w:r>
      <w:proofErr w:type="spellEnd"/>
      <w:r w:rsidRPr="007B4644">
        <w:rPr>
          <w:rFonts w:ascii="Times New Roman" w:hAnsi="Times New Roman"/>
          <w:b/>
          <w:bCs/>
          <w:sz w:val="28"/>
          <w:szCs w:val="28"/>
        </w:rPr>
        <w:t>-</w:t>
      </w:r>
      <w:proofErr w:type="spellStart"/>
      <w:proofErr w:type="gramStart"/>
      <w:r w:rsidRPr="007B4644">
        <w:rPr>
          <w:rFonts w:ascii="Times New Roman" w:hAnsi="Times New Roman"/>
          <w:b/>
          <w:bCs/>
          <w:sz w:val="28"/>
          <w:szCs w:val="28"/>
          <w:lang w:val="en-US"/>
        </w:rPr>
        <w:t>KoQ</w:t>
      </w:r>
      <w:proofErr w:type="spellEnd"/>
      <w:proofErr w:type="gramEnd"/>
      <w:r w:rsidRPr="007B4644">
        <w:rPr>
          <w:rFonts w:ascii="Times New Roman" w:hAnsi="Times New Roman"/>
          <w:b/>
          <w:bCs/>
          <w:sz w:val="28"/>
          <w:szCs w:val="28"/>
        </w:rPr>
        <w:t>-</w:t>
      </w:r>
      <w:proofErr w:type="spellStart"/>
      <w:r w:rsidRPr="007B4644">
        <w:rPr>
          <w:rFonts w:ascii="Times New Roman" w:hAnsi="Times New Roman"/>
          <w:b/>
          <w:bCs/>
          <w:sz w:val="28"/>
          <w:szCs w:val="28"/>
        </w:rPr>
        <w:t>редуктаза</w:t>
      </w:r>
      <w:proofErr w:type="spellEnd"/>
      <w:r w:rsidRPr="007B4644">
        <w:rPr>
          <w:rFonts w:ascii="Times New Roman" w:hAnsi="Times New Roman"/>
          <w:sz w:val="28"/>
          <w:szCs w:val="28"/>
        </w:rPr>
        <w:t>, но он существует отдельно от остальных комплексов и не входит в состав главной цепи.</w:t>
      </w: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t xml:space="preserve">Эти комплексы транспортируют водород от никотинамидных </w:t>
      </w:r>
      <w:proofErr w:type="spellStart"/>
      <w:r w:rsidRPr="007B4644">
        <w:rPr>
          <w:rFonts w:ascii="Times New Roman" w:hAnsi="Times New Roman"/>
          <w:sz w:val="28"/>
          <w:szCs w:val="28"/>
        </w:rPr>
        <w:t>дегидрогеназ</w:t>
      </w:r>
      <w:proofErr w:type="spellEnd"/>
      <w:r w:rsidRPr="007B4644">
        <w:rPr>
          <w:rFonts w:ascii="Times New Roman" w:hAnsi="Times New Roman"/>
          <w:sz w:val="28"/>
          <w:szCs w:val="28"/>
        </w:rPr>
        <w:t xml:space="preserve"> на кислород воздуха, в результате чего создается электрохимический градиент концентраций протонов - </w:t>
      </w:r>
      <w:r w:rsidRPr="007B4644">
        <w:rPr>
          <w:rFonts w:ascii="Times New Roman" w:hAnsi="Times New Roman"/>
          <w:sz w:val="28"/>
          <w:szCs w:val="28"/>
        </w:rPr>
        <w:sym w:font="Symbol" w:char="F044"/>
      </w:r>
      <w:r w:rsidRPr="007B4644">
        <w:rPr>
          <w:rFonts w:ascii="Times New Roman" w:hAnsi="Times New Roman"/>
          <w:sz w:val="28"/>
          <w:szCs w:val="28"/>
        </w:rPr>
        <w:sym w:font="Symbol" w:char="F06D"/>
      </w:r>
      <w:r w:rsidRPr="007B4644">
        <w:rPr>
          <w:rFonts w:ascii="Times New Roman" w:hAnsi="Times New Roman"/>
          <w:sz w:val="28"/>
          <w:szCs w:val="28"/>
        </w:rPr>
        <w:sym w:font="Symbol" w:char="F048"/>
      </w:r>
      <w:r w:rsidRPr="007B4644">
        <w:rPr>
          <w:rFonts w:ascii="Times New Roman" w:hAnsi="Times New Roman"/>
          <w:sz w:val="28"/>
          <w:szCs w:val="28"/>
          <w:vertAlign w:val="superscript"/>
        </w:rPr>
        <w:t>+</w:t>
      </w:r>
      <w:r w:rsidRPr="007B4644">
        <w:rPr>
          <w:rFonts w:ascii="Times New Roman" w:hAnsi="Times New Roman"/>
          <w:sz w:val="28"/>
          <w:szCs w:val="28"/>
        </w:rPr>
        <w:t>. Он возникает на внутренней мембране митохондрий между матриксом и межмембранным пространством. Его составляют два основных фактора:</w:t>
      </w:r>
    </w:p>
    <w:p w:rsidR="00E51351" w:rsidRPr="007B4644" w:rsidRDefault="00E51351" w:rsidP="00E51351">
      <w:pPr>
        <w:pStyle w:val="BodyText2"/>
        <w:numPr>
          <w:ilvl w:val="0"/>
          <w:numId w:val="2"/>
        </w:numPr>
        <w:rPr>
          <w:rFonts w:ascii="Times New Roman" w:hAnsi="Times New Roman"/>
          <w:sz w:val="28"/>
          <w:szCs w:val="28"/>
        </w:rPr>
      </w:pPr>
      <w:r w:rsidRPr="007B4644">
        <w:rPr>
          <w:rFonts w:ascii="Times New Roman" w:hAnsi="Times New Roman"/>
          <w:sz w:val="28"/>
          <w:szCs w:val="28"/>
        </w:rPr>
        <w:t xml:space="preserve">Электрический мембранный потенциал </w:t>
      </w:r>
      <w:r w:rsidRPr="007B4644">
        <w:rPr>
          <w:rFonts w:ascii="Times New Roman" w:hAnsi="Times New Roman"/>
          <w:sz w:val="28"/>
          <w:szCs w:val="28"/>
        </w:rPr>
        <w:sym w:font="Symbol" w:char="F044"/>
      </w:r>
      <w:r w:rsidRPr="007B4644">
        <w:rPr>
          <w:rFonts w:ascii="Times New Roman" w:hAnsi="Times New Roman"/>
          <w:sz w:val="28"/>
          <w:szCs w:val="28"/>
        </w:rPr>
        <w:sym w:font="Symbol" w:char="F079"/>
      </w:r>
      <w:r w:rsidRPr="007B4644">
        <w:rPr>
          <w:rFonts w:ascii="Times New Roman" w:hAnsi="Times New Roman"/>
          <w:sz w:val="28"/>
          <w:szCs w:val="28"/>
        </w:rPr>
        <w:t>.</w:t>
      </w:r>
    </w:p>
    <w:p w:rsidR="00E51351" w:rsidRPr="007B4644" w:rsidRDefault="00E51351" w:rsidP="00E51351">
      <w:pPr>
        <w:pStyle w:val="BodyText2"/>
        <w:numPr>
          <w:ilvl w:val="0"/>
          <w:numId w:val="2"/>
        </w:numPr>
        <w:rPr>
          <w:rFonts w:ascii="Times New Roman" w:hAnsi="Times New Roman"/>
          <w:sz w:val="28"/>
          <w:szCs w:val="28"/>
        </w:rPr>
      </w:pPr>
      <w:r w:rsidRPr="007B4644">
        <w:rPr>
          <w:rFonts w:ascii="Times New Roman" w:hAnsi="Times New Roman"/>
          <w:sz w:val="28"/>
          <w:szCs w:val="28"/>
        </w:rPr>
        <w:t xml:space="preserve">Градиент </w:t>
      </w:r>
      <w:r w:rsidRPr="007B4644">
        <w:rPr>
          <w:rFonts w:ascii="Times New Roman" w:hAnsi="Times New Roman"/>
          <w:sz w:val="28"/>
          <w:szCs w:val="28"/>
          <w:lang w:val="en-US"/>
        </w:rPr>
        <w:t>pH</w:t>
      </w:r>
      <w:r w:rsidRPr="007B4644">
        <w:rPr>
          <w:rFonts w:ascii="Times New Roman" w:hAnsi="Times New Roman"/>
          <w:sz w:val="28"/>
          <w:szCs w:val="28"/>
        </w:rPr>
        <w:t xml:space="preserve"> (осмотический или химический градиент).</w:t>
      </w:r>
    </w:p>
    <w:p w:rsidR="00E51351" w:rsidRPr="007B4644" w:rsidRDefault="00E51351" w:rsidP="00E51351">
      <w:pPr>
        <w:jc w:val="center"/>
        <w:rPr>
          <w:sz w:val="28"/>
          <w:szCs w:val="28"/>
          <w:lang w:val="ru-RU"/>
        </w:rPr>
      </w:pPr>
      <w:r w:rsidRPr="007B4644">
        <w:rPr>
          <w:sz w:val="28"/>
          <w:szCs w:val="28"/>
          <w:lang w:val="ru-RU"/>
        </w:rPr>
        <w:sym w:font="Symbol" w:char="F044"/>
      </w:r>
      <w:r w:rsidRPr="007B4644">
        <w:rPr>
          <w:sz w:val="28"/>
          <w:szCs w:val="28"/>
          <w:lang w:val="ru-RU"/>
        </w:rPr>
        <w:sym w:font="Symbol" w:char="F06D"/>
      </w:r>
      <w:r w:rsidRPr="007B4644">
        <w:rPr>
          <w:sz w:val="28"/>
          <w:szCs w:val="28"/>
          <w:lang w:val="ru-RU"/>
        </w:rPr>
        <w:sym w:font="Symbol" w:char="F048"/>
      </w:r>
      <w:r w:rsidRPr="007B4644">
        <w:rPr>
          <w:sz w:val="28"/>
          <w:szCs w:val="28"/>
          <w:vertAlign w:val="superscript"/>
          <w:lang w:val="ru-RU"/>
        </w:rPr>
        <w:t>+</w:t>
      </w:r>
      <w:r w:rsidRPr="007B4644">
        <w:rPr>
          <w:sz w:val="28"/>
          <w:szCs w:val="28"/>
          <w:lang w:val="ru-RU"/>
        </w:rPr>
        <w:t>=</w:t>
      </w:r>
      <w:r w:rsidRPr="007B4644">
        <w:rPr>
          <w:sz w:val="28"/>
          <w:szCs w:val="28"/>
          <w:lang w:val="ru-RU"/>
        </w:rPr>
        <w:sym w:font="Symbol" w:char="F044"/>
      </w:r>
      <w:r w:rsidRPr="007B4644">
        <w:rPr>
          <w:sz w:val="28"/>
          <w:szCs w:val="28"/>
          <w:lang w:val="ru-RU"/>
        </w:rPr>
        <w:sym w:font="Symbol" w:char="F079"/>
      </w:r>
      <w:r w:rsidRPr="007B4644">
        <w:rPr>
          <w:sz w:val="28"/>
          <w:szCs w:val="28"/>
          <w:lang w:val="ru-RU"/>
        </w:rPr>
        <w:t>-</w:t>
      </w:r>
      <w:r w:rsidRPr="007B4644">
        <w:rPr>
          <w:sz w:val="28"/>
          <w:szCs w:val="28"/>
          <w:lang w:val="ru-RU"/>
        </w:rPr>
        <w:sym w:font="Symbol" w:char="F06B"/>
      </w:r>
      <w:r w:rsidRPr="007B4644">
        <w:rPr>
          <w:sz w:val="28"/>
          <w:szCs w:val="28"/>
          <w:lang w:val="ru-RU"/>
        </w:rPr>
        <w:sym w:font="Symbol" w:char="F0D7"/>
      </w:r>
      <w:r w:rsidRPr="007B4644">
        <w:rPr>
          <w:sz w:val="28"/>
          <w:szCs w:val="28"/>
          <w:lang w:val="ru-RU"/>
        </w:rPr>
        <w:sym w:font="Symbol" w:char="F044"/>
      </w:r>
      <w:r w:rsidRPr="007B4644">
        <w:rPr>
          <w:sz w:val="28"/>
          <w:szCs w:val="28"/>
        </w:rPr>
        <w:t>p</w:t>
      </w:r>
      <w:r w:rsidRPr="007B4644">
        <w:rPr>
          <w:sz w:val="28"/>
          <w:szCs w:val="28"/>
          <w:lang w:val="ru-RU"/>
        </w:rPr>
        <w:sym w:font="Symbol" w:char="F048"/>
      </w:r>
    </w:p>
    <w:p w:rsidR="00E51351" w:rsidRPr="007B4644" w:rsidRDefault="00E51351" w:rsidP="00E51351">
      <w:pPr>
        <w:jc w:val="both"/>
        <w:rPr>
          <w:sz w:val="28"/>
          <w:szCs w:val="28"/>
          <w:lang w:val="ru-RU"/>
        </w:rPr>
      </w:pPr>
    </w:p>
    <w:p w:rsidR="00E51351" w:rsidRPr="007B4644" w:rsidRDefault="00E51351" w:rsidP="00E51351">
      <w:pPr>
        <w:ind w:firstLine="720"/>
        <w:jc w:val="both"/>
        <w:rPr>
          <w:sz w:val="28"/>
          <w:szCs w:val="28"/>
          <w:lang w:val="ru-RU"/>
        </w:rPr>
      </w:pPr>
      <w:r w:rsidRPr="007B4644">
        <w:rPr>
          <w:sz w:val="28"/>
          <w:szCs w:val="28"/>
        </w:rPr>
        <w:sym w:font="Symbol" w:char="F044"/>
      </w:r>
      <w:r w:rsidRPr="007B4644">
        <w:rPr>
          <w:sz w:val="28"/>
          <w:szCs w:val="28"/>
        </w:rPr>
        <w:sym w:font="Symbol" w:char="F06D"/>
      </w:r>
      <w:r w:rsidRPr="007B4644">
        <w:rPr>
          <w:sz w:val="28"/>
          <w:szCs w:val="28"/>
        </w:rPr>
        <w:sym w:font="Symbol" w:char="F048"/>
      </w:r>
      <w:r w:rsidRPr="007B4644">
        <w:rPr>
          <w:sz w:val="28"/>
          <w:szCs w:val="28"/>
          <w:vertAlign w:val="superscript"/>
          <w:lang w:val="ru-RU"/>
        </w:rPr>
        <w:t>+</w:t>
      </w:r>
      <w:r w:rsidRPr="007B4644">
        <w:rPr>
          <w:sz w:val="28"/>
          <w:szCs w:val="28"/>
          <w:lang w:val="ru-RU"/>
        </w:rPr>
        <w:t xml:space="preserve"> - положительная величина. Его можно выразить как в вольтах (</w:t>
      </w:r>
      <w:r w:rsidRPr="007B4644">
        <w:rPr>
          <w:sz w:val="28"/>
          <w:szCs w:val="28"/>
        </w:rPr>
        <w:t>V</w:t>
      </w:r>
      <w:r w:rsidRPr="007B4644">
        <w:rPr>
          <w:sz w:val="28"/>
          <w:szCs w:val="28"/>
          <w:lang w:val="ru-RU"/>
        </w:rPr>
        <w:t xml:space="preserve">), так и в единицах энергии (кДж/моль). Изменение значения </w:t>
      </w:r>
      <w:r w:rsidRPr="007B4644">
        <w:rPr>
          <w:sz w:val="28"/>
          <w:szCs w:val="28"/>
        </w:rPr>
        <w:t>pH</w:t>
      </w:r>
      <w:r w:rsidRPr="007B4644">
        <w:rPr>
          <w:sz w:val="28"/>
          <w:szCs w:val="28"/>
          <w:lang w:val="ru-RU"/>
        </w:rPr>
        <w:t xml:space="preserve"> на одну единицу соответствует 0,06</w:t>
      </w:r>
      <w:r w:rsidRPr="007B4644">
        <w:rPr>
          <w:sz w:val="28"/>
          <w:szCs w:val="28"/>
        </w:rPr>
        <w:t>V</w:t>
      </w:r>
      <w:r w:rsidRPr="007B4644">
        <w:rPr>
          <w:sz w:val="28"/>
          <w:szCs w:val="28"/>
          <w:lang w:val="ru-RU"/>
        </w:rPr>
        <w:t xml:space="preserve"> или 5,7 кДж/моль.</w:t>
      </w:r>
    </w:p>
    <w:p w:rsidR="00E51351" w:rsidRPr="007B4644" w:rsidRDefault="00E51351" w:rsidP="00E51351">
      <w:pPr>
        <w:ind w:firstLine="720"/>
        <w:jc w:val="both"/>
        <w:rPr>
          <w:b/>
          <w:bCs/>
          <w:sz w:val="28"/>
          <w:szCs w:val="28"/>
          <w:lang w:val="ru-RU"/>
        </w:rPr>
      </w:pPr>
      <w:r w:rsidRPr="007B4644">
        <w:rPr>
          <w:b/>
          <w:bCs/>
          <w:sz w:val="28"/>
          <w:szCs w:val="28"/>
          <w:lang w:val="ru-RU"/>
        </w:rPr>
        <w:lastRenderedPageBreak/>
        <w:t xml:space="preserve">Энергия </w:t>
      </w:r>
      <w:r w:rsidRPr="007B4644">
        <w:rPr>
          <w:b/>
          <w:bCs/>
          <w:sz w:val="28"/>
          <w:szCs w:val="28"/>
        </w:rPr>
        <w:sym w:font="Symbol" w:char="F044"/>
      </w:r>
      <w:r w:rsidRPr="007B4644">
        <w:rPr>
          <w:b/>
          <w:bCs/>
          <w:sz w:val="28"/>
          <w:szCs w:val="28"/>
        </w:rPr>
        <w:sym w:font="Symbol" w:char="F06D"/>
      </w:r>
      <w:r w:rsidRPr="007B4644">
        <w:rPr>
          <w:b/>
          <w:bCs/>
          <w:sz w:val="28"/>
          <w:szCs w:val="28"/>
        </w:rPr>
        <w:sym w:font="Symbol" w:char="F048"/>
      </w:r>
      <w:r w:rsidRPr="007B4644">
        <w:rPr>
          <w:b/>
          <w:bCs/>
          <w:sz w:val="28"/>
          <w:szCs w:val="28"/>
          <w:vertAlign w:val="superscript"/>
          <w:lang w:val="ru-RU"/>
        </w:rPr>
        <w:t>+</w:t>
      </w:r>
      <w:r w:rsidRPr="007B4644">
        <w:rPr>
          <w:b/>
          <w:bCs/>
          <w:sz w:val="28"/>
          <w:szCs w:val="28"/>
          <w:lang w:val="ru-RU"/>
        </w:rPr>
        <w:t xml:space="preserve"> используется для следующих процессов:</w:t>
      </w:r>
    </w:p>
    <w:p w:rsidR="00E51351" w:rsidRPr="007B4644" w:rsidRDefault="00E51351" w:rsidP="00E51351">
      <w:pPr>
        <w:numPr>
          <w:ilvl w:val="0"/>
          <w:numId w:val="4"/>
        </w:numPr>
        <w:jc w:val="both"/>
        <w:rPr>
          <w:b/>
          <w:bCs/>
          <w:sz w:val="28"/>
          <w:szCs w:val="28"/>
          <w:lang w:val="ru-RU"/>
        </w:rPr>
      </w:pPr>
      <w:r w:rsidRPr="007B4644">
        <w:rPr>
          <w:b/>
          <w:bCs/>
          <w:sz w:val="28"/>
          <w:szCs w:val="28"/>
          <w:lang w:val="ru-RU"/>
        </w:rPr>
        <w:t>Синтез АТФ.</w:t>
      </w:r>
    </w:p>
    <w:p w:rsidR="00E51351" w:rsidRPr="007B4644" w:rsidRDefault="00E51351" w:rsidP="00E51351">
      <w:pPr>
        <w:numPr>
          <w:ilvl w:val="0"/>
          <w:numId w:val="4"/>
        </w:numPr>
        <w:jc w:val="both"/>
        <w:rPr>
          <w:b/>
          <w:bCs/>
          <w:sz w:val="28"/>
          <w:szCs w:val="28"/>
          <w:lang w:val="ru-RU"/>
        </w:rPr>
      </w:pPr>
      <w:r w:rsidRPr="007B4644">
        <w:rPr>
          <w:b/>
          <w:bCs/>
          <w:sz w:val="28"/>
          <w:szCs w:val="28"/>
          <w:lang w:val="ru-RU"/>
        </w:rPr>
        <w:t xml:space="preserve">Получение тепла </w:t>
      </w:r>
      <w:r w:rsidRPr="007B4644">
        <w:rPr>
          <w:sz w:val="28"/>
          <w:szCs w:val="28"/>
          <w:lang w:val="ru-RU"/>
        </w:rPr>
        <w:t>(особенно важно для бурого жира и для мышечной ткани птиц)</w:t>
      </w:r>
      <w:r w:rsidRPr="007B4644">
        <w:rPr>
          <w:b/>
          <w:bCs/>
          <w:sz w:val="28"/>
          <w:szCs w:val="28"/>
          <w:lang w:val="ru-RU"/>
        </w:rPr>
        <w:t>.</w:t>
      </w:r>
    </w:p>
    <w:p w:rsidR="00E51351" w:rsidRPr="007B4644" w:rsidRDefault="00E51351" w:rsidP="00E51351">
      <w:pPr>
        <w:numPr>
          <w:ilvl w:val="0"/>
          <w:numId w:val="4"/>
        </w:numPr>
        <w:jc w:val="both"/>
        <w:rPr>
          <w:b/>
          <w:bCs/>
          <w:sz w:val="28"/>
          <w:szCs w:val="28"/>
          <w:lang w:val="ru-RU"/>
        </w:rPr>
      </w:pPr>
      <w:r w:rsidRPr="007B4644">
        <w:rPr>
          <w:b/>
          <w:bCs/>
          <w:sz w:val="28"/>
          <w:szCs w:val="28"/>
          <w:lang w:val="ru-RU"/>
        </w:rPr>
        <w:t xml:space="preserve">Выполнение осмотической работы </w:t>
      </w:r>
      <w:r w:rsidRPr="007B4644">
        <w:rPr>
          <w:sz w:val="28"/>
          <w:szCs w:val="28"/>
          <w:lang w:val="ru-RU"/>
        </w:rPr>
        <w:t xml:space="preserve">(транспорт фосфата </w:t>
      </w:r>
      <w:proofErr w:type="gramStart"/>
      <w:r w:rsidRPr="007B4644">
        <w:rPr>
          <w:sz w:val="28"/>
          <w:szCs w:val="28"/>
          <w:lang w:val="ru-RU"/>
        </w:rPr>
        <w:t>в</w:t>
      </w:r>
      <w:proofErr w:type="gramEnd"/>
      <w:r w:rsidRPr="007B4644">
        <w:rPr>
          <w:sz w:val="28"/>
          <w:szCs w:val="28"/>
          <w:lang w:val="ru-RU"/>
        </w:rPr>
        <w:t xml:space="preserve"> </w:t>
      </w:r>
      <w:proofErr w:type="gramStart"/>
      <w:r w:rsidRPr="007B4644">
        <w:rPr>
          <w:sz w:val="28"/>
          <w:szCs w:val="28"/>
          <w:lang w:val="ru-RU"/>
        </w:rPr>
        <w:t>матрикс</w:t>
      </w:r>
      <w:proofErr w:type="gramEnd"/>
      <w:r w:rsidRPr="007B4644">
        <w:rPr>
          <w:sz w:val="28"/>
          <w:szCs w:val="28"/>
          <w:lang w:val="ru-RU"/>
        </w:rPr>
        <w:t xml:space="preserve"> митохондрии)</w:t>
      </w:r>
      <w:r w:rsidRPr="007B4644">
        <w:rPr>
          <w:b/>
          <w:bCs/>
          <w:sz w:val="28"/>
          <w:szCs w:val="28"/>
          <w:lang w:val="ru-RU"/>
        </w:rPr>
        <w:t>.</w:t>
      </w:r>
    </w:p>
    <w:p w:rsidR="00E51351" w:rsidRPr="007B4644" w:rsidRDefault="00E51351" w:rsidP="00E51351">
      <w:pPr>
        <w:numPr>
          <w:ilvl w:val="0"/>
          <w:numId w:val="4"/>
        </w:numPr>
        <w:jc w:val="both"/>
        <w:rPr>
          <w:b/>
          <w:bCs/>
          <w:sz w:val="28"/>
          <w:szCs w:val="28"/>
          <w:lang w:val="ru-RU"/>
        </w:rPr>
      </w:pPr>
      <w:r w:rsidRPr="007B4644">
        <w:rPr>
          <w:b/>
          <w:bCs/>
          <w:sz w:val="28"/>
          <w:szCs w:val="28"/>
          <w:lang w:val="ru-RU"/>
        </w:rPr>
        <w:t xml:space="preserve">Мышечная работа </w:t>
      </w:r>
      <w:r w:rsidRPr="007B4644">
        <w:rPr>
          <w:sz w:val="28"/>
          <w:szCs w:val="28"/>
          <w:lang w:val="ru-RU"/>
        </w:rPr>
        <w:t>(в некоторых случаях)</w:t>
      </w:r>
      <w:r w:rsidRPr="007B4644">
        <w:rPr>
          <w:b/>
          <w:bCs/>
          <w:sz w:val="28"/>
          <w:szCs w:val="28"/>
          <w:lang w:val="ru-RU"/>
        </w:rPr>
        <w:t>.</w:t>
      </w:r>
    </w:p>
    <w:p w:rsidR="00E51351" w:rsidRPr="007B4644" w:rsidRDefault="00E51351" w:rsidP="00E51351">
      <w:pPr>
        <w:ind w:left="720"/>
        <w:jc w:val="both"/>
        <w:rPr>
          <w:sz w:val="28"/>
          <w:szCs w:val="28"/>
          <w:lang w:val="ru-RU"/>
        </w:rPr>
      </w:pPr>
      <w:r w:rsidRPr="007B4644">
        <w:rPr>
          <w:sz w:val="28"/>
          <w:szCs w:val="28"/>
          <w:lang w:val="ru-RU"/>
        </w:rPr>
        <w:t>Для человека наиболее важен синтез АТФ.</w:t>
      </w:r>
    </w:p>
    <w:p w:rsidR="00E51351" w:rsidRPr="007B4644" w:rsidRDefault="00E51351" w:rsidP="00E51351">
      <w:pPr>
        <w:ind w:firstLine="720"/>
        <w:jc w:val="both"/>
        <w:rPr>
          <w:sz w:val="28"/>
          <w:szCs w:val="28"/>
          <w:lang w:val="ru-RU"/>
        </w:rPr>
      </w:pPr>
      <w:r w:rsidRPr="007B4644">
        <w:rPr>
          <w:sz w:val="28"/>
          <w:szCs w:val="28"/>
          <w:lang w:val="ru-RU"/>
        </w:rPr>
        <w:t xml:space="preserve">В полной цепи при окислении субстрата два атома водорода переносятся на </w:t>
      </w:r>
      <w:proofErr w:type="gramStart"/>
      <w:r w:rsidRPr="007B4644">
        <w:rPr>
          <w:sz w:val="28"/>
          <w:szCs w:val="28"/>
          <w:lang w:val="ru-RU"/>
        </w:rPr>
        <w:t>НАД</w:t>
      </w:r>
      <w:proofErr w:type="gramEnd"/>
      <w:r w:rsidRPr="007B4644">
        <w:rPr>
          <w:sz w:val="28"/>
          <w:szCs w:val="28"/>
          <w:lang w:val="ru-RU"/>
        </w:rPr>
        <w:t xml:space="preserve"> – кофермент никотинамидных </w:t>
      </w:r>
      <w:proofErr w:type="spellStart"/>
      <w:r w:rsidRPr="007B4644">
        <w:rPr>
          <w:sz w:val="28"/>
          <w:szCs w:val="28"/>
          <w:lang w:val="ru-RU"/>
        </w:rPr>
        <w:t>дегидрогеназ</w:t>
      </w:r>
      <w:proofErr w:type="spellEnd"/>
      <w:r w:rsidRPr="007B4644">
        <w:rPr>
          <w:sz w:val="28"/>
          <w:szCs w:val="28"/>
          <w:lang w:val="ru-RU"/>
        </w:rPr>
        <w:t>.</w:t>
      </w:r>
    </w:p>
    <w:p w:rsidR="00E51351" w:rsidRPr="007B4644" w:rsidRDefault="00E51351" w:rsidP="00E51351">
      <w:pPr>
        <w:jc w:val="center"/>
        <w:rPr>
          <w:sz w:val="28"/>
          <w:szCs w:val="28"/>
          <w:lang w:val="ru-RU"/>
        </w:rPr>
      </w:pPr>
    </w:p>
    <w:p w:rsidR="00E51351" w:rsidRPr="007B4644" w:rsidRDefault="00E51351" w:rsidP="00E51351">
      <w:pPr>
        <w:pStyle w:val="BodyText2"/>
        <w:ind w:firstLine="720"/>
        <w:rPr>
          <w:rFonts w:ascii="Times New Roman" w:hAnsi="Times New Roman"/>
          <w:sz w:val="28"/>
          <w:szCs w:val="28"/>
        </w:rPr>
      </w:pPr>
      <w:r w:rsidRPr="007B4644">
        <w:rPr>
          <w:rFonts w:ascii="Times New Roman" w:hAnsi="Times New Roman"/>
          <w:sz w:val="28"/>
          <w:szCs w:val="28"/>
        </w:rPr>
        <w:t>Как видно из приведенной схемы, в полной цепи при передаче двух атомов водорода на кислород воздуха, в межмембранном пространстве оказываются 10 протонов, перенесенных сюда из матрикса.</w:t>
      </w:r>
    </w:p>
    <w:p w:rsidR="00E51351" w:rsidRPr="007B4644" w:rsidRDefault="00E51351" w:rsidP="00E51351">
      <w:pPr>
        <w:jc w:val="both"/>
        <w:rPr>
          <w:sz w:val="28"/>
          <w:szCs w:val="28"/>
          <w:lang w:val="ru-RU"/>
        </w:rPr>
      </w:pPr>
      <w:r w:rsidRPr="007B4644">
        <w:rPr>
          <w:sz w:val="28"/>
          <w:szCs w:val="28"/>
          <w:lang w:val="ru-RU"/>
        </w:rPr>
        <w:tab/>
        <w:t xml:space="preserve">Все переносчики встроены во внутреннюю мембрану митохондрий, </w:t>
      </w:r>
      <w:proofErr w:type="gramStart"/>
      <w:r w:rsidRPr="007B4644">
        <w:rPr>
          <w:sz w:val="28"/>
          <w:szCs w:val="28"/>
          <w:lang w:val="ru-RU"/>
        </w:rPr>
        <w:t>кроме</w:t>
      </w:r>
      <w:proofErr w:type="gramEnd"/>
      <w:r w:rsidRPr="007B4644">
        <w:rPr>
          <w:sz w:val="28"/>
          <w:szCs w:val="28"/>
          <w:lang w:val="ru-RU"/>
        </w:rPr>
        <w:t xml:space="preserve"> никотинамидных </w:t>
      </w:r>
      <w:proofErr w:type="spellStart"/>
      <w:r w:rsidRPr="007B4644">
        <w:rPr>
          <w:sz w:val="28"/>
          <w:szCs w:val="28"/>
          <w:lang w:val="ru-RU"/>
        </w:rPr>
        <w:t>дегидрогенказ</w:t>
      </w:r>
      <w:proofErr w:type="spellEnd"/>
      <w:r w:rsidRPr="007B4644">
        <w:rPr>
          <w:sz w:val="28"/>
          <w:szCs w:val="28"/>
          <w:lang w:val="ru-RU"/>
        </w:rPr>
        <w:t>. Они составляют дыхательный ансамбль, тысячи таких ансамблей существуют в митохондрии и потребляют 90-95% кислорода, который используется клеткой. Два атома водорода отнимаются от субстрата и передаются на О</w:t>
      </w:r>
      <w:proofErr w:type="gramStart"/>
      <w:r w:rsidRPr="007B4644">
        <w:rPr>
          <w:sz w:val="28"/>
          <w:szCs w:val="28"/>
          <w:vertAlign w:val="subscript"/>
          <w:lang w:val="ru-RU"/>
        </w:rPr>
        <w:t>2</w:t>
      </w:r>
      <w:proofErr w:type="gramEnd"/>
      <w:r w:rsidRPr="007B4644">
        <w:rPr>
          <w:sz w:val="28"/>
          <w:szCs w:val="28"/>
          <w:vertAlign w:val="subscript"/>
          <w:lang w:val="ru-RU"/>
        </w:rPr>
        <w:t xml:space="preserve"> </w:t>
      </w:r>
      <w:r w:rsidRPr="007B4644">
        <w:rPr>
          <w:sz w:val="28"/>
          <w:szCs w:val="28"/>
          <w:lang w:val="ru-RU"/>
        </w:rPr>
        <w:t>с образованием Н</w:t>
      </w:r>
      <w:r w:rsidRPr="007B4644">
        <w:rPr>
          <w:sz w:val="28"/>
          <w:szCs w:val="28"/>
          <w:vertAlign w:val="subscript"/>
          <w:lang w:val="ru-RU"/>
        </w:rPr>
        <w:t>2</w:t>
      </w:r>
      <w:r w:rsidRPr="007B4644">
        <w:rPr>
          <w:sz w:val="28"/>
          <w:szCs w:val="28"/>
          <w:lang w:val="ru-RU"/>
        </w:rPr>
        <w:t>О. Разность потенциалов на двух концах полной цепи составляет 1.14V.</w:t>
      </w:r>
    </w:p>
    <w:p w:rsidR="00E51351" w:rsidRPr="007B4644" w:rsidRDefault="00E51351" w:rsidP="00E51351">
      <w:pPr>
        <w:jc w:val="center"/>
        <w:rPr>
          <w:b/>
          <w:sz w:val="28"/>
          <w:szCs w:val="28"/>
          <w:lang w:val="ru-RU"/>
        </w:rPr>
      </w:pPr>
      <w:r w:rsidRPr="007B4644">
        <w:rPr>
          <w:b/>
          <w:sz w:val="28"/>
          <w:szCs w:val="28"/>
          <w:lang w:val="ru-RU"/>
        </w:rPr>
        <w:t xml:space="preserve">НИКОТИНАМИДНЫЕ ДЕГИДРОГЕНАЗЫ (НАДГ) </w:t>
      </w:r>
    </w:p>
    <w:p w:rsidR="00E51351" w:rsidRPr="007B4644" w:rsidRDefault="00E51351" w:rsidP="00E51351">
      <w:pPr>
        <w:jc w:val="both"/>
        <w:rPr>
          <w:noProof/>
          <w:sz w:val="28"/>
          <w:szCs w:val="28"/>
          <w:lang w:val="ru-RU"/>
        </w:rPr>
      </w:pPr>
      <w:r w:rsidRPr="007B4644">
        <w:rPr>
          <w:sz w:val="28"/>
          <w:szCs w:val="28"/>
          <w:lang w:val="ru-RU"/>
        </w:rPr>
        <w:t xml:space="preserve">Небелковая часть этих ферментов представляет собой </w:t>
      </w:r>
      <w:proofErr w:type="spellStart"/>
      <w:r w:rsidRPr="007B4644">
        <w:rPr>
          <w:sz w:val="28"/>
          <w:szCs w:val="28"/>
          <w:lang w:val="ru-RU"/>
        </w:rPr>
        <w:t>динуклеотид</w:t>
      </w:r>
      <w:proofErr w:type="spellEnd"/>
      <w:r w:rsidRPr="007B4644">
        <w:rPr>
          <w:sz w:val="28"/>
          <w:szCs w:val="28"/>
          <w:lang w:val="ru-RU"/>
        </w:rPr>
        <w:t>: НИКОТИНАМИД-АДЕНИНДИНУКЛЕОТИД (НАД</w:t>
      </w:r>
      <w:r w:rsidRPr="007B4644">
        <w:rPr>
          <w:sz w:val="28"/>
          <w:szCs w:val="28"/>
          <w:vertAlign w:val="superscript"/>
          <w:lang w:val="ru-RU"/>
        </w:rPr>
        <w:t>+</w:t>
      </w:r>
      <w:r w:rsidRPr="007B4644">
        <w:rPr>
          <w:sz w:val="28"/>
          <w:szCs w:val="28"/>
          <w:lang w:val="ru-RU"/>
        </w:rPr>
        <w:t>) или НИКОТИНАМИДАДЕНИНДИНУКЛЕОТИДФОСФАТ (НАДФ</w:t>
      </w:r>
      <w:r w:rsidRPr="007B4644">
        <w:rPr>
          <w:sz w:val="28"/>
          <w:szCs w:val="28"/>
          <w:vertAlign w:val="superscript"/>
          <w:lang w:val="ru-RU"/>
        </w:rPr>
        <w:t>+</w:t>
      </w:r>
      <w:r w:rsidRPr="007B4644">
        <w:rPr>
          <w:sz w:val="28"/>
          <w:szCs w:val="28"/>
          <w:lang w:val="ru-RU"/>
        </w:rPr>
        <w:t>).</w:t>
      </w:r>
    </w:p>
    <w:p w:rsidR="00E51351" w:rsidRPr="007B4644" w:rsidRDefault="00E51351" w:rsidP="00E51351">
      <w:pPr>
        <w:jc w:val="center"/>
        <w:rPr>
          <w:noProof/>
          <w:sz w:val="28"/>
          <w:szCs w:val="28"/>
        </w:rPr>
      </w:pPr>
      <w:r>
        <w:rPr>
          <w:noProof/>
          <w:sz w:val="28"/>
          <w:szCs w:val="28"/>
          <w:lang w:val="ru-RU"/>
        </w:rPr>
        <w:drawing>
          <wp:inline distT="0" distB="0" distL="0" distR="0">
            <wp:extent cx="4838700" cy="33655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3365500"/>
                    </a:xfrm>
                    <a:prstGeom prst="rect">
                      <a:avLst/>
                    </a:prstGeom>
                    <a:noFill/>
                    <a:ln>
                      <a:noFill/>
                    </a:ln>
                  </pic:spPr>
                </pic:pic>
              </a:graphicData>
            </a:graphic>
          </wp:inline>
        </w:drawing>
      </w:r>
    </w:p>
    <w:p w:rsidR="00E51351" w:rsidRPr="007B4644" w:rsidRDefault="00E51351" w:rsidP="00E51351">
      <w:pPr>
        <w:rPr>
          <w:sz w:val="28"/>
          <w:szCs w:val="28"/>
          <w:lang w:val="ru-RU"/>
        </w:rPr>
      </w:pPr>
      <w:r w:rsidRPr="007B4644">
        <w:rPr>
          <w:sz w:val="28"/>
          <w:szCs w:val="28"/>
          <w:lang w:val="ru-RU"/>
        </w:rPr>
        <w:tab/>
        <w:t>Студенты обязаны знать формулу НА</w:t>
      </w:r>
      <w:proofErr w:type="gramStart"/>
      <w:r w:rsidRPr="007B4644">
        <w:rPr>
          <w:sz w:val="28"/>
          <w:szCs w:val="28"/>
          <w:lang w:val="ru-RU"/>
        </w:rPr>
        <w:t>Д(</w:t>
      </w:r>
      <w:proofErr w:type="gramEnd"/>
      <w:r w:rsidRPr="007B4644">
        <w:rPr>
          <w:sz w:val="28"/>
          <w:szCs w:val="28"/>
          <w:lang w:val="ru-RU"/>
        </w:rPr>
        <w:t>Ф) и механизм присоединения к нему водорода. НА</w:t>
      </w:r>
      <w:proofErr w:type="gramStart"/>
      <w:r w:rsidRPr="007B4644">
        <w:rPr>
          <w:sz w:val="28"/>
          <w:szCs w:val="28"/>
          <w:lang w:val="ru-RU"/>
        </w:rPr>
        <w:t>Д(</w:t>
      </w:r>
      <w:proofErr w:type="gramEnd"/>
      <w:r w:rsidRPr="007B4644">
        <w:rPr>
          <w:sz w:val="28"/>
          <w:szCs w:val="28"/>
          <w:lang w:val="ru-RU"/>
        </w:rPr>
        <w:t xml:space="preserve">Ф) содержит производное витамина РР - </w:t>
      </w:r>
      <w:proofErr w:type="spellStart"/>
      <w:r w:rsidRPr="007B4644">
        <w:rPr>
          <w:sz w:val="28"/>
          <w:szCs w:val="28"/>
          <w:lang w:val="ru-RU"/>
        </w:rPr>
        <w:t>никотинамид</w:t>
      </w:r>
      <w:proofErr w:type="spellEnd"/>
      <w:r w:rsidRPr="007B4644">
        <w:rPr>
          <w:sz w:val="28"/>
          <w:szCs w:val="28"/>
          <w:lang w:val="ru-RU"/>
        </w:rPr>
        <w:t xml:space="preserve">. (см. раздел «Витамины»). </w:t>
      </w:r>
    </w:p>
    <w:p w:rsidR="00E51351" w:rsidRPr="007B4644" w:rsidRDefault="00E51351" w:rsidP="00E51351">
      <w:pPr>
        <w:ind w:firstLine="720"/>
        <w:jc w:val="both"/>
        <w:rPr>
          <w:sz w:val="28"/>
          <w:szCs w:val="28"/>
          <w:lang w:val="ru-RU"/>
        </w:rPr>
      </w:pPr>
      <w:proofErr w:type="gramStart"/>
      <w:r w:rsidRPr="007B4644">
        <w:rPr>
          <w:sz w:val="28"/>
          <w:szCs w:val="28"/>
          <w:lang w:val="ru-RU"/>
        </w:rPr>
        <w:lastRenderedPageBreak/>
        <w:t>НАД</w:t>
      </w:r>
      <w:proofErr w:type="gramEnd"/>
      <w:r w:rsidRPr="007B4644">
        <w:rPr>
          <w:sz w:val="28"/>
          <w:szCs w:val="28"/>
          <w:vertAlign w:val="superscript"/>
          <w:lang w:val="ru-RU"/>
        </w:rPr>
        <w:t>+</w:t>
      </w:r>
      <w:r w:rsidRPr="007B4644">
        <w:rPr>
          <w:sz w:val="28"/>
          <w:szCs w:val="28"/>
          <w:lang w:val="ru-RU"/>
        </w:rPr>
        <w:t xml:space="preserve"> и НАДФ</w:t>
      </w:r>
      <w:r w:rsidRPr="007B4644">
        <w:rPr>
          <w:sz w:val="28"/>
          <w:szCs w:val="28"/>
          <w:vertAlign w:val="superscript"/>
          <w:lang w:val="ru-RU"/>
        </w:rPr>
        <w:t xml:space="preserve">+ </w:t>
      </w:r>
      <w:r w:rsidRPr="007B4644">
        <w:rPr>
          <w:sz w:val="28"/>
          <w:szCs w:val="28"/>
          <w:lang w:val="ru-RU"/>
        </w:rPr>
        <w:t xml:space="preserve">входят в состав каталитического центра НАДГ. Они являются КОФЕРМЕНТАМИ, так как связаны с белковой частью слабыми типами связей - могут легко </w:t>
      </w:r>
      <w:proofErr w:type="spellStart"/>
      <w:r w:rsidRPr="007B4644">
        <w:rPr>
          <w:sz w:val="28"/>
          <w:szCs w:val="28"/>
          <w:lang w:val="ru-RU"/>
        </w:rPr>
        <w:t>диссоциировать</w:t>
      </w:r>
      <w:proofErr w:type="spellEnd"/>
      <w:r w:rsidRPr="007B4644">
        <w:rPr>
          <w:sz w:val="28"/>
          <w:szCs w:val="28"/>
          <w:lang w:val="ru-RU"/>
        </w:rPr>
        <w:t>. Они присоединяются к белковой части только в момент протекания реакции. Реакция, которую катализируют НАДГ - это реакция окисления субстрата.</w:t>
      </w:r>
    </w:p>
    <w:p w:rsidR="00E51351" w:rsidRPr="007B4644" w:rsidRDefault="00E51351" w:rsidP="00E51351">
      <w:pPr>
        <w:pStyle w:val="BodyText2"/>
        <w:jc w:val="center"/>
        <w:rPr>
          <w:rFonts w:ascii="Times New Roman" w:hAnsi="Times New Roman"/>
          <w:sz w:val="28"/>
          <w:szCs w:val="28"/>
          <w:lang w:val="en-US"/>
        </w:rPr>
      </w:pPr>
      <w:r>
        <w:rPr>
          <w:rFonts w:ascii="Times New Roman" w:hAnsi="Times New Roman"/>
          <w:noProof/>
          <w:sz w:val="28"/>
          <w:szCs w:val="28"/>
        </w:rPr>
        <w:drawing>
          <wp:inline distT="0" distB="0" distL="0" distR="0">
            <wp:extent cx="4343400" cy="1739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1739900"/>
                    </a:xfrm>
                    <a:prstGeom prst="rect">
                      <a:avLst/>
                    </a:prstGeom>
                    <a:noFill/>
                    <a:ln>
                      <a:noFill/>
                    </a:ln>
                  </pic:spPr>
                </pic:pic>
              </a:graphicData>
            </a:graphic>
          </wp:inline>
        </w:drawing>
      </w:r>
    </w:p>
    <w:p w:rsidR="00E51351" w:rsidRPr="007B4644" w:rsidRDefault="00E51351" w:rsidP="00E51351">
      <w:pPr>
        <w:pStyle w:val="BodyText2"/>
        <w:rPr>
          <w:rFonts w:ascii="Times New Roman" w:hAnsi="Times New Roman"/>
          <w:sz w:val="28"/>
          <w:szCs w:val="28"/>
        </w:rPr>
      </w:pPr>
      <w:proofErr w:type="gramStart"/>
      <w:r w:rsidRPr="007B4644">
        <w:rPr>
          <w:rFonts w:ascii="Times New Roman" w:hAnsi="Times New Roman"/>
          <w:sz w:val="28"/>
          <w:szCs w:val="28"/>
        </w:rPr>
        <w:t>Известно около 150 НАДГ, которые различаются по строению белковой части (апофермента).</w:t>
      </w:r>
      <w:proofErr w:type="gramEnd"/>
    </w:p>
    <w:p w:rsidR="00E51351" w:rsidRPr="007B4644" w:rsidRDefault="00E51351" w:rsidP="00E51351">
      <w:pPr>
        <w:jc w:val="both"/>
        <w:rPr>
          <w:sz w:val="28"/>
          <w:szCs w:val="28"/>
          <w:lang w:val="ru-RU"/>
        </w:rPr>
      </w:pPr>
      <w:r w:rsidRPr="007B4644">
        <w:rPr>
          <w:sz w:val="28"/>
          <w:szCs w:val="28"/>
          <w:lang w:val="ru-RU"/>
        </w:rPr>
        <w:t xml:space="preserve">Апоферменты большей части НАДГ способны присоединять или только </w:t>
      </w:r>
      <w:proofErr w:type="gramStart"/>
      <w:r w:rsidRPr="007B4644">
        <w:rPr>
          <w:sz w:val="28"/>
          <w:szCs w:val="28"/>
          <w:lang w:val="ru-RU"/>
        </w:rPr>
        <w:t>НАД</w:t>
      </w:r>
      <w:proofErr w:type="gramEnd"/>
      <w:r w:rsidRPr="007B4644">
        <w:rPr>
          <w:sz w:val="28"/>
          <w:szCs w:val="28"/>
          <w:lang w:val="ru-RU"/>
        </w:rPr>
        <w:t xml:space="preserve">, или только НАДФ, и лишь </w:t>
      </w:r>
      <w:proofErr w:type="gramStart"/>
      <w:r w:rsidRPr="007B4644">
        <w:rPr>
          <w:sz w:val="28"/>
          <w:szCs w:val="28"/>
          <w:lang w:val="ru-RU"/>
        </w:rPr>
        <w:t>немногие</w:t>
      </w:r>
      <w:proofErr w:type="gramEnd"/>
      <w:r w:rsidRPr="007B4644">
        <w:rPr>
          <w:sz w:val="28"/>
          <w:szCs w:val="28"/>
          <w:lang w:val="ru-RU"/>
        </w:rPr>
        <w:t xml:space="preserve"> способны соединяться и с тем, и с другим коферментами.  </w:t>
      </w:r>
      <w:r w:rsidRPr="007B4644">
        <w:rPr>
          <w:b/>
          <w:bCs/>
          <w:sz w:val="28"/>
          <w:szCs w:val="28"/>
          <w:lang w:val="ru-RU"/>
        </w:rPr>
        <w:t xml:space="preserve">НАДГ, участвующие в </w:t>
      </w:r>
      <w:proofErr w:type="spellStart"/>
      <w:r w:rsidRPr="007B4644">
        <w:rPr>
          <w:b/>
          <w:bCs/>
          <w:sz w:val="28"/>
          <w:szCs w:val="28"/>
          <w:lang w:val="ru-RU"/>
        </w:rPr>
        <w:t>митохондриальном</w:t>
      </w:r>
      <w:proofErr w:type="spellEnd"/>
      <w:r w:rsidRPr="007B4644">
        <w:rPr>
          <w:b/>
          <w:bCs/>
          <w:sz w:val="28"/>
          <w:szCs w:val="28"/>
          <w:lang w:val="ru-RU"/>
        </w:rPr>
        <w:t xml:space="preserve"> окислении, находятся в матриксе митохондрий, в отличие от большинства других участников дыхательной цепи</w:t>
      </w:r>
      <w:r w:rsidRPr="007B4644">
        <w:rPr>
          <w:sz w:val="28"/>
          <w:szCs w:val="28"/>
          <w:lang w:val="ru-RU"/>
        </w:rPr>
        <w:t>, которые встроены во внутреннюю мембрану. НАДГ можно встретить и в цитоплазме клеток. Мембрана митохондрий непроницаема для НА</w:t>
      </w:r>
      <w:proofErr w:type="gramStart"/>
      <w:r w:rsidRPr="007B4644">
        <w:rPr>
          <w:sz w:val="28"/>
          <w:szCs w:val="28"/>
          <w:lang w:val="ru-RU"/>
        </w:rPr>
        <w:t>Д(</w:t>
      </w:r>
      <w:proofErr w:type="gramEnd"/>
      <w:r w:rsidRPr="007B4644">
        <w:rPr>
          <w:sz w:val="28"/>
          <w:szCs w:val="28"/>
          <w:lang w:val="ru-RU"/>
        </w:rPr>
        <w:t xml:space="preserve">Ф), поэтому </w:t>
      </w:r>
      <w:proofErr w:type="spellStart"/>
      <w:r w:rsidRPr="007B4644">
        <w:rPr>
          <w:sz w:val="28"/>
          <w:szCs w:val="28"/>
          <w:lang w:val="ru-RU"/>
        </w:rPr>
        <w:t>митохондриальный</w:t>
      </w:r>
      <w:proofErr w:type="spellEnd"/>
      <w:r w:rsidRPr="007B4644">
        <w:rPr>
          <w:sz w:val="28"/>
          <w:szCs w:val="28"/>
          <w:lang w:val="ru-RU"/>
        </w:rPr>
        <w:t xml:space="preserve"> и цитоплазматический НАД(Ф) никогда не смешиваются. В митохондриях содержится очень много </w:t>
      </w:r>
      <w:proofErr w:type="gramStart"/>
      <w:r w:rsidRPr="007B4644">
        <w:rPr>
          <w:sz w:val="28"/>
          <w:szCs w:val="28"/>
          <w:lang w:val="ru-RU"/>
        </w:rPr>
        <w:t>НАД</w:t>
      </w:r>
      <w:proofErr w:type="gramEnd"/>
      <w:r w:rsidRPr="007B4644">
        <w:rPr>
          <w:sz w:val="28"/>
          <w:szCs w:val="28"/>
          <w:lang w:val="ru-RU"/>
        </w:rPr>
        <w:t xml:space="preserve"> и почти нет НАДФ, а в цитоплазме - наоборот - очень много НАДФ и почти нет НАД.</w:t>
      </w:r>
    </w:p>
    <w:p w:rsidR="00E51351" w:rsidRPr="007B4644" w:rsidRDefault="00E51351" w:rsidP="00E51351">
      <w:pPr>
        <w:jc w:val="both"/>
        <w:rPr>
          <w:sz w:val="28"/>
          <w:szCs w:val="28"/>
          <w:lang w:val="ru-RU"/>
        </w:rPr>
      </w:pPr>
      <w:r w:rsidRPr="007B4644">
        <w:rPr>
          <w:sz w:val="28"/>
          <w:szCs w:val="28"/>
          <w:lang w:val="ru-RU"/>
        </w:rPr>
        <w:tab/>
        <w:t xml:space="preserve">Из матрикса </w:t>
      </w:r>
      <w:proofErr w:type="spellStart"/>
      <w:r w:rsidRPr="007B4644">
        <w:rPr>
          <w:sz w:val="28"/>
          <w:szCs w:val="28"/>
          <w:lang w:val="ru-RU"/>
        </w:rPr>
        <w:t>митохондриальный</w:t>
      </w:r>
      <w:proofErr w:type="spellEnd"/>
      <w:r w:rsidRPr="007B4644">
        <w:rPr>
          <w:sz w:val="28"/>
          <w:szCs w:val="28"/>
          <w:lang w:val="ru-RU"/>
        </w:rPr>
        <w:t xml:space="preserve"> НАД</w:t>
      </w:r>
      <w:r w:rsidRPr="007B4644">
        <w:rPr>
          <w:sz w:val="28"/>
          <w:szCs w:val="28"/>
          <w:lang w:val="ru-RU"/>
        </w:rPr>
        <w:sym w:font="Symbol" w:char="F0D7"/>
      </w:r>
      <w:r w:rsidRPr="007B4644">
        <w:rPr>
          <w:sz w:val="28"/>
          <w:szCs w:val="28"/>
          <w:lang w:val="ru-RU"/>
        </w:rPr>
        <w:t>Н</w:t>
      </w:r>
      <w:proofErr w:type="gramStart"/>
      <w:r w:rsidRPr="007B4644">
        <w:rPr>
          <w:sz w:val="28"/>
          <w:szCs w:val="28"/>
          <w:vertAlign w:val="subscript"/>
          <w:lang w:val="ru-RU"/>
        </w:rPr>
        <w:t>2</w:t>
      </w:r>
      <w:proofErr w:type="gramEnd"/>
      <w:r w:rsidRPr="007B4644">
        <w:rPr>
          <w:sz w:val="28"/>
          <w:szCs w:val="28"/>
          <w:lang w:val="ru-RU"/>
        </w:rPr>
        <w:t xml:space="preserve"> отдает два атома водорода на «комплекс </w:t>
      </w:r>
      <w:r w:rsidRPr="007B4644">
        <w:rPr>
          <w:sz w:val="28"/>
          <w:szCs w:val="28"/>
        </w:rPr>
        <w:t>I</w:t>
      </w:r>
      <w:r w:rsidRPr="007B4644">
        <w:rPr>
          <w:sz w:val="28"/>
          <w:szCs w:val="28"/>
          <w:lang w:val="ru-RU"/>
        </w:rPr>
        <w:t>», встроенный во внутреннюю мембрану митохондрий.</w:t>
      </w:r>
    </w:p>
    <w:p w:rsidR="00E51351" w:rsidRPr="007B4644" w:rsidRDefault="00E51351" w:rsidP="00E51351">
      <w:pPr>
        <w:jc w:val="both"/>
        <w:rPr>
          <w:sz w:val="28"/>
          <w:szCs w:val="28"/>
          <w:lang w:val="ru-RU"/>
        </w:rPr>
      </w:pPr>
    </w:p>
    <w:p w:rsidR="00E51351" w:rsidRPr="007B4644" w:rsidRDefault="00E51351" w:rsidP="00E51351">
      <w:pPr>
        <w:jc w:val="center"/>
        <w:rPr>
          <w:b/>
          <w:bCs/>
          <w:sz w:val="28"/>
          <w:szCs w:val="28"/>
          <w:lang w:val="ru-RU"/>
        </w:rPr>
      </w:pPr>
      <w:r w:rsidRPr="007B4644">
        <w:rPr>
          <w:b/>
          <w:bCs/>
          <w:sz w:val="28"/>
          <w:szCs w:val="28"/>
          <w:lang w:val="ru-RU"/>
        </w:rPr>
        <w:t xml:space="preserve">КОМПЛЕКС </w:t>
      </w:r>
      <w:r w:rsidRPr="007B4644">
        <w:rPr>
          <w:b/>
          <w:bCs/>
          <w:sz w:val="28"/>
          <w:szCs w:val="28"/>
        </w:rPr>
        <w:t>I</w:t>
      </w: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tab/>
        <w:t xml:space="preserve">В составе комплекса находится 26 полипептидных цепей общей массой 800 </w:t>
      </w:r>
      <w:proofErr w:type="spellStart"/>
      <w:r w:rsidRPr="007B4644">
        <w:rPr>
          <w:rFonts w:ascii="Times New Roman" w:hAnsi="Times New Roman"/>
          <w:sz w:val="28"/>
          <w:szCs w:val="28"/>
        </w:rPr>
        <w:t>кДа</w:t>
      </w:r>
      <w:proofErr w:type="spellEnd"/>
      <w:r w:rsidRPr="007B4644">
        <w:rPr>
          <w:rFonts w:ascii="Times New Roman" w:hAnsi="Times New Roman"/>
          <w:sz w:val="28"/>
          <w:szCs w:val="28"/>
        </w:rPr>
        <w:t xml:space="preserve">. Комплекс содержит следующие небелковые компоненты: </w:t>
      </w:r>
      <w:proofErr w:type="spellStart"/>
      <w:r w:rsidRPr="007B4644">
        <w:rPr>
          <w:rFonts w:ascii="Times New Roman" w:hAnsi="Times New Roman"/>
          <w:sz w:val="28"/>
          <w:szCs w:val="28"/>
        </w:rPr>
        <w:t>Флавинмононуклеотид</w:t>
      </w:r>
      <w:proofErr w:type="spellEnd"/>
      <w:r w:rsidRPr="007B4644">
        <w:rPr>
          <w:rFonts w:ascii="Times New Roman" w:hAnsi="Times New Roman"/>
          <w:sz w:val="28"/>
          <w:szCs w:val="28"/>
        </w:rPr>
        <w:t xml:space="preserve"> (ФМН), 5 центров </w:t>
      </w:r>
      <w:proofErr w:type="spellStart"/>
      <w:r w:rsidRPr="007B4644">
        <w:rPr>
          <w:rFonts w:ascii="Times New Roman" w:hAnsi="Times New Roman"/>
          <w:sz w:val="28"/>
          <w:szCs w:val="28"/>
          <w:lang w:val="en-US"/>
        </w:rPr>
        <w:t>FeS</w:t>
      </w:r>
      <w:proofErr w:type="spellEnd"/>
      <w:r w:rsidRPr="007B4644">
        <w:rPr>
          <w:rFonts w:ascii="Times New Roman" w:hAnsi="Times New Roman"/>
          <w:sz w:val="28"/>
          <w:szCs w:val="28"/>
        </w:rPr>
        <w:t xml:space="preserve"> (</w:t>
      </w:r>
      <w:proofErr w:type="gramStart"/>
      <w:r w:rsidRPr="007B4644">
        <w:rPr>
          <w:rFonts w:ascii="Times New Roman" w:hAnsi="Times New Roman"/>
          <w:sz w:val="28"/>
          <w:szCs w:val="28"/>
        </w:rPr>
        <w:t>железо-серные</w:t>
      </w:r>
      <w:proofErr w:type="gramEnd"/>
      <w:r w:rsidRPr="007B4644">
        <w:rPr>
          <w:rFonts w:ascii="Times New Roman" w:hAnsi="Times New Roman"/>
          <w:sz w:val="28"/>
          <w:szCs w:val="28"/>
        </w:rPr>
        <w:t xml:space="preserve"> центры): </w:t>
      </w:r>
      <w:proofErr w:type="spellStart"/>
      <w:r w:rsidRPr="007B4644">
        <w:rPr>
          <w:rFonts w:ascii="Times New Roman" w:hAnsi="Times New Roman"/>
          <w:sz w:val="28"/>
          <w:szCs w:val="28"/>
          <w:lang w:val="en-US"/>
        </w:rPr>
        <w:t>FeS</w:t>
      </w:r>
      <w:proofErr w:type="spellEnd"/>
      <w:r w:rsidRPr="007B4644">
        <w:rPr>
          <w:rFonts w:ascii="Times New Roman" w:hAnsi="Times New Roman"/>
          <w:sz w:val="28"/>
          <w:szCs w:val="28"/>
          <w:vertAlign w:val="subscript"/>
        </w:rPr>
        <w:t>1</w:t>
      </w:r>
      <w:r w:rsidRPr="007B4644">
        <w:rPr>
          <w:rFonts w:ascii="Times New Roman" w:hAnsi="Times New Roman"/>
          <w:sz w:val="28"/>
          <w:szCs w:val="28"/>
          <w:vertAlign w:val="subscript"/>
          <w:lang w:val="en-US"/>
        </w:rPr>
        <w:t>a</w:t>
      </w:r>
      <w:r w:rsidRPr="007B4644">
        <w:rPr>
          <w:rFonts w:ascii="Times New Roman" w:hAnsi="Times New Roman"/>
          <w:sz w:val="28"/>
          <w:szCs w:val="28"/>
        </w:rPr>
        <w:t xml:space="preserve">, </w:t>
      </w:r>
      <w:proofErr w:type="spellStart"/>
      <w:r w:rsidRPr="007B4644">
        <w:rPr>
          <w:rFonts w:ascii="Times New Roman" w:hAnsi="Times New Roman"/>
          <w:sz w:val="28"/>
          <w:szCs w:val="28"/>
          <w:lang w:val="en-US"/>
        </w:rPr>
        <w:t>FeS</w:t>
      </w:r>
      <w:proofErr w:type="spellEnd"/>
      <w:r w:rsidRPr="007B4644">
        <w:rPr>
          <w:rFonts w:ascii="Times New Roman" w:hAnsi="Times New Roman"/>
          <w:sz w:val="28"/>
          <w:szCs w:val="28"/>
          <w:vertAlign w:val="subscript"/>
        </w:rPr>
        <w:t>1</w:t>
      </w:r>
      <w:r w:rsidRPr="007B4644">
        <w:rPr>
          <w:rFonts w:ascii="Times New Roman" w:hAnsi="Times New Roman"/>
          <w:sz w:val="28"/>
          <w:szCs w:val="28"/>
          <w:vertAlign w:val="subscript"/>
          <w:lang w:val="en-US"/>
        </w:rPr>
        <w:t>b</w:t>
      </w:r>
      <w:r w:rsidRPr="007B4644">
        <w:rPr>
          <w:rFonts w:ascii="Times New Roman" w:hAnsi="Times New Roman"/>
          <w:sz w:val="28"/>
          <w:szCs w:val="28"/>
        </w:rPr>
        <w:t xml:space="preserve"> </w:t>
      </w:r>
      <w:proofErr w:type="spellStart"/>
      <w:r w:rsidRPr="007B4644">
        <w:rPr>
          <w:rFonts w:ascii="Times New Roman" w:hAnsi="Times New Roman"/>
          <w:sz w:val="28"/>
          <w:szCs w:val="28"/>
          <w:lang w:val="en-US"/>
        </w:rPr>
        <w:t>FeS</w:t>
      </w:r>
      <w:proofErr w:type="spellEnd"/>
      <w:r w:rsidRPr="007B4644">
        <w:rPr>
          <w:rFonts w:ascii="Times New Roman" w:hAnsi="Times New Roman"/>
          <w:sz w:val="28"/>
          <w:szCs w:val="28"/>
          <w:vertAlign w:val="subscript"/>
        </w:rPr>
        <w:t>2</w:t>
      </w:r>
      <w:r w:rsidRPr="007B4644">
        <w:rPr>
          <w:rFonts w:ascii="Times New Roman" w:hAnsi="Times New Roman"/>
          <w:sz w:val="28"/>
          <w:szCs w:val="28"/>
        </w:rPr>
        <w:t xml:space="preserve">, </w:t>
      </w:r>
      <w:proofErr w:type="spellStart"/>
      <w:r w:rsidRPr="007B4644">
        <w:rPr>
          <w:rFonts w:ascii="Times New Roman" w:hAnsi="Times New Roman"/>
          <w:sz w:val="28"/>
          <w:szCs w:val="28"/>
          <w:lang w:val="en-US"/>
        </w:rPr>
        <w:t>FeS</w:t>
      </w:r>
      <w:proofErr w:type="spellEnd"/>
      <w:r w:rsidRPr="007B4644">
        <w:rPr>
          <w:rFonts w:ascii="Times New Roman" w:hAnsi="Times New Roman"/>
          <w:sz w:val="28"/>
          <w:szCs w:val="28"/>
          <w:vertAlign w:val="subscript"/>
        </w:rPr>
        <w:t>3</w:t>
      </w:r>
      <w:r w:rsidRPr="007B4644">
        <w:rPr>
          <w:rFonts w:ascii="Times New Roman" w:hAnsi="Times New Roman"/>
          <w:sz w:val="28"/>
          <w:szCs w:val="28"/>
        </w:rPr>
        <w:t xml:space="preserve">, </w:t>
      </w:r>
      <w:proofErr w:type="spellStart"/>
      <w:r w:rsidRPr="007B4644">
        <w:rPr>
          <w:rFonts w:ascii="Times New Roman" w:hAnsi="Times New Roman"/>
          <w:sz w:val="28"/>
          <w:szCs w:val="28"/>
          <w:lang w:val="en-US"/>
        </w:rPr>
        <w:t>FeS</w:t>
      </w:r>
      <w:proofErr w:type="spellEnd"/>
      <w:r w:rsidRPr="007B4644">
        <w:rPr>
          <w:rFonts w:ascii="Times New Roman" w:hAnsi="Times New Roman"/>
          <w:sz w:val="28"/>
          <w:szCs w:val="28"/>
          <w:vertAlign w:val="subscript"/>
        </w:rPr>
        <w:t>4</w:t>
      </w:r>
      <w:r w:rsidRPr="007B4644">
        <w:rPr>
          <w:rFonts w:ascii="Times New Roman" w:hAnsi="Times New Roman"/>
          <w:sz w:val="28"/>
          <w:szCs w:val="28"/>
        </w:rPr>
        <w:t>.</w:t>
      </w: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tab/>
        <w:t>В транспорте водорода по дыхательной цепи в этом комплексе принимает участие ФМН.</w:t>
      </w:r>
    </w:p>
    <w:p w:rsidR="00E51351" w:rsidRPr="007B4644" w:rsidRDefault="00E51351" w:rsidP="00E51351">
      <w:pPr>
        <w:jc w:val="center"/>
        <w:rPr>
          <w:sz w:val="28"/>
          <w:szCs w:val="28"/>
          <w:lang w:val="ru-RU"/>
        </w:rPr>
      </w:pPr>
      <w:r w:rsidRPr="007B4644">
        <w:rPr>
          <w:sz w:val="28"/>
          <w:szCs w:val="28"/>
        </w:rPr>
        <w:object w:dxaOrig="5911" w:dyaOrig="3721">
          <v:shape id="_x0000_i1026" type="#_x0000_t75" style="width:296pt;height:186pt" o:ole="">
            <v:imagedata r:id="rId13" o:title=""/>
          </v:shape>
          <o:OLEObject Type="Embed" ProgID="PBrush" ShapeID="_x0000_i1026" DrawAspect="Content" ObjectID="_1541170262" r:id="rId14"/>
        </w:object>
      </w:r>
    </w:p>
    <w:p w:rsidR="00E51351" w:rsidRPr="007B4644" w:rsidRDefault="00E51351" w:rsidP="00E51351">
      <w:pPr>
        <w:jc w:val="center"/>
        <w:rPr>
          <w:sz w:val="28"/>
          <w:szCs w:val="28"/>
          <w:lang w:val="ru-RU"/>
        </w:rPr>
      </w:pPr>
      <w:r w:rsidRPr="007B4644">
        <w:rPr>
          <w:sz w:val="28"/>
          <w:szCs w:val="28"/>
        </w:rPr>
        <w:object w:dxaOrig="7096" w:dyaOrig="2685">
          <v:shape id="_x0000_i1027" type="#_x0000_t75" style="width:355pt;height:134pt" o:ole="">
            <v:imagedata r:id="rId15" o:title=""/>
          </v:shape>
          <o:OLEObject Type="Embed" ProgID="PBrush" ShapeID="_x0000_i1027" DrawAspect="Content" ObjectID="_1541170263" r:id="rId16"/>
        </w:object>
      </w:r>
    </w:p>
    <w:p w:rsidR="00E51351" w:rsidRPr="007B4644" w:rsidRDefault="00E51351" w:rsidP="00E51351">
      <w:pPr>
        <w:jc w:val="center"/>
        <w:rPr>
          <w:sz w:val="28"/>
          <w:szCs w:val="28"/>
          <w:lang w:val="ru-RU"/>
        </w:rPr>
      </w:pP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tab/>
        <w:t xml:space="preserve">Одновременно с протонами транспортируются и электроны. Наибольшие перепады </w:t>
      </w:r>
      <w:proofErr w:type="spellStart"/>
      <w:r w:rsidRPr="007B4644">
        <w:rPr>
          <w:rFonts w:ascii="Times New Roman" w:hAnsi="Times New Roman"/>
          <w:sz w:val="28"/>
          <w:szCs w:val="28"/>
        </w:rPr>
        <w:t>редокс</w:t>
      </w:r>
      <w:proofErr w:type="spellEnd"/>
      <w:r w:rsidRPr="007B4644">
        <w:rPr>
          <w:rFonts w:ascii="Times New Roman" w:hAnsi="Times New Roman"/>
          <w:sz w:val="28"/>
          <w:szCs w:val="28"/>
        </w:rPr>
        <w:t xml:space="preserve">-потенциала наблюдаются между </w:t>
      </w:r>
      <w:proofErr w:type="gramStart"/>
      <w:r w:rsidRPr="007B4644">
        <w:rPr>
          <w:rFonts w:ascii="Times New Roman" w:hAnsi="Times New Roman"/>
          <w:sz w:val="28"/>
          <w:szCs w:val="28"/>
        </w:rPr>
        <w:t>железо-серными</w:t>
      </w:r>
      <w:proofErr w:type="gramEnd"/>
      <w:r w:rsidRPr="007B4644">
        <w:rPr>
          <w:rFonts w:ascii="Times New Roman" w:hAnsi="Times New Roman"/>
          <w:sz w:val="28"/>
          <w:szCs w:val="28"/>
        </w:rPr>
        <w:t xml:space="preserve"> белками, расположенными в следующем порядке:</w:t>
      </w:r>
    </w:p>
    <w:p w:rsidR="00E51351" w:rsidRPr="007B4644" w:rsidRDefault="00E51351" w:rsidP="00E51351">
      <w:pPr>
        <w:jc w:val="center"/>
        <w:rPr>
          <w:sz w:val="28"/>
          <w:szCs w:val="28"/>
          <w:vertAlign w:val="subscript"/>
          <w:lang w:val="fr-FR"/>
        </w:rPr>
      </w:pPr>
      <w:r w:rsidRPr="007B4644">
        <w:rPr>
          <w:sz w:val="28"/>
          <w:szCs w:val="28"/>
          <w:lang w:val="ru-RU"/>
        </w:rPr>
        <w:t>ФМН</w:t>
      </w:r>
      <w:r w:rsidRPr="007B4644">
        <w:rPr>
          <w:sz w:val="28"/>
          <w:szCs w:val="28"/>
          <w:lang w:val="ru-RU"/>
        </w:rPr>
        <w:sym w:font="Symbol" w:char="F0DE"/>
      </w:r>
      <w:r w:rsidRPr="007B4644">
        <w:rPr>
          <w:sz w:val="28"/>
          <w:szCs w:val="28"/>
          <w:lang w:val="fr-FR"/>
        </w:rPr>
        <w:t>FeS</w:t>
      </w:r>
      <w:r w:rsidRPr="007B4644">
        <w:rPr>
          <w:sz w:val="28"/>
          <w:szCs w:val="28"/>
          <w:vertAlign w:val="subscript"/>
          <w:lang w:val="fr-FR"/>
        </w:rPr>
        <w:t>1a</w:t>
      </w:r>
      <w:r w:rsidRPr="007B4644">
        <w:rPr>
          <w:sz w:val="28"/>
          <w:szCs w:val="28"/>
        </w:rPr>
        <w:sym w:font="Symbol" w:char="F0DE"/>
      </w:r>
      <w:r w:rsidRPr="007B4644">
        <w:rPr>
          <w:sz w:val="28"/>
          <w:szCs w:val="28"/>
          <w:lang w:val="fr-FR"/>
        </w:rPr>
        <w:t>FeS</w:t>
      </w:r>
      <w:r w:rsidRPr="007B4644">
        <w:rPr>
          <w:sz w:val="28"/>
          <w:szCs w:val="28"/>
          <w:vertAlign w:val="subscript"/>
          <w:lang w:val="fr-FR"/>
        </w:rPr>
        <w:t>1b</w:t>
      </w:r>
      <w:r w:rsidRPr="007B4644">
        <w:rPr>
          <w:sz w:val="28"/>
          <w:szCs w:val="28"/>
        </w:rPr>
        <w:sym w:font="Symbol" w:char="F0DE"/>
      </w:r>
      <w:r w:rsidRPr="007B4644">
        <w:rPr>
          <w:sz w:val="28"/>
          <w:szCs w:val="28"/>
          <w:lang w:val="fr-FR"/>
        </w:rPr>
        <w:t>FeS</w:t>
      </w:r>
      <w:r w:rsidRPr="007B4644">
        <w:rPr>
          <w:sz w:val="28"/>
          <w:szCs w:val="28"/>
          <w:vertAlign w:val="subscript"/>
          <w:lang w:val="fr-FR"/>
        </w:rPr>
        <w:t>3</w:t>
      </w:r>
      <w:r w:rsidRPr="007B4644">
        <w:rPr>
          <w:sz w:val="28"/>
          <w:szCs w:val="28"/>
        </w:rPr>
        <w:sym w:font="Symbol" w:char="F0DE"/>
      </w:r>
      <w:r w:rsidRPr="007B4644">
        <w:rPr>
          <w:sz w:val="28"/>
          <w:szCs w:val="28"/>
          <w:lang w:val="fr-FR"/>
        </w:rPr>
        <w:t>FeS</w:t>
      </w:r>
      <w:r w:rsidRPr="007B4644">
        <w:rPr>
          <w:sz w:val="28"/>
          <w:szCs w:val="28"/>
          <w:vertAlign w:val="subscript"/>
          <w:lang w:val="fr-FR"/>
        </w:rPr>
        <w:t>4</w:t>
      </w:r>
      <w:r w:rsidRPr="007B4644">
        <w:rPr>
          <w:sz w:val="28"/>
          <w:szCs w:val="28"/>
        </w:rPr>
        <w:sym w:font="Symbol" w:char="F0DE"/>
      </w:r>
      <w:r w:rsidRPr="007B4644">
        <w:rPr>
          <w:sz w:val="28"/>
          <w:szCs w:val="28"/>
          <w:lang w:val="fr-FR"/>
        </w:rPr>
        <w:t>FeS</w:t>
      </w:r>
      <w:r w:rsidRPr="007B4644">
        <w:rPr>
          <w:sz w:val="28"/>
          <w:szCs w:val="28"/>
          <w:vertAlign w:val="subscript"/>
          <w:lang w:val="fr-FR"/>
        </w:rPr>
        <w:t>2</w:t>
      </w:r>
    </w:p>
    <w:p w:rsidR="00E51351" w:rsidRPr="007B4644" w:rsidRDefault="00E51351" w:rsidP="00E51351">
      <w:pPr>
        <w:jc w:val="both"/>
        <w:rPr>
          <w:sz w:val="28"/>
          <w:szCs w:val="28"/>
          <w:lang w:val="ru-RU"/>
        </w:rPr>
      </w:pPr>
      <w:r w:rsidRPr="007B4644">
        <w:rPr>
          <w:sz w:val="28"/>
          <w:szCs w:val="28"/>
          <w:lang w:val="fr-FR"/>
        </w:rPr>
        <w:tab/>
      </w:r>
      <w:r w:rsidRPr="007B4644">
        <w:rPr>
          <w:sz w:val="28"/>
          <w:szCs w:val="28"/>
          <w:lang w:val="ru-RU"/>
        </w:rPr>
        <w:t xml:space="preserve">Комплекс </w:t>
      </w:r>
      <w:r w:rsidRPr="007B4644">
        <w:rPr>
          <w:sz w:val="28"/>
          <w:szCs w:val="28"/>
        </w:rPr>
        <w:t>I</w:t>
      </w:r>
      <w:r w:rsidRPr="007B4644">
        <w:rPr>
          <w:sz w:val="28"/>
          <w:szCs w:val="28"/>
          <w:lang w:val="ru-RU"/>
        </w:rPr>
        <w:t xml:space="preserve"> – интегральный белковый комплекс. Используя энергию, выделяющуюся при переносе электронов по дыхательной цепи, он транспортирует 4 протона из матрикса в межмембранное пространство – комплекс </w:t>
      </w:r>
      <w:r w:rsidRPr="007B4644">
        <w:rPr>
          <w:sz w:val="28"/>
          <w:szCs w:val="28"/>
        </w:rPr>
        <w:t>I</w:t>
      </w:r>
      <w:r w:rsidRPr="007B4644">
        <w:rPr>
          <w:sz w:val="28"/>
          <w:szCs w:val="28"/>
          <w:lang w:val="ru-RU"/>
        </w:rPr>
        <w:t xml:space="preserve"> работает как протонный генератор. Точный механизм этого транспорта до сих пор неизвестен.</w:t>
      </w:r>
    </w:p>
    <w:p w:rsidR="00E51351" w:rsidRPr="007B4644" w:rsidRDefault="00E51351" w:rsidP="00E51351">
      <w:pPr>
        <w:jc w:val="both"/>
        <w:rPr>
          <w:sz w:val="28"/>
          <w:szCs w:val="28"/>
          <w:lang w:val="ru-RU"/>
        </w:rPr>
      </w:pPr>
      <w:r w:rsidRPr="007B4644">
        <w:rPr>
          <w:sz w:val="28"/>
          <w:szCs w:val="28"/>
          <w:lang w:val="ru-RU"/>
        </w:rPr>
        <w:tab/>
        <w:t xml:space="preserve">Далее комплекс </w:t>
      </w:r>
      <w:r w:rsidRPr="007B4644">
        <w:rPr>
          <w:sz w:val="28"/>
          <w:szCs w:val="28"/>
        </w:rPr>
        <w:t>I</w:t>
      </w:r>
      <w:r w:rsidRPr="007B4644">
        <w:rPr>
          <w:sz w:val="28"/>
          <w:szCs w:val="28"/>
          <w:lang w:val="ru-RU"/>
        </w:rPr>
        <w:t xml:space="preserve"> восстанавливает промежуточный переносчик </w:t>
      </w:r>
      <w:proofErr w:type="spellStart"/>
      <w:r w:rsidRPr="007B4644">
        <w:rPr>
          <w:sz w:val="28"/>
          <w:szCs w:val="28"/>
        </w:rPr>
        <w:t>KoQ</w:t>
      </w:r>
      <w:proofErr w:type="spellEnd"/>
      <w:r w:rsidRPr="007B4644">
        <w:rPr>
          <w:sz w:val="28"/>
          <w:szCs w:val="28"/>
          <w:lang w:val="ru-RU"/>
        </w:rPr>
        <w:t xml:space="preserve"> (</w:t>
      </w:r>
      <w:proofErr w:type="spellStart"/>
      <w:r w:rsidRPr="007B4644">
        <w:rPr>
          <w:sz w:val="28"/>
          <w:szCs w:val="28"/>
          <w:lang w:val="ru-RU"/>
        </w:rPr>
        <w:t>убихинон</w:t>
      </w:r>
      <w:proofErr w:type="spellEnd"/>
      <w:r w:rsidRPr="007B4644">
        <w:rPr>
          <w:sz w:val="28"/>
          <w:szCs w:val="28"/>
          <w:lang w:val="ru-RU"/>
        </w:rPr>
        <w:t>).</w:t>
      </w:r>
    </w:p>
    <w:p w:rsidR="00E51351" w:rsidRPr="007B4644" w:rsidRDefault="00E51351" w:rsidP="00E51351">
      <w:pPr>
        <w:jc w:val="center"/>
        <w:rPr>
          <w:sz w:val="28"/>
          <w:szCs w:val="28"/>
        </w:rPr>
      </w:pPr>
      <w:r>
        <w:rPr>
          <w:noProof/>
          <w:sz w:val="28"/>
          <w:szCs w:val="28"/>
          <w:lang w:val="ru-RU"/>
        </w:rPr>
        <w:lastRenderedPageBreak/>
        <w:drawing>
          <wp:inline distT="0" distB="0" distL="0" distR="0">
            <wp:extent cx="3403600" cy="31750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3600" cy="3175000"/>
                    </a:xfrm>
                    <a:prstGeom prst="rect">
                      <a:avLst/>
                    </a:prstGeom>
                    <a:noFill/>
                    <a:ln>
                      <a:noFill/>
                    </a:ln>
                  </pic:spPr>
                </pic:pic>
              </a:graphicData>
            </a:graphic>
          </wp:inline>
        </w:drawing>
      </w:r>
      <w:r w:rsidRPr="007B4644">
        <w:rPr>
          <w:sz w:val="28"/>
          <w:szCs w:val="28"/>
          <w:lang w:val="ru-RU"/>
        </w:rPr>
        <w:tab/>
      </w: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t xml:space="preserve">Это жирорастворимое низкомолекулярное вещество, содержащее длинную </w:t>
      </w:r>
      <w:proofErr w:type="spellStart"/>
      <w:r w:rsidRPr="007B4644">
        <w:rPr>
          <w:rFonts w:ascii="Times New Roman" w:hAnsi="Times New Roman"/>
          <w:sz w:val="28"/>
          <w:szCs w:val="28"/>
        </w:rPr>
        <w:t>изопреновую</w:t>
      </w:r>
      <w:proofErr w:type="spellEnd"/>
      <w:r w:rsidRPr="007B4644">
        <w:rPr>
          <w:rFonts w:ascii="Times New Roman" w:hAnsi="Times New Roman"/>
          <w:sz w:val="28"/>
          <w:szCs w:val="28"/>
        </w:rPr>
        <w:t xml:space="preserve"> цепь, не имеет белковой части. </w:t>
      </w:r>
      <w:proofErr w:type="spellStart"/>
      <w:r w:rsidRPr="007B4644">
        <w:rPr>
          <w:rFonts w:ascii="Times New Roman" w:hAnsi="Times New Roman"/>
          <w:sz w:val="28"/>
          <w:szCs w:val="28"/>
        </w:rPr>
        <w:t>Ко</w:t>
      </w:r>
      <w:proofErr w:type="gramStart"/>
      <w:r w:rsidRPr="007B4644">
        <w:rPr>
          <w:rFonts w:ascii="Times New Roman" w:hAnsi="Times New Roman"/>
          <w:sz w:val="28"/>
          <w:szCs w:val="28"/>
        </w:rPr>
        <w:t>Q</w:t>
      </w:r>
      <w:proofErr w:type="spellEnd"/>
      <w:proofErr w:type="gramEnd"/>
      <w:r w:rsidRPr="007B4644">
        <w:rPr>
          <w:rFonts w:ascii="Times New Roman" w:hAnsi="Times New Roman"/>
          <w:sz w:val="28"/>
          <w:szCs w:val="28"/>
        </w:rPr>
        <w:t xml:space="preserve"> принимает водород от комплекса </w:t>
      </w:r>
      <w:r w:rsidRPr="007B4644">
        <w:rPr>
          <w:rFonts w:ascii="Times New Roman" w:hAnsi="Times New Roman"/>
          <w:sz w:val="28"/>
          <w:szCs w:val="28"/>
          <w:lang w:val="en-US"/>
        </w:rPr>
        <w:t>I</w:t>
      </w:r>
      <w:r w:rsidRPr="007B4644">
        <w:rPr>
          <w:rFonts w:ascii="Times New Roman" w:hAnsi="Times New Roman"/>
          <w:sz w:val="28"/>
          <w:szCs w:val="28"/>
        </w:rPr>
        <w:t>. Образовавшийся Ко</w:t>
      </w:r>
      <w:r w:rsidRPr="007B4644">
        <w:rPr>
          <w:rFonts w:ascii="Times New Roman" w:hAnsi="Times New Roman"/>
          <w:sz w:val="28"/>
          <w:szCs w:val="28"/>
          <w:lang w:val="en-US"/>
        </w:rPr>
        <w:t>QH</w:t>
      </w:r>
      <w:r w:rsidRPr="007B4644">
        <w:rPr>
          <w:rFonts w:ascii="Times New Roman" w:hAnsi="Times New Roman"/>
          <w:sz w:val="28"/>
          <w:szCs w:val="28"/>
          <w:vertAlign w:val="subscript"/>
        </w:rPr>
        <w:t>2</w:t>
      </w:r>
      <w:r w:rsidRPr="007B4644">
        <w:rPr>
          <w:rFonts w:ascii="Times New Roman" w:hAnsi="Times New Roman"/>
          <w:sz w:val="28"/>
          <w:szCs w:val="28"/>
        </w:rPr>
        <w:t xml:space="preserve"> отдает водород на комплекс </w:t>
      </w:r>
      <w:r w:rsidRPr="007B4644">
        <w:rPr>
          <w:rFonts w:ascii="Times New Roman" w:hAnsi="Times New Roman"/>
          <w:sz w:val="28"/>
          <w:szCs w:val="28"/>
          <w:lang w:val="en-US"/>
        </w:rPr>
        <w:t>III</w:t>
      </w:r>
      <w:r w:rsidRPr="007B4644">
        <w:rPr>
          <w:rFonts w:ascii="Times New Roman" w:hAnsi="Times New Roman"/>
          <w:sz w:val="28"/>
          <w:szCs w:val="28"/>
        </w:rPr>
        <w:t>.</w:t>
      </w:r>
    </w:p>
    <w:p w:rsidR="00E51351" w:rsidRPr="007B4644" w:rsidRDefault="00E51351" w:rsidP="00E51351">
      <w:pPr>
        <w:pStyle w:val="BodyText2"/>
        <w:rPr>
          <w:rFonts w:ascii="Times New Roman" w:hAnsi="Times New Roman"/>
          <w:sz w:val="28"/>
          <w:szCs w:val="28"/>
        </w:rPr>
      </w:pPr>
    </w:p>
    <w:p w:rsidR="00E51351" w:rsidRPr="007B4644" w:rsidRDefault="00E51351" w:rsidP="00E51351">
      <w:pPr>
        <w:pStyle w:val="BodyText2"/>
        <w:jc w:val="center"/>
        <w:rPr>
          <w:rFonts w:ascii="Times New Roman" w:hAnsi="Times New Roman"/>
          <w:b/>
          <w:bCs/>
          <w:sz w:val="28"/>
          <w:szCs w:val="28"/>
        </w:rPr>
      </w:pPr>
      <w:r w:rsidRPr="007B4644">
        <w:rPr>
          <w:rFonts w:ascii="Times New Roman" w:hAnsi="Times New Roman"/>
          <w:b/>
          <w:bCs/>
          <w:sz w:val="28"/>
          <w:szCs w:val="28"/>
        </w:rPr>
        <w:t>КОМПЛЕКС I</w:t>
      </w:r>
      <w:r w:rsidRPr="007B4644">
        <w:rPr>
          <w:rFonts w:ascii="Times New Roman" w:hAnsi="Times New Roman"/>
          <w:b/>
          <w:bCs/>
          <w:sz w:val="28"/>
          <w:szCs w:val="28"/>
          <w:lang w:val="en-US"/>
        </w:rPr>
        <w:t>II</w:t>
      </w:r>
      <w:r w:rsidRPr="007B4644">
        <w:rPr>
          <w:rFonts w:ascii="Times New Roman" w:hAnsi="Times New Roman"/>
          <w:b/>
          <w:bCs/>
          <w:sz w:val="28"/>
          <w:szCs w:val="28"/>
        </w:rPr>
        <w:t>.</w:t>
      </w: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tab/>
        <w:t xml:space="preserve">В своем составе содержит </w:t>
      </w:r>
      <w:proofErr w:type="spellStart"/>
      <w:r w:rsidRPr="007B4644">
        <w:rPr>
          <w:rFonts w:ascii="Times New Roman" w:hAnsi="Times New Roman"/>
          <w:sz w:val="28"/>
          <w:szCs w:val="28"/>
        </w:rPr>
        <w:t>цитохромы</w:t>
      </w:r>
      <w:proofErr w:type="spellEnd"/>
      <w:r w:rsidRPr="007B4644">
        <w:rPr>
          <w:rFonts w:ascii="Times New Roman" w:hAnsi="Times New Roman"/>
          <w:sz w:val="28"/>
          <w:szCs w:val="28"/>
        </w:rPr>
        <w:t xml:space="preserve"> – сложные белки, содержащие небелковый компонент - </w:t>
      </w:r>
      <w:proofErr w:type="spellStart"/>
      <w:r w:rsidRPr="007B4644">
        <w:rPr>
          <w:rFonts w:ascii="Times New Roman" w:hAnsi="Times New Roman"/>
          <w:sz w:val="28"/>
          <w:szCs w:val="28"/>
        </w:rPr>
        <w:t>простетическую</w:t>
      </w:r>
      <w:proofErr w:type="spellEnd"/>
      <w:r w:rsidRPr="007B4644">
        <w:rPr>
          <w:rFonts w:ascii="Times New Roman" w:hAnsi="Times New Roman"/>
          <w:sz w:val="28"/>
          <w:szCs w:val="28"/>
        </w:rPr>
        <w:t xml:space="preserve"> группу, сходню по строению с небелковой частью гемоглобина – </w:t>
      </w:r>
      <w:proofErr w:type="spellStart"/>
      <w:r w:rsidRPr="007B4644">
        <w:rPr>
          <w:rFonts w:ascii="Times New Roman" w:hAnsi="Times New Roman"/>
          <w:sz w:val="28"/>
          <w:szCs w:val="28"/>
        </w:rPr>
        <w:t>гемом</w:t>
      </w:r>
      <w:proofErr w:type="spellEnd"/>
      <w:r w:rsidRPr="007B4644">
        <w:rPr>
          <w:rFonts w:ascii="Times New Roman" w:hAnsi="Times New Roman"/>
          <w:sz w:val="28"/>
          <w:szCs w:val="28"/>
        </w:rPr>
        <w:t>.</w:t>
      </w: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tab/>
        <w:t xml:space="preserve">1) </w:t>
      </w:r>
      <w:proofErr w:type="spellStart"/>
      <w:r w:rsidRPr="007B4644">
        <w:rPr>
          <w:rFonts w:ascii="Times New Roman" w:hAnsi="Times New Roman"/>
          <w:sz w:val="28"/>
          <w:szCs w:val="28"/>
        </w:rPr>
        <w:t>Цитохромы</w:t>
      </w:r>
      <w:proofErr w:type="spellEnd"/>
      <w:r w:rsidRPr="007B4644">
        <w:rPr>
          <w:rFonts w:ascii="Times New Roman" w:hAnsi="Times New Roman"/>
          <w:sz w:val="28"/>
          <w:szCs w:val="28"/>
        </w:rPr>
        <w:t xml:space="preserve"> </w:t>
      </w:r>
      <w:r w:rsidRPr="007B4644">
        <w:rPr>
          <w:rFonts w:ascii="Times New Roman" w:hAnsi="Times New Roman"/>
          <w:sz w:val="28"/>
          <w:szCs w:val="28"/>
          <w:lang w:val="en-US"/>
        </w:rPr>
        <w:t>b</w:t>
      </w:r>
      <w:r w:rsidRPr="007B4644">
        <w:rPr>
          <w:rFonts w:ascii="Times New Roman" w:hAnsi="Times New Roman"/>
          <w:sz w:val="28"/>
          <w:szCs w:val="28"/>
        </w:rPr>
        <w:t xml:space="preserve">, имеющие в своем составе два типа </w:t>
      </w:r>
      <w:proofErr w:type="spellStart"/>
      <w:r w:rsidRPr="007B4644">
        <w:rPr>
          <w:rFonts w:ascii="Times New Roman" w:hAnsi="Times New Roman"/>
          <w:sz w:val="28"/>
          <w:szCs w:val="28"/>
        </w:rPr>
        <w:t>простетических</w:t>
      </w:r>
      <w:proofErr w:type="spellEnd"/>
      <w:r w:rsidRPr="007B4644">
        <w:rPr>
          <w:rFonts w:ascii="Times New Roman" w:hAnsi="Times New Roman"/>
          <w:sz w:val="28"/>
          <w:szCs w:val="28"/>
        </w:rPr>
        <w:t xml:space="preserve"> групп </w:t>
      </w:r>
      <w:proofErr w:type="spellStart"/>
      <w:r w:rsidRPr="007B4644">
        <w:rPr>
          <w:rFonts w:ascii="Times New Roman" w:hAnsi="Times New Roman"/>
          <w:sz w:val="28"/>
          <w:szCs w:val="28"/>
        </w:rPr>
        <w:t>тетрапиррольной</w:t>
      </w:r>
      <w:proofErr w:type="spellEnd"/>
      <w:r w:rsidRPr="007B4644">
        <w:rPr>
          <w:rFonts w:ascii="Times New Roman" w:hAnsi="Times New Roman"/>
          <w:sz w:val="28"/>
          <w:szCs w:val="28"/>
        </w:rPr>
        <w:t xml:space="preserve"> структуры - «</w:t>
      </w:r>
      <w:proofErr w:type="spellStart"/>
      <w:r w:rsidRPr="007B4644">
        <w:rPr>
          <w:rFonts w:ascii="Times New Roman" w:hAnsi="Times New Roman"/>
          <w:sz w:val="28"/>
          <w:szCs w:val="28"/>
        </w:rPr>
        <w:t>гем</w:t>
      </w:r>
      <w:proofErr w:type="spellEnd"/>
      <w:r w:rsidRPr="007B4644">
        <w:rPr>
          <w:rFonts w:ascii="Times New Roman" w:hAnsi="Times New Roman"/>
          <w:sz w:val="28"/>
          <w:szCs w:val="28"/>
        </w:rPr>
        <w:t xml:space="preserve">». Известно два </w:t>
      </w:r>
      <w:proofErr w:type="spellStart"/>
      <w:r w:rsidRPr="007B4644">
        <w:rPr>
          <w:rFonts w:ascii="Times New Roman" w:hAnsi="Times New Roman"/>
          <w:sz w:val="28"/>
          <w:szCs w:val="28"/>
        </w:rPr>
        <w:t>гема</w:t>
      </w:r>
      <w:proofErr w:type="spellEnd"/>
      <w:r w:rsidRPr="007B4644">
        <w:rPr>
          <w:rFonts w:ascii="Times New Roman" w:hAnsi="Times New Roman"/>
          <w:sz w:val="28"/>
          <w:szCs w:val="28"/>
        </w:rPr>
        <w:t xml:space="preserve"> </w:t>
      </w:r>
      <w:proofErr w:type="spellStart"/>
      <w:r w:rsidRPr="007B4644">
        <w:rPr>
          <w:rFonts w:ascii="Times New Roman" w:hAnsi="Times New Roman"/>
          <w:sz w:val="28"/>
          <w:szCs w:val="28"/>
        </w:rPr>
        <w:t>цитохромов</w:t>
      </w:r>
      <w:proofErr w:type="spellEnd"/>
      <w:r w:rsidRPr="007B4644">
        <w:rPr>
          <w:rFonts w:ascii="Times New Roman" w:hAnsi="Times New Roman"/>
          <w:sz w:val="28"/>
          <w:szCs w:val="28"/>
        </w:rPr>
        <w:t xml:space="preserve">: </w:t>
      </w:r>
      <w:r w:rsidRPr="007B4644">
        <w:rPr>
          <w:rFonts w:ascii="Times New Roman" w:hAnsi="Times New Roman"/>
          <w:sz w:val="28"/>
          <w:szCs w:val="28"/>
          <w:lang w:val="en-US"/>
        </w:rPr>
        <w:t>b</w:t>
      </w:r>
      <w:r w:rsidRPr="007B4644">
        <w:rPr>
          <w:rFonts w:ascii="Times New Roman" w:hAnsi="Times New Roman"/>
          <w:sz w:val="28"/>
          <w:szCs w:val="28"/>
          <w:vertAlign w:val="subscript"/>
          <w:lang w:val="en-US"/>
        </w:rPr>
        <w:t>e</w:t>
      </w:r>
      <w:r w:rsidRPr="007B4644">
        <w:rPr>
          <w:rFonts w:ascii="Times New Roman" w:hAnsi="Times New Roman"/>
          <w:sz w:val="28"/>
          <w:szCs w:val="28"/>
        </w:rPr>
        <w:t xml:space="preserve">, </w:t>
      </w:r>
      <w:proofErr w:type="gramStart"/>
      <w:r w:rsidRPr="007B4644">
        <w:rPr>
          <w:rFonts w:ascii="Times New Roman" w:hAnsi="Times New Roman"/>
          <w:sz w:val="28"/>
          <w:szCs w:val="28"/>
        </w:rPr>
        <w:t>обладающий</w:t>
      </w:r>
      <w:proofErr w:type="gramEnd"/>
      <w:r w:rsidRPr="007B4644">
        <w:rPr>
          <w:rFonts w:ascii="Times New Roman" w:hAnsi="Times New Roman"/>
          <w:sz w:val="28"/>
          <w:szCs w:val="28"/>
        </w:rPr>
        <w:t xml:space="preserve"> низким </w:t>
      </w:r>
      <w:proofErr w:type="spellStart"/>
      <w:r w:rsidRPr="007B4644">
        <w:rPr>
          <w:rFonts w:ascii="Times New Roman" w:hAnsi="Times New Roman"/>
          <w:sz w:val="28"/>
          <w:szCs w:val="28"/>
        </w:rPr>
        <w:t>окислительно</w:t>
      </w:r>
      <w:proofErr w:type="spellEnd"/>
      <w:r w:rsidRPr="007B4644">
        <w:rPr>
          <w:rFonts w:ascii="Times New Roman" w:hAnsi="Times New Roman"/>
          <w:sz w:val="28"/>
          <w:szCs w:val="28"/>
        </w:rPr>
        <w:t xml:space="preserve">-восстановительным потенциалом и </w:t>
      </w:r>
      <w:proofErr w:type="spellStart"/>
      <w:r w:rsidRPr="007B4644">
        <w:rPr>
          <w:rFonts w:ascii="Times New Roman" w:hAnsi="Times New Roman"/>
          <w:sz w:val="28"/>
          <w:szCs w:val="28"/>
          <w:lang w:val="en-US"/>
        </w:rPr>
        <w:t>b</w:t>
      </w:r>
      <w:r w:rsidRPr="007B4644">
        <w:rPr>
          <w:rFonts w:ascii="Times New Roman" w:hAnsi="Times New Roman"/>
          <w:sz w:val="28"/>
          <w:szCs w:val="28"/>
          <w:vertAlign w:val="subscript"/>
          <w:lang w:val="en-US"/>
        </w:rPr>
        <w:t>h</w:t>
      </w:r>
      <w:proofErr w:type="spellEnd"/>
      <w:r w:rsidRPr="007B4644">
        <w:rPr>
          <w:rFonts w:ascii="Times New Roman" w:hAnsi="Times New Roman"/>
          <w:sz w:val="28"/>
          <w:szCs w:val="28"/>
        </w:rPr>
        <w:t xml:space="preserve">  с высоким </w:t>
      </w:r>
      <w:proofErr w:type="spellStart"/>
      <w:r w:rsidRPr="007B4644">
        <w:rPr>
          <w:rFonts w:ascii="Times New Roman" w:hAnsi="Times New Roman"/>
          <w:sz w:val="28"/>
          <w:szCs w:val="28"/>
        </w:rPr>
        <w:t>окислительно</w:t>
      </w:r>
      <w:proofErr w:type="spellEnd"/>
      <w:r w:rsidRPr="007B4644">
        <w:rPr>
          <w:rFonts w:ascii="Times New Roman" w:hAnsi="Times New Roman"/>
          <w:sz w:val="28"/>
          <w:szCs w:val="28"/>
        </w:rPr>
        <w:t xml:space="preserve">-восстановительным потенциалом. Строение </w:t>
      </w:r>
      <w:proofErr w:type="spellStart"/>
      <w:r w:rsidRPr="007B4644">
        <w:rPr>
          <w:rFonts w:ascii="Times New Roman" w:hAnsi="Times New Roman"/>
          <w:sz w:val="28"/>
          <w:szCs w:val="28"/>
        </w:rPr>
        <w:t>простетической</w:t>
      </w:r>
      <w:proofErr w:type="spellEnd"/>
      <w:r w:rsidRPr="007B4644">
        <w:rPr>
          <w:rFonts w:ascii="Times New Roman" w:hAnsi="Times New Roman"/>
          <w:sz w:val="28"/>
          <w:szCs w:val="28"/>
        </w:rPr>
        <w:t xml:space="preserve"> группы </w:t>
      </w:r>
      <w:proofErr w:type="spellStart"/>
      <w:r w:rsidRPr="007B4644">
        <w:rPr>
          <w:rFonts w:ascii="Times New Roman" w:hAnsi="Times New Roman"/>
          <w:sz w:val="28"/>
          <w:szCs w:val="28"/>
        </w:rPr>
        <w:t>цитохромов</w:t>
      </w:r>
      <w:proofErr w:type="spellEnd"/>
      <w:r w:rsidRPr="007B4644">
        <w:rPr>
          <w:rFonts w:ascii="Times New Roman" w:hAnsi="Times New Roman"/>
          <w:sz w:val="28"/>
          <w:szCs w:val="28"/>
        </w:rPr>
        <w:t xml:space="preserve">  группы </w:t>
      </w:r>
      <w:r w:rsidRPr="007B4644">
        <w:rPr>
          <w:rFonts w:ascii="Times New Roman" w:hAnsi="Times New Roman"/>
          <w:sz w:val="28"/>
          <w:szCs w:val="28"/>
          <w:lang w:val="en-US"/>
        </w:rPr>
        <w:t>b</w:t>
      </w:r>
      <w:r w:rsidRPr="007B4644">
        <w:rPr>
          <w:rFonts w:ascii="Times New Roman" w:hAnsi="Times New Roman"/>
          <w:sz w:val="28"/>
          <w:szCs w:val="28"/>
        </w:rPr>
        <w:t xml:space="preserve">, похожей на </w:t>
      </w:r>
      <w:proofErr w:type="spellStart"/>
      <w:r w:rsidRPr="007B4644">
        <w:rPr>
          <w:rFonts w:ascii="Times New Roman" w:hAnsi="Times New Roman"/>
          <w:sz w:val="28"/>
          <w:szCs w:val="28"/>
        </w:rPr>
        <w:t>гем</w:t>
      </w:r>
      <w:proofErr w:type="spellEnd"/>
      <w:r w:rsidRPr="007B4644">
        <w:rPr>
          <w:rFonts w:ascii="Times New Roman" w:hAnsi="Times New Roman"/>
          <w:sz w:val="28"/>
          <w:szCs w:val="28"/>
        </w:rPr>
        <w:t xml:space="preserve"> белка гемоглобина, представлено на рисунке. Его необходимо выучить.</w:t>
      </w:r>
    </w:p>
    <w:p w:rsidR="00E51351" w:rsidRPr="007B4644" w:rsidRDefault="00E51351" w:rsidP="00E51351">
      <w:pPr>
        <w:pStyle w:val="BodyText2"/>
        <w:ind w:left="360" w:firstLine="360"/>
        <w:rPr>
          <w:rFonts w:ascii="Times New Roman" w:hAnsi="Times New Roman"/>
          <w:sz w:val="28"/>
          <w:szCs w:val="28"/>
        </w:rPr>
      </w:pPr>
      <w:r w:rsidRPr="007B4644">
        <w:rPr>
          <w:rFonts w:ascii="Times New Roman" w:hAnsi="Times New Roman"/>
          <w:noProof/>
          <w:sz w:val="28"/>
          <w:szCs w:val="28"/>
        </w:rPr>
        <w:pict>
          <v:shape id="_x0000_s1027" type="#_x0000_t75" style="position:absolute;left:0;text-align:left;margin-left:36.35pt;margin-top:-.05pt;width:175.5pt;height:162.75pt;z-index:251658240">
            <v:imagedata r:id="rId18" o:title=""/>
            <w10:wrap type="square"/>
          </v:shape>
          <o:OLEObject Type="Embed" ProgID="PBrush" ShapeID="_x0000_s1027" DrawAspect="Content" ObjectID="_1541170264" r:id="rId19"/>
        </w:pict>
      </w:r>
      <w:r w:rsidRPr="007B4644">
        <w:rPr>
          <w:rFonts w:ascii="Times New Roman" w:hAnsi="Times New Roman"/>
          <w:sz w:val="28"/>
          <w:szCs w:val="28"/>
        </w:rPr>
        <w:t>2)</w:t>
      </w:r>
      <w:proofErr w:type="spellStart"/>
      <w:r w:rsidRPr="007B4644">
        <w:rPr>
          <w:rFonts w:ascii="Times New Roman" w:hAnsi="Times New Roman"/>
          <w:sz w:val="28"/>
          <w:szCs w:val="28"/>
          <w:lang w:val="en-US"/>
        </w:rPr>
        <w:t>FeS</w:t>
      </w:r>
      <w:r w:rsidRPr="007B4644">
        <w:rPr>
          <w:rFonts w:ascii="Times New Roman" w:hAnsi="Times New Roman"/>
          <w:sz w:val="28"/>
          <w:szCs w:val="28"/>
          <w:vertAlign w:val="subscript"/>
          <w:lang w:val="en-US"/>
        </w:rPr>
        <w:t>III</w:t>
      </w:r>
      <w:proofErr w:type="spellEnd"/>
      <w:r w:rsidRPr="007B4644">
        <w:rPr>
          <w:rFonts w:ascii="Times New Roman" w:hAnsi="Times New Roman"/>
          <w:sz w:val="28"/>
          <w:szCs w:val="28"/>
          <w:vertAlign w:val="subscript"/>
        </w:rPr>
        <w:t xml:space="preserve"> </w:t>
      </w:r>
      <w:r w:rsidRPr="007B4644">
        <w:rPr>
          <w:rFonts w:ascii="Times New Roman" w:hAnsi="Times New Roman"/>
          <w:sz w:val="28"/>
          <w:szCs w:val="28"/>
        </w:rPr>
        <w:t xml:space="preserve">– </w:t>
      </w:r>
      <w:proofErr w:type="gramStart"/>
      <w:r w:rsidRPr="007B4644">
        <w:rPr>
          <w:rFonts w:ascii="Times New Roman" w:hAnsi="Times New Roman"/>
          <w:sz w:val="28"/>
          <w:szCs w:val="28"/>
        </w:rPr>
        <w:t>железо-серный</w:t>
      </w:r>
      <w:proofErr w:type="gramEnd"/>
      <w:r w:rsidRPr="007B4644">
        <w:rPr>
          <w:rFonts w:ascii="Times New Roman" w:hAnsi="Times New Roman"/>
          <w:sz w:val="28"/>
          <w:szCs w:val="28"/>
        </w:rPr>
        <w:t xml:space="preserve"> кластер.</w:t>
      </w:r>
    </w:p>
    <w:p w:rsidR="00E51351" w:rsidRPr="007B4644" w:rsidRDefault="00E51351" w:rsidP="00E51351">
      <w:pPr>
        <w:pStyle w:val="BodyText2"/>
        <w:numPr>
          <w:ilvl w:val="0"/>
          <w:numId w:val="2"/>
        </w:numPr>
        <w:rPr>
          <w:rFonts w:ascii="Times New Roman" w:hAnsi="Times New Roman"/>
          <w:sz w:val="28"/>
          <w:szCs w:val="28"/>
        </w:rPr>
      </w:pPr>
      <w:proofErr w:type="spellStart"/>
      <w:r w:rsidRPr="007B4644">
        <w:rPr>
          <w:rFonts w:ascii="Times New Roman" w:hAnsi="Times New Roman"/>
          <w:sz w:val="28"/>
          <w:szCs w:val="28"/>
        </w:rPr>
        <w:t>Цитохром</w:t>
      </w:r>
      <w:proofErr w:type="spellEnd"/>
      <w:r w:rsidRPr="007B4644">
        <w:rPr>
          <w:rFonts w:ascii="Times New Roman" w:hAnsi="Times New Roman"/>
          <w:sz w:val="28"/>
          <w:szCs w:val="28"/>
        </w:rPr>
        <w:t xml:space="preserve"> С</w:t>
      </w:r>
      <w:proofErr w:type="gramStart"/>
      <w:r w:rsidRPr="007B4644">
        <w:rPr>
          <w:rFonts w:ascii="Times New Roman" w:hAnsi="Times New Roman"/>
          <w:sz w:val="28"/>
          <w:szCs w:val="28"/>
          <w:vertAlign w:val="subscript"/>
        </w:rPr>
        <w:t>1</w:t>
      </w:r>
      <w:proofErr w:type="gramEnd"/>
      <w:r w:rsidRPr="007B4644">
        <w:rPr>
          <w:rFonts w:ascii="Times New Roman" w:hAnsi="Times New Roman"/>
          <w:sz w:val="28"/>
          <w:szCs w:val="28"/>
        </w:rPr>
        <w:t xml:space="preserve">. Имеет в своем составе </w:t>
      </w:r>
      <w:proofErr w:type="gramStart"/>
      <w:r w:rsidRPr="007B4644">
        <w:rPr>
          <w:rFonts w:ascii="Times New Roman" w:hAnsi="Times New Roman"/>
          <w:sz w:val="28"/>
          <w:szCs w:val="28"/>
        </w:rPr>
        <w:t>особый</w:t>
      </w:r>
      <w:proofErr w:type="gramEnd"/>
      <w:r w:rsidRPr="007B4644">
        <w:rPr>
          <w:rFonts w:ascii="Times New Roman" w:hAnsi="Times New Roman"/>
          <w:sz w:val="28"/>
          <w:szCs w:val="28"/>
        </w:rPr>
        <w:t xml:space="preserve"> </w:t>
      </w:r>
      <w:proofErr w:type="spellStart"/>
      <w:r w:rsidRPr="007B4644">
        <w:rPr>
          <w:rFonts w:ascii="Times New Roman" w:hAnsi="Times New Roman"/>
          <w:sz w:val="28"/>
          <w:szCs w:val="28"/>
        </w:rPr>
        <w:t>гем</w:t>
      </w:r>
      <w:proofErr w:type="spellEnd"/>
      <w:r w:rsidRPr="007B4644">
        <w:rPr>
          <w:rFonts w:ascii="Times New Roman" w:hAnsi="Times New Roman"/>
          <w:sz w:val="28"/>
          <w:szCs w:val="28"/>
        </w:rPr>
        <w:t xml:space="preserve"> типа «с».</w:t>
      </w:r>
    </w:p>
    <w:p w:rsidR="00E51351" w:rsidRPr="007B4644" w:rsidRDefault="00E51351" w:rsidP="00E51351">
      <w:pPr>
        <w:pStyle w:val="BodyText2"/>
        <w:ind w:left="360"/>
        <w:rPr>
          <w:rFonts w:ascii="Times New Roman" w:hAnsi="Times New Roman"/>
          <w:sz w:val="28"/>
          <w:szCs w:val="28"/>
        </w:rPr>
      </w:pPr>
      <w:r w:rsidRPr="007B4644">
        <w:rPr>
          <w:rFonts w:ascii="Times New Roman" w:hAnsi="Times New Roman"/>
          <w:sz w:val="28"/>
          <w:szCs w:val="28"/>
        </w:rPr>
        <w:t xml:space="preserve">Друг от друга </w:t>
      </w:r>
      <w:proofErr w:type="spellStart"/>
      <w:r w:rsidRPr="007B4644">
        <w:rPr>
          <w:rFonts w:ascii="Times New Roman" w:hAnsi="Times New Roman"/>
          <w:sz w:val="28"/>
          <w:szCs w:val="28"/>
        </w:rPr>
        <w:t>цитохромы</w:t>
      </w:r>
      <w:proofErr w:type="spellEnd"/>
      <w:r w:rsidRPr="007B4644">
        <w:rPr>
          <w:rFonts w:ascii="Times New Roman" w:hAnsi="Times New Roman"/>
          <w:sz w:val="28"/>
          <w:szCs w:val="28"/>
        </w:rPr>
        <w:t xml:space="preserve"> могут отличаться:</w:t>
      </w:r>
    </w:p>
    <w:p w:rsidR="00E51351" w:rsidRPr="007B4644" w:rsidRDefault="00E51351" w:rsidP="00E51351">
      <w:pPr>
        <w:pStyle w:val="BodyText2"/>
        <w:numPr>
          <w:ilvl w:val="0"/>
          <w:numId w:val="3"/>
        </w:numPr>
        <w:rPr>
          <w:rFonts w:ascii="Times New Roman" w:hAnsi="Times New Roman"/>
          <w:sz w:val="28"/>
          <w:szCs w:val="28"/>
        </w:rPr>
      </w:pPr>
      <w:r w:rsidRPr="007B4644">
        <w:rPr>
          <w:rFonts w:ascii="Times New Roman" w:hAnsi="Times New Roman"/>
          <w:sz w:val="28"/>
          <w:szCs w:val="28"/>
        </w:rPr>
        <w:t>Строением белковой части;</w:t>
      </w:r>
    </w:p>
    <w:p w:rsidR="00E51351" w:rsidRPr="007B4644" w:rsidRDefault="00E51351" w:rsidP="00E51351">
      <w:pPr>
        <w:pStyle w:val="BodyText2"/>
        <w:numPr>
          <w:ilvl w:val="0"/>
          <w:numId w:val="3"/>
        </w:numPr>
        <w:rPr>
          <w:rFonts w:ascii="Times New Roman" w:hAnsi="Times New Roman"/>
          <w:sz w:val="28"/>
          <w:szCs w:val="28"/>
        </w:rPr>
      </w:pPr>
      <w:r w:rsidRPr="007B4644">
        <w:rPr>
          <w:rFonts w:ascii="Times New Roman" w:hAnsi="Times New Roman"/>
          <w:sz w:val="28"/>
          <w:szCs w:val="28"/>
        </w:rPr>
        <w:t xml:space="preserve">Значением </w:t>
      </w:r>
      <w:proofErr w:type="spellStart"/>
      <w:r w:rsidRPr="007B4644">
        <w:rPr>
          <w:rFonts w:ascii="Times New Roman" w:hAnsi="Times New Roman"/>
          <w:sz w:val="28"/>
          <w:szCs w:val="28"/>
        </w:rPr>
        <w:t>окислительно</w:t>
      </w:r>
      <w:proofErr w:type="spellEnd"/>
      <w:r w:rsidRPr="007B4644">
        <w:rPr>
          <w:rFonts w:ascii="Times New Roman" w:hAnsi="Times New Roman"/>
          <w:sz w:val="28"/>
          <w:szCs w:val="28"/>
        </w:rPr>
        <w:t>-восстановительного потенциала;</w:t>
      </w:r>
    </w:p>
    <w:p w:rsidR="00E51351" w:rsidRPr="007B4644" w:rsidRDefault="00E51351" w:rsidP="00E51351">
      <w:pPr>
        <w:pStyle w:val="BodyText2"/>
        <w:numPr>
          <w:ilvl w:val="0"/>
          <w:numId w:val="3"/>
        </w:numPr>
        <w:rPr>
          <w:rFonts w:ascii="Times New Roman" w:hAnsi="Times New Roman"/>
          <w:sz w:val="28"/>
          <w:szCs w:val="28"/>
        </w:rPr>
      </w:pPr>
      <w:r w:rsidRPr="007B4644">
        <w:rPr>
          <w:rFonts w:ascii="Times New Roman" w:hAnsi="Times New Roman"/>
          <w:sz w:val="28"/>
          <w:szCs w:val="28"/>
        </w:rPr>
        <w:t xml:space="preserve">Строением радикалов, расположенных по периферии </w:t>
      </w:r>
      <w:proofErr w:type="spellStart"/>
      <w:r w:rsidRPr="007B4644">
        <w:rPr>
          <w:rFonts w:ascii="Times New Roman" w:hAnsi="Times New Roman"/>
          <w:sz w:val="28"/>
          <w:szCs w:val="28"/>
        </w:rPr>
        <w:t>гема</w:t>
      </w:r>
      <w:proofErr w:type="spellEnd"/>
      <w:r w:rsidRPr="007B4644">
        <w:rPr>
          <w:rFonts w:ascii="Times New Roman" w:hAnsi="Times New Roman"/>
          <w:sz w:val="28"/>
          <w:szCs w:val="28"/>
        </w:rPr>
        <w:t>;</w:t>
      </w:r>
    </w:p>
    <w:p w:rsidR="00E51351" w:rsidRPr="007B4644" w:rsidRDefault="00E51351" w:rsidP="00E51351">
      <w:pPr>
        <w:pStyle w:val="BodyText2"/>
        <w:numPr>
          <w:ilvl w:val="0"/>
          <w:numId w:val="3"/>
        </w:numPr>
        <w:rPr>
          <w:rFonts w:ascii="Times New Roman" w:hAnsi="Times New Roman"/>
          <w:sz w:val="28"/>
          <w:szCs w:val="28"/>
        </w:rPr>
      </w:pPr>
      <w:proofErr w:type="gramStart"/>
      <w:r w:rsidRPr="007B4644">
        <w:rPr>
          <w:rFonts w:ascii="Times New Roman" w:hAnsi="Times New Roman"/>
          <w:sz w:val="28"/>
          <w:szCs w:val="28"/>
        </w:rPr>
        <w:t xml:space="preserve">Присоединением </w:t>
      </w:r>
      <w:proofErr w:type="spellStart"/>
      <w:r w:rsidRPr="007B4644">
        <w:rPr>
          <w:rFonts w:ascii="Times New Roman" w:hAnsi="Times New Roman"/>
          <w:sz w:val="28"/>
          <w:szCs w:val="28"/>
        </w:rPr>
        <w:t>гема</w:t>
      </w:r>
      <w:proofErr w:type="spellEnd"/>
      <w:r w:rsidRPr="007B4644">
        <w:rPr>
          <w:rFonts w:ascii="Times New Roman" w:hAnsi="Times New Roman"/>
          <w:sz w:val="28"/>
          <w:szCs w:val="28"/>
        </w:rPr>
        <w:t xml:space="preserve"> к белковой части – в некоторых случаях </w:t>
      </w:r>
      <w:proofErr w:type="spellStart"/>
      <w:r w:rsidRPr="007B4644">
        <w:rPr>
          <w:rFonts w:ascii="Times New Roman" w:hAnsi="Times New Roman"/>
          <w:sz w:val="28"/>
          <w:szCs w:val="28"/>
        </w:rPr>
        <w:t>гем</w:t>
      </w:r>
      <w:proofErr w:type="spellEnd"/>
      <w:r w:rsidRPr="007B4644">
        <w:rPr>
          <w:rFonts w:ascii="Times New Roman" w:hAnsi="Times New Roman"/>
          <w:sz w:val="28"/>
          <w:szCs w:val="28"/>
        </w:rPr>
        <w:t xml:space="preserve"> присоединен к ней ковалентной связью за счет радикалов цистеина, что характерно для </w:t>
      </w:r>
      <w:proofErr w:type="spellStart"/>
      <w:r w:rsidRPr="007B4644">
        <w:rPr>
          <w:rFonts w:ascii="Times New Roman" w:hAnsi="Times New Roman"/>
          <w:sz w:val="28"/>
          <w:szCs w:val="28"/>
        </w:rPr>
        <w:t>цитохромов</w:t>
      </w:r>
      <w:proofErr w:type="spellEnd"/>
      <w:r w:rsidRPr="007B4644">
        <w:rPr>
          <w:rFonts w:ascii="Times New Roman" w:hAnsi="Times New Roman"/>
          <w:sz w:val="28"/>
          <w:szCs w:val="28"/>
        </w:rPr>
        <w:t xml:space="preserve"> </w:t>
      </w:r>
      <w:r w:rsidRPr="007B4644">
        <w:rPr>
          <w:rFonts w:ascii="Times New Roman" w:hAnsi="Times New Roman"/>
          <w:sz w:val="28"/>
          <w:szCs w:val="28"/>
          <w:lang w:val="en-US"/>
        </w:rPr>
        <w:t>c</w:t>
      </w:r>
      <w:r w:rsidRPr="007B4644">
        <w:rPr>
          <w:rFonts w:ascii="Times New Roman" w:hAnsi="Times New Roman"/>
          <w:sz w:val="28"/>
          <w:szCs w:val="28"/>
          <w:vertAlign w:val="subscript"/>
        </w:rPr>
        <w:t>1</w:t>
      </w:r>
      <w:r w:rsidRPr="007B4644">
        <w:rPr>
          <w:rFonts w:ascii="Times New Roman" w:hAnsi="Times New Roman"/>
          <w:sz w:val="28"/>
          <w:szCs w:val="28"/>
        </w:rPr>
        <w:t xml:space="preserve"> и </w:t>
      </w:r>
      <w:r w:rsidRPr="007B4644">
        <w:rPr>
          <w:rFonts w:ascii="Times New Roman" w:hAnsi="Times New Roman"/>
          <w:sz w:val="28"/>
          <w:szCs w:val="28"/>
          <w:lang w:val="en-US"/>
        </w:rPr>
        <w:t>c</w:t>
      </w:r>
      <w:r w:rsidRPr="007B4644">
        <w:rPr>
          <w:rFonts w:ascii="Times New Roman" w:hAnsi="Times New Roman"/>
          <w:sz w:val="28"/>
          <w:szCs w:val="28"/>
        </w:rPr>
        <w:t xml:space="preserve">. </w:t>
      </w:r>
      <w:proofErr w:type="gramEnd"/>
    </w:p>
    <w:p w:rsidR="00E51351" w:rsidRPr="007B4644" w:rsidRDefault="00E51351" w:rsidP="00E51351">
      <w:pPr>
        <w:pStyle w:val="BodyText2"/>
        <w:ind w:left="360"/>
        <w:rPr>
          <w:rFonts w:ascii="Times New Roman" w:hAnsi="Times New Roman"/>
          <w:sz w:val="28"/>
          <w:szCs w:val="28"/>
        </w:rPr>
      </w:pPr>
      <w:r w:rsidRPr="007B4644">
        <w:rPr>
          <w:rFonts w:ascii="Times New Roman" w:hAnsi="Times New Roman"/>
          <w:sz w:val="28"/>
          <w:szCs w:val="28"/>
        </w:rPr>
        <w:lastRenderedPageBreak/>
        <w:t xml:space="preserve">От двух атомов водорода, которые переносятся на комплекс </w:t>
      </w:r>
      <w:r w:rsidRPr="007B4644">
        <w:rPr>
          <w:rFonts w:ascii="Times New Roman" w:hAnsi="Times New Roman"/>
          <w:sz w:val="28"/>
          <w:szCs w:val="28"/>
          <w:lang w:val="en-US"/>
        </w:rPr>
        <w:t>III</w:t>
      </w:r>
      <w:r w:rsidRPr="007B4644">
        <w:rPr>
          <w:rFonts w:ascii="Times New Roman" w:hAnsi="Times New Roman"/>
          <w:sz w:val="28"/>
          <w:szCs w:val="28"/>
        </w:rPr>
        <w:t xml:space="preserve"> от </w:t>
      </w:r>
      <w:proofErr w:type="spellStart"/>
      <w:r w:rsidRPr="007B4644">
        <w:rPr>
          <w:rFonts w:ascii="Times New Roman" w:hAnsi="Times New Roman"/>
          <w:sz w:val="28"/>
          <w:szCs w:val="28"/>
          <w:lang w:val="en-US"/>
        </w:rPr>
        <w:t>KoQ</w:t>
      </w:r>
      <w:proofErr w:type="spellEnd"/>
      <w:r w:rsidRPr="007B4644">
        <w:rPr>
          <w:rFonts w:ascii="Times New Roman" w:hAnsi="Times New Roman"/>
          <w:sz w:val="28"/>
          <w:szCs w:val="28"/>
        </w:rPr>
        <w:t>, дальше по цепи транспортируются только электроны, два протона (</w:t>
      </w:r>
      <w:r w:rsidRPr="007B4644">
        <w:rPr>
          <w:rFonts w:ascii="Times New Roman" w:hAnsi="Times New Roman"/>
          <w:sz w:val="28"/>
          <w:szCs w:val="28"/>
          <w:lang w:val="en-US"/>
        </w:rPr>
        <w:t>H</w:t>
      </w:r>
      <w:r w:rsidRPr="007B4644">
        <w:rPr>
          <w:rFonts w:ascii="Times New Roman" w:hAnsi="Times New Roman"/>
          <w:sz w:val="28"/>
          <w:szCs w:val="28"/>
          <w:vertAlign w:val="superscript"/>
        </w:rPr>
        <w:t>+</w:t>
      </w:r>
      <w:r w:rsidRPr="007B4644">
        <w:rPr>
          <w:rFonts w:ascii="Times New Roman" w:hAnsi="Times New Roman"/>
          <w:sz w:val="28"/>
          <w:szCs w:val="28"/>
        </w:rPr>
        <w:t xml:space="preserve">)комплекс </w:t>
      </w:r>
      <w:r w:rsidRPr="007B4644">
        <w:rPr>
          <w:rFonts w:ascii="Times New Roman" w:hAnsi="Times New Roman"/>
          <w:sz w:val="28"/>
          <w:szCs w:val="28"/>
          <w:lang w:val="en-US"/>
        </w:rPr>
        <w:t>III</w:t>
      </w:r>
      <w:r w:rsidRPr="007B4644">
        <w:rPr>
          <w:rFonts w:ascii="Times New Roman" w:hAnsi="Times New Roman"/>
          <w:sz w:val="28"/>
          <w:szCs w:val="28"/>
        </w:rPr>
        <w:t xml:space="preserve"> выбрасывает в межмембранное пространство вместе с еще одной парой протонов, которые подхватываются комплексом из матрикса. Таким образом, комплекс  </w:t>
      </w:r>
      <w:r w:rsidRPr="007B4644">
        <w:rPr>
          <w:rFonts w:ascii="Times New Roman" w:hAnsi="Times New Roman"/>
          <w:sz w:val="28"/>
          <w:szCs w:val="28"/>
          <w:lang w:val="en-US"/>
        </w:rPr>
        <w:t>II</w:t>
      </w:r>
      <w:r w:rsidRPr="007B4644">
        <w:rPr>
          <w:rFonts w:ascii="Times New Roman" w:hAnsi="Times New Roman"/>
          <w:sz w:val="28"/>
          <w:szCs w:val="28"/>
        </w:rPr>
        <w:t xml:space="preserve">I в сумме выбрасывает в межмембранное пространство 4 протона. Поэтому комплекс </w:t>
      </w:r>
      <w:r w:rsidRPr="007B4644">
        <w:rPr>
          <w:rFonts w:ascii="Times New Roman" w:hAnsi="Times New Roman"/>
          <w:sz w:val="28"/>
          <w:szCs w:val="28"/>
          <w:lang w:val="en-US"/>
        </w:rPr>
        <w:t>III</w:t>
      </w:r>
      <w:r w:rsidRPr="007B4644">
        <w:rPr>
          <w:rFonts w:ascii="Times New Roman" w:hAnsi="Times New Roman"/>
          <w:sz w:val="28"/>
          <w:szCs w:val="28"/>
        </w:rPr>
        <w:t xml:space="preserve">, как и комплекс </w:t>
      </w:r>
      <w:r w:rsidRPr="007B4644">
        <w:rPr>
          <w:rFonts w:ascii="Times New Roman" w:hAnsi="Times New Roman"/>
          <w:sz w:val="28"/>
          <w:szCs w:val="28"/>
          <w:lang w:val="en-US"/>
        </w:rPr>
        <w:t>I</w:t>
      </w:r>
      <w:r w:rsidRPr="007B4644">
        <w:rPr>
          <w:rFonts w:ascii="Times New Roman" w:hAnsi="Times New Roman"/>
          <w:sz w:val="28"/>
          <w:szCs w:val="28"/>
        </w:rPr>
        <w:t xml:space="preserve">, является протонным генератором, и целью его работы также является создание </w:t>
      </w:r>
      <w:r w:rsidRPr="007B4644">
        <w:rPr>
          <w:rFonts w:ascii="Times New Roman" w:hAnsi="Times New Roman"/>
          <w:sz w:val="28"/>
          <w:szCs w:val="28"/>
        </w:rPr>
        <w:sym w:font="Symbol" w:char="F044"/>
      </w:r>
      <w:r w:rsidRPr="007B4644">
        <w:rPr>
          <w:rFonts w:ascii="Times New Roman" w:hAnsi="Times New Roman"/>
          <w:sz w:val="28"/>
          <w:szCs w:val="28"/>
        </w:rPr>
        <w:sym w:font="Symbol" w:char="F06D"/>
      </w:r>
      <w:r w:rsidRPr="007B4644">
        <w:rPr>
          <w:rFonts w:ascii="Times New Roman" w:hAnsi="Times New Roman"/>
          <w:sz w:val="28"/>
          <w:szCs w:val="28"/>
        </w:rPr>
        <w:sym w:font="Symbol" w:char="F048"/>
      </w:r>
      <w:r w:rsidRPr="007B4644">
        <w:rPr>
          <w:rFonts w:ascii="Times New Roman" w:hAnsi="Times New Roman"/>
          <w:sz w:val="28"/>
          <w:szCs w:val="28"/>
          <w:vertAlign w:val="superscript"/>
        </w:rPr>
        <w:t>+</w:t>
      </w:r>
      <w:r w:rsidRPr="007B4644">
        <w:rPr>
          <w:rFonts w:ascii="Times New Roman" w:hAnsi="Times New Roman"/>
          <w:sz w:val="28"/>
          <w:szCs w:val="28"/>
        </w:rPr>
        <w:t>.</w:t>
      </w:r>
    </w:p>
    <w:p w:rsidR="00E51351" w:rsidRPr="007B4644" w:rsidRDefault="00E51351" w:rsidP="00E51351">
      <w:pPr>
        <w:pStyle w:val="BodyText2"/>
        <w:ind w:left="360"/>
        <w:rPr>
          <w:rFonts w:ascii="Times New Roman" w:hAnsi="Times New Roman"/>
          <w:sz w:val="28"/>
          <w:szCs w:val="28"/>
        </w:rPr>
      </w:pPr>
    </w:p>
    <w:p w:rsidR="00E51351" w:rsidRPr="007B4644" w:rsidRDefault="00E51351" w:rsidP="00E51351">
      <w:pPr>
        <w:pStyle w:val="BodyText2"/>
        <w:ind w:left="360"/>
        <w:jc w:val="center"/>
        <w:rPr>
          <w:rFonts w:ascii="Times New Roman" w:hAnsi="Times New Roman"/>
          <w:sz w:val="28"/>
          <w:szCs w:val="28"/>
        </w:rPr>
      </w:pPr>
      <w:r w:rsidRPr="007B4644">
        <w:rPr>
          <w:rFonts w:ascii="Times New Roman" w:hAnsi="Times New Roman"/>
          <w:b/>
          <w:bCs/>
          <w:sz w:val="28"/>
          <w:szCs w:val="28"/>
        </w:rPr>
        <w:t>КОМПЛЕКС I</w:t>
      </w:r>
      <w:r w:rsidRPr="007B4644">
        <w:rPr>
          <w:rFonts w:ascii="Times New Roman" w:hAnsi="Times New Roman"/>
          <w:b/>
          <w:bCs/>
          <w:sz w:val="28"/>
          <w:szCs w:val="28"/>
          <w:lang w:val="en-US"/>
        </w:rPr>
        <w:t>V</w:t>
      </w:r>
      <w:r w:rsidRPr="007B4644">
        <w:rPr>
          <w:rFonts w:ascii="Times New Roman" w:hAnsi="Times New Roman"/>
          <w:b/>
          <w:bCs/>
          <w:sz w:val="28"/>
          <w:szCs w:val="28"/>
        </w:rPr>
        <w:t>.</w:t>
      </w:r>
    </w:p>
    <w:p w:rsidR="00E51351" w:rsidRPr="007B4644" w:rsidRDefault="00E51351" w:rsidP="00E51351">
      <w:pPr>
        <w:jc w:val="both"/>
        <w:rPr>
          <w:sz w:val="28"/>
          <w:szCs w:val="28"/>
          <w:lang w:val="ru-RU"/>
        </w:rPr>
      </w:pPr>
      <w:r w:rsidRPr="007B4644">
        <w:rPr>
          <w:sz w:val="28"/>
          <w:szCs w:val="28"/>
          <w:lang w:val="ru-RU"/>
        </w:rPr>
        <w:tab/>
        <w:t xml:space="preserve">Комплекс </w:t>
      </w:r>
      <w:r w:rsidRPr="007B4644">
        <w:rPr>
          <w:sz w:val="28"/>
          <w:szCs w:val="28"/>
        </w:rPr>
        <w:t>IV</w:t>
      </w:r>
      <w:r w:rsidRPr="007B4644">
        <w:rPr>
          <w:sz w:val="28"/>
          <w:szCs w:val="28"/>
          <w:lang w:val="ru-RU"/>
        </w:rPr>
        <w:t xml:space="preserve"> называется </w:t>
      </w:r>
      <w:proofErr w:type="spellStart"/>
      <w:r w:rsidRPr="007B4644">
        <w:rPr>
          <w:sz w:val="28"/>
          <w:szCs w:val="28"/>
          <w:lang w:val="ru-RU"/>
        </w:rPr>
        <w:t>цитохромоксидазой</w:t>
      </w:r>
      <w:proofErr w:type="spellEnd"/>
      <w:r w:rsidRPr="007B4644">
        <w:rPr>
          <w:sz w:val="28"/>
          <w:szCs w:val="28"/>
          <w:lang w:val="ru-RU"/>
        </w:rPr>
        <w:t>. Он способен захватывать из матрикса 4 протона. Два из них он отправляет в межмембранное пространство, а остальные передает на образование воды.</w:t>
      </w:r>
    </w:p>
    <w:p w:rsidR="00E51351" w:rsidRPr="007B4644" w:rsidRDefault="00E51351" w:rsidP="00E51351">
      <w:pPr>
        <w:jc w:val="both"/>
        <w:rPr>
          <w:sz w:val="28"/>
          <w:szCs w:val="28"/>
          <w:lang w:val="ru-RU"/>
        </w:rPr>
      </w:pPr>
    </w:p>
    <w:p w:rsidR="00E51351" w:rsidRPr="007B4644" w:rsidRDefault="00E51351" w:rsidP="00E51351">
      <w:pPr>
        <w:jc w:val="both"/>
        <w:rPr>
          <w:sz w:val="28"/>
          <w:szCs w:val="28"/>
          <w:lang w:val="ru-RU"/>
        </w:rPr>
      </w:pPr>
      <w:r w:rsidRPr="007B4644">
        <w:rPr>
          <w:sz w:val="28"/>
          <w:szCs w:val="28"/>
          <w:lang w:val="ru-RU"/>
        </w:rPr>
        <w:tab/>
        <w:t>Благодаря многоступенчатой передаче энергия в дыхательной цепи выделяется не мгновенно, а постепенно (маленькими порциями) при каждой реакции переноса. Эти порции энергии не одинаковы по величине. Их величина определяется разницей между ОВП двух соседних переносчиков. Если эта разница небольшая, то энергии выделяется мало - она рассеивается в виде тепла. Но на нескольких стадиях ее достаточно, чтобы синтезировать макроэргические связи в молекуле АТФ. Такими стадиями являются:</w:t>
      </w:r>
    </w:p>
    <w:p w:rsidR="00E51351" w:rsidRPr="007B4644" w:rsidRDefault="00E51351" w:rsidP="00E51351">
      <w:pPr>
        <w:numPr>
          <w:ilvl w:val="0"/>
          <w:numId w:val="1"/>
        </w:numPr>
        <w:jc w:val="both"/>
        <w:rPr>
          <w:sz w:val="28"/>
          <w:szCs w:val="28"/>
          <w:lang w:val="ru-RU"/>
        </w:rPr>
      </w:pPr>
      <w:r w:rsidRPr="007B4644">
        <w:rPr>
          <w:sz w:val="28"/>
          <w:szCs w:val="28"/>
          <w:lang w:val="ru-RU"/>
        </w:rPr>
        <w:t>НАД/ФАД - разность потенциалов 0.25V.</w:t>
      </w:r>
    </w:p>
    <w:p w:rsidR="00E51351" w:rsidRPr="007B4644" w:rsidRDefault="00E51351" w:rsidP="00E51351">
      <w:pPr>
        <w:numPr>
          <w:ilvl w:val="0"/>
          <w:numId w:val="1"/>
        </w:numPr>
        <w:jc w:val="both"/>
        <w:rPr>
          <w:sz w:val="28"/>
          <w:szCs w:val="28"/>
          <w:lang w:val="ru-RU"/>
        </w:rPr>
      </w:pPr>
      <w:proofErr w:type="spellStart"/>
      <w:r w:rsidRPr="007B4644">
        <w:rPr>
          <w:sz w:val="28"/>
          <w:szCs w:val="28"/>
          <w:lang w:val="ru-RU"/>
        </w:rPr>
        <w:t>Цитохромы</w:t>
      </w:r>
      <w:proofErr w:type="spellEnd"/>
      <w:r w:rsidRPr="007B4644">
        <w:rPr>
          <w:sz w:val="28"/>
          <w:szCs w:val="28"/>
          <w:lang w:val="ru-RU"/>
        </w:rPr>
        <w:t xml:space="preserve"> b/cc</w:t>
      </w:r>
      <w:r w:rsidRPr="007B4644">
        <w:rPr>
          <w:sz w:val="28"/>
          <w:szCs w:val="28"/>
          <w:vertAlign w:val="subscript"/>
          <w:lang w:val="ru-RU"/>
        </w:rPr>
        <w:t>1</w:t>
      </w:r>
      <w:r w:rsidRPr="007B4644">
        <w:rPr>
          <w:sz w:val="28"/>
          <w:szCs w:val="28"/>
          <w:lang w:val="ru-RU"/>
        </w:rPr>
        <w:t xml:space="preserve"> - 0.18V</w:t>
      </w:r>
    </w:p>
    <w:p w:rsidR="00E51351" w:rsidRPr="007B4644" w:rsidRDefault="00E51351" w:rsidP="00E51351">
      <w:pPr>
        <w:numPr>
          <w:ilvl w:val="0"/>
          <w:numId w:val="1"/>
        </w:numPr>
        <w:jc w:val="both"/>
        <w:rPr>
          <w:sz w:val="28"/>
          <w:szCs w:val="28"/>
        </w:rPr>
      </w:pPr>
      <w:proofErr w:type="gramStart"/>
      <w:r w:rsidRPr="007B4644">
        <w:rPr>
          <w:sz w:val="28"/>
          <w:szCs w:val="28"/>
        </w:rPr>
        <w:t>aa</w:t>
      </w:r>
      <w:r w:rsidRPr="007B4644">
        <w:rPr>
          <w:sz w:val="28"/>
          <w:szCs w:val="28"/>
          <w:vertAlign w:val="subscript"/>
        </w:rPr>
        <w:t>3</w:t>
      </w:r>
      <w:r w:rsidRPr="007B4644">
        <w:rPr>
          <w:sz w:val="28"/>
          <w:szCs w:val="28"/>
        </w:rPr>
        <w:t>/O</w:t>
      </w:r>
      <w:r w:rsidRPr="007B4644">
        <w:rPr>
          <w:sz w:val="28"/>
          <w:szCs w:val="28"/>
          <w:vertAlign w:val="superscript"/>
        </w:rPr>
        <w:t>-2</w:t>
      </w:r>
      <w:proofErr w:type="gramEnd"/>
      <w:r w:rsidRPr="007B4644">
        <w:rPr>
          <w:sz w:val="28"/>
          <w:szCs w:val="28"/>
        </w:rPr>
        <w:t xml:space="preserve"> - 0.53V.</w:t>
      </w:r>
      <w:r w:rsidRPr="007B4644">
        <w:rPr>
          <w:sz w:val="28"/>
          <w:szCs w:val="28"/>
          <w:vertAlign w:val="subscript"/>
        </w:rPr>
        <w:t xml:space="preserve"> </w:t>
      </w:r>
    </w:p>
    <w:p w:rsidR="00E51351" w:rsidRPr="007B4644" w:rsidRDefault="00E51351" w:rsidP="00E51351">
      <w:pPr>
        <w:ind w:firstLine="360"/>
        <w:jc w:val="both"/>
        <w:rPr>
          <w:sz w:val="28"/>
          <w:szCs w:val="28"/>
          <w:lang w:val="ru-RU"/>
        </w:rPr>
      </w:pPr>
      <w:r w:rsidRPr="007B4644">
        <w:rPr>
          <w:sz w:val="28"/>
          <w:szCs w:val="28"/>
          <w:lang w:val="ru-RU"/>
        </w:rPr>
        <w:t>Значит, на каждую пару атомов водорода, отнятых от субстрата, возможен синтез 3-х молекул АТФ.</w:t>
      </w:r>
    </w:p>
    <w:p w:rsidR="00E51351" w:rsidRPr="007B4644" w:rsidRDefault="00E51351" w:rsidP="00E51351">
      <w:pPr>
        <w:jc w:val="center"/>
        <w:rPr>
          <w:sz w:val="28"/>
          <w:szCs w:val="28"/>
          <w:lang w:val="ru-RU"/>
        </w:rPr>
      </w:pPr>
      <w:r w:rsidRPr="007B4644">
        <w:rPr>
          <w:noProof/>
          <w:sz w:val="28"/>
          <w:szCs w:val="28"/>
        </w:rPr>
        <w:pict>
          <v:shape id="_x0000_s1026" type="#_x0000_t75" style="position:absolute;left:0;text-align:left;margin-left:316.4pt;margin-top:9.9pt;width:161.1pt;height:174pt;z-index:251658240">
            <v:imagedata r:id="rId20" o:title=""/>
            <w10:wrap type="square"/>
          </v:shape>
          <o:OLEObject Type="Embed" ProgID="PBrush" ShapeID="_x0000_s1026" DrawAspect="Content" ObjectID="_1541170265" r:id="rId21"/>
        </w:pict>
      </w:r>
      <w:r w:rsidRPr="007B4644">
        <w:rPr>
          <w:sz w:val="28"/>
          <w:szCs w:val="28"/>
          <w:lang w:val="ru-RU"/>
        </w:rPr>
        <w:t>АДФ + Ф + ЭНЕРГИЯ -------&gt; АТФ + Н</w:t>
      </w:r>
      <w:r w:rsidRPr="007B4644">
        <w:rPr>
          <w:sz w:val="28"/>
          <w:szCs w:val="28"/>
          <w:vertAlign w:val="subscript"/>
          <w:lang w:val="ru-RU"/>
        </w:rPr>
        <w:t>2</w:t>
      </w:r>
      <w:r w:rsidRPr="007B4644">
        <w:rPr>
          <w:sz w:val="28"/>
          <w:szCs w:val="28"/>
          <w:lang w:val="ru-RU"/>
        </w:rPr>
        <w:t>О</w:t>
      </w:r>
    </w:p>
    <w:p w:rsidR="00E51351" w:rsidRPr="007B4644" w:rsidRDefault="00E51351" w:rsidP="00E51351">
      <w:pPr>
        <w:jc w:val="both"/>
        <w:rPr>
          <w:sz w:val="28"/>
          <w:szCs w:val="28"/>
          <w:lang w:val="ru-RU"/>
        </w:rPr>
      </w:pPr>
      <w:r w:rsidRPr="007B4644">
        <w:rPr>
          <w:sz w:val="28"/>
          <w:szCs w:val="28"/>
          <w:lang w:val="ru-RU"/>
        </w:rPr>
        <w:tab/>
        <w:t xml:space="preserve">Макроэргическая связь - это такая ковалентная связь, при гидролизе которой выделяется не менее 30 кДж/моль энергии. Эта связь обозначается знаком </w:t>
      </w:r>
      <w:r w:rsidRPr="007B4644">
        <w:rPr>
          <w:b/>
          <w:sz w:val="28"/>
          <w:szCs w:val="28"/>
          <w:lang w:val="ru-RU"/>
        </w:rPr>
        <w:t>~</w:t>
      </w:r>
      <w:r w:rsidRPr="007B4644">
        <w:rPr>
          <w:sz w:val="28"/>
          <w:szCs w:val="28"/>
          <w:lang w:val="ru-RU"/>
        </w:rPr>
        <w:t>.</w:t>
      </w:r>
      <w:r w:rsidRPr="007B4644">
        <w:rPr>
          <w:b/>
          <w:sz w:val="28"/>
          <w:szCs w:val="28"/>
          <w:lang w:val="ru-RU"/>
        </w:rPr>
        <w:t xml:space="preserve"> </w:t>
      </w:r>
    </w:p>
    <w:p w:rsidR="00E51351" w:rsidRPr="007B4644" w:rsidRDefault="00E51351" w:rsidP="00E51351">
      <w:pPr>
        <w:jc w:val="both"/>
        <w:rPr>
          <w:sz w:val="28"/>
          <w:szCs w:val="28"/>
          <w:lang w:val="ru-RU"/>
        </w:rPr>
      </w:pPr>
      <w:r w:rsidRPr="007B4644">
        <w:rPr>
          <w:sz w:val="28"/>
          <w:szCs w:val="28"/>
          <w:lang w:val="ru-RU"/>
        </w:rPr>
        <w:tab/>
        <w:t xml:space="preserve">Синтез АТФ за счет энергии, которая выделяется в системе </w:t>
      </w:r>
      <w:proofErr w:type="spellStart"/>
      <w:r w:rsidRPr="007B4644">
        <w:rPr>
          <w:sz w:val="28"/>
          <w:szCs w:val="28"/>
          <w:lang w:val="ru-RU"/>
        </w:rPr>
        <w:t>МтО</w:t>
      </w:r>
      <w:proofErr w:type="spellEnd"/>
      <w:r w:rsidRPr="007B4644">
        <w:rPr>
          <w:sz w:val="28"/>
          <w:szCs w:val="28"/>
          <w:lang w:val="ru-RU"/>
        </w:rPr>
        <w:t xml:space="preserve">, называется </w:t>
      </w:r>
      <w:r w:rsidRPr="007B4644">
        <w:rPr>
          <w:b/>
          <w:bCs/>
          <w:sz w:val="28"/>
          <w:szCs w:val="28"/>
          <w:lang w:val="ru-RU"/>
        </w:rPr>
        <w:t>ОКИСЛИТЕЛЬНЫМ ФОСФОРИЛИРОВАНИЕМ</w:t>
      </w:r>
      <w:r w:rsidRPr="007B4644">
        <w:rPr>
          <w:sz w:val="28"/>
          <w:szCs w:val="28"/>
          <w:lang w:val="ru-RU"/>
        </w:rPr>
        <w:t>. Основная роль АТФ - обеспечение энергией процесса синтеза АТФ.</w:t>
      </w:r>
    </w:p>
    <w:p w:rsidR="00E51351" w:rsidRPr="007B4644" w:rsidRDefault="00E51351" w:rsidP="00E51351">
      <w:pPr>
        <w:jc w:val="both"/>
        <w:rPr>
          <w:sz w:val="28"/>
          <w:szCs w:val="28"/>
          <w:lang w:val="ru-RU"/>
        </w:rPr>
      </w:pPr>
      <w:r w:rsidRPr="007B4644">
        <w:rPr>
          <w:sz w:val="28"/>
          <w:szCs w:val="28"/>
          <w:lang w:val="ru-RU"/>
        </w:rPr>
        <w:tab/>
        <w:t xml:space="preserve">Для оценки эффективности работы системы </w:t>
      </w:r>
      <w:proofErr w:type="spellStart"/>
      <w:r w:rsidRPr="007B4644">
        <w:rPr>
          <w:sz w:val="28"/>
          <w:szCs w:val="28"/>
          <w:lang w:val="ru-RU"/>
        </w:rPr>
        <w:t>МтО</w:t>
      </w:r>
      <w:proofErr w:type="spellEnd"/>
      <w:r w:rsidRPr="007B4644">
        <w:rPr>
          <w:sz w:val="28"/>
          <w:szCs w:val="28"/>
          <w:lang w:val="ru-RU"/>
        </w:rPr>
        <w:t xml:space="preserve"> при окислении вычисляют </w:t>
      </w:r>
      <w:r w:rsidRPr="007B4644">
        <w:rPr>
          <w:b/>
          <w:bCs/>
          <w:sz w:val="28"/>
          <w:szCs w:val="28"/>
          <w:lang w:val="ru-RU"/>
        </w:rPr>
        <w:t>КОЭФФИЦИЕНТ P/O</w:t>
      </w:r>
      <w:r w:rsidRPr="007B4644">
        <w:rPr>
          <w:sz w:val="28"/>
          <w:szCs w:val="28"/>
          <w:lang w:val="ru-RU"/>
        </w:rPr>
        <w:t>. Он показывает, сколько молекул неорганического фосфата присоединилось к АДФ в расчете на один атом кислорода.</w:t>
      </w:r>
    </w:p>
    <w:p w:rsidR="00E51351" w:rsidRPr="007B4644" w:rsidRDefault="00E51351" w:rsidP="00E51351">
      <w:pPr>
        <w:jc w:val="both"/>
        <w:rPr>
          <w:sz w:val="28"/>
          <w:szCs w:val="28"/>
          <w:lang w:val="ru-RU"/>
        </w:rPr>
      </w:pPr>
      <w:r w:rsidRPr="007B4644">
        <w:rPr>
          <w:b/>
          <w:bCs/>
          <w:sz w:val="28"/>
          <w:szCs w:val="28"/>
          <w:lang w:val="ru-RU"/>
        </w:rPr>
        <w:t xml:space="preserve">Для главной (полная) цепи </w:t>
      </w:r>
      <w:proofErr w:type="gramStart"/>
      <w:r w:rsidRPr="007B4644">
        <w:rPr>
          <w:b/>
          <w:bCs/>
          <w:sz w:val="28"/>
          <w:szCs w:val="28"/>
          <w:lang w:val="ru-RU"/>
        </w:rPr>
        <w:t>Р</w:t>
      </w:r>
      <w:proofErr w:type="gramEnd"/>
      <w:r w:rsidRPr="007B4644">
        <w:rPr>
          <w:b/>
          <w:bCs/>
          <w:sz w:val="28"/>
          <w:szCs w:val="28"/>
          <w:lang w:val="ru-RU"/>
        </w:rPr>
        <w:t>/О=3 (10</w:t>
      </w:r>
      <w:r w:rsidRPr="007B4644">
        <w:rPr>
          <w:b/>
          <w:bCs/>
          <w:sz w:val="28"/>
          <w:szCs w:val="28"/>
        </w:rPr>
        <w:t>H</w:t>
      </w:r>
      <w:r w:rsidRPr="007B4644">
        <w:rPr>
          <w:b/>
          <w:bCs/>
          <w:sz w:val="28"/>
          <w:szCs w:val="28"/>
          <w:vertAlign w:val="superscript"/>
          <w:lang w:val="ru-RU"/>
        </w:rPr>
        <w:t>+</w:t>
      </w:r>
      <w:r w:rsidRPr="007B4644">
        <w:rPr>
          <w:b/>
          <w:bCs/>
          <w:sz w:val="28"/>
          <w:szCs w:val="28"/>
          <w:lang w:val="ru-RU"/>
        </w:rPr>
        <w:t>/2</w:t>
      </w:r>
      <w:r w:rsidRPr="007B4644">
        <w:rPr>
          <w:b/>
          <w:bCs/>
          <w:sz w:val="28"/>
          <w:szCs w:val="28"/>
        </w:rPr>
        <w:t>H</w:t>
      </w:r>
      <w:r w:rsidRPr="007B4644">
        <w:rPr>
          <w:b/>
          <w:bCs/>
          <w:sz w:val="28"/>
          <w:szCs w:val="28"/>
          <w:vertAlign w:val="superscript"/>
          <w:lang w:val="ru-RU"/>
        </w:rPr>
        <w:t>+</w:t>
      </w:r>
      <w:r w:rsidRPr="007B4644">
        <w:rPr>
          <w:sz w:val="28"/>
          <w:szCs w:val="28"/>
          <w:lang w:val="ru-RU"/>
        </w:rPr>
        <w:t xml:space="preserve">(затраты на освобождение АТФ из комплекса с ферментом) </w:t>
      </w:r>
      <w:r w:rsidRPr="007B4644">
        <w:rPr>
          <w:b/>
          <w:bCs/>
          <w:sz w:val="28"/>
          <w:szCs w:val="28"/>
          <w:lang w:val="ru-RU"/>
        </w:rPr>
        <w:t>+ 1</w:t>
      </w:r>
      <w:r w:rsidRPr="007B4644">
        <w:rPr>
          <w:b/>
          <w:bCs/>
          <w:sz w:val="28"/>
          <w:szCs w:val="28"/>
        </w:rPr>
        <w:t>H</w:t>
      </w:r>
      <w:r w:rsidRPr="007B4644">
        <w:rPr>
          <w:b/>
          <w:bCs/>
          <w:sz w:val="28"/>
          <w:szCs w:val="28"/>
          <w:vertAlign w:val="superscript"/>
          <w:lang w:val="ru-RU"/>
        </w:rPr>
        <w:t>+</w:t>
      </w:r>
      <w:r w:rsidRPr="007B4644">
        <w:rPr>
          <w:sz w:val="28"/>
          <w:szCs w:val="28"/>
          <w:lang w:val="ru-RU"/>
        </w:rPr>
        <w:t xml:space="preserve"> (затраты на транспорт фосфата)</w:t>
      </w:r>
      <w:r w:rsidRPr="007B4644">
        <w:rPr>
          <w:b/>
          <w:bCs/>
          <w:sz w:val="28"/>
          <w:szCs w:val="28"/>
          <w:lang w:val="ru-RU"/>
        </w:rPr>
        <w:t>)</w:t>
      </w:r>
      <w:r w:rsidRPr="007B4644">
        <w:rPr>
          <w:sz w:val="28"/>
          <w:szCs w:val="28"/>
          <w:lang w:val="ru-RU"/>
        </w:rPr>
        <w:t xml:space="preserve"> </w:t>
      </w:r>
      <w:r w:rsidRPr="007B4644">
        <w:rPr>
          <w:b/>
          <w:bCs/>
          <w:sz w:val="28"/>
          <w:szCs w:val="28"/>
          <w:lang w:val="ru-RU"/>
        </w:rPr>
        <w:t>=</w:t>
      </w:r>
      <w:r w:rsidRPr="007B4644">
        <w:rPr>
          <w:sz w:val="28"/>
          <w:szCs w:val="28"/>
          <w:lang w:val="ru-RU"/>
        </w:rPr>
        <w:t xml:space="preserve"> </w:t>
      </w:r>
      <w:r w:rsidRPr="007B4644">
        <w:rPr>
          <w:b/>
          <w:bCs/>
          <w:sz w:val="28"/>
          <w:szCs w:val="28"/>
          <w:lang w:val="ru-RU"/>
        </w:rPr>
        <w:t>3,3</w:t>
      </w:r>
      <w:r w:rsidRPr="007B4644">
        <w:rPr>
          <w:sz w:val="28"/>
          <w:szCs w:val="28"/>
          <w:lang w:val="ru-RU"/>
        </w:rPr>
        <w:t xml:space="preserve"> (округляют до </w:t>
      </w:r>
      <w:r w:rsidRPr="007B4644">
        <w:rPr>
          <w:b/>
          <w:bCs/>
          <w:sz w:val="28"/>
          <w:szCs w:val="28"/>
          <w:lang w:val="ru-RU"/>
        </w:rPr>
        <w:t>3-х</w:t>
      </w:r>
      <w:r w:rsidRPr="007B4644">
        <w:rPr>
          <w:sz w:val="28"/>
          <w:szCs w:val="28"/>
          <w:lang w:val="ru-RU"/>
        </w:rPr>
        <w:t>))</w:t>
      </w:r>
      <w:r w:rsidRPr="007B4644">
        <w:rPr>
          <w:b/>
          <w:bCs/>
          <w:sz w:val="28"/>
          <w:szCs w:val="28"/>
          <w:lang w:val="ru-RU"/>
        </w:rPr>
        <w:t>,</w:t>
      </w:r>
      <w:r w:rsidRPr="007B4644">
        <w:rPr>
          <w:sz w:val="28"/>
          <w:szCs w:val="28"/>
          <w:lang w:val="ru-RU"/>
        </w:rPr>
        <w:t xml:space="preserve"> коэффициент полезного действия системы - 65%, </w:t>
      </w:r>
      <w:r w:rsidRPr="007B4644">
        <w:rPr>
          <w:b/>
          <w:bCs/>
          <w:sz w:val="28"/>
          <w:szCs w:val="28"/>
          <w:lang w:val="ru-RU"/>
        </w:rPr>
        <w:t xml:space="preserve">для укороченной </w:t>
      </w:r>
      <w:r w:rsidRPr="007B4644">
        <w:rPr>
          <w:b/>
          <w:bCs/>
          <w:sz w:val="28"/>
          <w:szCs w:val="28"/>
        </w:rPr>
        <w:t>P</w:t>
      </w:r>
      <w:r w:rsidRPr="007B4644">
        <w:rPr>
          <w:b/>
          <w:bCs/>
          <w:sz w:val="28"/>
          <w:szCs w:val="28"/>
          <w:lang w:val="ru-RU"/>
        </w:rPr>
        <w:t>/</w:t>
      </w:r>
      <w:r w:rsidRPr="007B4644">
        <w:rPr>
          <w:b/>
          <w:bCs/>
          <w:sz w:val="28"/>
          <w:szCs w:val="28"/>
        </w:rPr>
        <w:t>O</w:t>
      </w:r>
      <w:r w:rsidRPr="007B4644">
        <w:rPr>
          <w:b/>
          <w:bCs/>
          <w:sz w:val="28"/>
          <w:szCs w:val="28"/>
          <w:lang w:val="ru-RU"/>
        </w:rPr>
        <w:t>=2</w:t>
      </w:r>
      <w:r w:rsidRPr="007B4644">
        <w:rPr>
          <w:sz w:val="28"/>
          <w:szCs w:val="28"/>
          <w:lang w:val="ru-RU"/>
        </w:rPr>
        <w:t xml:space="preserve"> </w:t>
      </w:r>
      <w:r w:rsidRPr="007B4644">
        <w:rPr>
          <w:b/>
          <w:bCs/>
          <w:sz w:val="28"/>
          <w:szCs w:val="28"/>
          <w:lang w:val="ru-RU"/>
        </w:rPr>
        <w:t>(6</w:t>
      </w:r>
      <w:r w:rsidRPr="007B4644">
        <w:rPr>
          <w:b/>
          <w:bCs/>
          <w:sz w:val="28"/>
          <w:szCs w:val="28"/>
        </w:rPr>
        <w:t>H</w:t>
      </w:r>
      <w:r w:rsidRPr="007B4644">
        <w:rPr>
          <w:b/>
          <w:bCs/>
          <w:sz w:val="28"/>
          <w:szCs w:val="28"/>
          <w:vertAlign w:val="superscript"/>
          <w:lang w:val="ru-RU"/>
        </w:rPr>
        <w:t>+</w:t>
      </w:r>
      <w:r w:rsidRPr="007B4644">
        <w:rPr>
          <w:b/>
          <w:bCs/>
          <w:sz w:val="28"/>
          <w:szCs w:val="28"/>
          <w:lang w:val="ru-RU"/>
        </w:rPr>
        <w:t>/2</w:t>
      </w:r>
      <w:r w:rsidRPr="007B4644">
        <w:rPr>
          <w:b/>
          <w:bCs/>
          <w:sz w:val="28"/>
          <w:szCs w:val="28"/>
        </w:rPr>
        <w:t>H</w:t>
      </w:r>
      <w:r w:rsidRPr="007B4644">
        <w:rPr>
          <w:b/>
          <w:bCs/>
          <w:sz w:val="28"/>
          <w:szCs w:val="28"/>
          <w:vertAlign w:val="superscript"/>
          <w:lang w:val="ru-RU"/>
        </w:rPr>
        <w:t>+</w:t>
      </w:r>
      <w:r w:rsidRPr="007B4644">
        <w:rPr>
          <w:sz w:val="28"/>
          <w:szCs w:val="28"/>
          <w:lang w:val="ru-RU"/>
        </w:rPr>
        <w:t xml:space="preserve">(затраты на освобождение АТФ из комплекса с </w:t>
      </w:r>
      <w:r w:rsidRPr="007B4644">
        <w:rPr>
          <w:sz w:val="28"/>
          <w:szCs w:val="28"/>
          <w:lang w:val="ru-RU"/>
        </w:rPr>
        <w:lastRenderedPageBreak/>
        <w:t xml:space="preserve">ферментом) </w:t>
      </w:r>
      <w:r w:rsidRPr="007B4644">
        <w:rPr>
          <w:b/>
          <w:bCs/>
          <w:sz w:val="28"/>
          <w:szCs w:val="28"/>
          <w:lang w:val="ru-RU"/>
        </w:rPr>
        <w:t>+ 1</w:t>
      </w:r>
      <w:r w:rsidRPr="007B4644">
        <w:rPr>
          <w:b/>
          <w:bCs/>
          <w:sz w:val="28"/>
          <w:szCs w:val="28"/>
        </w:rPr>
        <w:t>H</w:t>
      </w:r>
      <w:r w:rsidRPr="007B4644">
        <w:rPr>
          <w:b/>
          <w:bCs/>
          <w:sz w:val="28"/>
          <w:szCs w:val="28"/>
          <w:vertAlign w:val="superscript"/>
          <w:lang w:val="ru-RU"/>
        </w:rPr>
        <w:t>+</w:t>
      </w:r>
      <w:r w:rsidRPr="007B4644">
        <w:rPr>
          <w:sz w:val="28"/>
          <w:szCs w:val="28"/>
          <w:lang w:val="ru-RU"/>
        </w:rPr>
        <w:t xml:space="preserve"> (затраты на транспорт фосфата)</w:t>
      </w:r>
      <w:r w:rsidRPr="007B4644">
        <w:rPr>
          <w:b/>
          <w:bCs/>
          <w:sz w:val="28"/>
          <w:szCs w:val="28"/>
          <w:lang w:val="ru-RU"/>
        </w:rPr>
        <w:t>) = 2</w:t>
      </w:r>
      <w:r w:rsidRPr="007B4644">
        <w:rPr>
          <w:sz w:val="28"/>
          <w:szCs w:val="28"/>
          <w:lang w:val="ru-RU"/>
        </w:rPr>
        <w:t>, для максимально укороченной</w:t>
      </w:r>
      <w:r w:rsidRPr="007B4644">
        <w:rPr>
          <w:b/>
          <w:bCs/>
          <w:sz w:val="28"/>
          <w:szCs w:val="28"/>
          <w:lang w:val="ru-RU"/>
        </w:rPr>
        <w:t xml:space="preserve">  </w:t>
      </w:r>
      <w:r w:rsidRPr="007B4644">
        <w:rPr>
          <w:b/>
          <w:bCs/>
          <w:sz w:val="28"/>
          <w:szCs w:val="28"/>
        </w:rPr>
        <w:t>P</w:t>
      </w:r>
      <w:r w:rsidRPr="007B4644">
        <w:rPr>
          <w:b/>
          <w:bCs/>
          <w:sz w:val="28"/>
          <w:szCs w:val="28"/>
          <w:lang w:val="ru-RU"/>
        </w:rPr>
        <w:t>/</w:t>
      </w:r>
      <w:r w:rsidRPr="007B4644">
        <w:rPr>
          <w:b/>
          <w:bCs/>
          <w:sz w:val="28"/>
          <w:szCs w:val="28"/>
        </w:rPr>
        <w:t>O</w:t>
      </w:r>
      <w:r w:rsidRPr="007B4644">
        <w:rPr>
          <w:b/>
          <w:bCs/>
          <w:sz w:val="28"/>
          <w:szCs w:val="28"/>
          <w:lang w:val="ru-RU"/>
        </w:rPr>
        <w:t>=1</w:t>
      </w:r>
      <w:r w:rsidRPr="007B4644">
        <w:rPr>
          <w:sz w:val="28"/>
          <w:szCs w:val="28"/>
          <w:lang w:val="ru-RU"/>
        </w:rPr>
        <w:t xml:space="preserve"> </w:t>
      </w:r>
      <w:r w:rsidRPr="007B4644">
        <w:rPr>
          <w:b/>
          <w:bCs/>
          <w:sz w:val="28"/>
          <w:szCs w:val="28"/>
          <w:lang w:val="ru-RU"/>
        </w:rPr>
        <w:t>(4</w:t>
      </w:r>
      <w:r w:rsidRPr="007B4644">
        <w:rPr>
          <w:b/>
          <w:bCs/>
          <w:sz w:val="28"/>
          <w:szCs w:val="28"/>
        </w:rPr>
        <w:t>H</w:t>
      </w:r>
      <w:r w:rsidRPr="007B4644">
        <w:rPr>
          <w:b/>
          <w:bCs/>
          <w:sz w:val="28"/>
          <w:szCs w:val="28"/>
          <w:vertAlign w:val="superscript"/>
          <w:lang w:val="ru-RU"/>
        </w:rPr>
        <w:t>+</w:t>
      </w:r>
      <w:r w:rsidRPr="007B4644">
        <w:rPr>
          <w:b/>
          <w:bCs/>
          <w:sz w:val="28"/>
          <w:szCs w:val="28"/>
          <w:lang w:val="ru-RU"/>
        </w:rPr>
        <w:t>/2</w:t>
      </w:r>
      <w:r w:rsidRPr="007B4644">
        <w:rPr>
          <w:b/>
          <w:bCs/>
          <w:sz w:val="28"/>
          <w:szCs w:val="28"/>
        </w:rPr>
        <w:t>H</w:t>
      </w:r>
      <w:r w:rsidRPr="007B4644">
        <w:rPr>
          <w:b/>
          <w:bCs/>
          <w:sz w:val="28"/>
          <w:szCs w:val="28"/>
          <w:vertAlign w:val="superscript"/>
          <w:lang w:val="ru-RU"/>
        </w:rPr>
        <w:t>+</w:t>
      </w:r>
      <w:r w:rsidRPr="007B4644">
        <w:rPr>
          <w:sz w:val="28"/>
          <w:szCs w:val="28"/>
          <w:lang w:val="ru-RU"/>
        </w:rPr>
        <w:t>(</w:t>
      </w:r>
      <w:proofErr w:type="gramStart"/>
      <w:r w:rsidRPr="007B4644">
        <w:rPr>
          <w:sz w:val="28"/>
          <w:szCs w:val="28"/>
          <w:lang w:val="ru-RU"/>
        </w:rPr>
        <w:t xml:space="preserve">затраты на освобождение АТФ из комплекса с ферментом) </w:t>
      </w:r>
      <w:r w:rsidRPr="007B4644">
        <w:rPr>
          <w:b/>
          <w:bCs/>
          <w:sz w:val="28"/>
          <w:szCs w:val="28"/>
          <w:lang w:val="ru-RU"/>
        </w:rPr>
        <w:t>+ 1</w:t>
      </w:r>
      <w:r w:rsidRPr="007B4644">
        <w:rPr>
          <w:b/>
          <w:bCs/>
          <w:sz w:val="28"/>
          <w:szCs w:val="28"/>
        </w:rPr>
        <w:t>H</w:t>
      </w:r>
      <w:r w:rsidRPr="007B4644">
        <w:rPr>
          <w:b/>
          <w:bCs/>
          <w:sz w:val="28"/>
          <w:szCs w:val="28"/>
          <w:vertAlign w:val="superscript"/>
          <w:lang w:val="ru-RU"/>
        </w:rPr>
        <w:t>+</w:t>
      </w:r>
      <w:r w:rsidRPr="007B4644">
        <w:rPr>
          <w:sz w:val="28"/>
          <w:szCs w:val="28"/>
          <w:lang w:val="ru-RU"/>
        </w:rPr>
        <w:t xml:space="preserve"> (затраты на транспорт фосфата)</w:t>
      </w:r>
      <w:r w:rsidRPr="007B4644">
        <w:rPr>
          <w:b/>
          <w:bCs/>
          <w:sz w:val="28"/>
          <w:szCs w:val="28"/>
          <w:lang w:val="ru-RU"/>
        </w:rPr>
        <w:t>) = 1</w:t>
      </w:r>
      <w:r w:rsidRPr="007B4644">
        <w:rPr>
          <w:sz w:val="28"/>
          <w:szCs w:val="28"/>
          <w:lang w:val="ru-RU"/>
        </w:rPr>
        <w:t>.</w:t>
      </w:r>
      <w:proofErr w:type="gramEnd"/>
    </w:p>
    <w:p w:rsidR="00E51351" w:rsidRPr="007B4644" w:rsidRDefault="00E51351" w:rsidP="00E51351">
      <w:pPr>
        <w:jc w:val="both"/>
        <w:rPr>
          <w:sz w:val="28"/>
          <w:szCs w:val="28"/>
          <w:lang w:val="ru-RU"/>
        </w:rPr>
      </w:pPr>
      <w:r w:rsidRPr="007B4644">
        <w:rPr>
          <w:sz w:val="28"/>
          <w:szCs w:val="28"/>
          <w:lang w:val="ru-RU"/>
        </w:rPr>
        <w:tab/>
        <w:t xml:space="preserve">Система </w:t>
      </w:r>
      <w:proofErr w:type="spellStart"/>
      <w:r w:rsidRPr="007B4644">
        <w:rPr>
          <w:sz w:val="28"/>
          <w:szCs w:val="28"/>
          <w:lang w:val="ru-RU"/>
        </w:rPr>
        <w:t>МтО</w:t>
      </w:r>
      <w:proofErr w:type="spellEnd"/>
      <w:r w:rsidRPr="007B4644">
        <w:rPr>
          <w:sz w:val="28"/>
          <w:szCs w:val="28"/>
          <w:lang w:val="ru-RU"/>
        </w:rPr>
        <w:t xml:space="preserve"> потребляет 90% кислорода, поступающего в клетку. При этом в сутки образуется 62 килограмма АТФ. Но в клетках организма содержится всего 20-</w:t>
      </w:r>
      <w:smartTag w:uri="urn:schemas-microsoft-com:office:smarttags" w:element="metricconverter">
        <w:smartTagPr>
          <w:attr w:name="ProductID" w:val="30 граммов"/>
        </w:smartTagPr>
        <w:r w:rsidRPr="007B4644">
          <w:rPr>
            <w:sz w:val="28"/>
            <w:szCs w:val="28"/>
            <w:lang w:val="ru-RU"/>
          </w:rPr>
          <w:t>30 граммов</w:t>
        </w:r>
      </w:smartTag>
      <w:r w:rsidRPr="007B4644">
        <w:rPr>
          <w:sz w:val="28"/>
          <w:szCs w:val="28"/>
          <w:lang w:val="ru-RU"/>
        </w:rPr>
        <w:t xml:space="preserve"> АТФ. Поэтому молекула АТФ в сутки </w:t>
      </w:r>
      <w:proofErr w:type="spellStart"/>
      <w:r w:rsidRPr="007B4644">
        <w:rPr>
          <w:sz w:val="28"/>
          <w:szCs w:val="28"/>
          <w:lang w:val="ru-RU"/>
        </w:rPr>
        <w:t>гидролизуется</w:t>
      </w:r>
      <w:proofErr w:type="spellEnd"/>
      <w:r w:rsidRPr="007B4644">
        <w:rPr>
          <w:sz w:val="28"/>
          <w:szCs w:val="28"/>
          <w:lang w:val="ru-RU"/>
        </w:rPr>
        <w:t xml:space="preserve"> и снова синтезируется в среднем 2500 раз (средняя продолжительность жизни молекулы АТФ - полминуты).</w:t>
      </w:r>
    </w:p>
    <w:p w:rsidR="00E51351" w:rsidRPr="007B4644" w:rsidRDefault="00E51351" w:rsidP="00E51351">
      <w:pPr>
        <w:jc w:val="both"/>
        <w:rPr>
          <w:sz w:val="28"/>
          <w:szCs w:val="28"/>
          <w:lang w:val="ru-RU"/>
        </w:rPr>
      </w:pPr>
    </w:p>
    <w:p w:rsidR="00E51351" w:rsidRPr="007B4644" w:rsidRDefault="00E51351" w:rsidP="00E51351">
      <w:pPr>
        <w:jc w:val="center"/>
        <w:rPr>
          <w:b/>
          <w:bCs/>
          <w:sz w:val="28"/>
          <w:szCs w:val="28"/>
          <w:lang w:val="ru-RU"/>
        </w:rPr>
      </w:pPr>
      <w:r w:rsidRPr="007B4644">
        <w:rPr>
          <w:b/>
          <w:bCs/>
          <w:sz w:val="28"/>
          <w:szCs w:val="28"/>
          <w:lang w:val="ru-RU"/>
        </w:rPr>
        <w:t>ОСНОВНЫЕ ПРОЦЕССЫ, ДЛЯ КОТОРЫХ ИСПОЛЬЗУЕТСЯ ЭНЕРГИЯ АТФ:</w:t>
      </w:r>
    </w:p>
    <w:p w:rsidR="00E51351" w:rsidRPr="007B4644" w:rsidRDefault="00E51351" w:rsidP="00E51351">
      <w:pPr>
        <w:jc w:val="both"/>
        <w:rPr>
          <w:sz w:val="28"/>
          <w:szCs w:val="28"/>
          <w:lang w:val="ru-RU"/>
        </w:rPr>
      </w:pPr>
      <w:r w:rsidRPr="007B4644">
        <w:rPr>
          <w:sz w:val="28"/>
          <w:szCs w:val="28"/>
          <w:lang w:val="ru-RU"/>
        </w:rPr>
        <w:t xml:space="preserve">1. </w:t>
      </w:r>
      <w:r w:rsidRPr="007B4644">
        <w:rPr>
          <w:b/>
          <w:bCs/>
          <w:sz w:val="28"/>
          <w:szCs w:val="28"/>
          <w:lang w:val="ru-RU"/>
        </w:rPr>
        <w:t>Синтез различных веществ</w:t>
      </w:r>
      <w:r w:rsidRPr="007B4644">
        <w:rPr>
          <w:sz w:val="28"/>
          <w:szCs w:val="28"/>
          <w:lang w:val="ru-RU"/>
        </w:rPr>
        <w:t>.</w:t>
      </w:r>
    </w:p>
    <w:p w:rsidR="00E51351" w:rsidRPr="007B4644" w:rsidRDefault="00E51351" w:rsidP="00E51351">
      <w:pPr>
        <w:jc w:val="both"/>
        <w:rPr>
          <w:sz w:val="28"/>
          <w:szCs w:val="28"/>
          <w:lang w:val="ru-RU"/>
        </w:rPr>
      </w:pPr>
      <w:r w:rsidRPr="007B4644">
        <w:rPr>
          <w:sz w:val="28"/>
          <w:szCs w:val="28"/>
          <w:lang w:val="ru-RU"/>
        </w:rPr>
        <w:t xml:space="preserve">2. </w:t>
      </w:r>
      <w:r w:rsidRPr="007B4644">
        <w:rPr>
          <w:b/>
          <w:bCs/>
          <w:sz w:val="28"/>
          <w:szCs w:val="28"/>
          <w:lang w:val="ru-RU"/>
        </w:rPr>
        <w:t>Активный транспорт</w:t>
      </w:r>
      <w:r w:rsidRPr="007B4644">
        <w:rPr>
          <w:sz w:val="28"/>
          <w:szCs w:val="28"/>
          <w:lang w:val="ru-RU"/>
        </w:rPr>
        <w:t xml:space="preserve"> (транспорт веществ через мембрану против градиента их концентраций). 30% от общего количества расходуемого АТФ приходится на </w:t>
      </w:r>
      <w:proofErr w:type="spellStart"/>
      <w:r w:rsidRPr="007B4644">
        <w:rPr>
          <w:sz w:val="28"/>
          <w:szCs w:val="28"/>
          <w:lang w:val="ru-RU"/>
        </w:rPr>
        <w:t>Na</w:t>
      </w:r>
      <w:proofErr w:type="spellEnd"/>
      <w:r w:rsidRPr="007B4644">
        <w:rPr>
          <w:sz w:val="28"/>
          <w:szCs w:val="28"/>
          <w:vertAlign w:val="superscript"/>
          <w:lang w:val="ru-RU"/>
        </w:rPr>
        <w:t>+</w:t>
      </w:r>
      <w:r w:rsidRPr="007B4644">
        <w:rPr>
          <w:sz w:val="28"/>
          <w:szCs w:val="28"/>
          <w:lang w:val="ru-RU"/>
        </w:rPr>
        <w:t>,К</w:t>
      </w:r>
      <w:proofErr w:type="gramStart"/>
      <w:r w:rsidRPr="007B4644">
        <w:rPr>
          <w:sz w:val="28"/>
          <w:szCs w:val="28"/>
          <w:vertAlign w:val="superscript"/>
          <w:lang w:val="ru-RU"/>
        </w:rPr>
        <w:t>+</w:t>
      </w:r>
      <w:r w:rsidRPr="007B4644">
        <w:rPr>
          <w:sz w:val="28"/>
          <w:szCs w:val="28"/>
          <w:lang w:val="ru-RU"/>
        </w:rPr>
        <w:t>-</w:t>
      </w:r>
      <w:proofErr w:type="spellStart"/>
      <w:proofErr w:type="gramEnd"/>
      <w:r w:rsidRPr="007B4644">
        <w:rPr>
          <w:sz w:val="28"/>
          <w:szCs w:val="28"/>
          <w:lang w:val="ru-RU"/>
        </w:rPr>
        <w:t>АТФазу</w:t>
      </w:r>
      <w:proofErr w:type="spellEnd"/>
      <w:r w:rsidRPr="007B4644">
        <w:rPr>
          <w:sz w:val="28"/>
          <w:szCs w:val="28"/>
          <w:lang w:val="ru-RU"/>
        </w:rPr>
        <w:t>.</w:t>
      </w:r>
    </w:p>
    <w:p w:rsidR="00E51351" w:rsidRPr="007B4644" w:rsidRDefault="00E51351" w:rsidP="00E51351">
      <w:pPr>
        <w:jc w:val="both"/>
        <w:rPr>
          <w:sz w:val="28"/>
          <w:szCs w:val="28"/>
          <w:lang w:val="ru-RU"/>
        </w:rPr>
      </w:pPr>
      <w:r w:rsidRPr="007B4644">
        <w:rPr>
          <w:sz w:val="28"/>
          <w:szCs w:val="28"/>
          <w:lang w:val="ru-RU"/>
        </w:rPr>
        <w:t xml:space="preserve">3. </w:t>
      </w:r>
      <w:r w:rsidRPr="007B4644">
        <w:rPr>
          <w:b/>
          <w:bCs/>
          <w:sz w:val="28"/>
          <w:szCs w:val="28"/>
          <w:lang w:val="ru-RU"/>
        </w:rPr>
        <w:t>Механическое движение</w:t>
      </w:r>
      <w:r w:rsidRPr="007B4644">
        <w:rPr>
          <w:sz w:val="28"/>
          <w:szCs w:val="28"/>
          <w:lang w:val="ru-RU"/>
        </w:rPr>
        <w:t xml:space="preserve"> (мышечная работа).</w:t>
      </w:r>
    </w:p>
    <w:p w:rsidR="00E51351" w:rsidRPr="007B4644" w:rsidRDefault="00E51351" w:rsidP="00E51351">
      <w:pPr>
        <w:jc w:val="both"/>
        <w:rPr>
          <w:sz w:val="28"/>
          <w:szCs w:val="28"/>
          <w:lang w:val="ru-RU"/>
        </w:rPr>
      </w:pPr>
    </w:p>
    <w:p w:rsidR="00E51351" w:rsidRPr="007B4644" w:rsidRDefault="00E51351" w:rsidP="00E51351">
      <w:pPr>
        <w:jc w:val="center"/>
        <w:rPr>
          <w:b/>
          <w:bCs/>
          <w:sz w:val="28"/>
          <w:szCs w:val="28"/>
          <w:lang w:val="ru-RU"/>
        </w:rPr>
      </w:pPr>
      <w:r w:rsidRPr="007B4644">
        <w:rPr>
          <w:b/>
          <w:bCs/>
          <w:sz w:val="28"/>
          <w:szCs w:val="28"/>
          <w:lang w:val="ru-RU"/>
        </w:rPr>
        <w:t>СИНТЕЗ АТФ.</w:t>
      </w:r>
    </w:p>
    <w:p w:rsidR="00E51351" w:rsidRPr="007B4644" w:rsidRDefault="00E51351" w:rsidP="00E51351">
      <w:pPr>
        <w:ind w:firstLine="720"/>
        <w:jc w:val="both"/>
        <w:rPr>
          <w:sz w:val="28"/>
          <w:szCs w:val="28"/>
          <w:lang w:val="ru-RU"/>
        </w:rPr>
      </w:pPr>
      <w:r w:rsidRPr="007B4644">
        <w:rPr>
          <w:sz w:val="28"/>
          <w:szCs w:val="28"/>
          <w:lang w:val="ru-RU"/>
        </w:rPr>
        <w:t xml:space="preserve">Во внутренней мембране митохондрий расположен интегральный белковый комплекс – </w:t>
      </w:r>
      <w:r w:rsidRPr="007B4644">
        <w:rPr>
          <w:b/>
          <w:bCs/>
          <w:sz w:val="28"/>
          <w:szCs w:val="28"/>
          <w:lang w:val="ru-RU"/>
        </w:rPr>
        <w:t>Н</w:t>
      </w:r>
      <w:proofErr w:type="gramStart"/>
      <w:r w:rsidRPr="007B4644">
        <w:rPr>
          <w:b/>
          <w:bCs/>
          <w:sz w:val="28"/>
          <w:szCs w:val="28"/>
          <w:vertAlign w:val="superscript"/>
          <w:lang w:val="ru-RU"/>
        </w:rPr>
        <w:t>+</w:t>
      </w:r>
      <w:r w:rsidRPr="007B4644">
        <w:rPr>
          <w:b/>
          <w:bCs/>
          <w:sz w:val="28"/>
          <w:szCs w:val="28"/>
          <w:lang w:val="ru-RU"/>
        </w:rPr>
        <w:t>-</w:t>
      </w:r>
      <w:proofErr w:type="gramEnd"/>
      <w:r w:rsidRPr="007B4644">
        <w:rPr>
          <w:b/>
          <w:bCs/>
          <w:sz w:val="28"/>
          <w:szCs w:val="28"/>
          <w:lang w:val="ru-RU"/>
        </w:rPr>
        <w:t>зависимая АТФ-</w:t>
      </w:r>
      <w:proofErr w:type="spellStart"/>
      <w:r w:rsidRPr="007B4644">
        <w:rPr>
          <w:b/>
          <w:bCs/>
          <w:sz w:val="28"/>
          <w:szCs w:val="28"/>
          <w:lang w:val="ru-RU"/>
        </w:rPr>
        <w:t>синтаза</w:t>
      </w:r>
      <w:proofErr w:type="spellEnd"/>
      <w:r w:rsidRPr="007B4644">
        <w:rPr>
          <w:sz w:val="28"/>
          <w:szCs w:val="28"/>
          <w:lang w:val="ru-RU"/>
        </w:rPr>
        <w:t xml:space="preserve"> </w:t>
      </w:r>
      <w:proofErr w:type="spellStart"/>
      <w:r w:rsidRPr="007B4644">
        <w:rPr>
          <w:sz w:val="28"/>
          <w:szCs w:val="28"/>
        </w:rPr>
        <w:t>seu</w:t>
      </w:r>
      <w:proofErr w:type="spellEnd"/>
      <w:r w:rsidRPr="007B4644">
        <w:rPr>
          <w:sz w:val="28"/>
          <w:szCs w:val="28"/>
          <w:lang w:val="ru-RU"/>
        </w:rPr>
        <w:t xml:space="preserve"> </w:t>
      </w:r>
      <w:r w:rsidRPr="007B4644">
        <w:rPr>
          <w:b/>
          <w:bCs/>
          <w:sz w:val="28"/>
          <w:szCs w:val="28"/>
          <w:lang w:val="ru-RU"/>
        </w:rPr>
        <w:t>Н</w:t>
      </w:r>
      <w:r w:rsidRPr="007B4644">
        <w:rPr>
          <w:b/>
          <w:bCs/>
          <w:sz w:val="28"/>
          <w:szCs w:val="28"/>
          <w:vertAlign w:val="superscript"/>
          <w:lang w:val="ru-RU"/>
        </w:rPr>
        <w:t>+</w:t>
      </w:r>
      <w:r w:rsidRPr="007B4644">
        <w:rPr>
          <w:b/>
          <w:bCs/>
          <w:sz w:val="28"/>
          <w:szCs w:val="28"/>
          <w:lang w:val="ru-RU"/>
        </w:rPr>
        <w:t xml:space="preserve">-зависимая АТФ-аза </w:t>
      </w:r>
      <w:r w:rsidRPr="007B4644">
        <w:rPr>
          <w:sz w:val="28"/>
          <w:szCs w:val="28"/>
          <w:lang w:val="ru-RU"/>
        </w:rPr>
        <w:t xml:space="preserve">(два разных названия связаны с полной обратимостью катализируемой реакции), обладающий значительной молекулярной массой – более, чем 500кДа. Состоит из двух субъединиц: </w:t>
      </w:r>
      <w:proofErr w:type="gramStart"/>
      <w:r w:rsidRPr="007B4644">
        <w:rPr>
          <w:sz w:val="28"/>
          <w:szCs w:val="28"/>
        </w:rPr>
        <w:t>F</w:t>
      </w:r>
      <w:r w:rsidRPr="007B4644">
        <w:rPr>
          <w:sz w:val="28"/>
          <w:szCs w:val="28"/>
          <w:vertAlign w:val="subscript"/>
        </w:rPr>
        <w:t>O</w:t>
      </w:r>
      <w:r w:rsidRPr="007B4644">
        <w:rPr>
          <w:sz w:val="28"/>
          <w:szCs w:val="28"/>
          <w:lang w:val="ru-RU"/>
        </w:rPr>
        <w:t xml:space="preserve"> и </w:t>
      </w:r>
      <w:r w:rsidRPr="007B4644">
        <w:rPr>
          <w:sz w:val="28"/>
          <w:szCs w:val="28"/>
        </w:rPr>
        <w:t>F</w:t>
      </w:r>
      <w:r w:rsidRPr="007B4644">
        <w:rPr>
          <w:sz w:val="28"/>
          <w:szCs w:val="28"/>
          <w:vertAlign w:val="subscript"/>
          <w:lang w:val="ru-RU"/>
        </w:rPr>
        <w:t>1</w:t>
      </w:r>
      <w:r w:rsidRPr="007B4644">
        <w:rPr>
          <w:sz w:val="28"/>
          <w:szCs w:val="28"/>
          <w:lang w:val="ru-RU"/>
        </w:rPr>
        <w:t>.</w:t>
      </w:r>
      <w:proofErr w:type="gramEnd"/>
    </w:p>
    <w:p w:rsidR="00E51351" w:rsidRPr="007B4644" w:rsidRDefault="00E51351" w:rsidP="00E51351">
      <w:pPr>
        <w:ind w:firstLine="720"/>
        <w:jc w:val="both"/>
        <w:rPr>
          <w:sz w:val="28"/>
          <w:szCs w:val="28"/>
          <w:lang w:val="ru-RU"/>
        </w:rPr>
      </w:pPr>
      <w:proofErr w:type="gramStart"/>
      <w:r w:rsidRPr="007B4644">
        <w:rPr>
          <w:sz w:val="28"/>
          <w:szCs w:val="28"/>
        </w:rPr>
        <w:t>F</w:t>
      </w:r>
      <w:r w:rsidRPr="007B4644">
        <w:rPr>
          <w:sz w:val="28"/>
          <w:szCs w:val="28"/>
          <w:vertAlign w:val="subscript"/>
          <w:lang w:val="ru-RU"/>
        </w:rPr>
        <w:t>1</w:t>
      </w:r>
      <w:r w:rsidRPr="007B4644">
        <w:rPr>
          <w:sz w:val="28"/>
          <w:szCs w:val="28"/>
          <w:lang w:val="ru-RU"/>
        </w:rPr>
        <w:t xml:space="preserve"> представляет из себя грибовидный вырост на матриксной поверхности внутренней </w:t>
      </w:r>
      <w:proofErr w:type="spellStart"/>
      <w:r w:rsidRPr="007B4644">
        <w:rPr>
          <w:sz w:val="28"/>
          <w:szCs w:val="28"/>
          <w:lang w:val="ru-RU"/>
        </w:rPr>
        <w:t>митохондриальной</w:t>
      </w:r>
      <w:proofErr w:type="spellEnd"/>
      <w:r w:rsidRPr="007B4644">
        <w:rPr>
          <w:sz w:val="28"/>
          <w:szCs w:val="28"/>
          <w:lang w:val="ru-RU"/>
        </w:rPr>
        <w:t xml:space="preserve"> мембраны, </w:t>
      </w:r>
      <w:r w:rsidRPr="007B4644">
        <w:rPr>
          <w:sz w:val="28"/>
          <w:szCs w:val="28"/>
        </w:rPr>
        <w:t>F</w:t>
      </w:r>
      <w:r w:rsidRPr="007B4644">
        <w:rPr>
          <w:sz w:val="28"/>
          <w:szCs w:val="28"/>
          <w:vertAlign w:val="subscript"/>
        </w:rPr>
        <w:t>O</w:t>
      </w:r>
      <w:r w:rsidRPr="007B4644">
        <w:rPr>
          <w:sz w:val="28"/>
          <w:szCs w:val="28"/>
          <w:lang w:val="ru-RU"/>
        </w:rPr>
        <w:t xml:space="preserve"> же пронизывает эту мембрану насквозь.</w:t>
      </w:r>
      <w:proofErr w:type="gramEnd"/>
      <w:r w:rsidRPr="007B4644">
        <w:rPr>
          <w:sz w:val="28"/>
          <w:szCs w:val="28"/>
          <w:lang w:val="ru-RU"/>
        </w:rPr>
        <w:t xml:space="preserve"> В толще </w:t>
      </w:r>
      <w:r w:rsidRPr="007B4644">
        <w:rPr>
          <w:sz w:val="28"/>
          <w:szCs w:val="28"/>
        </w:rPr>
        <w:t>F</w:t>
      </w:r>
      <w:r w:rsidRPr="007B4644">
        <w:rPr>
          <w:sz w:val="28"/>
          <w:szCs w:val="28"/>
          <w:vertAlign w:val="subscript"/>
        </w:rPr>
        <w:t>O</w:t>
      </w:r>
      <w:r w:rsidRPr="007B4644">
        <w:rPr>
          <w:sz w:val="28"/>
          <w:szCs w:val="28"/>
          <w:lang w:val="ru-RU"/>
        </w:rPr>
        <w:t xml:space="preserve"> расположен протонный канал, позволяющий протонам возвращаться обратно </w:t>
      </w:r>
      <w:proofErr w:type="gramStart"/>
      <w:r w:rsidRPr="007B4644">
        <w:rPr>
          <w:sz w:val="28"/>
          <w:szCs w:val="28"/>
          <w:lang w:val="ru-RU"/>
        </w:rPr>
        <w:t>в</w:t>
      </w:r>
      <w:proofErr w:type="gramEnd"/>
      <w:r w:rsidRPr="007B4644">
        <w:rPr>
          <w:sz w:val="28"/>
          <w:szCs w:val="28"/>
          <w:lang w:val="ru-RU"/>
        </w:rPr>
        <w:t xml:space="preserve"> матрикс по градиенту их концентраций.</w:t>
      </w:r>
    </w:p>
    <w:p w:rsidR="00E51351" w:rsidRPr="007B4644" w:rsidRDefault="00E51351" w:rsidP="00E51351">
      <w:pPr>
        <w:ind w:firstLine="720"/>
        <w:jc w:val="both"/>
        <w:rPr>
          <w:sz w:val="28"/>
          <w:szCs w:val="28"/>
          <w:lang w:val="ru-RU"/>
        </w:rPr>
      </w:pPr>
      <w:proofErr w:type="gramStart"/>
      <w:r w:rsidRPr="007B4644">
        <w:rPr>
          <w:sz w:val="28"/>
          <w:szCs w:val="28"/>
        </w:rPr>
        <w:t>F</w:t>
      </w:r>
      <w:r w:rsidRPr="007B4644">
        <w:rPr>
          <w:sz w:val="28"/>
          <w:szCs w:val="28"/>
          <w:vertAlign w:val="subscript"/>
          <w:lang w:val="ru-RU"/>
        </w:rPr>
        <w:t>1</w:t>
      </w:r>
      <w:r w:rsidRPr="007B4644">
        <w:rPr>
          <w:sz w:val="28"/>
          <w:szCs w:val="28"/>
          <w:lang w:val="ru-RU"/>
        </w:rPr>
        <w:t xml:space="preserve"> способна связывать АДФ и фосфат на своей поверхности с образованием АТФ - без затраты энергии, но обязательно в комплексе с ферментом.</w:t>
      </w:r>
      <w:proofErr w:type="gramEnd"/>
      <w:r w:rsidRPr="007B4644">
        <w:rPr>
          <w:sz w:val="28"/>
          <w:szCs w:val="28"/>
          <w:lang w:val="ru-RU"/>
        </w:rPr>
        <w:t xml:space="preserve"> Энергия необходима лишь для освобождения АТФ из этого комплекса. Эта энергия выделяется в результате тока протонов через протонный канал </w:t>
      </w:r>
      <w:r w:rsidRPr="007B4644">
        <w:rPr>
          <w:sz w:val="28"/>
          <w:szCs w:val="28"/>
        </w:rPr>
        <w:t>F</w:t>
      </w:r>
      <w:r w:rsidRPr="007B4644">
        <w:rPr>
          <w:sz w:val="28"/>
          <w:szCs w:val="28"/>
          <w:vertAlign w:val="subscript"/>
        </w:rPr>
        <w:t>O</w:t>
      </w:r>
      <w:r w:rsidRPr="007B4644">
        <w:rPr>
          <w:sz w:val="28"/>
          <w:szCs w:val="28"/>
          <w:lang w:val="ru-RU"/>
        </w:rPr>
        <w:t>.</w:t>
      </w:r>
    </w:p>
    <w:p w:rsidR="00E51351" w:rsidRPr="007B4644" w:rsidRDefault="00E51351" w:rsidP="00E51351">
      <w:pPr>
        <w:jc w:val="both"/>
        <w:rPr>
          <w:sz w:val="28"/>
          <w:szCs w:val="28"/>
          <w:lang w:val="ru-RU"/>
        </w:rPr>
      </w:pPr>
      <w:r w:rsidRPr="007B4644">
        <w:rPr>
          <w:sz w:val="28"/>
          <w:szCs w:val="28"/>
          <w:lang w:val="ru-RU"/>
        </w:rPr>
        <w:tab/>
        <w:t xml:space="preserve">В дыхательной цепи сопряжение </w:t>
      </w:r>
      <w:r w:rsidRPr="007B4644">
        <w:rPr>
          <w:sz w:val="28"/>
          <w:szCs w:val="28"/>
          <w:u w:val="single"/>
          <w:lang w:val="ru-RU"/>
        </w:rPr>
        <w:t>абсолютно</w:t>
      </w:r>
      <w:r w:rsidRPr="007B4644">
        <w:rPr>
          <w:sz w:val="28"/>
          <w:szCs w:val="28"/>
          <w:lang w:val="ru-RU"/>
        </w:rPr>
        <w:t>: ни одно вещество не может окисляться без восстановления другого вещества.</w:t>
      </w:r>
    </w:p>
    <w:p w:rsidR="00E51351" w:rsidRPr="007B4644" w:rsidRDefault="00E51351" w:rsidP="00E51351">
      <w:pPr>
        <w:jc w:val="both"/>
        <w:rPr>
          <w:sz w:val="28"/>
          <w:szCs w:val="28"/>
          <w:lang w:val="ru-RU"/>
        </w:rPr>
      </w:pPr>
      <w:r w:rsidRPr="007B4644">
        <w:rPr>
          <w:sz w:val="28"/>
          <w:szCs w:val="28"/>
          <w:lang w:val="ru-RU"/>
        </w:rPr>
        <w:tab/>
        <w:t xml:space="preserve">Но при синтезе АТФ сопряжение одностороннее: окисление может идти без </w:t>
      </w:r>
      <w:proofErr w:type="spellStart"/>
      <w:r w:rsidRPr="007B4644">
        <w:rPr>
          <w:sz w:val="28"/>
          <w:szCs w:val="28"/>
          <w:lang w:val="ru-RU"/>
        </w:rPr>
        <w:t>фосфорилирования</w:t>
      </w:r>
      <w:proofErr w:type="spellEnd"/>
      <w:r w:rsidRPr="007B4644">
        <w:rPr>
          <w:sz w:val="28"/>
          <w:szCs w:val="28"/>
          <w:lang w:val="ru-RU"/>
        </w:rPr>
        <w:t xml:space="preserve">, а фосфорилирование без окисления никогда не идёт. Это означает, что система </w:t>
      </w:r>
      <w:proofErr w:type="spellStart"/>
      <w:r w:rsidRPr="007B4644">
        <w:rPr>
          <w:sz w:val="28"/>
          <w:szCs w:val="28"/>
          <w:lang w:val="ru-RU"/>
        </w:rPr>
        <w:t>МтО</w:t>
      </w:r>
      <w:proofErr w:type="spellEnd"/>
      <w:r w:rsidRPr="007B4644">
        <w:rPr>
          <w:sz w:val="28"/>
          <w:szCs w:val="28"/>
          <w:lang w:val="ru-RU"/>
        </w:rPr>
        <w:t xml:space="preserve"> может работать без синтеза АТФ, но АТФ не может быть синтезирована, если не работает система </w:t>
      </w:r>
      <w:proofErr w:type="spellStart"/>
      <w:r w:rsidRPr="007B4644">
        <w:rPr>
          <w:sz w:val="28"/>
          <w:szCs w:val="28"/>
          <w:lang w:val="ru-RU"/>
        </w:rPr>
        <w:t>МтО</w:t>
      </w:r>
      <w:proofErr w:type="spellEnd"/>
      <w:r w:rsidRPr="007B4644">
        <w:rPr>
          <w:sz w:val="28"/>
          <w:szCs w:val="28"/>
          <w:lang w:val="ru-RU"/>
        </w:rPr>
        <w:t>.</w:t>
      </w:r>
    </w:p>
    <w:p w:rsidR="00E51351" w:rsidRPr="007B4644" w:rsidRDefault="00E51351" w:rsidP="00E51351">
      <w:pPr>
        <w:jc w:val="both"/>
        <w:rPr>
          <w:sz w:val="28"/>
          <w:szCs w:val="28"/>
          <w:lang w:val="ru-RU"/>
        </w:rPr>
      </w:pPr>
    </w:p>
    <w:p w:rsidR="00E51351" w:rsidRPr="007B4644" w:rsidRDefault="00E51351" w:rsidP="00E51351">
      <w:pPr>
        <w:pStyle w:val="1"/>
        <w:rPr>
          <w:rFonts w:ascii="Times New Roman" w:hAnsi="Times New Roman"/>
          <w:bCs/>
          <w:sz w:val="28"/>
          <w:szCs w:val="28"/>
        </w:rPr>
      </w:pPr>
      <w:r w:rsidRPr="007B4644">
        <w:rPr>
          <w:rFonts w:ascii="Times New Roman" w:hAnsi="Times New Roman"/>
          <w:bCs/>
          <w:sz w:val="28"/>
          <w:szCs w:val="28"/>
        </w:rPr>
        <w:t>СПЕЦИФИЧЕСКИЕ ИНГИБИТОРЫ ТКАНЕВОГО ДЫХАНИЯ</w:t>
      </w:r>
    </w:p>
    <w:p w:rsidR="00E51351" w:rsidRPr="007B4644" w:rsidRDefault="00E51351" w:rsidP="00E51351">
      <w:pPr>
        <w:pStyle w:val="BodyText2"/>
        <w:rPr>
          <w:rFonts w:ascii="Times New Roman" w:hAnsi="Times New Roman"/>
          <w:sz w:val="28"/>
          <w:szCs w:val="28"/>
        </w:rPr>
      </w:pPr>
      <w:r w:rsidRPr="007B4644">
        <w:rPr>
          <w:rFonts w:ascii="Times New Roman" w:hAnsi="Times New Roman"/>
          <w:sz w:val="28"/>
          <w:szCs w:val="28"/>
        </w:rPr>
        <w:tab/>
        <w:t>К ним относятся вещества, прекращающие работу того или иного комплекса дыхательной цепи.</w:t>
      </w:r>
    </w:p>
    <w:p w:rsidR="00E51351" w:rsidRPr="007B4644" w:rsidRDefault="00E51351" w:rsidP="00E51351">
      <w:pPr>
        <w:ind w:firstLine="720"/>
        <w:jc w:val="both"/>
        <w:rPr>
          <w:sz w:val="28"/>
          <w:szCs w:val="28"/>
          <w:lang w:val="ru-RU"/>
        </w:rPr>
      </w:pPr>
      <w:r w:rsidRPr="007B4644">
        <w:rPr>
          <w:sz w:val="28"/>
          <w:szCs w:val="28"/>
          <w:lang w:val="ru-RU"/>
        </w:rPr>
        <w:lastRenderedPageBreak/>
        <w:t xml:space="preserve">Ингибитором комплекса </w:t>
      </w:r>
      <w:r w:rsidRPr="007B4644">
        <w:rPr>
          <w:sz w:val="28"/>
          <w:szCs w:val="28"/>
        </w:rPr>
        <w:t>I</w:t>
      </w:r>
      <w:r w:rsidRPr="007B4644">
        <w:rPr>
          <w:sz w:val="28"/>
          <w:szCs w:val="28"/>
          <w:lang w:val="ru-RU"/>
        </w:rPr>
        <w:t xml:space="preserve"> является яд растительного происхождения </w:t>
      </w:r>
      <w:r w:rsidRPr="007B4644">
        <w:rPr>
          <w:b/>
          <w:bCs/>
          <w:sz w:val="28"/>
          <w:szCs w:val="28"/>
          <w:lang w:val="ru-RU"/>
        </w:rPr>
        <w:t>РОТЕНОН</w:t>
      </w:r>
      <w:r w:rsidRPr="007B4644">
        <w:rPr>
          <w:sz w:val="28"/>
          <w:szCs w:val="28"/>
          <w:lang w:val="ru-RU"/>
        </w:rPr>
        <w:t>. Некоторые народности раньше использовали его в рыбной ловле.</w:t>
      </w:r>
    </w:p>
    <w:p w:rsidR="00E51351" w:rsidRPr="007B4644" w:rsidRDefault="00E51351" w:rsidP="00E51351">
      <w:pPr>
        <w:jc w:val="both"/>
        <w:rPr>
          <w:b/>
          <w:bCs/>
          <w:sz w:val="28"/>
          <w:szCs w:val="28"/>
          <w:lang w:val="ru-RU"/>
        </w:rPr>
      </w:pPr>
      <w:r w:rsidRPr="007B4644">
        <w:rPr>
          <w:sz w:val="28"/>
          <w:szCs w:val="28"/>
          <w:lang w:val="ru-RU"/>
        </w:rPr>
        <w:tab/>
        <w:t xml:space="preserve">Ингибиторами комплекса </w:t>
      </w:r>
      <w:r w:rsidRPr="007B4644">
        <w:rPr>
          <w:sz w:val="28"/>
          <w:szCs w:val="28"/>
        </w:rPr>
        <w:t>IV</w:t>
      </w:r>
      <w:r w:rsidRPr="007B4644">
        <w:rPr>
          <w:sz w:val="28"/>
          <w:szCs w:val="28"/>
          <w:lang w:val="ru-RU"/>
        </w:rPr>
        <w:t xml:space="preserve"> являются </w:t>
      </w:r>
      <w:r w:rsidRPr="007B4644">
        <w:rPr>
          <w:b/>
          <w:bCs/>
          <w:sz w:val="28"/>
          <w:szCs w:val="28"/>
          <w:lang w:val="ru-RU"/>
        </w:rPr>
        <w:t xml:space="preserve">ЦИАНИДЫ, угарный газ </w:t>
      </w:r>
      <w:proofErr w:type="gramStart"/>
      <w:r w:rsidRPr="007B4644">
        <w:rPr>
          <w:b/>
          <w:bCs/>
          <w:sz w:val="28"/>
          <w:szCs w:val="28"/>
          <w:lang w:val="ru-RU"/>
        </w:rPr>
        <w:t>СО</w:t>
      </w:r>
      <w:proofErr w:type="gramEnd"/>
      <w:r w:rsidRPr="007B4644">
        <w:rPr>
          <w:b/>
          <w:bCs/>
          <w:sz w:val="28"/>
          <w:szCs w:val="28"/>
          <w:lang w:val="ru-RU"/>
        </w:rPr>
        <w:t xml:space="preserve">, сероводород </w:t>
      </w:r>
      <w:r w:rsidRPr="007B4644">
        <w:rPr>
          <w:b/>
          <w:bCs/>
          <w:sz w:val="28"/>
          <w:szCs w:val="28"/>
        </w:rPr>
        <w:t>H</w:t>
      </w:r>
      <w:r w:rsidRPr="007B4644">
        <w:rPr>
          <w:b/>
          <w:bCs/>
          <w:sz w:val="28"/>
          <w:szCs w:val="28"/>
          <w:vertAlign w:val="subscript"/>
          <w:lang w:val="ru-RU"/>
        </w:rPr>
        <w:t>2</w:t>
      </w:r>
      <w:r w:rsidRPr="007B4644">
        <w:rPr>
          <w:b/>
          <w:bCs/>
          <w:sz w:val="28"/>
          <w:szCs w:val="28"/>
        </w:rPr>
        <w:t>S</w:t>
      </w:r>
      <w:r w:rsidRPr="007B4644">
        <w:rPr>
          <w:b/>
          <w:bCs/>
          <w:sz w:val="28"/>
          <w:szCs w:val="28"/>
          <w:lang w:val="ru-RU"/>
        </w:rPr>
        <w:t>.</w:t>
      </w:r>
    </w:p>
    <w:p w:rsidR="00DC1BAF" w:rsidRPr="00E51351" w:rsidRDefault="00DC1BAF">
      <w:pPr>
        <w:rPr>
          <w:lang w:val="ru-RU"/>
        </w:rPr>
      </w:pPr>
      <w:bookmarkStart w:id="0" w:name="_GoBack"/>
      <w:bookmarkEnd w:id="0"/>
    </w:p>
    <w:sectPr w:rsidR="00DC1BAF" w:rsidRPr="00E51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7BE3"/>
    <w:multiLevelType w:val="hybridMultilevel"/>
    <w:tmpl w:val="B6DED5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D25CF2"/>
    <w:multiLevelType w:val="hybridMultilevel"/>
    <w:tmpl w:val="34E4554E"/>
    <w:lvl w:ilvl="0" w:tplc="0C7897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B866062"/>
    <w:multiLevelType w:val="hybridMultilevel"/>
    <w:tmpl w:val="6D6AE5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286EC6"/>
    <w:multiLevelType w:val="hybridMultilevel"/>
    <w:tmpl w:val="F9C4A0D2"/>
    <w:lvl w:ilvl="0" w:tplc="B77817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5FF69C4"/>
    <w:multiLevelType w:val="hybridMultilevel"/>
    <w:tmpl w:val="A0729D8C"/>
    <w:lvl w:ilvl="0" w:tplc="44D290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51"/>
    <w:rsid w:val="00DC1BAF"/>
    <w:rsid w:val="00E5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E51351"/>
    <w:pPr>
      <w:keepNext/>
      <w:jc w:val="center"/>
      <w:outlineLvl w:val="0"/>
    </w:pPr>
    <w:rPr>
      <w:rFonts w:ascii="Courier New" w:hAnsi="Courier New"/>
      <w:b/>
      <w:lang w:val="ru-RU"/>
    </w:rPr>
  </w:style>
  <w:style w:type="paragraph" w:styleId="3">
    <w:name w:val="heading 3"/>
    <w:basedOn w:val="a"/>
    <w:next w:val="a"/>
    <w:link w:val="30"/>
    <w:qFormat/>
    <w:rsid w:val="00E51351"/>
    <w:pPr>
      <w:keepNext/>
      <w:spacing w:before="240" w:after="60"/>
      <w:outlineLvl w:val="2"/>
    </w:pPr>
    <w:rPr>
      <w:rFonts w:ascii="Arial" w:hAnsi="Arial" w:cs="Arial"/>
      <w:b/>
      <w:bCs/>
      <w:sz w:val="26"/>
      <w:szCs w:val="26"/>
    </w:rPr>
  </w:style>
  <w:style w:type="paragraph" w:styleId="4">
    <w:name w:val="heading 4"/>
    <w:basedOn w:val="a"/>
    <w:next w:val="a"/>
    <w:link w:val="40"/>
    <w:qFormat/>
    <w:rsid w:val="00E5135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351"/>
    <w:rPr>
      <w:rFonts w:ascii="Courier New" w:eastAsia="Times New Roman" w:hAnsi="Courier New" w:cs="Times New Roman"/>
      <w:b/>
      <w:sz w:val="20"/>
      <w:szCs w:val="20"/>
      <w:lang w:eastAsia="ru-RU"/>
    </w:rPr>
  </w:style>
  <w:style w:type="character" w:customStyle="1" w:styleId="30">
    <w:name w:val="Заголовок 3 Знак"/>
    <w:basedOn w:val="a0"/>
    <w:link w:val="3"/>
    <w:rsid w:val="00E51351"/>
    <w:rPr>
      <w:rFonts w:ascii="Arial" w:eastAsia="Times New Roman" w:hAnsi="Arial" w:cs="Arial"/>
      <w:b/>
      <w:bCs/>
      <w:sz w:val="26"/>
      <w:szCs w:val="26"/>
      <w:lang w:val="en-US" w:eastAsia="ru-RU"/>
    </w:rPr>
  </w:style>
  <w:style w:type="character" w:customStyle="1" w:styleId="40">
    <w:name w:val="Заголовок 4 Знак"/>
    <w:basedOn w:val="a0"/>
    <w:link w:val="4"/>
    <w:rsid w:val="00E51351"/>
    <w:rPr>
      <w:rFonts w:ascii="Times New Roman" w:eastAsia="Times New Roman" w:hAnsi="Times New Roman" w:cs="Times New Roman"/>
      <w:b/>
      <w:bCs/>
      <w:sz w:val="28"/>
      <w:szCs w:val="28"/>
      <w:lang w:val="en-US" w:eastAsia="ru-RU"/>
    </w:rPr>
  </w:style>
  <w:style w:type="paragraph" w:customStyle="1" w:styleId="BodyText2">
    <w:name w:val="Body Text 2"/>
    <w:basedOn w:val="a"/>
    <w:rsid w:val="00E51351"/>
    <w:pPr>
      <w:jc w:val="both"/>
    </w:pPr>
    <w:rPr>
      <w:rFonts w:ascii="Courier New" w:hAnsi="Courier New"/>
      <w:lang w:val="ru-RU"/>
    </w:rPr>
  </w:style>
  <w:style w:type="paragraph" w:styleId="a3">
    <w:name w:val="Balloon Text"/>
    <w:basedOn w:val="a"/>
    <w:link w:val="a4"/>
    <w:uiPriority w:val="99"/>
    <w:semiHidden/>
    <w:unhideWhenUsed/>
    <w:rsid w:val="00E51351"/>
    <w:rPr>
      <w:rFonts w:ascii="Tahoma" w:hAnsi="Tahoma" w:cs="Tahoma"/>
      <w:sz w:val="16"/>
      <w:szCs w:val="16"/>
    </w:rPr>
  </w:style>
  <w:style w:type="character" w:customStyle="1" w:styleId="a4">
    <w:name w:val="Текст выноски Знак"/>
    <w:basedOn w:val="a0"/>
    <w:link w:val="a3"/>
    <w:uiPriority w:val="99"/>
    <w:semiHidden/>
    <w:rsid w:val="00E51351"/>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E51351"/>
    <w:pPr>
      <w:keepNext/>
      <w:jc w:val="center"/>
      <w:outlineLvl w:val="0"/>
    </w:pPr>
    <w:rPr>
      <w:rFonts w:ascii="Courier New" w:hAnsi="Courier New"/>
      <w:b/>
      <w:lang w:val="ru-RU"/>
    </w:rPr>
  </w:style>
  <w:style w:type="paragraph" w:styleId="3">
    <w:name w:val="heading 3"/>
    <w:basedOn w:val="a"/>
    <w:next w:val="a"/>
    <w:link w:val="30"/>
    <w:qFormat/>
    <w:rsid w:val="00E51351"/>
    <w:pPr>
      <w:keepNext/>
      <w:spacing w:before="240" w:after="60"/>
      <w:outlineLvl w:val="2"/>
    </w:pPr>
    <w:rPr>
      <w:rFonts w:ascii="Arial" w:hAnsi="Arial" w:cs="Arial"/>
      <w:b/>
      <w:bCs/>
      <w:sz w:val="26"/>
      <w:szCs w:val="26"/>
    </w:rPr>
  </w:style>
  <w:style w:type="paragraph" w:styleId="4">
    <w:name w:val="heading 4"/>
    <w:basedOn w:val="a"/>
    <w:next w:val="a"/>
    <w:link w:val="40"/>
    <w:qFormat/>
    <w:rsid w:val="00E5135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351"/>
    <w:rPr>
      <w:rFonts w:ascii="Courier New" w:eastAsia="Times New Roman" w:hAnsi="Courier New" w:cs="Times New Roman"/>
      <w:b/>
      <w:sz w:val="20"/>
      <w:szCs w:val="20"/>
      <w:lang w:eastAsia="ru-RU"/>
    </w:rPr>
  </w:style>
  <w:style w:type="character" w:customStyle="1" w:styleId="30">
    <w:name w:val="Заголовок 3 Знак"/>
    <w:basedOn w:val="a0"/>
    <w:link w:val="3"/>
    <w:rsid w:val="00E51351"/>
    <w:rPr>
      <w:rFonts w:ascii="Arial" w:eastAsia="Times New Roman" w:hAnsi="Arial" w:cs="Arial"/>
      <w:b/>
      <w:bCs/>
      <w:sz w:val="26"/>
      <w:szCs w:val="26"/>
      <w:lang w:val="en-US" w:eastAsia="ru-RU"/>
    </w:rPr>
  </w:style>
  <w:style w:type="character" w:customStyle="1" w:styleId="40">
    <w:name w:val="Заголовок 4 Знак"/>
    <w:basedOn w:val="a0"/>
    <w:link w:val="4"/>
    <w:rsid w:val="00E51351"/>
    <w:rPr>
      <w:rFonts w:ascii="Times New Roman" w:eastAsia="Times New Roman" w:hAnsi="Times New Roman" w:cs="Times New Roman"/>
      <w:b/>
      <w:bCs/>
      <w:sz w:val="28"/>
      <w:szCs w:val="28"/>
      <w:lang w:val="en-US" w:eastAsia="ru-RU"/>
    </w:rPr>
  </w:style>
  <w:style w:type="paragraph" w:customStyle="1" w:styleId="BodyText2">
    <w:name w:val="Body Text 2"/>
    <w:basedOn w:val="a"/>
    <w:rsid w:val="00E51351"/>
    <w:pPr>
      <w:jc w:val="both"/>
    </w:pPr>
    <w:rPr>
      <w:rFonts w:ascii="Courier New" w:hAnsi="Courier New"/>
      <w:lang w:val="ru-RU"/>
    </w:rPr>
  </w:style>
  <w:style w:type="paragraph" w:styleId="a3">
    <w:name w:val="Balloon Text"/>
    <w:basedOn w:val="a"/>
    <w:link w:val="a4"/>
    <w:uiPriority w:val="99"/>
    <w:semiHidden/>
    <w:unhideWhenUsed/>
    <w:rsid w:val="00E51351"/>
    <w:rPr>
      <w:rFonts w:ascii="Tahoma" w:hAnsi="Tahoma" w:cs="Tahoma"/>
      <w:sz w:val="16"/>
      <w:szCs w:val="16"/>
    </w:rPr>
  </w:style>
  <w:style w:type="character" w:customStyle="1" w:styleId="a4">
    <w:name w:val="Текст выноски Знак"/>
    <w:basedOn w:val="a0"/>
    <w:link w:val="a3"/>
    <w:uiPriority w:val="99"/>
    <w:semiHidden/>
    <w:rsid w:val="00E51351"/>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2016-11-20T13:04:00Z</dcterms:created>
  <dcterms:modified xsi:type="dcterms:W3CDTF">2016-11-20T13:05:00Z</dcterms:modified>
</cp:coreProperties>
</file>