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FD" w:rsidRPr="00E210FD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24840">
        <w:rPr>
          <w:rFonts w:ascii="Times New Roman" w:hAnsi="Times New Roman"/>
          <w:i/>
          <w:color w:val="000000"/>
          <w:sz w:val="24"/>
          <w:szCs w:val="24"/>
        </w:rPr>
        <w:t>Введение в обмен веществ. Энергетический обмен</w:t>
      </w:r>
    </w:p>
    <w:p w:rsidR="00FF72FD" w:rsidRPr="002D09BB" w:rsidRDefault="00FF72FD" w:rsidP="00FF72F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FF72FD" w:rsidRPr="002D09BB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B016B3">
        <w:rPr>
          <w:rFonts w:ascii="Times New Roman" w:hAnsi="Times New Roman"/>
          <w:i/>
          <w:color w:val="000000"/>
          <w:sz w:val="24"/>
          <w:szCs w:val="24"/>
        </w:rPr>
        <w:t>Введение в обмен веществ. Энергетический обмен. Ферменты биологического оки</w:t>
      </w:r>
      <w:r w:rsidRPr="00B016B3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B016B3">
        <w:rPr>
          <w:rFonts w:ascii="Times New Roman" w:hAnsi="Times New Roman"/>
          <w:i/>
          <w:color w:val="000000"/>
          <w:sz w:val="24"/>
          <w:szCs w:val="24"/>
        </w:rPr>
        <w:t xml:space="preserve">ления. </w:t>
      </w:r>
      <w:proofErr w:type="spellStart"/>
      <w:r w:rsidRPr="00B016B3">
        <w:rPr>
          <w:rFonts w:ascii="Times New Roman" w:hAnsi="Times New Roman"/>
          <w:i/>
          <w:color w:val="000000"/>
          <w:sz w:val="24"/>
          <w:szCs w:val="24"/>
        </w:rPr>
        <w:t>Митохондриальные</w:t>
      </w:r>
      <w:proofErr w:type="spellEnd"/>
      <w:r w:rsidRPr="00B016B3">
        <w:rPr>
          <w:rFonts w:ascii="Times New Roman" w:hAnsi="Times New Roman"/>
          <w:i/>
          <w:color w:val="000000"/>
          <w:sz w:val="24"/>
          <w:szCs w:val="24"/>
        </w:rPr>
        <w:t xml:space="preserve"> цепи переноса </w:t>
      </w:r>
      <w:proofErr w:type="spellStart"/>
      <w:r w:rsidRPr="00B016B3">
        <w:rPr>
          <w:rFonts w:ascii="Times New Roman" w:hAnsi="Times New Roman"/>
          <w:i/>
          <w:color w:val="000000"/>
          <w:sz w:val="24"/>
          <w:szCs w:val="24"/>
        </w:rPr>
        <w:t>электронов</w:t>
      </w:r>
      <w:proofErr w:type="gramStart"/>
      <w:r w:rsidRPr="00B016B3">
        <w:rPr>
          <w:rFonts w:ascii="Times New Roman" w:hAnsi="Times New Roman"/>
          <w:i/>
          <w:color w:val="000000"/>
          <w:sz w:val="24"/>
          <w:szCs w:val="24"/>
        </w:rPr>
        <w:t>.О</w:t>
      </w:r>
      <w:proofErr w:type="gramEnd"/>
      <w:r w:rsidRPr="00B016B3">
        <w:rPr>
          <w:rFonts w:ascii="Times New Roman" w:hAnsi="Times New Roman"/>
          <w:i/>
          <w:color w:val="000000"/>
          <w:sz w:val="24"/>
          <w:szCs w:val="24"/>
        </w:rPr>
        <w:t>кислительное</w:t>
      </w:r>
      <w:proofErr w:type="spellEnd"/>
      <w:r w:rsidRPr="00B016B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016B3">
        <w:rPr>
          <w:rFonts w:ascii="Times New Roman" w:hAnsi="Times New Roman"/>
          <w:i/>
          <w:color w:val="000000"/>
          <w:sz w:val="24"/>
          <w:szCs w:val="24"/>
        </w:rPr>
        <w:t>фосфорилирование</w:t>
      </w:r>
      <w:proofErr w:type="spellEnd"/>
      <w:r w:rsidRPr="00B016B3">
        <w:rPr>
          <w:rFonts w:ascii="Times New Roman" w:hAnsi="Times New Roman"/>
          <w:i/>
          <w:color w:val="000000"/>
          <w:sz w:val="24"/>
          <w:szCs w:val="24"/>
        </w:rPr>
        <w:t>. Образов</w:t>
      </w:r>
      <w:r w:rsidRPr="00B016B3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B016B3">
        <w:rPr>
          <w:rFonts w:ascii="Times New Roman" w:hAnsi="Times New Roman"/>
          <w:i/>
          <w:color w:val="000000"/>
          <w:sz w:val="24"/>
          <w:szCs w:val="24"/>
        </w:rPr>
        <w:t>ние токсичных форм кислорода и их обезврежива</w:t>
      </w:r>
      <w:r>
        <w:rPr>
          <w:rFonts w:ascii="Times New Roman" w:hAnsi="Times New Roman"/>
          <w:i/>
          <w:color w:val="000000"/>
          <w:sz w:val="24"/>
          <w:szCs w:val="24"/>
        </w:rPr>
        <w:t>ние</w:t>
      </w:r>
      <w:r w:rsidRPr="00C909C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FF72FD" w:rsidRPr="005D205D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color w:val="000000"/>
          <w:sz w:val="24"/>
          <w:szCs w:val="24"/>
        </w:rPr>
        <w:t xml:space="preserve">Дать студентам </w:t>
      </w:r>
      <w:r w:rsidRPr="005D205D">
        <w:rPr>
          <w:rFonts w:ascii="Times New Roman" w:hAnsi="Times New Roman"/>
          <w:color w:val="000000"/>
          <w:sz w:val="24"/>
          <w:szCs w:val="24"/>
        </w:rPr>
        <w:t>представление об обмене веществ, метаболизме, назначении мет</w:t>
      </w:r>
      <w:r w:rsidRPr="005D205D">
        <w:rPr>
          <w:rFonts w:ascii="Times New Roman" w:hAnsi="Times New Roman"/>
          <w:color w:val="000000"/>
          <w:sz w:val="24"/>
          <w:szCs w:val="24"/>
        </w:rPr>
        <w:t>а</w:t>
      </w:r>
      <w:r w:rsidRPr="005D205D">
        <w:rPr>
          <w:rFonts w:ascii="Times New Roman" w:hAnsi="Times New Roman"/>
          <w:color w:val="000000"/>
          <w:sz w:val="24"/>
          <w:szCs w:val="24"/>
        </w:rPr>
        <w:t>болизма, ме</w:t>
      </w:r>
      <w:r>
        <w:rPr>
          <w:rFonts w:ascii="Times New Roman" w:hAnsi="Times New Roman"/>
          <w:color w:val="000000"/>
          <w:sz w:val="24"/>
          <w:szCs w:val="24"/>
        </w:rPr>
        <w:t xml:space="preserve">таболических путях, </w:t>
      </w:r>
      <w:r w:rsidRPr="005D205D">
        <w:rPr>
          <w:rFonts w:ascii="Times New Roman" w:hAnsi="Times New Roman"/>
          <w:color w:val="000000"/>
          <w:sz w:val="24"/>
          <w:szCs w:val="24"/>
        </w:rPr>
        <w:t>химическ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5D205D">
        <w:rPr>
          <w:rFonts w:ascii="Times New Roman" w:hAnsi="Times New Roman"/>
          <w:color w:val="000000"/>
          <w:sz w:val="24"/>
          <w:szCs w:val="24"/>
        </w:rPr>
        <w:t xml:space="preserve"> сущност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D205D">
        <w:rPr>
          <w:rFonts w:ascii="Times New Roman" w:hAnsi="Times New Roman"/>
          <w:color w:val="000000"/>
          <w:sz w:val="24"/>
          <w:szCs w:val="24"/>
        </w:rPr>
        <w:t xml:space="preserve"> и назначени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D205D">
        <w:rPr>
          <w:rFonts w:ascii="Times New Roman" w:hAnsi="Times New Roman"/>
          <w:color w:val="000000"/>
          <w:sz w:val="24"/>
          <w:szCs w:val="24"/>
        </w:rPr>
        <w:t xml:space="preserve"> катаболизма и анаболизма.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D205D">
        <w:rPr>
          <w:rFonts w:ascii="Times New Roman" w:hAnsi="Times New Roman"/>
          <w:color w:val="000000"/>
          <w:sz w:val="24"/>
          <w:szCs w:val="24"/>
        </w:rPr>
        <w:t>меть представление  об общих и специфических путях катаболизма, общих и ключевых метабол</w:t>
      </w:r>
      <w:r w:rsidRPr="005D205D">
        <w:rPr>
          <w:rFonts w:ascii="Times New Roman" w:hAnsi="Times New Roman"/>
          <w:color w:val="000000"/>
          <w:sz w:val="24"/>
          <w:szCs w:val="24"/>
        </w:rPr>
        <w:t>и</w:t>
      </w:r>
      <w:r w:rsidRPr="005D205D"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z w:val="24"/>
          <w:szCs w:val="24"/>
        </w:rPr>
        <w:t>. И</w:t>
      </w:r>
      <w:r w:rsidRPr="005D205D">
        <w:rPr>
          <w:rFonts w:ascii="Times New Roman" w:hAnsi="Times New Roman"/>
          <w:color w:val="000000"/>
          <w:sz w:val="24"/>
          <w:szCs w:val="24"/>
        </w:rPr>
        <w:t>меть представление о биологическом окислении, фазах биологического окисления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D205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F72FD" w:rsidRPr="003B5B07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9458BD">
        <w:rPr>
          <w:rFonts w:ascii="Times New Roman" w:hAnsi="Times New Roman"/>
          <w:color w:val="000000"/>
          <w:sz w:val="24"/>
          <w:szCs w:val="24"/>
        </w:rPr>
        <w:t>Метаболизм. Катаболизм и анаболизм. Функции АТР, NAD(P)H. О</w:t>
      </w:r>
      <w:r w:rsidRPr="009458BD">
        <w:rPr>
          <w:rFonts w:ascii="Times New Roman" w:hAnsi="Times New Roman"/>
          <w:color w:val="000000"/>
          <w:sz w:val="24"/>
          <w:szCs w:val="24"/>
        </w:rPr>
        <w:t>б</w:t>
      </w:r>
      <w:r w:rsidRPr="009458BD">
        <w:rPr>
          <w:rFonts w:ascii="Times New Roman" w:hAnsi="Times New Roman"/>
          <w:color w:val="000000"/>
          <w:sz w:val="24"/>
          <w:szCs w:val="24"/>
        </w:rPr>
        <w:t xml:space="preserve">щая схема </w:t>
      </w:r>
      <w:proofErr w:type="spellStart"/>
      <w:r w:rsidRPr="009458BD">
        <w:rPr>
          <w:rFonts w:ascii="Times New Roman" w:hAnsi="Times New Roman"/>
          <w:color w:val="000000"/>
          <w:sz w:val="24"/>
          <w:szCs w:val="24"/>
        </w:rPr>
        <w:t>катаболических</w:t>
      </w:r>
      <w:proofErr w:type="spellEnd"/>
      <w:r w:rsidRPr="009458BD">
        <w:rPr>
          <w:rFonts w:ascii="Times New Roman" w:hAnsi="Times New Roman"/>
          <w:color w:val="000000"/>
          <w:sz w:val="24"/>
          <w:szCs w:val="24"/>
        </w:rPr>
        <w:t xml:space="preserve"> процессов. </w:t>
      </w:r>
      <w:r>
        <w:rPr>
          <w:rFonts w:ascii="Times New Roman" w:hAnsi="Times New Roman"/>
          <w:color w:val="000000"/>
          <w:sz w:val="24"/>
          <w:szCs w:val="24"/>
        </w:rPr>
        <w:t>Биологическое окисление. О</w:t>
      </w:r>
      <w:r w:rsidRPr="00F76550"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F76550">
        <w:rPr>
          <w:rFonts w:ascii="Times New Roman" w:hAnsi="Times New Roman"/>
          <w:color w:val="000000"/>
          <w:sz w:val="24"/>
          <w:szCs w:val="24"/>
        </w:rPr>
        <w:t xml:space="preserve"> характеристик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76550">
        <w:rPr>
          <w:rFonts w:ascii="Times New Roman" w:hAnsi="Times New Roman"/>
          <w:color w:val="000000"/>
          <w:sz w:val="24"/>
          <w:szCs w:val="24"/>
        </w:rPr>
        <w:t xml:space="preserve"> ферментов 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Оксидоредуктаз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F72FD" w:rsidRPr="003B5B07" w:rsidRDefault="00FF72FD" w:rsidP="00FF72F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F72FD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FF72FD" w:rsidRPr="00BE177B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FF72FD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FF72FD" w:rsidRPr="00DD1C8E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слайдов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FF72FD" w:rsidRPr="003B5B07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FF72FD" w:rsidRPr="003B5B07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FF72FD" w:rsidRPr="003B5B07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FF72FD" w:rsidRPr="002D09BB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таблицы, слайды.</w:t>
      </w:r>
    </w:p>
    <w:p w:rsidR="00FF72FD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  <w:r w:rsidRPr="0033739D">
        <w:rPr>
          <w:rFonts w:ascii="Times New Roman" w:hAnsi="Times New Roman"/>
          <w:color w:val="000000"/>
          <w:sz w:val="24"/>
          <w:szCs w:val="24"/>
        </w:rPr>
        <w:t xml:space="preserve">мел, доска,  </w:t>
      </w:r>
      <w:proofErr w:type="spellStart"/>
      <w:r w:rsidRPr="0033739D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33739D">
        <w:rPr>
          <w:rFonts w:ascii="Times New Roman" w:hAnsi="Times New Roman"/>
          <w:color w:val="000000"/>
          <w:sz w:val="24"/>
          <w:szCs w:val="24"/>
        </w:rPr>
        <w:t xml:space="preserve"> проектор, экран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72FD" w:rsidRPr="002D09BB" w:rsidRDefault="00FF72FD" w:rsidP="00FF72F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FF72FD" w:rsidRPr="002D09BB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BE431E">
        <w:rPr>
          <w:rFonts w:ascii="Times New Roman" w:hAnsi="Times New Roman"/>
          <w:i/>
          <w:color w:val="000000"/>
          <w:sz w:val="24"/>
          <w:szCs w:val="24"/>
        </w:rPr>
        <w:t>Общий путь катаболизма</w:t>
      </w:r>
      <w:r w:rsidRPr="00C909C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FF72FD" w:rsidRPr="005D205D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color w:val="000000"/>
          <w:sz w:val="24"/>
          <w:szCs w:val="24"/>
        </w:rPr>
        <w:t xml:space="preserve">Рассмотреть механизмы и биологическую роль окислительного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декарбоксилиров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пирувата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цикла трикарбоновых кислот. Изучить механизм</w:t>
      </w:r>
      <w:r w:rsidRPr="00AF43FD">
        <w:rPr>
          <w:rFonts w:ascii="Times New Roman" w:hAnsi="Times New Roman"/>
          <w:color w:val="000000"/>
          <w:sz w:val="24"/>
          <w:szCs w:val="24"/>
        </w:rPr>
        <w:t xml:space="preserve"> работы ЦТЭ I  и II</w:t>
      </w:r>
      <w:r>
        <w:rPr>
          <w:rFonts w:ascii="Times New Roman" w:hAnsi="Times New Roman"/>
          <w:color w:val="000000"/>
          <w:sz w:val="24"/>
          <w:szCs w:val="24"/>
        </w:rPr>
        <w:t xml:space="preserve"> типов. Изучить </w:t>
      </w:r>
      <w:r w:rsidRPr="00AF43FD">
        <w:rPr>
          <w:rFonts w:ascii="Times New Roman" w:hAnsi="Times New Roman"/>
          <w:color w:val="000000"/>
          <w:sz w:val="24"/>
          <w:szCs w:val="24"/>
        </w:rPr>
        <w:t xml:space="preserve">основной механизм синтеза АТФ – окислительное </w:t>
      </w:r>
      <w:proofErr w:type="spellStart"/>
      <w:r w:rsidRPr="00AF43FD">
        <w:rPr>
          <w:rFonts w:ascii="Times New Roman" w:hAnsi="Times New Roman"/>
          <w:color w:val="000000"/>
          <w:sz w:val="24"/>
          <w:szCs w:val="24"/>
        </w:rPr>
        <w:t>фосфорилирование</w:t>
      </w:r>
      <w:proofErr w:type="spellEnd"/>
      <w:r w:rsidRPr="00AF43FD">
        <w:rPr>
          <w:rFonts w:ascii="Times New Roman" w:hAnsi="Times New Roman"/>
          <w:color w:val="000000"/>
          <w:sz w:val="24"/>
          <w:szCs w:val="24"/>
        </w:rPr>
        <w:t xml:space="preserve"> и его </w:t>
      </w:r>
      <w:proofErr w:type="spellStart"/>
      <w:r w:rsidRPr="00AF43FD">
        <w:rPr>
          <w:rFonts w:ascii="Times New Roman" w:hAnsi="Times New Roman"/>
          <w:color w:val="000000"/>
          <w:sz w:val="24"/>
          <w:szCs w:val="24"/>
        </w:rPr>
        <w:t>регуляцию</w:t>
      </w:r>
      <w:proofErr w:type="gramStart"/>
      <w:r w:rsidRPr="00AF43F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зучить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205D">
        <w:rPr>
          <w:rFonts w:ascii="Times New Roman" w:hAnsi="Times New Roman"/>
          <w:color w:val="000000"/>
          <w:sz w:val="24"/>
          <w:szCs w:val="24"/>
        </w:rPr>
        <w:t xml:space="preserve">роль кислорода в процессе тканевого дыхания. </w:t>
      </w:r>
    </w:p>
    <w:p w:rsidR="00FF72FD" w:rsidRPr="003B5B07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9458BD">
        <w:rPr>
          <w:rFonts w:ascii="Times New Roman" w:hAnsi="Times New Roman"/>
          <w:color w:val="000000"/>
          <w:sz w:val="24"/>
          <w:szCs w:val="24"/>
        </w:rPr>
        <w:t xml:space="preserve">Пути метаболизма </w:t>
      </w:r>
      <w:proofErr w:type="spellStart"/>
      <w:r w:rsidRPr="009458BD">
        <w:rPr>
          <w:rFonts w:ascii="Times New Roman" w:hAnsi="Times New Roman"/>
          <w:color w:val="000000"/>
          <w:sz w:val="24"/>
          <w:szCs w:val="24"/>
        </w:rPr>
        <w:t>пирувата</w:t>
      </w:r>
      <w:proofErr w:type="spellEnd"/>
      <w:r w:rsidRPr="009458BD">
        <w:rPr>
          <w:rFonts w:ascii="Times New Roman" w:hAnsi="Times New Roman"/>
          <w:color w:val="000000"/>
          <w:sz w:val="24"/>
          <w:szCs w:val="24"/>
        </w:rPr>
        <w:t xml:space="preserve">. ЦТК. ЭТЦ митохондрий. </w:t>
      </w:r>
      <w:proofErr w:type="spellStart"/>
      <w:r w:rsidRPr="009458BD">
        <w:rPr>
          <w:rFonts w:ascii="Times New Roman" w:hAnsi="Times New Roman"/>
          <w:color w:val="000000"/>
          <w:sz w:val="24"/>
          <w:szCs w:val="24"/>
        </w:rPr>
        <w:t>Хемиоосмот</w:t>
      </w:r>
      <w:r w:rsidRPr="009458BD">
        <w:rPr>
          <w:rFonts w:ascii="Times New Roman" w:hAnsi="Times New Roman"/>
          <w:color w:val="000000"/>
          <w:sz w:val="24"/>
          <w:szCs w:val="24"/>
        </w:rPr>
        <w:t>и</w:t>
      </w:r>
      <w:r w:rsidRPr="009458BD">
        <w:rPr>
          <w:rFonts w:ascii="Times New Roman" w:hAnsi="Times New Roman"/>
          <w:color w:val="000000"/>
          <w:sz w:val="24"/>
          <w:szCs w:val="24"/>
        </w:rPr>
        <w:t>ческая</w:t>
      </w:r>
      <w:proofErr w:type="spellEnd"/>
      <w:r w:rsidRPr="009458BD">
        <w:rPr>
          <w:rFonts w:ascii="Times New Roman" w:hAnsi="Times New Roman"/>
          <w:color w:val="000000"/>
          <w:sz w:val="24"/>
          <w:szCs w:val="24"/>
        </w:rPr>
        <w:t xml:space="preserve"> теория Митчелла.</w:t>
      </w:r>
      <w:r w:rsidRPr="00F76550">
        <w:rPr>
          <w:rFonts w:ascii="Times New Roman" w:hAnsi="Times New Roman"/>
          <w:color w:val="000000"/>
          <w:sz w:val="24"/>
          <w:szCs w:val="24"/>
        </w:rPr>
        <w:t xml:space="preserve"> ЦТЭ I  и II типов</w:t>
      </w:r>
      <w:r>
        <w:rPr>
          <w:rFonts w:ascii="Times New Roman" w:hAnsi="Times New Roman"/>
          <w:color w:val="000000"/>
          <w:sz w:val="24"/>
          <w:szCs w:val="24"/>
        </w:rPr>
        <w:t>. По</w:t>
      </w:r>
      <w:r w:rsidRPr="00F76550">
        <w:rPr>
          <w:rFonts w:ascii="Times New Roman" w:hAnsi="Times New Roman"/>
          <w:color w:val="000000"/>
          <w:sz w:val="24"/>
          <w:szCs w:val="24"/>
        </w:rPr>
        <w:t>лно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76550">
        <w:rPr>
          <w:rFonts w:ascii="Times New Roman" w:hAnsi="Times New Roman"/>
          <w:color w:val="000000"/>
          <w:sz w:val="24"/>
          <w:szCs w:val="24"/>
        </w:rPr>
        <w:t xml:space="preserve"> и неполно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76550">
        <w:rPr>
          <w:rFonts w:ascii="Times New Roman" w:hAnsi="Times New Roman"/>
          <w:color w:val="000000"/>
          <w:sz w:val="24"/>
          <w:szCs w:val="24"/>
        </w:rPr>
        <w:t xml:space="preserve"> восстановлени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76550">
        <w:rPr>
          <w:rFonts w:ascii="Times New Roman" w:hAnsi="Times New Roman"/>
          <w:color w:val="000000"/>
          <w:sz w:val="24"/>
          <w:szCs w:val="24"/>
        </w:rPr>
        <w:t xml:space="preserve"> кислорода, </w:t>
      </w:r>
      <w:proofErr w:type="gramStart"/>
      <w:r w:rsidRPr="00F76550">
        <w:rPr>
          <w:rFonts w:ascii="Times New Roman" w:hAnsi="Times New Roman"/>
          <w:color w:val="000000"/>
          <w:sz w:val="24"/>
          <w:szCs w:val="24"/>
        </w:rPr>
        <w:t>образ</w:t>
      </w:r>
      <w:r w:rsidRPr="00F76550">
        <w:rPr>
          <w:rFonts w:ascii="Times New Roman" w:hAnsi="Times New Roman"/>
          <w:color w:val="000000"/>
          <w:sz w:val="24"/>
          <w:szCs w:val="24"/>
        </w:rPr>
        <w:t>о</w:t>
      </w:r>
      <w:r w:rsidRPr="00F76550">
        <w:rPr>
          <w:rFonts w:ascii="Times New Roman" w:hAnsi="Times New Roman"/>
          <w:color w:val="000000"/>
          <w:sz w:val="24"/>
          <w:szCs w:val="24"/>
        </w:rPr>
        <w:t>вании</w:t>
      </w:r>
      <w:proofErr w:type="gramEnd"/>
      <w:r w:rsidRPr="00F76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6550">
        <w:rPr>
          <w:rFonts w:ascii="Times New Roman" w:hAnsi="Times New Roman"/>
          <w:color w:val="000000"/>
          <w:sz w:val="24"/>
          <w:szCs w:val="24"/>
        </w:rPr>
        <w:t>свободнорадикальных</w:t>
      </w:r>
      <w:proofErr w:type="spellEnd"/>
      <w:r w:rsidRPr="00F76550">
        <w:rPr>
          <w:rFonts w:ascii="Times New Roman" w:hAnsi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6550">
        <w:rPr>
          <w:rFonts w:ascii="Times New Roman" w:hAnsi="Times New Roman"/>
          <w:color w:val="000000"/>
          <w:sz w:val="24"/>
          <w:szCs w:val="24"/>
        </w:rPr>
        <w:t>перекисно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76550">
        <w:rPr>
          <w:rFonts w:ascii="Times New Roman" w:hAnsi="Times New Roman"/>
          <w:color w:val="000000"/>
          <w:sz w:val="24"/>
          <w:szCs w:val="24"/>
        </w:rPr>
        <w:t xml:space="preserve"> окислени</w:t>
      </w:r>
      <w:r>
        <w:rPr>
          <w:rFonts w:ascii="Times New Roman" w:hAnsi="Times New Roman"/>
          <w:color w:val="000000"/>
          <w:sz w:val="24"/>
          <w:szCs w:val="24"/>
        </w:rPr>
        <w:t xml:space="preserve">е липидов, </w:t>
      </w:r>
      <w:r w:rsidRPr="00F76550">
        <w:rPr>
          <w:rFonts w:ascii="Times New Roman" w:hAnsi="Times New Roman"/>
          <w:color w:val="000000"/>
          <w:sz w:val="24"/>
          <w:szCs w:val="24"/>
        </w:rPr>
        <w:t>механизмы защиты биологич</w:t>
      </w:r>
      <w:r w:rsidRPr="00F76550">
        <w:rPr>
          <w:rFonts w:ascii="Times New Roman" w:hAnsi="Times New Roman"/>
          <w:color w:val="000000"/>
          <w:sz w:val="24"/>
          <w:szCs w:val="24"/>
        </w:rPr>
        <w:t>е</w:t>
      </w:r>
      <w:r w:rsidRPr="00F76550">
        <w:rPr>
          <w:rFonts w:ascii="Times New Roman" w:hAnsi="Times New Roman"/>
          <w:color w:val="000000"/>
          <w:sz w:val="24"/>
          <w:szCs w:val="24"/>
        </w:rPr>
        <w:t xml:space="preserve">ских мембран от повреждающего действия продуктов </w:t>
      </w:r>
      <w:proofErr w:type="spellStart"/>
      <w:r w:rsidRPr="00F76550">
        <w:rPr>
          <w:rFonts w:ascii="Times New Roman" w:hAnsi="Times New Roman"/>
          <w:color w:val="000000"/>
          <w:sz w:val="24"/>
          <w:szCs w:val="24"/>
        </w:rPr>
        <w:t>липопероксидации</w:t>
      </w:r>
      <w:proofErr w:type="spellEnd"/>
    </w:p>
    <w:p w:rsidR="00FF72FD" w:rsidRPr="003B5B07" w:rsidRDefault="00FF72FD" w:rsidP="00FF72F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F72FD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FF72FD" w:rsidRPr="00BE177B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FF72FD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FF72FD" w:rsidRPr="00DD1C8E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D1C8E">
        <w:rPr>
          <w:rFonts w:ascii="Times New Roman" w:hAnsi="Times New Roman"/>
          <w:color w:val="000000"/>
          <w:sz w:val="24"/>
          <w:szCs w:val="24"/>
        </w:rPr>
        <w:t xml:space="preserve">наглядные: </w:t>
      </w:r>
      <w:proofErr w:type="spellStart"/>
      <w:r w:rsidRPr="00DD1C8E">
        <w:rPr>
          <w:rFonts w:ascii="Times New Roman" w:hAnsi="Times New Roman"/>
          <w:color w:val="000000"/>
          <w:sz w:val="24"/>
          <w:szCs w:val="24"/>
        </w:rPr>
        <w:t>демонстрация</w:t>
      </w:r>
      <w:r>
        <w:rPr>
          <w:rFonts w:ascii="Times New Roman" w:hAnsi="Times New Roman"/>
          <w:color w:val="000000"/>
          <w:sz w:val="24"/>
          <w:szCs w:val="24"/>
        </w:rPr>
        <w:t>таблиц</w:t>
      </w:r>
      <w:proofErr w:type="spellEnd"/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FF72FD" w:rsidRPr="003B5B07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FF72FD" w:rsidRPr="003B5B07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FF72FD" w:rsidRPr="003B5B07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FF72FD" w:rsidRPr="002D09BB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FF72FD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  <w:r w:rsidRPr="0033739D">
        <w:rPr>
          <w:rFonts w:ascii="Times New Roman" w:hAnsi="Times New Roman"/>
          <w:color w:val="000000"/>
          <w:sz w:val="24"/>
          <w:szCs w:val="24"/>
        </w:rPr>
        <w:t xml:space="preserve">мел, доска,  </w:t>
      </w:r>
      <w:proofErr w:type="spellStart"/>
      <w:r w:rsidRPr="0033739D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33739D">
        <w:rPr>
          <w:rFonts w:ascii="Times New Roman" w:hAnsi="Times New Roman"/>
          <w:color w:val="000000"/>
          <w:sz w:val="24"/>
          <w:szCs w:val="24"/>
        </w:rPr>
        <w:t xml:space="preserve"> проектор, экран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72FD" w:rsidRPr="00E210FD" w:rsidRDefault="00FF72FD" w:rsidP="00FF72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0013A">
        <w:rPr>
          <w:rFonts w:ascii="Times New Roman" w:hAnsi="Times New Roman"/>
          <w:i/>
          <w:color w:val="000000"/>
          <w:sz w:val="24"/>
          <w:szCs w:val="24"/>
        </w:rPr>
        <w:t>Обмен и функции углеводов</w:t>
      </w:r>
      <w:r w:rsidRPr="0092484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BC7D39" w:rsidRDefault="00BC7D39"/>
    <w:sectPr w:rsidR="00BC7D39" w:rsidSect="00B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72FD"/>
    <w:rsid w:val="001A1D22"/>
    <w:rsid w:val="0035152D"/>
    <w:rsid w:val="008F69D9"/>
    <w:rsid w:val="00BC7D39"/>
    <w:rsid w:val="00E63E7B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2017-05-02T08:21:00Z</dcterms:created>
  <dcterms:modified xsi:type="dcterms:W3CDTF">2017-05-02T08:21:00Z</dcterms:modified>
</cp:coreProperties>
</file>