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D21" w:rsidRDefault="00717D21" w:rsidP="00717D2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D09BB">
        <w:rPr>
          <w:rFonts w:ascii="Times New Roman" w:hAnsi="Times New Roman"/>
          <w:color w:val="000000"/>
          <w:sz w:val="24"/>
          <w:szCs w:val="24"/>
        </w:rPr>
        <w:t xml:space="preserve">Модуль 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2D09BB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705523">
        <w:rPr>
          <w:rFonts w:ascii="Times New Roman" w:hAnsi="Times New Roman"/>
          <w:i/>
          <w:color w:val="000000"/>
          <w:sz w:val="24"/>
          <w:szCs w:val="24"/>
        </w:rPr>
        <w:t>Введение в обмен веществ. Энергетический обмен</w:t>
      </w:r>
    </w:p>
    <w:p w:rsidR="00717D21" w:rsidRPr="0006548F" w:rsidRDefault="00717D21" w:rsidP="00717D2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17D21" w:rsidRDefault="00717D21" w:rsidP="00717D2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Pr="00EA6FDD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06548F">
        <w:rPr>
          <w:rFonts w:ascii="Times New Roman" w:hAnsi="Times New Roman"/>
          <w:color w:val="000000"/>
          <w:spacing w:val="-4"/>
          <w:sz w:val="24"/>
          <w:szCs w:val="24"/>
        </w:rPr>
        <w:t xml:space="preserve">Формируемые компетенции: </w:t>
      </w:r>
    </w:p>
    <w:p w:rsidR="00717D21" w:rsidRPr="0006548F" w:rsidRDefault="00717D21" w:rsidP="00717D2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12"/>
          <w:szCs w:val="24"/>
        </w:rPr>
      </w:pPr>
    </w:p>
    <w:tbl>
      <w:tblPr>
        <w:tblW w:w="9720" w:type="dxa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620"/>
        <w:gridCol w:w="1980"/>
        <w:gridCol w:w="6120"/>
      </w:tblGrid>
      <w:tr w:rsidR="00717D21" w:rsidRPr="00360C96" w:rsidTr="0031697F">
        <w:tc>
          <w:tcPr>
            <w:tcW w:w="1620" w:type="dxa"/>
            <w:shd w:val="clear" w:color="auto" w:fill="auto"/>
          </w:tcPr>
          <w:p w:rsidR="00717D21" w:rsidRDefault="00717D21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C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Шифр </w:t>
            </w:r>
          </w:p>
          <w:p w:rsidR="00717D21" w:rsidRPr="00360C96" w:rsidRDefault="00717D21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C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компетенции </w:t>
            </w:r>
          </w:p>
        </w:tc>
        <w:tc>
          <w:tcPr>
            <w:tcW w:w="1980" w:type="dxa"/>
            <w:shd w:val="clear" w:color="auto" w:fill="auto"/>
          </w:tcPr>
          <w:p w:rsidR="00717D21" w:rsidRPr="00360C96" w:rsidRDefault="00717D21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C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</w:p>
          <w:p w:rsidR="00717D21" w:rsidRPr="00360C96" w:rsidRDefault="00717D21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C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компетенции </w:t>
            </w:r>
          </w:p>
        </w:tc>
        <w:tc>
          <w:tcPr>
            <w:tcW w:w="6120" w:type="dxa"/>
            <w:shd w:val="clear" w:color="auto" w:fill="auto"/>
          </w:tcPr>
          <w:p w:rsidR="00717D21" w:rsidRPr="00360C96" w:rsidRDefault="00717D21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Элементы </w:t>
            </w:r>
            <w:r w:rsidRPr="00360C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компетенции </w:t>
            </w:r>
          </w:p>
        </w:tc>
      </w:tr>
      <w:tr w:rsidR="00717D21" w:rsidRPr="00360C96" w:rsidTr="0031697F">
        <w:tc>
          <w:tcPr>
            <w:tcW w:w="1620" w:type="dxa"/>
            <w:vMerge w:val="restart"/>
            <w:shd w:val="clear" w:color="auto" w:fill="auto"/>
          </w:tcPr>
          <w:p w:rsidR="00717D21" w:rsidRPr="00360C96" w:rsidRDefault="00717D21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7D21" w:rsidRPr="00360C96" w:rsidRDefault="00717D21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C96">
              <w:rPr>
                <w:rFonts w:ascii="Times New Roman" w:hAnsi="Times New Roman"/>
                <w:color w:val="000000"/>
                <w:sz w:val="24"/>
                <w:szCs w:val="24"/>
              </w:rPr>
              <w:t>ОК</w:t>
            </w:r>
          </w:p>
        </w:tc>
        <w:tc>
          <w:tcPr>
            <w:tcW w:w="1980" w:type="dxa"/>
            <w:shd w:val="clear" w:color="auto" w:fill="auto"/>
          </w:tcPr>
          <w:p w:rsidR="00717D21" w:rsidRPr="00360C96" w:rsidRDefault="00717D21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ОК-7</w:t>
            </w:r>
          </w:p>
        </w:tc>
        <w:tc>
          <w:tcPr>
            <w:tcW w:w="6120" w:type="dxa"/>
            <w:shd w:val="clear" w:color="auto" w:fill="auto"/>
          </w:tcPr>
          <w:p w:rsidR="00717D21" w:rsidRPr="00360C96" w:rsidRDefault="00717D21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1F6">
              <w:rPr>
                <w:rFonts w:ascii="Times New Roman" w:hAnsi="Times New Roman"/>
                <w:color w:val="000000"/>
                <w:sz w:val="24"/>
                <w:szCs w:val="24"/>
              </w:rPr>
              <w:t>в ходе освоения данной дисциплины студенты обучаю</w:t>
            </w:r>
            <w:r w:rsidRPr="006621F6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6621F6">
              <w:rPr>
                <w:rFonts w:ascii="Times New Roman" w:hAnsi="Times New Roman"/>
                <w:color w:val="000000"/>
                <w:sz w:val="24"/>
                <w:szCs w:val="24"/>
              </w:rPr>
              <w:t>ся владению культурой мышления, способностью к кр</w:t>
            </w:r>
            <w:r w:rsidRPr="006621F6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621F6">
              <w:rPr>
                <w:rFonts w:ascii="Times New Roman" w:hAnsi="Times New Roman"/>
                <w:color w:val="000000"/>
                <w:sz w:val="24"/>
                <w:szCs w:val="24"/>
              </w:rPr>
              <w:t>тическому восприятию информации, логическому ан</w:t>
            </w:r>
            <w:r w:rsidRPr="006621F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621F6">
              <w:rPr>
                <w:rFonts w:ascii="Times New Roman" w:hAnsi="Times New Roman"/>
                <w:color w:val="000000"/>
                <w:sz w:val="24"/>
                <w:szCs w:val="24"/>
              </w:rPr>
              <w:t>лизу и синтезу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717D21" w:rsidRPr="00360C96" w:rsidTr="0031697F">
        <w:tc>
          <w:tcPr>
            <w:tcW w:w="1620" w:type="dxa"/>
            <w:vMerge/>
            <w:shd w:val="clear" w:color="auto" w:fill="auto"/>
          </w:tcPr>
          <w:p w:rsidR="00717D21" w:rsidRPr="00360C96" w:rsidRDefault="00717D21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717D21" w:rsidRPr="00360C96" w:rsidRDefault="00717D21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ОК-8</w:t>
            </w:r>
          </w:p>
        </w:tc>
        <w:tc>
          <w:tcPr>
            <w:tcW w:w="6120" w:type="dxa"/>
            <w:shd w:val="clear" w:color="auto" w:fill="auto"/>
          </w:tcPr>
          <w:p w:rsidR="00717D21" w:rsidRPr="00360C96" w:rsidRDefault="00717D21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A35">
              <w:rPr>
                <w:rFonts w:ascii="Times New Roman" w:hAnsi="Times New Roman"/>
                <w:color w:val="000000"/>
                <w:sz w:val="24"/>
                <w:szCs w:val="24"/>
              </w:rPr>
              <w:t>в ходе освоения данной дисциплины студенты приобр</w:t>
            </w:r>
            <w:r w:rsidRPr="006D0A3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D0A35">
              <w:rPr>
                <w:rFonts w:ascii="Times New Roman" w:hAnsi="Times New Roman"/>
                <w:color w:val="000000"/>
                <w:sz w:val="24"/>
                <w:szCs w:val="24"/>
              </w:rPr>
              <w:t>тают навыки самостоятельной, индивидуальной работы, способность к самосовершенствованию, саморегулир</w:t>
            </w:r>
            <w:r w:rsidRPr="006D0A3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D0A35">
              <w:rPr>
                <w:rFonts w:ascii="Times New Roman" w:hAnsi="Times New Roman"/>
                <w:color w:val="000000"/>
                <w:sz w:val="24"/>
                <w:szCs w:val="24"/>
              </w:rPr>
              <w:t>ванию, самореализации.</w:t>
            </w:r>
          </w:p>
        </w:tc>
      </w:tr>
      <w:tr w:rsidR="00717D21" w:rsidRPr="00360C96" w:rsidTr="0031697F">
        <w:tc>
          <w:tcPr>
            <w:tcW w:w="1620" w:type="dxa"/>
            <w:vMerge w:val="restart"/>
            <w:shd w:val="clear" w:color="auto" w:fill="auto"/>
          </w:tcPr>
          <w:p w:rsidR="00717D21" w:rsidRPr="00360C96" w:rsidRDefault="00717D21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7D21" w:rsidRPr="00360C96" w:rsidRDefault="00717D21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C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</w:t>
            </w:r>
          </w:p>
        </w:tc>
        <w:tc>
          <w:tcPr>
            <w:tcW w:w="1980" w:type="dxa"/>
            <w:shd w:val="clear" w:color="auto" w:fill="auto"/>
          </w:tcPr>
          <w:p w:rsidR="00717D21" w:rsidRPr="00360C96" w:rsidRDefault="00717D21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C96">
              <w:rPr>
                <w:rFonts w:ascii="Times New Roman" w:hAnsi="Times New Roman"/>
                <w:color w:val="000000"/>
                <w:sz w:val="24"/>
                <w:szCs w:val="24"/>
              </w:rPr>
              <w:t>ПК-4</w:t>
            </w:r>
          </w:p>
        </w:tc>
        <w:tc>
          <w:tcPr>
            <w:tcW w:w="6120" w:type="dxa"/>
            <w:shd w:val="clear" w:color="auto" w:fill="auto"/>
          </w:tcPr>
          <w:p w:rsidR="00717D21" w:rsidRPr="00360C96" w:rsidRDefault="00717D21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91">
              <w:rPr>
                <w:rFonts w:ascii="Times New Roman" w:hAnsi="Times New Roman"/>
                <w:color w:val="000000"/>
                <w:sz w:val="24"/>
                <w:szCs w:val="24"/>
              </w:rPr>
              <w:t>в ходе освоения данной дисциплины студенты получают знания необходимые для изучения и оценки факторов среды обитания человека и реакции организма на их воздействия, интерпретации результатов гигиенических исследований, понимания стратегии новых методов и технологий, внедряемых в гигиеническую науку и сан</w:t>
            </w:r>
            <w:r w:rsidRPr="00BD2091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D2091">
              <w:rPr>
                <w:rFonts w:ascii="Times New Roman" w:hAnsi="Times New Roman"/>
                <w:color w:val="000000"/>
                <w:sz w:val="24"/>
                <w:szCs w:val="24"/>
              </w:rPr>
              <w:t>тарную практику, оценки реакции организма на возде</w:t>
            </w:r>
            <w:r w:rsidRPr="00BD2091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BD2091">
              <w:rPr>
                <w:rFonts w:ascii="Times New Roman" w:hAnsi="Times New Roman"/>
                <w:color w:val="000000"/>
                <w:sz w:val="24"/>
                <w:szCs w:val="24"/>
              </w:rPr>
              <w:t>ствие факторов среды обитания человека</w:t>
            </w:r>
          </w:p>
        </w:tc>
      </w:tr>
      <w:tr w:rsidR="00717D21" w:rsidRPr="00360C96" w:rsidTr="0031697F">
        <w:tc>
          <w:tcPr>
            <w:tcW w:w="1620" w:type="dxa"/>
            <w:vMerge/>
            <w:shd w:val="clear" w:color="auto" w:fill="auto"/>
          </w:tcPr>
          <w:p w:rsidR="00717D21" w:rsidRPr="00360C96" w:rsidRDefault="00717D21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717D21" w:rsidRPr="00360C96" w:rsidRDefault="00717D21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C96">
              <w:rPr>
                <w:rFonts w:ascii="Times New Roman" w:hAnsi="Times New Roman"/>
                <w:color w:val="000000"/>
                <w:sz w:val="24"/>
                <w:szCs w:val="24"/>
              </w:rPr>
              <w:t>ПК-9</w:t>
            </w:r>
          </w:p>
        </w:tc>
        <w:tc>
          <w:tcPr>
            <w:tcW w:w="6120" w:type="dxa"/>
            <w:shd w:val="clear" w:color="auto" w:fill="auto"/>
          </w:tcPr>
          <w:p w:rsidR="00717D21" w:rsidRPr="00360C96" w:rsidRDefault="00717D21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D2091">
              <w:rPr>
                <w:rFonts w:ascii="Times New Roman" w:hAnsi="Times New Roman"/>
                <w:color w:val="000000"/>
                <w:sz w:val="24"/>
                <w:szCs w:val="24"/>
              </w:rPr>
              <w:t>в ходе освоения данной дисциплины студенты получают знания необходимые для прогнозирования опасности для здоровья, причиной которой могут стать использу</w:t>
            </w:r>
            <w:r w:rsidRPr="00BD209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D2091">
              <w:rPr>
                <w:rFonts w:ascii="Times New Roman" w:hAnsi="Times New Roman"/>
                <w:color w:val="000000"/>
                <w:sz w:val="24"/>
                <w:szCs w:val="24"/>
              </w:rPr>
              <w:t>мые трудовые и производственные процессы, технол</w:t>
            </w:r>
            <w:r w:rsidRPr="00BD209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D2091">
              <w:rPr>
                <w:rFonts w:ascii="Times New Roman" w:hAnsi="Times New Roman"/>
                <w:color w:val="000000"/>
                <w:sz w:val="24"/>
                <w:szCs w:val="24"/>
              </w:rPr>
              <w:t>гическое оборудование, и определения рекомендаций по их планированию и проектированию, распознаванию и интерпретации появления в производственной среде х</w:t>
            </w:r>
            <w:r w:rsidRPr="00BD2091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D2091">
              <w:rPr>
                <w:rFonts w:ascii="Times New Roman" w:hAnsi="Times New Roman"/>
                <w:color w:val="000000"/>
                <w:sz w:val="24"/>
                <w:szCs w:val="24"/>
              </w:rPr>
              <w:t>мических, физических и биологических и иных факторов среды обитания человека, которые могут повлиять на здоровье и самочувствие работников</w:t>
            </w:r>
            <w:proofErr w:type="gramEnd"/>
          </w:p>
        </w:tc>
      </w:tr>
      <w:tr w:rsidR="00717D21" w:rsidRPr="00360C96" w:rsidTr="0031697F">
        <w:tc>
          <w:tcPr>
            <w:tcW w:w="1620" w:type="dxa"/>
            <w:vMerge/>
            <w:shd w:val="clear" w:color="auto" w:fill="auto"/>
          </w:tcPr>
          <w:p w:rsidR="00717D21" w:rsidRPr="00360C96" w:rsidRDefault="00717D21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717D21" w:rsidRPr="00360C96" w:rsidRDefault="00717D21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91">
              <w:rPr>
                <w:rFonts w:ascii="Times New Roman" w:hAnsi="Times New Roman"/>
                <w:color w:val="000000"/>
                <w:sz w:val="24"/>
                <w:szCs w:val="24"/>
              </w:rPr>
              <w:t>ПК № 12</w:t>
            </w:r>
          </w:p>
        </w:tc>
        <w:tc>
          <w:tcPr>
            <w:tcW w:w="6120" w:type="dxa"/>
            <w:shd w:val="clear" w:color="auto" w:fill="auto"/>
          </w:tcPr>
          <w:p w:rsidR="00717D21" w:rsidRPr="00BD2091" w:rsidRDefault="00717D21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D2091">
              <w:rPr>
                <w:rFonts w:ascii="Times New Roman" w:hAnsi="Times New Roman"/>
                <w:color w:val="000000"/>
                <w:sz w:val="24"/>
                <w:szCs w:val="24"/>
              </w:rPr>
              <w:t>в ходе освоения данной дисциплины студенты приобр</w:t>
            </w:r>
            <w:r w:rsidRPr="00BD209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D2091">
              <w:rPr>
                <w:rFonts w:ascii="Times New Roman" w:hAnsi="Times New Roman"/>
                <w:color w:val="000000"/>
                <w:sz w:val="24"/>
                <w:szCs w:val="24"/>
              </w:rPr>
              <w:t>тают знания и умения необходимые для оценки состо</w:t>
            </w:r>
            <w:r w:rsidRPr="00BD2091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BD2091">
              <w:rPr>
                <w:rFonts w:ascii="Times New Roman" w:hAnsi="Times New Roman"/>
                <w:color w:val="000000"/>
                <w:sz w:val="24"/>
                <w:szCs w:val="24"/>
              </w:rPr>
              <w:t>ния фактического питания населения, участия в разр</w:t>
            </w:r>
            <w:r w:rsidRPr="00BD2091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D2091">
              <w:rPr>
                <w:rFonts w:ascii="Times New Roman" w:hAnsi="Times New Roman"/>
                <w:color w:val="000000"/>
                <w:sz w:val="24"/>
                <w:szCs w:val="24"/>
              </w:rPr>
              <w:t>ботке комплексных программ по оптимизации и корре</w:t>
            </w:r>
            <w:r w:rsidRPr="00BD2091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BD2091">
              <w:rPr>
                <w:rFonts w:ascii="Times New Roman" w:hAnsi="Times New Roman"/>
                <w:color w:val="000000"/>
                <w:sz w:val="24"/>
                <w:szCs w:val="24"/>
              </w:rPr>
              <w:t>ции питания различных групп населения, в том числе с целью преодоления дефицита микронутриентов, и для проживающих в зонах экологической нагрузки;</w:t>
            </w:r>
            <w:proofErr w:type="gramEnd"/>
          </w:p>
        </w:tc>
      </w:tr>
      <w:tr w:rsidR="00717D21" w:rsidRPr="00360C96" w:rsidTr="0031697F">
        <w:tc>
          <w:tcPr>
            <w:tcW w:w="1620" w:type="dxa"/>
            <w:vMerge/>
            <w:shd w:val="clear" w:color="auto" w:fill="auto"/>
          </w:tcPr>
          <w:p w:rsidR="00717D21" w:rsidRPr="00360C96" w:rsidRDefault="00717D21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717D21" w:rsidRPr="00360C96" w:rsidRDefault="00717D21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91">
              <w:rPr>
                <w:rFonts w:ascii="Times New Roman" w:hAnsi="Times New Roman"/>
                <w:color w:val="000000"/>
                <w:sz w:val="24"/>
                <w:szCs w:val="24"/>
              </w:rPr>
              <w:t>ПК № 15</w:t>
            </w:r>
          </w:p>
        </w:tc>
        <w:tc>
          <w:tcPr>
            <w:tcW w:w="6120" w:type="dxa"/>
            <w:shd w:val="clear" w:color="auto" w:fill="auto"/>
          </w:tcPr>
          <w:p w:rsidR="00717D21" w:rsidRPr="00BD2091" w:rsidRDefault="00717D21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91">
              <w:rPr>
                <w:rFonts w:ascii="Times New Roman" w:hAnsi="Times New Roman"/>
                <w:color w:val="000000"/>
                <w:sz w:val="24"/>
                <w:szCs w:val="24"/>
              </w:rPr>
              <w:t>в ходе освоения данной дисциплины студенты приобр</w:t>
            </w:r>
            <w:r w:rsidRPr="00BD209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D2091">
              <w:rPr>
                <w:rFonts w:ascii="Times New Roman" w:hAnsi="Times New Roman"/>
                <w:color w:val="000000"/>
                <w:sz w:val="24"/>
                <w:szCs w:val="24"/>
              </w:rPr>
              <w:t>тают знания позволяющие выявлять причинно-следственные связи в системе "факторы среды обитания человека - здоровье населения".</w:t>
            </w:r>
          </w:p>
        </w:tc>
      </w:tr>
      <w:tr w:rsidR="00717D21" w:rsidRPr="00360C96" w:rsidTr="0031697F">
        <w:tc>
          <w:tcPr>
            <w:tcW w:w="1620" w:type="dxa"/>
            <w:vMerge/>
            <w:shd w:val="clear" w:color="auto" w:fill="auto"/>
          </w:tcPr>
          <w:p w:rsidR="00717D21" w:rsidRPr="00360C96" w:rsidRDefault="00717D21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717D21" w:rsidRPr="00360C96" w:rsidRDefault="00717D21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91">
              <w:rPr>
                <w:rFonts w:ascii="Times New Roman" w:hAnsi="Times New Roman"/>
                <w:color w:val="000000"/>
                <w:sz w:val="24"/>
                <w:szCs w:val="24"/>
              </w:rPr>
              <w:t>ПК № 23</w:t>
            </w:r>
          </w:p>
        </w:tc>
        <w:tc>
          <w:tcPr>
            <w:tcW w:w="6120" w:type="dxa"/>
            <w:shd w:val="clear" w:color="auto" w:fill="auto"/>
          </w:tcPr>
          <w:p w:rsidR="00717D21" w:rsidRPr="00360C96" w:rsidRDefault="00717D21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D2091">
              <w:rPr>
                <w:rFonts w:ascii="Times New Roman" w:hAnsi="Times New Roman"/>
                <w:color w:val="000000"/>
                <w:sz w:val="24"/>
                <w:szCs w:val="24"/>
              </w:rPr>
              <w:t>в ходе освоения данной дисциплины студенты получают знания необходимые при проведении санитарно-просветительской работы с населением по вопросам профилактической медицины, работы с учебной, нау</w:t>
            </w:r>
            <w:r w:rsidRPr="00BD2091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BD2091">
              <w:rPr>
                <w:rFonts w:ascii="Times New Roman" w:hAnsi="Times New Roman"/>
                <w:color w:val="000000"/>
                <w:sz w:val="24"/>
                <w:szCs w:val="24"/>
              </w:rPr>
              <w:t>ной, нормативной и справочной литературой, провед</w:t>
            </w:r>
            <w:r w:rsidRPr="00BD209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D2091">
              <w:rPr>
                <w:rFonts w:ascii="Times New Roman" w:hAnsi="Times New Roman"/>
                <w:color w:val="000000"/>
                <w:sz w:val="24"/>
                <w:szCs w:val="24"/>
              </w:rPr>
              <w:t>ния поиска информации для решения профессиональных задач.</w:t>
            </w:r>
            <w:proofErr w:type="gramEnd"/>
          </w:p>
        </w:tc>
      </w:tr>
    </w:tbl>
    <w:p w:rsidR="00717D21" w:rsidRPr="0006548F" w:rsidRDefault="00717D21" w:rsidP="00717D2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p w:rsidR="00717D21" w:rsidRPr="005D7E1F" w:rsidRDefault="00717D21" w:rsidP="00717D21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5D7E1F">
        <w:rPr>
          <w:rFonts w:ascii="Times New Roman" w:hAnsi="Times New Roman"/>
          <w:color w:val="000000"/>
          <w:sz w:val="24"/>
          <w:szCs w:val="24"/>
        </w:rPr>
        <w:t>Семинарское (практическое, лабораторное) занятие №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5D7E1F">
        <w:rPr>
          <w:rFonts w:ascii="Times New Roman" w:hAnsi="Times New Roman"/>
          <w:color w:val="000000"/>
          <w:sz w:val="24"/>
          <w:szCs w:val="24"/>
        </w:rPr>
        <w:t>.</w:t>
      </w:r>
    </w:p>
    <w:p w:rsidR="00717D21" w:rsidRPr="005D7E1F" w:rsidRDefault="00717D21" w:rsidP="00717D2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Тема: </w:t>
      </w:r>
      <w:r w:rsidRPr="00AE0B46">
        <w:rPr>
          <w:rFonts w:ascii="Times New Roman" w:hAnsi="Times New Roman"/>
          <w:i/>
          <w:color w:val="000000"/>
          <w:sz w:val="24"/>
          <w:szCs w:val="24"/>
        </w:rPr>
        <w:t>Обмен веществ и метаболизм</w:t>
      </w:r>
    </w:p>
    <w:p w:rsidR="00717D21" w:rsidRPr="00C11658" w:rsidRDefault="00717D21" w:rsidP="00717D2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17D21" w:rsidRPr="0057641D" w:rsidRDefault="00717D21" w:rsidP="00717D2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EA6FDD">
        <w:rPr>
          <w:rFonts w:ascii="Times New Roman" w:hAnsi="Times New Roman"/>
          <w:color w:val="000000"/>
          <w:sz w:val="24"/>
          <w:szCs w:val="24"/>
        </w:rPr>
        <w:t xml:space="preserve">. Цель: </w:t>
      </w:r>
      <w:r>
        <w:rPr>
          <w:rFonts w:ascii="Times New Roman" w:hAnsi="Times New Roman"/>
          <w:color w:val="000000"/>
          <w:sz w:val="24"/>
          <w:szCs w:val="24"/>
        </w:rPr>
        <w:t>сформировать</w:t>
      </w:r>
      <w:r w:rsidRPr="0057641D">
        <w:rPr>
          <w:rFonts w:ascii="Times New Roman" w:hAnsi="Times New Roman"/>
          <w:color w:val="000000"/>
          <w:sz w:val="24"/>
          <w:szCs w:val="24"/>
        </w:rPr>
        <w:t xml:space="preserve"> представление об обмене веществ, метаболизме, назначении метаб</w:t>
      </w:r>
      <w:r w:rsidRPr="0057641D">
        <w:rPr>
          <w:rFonts w:ascii="Times New Roman" w:hAnsi="Times New Roman"/>
          <w:color w:val="000000"/>
          <w:sz w:val="24"/>
          <w:szCs w:val="24"/>
        </w:rPr>
        <w:t>о</w:t>
      </w:r>
      <w:r w:rsidRPr="0057641D">
        <w:rPr>
          <w:rFonts w:ascii="Times New Roman" w:hAnsi="Times New Roman"/>
          <w:color w:val="000000"/>
          <w:sz w:val="24"/>
          <w:szCs w:val="24"/>
        </w:rPr>
        <w:t>лизма, метаболических путях</w:t>
      </w:r>
      <w:proofErr w:type="gramStart"/>
      <w:r w:rsidRPr="0057641D">
        <w:rPr>
          <w:rFonts w:ascii="Times New Roman" w:hAnsi="Times New Roman"/>
          <w:color w:val="000000"/>
          <w:sz w:val="24"/>
          <w:szCs w:val="24"/>
        </w:rPr>
        <w:t>;у</w:t>
      </w:r>
      <w:proofErr w:type="gramEnd"/>
      <w:r w:rsidRPr="0057641D">
        <w:rPr>
          <w:rFonts w:ascii="Times New Roman" w:hAnsi="Times New Roman"/>
          <w:color w:val="000000"/>
          <w:sz w:val="24"/>
          <w:szCs w:val="24"/>
        </w:rPr>
        <w:t>своить химическую сущность и назначение процессов катаболизма и анабо</w:t>
      </w:r>
      <w:r>
        <w:rPr>
          <w:rFonts w:ascii="Times New Roman" w:hAnsi="Times New Roman"/>
          <w:color w:val="000000"/>
          <w:sz w:val="24"/>
          <w:szCs w:val="24"/>
        </w:rPr>
        <w:t>лизма; получить</w:t>
      </w:r>
      <w:r w:rsidRPr="0057641D">
        <w:rPr>
          <w:rFonts w:ascii="Times New Roman" w:hAnsi="Times New Roman"/>
          <w:color w:val="000000"/>
          <w:sz w:val="24"/>
          <w:szCs w:val="24"/>
        </w:rPr>
        <w:t xml:space="preserve"> представление о биологическом окислении, фазах биологического окисления, тканевом дыхании и механизмах синтеза АТФ в организме;</w:t>
      </w:r>
    </w:p>
    <w:p w:rsidR="00717D21" w:rsidRPr="00C07EF8" w:rsidRDefault="00717D21" w:rsidP="00717D2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17D21" w:rsidRDefault="00717D21" w:rsidP="00717D2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Задачи: </w:t>
      </w:r>
    </w:p>
    <w:p w:rsidR="00717D21" w:rsidRDefault="00717D21" w:rsidP="00717D21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Обучающая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: изучить особенности строения и функции ферментов. Сформировать пре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ставление о роли ферментов в метаболизме.</w:t>
      </w:r>
    </w:p>
    <w:p w:rsidR="00717D21" w:rsidRDefault="00717D21" w:rsidP="00717D21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Развивающая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: способствовать пониманию взаимосвязи процессов катаболизма и анаб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лизма, как способа поддержания гомеостаза.</w:t>
      </w:r>
    </w:p>
    <w:p w:rsidR="00717D21" w:rsidRPr="00EA6FDD" w:rsidRDefault="00717D21" w:rsidP="00717D21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Воспитывающая: </w:t>
      </w:r>
      <w:r w:rsidRPr="00993530">
        <w:rPr>
          <w:rFonts w:ascii="Times New Roman" w:hAnsi="Times New Roman"/>
          <w:color w:val="000000"/>
          <w:sz w:val="24"/>
          <w:szCs w:val="24"/>
        </w:rPr>
        <w:t>акцентировать внимание на</w:t>
      </w:r>
      <w:r>
        <w:rPr>
          <w:rFonts w:ascii="Times New Roman" w:hAnsi="Times New Roman"/>
          <w:color w:val="000000"/>
          <w:sz w:val="24"/>
          <w:szCs w:val="24"/>
        </w:rPr>
        <w:t xml:space="preserve"> том, что теоретическая подготовка по да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ной теме необходима для понимания биохимических механизмов развития патологий.</w:t>
      </w:r>
    </w:p>
    <w:p w:rsidR="00717D21" w:rsidRPr="005D7E1F" w:rsidRDefault="00717D21" w:rsidP="00717D2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Вопросы для рассмотрения: </w:t>
      </w:r>
    </w:p>
    <w:p w:rsidR="00717D21" w:rsidRPr="008B64ED" w:rsidRDefault="00717D21" w:rsidP="00717D21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 w:rsidRPr="005D7E1F">
        <w:rPr>
          <w:rFonts w:ascii="Times New Roman" w:hAnsi="Times New Roman"/>
          <w:color w:val="000000"/>
          <w:sz w:val="24"/>
          <w:szCs w:val="24"/>
        </w:rPr>
        <w:t>1.</w:t>
      </w:r>
      <w:r w:rsidRPr="008B64ED">
        <w:rPr>
          <w:rFonts w:ascii="Times New Roman" w:hAnsi="Times New Roman"/>
          <w:color w:val="000000"/>
          <w:sz w:val="24"/>
          <w:szCs w:val="24"/>
        </w:rPr>
        <w:t xml:space="preserve"> Понятие об обмене веществ и энергии, метаболизм. Анаболизм и катаболизм. Роль АТФ в жизнедеятельности клеток.</w:t>
      </w:r>
    </w:p>
    <w:p w:rsidR="00717D21" w:rsidRPr="008B64ED" w:rsidRDefault="00717D21" w:rsidP="00717D21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8B64ED">
        <w:rPr>
          <w:rFonts w:ascii="Times New Roman" w:hAnsi="Times New Roman"/>
          <w:color w:val="000000"/>
          <w:sz w:val="24"/>
          <w:szCs w:val="24"/>
        </w:rPr>
        <w:t>Характеристика катаболизма: общая схема катаболизма основных пищевых веществ, фазы катаболизма. Ключевые метаболиты, конечные продукты.</w:t>
      </w:r>
    </w:p>
    <w:p w:rsidR="00717D21" w:rsidRPr="008B64ED" w:rsidRDefault="00717D21" w:rsidP="00717D21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8B64ED">
        <w:rPr>
          <w:rFonts w:ascii="Times New Roman" w:hAnsi="Times New Roman"/>
          <w:color w:val="000000"/>
          <w:sz w:val="24"/>
          <w:szCs w:val="24"/>
        </w:rPr>
        <w:t>Понятие о специфических и общих путях метаболизма.</w:t>
      </w:r>
    </w:p>
    <w:p w:rsidR="00717D21" w:rsidRPr="008B64ED" w:rsidRDefault="00717D21" w:rsidP="00717D21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Pr="008B64ED">
        <w:rPr>
          <w:rFonts w:ascii="Times New Roman" w:hAnsi="Times New Roman"/>
          <w:color w:val="000000"/>
          <w:sz w:val="24"/>
          <w:szCs w:val="24"/>
        </w:rPr>
        <w:t>Понятие о биологическом окислении. Стадии биологического окисления и их общая характеристика.</w:t>
      </w:r>
    </w:p>
    <w:p w:rsidR="00717D21" w:rsidRPr="008B64ED" w:rsidRDefault="00717D21" w:rsidP="00717D21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 w:rsidRPr="008B64ED">
        <w:rPr>
          <w:rFonts w:ascii="Times New Roman" w:hAnsi="Times New Roman"/>
          <w:color w:val="000000"/>
          <w:sz w:val="24"/>
          <w:szCs w:val="24"/>
        </w:rPr>
        <w:t>а)  1-ая фаза биологического окисления - образование ацетил – СоА;</w:t>
      </w:r>
    </w:p>
    <w:p w:rsidR="00717D21" w:rsidRPr="008B64ED" w:rsidRDefault="00717D21" w:rsidP="00717D21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 w:rsidRPr="008B64ED">
        <w:rPr>
          <w:rFonts w:ascii="Times New Roman" w:hAnsi="Times New Roman"/>
          <w:color w:val="000000"/>
          <w:sz w:val="24"/>
          <w:szCs w:val="24"/>
        </w:rPr>
        <w:t xml:space="preserve">б)  2-ая фаза биологического окисления - дальнейшее превращение ацетил - СоА   в   цикле трикарбоновых кислот (ЦТК); </w:t>
      </w:r>
    </w:p>
    <w:p w:rsidR="00717D21" w:rsidRPr="005D7E1F" w:rsidRDefault="00717D21" w:rsidP="00717D21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 w:rsidRPr="008B64ED">
        <w:rPr>
          <w:rFonts w:ascii="Times New Roman" w:hAnsi="Times New Roman"/>
          <w:color w:val="000000"/>
          <w:sz w:val="24"/>
          <w:szCs w:val="24"/>
        </w:rPr>
        <w:t>в) 3-я фаза биологического окисления - терминальная, заключительная - аэробная -  тк</w:t>
      </w:r>
      <w:r w:rsidRPr="008B64ED">
        <w:rPr>
          <w:rFonts w:ascii="Times New Roman" w:hAnsi="Times New Roman"/>
          <w:color w:val="000000"/>
          <w:sz w:val="24"/>
          <w:szCs w:val="24"/>
        </w:rPr>
        <w:t>а</w:t>
      </w:r>
      <w:r w:rsidRPr="008B64ED">
        <w:rPr>
          <w:rFonts w:ascii="Times New Roman" w:hAnsi="Times New Roman"/>
          <w:color w:val="000000"/>
          <w:sz w:val="24"/>
          <w:szCs w:val="24"/>
        </w:rPr>
        <w:t>невое дыхание. Роль кислорода в биологическом окислении.</w:t>
      </w:r>
    </w:p>
    <w:p w:rsidR="00717D21" w:rsidRPr="00C07EF8" w:rsidRDefault="00717D21" w:rsidP="00717D21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717D21" w:rsidRPr="009F19B0" w:rsidRDefault="00717D21" w:rsidP="00717D2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5D7E1F">
        <w:rPr>
          <w:rFonts w:ascii="Times New Roman" w:hAnsi="Times New Roman"/>
          <w:color w:val="000000"/>
          <w:sz w:val="24"/>
          <w:szCs w:val="24"/>
        </w:rPr>
        <w:t>. Основные понятия темы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:М</w:t>
      </w:r>
      <w:proofErr w:type="gramEnd"/>
      <w:r w:rsidRPr="009F19B0">
        <w:rPr>
          <w:rFonts w:ascii="Times New Roman" w:hAnsi="Times New Roman"/>
          <w:color w:val="000000"/>
          <w:sz w:val="24"/>
          <w:szCs w:val="24"/>
        </w:rPr>
        <w:t>етаболизм, метаболически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9F19B0">
        <w:rPr>
          <w:rFonts w:ascii="Times New Roman" w:hAnsi="Times New Roman"/>
          <w:color w:val="000000"/>
          <w:sz w:val="24"/>
          <w:szCs w:val="24"/>
        </w:rPr>
        <w:t xml:space="preserve"> пут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9F19B0">
        <w:rPr>
          <w:rFonts w:ascii="Times New Roman" w:hAnsi="Times New Roman"/>
          <w:color w:val="000000"/>
          <w:sz w:val="24"/>
          <w:szCs w:val="24"/>
        </w:rPr>
        <w:t>. Анаболизм и катаболизм.</w:t>
      </w:r>
      <w:r>
        <w:rPr>
          <w:rFonts w:ascii="Times New Roman" w:hAnsi="Times New Roman"/>
          <w:color w:val="000000"/>
          <w:sz w:val="24"/>
          <w:szCs w:val="24"/>
        </w:rPr>
        <w:t xml:space="preserve"> Этапы катаболизма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.К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лючевые метаболиты. Макроэргические связи. </w:t>
      </w:r>
      <w:r w:rsidRPr="009F19B0">
        <w:rPr>
          <w:rFonts w:ascii="Times New Roman" w:hAnsi="Times New Roman"/>
          <w:color w:val="000000"/>
          <w:sz w:val="24"/>
          <w:szCs w:val="24"/>
        </w:rPr>
        <w:t>АТФ в жизнедеятельности кл</w:t>
      </w:r>
      <w:r w:rsidRPr="009F19B0">
        <w:rPr>
          <w:rFonts w:ascii="Times New Roman" w:hAnsi="Times New Roman"/>
          <w:color w:val="000000"/>
          <w:sz w:val="24"/>
          <w:szCs w:val="24"/>
        </w:rPr>
        <w:t>е</w:t>
      </w:r>
      <w:r w:rsidRPr="009F19B0">
        <w:rPr>
          <w:rFonts w:ascii="Times New Roman" w:hAnsi="Times New Roman"/>
          <w:color w:val="000000"/>
          <w:sz w:val="24"/>
          <w:szCs w:val="24"/>
        </w:rPr>
        <w:t>ток.</w:t>
      </w:r>
      <w:r>
        <w:rPr>
          <w:rFonts w:ascii="Times New Roman" w:hAnsi="Times New Roman"/>
          <w:color w:val="000000"/>
          <w:sz w:val="24"/>
          <w:szCs w:val="24"/>
        </w:rPr>
        <w:t xml:space="preserve"> Б</w:t>
      </w:r>
      <w:r w:rsidRPr="009F19B0">
        <w:rPr>
          <w:rFonts w:ascii="Times New Roman" w:hAnsi="Times New Roman"/>
          <w:color w:val="000000"/>
          <w:sz w:val="24"/>
          <w:szCs w:val="24"/>
        </w:rPr>
        <w:t>иологическо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9F19B0">
        <w:rPr>
          <w:rFonts w:ascii="Times New Roman" w:hAnsi="Times New Roman"/>
          <w:color w:val="000000"/>
          <w:sz w:val="24"/>
          <w:szCs w:val="24"/>
        </w:rPr>
        <w:t xml:space="preserve"> окислени</w:t>
      </w:r>
      <w:r>
        <w:rPr>
          <w:rFonts w:ascii="Times New Roman" w:hAnsi="Times New Roman"/>
          <w:color w:val="000000"/>
          <w:sz w:val="24"/>
          <w:szCs w:val="24"/>
        </w:rPr>
        <w:t>е, его фазы</w:t>
      </w:r>
      <w:r w:rsidRPr="009F19B0">
        <w:rPr>
          <w:rFonts w:ascii="Times New Roman" w:hAnsi="Times New Roman"/>
          <w:color w:val="000000"/>
          <w:sz w:val="24"/>
          <w:szCs w:val="24"/>
        </w:rPr>
        <w:t>.</w:t>
      </w:r>
    </w:p>
    <w:p w:rsidR="00717D21" w:rsidRDefault="00717D21" w:rsidP="00717D2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Рекомендуемая литература: </w:t>
      </w:r>
    </w:p>
    <w:p w:rsidR="00717D21" w:rsidRPr="00414B05" w:rsidRDefault="00717D21" w:rsidP="00717D21">
      <w:pPr>
        <w:pStyle w:val="a3"/>
        <w:ind w:left="0" w:firstLine="709"/>
        <w:jc w:val="center"/>
        <w:rPr>
          <w:i/>
          <w:sz w:val="24"/>
          <w:szCs w:val="24"/>
        </w:rPr>
      </w:pPr>
      <w:r w:rsidRPr="00414B05">
        <w:rPr>
          <w:i/>
          <w:sz w:val="24"/>
          <w:szCs w:val="24"/>
        </w:rPr>
        <w:t>Основная</w:t>
      </w:r>
    </w:p>
    <w:p w:rsidR="00717D21" w:rsidRPr="00E700E1" w:rsidRDefault="00717D21" w:rsidP="00717D21">
      <w:pPr>
        <w:pStyle w:val="a3"/>
        <w:ind w:left="0" w:firstLine="709"/>
        <w:rPr>
          <w:sz w:val="24"/>
          <w:szCs w:val="24"/>
        </w:rPr>
      </w:pPr>
      <w:r w:rsidRPr="00E700E1">
        <w:rPr>
          <w:sz w:val="24"/>
          <w:szCs w:val="24"/>
        </w:rPr>
        <w:t>1.Биологическая химия: учебник / под ред. чл.-корр. РАН, проф. С.Е. Северина.-М.:ГЭОТАР-Медиа, 2012.</w:t>
      </w:r>
      <w:r>
        <w:rPr>
          <w:sz w:val="24"/>
          <w:szCs w:val="24"/>
        </w:rPr>
        <w:t xml:space="preserve"> – </w:t>
      </w:r>
      <w:r w:rsidRPr="00E700E1">
        <w:rPr>
          <w:sz w:val="24"/>
          <w:szCs w:val="24"/>
        </w:rPr>
        <w:t xml:space="preserve">624 </w:t>
      </w:r>
      <w:proofErr w:type="gramStart"/>
      <w:r w:rsidRPr="00E700E1">
        <w:rPr>
          <w:sz w:val="24"/>
          <w:szCs w:val="24"/>
        </w:rPr>
        <w:t>с</w:t>
      </w:r>
      <w:proofErr w:type="gramEnd"/>
      <w:r w:rsidRPr="00E700E1">
        <w:rPr>
          <w:sz w:val="24"/>
          <w:szCs w:val="24"/>
        </w:rPr>
        <w:t>.</w:t>
      </w:r>
    </w:p>
    <w:p w:rsidR="00717D21" w:rsidRPr="00414B05" w:rsidRDefault="00717D21" w:rsidP="00717D21">
      <w:pPr>
        <w:pStyle w:val="a3"/>
        <w:ind w:left="0" w:firstLine="709"/>
        <w:rPr>
          <w:spacing w:val="-2"/>
          <w:sz w:val="24"/>
          <w:szCs w:val="24"/>
        </w:rPr>
      </w:pPr>
      <w:r w:rsidRPr="00414B05">
        <w:rPr>
          <w:spacing w:val="-2"/>
          <w:sz w:val="24"/>
          <w:szCs w:val="24"/>
        </w:rPr>
        <w:t xml:space="preserve">2. Биохимия Березов, Т.Т.: учебник / Т.Т. Березов, Б.Ф. Коровкин.-М.: Медицина,2007. – 704 </w:t>
      </w:r>
      <w:proofErr w:type="gramStart"/>
      <w:r w:rsidRPr="00414B05">
        <w:rPr>
          <w:spacing w:val="-2"/>
          <w:sz w:val="24"/>
          <w:szCs w:val="24"/>
        </w:rPr>
        <w:t>с</w:t>
      </w:r>
      <w:proofErr w:type="gramEnd"/>
      <w:r w:rsidRPr="00414B05">
        <w:rPr>
          <w:spacing w:val="-2"/>
          <w:sz w:val="24"/>
          <w:szCs w:val="24"/>
        </w:rPr>
        <w:t>.</w:t>
      </w:r>
    </w:p>
    <w:p w:rsidR="00717D21" w:rsidRPr="00414B05" w:rsidRDefault="00717D21" w:rsidP="00717D21">
      <w:pPr>
        <w:pStyle w:val="a3"/>
        <w:ind w:left="0" w:firstLine="709"/>
        <w:jc w:val="center"/>
        <w:rPr>
          <w:i/>
          <w:sz w:val="24"/>
          <w:szCs w:val="24"/>
        </w:rPr>
      </w:pPr>
      <w:r w:rsidRPr="00414B05">
        <w:rPr>
          <w:i/>
          <w:sz w:val="24"/>
          <w:szCs w:val="24"/>
        </w:rPr>
        <w:t>Дополнительная</w:t>
      </w:r>
    </w:p>
    <w:p w:rsidR="00717D21" w:rsidRPr="00414B05" w:rsidRDefault="00717D21" w:rsidP="00717D21">
      <w:pPr>
        <w:pStyle w:val="a3"/>
        <w:ind w:left="0" w:firstLine="709"/>
        <w:rPr>
          <w:spacing w:val="-2"/>
          <w:sz w:val="24"/>
          <w:szCs w:val="24"/>
        </w:rPr>
      </w:pPr>
      <w:r w:rsidRPr="00414B05">
        <w:rPr>
          <w:spacing w:val="-2"/>
          <w:sz w:val="24"/>
          <w:szCs w:val="24"/>
        </w:rPr>
        <w:t xml:space="preserve">3.Биологическая химия: учебник для мед. вузов / Е.С.Северин [и др.]. </w:t>
      </w:r>
      <w:proofErr w:type="gramStart"/>
      <w:r w:rsidRPr="00414B05">
        <w:rPr>
          <w:spacing w:val="-2"/>
          <w:sz w:val="24"/>
          <w:szCs w:val="24"/>
        </w:rPr>
        <w:t>–М</w:t>
      </w:r>
      <w:proofErr w:type="gramEnd"/>
      <w:r w:rsidRPr="00414B05">
        <w:rPr>
          <w:spacing w:val="-2"/>
          <w:sz w:val="24"/>
          <w:szCs w:val="24"/>
        </w:rPr>
        <w:t>.: МИА, 2008. – 368 с.</w:t>
      </w:r>
    </w:p>
    <w:p w:rsidR="00717D21" w:rsidRPr="00E700E1" w:rsidRDefault="00717D21" w:rsidP="00717D21">
      <w:pPr>
        <w:pStyle w:val="a3"/>
        <w:ind w:left="0" w:firstLine="709"/>
        <w:rPr>
          <w:sz w:val="24"/>
          <w:szCs w:val="24"/>
        </w:rPr>
      </w:pPr>
      <w:r>
        <w:rPr>
          <w:sz w:val="24"/>
          <w:szCs w:val="24"/>
        </w:rPr>
        <w:t>4</w:t>
      </w:r>
      <w:r w:rsidRPr="00E700E1">
        <w:rPr>
          <w:sz w:val="24"/>
          <w:szCs w:val="24"/>
        </w:rPr>
        <w:t>.Клиническая химия в диагностике и лечении</w:t>
      </w:r>
      <w:r>
        <w:rPr>
          <w:sz w:val="24"/>
          <w:szCs w:val="24"/>
        </w:rPr>
        <w:t>.</w:t>
      </w:r>
      <w:r w:rsidRPr="00E700E1">
        <w:rPr>
          <w:sz w:val="24"/>
          <w:szCs w:val="24"/>
        </w:rPr>
        <w:t xml:space="preserve"> Зилва, Дж.Ф. / Дж.Ф. Зилва, П.Р. Пэннел. – М.: Медицина, 1988.- 526 </w:t>
      </w:r>
      <w:proofErr w:type="gramStart"/>
      <w:r w:rsidRPr="00E700E1">
        <w:rPr>
          <w:sz w:val="24"/>
          <w:szCs w:val="24"/>
        </w:rPr>
        <w:t>с</w:t>
      </w:r>
      <w:proofErr w:type="gramEnd"/>
      <w:r w:rsidRPr="00E700E1">
        <w:rPr>
          <w:sz w:val="24"/>
          <w:szCs w:val="24"/>
        </w:rPr>
        <w:t>.</w:t>
      </w:r>
    </w:p>
    <w:p w:rsidR="00717D21" w:rsidRDefault="00717D21" w:rsidP="00717D21">
      <w:pPr>
        <w:pStyle w:val="a3"/>
        <w:ind w:left="0" w:firstLine="709"/>
        <w:rPr>
          <w:sz w:val="24"/>
          <w:szCs w:val="24"/>
        </w:rPr>
      </w:pPr>
      <w:r>
        <w:rPr>
          <w:sz w:val="24"/>
          <w:szCs w:val="24"/>
        </w:rPr>
        <w:t>5</w:t>
      </w:r>
      <w:r w:rsidRPr="00E700E1">
        <w:rPr>
          <w:sz w:val="24"/>
          <w:szCs w:val="24"/>
        </w:rPr>
        <w:t>.Биохимия</w:t>
      </w:r>
      <w:r>
        <w:rPr>
          <w:sz w:val="24"/>
          <w:szCs w:val="24"/>
        </w:rPr>
        <w:t>.</w:t>
      </w:r>
      <w:r w:rsidRPr="00E700E1">
        <w:rPr>
          <w:sz w:val="24"/>
          <w:szCs w:val="24"/>
        </w:rPr>
        <w:t xml:space="preserve"> Чиркин, А.А. / А.А. Чиркин, Е.О. Данченко.- М.: Медицинская литература, 2010.-605 </w:t>
      </w:r>
      <w:proofErr w:type="gramStart"/>
      <w:r w:rsidRPr="00E700E1">
        <w:rPr>
          <w:sz w:val="24"/>
          <w:szCs w:val="24"/>
        </w:rPr>
        <w:t>с</w:t>
      </w:r>
      <w:proofErr w:type="gramEnd"/>
      <w:r w:rsidRPr="00E700E1">
        <w:rPr>
          <w:sz w:val="24"/>
          <w:szCs w:val="24"/>
        </w:rPr>
        <w:t>.</w:t>
      </w:r>
    </w:p>
    <w:p w:rsidR="00717D21" w:rsidRPr="00C11658" w:rsidRDefault="00717D21" w:rsidP="00717D2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17D21" w:rsidRDefault="00717D21" w:rsidP="00717D2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EA6FDD">
        <w:rPr>
          <w:rFonts w:ascii="Times New Roman" w:hAnsi="Times New Roman"/>
          <w:color w:val="000000"/>
          <w:sz w:val="24"/>
          <w:szCs w:val="24"/>
        </w:rPr>
        <w:t>Хронокарта занятия</w:t>
      </w:r>
      <w:r w:rsidRPr="005D7E1F">
        <w:rPr>
          <w:rFonts w:ascii="Times New Roman" w:hAnsi="Times New Roman"/>
          <w:i/>
          <w:color w:val="000000"/>
          <w:spacing w:val="-4"/>
          <w:sz w:val="24"/>
          <w:szCs w:val="24"/>
        </w:rPr>
        <w:t>.</w:t>
      </w:r>
    </w:p>
    <w:p w:rsidR="00717D21" w:rsidRPr="00EA6FDD" w:rsidRDefault="00717D21" w:rsidP="00717D2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35"/>
        <w:gridCol w:w="5062"/>
        <w:gridCol w:w="2437"/>
        <w:gridCol w:w="1612"/>
      </w:tblGrid>
      <w:tr w:rsidR="00717D21" w:rsidRPr="00541A3D" w:rsidTr="0031697F">
        <w:trPr>
          <w:jc w:val="center"/>
        </w:trPr>
        <w:tc>
          <w:tcPr>
            <w:tcW w:w="648" w:type="dxa"/>
          </w:tcPr>
          <w:p w:rsidR="00717D21" w:rsidRPr="00DC5CC5" w:rsidRDefault="00717D21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717D21" w:rsidRPr="00DC5CC5" w:rsidRDefault="00717D21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482" w:type="dxa"/>
          </w:tcPr>
          <w:p w:rsidR="00717D21" w:rsidRPr="00DC5CC5" w:rsidRDefault="00717D21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  <w:tc>
          <w:tcPr>
            <w:tcW w:w="2520" w:type="dxa"/>
            <w:shd w:val="clear" w:color="auto" w:fill="auto"/>
          </w:tcPr>
          <w:p w:rsidR="00717D21" w:rsidRPr="00DC5CC5" w:rsidRDefault="00717D21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Используемые мет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ды (в т.ч., интера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тивные)</w:t>
            </w:r>
          </w:p>
        </w:tc>
        <w:tc>
          <w:tcPr>
            <w:tcW w:w="1718" w:type="dxa"/>
            <w:shd w:val="clear" w:color="auto" w:fill="auto"/>
          </w:tcPr>
          <w:p w:rsidR="00717D21" w:rsidRPr="00DC5CC5" w:rsidRDefault="00717D21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Время </w:t>
            </w:r>
          </w:p>
        </w:tc>
      </w:tr>
      <w:tr w:rsidR="00717D21" w:rsidRPr="00541A3D" w:rsidTr="0031697F">
        <w:trPr>
          <w:jc w:val="center"/>
        </w:trPr>
        <w:tc>
          <w:tcPr>
            <w:tcW w:w="648" w:type="dxa"/>
          </w:tcPr>
          <w:p w:rsidR="00717D21" w:rsidRPr="00DC5CC5" w:rsidRDefault="00717D21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717D21" w:rsidRPr="00DC5CC5" w:rsidRDefault="00717D21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717D21" w:rsidRPr="00DC5CC5" w:rsidRDefault="00717D21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717D21" w:rsidRPr="00DC5CC5" w:rsidRDefault="00717D21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7D21" w:rsidRPr="00DC5CC5" w:rsidRDefault="00717D21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5482" w:type="dxa"/>
          </w:tcPr>
          <w:p w:rsidR="00717D21" w:rsidRPr="00EA6FDD" w:rsidRDefault="00717D21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F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717D21" w:rsidRPr="00DC5CC5" w:rsidRDefault="00717D21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717D21" w:rsidRPr="00DC5CC5" w:rsidRDefault="00717D21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аудитории, оборудования и студентов.</w:t>
            </w:r>
          </w:p>
          <w:p w:rsidR="00717D21" w:rsidRPr="00DC5CC5" w:rsidRDefault="00717D21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Краткая характеристика этапов и содержания р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боты студентов на занятии. </w:t>
            </w:r>
          </w:p>
        </w:tc>
        <w:tc>
          <w:tcPr>
            <w:tcW w:w="2520" w:type="dxa"/>
            <w:shd w:val="clear" w:color="auto" w:fill="auto"/>
          </w:tcPr>
          <w:p w:rsidR="00717D21" w:rsidRPr="00DC5CC5" w:rsidRDefault="00717D21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  <w:shd w:val="clear" w:color="auto" w:fill="auto"/>
          </w:tcPr>
          <w:p w:rsidR="00717D21" w:rsidRPr="00DC5CC5" w:rsidRDefault="00717D21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717D21" w:rsidRPr="00541A3D" w:rsidTr="0031697F">
        <w:trPr>
          <w:jc w:val="center"/>
        </w:trPr>
        <w:tc>
          <w:tcPr>
            <w:tcW w:w="648" w:type="dxa"/>
          </w:tcPr>
          <w:p w:rsidR="00717D21" w:rsidRPr="00DC5CC5" w:rsidRDefault="00717D21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5482" w:type="dxa"/>
          </w:tcPr>
          <w:p w:rsidR="00717D21" w:rsidRPr="00DC5CC5" w:rsidRDefault="00717D21" w:rsidP="0031697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proofErr w:type="gramStart"/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Входной контроль знаний, умений и навыков ст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дентов (</w:t>
            </w:r>
            <w:proofErr w:type="gramEnd"/>
          </w:p>
        </w:tc>
        <w:tc>
          <w:tcPr>
            <w:tcW w:w="2520" w:type="dxa"/>
            <w:shd w:val="clear" w:color="auto" w:fill="auto"/>
          </w:tcPr>
          <w:p w:rsidR="00717D21" w:rsidRPr="00DC5CC5" w:rsidRDefault="00717D21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Письменный опрос</w:t>
            </w:r>
          </w:p>
        </w:tc>
        <w:tc>
          <w:tcPr>
            <w:tcW w:w="1718" w:type="dxa"/>
            <w:shd w:val="clear" w:color="auto" w:fill="auto"/>
          </w:tcPr>
          <w:p w:rsidR="00717D21" w:rsidRPr="00DC5CC5" w:rsidRDefault="00717D21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717D21" w:rsidRPr="00541A3D" w:rsidTr="0031697F">
        <w:trPr>
          <w:jc w:val="center"/>
        </w:trPr>
        <w:tc>
          <w:tcPr>
            <w:tcW w:w="648" w:type="dxa"/>
          </w:tcPr>
          <w:p w:rsidR="00717D21" w:rsidRPr="00DC5CC5" w:rsidRDefault="00717D21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82" w:type="dxa"/>
          </w:tcPr>
          <w:p w:rsidR="00717D21" w:rsidRPr="00DC5CC5" w:rsidRDefault="00717D21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Отработка практических умений и навыков</w:t>
            </w:r>
            <w:r w:rsidRPr="00DC5CC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520" w:type="dxa"/>
            <w:shd w:val="clear" w:color="auto" w:fill="auto"/>
          </w:tcPr>
          <w:p w:rsidR="00717D21" w:rsidRDefault="00717D21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Устный опрос.</w:t>
            </w:r>
          </w:p>
          <w:p w:rsidR="00717D21" w:rsidRPr="00DC5CC5" w:rsidRDefault="00717D21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 ситуацио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 и теоретических задач и обсуждение их с группой.</w:t>
            </w:r>
          </w:p>
        </w:tc>
        <w:tc>
          <w:tcPr>
            <w:tcW w:w="1718" w:type="dxa"/>
            <w:shd w:val="clear" w:color="auto" w:fill="auto"/>
          </w:tcPr>
          <w:p w:rsidR="00717D21" w:rsidRPr="00DC5CC5" w:rsidRDefault="00717D21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</w:tr>
      <w:tr w:rsidR="00717D21" w:rsidRPr="00541A3D" w:rsidTr="0031697F">
        <w:trPr>
          <w:jc w:val="center"/>
        </w:trPr>
        <w:tc>
          <w:tcPr>
            <w:tcW w:w="648" w:type="dxa"/>
          </w:tcPr>
          <w:p w:rsidR="00717D21" w:rsidRPr="00DC5CC5" w:rsidRDefault="00717D21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82" w:type="dxa"/>
          </w:tcPr>
          <w:p w:rsidR="00717D21" w:rsidRPr="00DC5CC5" w:rsidRDefault="00717D21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717D21" w:rsidRPr="00DC5CC5" w:rsidRDefault="00717D21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Обобщение, выводы по теме.</w:t>
            </w:r>
          </w:p>
          <w:p w:rsidR="00717D21" w:rsidRPr="00DC5CC5" w:rsidRDefault="00717D21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Контроль качества формируемых компетенций (их элементов) студентов по теме занятия</w:t>
            </w:r>
            <w:r w:rsidRPr="00DC5CC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. 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Домашнее задание</w:t>
            </w:r>
          </w:p>
        </w:tc>
        <w:tc>
          <w:tcPr>
            <w:tcW w:w="2520" w:type="dxa"/>
            <w:shd w:val="clear" w:color="auto" w:fill="auto"/>
          </w:tcPr>
          <w:p w:rsidR="00717D21" w:rsidRPr="00DC5CC5" w:rsidRDefault="00717D21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Устный опрос, 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верка решений задач в тетради.</w:t>
            </w:r>
          </w:p>
        </w:tc>
        <w:tc>
          <w:tcPr>
            <w:tcW w:w="1718" w:type="dxa"/>
            <w:shd w:val="clear" w:color="auto" w:fill="auto"/>
          </w:tcPr>
          <w:p w:rsidR="00717D21" w:rsidRPr="00DC5CC5" w:rsidRDefault="00717D21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</w:tbl>
    <w:p w:rsidR="00717D21" w:rsidRPr="00C11658" w:rsidRDefault="00717D21" w:rsidP="00717D2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p w:rsidR="00717D21" w:rsidRPr="00EA6FDD" w:rsidRDefault="00717D21" w:rsidP="00717D2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Pr="00EA6FDD">
        <w:rPr>
          <w:rFonts w:ascii="Times New Roman" w:hAnsi="Times New Roman"/>
          <w:color w:val="000000"/>
          <w:sz w:val="24"/>
          <w:szCs w:val="24"/>
        </w:rPr>
        <w:t>. Форма организации занятия</w:t>
      </w:r>
      <w:r>
        <w:rPr>
          <w:rFonts w:ascii="Times New Roman" w:hAnsi="Times New Roman"/>
          <w:color w:val="000000"/>
          <w:sz w:val="24"/>
          <w:szCs w:val="24"/>
        </w:rPr>
        <w:t xml:space="preserve"> обучающий семинар (практикум).</w:t>
      </w:r>
    </w:p>
    <w:p w:rsidR="00717D21" w:rsidRPr="00EA6FDD" w:rsidRDefault="00717D21" w:rsidP="00717D2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17D21" w:rsidRPr="00EA6FDD" w:rsidRDefault="00717D21" w:rsidP="00717D2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A6FDD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0</w:t>
      </w:r>
      <w:r w:rsidRPr="00EA6FDD">
        <w:rPr>
          <w:rFonts w:ascii="Times New Roman" w:hAnsi="Times New Roman"/>
          <w:color w:val="000000"/>
          <w:sz w:val="24"/>
          <w:szCs w:val="24"/>
        </w:rPr>
        <w:t xml:space="preserve">. Средства обучения: </w:t>
      </w:r>
    </w:p>
    <w:p w:rsidR="00717D21" w:rsidRPr="002D09BB" w:rsidRDefault="00717D21" w:rsidP="00717D2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дидактические: таблицы, схемы, слайды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PowerPoint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>.</w:t>
      </w:r>
    </w:p>
    <w:p w:rsidR="00717D21" w:rsidRDefault="00717D21" w:rsidP="00717D2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127FB6">
        <w:rPr>
          <w:rFonts w:ascii="Times New Roman" w:hAnsi="Times New Roman"/>
          <w:color w:val="000000"/>
          <w:sz w:val="24"/>
          <w:szCs w:val="24"/>
        </w:rPr>
        <w:t>мел, доска, мультимедийный проектор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17D21" w:rsidRPr="005D7E1F" w:rsidRDefault="00717D21" w:rsidP="00717D21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5D7E1F">
        <w:rPr>
          <w:rFonts w:ascii="Times New Roman" w:hAnsi="Times New Roman"/>
          <w:color w:val="000000"/>
          <w:sz w:val="24"/>
          <w:szCs w:val="24"/>
        </w:rPr>
        <w:t>Семинарское (практическое, лабораторное) занятие №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5D7E1F">
        <w:rPr>
          <w:rFonts w:ascii="Times New Roman" w:hAnsi="Times New Roman"/>
          <w:color w:val="000000"/>
          <w:sz w:val="24"/>
          <w:szCs w:val="24"/>
        </w:rPr>
        <w:t>.</w:t>
      </w:r>
    </w:p>
    <w:p w:rsidR="00717D21" w:rsidRPr="005D7E1F" w:rsidRDefault="00717D21" w:rsidP="00717D2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Тема: </w:t>
      </w:r>
      <w:r w:rsidRPr="00432451">
        <w:rPr>
          <w:rFonts w:ascii="Times New Roman" w:hAnsi="Times New Roman"/>
          <w:i/>
          <w:color w:val="000000"/>
          <w:sz w:val="24"/>
          <w:szCs w:val="24"/>
        </w:rPr>
        <w:t>Энергетический обмен, цепи транспорта электронов</w:t>
      </w:r>
    </w:p>
    <w:p w:rsidR="00717D21" w:rsidRPr="00C11658" w:rsidRDefault="00717D21" w:rsidP="00717D2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17D21" w:rsidRPr="00EA6FDD" w:rsidRDefault="00717D21" w:rsidP="00717D2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EA6FDD">
        <w:rPr>
          <w:rFonts w:ascii="Times New Roman" w:hAnsi="Times New Roman"/>
          <w:color w:val="000000"/>
          <w:sz w:val="24"/>
          <w:szCs w:val="24"/>
        </w:rPr>
        <w:t xml:space="preserve">. Цель: </w:t>
      </w:r>
      <w:r>
        <w:rPr>
          <w:rFonts w:ascii="Times New Roman" w:hAnsi="Times New Roman"/>
          <w:color w:val="000000"/>
          <w:sz w:val="24"/>
          <w:szCs w:val="24"/>
        </w:rPr>
        <w:t>изучить особенности</w:t>
      </w:r>
      <w:r w:rsidRPr="003334C4">
        <w:rPr>
          <w:rFonts w:ascii="Times New Roman" w:hAnsi="Times New Roman"/>
          <w:color w:val="000000"/>
          <w:sz w:val="24"/>
          <w:szCs w:val="24"/>
        </w:rPr>
        <w:t xml:space="preserve"> ферментов I класса «Оксидоредуктаз»;</w:t>
      </w:r>
      <w:r>
        <w:rPr>
          <w:rFonts w:ascii="Times New Roman" w:hAnsi="Times New Roman"/>
          <w:color w:val="000000"/>
          <w:sz w:val="24"/>
          <w:szCs w:val="24"/>
        </w:rPr>
        <w:t xml:space="preserve"> сформировать пре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 xml:space="preserve">ставление о </w:t>
      </w:r>
      <w:r w:rsidRPr="003334C4">
        <w:rPr>
          <w:rFonts w:ascii="Times New Roman" w:hAnsi="Times New Roman"/>
          <w:color w:val="000000"/>
          <w:sz w:val="24"/>
          <w:szCs w:val="24"/>
        </w:rPr>
        <w:t>работ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3334C4">
        <w:rPr>
          <w:rFonts w:ascii="Times New Roman" w:hAnsi="Times New Roman"/>
          <w:color w:val="000000"/>
          <w:sz w:val="24"/>
          <w:szCs w:val="24"/>
        </w:rPr>
        <w:t xml:space="preserve"> ферментов ЦТЭ I  и II типов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3334C4">
        <w:rPr>
          <w:rFonts w:ascii="Times New Roman" w:hAnsi="Times New Roman"/>
          <w:color w:val="000000"/>
          <w:sz w:val="24"/>
          <w:szCs w:val="24"/>
        </w:rPr>
        <w:t>о полном и неполном восстановлении кислорода, образовании свобод</w:t>
      </w:r>
      <w:r>
        <w:rPr>
          <w:rFonts w:ascii="Times New Roman" w:hAnsi="Times New Roman"/>
          <w:color w:val="000000"/>
          <w:sz w:val="24"/>
          <w:szCs w:val="24"/>
        </w:rPr>
        <w:t xml:space="preserve">норадикальных форм кислорода и </w:t>
      </w:r>
      <w:r w:rsidRPr="003334C4">
        <w:rPr>
          <w:rFonts w:ascii="Times New Roman" w:hAnsi="Times New Roman"/>
          <w:color w:val="000000"/>
          <w:sz w:val="24"/>
          <w:szCs w:val="24"/>
        </w:rPr>
        <w:t>перекисном окислении липидов (ПОЛ)</w:t>
      </w:r>
      <w:proofErr w:type="gramStart"/>
      <w:r w:rsidRPr="003334C4">
        <w:rPr>
          <w:rFonts w:ascii="Times New Roman" w:hAnsi="Times New Roman"/>
          <w:color w:val="000000"/>
          <w:sz w:val="24"/>
          <w:szCs w:val="24"/>
        </w:rPr>
        <w:t>;и</w:t>
      </w:r>
      <w:proofErr w:type="gramEnd"/>
      <w:r w:rsidRPr="003334C4">
        <w:rPr>
          <w:rFonts w:ascii="Times New Roman" w:hAnsi="Times New Roman"/>
          <w:color w:val="000000"/>
          <w:sz w:val="24"/>
          <w:szCs w:val="24"/>
        </w:rPr>
        <w:t>зучить механизмы защиты биологических мембран от повреждающего действия продуктов липопероксидации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17D21" w:rsidRPr="00C07EF8" w:rsidRDefault="00717D21" w:rsidP="00717D2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17D21" w:rsidRDefault="00717D21" w:rsidP="00717D2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Задачи: </w:t>
      </w:r>
    </w:p>
    <w:p w:rsidR="00717D21" w:rsidRDefault="00717D21" w:rsidP="00717D21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Обучающая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: изучить ферменты и механизм тканевого дыхания.</w:t>
      </w:r>
    </w:p>
    <w:p w:rsidR="00717D21" w:rsidRDefault="00717D21" w:rsidP="00717D21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Развивающая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: сформировать представление о механизмах формирования и инактивации свободных радикалов.</w:t>
      </w:r>
    </w:p>
    <w:p w:rsidR="00717D21" w:rsidRDefault="00717D21" w:rsidP="00717D21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Воспитывающая:  раскрыть значение и роль ПОЛ в механизмах развития професси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нальных патологий; указать взаимосвязь вредных привычек и неблагоприятной экологической о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 xml:space="preserve">становки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образованием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свободных радикалов.</w:t>
      </w:r>
    </w:p>
    <w:p w:rsidR="00717D21" w:rsidRPr="00EA6FDD" w:rsidRDefault="00717D21" w:rsidP="00717D2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17D21" w:rsidRPr="005D7E1F" w:rsidRDefault="00717D21" w:rsidP="00717D2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Вопросы для рассмотрения: </w:t>
      </w:r>
    </w:p>
    <w:p w:rsidR="00717D21" w:rsidRPr="00F95421" w:rsidRDefault="00717D21" w:rsidP="00717D21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 w:rsidRPr="00F95421">
        <w:rPr>
          <w:rFonts w:ascii="Times New Roman" w:hAnsi="Times New Roman"/>
          <w:color w:val="000000"/>
          <w:sz w:val="24"/>
          <w:szCs w:val="24"/>
        </w:rPr>
        <w:t>1. Ферменты биологического окисления. Классификация   их  по химической природе, характеру действия:</w:t>
      </w:r>
    </w:p>
    <w:p w:rsidR="00717D21" w:rsidRPr="00F95421" w:rsidRDefault="00717D21" w:rsidP="00717D21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 w:rsidRPr="00F95421">
        <w:rPr>
          <w:rFonts w:ascii="Times New Roman" w:hAnsi="Times New Roman"/>
          <w:color w:val="000000"/>
          <w:sz w:val="24"/>
          <w:szCs w:val="24"/>
        </w:rPr>
        <w:t>- пиридинзависимые ДГ, представители;</w:t>
      </w:r>
    </w:p>
    <w:p w:rsidR="00717D21" w:rsidRPr="00F95421" w:rsidRDefault="00717D21" w:rsidP="00717D21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 w:rsidRPr="00F95421">
        <w:rPr>
          <w:rFonts w:ascii="Times New Roman" w:hAnsi="Times New Roman"/>
          <w:color w:val="000000"/>
          <w:sz w:val="24"/>
          <w:szCs w:val="24"/>
        </w:rPr>
        <w:t>- флавинзависимые ДГ, представители;</w:t>
      </w:r>
    </w:p>
    <w:p w:rsidR="00717D21" w:rsidRPr="00F95421" w:rsidRDefault="00717D21" w:rsidP="00717D21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 w:rsidRPr="00F95421">
        <w:rPr>
          <w:rFonts w:ascii="Times New Roman" w:hAnsi="Times New Roman"/>
          <w:color w:val="000000"/>
          <w:sz w:val="24"/>
          <w:szCs w:val="24"/>
        </w:rPr>
        <w:t xml:space="preserve"> - цитохромная система ферментов (b, с</w:t>
      </w:r>
      <w:proofErr w:type="gramStart"/>
      <w:r w:rsidRPr="00636C3B">
        <w:rPr>
          <w:rFonts w:ascii="Times New Roman" w:hAnsi="Times New Roman"/>
          <w:color w:val="000000"/>
          <w:sz w:val="24"/>
          <w:szCs w:val="24"/>
          <w:vertAlign w:val="subscript"/>
        </w:rPr>
        <w:t>1</w:t>
      </w:r>
      <w:proofErr w:type="gramEnd"/>
      <w:r w:rsidRPr="00F95421">
        <w:rPr>
          <w:rFonts w:ascii="Times New Roman" w:hAnsi="Times New Roman"/>
          <w:color w:val="000000"/>
          <w:sz w:val="24"/>
          <w:szCs w:val="24"/>
        </w:rPr>
        <w:t xml:space="preserve">, с);   </w:t>
      </w:r>
    </w:p>
    <w:p w:rsidR="00717D21" w:rsidRPr="00F95421" w:rsidRDefault="00717D21" w:rsidP="00717D21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 w:rsidRPr="00F95421">
        <w:rPr>
          <w:rFonts w:ascii="Times New Roman" w:hAnsi="Times New Roman"/>
          <w:color w:val="000000"/>
          <w:sz w:val="24"/>
          <w:szCs w:val="24"/>
        </w:rPr>
        <w:t xml:space="preserve"> - аа3 – цитохромоксидаза.</w:t>
      </w:r>
    </w:p>
    <w:p w:rsidR="00717D21" w:rsidRPr="00F95421" w:rsidRDefault="00717D21" w:rsidP="00717D21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 w:rsidRPr="00F95421">
        <w:rPr>
          <w:rFonts w:ascii="Times New Roman" w:hAnsi="Times New Roman"/>
          <w:color w:val="000000"/>
          <w:sz w:val="24"/>
          <w:szCs w:val="24"/>
        </w:rPr>
        <w:t xml:space="preserve"> Дыхательные цепи (ЦТЭ). Редокс-потенциалы компонентов дыхательной цепи I, II  т</w:t>
      </w:r>
      <w:r w:rsidRPr="00F95421">
        <w:rPr>
          <w:rFonts w:ascii="Times New Roman" w:hAnsi="Times New Roman"/>
          <w:color w:val="000000"/>
          <w:sz w:val="24"/>
          <w:szCs w:val="24"/>
        </w:rPr>
        <w:t>и</w:t>
      </w:r>
      <w:r w:rsidRPr="00F95421">
        <w:rPr>
          <w:rFonts w:ascii="Times New Roman" w:hAnsi="Times New Roman"/>
          <w:color w:val="000000"/>
          <w:sz w:val="24"/>
          <w:szCs w:val="24"/>
        </w:rPr>
        <w:t>па.</w:t>
      </w:r>
    </w:p>
    <w:p w:rsidR="00717D21" w:rsidRPr="00F95421" w:rsidRDefault="00717D21" w:rsidP="00717D21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F95421">
        <w:rPr>
          <w:rFonts w:ascii="Times New Roman" w:hAnsi="Times New Roman"/>
          <w:color w:val="000000"/>
          <w:sz w:val="24"/>
          <w:szCs w:val="24"/>
        </w:rPr>
        <w:t>Тканевое дыхание - терминальный этап биологического окисления. Роль О</w:t>
      </w:r>
      <w:proofErr w:type="gramStart"/>
      <w:r w:rsidRPr="00F95421">
        <w:rPr>
          <w:rFonts w:ascii="Times New Roman" w:hAnsi="Times New Roman"/>
          <w:color w:val="000000"/>
          <w:sz w:val="24"/>
          <w:szCs w:val="24"/>
        </w:rPr>
        <w:t>2</w:t>
      </w:r>
      <w:proofErr w:type="gramEnd"/>
      <w:r w:rsidRPr="00F95421">
        <w:rPr>
          <w:rFonts w:ascii="Times New Roman" w:hAnsi="Times New Roman"/>
          <w:color w:val="000000"/>
          <w:sz w:val="24"/>
          <w:szCs w:val="24"/>
        </w:rPr>
        <w:t xml:space="preserve"> в процессе тканевого дыхания</w:t>
      </w:r>
    </w:p>
    <w:p w:rsidR="00717D21" w:rsidRPr="00F95421" w:rsidRDefault="00717D21" w:rsidP="00717D21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Pr="00F95421">
        <w:rPr>
          <w:rFonts w:ascii="Times New Roman" w:hAnsi="Times New Roman"/>
          <w:color w:val="000000"/>
          <w:sz w:val="24"/>
          <w:szCs w:val="24"/>
        </w:rPr>
        <w:t>Различные пути образования эндогенной воды в процессе биологического окисления:</w:t>
      </w:r>
    </w:p>
    <w:p w:rsidR="00717D21" w:rsidRPr="00F95421" w:rsidRDefault="00717D21" w:rsidP="00717D21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 w:rsidRPr="00F95421">
        <w:rPr>
          <w:rFonts w:ascii="Times New Roman" w:hAnsi="Times New Roman"/>
          <w:color w:val="000000"/>
          <w:sz w:val="24"/>
          <w:szCs w:val="24"/>
        </w:rPr>
        <w:t>- механизм образования Н</w:t>
      </w:r>
      <w:r w:rsidRPr="004159C1"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  <w:r w:rsidRPr="00F95421">
        <w:rPr>
          <w:rFonts w:ascii="Times New Roman" w:hAnsi="Times New Roman"/>
          <w:color w:val="000000"/>
          <w:sz w:val="24"/>
          <w:szCs w:val="24"/>
        </w:rPr>
        <w:t xml:space="preserve">О с участием пиридинзависимых ДГ;   </w:t>
      </w:r>
    </w:p>
    <w:p w:rsidR="00717D21" w:rsidRPr="00F95421" w:rsidRDefault="00717D21" w:rsidP="00717D21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 w:rsidRPr="00F95421">
        <w:rPr>
          <w:rFonts w:ascii="Times New Roman" w:hAnsi="Times New Roman"/>
          <w:color w:val="000000"/>
          <w:sz w:val="24"/>
          <w:szCs w:val="24"/>
        </w:rPr>
        <w:t xml:space="preserve">          -механизм образования воды с помощью укороченной дыхательной цепи  (но с  участием цитохромов).</w:t>
      </w:r>
    </w:p>
    <w:p w:rsidR="00717D21" w:rsidRPr="00F95421" w:rsidRDefault="00717D21" w:rsidP="00717D21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Pr="00F95421">
        <w:rPr>
          <w:rFonts w:ascii="Times New Roman" w:hAnsi="Times New Roman"/>
          <w:color w:val="000000"/>
          <w:sz w:val="24"/>
          <w:szCs w:val="24"/>
        </w:rPr>
        <w:t>Полное и неполное восстановление кислорода. Образование свободнорадикальных форм кислорода - супероксидных, пероксидных.</w:t>
      </w:r>
    </w:p>
    <w:p w:rsidR="00717D21" w:rsidRPr="00F95421" w:rsidRDefault="00717D21" w:rsidP="00717D21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 w:rsidRPr="00F95421">
        <w:rPr>
          <w:rFonts w:ascii="Times New Roman" w:hAnsi="Times New Roman"/>
          <w:color w:val="000000"/>
          <w:sz w:val="24"/>
          <w:szCs w:val="24"/>
        </w:rPr>
        <w:lastRenderedPageBreak/>
        <w:t>Повреждающее действие этих радикалов на клетки - представление о перекисном оки</w:t>
      </w:r>
      <w:r w:rsidRPr="00F95421">
        <w:rPr>
          <w:rFonts w:ascii="Times New Roman" w:hAnsi="Times New Roman"/>
          <w:color w:val="000000"/>
          <w:sz w:val="24"/>
          <w:szCs w:val="24"/>
        </w:rPr>
        <w:t>с</w:t>
      </w:r>
      <w:r w:rsidRPr="00F95421">
        <w:rPr>
          <w:rFonts w:ascii="Times New Roman" w:hAnsi="Times New Roman"/>
          <w:color w:val="000000"/>
          <w:sz w:val="24"/>
          <w:szCs w:val="24"/>
        </w:rPr>
        <w:t>лении ли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6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F95421">
        <w:rPr>
          <w:rFonts w:ascii="Times New Roman" w:hAnsi="Times New Roman"/>
          <w:color w:val="000000"/>
          <w:sz w:val="24"/>
          <w:szCs w:val="24"/>
        </w:rPr>
        <w:t>пидов (ПОЛ).</w:t>
      </w:r>
    </w:p>
    <w:p w:rsidR="00717D21" w:rsidRPr="005D7E1F" w:rsidRDefault="00717D21" w:rsidP="00717D21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</w:t>
      </w:r>
      <w:r w:rsidRPr="00F95421">
        <w:rPr>
          <w:rFonts w:ascii="Times New Roman" w:hAnsi="Times New Roman"/>
          <w:color w:val="000000"/>
          <w:sz w:val="24"/>
          <w:szCs w:val="24"/>
        </w:rPr>
        <w:t xml:space="preserve">Механизмы  защиты  организма  от  повреждающего действия.  Ферменты защиты -  супероксиддисмутаза, каталаза. Понятие о </w:t>
      </w:r>
      <w:proofErr w:type="gramStart"/>
      <w:r w:rsidRPr="00F95421">
        <w:rPr>
          <w:rFonts w:ascii="Times New Roman" w:hAnsi="Times New Roman"/>
          <w:color w:val="000000"/>
          <w:sz w:val="24"/>
          <w:szCs w:val="24"/>
        </w:rPr>
        <w:t>естественных</w:t>
      </w:r>
      <w:proofErr w:type="gramEnd"/>
      <w:r w:rsidRPr="00F95421">
        <w:rPr>
          <w:rFonts w:ascii="Times New Roman" w:hAnsi="Times New Roman"/>
          <w:color w:val="000000"/>
          <w:sz w:val="24"/>
          <w:szCs w:val="24"/>
        </w:rPr>
        <w:t xml:space="preserve"> биоантиоксидантах. (Витамины  C, А, Е). </w:t>
      </w:r>
    </w:p>
    <w:p w:rsidR="00717D21" w:rsidRPr="00C07EF8" w:rsidRDefault="00717D21" w:rsidP="00717D21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717D21" w:rsidRPr="00412B0F" w:rsidRDefault="00717D21" w:rsidP="00717D2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5D7E1F">
        <w:rPr>
          <w:rFonts w:ascii="Times New Roman" w:hAnsi="Times New Roman"/>
          <w:color w:val="000000"/>
          <w:sz w:val="24"/>
          <w:szCs w:val="24"/>
        </w:rPr>
        <w:t>. Основные понятия темы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412B0F">
        <w:rPr>
          <w:rFonts w:ascii="Times New Roman" w:hAnsi="Times New Roman"/>
          <w:color w:val="000000"/>
          <w:sz w:val="24"/>
          <w:szCs w:val="24"/>
        </w:rPr>
        <w:t xml:space="preserve">Ферменты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биологического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оксиления, их классификация</w:t>
      </w:r>
      <w:r w:rsidRPr="00412B0F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Pr="00412B0F">
        <w:rPr>
          <w:rFonts w:ascii="Times New Roman" w:hAnsi="Times New Roman"/>
          <w:color w:val="000000"/>
          <w:sz w:val="24"/>
          <w:szCs w:val="24"/>
        </w:rPr>
        <w:t>ир</w:t>
      </w:r>
      <w:r w:rsidRPr="00412B0F">
        <w:rPr>
          <w:rFonts w:ascii="Times New Roman" w:hAnsi="Times New Roman"/>
          <w:color w:val="000000"/>
          <w:sz w:val="24"/>
          <w:szCs w:val="24"/>
        </w:rPr>
        <w:t>и</w:t>
      </w:r>
      <w:r w:rsidRPr="00412B0F">
        <w:rPr>
          <w:rFonts w:ascii="Times New Roman" w:hAnsi="Times New Roman"/>
          <w:color w:val="000000"/>
          <w:sz w:val="24"/>
          <w:szCs w:val="24"/>
        </w:rPr>
        <w:t xml:space="preserve">динзависимые </w:t>
      </w:r>
      <w:r>
        <w:rPr>
          <w:rFonts w:ascii="Times New Roman" w:hAnsi="Times New Roman"/>
          <w:color w:val="000000"/>
          <w:sz w:val="24"/>
          <w:szCs w:val="24"/>
        </w:rPr>
        <w:t>дегидрогеназы</w:t>
      </w:r>
      <w:r w:rsidRPr="00412B0F">
        <w:rPr>
          <w:rFonts w:ascii="Times New Roman" w:hAnsi="Times New Roman"/>
          <w:color w:val="000000"/>
          <w:sz w:val="24"/>
          <w:szCs w:val="24"/>
        </w:rPr>
        <w:t>ДГ</w:t>
      </w:r>
      <w:r>
        <w:rPr>
          <w:rFonts w:ascii="Times New Roman" w:hAnsi="Times New Roman"/>
          <w:color w:val="000000"/>
          <w:sz w:val="24"/>
          <w:szCs w:val="24"/>
        </w:rPr>
        <w:t>, флавинзависимые дегидрогеназы, убихинон, цитохромы, цит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хромоксидаза. Железосерные белки. Цепи транспорта электронов 1 типа и 2 типа. Редокс потенц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ал. Субстраты ЦТЭ 1 и ЦТЭ 2. Роль кислорода в ЦТЭ. Электрохимический градиент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</w:t>
      </w:r>
      <w:r w:rsidRPr="00412B0F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412B0F">
        <w:rPr>
          <w:rFonts w:ascii="Times New Roman" w:hAnsi="Times New Roman"/>
          <w:color w:val="000000"/>
          <w:sz w:val="24"/>
          <w:szCs w:val="24"/>
        </w:rPr>
        <w:t>олное и н</w:t>
      </w:r>
      <w:r w:rsidRPr="00412B0F">
        <w:rPr>
          <w:rFonts w:ascii="Times New Roman" w:hAnsi="Times New Roman"/>
          <w:color w:val="000000"/>
          <w:sz w:val="24"/>
          <w:szCs w:val="24"/>
        </w:rPr>
        <w:t>е</w:t>
      </w:r>
      <w:r w:rsidRPr="00412B0F">
        <w:rPr>
          <w:rFonts w:ascii="Times New Roman" w:hAnsi="Times New Roman"/>
          <w:color w:val="000000"/>
          <w:sz w:val="24"/>
          <w:szCs w:val="24"/>
        </w:rPr>
        <w:t xml:space="preserve">полное восстановление </w:t>
      </w:r>
      <w:r>
        <w:rPr>
          <w:rFonts w:ascii="Times New Roman" w:hAnsi="Times New Roman"/>
          <w:color w:val="000000"/>
          <w:sz w:val="24"/>
          <w:szCs w:val="24"/>
        </w:rPr>
        <w:t>кислорода</w:t>
      </w:r>
      <w:r w:rsidRPr="00412B0F">
        <w:rPr>
          <w:rFonts w:ascii="Times New Roman" w:hAnsi="Times New Roman"/>
          <w:color w:val="000000"/>
          <w:sz w:val="24"/>
          <w:szCs w:val="24"/>
        </w:rPr>
        <w:t xml:space="preserve">. Образование </w:t>
      </w:r>
      <w:r>
        <w:rPr>
          <w:rFonts w:ascii="Times New Roman" w:hAnsi="Times New Roman"/>
          <w:color w:val="000000"/>
          <w:sz w:val="24"/>
          <w:szCs w:val="24"/>
        </w:rPr>
        <w:t>активных форм кислорода</w:t>
      </w:r>
      <w:r w:rsidRPr="00412B0F">
        <w:rPr>
          <w:rFonts w:ascii="Times New Roman" w:hAnsi="Times New Roman"/>
          <w:color w:val="000000"/>
          <w:sz w:val="24"/>
          <w:szCs w:val="24"/>
        </w:rPr>
        <w:t xml:space="preserve"> - супероксидных, перо</w:t>
      </w:r>
      <w:r w:rsidRPr="00412B0F">
        <w:rPr>
          <w:rFonts w:ascii="Times New Roman" w:hAnsi="Times New Roman"/>
          <w:color w:val="000000"/>
          <w:sz w:val="24"/>
          <w:szCs w:val="24"/>
        </w:rPr>
        <w:t>к</w:t>
      </w:r>
      <w:r w:rsidRPr="00412B0F">
        <w:rPr>
          <w:rFonts w:ascii="Times New Roman" w:hAnsi="Times New Roman"/>
          <w:color w:val="000000"/>
          <w:sz w:val="24"/>
          <w:szCs w:val="24"/>
        </w:rPr>
        <w:t>сидных и их физиологическая роль</w:t>
      </w:r>
      <w:proofErr w:type="gramStart"/>
      <w:r w:rsidRPr="00412B0F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412B0F">
        <w:rPr>
          <w:rFonts w:ascii="Times New Roman" w:hAnsi="Times New Roman"/>
          <w:color w:val="000000"/>
          <w:sz w:val="24"/>
          <w:szCs w:val="24"/>
        </w:rPr>
        <w:t>редставление о ПОЛ</w:t>
      </w:r>
      <w:r>
        <w:rPr>
          <w:rFonts w:ascii="Times New Roman" w:hAnsi="Times New Roman"/>
          <w:color w:val="000000"/>
          <w:sz w:val="24"/>
          <w:szCs w:val="24"/>
        </w:rPr>
        <w:t>. Ферментативная антиоксилительная 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щита – СОД, каталаза, глутатионперроксидаза и глутатионредуктаза. Неферментативная антиоки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лительная защита – витамины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С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, А, Е.</w:t>
      </w:r>
    </w:p>
    <w:p w:rsidR="00717D21" w:rsidRDefault="00717D21" w:rsidP="00717D2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Рекомендуемая литература: </w:t>
      </w:r>
    </w:p>
    <w:p w:rsidR="00717D21" w:rsidRPr="00414B05" w:rsidRDefault="00717D21" w:rsidP="00717D21">
      <w:pPr>
        <w:pStyle w:val="a3"/>
        <w:ind w:left="0" w:firstLine="709"/>
        <w:jc w:val="center"/>
        <w:rPr>
          <w:i/>
          <w:sz w:val="24"/>
          <w:szCs w:val="24"/>
        </w:rPr>
      </w:pPr>
      <w:r w:rsidRPr="00414B05">
        <w:rPr>
          <w:i/>
          <w:sz w:val="24"/>
          <w:szCs w:val="24"/>
        </w:rPr>
        <w:t>Основная</w:t>
      </w:r>
    </w:p>
    <w:p w:rsidR="00717D21" w:rsidRPr="00E700E1" w:rsidRDefault="00717D21" w:rsidP="00717D21">
      <w:pPr>
        <w:pStyle w:val="a3"/>
        <w:ind w:left="0" w:firstLine="709"/>
        <w:rPr>
          <w:sz w:val="24"/>
          <w:szCs w:val="24"/>
        </w:rPr>
      </w:pPr>
      <w:r w:rsidRPr="00E700E1">
        <w:rPr>
          <w:sz w:val="24"/>
          <w:szCs w:val="24"/>
        </w:rPr>
        <w:t>1.Биологическая химия: учебник / под ред. чл.-корр. РАН, проф. С.Е. Северина.-М.:ГЭОТАР-Медиа, 2012.</w:t>
      </w:r>
      <w:r>
        <w:rPr>
          <w:sz w:val="24"/>
          <w:szCs w:val="24"/>
        </w:rPr>
        <w:t xml:space="preserve"> – </w:t>
      </w:r>
      <w:r w:rsidRPr="00E700E1">
        <w:rPr>
          <w:sz w:val="24"/>
          <w:szCs w:val="24"/>
        </w:rPr>
        <w:t xml:space="preserve">624 </w:t>
      </w:r>
      <w:proofErr w:type="gramStart"/>
      <w:r w:rsidRPr="00E700E1">
        <w:rPr>
          <w:sz w:val="24"/>
          <w:szCs w:val="24"/>
        </w:rPr>
        <w:t>с</w:t>
      </w:r>
      <w:proofErr w:type="gramEnd"/>
      <w:r w:rsidRPr="00E700E1">
        <w:rPr>
          <w:sz w:val="24"/>
          <w:szCs w:val="24"/>
        </w:rPr>
        <w:t>.</w:t>
      </w:r>
    </w:p>
    <w:p w:rsidR="00717D21" w:rsidRPr="00414B05" w:rsidRDefault="00717D21" w:rsidP="00717D21">
      <w:pPr>
        <w:pStyle w:val="a3"/>
        <w:ind w:left="0" w:firstLine="709"/>
        <w:rPr>
          <w:spacing w:val="-2"/>
          <w:sz w:val="24"/>
          <w:szCs w:val="24"/>
        </w:rPr>
      </w:pPr>
      <w:r w:rsidRPr="00414B05">
        <w:rPr>
          <w:spacing w:val="-2"/>
          <w:sz w:val="24"/>
          <w:szCs w:val="24"/>
        </w:rPr>
        <w:t xml:space="preserve">2. Биохимия Березов, Т.Т.: учебник / Т.Т. Березов, Б.Ф. Коровкин.-М.: Медицина,2007. – 704 </w:t>
      </w:r>
      <w:proofErr w:type="gramStart"/>
      <w:r w:rsidRPr="00414B05">
        <w:rPr>
          <w:spacing w:val="-2"/>
          <w:sz w:val="24"/>
          <w:szCs w:val="24"/>
        </w:rPr>
        <w:t>с</w:t>
      </w:r>
      <w:proofErr w:type="gramEnd"/>
      <w:r w:rsidRPr="00414B05">
        <w:rPr>
          <w:spacing w:val="-2"/>
          <w:sz w:val="24"/>
          <w:szCs w:val="24"/>
        </w:rPr>
        <w:t>.</w:t>
      </w:r>
    </w:p>
    <w:p w:rsidR="00717D21" w:rsidRPr="00414B05" w:rsidRDefault="00717D21" w:rsidP="00717D21">
      <w:pPr>
        <w:pStyle w:val="a3"/>
        <w:ind w:left="0" w:firstLine="709"/>
        <w:jc w:val="center"/>
        <w:rPr>
          <w:i/>
          <w:sz w:val="24"/>
          <w:szCs w:val="24"/>
        </w:rPr>
      </w:pPr>
      <w:r w:rsidRPr="00414B05">
        <w:rPr>
          <w:i/>
          <w:sz w:val="24"/>
          <w:szCs w:val="24"/>
        </w:rPr>
        <w:t>Дополнительная</w:t>
      </w:r>
    </w:p>
    <w:p w:rsidR="00717D21" w:rsidRPr="00414B05" w:rsidRDefault="00717D21" w:rsidP="00717D21">
      <w:pPr>
        <w:pStyle w:val="a3"/>
        <w:ind w:left="0" w:firstLine="709"/>
        <w:rPr>
          <w:spacing w:val="-2"/>
          <w:sz w:val="24"/>
          <w:szCs w:val="24"/>
        </w:rPr>
      </w:pPr>
      <w:r w:rsidRPr="00414B05">
        <w:rPr>
          <w:spacing w:val="-2"/>
          <w:sz w:val="24"/>
          <w:szCs w:val="24"/>
        </w:rPr>
        <w:t xml:space="preserve">3.Биологическая химия: учебник для мед. вузов / Е.С.Северин [и др.]. </w:t>
      </w:r>
      <w:proofErr w:type="gramStart"/>
      <w:r w:rsidRPr="00414B05">
        <w:rPr>
          <w:spacing w:val="-2"/>
          <w:sz w:val="24"/>
          <w:szCs w:val="24"/>
        </w:rPr>
        <w:t>–М</w:t>
      </w:r>
      <w:proofErr w:type="gramEnd"/>
      <w:r w:rsidRPr="00414B05">
        <w:rPr>
          <w:spacing w:val="-2"/>
          <w:sz w:val="24"/>
          <w:szCs w:val="24"/>
        </w:rPr>
        <w:t>.: МИА, 2008. – 368 с.</w:t>
      </w:r>
    </w:p>
    <w:p w:rsidR="00717D21" w:rsidRPr="00E700E1" w:rsidRDefault="00717D21" w:rsidP="00717D21">
      <w:pPr>
        <w:pStyle w:val="a3"/>
        <w:ind w:left="0" w:firstLine="709"/>
        <w:rPr>
          <w:sz w:val="24"/>
          <w:szCs w:val="24"/>
        </w:rPr>
      </w:pPr>
      <w:r>
        <w:rPr>
          <w:sz w:val="24"/>
          <w:szCs w:val="24"/>
        </w:rPr>
        <w:t>4</w:t>
      </w:r>
      <w:r w:rsidRPr="00E700E1">
        <w:rPr>
          <w:sz w:val="24"/>
          <w:szCs w:val="24"/>
        </w:rPr>
        <w:t>.Клиническая химия в диагностике и лечении</w:t>
      </w:r>
      <w:r>
        <w:rPr>
          <w:sz w:val="24"/>
          <w:szCs w:val="24"/>
        </w:rPr>
        <w:t>.</w:t>
      </w:r>
      <w:r w:rsidRPr="00E700E1">
        <w:rPr>
          <w:sz w:val="24"/>
          <w:szCs w:val="24"/>
        </w:rPr>
        <w:t xml:space="preserve"> Зилва, Дж.Ф. / Дж.Ф. Зилва, П.Р. Пэннел. – М.: Медицина, 1988.- 526 </w:t>
      </w:r>
      <w:proofErr w:type="gramStart"/>
      <w:r w:rsidRPr="00E700E1">
        <w:rPr>
          <w:sz w:val="24"/>
          <w:szCs w:val="24"/>
        </w:rPr>
        <w:t>с</w:t>
      </w:r>
      <w:proofErr w:type="gramEnd"/>
      <w:r w:rsidRPr="00E700E1">
        <w:rPr>
          <w:sz w:val="24"/>
          <w:szCs w:val="24"/>
        </w:rPr>
        <w:t>.</w:t>
      </w:r>
    </w:p>
    <w:p w:rsidR="00717D21" w:rsidRDefault="00717D21" w:rsidP="00717D21">
      <w:pPr>
        <w:pStyle w:val="a3"/>
        <w:ind w:left="0" w:firstLine="709"/>
        <w:rPr>
          <w:sz w:val="24"/>
          <w:szCs w:val="24"/>
        </w:rPr>
      </w:pPr>
      <w:r>
        <w:rPr>
          <w:sz w:val="24"/>
          <w:szCs w:val="24"/>
        </w:rPr>
        <w:t>5</w:t>
      </w:r>
      <w:r w:rsidRPr="00E700E1">
        <w:rPr>
          <w:sz w:val="24"/>
          <w:szCs w:val="24"/>
        </w:rPr>
        <w:t>.Биохимия</w:t>
      </w:r>
      <w:r>
        <w:rPr>
          <w:sz w:val="24"/>
          <w:szCs w:val="24"/>
        </w:rPr>
        <w:t>.</w:t>
      </w:r>
      <w:r w:rsidRPr="00E700E1">
        <w:rPr>
          <w:sz w:val="24"/>
          <w:szCs w:val="24"/>
        </w:rPr>
        <w:t xml:space="preserve"> Чиркин, А.А. / А.А. Чиркин, Е.О. Данченко.- М.: Медицинская литература, 2010.-605 </w:t>
      </w:r>
      <w:proofErr w:type="gramStart"/>
      <w:r w:rsidRPr="00E700E1">
        <w:rPr>
          <w:sz w:val="24"/>
          <w:szCs w:val="24"/>
        </w:rPr>
        <w:t>с</w:t>
      </w:r>
      <w:proofErr w:type="gramEnd"/>
      <w:r w:rsidRPr="00E700E1">
        <w:rPr>
          <w:sz w:val="24"/>
          <w:szCs w:val="24"/>
        </w:rPr>
        <w:t>.</w:t>
      </w:r>
    </w:p>
    <w:p w:rsidR="00717D21" w:rsidRPr="00C11658" w:rsidRDefault="00717D21" w:rsidP="00717D2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17D21" w:rsidRDefault="00717D21" w:rsidP="00717D2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EA6FDD">
        <w:rPr>
          <w:rFonts w:ascii="Times New Roman" w:hAnsi="Times New Roman"/>
          <w:color w:val="000000"/>
          <w:sz w:val="24"/>
          <w:szCs w:val="24"/>
        </w:rPr>
        <w:t>Хронокарта занятия</w:t>
      </w:r>
    </w:p>
    <w:p w:rsidR="00717D21" w:rsidRPr="00EA6FDD" w:rsidRDefault="00717D21" w:rsidP="00717D2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35"/>
        <w:gridCol w:w="5062"/>
        <w:gridCol w:w="2437"/>
        <w:gridCol w:w="1612"/>
      </w:tblGrid>
      <w:tr w:rsidR="00717D21" w:rsidRPr="00541A3D" w:rsidTr="0031697F">
        <w:trPr>
          <w:jc w:val="center"/>
        </w:trPr>
        <w:tc>
          <w:tcPr>
            <w:tcW w:w="648" w:type="dxa"/>
          </w:tcPr>
          <w:p w:rsidR="00717D21" w:rsidRPr="00DC5CC5" w:rsidRDefault="00717D21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717D21" w:rsidRPr="00DC5CC5" w:rsidRDefault="00717D21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482" w:type="dxa"/>
          </w:tcPr>
          <w:p w:rsidR="00717D21" w:rsidRPr="00DC5CC5" w:rsidRDefault="00717D21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  <w:tc>
          <w:tcPr>
            <w:tcW w:w="2520" w:type="dxa"/>
            <w:shd w:val="clear" w:color="auto" w:fill="auto"/>
          </w:tcPr>
          <w:p w:rsidR="00717D21" w:rsidRPr="00DC5CC5" w:rsidRDefault="00717D21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Используемые мет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ды (в т.ч., интера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тивные)</w:t>
            </w:r>
          </w:p>
        </w:tc>
        <w:tc>
          <w:tcPr>
            <w:tcW w:w="1718" w:type="dxa"/>
            <w:shd w:val="clear" w:color="auto" w:fill="auto"/>
          </w:tcPr>
          <w:p w:rsidR="00717D21" w:rsidRPr="00DC5CC5" w:rsidRDefault="00717D21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Время </w:t>
            </w:r>
          </w:p>
        </w:tc>
      </w:tr>
      <w:tr w:rsidR="00717D21" w:rsidRPr="00541A3D" w:rsidTr="0031697F">
        <w:trPr>
          <w:jc w:val="center"/>
        </w:trPr>
        <w:tc>
          <w:tcPr>
            <w:tcW w:w="648" w:type="dxa"/>
          </w:tcPr>
          <w:p w:rsidR="00717D21" w:rsidRPr="00DC5CC5" w:rsidRDefault="00717D21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717D21" w:rsidRPr="00DC5CC5" w:rsidRDefault="00717D21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717D21" w:rsidRPr="00DC5CC5" w:rsidRDefault="00717D21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717D21" w:rsidRPr="00DC5CC5" w:rsidRDefault="00717D21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7D21" w:rsidRPr="00DC5CC5" w:rsidRDefault="00717D21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5482" w:type="dxa"/>
          </w:tcPr>
          <w:p w:rsidR="00717D21" w:rsidRPr="00EA6FDD" w:rsidRDefault="00717D21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F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717D21" w:rsidRPr="00DC5CC5" w:rsidRDefault="00717D21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717D21" w:rsidRPr="00DC5CC5" w:rsidRDefault="00717D21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аудитории, оборудования и студентов.</w:t>
            </w:r>
          </w:p>
          <w:p w:rsidR="00717D21" w:rsidRPr="00DC5CC5" w:rsidRDefault="00717D21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Краткая характеристика этапов и содержания р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боты студентов на занятии. </w:t>
            </w:r>
          </w:p>
        </w:tc>
        <w:tc>
          <w:tcPr>
            <w:tcW w:w="2520" w:type="dxa"/>
            <w:shd w:val="clear" w:color="auto" w:fill="auto"/>
          </w:tcPr>
          <w:p w:rsidR="00717D21" w:rsidRPr="00DC5CC5" w:rsidRDefault="00717D21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  <w:shd w:val="clear" w:color="auto" w:fill="auto"/>
          </w:tcPr>
          <w:p w:rsidR="00717D21" w:rsidRPr="00DC5CC5" w:rsidRDefault="00717D21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717D21" w:rsidRPr="00541A3D" w:rsidTr="0031697F">
        <w:trPr>
          <w:jc w:val="center"/>
        </w:trPr>
        <w:tc>
          <w:tcPr>
            <w:tcW w:w="648" w:type="dxa"/>
          </w:tcPr>
          <w:p w:rsidR="00717D21" w:rsidRPr="00DC5CC5" w:rsidRDefault="00717D21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82" w:type="dxa"/>
          </w:tcPr>
          <w:p w:rsidR="00717D21" w:rsidRPr="00DC5CC5" w:rsidRDefault="00717D21" w:rsidP="0031697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Входной контроль знаний, умений и навыков ст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дентов </w:t>
            </w:r>
          </w:p>
        </w:tc>
        <w:tc>
          <w:tcPr>
            <w:tcW w:w="2520" w:type="dxa"/>
            <w:shd w:val="clear" w:color="auto" w:fill="auto"/>
          </w:tcPr>
          <w:p w:rsidR="00717D21" w:rsidRPr="00DC5CC5" w:rsidRDefault="00717D21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Письменный опрос</w:t>
            </w:r>
          </w:p>
        </w:tc>
        <w:tc>
          <w:tcPr>
            <w:tcW w:w="1718" w:type="dxa"/>
            <w:shd w:val="clear" w:color="auto" w:fill="auto"/>
          </w:tcPr>
          <w:p w:rsidR="00717D21" w:rsidRPr="00DC5CC5" w:rsidRDefault="00717D21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717D21" w:rsidRPr="00541A3D" w:rsidTr="0031697F">
        <w:trPr>
          <w:jc w:val="center"/>
        </w:trPr>
        <w:tc>
          <w:tcPr>
            <w:tcW w:w="648" w:type="dxa"/>
          </w:tcPr>
          <w:p w:rsidR="00717D21" w:rsidRPr="00DC5CC5" w:rsidRDefault="00717D21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82" w:type="dxa"/>
          </w:tcPr>
          <w:p w:rsidR="00717D21" w:rsidRPr="00DC5CC5" w:rsidRDefault="00717D21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Отработка практических умений и навыков </w:t>
            </w:r>
          </w:p>
        </w:tc>
        <w:tc>
          <w:tcPr>
            <w:tcW w:w="2520" w:type="dxa"/>
            <w:shd w:val="clear" w:color="auto" w:fill="auto"/>
          </w:tcPr>
          <w:p w:rsidR="00717D21" w:rsidRDefault="00717D21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Устный опрос по 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ретически аспектам.</w:t>
            </w:r>
          </w:p>
          <w:p w:rsidR="00717D21" w:rsidRPr="00DC5CC5" w:rsidRDefault="00717D21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 ситуацио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 и теоретических задач и обсуждение их с группой.</w:t>
            </w:r>
          </w:p>
        </w:tc>
        <w:tc>
          <w:tcPr>
            <w:tcW w:w="1718" w:type="dxa"/>
            <w:shd w:val="clear" w:color="auto" w:fill="auto"/>
          </w:tcPr>
          <w:p w:rsidR="00717D21" w:rsidRPr="00DC5CC5" w:rsidRDefault="00717D21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</w:tr>
      <w:tr w:rsidR="00717D21" w:rsidRPr="00541A3D" w:rsidTr="0031697F">
        <w:trPr>
          <w:jc w:val="center"/>
        </w:trPr>
        <w:tc>
          <w:tcPr>
            <w:tcW w:w="648" w:type="dxa"/>
          </w:tcPr>
          <w:p w:rsidR="00717D21" w:rsidRPr="00DC5CC5" w:rsidRDefault="00717D21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82" w:type="dxa"/>
          </w:tcPr>
          <w:p w:rsidR="00717D21" w:rsidRPr="00DC5CC5" w:rsidRDefault="00717D21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717D21" w:rsidRPr="00DC5CC5" w:rsidRDefault="00717D21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Обобщение, выводы по теме.</w:t>
            </w:r>
          </w:p>
          <w:p w:rsidR="00717D21" w:rsidRPr="00DC5CC5" w:rsidRDefault="00717D21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Контроль качества формируемых компетенций (их элеме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нтов) студентов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теме занятия. 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Домашнее задание</w:t>
            </w:r>
          </w:p>
        </w:tc>
        <w:tc>
          <w:tcPr>
            <w:tcW w:w="2520" w:type="dxa"/>
            <w:shd w:val="clear" w:color="auto" w:fill="auto"/>
          </w:tcPr>
          <w:p w:rsidR="00717D21" w:rsidRPr="00DC5CC5" w:rsidRDefault="00717D21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Устный опрос, 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верка решений задач в тетради.</w:t>
            </w:r>
          </w:p>
        </w:tc>
        <w:tc>
          <w:tcPr>
            <w:tcW w:w="1718" w:type="dxa"/>
            <w:shd w:val="clear" w:color="auto" w:fill="auto"/>
          </w:tcPr>
          <w:p w:rsidR="00717D21" w:rsidRPr="00DC5CC5" w:rsidRDefault="00717D21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</w:tr>
    </w:tbl>
    <w:p w:rsidR="00717D21" w:rsidRPr="00C11658" w:rsidRDefault="00717D21" w:rsidP="00717D2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p w:rsidR="00717D21" w:rsidRPr="00EA6FDD" w:rsidRDefault="00717D21" w:rsidP="00717D2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Pr="00EA6FDD">
        <w:rPr>
          <w:rFonts w:ascii="Times New Roman" w:hAnsi="Times New Roman"/>
          <w:color w:val="000000"/>
          <w:sz w:val="24"/>
          <w:szCs w:val="24"/>
        </w:rPr>
        <w:t>. Форма организации занятия</w:t>
      </w:r>
      <w:r>
        <w:rPr>
          <w:rFonts w:ascii="Times New Roman" w:hAnsi="Times New Roman"/>
          <w:color w:val="000000"/>
          <w:sz w:val="24"/>
          <w:szCs w:val="24"/>
        </w:rPr>
        <w:t xml:space="preserve"> обучающий семинар (практикум).</w:t>
      </w:r>
    </w:p>
    <w:p w:rsidR="00717D21" w:rsidRPr="00EA6FDD" w:rsidRDefault="00717D21" w:rsidP="00717D2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17D21" w:rsidRPr="00EA6FDD" w:rsidRDefault="00717D21" w:rsidP="00717D2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A6FDD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0</w:t>
      </w:r>
      <w:r w:rsidRPr="00EA6FDD">
        <w:rPr>
          <w:rFonts w:ascii="Times New Roman" w:hAnsi="Times New Roman"/>
          <w:color w:val="000000"/>
          <w:sz w:val="24"/>
          <w:szCs w:val="24"/>
        </w:rPr>
        <w:t xml:space="preserve">. Средства обучения: </w:t>
      </w:r>
    </w:p>
    <w:p w:rsidR="00717D21" w:rsidRPr="002D09BB" w:rsidRDefault="00717D21" w:rsidP="00717D2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дидактические: таблицы, схемы, слайды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PowerPoint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>.</w:t>
      </w:r>
    </w:p>
    <w:p w:rsidR="00717D21" w:rsidRDefault="00717D21" w:rsidP="00717D2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127FB6">
        <w:rPr>
          <w:rFonts w:ascii="Times New Roman" w:hAnsi="Times New Roman"/>
          <w:color w:val="000000"/>
          <w:sz w:val="24"/>
          <w:szCs w:val="24"/>
        </w:rPr>
        <w:t>мел, доска, мультимедийный проектор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17D21" w:rsidRPr="005D7E1F" w:rsidRDefault="00717D21" w:rsidP="00717D21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5D7E1F">
        <w:rPr>
          <w:rFonts w:ascii="Times New Roman" w:hAnsi="Times New Roman"/>
          <w:color w:val="000000"/>
          <w:sz w:val="24"/>
          <w:szCs w:val="24"/>
        </w:rPr>
        <w:t>Семинарское (практическое, лабораторное) занятие №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5D7E1F">
        <w:rPr>
          <w:rFonts w:ascii="Times New Roman" w:hAnsi="Times New Roman"/>
          <w:color w:val="000000"/>
          <w:sz w:val="24"/>
          <w:szCs w:val="24"/>
        </w:rPr>
        <w:t>.</w:t>
      </w:r>
    </w:p>
    <w:p w:rsidR="00717D21" w:rsidRPr="005D7E1F" w:rsidRDefault="00717D21" w:rsidP="00717D2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Тема: </w:t>
      </w:r>
      <w:r w:rsidRPr="002E5A52">
        <w:rPr>
          <w:rFonts w:ascii="Times New Roman" w:hAnsi="Times New Roman"/>
          <w:i/>
          <w:color w:val="000000"/>
          <w:sz w:val="24"/>
          <w:szCs w:val="24"/>
        </w:rPr>
        <w:t xml:space="preserve">Механизм </w:t>
      </w:r>
      <w:proofErr w:type="gramStart"/>
      <w:r w:rsidRPr="002E5A52">
        <w:rPr>
          <w:rFonts w:ascii="Times New Roman" w:hAnsi="Times New Roman"/>
          <w:i/>
          <w:color w:val="000000"/>
          <w:sz w:val="24"/>
          <w:szCs w:val="24"/>
        </w:rPr>
        <w:t>окислительного</w:t>
      </w:r>
      <w:proofErr w:type="gramEnd"/>
      <w:r w:rsidRPr="002E5A52">
        <w:rPr>
          <w:rFonts w:ascii="Times New Roman" w:hAnsi="Times New Roman"/>
          <w:i/>
          <w:color w:val="000000"/>
          <w:sz w:val="24"/>
          <w:szCs w:val="24"/>
        </w:rPr>
        <w:t xml:space="preserve"> фосфорилирования</w:t>
      </w:r>
    </w:p>
    <w:p w:rsidR="00717D21" w:rsidRPr="00C11658" w:rsidRDefault="00717D21" w:rsidP="00717D2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17D21" w:rsidRPr="00EA6FDD" w:rsidRDefault="00717D21" w:rsidP="00717D2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EA6FDD">
        <w:rPr>
          <w:rFonts w:ascii="Times New Roman" w:hAnsi="Times New Roman"/>
          <w:color w:val="000000"/>
          <w:sz w:val="24"/>
          <w:szCs w:val="24"/>
        </w:rPr>
        <w:t xml:space="preserve">. Цель: </w:t>
      </w:r>
      <w:r>
        <w:rPr>
          <w:rFonts w:ascii="Times New Roman" w:hAnsi="Times New Roman"/>
          <w:color w:val="000000"/>
          <w:sz w:val="24"/>
          <w:szCs w:val="24"/>
        </w:rPr>
        <w:t>сформировать</w:t>
      </w:r>
      <w:r w:rsidRPr="0024351F">
        <w:rPr>
          <w:rFonts w:ascii="Times New Roman" w:hAnsi="Times New Roman"/>
          <w:color w:val="000000"/>
          <w:sz w:val="24"/>
          <w:szCs w:val="24"/>
        </w:rPr>
        <w:t xml:space="preserve"> представление о механизмах работы ЦТЭ I  и II типов;</w:t>
      </w:r>
      <w:r>
        <w:rPr>
          <w:rFonts w:ascii="Times New Roman" w:hAnsi="Times New Roman"/>
          <w:color w:val="000000"/>
          <w:sz w:val="24"/>
          <w:szCs w:val="24"/>
        </w:rPr>
        <w:t xml:space="preserve"> изучить</w:t>
      </w:r>
      <w:r w:rsidRPr="0024351F">
        <w:rPr>
          <w:rFonts w:ascii="Times New Roman" w:hAnsi="Times New Roman"/>
          <w:color w:val="000000"/>
          <w:sz w:val="24"/>
          <w:szCs w:val="24"/>
        </w:rPr>
        <w:t xml:space="preserve"> о</w:t>
      </w:r>
      <w:r w:rsidRPr="0024351F">
        <w:rPr>
          <w:rFonts w:ascii="Times New Roman" w:hAnsi="Times New Roman"/>
          <w:color w:val="000000"/>
          <w:sz w:val="24"/>
          <w:szCs w:val="24"/>
        </w:rPr>
        <w:t>с</w:t>
      </w:r>
      <w:r w:rsidRPr="0024351F">
        <w:rPr>
          <w:rFonts w:ascii="Times New Roman" w:hAnsi="Times New Roman"/>
          <w:color w:val="000000"/>
          <w:sz w:val="24"/>
          <w:szCs w:val="24"/>
        </w:rPr>
        <w:t>новной механизм синтеза АТФ – окислительное фосфорилирование и его регуляцию.</w:t>
      </w:r>
    </w:p>
    <w:p w:rsidR="00717D21" w:rsidRPr="00C07EF8" w:rsidRDefault="00717D21" w:rsidP="00717D2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17D21" w:rsidRDefault="00717D21" w:rsidP="00717D2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Задачи: </w:t>
      </w:r>
    </w:p>
    <w:p w:rsidR="00717D21" w:rsidRDefault="00717D21" w:rsidP="00717D21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Обучающая: Изучить главный механизм синтеза АТФ в организме человека.</w:t>
      </w:r>
    </w:p>
    <w:p w:rsidR="00717D21" w:rsidRDefault="00717D21" w:rsidP="00717D21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Развивающая: Научиться решать ситуационные и теоретические задачи по теме занятия.</w:t>
      </w:r>
    </w:p>
    <w:p w:rsidR="00717D21" w:rsidRDefault="00717D21" w:rsidP="00717D21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Воспитывающая: Показать важность изучаемой темы для понимания биохимических м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ханизмов действия некоторых лекарств и ядов.</w:t>
      </w:r>
    </w:p>
    <w:p w:rsidR="00717D21" w:rsidRPr="00EA6FDD" w:rsidRDefault="00717D21" w:rsidP="00717D2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17D21" w:rsidRPr="005D7E1F" w:rsidRDefault="00717D21" w:rsidP="00717D2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Вопросы для рассмотрения: </w:t>
      </w:r>
    </w:p>
    <w:p w:rsidR="00717D21" w:rsidRPr="00AB3C13" w:rsidRDefault="00717D21" w:rsidP="00717D21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 w:rsidRPr="005D7E1F">
        <w:rPr>
          <w:rFonts w:ascii="Times New Roman" w:hAnsi="Times New Roman"/>
          <w:color w:val="000000"/>
          <w:sz w:val="24"/>
          <w:szCs w:val="24"/>
        </w:rPr>
        <w:t>1.</w:t>
      </w:r>
      <w:r w:rsidRPr="00AB3C1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AB3C13">
        <w:rPr>
          <w:rFonts w:ascii="Times New Roman" w:hAnsi="Times New Roman"/>
          <w:color w:val="000000"/>
          <w:sz w:val="24"/>
          <w:szCs w:val="24"/>
        </w:rPr>
        <w:t>Окислительное</w:t>
      </w:r>
      <w:proofErr w:type="gramEnd"/>
      <w:r w:rsidRPr="00AB3C13">
        <w:rPr>
          <w:rFonts w:ascii="Times New Roman" w:hAnsi="Times New Roman"/>
          <w:color w:val="000000"/>
          <w:sz w:val="24"/>
          <w:szCs w:val="24"/>
        </w:rPr>
        <w:t xml:space="preserve"> фосфорилирование - главный механизм синтеза АТФ в аэробных усл</w:t>
      </w:r>
      <w:r w:rsidRPr="00AB3C13">
        <w:rPr>
          <w:rFonts w:ascii="Times New Roman" w:hAnsi="Times New Roman"/>
          <w:color w:val="000000"/>
          <w:sz w:val="24"/>
          <w:szCs w:val="24"/>
        </w:rPr>
        <w:t>о</w:t>
      </w:r>
      <w:r w:rsidRPr="00AB3C13">
        <w:rPr>
          <w:rFonts w:ascii="Times New Roman" w:hAnsi="Times New Roman"/>
          <w:color w:val="000000"/>
          <w:sz w:val="24"/>
          <w:szCs w:val="24"/>
        </w:rPr>
        <w:t xml:space="preserve">виях. Сопряжение процессов окисления и фосфорилирования. Коэффициент фосфорилирования </w:t>
      </w:r>
      <w:proofErr w:type="gramStart"/>
      <w:r w:rsidRPr="00AB3C13"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 w:rsidRPr="00AB3C13">
        <w:rPr>
          <w:rFonts w:ascii="Times New Roman" w:hAnsi="Times New Roman"/>
          <w:color w:val="000000"/>
          <w:sz w:val="24"/>
          <w:szCs w:val="24"/>
        </w:rPr>
        <w:t>/О.</w:t>
      </w:r>
    </w:p>
    <w:p w:rsidR="00717D21" w:rsidRPr="00AB3C13" w:rsidRDefault="00717D21" w:rsidP="00717D21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AB3C13">
        <w:rPr>
          <w:rFonts w:ascii="Times New Roman" w:hAnsi="Times New Roman"/>
          <w:color w:val="000000"/>
          <w:sz w:val="24"/>
          <w:szCs w:val="24"/>
        </w:rPr>
        <w:t>Механизм синтеза АТФ. Представление о хемиосмотической (протондвижущей) те</w:t>
      </w:r>
      <w:r w:rsidRPr="00AB3C13">
        <w:rPr>
          <w:rFonts w:ascii="Times New Roman" w:hAnsi="Times New Roman"/>
          <w:color w:val="000000"/>
          <w:sz w:val="24"/>
          <w:szCs w:val="24"/>
        </w:rPr>
        <w:t>о</w:t>
      </w:r>
      <w:r w:rsidRPr="00AB3C13">
        <w:rPr>
          <w:rFonts w:ascii="Times New Roman" w:hAnsi="Times New Roman"/>
          <w:color w:val="000000"/>
          <w:sz w:val="24"/>
          <w:szCs w:val="24"/>
        </w:rPr>
        <w:t>рии Митчелла.</w:t>
      </w:r>
    </w:p>
    <w:p w:rsidR="00717D21" w:rsidRPr="00AB3C13" w:rsidRDefault="00717D21" w:rsidP="00717D21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AB3C13">
        <w:rPr>
          <w:rFonts w:ascii="Times New Roman" w:hAnsi="Times New Roman"/>
          <w:color w:val="000000"/>
          <w:sz w:val="24"/>
          <w:szCs w:val="24"/>
        </w:rPr>
        <w:t>Зависимость интенсивности тканевого дыхания от концентрации в клетке АДФ – д</w:t>
      </w:r>
      <w:r w:rsidRPr="00AB3C13">
        <w:rPr>
          <w:rFonts w:ascii="Times New Roman" w:hAnsi="Times New Roman"/>
          <w:color w:val="000000"/>
          <w:sz w:val="24"/>
          <w:szCs w:val="24"/>
        </w:rPr>
        <w:t>ы</w:t>
      </w:r>
      <w:r w:rsidRPr="00AB3C13">
        <w:rPr>
          <w:rFonts w:ascii="Times New Roman" w:hAnsi="Times New Roman"/>
          <w:color w:val="000000"/>
          <w:sz w:val="24"/>
          <w:szCs w:val="24"/>
        </w:rPr>
        <w:t>хательный контроль.</w:t>
      </w:r>
    </w:p>
    <w:p w:rsidR="00717D21" w:rsidRPr="00AB3C13" w:rsidRDefault="00717D21" w:rsidP="00717D21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Pr="00AB3C13">
        <w:rPr>
          <w:rFonts w:ascii="Times New Roman" w:hAnsi="Times New Roman"/>
          <w:color w:val="000000"/>
          <w:sz w:val="24"/>
          <w:szCs w:val="24"/>
        </w:rPr>
        <w:t>Вещества, влияющие на энергетический обмен в клетках: разобщители дыхания и окислительного фосфорилирования (динитрофенолы, неэстерифицированные жирные кислоты, а</w:t>
      </w:r>
      <w:r w:rsidRPr="00AB3C13">
        <w:rPr>
          <w:rFonts w:ascii="Times New Roman" w:hAnsi="Times New Roman"/>
          <w:color w:val="000000"/>
          <w:sz w:val="24"/>
          <w:szCs w:val="24"/>
        </w:rPr>
        <w:t>н</w:t>
      </w:r>
      <w:r w:rsidRPr="00AB3C13">
        <w:rPr>
          <w:rFonts w:ascii="Times New Roman" w:hAnsi="Times New Roman"/>
          <w:color w:val="000000"/>
          <w:sz w:val="24"/>
          <w:szCs w:val="24"/>
        </w:rPr>
        <w:t>тибиотики).</w:t>
      </w:r>
    </w:p>
    <w:p w:rsidR="00717D21" w:rsidRPr="005D7E1F" w:rsidRDefault="00717D21" w:rsidP="00717D21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Pr="00AB3C13">
        <w:rPr>
          <w:rFonts w:ascii="Times New Roman" w:hAnsi="Times New Roman"/>
          <w:color w:val="000000"/>
          <w:sz w:val="24"/>
          <w:szCs w:val="24"/>
        </w:rPr>
        <w:t>Свободное, нефосфорилирующее окисление в митохондриях, его биологическое зн</w:t>
      </w:r>
      <w:r w:rsidRPr="00AB3C13">
        <w:rPr>
          <w:rFonts w:ascii="Times New Roman" w:hAnsi="Times New Roman"/>
          <w:color w:val="000000"/>
          <w:sz w:val="24"/>
          <w:szCs w:val="24"/>
        </w:rPr>
        <w:t>а</w:t>
      </w:r>
      <w:r w:rsidRPr="00AB3C13">
        <w:rPr>
          <w:rFonts w:ascii="Times New Roman" w:hAnsi="Times New Roman"/>
          <w:color w:val="000000"/>
          <w:sz w:val="24"/>
          <w:szCs w:val="24"/>
        </w:rPr>
        <w:t>чение в процессе термогенеза.</w:t>
      </w:r>
    </w:p>
    <w:p w:rsidR="00717D21" w:rsidRPr="00C07EF8" w:rsidRDefault="00717D21" w:rsidP="00717D21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717D21" w:rsidRDefault="00717D21" w:rsidP="00717D2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5D7E1F">
        <w:rPr>
          <w:rFonts w:ascii="Times New Roman" w:hAnsi="Times New Roman"/>
          <w:color w:val="000000"/>
          <w:sz w:val="24"/>
          <w:szCs w:val="24"/>
        </w:rPr>
        <w:t>. Основные понятия темы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:</w:t>
      </w:r>
      <w:r w:rsidRPr="00362592">
        <w:rPr>
          <w:rFonts w:ascii="Times New Roman" w:hAnsi="Times New Roman"/>
          <w:color w:val="000000"/>
          <w:sz w:val="24"/>
          <w:szCs w:val="24"/>
        </w:rPr>
        <w:t>К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омплекс I – НАДН-KoQ-редуктаза. </w:t>
      </w:r>
      <w:r w:rsidRPr="00362592">
        <w:rPr>
          <w:rFonts w:ascii="Times New Roman" w:hAnsi="Times New Roman"/>
          <w:color w:val="000000"/>
          <w:sz w:val="24"/>
          <w:szCs w:val="24"/>
        </w:rPr>
        <w:t>Комплекс III – KoQH2</w:t>
      </w:r>
      <w:r>
        <w:rPr>
          <w:rFonts w:ascii="Times New Roman" w:hAnsi="Times New Roman"/>
          <w:color w:val="000000"/>
          <w:sz w:val="24"/>
          <w:szCs w:val="24"/>
        </w:rPr>
        <w:t xml:space="preserve">-редуктаза. </w:t>
      </w:r>
      <w:r w:rsidRPr="00362592">
        <w:rPr>
          <w:rFonts w:ascii="Times New Roman" w:hAnsi="Times New Roman"/>
          <w:color w:val="000000"/>
          <w:sz w:val="24"/>
          <w:szCs w:val="24"/>
        </w:rPr>
        <w:t xml:space="preserve">Комплекс IV – </w:t>
      </w:r>
      <w:r>
        <w:rPr>
          <w:rFonts w:ascii="Times New Roman" w:hAnsi="Times New Roman"/>
          <w:color w:val="000000"/>
          <w:sz w:val="24"/>
          <w:szCs w:val="24"/>
        </w:rPr>
        <w:t xml:space="preserve">цитохромоксидаза. </w:t>
      </w:r>
      <w:r w:rsidRPr="00362592">
        <w:rPr>
          <w:rFonts w:ascii="Times New Roman" w:hAnsi="Times New Roman"/>
          <w:color w:val="000000"/>
          <w:sz w:val="24"/>
          <w:szCs w:val="24"/>
        </w:rPr>
        <w:t>Комплекс II – сукцинат-</w:t>
      </w:r>
      <w:proofErr w:type="gramStart"/>
      <w:r w:rsidRPr="00362592">
        <w:rPr>
          <w:rFonts w:ascii="Times New Roman" w:hAnsi="Times New Roman"/>
          <w:color w:val="000000"/>
          <w:sz w:val="24"/>
          <w:szCs w:val="24"/>
        </w:rPr>
        <w:t>KoQ</w:t>
      </w:r>
      <w:proofErr w:type="gramEnd"/>
      <w:r w:rsidRPr="00362592">
        <w:rPr>
          <w:rFonts w:ascii="Times New Roman" w:hAnsi="Times New Roman"/>
          <w:color w:val="000000"/>
          <w:sz w:val="24"/>
          <w:szCs w:val="24"/>
        </w:rPr>
        <w:t>-редуктаза.</w:t>
      </w:r>
      <w:r>
        <w:rPr>
          <w:rFonts w:ascii="Times New Roman" w:hAnsi="Times New Roman"/>
          <w:color w:val="000000"/>
          <w:sz w:val="24"/>
          <w:szCs w:val="24"/>
        </w:rPr>
        <w:t xml:space="preserve"> Э</w:t>
      </w:r>
      <w:r w:rsidRPr="00362592">
        <w:rPr>
          <w:rFonts w:ascii="Times New Roman" w:hAnsi="Times New Roman"/>
          <w:color w:val="000000"/>
          <w:sz w:val="24"/>
          <w:szCs w:val="24"/>
        </w:rPr>
        <w:t>лектрохим</w:t>
      </w:r>
      <w:r w:rsidRPr="00362592">
        <w:rPr>
          <w:rFonts w:ascii="Times New Roman" w:hAnsi="Times New Roman"/>
          <w:color w:val="000000"/>
          <w:sz w:val="24"/>
          <w:szCs w:val="24"/>
        </w:rPr>
        <w:t>и</w:t>
      </w:r>
      <w:r w:rsidRPr="00362592">
        <w:rPr>
          <w:rFonts w:ascii="Times New Roman" w:hAnsi="Times New Roman"/>
          <w:color w:val="000000"/>
          <w:sz w:val="24"/>
          <w:szCs w:val="24"/>
        </w:rPr>
        <w:t xml:space="preserve">ческий градиент - </w:t>
      </w:r>
      <w:r w:rsidRPr="00362592">
        <w:rPr>
          <w:rFonts w:ascii="Times New Roman" w:hAnsi="Times New Roman"/>
          <w:color w:val="000000"/>
          <w:sz w:val="24"/>
          <w:szCs w:val="24"/>
        </w:rPr>
        <w:sym w:font="Symbol" w:char="F044"/>
      </w:r>
      <w:r w:rsidRPr="00362592">
        <w:rPr>
          <w:rFonts w:ascii="Times New Roman" w:hAnsi="Times New Roman"/>
          <w:color w:val="000000"/>
          <w:sz w:val="24"/>
          <w:szCs w:val="24"/>
        </w:rPr>
        <w:sym w:font="Symbol" w:char="F06D"/>
      </w:r>
      <w:r w:rsidRPr="00362592">
        <w:rPr>
          <w:rFonts w:ascii="Times New Roman" w:hAnsi="Times New Roman"/>
          <w:color w:val="000000"/>
          <w:sz w:val="24"/>
          <w:szCs w:val="24"/>
        </w:rPr>
        <w:sym w:font="Symbol" w:char="F048"/>
      </w:r>
      <w:r w:rsidRPr="00362592">
        <w:rPr>
          <w:rFonts w:ascii="Times New Roman" w:hAnsi="Times New Roman"/>
          <w:color w:val="000000"/>
          <w:sz w:val="24"/>
          <w:szCs w:val="24"/>
          <w:vertAlign w:val="superscript"/>
        </w:rPr>
        <w:t>+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362592">
        <w:rPr>
          <w:rFonts w:ascii="Times New Roman" w:hAnsi="Times New Roman"/>
          <w:color w:val="000000"/>
          <w:sz w:val="24"/>
          <w:szCs w:val="24"/>
        </w:rPr>
        <w:t xml:space="preserve">Энергия </w:t>
      </w:r>
      <w:r w:rsidRPr="00362592">
        <w:rPr>
          <w:rFonts w:ascii="Times New Roman" w:hAnsi="Times New Roman"/>
          <w:color w:val="000000"/>
          <w:sz w:val="24"/>
          <w:szCs w:val="24"/>
        </w:rPr>
        <w:sym w:font="Symbol" w:char="F044"/>
      </w:r>
      <w:r w:rsidRPr="00362592">
        <w:rPr>
          <w:rFonts w:ascii="Times New Roman" w:hAnsi="Times New Roman"/>
          <w:color w:val="000000"/>
          <w:sz w:val="24"/>
          <w:szCs w:val="24"/>
        </w:rPr>
        <w:sym w:font="Symbol" w:char="F06D"/>
      </w:r>
      <w:r w:rsidRPr="00362592">
        <w:rPr>
          <w:rFonts w:ascii="Times New Roman" w:hAnsi="Times New Roman"/>
          <w:color w:val="000000"/>
          <w:sz w:val="24"/>
          <w:szCs w:val="24"/>
        </w:rPr>
        <w:sym w:font="Symbol" w:char="F048"/>
      </w:r>
      <w:r w:rsidRPr="00362592">
        <w:rPr>
          <w:rFonts w:ascii="Times New Roman" w:hAnsi="Times New Roman"/>
          <w:color w:val="000000"/>
          <w:sz w:val="24"/>
          <w:szCs w:val="24"/>
        </w:rPr>
        <w:t>+ используется для</w:t>
      </w:r>
      <w:r>
        <w:rPr>
          <w:rFonts w:ascii="Times New Roman" w:hAnsi="Times New Roman"/>
          <w:color w:val="000000"/>
          <w:sz w:val="24"/>
          <w:szCs w:val="24"/>
        </w:rPr>
        <w:t xml:space="preserve"> с</w:t>
      </w:r>
      <w:r w:rsidRPr="00362592">
        <w:rPr>
          <w:rFonts w:ascii="Times New Roman" w:hAnsi="Times New Roman"/>
          <w:color w:val="000000"/>
          <w:sz w:val="24"/>
          <w:szCs w:val="24"/>
        </w:rPr>
        <w:t>интеза АТФ</w:t>
      </w:r>
      <w:r>
        <w:rPr>
          <w:rFonts w:ascii="Times New Roman" w:hAnsi="Times New Roman"/>
          <w:color w:val="000000"/>
          <w:sz w:val="24"/>
          <w:szCs w:val="24"/>
        </w:rPr>
        <w:t>, п</w:t>
      </w:r>
      <w:r w:rsidRPr="00362592">
        <w:rPr>
          <w:rFonts w:ascii="Times New Roman" w:hAnsi="Times New Roman"/>
          <w:color w:val="000000"/>
          <w:sz w:val="24"/>
          <w:szCs w:val="24"/>
        </w:rPr>
        <w:t xml:space="preserve">олучения тепла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 w:rsidRPr="00362592">
        <w:rPr>
          <w:rFonts w:ascii="Times New Roman" w:hAnsi="Times New Roman"/>
          <w:color w:val="000000"/>
          <w:sz w:val="24"/>
          <w:szCs w:val="24"/>
        </w:rPr>
        <w:t>ыполн</w:t>
      </w:r>
      <w:r w:rsidRPr="00362592">
        <w:rPr>
          <w:rFonts w:ascii="Times New Roman" w:hAnsi="Times New Roman"/>
          <w:color w:val="000000"/>
          <w:sz w:val="24"/>
          <w:szCs w:val="24"/>
        </w:rPr>
        <w:t>е</w:t>
      </w:r>
      <w:r w:rsidRPr="00362592">
        <w:rPr>
          <w:rFonts w:ascii="Times New Roman" w:hAnsi="Times New Roman"/>
          <w:color w:val="000000"/>
          <w:sz w:val="24"/>
          <w:szCs w:val="24"/>
        </w:rPr>
        <w:t>ние трансп</w:t>
      </w:r>
      <w:r>
        <w:rPr>
          <w:rFonts w:ascii="Times New Roman" w:hAnsi="Times New Roman"/>
          <w:color w:val="000000"/>
          <w:sz w:val="24"/>
          <w:szCs w:val="24"/>
        </w:rPr>
        <w:t>ортной</w:t>
      </w:r>
      <w:r w:rsidRPr="00362592">
        <w:rPr>
          <w:rFonts w:ascii="Times New Roman" w:hAnsi="Times New Roman"/>
          <w:color w:val="000000"/>
          <w:sz w:val="24"/>
          <w:szCs w:val="24"/>
        </w:rPr>
        <w:t xml:space="preserve"> и осмотической работы.</w:t>
      </w:r>
      <w:r>
        <w:rPr>
          <w:rFonts w:ascii="Times New Roman" w:hAnsi="Times New Roman"/>
          <w:color w:val="000000"/>
          <w:sz w:val="24"/>
          <w:szCs w:val="24"/>
        </w:rPr>
        <w:t xml:space="preserve"> Хемиосмотическая теория Митчелла. Окислительное фосфорилирование. Макроэргические связи. АТФ-синтетаза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.К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оэффициент Р/О, как показатель э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 xml:space="preserve">фективности. </w:t>
      </w:r>
      <w:r w:rsidRPr="00362592">
        <w:rPr>
          <w:rFonts w:ascii="Times New Roman" w:hAnsi="Times New Roman"/>
          <w:color w:val="000000"/>
          <w:sz w:val="24"/>
          <w:szCs w:val="24"/>
        </w:rPr>
        <w:t>Зависимость интенсивности тканевого дыхания от [АДФ]</w:t>
      </w:r>
      <w:r>
        <w:rPr>
          <w:rFonts w:ascii="Times New Roman" w:hAnsi="Times New Roman"/>
          <w:color w:val="000000"/>
          <w:sz w:val="24"/>
          <w:szCs w:val="24"/>
        </w:rPr>
        <w:t>/</w:t>
      </w:r>
      <w:r w:rsidRPr="001255F7">
        <w:rPr>
          <w:rFonts w:ascii="Times New Roman" w:hAnsi="Times New Roman"/>
          <w:color w:val="000000"/>
          <w:sz w:val="24"/>
          <w:szCs w:val="24"/>
        </w:rPr>
        <w:t>[</w:t>
      </w:r>
      <w:r>
        <w:rPr>
          <w:rFonts w:ascii="Times New Roman" w:hAnsi="Times New Roman"/>
          <w:color w:val="000000"/>
          <w:sz w:val="24"/>
          <w:szCs w:val="24"/>
        </w:rPr>
        <w:t>АДФ</w:t>
      </w:r>
      <w:r w:rsidRPr="001255F7">
        <w:rPr>
          <w:rFonts w:ascii="Times New Roman" w:hAnsi="Times New Roman"/>
          <w:color w:val="000000"/>
          <w:sz w:val="24"/>
          <w:szCs w:val="24"/>
        </w:rPr>
        <w:t>]</w:t>
      </w:r>
      <w:r w:rsidRPr="00362592">
        <w:rPr>
          <w:rFonts w:ascii="Times New Roman" w:hAnsi="Times New Roman"/>
          <w:color w:val="000000"/>
          <w:sz w:val="24"/>
          <w:szCs w:val="24"/>
        </w:rPr>
        <w:t xml:space="preserve"> - дыхательный ко</w:t>
      </w:r>
      <w:r w:rsidRPr="00362592">
        <w:rPr>
          <w:rFonts w:ascii="Times New Roman" w:hAnsi="Times New Roman"/>
          <w:color w:val="000000"/>
          <w:sz w:val="24"/>
          <w:szCs w:val="24"/>
        </w:rPr>
        <w:t>н</w:t>
      </w:r>
      <w:r w:rsidRPr="00362592">
        <w:rPr>
          <w:rFonts w:ascii="Times New Roman" w:hAnsi="Times New Roman"/>
          <w:color w:val="000000"/>
          <w:sz w:val="24"/>
          <w:szCs w:val="24"/>
        </w:rPr>
        <w:t>троль.</w:t>
      </w:r>
      <w:r>
        <w:rPr>
          <w:rFonts w:ascii="Times New Roman" w:hAnsi="Times New Roman"/>
          <w:color w:val="000000"/>
          <w:sz w:val="24"/>
          <w:szCs w:val="24"/>
        </w:rPr>
        <w:t xml:space="preserve"> Биологическая роль митохондриального окисления. Механизм действия р</w:t>
      </w:r>
      <w:r w:rsidRPr="00362592">
        <w:rPr>
          <w:rFonts w:ascii="Times New Roman" w:hAnsi="Times New Roman"/>
          <w:color w:val="000000"/>
          <w:sz w:val="24"/>
          <w:szCs w:val="24"/>
        </w:rPr>
        <w:t>азобщител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 w:rsidRPr="00362592">
        <w:rPr>
          <w:rFonts w:ascii="Times New Roman" w:hAnsi="Times New Roman"/>
          <w:color w:val="000000"/>
          <w:sz w:val="24"/>
          <w:szCs w:val="24"/>
        </w:rPr>
        <w:t xml:space="preserve"> дых</w:t>
      </w:r>
      <w:r w:rsidRPr="00362592">
        <w:rPr>
          <w:rFonts w:ascii="Times New Roman" w:hAnsi="Times New Roman"/>
          <w:color w:val="000000"/>
          <w:sz w:val="24"/>
          <w:szCs w:val="24"/>
        </w:rPr>
        <w:t>а</w:t>
      </w:r>
      <w:r w:rsidRPr="00362592">
        <w:rPr>
          <w:rFonts w:ascii="Times New Roman" w:hAnsi="Times New Roman"/>
          <w:color w:val="000000"/>
          <w:sz w:val="24"/>
          <w:szCs w:val="24"/>
        </w:rPr>
        <w:t xml:space="preserve">ния и </w:t>
      </w:r>
      <w:r>
        <w:rPr>
          <w:rFonts w:ascii="Times New Roman" w:hAnsi="Times New Roman"/>
          <w:color w:val="000000"/>
          <w:sz w:val="24"/>
          <w:szCs w:val="24"/>
        </w:rPr>
        <w:t>окислительного фосфорилирования</w:t>
      </w:r>
      <w:r w:rsidRPr="00362592">
        <w:rPr>
          <w:rFonts w:ascii="Times New Roman" w:hAnsi="Times New Roman"/>
          <w:color w:val="000000"/>
          <w:sz w:val="24"/>
          <w:szCs w:val="24"/>
        </w:rPr>
        <w:t xml:space="preserve"> (динитрофенолы, неэстерифицированные </w:t>
      </w:r>
      <w:r>
        <w:rPr>
          <w:rFonts w:ascii="Times New Roman" w:hAnsi="Times New Roman"/>
          <w:color w:val="000000"/>
          <w:sz w:val="24"/>
          <w:szCs w:val="24"/>
        </w:rPr>
        <w:t>жирные кисл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ты</w:t>
      </w:r>
      <w:r w:rsidRPr="00362592">
        <w:rPr>
          <w:rFonts w:ascii="Times New Roman" w:hAnsi="Times New Roman"/>
          <w:color w:val="000000"/>
          <w:sz w:val="24"/>
          <w:szCs w:val="24"/>
        </w:rPr>
        <w:t>, антибиотики).</w:t>
      </w:r>
      <w:r>
        <w:rPr>
          <w:rFonts w:ascii="Times New Roman" w:hAnsi="Times New Roman"/>
          <w:color w:val="000000"/>
          <w:sz w:val="24"/>
          <w:szCs w:val="24"/>
        </w:rPr>
        <w:t xml:space="preserve"> Специфические ингибиторы тканевого дыхания (ротенон, барбитураты, цианиды, угарный газ, сероводород). </w:t>
      </w:r>
      <w:r w:rsidRPr="00362592">
        <w:rPr>
          <w:rFonts w:ascii="Times New Roman" w:hAnsi="Times New Roman"/>
          <w:color w:val="000000"/>
          <w:sz w:val="24"/>
          <w:szCs w:val="24"/>
        </w:rPr>
        <w:t xml:space="preserve">Свободное, нефосфорилирующее окисление </w:t>
      </w:r>
      <w:proofErr w:type="gramStart"/>
      <w:r w:rsidRPr="00362592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362592">
        <w:rPr>
          <w:rFonts w:ascii="Times New Roman" w:hAnsi="Times New Roman"/>
          <w:color w:val="000000"/>
          <w:sz w:val="24"/>
          <w:szCs w:val="24"/>
        </w:rPr>
        <w:t xml:space="preserve"> митохондрия и термог</w:t>
      </w:r>
      <w:r w:rsidRPr="00362592"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нез.</w:t>
      </w:r>
    </w:p>
    <w:p w:rsidR="00717D21" w:rsidRDefault="00717D21" w:rsidP="00717D2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Рекомендуемая литература: </w:t>
      </w:r>
    </w:p>
    <w:p w:rsidR="00717D21" w:rsidRPr="00414B05" w:rsidRDefault="00717D21" w:rsidP="00717D21">
      <w:pPr>
        <w:pStyle w:val="a3"/>
        <w:ind w:left="0" w:firstLine="709"/>
        <w:jc w:val="center"/>
        <w:rPr>
          <w:i/>
          <w:sz w:val="24"/>
          <w:szCs w:val="24"/>
        </w:rPr>
      </w:pPr>
      <w:r w:rsidRPr="00414B05">
        <w:rPr>
          <w:i/>
          <w:sz w:val="24"/>
          <w:szCs w:val="24"/>
        </w:rPr>
        <w:t>Основная</w:t>
      </w:r>
    </w:p>
    <w:p w:rsidR="00717D21" w:rsidRPr="00E700E1" w:rsidRDefault="00717D21" w:rsidP="00717D21">
      <w:pPr>
        <w:pStyle w:val="a3"/>
        <w:ind w:left="0" w:firstLine="709"/>
        <w:rPr>
          <w:sz w:val="24"/>
          <w:szCs w:val="24"/>
        </w:rPr>
      </w:pPr>
      <w:r w:rsidRPr="00E700E1">
        <w:rPr>
          <w:sz w:val="24"/>
          <w:szCs w:val="24"/>
        </w:rPr>
        <w:t>1.Биологическая химия: учебник / под ред. чл.-корр. РАН, проф. С.Е. Северина.-М.:ГЭОТАР-Медиа, 2012.</w:t>
      </w:r>
      <w:r>
        <w:rPr>
          <w:sz w:val="24"/>
          <w:szCs w:val="24"/>
        </w:rPr>
        <w:t xml:space="preserve"> – </w:t>
      </w:r>
      <w:r w:rsidRPr="00E700E1">
        <w:rPr>
          <w:sz w:val="24"/>
          <w:szCs w:val="24"/>
        </w:rPr>
        <w:t xml:space="preserve">624 </w:t>
      </w:r>
      <w:proofErr w:type="gramStart"/>
      <w:r w:rsidRPr="00E700E1">
        <w:rPr>
          <w:sz w:val="24"/>
          <w:szCs w:val="24"/>
        </w:rPr>
        <w:t>с</w:t>
      </w:r>
      <w:proofErr w:type="gramEnd"/>
      <w:r w:rsidRPr="00E700E1">
        <w:rPr>
          <w:sz w:val="24"/>
          <w:szCs w:val="24"/>
        </w:rPr>
        <w:t>.</w:t>
      </w:r>
    </w:p>
    <w:p w:rsidR="00717D21" w:rsidRPr="00414B05" w:rsidRDefault="00717D21" w:rsidP="00717D21">
      <w:pPr>
        <w:pStyle w:val="a3"/>
        <w:ind w:left="0" w:firstLine="709"/>
        <w:rPr>
          <w:spacing w:val="-2"/>
          <w:sz w:val="24"/>
          <w:szCs w:val="24"/>
        </w:rPr>
      </w:pPr>
      <w:r w:rsidRPr="00414B05">
        <w:rPr>
          <w:spacing w:val="-2"/>
          <w:sz w:val="24"/>
          <w:szCs w:val="24"/>
        </w:rPr>
        <w:t xml:space="preserve">2. Биохимия Березов, Т.Т.: учебник / Т.Т. Березов, Б.Ф. Коровкин.-М.: Медицина,2007. – 704 </w:t>
      </w:r>
      <w:proofErr w:type="gramStart"/>
      <w:r w:rsidRPr="00414B05">
        <w:rPr>
          <w:spacing w:val="-2"/>
          <w:sz w:val="24"/>
          <w:szCs w:val="24"/>
        </w:rPr>
        <w:t>с</w:t>
      </w:r>
      <w:proofErr w:type="gramEnd"/>
      <w:r w:rsidRPr="00414B05">
        <w:rPr>
          <w:spacing w:val="-2"/>
          <w:sz w:val="24"/>
          <w:szCs w:val="24"/>
        </w:rPr>
        <w:t>.</w:t>
      </w:r>
    </w:p>
    <w:p w:rsidR="00717D21" w:rsidRPr="00414B05" w:rsidRDefault="00717D21" w:rsidP="00717D21">
      <w:pPr>
        <w:pStyle w:val="a3"/>
        <w:ind w:left="0" w:firstLine="709"/>
        <w:jc w:val="center"/>
        <w:rPr>
          <w:i/>
          <w:sz w:val="24"/>
          <w:szCs w:val="24"/>
        </w:rPr>
      </w:pPr>
      <w:r w:rsidRPr="00414B05">
        <w:rPr>
          <w:i/>
          <w:sz w:val="24"/>
          <w:szCs w:val="24"/>
        </w:rPr>
        <w:t>Дополнительная</w:t>
      </w:r>
    </w:p>
    <w:p w:rsidR="00717D21" w:rsidRPr="00414B05" w:rsidRDefault="00717D21" w:rsidP="00717D21">
      <w:pPr>
        <w:pStyle w:val="a3"/>
        <w:ind w:left="0" w:firstLine="709"/>
        <w:rPr>
          <w:spacing w:val="-2"/>
          <w:sz w:val="24"/>
          <w:szCs w:val="24"/>
        </w:rPr>
      </w:pPr>
      <w:r w:rsidRPr="00414B05">
        <w:rPr>
          <w:spacing w:val="-2"/>
          <w:sz w:val="24"/>
          <w:szCs w:val="24"/>
        </w:rPr>
        <w:t xml:space="preserve">3.Биологическая химия: учебник для мед. вузов / Е.С.Северин [и др.]. </w:t>
      </w:r>
      <w:proofErr w:type="gramStart"/>
      <w:r w:rsidRPr="00414B05">
        <w:rPr>
          <w:spacing w:val="-2"/>
          <w:sz w:val="24"/>
          <w:szCs w:val="24"/>
        </w:rPr>
        <w:t>–М</w:t>
      </w:r>
      <w:proofErr w:type="gramEnd"/>
      <w:r w:rsidRPr="00414B05">
        <w:rPr>
          <w:spacing w:val="-2"/>
          <w:sz w:val="24"/>
          <w:szCs w:val="24"/>
        </w:rPr>
        <w:t>.: МИА, 2008. – 368 с.</w:t>
      </w:r>
    </w:p>
    <w:p w:rsidR="00717D21" w:rsidRPr="00E700E1" w:rsidRDefault="00717D21" w:rsidP="00717D21">
      <w:pPr>
        <w:pStyle w:val="a3"/>
        <w:ind w:left="0"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Pr="00E700E1">
        <w:rPr>
          <w:sz w:val="24"/>
          <w:szCs w:val="24"/>
        </w:rPr>
        <w:t>.Клиническая химия в диагностике и лечении</w:t>
      </w:r>
      <w:r>
        <w:rPr>
          <w:sz w:val="24"/>
          <w:szCs w:val="24"/>
        </w:rPr>
        <w:t>.</w:t>
      </w:r>
      <w:r w:rsidRPr="00E700E1">
        <w:rPr>
          <w:sz w:val="24"/>
          <w:szCs w:val="24"/>
        </w:rPr>
        <w:t xml:space="preserve"> Зилва, Дж.Ф. / Дж.Ф. Зилва, П.Р. Пэннел. – М.: Медицина, 1988.- 526 </w:t>
      </w:r>
      <w:proofErr w:type="gramStart"/>
      <w:r w:rsidRPr="00E700E1">
        <w:rPr>
          <w:sz w:val="24"/>
          <w:szCs w:val="24"/>
        </w:rPr>
        <w:t>с</w:t>
      </w:r>
      <w:proofErr w:type="gramEnd"/>
      <w:r w:rsidRPr="00E700E1">
        <w:rPr>
          <w:sz w:val="24"/>
          <w:szCs w:val="24"/>
        </w:rPr>
        <w:t>.</w:t>
      </w:r>
    </w:p>
    <w:p w:rsidR="00717D21" w:rsidRDefault="00717D21" w:rsidP="00717D21">
      <w:pPr>
        <w:pStyle w:val="a3"/>
        <w:ind w:left="0" w:firstLine="709"/>
        <w:rPr>
          <w:sz w:val="24"/>
          <w:szCs w:val="24"/>
        </w:rPr>
      </w:pPr>
      <w:r>
        <w:rPr>
          <w:sz w:val="24"/>
          <w:szCs w:val="24"/>
        </w:rPr>
        <w:t>5</w:t>
      </w:r>
      <w:r w:rsidRPr="00E700E1">
        <w:rPr>
          <w:sz w:val="24"/>
          <w:szCs w:val="24"/>
        </w:rPr>
        <w:t>.Биохимия</w:t>
      </w:r>
      <w:r>
        <w:rPr>
          <w:sz w:val="24"/>
          <w:szCs w:val="24"/>
        </w:rPr>
        <w:t>.</w:t>
      </w:r>
      <w:r w:rsidRPr="00E700E1">
        <w:rPr>
          <w:sz w:val="24"/>
          <w:szCs w:val="24"/>
        </w:rPr>
        <w:t xml:space="preserve"> Чиркин, А.А. / А.А. Чиркин, Е.О. Данченко.- М.: Медицинская литература, 2010.-605 </w:t>
      </w:r>
      <w:proofErr w:type="gramStart"/>
      <w:r w:rsidRPr="00E700E1">
        <w:rPr>
          <w:sz w:val="24"/>
          <w:szCs w:val="24"/>
        </w:rPr>
        <w:t>с</w:t>
      </w:r>
      <w:proofErr w:type="gramEnd"/>
      <w:r w:rsidRPr="00E700E1">
        <w:rPr>
          <w:sz w:val="24"/>
          <w:szCs w:val="24"/>
        </w:rPr>
        <w:t>.</w:t>
      </w:r>
    </w:p>
    <w:p w:rsidR="00717D21" w:rsidRPr="00C11658" w:rsidRDefault="00717D21" w:rsidP="00717D2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17D21" w:rsidRDefault="00717D21" w:rsidP="00717D2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EA6FDD">
        <w:rPr>
          <w:rFonts w:ascii="Times New Roman" w:hAnsi="Times New Roman"/>
          <w:color w:val="000000"/>
          <w:sz w:val="24"/>
          <w:szCs w:val="24"/>
        </w:rPr>
        <w:t>Хронокарта занятия</w:t>
      </w:r>
    </w:p>
    <w:p w:rsidR="00717D21" w:rsidRPr="00EA6FDD" w:rsidRDefault="00717D21" w:rsidP="00717D2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35"/>
        <w:gridCol w:w="5062"/>
        <w:gridCol w:w="2437"/>
        <w:gridCol w:w="1612"/>
      </w:tblGrid>
      <w:tr w:rsidR="00717D21" w:rsidRPr="00541A3D" w:rsidTr="0031697F">
        <w:trPr>
          <w:jc w:val="center"/>
        </w:trPr>
        <w:tc>
          <w:tcPr>
            <w:tcW w:w="648" w:type="dxa"/>
          </w:tcPr>
          <w:p w:rsidR="00717D21" w:rsidRPr="00DC5CC5" w:rsidRDefault="00717D21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717D21" w:rsidRPr="00DC5CC5" w:rsidRDefault="00717D21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482" w:type="dxa"/>
          </w:tcPr>
          <w:p w:rsidR="00717D21" w:rsidRPr="00DC5CC5" w:rsidRDefault="00717D21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  <w:tc>
          <w:tcPr>
            <w:tcW w:w="2520" w:type="dxa"/>
            <w:shd w:val="clear" w:color="auto" w:fill="auto"/>
          </w:tcPr>
          <w:p w:rsidR="00717D21" w:rsidRPr="00DC5CC5" w:rsidRDefault="00717D21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Используемые мет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ды (в т.ч., интера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тивные)</w:t>
            </w:r>
          </w:p>
        </w:tc>
        <w:tc>
          <w:tcPr>
            <w:tcW w:w="1718" w:type="dxa"/>
            <w:shd w:val="clear" w:color="auto" w:fill="auto"/>
          </w:tcPr>
          <w:p w:rsidR="00717D21" w:rsidRPr="00DC5CC5" w:rsidRDefault="00717D21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Время </w:t>
            </w:r>
          </w:p>
        </w:tc>
      </w:tr>
      <w:tr w:rsidR="00717D21" w:rsidRPr="00541A3D" w:rsidTr="0031697F">
        <w:trPr>
          <w:jc w:val="center"/>
        </w:trPr>
        <w:tc>
          <w:tcPr>
            <w:tcW w:w="648" w:type="dxa"/>
          </w:tcPr>
          <w:p w:rsidR="00717D21" w:rsidRPr="00DC5CC5" w:rsidRDefault="00717D21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717D21" w:rsidRPr="00DC5CC5" w:rsidRDefault="00717D21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717D21" w:rsidRPr="00DC5CC5" w:rsidRDefault="00717D21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717D21" w:rsidRPr="00DC5CC5" w:rsidRDefault="00717D21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7D21" w:rsidRPr="00DC5CC5" w:rsidRDefault="00717D21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5482" w:type="dxa"/>
          </w:tcPr>
          <w:p w:rsidR="00717D21" w:rsidRPr="00EA6FDD" w:rsidRDefault="00717D21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F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717D21" w:rsidRPr="00DC5CC5" w:rsidRDefault="00717D21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717D21" w:rsidRPr="00DC5CC5" w:rsidRDefault="00717D21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аудитории, оборудования и студентов.</w:t>
            </w:r>
          </w:p>
          <w:p w:rsidR="00717D21" w:rsidRPr="00DC5CC5" w:rsidRDefault="00717D21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Краткая характеристика этапов и содержания р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боты студентов на занятии. </w:t>
            </w:r>
          </w:p>
        </w:tc>
        <w:tc>
          <w:tcPr>
            <w:tcW w:w="2520" w:type="dxa"/>
            <w:shd w:val="clear" w:color="auto" w:fill="auto"/>
          </w:tcPr>
          <w:p w:rsidR="00717D21" w:rsidRPr="00DC5CC5" w:rsidRDefault="00717D21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  <w:shd w:val="clear" w:color="auto" w:fill="auto"/>
          </w:tcPr>
          <w:p w:rsidR="00717D21" w:rsidRPr="00DC5CC5" w:rsidRDefault="00717D21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717D21" w:rsidRPr="00541A3D" w:rsidTr="0031697F">
        <w:trPr>
          <w:jc w:val="center"/>
        </w:trPr>
        <w:tc>
          <w:tcPr>
            <w:tcW w:w="648" w:type="dxa"/>
          </w:tcPr>
          <w:p w:rsidR="00717D21" w:rsidRPr="00DC5CC5" w:rsidRDefault="00717D21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82" w:type="dxa"/>
          </w:tcPr>
          <w:p w:rsidR="00717D21" w:rsidRPr="00DC5CC5" w:rsidRDefault="00717D21" w:rsidP="0031697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Входной контроль знаний, умений и навыков ст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дентов </w:t>
            </w:r>
          </w:p>
        </w:tc>
        <w:tc>
          <w:tcPr>
            <w:tcW w:w="2520" w:type="dxa"/>
            <w:shd w:val="clear" w:color="auto" w:fill="auto"/>
          </w:tcPr>
          <w:p w:rsidR="00717D21" w:rsidRPr="00DC5CC5" w:rsidRDefault="00717D21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Письменный опрос</w:t>
            </w:r>
          </w:p>
        </w:tc>
        <w:tc>
          <w:tcPr>
            <w:tcW w:w="1718" w:type="dxa"/>
            <w:shd w:val="clear" w:color="auto" w:fill="auto"/>
          </w:tcPr>
          <w:p w:rsidR="00717D21" w:rsidRPr="00DC5CC5" w:rsidRDefault="00717D21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717D21" w:rsidRPr="00541A3D" w:rsidTr="0031697F">
        <w:trPr>
          <w:jc w:val="center"/>
        </w:trPr>
        <w:tc>
          <w:tcPr>
            <w:tcW w:w="648" w:type="dxa"/>
          </w:tcPr>
          <w:p w:rsidR="00717D21" w:rsidRPr="00DC5CC5" w:rsidRDefault="00717D21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82" w:type="dxa"/>
          </w:tcPr>
          <w:p w:rsidR="00717D21" w:rsidRPr="00DC5CC5" w:rsidRDefault="00717D21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Отработка практических умений и навыков </w:t>
            </w:r>
          </w:p>
        </w:tc>
        <w:tc>
          <w:tcPr>
            <w:tcW w:w="2520" w:type="dxa"/>
            <w:shd w:val="clear" w:color="auto" w:fill="auto"/>
          </w:tcPr>
          <w:p w:rsidR="00717D21" w:rsidRDefault="00717D21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Устный опрос.</w:t>
            </w:r>
          </w:p>
          <w:p w:rsidR="00717D21" w:rsidRPr="00DC5CC5" w:rsidRDefault="00717D21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 ситуацио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 и теоретических задач и обсуждение их с группой.</w:t>
            </w:r>
          </w:p>
        </w:tc>
        <w:tc>
          <w:tcPr>
            <w:tcW w:w="1718" w:type="dxa"/>
            <w:shd w:val="clear" w:color="auto" w:fill="auto"/>
          </w:tcPr>
          <w:p w:rsidR="00717D21" w:rsidRPr="00DC5CC5" w:rsidRDefault="00717D21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</w:tr>
      <w:tr w:rsidR="00717D21" w:rsidRPr="00541A3D" w:rsidTr="0031697F">
        <w:trPr>
          <w:jc w:val="center"/>
        </w:trPr>
        <w:tc>
          <w:tcPr>
            <w:tcW w:w="648" w:type="dxa"/>
          </w:tcPr>
          <w:p w:rsidR="00717D21" w:rsidRPr="00DC5CC5" w:rsidRDefault="00717D21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82" w:type="dxa"/>
          </w:tcPr>
          <w:p w:rsidR="00717D21" w:rsidRPr="00DC5CC5" w:rsidRDefault="00717D21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717D21" w:rsidRPr="00DC5CC5" w:rsidRDefault="00717D21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Обобщение, выводы по теме.</w:t>
            </w:r>
          </w:p>
          <w:p w:rsidR="00717D21" w:rsidRPr="00DC5CC5" w:rsidRDefault="00717D21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Контроль качества формируемых компетенций (их элементов) студентов по теме занятия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2520" w:type="dxa"/>
            <w:shd w:val="clear" w:color="auto" w:fill="auto"/>
          </w:tcPr>
          <w:p w:rsidR="00717D21" w:rsidRPr="00DC5CC5" w:rsidRDefault="00717D21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Устный опрос, 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верка решений задач в тетради.</w:t>
            </w:r>
          </w:p>
        </w:tc>
        <w:tc>
          <w:tcPr>
            <w:tcW w:w="1718" w:type="dxa"/>
            <w:shd w:val="clear" w:color="auto" w:fill="auto"/>
          </w:tcPr>
          <w:p w:rsidR="00717D21" w:rsidRPr="00DC5CC5" w:rsidRDefault="00717D21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</w:tbl>
    <w:p w:rsidR="00717D21" w:rsidRPr="00C11658" w:rsidRDefault="00717D21" w:rsidP="00717D2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p w:rsidR="00717D21" w:rsidRPr="00EA6FDD" w:rsidRDefault="00717D21" w:rsidP="00717D2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Pr="00EA6FDD">
        <w:rPr>
          <w:rFonts w:ascii="Times New Roman" w:hAnsi="Times New Roman"/>
          <w:color w:val="000000"/>
          <w:sz w:val="24"/>
          <w:szCs w:val="24"/>
        </w:rPr>
        <w:t>. Форма организации занятия</w:t>
      </w:r>
      <w:r>
        <w:rPr>
          <w:rFonts w:ascii="Times New Roman" w:hAnsi="Times New Roman"/>
          <w:color w:val="000000"/>
          <w:sz w:val="24"/>
          <w:szCs w:val="24"/>
        </w:rPr>
        <w:t xml:space="preserve"> обучающий семинар (практикум).</w:t>
      </w:r>
    </w:p>
    <w:p w:rsidR="00717D21" w:rsidRPr="00EA6FDD" w:rsidRDefault="00717D21" w:rsidP="00717D2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17D21" w:rsidRPr="00EA6FDD" w:rsidRDefault="00717D21" w:rsidP="00717D2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A6FDD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0</w:t>
      </w:r>
      <w:r w:rsidRPr="00EA6FDD">
        <w:rPr>
          <w:rFonts w:ascii="Times New Roman" w:hAnsi="Times New Roman"/>
          <w:color w:val="000000"/>
          <w:sz w:val="24"/>
          <w:szCs w:val="24"/>
        </w:rPr>
        <w:t xml:space="preserve">. Средства обучения: </w:t>
      </w:r>
    </w:p>
    <w:p w:rsidR="00717D21" w:rsidRPr="002D09BB" w:rsidRDefault="00717D21" w:rsidP="00717D2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дидактические: таблицы, схемы, слайды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PowerPoint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>.</w:t>
      </w:r>
    </w:p>
    <w:p w:rsidR="00717D21" w:rsidRDefault="00717D21" w:rsidP="00717D2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127FB6">
        <w:rPr>
          <w:rFonts w:ascii="Times New Roman" w:hAnsi="Times New Roman"/>
          <w:color w:val="000000"/>
          <w:sz w:val="24"/>
          <w:szCs w:val="24"/>
        </w:rPr>
        <w:t>мел, доска, мультимедийный проектор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17D21" w:rsidRPr="005D7E1F" w:rsidRDefault="00717D21" w:rsidP="00717D21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5D7E1F">
        <w:rPr>
          <w:rFonts w:ascii="Times New Roman" w:hAnsi="Times New Roman"/>
          <w:color w:val="000000"/>
          <w:sz w:val="24"/>
          <w:szCs w:val="24"/>
        </w:rPr>
        <w:t>Семинарское (практическое, лабораторное) занятие №</w:t>
      </w:r>
      <w:r>
        <w:rPr>
          <w:rFonts w:ascii="Times New Roman" w:hAnsi="Times New Roman"/>
          <w:color w:val="000000"/>
          <w:sz w:val="24"/>
          <w:szCs w:val="24"/>
        </w:rPr>
        <w:t>10</w:t>
      </w:r>
      <w:r w:rsidRPr="005D7E1F">
        <w:rPr>
          <w:rFonts w:ascii="Times New Roman" w:hAnsi="Times New Roman"/>
          <w:color w:val="000000"/>
          <w:sz w:val="24"/>
          <w:szCs w:val="24"/>
        </w:rPr>
        <w:t>.</w:t>
      </w:r>
    </w:p>
    <w:p w:rsidR="00717D21" w:rsidRPr="005D7E1F" w:rsidRDefault="00717D21" w:rsidP="00717D2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Тема: </w:t>
      </w:r>
      <w:r w:rsidRPr="00F84492">
        <w:rPr>
          <w:rFonts w:ascii="Times New Roman" w:hAnsi="Times New Roman"/>
          <w:i/>
          <w:color w:val="000000"/>
          <w:sz w:val="24"/>
          <w:szCs w:val="24"/>
        </w:rPr>
        <w:t>Общий путь катаболизма</w:t>
      </w:r>
    </w:p>
    <w:p w:rsidR="00717D21" w:rsidRPr="00C11658" w:rsidRDefault="00717D21" w:rsidP="00717D2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17D21" w:rsidRPr="00EA6FDD" w:rsidRDefault="00717D21" w:rsidP="00717D2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EA6FDD">
        <w:rPr>
          <w:rFonts w:ascii="Times New Roman" w:hAnsi="Times New Roman"/>
          <w:color w:val="000000"/>
          <w:sz w:val="24"/>
          <w:szCs w:val="24"/>
        </w:rPr>
        <w:t xml:space="preserve">. Цель: </w:t>
      </w:r>
      <w:r>
        <w:rPr>
          <w:rFonts w:ascii="Times New Roman" w:hAnsi="Times New Roman"/>
          <w:color w:val="000000"/>
          <w:sz w:val="24"/>
          <w:szCs w:val="24"/>
        </w:rPr>
        <w:t>изучить</w:t>
      </w:r>
      <w:r w:rsidRPr="009D1E83">
        <w:rPr>
          <w:rFonts w:ascii="Times New Roman" w:hAnsi="Times New Roman"/>
          <w:color w:val="000000"/>
          <w:sz w:val="24"/>
          <w:szCs w:val="24"/>
        </w:rPr>
        <w:t xml:space="preserve"> основной механизм образования СО</w:t>
      </w:r>
      <w:r w:rsidRPr="009D1E83"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  <w:r w:rsidRPr="009D1E83">
        <w:rPr>
          <w:rFonts w:ascii="Times New Roman" w:hAnsi="Times New Roman"/>
          <w:color w:val="000000"/>
          <w:sz w:val="24"/>
          <w:szCs w:val="24"/>
        </w:rPr>
        <w:t xml:space="preserve"> – окислительное декарбоксилирование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α-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кетокислот (на примере ПВК), </w:t>
      </w:r>
      <w:r w:rsidRPr="009D1E83">
        <w:rPr>
          <w:rFonts w:ascii="Times New Roman" w:hAnsi="Times New Roman"/>
          <w:color w:val="000000"/>
          <w:sz w:val="24"/>
          <w:szCs w:val="24"/>
        </w:rPr>
        <w:t xml:space="preserve">характеристику </w:t>
      </w:r>
      <w:r>
        <w:rPr>
          <w:rFonts w:ascii="Times New Roman" w:hAnsi="Times New Roman"/>
          <w:color w:val="000000"/>
          <w:sz w:val="24"/>
          <w:szCs w:val="24"/>
        </w:rPr>
        <w:t xml:space="preserve">и химизм </w:t>
      </w:r>
      <w:r w:rsidRPr="009D1E83">
        <w:rPr>
          <w:rFonts w:ascii="Times New Roman" w:hAnsi="Times New Roman"/>
          <w:color w:val="000000"/>
          <w:sz w:val="24"/>
          <w:szCs w:val="24"/>
        </w:rPr>
        <w:t>пируватдегидрогеназного комплекса</w:t>
      </w:r>
      <w:r>
        <w:rPr>
          <w:rFonts w:ascii="Times New Roman" w:hAnsi="Times New Roman"/>
          <w:color w:val="000000"/>
          <w:sz w:val="24"/>
          <w:szCs w:val="24"/>
        </w:rPr>
        <w:t>, химизм ЦТК</w:t>
      </w:r>
      <w:r w:rsidRPr="009D1E83">
        <w:rPr>
          <w:rFonts w:ascii="Times New Roman" w:hAnsi="Times New Roman"/>
          <w:color w:val="000000"/>
          <w:sz w:val="24"/>
          <w:szCs w:val="24"/>
        </w:rPr>
        <w:t xml:space="preserve"> и его биологическую роль.</w:t>
      </w:r>
    </w:p>
    <w:p w:rsidR="00717D21" w:rsidRPr="00C07EF8" w:rsidRDefault="00717D21" w:rsidP="00717D2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17D21" w:rsidRDefault="00717D21" w:rsidP="00717D2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Задачи: </w:t>
      </w:r>
    </w:p>
    <w:p w:rsidR="00717D21" w:rsidRDefault="00717D21" w:rsidP="00717D21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Обучающая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: изучить химизм и биологическое значение окислительного декарбоксилир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вания пирувата и цикла трикарбоновых кислот.</w:t>
      </w:r>
    </w:p>
    <w:p w:rsidR="00717D21" w:rsidRDefault="00717D21" w:rsidP="00717D21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Развивающая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: раскрыть взаимосвязи обмена основных субстратов катаболизма.</w:t>
      </w:r>
    </w:p>
    <w:p w:rsidR="00717D21" w:rsidRDefault="00717D21" w:rsidP="00717D21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Воспитывающая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525409">
        <w:rPr>
          <w:rFonts w:ascii="Times New Roman" w:hAnsi="Times New Roman"/>
          <w:color w:val="000000"/>
          <w:sz w:val="24"/>
          <w:szCs w:val="24"/>
        </w:rPr>
        <w:t>помочь осознать</w:t>
      </w:r>
      <w:r>
        <w:rPr>
          <w:rFonts w:ascii="Times New Roman" w:hAnsi="Times New Roman"/>
          <w:color w:val="000000"/>
          <w:sz w:val="24"/>
          <w:szCs w:val="24"/>
        </w:rPr>
        <w:t xml:space="preserve"> значение общих путей катаболизма в обеспечении жизнедеятельности.</w:t>
      </w:r>
    </w:p>
    <w:p w:rsidR="00717D21" w:rsidRPr="00EA6FDD" w:rsidRDefault="00717D21" w:rsidP="00717D2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17D21" w:rsidRPr="005D7E1F" w:rsidRDefault="00717D21" w:rsidP="00717D2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Вопросы для рассмотрения: </w:t>
      </w:r>
    </w:p>
    <w:p w:rsidR="00717D21" w:rsidRPr="00810D1F" w:rsidRDefault="00717D21" w:rsidP="00717D21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 w:rsidRPr="00810D1F">
        <w:rPr>
          <w:rFonts w:ascii="Times New Roman" w:hAnsi="Times New Roman"/>
          <w:color w:val="000000"/>
          <w:sz w:val="24"/>
          <w:szCs w:val="24"/>
        </w:rPr>
        <w:t xml:space="preserve">1. </w:t>
      </w:r>
      <w:proofErr w:type="gramStart"/>
      <w:r w:rsidRPr="00810D1F">
        <w:rPr>
          <w:rFonts w:ascii="Times New Roman" w:hAnsi="Times New Roman"/>
          <w:color w:val="000000"/>
          <w:sz w:val="24"/>
          <w:szCs w:val="24"/>
        </w:rPr>
        <w:t>Окислительное декарбоксилирование пирувата - общий путь образования центральн</w:t>
      </w:r>
      <w:r w:rsidRPr="00810D1F">
        <w:rPr>
          <w:rFonts w:ascii="Times New Roman" w:hAnsi="Times New Roman"/>
          <w:color w:val="000000"/>
          <w:sz w:val="24"/>
          <w:szCs w:val="24"/>
        </w:rPr>
        <w:t>о</w:t>
      </w:r>
      <w:r w:rsidRPr="00810D1F">
        <w:rPr>
          <w:rFonts w:ascii="Times New Roman" w:hAnsi="Times New Roman"/>
          <w:color w:val="000000"/>
          <w:sz w:val="24"/>
          <w:szCs w:val="24"/>
        </w:rPr>
        <w:t>го ключевого метаболита, уравнение окислительного декарбоксилирования ПВК в общем виде.</w:t>
      </w:r>
      <w:proofErr w:type="gramEnd"/>
    </w:p>
    <w:p w:rsidR="00717D21" w:rsidRPr="00810D1F" w:rsidRDefault="00717D21" w:rsidP="00717D21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 w:rsidRPr="00810D1F">
        <w:rPr>
          <w:rFonts w:ascii="Times New Roman" w:hAnsi="Times New Roman"/>
          <w:color w:val="000000"/>
          <w:sz w:val="24"/>
          <w:szCs w:val="24"/>
        </w:rPr>
        <w:t>2. Характеристика пируватдегидрогеназного мультиферментного комплекса (состав фе</w:t>
      </w:r>
      <w:r w:rsidRPr="00810D1F">
        <w:rPr>
          <w:rFonts w:ascii="Times New Roman" w:hAnsi="Times New Roman"/>
          <w:color w:val="000000"/>
          <w:sz w:val="24"/>
          <w:szCs w:val="24"/>
        </w:rPr>
        <w:t>р</w:t>
      </w:r>
      <w:r w:rsidRPr="00810D1F">
        <w:rPr>
          <w:rFonts w:ascii="Times New Roman" w:hAnsi="Times New Roman"/>
          <w:color w:val="000000"/>
          <w:sz w:val="24"/>
          <w:szCs w:val="24"/>
        </w:rPr>
        <w:t xml:space="preserve">ментов, коферментов), катализирующего </w:t>
      </w:r>
      <w:proofErr w:type="gramStart"/>
      <w:r w:rsidRPr="00810D1F">
        <w:rPr>
          <w:rFonts w:ascii="Times New Roman" w:hAnsi="Times New Roman"/>
          <w:color w:val="000000"/>
          <w:sz w:val="24"/>
          <w:szCs w:val="24"/>
        </w:rPr>
        <w:t>окислительное</w:t>
      </w:r>
      <w:proofErr w:type="gramEnd"/>
      <w:r w:rsidRPr="00810D1F">
        <w:rPr>
          <w:rFonts w:ascii="Times New Roman" w:hAnsi="Times New Roman"/>
          <w:color w:val="000000"/>
          <w:sz w:val="24"/>
          <w:szCs w:val="24"/>
        </w:rPr>
        <w:t xml:space="preserve"> декарбоксилирование ПВК.</w:t>
      </w:r>
    </w:p>
    <w:p w:rsidR="00717D21" w:rsidRPr="00810D1F" w:rsidRDefault="00717D21" w:rsidP="00717D21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 w:rsidRPr="00810D1F">
        <w:rPr>
          <w:rFonts w:ascii="Times New Roman" w:hAnsi="Times New Roman"/>
          <w:color w:val="000000"/>
          <w:sz w:val="24"/>
          <w:szCs w:val="24"/>
        </w:rPr>
        <w:lastRenderedPageBreak/>
        <w:t xml:space="preserve">3. Химизм </w:t>
      </w:r>
      <w:proofErr w:type="gramStart"/>
      <w:r w:rsidRPr="00810D1F">
        <w:rPr>
          <w:rFonts w:ascii="Times New Roman" w:hAnsi="Times New Roman"/>
          <w:color w:val="000000"/>
          <w:sz w:val="24"/>
          <w:szCs w:val="24"/>
        </w:rPr>
        <w:t>окислительного</w:t>
      </w:r>
      <w:proofErr w:type="gramEnd"/>
      <w:r w:rsidRPr="00810D1F">
        <w:rPr>
          <w:rFonts w:ascii="Times New Roman" w:hAnsi="Times New Roman"/>
          <w:color w:val="000000"/>
          <w:sz w:val="24"/>
          <w:szCs w:val="24"/>
        </w:rPr>
        <w:t xml:space="preserve"> декарбоксилирования ПВК (написать схему уравнений реа</w:t>
      </w:r>
      <w:r w:rsidRPr="00810D1F">
        <w:rPr>
          <w:rFonts w:ascii="Times New Roman" w:hAnsi="Times New Roman"/>
          <w:color w:val="000000"/>
          <w:sz w:val="24"/>
          <w:szCs w:val="24"/>
        </w:rPr>
        <w:t>к</w:t>
      </w:r>
      <w:r w:rsidRPr="00810D1F">
        <w:rPr>
          <w:rFonts w:ascii="Times New Roman" w:hAnsi="Times New Roman"/>
          <w:color w:val="000000"/>
          <w:sz w:val="24"/>
          <w:szCs w:val="24"/>
        </w:rPr>
        <w:t>ций по стадиям)</w:t>
      </w:r>
    </w:p>
    <w:p w:rsidR="00717D21" w:rsidRPr="00810D1F" w:rsidRDefault="00717D21" w:rsidP="00717D21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 w:rsidRPr="00810D1F">
        <w:rPr>
          <w:rFonts w:ascii="Times New Roman" w:hAnsi="Times New Roman"/>
          <w:color w:val="000000"/>
          <w:sz w:val="24"/>
          <w:szCs w:val="24"/>
        </w:rPr>
        <w:t xml:space="preserve">4. Биологическое значение </w:t>
      </w:r>
      <w:proofErr w:type="gramStart"/>
      <w:r w:rsidRPr="00810D1F">
        <w:rPr>
          <w:rFonts w:ascii="Times New Roman" w:hAnsi="Times New Roman"/>
          <w:color w:val="000000"/>
          <w:sz w:val="24"/>
          <w:szCs w:val="24"/>
        </w:rPr>
        <w:t>окислительного</w:t>
      </w:r>
      <w:proofErr w:type="gramEnd"/>
      <w:r w:rsidRPr="00810D1F">
        <w:rPr>
          <w:rFonts w:ascii="Times New Roman" w:hAnsi="Times New Roman"/>
          <w:color w:val="000000"/>
          <w:sz w:val="24"/>
          <w:szCs w:val="24"/>
        </w:rPr>
        <w:t xml:space="preserve"> декарбоксилирования ПВК. Энергетическая ценность процесса.</w:t>
      </w:r>
    </w:p>
    <w:p w:rsidR="00717D21" w:rsidRPr="00810D1F" w:rsidRDefault="00717D21" w:rsidP="00717D21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 w:rsidRPr="00810D1F">
        <w:rPr>
          <w:rFonts w:ascii="Times New Roman" w:hAnsi="Times New Roman"/>
          <w:color w:val="000000"/>
          <w:sz w:val="24"/>
          <w:szCs w:val="24"/>
        </w:rPr>
        <w:t>5. ЦТК – цикл Кребса (лимоннокислый цикл), химизм реакций (субстраты, ферменты, коферменты, продукты реакций).</w:t>
      </w:r>
    </w:p>
    <w:p w:rsidR="00717D21" w:rsidRPr="00810D1F" w:rsidRDefault="00717D21" w:rsidP="00717D21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 w:rsidRPr="00810D1F">
        <w:rPr>
          <w:rFonts w:ascii="Times New Roman" w:hAnsi="Times New Roman"/>
          <w:color w:val="000000"/>
          <w:sz w:val="24"/>
          <w:szCs w:val="24"/>
        </w:rPr>
        <w:t>6. Взаимосвязь ЦТК с терминальной стадией биологического окисления - тканевым д</w:t>
      </w:r>
      <w:r w:rsidRPr="00810D1F">
        <w:rPr>
          <w:rFonts w:ascii="Times New Roman" w:hAnsi="Times New Roman"/>
          <w:color w:val="000000"/>
          <w:sz w:val="24"/>
          <w:szCs w:val="24"/>
        </w:rPr>
        <w:t>ы</w:t>
      </w:r>
      <w:r w:rsidRPr="00810D1F">
        <w:rPr>
          <w:rFonts w:ascii="Times New Roman" w:hAnsi="Times New Roman"/>
          <w:color w:val="000000"/>
          <w:sz w:val="24"/>
          <w:szCs w:val="24"/>
        </w:rPr>
        <w:t>ханием (ЦТЭ I и II типа).</w:t>
      </w:r>
    </w:p>
    <w:p w:rsidR="00717D21" w:rsidRPr="005D7E1F" w:rsidRDefault="00717D21" w:rsidP="00717D21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 w:rsidRPr="00810D1F">
        <w:rPr>
          <w:rFonts w:ascii="Times New Roman" w:hAnsi="Times New Roman"/>
          <w:color w:val="000000"/>
          <w:sz w:val="24"/>
          <w:szCs w:val="24"/>
        </w:rPr>
        <w:t>7. Биологическое значение ЦТК -  общего циклического универсального механизма кат</w:t>
      </w:r>
      <w:r w:rsidRPr="00810D1F">
        <w:rPr>
          <w:rFonts w:ascii="Times New Roman" w:hAnsi="Times New Roman"/>
          <w:color w:val="000000"/>
          <w:sz w:val="24"/>
          <w:szCs w:val="24"/>
        </w:rPr>
        <w:t>а</w:t>
      </w:r>
      <w:r w:rsidRPr="00810D1F">
        <w:rPr>
          <w:rFonts w:ascii="Times New Roman" w:hAnsi="Times New Roman"/>
          <w:color w:val="000000"/>
          <w:sz w:val="24"/>
          <w:szCs w:val="24"/>
        </w:rPr>
        <w:t>болических превращений всех групп веществ.</w:t>
      </w:r>
    </w:p>
    <w:p w:rsidR="00717D21" w:rsidRPr="00C07EF8" w:rsidRDefault="00717D21" w:rsidP="00717D21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717D21" w:rsidRPr="000311E2" w:rsidRDefault="00717D21" w:rsidP="00717D2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5D7E1F">
        <w:rPr>
          <w:rFonts w:ascii="Times New Roman" w:hAnsi="Times New Roman"/>
          <w:color w:val="000000"/>
          <w:sz w:val="24"/>
          <w:szCs w:val="24"/>
        </w:rPr>
        <w:t>. Основные понятия темы</w:t>
      </w:r>
      <w:r>
        <w:rPr>
          <w:rFonts w:ascii="Times New Roman" w:hAnsi="Times New Roman"/>
          <w:color w:val="000000"/>
          <w:sz w:val="24"/>
          <w:szCs w:val="24"/>
        </w:rPr>
        <w:t xml:space="preserve">: Суммарное уравнение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</w:t>
      </w:r>
      <w:r w:rsidRPr="000311E2">
        <w:rPr>
          <w:rFonts w:ascii="Times New Roman" w:hAnsi="Times New Roman"/>
          <w:color w:val="000000"/>
          <w:sz w:val="24"/>
          <w:szCs w:val="24"/>
        </w:rPr>
        <w:t>кислительно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proofErr w:type="gramEnd"/>
      <w:r w:rsidRPr="000311E2">
        <w:rPr>
          <w:rFonts w:ascii="Times New Roman" w:hAnsi="Times New Roman"/>
          <w:color w:val="000000"/>
          <w:sz w:val="24"/>
          <w:szCs w:val="24"/>
        </w:rPr>
        <w:t xml:space="preserve"> декарб</w:t>
      </w:r>
      <w:r>
        <w:rPr>
          <w:rFonts w:ascii="Times New Roman" w:hAnsi="Times New Roman"/>
          <w:color w:val="000000"/>
          <w:sz w:val="24"/>
          <w:szCs w:val="24"/>
        </w:rPr>
        <w:t>оксилирования</w:t>
      </w:r>
      <w:r w:rsidRPr="000311E2">
        <w:rPr>
          <w:rFonts w:ascii="Times New Roman" w:hAnsi="Times New Roman"/>
          <w:color w:val="000000"/>
          <w:sz w:val="24"/>
          <w:szCs w:val="24"/>
        </w:rPr>
        <w:t xml:space="preserve"> ПВК.</w:t>
      </w:r>
      <w:r>
        <w:rPr>
          <w:rFonts w:ascii="Times New Roman" w:hAnsi="Times New Roman"/>
          <w:color w:val="000000"/>
          <w:sz w:val="24"/>
          <w:szCs w:val="24"/>
        </w:rPr>
        <w:t xml:space="preserve"> Ферменты</w:t>
      </w:r>
      <w:r w:rsidRPr="000311E2">
        <w:rPr>
          <w:rFonts w:ascii="Times New Roman" w:hAnsi="Times New Roman"/>
          <w:color w:val="000000"/>
          <w:sz w:val="24"/>
          <w:szCs w:val="24"/>
        </w:rPr>
        <w:t xml:space="preserve"> пируватдегидрогеназного комплекса</w:t>
      </w:r>
      <w:r>
        <w:rPr>
          <w:rFonts w:ascii="Times New Roman" w:hAnsi="Times New Roman"/>
          <w:color w:val="000000"/>
          <w:sz w:val="24"/>
          <w:szCs w:val="24"/>
        </w:rPr>
        <w:t xml:space="preserve"> (пируватдегиррогеназа, дигидролипоилац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тилтрансфераза, дигидролипоилдегидрогеназа) и свободные кофакторы. 5 стадий работы</w:t>
      </w:r>
      <w:r w:rsidRPr="000311E2">
        <w:rPr>
          <w:rFonts w:ascii="Times New Roman" w:hAnsi="Times New Roman"/>
          <w:color w:val="000000"/>
          <w:sz w:val="24"/>
          <w:szCs w:val="24"/>
        </w:rPr>
        <w:t>пируватд</w:t>
      </w:r>
      <w:r w:rsidRPr="000311E2">
        <w:rPr>
          <w:rFonts w:ascii="Times New Roman" w:hAnsi="Times New Roman"/>
          <w:color w:val="000000"/>
          <w:sz w:val="24"/>
          <w:szCs w:val="24"/>
        </w:rPr>
        <w:t>е</w:t>
      </w:r>
      <w:r w:rsidRPr="000311E2">
        <w:rPr>
          <w:rFonts w:ascii="Times New Roman" w:hAnsi="Times New Roman"/>
          <w:color w:val="000000"/>
          <w:sz w:val="24"/>
          <w:szCs w:val="24"/>
        </w:rPr>
        <w:t>гидрогеназного комплекса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0311E2">
        <w:rPr>
          <w:rFonts w:ascii="Times New Roman" w:hAnsi="Times New Roman"/>
          <w:color w:val="000000"/>
          <w:sz w:val="24"/>
          <w:szCs w:val="24"/>
        </w:rPr>
        <w:t xml:space="preserve">Биологическое значение </w:t>
      </w:r>
      <w:proofErr w:type="gramStart"/>
      <w:r w:rsidRPr="000311E2">
        <w:rPr>
          <w:rFonts w:ascii="Times New Roman" w:hAnsi="Times New Roman"/>
          <w:color w:val="000000"/>
          <w:sz w:val="24"/>
          <w:szCs w:val="24"/>
        </w:rPr>
        <w:t>окислительного</w:t>
      </w:r>
      <w:proofErr w:type="gramEnd"/>
      <w:r w:rsidRPr="000311E2">
        <w:rPr>
          <w:rFonts w:ascii="Times New Roman" w:hAnsi="Times New Roman"/>
          <w:color w:val="000000"/>
          <w:sz w:val="24"/>
          <w:szCs w:val="24"/>
        </w:rPr>
        <w:t xml:space="preserve"> декарб</w:t>
      </w:r>
      <w:r>
        <w:rPr>
          <w:rFonts w:ascii="Times New Roman" w:hAnsi="Times New Roman"/>
          <w:color w:val="000000"/>
          <w:sz w:val="24"/>
          <w:szCs w:val="24"/>
        </w:rPr>
        <w:t>оксилирования</w:t>
      </w:r>
      <w:r w:rsidRPr="000311E2">
        <w:rPr>
          <w:rFonts w:ascii="Times New Roman" w:hAnsi="Times New Roman"/>
          <w:color w:val="000000"/>
          <w:sz w:val="24"/>
          <w:szCs w:val="24"/>
        </w:rPr>
        <w:t xml:space="preserve"> ПВК. Энергетическая ценность процесса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0311E2">
        <w:rPr>
          <w:rFonts w:ascii="Times New Roman" w:hAnsi="Times New Roman"/>
          <w:color w:val="000000"/>
          <w:sz w:val="24"/>
          <w:szCs w:val="24"/>
        </w:rPr>
        <w:t xml:space="preserve">Продукт </w:t>
      </w:r>
      <w:proofErr w:type="gramStart"/>
      <w:r w:rsidRPr="000311E2">
        <w:rPr>
          <w:rFonts w:ascii="Times New Roman" w:hAnsi="Times New Roman"/>
          <w:color w:val="000000"/>
          <w:sz w:val="24"/>
          <w:szCs w:val="24"/>
        </w:rPr>
        <w:t>окислительного</w:t>
      </w:r>
      <w:proofErr w:type="gramEnd"/>
      <w:r w:rsidRPr="000311E2">
        <w:rPr>
          <w:rFonts w:ascii="Times New Roman" w:hAnsi="Times New Roman"/>
          <w:color w:val="000000"/>
          <w:sz w:val="24"/>
          <w:szCs w:val="24"/>
        </w:rPr>
        <w:t xml:space="preserve"> декарбоксилирования  - Ацетил-</w:t>
      </w:r>
      <w:r>
        <w:rPr>
          <w:rFonts w:ascii="Times New Roman" w:hAnsi="Times New Roman"/>
          <w:color w:val="000000"/>
          <w:sz w:val="24"/>
          <w:szCs w:val="24"/>
        </w:rPr>
        <w:t xml:space="preserve">КоА. </w:t>
      </w:r>
      <w:r w:rsidRPr="000311E2">
        <w:rPr>
          <w:rFonts w:ascii="Times New Roman" w:hAnsi="Times New Roman"/>
          <w:color w:val="000000"/>
          <w:sz w:val="24"/>
          <w:szCs w:val="24"/>
        </w:rPr>
        <w:t xml:space="preserve">ЦТК (химизм, S, </w:t>
      </w:r>
      <w:r>
        <w:rPr>
          <w:rFonts w:ascii="Times New Roman" w:hAnsi="Times New Roman"/>
          <w:color w:val="000000"/>
          <w:sz w:val="24"/>
          <w:szCs w:val="24"/>
        </w:rPr>
        <w:t>ключевые метаболиты, ферменты</w:t>
      </w:r>
      <w:r w:rsidRPr="000311E2">
        <w:rPr>
          <w:rFonts w:ascii="Times New Roman" w:hAnsi="Times New Roman"/>
          <w:color w:val="000000"/>
          <w:sz w:val="24"/>
          <w:szCs w:val="24"/>
        </w:rPr>
        <w:t>, Ко</w:t>
      </w:r>
      <w:r>
        <w:rPr>
          <w:rFonts w:ascii="Times New Roman" w:hAnsi="Times New Roman"/>
          <w:color w:val="000000"/>
          <w:sz w:val="24"/>
          <w:szCs w:val="24"/>
        </w:rPr>
        <w:t>факторы</w:t>
      </w:r>
      <w:r w:rsidRPr="000311E2">
        <w:rPr>
          <w:rFonts w:ascii="Times New Roman" w:hAnsi="Times New Roman"/>
          <w:color w:val="000000"/>
          <w:sz w:val="24"/>
          <w:szCs w:val="24"/>
        </w:rPr>
        <w:t>, продукты реакций)</w:t>
      </w:r>
      <w:r>
        <w:rPr>
          <w:rFonts w:ascii="Times New Roman" w:hAnsi="Times New Roman"/>
          <w:color w:val="000000"/>
          <w:sz w:val="24"/>
          <w:szCs w:val="24"/>
        </w:rPr>
        <w:t xml:space="preserve">. Химизм ЦТК. Суммарное уравнение ЦТК. </w:t>
      </w:r>
      <w:r w:rsidRPr="000311E2">
        <w:rPr>
          <w:rFonts w:ascii="Times New Roman" w:hAnsi="Times New Roman"/>
          <w:color w:val="000000"/>
          <w:sz w:val="24"/>
          <w:szCs w:val="24"/>
        </w:rPr>
        <w:t xml:space="preserve">Биологическое значение </w:t>
      </w:r>
      <w:r>
        <w:rPr>
          <w:rFonts w:ascii="Times New Roman" w:hAnsi="Times New Roman"/>
          <w:color w:val="000000"/>
          <w:sz w:val="24"/>
          <w:szCs w:val="24"/>
        </w:rPr>
        <w:t xml:space="preserve">и регуляция </w:t>
      </w:r>
      <w:r w:rsidRPr="000311E2">
        <w:rPr>
          <w:rFonts w:ascii="Times New Roman" w:hAnsi="Times New Roman"/>
          <w:color w:val="000000"/>
          <w:sz w:val="24"/>
          <w:szCs w:val="24"/>
        </w:rPr>
        <w:t>ЦТК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717D21" w:rsidRDefault="00717D21" w:rsidP="00717D2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Рекомендуемая литература: </w:t>
      </w:r>
    </w:p>
    <w:p w:rsidR="00717D21" w:rsidRPr="00414B05" w:rsidRDefault="00717D21" w:rsidP="00717D21">
      <w:pPr>
        <w:pStyle w:val="a3"/>
        <w:ind w:left="0" w:firstLine="709"/>
        <w:jc w:val="center"/>
        <w:rPr>
          <w:i/>
          <w:sz w:val="24"/>
          <w:szCs w:val="24"/>
        </w:rPr>
      </w:pPr>
      <w:r w:rsidRPr="00414B05">
        <w:rPr>
          <w:i/>
          <w:sz w:val="24"/>
          <w:szCs w:val="24"/>
        </w:rPr>
        <w:t>Основная</w:t>
      </w:r>
    </w:p>
    <w:p w:rsidR="00717D21" w:rsidRPr="00E700E1" w:rsidRDefault="00717D21" w:rsidP="00717D21">
      <w:pPr>
        <w:pStyle w:val="a3"/>
        <w:ind w:left="0" w:firstLine="709"/>
        <w:rPr>
          <w:sz w:val="24"/>
          <w:szCs w:val="24"/>
        </w:rPr>
      </w:pPr>
      <w:r w:rsidRPr="00E700E1">
        <w:rPr>
          <w:sz w:val="24"/>
          <w:szCs w:val="24"/>
        </w:rPr>
        <w:t>1.Биологическая химия: учебник / под ред. чл.-корр. РАН, проф. С.Е. Северина.-М.:ГЭОТАР-Медиа, 2012.</w:t>
      </w:r>
      <w:r>
        <w:rPr>
          <w:sz w:val="24"/>
          <w:szCs w:val="24"/>
        </w:rPr>
        <w:t xml:space="preserve"> – </w:t>
      </w:r>
      <w:r w:rsidRPr="00E700E1">
        <w:rPr>
          <w:sz w:val="24"/>
          <w:szCs w:val="24"/>
        </w:rPr>
        <w:t xml:space="preserve">624 </w:t>
      </w:r>
      <w:proofErr w:type="gramStart"/>
      <w:r w:rsidRPr="00E700E1">
        <w:rPr>
          <w:sz w:val="24"/>
          <w:szCs w:val="24"/>
        </w:rPr>
        <w:t>с</w:t>
      </w:r>
      <w:proofErr w:type="gramEnd"/>
      <w:r w:rsidRPr="00E700E1">
        <w:rPr>
          <w:sz w:val="24"/>
          <w:szCs w:val="24"/>
        </w:rPr>
        <w:t>.</w:t>
      </w:r>
    </w:p>
    <w:p w:rsidR="00717D21" w:rsidRPr="00414B05" w:rsidRDefault="00717D21" w:rsidP="00717D21">
      <w:pPr>
        <w:pStyle w:val="a3"/>
        <w:ind w:left="0" w:firstLine="709"/>
        <w:rPr>
          <w:spacing w:val="-2"/>
          <w:sz w:val="24"/>
          <w:szCs w:val="24"/>
        </w:rPr>
      </w:pPr>
      <w:r w:rsidRPr="00414B05">
        <w:rPr>
          <w:spacing w:val="-2"/>
          <w:sz w:val="24"/>
          <w:szCs w:val="24"/>
        </w:rPr>
        <w:t xml:space="preserve">2. Биохимия Березов, Т.Т.: учебник / Т.Т. Березов, Б.Ф. Коровкин.-М.: Медицина,2007. – 704 </w:t>
      </w:r>
      <w:proofErr w:type="gramStart"/>
      <w:r w:rsidRPr="00414B05">
        <w:rPr>
          <w:spacing w:val="-2"/>
          <w:sz w:val="24"/>
          <w:szCs w:val="24"/>
        </w:rPr>
        <w:t>с</w:t>
      </w:r>
      <w:proofErr w:type="gramEnd"/>
      <w:r w:rsidRPr="00414B05">
        <w:rPr>
          <w:spacing w:val="-2"/>
          <w:sz w:val="24"/>
          <w:szCs w:val="24"/>
        </w:rPr>
        <w:t>.</w:t>
      </w:r>
    </w:p>
    <w:p w:rsidR="00717D21" w:rsidRPr="00414B05" w:rsidRDefault="00717D21" w:rsidP="00717D21">
      <w:pPr>
        <w:pStyle w:val="a3"/>
        <w:ind w:left="0" w:firstLine="709"/>
        <w:jc w:val="center"/>
        <w:rPr>
          <w:i/>
          <w:sz w:val="24"/>
          <w:szCs w:val="24"/>
        </w:rPr>
      </w:pPr>
      <w:r w:rsidRPr="00414B05">
        <w:rPr>
          <w:i/>
          <w:sz w:val="24"/>
          <w:szCs w:val="24"/>
        </w:rPr>
        <w:t>Дополнительная</w:t>
      </w:r>
    </w:p>
    <w:p w:rsidR="00717D21" w:rsidRPr="00414B05" w:rsidRDefault="00717D21" w:rsidP="00717D21">
      <w:pPr>
        <w:pStyle w:val="a3"/>
        <w:ind w:left="0" w:firstLine="709"/>
        <w:rPr>
          <w:spacing w:val="-2"/>
          <w:sz w:val="24"/>
          <w:szCs w:val="24"/>
        </w:rPr>
      </w:pPr>
      <w:r w:rsidRPr="00414B05">
        <w:rPr>
          <w:spacing w:val="-2"/>
          <w:sz w:val="24"/>
          <w:szCs w:val="24"/>
        </w:rPr>
        <w:t xml:space="preserve">3.Биологическая химия: учебник для мед. вузов / Е.С.Северин [и др.]. </w:t>
      </w:r>
      <w:proofErr w:type="gramStart"/>
      <w:r w:rsidRPr="00414B05">
        <w:rPr>
          <w:spacing w:val="-2"/>
          <w:sz w:val="24"/>
          <w:szCs w:val="24"/>
        </w:rPr>
        <w:t>–М</w:t>
      </w:r>
      <w:proofErr w:type="gramEnd"/>
      <w:r w:rsidRPr="00414B05">
        <w:rPr>
          <w:spacing w:val="-2"/>
          <w:sz w:val="24"/>
          <w:szCs w:val="24"/>
        </w:rPr>
        <w:t>.: МИА, 2008. – 368 с.</w:t>
      </w:r>
    </w:p>
    <w:p w:rsidR="00717D21" w:rsidRPr="00E700E1" w:rsidRDefault="00717D21" w:rsidP="00717D21">
      <w:pPr>
        <w:pStyle w:val="a3"/>
        <w:ind w:left="0" w:firstLine="709"/>
        <w:rPr>
          <w:sz w:val="24"/>
          <w:szCs w:val="24"/>
        </w:rPr>
      </w:pPr>
      <w:r>
        <w:rPr>
          <w:sz w:val="24"/>
          <w:szCs w:val="24"/>
        </w:rPr>
        <w:t>4</w:t>
      </w:r>
      <w:r w:rsidRPr="00E700E1">
        <w:rPr>
          <w:sz w:val="24"/>
          <w:szCs w:val="24"/>
        </w:rPr>
        <w:t>.Клиническая химия в диагностике и лечении</w:t>
      </w:r>
      <w:r>
        <w:rPr>
          <w:sz w:val="24"/>
          <w:szCs w:val="24"/>
        </w:rPr>
        <w:t>.</w:t>
      </w:r>
      <w:r w:rsidRPr="00E700E1">
        <w:rPr>
          <w:sz w:val="24"/>
          <w:szCs w:val="24"/>
        </w:rPr>
        <w:t xml:space="preserve"> Зилва, Дж.Ф. / Дж.Ф. Зилва, П.Р. Пэннел. – М.: Медицина, 1988.- 526 </w:t>
      </w:r>
      <w:proofErr w:type="gramStart"/>
      <w:r w:rsidRPr="00E700E1">
        <w:rPr>
          <w:sz w:val="24"/>
          <w:szCs w:val="24"/>
        </w:rPr>
        <w:t>с</w:t>
      </w:r>
      <w:proofErr w:type="gramEnd"/>
      <w:r w:rsidRPr="00E700E1">
        <w:rPr>
          <w:sz w:val="24"/>
          <w:szCs w:val="24"/>
        </w:rPr>
        <w:t>.</w:t>
      </w:r>
    </w:p>
    <w:p w:rsidR="00717D21" w:rsidRDefault="00717D21" w:rsidP="00717D21">
      <w:pPr>
        <w:pStyle w:val="a3"/>
        <w:ind w:left="0" w:firstLine="709"/>
        <w:rPr>
          <w:sz w:val="24"/>
          <w:szCs w:val="24"/>
        </w:rPr>
      </w:pPr>
      <w:r>
        <w:rPr>
          <w:sz w:val="24"/>
          <w:szCs w:val="24"/>
        </w:rPr>
        <w:t>5</w:t>
      </w:r>
      <w:r w:rsidRPr="00E700E1">
        <w:rPr>
          <w:sz w:val="24"/>
          <w:szCs w:val="24"/>
        </w:rPr>
        <w:t>.Биохимия</w:t>
      </w:r>
      <w:r>
        <w:rPr>
          <w:sz w:val="24"/>
          <w:szCs w:val="24"/>
        </w:rPr>
        <w:t>.</w:t>
      </w:r>
      <w:r w:rsidRPr="00E700E1">
        <w:rPr>
          <w:sz w:val="24"/>
          <w:szCs w:val="24"/>
        </w:rPr>
        <w:t xml:space="preserve"> Чиркин, А.А. / А.А. Чиркин, Е.О. Данченко.- М.: Медицинская литература, 2010.-605 </w:t>
      </w:r>
      <w:proofErr w:type="gramStart"/>
      <w:r w:rsidRPr="00E700E1">
        <w:rPr>
          <w:sz w:val="24"/>
          <w:szCs w:val="24"/>
        </w:rPr>
        <w:t>с</w:t>
      </w:r>
      <w:proofErr w:type="gramEnd"/>
      <w:r w:rsidRPr="00E700E1">
        <w:rPr>
          <w:sz w:val="24"/>
          <w:szCs w:val="24"/>
        </w:rPr>
        <w:t>.</w:t>
      </w:r>
    </w:p>
    <w:p w:rsidR="00717D21" w:rsidRPr="00C11658" w:rsidRDefault="00717D21" w:rsidP="00717D2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17D21" w:rsidRDefault="00717D21" w:rsidP="00717D2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EA6FDD">
        <w:rPr>
          <w:rFonts w:ascii="Times New Roman" w:hAnsi="Times New Roman"/>
          <w:color w:val="000000"/>
          <w:sz w:val="24"/>
          <w:szCs w:val="24"/>
        </w:rPr>
        <w:t>Хронокарта занятия</w:t>
      </w:r>
    </w:p>
    <w:p w:rsidR="00717D21" w:rsidRPr="00EA6FDD" w:rsidRDefault="00717D21" w:rsidP="00717D2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35"/>
        <w:gridCol w:w="5062"/>
        <w:gridCol w:w="2437"/>
        <w:gridCol w:w="1612"/>
      </w:tblGrid>
      <w:tr w:rsidR="00717D21" w:rsidRPr="00541A3D" w:rsidTr="0031697F">
        <w:trPr>
          <w:jc w:val="center"/>
        </w:trPr>
        <w:tc>
          <w:tcPr>
            <w:tcW w:w="648" w:type="dxa"/>
          </w:tcPr>
          <w:p w:rsidR="00717D21" w:rsidRPr="00DC5CC5" w:rsidRDefault="00717D21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717D21" w:rsidRPr="00DC5CC5" w:rsidRDefault="00717D21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482" w:type="dxa"/>
          </w:tcPr>
          <w:p w:rsidR="00717D21" w:rsidRPr="00DC5CC5" w:rsidRDefault="00717D21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  <w:tc>
          <w:tcPr>
            <w:tcW w:w="2520" w:type="dxa"/>
            <w:shd w:val="clear" w:color="auto" w:fill="auto"/>
          </w:tcPr>
          <w:p w:rsidR="00717D21" w:rsidRPr="00DC5CC5" w:rsidRDefault="00717D21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Используемые мет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ды (в т.ч., интера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тивные)</w:t>
            </w:r>
          </w:p>
        </w:tc>
        <w:tc>
          <w:tcPr>
            <w:tcW w:w="1718" w:type="dxa"/>
            <w:shd w:val="clear" w:color="auto" w:fill="auto"/>
          </w:tcPr>
          <w:p w:rsidR="00717D21" w:rsidRPr="00DC5CC5" w:rsidRDefault="00717D21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Время </w:t>
            </w:r>
          </w:p>
        </w:tc>
      </w:tr>
      <w:tr w:rsidR="00717D21" w:rsidRPr="00541A3D" w:rsidTr="0031697F">
        <w:trPr>
          <w:jc w:val="center"/>
        </w:trPr>
        <w:tc>
          <w:tcPr>
            <w:tcW w:w="648" w:type="dxa"/>
          </w:tcPr>
          <w:p w:rsidR="00717D21" w:rsidRPr="00DC5CC5" w:rsidRDefault="00717D21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717D21" w:rsidRPr="00DC5CC5" w:rsidRDefault="00717D21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717D21" w:rsidRPr="00DC5CC5" w:rsidRDefault="00717D21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717D21" w:rsidRPr="00DC5CC5" w:rsidRDefault="00717D21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7D21" w:rsidRPr="00DC5CC5" w:rsidRDefault="00717D21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5482" w:type="dxa"/>
          </w:tcPr>
          <w:p w:rsidR="00717D21" w:rsidRPr="00EA6FDD" w:rsidRDefault="00717D21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F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717D21" w:rsidRPr="00DC5CC5" w:rsidRDefault="00717D21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717D21" w:rsidRPr="00DC5CC5" w:rsidRDefault="00717D21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аудитории, оборудования и студентов.</w:t>
            </w:r>
          </w:p>
          <w:p w:rsidR="00717D21" w:rsidRPr="00DC5CC5" w:rsidRDefault="00717D21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Краткая характеристика этапов и содержания р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боты студентов на занятии. </w:t>
            </w:r>
          </w:p>
        </w:tc>
        <w:tc>
          <w:tcPr>
            <w:tcW w:w="2520" w:type="dxa"/>
            <w:shd w:val="clear" w:color="auto" w:fill="auto"/>
          </w:tcPr>
          <w:p w:rsidR="00717D21" w:rsidRPr="00DC5CC5" w:rsidRDefault="00717D21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  <w:shd w:val="clear" w:color="auto" w:fill="auto"/>
          </w:tcPr>
          <w:p w:rsidR="00717D21" w:rsidRPr="00DC5CC5" w:rsidRDefault="00717D21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717D21" w:rsidRPr="00541A3D" w:rsidTr="0031697F">
        <w:trPr>
          <w:jc w:val="center"/>
        </w:trPr>
        <w:tc>
          <w:tcPr>
            <w:tcW w:w="648" w:type="dxa"/>
          </w:tcPr>
          <w:p w:rsidR="00717D21" w:rsidRPr="00DC5CC5" w:rsidRDefault="00717D21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82" w:type="dxa"/>
          </w:tcPr>
          <w:p w:rsidR="00717D21" w:rsidRPr="00DC5CC5" w:rsidRDefault="00717D21" w:rsidP="0031697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Входной контроль знаний, умений и навыков ст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дентов </w:t>
            </w:r>
          </w:p>
        </w:tc>
        <w:tc>
          <w:tcPr>
            <w:tcW w:w="2520" w:type="dxa"/>
            <w:shd w:val="clear" w:color="auto" w:fill="auto"/>
          </w:tcPr>
          <w:p w:rsidR="00717D21" w:rsidRPr="00DC5CC5" w:rsidRDefault="00717D21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Письменный опрос</w:t>
            </w:r>
          </w:p>
        </w:tc>
        <w:tc>
          <w:tcPr>
            <w:tcW w:w="1718" w:type="dxa"/>
            <w:shd w:val="clear" w:color="auto" w:fill="auto"/>
          </w:tcPr>
          <w:p w:rsidR="00717D21" w:rsidRPr="00DC5CC5" w:rsidRDefault="00717D21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717D21" w:rsidRPr="00541A3D" w:rsidTr="0031697F">
        <w:trPr>
          <w:jc w:val="center"/>
        </w:trPr>
        <w:tc>
          <w:tcPr>
            <w:tcW w:w="648" w:type="dxa"/>
          </w:tcPr>
          <w:p w:rsidR="00717D21" w:rsidRPr="00DC5CC5" w:rsidRDefault="00717D21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82" w:type="dxa"/>
          </w:tcPr>
          <w:p w:rsidR="00717D21" w:rsidRPr="00DC5CC5" w:rsidRDefault="00717D21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Отработка практических умений и навыков </w:t>
            </w:r>
          </w:p>
        </w:tc>
        <w:tc>
          <w:tcPr>
            <w:tcW w:w="2520" w:type="dxa"/>
            <w:shd w:val="clear" w:color="auto" w:fill="auto"/>
          </w:tcPr>
          <w:p w:rsidR="00717D21" w:rsidRDefault="00717D21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Устный опрос.</w:t>
            </w:r>
          </w:p>
          <w:p w:rsidR="00717D21" w:rsidRPr="00DC5CC5" w:rsidRDefault="00717D21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 ситуацио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 и теоретических задач и обсуждение их с группой.</w:t>
            </w:r>
          </w:p>
        </w:tc>
        <w:tc>
          <w:tcPr>
            <w:tcW w:w="1718" w:type="dxa"/>
            <w:shd w:val="clear" w:color="auto" w:fill="auto"/>
          </w:tcPr>
          <w:p w:rsidR="00717D21" w:rsidRPr="00DC5CC5" w:rsidRDefault="00717D21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</w:tr>
      <w:tr w:rsidR="00717D21" w:rsidRPr="00541A3D" w:rsidTr="0031697F">
        <w:trPr>
          <w:jc w:val="center"/>
        </w:trPr>
        <w:tc>
          <w:tcPr>
            <w:tcW w:w="648" w:type="dxa"/>
          </w:tcPr>
          <w:p w:rsidR="00717D21" w:rsidRPr="00DC5CC5" w:rsidRDefault="00717D21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82" w:type="dxa"/>
          </w:tcPr>
          <w:p w:rsidR="00717D21" w:rsidRPr="00DC5CC5" w:rsidRDefault="00717D21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717D21" w:rsidRPr="00DC5CC5" w:rsidRDefault="00717D21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Обобщение, выводы по теме.</w:t>
            </w:r>
          </w:p>
          <w:p w:rsidR="00717D21" w:rsidRPr="00DC5CC5" w:rsidRDefault="00717D21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Контроль качества формируемых компетенций (их элементов) студентов по теме занятия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Домашнее задание</w:t>
            </w:r>
          </w:p>
        </w:tc>
        <w:tc>
          <w:tcPr>
            <w:tcW w:w="2520" w:type="dxa"/>
            <w:shd w:val="clear" w:color="auto" w:fill="auto"/>
          </w:tcPr>
          <w:p w:rsidR="00717D21" w:rsidRPr="00DC5CC5" w:rsidRDefault="00717D21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Устный опрос, 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верка решений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задач в тетради.</w:t>
            </w:r>
          </w:p>
        </w:tc>
        <w:tc>
          <w:tcPr>
            <w:tcW w:w="1718" w:type="dxa"/>
            <w:shd w:val="clear" w:color="auto" w:fill="auto"/>
          </w:tcPr>
          <w:p w:rsidR="00717D21" w:rsidRPr="00DC5CC5" w:rsidRDefault="00717D21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</w:tr>
    </w:tbl>
    <w:p w:rsidR="00717D21" w:rsidRPr="00C11658" w:rsidRDefault="00717D21" w:rsidP="00717D2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p w:rsidR="00717D21" w:rsidRPr="00EA6FDD" w:rsidRDefault="00717D21" w:rsidP="00717D2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Pr="00EA6FDD">
        <w:rPr>
          <w:rFonts w:ascii="Times New Roman" w:hAnsi="Times New Roman"/>
          <w:color w:val="000000"/>
          <w:sz w:val="24"/>
          <w:szCs w:val="24"/>
        </w:rPr>
        <w:t>. Форма организации занятия</w:t>
      </w:r>
      <w:r>
        <w:rPr>
          <w:rFonts w:ascii="Times New Roman" w:hAnsi="Times New Roman"/>
          <w:color w:val="000000"/>
          <w:sz w:val="24"/>
          <w:szCs w:val="24"/>
        </w:rPr>
        <w:t xml:space="preserve"> обучающий семинар (практикум).</w:t>
      </w:r>
    </w:p>
    <w:p w:rsidR="00717D21" w:rsidRPr="00EA6FDD" w:rsidRDefault="00717D21" w:rsidP="00717D2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17D21" w:rsidRPr="00EA6FDD" w:rsidRDefault="00717D21" w:rsidP="00717D2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A6FDD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0</w:t>
      </w:r>
      <w:r w:rsidRPr="00EA6FDD">
        <w:rPr>
          <w:rFonts w:ascii="Times New Roman" w:hAnsi="Times New Roman"/>
          <w:color w:val="000000"/>
          <w:sz w:val="24"/>
          <w:szCs w:val="24"/>
        </w:rPr>
        <w:t xml:space="preserve">. Средства обучения: </w:t>
      </w:r>
    </w:p>
    <w:p w:rsidR="00717D21" w:rsidRPr="002D09BB" w:rsidRDefault="00717D21" w:rsidP="00717D2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дидактические: таблицы, схемы, слайды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PowerPoint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>.</w:t>
      </w:r>
    </w:p>
    <w:p w:rsidR="00717D21" w:rsidRDefault="00717D21" w:rsidP="00717D2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127FB6">
        <w:rPr>
          <w:rFonts w:ascii="Times New Roman" w:hAnsi="Times New Roman"/>
          <w:color w:val="000000"/>
          <w:sz w:val="24"/>
          <w:szCs w:val="24"/>
        </w:rPr>
        <w:t>мел, доска, мультимедийный проектор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17D21" w:rsidRPr="005D7E1F" w:rsidRDefault="00717D21" w:rsidP="00717D21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5D7E1F">
        <w:rPr>
          <w:rFonts w:ascii="Times New Roman" w:hAnsi="Times New Roman"/>
          <w:color w:val="000000"/>
          <w:sz w:val="24"/>
          <w:szCs w:val="24"/>
        </w:rPr>
        <w:t>Семинарское (практическое, лабораторное) занятие №</w:t>
      </w:r>
      <w:r>
        <w:rPr>
          <w:rFonts w:ascii="Times New Roman" w:hAnsi="Times New Roman"/>
          <w:color w:val="000000"/>
          <w:sz w:val="24"/>
          <w:szCs w:val="24"/>
        </w:rPr>
        <w:t>11</w:t>
      </w:r>
      <w:r w:rsidRPr="005D7E1F">
        <w:rPr>
          <w:rFonts w:ascii="Times New Roman" w:hAnsi="Times New Roman"/>
          <w:color w:val="000000"/>
          <w:sz w:val="24"/>
          <w:szCs w:val="24"/>
        </w:rPr>
        <w:t>.</w:t>
      </w:r>
    </w:p>
    <w:p w:rsidR="00717D21" w:rsidRPr="005D7E1F" w:rsidRDefault="00717D21" w:rsidP="00717D2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Тема: </w:t>
      </w:r>
      <w:r w:rsidRPr="00D56674">
        <w:rPr>
          <w:rFonts w:ascii="Times New Roman" w:hAnsi="Times New Roman"/>
          <w:i/>
          <w:color w:val="000000"/>
          <w:sz w:val="24"/>
          <w:szCs w:val="24"/>
        </w:rPr>
        <w:t>Рубежный контроль</w:t>
      </w:r>
    </w:p>
    <w:p w:rsidR="00717D21" w:rsidRPr="00C11658" w:rsidRDefault="00717D21" w:rsidP="00717D2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17D21" w:rsidRPr="00EA6FDD" w:rsidRDefault="00717D21" w:rsidP="00717D2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EA6FDD">
        <w:rPr>
          <w:rFonts w:ascii="Times New Roman" w:hAnsi="Times New Roman"/>
          <w:color w:val="000000"/>
          <w:sz w:val="24"/>
          <w:szCs w:val="24"/>
        </w:rPr>
        <w:t xml:space="preserve">. Цель: </w:t>
      </w:r>
      <w:r>
        <w:rPr>
          <w:rFonts w:ascii="Times New Roman" w:hAnsi="Times New Roman"/>
          <w:color w:val="000000"/>
          <w:sz w:val="24"/>
          <w:szCs w:val="24"/>
        </w:rPr>
        <w:t>Обобщить и систематизировать знания</w:t>
      </w:r>
      <w:r w:rsidRPr="00433895">
        <w:rPr>
          <w:rFonts w:ascii="Times New Roman" w:hAnsi="Times New Roman"/>
          <w:color w:val="000000"/>
          <w:sz w:val="24"/>
          <w:szCs w:val="24"/>
        </w:rPr>
        <w:t xml:space="preserve"> основны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 w:rsidRPr="00433895">
        <w:rPr>
          <w:rFonts w:ascii="Times New Roman" w:hAnsi="Times New Roman"/>
          <w:color w:val="000000"/>
          <w:sz w:val="24"/>
          <w:szCs w:val="24"/>
        </w:rPr>
        <w:t xml:space="preserve"> поняти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 w:rsidRPr="00433895">
        <w:rPr>
          <w:rFonts w:ascii="Times New Roman" w:hAnsi="Times New Roman"/>
          <w:color w:val="000000"/>
          <w:sz w:val="24"/>
          <w:szCs w:val="24"/>
        </w:rPr>
        <w:t xml:space="preserve"> обмена веществ и эне</w:t>
      </w:r>
      <w:r w:rsidRPr="00433895">
        <w:rPr>
          <w:rFonts w:ascii="Times New Roman" w:hAnsi="Times New Roman"/>
          <w:color w:val="000000"/>
          <w:sz w:val="24"/>
          <w:szCs w:val="24"/>
        </w:rPr>
        <w:t>р</w:t>
      </w:r>
      <w:r w:rsidRPr="00433895">
        <w:rPr>
          <w:rFonts w:ascii="Times New Roman" w:hAnsi="Times New Roman"/>
          <w:color w:val="000000"/>
          <w:sz w:val="24"/>
          <w:szCs w:val="24"/>
        </w:rPr>
        <w:t>гии, метаболических путей анаболиз</w:t>
      </w:r>
      <w:r>
        <w:rPr>
          <w:rFonts w:ascii="Times New Roman" w:hAnsi="Times New Roman"/>
          <w:color w:val="000000"/>
          <w:sz w:val="24"/>
          <w:szCs w:val="24"/>
        </w:rPr>
        <w:t xml:space="preserve">ма и катаболизма, </w:t>
      </w:r>
      <w:r w:rsidRPr="00433895">
        <w:rPr>
          <w:rFonts w:ascii="Times New Roman" w:hAnsi="Times New Roman"/>
          <w:color w:val="000000"/>
          <w:sz w:val="24"/>
          <w:szCs w:val="24"/>
        </w:rPr>
        <w:t>стадий биологического окисления, механи</w:t>
      </w:r>
      <w:r w:rsidRPr="00433895">
        <w:rPr>
          <w:rFonts w:ascii="Times New Roman" w:hAnsi="Times New Roman"/>
          <w:color w:val="000000"/>
          <w:sz w:val="24"/>
          <w:szCs w:val="24"/>
        </w:rPr>
        <w:t>з</w:t>
      </w:r>
      <w:r w:rsidRPr="00433895">
        <w:rPr>
          <w:rFonts w:ascii="Times New Roman" w:hAnsi="Times New Roman"/>
          <w:color w:val="000000"/>
          <w:sz w:val="24"/>
          <w:szCs w:val="24"/>
        </w:rPr>
        <w:t xml:space="preserve">мы действия основных окислительно-восстановительных ферментов, </w:t>
      </w:r>
      <w:r>
        <w:rPr>
          <w:rFonts w:ascii="Times New Roman" w:hAnsi="Times New Roman"/>
          <w:color w:val="000000"/>
          <w:sz w:val="24"/>
          <w:szCs w:val="24"/>
        </w:rPr>
        <w:t>механизмов синтеза</w:t>
      </w:r>
      <w:r w:rsidRPr="00433895">
        <w:rPr>
          <w:rFonts w:ascii="Times New Roman" w:hAnsi="Times New Roman"/>
          <w:color w:val="000000"/>
          <w:sz w:val="24"/>
          <w:szCs w:val="24"/>
        </w:rPr>
        <w:t xml:space="preserve"> АТФ в организме.</w:t>
      </w:r>
      <w:r>
        <w:rPr>
          <w:rFonts w:ascii="Times New Roman" w:hAnsi="Times New Roman"/>
          <w:color w:val="000000"/>
          <w:sz w:val="24"/>
          <w:szCs w:val="24"/>
        </w:rPr>
        <w:t xml:space="preserve"> Закрепить знание</w:t>
      </w:r>
      <w:r w:rsidRPr="00433895">
        <w:rPr>
          <w:rFonts w:ascii="Times New Roman" w:hAnsi="Times New Roman"/>
          <w:color w:val="000000"/>
          <w:sz w:val="24"/>
          <w:szCs w:val="24"/>
        </w:rPr>
        <w:t xml:space="preserve"> химизм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433895">
        <w:rPr>
          <w:rFonts w:ascii="Times New Roman" w:hAnsi="Times New Roman"/>
          <w:color w:val="000000"/>
          <w:sz w:val="24"/>
          <w:szCs w:val="24"/>
        </w:rPr>
        <w:t>, энергетическ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 w:rsidRPr="00433895">
        <w:rPr>
          <w:rFonts w:ascii="Times New Roman" w:hAnsi="Times New Roman"/>
          <w:color w:val="000000"/>
          <w:sz w:val="24"/>
          <w:szCs w:val="24"/>
        </w:rPr>
        <w:t xml:space="preserve"> эффект</w:t>
      </w:r>
      <w:r>
        <w:rPr>
          <w:rFonts w:ascii="Times New Roman" w:hAnsi="Times New Roman"/>
          <w:color w:val="000000"/>
          <w:sz w:val="24"/>
          <w:szCs w:val="24"/>
        </w:rPr>
        <w:t>а и</w:t>
      </w:r>
      <w:r w:rsidRPr="00433895">
        <w:rPr>
          <w:rFonts w:ascii="Times New Roman" w:hAnsi="Times New Roman"/>
          <w:color w:val="000000"/>
          <w:sz w:val="24"/>
          <w:szCs w:val="24"/>
        </w:rPr>
        <w:t xml:space="preserve"> биологическ</w:t>
      </w:r>
      <w:r>
        <w:rPr>
          <w:rFonts w:ascii="Times New Roman" w:hAnsi="Times New Roman"/>
          <w:color w:val="000000"/>
          <w:sz w:val="24"/>
          <w:szCs w:val="24"/>
        </w:rPr>
        <w:t>ого значения</w:t>
      </w:r>
      <w:r w:rsidRPr="00433895">
        <w:rPr>
          <w:rFonts w:ascii="Times New Roman" w:hAnsi="Times New Roman"/>
          <w:color w:val="000000"/>
          <w:sz w:val="24"/>
          <w:szCs w:val="24"/>
        </w:rPr>
        <w:t xml:space="preserve"> общих путей катаболизма.</w:t>
      </w:r>
    </w:p>
    <w:p w:rsidR="00717D21" w:rsidRPr="00C07EF8" w:rsidRDefault="00717D21" w:rsidP="00717D2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17D21" w:rsidRDefault="00717D21" w:rsidP="00717D2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Задачи: </w:t>
      </w:r>
    </w:p>
    <w:p w:rsidR="00717D21" w:rsidRDefault="00717D21" w:rsidP="00717D21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Обучающая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: с</w:t>
      </w:r>
      <w:r w:rsidRPr="007A3378">
        <w:rPr>
          <w:rFonts w:ascii="Times New Roman" w:hAnsi="Times New Roman"/>
          <w:color w:val="000000"/>
          <w:sz w:val="24"/>
          <w:szCs w:val="24"/>
        </w:rPr>
        <w:t>овершенствовани</w:t>
      </w:r>
      <w:r>
        <w:rPr>
          <w:rFonts w:ascii="Times New Roman" w:hAnsi="Times New Roman"/>
          <w:color w:val="000000"/>
          <w:sz w:val="24"/>
          <w:szCs w:val="24"/>
        </w:rPr>
        <w:t>е студентами знаний</w:t>
      </w:r>
      <w:r w:rsidRPr="007A3378">
        <w:rPr>
          <w:rFonts w:ascii="Times New Roman" w:hAnsi="Times New Roman"/>
          <w:color w:val="000000"/>
          <w:sz w:val="24"/>
          <w:szCs w:val="24"/>
        </w:rPr>
        <w:t>, их систематизации. В процессе пр</w:t>
      </w:r>
      <w:r w:rsidRPr="007A3378">
        <w:rPr>
          <w:rFonts w:ascii="Times New Roman" w:hAnsi="Times New Roman"/>
          <w:color w:val="000000"/>
          <w:sz w:val="24"/>
          <w:szCs w:val="24"/>
        </w:rPr>
        <w:t>о</w:t>
      </w:r>
      <w:r w:rsidRPr="007A3378">
        <w:rPr>
          <w:rFonts w:ascii="Times New Roman" w:hAnsi="Times New Roman"/>
          <w:color w:val="000000"/>
          <w:sz w:val="24"/>
          <w:szCs w:val="24"/>
        </w:rPr>
        <w:t>верки учащиеся повторяют и закрепляют изученный материал.</w:t>
      </w:r>
    </w:p>
    <w:p w:rsidR="00717D21" w:rsidRDefault="00717D21" w:rsidP="00717D21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Развивающая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3248FC">
        <w:rPr>
          <w:rFonts w:ascii="Times New Roman" w:hAnsi="Times New Roman"/>
          <w:color w:val="000000"/>
          <w:sz w:val="24"/>
          <w:szCs w:val="24"/>
        </w:rPr>
        <w:t>стимулировани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3248FC">
        <w:rPr>
          <w:rFonts w:ascii="Times New Roman" w:hAnsi="Times New Roman"/>
          <w:color w:val="000000"/>
          <w:sz w:val="24"/>
          <w:szCs w:val="24"/>
        </w:rPr>
        <w:t xml:space="preserve"> познавательной активности учащихся, развити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3248FC">
        <w:rPr>
          <w:rFonts w:ascii="Times New Roman" w:hAnsi="Times New Roman"/>
          <w:color w:val="000000"/>
          <w:sz w:val="24"/>
          <w:szCs w:val="24"/>
        </w:rPr>
        <w:t xml:space="preserve"> их тво</w:t>
      </w:r>
      <w:r w:rsidRPr="003248FC">
        <w:rPr>
          <w:rFonts w:ascii="Times New Roman" w:hAnsi="Times New Roman"/>
          <w:color w:val="000000"/>
          <w:sz w:val="24"/>
          <w:szCs w:val="24"/>
        </w:rPr>
        <w:t>р</w:t>
      </w:r>
      <w:r w:rsidRPr="003248FC">
        <w:rPr>
          <w:rFonts w:ascii="Times New Roman" w:hAnsi="Times New Roman"/>
          <w:color w:val="000000"/>
          <w:sz w:val="24"/>
          <w:szCs w:val="24"/>
        </w:rPr>
        <w:t>ческих способностей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17D21" w:rsidRDefault="00717D21" w:rsidP="00717D21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Воспитывающая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3248FC">
        <w:rPr>
          <w:rFonts w:ascii="Times New Roman" w:hAnsi="Times New Roman"/>
          <w:color w:val="000000"/>
          <w:sz w:val="24"/>
          <w:szCs w:val="24"/>
        </w:rPr>
        <w:t>воспитани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3248FC">
        <w:rPr>
          <w:rFonts w:ascii="Times New Roman" w:hAnsi="Times New Roman"/>
          <w:color w:val="000000"/>
          <w:sz w:val="24"/>
          <w:szCs w:val="24"/>
        </w:rPr>
        <w:t xml:space="preserve"> у </w:t>
      </w:r>
      <w:r>
        <w:rPr>
          <w:rFonts w:ascii="Times New Roman" w:hAnsi="Times New Roman"/>
          <w:color w:val="000000"/>
          <w:sz w:val="24"/>
          <w:szCs w:val="24"/>
        </w:rPr>
        <w:t>студентов ответственного отношения к обу</w:t>
      </w:r>
      <w:r w:rsidRPr="003248FC">
        <w:rPr>
          <w:rFonts w:ascii="Times New Roman" w:hAnsi="Times New Roman"/>
          <w:color w:val="000000"/>
          <w:sz w:val="24"/>
          <w:szCs w:val="24"/>
        </w:rPr>
        <w:t>чению, дисц</w:t>
      </w:r>
      <w:r w:rsidRPr="003248FC">
        <w:rPr>
          <w:rFonts w:ascii="Times New Roman" w:hAnsi="Times New Roman"/>
          <w:color w:val="000000"/>
          <w:sz w:val="24"/>
          <w:szCs w:val="24"/>
        </w:rPr>
        <w:t>и</w:t>
      </w:r>
      <w:r w:rsidRPr="003248FC">
        <w:rPr>
          <w:rFonts w:ascii="Times New Roman" w:hAnsi="Times New Roman"/>
          <w:color w:val="000000"/>
          <w:sz w:val="24"/>
          <w:szCs w:val="24"/>
        </w:rPr>
        <w:t>плины, аккуратности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17D21" w:rsidRPr="00EA6FDD" w:rsidRDefault="00717D21" w:rsidP="00717D2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17D21" w:rsidRPr="005D7E1F" w:rsidRDefault="00717D21" w:rsidP="00717D2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Вопросы для рассмотрения: </w:t>
      </w:r>
    </w:p>
    <w:p w:rsidR="00717D21" w:rsidRPr="004234D0" w:rsidRDefault="00717D21" w:rsidP="00717D21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 w:rsidRPr="005D7E1F">
        <w:rPr>
          <w:rFonts w:ascii="Times New Roman" w:hAnsi="Times New Roman"/>
          <w:color w:val="000000"/>
          <w:sz w:val="24"/>
          <w:szCs w:val="24"/>
        </w:rPr>
        <w:t>1.</w:t>
      </w:r>
      <w:r w:rsidRPr="004234D0">
        <w:rPr>
          <w:rFonts w:ascii="Times New Roman" w:hAnsi="Times New Roman"/>
          <w:color w:val="000000"/>
          <w:sz w:val="24"/>
          <w:szCs w:val="24"/>
        </w:rPr>
        <w:t xml:space="preserve"> Обмен веществ. Метаболизм. Назначение метаболизма. Анаболические и катаболич</w:t>
      </w:r>
      <w:r w:rsidRPr="004234D0">
        <w:rPr>
          <w:rFonts w:ascii="Times New Roman" w:hAnsi="Times New Roman"/>
          <w:color w:val="000000"/>
          <w:sz w:val="24"/>
          <w:szCs w:val="24"/>
        </w:rPr>
        <w:t>е</w:t>
      </w:r>
      <w:r w:rsidRPr="004234D0">
        <w:rPr>
          <w:rFonts w:ascii="Times New Roman" w:hAnsi="Times New Roman"/>
          <w:color w:val="000000"/>
          <w:sz w:val="24"/>
          <w:szCs w:val="24"/>
        </w:rPr>
        <w:t>ские процессы. Эндэргонические и экзэргонические процессы. Понятие об энергетическом обмене.</w:t>
      </w:r>
    </w:p>
    <w:p w:rsidR="00717D21" w:rsidRPr="004234D0" w:rsidRDefault="00717D21" w:rsidP="00717D21">
      <w:pPr>
        <w:tabs>
          <w:tab w:val="num" w:pos="0"/>
        </w:tabs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4234D0">
        <w:rPr>
          <w:rFonts w:ascii="Times New Roman" w:hAnsi="Times New Roman"/>
          <w:color w:val="000000"/>
          <w:sz w:val="24"/>
          <w:szCs w:val="24"/>
        </w:rPr>
        <w:t>Метаболические пути: линейные, циклические (примеры).</w:t>
      </w:r>
    </w:p>
    <w:p w:rsidR="00717D21" w:rsidRPr="004234D0" w:rsidRDefault="00717D21" w:rsidP="00717D21">
      <w:pPr>
        <w:tabs>
          <w:tab w:val="num" w:pos="0"/>
        </w:tabs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4234D0">
        <w:rPr>
          <w:rFonts w:ascii="Times New Roman" w:hAnsi="Times New Roman"/>
          <w:color w:val="000000"/>
          <w:sz w:val="24"/>
          <w:szCs w:val="24"/>
        </w:rPr>
        <w:t>Стадии катаболизма.  Общие и специфические пути катаболизма.</w:t>
      </w:r>
    </w:p>
    <w:p w:rsidR="00717D21" w:rsidRPr="004234D0" w:rsidRDefault="00717D21" w:rsidP="00717D21">
      <w:pPr>
        <w:tabs>
          <w:tab w:val="num" w:pos="0"/>
        </w:tabs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Pr="004234D0">
        <w:rPr>
          <w:rFonts w:ascii="Times New Roman" w:hAnsi="Times New Roman"/>
          <w:color w:val="000000"/>
          <w:sz w:val="24"/>
          <w:szCs w:val="24"/>
        </w:rPr>
        <w:t xml:space="preserve">Общая схема катаболических процессов. Ключевые метаболиты (ПВК, ЩУК, </w:t>
      </w:r>
      <w:proofErr w:type="gramStart"/>
      <w:r w:rsidRPr="004234D0">
        <w:rPr>
          <w:rFonts w:ascii="Times New Roman" w:hAnsi="Times New Roman"/>
          <w:color w:val="000000"/>
          <w:sz w:val="24"/>
          <w:szCs w:val="24"/>
        </w:rPr>
        <w:t>α-</w:t>
      </w:r>
      <w:proofErr w:type="gramEnd"/>
      <w:r w:rsidRPr="004234D0">
        <w:rPr>
          <w:rFonts w:ascii="Times New Roman" w:hAnsi="Times New Roman"/>
          <w:color w:val="000000"/>
          <w:sz w:val="24"/>
          <w:szCs w:val="24"/>
        </w:rPr>
        <w:t>кетоглутарат, ФЭП, ацетил -КоА – центральный ключевой метаболит).</w:t>
      </w:r>
    </w:p>
    <w:p w:rsidR="00717D21" w:rsidRPr="004234D0" w:rsidRDefault="00717D21" w:rsidP="00717D21">
      <w:pPr>
        <w:tabs>
          <w:tab w:val="num" w:pos="0"/>
        </w:tabs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Pr="004234D0">
        <w:rPr>
          <w:rFonts w:ascii="Times New Roman" w:hAnsi="Times New Roman"/>
          <w:color w:val="000000"/>
          <w:sz w:val="24"/>
          <w:szCs w:val="24"/>
        </w:rPr>
        <w:t>Современные представления о механизме биологического окисления. Субстраты би</w:t>
      </w:r>
      <w:r w:rsidRPr="004234D0">
        <w:rPr>
          <w:rFonts w:ascii="Times New Roman" w:hAnsi="Times New Roman"/>
          <w:color w:val="000000"/>
          <w:sz w:val="24"/>
          <w:szCs w:val="24"/>
        </w:rPr>
        <w:t>о</w:t>
      </w:r>
      <w:r w:rsidRPr="004234D0">
        <w:rPr>
          <w:rFonts w:ascii="Times New Roman" w:hAnsi="Times New Roman"/>
          <w:color w:val="000000"/>
          <w:sz w:val="24"/>
          <w:szCs w:val="24"/>
        </w:rPr>
        <w:t>логического окисления. Стадии (фазы) биологического окисления.</w:t>
      </w:r>
    </w:p>
    <w:p w:rsidR="00717D21" w:rsidRPr="004234D0" w:rsidRDefault="00717D21" w:rsidP="00717D21">
      <w:pPr>
        <w:tabs>
          <w:tab w:val="num" w:pos="0"/>
        </w:tabs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</w:t>
      </w:r>
      <w:r w:rsidRPr="004234D0">
        <w:rPr>
          <w:rFonts w:ascii="Times New Roman" w:hAnsi="Times New Roman"/>
          <w:color w:val="000000"/>
          <w:sz w:val="24"/>
          <w:szCs w:val="24"/>
        </w:rPr>
        <w:t>Ферменты биологического окисления. Классификация по химической природе, хара</w:t>
      </w:r>
      <w:r w:rsidRPr="004234D0">
        <w:rPr>
          <w:rFonts w:ascii="Times New Roman" w:hAnsi="Times New Roman"/>
          <w:color w:val="000000"/>
          <w:sz w:val="24"/>
          <w:szCs w:val="24"/>
        </w:rPr>
        <w:t>к</w:t>
      </w:r>
      <w:r w:rsidRPr="004234D0">
        <w:rPr>
          <w:rFonts w:ascii="Times New Roman" w:hAnsi="Times New Roman"/>
          <w:color w:val="000000"/>
          <w:sz w:val="24"/>
          <w:szCs w:val="24"/>
        </w:rPr>
        <w:t>теру действия: пиридинзависимые ДГ, флавинзависимые ДГ, цитохромная система ферментов (b, с</w:t>
      </w:r>
      <w:proofErr w:type="gramStart"/>
      <w:r w:rsidRPr="004234D0">
        <w:rPr>
          <w:rFonts w:ascii="Times New Roman" w:hAnsi="Times New Roman"/>
          <w:color w:val="000000"/>
          <w:sz w:val="24"/>
          <w:szCs w:val="24"/>
        </w:rPr>
        <w:t>I</w:t>
      </w:r>
      <w:proofErr w:type="gramEnd"/>
      <w:r w:rsidRPr="004234D0">
        <w:rPr>
          <w:rFonts w:ascii="Times New Roman" w:hAnsi="Times New Roman"/>
          <w:color w:val="000000"/>
          <w:sz w:val="24"/>
          <w:szCs w:val="24"/>
        </w:rPr>
        <w:t xml:space="preserve"> с); аа3 – цитохромоксидаза.</w:t>
      </w:r>
    </w:p>
    <w:p w:rsidR="00717D21" w:rsidRPr="004234D0" w:rsidRDefault="00717D21" w:rsidP="00717D21">
      <w:pPr>
        <w:tabs>
          <w:tab w:val="num" w:pos="0"/>
        </w:tabs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</w:t>
      </w:r>
      <w:r w:rsidRPr="004234D0">
        <w:rPr>
          <w:rFonts w:ascii="Times New Roman" w:hAnsi="Times New Roman"/>
          <w:color w:val="000000"/>
          <w:sz w:val="24"/>
          <w:szCs w:val="24"/>
        </w:rPr>
        <w:t>Тканевое дыхание - терминальный этап биологического окисления. Роль О</w:t>
      </w:r>
      <w:proofErr w:type="gramStart"/>
      <w:r w:rsidRPr="004234D0">
        <w:rPr>
          <w:rFonts w:ascii="Times New Roman" w:hAnsi="Times New Roman"/>
          <w:color w:val="000000"/>
          <w:sz w:val="24"/>
          <w:szCs w:val="24"/>
        </w:rPr>
        <w:t>2</w:t>
      </w:r>
      <w:proofErr w:type="gramEnd"/>
      <w:r w:rsidRPr="004234D0">
        <w:rPr>
          <w:rFonts w:ascii="Times New Roman" w:hAnsi="Times New Roman"/>
          <w:color w:val="000000"/>
          <w:sz w:val="24"/>
          <w:szCs w:val="24"/>
        </w:rPr>
        <w:t xml:space="preserve"> в процессе тканевого дыхания.</w:t>
      </w:r>
    </w:p>
    <w:p w:rsidR="00717D21" w:rsidRPr="004234D0" w:rsidRDefault="00717D21" w:rsidP="00717D21">
      <w:pPr>
        <w:tabs>
          <w:tab w:val="num" w:pos="0"/>
        </w:tabs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 </w:t>
      </w:r>
      <w:r w:rsidRPr="004234D0">
        <w:rPr>
          <w:rFonts w:ascii="Times New Roman" w:hAnsi="Times New Roman"/>
          <w:color w:val="000000"/>
          <w:sz w:val="24"/>
          <w:szCs w:val="24"/>
        </w:rPr>
        <w:t>Дыхательные цепи I, II (ЦТЭ) типа. Редокс-потенциалы компонентов дыхательной ц</w:t>
      </w:r>
      <w:r w:rsidRPr="004234D0">
        <w:rPr>
          <w:rFonts w:ascii="Times New Roman" w:hAnsi="Times New Roman"/>
          <w:color w:val="000000"/>
          <w:sz w:val="24"/>
          <w:szCs w:val="24"/>
        </w:rPr>
        <w:t>е</w:t>
      </w:r>
      <w:r w:rsidRPr="004234D0">
        <w:rPr>
          <w:rFonts w:ascii="Times New Roman" w:hAnsi="Times New Roman"/>
          <w:color w:val="000000"/>
          <w:sz w:val="24"/>
          <w:szCs w:val="24"/>
        </w:rPr>
        <w:t>пи.</w:t>
      </w:r>
    </w:p>
    <w:p w:rsidR="00717D21" w:rsidRPr="004234D0" w:rsidRDefault="00717D21" w:rsidP="00717D21">
      <w:pPr>
        <w:tabs>
          <w:tab w:val="num" w:pos="0"/>
        </w:tabs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9. </w:t>
      </w:r>
      <w:r w:rsidRPr="004234D0">
        <w:rPr>
          <w:rFonts w:ascii="Times New Roman" w:hAnsi="Times New Roman"/>
          <w:color w:val="000000"/>
          <w:sz w:val="24"/>
          <w:szCs w:val="24"/>
        </w:rPr>
        <w:t>Различные пути образования эндогенной воды в процессе биологического окисления: с участием пиридинзависимых ДГ и механизм образования воды с помощью укороченной дыхател</w:t>
      </w:r>
      <w:r w:rsidRPr="004234D0">
        <w:rPr>
          <w:rFonts w:ascii="Times New Roman" w:hAnsi="Times New Roman"/>
          <w:color w:val="000000"/>
          <w:sz w:val="24"/>
          <w:szCs w:val="24"/>
        </w:rPr>
        <w:t>ь</w:t>
      </w:r>
      <w:r w:rsidRPr="004234D0">
        <w:rPr>
          <w:rFonts w:ascii="Times New Roman" w:hAnsi="Times New Roman"/>
          <w:color w:val="000000"/>
          <w:sz w:val="24"/>
          <w:szCs w:val="24"/>
        </w:rPr>
        <w:t>ной цепи.</w:t>
      </w:r>
    </w:p>
    <w:p w:rsidR="00717D21" w:rsidRPr="004234D0" w:rsidRDefault="00717D21" w:rsidP="00717D21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10. </w:t>
      </w:r>
      <w:r w:rsidRPr="004234D0">
        <w:rPr>
          <w:rFonts w:ascii="Times New Roman" w:hAnsi="Times New Roman"/>
          <w:color w:val="000000"/>
          <w:sz w:val="24"/>
          <w:szCs w:val="24"/>
        </w:rPr>
        <w:t>Полное и неполное восстановление кислорода. Образование свободнорадикальных  форм кислорода - супероксидных, пероксидных.</w:t>
      </w:r>
    </w:p>
    <w:p w:rsidR="00717D21" w:rsidRPr="004234D0" w:rsidRDefault="00717D21" w:rsidP="00717D21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11. </w:t>
      </w:r>
      <w:r w:rsidRPr="004234D0">
        <w:rPr>
          <w:rFonts w:ascii="Times New Roman" w:hAnsi="Times New Roman"/>
          <w:color w:val="000000"/>
          <w:sz w:val="24"/>
          <w:szCs w:val="24"/>
        </w:rPr>
        <w:t xml:space="preserve"> Повреждающее действие свободнорадикальных  форм кислорода на клетки - пре</w:t>
      </w:r>
      <w:r w:rsidRPr="004234D0">
        <w:rPr>
          <w:rFonts w:ascii="Times New Roman" w:hAnsi="Times New Roman"/>
          <w:color w:val="000000"/>
          <w:sz w:val="24"/>
          <w:szCs w:val="24"/>
        </w:rPr>
        <w:t>д</w:t>
      </w:r>
      <w:r w:rsidRPr="004234D0">
        <w:rPr>
          <w:rFonts w:ascii="Times New Roman" w:hAnsi="Times New Roman"/>
          <w:color w:val="000000"/>
          <w:sz w:val="24"/>
          <w:szCs w:val="24"/>
        </w:rPr>
        <w:t>ставление о перекисном  окислении липидов (ПОЛ).</w:t>
      </w:r>
    </w:p>
    <w:p w:rsidR="00717D21" w:rsidRPr="004234D0" w:rsidRDefault="00717D21" w:rsidP="00717D21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12.</w:t>
      </w:r>
      <w:r w:rsidRPr="004234D0">
        <w:rPr>
          <w:rFonts w:ascii="Times New Roman" w:hAnsi="Times New Roman"/>
          <w:color w:val="000000"/>
          <w:sz w:val="24"/>
          <w:szCs w:val="24"/>
        </w:rPr>
        <w:t xml:space="preserve"> Механизмы защиты организма от повреждающего действия. Ферменты защиты би</w:t>
      </w:r>
      <w:r w:rsidRPr="004234D0">
        <w:rPr>
          <w:rFonts w:ascii="Times New Roman" w:hAnsi="Times New Roman"/>
          <w:color w:val="000000"/>
          <w:sz w:val="24"/>
          <w:szCs w:val="24"/>
        </w:rPr>
        <w:t>о</w:t>
      </w:r>
      <w:r w:rsidRPr="004234D0">
        <w:rPr>
          <w:rFonts w:ascii="Times New Roman" w:hAnsi="Times New Roman"/>
          <w:color w:val="000000"/>
          <w:sz w:val="24"/>
          <w:szCs w:val="24"/>
        </w:rPr>
        <w:t>логических мембран - супероксиддисмутаза, каталаза. Понятие о естественных биоантиоксидантах (витаминах</w:t>
      </w:r>
      <w:proofErr w:type="gramStart"/>
      <w:r w:rsidRPr="004234D0">
        <w:rPr>
          <w:rFonts w:ascii="Times New Roman" w:hAnsi="Times New Roman"/>
          <w:color w:val="000000"/>
          <w:sz w:val="24"/>
          <w:szCs w:val="24"/>
        </w:rPr>
        <w:t xml:space="preserve"> С</w:t>
      </w:r>
      <w:proofErr w:type="gramEnd"/>
      <w:r w:rsidRPr="004234D0">
        <w:rPr>
          <w:rFonts w:ascii="Times New Roman" w:hAnsi="Times New Roman"/>
          <w:color w:val="000000"/>
          <w:sz w:val="24"/>
          <w:szCs w:val="24"/>
        </w:rPr>
        <w:t>, А, Е).</w:t>
      </w:r>
    </w:p>
    <w:p w:rsidR="00717D21" w:rsidRPr="004234D0" w:rsidRDefault="00717D21" w:rsidP="00717D21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13.</w:t>
      </w:r>
      <w:r w:rsidRPr="004234D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4234D0">
        <w:rPr>
          <w:rFonts w:ascii="Times New Roman" w:hAnsi="Times New Roman"/>
          <w:color w:val="000000"/>
          <w:sz w:val="24"/>
          <w:szCs w:val="24"/>
        </w:rPr>
        <w:t>Окислительное</w:t>
      </w:r>
      <w:proofErr w:type="gramEnd"/>
      <w:r w:rsidRPr="004234D0">
        <w:rPr>
          <w:rFonts w:ascii="Times New Roman" w:hAnsi="Times New Roman"/>
          <w:color w:val="000000"/>
          <w:sz w:val="24"/>
          <w:szCs w:val="24"/>
        </w:rPr>
        <w:t xml:space="preserve"> фосфорилирование - главный механизм синтеза АТФ в аэробных у</w:t>
      </w:r>
      <w:r w:rsidRPr="004234D0">
        <w:rPr>
          <w:rFonts w:ascii="Times New Roman" w:hAnsi="Times New Roman"/>
          <w:color w:val="000000"/>
          <w:sz w:val="24"/>
          <w:szCs w:val="24"/>
        </w:rPr>
        <w:t>с</w:t>
      </w:r>
      <w:r w:rsidRPr="004234D0">
        <w:rPr>
          <w:rFonts w:ascii="Times New Roman" w:hAnsi="Times New Roman"/>
          <w:color w:val="000000"/>
          <w:sz w:val="24"/>
          <w:szCs w:val="24"/>
        </w:rPr>
        <w:t xml:space="preserve">ловиях. Сопряжение процессов окисления и фосфорилирования. Коэффициент фосфорилирования </w:t>
      </w:r>
      <w:proofErr w:type="gramStart"/>
      <w:r w:rsidRPr="004234D0"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 w:rsidRPr="004234D0">
        <w:rPr>
          <w:rFonts w:ascii="Times New Roman" w:hAnsi="Times New Roman"/>
          <w:color w:val="000000"/>
          <w:sz w:val="24"/>
          <w:szCs w:val="24"/>
        </w:rPr>
        <w:t>/О.</w:t>
      </w:r>
    </w:p>
    <w:p w:rsidR="00717D21" w:rsidRPr="004234D0" w:rsidRDefault="00717D21" w:rsidP="00717D21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14.</w:t>
      </w:r>
      <w:r w:rsidRPr="004234D0">
        <w:rPr>
          <w:rFonts w:ascii="Times New Roman" w:hAnsi="Times New Roman"/>
          <w:color w:val="000000"/>
          <w:sz w:val="24"/>
          <w:szCs w:val="24"/>
        </w:rPr>
        <w:t xml:space="preserve"> Механизм синтеза АТФ. Представление о хемиосмотической  теории Митчелла.</w:t>
      </w:r>
    </w:p>
    <w:p w:rsidR="00717D21" w:rsidRPr="004234D0" w:rsidRDefault="00717D21" w:rsidP="00717D21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15.</w:t>
      </w:r>
      <w:r w:rsidRPr="004234D0">
        <w:rPr>
          <w:rFonts w:ascii="Times New Roman" w:hAnsi="Times New Roman"/>
          <w:color w:val="000000"/>
          <w:sz w:val="24"/>
          <w:szCs w:val="24"/>
        </w:rPr>
        <w:t xml:space="preserve"> Зависимость интенсивности тканевого дыхания от концентрации АДФ - дыхательный контроль.</w:t>
      </w:r>
    </w:p>
    <w:p w:rsidR="00717D21" w:rsidRPr="004234D0" w:rsidRDefault="00717D21" w:rsidP="00717D21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16.</w:t>
      </w:r>
      <w:r w:rsidRPr="004234D0">
        <w:rPr>
          <w:rFonts w:ascii="Times New Roman" w:hAnsi="Times New Roman"/>
          <w:color w:val="000000"/>
          <w:sz w:val="24"/>
          <w:szCs w:val="24"/>
        </w:rPr>
        <w:t xml:space="preserve"> Вещества, влияющие на энергетический обмен в клетках: разобщители дыхания и окислительного фосфорилирования (динитрофенолы, неэстерифицированные жирные кислоты, а</w:t>
      </w:r>
      <w:r w:rsidRPr="004234D0">
        <w:rPr>
          <w:rFonts w:ascii="Times New Roman" w:hAnsi="Times New Roman"/>
          <w:color w:val="000000"/>
          <w:sz w:val="24"/>
          <w:szCs w:val="24"/>
        </w:rPr>
        <w:t>н</w:t>
      </w:r>
      <w:r w:rsidRPr="004234D0">
        <w:rPr>
          <w:rFonts w:ascii="Times New Roman" w:hAnsi="Times New Roman"/>
          <w:color w:val="000000"/>
          <w:sz w:val="24"/>
          <w:szCs w:val="24"/>
        </w:rPr>
        <w:t>тибиотики).</w:t>
      </w:r>
    </w:p>
    <w:p w:rsidR="00717D21" w:rsidRPr="004234D0" w:rsidRDefault="00717D21" w:rsidP="00717D21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17.</w:t>
      </w:r>
      <w:r w:rsidRPr="004234D0">
        <w:rPr>
          <w:rFonts w:ascii="Times New Roman" w:hAnsi="Times New Roman"/>
          <w:color w:val="000000"/>
          <w:sz w:val="24"/>
          <w:szCs w:val="24"/>
        </w:rPr>
        <w:t xml:space="preserve"> Свободное, нефосфорилирующее окисление в митохондриях, его биологическое зн</w:t>
      </w:r>
      <w:r w:rsidRPr="004234D0">
        <w:rPr>
          <w:rFonts w:ascii="Times New Roman" w:hAnsi="Times New Roman"/>
          <w:color w:val="000000"/>
          <w:sz w:val="24"/>
          <w:szCs w:val="24"/>
        </w:rPr>
        <w:t>а</w:t>
      </w:r>
      <w:r w:rsidRPr="004234D0">
        <w:rPr>
          <w:rFonts w:ascii="Times New Roman" w:hAnsi="Times New Roman"/>
          <w:color w:val="000000"/>
          <w:sz w:val="24"/>
          <w:szCs w:val="24"/>
        </w:rPr>
        <w:t>чение в процессе термогенеза.</w:t>
      </w:r>
    </w:p>
    <w:p w:rsidR="00717D21" w:rsidRPr="004234D0" w:rsidRDefault="00717D21" w:rsidP="00717D21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 w:rsidRPr="004234D0">
        <w:rPr>
          <w:rFonts w:ascii="Times New Roman" w:hAnsi="Times New Roman"/>
          <w:color w:val="000000"/>
          <w:sz w:val="24"/>
          <w:szCs w:val="24"/>
        </w:rPr>
        <w:t xml:space="preserve"> Механизм образования СО2 в процессе биологического окисления (окислительное д</w:t>
      </w:r>
      <w:r w:rsidRPr="004234D0">
        <w:rPr>
          <w:rFonts w:ascii="Times New Roman" w:hAnsi="Times New Roman"/>
          <w:color w:val="000000"/>
          <w:sz w:val="24"/>
          <w:szCs w:val="24"/>
        </w:rPr>
        <w:t>е</w:t>
      </w:r>
      <w:r w:rsidRPr="004234D0">
        <w:rPr>
          <w:rFonts w:ascii="Times New Roman" w:hAnsi="Times New Roman"/>
          <w:color w:val="000000"/>
          <w:sz w:val="24"/>
          <w:szCs w:val="24"/>
        </w:rPr>
        <w:t xml:space="preserve">карбоксилирование </w:t>
      </w:r>
      <w:proofErr w:type="gramStart"/>
      <w:r w:rsidRPr="004234D0">
        <w:rPr>
          <w:rFonts w:ascii="Times New Roman" w:hAnsi="Times New Roman"/>
          <w:color w:val="000000"/>
          <w:sz w:val="24"/>
          <w:szCs w:val="24"/>
        </w:rPr>
        <w:t>α-</w:t>
      </w:r>
      <w:proofErr w:type="gramEnd"/>
      <w:r w:rsidRPr="004234D0">
        <w:rPr>
          <w:rFonts w:ascii="Times New Roman" w:hAnsi="Times New Roman"/>
          <w:color w:val="000000"/>
          <w:sz w:val="24"/>
          <w:szCs w:val="24"/>
        </w:rPr>
        <w:t>кетокислоты - ПВК, характеристика мультиферментной системы, уравнения реакций).</w:t>
      </w:r>
    </w:p>
    <w:p w:rsidR="00717D21" w:rsidRPr="004234D0" w:rsidRDefault="00717D21" w:rsidP="00717D21">
      <w:pPr>
        <w:tabs>
          <w:tab w:val="num" w:pos="0"/>
        </w:tabs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18.</w:t>
      </w:r>
      <w:r w:rsidRPr="004234D0">
        <w:rPr>
          <w:rFonts w:ascii="Times New Roman" w:hAnsi="Times New Roman"/>
          <w:color w:val="000000"/>
          <w:sz w:val="24"/>
          <w:szCs w:val="24"/>
        </w:rPr>
        <w:t xml:space="preserve"> Цикл Кребса - общий метаболический путь, завершающий катаболизм всех видов  биологического «топлива».</w:t>
      </w:r>
    </w:p>
    <w:p w:rsidR="00717D21" w:rsidRPr="004234D0" w:rsidRDefault="00717D21" w:rsidP="00717D21">
      <w:pPr>
        <w:tabs>
          <w:tab w:val="num" w:pos="0"/>
        </w:tabs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19.</w:t>
      </w:r>
      <w:r w:rsidRPr="004234D0">
        <w:rPr>
          <w:rFonts w:ascii="Times New Roman" w:hAnsi="Times New Roman"/>
          <w:color w:val="000000"/>
          <w:sz w:val="24"/>
          <w:szCs w:val="24"/>
        </w:rPr>
        <w:t xml:space="preserve"> Биологическая роль ЦТК, взаимосвязь с тканевым дыханием (ЦТЭ), энергетический эффект одного оборота цикла с учетом ЦТЭ.</w:t>
      </w:r>
    </w:p>
    <w:p w:rsidR="00717D21" w:rsidRPr="005D7E1F" w:rsidRDefault="00717D21" w:rsidP="00717D21">
      <w:pPr>
        <w:tabs>
          <w:tab w:val="num" w:pos="0"/>
        </w:tabs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20.</w:t>
      </w:r>
      <w:r w:rsidRPr="004234D0">
        <w:rPr>
          <w:rFonts w:ascii="Times New Roman" w:hAnsi="Times New Roman"/>
          <w:color w:val="000000"/>
          <w:sz w:val="24"/>
          <w:szCs w:val="24"/>
        </w:rPr>
        <w:t xml:space="preserve"> Регуляция общих метаболических путей - </w:t>
      </w:r>
      <w:proofErr w:type="gramStart"/>
      <w:r w:rsidRPr="004234D0">
        <w:rPr>
          <w:rFonts w:ascii="Times New Roman" w:hAnsi="Times New Roman"/>
          <w:color w:val="000000"/>
          <w:sz w:val="24"/>
          <w:szCs w:val="24"/>
        </w:rPr>
        <w:t>окислительного</w:t>
      </w:r>
      <w:proofErr w:type="gramEnd"/>
      <w:r w:rsidRPr="004234D0">
        <w:rPr>
          <w:rFonts w:ascii="Times New Roman" w:hAnsi="Times New Roman"/>
          <w:color w:val="000000"/>
          <w:sz w:val="24"/>
          <w:szCs w:val="24"/>
        </w:rPr>
        <w:t xml:space="preserve"> декарбоксилирования и ЦТК.</w:t>
      </w:r>
    </w:p>
    <w:p w:rsidR="00717D21" w:rsidRPr="00C07EF8" w:rsidRDefault="00717D21" w:rsidP="00717D21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717D21" w:rsidRDefault="00717D21" w:rsidP="00717D2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5D7E1F">
        <w:rPr>
          <w:rFonts w:ascii="Times New Roman" w:hAnsi="Times New Roman"/>
          <w:color w:val="000000"/>
          <w:sz w:val="24"/>
          <w:szCs w:val="24"/>
        </w:rPr>
        <w:t>. Основные понятия темы</w:t>
      </w:r>
      <w:r>
        <w:rPr>
          <w:rFonts w:ascii="Times New Roman" w:hAnsi="Times New Roman"/>
          <w:color w:val="000000"/>
          <w:sz w:val="24"/>
          <w:szCs w:val="24"/>
        </w:rPr>
        <w:t xml:space="preserve">: Метаболизм, метаболические пути. Анаболизм и катаболизм. Этапы катаболизма. Ключевые метаболиты. Макроэргические связи. АТФ в жизнедеятельности клеток. Биологическое окисление, его фазы. Ферменты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биологического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оксиления, их классифик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ция. Пиридинзависимые дегидрогеназыДГ, флавинзависимые дегидрогеназы, убихинон, цитохр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мы, цитохромоксидаза. Железосерные белки. Цепи транспорта электронов 1 типа и 2 типа. Редокс потенциал. Субстраты ЦТЭ 1 и ЦТЭ 2. Роль кислорода в ЦТЭ. Электрохимический градиент. По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ное и неполное восстановление кислорода. Образование активных форм кислорода - суперокси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ных, пероксидных и их физиологическая роль. Представление о ПОЛ. Ферментативная антиоксил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тельная защита – СОД, каталаза, глутатионперроксидаза и глутатионредуктаза. Неферментативная антиокислительная защита – витамины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С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, А, Е.</w:t>
      </w:r>
    </w:p>
    <w:p w:rsidR="00717D21" w:rsidRDefault="00717D21" w:rsidP="00717D2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Комплекс I – НАДН-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KoQ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-редуктаза. Комплекс III – KoQH2-редуктаза. Комплекс IV – цит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хромоксидаза. Комплекс II – сукцинат-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KoQ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-редуктаза. Электрохимический градиент - </w:t>
      </w:r>
      <w:r>
        <w:rPr>
          <w:rFonts w:ascii="Times New Roman" w:hAnsi="Times New Roman"/>
          <w:color w:val="000000"/>
          <w:sz w:val="24"/>
          <w:szCs w:val="24"/>
        </w:rPr>
        <w:sym w:font="Symbol" w:char="F044"/>
      </w:r>
      <w:r>
        <w:rPr>
          <w:rFonts w:ascii="Times New Roman" w:hAnsi="Times New Roman"/>
          <w:color w:val="000000"/>
          <w:sz w:val="24"/>
          <w:szCs w:val="24"/>
        </w:rPr>
        <w:sym w:font="Symbol" w:char="F06D"/>
      </w:r>
      <w:r>
        <w:rPr>
          <w:rFonts w:ascii="Times New Roman" w:hAnsi="Times New Roman"/>
          <w:color w:val="000000"/>
          <w:sz w:val="24"/>
          <w:szCs w:val="24"/>
        </w:rPr>
        <w:sym w:font="Symbol" w:char="F048"/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+</w:t>
      </w:r>
      <w:r>
        <w:rPr>
          <w:rFonts w:ascii="Times New Roman" w:hAnsi="Times New Roman"/>
          <w:color w:val="000000"/>
          <w:sz w:val="24"/>
          <w:szCs w:val="24"/>
        </w:rPr>
        <w:t>. Эне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 xml:space="preserve">гия </w:t>
      </w:r>
      <w:r>
        <w:rPr>
          <w:rFonts w:ascii="Times New Roman" w:hAnsi="Times New Roman"/>
          <w:color w:val="000000"/>
          <w:sz w:val="24"/>
          <w:szCs w:val="24"/>
        </w:rPr>
        <w:sym w:font="Symbol" w:char="F044"/>
      </w:r>
      <w:r>
        <w:rPr>
          <w:rFonts w:ascii="Times New Roman" w:hAnsi="Times New Roman"/>
          <w:color w:val="000000"/>
          <w:sz w:val="24"/>
          <w:szCs w:val="24"/>
        </w:rPr>
        <w:sym w:font="Symbol" w:char="F06D"/>
      </w:r>
      <w:r>
        <w:rPr>
          <w:rFonts w:ascii="Times New Roman" w:hAnsi="Times New Roman"/>
          <w:color w:val="000000"/>
          <w:sz w:val="24"/>
          <w:szCs w:val="24"/>
        </w:rPr>
        <w:sym w:font="Symbol" w:char="F048"/>
      </w:r>
      <w:r>
        <w:rPr>
          <w:rFonts w:ascii="Times New Roman" w:hAnsi="Times New Roman"/>
          <w:color w:val="000000"/>
          <w:sz w:val="24"/>
          <w:szCs w:val="24"/>
        </w:rPr>
        <w:t>+ используется для синтеза АТФ, получения тепла выполнение транспортной и осмотич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ской работы. Хемиосмотическая теория Митчелла. Окислительное фосфорилирование. Макроэрг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ческие связи. АТФ-синтетаза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.К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оэффициент Р/О, как показатель эффективности. Зависимость и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тенсивности тканевого дыхания от [АДФ]/[АДФ] - дыхательный контроль. Биологическая роль 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тохондриального окисления. Механизм действия разобщителей дыхания и окислительного фосф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рилирования (динитрофенолы, неэстерифицированные жирные кислоты, антибиотики). Специф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ческие ингибиторы тканевого дыхания (ротенон, барбитураты, цианиды, угарный газ, сероводород). Свободное, нефосфорилирующее окисление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митохондрия и термогенез.</w:t>
      </w:r>
    </w:p>
    <w:p w:rsidR="00717D21" w:rsidRDefault="00717D21" w:rsidP="00717D2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Суммарное уравнение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окислительного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декарбоксилирования ПВК. Ферменты пируватдеги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рогеназного комплекса (пируватдегиррогеназа, дигидролипоилацетилтрансфераза, дигидролипои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дегидрогеназа) и свободные кофакторы. 5 стадий работы пируватдегидрогеназного комплекса. Би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логическое значение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окислительного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декарбоксилирования ПВК. Энергетическая ценность проце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са. Продукт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окислительного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декарбоксилирования  - Ацетил-КоА. ЦТК (химизм, S, ключевые мет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болиты, ферменты, Кофакторы, продукты реакций). Химизм ЦТК. Суммарное уравнение ЦТК. Би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логическое значение и регуляция ЦТК.</w:t>
      </w:r>
    </w:p>
    <w:p w:rsidR="00717D21" w:rsidRDefault="00717D21" w:rsidP="00717D2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Рекомендуемая литература: </w:t>
      </w:r>
    </w:p>
    <w:p w:rsidR="00717D21" w:rsidRPr="00414B05" w:rsidRDefault="00717D21" w:rsidP="00717D21">
      <w:pPr>
        <w:pStyle w:val="a3"/>
        <w:ind w:left="0" w:firstLine="709"/>
        <w:jc w:val="center"/>
        <w:rPr>
          <w:i/>
          <w:sz w:val="24"/>
          <w:szCs w:val="24"/>
        </w:rPr>
      </w:pPr>
      <w:r w:rsidRPr="00414B05">
        <w:rPr>
          <w:i/>
          <w:sz w:val="24"/>
          <w:szCs w:val="24"/>
        </w:rPr>
        <w:t>Основная</w:t>
      </w:r>
    </w:p>
    <w:p w:rsidR="00717D21" w:rsidRPr="00E700E1" w:rsidRDefault="00717D21" w:rsidP="00717D21">
      <w:pPr>
        <w:pStyle w:val="a3"/>
        <w:ind w:left="0" w:firstLine="709"/>
        <w:rPr>
          <w:sz w:val="24"/>
          <w:szCs w:val="24"/>
        </w:rPr>
      </w:pPr>
      <w:r w:rsidRPr="00E700E1">
        <w:rPr>
          <w:sz w:val="24"/>
          <w:szCs w:val="24"/>
        </w:rPr>
        <w:t>1.Биологическая химия: учебник / под ред. чл.-корр. РАН, проф. С.Е. Северина.-М.:ГЭОТАР-Медиа, 2012.</w:t>
      </w:r>
      <w:r>
        <w:rPr>
          <w:sz w:val="24"/>
          <w:szCs w:val="24"/>
        </w:rPr>
        <w:t xml:space="preserve"> – </w:t>
      </w:r>
      <w:r w:rsidRPr="00E700E1">
        <w:rPr>
          <w:sz w:val="24"/>
          <w:szCs w:val="24"/>
        </w:rPr>
        <w:t xml:space="preserve">624 </w:t>
      </w:r>
      <w:proofErr w:type="gramStart"/>
      <w:r w:rsidRPr="00E700E1">
        <w:rPr>
          <w:sz w:val="24"/>
          <w:szCs w:val="24"/>
        </w:rPr>
        <w:t>с</w:t>
      </w:r>
      <w:proofErr w:type="gramEnd"/>
      <w:r w:rsidRPr="00E700E1">
        <w:rPr>
          <w:sz w:val="24"/>
          <w:szCs w:val="24"/>
        </w:rPr>
        <w:t>.</w:t>
      </w:r>
    </w:p>
    <w:p w:rsidR="00717D21" w:rsidRPr="00414B05" w:rsidRDefault="00717D21" w:rsidP="00717D21">
      <w:pPr>
        <w:pStyle w:val="a3"/>
        <w:ind w:left="0" w:firstLine="709"/>
        <w:rPr>
          <w:spacing w:val="-2"/>
          <w:sz w:val="24"/>
          <w:szCs w:val="24"/>
        </w:rPr>
      </w:pPr>
      <w:r w:rsidRPr="00414B05">
        <w:rPr>
          <w:spacing w:val="-2"/>
          <w:sz w:val="24"/>
          <w:szCs w:val="24"/>
        </w:rPr>
        <w:lastRenderedPageBreak/>
        <w:t xml:space="preserve">2. Биохимия Березов, Т.Т.: учебник / Т.Т. Березов, Б.Ф. Коровкин.-М.: Медицина,2007. – 704 </w:t>
      </w:r>
      <w:proofErr w:type="gramStart"/>
      <w:r w:rsidRPr="00414B05">
        <w:rPr>
          <w:spacing w:val="-2"/>
          <w:sz w:val="24"/>
          <w:szCs w:val="24"/>
        </w:rPr>
        <w:t>с</w:t>
      </w:r>
      <w:proofErr w:type="gramEnd"/>
      <w:r w:rsidRPr="00414B05">
        <w:rPr>
          <w:spacing w:val="-2"/>
          <w:sz w:val="24"/>
          <w:szCs w:val="24"/>
        </w:rPr>
        <w:t>.</w:t>
      </w:r>
    </w:p>
    <w:p w:rsidR="00717D21" w:rsidRPr="00414B05" w:rsidRDefault="00717D21" w:rsidP="00717D21">
      <w:pPr>
        <w:pStyle w:val="a3"/>
        <w:ind w:left="0" w:firstLine="709"/>
        <w:jc w:val="center"/>
        <w:rPr>
          <w:i/>
          <w:sz w:val="24"/>
          <w:szCs w:val="24"/>
        </w:rPr>
      </w:pPr>
      <w:r w:rsidRPr="00414B05">
        <w:rPr>
          <w:i/>
          <w:sz w:val="24"/>
          <w:szCs w:val="24"/>
        </w:rPr>
        <w:t>Дополнительная</w:t>
      </w:r>
    </w:p>
    <w:p w:rsidR="00717D21" w:rsidRPr="00414B05" w:rsidRDefault="00717D21" w:rsidP="00717D21">
      <w:pPr>
        <w:pStyle w:val="a3"/>
        <w:ind w:left="0" w:firstLine="709"/>
        <w:rPr>
          <w:spacing w:val="-2"/>
          <w:sz w:val="24"/>
          <w:szCs w:val="24"/>
        </w:rPr>
      </w:pPr>
      <w:r w:rsidRPr="00414B05">
        <w:rPr>
          <w:spacing w:val="-2"/>
          <w:sz w:val="24"/>
          <w:szCs w:val="24"/>
        </w:rPr>
        <w:t xml:space="preserve">3.Биологическая химия: учебник для мед. вузов / Е.С.Северин [и др.]. </w:t>
      </w:r>
      <w:proofErr w:type="gramStart"/>
      <w:r w:rsidRPr="00414B05">
        <w:rPr>
          <w:spacing w:val="-2"/>
          <w:sz w:val="24"/>
          <w:szCs w:val="24"/>
        </w:rPr>
        <w:t>–М</w:t>
      </w:r>
      <w:proofErr w:type="gramEnd"/>
      <w:r w:rsidRPr="00414B05">
        <w:rPr>
          <w:spacing w:val="-2"/>
          <w:sz w:val="24"/>
          <w:szCs w:val="24"/>
        </w:rPr>
        <w:t>.: МИА, 2008. – 368 с.</w:t>
      </w:r>
    </w:p>
    <w:p w:rsidR="00717D21" w:rsidRPr="00E700E1" w:rsidRDefault="00717D21" w:rsidP="00717D21">
      <w:pPr>
        <w:pStyle w:val="a3"/>
        <w:ind w:left="0" w:firstLine="709"/>
        <w:rPr>
          <w:sz w:val="24"/>
          <w:szCs w:val="24"/>
        </w:rPr>
      </w:pPr>
      <w:r>
        <w:rPr>
          <w:sz w:val="24"/>
          <w:szCs w:val="24"/>
        </w:rPr>
        <w:t>4</w:t>
      </w:r>
      <w:r w:rsidRPr="00E700E1">
        <w:rPr>
          <w:sz w:val="24"/>
          <w:szCs w:val="24"/>
        </w:rPr>
        <w:t>.Клиническая химия в диагностике и лечении</w:t>
      </w:r>
      <w:r>
        <w:rPr>
          <w:sz w:val="24"/>
          <w:szCs w:val="24"/>
        </w:rPr>
        <w:t>.</w:t>
      </w:r>
      <w:r w:rsidRPr="00E700E1">
        <w:rPr>
          <w:sz w:val="24"/>
          <w:szCs w:val="24"/>
        </w:rPr>
        <w:t xml:space="preserve"> Зилва, Дж.Ф. / Дж.Ф. Зилва, П.Р. Пэннел. – М.: Медицина, 1988.- 526 </w:t>
      </w:r>
      <w:proofErr w:type="gramStart"/>
      <w:r w:rsidRPr="00E700E1">
        <w:rPr>
          <w:sz w:val="24"/>
          <w:szCs w:val="24"/>
        </w:rPr>
        <w:t>с</w:t>
      </w:r>
      <w:proofErr w:type="gramEnd"/>
      <w:r w:rsidRPr="00E700E1">
        <w:rPr>
          <w:sz w:val="24"/>
          <w:szCs w:val="24"/>
        </w:rPr>
        <w:t>.</w:t>
      </w:r>
    </w:p>
    <w:p w:rsidR="00717D21" w:rsidRDefault="00717D21" w:rsidP="00717D21">
      <w:pPr>
        <w:pStyle w:val="a3"/>
        <w:ind w:left="0" w:firstLine="709"/>
        <w:rPr>
          <w:sz w:val="24"/>
          <w:szCs w:val="24"/>
        </w:rPr>
      </w:pPr>
      <w:r>
        <w:rPr>
          <w:sz w:val="24"/>
          <w:szCs w:val="24"/>
        </w:rPr>
        <w:t>5</w:t>
      </w:r>
      <w:r w:rsidRPr="00E700E1">
        <w:rPr>
          <w:sz w:val="24"/>
          <w:szCs w:val="24"/>
        </w:rPr>
        <w:t>.Биохимия</w:t>
      </w:r>
      <w:r>
        <w:rPr>
          <w:sz w:val="24"/>
          <w:szCs w:val="24"/>
        </w:rPr>
        <w:t>.</w:t>
      </w:r>
      <w:r w:rsidRPr="00E700E1">
        <w:rPr>
          <w:sz w:val="24"/>
          <w:szCs w:val="24"/>
        </w:rPr>
        <w:t xml:space="preserve"> Чиркин, А.А. / А.А. Чиркин, Е.О. Данченко.- М.: Медицинская литература, 2010.-605 </w:t>
      </w:r>
      <w:proofErr w:type="gramStart"/>
      <w:r w:rsidRPr="00E700E1">
        <w:rPr>
          <w:sz w:val="24"/>
          <w:szCs w:val="24"/>
        </w:rPr>
        <w:t>с</w:t>
      </w:r>
      <w:proofErr w:type="gramEnd"/>
      <w:r w:rsidRPr="00E700E1">
        <w:rPr>
          <w:sz w:val="24"/>
          <w:szCs w:val="24"/>
        </w:rPr>
        <w:t>.</w:t>
      </w:r>
    </w:p>
    <w:p w:rsidR="00717D21" w:rsidRPr="00C11658" w:rsidRDefault="00717D21" w:rsidP="00717D2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17D21" w:rsidRDefault="00717D21" w:rsidP="00717D2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EA6FDD">
        <w:rPr>
          <w:rFonts w:ascii="Times New Roman" w:hAnsi="Times New Roman"/>
          <w:color w:val="000000"/>
          <w:sz w:val="24"/>
          <w:szCs w:val="24"/>
        </w:rPr>
        <w:t>Хронокарта занятия</w:t>
      </w:r>
    </w:p>
    <w:p w:rsidR="00717D21" w:rsidRPr="00EA6FDD" w:rsidRDefault="00717D21" w:rsidP="00717D2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35"/>
        <w:gridCol w:w="5062"/>
        <w:gridCol w:w="2437"/>
        <w:gridCol w:w="1612"/>
      </w:tblGrid>
      <w:tr w:rsidR="00717D21" w:rsidRPr="00541A3D" w:rsidTr="0031697F">
        <w:trPr>
          <w:jc w:val="center"/>
        </w:trPr>
        <w:tc>
          <w:tcPr>
            <w:tcW w:w="648" w:type="dxa"/>
          </w:tcPr>
          <w:p w:rsidR="00717D21" w:rsidRPr="00DC5CC5" w:rsidRDefault="00717D21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717D21" w:rsidRPr="00DC5CC5" w:rsidRDefault="00717D21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482" w:type="dxa"/>
          </w:tcPr>
          <w:p w:rsidR="00717D21" w:rsidRPr="00DC5CC5" w:rsidRDefault="00717D21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  <w:tc>
          <w:tcPr>
            <w:tcW w:w="2520" w:type="dxa"/>
            <w:shd w:val="clear" w:color="auto" w:fill="auto"/>
          </w:tcPr>
          <w:p w:rsidR="00717D21" w:rsidRPr="00DC5CC5" w:rsidRDefault="00717D21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Используемые мет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ды (в т.ч., интера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тивные)</w:t>
            </w:r>
          </w:p>
        </w:tc>
        <w:tc>
          <w:tcPr>
            <w:tcW w:w="1718" w:type="dxa"/>
            <w:shd w:val="clear" w:color="auto" w:fill="auto"/>
          </w:tcPr>
          <w:p w:rsidR="00717D21" w:rsidRPr="00DC5CC5" w:rsidRDefault="00717D21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Время </w:t>
            </w:r>
          </w:p>
        </w:tc>
      </w:tr>
      <w:tr w:rsidR="00717D21" w:rsidRPr="00541A3D" w:rsidTr="0031697F">
        <w:trPr>
          <w:jc w:val="center"/>
        </w:trPr>
        <w:tc>
          <w:tcPr>
            <w:tcW w:w="648" w:type="dxa"/>
          </w:tcPr>
          <w:p w:rsidR="00717D21" w:rsidRPr="00DC5CC5" w:rsidRDefault="00717D21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717D21" w:rsidRPr="00DC5CC5" w:rsidRDefault="00717D21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717D21" w:rsidRPr="00DC5CC5" w:rsidRDefault="00717D21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717D21" w:rsidRPr="00DC5CC5" w:rsidRDefault="00717D21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7D21" w:rsidRPr="00DC5CC5" w:rsidRDefault="00717D21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5482" w:type="dxa"/>
          </w:tcPr>
          <w:p w:rsidR="00717D21" w:rsidRPr="00EA6FDD" w:rsidRDefault="00717D21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F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717D21" w:rsidRPr="00DC5CC5" w:rsidRDefault="00717D21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717D21" w:rsidRPr="00DC5CC5" w:rsidRDefault="00717D21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аудитории, оборудования и студентов.</w:t>
            </w:r>
          </w:p>
          <w:p w:rsidR="00717D21" w:rsidRPr="00DC5CC5" w:rsidRDefault="00717D21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Краткая характеристика этапов и содержания р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боты студентов на занятии. </w:t>
            </w:r>
          </w:p>
        </w:tc>
        <w:tc>
          <w:tcPr>
            <w:tcW w:w="2520" w:type="dxa"/>
            <w:shd w:val="clear" w:color="auto" w:fill="auto"/>
          </w:tcPr>
          <w:p w:rsidR="00717D21" w:rsidRPr="00DC5CC5" w:rsidRDefault="00717D21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  <w:shd w:val="clear" w:color="auto" w:fill="auto"/>
          </w:tcPr>
          <w:p w:rsidR="00717D21" w:rsidRPr="00DC5CC5" w:rsidRDefault="00717D21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717D21" w:rsidRPr="00541A3D" w:rsidTr="0031697F">
        <w:trPr>
          <w:jc w:val="center"/>
        </w:trPr>
        <w:tc>
          <w:tcPr>
            <w:tcW w:w="648" w:type="dxa"/>
          </w:tcPr>
          <w:p w:rsidR="00717D21" w:rsidRPr="00DC5CC5" w:rsidRDefault="00717D21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82" w:type="dxa"/>
          </w:tcPr>
          <w:p w:rsidR="00717D21" w:rsidRPr="00DC5CC5" w:rsidRDefault="00717D21" w:rsidP="0031697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Входной контроль знаний, умений и навыков ст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дентов (</w:t>
            </w:r>
            <w:r w:rsidRPr="00DC5CC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если предусмотрен; перечисляются фо</w:t>
            </w:r>
            <w:r w:rsidRPr="00DC5CC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</w:t>
            </w:r>
            <w:r w:rsidRPr="00DC5CC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мы и методы входного контроля).</w:t>
            </w:r>
          </w:p>
        </w:tc>
        <w:tc>
          <w:tcPr>
            <w:tcW w:w="2520" w:type="dxa"/>
            <w:shd w:val="clear" w:color="auto" w:fill="auto"/>
          </w:tcPr>
          <w:p w:rsidR="00717D21" w:rsidRPr="00DC5CC5" w:rsidRDefault="00717D21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Письменный опрос</w:t>
            </w:r>
          </w:p>
        </w:tc>
        <w:tc>
          <w:tcPr>
            <w:tcW w:w="1718" w:type="dxa"/>
            <w:shd w:val="clear" w:color="auto" w:fill="auto"/>
          </w:tcPr>
          <w:p w:rsidR="00717D21" w:rsidRPr="00DC5CC5" w:rsidRDefault="00717D21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717D21" w:rsidRPr="00541A3D" w:rsidTr="0031697F">
        <w:trPr>
          <w:jc w:val="center"/>
        </w:trPr>
        <w:tc>
          <w:tcPr>
            <w:tcW w:w="648" w:type="dxa"/>
          </w:tcPr>
          <w:p w:rsidR="00717D21" w:rsidRPr="00DC5CC5" w:rsidRDefault="00717D21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82" w:type="dxa"/>
          </w:tcPr>
          <w:p w:rsidR="00717D21" w:rsidRPr="00DC5CC5" w:rsidRDefault="00717D21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Отработка практических умений и навыков </w:t>
            </w:r>
          </w:p>
        </w:tc>
        <w:tc>
          <w:tcPr>
            <w:tcW w:w="2520" w:type="dxa"/>
            <w:shd w:val="clear" w:color="auto" w:fill="auto"/>
          </w:tcPr>
          <w:p w:rsidR="00717D21" w:rsidRDefault="00717D21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Устный опрос.</w:t>
            </w:r>
          </w:p>
          <w:p w:rsidR="00717D21" w:rsidRPr="00DC5CC5" w:rsidRDefault="00717D21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 ситуацио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 и теоретических задач и обсуждение их с группой.</w:t>
            </w:r>
          </w:p>
        </w:tc>
        <w:tc>
          <w:tcPr>
            <w:tcW w:w="1718" w:type="dxa"/>
            <w:shd w:val="clear" w:color="auto" w:fill="auto"/>
          </w:tcPr>
          <w:p w:rsidR="00717D21" w:rsidRPr="00DC5CC5" w:rsidRDefault="00717D21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</w:tr>
      <w:tr w:rsidR="00717D21" w:rsidRPr="00541A3D" w:rsidTr="0031697F">
        <w:trPr>
          <w:jc w:val="center"/>
        </w:trPr>
        <w:tc>
          <w:tcPr>
            <w:tcW w:w="648" w:type="dxa"/>
          </w:tcPr>
          <w:p w:rsidR="00717D21" w:rsidRPr="00DC5CC5" w:rsidRDefault="00717D21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82" w:type="dxa"/>
          </w:tcPr>
          <w:p w:rsidR="00717D21" w:rsidRPr="00DC5CC5" w:rsidRDefault="00717D21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717D21" w:rsidRPr="00DC5CC5" w:rsidRDefault="00717D21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Обобщение, выводы по теме.</w:t>
            </w:r>
          </w:p>
          <w:p w:rsidR="00717D21" w:rsidRPr="00DC5CC5" w:rsidRDefault="00717D21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Контроль качества формируемых компетенций (их элементов) студентов по теме занятия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Домашнее задание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20" w:type="dxa"/>
            <w:shd w:val="clear" w:color="auto" w:fill="auto"/>
          </w:tcPr>
          <w:p w:rsidR="00717D21" w:rsidRPr="00DC5CC5" w:rsidRDefault="00717D21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Устный опрос, 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верка решений задач в тетради.</w:t>
            </w:r>
          </w:p>
        </w:tc>
        <w:tc>
          <w:tcPr>
            <w:tcW w:w="1718" w:type="dxa"/>
            <w:shd w:val="clear" w:color="auto" w:fill="auto"/>
          </w:tcPr>
          <w:p w:rsidR="00717D21" w:rsidRPr="00DC5CC5" w:rsidRDefault="00717D21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</w:tbl>
    <w:p w:rsidR="00717D21" w:rsidRPr="00C11658" w:rsidRDefault="00717D21" w:rsidP="00717D2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p w:rsidR="00717D21" w:rsidRPr="00EA6FDD" w:rsidRDefault="00717D21" w:rsidP="00717D2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Pr="00EA6FDD">
        <w:rPr>
          <w:rFonts w:ascii="Times New Roman" w:hAnsi="Times New Roman"/>
          <w:color w:val="000000"/>
          <w:sz w:val="24"/>
          <w:szCs w:val="24"/>
        </w:rPr>
        <w:t>. Форма организации занятия</w:t>
      </w:r>
      <w:r>
        <w:rPr>
          <w:rFonts w:ascii="Times New Roman" w:hAnsi="Times New Roman"/>
          <w:color w:val="000000"/>
          <w:sz w:val="24"/>
          <w:szCs w:val="24"/>
        </w:rPr>
        <w:t xml:space="preserve"> обучающий семинар (практикум).</w:t>
      </w:r>
    </w:p>
    <w:p w:rsidR="00717D21" w:rsidRPr="00EA6FDD" w:rsidRDefault="00717D21" w:rsidP="00717D2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17D21" w:rsidRPr="00EA6FDD" w:rsidRDefault="00717D21" w:rsidP="00717D2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A6FDD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0</w:t>
      </w:r>
      <w:r w:rsidRPr="00EA6FDD">
        <w:rPr>
          <w:rFonts w:ascii="Times New Roman" w:hAnsi="Times New Roman"/>
          <w:color w:val="000000"/>
          <w:sz w:val="24"/>
          <w:szCs w:val="24"/>
        </w:rPr>
        <w:t xml:space="preserve">. Средства обучения: </w:t>
      </w:r>
    </w:p>
    <w:p w:rsidR="00717D21" w:rsidRPr="002D09BB" w:rsidRDefault="00717D21" w:rsidP="00717D2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дидактические: таблицы, схемы, слайды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PowerPoint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>.</w:t>
      </w:r>
    </w:p>
    <w:p w:rsidR="00717D21" w:rsidRDefault="00717D21" w:rsidP="00717D2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127FB6">
        <w:rPr>
          <w:rFonts w:ascii="Times New Roman" w:hAnsi="Times New Roman"/>
          <w:color w:val="000000"/>
          <w:sz w:val="24"/>
          <w:szCs w:val="24"/>
        </w:rPr>
        <w:t>мел, доска, мультимедийный проектор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C7D39" w:rsidRDefault="00BC7D39"/>
    <w:sectPr w:rsidR="00BC7D39" w:rsidSect="00717D2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drawingGridHorizontalSpacing w:val="110"/>
  <w:displayHorizontalDrawingGridEvery w:val="2"/>
  <w:characterSpacingControl w:val="doNotCompress"/>
  <w:compat/>
  <w:rsids>
    <w:rsidRoot w:val="00717D21"/>
    <w:rsid w:val="001A1D22"/>
    <w:rsid w:val="0035152D"/>
    <w:rsid w:val="00717D21"/>
    <w:rsid w:val="008F69D9"/>
    <w:rsid w:val="00BC7D39"/>
    <w:rsid w:val="00E63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D2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17D21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17D21"/>
    <w:rPr>
      <w:rFonts w:ascii="Times New Roman" w:eastAsia="Calibri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3641</Words>
  <Characters>20758</Characters>
  <Application>Microsoft Office Word</Application>
  <DocSecurity>0</DocSecurity>
  <Lines>172</Lines>
  <Paragraphs>48</Paragraphs>
  <ScaleCrop>false</ScaleCrop>
  <Company>RePack by SPecialiST</Company>
  <LinksUpToDate>false</LinksUpToDate>
  <CharactersWithSpaces>24351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НемерешинаОН</dc:creator>
  <cp:lastModifiedBy>НемерешинаОН</cp:lastModifiedBy>
  <cp:revision>1</cp:revision>
  <dcterms:created xsi:type="dcterms:W3CDTF">2017-05-02T08:25:00Z</dcterms:created>
  <dcterms:modified xsi:type="dcterms:W3CDTF">2017-05-02T08:25:00Z</dcterms:modified>
</cp:coreProperties>
</file>