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6D2" w:rsidRDefault="00E836D2" w:rsidP="0080448C">
      <w:pPr>
        <w:jc w:val="center"/>
        <w:rPr>
          <w:sz w:val="28"/>
        </w:rPr>
      </w:pPr>
      <w:r>
        <w:rPr>
          <w:sz w:val="28"/>
        </w:rPr>
        <w:t xml:space="preserve">федеральное государственное бюджетное образовательное учреждение </w:t>
      </w:r>
    </w:p>
    <w:p w:rsidR="00E836D2" w:rsidRPr="004B2C94" w:rsidRDefault="00E836D2" w:rsidP="0080448C">
      <w:pPr>
        <w:jc w:val="center"/>
        <w:rPr>
          <w:sz w:val="28"/>
        </w:rPr>
      </w:pPr>
      <w:r>
        <w:rPr>
          <w:sz w:val="28"/>
        </w:rPr>
        <w:t>высшего образования</w:t>
      </w:r>
    </w:p>
    <w:p w:rsidR="00E836D2" w:rsidRDefault="00E836D2" w:rsidP="0080448C">
      <w:pPr>
        <w:jc w:val="center"/>
        <w:rPr>
          <w:sz w:val="28"/>
        </w:rPr>
      </w:pPr>
      <w:r w:rsidRPr="004B2C94">
        <w:rPr>
          <w:sz w:val="28"/>
        </w:rPr>
        <w:t xml:space="preserve">«Оренбургский </w:t>
      </w:r>
      <w:r>
        <w:rPr>
          <w:sz w:val="28"/>
        </w:rPr>
        <w:t>государственный медицинский университет»</w:t>
      </w:r>
    </w:p>
    <w:p w:rsidR="00E836D2" w:rsidRPr="004B2C94" w:rsidRDefault="00E836D2" w:rsidP="0080448C">
      <w:pPr>
        <w:jc w:val="center"/>
        <w:rPr>
          <w:sz w:val="28"/>
        </w:rPr>
      </w:pPr>
      <w:r>
        <w:rPr>
          <w:sz w:val="28"/>
        </w:rPr>
        <w:t>Министерства здравоохранения Российской Федерации</w:t>
      </w:r>
    </w:p>
    <w:p w:rsidR="007E7400" w:rsidRPr="003D3F82" w:rsidRDefault="007E7400" w:rsidP="0080448C">
      <w:pPr>
        <w:rPr>
          <w:b/>
          <w:color w:val="000000"/>
          <w:sz w:val="28"/>
          <w:szCs w:val="28"/>
        </w:rPr>
      </w:pPr>
    </w:p>
    <w:p w:rsidR="007E7400" w:rsidRPr="003D3F82" w:rsidRDefault="007E7400" w:rsidP="0080448C">
      <w:pPr>
        <w:rPr>
          <w:b/>
          <w:color w:val="000000"/>
          <w:sz w:val="28"/>
          <w:szCs w:val="28"/>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ФОНД ОЦЕНОЧНЫХ СРЕДСТВ </w:t>
      </w:r>
    </w:p>
    <w:p w:rsidR="007E7400" w:rsidRPr="00E836D2" w:rsidRDefault="007E7400" w:rsidP="0080448C">
      <w:pPr>
        <w:jc w:val="cente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ДЛЯ ПРОВЕДЕНИЯ ТЕКУЩЕГО </w:t>
      </w:r>
    </w:p>
    <w:p w:rsidR="007E7400" w:rsidRPr="00E836D2" w:rsidRDefault="00E836D2" w:rsidP="0080448C">
      <w:pPr>
        <w:jc w:val="center"/>
        <w:rPr>
          <w:b/>
          <w:color w:val="000000"/>
          <w:sz w:val="28"/>
          <w:szCs w:val="28"/>
        </w:rPr>
      </w:pPr>
      <w:r w:rsidRPr="00E836D2">
        <w:rPr>
          <w:b/>
          <w:color w:val="000000"/>
          <w:sz w:val="28"/>
          <w:szCs w:val="28"/>
        </w:rPr>
        <w:t xml:space="preserve">КОНТРОЛЯ УСПЕВАЕМОСТИ И ПРОМЕЖУТОЧНОЙ АТТЕСТАЦИИ </w:t>
      </w:r>
    </w:p>
    <w:p w:rsidR="007E7400" w:rsidRPr="00E836D2" w:rsidRDefault="00E836D2" w:rsidP="0080448C">
      <w:pPr>
        <w:jc w:val="center"/>
        <w:rPr>
          <w:b/>
          <w:color w:val="000000"/>
          <w:sz w:val="28"/>
          <w:szCs w:val="28"/>
        </w:rPr>
      </w:pPr>
      <w:proofErr w:type="gramStart"/>
      <w:r w:rsidRPr="00E836D2">
        <w:rPr>
          <w:b/>
          <w:color w:val="000000"/>
          <w:sz w:val="28"/>
          <w:szCs w:val="28"/>
        </w:rPr>
        <w:t>ОБУЧАЮЩИХСЯ</w:t>
      </w:r>
      <w:proofErr w:type="gramEnd"/>
      <w:r w:rsidRPr="00E836D2">
        <w:rPr>
          <w:b/>
          <w:color w:val="000000"/>
          <w:sz w:val="28"/>
          <w:szCs w:val="28"/>
        </w:rPr>
        <w:t xml:space="preserve"> ПО ДИСЦИПЛИНЕ</w:t>
      </w:r>
    </w:p>
    <w:p w:rsidR="00E836D2" w:rsidRPr="004B2C94" w:rsidRDefault="00E836D2" w:rsidP="0080448C">
      <w:pPr>
        <w:jc w:val="center"/>
        <w:rPr>
          <w:sz w:val="28"/>
        </w:rPr>
      </w:pPr>
    </w:p>
    <w:p w:rsidR="00B732FA" w:rsidRPr="000B160C" w:rsidRDefault="00B732FA" w:rsidP="00B732FA">
      <w:pPr>
        <w:jc w:val="center"/>
        <w:rPr>
          <w:b/>
          <w:sz w:val="28"/>
          <w:szCs w:val="20"/>
        </w:rPr>
      </w:pPr>
      <w:r w:rsidRPr="000B160C">
        <w:rPr>
          <w:b/>
          <w:sz w:val="28"/>
          <w:szCs w:val="20"/>
        </w:rPr>
        <w:t>БИОЛОГИЯ</w:t>
      </w:r>
    </w:p>
    <w:p w:rsidR="00B732FA" w:rsidRDefault="00B732FA" w:rsidP="00B732FA">
      <w:pPr>
        <w:jc w:val="center"/>
        <w:rPr>
          <w:sz w:val="28"/>
          <w:szCs w:val="20"/>
        </w:rPr>
      </w:pPr>
    </w:p>
    <w:p w:rsidR="00B732FA" w:rsidRPr="00CF7355" w:rsidRDefault="00B732FA" w:rsidP="00B732FA">
      <w:pPr>
        <w:jc w:val="center"/>
        <w:rPr>
          <w:sz w:val="28"/>
          <w:szCs w:val="20"/>
        </w:rPr>
      </w:pPr>
    </w:p>
    <w:p w:rsidR="0025340F" w:rsidRPr="001C249B" w:rsidRDefault="0025340F" w:rsidP="0025340F">
      <w:pPr>
        <w:jc w:val="center"/>
        <w:rPr>
          <w:caps/>
          <w:color w:val="000000"/>
          <w:sz w:val="28"/>
          <w:szCs w:val="28"/>
        </w:rPr>
      </w:pPr>
      <w:r w:rsidRPr="001C249B">
        <w:rPr>
          <w:color w:val="000000"/>
          <w:sz w:val="28"/>
          <w:szCs w:val="28"/>
        </w:rPr>
        <w:t>по специальности</w:t>
      </w:r>
    </w:p>
    <w:p w:rsidR="0025340F" w:rsidRPr="001C249B" w:rsidRDefault="0025340F" w:rsidP="0025340F">
      <w:pPr>
        <w:jc w:val="center"/>
        <w:rPr>
          <w:b/>
          <w:caps/>
          <w:color w:val="000000"/>
          <w:sz w:val="28"/>
          <w:szCs w:val="28"/>
        </w:rPr>
      </w:pPr>
    </w:p>
    <w:p w:rsidR="0025340F" w:rsidRPr="001C249B" w:rsidRDefault="0025340F" w:rsidP="0025340F">
      <w:pPr>
        <w:jc w:val="center"/>
        <w:rPr>
          <w:b/>
          <w:i/>
          <w:color w:val="000000"/>
          <w:sz w:val="28"/>
          <w:szCs w:val="28"/>
        </w:rPr>
      </w:pPr>
      <w:r w:rsidRPr="001C249B">
        <w:rPr>
          <w:i/>
          <w:color w:val="000000"/>
          <w:sz w:val="28"/>
          <w:szCs w:val="28"/>
        </w:rPr>
        <w:t>33.05.01 Фармация</w:t>
      </w:r>
    </w:p>
    <w:p w:rsidR="0025340F" w:rsidRPr="001C249B" w:rsidRDefault="0025340F" w:rsidP="0025340F">
      <w:pPr>
        <w:jc w:val="right"/>
        <w:rPr>
          <w:b/>
          <w:color w:val="000000"/>
          <w:sz w:val="28"/>
          <w:szCs w:val="28"/>
        </w:rPr>
      </w:pPr>
    </w:p>
    <w:p w:rsidR="0025340F" w:rsidRPr="001C249B" w:rsidRDefault="0025340F" w:rsidP="0025340F">
      <w:pPr>
        <w:jc w:val="right"/>
        <w:rPr>
          <w:b/>
          <w:color w:val="000000"/>
          <w:sz w:val="28"/>
          <w:szCs w:val="28"/>
        </w:rPr>
      </w:pPr>
    </w:p>
    <w:p w:rsidR="0025340F" w:rsidRPr="001C249B" w:rsidRDefault="0025340F" w:rsidP="0025340F">
      <w:pPr>
        <w:jc w:val="right"/>
        <w:rPr>
          <w:b/>
          <w:color w:val="000000"/>
          <w:sz w:val="28"/>
          <w:szCs w:val="28"/>
        </w:rPr>
      </w:pPr>
    </w:p>
    <w:p w:rsidR="0025340F" w:rsidRPr="001C249B" w:rsidRDefault="0025340F" w:rsidP="0025340F">
      <w:pPr>
        <w:jc w:val="right"/>
        <w:rPr>
          <w:b/>
          <w:color w:val="000000"/>
          <w:sz w:val="28"/>
          <w:szCs w:val="28"/>
        </w:rPr>
      </w:pPr>
    </w:p>
    <w:p w:rsidR="0025340F" w:rsidRPr="001C249B" w:rsidRDefault="0025340F" w:rsidP="0025340F">
      <w:pPr>
        <w:jc w:val="right"/>
        <w:rPr>
          <w:b/>
          <w:color w:val="000000"/>
          <w:sz w:val="28"/>
          <w:szCs w:val="28"/>
        </w:rPr>
      </w:pPr>
    </w:p>
    <w:p w:rsidR="0025340F" w:rsidRPr="001C249B" w:rsidRDefault="0025340F" w:rsidP="0025340F">
      <w:pPr>
        <w:jc w:val="right"/>
        <w:rPr>
          <w:b/>
          <w:color w:val="000000"/>
          <w:sz w:val="28"/>
          <w:szCs w:val="28"/>
        </w:rPr>
      </w:pPr>
    </w:p>
    <w:p w:rsidR="0025340F" w:rsidRPr="001C249B" w:rsidRDefault="0025340F" w:rsidP="0025340F">
      <w:pPr>
        <w:jc w:val="right"/>
        <w:rPr>
          <w:b/>
          <w:color w:val="000000"/>
          <w:sz w:val="28"/>
          <w:szCs w:val="28"/>
        </w:rPr>
      </w:pPr>
    </w:p>
    <w:p w:rsidR="0025340F" w:rsidRPr="001C249B" w:rsidRDefault="0025340F" w:rsidP="0025340F">
      <w:pPr>
        <w:jc w:val="right"/>
        <w:rPr>
          <w:b/>
          <w:color w:val="000000"/>
          <w:sz w:val="28"/>
          <w:szCs w:val="28"/>
        </w:rPr>
      </w:pPr>
    </w:p>
    <w:p w:rsidR="0025340F" w:rsidRPr="001C249B" w:rsidRDefault="0025340F" w:rsidP="0025340F">
      <w:pPr>
        <w:jc w:val="right"/>
        <w:rPr>
          <w:b/>
          <w:color w:val="000000"/>
          <w:sz w:val="28"/>
          <w:szCs w:val="28"/>
        </w:rPr>
      </w:pPr>
    </w:p>
    <w:p w:rsidR="0025340F" w:rsidRPr="001C249B" w:rsidRDefault="0025340F" w:rsidP="0025340F">
      <w:pPr>
        <w:jc w:val="right"/>
        <w:rPr>
          <w:b/>
          <w:color w:val="000000"/>
          <w:sz w:val="28"/>
          <w:szCs w:val="28"/>
        </w:rPr>
      </w:pPr>
    </w:p>
    <w:p w:rsidR="0025340F" w:rsidRPr="001C249B" w:rsidRDefault="0025340F" w:rsidP="0025340F">
      <w:pPr>
        <w:jc w:val="right"/>
        <w:rPr>
          <w:color w:val="000000"/>
          <w:sz w:val="28"/>
          <w:szCs w:val="28"/>
        </w:rPr>
      </w:pPr>
    </w:p>
    <w:p w:rsidR="0025340F" w:rsidRPr="001C249B" w:rsidRDefault="0025340F" w:rsidP="0025340F">
      <w:pPr>
        <w:ind w:firstLine="709"/>
        <w:rPr>
          <w:color w:val="000000"/>
        </w:rPr>
      </w:pPr>
      <w:r w:rsidRPr="001C249B">
        <w:rPr>
          <w:color w:val="000000"/>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1C249B">
        <w:rPr>
          <w:i/>
          <w:color w:val="000000"/>
        </w:rPr>
        <w:t>33.05.01 Фармация</w:t>
      </w:r>
      <w:r w:rsidRPr="001C249B">
        <w:rPr>
          <w:color w:val="000000"/>
        </w:rPr>
        <w:t>, утвержденной ученым советом ФГБОУ ВО ОрГМУ Минздрава России</w:t>
      </w:r>
    </w:p>
    <w:p w:rsidR="0025340F" w:rsidRPr="001C249B" w:rsidRDefault="0025340F" w:rsidP="0025340F">
      <w:pPr>
        <w:jc w:val="both"/>
        <w:rPr>
          <w:color w:val="000000"/>
        </w:rPr>
      </w:pPr>
    </w:p>
    <w:p w:rsidR="0025340F" w:rsidRPr="001C249B" w:rsidRDefault="0025340F" w:rsidP="0025340F">
      <w:pPr>
        <w:jc w:val="center"/>
        <w:rPr>
          <w:color w:val="000000"/>
        </w:rPr>
      </w:pPr>
      <w:r w:rsidRPr="001C249B">
        <w:rPr>
          <w:color w:val="000000"/>
        </w:rPr>
        <w:t xml:space="preserve">протокол № 11  от « 22 » июня 2018 года  </w:t>
      </w:r>
    </w:p>
    <w:p w:rsidR="0025340F" w:rsidRPr="001C249B" w:rsidRDefault="0025340F" w:rsidP="0025340F">
      <w:pPr>
        <w:jc w:val="center"/>
        <w:rPr>
          <w:color w:val="000000"/>
        </w:rPr>
      </w:pPr>
    </w:p>
    <w:p w:rsidR="00B732FA" w:rsidRDefault="00B732FA" w:rsidP="00B732FA">
      <w:pPr>
        <w:ind w:firstLine="709"/>
        <w:jc w:val="center"/>
        <w:rPr>
          <w:sz w:val="28"/>
          <w:szCs w:val="20"/>
        </w:rPr>
      </w:pPr>
    </w:p>
    <w:p w:rsidR="00B732FA" w:rsidRDefault="00B732FA" w:rsidP="00B732FA">
      <w:pPr>
        <w:ind w:firstLine="709"/>
        <w:jc w:val="center"/>
        <w:rPr>
          <w:sz w:val="28"/>
          <w:szCs w:val="20"/>
        </w:rPr>
      </w:pPr>
    </w:p>
    <w:p w:rsidR="00B732FA" w:rsidRPr="00CF7355" w:rsidRDefault="00B732FA" w:rsidP="00B732FA">
      <w:pPr>
        <w:ind w:firstLine="709"/>
        <w:jc w:val="center"/>
        <w:rPr>
          <w:sz w:val="28"/>
          <w:szCs w:val="20"/>
        </w:rPr>
      </w:pPr>
    </w:p>
    <w:p w:rsidR="00B732FA" w:rsidRPr="00CF7355" w:rsidRDefault="00B732FA" w:rsidP="00B732FA">
      <w:pPr>
        <w:ind w:firstLine="709"/>
        <w:jc w:val="center"/>
        <w:rPr>
          <w:sz w:val="28"/>
          <w:szCs w:val="20"/>
        </w:rPr>
      </w:pPr>
    </w:p>
    <w:p w:rsidR="00B732FA" w:rsidRPr="00CF7355" w:rsidRDefault="00B732FA" w:rsidP="00B732FA">
      <w:pPr>
        <w:ind w:firstLine="709"/>
        <w:jc w:val="center"/>
        <w:rPr>
          <w:sz w:val="28"/>
          <w:szCs w:val="20"/>
        </w:rPr>
      </w:pPr>
      <w:r w:rsidRPr="00CF7355">
        <w:rPr>
          <w:sz w:val="28"/>
          <w:szCs w:val="20"/>
        </w:rPr>
        <w:t>Оренбург</w:t>
      </w:r>
    </w:p>
    <w:p w:rsidR="003735B0" w:rsidRDefault="003735B0" w:rsidP="00E836D2">
      <w:pPr>
        <w:ind w:firstLine="709"/>
        <w:jc w:val="center"/>
        <w:rPr>
          <w:color w:val="000000"/>
        </w:rPr>
      </w:pPr>
    </w:p>
    <w:p w:rsidR="003735B0" w:rsidRDefault="003735B0" w:rsidP="00E836D2">
      <w:pPr>
        <w:ind w:firstLine="709"/>
        <w:jc w:val="center"/>
        <w:rPr>
          <w:color w:val="000000"/>
        </w:rPr>
      </w:pPr>
    </w:p>
    <w:p w:rsidR="007E7400" w:rsidRDefault="007E7400" w:rsidP="00E836D2">
      <w:pPr>
        <w:ind w:firstLine="709"/>
        <w:jc w:val="center"/>
        <w:rPr>
          <w:color w:val="000000"/>
        </w:rPr>
      </w:pPr>
    </w:p>
    <w:p w:rsidR="007E7400" w:rsidRPr="00984163" w:rsidRDefault="007E7400" w:rsidP="00E836D2">
      <w:pPr>
        <w:ind w:firstLine="709"/>
        <w:jc w:val="center"/>
        <w:rPr>
          <w:color w:val="000000"/>
          <w:sz w:val="28"/>
          <w:szCs w:val="28"/>
        </w:rPr>
      </w:pPr>
    </w:p>
    <w:p w:rsidR="007E7400" w:rsidRPr="00E836D2" w:rsidRDefault="00DF09BB" w:rsidP="003B1134">
      <w:pPr>
        <w:pStyle w:val="a6"/>
        <w:numPr>
          <w:ilvl w:val="0"/>
          <w:numId w:val="1"/>
        </w:numPr>
        <w:spacing w:after="160" w:line="259" w:lineRule="auto"/>
        <w:ind w:left="0" w:firstLine="709"/>
        <w:jc w:val="center"/>
        <w:outlineLvl w:val="0"/>
        <w:rPr>
          <w:rFonts w:ascii="Times New Roman" w:hAnsi="Times New Roman"/>
          <w:b/>
          <w:color w:val="000000"/>
          <w:sz w:val="28"/>
          <w:szCs w:val="28"/>
        </w:rPr>
      </w:pPr>
      <w:bookmarkStart w:id="0" w:name="_Toc535164689"/>
      <w:r w:rsidRPr="00E836D2">
        <w:rPr>
          <w:rFonts w:ascii="Times New Roman" w:hAnsi="Times New Roman"/>
          <w:b/>
          <w:color w:val="000000"/>
          <w:sz w:val="28"/>
          <w:szCs w:val="28"/>
        </w:rPr>
        <w:t>ПАСПОРТ ФОНДА ОЦЕНОЧНЫХ СРЕДСТВ</w:t>
      </w:r>
      <w:bookmarkEnd w:id="0"/>
    </w:p>
    <w:p w:rsidR="007E7400" w:rsidRPr="00E836D2" w:rsidRDefault="007E7400" w:rsidP="00E836D2">
      <w:pPr>
        <w:pStyle w:val="a6"/>
        <w:ind w:left="0" w:firstLine="709"/>
        <w:rPr>
          <w:rFonts w:ascii="Times New Roman" w:hAnsi="Times New Roman"/>
          <w:b/>
          <w:color w:val="000000"/>
          <w:sz w:val="28"/>
          <w:szCs w:val="28"/>
          <w:highlight w:val="yellow"/>
        </w:rPr>
      </w:pPr>
    </w:p>
    <w:p w:rsidR="007E7400" w:rsidRPr="00E836D2" w:rsidRDefault="007E7400" w:rsidP="00E836D2">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Фонд оценочных средств по дисциплине</w:t>
      </w:r>
      <w:r w:rsidR="00E836D2">
        <w:rPr>
          <w:rFonts w:ascii="Times New Roman" w:hAnsi="Times New Roman"/>
          <w:color w:val="000000"/>
          <w:sz w:val="28"/>
          <w:szCs w:val="28"/>
        </w:rPr>
        <w:t xml:space="preserve"> </w:t>
      </w:r>
      <w:r w:rsidRPr="00E836D2">
        <w:rPr>
          <w:rFonts w:ascii="Times New Roman" w:hAnsi="Times New Roman"/>
          <w:color w:val="000000"/>
          <w:sz w:val="28"/>
          <w:szCs w:val="28"/>
        </w:rPr>
        <w:t xml:space="preserve">содержит </w:t>
      </w:r>
      <w:r w:rsidR="004338C5">
        <w:rPr>
          <w:rFonts w:ascii="Times New Roman" w:hAnsi="Times New Roman"/>
          <w:color w:val="000000"/>
          <w:sz w:val="28"/>
          <w:szCs w:val="28"/>
        </w:rPr>
        <w:t xml:space="preserve">типовые </w:t>
      </w:r>
      <w:r w:rsidRPr="00E836D2">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Pr>
          <w:rFonts w:ascii="Times New Roman" w:hAnsi="Times New Roman"/>
          <w:color w:val="000000"/>
          <w:sz w:val="28"/>
          <w:szCs w:val="28"/>
        </w:rPr>
        <w:t>тоятельной работы обучающихся, а также</w:t>
      </w:r>
      <w:r w:rsidRPr="00E836D2">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B732FA">
        <w:rPr>
          <w:rFonts w:ascii="Times New Roman" w:hAnsi="Times New Roman"/>
          <w:color w:val="000000"/>
          <w:sz w:val="28"/>
          <w:szCs w:val="28"/>
        </w:rPr>
        <w:t>экзамена.</w:t>
      </w:r>
    </w:p>
    <w:p w:rsidR="007E7400" w:rsidRPr="00E836D2" w:rsidRDefault="007E7400" w:rsidP="00E836D2">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gramStart"/>
      <w:r w:rsidRPr="00E836D2">
        <w:rPr>
          <w:rFonts w:ascii="Times New Roman" w:hAnsi="Times New Roman"/>
          <w:color w:val="000000"/>
          <w:sz w:val="28"/>
          <w:szCs w:val="28"/>
        </w:rPr>
        <w:t>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Pr>
          <w:rFonts w:ascii="Times New Roman" w:hAnsi="Times New Roman"/>
          <w:color w:val="000000"/>
          <w:sz w:val="28"/>
          <w:szCs w:val="28"/>
        </w:rPr>
        <w:t>П</w:t>
      </w:r>
      <w:r w:rsidRPr="00E836D2">
        <w:rPr>
          <w:rFonts w:ascii="Times New Roman" w:hAnsi="Times New Roman"/>
          <w:color w:val="000000"/>
          <w:sz w:val="28"/>
          <w:szCs w:val="28"/>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roofErr w:type="gramEnd"/>
    </w:p>
    <w:p w:rsidR="007E7400" w:rsidRDefault="007E7400" w:rsidP="00E836D2">
      <w:pPr>
        <w:pStyle w:val="a6"/>
        <w:ind w:left="0" w:firstLine="709"/>
        <w:rPr>
          <w:rFonts w:ascii="Times New Roman" w:hAnsi="Times New Roman"/>
          <w:b/>
          <w:color w:val="000000"/>
          <w:sz w:val="28"/>
          <w:szCs w:val="28"/>
        </w:rPr>
      </w:pPr>
      <w:proofErr w:type="gramStart"/>
      <w:r w:rsidRPr="00E836D2">
        <w:rPr>
          <w:rFonts w:ascii="Times New Roman" w:hAnsi="Times New Roman"/>
          <w:color w:val="000000"/>
          <w:sz w:val="28"/>
          <w:szCs w:val="28"/>
        </w:rPr>
        <w:t xml:space="preserve">В результате изучения дисциплины у обучающегося формируются </w:t>
      </w:r>
      <w:r w:rsidRPr="00E836D2">
        <w:rPr>
          <w:rFonts w:ascii="Times New Roman" w:hAnsi="Times New Roman"/>
          <w:b/>
          <w:color w:val="000000"/>
          <w:sz w:val="28"/>
          <w:szCs w:val="28"/>
        </w:rPr>
        <w:t>следующие компетенции:</w:t>
      </w:r>
      <w:proofErr w:type="gramEnd"/>
    </w:p>
    <w:p w:rsidR="00BC5F3C" w:rsidRDefault="00EC0EB2" w:rsidP="00BC5F3C">
      <w:pPr>
        <w:ind w:firstLine="708"/>
        <w:jc w:val="both"/>
        <w:rPr>
          <w:sz w:val="28"/>
          <w:szCs w:val="28"/>
        </w:rPr>
      </w:pPr>
      <w:r w:rsidRPr="00743483">
        <w:rPr>
          <w:sz w:val="28"/>
          <w:szCs w:val="28"/>
        </w:rPr>
        <w:t xml:space="preserve">ОПК-1: </w:t>
      </w:r>
      <w:proofErr w:type="gramStart"/>
      <w:r w:rsidRPr="00743483">
        <w:rPr>
          <w:sz w:val="28"/>
          <w:szCs w:val="28"/>
        </w:rPr>
        <w:t>Способен</w:t>
      </w:r>
      <w:proofErr w:type="gramEnd"/>
      <w:r w:rsidRPr="00743483">
        <w:rPr>
          <w:sz w:val="28"/>
          <w:szCs w:val="28"/>
        </w:rPr>
        <w:t xml:space="preserve"> использовать основные биологические, физико-химические, химические, математические методы для разработки, исследований и экспертизы лекарственных средств, изготовления лекарственных препаратов</w:t>
      </w:r>
      <w:r w:rsidR="00BC5F3C">
        <w:rPr>
          <w:sz w:val="28"/>
          <w:szCs w:val="28"/>
        </w:rPr>
        <w:t>.</w:t>
      </w:r>
    </w:p>
    <w:p w:rsidR="00EC0EB2" w:rsidRDefault="00EC0EB2" w:rsidP="00BC5F3C">
      <w:pPr>
        <w:ind w:firstLine="708"/>
        <w:jc w:val="both"/>
        <w:rPr>
          <w:sz w:val="28"/>
          <w:szCs w:val="28"/>
        </w:rPr>
      </w:pPr>
      <w:r w:rsidRPr="00743483">
        <w:rPr>
          <w:sz w:val="28"/>
          <w:szCs w:val="28"/>
        </w:rPr>
        <w:t>Инд</w:t>
      </w:r>
      <w:proofErr w:type="gramStart"/>
      <w:r w:rsidRPr="00743483">
        <w:rPr>
          <w:sz w:val="28"/>
          <w:szCs w:val="28"/>
        </w:rPr>
        <w:t>.О</w:t>
      </w:r>
      <w:proofErr w:type="gramEnd"/>
      <w:r w:rsidRPr="00743483">
        <w:rPr>
          <w:sz w:val="28"/>
          <w:szCs w:val="28"/>
        </w:rPr>
        <w:t>ПК1.1: Применение биологических, физико-химических, химических, математических методов в профессиональной сфере</w:t>
      </w:r>
      <w:r w:rsidR="00BC0FD0">
        <w:rPr>
          <w:sz w:val="28"/>
          <w:szCs w:val="28"/>
        </w:rPr>
        <w:t>.</w:t>
      </w:r>
    </w:p>
    <w:p w:rsidR="00BC0FD0" w:rsidRPr="00BC0FD0" w:rsidRDefault="00BC0FD0" w:rsidP="00BC5F3C">
      <w:pPr>
        <w:ind w:firstLine="708"/>
        <w:rPr>
          <w:sz w:val="28"/>
          <w:szCs w:val="28"/>
        </w:rPr>
      </w:pPr>
      <w:r w:rsidRPr="00BC0FD0">
        <w:rPr>
          <w:sz w:val="28"/>
          <w:szCs w:val="28"/>
        </w:rPr>
        <w:t>Инд</w:t>
      </w:r>
      <w:proofErr w:type="gramStart"/>
      <w:r w:rsidRPr="00BC0FD0">
        <w:rPr>
          <w:sz w:val="28"/>
          <w:szCs w:val="28"/>
        </w:rPr>
        <w:t>.О</w:t>
      </w:r>
      <w:proofErr w:type="gramEnd"/>
      <w:r w:rsidRPr="00BC0FD0">
        <w:rPr>
          <w:sz w:val="28"/>
          <w:szCs w:val="28"/>
        </w:rPr>
        <w:t>ПК1.1. Применение биологических, физико-химических, химических, математических методов в профессиональной сфере</w:t>
      </w:r>
    </w:p>
    <w:p w:rsidR="00BC5F3C" w:rsidRDefault="00BC5F3C" w:rsidP="00BC5F3C">
      <w:pPr>
        <w:ind w:firstLine="708"/>
        <w:rPr>
          <w:sz w:val="28"/>
          <w:szCs w:val="28"/>
        </w:rPr>
      </w:pPr>
    </w:p>
    <w:p w:rsidR="00BC0FD0" w:rsidRPr="00BC0FD0" w:rsidRDefault="00BC0FD0" w:rsidP="00BC5F3C">
      <w:pPr>
        <w:ind w:firstLine="708"/>
        <w:jc w:val="both"/>
        <w:rPr>
          <w:sz w:val="28"/>
          <w:szCs w:val="28"/>
        </w:rPr>
      </w:pPr>
      <w:r w:rsidRPr="00BC0FD0">
        <w:rPr>
          <w:sz w:val="28"/>
          <w:szCs w:val="28"/>
        </w:rPr>
        <w:t xml:space="preserve">ОПК-2: </w:t>
      </w:r>
      <w:proofErr w:type="gramStart"/>
      <w:r w:rsidRPr="00BC0FD0">
        <w:rPr>
          <w:sz w:val="28"/>
          <w:szCs w:val="28"/>
        </w:rPr>
        <w:t>Способен</w:t>
      </w:r>
      <w:proofErr w:type="gramEnd"/>
      <w:r w:rsidRPr="00BC0FD0">
        <w:rPr>
          <w:sz w:val="28"/>
          <w:szCs w:val="28"/>
        </w:rPr>
        <w:t xml:space="preserve"> применять знания о морфофункциональных особенностях, физиологических состояниях и патологических процессах в организме человека для решения профессиональных задач.</w:t>
      </w:r>
    </w:p>
    <w:p w:rsidR="007E7400" w:rsidRPr="00BC0FD0" w:rsidRDefault="00BC0FD0" w:rsidP="00BC5F3C">
      <w:pPr>
        <w:ind w:firstLine="708"/>
        <w:rPr>
          <w:sz w:val="28"/>
          <w:szCs w:val="28"/>
        </w:rPr>
      </w:pPr>
      <w:r w:rsidRPr="00BC0FD0">
        <w:rPr>
          <w:sz w:val="28"/>
          <w:szCs w:val="28"/>
        </w:rPr>
        <w:t>Инд</w:t>
      </w:r>
      <w:proofErr w:type="gramStart"/>
      <w:r w:rsidRPr="00BC0FD0">
        <w:rPr>
          <w:sz w:val="28"/>
          <w:szCs w:val="28"/>
        </w:rPr>
        <w:t>.О</w:t>
      </w:r>
      <w:proofErr w:type="gramEnd"/>
      <w:r w:rsidRPr="00BC0FD0">
        <w:rPr>
          <w:sz w:val="28"/>
          <w:szCs w:val="28"/>
        </w:rPr>
        <w:t>ПК2.1. Применение знаний о морфофункциональных особенностях, физиологических состояниях и патологических процессах в организме человека в профессиональной сфере.</w:t>
      </w:r>
    </w:p>
    <w:p w:rsidR="00BC0FD0" w:rsidRPr="00BC0FD0" w:rsidRDefault="00BC0FD0" w:rsidP="00BC5F3C">
      <w:pPr>
        <w:ind w:firstLine="708"/>
        <w:rPr>
          <w:sz w:val="28"/>
          <w:szCs w:val="28"/>
        </w:rPr>
      </w:pPr>
      <w:r w:rsidRPr="00BC0FD0">
        <w:rPr>
          <w:sz w:val="28"/>
          <w:szCs w:val="28"/>
        </w:rPr>
        <w:t>Инд</w:t>
      </w:r>
      <w:proofErr w:type="gramStart"/>
      <w:r w:rsidRPr="00BC0FD0">
        <w:rPr>
          <w:sz w:val="28"/>
          <w:szCs w:val="28"/>
        </w:rPr>
        <w:t>.О</w:t>
      </w:r>
      <w:proofErr w:type="gramEnd"/>
      <w:r w:rsidRPr="00BC0FD0">
        <w:rPr>
          <w:sz w:val="28"/>
          <w:szCs w:val="28"/>
        </w:rPr>
        <w:t>ПК2.2. Анализ фармакокинетики и фармакодинамики лекарственного средства на основе знаний о морфофункциональных особенностях, физиологических состояниях и патологических процессах в организме человека.</w:t>
      </w:r>
    </w:p>
    <w:p w:rsidR="00BC5F3C" w:rsidRDefault="00BC5F3C" w:rsidP="00BC5F3C">
      <w:pPr>
        <w:ind w:firstLine="708"/>
        <w:rPr>
          <w:sz w:val="28"/>
          <w:szCs w:val="28"/>
        </w:rPr>
      </w:pPr>
    </w:p>
    <w:p w:rsidR="00BC0FD0" w:rsidRPr="00BC0FD0" w:rsidRDefault="00BC0FD0" w:rsidP="00BC5F3C">
      <w:pPr>
        <w:ind w:firstLine="708"/>
        <w:jc w:val="both"/>
        <w:rPr>
          <w:sz w:val="28"/>
          <w:szCs w:val="28"/>
        </w:rPr>
      </w:pPr>
      <w:r w:rsidRPr="00BC0FD0">
        <w:rPr>
          <w:sz w:val="28"/>
          <w:szCs w:val="28"/>
        </w:rPr>
        <w:t xml:space="preserve">УК-10 </w:t>
      </w:r>
      <w:proofErr w:type="gramStart"/>
      <w:r w:rsidRPr="00BC0FD0">
        <w:rPr>
          <w:sz w:val="28"/>
          <w:szCs w:val="28"/>
        </w:rPr>
        <w:t>Способен</w:t>
      </w:r>
      <w:proofErr w:type="gramEnd"/>
      <w:r w:rsidRPr="00BC0FD0">
        <w:rPr>
          <w:sz w:val="28"/>
          <w:szCs w:val="28"/>
        </w:rPr>
        <w:t xml:space="preserve"> формировать нетерпимое отношение к коррупционному поведению.</w:t>
      </w:r>
    </w:p>
    <w:p w:rsidR="00BC0FD0" w:rsidRPr="00BC0FD0" w:rsidRDefault="00BC0FD0" w:rsidP="00BC5F3C">
      <w:pPr>
        <w:ind w:firstLine="708"/>
        <w:jc w:val="both"/>
        <w:rPr>
          <w:sz w:val="28"/>
          <w:szCs w:val="28"/>
        </w:rPr>
      </w:pPr>
      <w:r w:rsidRPr="00BC0FD0">
        <w:rPr>
          <w:sz w:val="28"/>
          <w:szCs w:val="28"/>
        </w:rPr>
        <w:t>Инд</w:t>
      </w:r>
      <w:proofErr w:type="gramStart"/>
      <w:r w:rsidRPr="00BC0FD0">
        <w:rPr>
          <w:sz w:val="28"/>
          <w:szCs w:val="28"/>
        </w:rPr>
        <w:t>.У</w:t>
      </w:r>
      <w:proofErr w:type="gramEnd"/>
      <w:r w:rsidRPr="00BC0FD0">
        <w:rPr>
          <w:sz w:val="28"/>
          <w:szCs w:val="28"/>
        </w:rPr>
        <w:t>К10.3. Умеет правильно анализировать, толковать и применять нормы права в различных сферах социальной деятельности, а также в сфере противодействия коррупции. Осуществляет социальную и профессиональную деятельность на основе развитого правосознания и сформированной правовой культуры.</w:t>
      </w:r>
    </w:p>
    <w:p w:rsidR="00BC0FD0" w:rsidRPr="00BC0FD0" w:rsidRDefault="00BC0FD0" w:rsidP="00BC5F3C">
      <w:pPr>
        <w:ind w:firstLine="708"/>
        <w:jc w:val="both"/>
        <w:rPr>
          <w:sz w:val="28"/>
          <w:szCs w:val="28"/>
        </w:rPr>
      </w:pPr>
      <w:r w:rsidRPr="00BC0FD0">
        <w:rPr>
          <w:sz w:val="28"/>
          <w:szCs w:val="28"/>
        </w:rPr>
        <w:t>Инд</w:t>
      </w:r>
      <w:proofErr w:type="gramStart"/>
      <w:r w:rsidRPr="00BC0FD0">
        <w:rPr>
          <w:sz w:val="28"/>
          <w:szCs w:val="28"/>
        </w:rPr>
        <w:t>.У</w:t>
      </w:r>
      <w:proofErr w:type="gramEnd"/>
      <w:r w:rsidRPr="00BC0FD0">
        <w:rPr>
          <w:sz w:val="28"/>
          <w:szCs w:val="28"/>
        </w:rPr>
        <w:t>К10.1. Понимает значение основных правовых категорий, сущность коррупционного поведения, формы его проявления в различных сферах общественной деятельности.</w:t>
      </w:r>
    </w:p>
    <w:p w:rsidR="00BC0FD0" w:rsidRDefault="00BC0FD0" w:rsidP="00A33195">
      <w:pPr>
        <w:ind w:left="709"/>
        <w:jc w:val="center"/>
        <w:outlineLvl w:val="0"/>
        <w:rPr>
          <w:b/>
          <w:color w:val="000000"/>
          <w:sz w:val="28"/>
          <w:szCs w:val="28"/>
        </w:rPr>
      </w:pPr>
      <w:bookmarkStart w:id="1" w:name="_Toc535164690"/>
    </w:p>
    <w:p w:rsidR="007E7400" w:rsidRPr="00A33195" w:rsidRDefault="00A33195" w:rsidP="00A33195">
      <w:pPr>
        <w:ind w:left="709"/>
        <w:jc w:val="center"/>
        <w:outlineLvl w:val="0"/>
        <w:rPr>
          <w:b/>
          <w:color w:val="000000"/>
          <w:sz w:val="28"/>
          <w:szCs w:val="28"/>
        </w:rPr>
      </w:pPr>
      <w:r w:rsidRPr="00A33195">
        <w:rPr>
          <w:b/>
          <w:color w:val="000000"/>
          <w:sz w:val="28"/>
          <w:szCs w:val="28"/>
        </w:rPr>
        <w:lastRenderedPageBreak/>
        <w:t>2</w:t>
      </w:r>
      <w:r>
        <w:rPr>
          <w:b/>
          <w:color w:val="000000"/>
          <w:sz w:val="28"/>
          <w:szCs w:val="28"/>
        </w:rPr>
        <w:t xml:space="preserve">. </w:t>
      </w:r>
      <w:r w:rsidR="00DF09BB" w:rsidRPr="00A33195">
        <w:rPr>
          <w:b/>
          <w:color w:val="000000"/>
          <w:sz w:val="28"/>
          <w:szCs w:val="28"/>
        </w:rPr>
        <w:t xml:space="preserve">ОЦЕНОЧНЫЕ МАТЕРИАЛЫ ТЕКУЩЕГО КОНТРОЛЯ УСПЕВАЕМОСТИ </w:t>
      </w:r>
      <w:proofErr w:type="gramStart"/>
      <w:r w:rsidR="00DF09BB" w:rsidRPr="00A33195">
        <w:rPr>
          <w:b/>
          <w:color w:val="000000"/>
          <w:sz w:val="28"/>
          <w:szCs w:val="28"/>
        </w:rPr>
        <w:t>ОБУЧАЮЩИХСЯ</w:t>
      </w:r>
      <w:bookmarkEnd w:id="1"/>
      <w:proofErr w:type="gramEnd"/>
    </w:p>
    <w:p w:rsidR="00DF09BB" w:rsidRDefault="00DF09BB" w:rsidP="00E836D2">
      <w:pPr>
        <w:pStyle w:val="a6"/>
        <w:ind w:left="0" w:firstLine="709"/>
        <w:rPr>
          <w:rFonts w:ascii="Times New Roman" w:hAnsi="Times New Roman"/>
          <w:b/>
          <w:color w:val="000000"/>
          <w:sz w:val="28"/>
          <w:szCs w:val="28"/>
        </w:rPr>
      </w:pPr>
    </w:p>
    <w:p w:rsidR="00876450" w:rsidRDefault="007E7400" w:rsidP="00E836D2">
      <w:pPr>
        <w:pStyle w:val="a6"/>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по каждой </w:t>
      </w:r>
      <w:r w:rsidRPr="00876450">
        <w:rPr>
          <w:rFonts w:ascii="Times New Roman" w:hAnsi="Times New Roman"/>
          <w:b/>
          <w:color w:val="000000"/>
          <w:sz w:val="28"/>
          <w:szCs w:val="28"/>
        </w:rPr>
        <w:t>теме дисциплины</w:t>
      </w:r>
      <w:r w:rsidRPr="00E836D2">
        <w:rPr>
          <w:rFonts w:ascii="Times New Roman" w:hAnsi="Times New Roman"/>
          <w:b/>
          <w:color w:val="000000"/>
          <w:sz w:val="28"/>
          <w:szCs w:val="28"/>
        </w:rPr>
        <w:t xml:space="preserve"> </w:t>
      </w:r>
    </w:p>
    <w:p w:rsidR="00DF09BB" w:rsidRDefault="00DF09BB" w:rsidP="00DF09BB">
      <w:pPr>
        <w:ind w:firstLine="709"/>
        <w:rPr>
          <w:b/>
          <w:color w:val="000000"/>
          <w:sz w:val="28"/>
          <w:szCs w:val="28"/>
          <w:u w:val="single"/>
        </w:rPr>
      </w:pPr>
    </w:p>
    <w:p w:rsidR="00DF09BB" w:rsidRPr="00F95FC8" w:rsidRDefault="00DF09BB" w:rsidP="00743483">
      <w:pPr>
        <w:ind w:firstLine="709"/>
        <w:jc w:val="center"/>
        <w:rPr>
          <w:b/>
          <w:i/>
          <w:color w:val="000000"/>
          <w:u w:val="single"/>
        </w:rPr>
      </w:pPr>
      <w:r w:rsidRPr="00F95FC8">
        <w:rPr>
          <w:b/>
          <w:color w:val="000000"/>
          <w:sz w:val="28"/>
          <w:szCs w:val="28"/>
          <w:u w:val="single"/>
        </w:rPr>
        <w:t>Модуль 1. Биология клетки</w:t>
      </w:r>
    </w:p>
    <w:p w:rsidR="00DF09BB" w:rsidRPr="00321A77" w:rsidRDefault="00DF09BB" w:rsidP="00DF09BB">
      <w:pPr>
        <w:ind w:firstLine="709"/>
        <w:jc w:val="both"/>
        <w:rPr>
          <w:color w:val="000000"/>
          <w:sz w:val="8"/>
        </w:rPr>
      </w:pPr>
    </w:p>
    <w:p w:rsidR="00743483" w:rsidRPr="00C747D0" w:rsidRDefault="00DF09BB" w:rsidP="00743483">
      <w:pPr>
        <w:ind w:firstLine="709"/>
        <w:jc w:val="both"/>
        <w:rPr>
          <w:b/>
          <w:color w:val="000000"/>
          <w:sz w:val="28"/>
          <w:szCs w:val="28"/>
        </w:rPr>
      </w:pPr>
      <w:r w:rsidRPr="00A33195">
        <w:rPr>
          <w:b/>
          <w:color w:val="000000"/>
          <w:sz w:val="28"/>
          <w:szCs w:val="28"/>
        </w:rPr>
        <w:t>Тема 1.</w:t>
      </w:r>
      <w:r w:rsidRPr="00A33195">
        <w:rPr>
          <w:b/>
          <w:color w:val="000000"/>
        </w:rPr>
        <w:t xml:space="preserve"> </w:t>
      </w:r>
      <w:r w:rsidR="00743483" w:rsidRPr="00C747D0">
        <w:rPr>
          <w:b/>
          <w:color w:val="000000"/>
          <w:sz w:val="28"/>
          <w:szCs w:val="28"/>
        </w:rPr>
        <w:t>Введение в биологию. Типы клеточной организации. Химический состав и строение эукариотической клетки. Компоненты клетки. Строение и функции органелл. Устройство микроскопа и правила работы с ним. Техника приготовления временных микропрепаратов.</w:t>
      </w:r>
    </w:p>
    <w:p w:rsidR="00DF09BB" w:rsidRDefault="007E7400" w:rsidP="00E836D2">
      <w:pPr>
        <w:ind w:firstLine="709"/>
        <w:jc w:val="both"/>
        <w:rPr>
          <w:b/>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sidR="00DF09BB">
        <w:rPr>
          <w:b/>
          <w:color w:val="000000"/>
          <w:sz w:val="28"/>
          <w:szCs w:val="28"/>
        </w:rPr>
        <w:t>:</w:t>
      </w:r>
    </w:p>
    <w:p w:rsidR="003D1FA7" w:rsidRPr="00C536B7" w:rsidRDefault="00C536B7" w:rsidP="00C536B7">
      <w:pPr>
        <w:ind w:left="360"/>
        <w:rPr>
          <w:color w:val="000000"/>
          <w:sz w:val="28"/>
          <w:szCs w:val="28"/>
        </w:rPr>
      </w:pPr>
      <w:r>
        <w:rPr>
          <w:color w:val="000000"/>
          <w:sz w:val="28"/>
          <w:szCs w:val="28"/>
        </w:rPr>
        <w:t>1.</w:t>
      </w:r>
      <w:r w:rsidR="003705C1">
        <w:rPr>
          <w:color w:val="000000"/>
          <w:sz w:val="28"/>
          <w:szCs w:val="28"/>
        </w:rPr>
        <w:t xml:space="preserve"> </w:t>
      </w:r>
      <w:r w:rsidR="003D1FA7" w:rsidRPr="00C536B7">
        <w:rPr>
          <w:color w:val="000000"/>
          <w:sz w:val="28"/>
          <w:szCs w:val="28"/>
        </w:rPr>
        <w:t>устный опрос</w:t>
      </w:r>
    </w:p>
    <w:p w:rsidR="003D1FA7" w:rsidRPr="00C536B7" w:rsidRDefault="00C536B7" w:rsidP="00C536B7">
      <w:pPr>
        <w:ind w:left="360"/>
        <w:rPr>
          <w:color w:val="000000"/>
          <w:sz w:val="28"/>
          <w:szCs w:val="28"/>
        </w:rPr>
      </w:pPr>
      <w:r>
        <w:rPr>
          <w:color w:val="000000"/>
          <w:sz w:val="28"/>
          <w:szCs w:val="28"/>
        </w:rPr>
        <w:t>2.</w:t>
      </w:r>
      <w:r w:rsidR="003705C1">
        <w:rPr>
          <w:color w:val="000000"/>
          <w:sz w:val="28"/>
          <w:szCs w:val="28"/>
        </w:rPr>
        <w:t xml:space="preserve"> </w:t>
      </w:r>
      <w:r w:rsidR="003D1FA7" w:rsidRPr="00C536B7">
        <w:rPr>
          <w:color w:val="000000"/>
          <w:sz w:val="28"/>
          <w:szCs w:val="28"/>
        </w:rPr>
        <w:t>контроль выполнения заданий в рабочей тетради</w:t>
      </w:r>
    </w:p>
    <w:p w:rsidR="000C4451" w:rsidRDefault="00C536B7" w:rsidP="00C536B7">
      <w:pPr>
        <w:ind w:left="360"/>
        <w:rPr>
          <w:color w:val="000000"/>
          <w:sz w:val="28"/>
          <w:szCs w:val="28"/>
        </w:rPr>
      </w:pPr>
      <w:r>
        <w:rPr>
          <w:color w:val="000000"/>
          <w:sz w:val="28"/>
          <w:szCs w:val="28"/>
        </w:rPr>
        <w:t>3.</w:t>
      </w:r>
      <w:r w:rsidR="003705C1">
        <w:rPr>
          <w:color w:val="000000"/>
          <w:sz w:val="28"/>
          <w:szCs w:val="28"/>
        </w:rPr>
        <w:t xml:space="preserve"> </w:t>
      </w:r>
      <w:r w:rsidR="000C4451" w:rsidRPr="00C536B7">
        <w:rPr>
          <w:color w:val="000000"/>
          <w:sz w:val="28"/>
          <w:szCs w:val="28"/>
        </w:rPr>
        <w:t>контроль выполнения практического задания</w:t>
      </w:r>
    </w:p>
    <w:p w:rsidR="003705C1" w:rsidRDefault="003705C1" w:rsidP="00C536B7">
      <w:pPr>
        <w:ind w:left="360"/>
        <w:rPr>
          <w:color w:val="000000"/>
          <w:sz w:val="28"/>
          <w:szCs w:val="28"/>
        </w:rPr>
      </w:pPr>
      <w:r>
        <w:rPr>
          <w:color w:val="000000"/>
          <w:sz w:val="28"/>
          <w:szCs w:val="28"/>
        </w:rPr>
        <w:t>4. тестирование</w:t>
      </w:r>
    </w:p>
    <w:p w:rsidR="003705C1" w:rsidRPr="00C536B7" w:rsidRDefault="003705C1" w:rsidP="00C536B7">
      <w:pPr>
        <w:ind w:left="360"/>
        <w:rPr>
          <w:color w:val="000000"/>
          <w:sz w:val="28"/>
          <w:szCs w:val="28"/>
        </w:rPr>
      </w:pPr>
      <w:r>
        <w:rPr>
          <w:color w:val="000000"/>
          <w:sz w:val="28"/>
          <w:szCs w:val="28"/>
        </w:rPr>
        <w:t>5. решение проблемно-ситуационных задач</w:t>
      </w:r>
    </w:p>
    <w:p w:rsidR="0025340F" w:rsidRPr="003E231B" w:rsidRDefault="0025340F" w:rsidP="0025340F">
      <w:pPr>
        <w:pStyle w:val="af"/>
        <w:widowControl w:val="0"/>
        <w:jc w:val="center"/>
        <w:rPr>
          <w:rFonts w:ascii="Times New Roman" w:hAnsi="Times New Roman" w:cs="Times New Roman"/>
          <w:b/>
          <w:sz w:val="28"/>
          <w:szCs w:val="28"/>
        </w:rPr>
      </w:pPr>
      <w:r w:rsidRPr="003E231B">
        <w:rPr>
          <w:rFonts w:ascii="Times New Roman" w:hAnsi="Times New Roman" w:cs="Times New Roman"/>
          <w:b/>
          <w:sz w:val="28"/>
          <w:szCs w:val="28"/>
        </w:rPr>
        <w:t xml:space="preserve"> Форма текущего контроля успеваемости: устный опрос</w:t>
      </w:r>
    </w:p>
    <w:p w:rsidR="0025340F" w:rsidRDefault="0025340F" w:rsidP="0025340F">
      <w:pPr>
        <w:tabs>
          <w:tab w:val="left" w:pos="3119"/>
        </w:tabs>
        <w:jc w:val="center"/>
        <w:rPr>
          <w:rFonts w:eastAsia="Calibri"/>
          <w:b/>
          <w:sz w:val="28"/>
          <w:szCs w:val="28"/>
          <w:lang w:eastAsia="en-US"/>
        </w:rPr>
      </w:pPr>
      <w:r w:rsidRPr="00AB45C5">
        <w:rPr>
          <w:rFonts w:eastAsia="Calibri"/>
          <w:b/>
          <w:sz w:val="28"/>
          <w:szCs w:val="28"/>
          <w:lang w:eastAsia="en-US"/>
        </w:rPr>
        <w:t>Вопросы для</w:t>
      </w:r>
      <w:r w:rsidR="003E231B">
        <w:rPr>
          <w:rFonts w:eastAsia="Calibri"/>
          <w:b/>
          <w:sz w:val="28"/>
          <w:szCs w:val="28"/>
          <w:lang w:eastAsia="en-US"/>
        </w:rPr>
        <w:t xml:space="preserve"> устного опроса</w:t>
      </w:r>
      <w:r w:rsidRPr="00AB45C5">
        <w:rPr>
          <w:rFonts w:eastAsia="Calibri"/>
          <w:b/>
          <w:sz w:val="28"/>
          <w:szCs w:val="28"/>
          <w:lang w:eastAsia="en-US"/>
        </w:rPr>
        <w:t>:</w:t>
      </w:r>
    </w:p>
    <w:p w:rsidR="00CC530C" w:rsidRPr="00CC530C" w:rsidRDefault="00CC530C" w:rsidP="0003477F">
      <w:pPr>
        <w:pStyle w:val="af3"/>
        <w:widowControl/>
        <w:numPr>
          <w:ilvl w:val="0"/>
          <w:numId w:val="297"/>
        </w:numPr>
        <w:spacing w:after="0"/>
        <w:jc w:val="both"/>
        <w:rPr>
          <w:sz w:val="28"/>
          <w:szCs w:val="28"/>
        </w:rPr>
      </w:pPr>
      <w:r w:rsidRPr="00CC530C">
        <w:rPr>
          <w:sz w:val="28"/>
          <w:szCs w:val="28"/>
        </w:rPr>
        <w:t>Определение понятия «жизнь».</w:t>
      </w:r>
    </w:p>
    <w:p w:rsidR="00CC530C" w:rsidRPr="00CC530C" w:rsidRDefault="00CC530C" w:rsidP="0003477F">
      <w:pPr>
        <w:pStyle w:val="af3"/>
        <w:widowControl/>
        <w:numPr>
          <w:ilvl w:val="0"/>
          <w:numId w:val="297"/>
        </w:numPr>
        <w:spacing w:after="0"/>
        <w:jc w:val="both"/>
        <w:rPr>
          <w:sz w:val="28"/>
          <w:szCs w:val="28"/>
        </w:rPr>
      </w:pPr>
      <w:r w:rsidRPr="00CC530C">
        <w:rPr>
          <w:sz w:val="28"/>
          <w:szCs w:val="28"/>
        </w:rPr>
        <w:t>Общие свойства живого.</w:t>
      </w:r>
    </w:p>
    <w:p w:rsidR="00CC530C" w:rsidRPr="00CC530C" w:rsidRDefault="00CC530C" w:rsidP="0003477F">
      <w:pPr>
        <w:pStyle w:val="af3"/>
        <w:widowControl/>
        <w:numPr>
          <w:ilvl w:val="0"/>
          <w:numId w:val="297"/>
        </w:numPr>
        <w:spacing w:after="0"/>
        <w:jc w:val="both"/>
        <w:rPr>
          <w:sz w:val="28"/>
          <w:szCs w:val="28"/>
        </w:rPr>
      </w:pPr>
      <w:r w:rsidRPr="00CC530C">
        <w:rPr>
          <w:sz w:val="28"/>
          <w:szCs w:val="28"/>
        </w:rPr>
        <w:t>Уровни организации живого.</w:t>
      </w:r>
    </w:p>
    <w:p w:rsidR="00CC530C" w:rsidRPr="00CC530C" w:rsidRDefault="00CC530C" w:rsidP="0003477F">
      <w:pPr>
        <w:pStyle w:val="af3"/>
        <w:widowControl/>
        <w:numPr>
          <w:ilvl w:val="0"/>
          <w:numId w:val="297"/>
        </w:numPr>
        <w:spacing w:after="0"/>
        <w:jc w:val="both"/>
        <w:rPr>
          <w:sz w:val="28"/>
          <w:szCs w:val="28"/>
        </w:rPr>
      </w:pPr>
      <w:r w:rsidRPr="00CC530C">
        <w:rPr>
          <w:sz w:val="28"/>
          <w:szCs w:val="28"/>
        </w:rPr>
        <w:t>Современная система живой природы.</w:t>
      </w:r>
    </w:p>
    <w:p w:rsidR="0025340F" w:rsidRPr="00CC530C" w:rsidRDefault="0025340F" w:rsidP="0003477F">
      <w:pPr>
        <w:pStyle w:val="af3"/>
        <w:widowControl/>
        <w:numPr>
          <w:ilvl w:val="0"/>
          <w:numId w:val="297"/>
        </w:numPr>
        <w:spacing w:after="0"/>
        <w:jc w:val="both"/>
        <w:rPr>
          <w:sz w:val="28"/>
          <w:szCs w:val="28"/>
        </w:rPr>
      </w:pPr>
      <w:r w:rsidRPr="00CC530C">
        <w:rPr>
          <w:sz w:val="28"/>
          <w:szCs w:val="28"/>
        </w:rPr>
        <w:t>История развития учения о клетке.</w:t>
      </w:r>
    </w:p>
    <w:p w:rsidR="0025340F" w:rsidRPr="00CC530C" w:rsidRDefault="0025340F" w:rsidP="0003477F">
      <w:pPr>
        <w:pStyle w:val="af3"/>
        <w:widowControl/>
        <w:numPr>
          <w:ilvl w:val="0"/>
          <w:numId w:val="297"/>
        </w:numPr>
        <w:spacing w:after="0"/>
        <w:jc w:val="both"/>
        <w:rPr>
          <w:sz w:val="28"/>
          <w:szCs w:val="28"/>
        </w:rPr>
      </w:pPr>
      <w:r w:rsidRPr="00CC530C">
        <w:rPr>
          <w:sz w:val="28"/>
          <w:szCs w:val="28"/>
        </w:rPr>
        <w:t>Методы изучения клетки.</w:t>
      </w:r>
    </w:p>
    <w:p w:rsidR="0025340F" w:rsidRPr="00CC530C" w:rsidRDefault="0025340F" w:rsidP="0003477F">
      <w:pPr>
        <w:pStyle w:val="af3"/>
        <w:widowControl/>
        <w:numPr>
          <w:ilvl w:val="0"/>
          <w:numId w:val="297"/>
        </w:numPr>
        <w:spacing w:after="0"/>
        <w:jc w:val="both"/>
        <w:rPr>
          <w:sz w:val="28"/>
          <w:szCs w:val="28"/>
        </w:rPr>
      </w:pPr>
      <w:r w:rsidRPr="00CC530C">
        <w:rPr>
          <w:sz w:val="28"/>
          <w:szCs w:val="28"/>
        </w:rPr>
        <w:t>Основные положения клеточной теории, и ее значение для медицины.</w:t>
      </w:r>
    </w:p>
    <w:p w:rsidR="0025340F" w:rsidRPr="00CC530C" w:rsidRDefault="0025340F" w:rsidP="0003477F">
      <w:pPr>
        <w:pStyle w:val="af3"/>
        <w:widowControl/>
        <w:numPr>
          <w:ilvl w:val="0"/>
          <w:numId w:val="297"/>
        </w:numPr>
        <w:spacing w:after="0"/>
        <w:jc w:val="both"/>
        <w:rPr>
          <w:bCs/>
          <w:sz w:val="28"/>
          <w:szCs w:val="28"/>
        </w:rPr>
      </w:pPr>
      <w:r w:rsidRPr="00CC530C">
        <w:rPr>
          <w:bCs/>
          <w:sz w:val="28"/>
          <w:szCs w:val="28"/>
        </w:rPr>
        <w:t>Пр</w:t>
      </w:r>
      <w:proofErr w:type="gramStart"/>
      <w:r w:rsidRPr="00CC530C">
        <w:rPr>
          <w:bCs/>
          <w:sz w:val="28"/>
          <w:szCs w:val="28"/>
        </w:rPr>
        <w:t>о-</w:t>
      </w:r>
      <w:proofErr w:type="gramEnd"/>
      <w:r w:rsidRPr="00CC530C">
        <w:rPr>
          <w:bCs/>
          <w:sz w:val="28"/>
          <w:szCs w:val="28"/>
        </w:rPr>
        <w:t xml:space="preserve"> и эукариотические клетки: общие черты и различия в строении. Теории происхождения эукариотических клеток.</w:t>
      </w:r>
    </w:p>
    <w:p w:rsidR="0025340F" w:rsidRDefault="0025340F" w:rsidP="0003477F">
      <w:pPr>
        <w:pStyle w:val="af3"/>
        <w:widowControl/>
        <w:numPr>
          <w:ilvl w:val="0"/>
          <w:numId w:val="297"/>
        </w:numPr>
        <w:spacing w:after="0"/>
        <w:jc w:val="both"/>
        <w:rPr>
          <w:bCs/>
          <w:sz w:val="28"/>
          <w:szCs w:val="28"/>
        </w:rPr>
      </w:pPr>
      <w:r w:rsidRPr="00CC530C">
        <w:rPr>
          <w:bCs/>
          <w:sz w:val="28"/>
          <w:szCs w:val="28"/>
        </w:rPr>
        <w:t>Общий план строения эукариотической клетки. Различия между растительной и животной клетками.</w:t>
      </w:r>
    </w:p>
    <w:p w:rsidR="003E231B" w:rsidRPr="003E231B" w:rsidRDefault="003E231B" w:rsidP="0003477F">
      <w:pPr>
        <w:pStyle w:val="af3"/>
        <w:widowControl/>
        <w:numPr>
          <w:ilvl w:val="0"/>
          <w:numId w:val="297"/>
        </w:numPr>
        <w:spacing w:after="0"/>
        <w:jc w:val="both"/>
        <w:rPr>
          <w:bCs/>
          <w:sz w:val="28"/>
          <w:szCs w:val="28"/>
        </w:rPr>
      </w:pPr>
      <w:r>
        <w:rPr>
          <w:bCs/>
          <w:sz w:val="28"/>
          <w:szCs w:val="28"/>
        </w:rPr>
        <w:t xml:space="preserve"> </w:t>
      </w:r>
      <w:r w:rsidRPr="003E231B">
        <w:rPr>
          <w:bCs/>
          <w:sz w:val="28"/>
          <w:szCs w:val="28"/>
        </w:rPr>
        <w:t>Строение растительной клетки.</w:t>
      </w:r>
    </w:p>
    <w:p w:rsidR="003E231B" w:rsidRPr="000D2935" w:rsidRDefault="003E231B" w:rsidP="0003477F">
      <w:pPr>
        <w:numPr>
          <w:ilvl w:val="0"/>
          <w:numId w:val="297"/>
        </w:numPr>
        <w:jc w:val="both"/>
        <w:rPr>
          <w:sz w:val="28"/>
          <w:szCs w:val="28"/>
        </w:rPr>
      </w:pPr>
      <w:r>
        <w:rPr>
          <w:sz w:val="28"/>
          <w:szCs w:val="28"/>
        </w:rPr>
        <w:t xml:space="preserve"> </w:t>
      </w:r>
      <w:r w:rsidRPr="000D2935">
        <w:rPr>
          <w:sz w:val="28"/>
          <w:szCs w:val="28"/>
        </w:rPr>
        <w:t>Основные компоненты цитоплазмы.  Гиалоплазма: химический состав, свойства, функции.</w:t>
      </w:r>
    </w:p>
    <w:p w:rsidR="003E231B" w:rsidRPr="000D2935" w:rsidRDefault="003E231B" w:rsidP="0003477F">
      <w:pPr>
        <w:numPr>
          <w:ilvl w:val="0"/>
          <w:numId w:val="297"/>
        </w:numPr>
        <w:jc w:val="both"/>
        <w:rPr>
          <w:sz w:val="28"/>
          <w:szCs w:val="28"/>
        </w:rPr>
      </w:pPr>
      <w:r>
        <w:rPr>
          <w:sz w:val="28"/>
          <w:szCs w:val="28"/>
        </w:rPr>
        <w:t xml:space="preserve"> </w:t>
      </w:r>
      <w:r w:rsidRPr="000D2935">
        <w:rPr>
          <w:sz w:val="28"/>
          <w:szCs w:val="28"/>
        </w:rPr>
        <w:t>Органоиды: определение и классификация.</w:t>
      </w:r>
    </w:p>
    <w:p w:rsidR="003E231B" w:rsidRPr="000D2935" w:rsidRDefault="003E231B" w:rsidP="0003477F">
      <w:pPr>
        <w:numPr>
          <w:ilvl w:val="0"/>
          <w:numId w:val="297"/>
        </w:numPr>
        <w:jc w:val="both"/>
        <w:rPr>
          <w:sz w:val="28"/>
          <w:szCs w:val="28"/>
        </w:rPr>
      </w:pPr>
      <w:r>
        <w:rPr>
          <w:sz w:val="28"/>
          <w:szCs w:val="28"/>
        </w:rPr>
        <w:t xml:space="preserve"> </w:t>
      </w:r>
      <w:r w:rsidRPr="000D2935">
        <w:rPr>
          <w:sz w:val="28"/>
          <w:szCs w:val="28"/>
        </w:rPr>
        <w:t>Органоиды, имеющие одномембранное строение (ЭПС, комплекс Гольджи, лизосомы, пероксисомы, сферосомы): строение, функции, происхождение, новообразование в клетке.</w:t>
      </w:r>
    </w:p>
    <w:p w:rsidR="003E231B" w:rsidRPr="000D2935" w:rsidRDefault="003E231B" w:rsidP="0003477F">
      <w:pPr>
        <w:numPr>
          <w:ilvl w:val="0"/>
          <w:numId w:val="297"/>
        </w:numPr>
        <w:jc w:val="both"/>
        <w:rPr>
          <w:sz w:val="28"/>
          <w:szCs w:val="28"/>
        </w:rPr>
      </w:pPr>
      <w:r>
        <w:rPr>
          <w:sz w:val="28"/>
          <w:szCs w:val="28"/>
        </w:rPr>
        <w:t xml:space="preserve"> </w:t>
      </w:r>
      <w:r w:rsidRPr="000D2935">
        <w:rPr>
          <w:sz w:val="28"/>
          <w:szCs w:val="28"/>
        </w:rPr>
        <w:t>Двумембранные органоиды. Митохондрии: строение, функции, происхождение, новообразование.  Пластиды: строение, функции, происхождение, пигменты, новообразование, развитие и     взаимопревращение пластид.</w:t>
      </w:r>
    </w:p>
    <w:p w:rsidR="003E231B" w:rsidRPr="000D2935" w:rsidRDefault="003E231B" w:rsidP="0003477F">
      <w:pPr>
        <w:numPr>
          <w:ilvl w:val="0"/>
          <w:numId w:val="297"/>
        </w:numPr>
        <w:jc w:val="both"/>
        <w:rPr>
          <w:sz w:val="28"/>
          <w:szCs w:val="28"/>
        </w:rPr>
      </w:pPr>
      <w:r>
        <w:rPr>
          <w:sz w:val="28"/>
          <w:szCs w:val="28"/>
        </w:rPr>
        <w:t xml:space="preserve"> </w:t>
      </w:r>
      <w:proofErr w:type="gramStart"/>
      <w:r w:rsidRPr="000D2935">
        <w:rPr>
          <w:sz w:val="28"/>
          <w:szCs w:val="28"/>
        </w:rPr>
        <w:t>Органоиды</w:t>
      </w:r>
      <w:proofErr w:type="gramEnd"/>
      <w:r w:rsidRPr="000D2935">
        <w:rPr>
          <w:sz w:val="28"/>
          <w:szCs w:val="28"/>
        </w:rPr>
        <w:t xml:space="preserve"> не имеющие мембранного строения (рибосомы, клеточный центр, микротрубочки, микрофиламенты).</w:t>
      </w:r>
    </w:p>
    <w:p w:rsidR="003E231B" w:rsidRPr="000D2935" w:rsidRDefault="003E231B" w:rsidP="0003477F">
      <w:pPr>
        <w:numPr>
          <w:ilvl w:val="0"/>
          <w:numId w:val="297"/>
        </w:numPr>
        <w:jc w:val="both"/>
        <w:rPr>
          <w:sz w:val="28"/>
          <w:szCs w:val="28"/>
        </w:rPr>
      </w:pPr>
      <w:r>
        <w:rPr>
          <w:sz w:val="28"/>
          <w:szCs w:val="28"/>
        </w:rPr>
        <w:t xml:space="preserve"> </w:t>
      </w:r>
      <w:r w:rsidRPr="000D2935">
        <w:rPr>
          <w:sz w:val="28"/>
          <w:szCs w:val="28"/>
        </w:rPr>
        <w:t>Структура и функции специальных органоидов (реснички, жгутики, микроворсинки, миофибрилы)</w:t>
      </w:r>
    </w:p>
    <w:p w:rsidR="003E231B" w:rsidRPr="00CC530C" w:rsidRDefault="003E231B" w:rsidP="0003477F">
      <w:pPr>
        <w:pStyle w:val="af3"/>
        <w:widowControl/>
        <w:numPr>
          <w:ilvl w:val="0"/>
          <w:numId w:val="297"/>
        </w:numPr>
        <w:spacing w:after="0"/>
        <w:jc w:val="both"/>
        <w:rPr>
          <w:bCs/>
          <w:sz w:val="28"/>
          <w:szCs w:val="28"/>
        </w:rPr>
      </w:pPr>
      <w:r>
        <w:rPr>
          <w:sz w:val="28"/>
          <w:szCs w:val="28"/>
        </w:rPr>
        <w:t xml:space="preserve"> </w:t>
      </w:r>
      <w:r w:rsidRPr="000D2935">
        <w:rPr>
          <w:sz w:val="28"/>
          <w:szCs w:val="28"/>
        </w:rPr>
        <w:t>Значение изучения органоидов для медицины</w:t>
      </w:r>
    </w:p>
    <w:p w:rsidR="008B0AB2" w:rsidRPr="007711A7" w:rsidRDefault="008B0AB2" w:rsidP="00E836D2">
      <w:pPr>
        <w:ind w:firstLine="709"/>
        <w:jc w:val="both"/>
        <w:rPr>
          <w:b/>
          <w:color w:val="000000"/>
          <w:sz w:val="28"/>
          <w:szCs w:val="28"/>
        </w:rPr>
      </w:pPr>
    </w:p>
    <w:p w:rsidR="007711A7" w:rsidRPr="003E231B" w:rsidRDefault="007711A7" w:rsidP="003E231B">
      <w:pPr>
        <w:ind w:firstLine="709"/>
        <w:jc w:val="center"/>
        <w:rPr>
          <w:rFonts w:eastAsia="Calibri"/>
          <w:b/>
          <w:sz w:val="28"/>
          <w:szCs w:val="28"/>
          <w:lang w:eastAsia="en-US"/>
        </w:rPr>
      </w:pPr>
      <w:r w:rsidRPr="003E231B">
        <w:rPr>
          <w:rFonts w:eastAsia="Calibri"/>
          <w:b/>
          <w:sz w:val="28"/>
          <w:szCs w:val="28"/>
          <w:lang w:eastAsia="en-US"/>
        </w:rPr>
        <w:t>Форма текущего контроля успеваемости:</w:t>
      </w:r>
    </w:p>
    <w:p w:rsidR="008B0AB2" w:rsidRDefault="007711A7" w:rsidP="003E231B">
      <w:pPr>
        <w:ind w:firstLine="709"/>
        <w:jc w:val="center"/>
        <w:rPr>
          <w:b/>
          <w:color w:val="000000"/>
          <w:sz w:val="28"/>
          <w:szCs w:val="28"/>
        </w:rPr>
      </w:pPr>
      <w:r w:rsidRPr="003E231B">
        <w:rPr>
          <w:b/>
          <w:color w:val="000000"/>
          <w:sz w:val="28"/>
          <w:szCs w:val="28"/>
        </w:rPr>
        <w:t>контроль выполнения заданий в рабочей тетради</w:t>
      </w:r>
    </w:p>
    <w:p w:rsidR="00CC530C" w:rsidRPr="003E231B" w:rsidRDefault="00CC530C" w:rsidP="003E231B">
      <w:pPr>
        <w:pStyle w:val="af1"/>
        <w:spacing w:after="0"/>
        <w:ind w:left="0"/>
        <w:jc w:val="both"/>
        <w:rPr>
          <w:sz w:val="28"/>
          <w:szCs w:val="28"/>
        </w:rPr>
      </w:pPr>
      <w:r w:rsidRPr="003E231B">
        <w:rPr>
          <w:b/>
          <w:sz w:val="28"/>
          <w:szCs w:val="28"/>
        </w:rPr>
        <w:t>Задание 1.</w:t>
      </w:r>
      <w:r w:rsidRPr="003E231B">
        <w:rPr>
          <w:sz w:val="28"/>
          <w:szCs w:val="28"/>
        </w:rPr>
        <w:t xml:space="preserve"> Выпишите несколько определений понятия «жизнь». Запишите фамилии их авторов.</w:t>
      </w:r>
    </w:p>
    <w:p w:rsidR="00CC530C" w:rsidRPr="003E231B" w:rsidRDefault="00CC530C" w:rsidP="003E231B">
      <w:pPr>
        <w:rPr>
          <w:sz w:val="28"/>
          <w:szCs w:val="28"/>
        </w:rPr>
      </w:pPr>
      <w:r w:rsidRPr="003E231B">
        <w:rPr>
          <w:b/>
          <w:sz w:val="28"/>
          <w:szCs w:val="28"/>
        </w:rPr>
        <w:t>Задание 2.</w:t>
      </w:r>
      <w:r w:rsidRPr="003E231B">
        <w:rPr>
          <w:sz w:val="28"/>
          <w:szCs w:val="28"/>
        </w:rPr>
        <w:t xml:space="preserve">  Изучите основные свойства живого, и запишите их</w:t>
      </w:r>
    </w:p>
    <w:p w:rsidR="00CC530C" w:rsidRPr="003E231B" w:rsidRDefault="00CC530C" w:rsidP="003E231B">
      <w:pPr>
        <w:rPr>
          <w:sz w:val="28"/>
          <w:szCs w:val="28"/>
        </w:rPr>
      </w:pPr>
      <w:r w:rsidRPr="003E231B">
        <w:rPr>
          <w:b/>
          <w:sz w:val="28"/>
          <w:szCs w:val="28"/>
        </w:rPr>
        <w:t>Задание 3.</w:t>
      </w:r>
      <w:r w:rsidRPr="003E231B">
        <w:rPr>
          <w:sz w:val="28"/>
          <w:szCs w:val="28"/>
        </w:rPr>
        <w:t xml:space="preserve"> Изучите основные уровни  организации жизни и заполните таблицу</w:t>
      </w:r>
    </w:p>
    <w:p w:rsidR="00CC530C" w:rsidRPr="003E231B" w:rsidRDefault="00CC530C" w:rsidP="003E231B">
      <w:pPr>
        <w:jc w:val="both"/>
        <w:rPr>
          <w:snapToGrid w:val="0"/>
          <w:sz w:val="28"/>
          <w:szCs w:val="28"/>
        </w:rPr>
      </w:pPr>
      <w:r w:rsidRPr="003E231B">
        <w:rPr>
          <w:b/>
          <w:sz w:val="28"/>
          <w:szCs w:val="28"/>
        </w:rPr>
        <w:t>Задание  4.</w:t>
      </w:r>
      <w:r w:rsidRPr="003E231B">
        <w:rPr>
          <w:sz w:val="28"/>
          <w:szCs w:val="28"/>
        </w:rPr>
        <w:t xml:space="preserve"> </w:t>
      </w:r>
      <w:r w:rsidRPr="003E231B">
        <w:rPr>
          <w:snapToGrid w:val="0"/>
          <w:sz w:val="28"/>
          <w:szCs w:val="28"/>
        </w:rPr>
        <w:t xml:space="preserve"> Изучите методы исследования клеток и заполните таблицу.</w:t>
      </w:r>
    </w:p>
    <w:p w:rsidR="00CC530C" w:rsidRPr="003E231B" w:rsidRDefault="00CC530C" w:rsidP="003E231B">
      <w:pPr>
        <w:pStyle w:val="af1"/>
        <w:spacing w:after="0"/>
        <w:ind w:left="0"/>
        <w:jc w:val="both"/>
        <w:rPr>
          <w:sz w:val="28"/>
          <w:szCs w:val="28"/>
        </w:rPr>
      </w:pPr>
      <w:r w:rsidRPr="003E231B">
        <w:rPr>
          <w:b/>
          <w:sz w:val="28"/>
          <w:szCs w:val="28"/>
        </w:rPr>
        <w:t xml:space="preserve">Задание  5. </w:t>
      </w:r>
      <w:r w:rsidRPr="003E231B">
        <w:rPr>
          <w:sz w:val="28"/>
          <w:szCs w:val="28"/>
        </w:rPr>
        <w:t>Выпишите основные положения клеточной теории и их авторов</w:t>
      </w:r>
    </w:p>
    <w:p w:rsidR="00CC530C" w:rsidRPr="003E231B" w:rsidRDefault="00CC530C" w:rsidP="003E231B">
      <w:pPr>
        <w:pStyle w:val="af3"/>
        <w:spacing w:after="0"/>
        <w:jc w:val="both"/>
        <w:rPr>
          <w:sz w:val="28"/>
          <w:szCs w:val="28"/>
        </w:rPr>
      </w:pPr>
      <w:r w:rsidRPr="003E231B">
        <w:rPr>
          <w:b/>
          <w:sz w:val="28"/>
          <w:szCs w:val="28"/>
        </w:rPr>
        <w:t>Задание 6.</w:t>
      </w:r>
      <w:r w:rsidRPr="003E231B">
        <w:rPr>
          <w:sz w:val="28"/>
          <w:szCs w:val="28"/>
        </w:rPr>
        <w:t xml:space="preserve"> Сравните клетки прокариотичеких и эукариотических организмов </w:t>
      </w:r>
    </w:p>
    <w:p w:rsidR="00CC530C" w:rsidRPr="003E231B" w:rsidRDefault="00CC530C" w:rsidP="003E231B">
      <w:pPr>
        <w:pStyle w:val="240"/>
        <w:widowControl/>
        <w:ind w:firstLine="0"/>
        <w:jc w:val="both"/>
        <w:rPr>
          <w:sz w:val="28"/>
          <w:szCs w:val="28"/>
        </w:rPr>
      </w:pPr>
      <w:r w:rsidRPr="003E231B">
        <w:rPr>
          <w:b/>
          <w:sz w:val="28"/>
          <w:szCs w:val="28"/>
        </w:rPr>
        <w:t>Задание</w:t>
      </w:r>
      <w:r w:rsidR="003E231B">
        <w:rPr>
          <w:b/>
          <w:sz w:val="28"/>
          <w:szCs w:val="28"/>
        </w:rPr>
        <w:t xml:space="preserve"> </w:t>
      </w:r>
      <w:r w:rsidRPr="003E231B">
        <w:rPr>
          <w:b/>
          <w:sz w:val="28"/>
          <w:szCs w:val="28"/>
        </w:rPr>
        <w:t>7.</w:t>
      </w:r>
      <w:r w:rsidRPr="003E231B">
        <w:rPr>
          <w:sz w:val="28"/>
          <w:szCs w:val="28"/>
        </w:rPr>
        <w:t xml:space="preserve"> Запишите основные структурные компоненты  эукариотической клетки и их составляющие.</w:t>
      </w:r>
    </w:p>
    <w:p w:rsidR="00CC530C" w:rsidRPr="00CC530C" w:rsidRDefault="00CC530C" w:rsidP="003E231B">
      <w:pPr>
        <w:pStyle w:val="af3"/>
        <w:spacing w:after="0"/>
        <w:jc w:val="both"/>
        <w:rPr>
          <w:bCs/>
          <w:sz w:val="28"/>
          <w:szCs w:val="28"/>
        </w:rPr>
      </w:pPr>
      <w:r w:rsidRPr="003E231B">
        <w:rPr>
          <w:b/>
          <w:sz w:val="28"/>
          <w:szCs w:val="28"/>
        </w:rPr>
        <w:t>Задание 8.</w:t>
      </w:r>
      <w:r w:rsidRPr="003E231B">
        <w:rPr>
          <w:sz w:val="28"/>
          <w:szCs w:val="28"/>
        </w:rPr>
        <w:t xml:space="preserve"> Сравните</w:t>
      </w:r>
      <w:r w:rsidRPr="00CC530C">
        <w:rPr>
          <w:sz w:val="28"/>
          <w:szCs w:val="28"/>
        </w:rPr>
        <w:t xml:space="preserve">  строение клетки представителей различных царств эукариот </w:t>
      </w:r>
    </w:p>
    <w:p w:rsidR="003705C1" w:rsidRDefault="003705C1" w:rsidP="003705C1">
      <w:pPr>
        <w:jc w:val="both"/>
        <w:rPr>
          <w:sz w:val="28"/>
          <w:szCs w:val="28"/>
        </w:rPr>
      </w:pPr>
      <w:r w:rsidRPr="000D2935">
        <w:rPr>
          <w:b/>
          <w:sz w:val="28"/>
          <w:szCs w:val="28"/>
        </w:rPr>
        <w:t xml:space="preserve">Задание </w:t>
      </w:r>
      <w:r>
        <w:rPr>
          <w:b/>
          <w:sz w:val="28"/>
          <w:szCs w:val="28"/>
        </w:rPr>
        <w:t>9</w:t>
      </w:r>
      <w:r w:rsidRPr="000D2935">
        <w:rPr>
          <w:b/>
          <w:sz w:val="28"/>
          <w:szCs w:val="28"/>
        </w:rPr>
        <w:t xml:space="preserve">. </w:t>
      </w:r>
      <w:r w:rsidRPr="003705C1">
        <w:rPr>
          <w:sz w:val="28"/>
          <w:szCs w:val="28"/>
        </w:rPr>
        <w:t>Основные компоненты цитоплазмы.</w:t>
      </w:r>
      <w:r w:rsidR="00B156C6">
        <w:rPr>
          <w:sz w:val="28"/>
          <w:szCs w:val="28"/>
        </w:rPr>
        <w:t xml:space="preserve"> </w:t>
      </w:r>
      <w:r w:rsidRPr="003705C1">
        <w:rPr>
          <w:sz w:val="28"/>
          <w:szCs w:val="28"/>
        </w:rPr>
        <w:t>Заполните таблицу:</w:t>
      </w:r>
    </w:p>
    <w:p w:rsidR="00B156C6" w:rsidRPr="000D2935" w:rsidRDefault="00B156C6" w:rsidP="003705C1">
      <w:pPr>
        <w:jc w:val="both"/>
        <w:rPr>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7457"/>
      </w:tblGrid>
      <w:tr w:rsidR="00B156C6" w:rsidRPr="000D2935" w:rsidTr="00B156C6">
        <w:tc>
          <w:tcPr>
            <w:tcW w:w="10137" w:type="dxa"/>
            <w:gridSpan w:val="2"/>
          </w:tcPr>
          <w:p w:rsidR="00B156C6" w:rsidRPr="000D2935" w:rsidRDefault="00B156C6" w:rsidP="00582542">
            <w:pPr>
              <w:ind w:firstLine="284"/>
              <w:jc w:val="both"/>
              <w:rPr>
                <w:b/>
                <w:i/>
                <w:sz w:val="28"/>
                <w:szCs w:val="28"/>
              </w:rPr>
            </w:pPr>
            <w:r w:rsidRPr="000D2935">
              <w:rPr>
                <w:b/>
                <w:i/>
                <w:color w:val="FFFFFF"/>
                <w:sz w:val="28"/>
                <w:szCs w:val="28"/>
              </w:rPr>
              <w:t xml:space="preserve">Цитоплазма </w:t>
            </w:r>
            <w:r w:rsidRPr="000D2935">
              <w:rPr>
                <w:b/>
                <w:i/>
                <w:sz w:val="28"/>
                <w:szCs w:val="28"/>
              </w:rPr>
              <w:t xml:space="preserve">– это все содержимое клетки за исключением ядра. В составе </w:t>
            </w:r>
            <w:r>
              <w:rPr>
                <w:b/>
                <w:i/>
                <w:sz w:val="28"/>
                <w:szCs w:val="28"/>
              </w:rPr>
              <w:t>_________</w:t>
            </w:r>
            <w:r w:rsidRPr="000D2935">
              <w:rPr>
                <w:b/>
                <w:i/>
                <w:sz w:val="28"/>
                <w:szCs w:val="28"/>
              </w:rPr>
              <w:t xml:space="preserve"> выделяют: </w:t>
            </w:r>
          </w:p>
        </w:tc>
      </w:tr>
      <w:tr w:rsidR="00B156C6" w:rsidRPr="000D2935" w:rsidTr="00B156C6">
        <w:tc>
          <w:tcPr>
            <w:tcW w:w="2680" w:type="dxa"/>
          </w:tcPr>
          <w:p w:rsidR="00B156C6" w:rsidRPr="000D2935" w:rsidRDefault="00B156C6" w:rsidP="00B156C6">
            <w:pPr>
              <w:jc w:val="center"/>
              <w:rPr>
                <w:b/>
                <w:i/>
                <w:color w:val="FFFFFF"/>
                <w:sz w:val="28"/>
                <w:szCs w:val="28"/>
              </w:rPr>
            </w:pPr>
          </w:p>
        </w:tc>
        <w:tc>
          <w:tcPr>
            <w:tcW w:w="7457" w:type="dxa"/>
          </w:tcPr>
          <w:p w:rsidR="00B156C6" w:rsidRPr="000D2935" w:rsidRDefault="00B156C6" w:rsidP="00582542">
            <w:pPr>
              <w:jc w:val="both"/>
              <w:rPr>
                <w:b/>
                <w:i/>
                <w:sz w:val="28"/>
                <w:szCs w:val="28"/>
              </w:rPr>
            </w:pPr>
            <w:r w:rsidRPr="000D2935">
              <w:rPr>
                <w:sz w:val="28"/>
                <w:szCs w:val="28"/>
              </w:rPr>
              <w:t xml:space="preserve">– это основное вещество клетки, ее истинная внутренняя среда, которая представляет собой многофазную коллоидную систему. В состав гиалоплазмы входит большое количество ферментов, которые обеспечивают инактивацию перекисных соединений, и участвуют во внутриклеточном метаболизме. </w:t>
            </w:r>
          </w:p>
        </w:tc>
      </w:tr>
      <w:tr w:rsidR="00B156C6" w:rsidRPr="000D2935" w:rsidTr="00B156C6">
        <w:tc>
          <w:tcPr>
            <w:tcW w:w="2680" w:type="dxa"/>
          </w:tcPr>
          <w:p w:rsidR="00B156C6" w:rsidRPr="000D2935" w:rsidRDefault="00B156C6" w:rsidP="00582542">
            <w:pPr>
              <w:jc w:val="center"/>
              <w:rPr>
                <w:b/>
                <w:i/>
                <w:color w:val="FFFFFF"/>
                <w:sz w:val="28"/>
                <w:szCs w:val="28"/>
              </w:rPr>
            </w:pPr>
            <w:r w:rsidRPr="000D2935">
              <w:rPr>
                <w:b/>
                <w:i/>
                <w:color w:val="FFFFFF"/>
                <w:sz w:val="28"/>
                <w:szCs w:val="28"/>
              </w:rPr>
              <w:t>Органеллы</w:t>
            </w:r>
          </w:p>
        </w:tc>
        <w:tc>
          <w:tcPr>
            <w:tcW w:w="7457" w:type="dxa"/>
          </w:tcPr>
          <w:p w:rsidR="00B156C6" w:rsidRPr="000D2935" w:rsidRDefault="00B156C6" w:rsidP="00582542">
            <w:pPr>
              <w:jc w:val="both"/>
              <w:rPr>
                <w:b/>
                <w:i/>
                <w:sz w:val="28"/>
                <w:szCs w:val="28"/>
              </w:rPr>
            </w:pPr>
            <w:r w:rsidRPr="000D2935">
              <w:rPr>
                <w:sz w:val="28"/>
                <w:szCs w:val="28"/>
              </w:rPr>
              <w:t>- это  постоянные, дифференцированные участки цитоплазмы, имеющие особое строение и выполняющие определенные функции.</w:t>
            </w:r>
          </w:p>
        </w:tc>
      </w:tr>
      <w:tr w:rsidR="00B156C6" w:rsidRPr="000D2935" w:rsidTr="00B156C6">
        <w:tc>
          <w:tcPr>
            <w:tcW w:w="2680" w:type="dxa"/>
          </w:tcPr>
          <w:p w:rsidR="00B156C6" w:rsidRPr="000D2935" w:rsidRDefault="00B156C6" w:rsidP="00582542">
            <w:pPr>
              <w:jc w:val="center"/>
              <w:rPr>
                <w:b/>
                <w:i/>
                <w:color w:val="FFFFFF"/>
                <w:sz w:val="28"/>
                <w:szCs w:val="28"/>
              </w:rPr>
            </w:pPr>
            <w:r w:rsidRPr="000D2935">
              <w:rPr>
                <w:b/>
                <w:i/>
                <w:color w:val="FFFFFF"/>
                <w:sz w:val="28"/>
                <w:szCs w:val="28"/>
              </w:rPr>
              <w:t xml:space="preserve">Включения </w:t>
            </w:r>
          </w:p>
        </w:tc>
        <w:tc>
          <w:tcPr>
            <w:tcW w:w="7457" w:type="dxa"/>
          </w:tcPr>
          <w:p w:rsidR="00B156C6" w:rsidRPr="000D2935" w:rsidRDefault="00B156C6" w:rsidP="00582542">
            <w:pPr>
              <w:jc w:val="both"/>
              <w:rPr>
                <w:b/>
                <w:i/>
                <w:sz w:val="28"/>
                <w:szCs w:val="28"/>
              </w:rPr>
            </w:pPr>
            <w:r w:rsidRPr="000D2935">
              <w:rPr>
                <w:sz w:val="28"/>
                <w:szCs w:val="28"/>
              </w:rPr>
              <w:t xml:space="preserve">- это непостоянные образования  цитоплазмы клетки, которые являются продуктами ее жизнедеятельности. </w:t>
            </w:r>
          </w:p>
        </w:tc>
      </w:tr>
    </w:tbl>
    <w:p w:rsidR="003705C1" w:rsidRPr="000D2935" w:rsidRDefault="003705C1" w:rsidP="00B156C6">
      <w:pPr>
        <w:pStyle w:val="af1"/>
        <w:ind w:left="0"/>
        <w:rPr>
          <w:sz w:val="28"/>
          <w:szCs w:val="28"/>
        </w:rPr>
      </w:pPr>
      <w:r w:rsidRPr="000D2935">
        <w:rPr>
          <w:b/>
          <w:sz w:val="28"/>
          <w:szCs w:val="28"/>
        </w:rPr>
        <w:t xml:space="preserve">Задание </w:t>
      </w:r>
      <w:r w:rsidR="00B156C6">
        <w:rPr>
          <w:b/>
          <w:sz w:val="28"/>
          <w:szCs w:val="28"/>
        </w:rPr>
        <w:t>10</w:t>
      </w:r>
      <w:r w:rsidRPr="000D2935">
        <w:rPr>
          <w:b/>
          <w:sz w:val="28"/>
          <w:szCs w:val="28"/>
        </w:rPr>
        <w:t xml:space="preserve">. </w:t>
      </w:r>
      <w:r w:rsidRPr="000D2935">
        <w:rPr>
          <w:sz w:val="28"/>
          <w:szCs w:val="28"/>
        </w:rPr>
        <w:t>Составьте классификацию органелл.</w:t>
      </w:r>
    </w:p>
    <w:p w:rsidR="00B156C6" w:rsidRPr="000D2935" w:rsidRDefault="00B156C6" w:rsidP="00B156C6">
      <w:pPr>
        <w:pStyle w:val="af1"/>
        <w:rPr>
          <w:i/>
          <w:sz w:val="28"/>
          <w:szCs w:val="28"/>
        </w:rPr>
      </w:pPr>
      <w:r>
        <w:rPr>
          <w:i/>
          <w:noProof/>
          <w:sz w:val="28"/>
          <w:szCs w:val="28"/>
        </w:rPr>
        <mc:AlternateContent>
          <mc:Choice Requires="wpg">
            <w:drawing>
              <wp:anchor distT="0" distB="0" distL="114300" distR="114300" simplePos="0" relativeHeight="251661312" behindDoc="0" locked="0" layoutInCell="1" allowOverlap="1">
                <wp:simplePos x="0" y="0"/>
                <wp:positionH relativeFrom="column">
                  <wp:posOffset>118745</wp:posOffset>
                </wp:positionH>
                <wp:positionV relativeFrom="paragraph">
                  <wp:posOffset>12065</wp:posOffset>
                </wp:positionV>
                <wp:extent cx="6195167" cy="1828741"/>
                <wp:effectExtent l="0" t="0" r="15240" b="19685"/>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167" cy="1828741"/>
                          <a:chOff x="981" y="4324"/>
                          <a:chExt cx="5913" cy="2718"/>
                        </a:xfrm>
                      </wpg:grpSpPr>
                      <wps:wsp>
                        <wps:cNvPr id="11" name="Rectangle 3"/>
                        <wps:cNvSpPr>
                          <a:spLocks noChangeArrowheads="1"/>
                        </wps:cNvSpPr>
                        <wps:spPr bwMode="auto">
                          <a:xfrm>
                            <a:off x="1165" y="5087"/>
                            <a:ext cx="3598" cy="544"/>
                          </a:xfrm>
                          <a:prstGeom prst="rect">
                            <a:avLst/>
                          </a:prstGeom>
                          <a:solidFill>
                            <a:srgbClr val="FFFFFF"/>
                          </a:solidFill>
                          <a:ln w="9525">
                            <a:solidFill>
                              <a:srgbClr val="000000"/>
                            </a:solidFill>
                            <a:miter lim="800000"/>
                            <a:headEnd/>
                            <a:tailEnd/>
                          </a:ln>
                        </wps:spPr>
                        <wps:txbx>
                          <w:txbxContent>
                            <w:p w:rsidR="00F408E2" w:rsidRPr="00BA40D4" w:rsidRDefault="00F408E2" w:rsidP="00B156C6">
                              <w:pPr>
                                <w:jc w:val="center"/>
                                <w:rPr>
                                  <w:color w:val="FFFFFF"/>
                                </w:rPr>
                              </w:pPr>
                              <w:r w:rsidRPr="00BA40D4">
                                <w:rPr>
                                  <w:color w:val="FFFFFF"/>
                                </w:rPr>
                                <w:t>мембранные</w:t>
                              </w:r>
                            </w:p>
                          </w:txbxContent>
                        </wps:txbx>
                        <wps:bodyPr rot="0" vert="horz" wrap="square" lIns="91440" tIns="45720" rIns="91440" bIns="45720" anchor="t" anchorCtr="0" upright="1">
                          <a:noAutofit/>
                        </wps:bodyPr>
                      </wps:wsp>
                      <wps:wsp>
                        <wps:cNvPr id="12" name="Rectangle 4"/>
                        <wps:cNvSpPr>
                          <a:spLocks noChangeArrowheads="1"/>
                        </wps:cNvSpPr>
                        <wps:spPr bwMode="auto">
                          <a:xfrm>
                            <a:off x="5125" y="5091"/>
                            <a:ext cx="1769" cy="548"/>
                          </a:xfrm>
                          <a:prstGeom prst="rect">
                            <a:avLst/>
                          </a:prstGeom>
                          <a:solidFill>
                            <a:srgbClr val="FFFFFF"/>
                          </a:solidFill>
                          <a:ln w="9525">
                            <a:solidFill>
                              <a:srgbClr val="000000"/>
                            </a:solidFill>
                            <a:miter lim="800000"/>
                            <a:headEnd/>
                            <a:tailEnd/>
                          </a:ln>
                        </wps:spPr>
                        <wps:txbx>
                          <w:txbxContent>
                            <w:p w:rsidR="00F408E2" w:rsidRPr="00BA40D4" w:rsidRDefault="00F408E2" w:rsidP="00B156C6">
                              <w:pPr>
                                <w:jc w:val="center"/>
                                <w:rPr>
                                  <w:color w:val="FFFFFF"/>
                                </w:rPr>
                              </w:pPr>
                            </w:p>
                          </w:txbxContent>
                        </wps:txbx>
                        <wps:bodyPr rot="0" vert="horz" wrap="square" lIns="91440" tIns="45720" rIns="91440" bIns="45720" anchor="t" anchorCtr="0" upright="1">
                          <a:noAutofit/>
                        </wps:bodyPr>
                      </wps:wsp>
                      <wps:wsp>
                        <wps:cNvPr id="13" name="Line 5"/>
                        <wps:cNvCnPr/>
                        <wps:spPr bwMode="auto">
                          <a:xfrm flipH="1">
                            <a:off x="2781" y="4739"/>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6"/>
                        <wps:cNvCnPr/>
                        <wps:spPr bwMode="auto">
                          <a:xfrm>
                            <a:off x="5123" y="4735"/>
                            <a:ext cx="722" cy="3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Rectangle 7"/>
                        <wps:cNvSpPr>
                          <a:spLocks noChangeArrowheads="1"/>
                        </wps:cNvSpPr>
                        <wps:spPr bwMode="auto">
                          <a:xfrm>
                            <a:off x="5123" y="5634"/>
                            <a:ext cx="1771" cy="1408"/>
                          </a:xfrm>
                          <a:prstGeom prst="rect">
                            <a:avLst/>
                          </a:prstGeom>
                          <a:solidFill>
                            <a:srgbClr val="FFFFFF"/>
                          </a:solidFill>
                          <a:ln w="9525">
                            <a:solidFill>
                              <a:srgbClr val="000000"/>
                            </a:solidFill>
                            <a:miter lim="800000"/>
                            <a:headEnd/>
                            <a:tailEnd/>
                          </a:ln>
                        </wps:spPr>
                        <wps:txbx>
                          <w:txbxContent>
                            <w:p w:rsidR="00F408E2" w:rsidRPr="00BA40D4" w:rsidRDefault="00F408E2" w:rsidP="00B156C6">
                              <w:pPr>
                                <w:rPr>
                                  <w:color w:val="FFFFFF"/>
                                </w:rPr>
                              </w:pPr>
                              <w:r w:rsidRPr="00BA40D4">
                                <w:rPr>
                                  <w:color w:val="FFFFFF"/>
                                </w:rPr>
                                <w:t>Рибосомы</w:t>
                              </w:r>
                            </w:p>
                            <w:p w:rsidR="00F408E2" w:rsidRPr="00BA40D4" w:rsidRDefault="00F408E2" w:rsidP="00B156C6">
                              <w:pPr>
                                <w:rPr>
                                  <w:color w:val="FFFFFF"/>
                                </w:rPr>
                              </w:pPr>
                              <w:r w:rsidRPr="00BA40D4">
                                <w:rPr>
                                  <w:color w:val="FFFFFF"/>
                                </w:rPr>
                                <w:t>Клеточный центр</w:t>
                              </w:r>
                            </w:p>
                            <w:p w:rsidR="00F408E2" w:rsidRPr="00BA40D4" w:rsidRDefault="00F408E2" w:rsidP="00B156C6">
                              <w:pPr>
                                <w:rPr>
                                  <w:color w:val="FFFFFF"/>
                                </w:rPr>
                              </w:pPr>
                              <w:r w:rsidRPr="00BA40D4">
                                <w:rPr>
                                  <w:color w:val="FFFFFF"/>
                                </w:rPr>
                                <w:t>Микротрубочки</w:t>
                              </w:r>
                            </w:p>
                          </w:txbxContent>
                        </wps:txbx>
                        <wps:bodyPr rot="0" vert="horz" wrap="square" lIns="91440" tIns="45720" rIns="91440" bIns="45720" anchor="t" anchorCtr="0" upright="1">
                          <a:noAutofit/>
                        </wps:bodyPr>
                      </wps:wsp>
                      <wps:wsp>
                        <wps:cNvPr id="16" name="Rectangle 8"/>
                        <wps:cNvSpPr>
                          <a:spLocks noChangeArrowheads="1"/>
                        </wps:cNvSpPr>
                        <wps:spPr bwMode="auto">
                          <a:xfrm>
                            <a:off x="981" y="5999"/>
                            <a:ext cx="1800" cy="360"/>
                          </a:xfrm>
                          <a:prstGeom prst="rect">
                            <a:avLst/>
                          </a:prstGeom>
                          <a:solidFill>
                            <a:srgbClr val="FFFFFF"/>
                          </a:solidFill>
                          <a:ln w="9525">
                            <a:solidFill>
                              <a:srgbClr val="000000"/>
                            </a:solidFill>
                            <a:miter lim="800000"/>
                            <a:headEnd/>
                            <a:tailEnd/>
                          </a:ln>
                        </wps:spPr>
                        <wps:txbx>
                          <w:txbxContent>
                            <w:p w:rsidR="00F408E2" w:rsidRPr="00BA40D4" w:rsidRDefault="00F408E2" w:rsidP="00B156C6">
                              <w:pPr>
                                <w:jc w:val="center"/>
                                <w:rPr>
                                  <w:color w:val="FFFFFF"/>
                                </w:rPr>
                              </w:pPr>
                              <w:r w:rsidRPr="00BA40D4">
                                <w:rPr>
                                  <w:color w:val="FFFFFF"/>
                                </w:rPr>
                                <w:t>одномембранные</w:t>
                              </w:r>
                            </w:p>
                          </w:txbxContent>
                        </wps:txbx>
                        <wps:bodyPr rot="0" vert="horz" wrap="square" lIns="91440" tIns="45720" rIns="91440" bIns="45720" anchor="t" anchorCtr="0" upright="1">
                          <a:noAutofit/>
                        </wps:bodyPr>
                      </wps:wsp>
                      <wps:wsp>
                        <wps:cNvPr id="17" name="Rectangle 9"/>
                        <wps:cNvSpPr>
                          <a:spLocks noChangeArrowheads="1"/>
                        </wps:cNvSpPr>
                        <wps:spPr bwMode="auto">
                          <a:xfrm>
                            <a:off x="3141" y="5999"/>
                            <a:ext cx="1800" cy="360"/>
                          </a:xfrm>
                          <a:prstGeom prst="rect">
                            <a:avLst/>
                          </a:prstGeom>
                          <a:solidFill>
                            <a:srgbClr val="FFFFFF"/>
                          </a:solidFill>
                          <a:ln w="9525">
                            <a:solidFill>
                              <a:srgbClr val="000000"/>
                            </a:solidFill>
                            <a:miter lim="800000"/>
                            <a:headEnd/>
                            <a:tailEnd/>
                          </a:ln>
                        </wps:spPr>
                        <wps:txbx>
                          <w:txbxContent>
                            <w:p w:rsidR="00F408E2" w:rsidRPr="00BA40D4" w:rsidRDefault="00F408E2" w:rsidP="00B156C6">
                              <w:pPr>
                                <w:jc w:val="center"/>
                                <w:rPr>
                                  <w:color w:val="FFFFFF"/>
                                </w:rPr>
                              </w:pPr>
                              <w:r w:rsidRPr="00BA40D4">
                                <w:rPr>
                                  <w:color w:val="FFFFFF"/>
                                </w:rPr>
                                <w:t>двумембранные</w:t>
                              </w:r>
                            </w:p>
                          </w:txbxContent>
                        </wps:txbx>
                        <wps:bodyPr rot="0" vert="horz" wrap="square" lIns="91440" tIns="45720" rIns="91440" bIns="45720" anchor="t" anchorCtr="0" upright="1">
                          <a:noAutofit/>
                        </wps:bodyPr>
                      </wps:wsp>
                      <wps:wsp>
                        <wps:cNvPr id="18" name="Line 10"/>
                        <wps:cNvCnPr/>
                        <wps:spPr bwMode="auto">
                          <a:xfrm flipH="1">
                            <a:off x="2241" y="5639"/>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1"/>
                        <wps:cNvCnPr/>
                        <wps:spPr bwMode="auto">
                          <a:xfrm>
                            <a:off x="3321" y="5639"/>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Rectangle 12"/>
                        <wps:cNvSpPr>
                          <a:spLocks noChangeArrowheads="1"/>
                        </wps:cNvSpPr>
                        <wps:spPr bwMode="auto">
                          <a:xfrm>
                            <a:off x="981" y="6359"/>
                            <a:ext cx="1800" cy="683"/>
                          </a:xfrm>
                          <a:prstGeom prst="rect">
                            <a:avLst/>
                          </a:prstGeom>
                          <a:solidFill>
                            <a:srgbClr val="FFFFFF"/>
                          </a:solidFill>
                          <a:ln w="9525">
                            <a:solidFill>
                              <a:srgbClr val="000000"/>
                            </a:solidFill>
                            <a:miter lim="800000"/>
                            <a:headEnd/>
                            <a:tailEnd/>
                          </a:ln>
                        </wps:spPr>
                        <wps:txbx>
                          <w:txbxContent>
                            <w:p w:rsidR="00F408E2" w:rsidRPr="00BA40D4" w:rsidRDefault="00F408E2" w:rsidP="00B156C6">
                              <w:pPr>
                                <w:rPr>
                                  <w:color w:val="FFFFFF"/>
                                </w:rPr>
                              </w:pPr>
                              <w:r w:rsidRPr="00BA40D4">
                                <w:rPr>
                                  <w:color w:val="FFFFFF"/>
                                </w:rPr>
                                <w:t>ЭПС</w:t>
                              </w:r>
                            </w:p>
                            <w:p w:rsidR="00F408E2" w:rsidRPr="00BA40D4" w:rsidRDefault="00F408E2" w:rsidP="00B156C6">
                              <w:pPr>
                                <w:rPr>
                                  <w:color w:val="FFFFFF"/>
                                </w:rPr>
                              </w:pPr>
                              <w:r w:rsidRPr="00BA40D4">
                                <w:rPr>
                                  <w:color w:val="FFFFFF"/>
                                </w:rPr>
                                <w:t>Лизосомы</w:t>
                              </w:r>
                            </w:p>
                          </w:txbxContent>
                        </wps:txbx>
                        <wps:bodyPr rot="0" vert="horz" wrap="square" lIns="91440" tIns="45720" rIns="91440" bIns="45720" anchor="t" anchorCtr="0" upright="1">
                          <a:noAutofit/>
                        </wps:bodyPr>
                      </wps:wsp>
                      <wps:wsp>
                        <wps:cNvPr id="21" name="Rectangle 13"/>
                        <wps:cNvSpPr>
                          <a:spLocks noChangeArrowheads="1"/>
                        </wps:cNvSpPr>
                        <wps:spPr bwMode="auto">
                          <a:xfrm>
                            <a:off x="3141" y="6355"/>
                            <a:ext cx="1800" cy="687"/>
                          </a:xfrm>
                          <a:prstGeom prst="rect">
                            <a:avLst/>
                          </a:prstGeom>
                          <a:solidFill>
                            <a:srgbClr val="FFFFFF"/>
                          </a:solidFill>
                          <a:ln w="9525">
                            <a:solidFill>
                              <a:srgbClr val="000000"/>
                            </a:solidFill>
                            <a:miter lim="800000"/>
                            <a:headEnd/>
                            <a:tailEnd/>
                          </a:ln>
                        </wps:spPr>
                        <wps:txbx>
                          <w:txbxContent>
                            <w:p w:rsidR="00F408E2" w:rsidRPr="00BA40D4" w:rsidRDefault="00F408E2" w:rsidP="00B156C6">
                              <w:pPr>
                                <w:rPr>
                                  <w:color w:val="FFFFFF"/>
                                </w:rPr>
                              </w:pPr>
                              <w:r w:rsidRPr="00BA40D4">
                                <w:rPr>
                                  <w:color w:val="FFFFFF"/>
                                </w:rPr>
                                <w:t>Митохондрии</w:t>
                              </w:r>
                            </w:p>
                            <w:p w:rsidR="00F408E2" w:rsidRPr="00BA40D4" w:rsidRDefault="00F408E2" w:rsidP="00B156C6">
                              <w:pPr>
                                <w:rPr>
                                  <w:color w:val="FFFFFF"/>
                                </w:rPr>
                              </w:pPr>
                              <w:r w:rsidRPr="00BA40D4">
                                <w:rPr>
                                  <w:color w:val="FFFFFF"/>
                                </w:rPr>
                                <w:t>Пластиды</w:t>
                              </w:r>
                            </w:p>
                            <w:p w:rsidR="00F408E2" w:rsidRPr="00552D4A" w:rsidRDefault="00F408E2" w:rsidP="00B156C6">
                              <w:pPr>
                                <w:rPr>
                                  <w:color w:val="FF0000"/>
                                </w:rPr>
                              </w:pPr>
                            </w:p>
                          </w:txbxContent>
                        </wps:txbx>
                        <wps:bodyPr rot="0" vert="horz" wrap="square" lIns="91440" tIns="45720" rIns="91440" bIns="45720" anchor="t" anchorCtr="0" upright="1">
                          <a:noAutofit/>
                        </wps:bodyPr>
                      </wps:wsp>
                      <wps:wsp>
                        <wps:cNvPr id="22" name="Rectangle 14"/>
                        <wps:cNvSpPr>
                          <a:spLocks noChangeArrowheads="1"/>
                        </wps:cNvSpPr>
                        <wps:spPr bwMode="auto">
                          <a:xfrm>
                            <a:off x="2241" y="4324"/>
                            <a:ext cx="3960" cy="360"/>
                          </a:xfrm>
                          <a:prstGeom prst="rect">
                            <a:avLst/>
                          </a:prstGeom>
                          <a:solidFill>
                            <a:srgbClr val="FFFFFF"/>
                          </a:solidFill>
                          <a:ln w="9525">
                            <a:solidFill>
                              <a:srgbClr val="000000"/>
                            </a:solidFill>
                            <a:miter lim="800000"/>
                            <a:headEnd/>
                            <a:tailEnd/>
                          </a:ln>
                        </wps:spPr>
                        <wps:txbx>
                          <w:txbxContent>
                            <w:p w:rsidR="00F408E2" w:rsidRPr="00027555" w:rsidRDefault="00F408E2" w:rsidP="00B156C6">
                              <w:pPr>
                                <w:jc w:val="center"/>
                                <w:rPr>
                                  <w:b/>
                                </w:rPr>
                              </w:pPr>
                              <w:r w:rsidRPr="00027555">
                                <w:rPr>
                                  <w:b/>
                                  <w:i/>
                                </w:rPr>
                                <w:t>Классификация органелл по строению</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26" style="position:absolute;left:0;text-align:left;margin-left:9.35pt;margin-top:.95pt;width:487.8pt;height:2in;z-index:251661312" coordorigin="981,4324" coordsize="5913,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">
                <v:rect id="Rectangle 3" o:spid="_x0000_s1027" style="position:absolute;left:1165;top:5087;width:3598;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F408E2" w:rsidRPr="00BA40D4" w:rsidRDefault="00F408E2" w:rsidP="00B156C6">
                        <w:pPr>
                          <w:jc w:val="center"/>
                          <w:rPr>
                            <w:color w:val="FFFFFF"/>
                          </w:rPr>
                        </w:pPr>
                        <w:r w:rsidRPr="00BA40D4">
                          <w:rPr>
                            <w:color w:val="FFFFFF"/>
                          </w:rPr>
                          <w:t>мембранные</w:t>
                        </w:r>
                      </w:p>
                    </w:txbxContent>
                  </v:textbox>
                </v:rect>
                <v:rect id="Rectangle 4" o:spid="_x0000_s1028" style="position:absolute;left:5125;top:5091;width:1769;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F408E2" w:rsidRPr="00BA40D4" w:rsidRDefault="00F408E2" w:rsidP="00B156C6">
                        <w:pPr>
                          <w:jc w:val="center"/>
                          <w:rPr>
                            <w:color w:val="FFFFFF"/>
                          </w:rPr>
                        </w:pPr>
                      </w:p>
                    </w:txbxContent>
                  </v:textbox>
                </v:rect>
                <v:line id="Line 5" o:spid="_x0000_s1029" style="position:absolute;flip:x;visibility:visible;mso-wrap-style:square" from="2781,4739" to="3321,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6" o:spid="_x0000_s1030" style="position:absolute;visibility:visible;mso-wrap-style:square" from="5123,4735" to="5845,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rect id="Rectangle 7" o:spid="_x0000_s1031" style="position:absolute;left:5123;top:5634;width:1771;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F408E2" w:rsidRPr="00BA40D4" w:rsidRDefault="00F408E2" w:rsidP="00B156C6">
                        <w:pPr>
                          <w:rPr>
                            <w:color w:val="FFFFFF"/>
                          </w:rPr>
                        </w:pPr>
                        <w:r w:rsidRPr="00BA40D4">
                          <w:rPr>
                            <w:color w:val="FFFFFF"/>
                          </w:rPr>
                          <w:t>Рибосомы</w:t>
                        </w:r>
                      </w:p>
                      <w:p w:rsidR="00F408E2" w:rsidRPr="00BA40D4" w:rsidRDefault="00F408E2" w:rsidP="00B156C6">
                        <w:pPr>
                          <w:rPr>
                            <w:color w:val="FFFFFF"/>
                          </w:rPr>
                        </w:pPr>
                        <w:r w:rsidRPr="00BA40D4">
                          <w:rPr>
                            <w:color w:val="FFFFFF"/>
                          </w:rPr>
                          <w:t>Клеточный центр</w:t>
                        </w:r>
                      </w:p>
                      <w:p w:rsidR="00F408E2" w:rsidRPr="00BA40D4" w:rsidRDefault="00F408E2" w:rsidP="00B156C6">
                        <w:pPr>
                          <w:rPr>
                            <w:color w:val="FFFFFF"/>
                          </w:rPr>
                        </w:pPr>
                        <w:r w:rsidRPr="00BA40D4">
                          <w:rPr>
                            <w:color w:val="FFFFFF"/>
                          </w:rPr>
                          <w:t>Микротрубочки</w:t>
                        </w:r>
                      </w:p>
                    </w:txbxContent>
                  </v:textbox>
                </v:rect>
                <v:rect id="Rectangle 8" o:spid="_x0000_s1032" style="position:absolute;left:981;top:5999;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F408E2" w:rsidRPr="00BA40D4" w:rsidRDefault="00F408E2" w:rsidP="00B156C6">
                        <w:pPr>
                          <w:jc w:val="center"/>
                          <w:rPr>
                            <w:color w:val="FFFFFF"/>
                          </w:rPr>
                        </w:pPr>
                        <w:r w:rsidRPr="00BA40D4">
                          <w:rPr>
                            <w:color w:val="FFFFFF"/>
                          </w:rPr>
                          <w:t>одномембранные</w:t>
                        </w:r>
                      </w:p>
                    </w:txbxContent>
                  </v:textbox>
                </v:rect>
                <v:rect id="Rectangle 9" o:spid="_x0000_s1033" style="position:absolute;left:3141;top:5999;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F408E2" w:rsidRPr="00BA40D4" w:rsidRDefault="00F408E2" w:rsidP="00B156C6">
                        <w:pPr>
                          <w:jc w:val="center"/>
                          <w:rPr>
                            <w:color w:val="FFFFFF"/>
                          </w:rPr>
                        </w:pPr>
                        <w:r w:rsidRPr="00BA40D4">
                          <w:rPr>
                            <w:color w:val="FFFFFF"/>
                          </w:rPr>
                          <w:t>двумембранные</w:t>
                        </w:r>
                      </w:p>
                    </w:txbxContent>
                  </v:textbox>
                </v:rect>
                <v:line id="Line 10" o:spid="_x0000_s1034" style="position:absolute;flip:x;visibility:visible;mso-wrap-style:square" from="2241,5639" to="2601,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Line 11" o:spid="_x0000_s1035" style="position:absolute;visibility:visible;mso-wrap-style:square" from="3321,5639" to="3861,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rect id="Rectangle 12" o:spid="_x0000_s1036" style="position:absolute;left:981;top:6359;width:1800;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F408E2" w:rsidRPr="00BA40D4" w:rsidRDefault="00F408E2" w:rsidP="00B156C6">
                        <w:pPr>
                          <w:rPr>
                            <w:color w:val="FFFFFF"/>
                          </w:rPr>
                        </w:pPr>
                        <w:r w:rsidRPr="00BA40D4">
                          <w:rPr>
                            <w:color w:val="FFFFFF"/>
                          </w:rPr>
                          <w:t>ЭПС</w:t>
                        </w:r>
                      </w:p>
                      <w:p w:rsidR="00F408E2" w:rsidRPr="00BA40D4" w:rsidRDefault="00F408E2" w:rsidP="00B156C6">
                        <w:pPr>
                          <w:rPr>
                            <w:color w:val="FFFFFF"/>
                          </w:rPr>
                        </w:pPr>
                        <w:r w:rsidRPr="00BA40D4">
                          <w:rPr>
                            <w:color w:val="FFFFFF"/>
                          </w:rPr>
                          <w:t>Лизосомы</w:t>
                        </w:r>
                      </w:p>
                    </w:txbxContent>
                  </v:textbox>
                </v:rect>
                <v:rect id="Rectangle 13" o:spid="_x0000_s1037" style="position:absolute;left:3141;top:6355;width:180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F408E2" w:rsidRPr="00BA40D4" w:rsidRDefault="00F408E2" w:rsidP="00B156C6">
                        <w:pPr>
                          <w:rPr>
                            <w:color w:val="FFFFFF"/>
                          </w:rPr>
                        </w:pPr>
                        <w:r w:rsidRPr="00BA40D4">
                          <w:rPr>
                            <w:color w:val="FFFFFF"/>
                          </w:rPr>
                          <w:t>Митохондрии</w:t>
                        </w:r>
                      </w:p>
                      <w:p w:rsidR="00F408E2" w:rsidRPr="00BA40D4" w:rsidRDefault="00F408E2" w:rsidP="00B156C6">
                        <w:pPr>
                          <w:rPr>
                            <w:color w:val="FFFFFF"/>
                          </w:rPr>
                        </w:pPr>
                        <w:r w:rsidRPr="00BA40D4">
                          <w:rPr>
                            <w:color w:val="FFFFFF"/>
                          </w:rPr>
                          <w:t>Пластиды</w:t>
                        </w:r>
                      </w:p>
                      <w:p w:rsidR="00F408E2" w:rsidRPr="00552D4A" w:rsidRDefault="00F408E2" w:rsidP="00B156C6">
                        <w:pPr>
                          <w:rPr>
                            <w:color w:val="FF0000"/>
                          </w:rPr>
                        </w:pPr>
                      </w:p>
                    </w:txbxContent>
                  </v:textbox>
                </v:rect>
                <v:rect id="Rectangle 14" o:spid="_x0000_s1038" style="position:absolute;left:2241;top:4324;width:3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F408E2" w:rsidRPr="00027555" w:rsidRDefault="00F408E2" w:rsidP="00B156C6">
                        <w:pPr>
                          <w:jc w:val="center"/>
                          <w:rPr>
                            <w:b/>
                          </w:rPr>
                        </w:pPr>
                        <w:r w:rsidRPr="00027555">
                          <w:rPr>
                            <w:b/>
                            <w:i/>
                          </w:rPr>
                          <w:t>Классификация органелл по строению</w:t>
                        </w:r>
                      </w:p>
                    </w:txbxContent>
                  </v:textbox>
                </v:rect>
              </v:group>
            </w:pict>
          </mc:Fallback>
        </mc:AlternateContent>
      </w:r>
    </w:p>
    <w:p w:rsidR="00B156C6" w:rsidRPr="000D2935" w:rsidRDefault="00B156C6" w:rsidP="00B156C6">
      <w:pPr>
        <w:pStyle w:val="af1"/>
        <w:rPr>
          <w:i/>
          <w:sz w:val="28"/>
          <w:szCs w:val="28"/>
        </w:rPr>
      </w:pPr>
    </w:p>
    <w:p w:rsidR="00B156C6" w:rsidRPr="000D2935" w:rsidRDefault="00B156C6" w:rsidP="00B156C6">
      <w:pPr>
        <w:pStyle w:val="af1"/>
        <w:rPr>
          <w:i/>
          <w:sz w:val="28"/>
          <w:szCs w:val="28"/>
        </w:rPr>
      </w:pPr>
    </w:p>
    <w:p w:rsidR="00B156C6" w:rsidRPr="000D2935" w:rsidRDefault="00B156C6" w:rsidP="00B156C6">
      <w:pPr>
        <w:pStyle w:val="af1"/>
        <w:rPr>
          <w:i/>
          <w:sz w:val="28"/>
          <w:szCs w:val="28"/>
        </w:rPr>
      </w:pPr>
    </w:p>
    <w:p w:rsidR="00B156C6" w:rsidRPr="000D2935" w:rsidRDefault="00B156C6" w:rsidP="00B156C6">
      <w:pPr>
        <w:pStyle w:val="af1"/>
        <w:rPr>
          <w:i/>
          <w:sz w:val="28"/>
          <w:szCs w:val="28"/>
        </w:rPr>
      </w:pPr>
    </w:p>
    <w:p w:rsidR="00B156C6" w:rsidRPr="000D2935" w:rsidRDefault="00B156C6" w:rsidP="00B156C6">
      <w:pPr>
        <w:pStyle w:val="af1"/>
        <w:rPr>
          <w:i/>
          <w:sz w:val="28"/>
          <w:szCs w:val="28"/>
        </w:rPr>
      </w:pPr>
    </w:p>
    <w:p w:rsidR="00B156C6" w:rsidRPr="000D2935" w:rsidRDefault="00B156C6" w:rsidP="00B156C6">
      <w:pPr>
        <w:pStyle w:val="af1"/>
        <w:rPr>
          <w:i/>
          <w:sz w:val="28"/>
          <w:szCs w:val="28"/>
        </w:rPr>
      </w:pPr>
    </w:p>
    <w:p w:rsidR="00B156C6" w:rsidRPr="000D2935" w:rsidRDefault="00B156C6" w:rsidP="00B156C6">
      <w:pPr>
        <w:pStyle w:val="af1"/>
        <w:rPr>
          <w:i/>
          <w:sz w:val="28"/>
          <w:szCs w:val="28"/>
        </w:rPr>
      </w:pPr>
      <w:r>
        <w:rPr>
          <w:i/>
          <w:noProof/>
          <w:sz w:val="28"/>
          <w:szCs w:val="28"/>
        </w:rPr>
        <mc:AlternateContent>
          <mc:Choice Requires="wpg">
            <w:drawing>
              <wp:anchor distT="0" distB="0" distL="114300" distR="114300" simplePos="0" relativeHeight="251662336" behindDoc="0" locked="0" layoutInCell="1" allowOverlap="1" wp14:anchorId="1459F383" wp14:editId="59DFA488">
                <wp:simplePos x="0" y="0"/>
                <wp:positionH relativeFrom="column">
                  <wp:posOffset>-156673</wp:posOffset>
                </wp:positionH>
                <wp:positionV relativeFrom="paragraph">
                  <wp:posOffset>200025</wp:posOffset>
                </wp:positionV>
                <wp:extent cx="6433920" cy="1399896"/>
                <wp:effectExtent l="0" t="0" r="24130" b="1016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920" cy="1399896"/>
                          <a:chOff x="981" y="8104"/>
                          <a:chExt cx="6660" cy="1843"/>
                        </a:xfrm>
                      </wpg:grpSpPr>
                      <wps:wsp>
                        <wps:cNvPr id="3" name="Rectangle 16"/>
                        <wps:cNvSpPr>
                          <a:spLocks noChangeArrowheads="1"/>
                        </wps:cNvSpPr>
                        <wps:spPr bwMode="auto">
                          <a:xfrm>
                            <a:off x="1161" y="8104"/>
                            <a:ext cx="6352" cy="360"/>
                          </a:xfrm>
                          <a:prstGeom prst="rect">
                            <a:avLst/>
                          </a:prstGeom>
                          <a:solidFill>
                            <a:srgbClr val="FFFFFF"/>
                          </a:solidFill>
                          <a:ln w="9525">
                            <a:solidFill>
                              <a:srgbClr val="000000"/>
                            </a:solidFill>
                            <a:miter lim="800000"/>
                            <a:headEnd/>
                            <a:tailEnd/>
                          </a:ln>
                        </wps:spPr>
                        <wps:txbx>
                          <w:txbxContent>
                            <w:p w:rsidR="00F408E2" w:rsidRPr="000F2525" w:rsidRDefault="00F408E2" w:rsidP="00B156C6">
                              <w:pPr>
                                <w:pStyle w:val="af1"/>
                                <w:jc w:val="center"/>
                                <w:rPr>
                                  <w:b/>
                                  <w:i/>
                                  <w:sz w:val="24"/>
                                  <w:szCs w:val="24"/>
                                </w:rPr>
                              </w:pPr>
                              <w:r w:rsidRPr="000F2525">
                                <w:rPr>
                                  <w:b/>
                                  <w:i/>
                                  <w:sz w:val="24"/>
                                  <w:szCs w:val="24"/>
                                </w:rPr>
                                <w:t>Классификация органелл по значению в жизнедеятельности клетки</w:t>
                              </w:r>
                            </w:p>
                            <w:p w:rsidR="00F408E2" w:rsidRDefault="00F408E2" w:rsidP="00B156C6"/>
                          </w:txbxContent>
                        </wps:txbx>
                        <wps:bodyPr rot="0" vert="horz" wrap="square" lIns="91440" tIns="45720" rIns="91440" bIns="45720" anchor="t" anchorCtr="0" upright="1">
                          <a:noAutofit/>
                        </wps:bodyPr>
                      </wps:wsp>
                      <wps:wsp>
                        <wps:cNvPr id="4" name="Rectangle 17"/>
                        <wps:cNvSpPr>
                          <a:spLocks noChangeArrowheads="1"/>
                        </wps:cNvSpPr>
                        <wps:spPr bwMode="auto">
                          <a:xfrm>
                            <a:off x="981" y="8824"/>
                            <a:ext cx="3060" cy="360"/>
                          </a:xfrm>
                          <a:prstGeom prst="rect">
                            <a:avLst/>
                          </a:prstGeom>
                          <a:solidFill>
                            <a:srgbClr val="FFFFFF"/>
                          </a:solidFill>
                          <a:ln w="9525">
                            <a:solidFill>
                              <a:srgbClr val="000000"/>
                            </a:solidFill>
                            <a:miter lim="800000"/>
                            <a:headEnd/>
                            <a:tailEnd/>
                          </a:ln>
                        </wps:spPr>
                        <wps:txbx>
                          <w:txbxContent>
                            <w:p w:rsidR="00F408E2" w:rsidRPr="00BA40D4" w:rsidRDefault="00F408E2" w:rsidP="00B156C6">
                              <w:pPr>
                                <w:jc w:val="center"/>
                                <w:rPr>
                                  <w:color w:val="FFFFFF"/>
                                </w:rPr>
                              </w:pPr>
                              <w:r w:rsidRPr="00BA40D4">
                                <w:rPr>
                                  <w:color w:val="FFFFFF"/>
                                </w:rPr>
                                <w:t>у всех клеток)</w:t>
                              </w:r>
                            </w:p>
                          </w:txbxContent>
                        </wps:txbx>
                        <wps:bodyPr rot="0" vert="horz" wrap="square" lIns="91440" tIns="45720" rIns="91440" bIns="45720" anchor="t" anchorCtr="0" upright="1">
                          <a:noAutofit/>
                        </wps:bodyPr>
                      </wps:wsp>
                      <wps:wsp>
                        <wps:cNvPr id="5" name="Rectangle 18"/>
                        <wps:cNvSpPr>
                          <a:spLocks noChangeArrowheads="1"/>
                        </wps:cNvSpPr>
                        <wps:spPr bwMode="auto">
                          <a:xfrm>
                            <a:off x="4761" y="8824"/>
                            <a:ext cx="2880" cy="360"/>
                          </a:xfrm>
                          <a:prstGeom prst="rect">
                            <a:avLst/>
                          </a:prstGeom>
                          <a:solidFill>
                            <a:srgbClr val="FFFFFF"/>
                          </a:solidFill>
                          <a:ln w="9525">
                            <a:solidFill>
                              <a:srgbClr val="000000"/>
                            </a:solidFill>
                            <a:miter lim="800000"/>
                            <a:headEnd/>
                            <a:tailEnd/>
                          </a:ln>
                        </wps:spPr>
                        <wps:txbx>
                          <w:txbxContent>
                            <w:p w:rsidR="00F408E2" w:rsidRPr="00BA40D4" w:rsidRDefault="00F408E2" w:rsidP="00B156C6">
                              <w:pPr>
                                <w:jc w:val="center"/>
                                <w:rPr>
                                  <w:color w:val="FFFFFF"/>
                                </w:rPr>
                              </w:pPr>
                              <w:r w:rsidRPr="00BA40D4">
                                <w:rPr>
                                  <w:color w:val="FFFFFF"/>
                                </w:rPr>
                                <w:t xml:space="preserve">Специальные </w:t>
                              </w:r>
                            </w:p>
                          </w:txbxContent>
                        </wps:txbx>
                        <wps:bodyPr rot="0" vert="horz" wrap="square" lIns="91440" tIns="45720" rIns="91440" bIns="45720" anchor="t" anchorCtr="0" upright="1">
                          <a:noAutofit/>
                        </wps:bodyPr>
                      </wps:wsp>
                      <wps:wsp>
                        <wps:cNvPr id="6" name="Line 19"/>
                        <wps:cNvCnPr/>
                        <wps:spPr bwMode="auto">
                          <a:xfrm flipH="1">
                            <a:off x="2601" y="8464"/>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0"/>
                        <wps:cNvCnPr/>
                        <wps:spPr bwMode="auto">
                          <a:xfrm>
                            <a:off x="5481" y="8464"/>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Rectangle 21"/>
                        <wps:cNvSpPr>
                          <a:spLocks noChangeArrowheads="1"/>
                        </wps:cNvSpPr>
                        <wps:spPr bwMode="auto">
                          <a:xfrm>
                            <a:off x="981" y="9184"/>
                            <a:ext cx="3060" cy="763"/>
                          </a:xfrm>
                          <a:prstGeom prst="rect">
                            <a:avLst/>
                          </a:prstGeom>
                          <a:solidFill>
                            <a:srgbClr val="FFFFFF"/>
                          </a:solidFill>
                          <a:ln w="9525">
                            <a:solidFill>
                              <a:srgbClr val="000000"/>
                            </a:solidFill>
                            <a:miter lim="800000"/>
                            <a:headEnd/>
                            <a:tailEnd/>
                          </a:ln>
                        </wps:spPr>
                        <wps:txbx>
                          <w:txbxContent>
                            <w:p w:rsidR="00F408E2" w:rsidRPr="00BA40D4" w:rsidRDefault="00F408E2" w:rsidP="00B156C6">
                              <w:pPr>
                                <w:rPr>
                                  <w:color w:val="FFFFFF"/>
                                </w:rPr>
                              </w:pPr>
                              <w:r w:rsidRPr="00BA40D4">
                                <w:rPr>
                                  <w:color w:val="FFFFFF"/>
                                </w:rPr>
                                <w:t>Митохондрии</w:t>
                              </w:r>
                            </w:p>
                            <w:p w:rsidR="00F408E2" w:rsidRPr="00BA40D4" w:rsidRDefault="00F408E2" w:rsidP="00B156C6">
                              <w:pPr>
                                <w:rPr>
                                  <w:color w:val="FFFFFF"/>
                                </w:rPr>
                              </w:pPr>
                              <w:r w:rsidRPr="00BA40D4">
                                <w:rPr>
                                  <w:color w:val="FFFFFF"/>
                                </w:rPr>
                                <w:t>ЭПС</w:t>
                              </w:r>
                            </w:p>
                            <w:p w:rsidR="00F408E2" w:rsidRPr="00552D4A" w:rsidRDefault="00F408E2" w:rsidP="00B156C6">
                              <w:pPr>
                                <w:rPr>
                                  <w:color w:val="FF0000"/>
                                </w:rPr>
                              </w:pPr>
                            </w:p>
                          </w:txbxContent>
                        </wps:txbx>
                        <wps:bodyPr rot="0" vert="horz" wrap="square" lIns="91440" tIns="45720" rIns="91440" bIns="45720" anchor="t" anchorCtr="0" upright="1">
                          <a:noAutofit/>
                        </wps:bodyPr>
                      </wps:wsp>
                      <wps:wsp>
                        <wps:cNvPr id="9" name="Rectangle 22"/>
                        <wps:cNvSpPr>
                          <a:spLocks noChangeArrowheads="1"/>
                        </wps:cNvSpPr>
                        <wps:spPr bwMode="auto">
                          <a:xfrm>
                            <a:off x="4761" y="9184"/>
                            <a:ext cx="2880" cy="763"/>
                          </a:xfrm>
                          <a:prstGeom prst="rect">
                            <a:avLst/>
                          </a:prstGeom>
                          <a:solidFill>
                            <a:srgbClr val="FFFFFF"/>
                          </a:solidFill>
                          <a:ln w="9525">
                            <a:solidFill>
                              <a:srgbClr val="000000"/>
                            </a:solidFill>
                            <a:miter lim="800000"/>
                            <a:headEnd/>
                            <a:tailEnd/>
                          </a:ln>
                        </wps:spPr>
                        <wps:txbx>
                          <w:txbxContent>
                            <w:p w:rsidR="00F408E2" w:rsidRPr="00BA40D4" w:rsidRDefault="00F408E2" w:rsidP="00B156C6">
                              <w:pPr>
                                <w:rPr>
                                  <w:color w:val="FFFFFF"/>
                                </w:rPr>
                              </w:pPr>
                              <w:r w:rsidRPr="00BA40D4">
                                <w:rPr>
                                  <w:color w:val="FFFFFF"/>
                                </w:rPr>
                                <w:t>Реснички</w:t>
                              </w:r>
                            </w:p>
                            <w:p w:rsidR="00F408E2" w:rsidRPr="00BA40D4" w:rsidRDefault="00F408E2" w:rsidP="00B156C6">
                              <w:pPr>
                                <w:rPr>
                                  <w:color w:val="FFFFFF"/>
                                </w:rPr>
                              </w:pPr>
                              <w:r w:rsidRPr="00BA40D4">
                                <w:rPr>
                                  <w:color w:val="FFFFFF"/>
                                </w:rPr>
                                <w:t>Жгутики</w:t>
                              </w:r>
                            </w:p>
                            <w:p w:rsidR="00F408E2" w:rsidRPr="00BA40D4" w:rsidRDefault="00F408E2" w:rsidP="00B156C6">
                              <w:pPr>
                                <w:rPr>
                                  <w:color w:val="FFFFFF"/>
                                </w:rPr>
                              </w:pPr>
                              <w:r w:rsidRPr="00BA40D4">
                                <w:rPr>
                                  <w:color w:val="FFFFFF"/>
                                </w:rPr>
                                <w:t>Миофибриллы</w:t>
                              </w:r>
                            </w:p>
                            <w:p w:rsidR="00F408E2" w:rsidRPr="00BA40D4" w:rsidRDefault="00F408E2" w:rsidP="00B156C6">
                              <w:pPr>
                                <w:rPr>
                                  <w:color w:val="FFFFFF"/>
                                </w:rPr>
                              </w:pPr>
                              <w:r w:rsidRPr="00BA40D4">
                                <w:rPr>
                                  <w:color w:val="FFFFFF"/>
                                </w:rPr>
                                <w:t>Базальные складки</w:t>
                              </w:r>
                            </w:p>
                            <w:p w:rsidR="00F408E2" w:rsidRPr="00BA40D4" w:rsidRDefault="00F408E2" w:rsidP="00B156C6">
                              <w:pPr>
                                <w:rPr>
                                  <w:color w:val="FFFFFF"/>
                                </w:rPr>
                              </w:pPr>
                              <w:r w:rsidRPr="00BA40D4">
                                <w:rPr>
                                  <w:color w:val="FFFFFF"/>
                                </w:rPr>
                                <w:t>Тонофибриллы</w:t>
                              </w:r>
                            </w:p>
                            <w:p w:rsidR="00F408E2" w:rsidRPr="00552D4A" w:rsidRDefault="00F408E2" w:rsidP="00B156C6">
                              <w:pPr>
                                <w:rPr>
                                  <w:color w:val="FF0000"/>
                                </w:rPr>
                              </w:pPr>
                              <w:r w:rsidRPr="00BA40D4">
                                <w:rPr>
                                  <w:color w:val="FFFFFF"/>
                                </w:rPr>
                                <w:t>Нейрофибриллы</w:t>
                              </w:r>
                              <w:r w:rsidRPr="00552D4A">
                                <w:rPr>
                                  <w:color w:val="FF000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39" style="position:absolute;left:0;text-align:left;margin-left:-12.35pt;margin-top:15.75pt;width:506.6pt;height:110.25pt;z-index:251662336" coordorigin="981,8104" coordsize="6660,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">
                <v:rect id="Rectangle 16" o:spid="_x0000_s1040" style="position:absolute;left:1161;top:8104;width:635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F408E2" w:rsidRPr="000F2525" w:rsidRDefault="00F408E2" w:rsidP="00B156C6">
                        <w:pPr>
                          <w:pStyle w:val="af1"/>
                          <w:jc w:val="center"/>
                          <w:rPr>
                            <w:b/>
                            <w:i/>
                            <w:sz w:val="24"/>
                            <w:szCs w:val="24"/>
                          </w:rPr>
                        </w:pPr>
                        <w:r w:rsidRPr="000F2525">
                          <w:rPr>
                            <w:b/>
                            <w:i/>
                            <w:sz w:val="24"/>
                            <w:szCs w:val="24"/>
                          </w:rPr>
                          <w:t>Классификация органелл по значению в жизнедеятельности клетки</w:t>
                        </w:r>
                      </w:p>
                      <w:p w:rsidR="00F408E2" w:rsidRDefault="00F408E2" w:rsidP="00B156C6"/>
                    </w:txbxContent>
                  </v:textbox>
                </v:rect>
                <v:rect id="Rectangle 17" o:spid="_x0000_s1041" style="position:absolute;left:981;top:8824;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F408E2" w:rsidRPr="00BA40D4" w:rsidRDefault="00F408E2" w:rsidP="00B156C6">
                        <w:pPr>
                          <w:jc w:val="center"/>
                          <w:rPr>
                            <w:color w:val="FFFFFF"/>
                          </w:rPr>
                        </w:pPr>
                        <w:r w:rsidRPr="00BA40D4">
                          <w:rPr>
                            <w:color w:val="FFFFFF"/>
                          </w:rPr>
                          <w:t>у всех клеток)</w:t>
                        </w:r>
                      </w:p>
                    </w:txbxContent>
                  </v:textbox>
                </v:rect>
                <v:rect id="Rectangle 18" o:spid="_x0000_s1042" style="position:absolute;left:4761;top:8824;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F408E2" w:rsidRPr="00BA40D4" w:rsidRDefault="00F408E2" w:rsidP="00B156C6">
                        <w:pPr>
                          <w:jc w:val="center"/>
                          <w:rPr>
                            <w:color w:val="FFFFFF"/>
                          </w:rPr>
                        </w:pPr>
                        <w:r w:rsidRPr="00BA40D4">
                          <w:rPr>
                            <w:color w:val="FFFFFF"/>
                          </w:rPr>
                          <w:t xml:space="preserve">Специальные </w:t>
                        </w:r>
                      </w:p>
                    </w:txbxContent>
                  </v:textbox>
                </v:rect>
                <v:line id="Line 19" o:spid="_x0000_s1043" style="position:absolute;flip:x;visibility:visible;mso-wrap-style:square" from="2601,8464" to="3321,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MyMAAAADaAAAADwAAAGRycy9kb3ducmV2LnhtbERPTWvCQBC9C/6HZYReQt1UQWzqKrY2&#10;UJAeqh48DtlpEszOhuzUpP++WxA8Pt73ajO4Rl2pC7VnA0/TFBRx4W3NpYHTMX9cggqCbLHxTAZ+&#10;KcBmPR6tMLO+5y+6HqRUMYRDhgYqkTbTOhQVOQxT3xJH7tt3DiXCrtS2wz6Gu0bP0nShHdYcGyps&#10;6a2i4nL4cXFG/sm7+Tx5dTpJnun9LPtUizEPk2H7AkpokLv45v6wBhbwfyX6Q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jMjAAAAA2gAAAA8AAAAAAAAAAAAAAAAA&#10;oQIAAGRycy9kb3ducmV2LnhtbFBLBQYAAAAABAAEAPkAAACOAwAAAAA=&#10;">
                  <v:stroke endarrow="block"/>
                </v:line>
                <v:line id="Line 20" o:spid="_x0000_s1044" style="position:absolute;visibility:visible;mso-wrap-style:square" from="5481,8464" to="6201,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rect id="Rectangle 21" o:spid="_x0000_s1045" style="position:absolute;left:981;top:9184;width:3060;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F408E2" w:rsidRPr="00BA40D4" w:rsidRDefault="00F408E2" w:rsidP="00B156C6">
                        <w:pPr>
                          <w:rPr>
                            <w:color w:val="FFFFFF"/>
                          </w:rPr>
                        </w:pPr>
                        <w:r w:rsidRPr="00BA40D4">
                          <w:rPr>
                            <w:color w:val="FFFFFF"/>
                          </w:rPr>
                          <w:t>Митохондрии</w:t>
                        </w:r>
                      </w:p>
                      <w:p w:rsidR="00F408E2" w:rsidRPr="00BA40D4" w:rsidRDefault="00F408E2" w:rsidP="00B156C6">
                        <w:pPr>
                          <w:rPr>
                            <w:color w:val="FFFFFF"/>
                          </w:rPr>
                        </w:pPr>
                        <w:r w:rsidRPr="00BA40D4">
                          <w:rPr>
                            <w:color w:val="FFFFFF"/>
                          </w:rPr>
                          <w:t>ЭПС</w:t>
                        </w:r>
                      </w:p>
                      <w:p w:rsidR="00F408E2" w:rsidRPr="00552D4A" w:rsidRDefault="00F408E2" w:rsidP="00B156C6">
                        <w:pPr>
                          <w:rPr>
                            <w:color w:val="FF0000"/>
                          </w:rPr>
                        </w:pPr>
                      </w:p>
                    </w:txbxContent>
                  </v:textbox>
                </v:rect>
                <v:rect id="Rectangle 22" o:spid="_x0000_s1046" style="position:absolute;left:4761;top:9184;width:2880;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F408E2" w:rsidRPr="00BA40D4" w:rsidRDefault="00F408E2" w:rsidP="00B156C6">
                        <w:pPr>
                          <w:rPr>
                            <w:color w:val="FFFFFF"/>
                          </w:rPr>
                        </w:pPr>
                        <w:r w:rsidRPr="00BA40D4">
                          <w:rPr>
                            <w:color w:val="FFFFFF"/>
                          </w:rPr>
                          <w:t>Реснички</w:t>
                        </w:r>
                      </w:p>
                      <w:p w:rsidR="00F408E2" w:rsidRPr="00BA40D4" w:rsidRDefault="00F408E2" w:rsidP="00B156C6">
                        <w:pPr>
                          <w:rPr>
                            <w:color w:val="FFFFFF"/>
                          </w:rPr>
                        </w:pPr>
                        <w:r w:rsidRPr="00BA40D4">
                          <w:rPr>
                            <w:color w:val="FFFFFF"/>
                          </w:rPr>
                          <w:t>Жгутики</w:t>
                        </w:r>
                      </w:p>
                      <w:p w:rsidR="00F408E2" w:rsidRPr="00BA40D4" w:rsidRDefault="00F408E2" w:rsidP="00B156C6">
                        <w:pPr>
                          <w:rPr>
                            <w:color w:val="FFFFFF"/>
                          </w:rPr>
                        </w:pPr>
                        <w:r w:rsidRPr="00BA40D4">
                          <w:rPr>
                            <w:color w:val="FFFFFF"/>
                          </w:rPr>
                          <w:t>Миофибриллы</w:t>
                        </w:r>
                      </w:p>
                      <w:p w:rsidR="00F408E2" w:rsidRPr="00BA40D4" w:rsidRDefault="00F408E2" w:rsidP="00B156C6">
                        <w:pPr>
                          <w:rPr>
                            <w:color w:val="FFFFFF"/>
                          </w:rPr>
                        </w:pPr>
                        <w:r w:rsidRPr="00BA40D4">
                          <w:rPr>
                            <w:color w:val="FFFFFF"/>
                          </w:rPr>
                          <w:t>Базальные складки</w:t>
                        </w:r>
                      </w:p>
                      <w:p w:rsidR="00F408E2" w:rsidRPr="00BA40D4" w:rsidRDefault="00F408E2" w:rsidP="00B156C6">
                        <w:pPr>
                          <w:rPr>
                            <w:color w:val="FFFFFF"/>
                          </w:rPr>
                        </w:pPr>
                        <w:r w:rsidRPr="00BA40D4">
                          <w:rPr>
                            <w:color w:val="FFFFFF"/>
                          </w:rPr>
                          <w:t>Тонофибриллы</w:t>
                        </w:r>
                      </w:p>
                      <w:p w:rsidR="00F408E2" w:rsidRPr="00552D4A" w:rsidRDefault="00F408E2" w:rsidP="00B156C6">
                        <w:pPr>
                          <w:rPr>
                            <w:color w:val="FF0000"/>
                          </w:rPr>
                        </w:pPr>
                        <w:r w:rsidRPr="00BA40D4">
                          <w:rPr>
                            <w:color w:val="FFFFFF"/>
                          </w:rPr>
                          <w:t>Нейрофибриллы</w:t>
                        </w:r>
                        <w:r w:rsidRPr="00552D4A">
                          <w:rPr>
                            <w:color w:val="FF0000"/>
                          </w:rPr>
                          <w:t xml:space="preserve"> </w:t>
                        </w:r>
                      </w:p>
                    </w:txbxContent>
                  </v:textbox>
                </v:rect>
              </v:group>
            </w:pict>
          </mc:Fallback>
        </mc:AlternateContent>
      </w:r>
    </w:p>
    <w:p w:rsidR="00B156C6" w:rsidRPr="000D2935" w:rsidRDefault="00B156C6" w:rsidP="00B156C6">
      <w:pPr>
        <w:pStyle w:val="af1"/>
        <w:rPr>
          <w:i/>
          <w:sz w:val="28"/>
          <w:szCs w:val="28"/>
        </w:rPr>
      </w:pPr>
    </w:p>
    <w:p w:rsidR="00B156C6" w:rsidRPr="000D2935" w:rsidRDefault="00B156C6" w:rsidP="00B156C6">
      <w:pPr>
        <w:pStyle w:val="af1"/>
        <w:rPr>
          <w:i/>
          <w:sz w:val="28"/>
          <w:szCs w:val="28"/>
        </w:rPr>
      </w:pPr>
    </w:p>
    <w:p w:rsidR="00B156C6" w:rsidRPr="000D2935" w:rsidRDefault="00B156C6" w:rsidP="00B156C6">
      <w:pPr>
        <w:pStyle w:val="af1"/>
        <w:jc w:val="center"/>
        <w:rPr>
          <w:b/>
          <w:sz w:val="28"/>
          <w:szCs w:val="28"/>
          <w:u w:val="single"/>
        </w:rPr>
      </w:pPr>
    </w:p>
    <w:p w:rsidR="00B156C6" w:rsidRPr="000D2935" w:rsidRDefault="00B156C6" w:rsidP="00B156C6">
      <w:pPr>
        <w:rPr>
          <w:sz w:val="28"/>
          <w:szCs w:val="28"/>
        </w:rPr>
      </w:pPr>
    </w:p>
    <w:p w:rsidR="00B156C6" w:rsidRPr="000D2935" w:rsidRDefault="00B156C6" w:rsidP="00B156C6">
      <w:pPr>
        <w:rPr>
          <w:sz w:val="28"/>
          <w:szCs w:val="28"/>
        </w:rPr>
      </w:pPr>
    </w:p>
    <w:p w:rsidR="00B156C6" w:rsidRPr="000D2935" w:rsidRDefault="00B156C6" w:rsidP="00B156C6">
      <w:pPr>
        <w:rPr>
          <w:sz w:val="28"/>
          <w:szCs w:val="28"/>
        </w:rPr>
      </w:pPr>
    </w:p>
    <w:p w:rsidR="00B156C6" w:rsidRPr="00B156C6" w:rsidRDefault="00B156C6" w:rsidP="00B156C6">
      <w:pPr>
        <w:pStyle w:val="af1"/>
        <w:jc w:val="center"/>
        <w:rPr>
          <w:b/>
          <w:i/>
          <w:sz w:val="24"/>
          <w:szCs w:val="24"/>
        </w:rPr>
      </w:pPr>
      <w:r w:rsidRPr="00B156C6">
        <w:rPr>
          <w:b/>
          <w:i/>
          <w:sz w:val="24"/>
          <w:szCs w:val="24"/>
        </w:rPr>
        <w:t>Классификация органелл по выполняемым функциям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B156C6" w:rsidRPr="000D2935" w:rsidTr="00582542">
        <w:trPr>
          <w:jc w:val="center"/>
        </w:trPr>
        <w:tc>
          <w:tcPr>
            <w:tcW w:w="3467" w:type="dxa"/>
          </w:tcPr>
          <w:p w:rsidR="00B156C6" w:rsidRPr="00B156C6" w:rsidRDefault="00B156C6" w:rsidP="00582542">
            <w:pPr>
              <w:pStyle w:val="af1"/>
              <w:jc w:val="center"/>
              <w:rPr>
                <w:b/>
                <w:sz w:val="28"/>
                <w:szCs w:val="28"/>
              </w:rPr>
            </w:pPr>
            <w:r w:rsidRPr="00B156C6">
              <w:rPr>
                <w:b/>
                <w:sz w:val="28"/>
                <w:szCs w:val="28"/>
              </w:rPr>
              <w:t>Функции</w:t>
            </w:r>
          </w:p>
        </w:tc>
        <w:tc>
          <w:tcPr>
            <w:tcW w:w="3467" w:type="dxa"/>
          </w:tcPr>
          <w:p w:rsidR="00B156C6" w:rsidRPr="00B156C6" w:rsidRDefault="00B156C6" w:rsidP="00582542">
            <w:pPr>
              <w:pStyle w:val="af1"/>
              <w:jc w:val="center"/>
              <w:rPr>
                <w:b/>
                <w:sz w:val="28"/>
                <w:szCs w:val="28"/>
              </w:rPr>
            </w:pPr>
            <w:r w:rsidRPr="00B156C6">
              <w:rPr>
                <w:b/>
                <w:sz w:val="28"/>
                <w:szCs w:val="28"/>
              </w:rPr>
              <w:t>Органеллы</w:t>
            </w:r>
          </w:p>
        </w:tc>
      </w:tr>
      <w:tr w:rsidR="00B156C6" w:rsidRPr="000D2935" w:rsidTr="00582542">
        <w:trPr>
          <w:trHeight w:val="567"/>
          <w:jc w:val="center"/>
        </w:trPr>
        <w:tc>
          <w:tcPr>
            <w:tcW w:w="3467" w:type="dxa"/>
          </w:tcPr>
          <w:p w:rsidR="00B156C6" w:rsidRPr="000D2935" w:rsidRDefault="00B156C6" w:rsidP="00B156C6">
            <w:pPr>
              <w:pStyle w:val="af1"/>
              <w:ind w:left="0"/>
              <w:jc w:val="both"/>
              <w:rPr>
                <w:sz w:val="28"/>
                <w:szCs w:val="28"/>
              </w:rPr>
            </w:pPr>
            <w:r w:rsidRPr="000D2935">
              <w:rPr>
                <w:sz w:val="28"/>
                <w:szCs w:val="28"/>
              </w:rPr>
              <w:t>Органеллы, образующие цитоскелет клетки</w:t>
            </w:r>
          </w:p>
        </w:tc>
        <w:tc>
          <w:tcPr>
            <w:tcW w:w="3467" w:type="dxa"/>
          </w:tcPr>
          <w:p w:rsidR="00B156C6" w:rsidRPr="000D2935" w:rsidRDefault="00B156C6" w:rsidP="00582542">
            <w:pPr>
              <w:pStyle w:val="af1"/>
              <w:rPr>
                <w:color w:val="FFFFFF"/>
                <w:sz w:val="28"/>
                <w:szCs w:val="28"/>
              </w:rPr>
            </w:pPr>
          </w:p>
        </w:tc>
      </w:tr>
      <w:tr w:rsidR="00B156C6" w:rsidRPr="000D2935" w:rsidTr="00582542">
        <w:trPr>
          <w:trHeight w:val="567"/>
          <w:jc w:val="center"/>
        </w:trPr>
        <w:tc>
          <w:tcPr>
            <w:tcW w:w="3467" w:type="dxa"/>
          </w:tcPr>
          <w:p w:rsidR="00B156C6" w:rsidRPr="000D2935" w:rsidRDefault="00B156C6" w:rsidP="00B156C6">
            <w:pPr>
              <w:pStyle w:val="af1"/>
              <w:ind w:left="0"/>
              <w:jc w:val="both"/>
              <w:rPr>
                <w:sz w:val="28"/>
                <w:szCs w:val="28"/>
              </w:rPr>
            </w:pPr>
            <w:r w:rsidRPr="000D2935">
              <w:rPr>
                <w:sz w:val="28"/>
                <w:szCs w:val="28"/>
              </w:rPr>
              <w:t>Органеллы, участвующие в движении клетки и внутриклеточных структур</w:t>
            </w:r>
            <w:r>
              <w:rPr>
                <w:sz w:val="28"/>
                <w:szCs w:val="28"/>
              </w:rPr>
              <w:t>.</w:t>
            </w:r>
          </w:p>
        </w:tc>
        <w:tc>
          <w:tcPr>
            <w:tcW w:w="3467" w:type="dxa"/>
          </w:tcPr>
          <w:p w:rsidR="00B156C6" w:rsidRPr="000D2935" w:rsidRDefault="00B156C6" w:rsidP="00582542">
            <w:pPr>
              <w:pStyle w:val="af1"/>
              <w:rPr>
                <w:color w:val="FFFFFF"/>
                <w:sz w:val="28"/>
                <w:szCs w:val="28"/>
              </w:rPr>
            </w:pPr>
          </w:p>
        </w:tc>
      </w:tr>
      <w:tr w:rsidR="00B156C6" w:rsidRPr="000D2935" w:rsidTr="00582542">
        <w:trPr>
          <w:trHeight w:val="567"/>
          <w:jc w:val="center"/>
        </w:trPr>
        <w:tc>
          <w:tcPr>
            <w:tcW w:w="3467" w:type="dxa"/>
          </w:tcPr>
          <w:p w:rsidR="00B156C6" w:rsidRPr="000D2935" w:rsidRDefault="00B156C6" w:rsidP="00B156C6">
            <w:pPr>
              <w:pStyle w:val="af1"/>
              <w:ind w:left="0"/>
              <w:jc w:val="both"/>
              <w:rPr>
                <w:sz w:val="28"/>
                <w:szCs w:val="28"/>
              </w:rPr>
            </w:pPr>
            <w:r w:rsidRPr="000D2935">
              <w:rPr>
                <w:sz w:val="28"/>
                <w:szCs w:val="28"/>
              </w:rPr>
              <w:t>Органеллы, участвующие в биосинтезе веществ</w:t>
            </w:r>
            <w:r>
              <w:rPr>
                <w:sz w:val="28"/>
                <w:szCs w:val="28"/>
              </w:rPr>
              <w:t>.</w:t>
            </w:r>
          </w:p>
        </w:tc>
        <w:tc>
          <w:tcPr>
            <w:tcW w:w="3467" w:type="dxa"/>
          </w:tcPr>
          <w:p w:rsidR="00B156C6" w:rsidRPr="000D2935" w:rsidRDefault="00B156C6" w:rsidP="00582542">
            <w:pPr>
              <w:pStyle w:val="af1"/>
              <w:rPr>
                <w:color w:val="FFFFFF"/>
                <w:sz w:val="28"/>
                <w:szCs w:val="28"/>
              </w:rPr>
            </w:pPr>
          </w:p>
        </w:tc>
      </w:tr>
      <w:tr w:rsidR="00B156C6" w:rsidRPr="000D2935" w:rsidTr="00582542">
        <w:trPr>
          <w:trHeight w:val="567"/>
          <w:jc w:val="center"/>
        </w:trPr>
        <w:tc>
          <w:tcPr>
            <w:tcW w:w="3467" w:type="dxa"/>
          </w:tcPr>
          <w:p w:rsidR="00B156C6" w:rsidRPr="000D2935" w:rsidRDefault="00B156C6" w:rsidP="00B156C6">
            <w:pPr>
              <w:pStyle w:val="af1"/>
              <w:ind w:left="0"/>
              <w:jc w:val="both"/>
              <w:rPr>
                <w:sz w:val="28"/>
                <w:szCs w:val="28"/>
              </w:rPr>
            </w:pPr>
            <w:r w:rsidRPr="000D2935">
              <w:rPr>
                <w:sz w:val="28"/>
                <w:szCs w:val="28"/>
              </w:rPr>
              <w:t>Органеллы, участвующие в энергопроизводстве</w:t>
            </w:r>
            <w:r>
              <w:rPr>
                <w:sz w:val="28"/>
                <w:szCs w:val="28"/>
              </w:rPr>
              <w:t>.</w:t>
            </w:r>
          </w:p>
        </w:tc>
        <w:tc>
          <w:tcPr>
            <w:tcW w:w="3467" w:type="dxa"/>
          </w:tcPr>
          <w:p w:rsidR="00B156C6" w:rsidRPr="000D2935" w:rsidRDefault="00B156C6" w:rsidP="00582542">
            <w:pPr>
              <w:pStyle w:val="af1"/>
              <w:rPr>
                <w:color w:val="FFFFFF"/>
                <w:sz w:val="28"/>
                <w:szCs w:val="28"/>
              </w:rPr>
            </w:pPr>
          </w:p>
        </w:tc>
      </w:tr>
      <w:tr w:rsidR="00B156C6" w:rsidRPr="000D2935" w:rsidTr="00582542">
        <w:trPr>
          <w:trHeight w:val="567"/>
          <w:jc w:val="center"/>
        </w:trPr>
        <w:tc>
          <w:tcPr>
            <w:tcW w:w="3467" w:type="dxa"/>
          </w:tcPr>
          <w:p w:rsidR="00B156C6" w:rsidRPr="000D2935" w:rsidRDefault="00B156C6" w:rsidP="00B156C6">
            <w:pPr>
              <w:pStyle w:val="af1"/>
              <w:ind w:left="0"/>
              <w:jc w:val="both"/>
              <w:rPr>
                <w:sz w:val="28"/>
                <w:szCs w:val="28"/>
              </w:rPr>
            </w:pPr>
            <w:r w:rsidRPr="000D2935">
              <w:rPr>
                <w:sz w:val="28"/>
                <w:szCs w:val="28"/>
              </w:rPr>
              <w:t>Органеллы, участвующие в пищеварении, защитных и  обезвреживающих реакциях</w:t>
            </w:r>
            <w:r>
              <w:rPr>
                <w:sz w:val="28"/>
                <w:szCs w:val="28"/>
              </w:rPr>
              <w:t>.</w:t>
            </w:r>
          </w:p>
        </w:tc>
        <w:tc>
          <w:tcPr>
            <w:tcW w:w="3467" w:type="dxa"/>
          </w:tcPr>
          <w:p w:rsidR="00B156C6" w:rsidRPr="000D2935" w:rsidRDefault="00B156C6" w:rsidP="00582542">
            <w:pPr>
              <w:pStyle w:val="af1"/>
              <w:rPr>
                <w:color w:val="FFFFFF"/>
                <w:sz w:val="28"/>
                <w:szCs w:val="28"/>
              </w:rPr>
            </w:pPr>
          </w:p>
        </w:tc>
      </w:tr>
      <w:tr w:rsidR="00B156C6" w:rsidRPr="000D2935" w:rsidTr="00582542">
        <w:trPr>
          <w:trHeight w:val="567"/>
          <w:jc w:val="center"/>
        </w:trPr>
        <w:tc>
          <w:tcPr>
            <w:tcW w:w="3467" w:type="dxa"/>
          </w:tcPr>
          <w:p w:rsidR="00B156C6" w:rsidRPr="000D2935" w:rsidRDefault="00B156C6" w:rsidP="00B156C6">
            <w:pPr>
              <w:pStyle w:val="af1"/>
              <w:ind w:left="0"/>
              <w:jc w:val="both"/>
              <w:rPr>
                <w:sz w:val="28"/>
                <w:szCs w:val="28"/>
              </w:rPr>
            </w:pPr>
            <w:r w:rsidRPr="000D2935">
              <w:rPr>
                <w:sz w:val="28"/>
                <w:szCs w:val="28"/>
              </w:rPr>
              <w:t>Органеллы, участвующие в накоплении и транспорте веществ</w:t>
            </w:r>
            <w:r>
              <w:rPr>
                <w:sz w:val="28"/>
                <w:szCs w:val="28"/>
              </w:rPr>
              <w:t>.</w:t>
            </w:r>
          </w:p>
        </w:tc>
        <w:tc>
          <w:tcPr>
            <w:tcW w:w="3467" w:type="dxa"/>
          </w:tcPr>
          <w:p w:rsidR="00B156C6" w:rsidRPr="000D2935" w:rsidRDefault="00B156C6" w:rsidP="00582542">
            <w:pPr>
              <w:pStyle w:val="af1"/>
              <w:rPr>
                <w:color w:val="FFFFFF"/>
                <w:sz w:val="28"/>
                <w:szCs w:val="28"/>
              </w:rPr>
            </w:pPr>
          </w:p>
        </w:tc>
      </w:tr>
      <w:tr w:rsidR="00B156C6" w:rsidRPr="000D2935" w:rsidTr="00582542">
        <w:trPr>
          <w:trHeight w:val="567"/>
          <w:jc w:val="center"/>
        </w:trPr>
        <w:tc>
          <w:tcPr>
            <w:tcW w:w="3467" w:type="dxa"/>
          </w:tcPr>
          <w:p w:rsidR="00B156C6" w:rsidRPr="000D2935" w:rsidRDefault="00B156C6" w:rsidP="00B156C6">
            <w:pPr>
              <w:pStyle w:val="af1"/>
              <w:ind w:left="0"/>
              <w:jc w:val="both"/>
              <w:rPr>
                <w:sz w:val="28"/>
                <w:szCs w:val="28"/>
              </w:rPr>
            </w:pPr>
            <w:r w:rsidRPr="000D2935">
              <w:rPr>
                <w:sz w:val="28"/>
                <w:szCs w:val="28"/>
              </w:rPr>
              <w:t>Органеллы, участвующие</w:t>
            </w:r>
            <w:r>
              <w:rPr>
                <w:sz w:val="28"/>
                <w:szCs w:val="28"/>
              </w:rPr>
              <w:t xml:space="preserve"> в</w:t>
            </w:r>
            <w:r w:rsidRPr="000D2935">
              <w:rPr>
                <w:sz w:val="28"/>
                <w:szCs w:val="28"/>
              </w:rPr>
              <w:t xml:space="preserve"> размноже</w:t>
            </w:r>
            <w:r>
              <w:rPr>
                <w:sz w:val="28"/>
                <w:szCs w:val="28"/>
              </w:rPr>
              <w:t>нии клетки.</w:t>
            </w:r>
          </w:p>
        </w:tc>
        <w:tc>
          <w:tcPr>
            <w:tcW w:w="3467" w:type="dxa"/>
          </w:tcPr>
          <w:p w:rsidR="00B156C6" w:rsidRPr="000D2935" w:rsidRDefault="00B156C6" w:rsidP="00582542">
            <w:pPr>
              <w:pStyle w:val="af1"/>
              <w:rPr>
                <w:color w:val="FFFFFF"/>
                <w:sz w:val="28"/>
                <w:szCs w:val="28"/>
              </w:rPr>
            </w:pPr>
            <w:r w:rsidRPr="000D2935">
              <w:rPr>
                <w:color w:val="FFFFFF"/>
                <w:sz w:val="28"/>
                <w:szCs w:val="28"/>
              </w:rPr>
              <w:t>!!!!!!!!!</w:t>
            </w:r>
          </w:p>
        </w:tc>
      </w:tr>
    </w:tbl>
    <w:p w:rsidR="00B156C6" w:rsidRDefault="00B156C6" w:rsidP="007711A7">
      <w:pPr>
        <w:ind w:firstLine="709"/>
        <w:jc w:val="center"/>
        <w:rPr>
          <w:b/>
          <w:sz w:val="28"/>
          <w:szCs w:val="28"/>
        </w:rPr>
      </w:pPr>
    </w:p>
    <w:p w:rsidR="007711A7" w:rsidRPr="003E231B" w:rsidRDefault="007711A7" w:rsidP="007711A7">
      <w:pPr>
        <w:ind w:firstLine="709"/>
        <w:jc w:val="center"/>
        <w:rPr>
          <w:b/>
          <w:color w:val="000000"/>
          <w:sz w:val="28"/>
          <w:szCs w:val="28"/>
        </w:rPr>
      </w:pPr>
      <w:r w:rsidRPr="003E231B">
        <w:rPr>
          <w:b/>
          <w:sz w:val="28"/>
          <w:szCs w:val="28"/>
        </w:rPr>
        <w:t xml:space="preserve">Форма текущего контроля успеваемости: </w:t>
      </w:r>
      <w:r w:rsidRPr="003E231B">
        <w:rPr>
          <w:b/>
          <w:color w:val="000000"/>
          <w:sz w:val="28"/>
          <w:szCs w:val="28"/>
        </w:rPr>
        <w:t>контроль выполнения практического задания</w:t>
      </w:r>
    </w:p>
    <w:p w:rsidR="007711A7" w:rsidRDefault="007711A7" w:rsidP="007711A7">
      <w:pPr>
        <w:ind w:firstLine="709"/>
        <w:jc w:val="center"/>
        <w:rPr>
          <w:b/>
          <w:color w:val="000000"/>
          <w:sz w:val="28"/>
          <w:szCs w:val="28"/>
          <w:u w:val="single"/>
        </w:rPr>
      </w:pPr>
    </w:p>
    <w:p w:rsidR="007711A7" w:rsidRPr="00DF19FE" w:rsidRDefault="007711A7" w:rsidP="007711A7">
      <w:pPr>
        <w:jc w:val="both"/>
        <w:rPr>
          <w:b/>
          <w:sz w:val="28"/>
          <w:szCs w:val="28"/>
        </w:rPr>
      </w:pPr>
      <w:r w:rsidRPr="00DF19FE">
        <w:rPr>
          <w:b/>
          <w:sz w:val="28"/>
          <w:szCs w:val="28"/>
        </w:rPr>
        <w:t xml:space="preserve">Работа №1. Изучение устройства светового микроскопа МБР-1. </w:t>
      </w:r>
    </w:p>
    <w:p w:rsidR="007711A7" w:rsidRPr="00845C82" w:rsidRDefault="007711A7" w:rsidP="007711A7">
      <w:pPr>
        <w:jc w:val="both"/>
        <w:rPr>
          <w:i/>
          <w:sz w:val="28"/>
          <w:szCs w:val="28"/>
        </w:rPr>
      </w:pPr>
      <w:r w:rsidRPr="00845C82">
        <w:rPr>
          <w:i/>
          <w:sz w:val="28"/>
          <w:szCs w:val="28"/>
        </w:rPr>
        <w:t>Устройство микроскопа: Рассмотрите основные части микроскопа МБР-1</w:t>
      </w:r>
      <w:r>
        <w:rPr>
          <w:i/>
          <w:sz w:val="28"/>
          <w:szCs w:val="28"/>
        </w:rPr>
        <w:t xml:space="preserve">. Б) </w:t>
      </w:r>
      <w:r w:rsidRPr="00845C82">
        <w:rPr>
          <w:i/>
          <w:sz w:val="28"/>
          <w:szCs w:val="28"/>
        </w:rPr>
        <w:t>Запишите в таблицу, что относится  к механической,  осветительной и оптической частям микроскопа.</w:t>
      </w:r>
    </w:p>
    <w:p w:rsidR="007711A7" w:rsidRPr="00DF19FE" w:rsidRDefault="007711A7" w:rsidP="007711A7">
      <w:pPr>
        <w:pStyle w:val="af1"/>
        <w:widowControl/>
        <w:spacing w:after="0"/>
        <w:ind w:left="0"/>
        <w:jc w:val="both"/>
        <w:rPr>
          <w:b/>
          <w:sz w:val="28"/>
          <w:szCs w:val="28"/>
        </w:rPr>
      </w:pPr>
      <w:r w:rsidRPr="00DF19FE">
        <w:rPr>
          <w:b/>
          <w:sz w:val="28"/>
          <w:szCs w:val="28"/>
        </w:rPr>
        <w:t xml:space="preserve">Работа №2. Правила работы с микроскопом. </w:t>
      </w:r>
    </w:p>
    <w:p w:rsidR="007711A7" w:rsidRPr="003A30EA" w:rsidRDefault="007711A7" w:rsidP="007711A7">
      <w:pPr>
        <w:pStyle w:val="af1"/>
        <w:widowControl/>
        <w:spacing w:after="0"/>
        <w:ind w:left="0"/>
        <w:jc w:val="both"/>
        <w:rPr>
          <w:i/>
          <w:sz w:val="28"/>
          <w:szCs w:val="28"/>
        </w:rPr>
      </w:pPr>
      <w:r w:rsidRPr="003A30EA">
        <w:rPr>
          <w:i/>
          <w:sz w:val="28"/>
          <w:szCs w:val="28"/>
        </w:rPr>
        <w:t>Внимательно прочитайте правила и под контролем преподавателя  произведите описанные действия</w:t>
      </w:r>
    </w:p>
    <w:p w:rsidR="007711A7" w:rsidRPr="00DF19FE" w:rsidRDefault="007711A7" w:rsidP="007711A7">
      <w:pPr>
        <w:jc w:val="both"/>
        <w:rPr>
          <w:b/>
          <w:sz w:val="28"/>
          <w:szCs w:val="28"/>
        </w:rPr>
      </w:pPr>
      <w:r w:rsidRPr="00DF19FE">
        <w:rPr>
          <w:b/>
          <w:sz w:val="28"/>
          <w:szCs w:val="28"/>
        </w:rPr>
        <w:t>Работа №3. Методика приготовления временного микропрепарата.</w:t>
      </w:r>
    </w:p>
    <w:p w:rsidR="007711A7" w:rsidRPr="00DF19FE" w:rsidRDefault="007711A7" w:rsidP="00C747D0">
      <w:pPr>
        <w:pStyle w:val="af1"/>
        <w:widowControl/>
        <w:spacing w:after="0"/>
        <w:ind w:left="0"/>
        <w:jc w:val="both"/>
        <w:rPr>
          <w:b/>
          <w:sz w:val="28"/>
          <w:szCs w:val="28"/>
        </w:rPr>
      </w:pPr>
      <w:r w:rsidRPr="00DF19FE">
        <w:rPr>
          <w:b/>
          <w:sz w:val="28"/>
          <w:szCs w:val="28"/>
        </w:rPr>
        <w:t>Работа №4. Овладение навыками микроскопирования.</w:t>
      </w:r>
    </w:p>
    <w:p w:rsidR="007711A7" w:rsidRPr="00DF19FE" w:rsidRDefault="007711A7" w:rsidP="00C747D0">
      <w:pPr>
        <w:pStyle w:val="240"/>
        <w:widowControl/>
        <w:ind w:firstLine="0"/>
        <w:jc w:val="both"/>
        <w:rPr>
          <w:b/>
          <w:sz w:val="28"/>
          <w:szCs w:val="28"/>
        </w:rPr>
      </w:pPr>
      <w:r w:rsidRPr="00DF19FE">
        <w:rPr>
          <w:b/>
          <w:sz w:val="28"/>
          <w:szCs w:val="28"/>
        </w:rPr>
        <w:t>Работа № 5. Строение клеток пленки чешуи лука.</w:t>
      </w:r>
    </w:p>
    <w:p w:rsidR="007711A7" w:rsidRPr="007711A7" w:rsidRDefault="007711A7" w:rsidP="00C747D0">
      <w:pPr>
        <w:pStyle w:val="240"/>
        <w:widowControl/>
        <w:ind w:firstLine="0"/>
        <w:jc w:val="both"/>
        <w:rPr>
          <w:i/>
          <w:sz w:val="28"/>
          <w:szCs w:val="28"/>
        </w:rPr>
      </w:pPr>
      <w:r w:rsidRPr="007711A7">
        <w:rPr>
          <w:i/>
          <w:sz w:val="28"/>
          <w:szCs w:val="28"/>
        </w:rPr>
        <w:t>Приготовьте препарат пленки чешуи лука и изучите его под микроскопом.</w:t>
      </w:r>
    </w:p>
    <w:p w:rsidR="007711A7" w:rsidRPr="00A67406" w:rsidRDefault="007711A7" w:rsidP="00C747D0">
      <w:pPr>
        <w:rPr>
          <w:b/>
          <w:sz w:val="28"/>
          <w:szCs w:val="28"/>
        </w:rPr>
      </w:pPr>
      <w:r w:rsidRPr="00B156C6">
        <w:rPr>
          <w:b/>
          <w:sz w:val="28"/>
          <w:szCs w:val="28"/>
        </w:rPr>
        <w:t>Работа № 6.</w:t>
      </w:r>
      <w:r w:rsidRPr="00A67406">
        <w:rPr>
          <w:b/>
          <w:sz w:val="28"/>
          <w:szCs w:val="28"/>
        </w:rPr>
        <w:t xml:space="preserve"> Животная клетка (клетки слизистой оболочки щеки)</w:t>
      </w:r>
    </w:p>
    <w:p w:rsidR="007711A7" w:rsidRDefault="007711A7" w:rsidP="00C747D0">
      <w:pPr>
        <w:pStyle w:val="240"/>
        <w:widowControl/>
        <w:ind w:firstLine="0"/>
        <w:jc w:val="both"/>
        <w:rPr>
          <w:i/>
          <w:sz w:val="28"/>
          <w:szCs w:val="28"/>
        </w:rPr>
      </w:pPr>
      <w:r w:rsidRPr="007711A7">
        <w:rPr>
          <w:i/>
          <w:sz w:val="28"/>
          <w:szCs w:val="28"/>
        </w:rPr>
        <w:t>Рассмотрите постоянный микропрепарат клеток слизистой оболочки щеки человека.</w:t>
      </w:r>
    </w:p>
    <w:p w:rsidR="007711A7" w:rsidRDefault="007711A7" w:rsidP="00C747D0">
      <w:pPr>
        <w:pStyle w:val="240"/>
        <w:widowControl/>
        <w:ind w:firstLine="0"/>
        <w:jc w:val="both"/>
        <w:rPr>
          <w:b/>
          <w:sz w:val="28"/>
          <w:szCs w:val="28"/>
        </w:rPr>
      </w:pPr>
      <w:r w:rsidRPr="00B156C6">
        <w:rPr>
          <w:b/>
          <w:sz w:val="28"/>
          <w:szCs w:val="28"/>
        </w:rPr>
        <w:t>Работа № 7.</w:t>
      </w:r>
      <w:r w:rsidRPr="005E7EFE">
        <w:rPr>
          <w:b/>
          <w:sz w:val="28"/>
          <w:szCs w:val="28"/>
        </w:rPr>
        <w:t xml:space="preserve"> Прокариотическая клетка (кишечная палочка)</w:t>
      </w:r>
    </w:p>
    <w:p w:rsidR="007711A7" w:rsidRPr="00E26451" w:rsidRDefault="007711A7" w:rsidP="00C747D0">
      <w:pPr>
        <w:jc w:val="both"/>
        <w:rPr>
          <w:b/>
          <w:sz w:val="28"/>
          <w:szCs w:val="28"/>
          <w:u w:val="single"/>
        </w:rPr>
      </w:pPr>
      <w:r w:rsidRPr="00E26451">
        <w:rPr>
          <w:sz w:val="28"/>
          <w:szCs w:val="28"/>
        </w:rPr>
        <w:t xml:space="preserve">Рассмотрите </w:t>
      </w:r>
      <w:r w:rsidR="00DF19FE">
        <w:rPr>
          <w:sz w:val="28"/>
          <w:szCs w:val="28"/>
        </w:rPr>
        <w:t>демонстрационный препарат «Кишечная палочка»</w:t>
      </w:r>
      <w:r w:rsidRPr="00E26451">
        <w:rPr>
          <w:sz w:val="28"/>
          <w:szCs w:val="28"/>
        </w:rPr>
        <w:t xml:space="preserve"> при большом увеличении. </w:t>
      </w:r>
      <w:r w:rsidRPr="00E26451">
        <w:rPr>
          <w:i/>
          <w:sz w:val="28"/>
          <w:szCs w:val="28"/>
        </w:rPr>
        <w:t>Зарисуйте.</w:t>
      </w:r>
    </w:p>
    <w:p w:rsidR="00B156C6" w:rsidRPr="00C747D0" w:rsidRDefault="00B156C6" w:rsidP="00C747D0">
      <w:pPr>
        <w:jc w:val="both"/>
        <w:rPr>
          <w:b/>
          <w:sz w:val="28"/>
          <w:szCs w:val="28"/>
        </w:rPr>
      </w:pPr>
      <w:r w:rsidRPr="00C747D0">
        <w:rPr>
          <w:b/>
          <w:sz w:val="28"/>
          <w:szCs w:val="28"/>
        </w:rPr>
        <w:t xml:space="preserve">Работа  </w:t>
      </w:r>
      <w:r w:rsidR="00C747D0">
        <w:rPr>
          <w:b/>
          <w:sz w:val="28"/>
          <w:szCs w:val="28"/>
        </w:rPr>
        <w:t>8</w:t>
      </w:r>
      <w:r w:rsidRPr="00C747D0">
        <w:rPr>
          <w:b/>
          <w:sz w:val="28"/>
          <w:szCs w:val="28"/>
        </w:rPr>
        <w:t>. Хлоропласты в клетках листа элодеи.</w:t>
      </w:r>
    </w:p>
    <w:p w:rsidR="00B156C6" w:rsidRPr="00C747D0" w:rsidRDefault="00B156C6" w:rsidP="00C747D0">
      <w:pPr>
        <w:jc w:val="both"/>
        <w:rPr>
          <w:sz w:val="28"/>
          <w:szCs w:val="28"/>
        </w:rPr>
      </w:pPr>
      <w:r w:rsidRPr="00C747D0">
        <w:rPr>
          <w:sz w:val="28"/>
          <w:szCs w:val="28"/>
        </w:rPr>
        <w:lastRenderedPageBreak/>
        <w:t>Приготовьте  временный препарат  листа элодеи. Препарат рассмотрите сначала при малом, а затем при большом уве</w:t>
      </w:r>
      <w:r w:rsidRPr="00C747D0">
        <w:rPr>
          <w:sz w:val="28"/>
          <w:szCs w:val="28"/>
        </w:rPr>
        <w:softHyphen/>
        <w:t>личении</w:t>
      </w:r>
    </w:p>
    <w:p w:rsidR="00B156C6" w:rsidRPr="00C747D0" w:rsidRDefault="00B156C6" w:rsidP="00C747D0">
      <w:pPr>
        <w:pStyle w:val="af3"/>
        <w:spacing w:after="0"/>
        <w:rPr>
          <w:b/>
          <w:sz w:val="28"/>
          <w:szCs w:val="28"/>
        </w:rPr>
      </w:pPr>
      <w:r w:rsidRPr="00C747D0">
        <w:rPr>
          <w:b/>
          <w:sz w:val="28"/>
          <w:szCs w:val="28"/>
        </w:rPr>
        <w:t xml:space="preserve">Работа </w:t>
      </w:r>
      <w:r w:rsidR="00C747D0">
        <w:rPr>
          <w:b/>
          <w:sz w:val="28"/>
          <w:szCs w:val="28"/>
        </w:rPr>
        <w:t>9</w:t>
      </w:r>
      <w:r w:rsidRPr="00C747D0">
        <w:rPr>
          <w:b/>
          <w:sz w:val="28"/>
          <w:szCs w:val="28"/>
        </w:rPr>
        <w:t>. Хромопласты в мякоти зрелых плодов.</w:t>
      </w:r>
    </w:p>
    <w:p w:rsidR="00B156C6" w:rsidRPr="00C747D0" w:rsidRDefault="00B156C6" w:rsidP="00C747D0">
      <w:pPr>
        <w:jc w:val="both"/>
        <w:rPr>
          <w:b/>
          <w:color w:val="000000"/>
          <w:sz w:val="28"/>
          <w:szCs w:val="28"/>
        </w:rPr>
      </w:pPr>
      <w:r w:rsidRPr="00C747D0">
        <w:rPr>
          <w:sz w:val="28"/>
          <w:szCs w:val="28"/>
        </w:rPr>
        <w:t>Приготовьте микропрепараты клеток мякоти плодов двух-трех растений</w:t>
      </w:r>
    </w:p>
    <w:p w:rsidR="00B156C6" w:rsidRPr="00C747D0" w:rsidRDefault="00B156C6" w:rsidP="00C747D0">
      <w:pPr>
        <w:pStyle w:val="af1"/>
        <w:spacing w:after="0"/>
        <w:ind w:left="0"/>
        <w:rPr>
          <w:b/>
          <w:sz w:val="28"/>
          <w:szCs w:val="28"/>
        </w:rPr>
      </w:pPr>
      <w:r w:rsidRPr="00C747D0">
        <w:rPr>
          <w:b/>
          <w:sz w:val="28"/>
          <w:szCs w:val="28"/>
        </w:rPr>
        <w:t xml:space="preserve">Работа </w:t>
      </w:r>
      <w:r w:rsidR="00C747D0">
        <w:rPr>
          <w:b/>
          <w:sz w:val="28"/>
          <w:szCs w:val="28"/>
        </w:rPr>
        <w:t>10</w:t>
      </w:r>
      <w:r w:rsidRPr="00C747D0">
        <w:rPr>
          <w:b/>
          <w:sz w:val="28"/>
          <w:szCs w:val="28"/>
        </w:rPr>
        <w:t>. Лизосомы</w:t>
      </w:r>
    </w:p>
    <w:p w:rsidR="00B156C6" w:rsidRPr="00C747D0" w:rsidRDefault="00B156C6" w:rsidP="00C747D0">
      <w:pPr>
        <w:pStyle w:val="af1"/>
        <w:spacing w:after="0"/>
        <w:ind w:left="0"/>
        <w:rPr>
          <w:sz w:val="28"/>
          <w:szCs w:val="28"/>
        </w:rPr>
      </w:pPr>
      <w:r w:rsidRPr="00C747D0">
        <w:rPr>
          <w:sz w:val="28"/>
          <w:szCs w:val="28"/>
        </w:rPr>
        <w:t>Рассмотрите электронограмму, найдите лизосомы. Запишите виды  лизосом и их функции</w:t>
      </w:r>
      <w:r w:rsidR="00C747D0">
        <w:rPr>
          <w:sz w:val="28"/>
          <w:szCs w:val="28"/>
        </w:rPr>
        <w:t>.</w:t>
      </w:r>
    </w:p>
    <w:p w:rsidR="00B156C6" w:rsidRPr="00C747D0" w:rsidRDefault="00B156C6" w:rsidP="00C747D0">
      <w:pPr>
        <w:pStyle w:val="af1"/>
        <w:spacing w:after="0"/>
        <w:ind w:left="0"/>
        <w:jc w:val="both"/>
        <w:rPr>
          <w:b/>
          <w:color w:val="000000"/>
          <w:sz w:val="28"/>
          <w:szCs w:val="28"/>
        </w:rPr>
      </w:pPr>
      <w:r w:rsidRPr="00C747D0">
        <w:rPr>
          <w:b/>
          <w:sz w:val="28"/>
          <w:szCs w:val="28"/>
        </w:rPr>
        <w:t xml:space="preserve">Работа </w:t>
      </w:r>
      <w:r w:rsidR="00C747D0">
        <w:rPr>
          <w:b/>
          <w:sz w:val="28"/>
          <w:szCs w:val="28"/>
        </w:rPr>
        <w:t>11</w:t>
      </w:r>
      <w:r w:rsidRPr="00C747D0">
        <w:rPr>
          <w:b/>
          <w:sz w:val="28"/>
          <w:szCs w:val="28"/>
        </w:rPr>
        <w:t xml:space="preserve">. </w:t>
      </w:r>
      <w:r w:rsidRPr="00C747D0">
        <w:rPr>
          <w:b/>
          <w:color w:val="000000"/>
          <w:sz w:val="28"/>
          <w:szCs w:val="28"/>
        </w:rPr>
        <w:t>Эндоплазматическая</w:t>
      </w:r>
      <w:r w:rsidRPr="00C747D0">
        <w:rPr>
          <w:rFonts w:ascii="Times" w:hAnsi="Times" w:cs="Times"/>
          <w:b/>
          <w:color w:val="000000"/>
          <w:sz w:val="28"/>
          <w:szCs w:val="28"/>
        </w:rPr>
        <w:t xml:space="preserve"> </w:t>
      </w:r>
      <w:r w:rsidRPr="00C747D0">
        <w:rPr>
          <w:b/>
          <w:color w:val="000000"/>
          <w:sz w:val="28"/>
          <w:szCs w:val="28"/>
        </w:rPr>
        <w:t>сеть</w:t>
      </w:r>
    </w:p>
    <w:p w:rsidR="00B156C6" w:rsidRPr="00C747D0" w:rsidRDefault="00B156C6" w:rsidP="00C747D0">
      <w:pPr>
        <w:pStyle w:val="af1"/>
        <w:spacing w:after="0"/>
        <w:ind w:left="0"/>
        <w:rPr>
          <w:sz w:val="28"/>
          <w:szCs w:val="28"/>
        </w:rPr>
      </w:pPr>
      <w:r w:rsidRPr="00C747D0">
        <w:rPr>
          <w:sz w:val="28"/>
          <w:szCs w:val="28"/>
        </w:rPr>
        <w:t>Рассмотрите электронограмму, найдите ЭПС.</w:t>
      </w:r>
      <w:r w:rsidR="00C747D0">
        <w:rPr>
          <w:sz w:val="28"/>
          <w:szCs w:val="28"/>
        </w:rPr>
        <w:t xml:space="preserve"> </w:t>
      </w:r>
      <w:r w:rsidRPr="00C747D0">
        <w:rPr>
          <w:sz w:val="28"/>
          <w:szCs w:val="28"/>
        </w:rPr>
        <w:t>Запишите виды ЭПС и их функции</w:t>
      </w:r>
    </w:p>
    <w:p w:rsidR="00B156C6" w:rsidRDefault="00B156C6" w:rsidP="00B156C6">
      <w:pPr>
        <w:pStyle w:val="af"/>
        <w:widowControl w:val="0"/>
        <w:rPr>
          <w:rFonts w:ascii="Times New Roman" w:hAnsi="Times New Roman" w:cs="Times New Roman"/>
          <w:b/>
          <w:sz w:val="28"/>
          <w:szCs w:val="28"/>
        </w:rPr>
      </w:pPr>
    </w:p>
    <w:p w:rsidR="003D1FA7" w:rsidRPr="003705C1" w:rsidRDefault="003D1FA7" w:rsidP="003D1FA7">
      <w:pPr>
        <w:pStyle w:val="af"/>
        <w:widowControl w:val="0"/>
        <w:jc w:val="center"/>
        <w:rPr>
          <w:rFonts w:ascii="Times New Roman" w:hAnsi="Times New Roman" w:cs="Times New Roman"/>
          <w:b/>
          <w:sz w:val="28"/>
          <w:szCs w:val="28"/>
        </w:rPr>
      </w:pPr>
      <w:r w:rsidRPr="003705C1">
        <w:rPr>
          <w:rFonts w:ascii="Times New Roman" w:hAnsi="Times New Roman" w:cs="Times New Roman"/>
          <w:b/>
          <w:sz w:val="28"/>
          <w:szCs w:val="28"/>
        </w:rPr>
        <w:t>Форма текущего контроля успеваемости: тестирование</w:t>
      </w:r>
    </w:p>
    <w:p w:rsidR="003D1FA7" w:rsidRPr="003D1FA7" w:rsidRDefault="003D1FA7" w:rsidP="003D1FA7">
      <w:pPr>
        <w:widowControl w:val="0"/>
        <w:jc w:val="center"/>
        <w:rPr>
          <w:i/>
          <w:sz w:val="28"/>
          <w:szCs w:val="28"/>
        </w:rPr>
      </w:pPr>
      <w:r w:rsidRPr="003D1FA7">
        <w:rPr>
          <w:i/>
          <w:sz w:val="28"/>
          <w:szCs w:val="28"/>
        </w:rPr>
        <w:t>Выберите один или несколько правильных ответов</w:t>
      </w:r>
      <w:r w:rsidR="003705C1">
        <w:rPr>
          <w:i/>
          <w:sz w:val="28"/>
          <w:szCs w:val="28"/>
        </w:rPr>
        <w:t>:</w:t>
      </w:r>
    </w:p>
    <w:p w:rsidR="003D1FA7" w:rsidRPr="003D1FA7" w:rsidRDefault="003D1FA7" w:rsidP="003D1FA7">
      <w:pPr>
        <w:widowControl w:val="0"/>
        <w:jc w:val="center"/>
        <w:rPr>
          <w:b/>
          <w:i/>
          <w:sz w:val="28"/>
          <w:szCs w:val="28"/>
        </w:rPr>
      </w:pPr>
    </w:p>
    <w:p w:rsidR="003D1FA7" w:rsidRPr="003705C1" w:rsidRDefault="00F607C3" w:rsidP="003D1FA7">
      <w:pPr>
        <w:widowControl w:val="0"/>
        <w:rPr>
          <w:b/>
          <w:sz w:val="28"/>
          <w:szCs w:val="28"/>
        </w:rPr>
      </w:pPr>
      <w:r w:rsidRPr="003705C1">
        <w:rPr>
          <w:b/>
          <w:sz w:val="28"/>
          <w:szCs w:val="28"/>
        </w:rPr>
        <w:t>1. Основные структуры митохондрий</w:t>
      </w:r>
    </w:p>
    <w:p w:rsidR="003D1FA7" w:rsidRPr="003D1FA7" w:rsidRDefault="003D1FA7" w:rsidP="003B1134">
      <w:pPr>
        <w:widowControl w:val="0"/>
        <w:numPr>
          <w:ilvl w:val="0"/>
          <w:numId w:val="3"/>
        </w:numPr>
        <w:ind w:left="2127" w:hanging="426"/>
        <w:jc w:val="both"/>
        <w:rPr>
          <w:sz w:val="28"/>
          <w:szCs w:val="28"/>
        </w:rPr>
      </w:pPr>
      <w:r w:rsidRPr="003D1FA7">
        <w:rPr>
          <w:sz w:val="28"/>
          <w:szCs w:val="28"/>
        </w:rPr>
        <w:t>митохондриальная ДНК</w:t>
      </w:r>
    </w:p>
    <w:p w:rsidR="003D1FA7" w:rsidRPr="003D1FA7" w:rsidRDefault="003D1FA7" w:rsidP="003B1134">
      <w:pPr>
        <w:widowControl w:val="0"/>
        <w:numPr>
          <w:ilvl w:val="0"/>
          <w:numId w:val="3"/>
        </w:numPr>
        <w:ind w:left="2127" w:hanging="426"/>
        <w:jc w:val="both"/>
        <w:rPr>
          <w:sz w:val="28"/>
          <w:szCs w:val="28"/>
        </w:rPr>
      </w:pPr>
      <w:r w:rsidRPr="003D1FA7">
        <w:rPr>
          <w:sz w:val="28"/>
          <w:szCs w:val="28"/>
        </w:rPr>
        <w:t>двойная митохондриальная оболочка</w:t>
      </w:r>
    </w:p>
    <w:p w:rsidR="003D1FA7" w:rsidRPr="003D1FA7" w:rsidRDefault="003D1FA7" w:rsidP="003B1134">
      <w:pPr>
        <w:widowControl w:val="0"/>
        <w:numPr>
          <w:ilvl w:val="0"/>
          <w:numId w:val="3"/>
        </w:numPr>
        <w:ind w:left="2127" w:hanging="426"/>
        <w:jc w:val="both"/>
        <w:rPr>
          <w:sz w:val="28"/>
          <w:szCs w:val="28"/>
        </w:rPr>
      </w:pPr>
      <w:r w:rsidRPr="003D1FA7">
        <w:rPr>
          <w:sz w:val="28"/>
          <w:szCs w:val="28"/>
        </w:rPr>
        <w:t>одинарная митохондриальная оболочка</w:t>
      </w:r>
    </w:p>
    <w:p w:rsidR="003D1FA7" w:rsidRPr="003D1FA7" w:rsidRDefault="003D1FA7" w:rsidP="003B1134">
      <w:pPr>
        <w:widowControl w:val="0"/>
        <w:numPr>
          <w:ilvl w:val="0"/>
          <w:numId w:val="3"/>
        </w:numPr>
        <w:ind w:left="2127" w:hanging="426"/>
        <w:jc w:val="both"/>
        <w:rPr>
          <w:sz w:val="28"/>
          <w:szCs w:val="28"/>
        </w:rPr>
      </w:pPr>
      <w:r w:rsidRPr="003D1FA7">
        <w:rPr>
          <w:sz w:val="28"/>
          <w:szCs w:val="28"/>
        </w:rPr>
        <w:t>кристы</w:t>
      </w:r>
    </w:p>
    <w:p w:rsidR="003D1FA7" w:rsidRPr="003D1FA7" w:rsidRDefault="003D1FA7" w:rsidP="003B1134">
      <w:pPr>
        <w:widowControl w:val="0"/>
        <w:numPr>
          <w:ilvl w:val="0"/>
          <w:numId w:val="3"/>
        </w:numPr>
        <w:ind w:left="2127" w:hanging="426"/>
        <w:jc w:val="both"/>
        <w:rPr>
          <w:sz w:val="28"/>
          <w:szCs w:val="28"/>
        </w:rPr>
      </w:pPr>
      <w:r w:rsidRPr="003D1FA7">
        <w:rPr>
          <w:sz w:val="28"/>
          <w:szCs w:val="28"/>
        </w:rPr>
        <w:t>матрикс</w:t>
      </w:r>
    </w:p>
    <w:p w:rsidR="003D1FA7" w:rsidRPr="003705C1" w:rsidRDefault="00F607C3" w:rsidP="003D1FA7">
      <w:pPr>
        <w:widowControl w:val="0"/>
        <w:rPr>
          <w:b/>
          <w:sz w:val="28"/>
          <w:szCs w:val="28"/>
        </w:rPr>
      </w:pPr>
      <w:r w:rsidRPr="003705C1">
        <w:rPr>
          <w:b/>
          <w:sz w:val="28"/>
          <w:szCs w:val="28"/>
        </w:rPr>
        <w:t>2. Функция пероксисомы</w:t>
      </w:r>
    </w:p>
    <w:p w:rsidR="003D1FA7" w:rsidRPr="003D1FA7" w:rsidRDefault="003D1FA7" w:rsidP="003B1134">
      <w:pPr>
        <w:widowControl w:val="0"/>
        <w:numPr>
          <w:ilvl w:val="0"/>
          <w:numId w:val="4"/>
        </w:numPr>
        <w:tabs>
          <w:tab w:val="num" w:pos="-7200"/>
        </w:tabs>
        <w:ind w:left="2127" w:hanging="426"/>
        <w:jc w:val="both"/>
        <w:rPr>
          <w:sz w:val="28"/>
          <w:szCs w:val="28"/>
        </w:rPr>
      </w:pPr>
      <w:r w:rsidRPr="003D1FA7">
        <w:rPr>
          <w:sz w:val="28"/>
          <w:szCs w:val="28"/>
        </w:rPr>
        <w:t xml:space="preserve">составляют цитоскелет клетки </w:t>
      </w:r>
    </w:p>
    <w:p w:rsidR="003D1FA7" w:rsidRPr="003D1FA7" w:rsidRDefault="003D1FA7" w:rsidP="003B1134">
      <w:pPr>
        <w:widowControl w:val="0"/>
        <w:numPr>
          <w:ilvl w:val="0"/>
          <w:numId w:val="4"/>
        </w:numPr>
        <w:tabs>
          <w:tab w:val="num" w:pos="-7200"/>
        </w:tabs>
        <w:ind w:left="2127" w:hanging="426"/>
        <w:jc w:val="both"/>
        <w:rPr>
          <w:sz w:val="28"/>
          <w:szCs w:val="28"/>
        </w:rPr>
      </w:pPr>
      <w:r w:rsidRPr="003D1FA7">
        <w:rPr>
          <w:sz w:val="28"/>
          <w:szCs w:val="28"/>
        </w:rPr>
        <w:t>обеспечивают инактивацию перекисных соединений</w:t>
      </w:r>
    </w:p>
    <w:p w:rsidR="003D1FA7" w:rsidRPr="003D1FA7" w:rsidRDefault="003D1FA7" w:rsidP="003B1134">
      <w:pPr>
        <w:widowControl w:val="0"/>
        <w:numPr>
          <w:ilvl w:val="0"/>
          <w:numId w:val="4"/>
        </w:numPr>
        <w:tabs>
          <w:tab w:val="num" w:pos="-7200"/>
        </w:tabs>
        <w:ind w:left="2127" w:hanging="426"/>
        <w:jc w:val="both"/>
        <w:rPr>
          <w:sz w:val="28"/>
          <w:szCs w:val="28"/>
        </w:rPr>
      </w:pPr>
      <w:r w:rsidRPr="003D1FA7">
        <w:rPr>
          <w:sz w:val="28"/>
          <w:szCs w:val="28"/>
        </w:rPr>
        <w:t xml:space="preserve">обеспечивают обмен между цитоплазмой и ядром </w:t>
      </w:r>
    </w:p>
    <w:p w:rsidR="003D1FA7" w:rsidRPr="003705C1" w:rsidRDefault="00F607C3" w:rsidP="003D1FA7">
      <w:pPr>
        <w:widowControl w:val="0"/>
        <w:jc w:val="both"/>
        <w:rPr>
          <w:b/>
          <w:sz w:val="28"/>
          <w:szCs w:val="28"/>
        </w:rPr>
      </w:pPr>
      <w:r w:rsidRPr="003705C1">
        <w:rPr>
          <w:b/>
          <w:sz w:val="28"/>
          <w:szCs w:val="28"/>
        </w:rPr>
        <w:t xml:space="preserve">3. Выберите верное положение  для митохондрий </w:t>
      </w:r>
    </w:p>
    <w:p w:rsidR="003D1FA7" w:rsidRPr="003D1FA7" w:rsidRDefault="003D1FA7" w:rsidP="003B1134">
      <w:pPr>
        <w:widowControl w:val="0"/>
        <w:numPr>
          <w:ilvl w:val="0"/>
          <w:numId w:val="5"/>
        </w:numPr>
        <w:tabs>
          <w:tab w:val="num" w:pos="-1080"/>
          <w:tab w:val="left" w:pos="2127"/>
        </w:tabs>
        <w:ind w:left="2127" w:hanging="426"/>
        <w:jc w:val="both"/>
        <w:rPr>
          <w:sz w:val="28"/>
          <w:szCs w:val="28"/>
        </w:rPr>
      </w:pPr>
      <w:r w:rsidRPr="003D1FA7">
        <w:rPr>
          <w:sz w:val="28"/>
          <w:szCs w:val="28"/>
        </w:rPr>
        <w:t xml:space="preserve">образуются в клетке путем перешнуровки </w:t>
      </w:r>
    </w:p>
    <w:p w:rsidR="003D1FA7" w:rsidRPr="003D1FA7" w:rsidRDefault="003D1FA7" w:rsidP="003B1134">
      <w:pPr>
        <w:widowControl w:val="0"/>
        <w:numPr>
          <w:ilvl w:val="0"/>
          <w:numId w:val="5"/>
        </w:numPr>
        <w:tabs>
          <w:tab w:val="num" w:pos="-1080"/>
          <w:tab w:val="left" w:pos="2127"/>
        </w:tabs>
        <w:ind w:left="2127" w:hanging="426"/>
        <w:jc w:val="both"/>
        <w:rPr>
          <w:sz w:val="28"/>
          <w:szCs w:val="28"/>
        </w:rPr>
      </w:pPr>
      <w:r w:rsidRPr="003D1FA7">
        <w:rPr>
          <w:sz w:val="28"/>
          <w:szCs w:val="28"/>
        </w:rPr>
        <w:t>наружная и внутренняя мембрана митохондрий образуют кристы</w:t>
      </w:r>
    </w:p>
    <w:p w:rsidR="003D1FA7" w:rsidRPr="003D1FA7" w:rsidRDefault="003D1FA7" w:rsidP="003B1134">
      <w:pPr>
        <w:widowControl w:val="0"/>
        <w:numPr>
          <w:ilvl w:val="0"/>
          <w:numId w:val="5"/>
        </w:numPr>
        <w:tabs>
          <w:tab w:val="num" w:pos="-1080"/>
          <w:tab w:val="left" w:pos="2127"/>
        </w:tabs>
        <w:ind w:left="2127" w:hanging="426"/>
        <w:jc w:val="both"/>
        <w:rPr>
          <w:sz w:val="28"/>
          <w:szCs w:val="28"/>
        </w:rPr>
      </w:pPr>
      <w:r w:rsidRPr="003D1FA7">
        <w:rPr>
          <w:sz w:val="28"/>
          <w:szCs w:val="28"/>
        </w:rPr>
        <w:t xml:space="preserve">основная функция - образование энергии в виде молекул АТФ </w:t>
      </w:r>
    </w:p>
    <w:p w:rsidR="003D1FA7" w:rsidRPr="003D1FA7" w:rsidRDefault="003D1FA7" w:rsidP="003B1134">
      <w:pPr>
        <w:widowControl w:val="0"/>
        <w:numPr>
          <w:ilvl w:val="0"/>
          <w:numId w:val="5"/>
        </w:numPr>
        <w:tabs>
          <w:tab w:val="num" w:pos="-1080"/>
          <w:tab w:val="left" w:pos="2127"/>
        </w:tabs>
        <w:ind w:left="2127" w:hanging="426"/>
        <w:jc w:val="both"/>
        <w:rPr>
          <w:sz w:val="28"/>
          <w:szCs w:val="28"/>
        </w:rPr>
      </w:pPr>
      <w:r w:rsidRPr="003D1FA7">
        <w:rPr>
          <w:sz w:val="28"/>
          <w:szCs w:val="28"/>
        </w:rPr>
        <w:t xml:space="preserve">митохондрии произошли путем симбиоза аэробных бактерий с </w:t>
      </w:r>
      <w:proofErr w:type="gramStart"/>
      <w:r w:rsidRPr="003D1FA7">
        <w:rPr>
          <w:sz w:val="28"/>
          <w:szCs w:val="28"/>
        </w:rPr>
        <w:t>анаэробными</w:t>
      </w:r>
      <w:proofErr w:type="gramEnd"/>
    </w:p>
    <w:p w:rsidR="003D1FA7" w:rsidRPr="003D1FA7" w:rsidRDefault="003D1FA7" w:rsidP="003B1134">
      <w:pPr>
        <w:widowControl w:val="0"/>
        <w:numPr>
          <w:ilvl w:val="0"/>
          <w:numId w:val="5"/>
        </w:numPr>
        <w:tabs>
          <w:tab w:val="num" w:pos="-1080"/>
          <w:tab w:val="left" w:pos="2127"/>
        </w:tabs>
        <w:ind w:left="2127" w:hanging="426"/>
        <w:jc w:val="both"/>
        <w:rPr>
          <w:sz w:val="28"/>
          <w:szCs w:val="28"/>
        </w:rPr>
      </w:pPr>
      <w:r w:rsidRPr="003D1FA7">
        <w:rPr>
          <w:sz w:val="28"/>
          <w:szCs w:val="28"/>
        </w:rPr>
        <w:t xml:space="preserve">митохондрии имеют собственную ДНК линейной формы </w:t>
      </w:r>
    </w:p>
    <w:p w:rsidR="003D1FA7" w:rsidRPr="003705C1" w:rsidRDefault="00F607C3" w:rsidP="003D1FA7">
      <w:pPr>
        <w:widowControl w:val="0"/>
        <w:jc w:val="both"/>
        <w:rPr>
          <w:b/>
          <w:sz w:val="28"/>
          <w:szCs w:val="28"/>
        </w:rPr>
      </w:pPr>
      <w:r w:rsidRPr="003705C1">
        <w:rPr>
          <w:b/>
          <w:sz w:val="28"/>
          <w:szCs w:val="28"/>
        </w:rPr>
        <w:t xml:space="preserve">4. Утверждения характерные для лизосом </w:t>
      </w:r>
    </w:p>
    <w:p w:rsidR="003D1FA7" w:rsidRPr="003D1FA7" w:rsidRDefault="003D1FA7" w:rsidP="003B1134">
      <w:pPr>
        <w:widowControl w:val="0"/>
        <w:numPr>
          <w:ilvl w:val="0"/>
          <w:numId w:val="6"/>
        </w:numPr>
        <w:tabs>
          <w:tab w:val="num" w:pos="-1260"/>
          <w:tab w:val="left" w:pos="2127"/>
        </w:tabs>
        <w:ind w:left="2127" w:hanging="426"/>
        <w:jc w:val="both"/>
        <w:rPr>
          <w:sz w:val="28"/>
          <w:szCs w:val="28"/>
        </w:rPr>
      </w:pPr>
      <w:r w:rsidRPr="003D1FA7">
        <w:rPr>
          <w:sz w:val="28"/>
          <w:szCs w:val="28"/>
        </w:rPr>
        <w:t xml:space="preserve">пузырьки, окруженные одинарной мембраной </w:t>
      </w:r>
    </w:p>
    <w:p w:rsidR="003D1FA7" w:rsidRPr="003D1FA7" w:rsidRDefault="003D1FA7" w:rsidP="003B1134">
      <w:pPr>
        <w:widowControl w:val="0"/>
        <w:numPr>
          <w:ilvl w:val="0"/>
          <w:numId w:val="6"/>
        </w:numPr>
        <w:tabs>
          <w:tab w:val="num" w:pos="-1260"/>
          <w:tab w:val="left" w:pos="2127"/>
        </w:tabs>
        <w:ind w:left="2127" w:hanging="426"/>
        <w:jc w:val="both"/>
        <w:rPr>
          <w:sz w:val="28"/>
          <w:szCs w:val="28"/>
        </w:rPr>
      </w:pPr>
      <w:r w:rsidRPr="003D1FA7">
        <w:rPr>
          <w:sz w:val="28"/>
          <w:szCs w:val="28"/>
        </w:rPr>
        <w:t xml:space="preserve">содержат фермент - каталазу </w:t>
      </w:r>
    </w:p>
    <w:p w:rsidR="003D1FA7" w:rsidRPr="003D1FA7" w:rsidRDefault="003D1FA7" w:rsidP="003B1134">
      <w:pPr>
        <w:widowControl w:val="0"/>
        <w:numPr>
          <w:ilvl w:val="0"/>
          <w:numId w:val="6"/>
        </w:numPr>
        <w:tabs>
          <w:tab w:val="num" w:pos="-1260"/>
          <w:tab w:val="left" w:pos="2127"/>
        </w:tabs>
        <w:ind w:left="2127" w:hanging="426"/>
        <w:jc w:val="both"/>
        <w:rPr>
          <w:sz w:val="28"/>
          <w:szCs w:val="28"/>
        </w:rPr>
      </w:pPr>
      <w:r w:rsidRPr="003D1FA7">
        <w:rPr>
          <w:sz w:val="28"/>
          <w:szCs w:val="28"/>
        </w:rPr>
        <w:t xml:space="preserve">участвуют в переваривании и обезвреживании </w:t>
      </w:r>
    </w:p>
    <w:p w:rsidR="003D1FA7" w:rsidRPr="003D1FA7" w:rsidRDefault="003D1FA7" w:rsidP="003B1134">
      <w:pPr>
        <w:widowControl w:val="0"/>
        <w:numPr>
          <w:ilvl w:val="0"/>
          <w:numId w:val="6"/>
        </w:numPr>
        <w:tabs>
          <w:tab w:val="num" w:pos="-1260"/>
          <w:tab w:val="left" w:pos="2127"/>
        </w:tabs>
        <w:ind w:left="2127" w:hanging="426"/>
        <w:jc w:val="both"/>
        <w:rPr>
          <w:sz w:val="28"/>
          <w:szCs w:val="28"/>
        </w:rPr>
      </w:pPr>
      <w:r w:rsidRPr="003D1FA7">
        <w:rPr>
          <w:sz w:val="28"/>
          <w:szCs w:val="28"/>
        </w:rPr>
        <w:t>образуются в комплексе Гольджи</w:t>
      </w:r>
    </w:p>
    <w:p w:rsidR="003D1FA7" w:rsidRPr="003D1FA7" w:rsidRDefault="003D1FA7" w:rsidP="003B1134">
      <w:pPr>
        <w:widowControl w:val="0"/>
        <w:numPr>
          <w:ilvl w:val="0"/>
          <w:numId w:val="6"/>
        </w:numPr>
        <w:tabs>
          <w:tab w:val="num" w:pos="-1260"/>
          <w:tab w:val="left" w:pos="2127"/>
        </w:tabs>
        <w:ind w:left="2127" w:hanging="426"/>
        <w:jc w:val="both"/>
        <w:rPr>
          <w:sz w:val="28"/>
          <w:szCs w:val="28"/>
        </w:rPr>
      </w:pPr>
      <w:r w:rsidRPr="003D1FA7">
        <w:rPr>
          <w:sz w:val="28"/>
          <w:szCs w:val="28"/>
        </w:rPr>
        <w:t xml:space="preserve">содержат более 40 гидролитических ферментов </w:t>
      </w:r>
    </w:p>
    <w:p w:rsidR="003D1FA7" w:rsidRPr="003705C1" w:rsidRDefault="00F607C3" w:rsidP="003D1FA7">
      <w:pPr>
        <w:widowControl w:val="0"/>
        <w:jc w:val="both"/>
        <w:rPr>
          <w:b/>
          <w:sz w:val="28"/>
          <w:szCs w:val="28"/>
        </w:rPr>
      </w:pPr>
      <w:r w:rsidRPr="003705C1">
        <w:rPr>
          <w:b/>
          <w:sz w:val="28"/>
          <w:szCs w:val="28"/>
        </w:rPr>
        <w:t>5. Структуры, которые участвуют в образовании цитоскелета клетки</w:t>
      </w:r>
    </w:p>
    <w:p w:rsidR="003D1FA7" w:rsidRPr="003D1FA7" w:rsidRDefault="003D1FA7" w:rsidP="003B1134">
      <w:pPr>
        <w:widowControl w:val="0"/>
        <w:numPr>
          <w:ilvl w:val="0"/>
          <w:numId w:val="7"/>
        </w:numPr>
        <w:tabs>
          <w:tab w:val="left" w:pos="2127"/>
        </w:tabs>
        <w:ind w:left="2127" w:hanging="426"/>
        <w:jc w:val="both"/>
        <w:rPr>
          <w:sz w:val="28"/>
          <w:szCs w:val="28"/>
        </w:rPr>
      </w:pPr>
      <w:r w:rsidRPr="003D1FA7">
        <w:rPr>
          <w:sz w:val="28"/>
          <w:szCs w:val="28"/>
        </w:rPr>
        <w:t xml:space="preserve">тонофибриллы </w:t>
      </w:r>
    </w:p>
    <w:p w:rsidR="003D1FA7" w:rsidRPr="003D1FA7" w:rsidRDefault="003D1FA7" w:rsidP="003B1134">
      <w:pPr>
        <w:widowControl w:val="0"/>
        <w:numPr>
          <w:ilvl w:val="0"/>
          <w:numId w:val="7"/>
        </w:numPr>
        <w:tabs>
          <w:tab w:val="left" w:pos="2127"/>
        </w:tabs>
        <w:ind w:left="2127" w:hanging="426"/>
        <w:jc w:val="both"/>
        <w:rPr>
          <w:sz w:val="28"/>
          <w:szCs w:val="28"/>
        </w:rPr>
      </w:pPr>
      <w:r w:rsidRPr="003D1FA7">
        <w:rPr>
          <w:sz w:val="28"/>
          <w:szCs w:val="28"/>
        </w:rPr>
        <w:t xml:space="preserve">базальные складки </w:t>
      </w:r>
    </w:p>
    <w:p w:rsidR="003D1FA7" w:rsidRPr="003D1FA7" w:rsidRDefault="003D1FA7" w:rsidP="003B1134">
      <w:pPr>
        <w:widowControl w:val="0"/>
        <w:numPr>
          <w:ilvl w:val="0"/>
          <w:numId w:val="7"/>
        </w:numPr>
        <w:tabs>
          <w:tab w:val="left" w:pos="2127"/>
        </w:tabs>
        <w:ind w:left="2127" w:hanging="426"/>
        <w:jc w:val="both"/>
        <w:rPr>
          <w:sz w:val="28"/>
          <w:szCs w:val="28"/>
        </w:rPr>
      </w:pPr>
      <w:r w:rsidRPr="003D1FA7">
        <w:rPr>
          <w:sz w:val="28"/>
          <w:szCs w:val="28"/>
        </w:rPr>
        <w:t xml:space="preserve">микротрубочки </w:t>
      </w:r>
    </w:p>
    <w:p w:rsidR="003D1FA7" w:rsidRDefault="003D1FA7" w:rsidP="003B1134">
      <w:pPr>
        <w:widowControl w:val="0"/>
        <w:numPr>
          <w:ilvl w:val="0"/>
          <w:numId w:val="7"/>
        </w:numPr>
        <w:tabs>
          <w:tab w:val="left" w:pos="2127"/>
        </w:tabs>
        <w:ind w:left="2127" w:hanging="426"/>
        <w:jc w:val="both"/>
        <w:rPr>
          <w:sz w:val="28"/>
          <w:szCs w:val="28"/>
        </w:rPr>
      </w:pPr>
      <w:r w:rsidRPr="003D1FA7">
        <w:rPr>
          <w:sz w:val="28"/>
          <w:szCs w:val="28"/>
        </w:rPr>
        <w:t>микрофиламенты</w:t>
      </w:r>
    </w:p>
    <w:p w:rsidR="003D1FA7" w:rsidRPr="003705C1" w:rsidRDefault="00F607C3" w:rsidP="003D1FA7">
      <w:pPr>
        <w:widowControl w:val="0"/>
        <w:jc w:val="both"/>
        <w:rPr>
          <w:b/>
          <w:sz w:val="28"/>
          <w:szCs w:val="28"/>
        </w:rPr>
      </w:pPr>
      <w:r w:rsidRPr="003705C1">
        <w:rPr>
          <w:b/>
          <w:sz w:val="28"/>
          <w:szCs w:val="28"/>
        </w:rPr>
        <w:t xml:space="preserve">6. Выберите элементы, относящиеся к неклеточным структурам организма </w:t>
      </w:r>
    </w:p>
    <w:p w:rsidR="003D1FA7" w:rsidRPr="003D1FA7" w:rsidRDefault="003D1FA7" w:rsidP="003B1134">
      <w:pPr>
        <w:widowControl w:val="0"/>
        <w:numPr>
          <w:ilvl w:val="0"/>
          <w:numId w:val="8"/>
        </w:numPr>
        <w:tabs>
          <w:tab w:val="left" w:pos="2127"/>
        </w:tabs>
        <w:ind w:left="2127" w:hanging="426"/>
        <w:jc w:val="both"/>
        <w:rPr>
          <w:sz w:val="28"/>
          <w:szCs w:val="28"/>
        </w:rPr>
      </w:pPr>
      <w:r w:rsidRPr="003D1FA7">
        <w:rPr>
          <w:sz w:val="28"/>
          <w:szCs w:val="28"/>
        </w:rPr>
        <w:t xml:space="preserve">эритроцит </w:t>
      </w:r>
    </w:p>
    <w:p w:rsidR="003D1FA7" w:rsidRPr="003D1FA7" w:rsidRDefault="003D1FA7" w:rsidP="003B1134">
      <w:pPr>
        <w:widowControl w:val="0"/>
        <w:numPr>
          <w:ilvl w:val="0"/>
          <w:numId w:val="8"/>
        </w:numPr>
        <w:tabs>
          <w:tab w:val="left" w:pos="2127"/>
        </w:tabs>
        <w:ind w:left="2127" w:hanging="426"/>
        <w:jc w:val="both"/>
        <w:rPr>
          <w:sz w:val="28"/>
          <w:szCs w:val="28"/>
        </w:rPr>
      </w:pPr>
      <w:r w:rsidRPr="003D1FA7">
        <w:rPr>
          <w:sz w:val="28"/>
          <w:szCs w:val="28"/>
        </w:rPr>
        <w:t xml:space="preserve">сперматозоид </w:t>
      </w:r>
    </w:p>
    <w:p w:rsidR="003D1FA7" w:rsidRPr="003D1FA7" w:rsidRDefault="003D1FA7" w:rsidP="003B1134">
      <w:pPr>
        <w:widowControl w:val="0"/>
        <w:numPr>
          <w:ilvl w:val="0"/>
          <w:numId w:val="8"/>
        </w:numPr>
        <w:tabs>
          <w:tab w:val="left" w:pos="2127"/>
        </w:tabs>
        <w:ind w:left="2127" w:hanging="426"/>
        <w:jc w:val="both"/>
        <w:rPr>
          <w:sz w:val="28"/>
          <w:szCs w:val="28"/>
        </w:rPr>
      </w:pPr>
      <w:r w:rsidRPr="003D1FA7">
        <w:rPr>
          <w:sz w:val="28"/>
          <w:szCs w:val="28"/>
        </w:rPr>
        <w:t>симпласт</w:t>
      </w:r>
    </w:p>
    <w:p w:rsidR="003D1FA7" w:rsidRPr="003D1FA7" w:rsidRDefault="003D1FA7" w:rsidP="003B1134">
      <w:pPr>
        <w:widowControl w:val="0"/>
        <w:numPr>
          <w:ilvl w:val="0"/>
          <w:numId w:val="8"/>
        </w:numPr>
        <w:tabs>
          <w:tab w:val="left" w:pos="2127"/>
        </w:tabs>
        <w:ind w:left="2127" w:hanging="426"/>
        <w:jc w:val="both"/>
        <w:rPr>
          <w:sz w:val="28"/>
          <w:szCs w:val="28"/>
        </w:rPr>
      </w:pPr>
      <w:r w:rsidRPr="003D1FA7">
        <w:rPr>
          <w:sz w:val="28"/>
          <w:szCs w:val="28"/>
        </w:rPr>
        <w:lastRenderedPageBreak/>
        <w:t xml:space="preserve">синцитий </w:t>
      </w:r>
    </w:p>
    <w:p w:rsidR="003D1FA7" w:rsidRPr="003D1FA7" w:rsidRDefault="003D1FA7" w:rsidP="003B1134">
      <w:pPr>
        <w:widowControl w:val="0"/>
        <w:numPr>
          <w:ilvl w:val="0"/>
          <w:numId w:val="8"/>
        </w:numPr>
        <w:tabs>
          <w:tab w:val="left" w:pos="2127"/>
        </w:tabs>
        <w:ind w:left="2127" w:hanging="426"/>
        <w:jc w:val="both"/>
        <w:rPr>
          <w:sz w:val="28"/>
          <w:szCs w:val="28"/>
        </w:rPr>
      </w:pPr>
      <w:r w:rsidRPr="003D1FA7">
        <w:rPr>
          <w:sz w:val="28"/>
          <w:szCs w:val="28"/>
        </w:rPr>
        <w:t xml:space="preserve">основное аморфное вещество </w:t>
      </w:r>
    </w:p>
    <w:p w:rsidR="003D1FA7" w:rsidRPr="003D1FA7" w:rsidRDefault="003D1FA7" w:rsidP="003B1134">
      <w:pPr>
        <w:widowControl w:val="0"/>
        <w:numPr>
          <w:ilvl w:val="0"/>
          <w:numId w:val="8"/>
        </w:numPr>
        <w:tabs>
          <w:tab w:val="left" w:pos="2127"/>
        </w:tabs>
        <w:ind w:left="2127" w:hanging="426"/>
        <w:jc w:val="both"/>
        <w:rPr>
          <w:sz w:val="28"/>
          <w:szCs w:val="28"/>
        </w:rPr>
      </w:pPr>
      <w:r w:rsidRPr="003D1FA7">
        <w:rPr>
          <w:sz w:val="28"/>
          <w:szCs w:val="28"/>
        </w:rPr>
        <w:t xml:space="preserve">эластические волокна соединительной ткани </w:t>
      </w:r>
    </w:p>
    <w:p w:rsidR="003D1FA7" w:rsidRPr="003705C1" w:rsidRDefault="00F607C3" w:rsidP="003D1FA7">
      <w:pPr>
        <w:widowControl w:val="0"/>
        <w:jc w:val="both"/>
        <w:rPr>
          <w:b/>
          <w:sz w:val="28"/>
          <w:szCs w:val="28"/>
        </w:rPr>
      </w:pPr>
      <w:r w:rsidRPr="003705C1">
        <w:rPr>
          <w:b/>
          <w:sz w:val="28"/>
          <w:szCs w:val="28"/>
        </w:rPr>
        <w:t>7.  Структуры, характерные для митохондрий</w:t>
      </w:r>
    </w:p>
    <w:p w:rsidR="003D1FA7" w:rsidRPr="003D1FA7" w:rsidRDefault="003D1FA7" w:rsidP="003B1134">
      <w:pPr>
        <w:widowControl w:val="0"/>
        <w:numPr>
          <w:ilvl w:val="0"/>
          <w:numId w:val="9"/>
        </w:numPr>
        <w:ind w:left="2127" w:hanging="426"/>
        <w:jc w:val="both"/>
        <w:rPr>
          <w:sz w:val="28"/>
          <w:szCs w:val="28"/>
        </w:rPr>
      </w:pPr>
      <w:r w:rsidRPr="003D1FA7">
        <w:rPr>
          <w:sz w:val="28"/>
          <w:szCs w:val="28"/>
        </w:rPr>
        <w:t>наружняя</w:t>
      </w:r>
      <w:r w:rsidR="003705C1">
        <w:rPr>
          <w:sz w:val="28"/>
          <w:szCs w:val="28"/>
        </w:rPr>
        <w:t xml:space="preserve"> </w:t>
      </w:r>
      <w:r w:rsidRPr="003D1FA7">
        <w:rPr>
          <w:sz w:val="28"/>
          <w:szCs w:val="28"/>
        </w:rPr>
        <w:t xml:space="preserve">митохондриальная мембрана </w:t>
      </w:r>
    </w:p>
    <w:p w:rsidR="003D1FA7" w:rsidRPr="003D1FA7" w:rsidRDefault="003D1FA7" w:rsidP="003B1134">
      <w:pPr>
        <w:widowControl w:val="0"/>
        <w:numPr>
          <w:ilvl w:val="0"/>
          <w:numId w:val="9"/>
        </w:numPr>
        <w:ind w:left="2127" w:hanging="426"/>
        <w:jc w:val="both"/>
        <w:rPr>
          <w:sz w:val="28"/>
          <w:szCs w:val="28"/>
        </w:rPr>
      </w:pPr>
      <w:r w:rsidRPr="003D1FA7">
        <w:rPr>
          <w:sz w:val="28"/>
          <w:szCs w:val="28"/>
        </w:rPr>
        <w:t xml:space="preserve">ахроматиновое веретено </w:t>
      </w:r>
    </w:p>
    <w:p w:rsidR="003D1FA7" w:rsidRPr="003D1FA7" w:rsidRDefault="003D1FA7" w:rsidP="003B1134">
      <w:pPr>
        <w:widowControl w:val="0"/>
        <w:numPr>
          <w:ilvl w:val="0"/>
          <w:numId w:val="9"/>
        </w:numPr>
        <w:ind w:left="2127" w:hanging="426"/>
        <w:jc w:val="both"/>
        <w:rPr>
          <w:sz w:val="28"/>
          <w:szCs w:val="28"/>
        </w:rPr>
      </w:pPr>
      <w:r w:rsidRPr="003D1FA7">
        <w:rPr>
          <w:sz w:val="28"/>
          <w:szCs w:val="28"/>
        </w:rPr>
        <w:t xml:space="preserve"> гидролитические ферменты </w:t>
      </w:r>
    </w:p>
    <w:p w:rsidR="003D1FA7" w:rsidRPr="003D1FA7" w:rsidRDefault="003D1FA7" w:rsidP="003B1134">
      <w:pPr>
        <w:widowControl w:val="0"/>
        <w:numPr>
          <w:ilvl w:val="0"/>
          <w:numId w:val="9"/>
        </w:numPr>
        <w:ind w:left="2127" w:hanging="426"/>
        <w:jc w:val="both"/>
        <w:rPr>
          <w:sz w:val="28"/>
          <w:szCs w:val="28"/>
        </w:rPr>
      </w:pPr>
      <w:r w:rsidRPr="003D1FA7">
        <w:rPr>
          <w:sz w:val="28"/>
          <w:szCs w:val="28"/>
        </w:rPr>
        <w:t xml:space="preserve">окислительно-восстановительные ферменты </w:t>
      </w:r>
    </w:p>
    <w:p w:rsidR="003D1FA7" w:rsidRPr="003D1FA7" w:rsidRDefault="003D1FA7" w:rsidP="003B1134">
      <w:pPr>
        <w:widowControl w:val="0"/>
        <w:numPr>
          <w:ilvl w:val="0"/>
          <w:numId w:val="9"/>
        </w:numPr>
        <w:ind w:left="2127" w:hanging="426"/>
        <w:jc w:val="both"/>
        <w:rPr>
          <w:sz w:val="28"/>
          <w:szCs w:val="28"/>
        </w:rPr>
      </w:pPr>
      <w:r w:rsidRPr="003D1FA7">
        <w:rPr>
          <w:sz w:val="28"/>
          <w:szCs w:val="28"/>
        </w:rPr>
        <w:t>кристы</w:t>
      </w:r>
    </w:p>
    <w:p w:rsidR="003D1FA7" w:rsidRPr="003D1FA7" w:rsidRDefault="003D1FA7" w:rsidP="003B1134">
      <w:pPr>
        <w:widowControl w:val="0"/>
        <w:numPr>
          <w:ilvl w:val="0"/>
          <w:numId w:val="9"/>
        </w:numPr>
        <w:ind w:left="2127" w:hanging="426"/>
        <w:jc w:val="both"/>
        <w:rPr>
          <w:sz w:val="28"/>
          <w:szCs w:val="28"/>
        </w:rPr>
      </w:pPr>
      <w:r w:rsidRPr="003D1FA7">
        <w:rPr>
          <w:sz w:val="28"/>
          <w:szCs w:val="28"/>
        </w:rPr>
        <w:t xml:space="preserve"> внутренняя мембрана митохондрий </w:t>
      </w:r>
    </w:p>
    <w:p w:rsidR="003D1FA7" w:rsidRPr="003D1FA7" w:rsidRDefault="003D1FA7" w:rsidP="003B1134">
      <w:pPr>
        <w:widowControl w:val="0"/>
        <w:numPr>
          <w:ilvl w:val="0"/>
          <w:numId w:val="9"/>
        </w:numPr>
        <w:ind w:left="2127" w:hanging="426"/>
        <w:jc w:val="both"/>
        <w:rPr>
          <w:sz w:val="28"/>
          <w:szCs w:val="28"/>
        </w:rPr>
      </w:pPr>
      <w:r w:rsidRPr="003D1FA7">
        <w:rPr>
          <w:sz w:val="28"/>
          <w:szCs w:val="28"/>
        </w:rPr>
        <w:t xml:space="preserve"> кольцевая ДНК </w:t>
      </w:r>
    </w:p>
    <w:p w:rsidR="003D1FA7" w:rsidRPr="003D1FA7" w:rsidRDefault="003D1FA7" w:rsidP="003B1134">
      <w:pPr>
        <w:widowControl w:val="0"/>
        <w:numPr>
          <w:ilvl w:val="0"/>
          <w:numId w:val="9"/>
        </w:numPr>
        <w:ind w:left="2127" w:hanging="426"/>
        <w:jc w:val="both"/>
        <w:rPr>
          <w:sz w:val="28"/>
          <w:szCs w:val="28"/>
        </w:rPr>
      </w:pPr>
      <w:r w:rsidRPr="003D1FA7">
        <w:rPr>
          <w:sz w:val="28"/>
          <w:szCs w:val="28"/>
        </w:rPr>
        <w:t xml:space="preserve"> рибосомы </w:t>
      </w:r>
    </w:p>
    <w:p w:rsidR="003D1FA7" w:rsidRPr="003D1FA7" w:rsidRDefault="003D1FA7" w:rsidP="003B1134">
      <w:pPr>
        <w:widowControl w:val="0"/>
        <w:numPr>
          <w:ilvl w:val="0"/>
          <w:numId w:val="9"/>
        </w:numPr>
        <w:ind w:left="2127" w:hanging="426"/>
        <w:jc w:val="both"/>
        <w:rPr>
          <w:sz w:val="28"/>
          <w:szCs w:val="28"/>
        </w:rPr>
      </w:pPr>
      <w:r w:rsidRPr="003D1FA7">
        <w:rPr>
          <w:sz w:val="28"/>
          <w:szCs w:val="28"/>
        </w:rPr>
        <w:t xml:space="preserve"> тонофибриллы </w:t>
      </w:r>
    </w:p>
    <w:p w:rsidR="003D1FA7" w:rsidRPr="003705C1" w:rsidRDefault="00F607C3" w:rsidP="003D1FA7">
      <w:pPr>
        <w:widowControl w:val="0"/>
        <w:jc w:val="both"/>
        <w:rPr>
          <w:b/>
          <w:sz w:val="28"/>
          <w:szCs w:val="28"/>
        </w:rPr>
      </w:pPr>
      <w:r w:rsidRPr="003705C1">
        <w:rPr>
          <w:b/>
          <w:sz w:val="28"/>
          <w:szCs w:val="28"/>
        </w:rPr>
        <w:t>8. Структуры, которые участвуют в движении клетки</w:t>
      </w:r>
    </w:p>
    <w:p w:rsidR="003D1FA7" w:rsidRPr="003D1FA7" w:rsidRDefault="003D1FA7" w:rsidP="003B1134">
      <w:pPr>
        <w:widowControl w:val="0"/>
        <w:numPr>
          <w:ilvl w:val="0"/>
          <w:numId w:val="10"/>
        </w:numPr>
        <w:ind w:left="2127" w:hanging="426"/>
        <w:jc w:val="both"/>
        <w:rPr>
          <w:sz w:val="28"/>
          <w:szCs w:val="28"/>
        </w:rPr>
      </w:pPr>
      <w:r w:rsidRPr="003D1FA7">
        <w:rPr>
          <w:sz w:val="28"/>
          <w:szCs w:val="28"/>
        </w:rPr>
        <w:t xml:space="preserve"> реснички </w:t>
      </w:r>
    </w:p>
    <w:p w:rsidR="003D1FA7" w:rsidRPr="003D1FA7" w:rsidRDefault="003D1FA7" w:rsidP="003B1134">
      <w:pPr>
        <w:widowControl w:val="0"/>
        <w:numPr>
          <w:ilvl w:val="0"/>
          <w:numId w:val="10"/>
        </w:numPr>
        <w:ind w:left="2127" w:hanging="426"/>
        <w:jc w:val="both"/>
        <w:rPr>
          <w:sz w:val="28"/>
          <w:szCs w:val="28"/>
        </w:rPr>
      </w:pPr>
      <w:r w:rsidRPr="003D1FA7">
        <w:rPr>
          <w:sz w:val="28"/>
          <w:szCs w:val="28"/>
        </w:rPr>
        <w:t xml:space="preserve"> жгутики </w:t>
      </w:r>
    </w:p>
    <w:p w:rsidR="003D1FA7" w:rsidRPr="003D1FA7" w:rsidRDefault="003D1FA7" w:rsidP="003B1134">
      <w:pPr>
        <w:widowControl w:val="0"/>
        <w:numPr>
          <w:ilvl w:val="0"/>
          <w:numId w:val="10"/>
        </w:numPr>
        <w:ind w:left="2127" w:hanging="426"/>
        <w:jc w:val="both"/>
        <w:rPr>
          <w:sz w:val="28"/>
          <w:szCs w:val="28"/>
        </w:rPr>
      </w:pPr>
      <w:r w:rsidRPr="003D1FA7">
        <w:rPr>
          <w:sz w:val="28"/>
          <w:szCs w:val="28"/>
        </w:rPr>
        <w:t xml:space="preserve"> тонофибриллы </w:t>
      </w:r>
    </w:p>
    <w:p w:rsidR="003D1FA7" w:rsidRPr="003D1FA7" w:rsidRDefault="003D1FA7" w:rsidP="003B1134">
      <w:pPr>
        <w:widowControl w:val="0"/>
        <w:numPr>
          <w:ilvl w:val="0"/>
          <w:numId w:val="10"/>
        </w:numPr>
        <w:ind w:left="2127" w:hanging="426"/>
        <w:jc w:val="both"/>
        <w:rPr>
          <w:sz w:val="28"/>
          <w:szCs w:val="28"/>
        </w:rPr>
      </w:pPr>
      <w:r w:rsidRPr="003D1FA7">
        <w:rPr>
          <w:sz w:val="28"/>
          <w:szCs w:val="28"/>
        </w:rPr>
        <w:t xml:space="preserve"> миофибриллы </w:t>
      </w:r>
    </w:p>
    <w:p w:rsidR="003D1FA7" w:rsidRPr="003D1FA7" w:rsidRDefault="003D1FA7" w:rsidP="003B1134">
      <w:pPr>
        <w:widowControl w:val="0"/>
        <w:numPr>
          <w:ilvl w:val="0"/>
          <w:numId w:val="10"/>
        </w:numPr>
        <w:ind w:left="2127" w:hanging="426"/>
        <w:jc w:val="both"/>
        <w:rPr>
          <w:sz w:val="28"/>
          <w:szCs w:val="28"/>
        </w:rPr>
      </w:pPr>
      <w:r w:rsidRPr="003D1FA7">
        <w:rPr>
          <w:sz w:val="28"/>
          <w:szCs w:val="28"/>
        </w:rPr>
        <w:t>коннексоны</w:t>
      </w:r>
    </w:p>
    <w:p w:rsidR="003D1FA7" w:rsidRPr="003D1FA7" w:rsidRDefault="003D1FA7" w:rsidP="003B1134">
      <w:pPr>
        <w:widowControl w:val="0"/>
        <w:numPr>
          <w:ilvl w:val="0"/>
          <w:numId w:val="10"/>
        </w:numPr>
        <w:ind w:left="2127" w:hanging="426"/>
        <w:jc w:val="both"/>
        <w:rPr>
          <w:sz w:val="28"/>
          <w:szCs w:val="28"/>
        </w:rPr>
      </w:pPr>
      <w:r w:rsidRPr="003D1FA7">
        <w:rPr>
          <w:sz w:val="28"/>
          <w:szCs w:val="28"/>
        </w:rPr>
        <w:t xml:space="preserve"> ЭПС </w:t>
      </w:r>
    </w:p>
    <w:p w:rsidR="003D1FA7" w:rsidRPr="003705C1" w:rsidRDefault="00F607C3" w:rsidP="003D1FA7">
      <w:pPr>
        <w:widowControl w:val="0"/>
        <w:jc w:val="both"/>
        <w:rPr>
          <w:b/>
          <w:sz w:val="28"/>
          <w:szCs w:val="28"/>
        </w:rPr>
      </w:pPr>
      <w:r w:rsidRPr="003705C1">
        <w:rPr>
          <w:b/>
          <w:sz w:val="28"/>
          <w:szCs w:val="28"/>
        </w:rPr>
        <w:t xml:space="preserve">9. К прокариотам относятся </w:t>
      </w:r>
    </w:p>
    <w:p w:rsidR="003D1FA7" w:rsidRPr="003D1FA7" w:rsidRDefault="003D1FA7" w:rsidP="003B1134">
      <w:pPr>
        <w:widowControl w:val="0"/>
        <w:numPr>
          <w:ilvl w:val="0"/>
          <w:numId w:val="11"/>
        </w:numPr>
        <w:tabs>
          <w:tab w:val="left" w:pos="720"/>
          <w:tab w:val="left" w:pos="900"/>
        </w:tabs>
        <w:ind w:left="2127" w:hanging="426"/>
        <w:jc w:val="both"/>
        <w:rPr>
          <w:sz w:val="28"/>
          <w:szCs w:val="28"/>
        </w:rPr>
      </w:pPr>
      <w:r w:rsidRPr="003D1FA7">
        <w:rPr>
          <w:sz w:val="28"/>
          <w:szCs w:val="28"/>
        </w:rPr>
        <w:t xml:space="preserve">вирусы </w:t>
      </w:r>
    </w:p>
    <w:p w:rsidR="003D1FA7" w:rsidRPr="003D1FA7" w:rsidRDefault="003D1FA7" w:rsidP="003B1134">
      <w:pPr>
        <w:widowControl w:val="0"/>
        <w:numPr>
          <w:ilvl w:val="0"/>
          <w:numId w:val="11"/>
        </w:numPr>
        <w:tabs>
          <w:tab w:val="left" w:pos="720"/>
          <w:tab w:val="left" w:pos="900"/>
        </w:tabs>
        <w:ind w:left="2127" w:hanging="426"/>
        <w:jc w:val="both"/>
        <w:rPr>
          <w:sz w:val="28"/>
          <w:szCs w:val="28"/>
        </w:rPr>
      </w:pPr>
      <w:r w:rsidRPr="003D1FA7">
        <w:rPr>
          <w:sz w:val="28"/>
          <w:szCs w:val="28"/>
        </w:rPr>
        <w:t xml:space="preserve">бактерии </w:t>
      </w:r>
    </w:p>
    <w:p w:rsidR="003D1FA7" w:rsidRPr="003D1FA7" w:rsidRDefault="003D1FA7" w:rsidP="003B1134">
      <w:pPr>
        <w:widowControl w:val="0"/>
        <w:numPr>
          <w:ilvl w:val="0"/>
          <w:numId w:val="11"/>
        </w:numPr>
        <w:tabs>
          <w:tab w:val="left" w:pos="720"/>
          <w:tab w:val="left" w:pos="900"/>
        </w:tabs>
        <w:ind w:left="2127" w:hanging="426"/>
        <w:jc w:val="both"/>
        <w:rPr>
          <w:sz w:val="28"/>
          <w:szCs w:val="28"/>
        </w:rPr>
      </w:pPr>
      <w:r w:rsidRPr="003D1FA7">
        <w:rPr>
          <w:sz w:val="28"/>
          <w:szCs w:val="28"/>
        </w:rPr>
        <w:t xml:space="preserve">синезеленые водоросли </w:t>
      </w:r>
    </w:p>
    <w:p w:rsidR="003D1FA7" w:rsidRPr="003D1FA7" w:rsidRDefault="003D1FA7" w:rsidP="003B1134">
      <w:pPr>
        <w:widowControl w:val="0"/>
        <w:numPr>
          <w:ilvl w:val="0"/>
          <w:numId w:val="11"/>
        </w:numPr>
        <w:tabs>
          <w:tab w:val="left" w:pos="720"/>
          <w:tab w:val="left" w:pos="900"/>
        </w:tabs>
        <w:ind w:left="2127" w:hanging="426"/>
        <w:jc w:val="both"/>
        <w:rPr>
          <w:sz w:val="28"/>
          <w:szCs w:val="28"/>
        </w:rPr>
      </w:pPr>
      <w:r w:rsidRPr="003D1FA7">
        <w:rPr>
          <w:sz w:val="28"/>
          <w:szCs w:val="28"/>
        </w:rPr>
        <w:t xml:space="preserve">одноклеточные животные </w:t>
      </w:r>
    </w:p>
    <w:p w:rsidR="003D1FA7" w:rsidRPr="003D1FA7" w:rsidRDefault="003D1FA7" w:rsidP="003B1134">
      <w:pPr>
        <w:widowControl w:val="0"/>
        <w:numPr>
          <w:ilvl w:val="0"/>
          <w:numId w:val="11"/>
        </w:numPr>
        <w:tabs>
          <w:tab w:val="left" w:pos="720"/>
          <w:tab w:val="left" w:pos="900"/>
        </w:tabs>
        <w:ind w:left="2127" w:hanging="426"/>
        <w:jc w:val="both"/>
        <w:rPr>
          <w:sz w:val="28"/>
          <w:szCs w:val="28"/>
        </w:rPr>
      </w:pPr>
      <w:r w:rsidRPr="003D1FA7">
        <w:rPr>
          <w:sz w:val="28"/>
          <w:szCs w:val="28"/>
        </w:rPr>
        <w:t xml:space="preserve">многоклеточные животные </w:t>
      </w:r>
    </w:p>
    <w:p w:rsidR="003D1FA7" w:rsidRPr="003D1FA7" w:rsidRDefault="003D1FA7" w:rsidP="003B1134">
      <w:pPr>
        <w:widowControl w:val="0"/>
        <w:numPr>
          <w:ilvl w:val="0"/>
          <w:numId w:val="11"/>
        </w:numPr>
        <w:tabs>
          <w:tab w:val="left" w:pos="720"/>
          <w:tab w:val="left" w:pos="900"/>
        </w:tabs>
        <w:ind w:left="2127" w:hanging="426"/>
        <w:jc w:val="both"/>
        <w:rPr>
          <w:sz w:val="28"/>
          <w:szCs w:val="28"/>
        </w:rPr>
      </w:pPr>
      <w:r w:rsidRPr="003D1FA7">
        <w:rPr>
          <w:sz w:val="28"/>
          <w:szCs w:val="28"/>
        </w:rPr>
        <w:t xml:space="preserve">грибы </w:t>
      </w:r>
    </w:p>
    <w:p w:rsidR="003D1FA7" w:rsidRPr="003705C1" w:rsidRDefault="00F607C3" w:rsidP="003D1FA7">
      <w:pPr>
        <w:widowControl w:val="0"/>
        <w:jc w:val="both"/>
        <w:rPr>
          <w:b/>
          <w:sz w:val="28"/>
          <w:szCs w:val="28"/>
        </w:rPr>
      </w:pPr>
      <w:r w:rsidRPr="003705C1">
        <w:rPr>
          <w:b/>
          <w:sz w:val="28"/>
          <w:szCs w:val="28"/>
        </w:rPr>
        <w:t xml:space="preserve">10. К включениям относятся </w:t>
      </w:r>
    </w:p>
    <w:p w:rsidR="003D1FA7" w:rsidRPr="003D1FA7" w:rsidRDefault="003D1FA7" w:rsidP="003B1134">
      <w:pPr>
        <w:widowControl w:val="0"/>
        <w:numPr>
          <w:ilvl w:val="0"/>
          <w:numId w:val="2"/>
        </w:numPr>
        <w:ind w:left="2127" w:hanging="426"/>
        <w:jc w:val="both"/>
        <w:rPr>
          <w:sz w:val="28"/>
          <w:szCs w:val="28"/>
        </w:rPr>
      </w:pPr>
      <w:r w:rsidRPr="003D1FA7">
        <w:rPr>
          <w:sz w:val="28"/>
          <w:szCs w:val="28"/>
        </w:rPr>
        <w:t xml:space="preserve">непостоянные компоненты цитоплазмы </w:t>
      </w:r>
    </w:p>
    <w:p w:rsidR="003D1FA7" w:rsidRPr="003D1FA7" w:rsidRDefault="003D1FA7" w:rsidP="003B1134">
      <w:pPr>
        <w:widowControl w:val="0"/>
        <w:numPr>
          <w:ilvl w:val="0"/>
          <w:numId w:val="2"/>
        </w:numPr>
        <w:ind w:left="2127" w:hanging="426"/>
        <w:jc w:val="both"/>
        <w:rPr>
          <w:sz w:val="28"/>
          <w:szCs w:val="28"/>
        </w:rPr>
      </w:pPr>
      <w:r w:rsidRPr="003D1FA7">
        <w:rPr>
          <w:sz w:val="28"/>
          <w:szCs w:val="28"/>
        </w:rPr>
        <w:t xml:space="preserve">продукты жизнедеятельности клетки </w:t>
      </w:r>
    </w:p>
    <w:p w:rsidR="003D1FA7" w:rsidRPr="003D1FA7" w:rsidRDefault="003D1FA7" w:rsidP="003B1134">
      <w:pPr>
        <w:widowControl w:val="0"/>
        <w:numPr>
          <w:ilvl w:val="0"/>
          <w:numId w:val="2"/>
        </w:numPr>
        <w:ind w:left="2127" w:hanging="426"/>
        <w:jc w:val="both"/>
        <w:rPr>
          <w:sz w:val="28"/>
          <w:szCs w:val="28"/>
        </w:rPr>
      </w:pPr>
      <w:r w:rsidRPr="003D1FA7">
        <w:rPr>
          <w:sz w:val="28"/>
          <w:szCs w:val="28"/>
        </w:rPr>
        <w:t xml:space="preserve">дифференцированные участки цитоплазмы </w:t>
      </w:r>
    </w:p>
    <w:p w:rsidR="003D1FA7" w:rsidRPr="003705C1" w:rsidRDefault="00F607C3" w:rsidP="003D1FA7">
      <w:pPr>
        <w:rPr>
          <w:rFonts w:eastAsia="Calibri"/>
          <w:b/>
          <w:sz w:val="28"/>
          <w:szCs w:val="28"/>
          <w:lang w:eastAsia="en-US"/>
        </w:rPr>
      </w:pPr>
      <w:r w:rsidRPr="003705C1">
        <w:rPr>
          <w:rFonts w:eastAsia="Calibri"/>
          <w:b/>
          <w:sz w:val="28"/>
          <w:szCs w:val="28"/>
          <w:lang w:eastAsia="en-US"/>
        </w:rPr>
        <w:t>11. Цитоплазма прокариот содержит:</w:t>
      </w:r>
    </w:p>
    <w:p w:rsidR="003D1FA7" w:rsidRPr="003D1FA7" w:rsidRDefault="003D1FA7" w:rsidP="003B1134">
      <w:pPr>
        <w:numPr>
          <w:ilvl w:val="0"/>
          <w:numId w:val="14"/>
        </w:numPr>
        <w:tabs>
          <w:tab w:val="left" w:pos="2127"/>
          <w:tab w:val="left" w:pos="3119"/>
        </w:tabs>
        <w:ind w:left="2127" w:hanging="426"/>
        <w:contextualSpacing/>
        <w:rPr>
          <w:rFonts w:eastAsia="Calibri"/>
          <w:sz w:val="28"/>
          <w:szCs w:val="28"/>
          <w:lang w:eastAsia="en-US"/>
        </w:rPr>
      </w:pPr>
      <w:r w:rsidRPr="003D1FA7">
        <w:rPr>
          <w:rFonts w:eastAsia="Calibri"/>
          <w:sz w:val="28"/>
          <w:szCs w:val="28"/>
          <w:lang w:eastAsia="en-US"/>
        </w:rPr>
        <w:t>аппарат Гольджи</w:t>
      </w:r>
    </w:p>
    <w:p w:rsidR="003D1FA7" w:rsidRPr="003D1FA7" w:rsidRDefault="003D1FA7" w:rsidP="003B1134">
      <w:pPr>
        <w:numPr>
          <w:ilvl w:val="0"/>
          <w:numId w:val="14"/>
        </w:numPr>
        <w:tabs>
          <w:tab w:val="left" w:pos="2127"/>
          <w:tab w:val="left" w:pos="3119"/>
        </w:tabs>
        <w:ind w:left="2127" w:hanging="426"/>
        <w:contextualSpacing/>
        <w:rPr>
          <w:rFonts w:eastAsia="Calibri"/>
          <w:sz w:val="28"/>
          <w:szCs w:val="28"/>
          <w:lang w:eastAsia="en-US"/>
        </w:rPr>
      </w:pPr>
      <w:r w:rsidRPr="003D1FA7">
        <w:rPr>
          <w:rFonts w:eastAsia="Calibri"/>
          <w:sz w:val="28"/>
          <w:szCs w:val="28"/>
          <w:lang w:eastAsia="en-US"/>
        </w:rPr>
        <w:t>мелкие рибосомы</w:t>
      </w:r>
    </w:p>
    <w:p w:rsidR="003D1FA7" w:rsidRPr="003D1FA7" w:rsidRDefault="003D1FA7" w:rsidP="003B1134">
      <w:pPr>
        <w:numPr>
          <w:ilvl w:val="0"/>
          <w:numId w:val="14"/>
        </w:numPr>
        <w:tabs>
          <w:tab w:val="left" w:pos="2127"/>
          <w:tab w:val="left" w:pos="3119"/>
        </w:tabs>
        <w:ind w:left="2127" w:hanging="426"/>
        <w:contextualSpacing/>
        <w:rPr>
          <w:rFonts w:eastAsia="Calibri"/>
          <w:sz w:val="28"/>
          <w:szCs w:val="28"/>
          <w:lang w:eastAsia="en-US"/>
        </w:rPr>
      </w:pPr>
      <w:r w:rsidRPr="003D1FA7">
        <w:rPr>
          <w:rFonts w:eastAsia="Calibri"/>
          <w:sz w:val="28"/>
          <w:szCs w:val="28"/>
          <w:lang w:eastAsia="en-US"/>
        </w:rPr>
        <w:t>запасные питательные вещества</w:t>
      </w:r>
    </w:p>
    <w:p w:rsidR="003D1FA7" w:rsidRPr="003D1FA7" w:rsidRDefault="003D1FA7" w:rsidP="003B1134">
      <w:pPr>
        <w:numPr>
          <w:ilvl w:val="0"/>
          <w:numId w:val="14"/>
        </w:numPr>
        <w:tabs>
          <w:tab w:val="left" w:pos="2127"/>
          <w:tab w:val="left" w:pos="3119"/>
        </w:tabs>
        <w:ind w:left="2127" w:hanging="426"/>
        <w:contextualSpacing/>
        <w:rPr>
          <w:rFonts w:eastAsia="Calibri"/>
          <w:sz w:val="28"/>
          <w:szCs w:val="28"/>
          <w:lang w:eastAsia="en-US"/>
        </w:rPr>
      </w:pPr>
      <w:r w:rsidRPr="003D1FA7">
        <w:rPr>
          <w:rFonts w:eastAsia="Calibri"/>
          <w:sz w:val="28"/>
          <w:szCs w:val="28"/>
          <w:lang w:eastAsia="en-US"/>
        </w:rPr>
        <w:t>митохондрии</w:t>
      </w:r>
    </w:p>
    <w:p w:rsidR="003D1FA7" w:rsidRPr="003D1FA7" w:rsidRDefault="003D1FA7" w:rsidP="003B1134">
      <w:pPr>
        <w:numPr>
          <w:ilvl w:val="0"/>
          <w:numId w:val="14"/>
        </w:numPr>
        <w:tabs>
          <w:tab w:val="left" w:pos="2127"/>
          <w:tab w:val="left" w:pos="3119"/>
        </w:tabs>
        <w:ind w:left="2127" w:hanging="426"/>
        <w:contextualSpacing/>
        <w:rPr>
          <w:rFonts w:eastAsia="Calibri"/>
          <w:sz w:val="28"/>
          <w:szCs w:val="28"/>
          <w:lang w:eastAsia="en-US"/>
        </w:rPr>
      </w:pPr>
      <w:r w:rsidRPr="003D1FA7">
        <w:rPr>
          <w:rFonts w:eastAsia="Calibri"/>
          <w:sz w:val="28"/>
          <w:szCs w:val="28"/>
          <w:lang w:eastAsia="en-US"/>
        </w:rPr>
        <w:t>ферменты</w:t>
      </w:r>
    </w:p>
    <w:p w:rsidR="003D1FA7" w:rsidRPr="003705C1" w:rsidRDefault="00F607C3" w:rsidP="003D1FA7">
      <w:pPr>
        <w:rPr>
          <w:rFonts w:eastAsia="Calibri"/>
          <w:b/>
          <w:sz w:val="28"/>
          <w:szCs w:val="28"/>
          <w:lang w:eastAsia="en-US"/>
        </w:rPr>
      </w:pPr>
      <w:r w:rsidRPr="003705C1">
        <w:rPr>
          <w:rFonts w:eastAsia="Calibri"/>
          <w:b/>
          <w:sz w:val="28"/>
          <w:szCs w:val="28"/>
          <w:lang w:eastAsia="en-US"/>
        </w:rPr>
        <w:t>12. Генетический материал эукариот представлен:</w:t>
      </w:r>
    </w:p>
    <w:p w:rsidR="003D1FA7" w:rsidRPr="003D1FA7" w:rsidRDefault="003D1FA7" w:rsidP="003B1134">
      <w:pPr>
        <w:numPr>
          <w:ilvl w:val="0"/>
          <w:numId w:val="15"/>
        </w:numPr>
        <w:tabs>
          <w:tab w:val="left" w:pos="2127"/>
        </w:tabs>
        <w:ind w:left="2127" w:hanging="426"/>
        <w:contextualSpacing/>
        <w:rPr>
          <w:rFonts w:eastAsia="Calibri"/>
          <w:sz w:val="28"/>
          <w:szCs w:val="28"/>
          <w:lang w:eastAsia="en-US"/>
        </w:rPr>
      </w:pPr>
      <w:r w:rsidRPr="003D1FA7">
        <w:rPr>
          <w:rFonts w:eastAsia="Calibri"/>
          <w:sz w:val="28"/>
          <w:szCs w:val="28"/>
          <w:lang w:eastAsia="en-US"/>
        </w:rPr>
        <w:t>линейной молекулой ДНК, расположенной в ядре и кольцевыми ДНК в митохондриях</w:t>
      </w:r>
    </w:p>
    <w:p w:rsidR="003D1FA7" w:rsidRPr="003D1FA7" w:rsidRDefault="003D1FA7" w:rsidP="003B1134">
      <w:pPr>
        <w:numPr>
          <w:ilvl w:val="0"/>
          <w:numId w:val="15"/>
        </w:numPr>
        <w:tabs>
          <w:tab w:val="left" w:pos="2127"/>
        </w:tabs>
        <w:ind w:left="2127" w:hanging="426"/>
        <w:contextualSpacing/>
        <w:rPr>
          <w:rFonts w:eastAsia="Calibri"/>
          <w:sz w:val="28"/>
          <w:szCs w:val="28"/>
          <w:lang w:eastAsia="en-US"/>
        </w:rPr>
      </w:pPr>
      <w:r w:rsidRPr="003D1FA7">
        <w:rPr>
          <w:rFonts w:eastAsia="Calibri"/>
          <w:sz w:val="28"/>
          <w:szCs w:val="28"/>
          <w:lang w:eastAsia="en-US"/>
        </w:rPr>
        <w:t>линейной молекулой ДНК, расположенной в цитоплазме</w:t>
      </w:r>
    </w:p>
    <w:p w:rsidR="003D1FA7" w:rsidRPr="003D1FA7" w:rsidRDefault="003D1FA7" w:rsidP="003B1134">
      <w:pPr>
        <w:numPr>
          <w:ilvl w:val="0"/>
          <w:numId w:val="15"/>
        </w:numPr>
        <w:tabs>
          <w:tab w:val="left" w:pos="2127"/>
        </w:tabs>
        <w:ind w:left="2127" w:hanging="426"/>
        <w:contextualSpacing/>
        <w:rPr>
          <w:rFonts w:eastAsia="Calibri"/>
          <w:sz w:val="28"/>
          <w:szCs w:val="28"/>
          <w:lang w:eastAsia="en-US"/>
        </w:rPr>
      </w:pPr>
      <w:r w:rsidRPr="003D1FA7">
        <w:rPr>
          <w:rFonts w:eastAsia="Calibri"/>
          <w:sz w:val="28"/>
          <w:szCs w:val="28"/>
          <w:lang w:eastAsia="en-US"/>
        </w:rPr>
        <w:t>кольцевой молекулой ДНК, расположенной в ядре</w:t>
      </w:r>
    </w:p>
    <w:p w:rsidR="003D1FA7" w:rsidRPr="003D1FA7" w:rsidRDefault="003D1FA7" w:rsidP="003B1134">
      <w:pPr>
        <w:numPr>
          <w:ilvl w:val="0"/>
          <w:numId w:val="15"/>
        </w:numPr>
        <w:tabs>
          <w:tab w:val="left" w:pos="2127"/>
        </w:tabs>
        <w:ind w:left="2127" w:hanging="426"/>
        <w:contextualSpacing/>
        <w:rPr>
          <w:rFonts w:eastAsia="Calibri"/>
          <w:sz w:val="28"/>
          <w:szCs w:val="28"/>
          <w:lang w:eastAsia="en-US"/>
        </w:rPr>
      </w:pPr>
      <w:r w:rsidRPr="003D1FA7">
        <w:rPr>
          <w:rFonts w:eastAsia="Calibri"/>
          <w:sz w:val="28"/>
          <w:szCs w:val="28"/>
          <w:lang w:eastAsia="en-US"/>
        </w:rPr>
        <w:t>кольцевой молекулой ДНК, расположенной в цитоплазме</w:t>
      </w:r>
    </w:p>
    <w:p w:rsidR="003D1FA7" w:rsidRPr="003D1FA7" w:rsidRDefault="003D1FA7" w:rsidP="003B1134">
      <w:pPr>
        <w:numPr>
          <w:ilvl w:val="0"/>
          <w:numId w:val="15"/>
        </w:numPr>
        <w:tabs>
          <w:tab w:val="left" w:pos="2127"/>
        </w:tabs>
        <w:ind w:left="2127" w:hanging="426"/>
        <w:contextualSpacing/>
        <w:rPr>
          <w:rFonts w:eastAsia="Calibri"/>
          <w:sz w:val="28"/>
          <w:szCs w:val="28"/>
          <w:lang w:eastAsia="en-US"/>
        </w:rPr>
      </w:pPr>
      <w:r w:rsidRPr="003D1FA7">
        <w:rPr>
          <w:rFonts w:eastAsia="Calibri"/>
          <w:sz w:val="28"/>
          <w:szCs w:val="28"/>
          <w:lang w:eastAsia="en-US"/>
        </w:rPr>
        <w:t>белками</w:t>
      </w:r>
    </w:p>
    <w:p w:rsidR="003D1FA7" w:rsidRPr="003705C1" w:rsidRDefault="003D1FA7" w:rsidP="003D1FA7">
      <w:pPr>
        <w:widowControl w:val="0"/>
        <w:jc w:val="both"/>
        <w:rPr>
          <w:b/>
          <w:caps/>
          <w:sz w:val="28"/>
          <w:szCs w:val="28"/>
        </w:rPr>
      </w:pPr>
      <w:r w:rsidRPr="003705C1">
        <w:rPr>
          <w:rFonts w:eastAsia="Calibri"/>
          <w:b/>
          <w:sz w:val="28"/>
          <w:szCs w:val="28"/>
          <w:lang w:eastAsia="en-US"/>
        </w:rPr>
        <w:t xml:space="preserve">13. </w:t>
      </w:r>
      <w:r w:rsidR="00F607C3" w:rsidRPr="003705C1">
        <w:rPr>
          <w:b/>
          <w:sz w:val="28"/>
          <w:szCs w:val="28"/>
        </w:rPr>
        <w:t>Элементарной структурной единицей молекулярно-генетического уровня организации живого является:</w:t>
      </w:r>
    </w:p>
    <w:p w:rsidR="003D1FA7" w:rsidRPr="003D1FA7" w:rsidRDefault="003D1FA7" w:rsidP="003B1134">
      <w:pPr>
        <w:widowControl w:val="0"/>
        <w:numPr>
          <w:ilvl w:val="0"/>
          <w:numId w:val="13"/>
        </w:numPr>
        <w:tabs>
          <w:tab w:val="left" w:pos="2127"/>
          <w:tab w:val="left" w:pos="3119"/>
        </w:tabs>
        <w:ind w:left="2127" w:hanging="426"/>
        <w:contextualSpacing/>
        <w:rPr>
          <w:sz w:val="28"/>
          <w:szCs w:val="28"/>
        </w:rPr>
      </w:pPr>
      <w:r w:rsidRPr="003D1FA7">
        <w:rPr>
          <w:sz w:val="28"/>
          <w:szCs w:val="28"/>
        </w:rPr>
        <w:lastRenderedPageBreak/>
        <w:t>клетка</w:t>
      </w:r>
    </w:p>
    <w:p w:rsidR="003D1FA7" w:rsidRPr="003D1FA7" w:rsidRDefault="003D1FA7" w:rsidP="003B1134">
      <w:pPr>
        <w:widowControl w:val="0"/>
        <w:numPr>
          <w:ilvl w:val="0"/>
          <w:numId w:val="13"/>
        </w:numPr>
        <w:tabs>
          <w:tab w:val="left" w:pos="2127"/>
          <w:tab w:val="left" w:pos="3119"/>
        </w:tabs>
        <w:ind w:left="2127" w:hanging="426"/>
        <w:contextualSpacing/>
        <w:rPr>
          <w:sz w:val="28"/>
          <w:szCs w:val="28"/>
        </w:rPr>
      </w:pPr>
      <w:r w:rsidRPr="003D1FA7">
        <w:rPr>
          <w:sz w:val="28"/>
          <w:szCs w:val="28"/>
        </w:rPr>
        <w:t>организм</w:t>
      </w:r>
    </w:p>
    <w:p w:rsidR="003D1FA7" w:rsidRPr="003D1FA7" w:rsidRDefault="003D1FA7" w:rsidP="003B1134">
      <w:pPr>
        <w:widowControl w:val="0"/>
        <w:numPr>
          <w:ilvl w:val="0"/>
          <w:numId w:val="13"/>
        </w:numPr>
        <w:tabs>
          <w:tab w:val="left" w:pos="2127"/>
          <w:tab w:val="left" w:pos="3119"/>
        </w:tabs>
        <w:ind w:left="2127" w:hanging="426"/>
        <w:contextualSpacing/>
        <w:rPr>
          <w:sz w:val="28"/>
          <w:szCs w:val="28"/>
        </w:rPr>
      </w:pPr>
      <w:r w:rsidRPr="003D1FA7">
        <w:rPr>
          <w:sz w:val="28"/>
          <w:szCs w:val="28"/>
        </w:rPr>
        <w:t>молекула ДНК</w:t>
      </w:r>
    </w:p>
    <w:p w:rsidR="003D1FA7" w:rsidRPr="003D1FA7" w:rsidRDefault="003D1FA7" w:rsidP="003B1134">
      <w:pPr>
        <w:widowControl w:val="0"/>
        <w:numPr>
          <w:ilvl w:val="0"/>
          <w:numId w:val="13"/>
        </w:numPr>
        <w:tabs>
          <w:tab w:val="left" w:pos="2127"/>
          <w:tab w:val="left" w:pos="3119"/>
        </w:tabs>
        <w:ind w:left="2127" w:hanging="426"/>
        <w:contextualSpacing/>
        <w:rPr>
          <w:sz w:val="28"/>
          <w:szCs w:val="28"/>
        </w:rPr>
      </w:pPr>
      <w:r w:rsidRPr="003D1FA7">
        <w:rPr>
          <w:sz w:val="28"/>
          <w:szCs w:val="28"/>
        </w:rPr>
        <w:t>молекула РНК</w:t>
      </w:r>
    </w:p>
    <w:p w:rsidR="003D1FA7" w:rsidRPr="003705C1" w:rsidRDefault="00F607C3" w:rsidP="003D1FA7">
      <w:pPr>
        <w:widowControl w:val="0"/>
        <w:jc w:val="both"/>
        <w:rPr>
          <w:b/>
          <w:sz w:val="28"/>
          <w:szCs w:val="28"/>
        </w:rPr>
      </w:pPr>
      <w:r w:rsidRPr="003705C1">
        <w:rPr>
          <w:b/>
          <w:sz w:val="28"/>
          <w:szCs w:val="28"/>
        </w:rPr>
        <w:t xml:space="preserve">14. Накопление продуктов биосинтеза происходит </w:t>
      </w:r>
    </w:p>
    <w:p w:rsidR="003D1FA7" w:rsidRPr="003D1FA7" w:rsidRDefault="003D1FA7" w:rsidP="003B1134">
      <w:pPr>
        <w:widowControl w:val="0"/>
        <w:numPr>
          <w:ilvl w:val="0"/>
          <w:numId w:val="12"/>
        </w:numPr>
        <w:tabs>
          <w:tab w:val="left" w:pos="2127"/>
        </w:tabs>
        <w:ind w:left="2127" w:hanging="426"/>
        <w:jc w:val="both"/>
        <w:rPr>
          <w:sz w:val="28"/>
          <w:szCs w:val="28"/>
        </w:rPr>
      </w:pPr>
      <w:proofErr w:type="gramStart"/>
      <w:r w:rsidRPr="003D1FA7">
        <w:rPr>
          <w:sz w:val="28"/>
          <w:szCs w:val="28"/>
        </w:rPr>
        <w:t>хромосомах</w:t>
      </w:r>
      <w:proofErr w:type="gramEnd"/>
    </w:p>
    <w:p w:rsidR="003D1FA7" w:rsidRPr="003D1FA7" w:rsidRDefault="003D1FA7" w:rsidP="003B1134">
      <w:pPr>
        <w:widowControl w:val="0"/>
        <w:numPr>
          <w:ilvl w:val="0"/>
          <w:numId w:val="12"/>
        </w:numPr>
        <w:tabs>
          <w:tab w:val="left" w:pos="2127"/>
        </w:tabs>
        <w:ind w:left="2127" w:hanging="426"/>
        <w:jc w:val="both"/>
        <w:rPr>
          <w:sz w:val="28"/>
          <w:szCs w:val="28"/>
        </w:rPr>
      </w:pPr>
      <w:proofErr w:type="gramStart"/>
      <w:r w:rsidRPr="003D1FA7">
        <w:rPr>
          <w:sz w:val="28"/>
          <w:szCs w:val="28"/>
        </w:rPr>
        <w:t>аппарате</w:t>
      </w:r>
      <w:proofErr w:type="gramEnd"/>
      <w:r w:rsidR="00F607C3">
        <w:rPr>
          <w:sz w:val="28"/>
          <w:szCs w:val="28"/>
        </w:rPr>
        <w:t xml:space="preserve"> </w:t>
      </w:r>
      <w:r w:rsidRPr="003D1FA7">
        <w:rPr>
          <w:sz w:val="28"/>
          <w:szCs w:val="28"/>
        </w:rPr>
        <w:t>Гольджи</w:t>
      </w:r>
    </w:p>
    <w:p w:rsidR="003D1FA7" w:rsidRPr="003D1FA7" w:rsidRDefault="003D1FA7" w:rsidP="003B1134">
      <w:pPr>
        <w:widowControl w:val="0"/>
        <w:numPr>
          <w:ilvl w:val="0"/>
          <w:numId w:val="12"/>
        </w:numPr>
        <w:tabs>
          <w:tab w:val="left" w:pos="2127"/>
        </w:tabs>
        <w:ind w:left="2127" w:hanging="426"/>
        <w:jc w:val="both"/>
        <w:rPr>
          <w:sz w:val="28"/>
          <w:szCs w:val="28"/>
        </w:rPr>
      </w:pPr>
      <w:proofErr w:type="gramStart"/>
      <w:r w:rsidRPr="003D1FA7">
        <w:rPr>
          <w:sz w:val="28"/>
          <w:szCs w:val="28"/>
        </w:rPr>
        <w:t>рибосомах</w:t>
      </w:r>
      <w:proofErr w:type="gramEnd"/>
    </w:p>
    <w:p w:rsidR="003D1FA7" w:rsidRPr="003D1FA7" w:rsidRDefault="003D1FA7" w:rsidP="003B1134">
      <w:pPr>
        <w:widowControl w:val="0"/>
        <w:numPr>
          <w:ilvl w:val="0"/>
          <w:numId w:val="12"/>
        </w:numPr>
        <w:tabs>
          <w:tab w:val="left" w:pos="2127"/>
        </w:tabs>
        <w:ind w:left="2127" w:hanging="426"/>
        <w:jc w:val="both"/>
        <w:rPr>
          <w:sz w:val="28"/>
          <w:szCs w:val="28"/>
        </w:rPr>
      </w:pPr>
      <w:proofErr w:type="gramStart"/>
      <w:r w:rsidRPr="003D1FA7">
        <w:rPr>
          <w:sz w:val="28"/>
          <w:szCs w:val="28"/>
        </w:rPr>
        <w:t>ядре</w:t>
      </w:r>
      <w:proofErr w:type="gramEnd"/>
    </w:p>
    <w:p w:rsidR="003D1FA7" w:rsidRPr="003705C1" w:rsidRDefault="003D1FA7" w:rsidP="003D1FA7">
      <w:pPr>
        <w:widowControl w:val="0"/>
        <w:jc w:val="both"/>
        <w:rPr>
          <w:b/>
          <w:sz w:val="28"/>
          <w:szCs w:val="28"/>
          <w:lang w:eastAsia="en-US"/>
        </w:rPr>
      </w:pPr>
      <w:r w:rsidRPr="003705C1">
        <w:rPr>
          <w:rFonts w:eastAsia="Calibri"/>
          <w:b/>
          <w:sz w:val="28"/>
          <w:szCs w:val="28"/>
          <w:lang w:eastAsia="en-US"/>
        </w:rPr>
        <w:t xml:space="preserve">15. </w:t>
      </w:r>
      <w:r w:rsidR="00F607C3" w:rsidRPr="003705C1">
        <w:rPr>
          <w:b/>
          <w:sz w:val="28"/>
          <w:szCs w:val="28"/>
          <w:lang w:eastAsia="en-US"/>
        </w:rPr>
        <w:t>Укажите функции гиалоплазмы (цитоплазматический матрикс):</w:t>
      </w:r>
    </w:p>
    <w:p w:rsidR="003D1FA7" w:rsidRPr="003D1FA7" w:rsidRDefault="003D1FA7" w:rsidP="003B1134">
      <w:pPr>
        <w:widowControl w:val="0"/>
        <w:numPr>
          <w:ilvl w:val="0"/>
          <w:numId w:val="16"/>
        </w:numPr>
        <w:tabs>
          <w:tab w:val="left" w:pos="2127"/>
        </w:tabs>
        <w:ind w:left="2127" w:hanging="426"/>
        <w:contextualSpacing/>
        <w:jc w:val="both"/>
        <w:rPr>
          <w:sz w:val="28"/>
          <w:szCs w:val="28"/>
          <w:lang w:eastAsia="en-US"/>
        </w:rPr>
      </w:pPr>
      <w:r w:rsidRPr="003D1FA7">
        <w:rPr>
          <w:sz w:val="28"/>
          <w:szCs w:val="28"/>
          <w:lang w:eastAsia="en-US"/>
        </w:rPr>
        <w:t xml:space="preserve">является истиной внутренней средой клетки </w:t>
      </w:r>
    </w:p>
    <w:p w:rsidR="003D1FA7" w:rsidRPr="003D1FA7" w:rsidRDefault="003D1FA7" w:rsidP="003B1134">
      <w:pPr>
        <w:widowControl w:val="0"/>
        <w:numPr>
          <w:ilvl w:val="0"/>
          <w:numId w:val="16"/>
        </w:numPr>
        <w:tabs>
          <w:tab w:val="left" w:pos="2127"/>
        </w:tabs>
        <w:ind w:left="2127" w:hanging="426"/>
        <w:contextualSpacing/>
        <w:jc w:val="both"/>
        <w:rPr>
          <w:sz w:val="28"/>
          <w:szCs w:val="28"/>
          <w:lang w:eastAsia="en-US"/>
        </w:rPr>
      </w:pPr>
      <w:r w:rsidRPr="003D1FA7">
        <w:rPr>
          <w:sz w:val="28"/>
          <w:szCs w:val="28"/>
          <w:lang w:eastAsia="en-US"/>
        </w:rPr>
        <w:t>производит инактивацию перекисных соединений</w:t>
      </w:r>
    </w:p>
    <w:p w:rsidR="003D1FA7" w:rsidRPr="003D1FA7" w:rsidRDefault="003D1FA7" w:rsidP="003B1134">
      <w:pPr>
        <w:widowControl w:val="0"/>
        <w:numPr>
          <w:ilvl w:val="0"/>
          <w:numId w:val="16"/>
        </w:numPr>
        <w:tabs>
          <w:tab w:val="left" w:pos="2127"/>
        </w:tabs>
        <w:ind w:left="2127" w:hanging="426"/>
        <w:contextualSpacing/>
        <w:jc w:val="both"/>
        <w:rPr>
          <w:sz w:val="28"/>
          <w:szCs w:val="28"/>
          <w:lang w:eastAsia="en-US"/>
        </w:rPr>
      </w:pPr>
      <w:r w:rsidRPr="003D1FA7">
        <w:rPr>
          <w:sz w:val="28"/>
          <w:szCs w:val="28"/>
          <w:lang w:eastAsia="en-US"/>
        </w:rPr>
        <w:t>формирует опорно-двигательную систему цитоплазмы</w:t>
      </w:r>
    </w:p>
    <w:p w:rsidR="003D1FA7" w:rsidRPr="003D1FA7" w:rsidRDefault="003D1FA7" w:rsidP="003B1134">
      <w:pPr>
        <w:widowControl w:val="0"/>
        <w:numPr>
          <w:ilvl w:val="0"/>
          <w:numId w:val="16"/>
        </w:numPr>
        <w:tabs>
          <w:tab w:val="left" w:pos="2127"/>
        </w:tabs>
        <w:ind w:left="2127" w:hanging="426"/>
        <w:contextualSpacing/>
        <w:jc w:val="both"/>
        <w:rPr>
          <w:sz w:val="28"/>
          <w:szCs w:val="28"/>
          <w:lang w:eastAsia="en-US"/>
        </w:rPr>
      </w:pPr>
      <w:r w:rsidRPr="003D1FA7">
        <w:rPr>
          <w:sz w:val="28"/>
          <w:szCs w:val="28"/>
          <w:lang w:eastAsia="en-US"/>
        </w:rPr>
        <w:t>является местом, где происходит гликолиз</w:t>
      </w:r>
    </w:p>
    <w:p w:rsidR="003D1FA7" w:rsidRDefault="003D1FA7" w:rsidP="003B1134">
      <w:pPr>
        <w:widowControl w:val="0"/>
        <w:numPr>
          <w:ilvl w:val="0"/>
          <w:numId w:val="16"/>
        </w:numPr>
        <w:tabs>
          <w:tab w:val="left" w:pos="2127"/>
        </w:tabs>
        <w:ind w:left="2127" w:hanging="426"/>
        <w:contextualSpacing/>
        <w:jc w:val="both"/>
        <w:rPr>
          <w:sz w:val="28"/>
          <w:szCs w:val="28"/>
          <w:lang w:eastAsia="en-US"/>
        </w:rPr>
      </w:pPr>
      <w:r w:rsidRPr="003D1FA7">
        <w:rPr>
          <w:sz w:val="28"/>
          <w:szCs w:val="28"/>
          <w:lang w:eastAsia="en-US"/>
        </w:rPr>
        <w:t>является местом внутриклеточного обмена</w:t>
      </w:r>
    </w:p>
    <w:p w:rsidR="00F607C3" w:rsidRPr="003705C1" w:rsidRDefault="00F607C3" w:rsidP="00F607C3">
      <w:pPr>
        <w:jc w:val="both"/>
        <w:rPr>
          <w:b/>
          <w:color w:val="000000"/>
          <w:sz w:val="28"/>
          <w:szCs w:val="28"/>
        </w:rPr>
      </w:pPr>
      <w:r w:rsidRPr="003705C1">
        <w:rPr>
          <w:b/>
          <w:color w:val="000000"/>
          <w:sz w:val="28"/>
          <w:szCs w:val="28"/>
        </w:rPr>
        <w:t>16. У ребенка выявлено заболевание, связанное с нарушением углеродного обмена –  «синдром  накопления»  С какими органеллами это связано?</w:t>
      </w:r>
    </w:p>
    <w:p w:rsidR="00F607C3" w:rsidRPr="00F607C3" w:rsidRDefault="00F607C3" w:rsidP="003B1134">
      <w:pPr>
        <w:pStyle w:val="a6"/>
        <w:numPr>
          <w:ilvl w:val="0"/>
          <w:numId w:val="17"/>
        </w:numPr>
        <w:ind w:left="2127" w:hanging="426"/>
        <w:rPr>
          <w:rFonts w:ascii="Times New Roman" w:hAnsi="Times New Roman"/>
          <w:color w:val="000000"/>
          <w:sz w:val="28"/>
          <w:szCs w:val="28"/>
        </w:rPr>
      </w:pPr>
      <w:r w:rsidRPr="00F607C3">
        <w:rPr>
          <w:rFonts w:ascii="Times New Roman" w:hAnsi="Times New Roman"/>
          <w:color w:val="000000"/>
          <w:sz w:val="28"/>
          <w:szCs w:val="28"/>
        </w:rPr>
        <w:t>с рибосомами</w:t>
      </w:r>
    </w:p>
    <w:p w:rsidR="00F607C3" w:rsidRPr="00F607C3" w:rsidRDefault="00F607C3" w:rsidP="003B1134">
      <w:pPr>
        <w:pStyle w:val="a6"/>
        <w:numPr>
          <w:ilvl w:val="0"/>
          <w:numId w:val="17"/>
        </w:numPr>
        <w:ind w:left="2127" w:hanging="426"/>
        <w:rPr>
          <w:rFonts w:ascii="Times New Roman" w:hAnsi="Times New Roman"/>
          <w:color w:val="000000"/>
          <w:sz w:val="28"/>
          <w:szCs w:val="28"/>
        </w:rPr>
      </w:pPr>
      <w:r w:rsidRPr="00F607C3">
        <w:rPr>
          <w:rFonts w:ascii="Times New Roman" w:hAnsi="Times New Roman"/>
          <w:color w:val="000000"/>
          <w:sz w:val="28"/>
          <w:szCs w:val="28"/>
        </w:rPr>
        <w:t>с лизосомами</w:t>
      </w:r>
    </w:p>
    <w:p w:rsidR="00F607C3" w:rsidRPr="00F607C3" w:rsidRDefault="00F607C3" w:rsidP="003B1134">
      <w:pPr>
        <w:pStyle w:val="a6"/>
        <w:numPr>
          <w:ilvl w:val="0"/>
          <w:numId w:val="17"/>
        </w:numPr>
        <w:ind w:left="2127" w:hanging="426"/>
        <w:rPr>
          <w:rFonts w:ascii="Times New Roman" w:hAnsi="Times New Roman"/>
          <w:color w:val="000000"/>
          <w:sz w:val="28"/>
          <w:szCs w:val="28"/>
        </w:rPr>
      </w:pPr>
      <w:r w:rsidRPr="00F607C3">
        <w:rPr>
          <w:rFonts w:ascii="Times New Roman" w:hAnsi="Times New Roman"/>
          <w:color w:val="000000"/>
          <w:sz w:val="28"/>
          <w:szCs w:val="28"/>
        </w:rPr>
        <w:t>с аппаратом Гольджи</w:t>
      </w:r>
    </w:p>
    <w:p w:rsidR="00F607C3" w:rsidRPr="00F607C3" w:rsidRDefault="00F607C3" w:rsidP="003B1134">
      <w:pPr>
        <w:pStyle w:val="a6"/>
        <w:numPr>
          <w:ilvl w:val="0"/>
          <w:numId w:val="17"/>
        </w:numPr>
        <w:ind w:left="2127" w:hanging="426"/>
        <w:rPr>
          <w:rFonts w:ascii="Times New Roman" w:hAnsi="Times New Roman"/>
          <w:color w:val="000000"/>
          <w:sz w:val="28"/>
          <w:szCs w:val="28"/>
        </w:rPr>
      </w:pPr>
      <w:r w:rsidRPr="00F607C3">
        <w:rPr>
          <w:rFonts w:ascii="Times New Roman" w:hAnsi="Times New Roman"/>
          <w:color w:val="000000"/>
          <w:sz w:val="28"/>
          <w:szCs w:val="28"/>
        </w:rPr>
        <w:t>с ЭПС</w:t>
      </w:r>
    </w:p>
    <w:p w:rsidR="00F607C3" w:rsidRPr="00F607C3" w:rsidRDefault="00F607C3" w:rsidP="003B1134">
      <w:pPr>
        <w:pStyle w:val="a6"/>
        <w:numPr>
          <w:ilvl w:val="0"/>
          <w:numId w:val="17"/>
        </w:numPr>
        <w:ind w:left="2127" w:hanging="426"/>
        <w:rPr>
          <w:rFonts w:ascii="Times New Roman" w:hAnsi="Times New Roman"/>
          <w:color w:val="000000"/>
          <w:sz w:val="28"/>
          <w:szCs w:val="28"/>
        </w:rPr>
      </w:pPr>
      <w:r w:rsidRPr="00F607C3">
        <w:rPr>
          <w:rFonts w:ascii="Times New Roman" w:hAnsi="Times New Roman"/>
          <w:color w:val="000000"/>
          <w:sz w:val="28"/>
          <w:szCs w:val="28"/>
        </w:rPr>
        <w:t>с митохондриями</w:t>
      </w:r>
    </w:p>
    <w:p w:rsidR="00F607C3" w:rsidRPr="003705C1" w:rsidRDefault="00F607C3" w:rsidP="00F607C3">
      <w:pPr>
        <w:jc w:val="both"/>
        <w:rPr>
          <w:b/>
          <w:color w:val="000000"/>
          <w:sz w:val="28"/>
          <w:szCs w:val="28"/>
        </w:rPr>
      </w:pPr>
      <w:r w:rsidRPr="003705C1">
        <w:rPr>
          <w:b/>
          <w:color w:val="000000"/>
          <w:sz w:val="28"/>
          <w:szCs w:val="28"/>
        </w:rPr>
        <w:t>17.  У ребенка резко снижен клеточный иммунитет. С какими органеллами это связано?</w:t>
      </w:r>
    </w:p>
    <w:p w:rsidR="00F607C3" w:rsidRPr="00F607C3" w:rsidRDefault="00F607C3" w:rsidP="003B1134">
      <w:pPr>
        <w:pStyle w:val="a6"/>
        <w:numPr>
          <w:ilvl w:val="0"/>
          <w:numId w:val="18"/>
        </w:numPr>
        <w:ind w:left="2127" w:hanging="426"/>
        <w:rPr>
          <w:rFonts w:ascii="Times New Roman" w:hAnsi="Times New Roman"/>
          <w:color w:val="000000"/>
          <w:sz w:val="28"/>
          <w:szCs w:val="28"/>
        </w:rPr>
      </w:pPr>
      <w:r w:rsidRPr="00F607C3">
        <w:rPr>
          <w:rFonts w:ascii="Times New Roman" w:hAnsi="Times New Roman"/>
          <w:color w:val="000000"/>
          <w:sz w:val="28"/>
          <w:szCs w:val="28"/>
        </w:rPr>
        <w:t>с лизосомами</w:t>
      </w:r>
    </w:p>
    <w:p w:rsidR="00F607C3" w:rsidRPr="00F607C3" w:rsidRDefault="00F607C3" w:rsidP="003B1134">
      <w:pPr>
        <w:pStyle w:val="a6"/>
        <w:numPr>
          <w:ilvl w:val="0"/>
          <w:numId w:val="18"/>
        </w:numPr>
        <w:ind w:left="2127" w:hanging="426"/>
        <w:rPr>
          <w:rFonts w:ascii="Times New Roman" w:hAnsi="Times New Roman"/>
          <w:color w:val="000000"/>
          <w:sz w:val="28"/>
          <w:szCs w:val="28"/>
        </w:rPr>
      </w:pPr>
      <w:r w:rsidRPr="00F607C3">
        <w:rPr>
          <w:rFonts w:ascii="Times New Roman" w:hAnsi="Times New Roman"/>
          <w:color w:val="000000"/>
          <w:sz w:val="28"/>
          <w:szCs w:val="28"/>
        </w:rPr>
        <w:t>с аппаратом Гольджи</w:t>
      </w:r>
    </w:p>
    <w:p w:rsidR="00F607C3" w:rsidRPr="00F607C3" w:rsidRDefault="00F607C3" w:rsidP="003B1134">
      <w:pPr>
        <w:pStyle w:val="a6"/>
        <w:numPr>
          <w:ilvl w:val="0"/>
          <w:numId w:val="18"/>
        </w:numPr>
        <w:ind w:firstLine="981"/>
        <w:rPr>
          <w:rFonts w:ascii="Times New Roman" w:hAnsi="Times New Roman"/>
          <w:color w:val="000000"/>
          <w:sz w:val="28"/>
          <w:szCs w:val="28"/>
        </w:rPr>
      </w:pPr>
      <w:r w:rsidRPr="00F607C3">
        <w:rPr>
          <w:rFonts w:ascii="Times New Roman" w:hAnsi="Times New Roman"/>
          <w:color w:val="000000"/>
          <w:sz w:val="28"/>
          <w:szCs w:val="28"/>
        </w:rPr>
        <w:t>с рибосомами</w:t>
      </w:r>
    </w:p>
    <w:p w:rsidR="00F607C3" w:rsidRPr="00F607C3" w:rsidRDefault="00F607C3" w:rsidP="003B1134">
      <w:pPr>
        <w:pStyle w:val="a6"/>
        <w:numPr>
          <w:ilvl w:val="0"/>
          <w:numId w:val="18"/>
        </w:numPr>
        <w:ind w:left="2127" w:hanging="426"/>
        <w:rPr>
          <w:rFonts w:ascii="Times New Roman" w:hAnsi="Times New Roman"/>
          <w:color w:val="000000"/>
          <w:sz w:val="28"/>
          <w:szCs w:val="28"/>
        </w:rPr>
      </w:pPr>
      <w:r w:rsidRPr="00F607C3">
        <w:rPr>
          <w:rFonts w:ascii="Times New Roman" w:hAnsi="Times New Roman"/>
          <w:color w:val="000000"/>
          <w:sz w:val="28"/>
          <w:szCs w:val="28"/>
        </w:rPr>
        <w:t>с ЭПС</w:t>
      </w:r>
    </w:p>
    <w:p w:rsidR="00F607C3" w:rsidRPr="00F607C3" w:rsidRDefault="00F607C3" w:rsidP="003B1134">
      <w:pPr>
        <w:pStyle w:val="a6"/>
        <w:numPr>
          <w:ilvl w:val="0"/>
          <w:numId w:val="18"/>
        </w:numPr>
        <w:ind w:left="2127" w:hanging="426"/>
        <w:rPr>
          <w:rFonts w:ascii="Times New Roman" w:hAnsi="Times New Roman"/>
          <w:color w:val="000000"/>
          <w:sz w:val="28"/>
          <w:szCs w:val="28"/>
        </w:rPr>
      </w:pPr>
      <w:r w:rsidRPr="00F607C3">
        <w:rPr>
          <w:rFonts w:ascii="Times New Roman" w:hAnsi="Times New Roman"/>
          <w:color w:val="000000"/>
          <w:sz w:val="28"/>
          <w:szCs w:val="28"/>
        </w:rPr>
        <w:t>с митохондриями</w:t>
      </w:r>
    </w:p>
    <w:p w:rsidR="00F607C3" w:rsidRPr="003705C1" w:rsidRDefault="00F607C3" w:rsidP="00C03030">
      <w:pPr>
        <w:jc w:val="both"/>
        <w:rPr>
          <w:b/>
          <w:color w:val="000000"/>
          <w:sz w:val="28"/>
          <w:szCs w:val="28"/>
        </w:rPr>
      </w:pPr>
      <w:r w:rsidRPr="003705C1">
        <w:rPr>
          <w:b/>
          <w:color w:val="000000"/>
          <w:sz w:val="28"/>
          <w:szCs w:val="28"/>
        </w:rPr>
        <w:t>18.  У мужчины, 40 лет, инфаркт миокарда. При   цитологическом исследовании выявили нарушение строения и функции определенных органелл клетки. О каких органеллах идет речь?</w:t>
      </w:r>
    </w:p>
    <w:p w:rsidR="00F607C3" w:rsidRPr="00F607C3" w:rsidRDefault="00F607C3" w:rsidP="00C03030">
      <w:pPr>
        <w:pStyle w:val="a6"/>
        <w:numPr>
          <w:ilvl w:val="0"/>
          <w:numId w:val="19"/>
        </w:numPr>
        <w:ind w:firstLine="981"/>
        <w:rPr>
          <w:rFonts w:ascii="Times New Roman" w:hAnsi="Times New Roman"/>
          <w:color w:val="000000"/>
          <w:sz w:val="28"/>
          <w:szCs w:val="28"/>
        </w:rPr>
      </w:pPr>
      <w:r w:rsidRPr="00F607C3">
        <w:rPr>
          <w:rFonts w:ascii="Times New Roman" w:hAnsi="Times New Roman"/>
          <w:color w:val="000000"/>
          <w:sz w:val="28"/>
          <w:szCs w:val="28"/>
        </w:rPr>
        <w:t>о рибосомах</w:t>
      </w:r>
    </w:p>
    <w:p w:rsidR="00F607C3" w:rsidRPr="00F607C3" w:rsidRDefault="00F607C3" w:rsidP="00C03030">
      <w:pPr>
        <w:pStyle w:val="a6"/>
        <w:numPr>
          <w:ilvl w:val="0"/>
          <w:numId w:val="19"/>
        </w:numPr>
        <w:ind w:firstLine="981"/>
        <w:rPr>
          <w:rFonts w:ascii="Times New Roman" w:hAnsi="Times New Roman"/>
          <w:color w:val="000000"/>
          <w:sz w:val="28"/>
          <w:szCs w:val="28"/>
        </w:rPr>
      </w:pPr>
      <w:r w:rsidRPr="00F607C3">
        <w:rPr>
          <w:rFonts w:ascii="Times New Roman" w:hAnsi="Times New Roman"/>
          <w:color w:val="000000"/>
          <w:sz w:val="28"/>
          <w:szCs w:val="28"/>
        </w:rPr>
        <w:t>о митохондриях</w:t>
      </w:r>
    </w:p>
    <w:p w:rsidR="00F607C3" w:rsidRPr="00F607C3" w:rsidRDefault="00F607C3" w:rsidP="00C03030">
      <w:pPr>
        <w:pStyle w:val="a6"/>
        <w:numPr>
          <w:ilvl w:val="0"/>
          <w:numId w:val="19"/>
        </w:numPr>
        <w:ind w:firstLine="981"/>
        <w:rPr>
          <w:rFonts w:ascii="Times New Roman" w:hAnsi="Times New Roman"/>
          <w:color w:val="000000"/>
          <w:sz w:val="28"/>
          <w:szCs w:val="28"/>
        </w:rPr>
      </w:pPr>
      <w:r w:rsidRPr="00F607C3">
        <w:rPr>
          <w:rFonts w:ascii="Times New Roman" w:hAnsi="Times New Roman"/>
          <w:color w:val="000000"/>
          <w:sz w:val="28"/>
          <w:szCs w:val="28"/>
        </w:rPr>
        <w:t>о вакуолях</w:t>
      </w:r>
    </w:p>
    <w:p w:rsidR="00F607C3" w:rsidRPr="00F607C3" w:rsidRDefault="00F607C3" w:rsidP="00C03030">
      <w:pPr>
        <w:pStyle w:val="a6"/>
        <w:numPr>
          <w:ilvl w:val="0"/>
          <w:numId w:val="19"/>
        </w:numPr>
        <w:ind w:firstLine="981"/>
        <w:rPr>
          <w:rFonts w:ascii="Times New Roman" w:hAnsi="Times New Roman"/>
          <w:color w:val="000000"/>
          <w:sz w:val="28"/>
          <w:szCs w:val="28"/>
        </w:rPr>
      </w:pPr>
      <w:r w:rsidRPr="00F607C3">
        <w:rPr>
          <w:rFonts w:ascii="Times New Roman" w:hAnsi="Times New Roman"/>
          <w:color w:val="000000"/>
          <w:sz w:val="28"/>
          <w:szCs w:val="28"/>
        </w:rPr>
        <w:t>о центриолях</w:t>
      </w:r>
    </w:p>
    <w:p w:rsidR="00F607C3" w:rsidRPr="00F607C3" w:rsidRDefault="00F607C3" w:rsidP="00C03030">
      <w:pPr>
        <w:pStyle w:val="a6"/>
        <w:numPr>
          <w:ilvl w:val="0"/>
          <w:numId w:val="19"/>
        </w:numPr>
        <w:ind w:firstLine="981"/>
        <w:rPr>
          <w:rFonts w:ascii="Times New Roman" w:hAnsi="Times New Roman"/>
          <w:color w:val="000000"/>
          <w:sz w:val="28"/>
          <w:szCs w:val="28"/>
        </w:rPr>
      </w:pPr>
      <w:r w:rsidRPr="00F607C3">
        <w:rPr>
          <w:rFonts w:ascii="Times New Roman" w:hAnsi="Times New Roman"/>
          <w:color w:val="000000"/>
          <w:sz w:val="28"/>
          <w:szCs w:val="28"/>
        </w:rPr>
        <w:t>о ресничках и жгутиках</w:t>
      </w:r>
    </w:p>
    <w:p w:rsidR="00F607C3" w:rsidRPr="003705C1" w:rsidRDefault="00F607C3" w:rsidP="00F607C3">
      <w:pPr>
        <w:jc w:val="both"/>
        <w:rPr>
          <w:b/>
          <w:color w:val="000000"/>
          <w:sz w:val="28"/>
          <w:szCs w:val="28"/>
        </w:rPr>
      </w:pPr>
      <w:r w:rsidRPr="003705C1">
        <w:rPr>
          <w:b/>
          <w:color w:val="000000"/>
          <w:sz w:val="28"/>
          <w:szCs w:val="28"/>
        </w:rPr>
        <w:t xml:space="preserve">19.  Какие органеллы </w:t>
      </w:r>
      <w:r w:rsidR="00FB1971" w:rsidRPr="003705C1">
        <w:rPr>
          <w:b/>
          <w:color w:val="000000"/>
          <w:sz w:val="28"/>
          <w:szCs w:val="28"/>
        </w:rPr>
        <w:t>участвуют в так</w:t>
      </w:r>
      <w:r w:rsidRPr="003705C1">
        <w:rPr>
          <w:b/>
          <w:color w:val="000000"/>
          <w:sz w:val="28"/>
          <w:szCs w:val="28"/>
        </w:rPr>
        <w:t xml:space="preserve">  называемо</w:t>
      </w:r>
      <w:r w:rsidR="00FB1971" w:rsidRPr="003705C1">
        <w:rPr>
          <w:b/>
          <w:color w:val="000000"/>
          <w:sz w:val="28"/>
          <w:szCs w:val="28"/>
        </w:rPr>
        <w:t>м</w:t>
      </w:r>
      <w:r w:rsidRPr="003705C1">
        <w:rPr>
          <w:b/>
          <w:color w:val="000000"/>
          <w:sz w:val="28"/>
          <w:szCs w:val="28"/>
        </w:rPr>
        <w:t xml:space="preserve">   кашл</w:t>
      </w:r>
      <w:r w:rsidR="00FB1971" w:rsidRPr="003705C1">
        <w:rPr>
          <w:b/>
          <w:color w:val="000000"/>
          <w:sz w:val="28"/>
          <w:szCs w:val="28"/>
        </w:rPr>
        <w:t>е</w:t>
      </w:r>
      <w:r w:rsidRPr="003705C1">
        <w:rPr>
          <w:b/>
          <w:color w:val="000000"/>
          <w:sz w:val="28"/>
          <w:szCs w:val="28"/>
        </w:rPr>
        <w:t xml:space="preserve"> курильщиков </w:t>
      </w:r>
      <w:r w:rsidR="00FB1971" w:rsidRPr="003705C1">
        <w:rPr>
          <w:b/>
          <w:color w:val="000000"/>
          <w:sz w:val="28"/>
          <w:szCs w:val="28"/>
        </w:rPr>
        <w:t>при действии табачного дыма?</w:t>
      </w:r>
    </w:p>
    <w:p w:rsidR="00FB1971" w:rsidRPr="00FB1971" w:rsidRDefault="00FB1971" w:rsidP="003B1134">
      <w:pPr>
        <w:pStyle w:val="a6"/>
        <w:numPr>
          <w:ilvl w:val="0"/>
          <w:numId w:val="20"/>
        </w:numPr>
        <w:ind w:firstLine="981"/>
        <w:rPr>
          <w:rFonts w:ascii="Times New Roman" w:hAnsi="Times New Roman"/>
          <w:color w:val="000000"/>
          <w:sz w:val="28"/>
          <w:szCs w:val="28"/>
        </w:rPr>
      </w:pPr>
      <w:r w:rsidRPr="00FB1971">
        <w:rPr>
          <w:rFonts w:ascii="Times New Roman" w:hAnsi="Times New Roman"/>
          <w:color w:val="000000"/>
          <w:sz w:val="28"/>
          <w:szCs w:val="28"/>
        </w:rPr>
        <w:t>ЭПС</w:t>
      </w:r>
    </w:p>
    <w:p w:rsidR="00FB1971" w:rsidRPr="00FB1971" w:rsidRDefault="00FB1971" w:rsidP="003B1134">
      <w:pPr>
        <w:pStyle w:val="a6"/>
        <w:numPr>
          <w:ilvl w:val="0"/>
          <w:numId w:val="20"/>
        </w:numPr>
        <w:ind w:firstLine="981"/>
        <w:rPr>
          <w:rFonts w:ascii="Times New Roman" w:hAnsi="Times New Roman"/>
          <w:color w:val="000000"/>
          <w:sz w:val="28"/>
          <w:szCs w:val="28"/>
        </w:rPr>
      </w:pPr>
      <w:r w:rsidRPr="00FB1971">
        <w:rPr>
          <w:rFonts w:ascii="Times New Roman" w:hAnsi="Times New Roman"/>
          <w:color w:val="000000"/>
          <w:sz w:val="28"/>
          <w:szCs w:val="28"/>
        </w:rPr>
        <w:t xml:space="preserve">реснички </w:t>
      </w:r>
    </w:p>
    <w:p w:rsidR="00FB1971" w:rsidRPr="00FB1971" w:rsidRDefault="00FB1971" w:rsidP="003B1134">
      <w:pPr>
        <w:pStyle w:val="a6"/>
        <w:numPr>
          <w:ilvl w:val="0"/>
          <w:numId w:val="20"/>
        </w:numPr>
        <w:ind w:firstLine="981"/>
        <w:rPr>
          <w:rFonts w:ascii="Times New Roman" w:hAnsi="Times New Roman"/>
          <w:color w:val="000000"/>
          <w:sz w:val="28"/>
          <w:szCs w:val="28"/>
        </w:rPr>
      </w:pPr>
      <w:r w:rsidRPr="00FB1971">
        <w:rPr>
          <w:rFonts w:ascii="Times New Roman" w:hAnsi="Times New Roman"/>
          <w:color w:val="000000"/>
          <w:sz w:val="28"/>
          <w:szCs w:val="28"/>
        </w:rPr>
        <w:t>митохондрии</w:t>
      </w:r>
    </w:p>
    <w:p w:rsidR="00FB1971" w:rsidRPr="00FB1971" w:rsidRDefault="00FB1971" w:rsidP="003B1134">
      <w:pPr>
        <w:pStyle w:val="a6"/>
        <w:numPr>
          <w:ilvl w:val="0"/>
          <w:numId w:val="20"/>
        </w:numPr>
        <w:ind w:firstLine="981"/>
        <w:rPr>
          <w:rFonts w:ascii="Times New Roman" w:hAnsi="Times New Roman"/>
          <w:color w:val="000000"/>
          <w:sz w:val="28"/>
          <w:szCs w:val="28"/>
        </w:rPr>
      </w:pPr>
      <w:r w:rsidRPr="00FB1971">
        <w:rPr>
          <w:rFonts w:ascii="Times New Roman" w:hAnsi="Times New Roman"/>
          <w:color w:val="000000"/>
          <w:sz w:val="28"/>
          <w:szCs w:val="28"/>
        </w:rPr>
        <w:t>рибосомы</w:t>
      </w:r>
    </w:p>
    <w:p w:rsidR="00FB1971" w:rsidRPr="00FB1971" w:rsidRDefault="00FB1971" w:rsidP="003B1134">
      <w:pPr>
        <w:pStyle w:val="a6"/>
        <w:numPr>
          <w:ilvl w:val="0"/>
          <w:numId w:val="20"/>
        </w:numPr>
        <w:ind w:firstLine="981"/>
        <w:rPr>
          <w:rFonts w:ascii="Times New Roman" w:hAnsi="Times New Roman"/>
          <w:color w:val="000000"/>
          <w:sz w:val="28"/>
          <w:szCs w:val="28"/>
        </w:rPr>
      </w:pPr>
      <w:r w:rsidRPr="00FB1971">
        <w:rPr>
          <w:rFonts w:ascii="Times New Roman" w:hAnsi="Times New Roman"/>
          <w:color w:val="000000"/>
          <w:sz w:val="28"/>
          <w:szCs w:val="28"/>
        </w:rPr>
        <w:t>нейрофибриллы</w:t>
      </w:r>
    </w:p>
    <w:p w:rsidR="00F607C3" w:rsidRPr="003705C1" w:rsidRDefault="00C03030" w:rsidP="00F607C3">
      <w:pPr>
        <w:jc w:val="both"/>
        <w:rPr>
          <w:b/>
          <w:color w:val="000000"/>
          <w:sz w:val="28"/>
          <w:szCs w:val="28"/>
        </w:rPr>
      </w:pPr>
      <w:r w:rsidRPr="003705C1">
        <w:rPr>
          <w:b/>
          <w:color w:val="000000"/>
          <w:sz w:val="28"/>
          <w:szCs w:val="28"/>
        </w:rPr>
        <w:lastRenderedPageBreak/>
        <w:t>20</w:t>
      </w:r>
      <w:r w:rsidR="00F607C3" w:rsidRPr="003705C1">
        <w:rPr>
          <w:b/>
          <w:color w:val="000000"/>
          <w:sz w:val="28"/>
          <w:szCs w:val="28"/>
        </w:rPr>
        <w:t>.  При беге со средней скоростью за 1 минуту мышцы ног расходуют 24 кДж энергии. Определите, сколько всего граммов глюкозы израсходуют мышцы ног за 20 минут бега (в случае полного окисления глюкоза).</w:t>
      </w:r>
    </w:p>
    <w:p w:rsidR="00FB1971" w:rsidRPr="00FB1971" w:rsidRDefault="00FB1971" w:rsidP="003B1134">
      <w:pPr>
        <w:pStyle w:val="a6"/>
        <w:numPr>
          <w:ilvl w:val="0"/>
          <w:numId w:val="21"/>
        </w:numPr>
        <w:ind w:firstLine="981"/>
        <w:rPr>
          <w:rFonts w:ascii="Times New Roman" w:hAnsi="Times New Roman"/>
          <w:color w:val="000000"/>
          <w:sz w:val="28"/>
          <w:szCs w:val="28"/>
        </w:rPr>
      </w:pPr>
      <w:r w:rsidRPr="00FB1971">
        <w:rPr>
          <w:rFonts w:ascii="Times New Roman" w:hAnsi="Times New Roman"/>
          <w:color w:val="000000"/>
          <w:sz w:val="28"/>
          <w:szCs w:val="28"/>
        </w:rPr>
        <w:t>27г</w:t>
      </w:r>
    </w:p>
    <w:p w:rsidR="00FB1971" w:rsidRPr="00FB1971" w:rsidRDefault="00FB1971" w:rsidP="003B1134">
      <w:pPr>
        <w:pStyle w:val="a6"/>
        <w:numPr>
          <w:ilvl w:val="0"/>
          <w:numId w:val="21"/>
        </w:numPr>
        <w:ind w:firstLine="981"/>
        <w:rPr>
          <w:rFonts w:ascii="Times New Roman" w:hAnsi="Times New Roman"/>
          <w:color w:val="000000"/>
          <w:sz w:val="28"/>
          <w:szCs w:val="28"/>
        </w:rPr>
      </w:pPr>
      <w:r w:rsidRPr="00FB1971">
        <w:rPr>
          <w:rFonts w:ascii="Times New Roman" w:hAnsi="Times New Roman"/>
          <w:color w:val="000000"/>
          <w:sz w:val="28"/>
          <w:szCs w:val="28"/>
        </w:rPr>
        <w:t>270г</w:t>
      </w:r>
    </w:p>
    <w:p w:rsidR="00FB1971" w:rsidRPr="00FB1971" w:rsidRDefault="00FB1971" w:rsidP="003B1134">
      <w:pPr>
        <w:pStyle w:val="a6"/>
        <w:numPr>
          <w:ilvl w:val="0"/>
          <w:numId w:val="21"/>
        </w:numPr>
        <w:ind w:firstLine="981"/>
        <w:rPr>
          <w:rFonts w:ascii="Times New Roman" w:hAnsi="Times New Roman"/>
          <w:color w:val="000000"/>
          <w:sz w:val="28"/>
          <w:szCs w:val="28"/>
        </w:rPr>
      </w:pPr>
      <w:r w:rsidRPr="00FB1971">
        <w:rPr>
          <w:rFonts w:ascii="Times New Roman" w:hAnsi="Times New Roman"/>
          <w:color w:val="000000"/>
          <w:sz w:val="28"/>
          <w:szCs w:val="28"/>
        </w:rPr>
        <w:t>54г</w:t>
      </w:r>
    </w:p>
    <w:p w:rsidR="00FB1971" w:rsidRPr="00FB1971" w:rsidRDefault="00FB1971" w:rsidP="003B1134">
      <w:pPr>
        <w:pStyle w:val="a6"/>
        <w:numPr>
          <w:ilvl w:val="0"/>
          <w:numId w:val="21"/>
        </w:numPr>
        <w:ind w:firstLine="981"/>
        <w:rPr>
          <w:rFonts w:ascii="Times New Roman" w:hAnsi="Times New Roman"/>
          <w:color w:val="000000"/>
          <w:sz w:val="28"/>
          <w:szCs w:val="28"/>
        </w:rPr>
      </w:pPr>
      <w:r w:rsidRPr="00FB1971">
        <w:rPr>
          <w:rFonts w:ascii="Times New Roman" w:hAnsi="Times New Roman"/>
          <w:color w:val="000000"/>
          <w:sz w:val="28"/>
          <w:szCs w:val="28"/>
        </w:rPr>
        <w:t>15г</w:t>
      </w:r>
    </w:p>
    <w:p w:rsidR="008B0AB2" w:rsidRDefault="008B0AB2" w:rsidP="003D1FA7">
      <w:pPr>
        <w:jc w:val="center"/>
        <w:rPr>
          <w:rFonts w:eastAsia="Calibri"/>
          <w:b/>
          <w:sz w:val="28"/>
          <w:szCs w:val="28"/>
          <w:lang w:eastAsia="en-US"/>
        </w:rPr>
      </w:pPr>
    </w:p>
    <w:p w:rsidR="003D1FA7" w:rsidRPr="003D1FA7" w:rsidRDefault="003D1FA7" w:rsidP="003D1FA7">
      <w:pPr>
        <w:jc w:val="center"/>
        <w:rPr>
          <w:rFonts w:eastAsia="Calibri"/>
          <w:b/>
          <w:sz w:val="28"/>
          <w:szCs w:val="28"/>
          <w:lang w:eastAsia="en-US"/>
        </w:rPr>
      </w:pPr>
      <w:r w:rsidRPr="003D1FA7">
        <w:rPr>
          <w:rFonts w:eastAsia="Calibri"/>
          <w:b/>
          <w:sz w:val="28"/>
          <w:szCs w:val="28"/>
          <w:lang w:eastAsia="en-US"/>
        </w:rPr>
        <w:t>Эталоны ответов на тестовые задания</w:t>
      </w:r>
    </w:p>
    <w:tbl>
      <w:tblPr>
        <w:tblStyle w:val="12"/>
        <w:tblW w:w="0" w:type="auto"/>
        <w:jc w:val="center"/>
        <w:tblLook w:val="04A0" w:firstRow="1" w:lastRow="0" w:firstColumn="1" w:lastColumn="0" w:noHBand="0" w:noVBand="1"/>
      </w:tblPr>
      <w:tblGrid>
        <w:gridCol w:w="1229"/>
        <w:gridCol w:w="2210"/>
        <w:gridCol w:w="1229"/>
        <w:gridCol w:w="2235"/>
      </w:tblGrid>
      <w:tr w:rsidR="000B0D6C" w:rsidRPr="003705C1" w:rsidTr="000B0D6C">
        <w:trPr>
          <w:jc w:val="center"/>
        </w:trPr>
        <w:tc>
          <w:tcPr>
            <w:tcW w:w="1167" w:type="dxa"/>
          </w:tcPr>
          <w:p w:rsidR="000B0D6C" w:rsidRPr="003705C1" w:rsidRDefault="000B0D6C" w:rsidP="00860D4D">
            <w:pPr>
              <w:jc w:val="center"/>
              <w:rPr>
                <w:rFonts w:eastAsia="Calibri"/>
                <w:b/>
                <w:sz w:val="28"/>
                <w:szCs w:val="28"/>
                <w:lang w:eastAsia="en-US"/>
              </w:rPr>
            </w:pPr>
            <w:r w:rsidRPr="003705C1">
              <w:rPr>
                <w:rFonts w:eastAsia="Calibri"/>
                <w:b/>
                <w:sz w:val="28"/>
                <w:szCs w:val="28"/>
                <w:lang w:eastAsia="en-US"/>
              </w:rPr>
              <w:t>№ вопроса</w:t>
            </w:r>
          </w:p>
        </w:tc>
        <w:tc>
          <w:tcPr>
            <w:tcW w:w="2210" w:type="dxa"/>
          </w:tcPr>
          <w:p w:rsidR="000B0D6C" w:rsidRPr="003705C1" w:rsidRDefault="000B0D6C" w:rsidP="00860D4D">
            <w:pPr>
              <w:jc w:val="center"/>
              <w:rPr>
                <w:rFonts w:eastAsia="Calibri"/>
                <w:sz w:val="28"/>
                <w:szCs w:val="28"/>
                <w:lang w:eastAsia="en-US"/>
              </w:rPr>
            </w:pPr>
            <w:r w:rsidRPr="003705C1">
              <w:rPr>
                <w:rFonts w:eastAsia="Calibri"/>
                <w:sz w:val="28"/>
                <w:szCs w:val="28"/>
                <w:lang w:eastAsia="en-US"/>
              </w:rPr>
              <w:t>правильный ответ</w:t>
            </w:r>
          </w:p>
        </w:tc>
        <w:tc>
          <w:tcPr>
            <w:tcW w:w="1167" w:type="dxa"/>
          </w:tcPr>
          <w:p w:rsidR="000B0D6C" w:rsidRPr="003705C1" w:rsidRDefault="000B0D6C" w:rsidP="00860D4D">
            <w:pPr>
              <w:jc w:val="center"/>
              <w:rPr>
                <w:rFonts w:eastAsia="Calibri"/>
                <w:b/>
                <w:sz w:val="28"/>
                <w:szCs w:val="28"/>
                <w:lang w:eastAsia="en-US"/>
              </w:rPr>
            </w:pPr>
            <w:r w:rsidRPr="003705C1">
              <w:rPr>
                <w:rFonts w:eastAsia="Calibri"/>
                <w:b/>
                <w:sz w:val="28"/>
                <w:szCs w:val="28"/>
                <w:lang w:eastAsia="en-US"/>
              </w:rPr>
              <w:t>№ вопроса</w:t>
            </w:r>
          </w:p>
        </w:tc>
        <w:tc>
          <w:tcPr>
            <w:tcW w:w="2235" w:type="dxa"/>
          </w:tcPr>
          <w:p w:rsidR="000B0D6C" w:rsidRPr="003705C1" w:rsidRDefault="000B0D6C" w:rsidP="00860D4D">
            <w:pPr>
              <w:jc w:val="center"/>
              <w:rPr>
                <w:rFonts w:eastAsia="Calibri"/>
                <w:sz w:val="28"/>
                <w:szCs w:val="28"/>
                <w:lang w:eastAsia="en-US"/>
              </w:rPr>
            </w:pPr>
            <w:r w:rsidRPr="003705C1">
              <w:rPr>
                <w:rFonts w:eastAsia="Calibri"/>
                <w:sz w:val="28"/>
                <w:szCs w:val="28"/>
                <w:lang w:eastAsia="en-US"/>
              </w:rPr>
              <w:t>правильный ответ</w:t>
            </w:r>
          </w:p>
        </w:tc>
      </w:tr>
      <w:tr w:rsidR="000B0D6C" w:rsidRPr="003705C1" w:rsidTr="000B0D6C">
        <w:trPr>
          <w:jc w:val="center"/>
        </w:trPr>
        <w:tc>
          <w:tcPr>
            <w:tcW w:w="1167" w:type="dxa"/>
          </w:tcPr>
          <w:p w:rsidR="000B0D6C" w:rsidRPr="003705C1" w:rsidRDefault="000B0D6C" w:rsidP="003D1FA7">
            <w:pPr>
              <w:rPr>
                <w:rFonts w:eastAsia="Calibri"/>
                <w:b/>
                <w:sz w:val="28"/>
                <w:szCs w:val="28"/>
                <w:lang w:eastAsia="en-US"/>
              </w:rPr>
            </w:pPr>
            <w:r w:rsidRPr="003705C1">
              <w:rPr>
                <w:rFonts w:eastAsia="Calibri"/>
                <w:b/>
                <w:sz w:val="28"/>
                <w:szCs w:val="28"/>
                <w:lang w:eastAsia="en-US"/>
              </w:rPr>
              <w:t>1</w:t>
            </w:r>
          </w:p>
        </w:tc>
        <w:tc>
          <w:tcPr>
            <w:tcW w:w="2210" w:type="dxa"/>
          </w:tcPr>
          <w:p w:rsidR="000B0D6C" w:rsidRPr="003705C1" w:rsidRDefault="000B0D6C" w:rsidP="003D1FA7">
            <w:pPr>
              <w:rPr>
                <w:rFonts w:eastAsia="Calibri"/>
                <w:sz w:val="28"/>
                <w:szCs w:val="28"/>
                <w:lang w:val="en-US" w:eastAsia="en-US"/>
              </w:rPr>
            </w:pPr>
            <w:r w:rsidRPr="003705C1">
              <w:rPr>
                <w:rFonts w:eastAsia="Calibri"/>
                <w:sz w:val="28"/>
                <w:szCs w:val="28"/>
                <w:lang w:val="en-US" w:eastAsia="en-US"/>
              </w:rPr>
              <w:t>1, 2, 4, 5</w:t>
            </w:r>
          </w:p>
        </w:tc>
        <w:tc>
          <w:tcPr>
            <w:tcW w:w="1167" w:type="dxa"/>
          </w:tcPr>
          <w:p w:rsidR="000B0D6C" w:rsidRPr="003705C1" w:rsidRDefault="000B0D6C" w:rsidP="00860D4D">
            <w:pPr>
              <w:rPr>
                <w:rFonts w:eastAsia="Calibri"/>
                <w:b/>
                <w:sz w:val="28"/>
                <w:szCs w:val="28"/>
                <w:lang w:eastAsia="en-US"/>
              </w:rPr>
            </w:pPr>
            <w:r w:rsidRPr="003705C1">
              <w:rPr>
                <w:rFonts w:eastAsia="Calibri"/>
                <w:b/>
                <w:sz w:val="28"/>
                <w:szCs w:val="28"/>
                <w:lang w:eastAsia="en-US"/>
              </w:rPr>
              <w:t>11</w:t>
            </w:r>
          </w:p>
        </w:tc>
        <w:tc>
          <w:tcPr>
            <w:tcW w:w="2235" w:type="dxa"/>
          </w:tcPr>
          <w:p w:rsidR="000B0D6C" w:rsidRPr="003705C1" w:rsidRDefault="000B0D6C" w:rsidP="00860D4D">
            <w:pPr>
              <w:rPr>
                <w:rFonts w:eastAsia="Calibri"/>
                <w:sz w:val="28"/>
                <w:szCs w:val="28"/>
                <w:lang w:eastAsia="en-US"/>
              </w:rPr>
            </w:pPr>
            <w:r w:rsidRPr="003705C1">
              <w:rPr>
                <w:rFonts w:eastAsia="Calibri"/>
                <w:sz w:val="28"/>
                <w:szCs w:val="28"/>
                <w:lang w:eastAsia="en-US"/>
              </w:rPr>
              <w:t>1,2,4</w:t>
            </w:r>
          </w:p>
        </w:tc>
      </w:tr>
      <w:tr w:rsidR="000B0D6C" w:rsidRPr="003705C1" w:rsidTr="000B0D6C">
        <w:trPr>
          <w:jc w:val="center"/>
        </w:trPr>
        <w:tc>
          <w:tcPr>
            <w:tcW w:w="1167" w:type="dxa"/>
          </w:tcPr>
          <w:p w:rsidR="000B0D6C" w:rsidRPr="003705C1" w:rsidRDefault="000B0D6C" w:rsidP="003D1FA7">
            <w:pPr>
              <w:rPr>
                <w:rFonts w:eastAsia="Calibri"/>
                <w:b/>
                <w:sz w:val="28"/>
                <w:szCs w:val="28"/>
                <w:lang w:eastAsia="en-US"/>
              </w:rPr>
            </w:pPr>
            <w:r w:rsidRPr="003705C1">
              <w:rPr>
                <w:rFonts w:eastAsia="Calibri"/>
                <w:b/>
                <w:sz w:val="28"/>
                <w:szCs w:val="28"/>
                <w:lang w:eastAsia="en-US"/>
              </w:rPr>
              <w:t>2</w:t>
            </w:r>
          </w:p>
        </w:tc>
        <w:tc>
          <w:tcPr>
            <w:tcW w:w="2210" w:type="dxa"/>
          </w:tcPr>
          <w:p w:rsidR="000B0D6C" w:rsidRPr="003705C1" w:rsidRDefault="000B0D6C" w:rsidP="003D1FA7">
            <w:pPr>
              <w:rPr>
                <w:rFonts w:eastAsia="Calibri"/>
                <w:sz w:val="28"/>
                <w:szCs w:val="28"/>
                <w:lang w:val="en-US" w:eastAsia="en-US"/>
              </w:rPr>
            </w:pPr>
            <w:r w:rsidRPr="003705C1">
              <w:rPr>
                <w:rFonts w:eastAsia="Calibri"/>
                <w:sz w:val="28"/>
                <w:szCs w:val="28"/>
                <w:lang w:val="en-US" w:eastAsia="en-US"/>
              </w:rPr>
              <w:t>2</w:t>
            </w:r>
          </w:p>
        </w:tc>
        <w:tc>
          <w:tcPr>
            <w:tcW w:w="1167" w:type="dxa"/>
          </w:tcPr>
          <w:p w:rsidR="000B0D6C" w:rsidRPr="003705C1" w:rsidRDefault="000B0D6C" w:rsidP="00860D4D">
            <w:pPr>
              <w:rPr>
                <w:rFonts w:eastAsia="Calibri"/>
                <w:b/>
                <w:sz w:val="28"/>
                <w:szCs w:val="28"/>
                <w:lang w:eastAsia="en-US"/>
              </w:rPr>
            </w:pPr>
            <w:r w:rsidRPr="003705C1">
              <w:rPr>
                <w:rFonts w:eastAsia="Calibri"/>
                <w:b/>
                <w:sz w:val="28"/>
                <w:szCs w:val="28"/>
                <w:lang w:eastAsia="en-US"/>
              </w:rPr>
              <w:t>12</w:t>
            </w:r>
          </w:p>
        </w:tc>
        <w:tc>
          <w:tcPr>
            <w:tcW w:w="2235" w:type="dxa"/>
          </w:tcPr>
          <w:p w:rsidR="000B0D6C" w:rsidRPr="003705C1" w:rsidRDefault="000B0D6C" w:rsidP="00860D4D">
            <w:pPr>
              <w:rPr>
                <w:rFonts w:eastAsia="Calibri"/>
                <w:sz w:val="28"/>
                <w:szCs w:val="28"/>
                <w:lang w:eastAsia="en-US"/>
              </w:rPr>
            </w:pPr>
            <w:r w:rsidRPr="003705C1">
              <w:rPr>
                <w:rFonts w:eastAsia="Calibri"/>
                <w:sz w:val="28"/>
                <w:szCs w:val="28"/>
                <w:lang w:eastAsia="en-US"/>
              </w:rPr>
              <w:t>1</w:t>
            </w:r>
          </w:p>
        </w:tc>
      </w:tr>
      <w:tr w:rsidR="000B0D6C" w:rsidRPr="003705C1" w:rsidTr="000B0D6C">
        <w:trPr>
          <w:jc w:val="center"/>
        </w:trPr>
        <w:tc>
          <w:tcPr>
            <w:tcW w:w="1167" w:type="dxa"/>
          </w:tcPr>
          <w:p w:rsidR="000B0D6C" w:rsidRPr="003705C1" w:rsidRDefault="000B0D6C" w:rsidP="003D1FA7">
            <w:pPr>
              <w:rPr>
                <w:rFonts w:eastAsia="Calibri"/>
                <w:b/>
                <w:sz w:val="28"/>
                <w:szCs w:val="28"/>
                <w:lang w:eastAsia="en-US"/>
              </w:rPr>
            </w:pPr>
            <w:r w:rsidRPr="003705C1">
              <w:rPr>
                <w:rFonts w:eastAsia="Calibri"/>
                <w:b/>
                <w:sz w:val="28"/>
                <w:szCs w:val="28"/>
                <w:lang w:eastAsia="en-US"/>
              </w:rPr>
              <w:t>3</w:t>
            </w:r>
          </w:p>
        </w:tc>
        <w:tc>
          <w:tcPr>
            <w:tcW w:w="2210" w:type="dxa"/>
          </w:tcPr>
          <w:p w:rsidR="000B0D6C" w:rsidRPr="003705C1" w:rsidRDefault="000B0D6C" w:rsidP="003D1FA7">
            <w:pPr>
              <w:rPr>
                <w:rFonts w:eastAsia="Calibri"/>
                <w:sz w:val="28"/>
                <w:szCs w:val="28"/>
                <w:lang w:val="en-US" w:eastAsia="en-US"/>
              </w:rPr>
            </w:pPr>
            <w:r w:rsidRPr="003705C1">
              <w:rPr>
                <w:rFonts w:eastAsia="Calibri"/>
                <w:sz w:val="28"/>
                <w:szCs w:val="28"/>
                <w:lang w:val="en-US" w:eastAsia="en-US"/>
              </w:rPr>
              <w:t>1, 3, 4</w:t>
            </w:r>
          </w:p>
        </w:tc>
        <w:tc>
          <w:tcPr>
            <w:tcW w:w="1167" w:type="dxa"/>
          </w:tcPr>
          <w:p w:rsidR="000B0D6C" w:rsidRPr="003705C1" w:rsidRDefault="000B0D6C" w:rsidP="00860D4D">
            <w:pPr>
              <w:rPr>
                <w:rFonts w:eastAsia="Calibri"/>
                <w:b/>
                <w:sz w:val="28"/>
                <w:szCs w:val="28"/>
                <w:lang w:eastAsia="en-US"/>
              </w:rPr>
            </w:pPr>
            <w:r w:rsidRPr="003705C1">
              <w:rPr>
                <w:rFonts w:eastAsia="Calibri"/>
                <w:b/>
                <w:sz w:val="28"/>
                <w:szCs w:val="28"/>
                <w:lang w:eastAsia="en-US"/>
              </w:rPr>
              <w:t>13</w:t>
            </w:r>
          </w:p>
        </w:tc>
        <w:tc>
          <w:tcPr>
            <w:tcW w:w="2235" w:type="dxa"/>
          </w:tcPr>
          <w:p w:rsidR="000B0D6C" w:rsidRPr="003705C1" w:rsidRDefault="000B0D6C" w:rsidP="00860D4D">
            <w:pPr>
              <w:rPr>
                <w:rFonts w:eastAsia="Calibri"/>
                <w:sz w:val="28"/>
                <w:szCs w:val="28"/>
                <w:lang w:eastAsia="en-US"/>
              </w:rPr>
            </w:pPr>
            <w:r w:rsidRPr="003705C1">
              <w:rPr>
                <w:rFonts w:eastAsia="Calibri"/>
                <w:sz w:val="28"/>
                <w:szCs w:val="28"/>
                <w:lang w:eastAsia="en-US"/>
              </w:rPr>
              <w:t>3</w:t>
            </w:r>
          </w:p>
        </w:tc>
      </w:tr>
      <w:tr w:rsidR="000B0D6C" w:rsidRPr="003705C1" w:rsidTr="000B0D6C">
        <w:trPr>
          <w:jc w:val="center"/>
        </w:trPr>
        <w:tc>
          <w:tcPr>
            <w:tcW w:w="1167" w:type="dxa"/>
          </w:tcPr>
          <w:p w:rsidR="000B0D6C" w:rsidRPr="003705C1" w:rsidRDefault="000B0D6C" w:rsidP="003D1FA7">
            <w:pPr>
              <w:rPr>
                <w:rFonts w:eastAsia="Calibri"/>
                <w:b/>
                <w:sz w:val="28"/>
                <w:szCs w:val="28"/>
                <w:lang w:eastAsia="en-US"/>
              </w:rPr>
            </w:pPr>
            <w:r w:rsidRPr="003705C1">
              <w:rPr>
                <w:rFonts w:eastAsia="Calibri"/>
                <w:b/>
                <w:sz w:val="28"/>
                <w:szCs w:val="28"/>
                <w:lang w:eastAsia="en-US"/>
              </w:rPr>
              <w:t>4</w:t>
            </w:r>
          </w:p>
        </w:tc>
        <w:tc>
          <w:tcPr>
            <w:tcW w:w="2210" w:type="dxa"/>
          </w:tcPr>
          <w:p w:rsidR="000B0D6C" w:rsidRPr="003705C1" w:rsidRDefault="000B0D6C" w:rsidP="003D1FA7">
            <w:pPr>
              <w:rPr>
                <w:rFonts w:eastAsia="Calibri"/>
                <w:sz w:val="28"/>
                <w:szCs w:val="28"/>
                <w:lang w:val="en-US" w:eastAsia="en-US"/>
              </w:rPr>
            </w:pPr>
            <w:r w:rsidRPr="003705C1">
              <w:rPr>
                <w:rFonts w:eastAsia="Calibri"/>
                <w:sz w:val="28"/>
                <w:szCs w:val="28"/>
                <w:lang w:val="en-US" w:eastAsia="en-US"/>
              </w:rPr>
              <w:t>1, 3, 4, 5</w:t>
            </w:r>
          </w:p>
        </w:tc>
        <w:tc>
          <w:tcPr>
            <w:tcW w:w="1167" w:type="dxa"/>
          </w:tcPr>
          <w:p w:rsidR="000B0D6C" w:rsidRPr="003705C1" w:rsidRDefault="000B0D6C" w:rsidP="00860D4D">
            <w:pPr>
              <w:rPr>
                <w:rFonts w:eastAsia="Calibri"/>
                <w:b/>
                <w:sz w:val="28"/>
                <w:szCs w:val="28"/>
                <w:lang w:eastAsia="en-US"/>
              </w:rPr>
            </w:pPr>
            <w:r w:rsidRPr="003705C1">
              <w:rPr>
                <w:rFonts w:eastAsia="Calibri"/>
                <w:b/>
                <w:sz w:val="28"/>
                <w:szCs w:val="28"/>
                <w:lang w:eastAsia="en-US"/>
              </w:rPr>
              <w:t>14</w:t>
            </w:r>
          </w:p>
        </w:tc>
        <w:tc>
          <w:tcPr>
            <w:tcW w:w="2235" w:type="dxa"/>
          </w:tcPr>
          <w:p w:rsidR="000B0D6C" w:rsidRPr="003705C1" w:rsidRDefault="000B0D6C" w:rsidP="00860D4D">
            <w:pPr>
              <w:rPr>
                <w:rFonts w:eastAsia="Calibri"/>
                <w:sz w:val="28"/>
                <w:szCs w:val="28"/>
                <w:lang w:val="en-US" w:eastAsia="en-US"/>
              </w:rPr>
            </w:pPr>
            <w:r w:rsidRPr="003705C1">
              <w:rPr>
                <w:rFonts w:eastAsia="Calibri"/>
                <w:sz w:val="28"/>
                <w:szCs w:val="28"/>
                <w:lang w:val="en-US" w:eastAsia="en-US"/>
              </w:rPr>
              <w:t>2</w:t>
            </w:r>
          </w:p>
        </w:tc>
      </w:tr>
      <w:tr w:rsidR="000B0D6C" w:rsidRPr="003705C1" w:rsidTr="000B0D6C">
        <w:trPr>
          <w:jc w:val="center"/>
        </w:trPr>
        <w:tc>
          <w:tcPr>
            <w:tcW w:w="1167" w:type="dxa"/>
          </w:tcPr>
          <w:p w:rsidR="000B0D6C" w:rsidRPr="003705C1" w:rsidRDefault="000B0D6C" w:rsidP="003D1FA7">
            <w:pPr>
              <w:rPr>
                <w:rFonts w:eastAsia="Calibri"/>
                <w:b/>
                <w:sz w:val="28"/>
                <w:szCs w:val="28"/>
                <w:lang w:eastAsia="en-US"/>
              </w:rPr>
            </w:pPr>
            <w:r w:rsidRPr="003705C1">
              <w:rPr>
                <w:rFonts w:eastAsia="Calibri"/>
                <w:b/>
                <w:sz w:val="28"/>
                <w:szCs w:val="28"/>
                <w:lang w:eastAsia="en-US"/>
              </w:rPr>
              <w:t>5</w:t>
            </w:r>
          </w:p>
        </w:tc>
        <w:tc>
          <w:tcPr>
            <w:tcW w:w="2210" w:type="dxa"/>
          </w:tcPr>
          <w:p w:rsidR="000B0D6C" w:rsidRPr="003705C1" w:rsidRDefault="000B0D6C" w:rsidP="003D1FA7">
            <w:pPr>
              <w:rPr>
                <w:rFonts w:eastAsia="Calibri"/>
                <w:sz w:val="28"/>
                <w:szCs w:val="28"/>
                <w:lang w:val="en-US" w:eastAsia="en-US"/>
              </w:rPr>
            </w:pPr>
            <w:r w:rsidRPr="003705C1">
              <w:rPr>
                <w:rFonts w:eastAsia="Calibri"/>
                <w:sz w:val="28"/>
                <w:szCs w:val="28"/>
                <w:lang w:val="en-US" w:eastAsia="en-US"/>
              </w:rPr>
              <w:t>3, 4</w:t>
            </w:r>
          </w:p>
        </w:tc>
        <w:tc>
          <w:tcPr>
            <w:tcW w:w="1167" w:type="dxa"/>
          </w:tcPr>
          <w:p w:rsidR="000B0D6C" w:rsidRPr="003705C1" w:rsidRDefault="000B0D6C" w:rsidP="00860D4D">
            <w:pPr>
              <w:rPr>
                <w:rFonts w:eastAsia="Calibri"/>
                <w:b/>
                <w:sz w:val="28"/>
                <w:szCs w:val="28"/>
                <w:lang w:eastAsia="en-US"/>
              </w:rPr>
            </w:pPr>
            <w:r w:rsidRPr="003705C1">
              <w:rPr>
                <w:rFonts w:eastAsia="Calibri"/>
                <w:b/>
                <w:sz w:val="28"/>
                <w:szCs w:val="28"/>
                <w:lang w:eastAsia="en-US"/>
              </w:rPr>
              <w:t>15</w:t>
            </w:r>
          </w:p>
        </w:tc>
        <w:tc>
          <w:tcPr>
            <w:tcW w:w="2235" w:type="dxa"/>
          </w:tcPr>
          <w:p w:rsidR="000B0D6C" w:rsidRPr="003705C1" w:rsidRDefault="000B0D6C" w:rsidP="00860D4D">
            <w:pPr>
              <w:rPr>
                <w:rFonts w:eastAsia="Calibri"/>
                <w:sz w:val="28"/>
                <w:szCs w:val="28"/>
                <w:lang w:eastAsia="en-US"/>
              </w:rPr>
            </w:pPr>
            <w:r w:rsidRPr="003705C1">
              <w:rPr>
                <w:rFonts w:eastAsia="Calibri"/>
                <w:sz w:val="28"/>
                <w:szCs w:val="28"/>
                <w:lang w:eastAsia="en-US"/>
              </w:rPr>
              <w:t>1,4,5</w:t>
            </w:r>
          </w:p>
        </w:tc>
      </w:tr>
      <w:tr w:rsidR="000B0D6C" w:rsidRPr="003705C1" w:rsidTr="000B0D6C">
        <w:trPr>
          <w:jc w:val="center"/>
        </w:trPr>
        <w:tc>
          <w:tcPr>
            <w:tcW w:w="1167" w:type="dxa"/>
          </w:tcPr>
          <w:p w:rsidR="000B0D6C" w:rsidRPr="003705C1" w:rsidRDefault="000B0D6C" w:rsidP="003D1FA7">
            <w:pPr>
              <w:rPr>
                <w:rFonts w:eastAsia="Calibri"/>
                <w:b/>
                <w:sz w:val="28"/>
                <w:szCs w:val="28"/>
                <w:lang w:eastAsia="en-US"/>
              </w:rPr>
            </w:pPr>
            <w:r w:rsidRPr="003705C1">
              <w:rPr>
                <w:rFonts w:eastAsia="Calibri"/>
                <w:b/>
                <w:sz w:val="28"/>
                <w:szCs w:val="28"/>
                <w:lang w:eastAsia="en-US"/>
              </w:rPr>
              <w:t>6</w:t>
            </w:r>
          </w:p>
        </w:tc>
        <w:tc>
          <w:tcPr>
            <w:tcW w:w="2210" w:type="dxa"/>
          </w:tcPr>
          <w:p w:rsidR="000B0D6C" w:rsidRPr="003705C1" w:rsidRDefault="000B0D6C" w:rsidP="003D1FA7">
            <w:pPr>
              <w:rPr>
                <w:rFonts w:eastAsia="Calibri"/>
                <w:sz w:val="28"/>
                <w:szCs w:val="28"/>
                <w:lang w:val="en-US" w:eastAsia="en-US"/>
              </w:rPr>
            </w:pPr>
            <w:r w:rsidRPr="003705C1">
              <w:rPr>
                <w:rFonts w:eastAsia="Calibri"/>
                <w:sz w:val="28"/>
                <w:szCs w:val="28"/>
                <w:lang w:val="en-US" w:eastAsia="en-US"/>
              </w:rPr>
              <w:t>3, 4, 5, 6</w:t>
            </w:r>
          </w:p>
        </w:tc>
        <w:tc>
          <w:tcPr>
            <w:tcW w:w="1167" w:type="dxa"/>
          </w:tcPr>
          <w:p w:rsidR="000B0D6C" w:rsidRPr="003705C1" w:rsidRDefault="000B0D6C" w:rsidP="00860D4D">
            <w:pPr>
              <w:rPr>
                <w:rFonts w:eastAsia="Calibri"/>
                <w:b/>
                <w:sz w:val="28"/>
                <w:szCs w:val="28"/>
                <w:lang w:eastAsia="en-US"/>
              </w:rPr>
            </w:pPr>
            <w:r w:rsidRPr="003705C1">
              <w:rPr>
                <w:rFonts w:eastAsia="Calibri"/>
                <w:b/>
                <w:sz w:val="28"/>
                <w:szCs w:val="28"/>
                <w:lang w:eastAsia="en-US"/>
              </w:rPr>
              <w:t>16</w:t>
            </w:r>
          </w:p>
        </w:tc>
        <w:tc>
          <w:tcPr>
            <w:tcW w:w="2235" w:type="dxa"/>
          </w:tcPr>
          <w:p w:rsidR="000B0D6C" w:rsidRPr="003705C1" w:rsidRDefault="000B0D6C" w:rsidP="00860D4D">
            <w:pPr>
              <w:rPr>
                <w:rFonts w:eastAsia="Calibri"/>
                <w:sz w:val="28"/>
                <w:szCs w:val="28"/>
                <w:lang w:eastAsia="en-US"/>
              </w:rPr>
            </w:pPr>
            <w:r w:rsidRPr="003705C1">
              <w:rPr>
                <w:rFonts w:eastAsia="Calibri"/>
                <w:sz w:val="28"/>
                <w:szCs w:val="28"/>
                <w:lang w:eastAsia="en-US"/>
              </w:rPr>
              <w:t>2</w:t>
            </w:r>
          </w:p>
        </w:tc>
      </w:tr>
      <w:tr w:rsidR="000B0D6C" w:rsidRPr="003705C1" w:rsidTr="000B0D6C">
        <w:trPr>
          <w:jc w:val="center"/>
        </w:trPr>
        <w:tc>
          <w:tcPr>
            <w:tcW w:w="1167" w:type="dxa"/>
          </w:tcPr>
          <w:p w:rsidR="000B0D6C" w:rsidRPr="003705C1" w:rsidRDefault="000B0D6C" w:rsidP="003D1FA7">
            <w:pPr>
              <w:rPr>
                <w:rFonts w:eastAsia="Calibri"/>
                <w:b/>
                <w:sz w:val="28"/>
                <w:szCs w:val="28"/>
                <w:lang w:eastAsia="en-US"/>
              </w:rPr>
            </w:pPr>
            <w:r w:rsidRPr="003705C1">
              <w:rPr>
                <w:rFonts w:eastAsia="Calibri"/>
                <w:b/>
                <w:sz w:val="28"/>
                <w:szCs w:val="28"/>
                <w:lang w:eastAsia="en-US"/>
              </w:rPr>
              <w:t>7</w:t>
            </w:r>
          </w:p>
        </w:tc>
        <w:tc>
          <w:tcPr>
            <w:tcW w:w="2210" w:type="dxa"/>
          </w:tcPr>
          <w:p w:rsidR="000B0D6C" w:rsidRPr="003705C1" w:rsidRDefault="000B0D6C" w:rsidP="003D1FA7">
            <w:pPr>
              <w:rPr>
                <w:rFonts w:eastAsia="Calibri"/>
                <w:sz w:val="28"/>
                <w:szCs w:val="28"/>
                <w:lang w:val="en-US" w:eastAsia="en-US"/>
              </w:rPr>
            </w:pPr>
            <w:r w:rsidRPr="003705C1">
              <w:rPr>
                <w:rFonts w:eastAsia="Calibri"/>
                <w:sz w:val="28"/>
                <w:szCs w:val="28"/>
                <w:lang w:val="en-US" w:eastAsia="en-US"/>
              </w:rPr>
              <w:t>1, 4, 5, 6, 7, 8</w:t>
            </w:r>
          </w:p>
        </w:tc>
        <w:tc>
          <w:tcPr>
            <w:tcW w:w="1167" w:type="dxa"/>
          </w:tcPr>
          <w:p w:rsidR="000B0D6C" w:rsidRPr="003705C1" w:rsidRDefault="000B0D6C" w:rsidP="00860D4D">
            <w:pPr>
              <w:rPr>
                <w:rFonts w:eastAsia="Calibri"/>
                <w:b/>
                <w:sz w:val="28"/>
                <w:szCs w:val="28"/>
                <w:lang w:eastAsia="en-US"/>
              </w:rPr>
            </w:pPr>
            <w:r w:rsidRPr="003705C1">
              <w:rPr>
                <w:rFonts w:eastAsia="Calibri"/>
                <w:b/>
                <w:sz w:val="28"/>
                <w:szCs w:val="28"/>
                <w:lang w:eastAsia="en-US"/>
              </w:rPr>
              <w:t>17</w:t>
            </w:r>
          </w:p>
        </w:tc>
        <w:tc>
          <w:tcPr>
            <w:tcW w:w="2235" w:type="dxa"/>
          </w:tcPr>
          <w:p w:rsidR="000B0D6C" w:rsidRPr="003705C1" w:rsidRDefault="000B0D6C" w:rsidP="00860D4D">
            <w:pPr>
              <w:rPr>
                <w:rFonts w:eastAsia="Calibri"/>
                <w:sz w:val="28"/>
                <w:szCs w:val="28"/>
                <w:lang w:eastAsia="en-US"/>
              </w:rPr>
            </w:pPr>
            <w:r w:rsidRPr="003705C1">
              <w:rPr>
                <w:rFonts w:eastAsia="Calibri"/>
                <w:sz w:val="28"/>
                <w:szCs w:val="28"/>
                <w:lang w:eastAsia="en-US"/>
              </w:rPr>
              <w:t>1</w:t>
            </w:r>
          </w:p>
        </w:tc>
      </w:tr>
      <w:tr w:rsidR="000B0D6C" w:rsidRPr="003705C1" w:rsidTr="000B0D6C">
        <w:trPr>
          <w:jc w:val="center"/>
        </w:trPr>
        <w:tc>
          <w:tcPr>
            <w:tcW w:w="1167" w:type="dxa"/>
          </w:tcPr>
          <w:p w:rsidR="000B0D6C" w:rsidRPr="003705C1" w:rsidRDefault="000B0D6C" w:rsidP="003D1FA7">
            <w:pPr>
              <w:rPr>
                <w:rFonts w:eastAsia="Calibri"/>
                <w:b/>
                <w:sz w:val="28"/>
                <w:szCs w:val="28"/>
                <w:lang w:eastAsia="en-US"/>
              </w:rPr>
            </w:pPr>
            <w:r w:rsidRPr="003705C1">
              <w:rPr>
                <w:rFonts w:eastAsia="Calibri"/>
                <w:b/>
                <w:sz w:val="28"/>
                <w:szCs w:val="28"/>
                <w:lang w:eastAsia="en-US"/>
              </w:rPr>
              <w:t>8</w:t>
            </w:r>
          </w:p>
        </w:tc>
        <w:tc>
          <w:tcPr>
            <w:tcW w:w="2210" w:type="dxa"/>
          </w:tcPr>
          <w:p w:rsidR="000B0D6C" w:rsidRPr="003705C1" w:rsidRDefault="000B0D6C" w:rsidP="003D1FA7">
            <w:pPr>
              <w:rPr>
                <w:rFonts w:eastAsia="Calibri"/>
                <w:sz w:val="28"/>
                <w:szCs w:val="28"/>
                <w:lang w:val="en-US" w:eastAsia="en-US"/>
              </w:rPr>
            </w:pPr>
            <w:r w:rsidRPr="003705C1">
              <w:rPr>
                <w:rFonts w:eastAsia="Calibri"/>
                <w:sz w:val="28"/>
                <w:szCs w:val="28"/>
                <w:lang w:val="en-US" w:eastAsia="en-US"/>
              </w:rPr>
              <w:t>1, 2</w:t>
            </w:r>
          </w:p>
        </w:tc>
        <w:tc>
          <w:tcPr>
            <w:tcW w:w="1167" w:type="dxa"/>
          </w:tcPr>
          <w:p w:rsidR="000B0D6C" w:rsidRPr="003705C1" w:rsidRDefault="000B0D6C" w:rsidP="00860D4D">
            <w:pPr>
              <w:rPr>
                <w:rFonts w:eastAsia="Calibri"/>
                <w:b/>
                <w:sz w:val="28"/>
                <w:szCs w:val="28"/>
                <w:lang w:eastAsia="en-US"/>
              </w:rPr>
            </w:pPr>
            <w:r w:rsidRPr="003705C1">
              <w:rPr>
                <w:rFonts w:eastAsia="Calibri"/>
                <w:b/>
                <w:sz w:val="28"/>
                <w:szCs w:val="28"/>
                <w:lang w:eastAsia="en-US"/>
              </w:rPr>
              <w:t>18</w:t>
            </w:r>
          </w:p>
        </w:tc>
        <w:tc>
          <w:tcPr>
            <w:tcW w:w="2235" w:type="dxa"/>
          </w:tcPr>
          <w:p w:rsidR="000B0D6C" w:rsidRPr="003705C1" w:rsidRDefault="000B0D6C" w:rsidP="00860D4D">
            <w:pPr>
              <w:rPr>
                <w:rFonts w:eastAsia="Calibri"/>
                <w:sz w:val="28"/>
                <w:szCs w:val="28"/>
                <w:lang w:eastAsia="en-US"/>
              </w:rPr>
            </w:pPr>
            <w:r w:rsidRPr="003705C1">
              <w:rPr>
                <w:rFonts w:eastAsia="Calibri"/>
                <w:sz w:val="28"/>
                <w:szCs w:val="28"/>
                <w:lang w:eastAsia="en-US"/>
              </w:rPr>
              <w:t>2</w:t>
            </w:r>
          </w:p>
        </w:tc>
      </w:tr>
      <w:tr w:rsidR="000B0D6C" w:rsidRPr="003705C1" w:rsidTr="000B0D6C">
        <w:trPr>
          <w:jc w:val="center"/>
        </w:trPr>
        <w:tc>
          <w:tcPr>
            <w:tcW w:w="1167" w:type="dxa"/>
          </w:tcPr>
          <w:p w:rsidR="000B0D6C" w:rsidRPr="003705C1" w:rsidRDefault="000B0D6C" w:rsidP="003D1FA7">
            <w:pPr>
              <w:rPr>
                <w:rFonts w:eastAsia="Calibri"/>
                <w:b/>
                <w:sz w:val="28"/>
                <w:szCs w:val="28"/>
                <w:lang w:eastAsia="en-US"/>
              </w:rPr>
            </w:pPr>
            <w:r w:rsidRPr="003705C1">
              <w:rPr>
                <w:rFonts w:eastAsia="Calibri"/>
                <w:b/>
                <w:sz w:val="28"/>
                <w:szCs w:val="28"/>
                <w:lang w:eastAsia="en-US"/>
              </w:rPr>
              <w:t>9</w:t>
            </w:r>
          </w:p>
        </w:tc>
        <w:tc>
          <w:tcPr>
            <w:tcW w:w="2210" w:type="dxa"/>
          </w:tcPr>
          <w:p w:rsidR="000B0D6C" w:rsidRPr="003705C1" w:rsidRDefault="000B0D6C" w:rsidP="003D1FA7">
            <w:pPr>
              <w:rPr>
                <w:rFonts w:eastAsia="Calibri"/>
                <w:sz w:val="28"/>
                <w:szCs w:val="28"/>
                <w:lang w:val="en-US" w:eastAsia="en-US"/>
              </w:rPr>
            </w:pPr>
            <w:r w:rsidRPr="003705C1">
              <w:rPr>
                <w:rFonts w:eastAsia="Calibri"/>
                <w:sz w:val="28"/>
                <w:szCs w:val="28"/>
                <w:lang w:val="en-US" w:eastAsia="en-US"/>
              </w:rPr>
              <w:t>2, 3</w:t>
            </w:r>
          </w:p>
        </w:tc>
        <w:tc>
          <w:tcPr>
            <w:tcW w:w="1167" w:type="dxa"/>
          </w:tcPr>
          <w:p w:rsidR="000B0D6C" w:rsidRPr="003705C1" w:rsidRDefault="000B0D6C" w:rsidP="00860D4D">
            <w:pPr>
              <w:rPr>
                <w:rFonts w:eastAsia="Calibri"/>
                <w:b/>
                <w:sz w:val="28"/>
                <w:szCs w:val="28"/>
                <w:lang w:eastAsia="en-US"/>
              </w:rPr>
            </w:pPr>
            <w:r w:rsidRPr="003705C1">
              <w:rPr>
                <w:rFonts w:eastAsia="Calibri"/>
                <w:b/>
                <w:sz w:val="28"/>
                <w:szCs w:val="28"/>
                <w:lang w:eastAsia="en-US"/>
              </w:rPr>
              <w:t>19</w:t>
            </w:r>
          </w:p>
        </w:tc>
        <w:tc>
          <w:tcPr>
            <w:tcW w:w="2235" w:type="dxa"/>
          </w:tcPr>
          <w:p w:rsidR="000B0D6C" w:rsidRPr="003705C1" w:rsidRDefault="000B0D6C" w:rsidP="00860D4D">
            <w:pPr>
              <w:rPr>
                <w:rFonts w:eastAsia="Calibri"/>
                <w:sz w:val="28"/>
                <w:szCs w:val="28"/>
                <w:lang w:eastAsia="en-US"/>
              </w:rPr>
            </w:pPr>
            <w:r w:rsidRPr="003705C1">
              <w:rPr>
                <w:rFonts w:eastAsia="Calibri"/>
                <w:sz w:val="28"/>
                <w:szCs w:val="28"/>
                <w:lang w:eastAsia="en-US"/>
              </w:rPr>
              <w:t>2</w:t>
            </w:r>
          </w:p>
        </w:tc>
      </w:tr>
      <w:tr w:rsidR="000B0D6C" w:rsidRPr="003D1FA7" w:rsidTr="000B0D6C">
        <w:trPr>
          <w:jc w:val="center"/>
        </w:trPr>
        <w:tc>
          <w:tcPr>
            <w:tcW w:w="1167" w:type="dxa"/>
          </w:tcPr>
          <w:p w:rsidR="000B0D6C" w:rsidRPr="008B0AB2" w:rsidRDefault="000B0D6C" w:rsidP="003D1FA7">
            <w:pPr>
              <w:rPr>
                <w:rFonts w:eastAsia="Calibri"/>
                <w:b/>
                <w:szCs w:val="28"/>
                <w:lang w:eastAsia="en-US"/>
              </w:rPr>
            </w:pPr>
            <w:r w:rsidRPr="008B0AB2">
              <w:rPr>
                <w:rFonts w:eastAsia="Calibri"/>
                <w:b/>
                <w:szCs w:val="28"/>
                <w:lang w:eastAsia="en-US"/>
              </w:rPr>
              <w:t>10</w:t>
            </w:r>
          </w:p>
        </w:tc>
        <w:tc>
          <w:tcPr>
            <w:tcW w:w="2210" w:type="dxa"/>
          </w:tcPr>
          <w:p w:rsidR="000B0D6C" w:rsidRPr="003D1FA7" w:rsidRDefault="000B0D6C" w:rsidP="003D1FA7">
            <w:pPr>
              <w:rPr>
                <w:rFonts w:eastAsia="Calibri"/>
                <w:szCs w:val="28"/>
                <w:lang w:val="en-US" w:eastAsia="en-US"/>
              </w:rPr>
            </w:pPr>
            <w:r w:rsidRPr="003D1FA7">
              <w:rPr>
                <w:rFonts w:eastAsia="Calibri"/>
                <w:szCs w:val="28"/>
                <w:lang w:val="en-US" w:eastAsia="en-US"/>
              </w:rPr>
              <w:t>1, 2</w:t>
            </w:r>
          </w:p>
        </w:tc>
        <w:tc>
          <w:tcPr>
            <w:tcW w:w="1167" w:type="dxa"/>
          </w:tcPr>
          <w:p w:rsidR="000B0D6C" w:rsidRPr="008B0AB2" w:rsidRDefault="000B0D6C" w:rsidP="00860D4D">
            <w:pPr>
              <w:rPr>
                <w:rFonts w:eastAsia="Calibri"/>
                <w:b/>
                <w:szCs w:val="28"/>
                <w:lang w:eastAsia="en-US"/>
              </w:rPr>
            </w:pPr>
            <w:r w:rsidRPr="008B0AB2">
              <w:rPr>
                <w:rFonts w:eastAsia="Calibri"/>
                <w:b/>
                <w:szCs w:val="28"/>
                <w:lang w:eastAsia="en-US"/>
              </w:rPr>
              <w:t>20</w:t>
            </w:r>
          </w:p>
        </w:tc>
        <w:tc>
          <w:tcPr>
            <w:tcW w:w="2235" w:type="dxa"/>
          </w:tcPr>
          <w:p w:rsidR="000B0D6C" w:rsidRPr="003D1FA7" w:rsidRDefault="000B0D6C" w:rsidP="00860D4D">
            <w:pPr>
              <w:rPr>
                <w:rFonts w:eastAsia="Calibri"/>
                <w:szCs w:val="28"/>
                <w:lang w:eastAsia="en-US"/>
              </w:rPr>
            </w:pPr>
            <w:r>
              <w:rPr>
                <w:rFonts w:eastAsia="Calibri"/>
                <w:szCs w:val="28"/>
                <w:lang w:eastAsia="en-US"/>
              </w:rPr>
              <w:t>1</w:t>
            </w:r>
          </w:p>
        </w:tc>
      </w:tr>
    </w:tbl>
    <w:p w:rsidR="003D1FA7" w:rsidRDefault="003D1FA7" w:rsidP="00E836D2">
      <w:pPr>
        <w:ind w:firstLine="709"/>
        <w:jc w:val="both"/>
        <w:rPr>
          <w:i/>
          <w:color w:val="000000"/>
          <w:sz w:val="28"/>
          <w:szCs w:val="28"/>
        </w:rPr>
      </w:pPr>
    </w:p>
    <w:p w:rsidR="00C632DA" w:rsidRPr="003705C1" w:rsidRDefault="00AB45C5" w:rsidP="00AB45C5">
      <w:pPr>
        <w:tabs>
          <w:tab w:val="left" w:pos="1149"/>
        </w:tabs>
        <w:contextualSpacing/>
        <w:jc w:val="center"/>
        <w:rPr>
          <w:rFonts w:eastAsia="Calibri"/>
          <w:b/>
          <w:sz w:val="28"/>
          <w:szCs w:val="28"/>
          <w:lang w:eastAsia="en-US"/>
        </w:rPr>
      </w:pPr>
      <w:r w:rsidRPr="003705C1">
        <w:rPr>
          <w:rFonts w:eastAsia="Calibri"/>
          <w:b/>
          <w:sz w:val="28"/>
          <w:szCs w:val="28"/>
          <w:lang w:eastAsia="en-US"/>
        </w:rPr>
        <w:t xml:space="preserve">Форма текущего контроля успеваемости: </w:t>
      </w:r>
    </w:p>
    <w:p w:rsidR="00AB45C5" w:rsidRPr="003705C1" w:rsidRDefault="00AB45C5" w:rsidP="00AB45C5">
      <w:pPr>
        <w:tabs>
          <w:tab w:val="left" w:pos="1149"/>
        </w:tabs>
        <w:contextualSpacing/>
        <w:jc w:val="center"/>
        <w:rPr>
          <w:rFonts w:eastAsia="Calibri"/>
          <w:b/>
          <w:sz w:val="28"/>
          <w:szCs w:val="28"/>
          <w:lang w:eastAsia="en-US"/>
        </w:rPr>
      </w:pPr>
      <w:r w:rsidRPr="003705C1">
        <w:rPr>
          <w:rFonts w:eastAsia="Calibri"/>
          <w:b/>
          <w:sz w:val="28"/>
          <w:szCs w:val="28"/>
          <w:lang w:eastAsia="en-US"/>
        </w:rPr>
        <w:t>решен</w:t>
      </w:r>
      <w:r w:rsidR="00C632DA" w:rsidRPr="003705C1">
        <w:rPr>
          <w:rFonts w:eastAsia="Calibri"/>
          <w:b/>
          <w:sz w:val="28"/>
          <w:szCs w:val="28"/>
          <w:lang w:eastAsia="en-US"/>
        </w:rPr>
        <w:t>ие проблемно-ситуационных задач</w:t>
      </w:r>
      <w:r w:rsidRPr="003705C1">
        <w:rPr>
          <w:rFonts w:eastAsia="Calibri"/>
          <w:b/>
          <w:sz w:val="28"/>
          <w:szCs w:val="28"/>
          <w:lang w:eastAsia="en-US"/>
        </w:rPr>
        <w:t>:</w:t>
      </w:r>
    </w:p>
    <w:p w:rsidR="00AB45C5" w:rsidRPr="00AB45C5" w:rsidRDefault="00AB45C5" w:rsidP="00AB45C5">
      <w:pPr>
        <w:tabs>
          <w:tab w:val="left" w:pos="1149"/>
        </w:tabs>
        <w:contextualSpacing/>
        <w:rPr>
          <w:rFonts w:eastAsia="Calibri"/>
          <w:b/>
          <w:sz w:val="28"/>
          <w:szCs w:val="28"/>
          <w:lang w:eastAsia="en-US"/>
        </w:rPr>
      </w:pPr>
    </w:p>
    <w:p w:rsidR="00AB45C5" w:rsidRPr="00AB45C5" w:rsidRDefault="00AB45C5" w:rsidP="006A6C0A">
      <w:pPr>
        <w:numPr>
          <w:ilvl w:val="0"/>
          <w:numId w:val="22"/>
        </w:numPr>
        <w:tabs>
          <w:tab w:val="num" w:pos="284"/>
        </w:tabs>
        <w:ind w:left="284" w:hanging="284"/>
        <w:jc w:val="both"/>
        <w:rPr>
          <w:rFonts w:eastAsia="Calibri"/>
          <w:sz w:val="28"/>
          <w:szCs w:val="28"/>
          <w:lang w:eastAsia="en-US"/>
        </w:rPr>
      </w:pPr>
      <w:r w:rsidRPr="00AB45C5">
        <w:rPr>
          <w:rFonts w:eastAsia="Calibri"/>
          <w:sz w:val="28"/>
          <w:szCs w:val="28"/>
          <w:lang w:eastAsia="en-US"/>
        </w:rPr>
        <w:t>Какова судьба органических молекул попавших в вакуолярную систему клетки? Что образует вакуолярную систему клетки? Значение этой системы для жизнедеятельности клетки.</w:t>
      </w:r>
    </w:p>
    <w:p w:rsidR="00AB45C5" w:rsidRPr="00AB45C5" w:rsidRDefault="00AB45C5" w:rsidP="006A6C0A">
      <w:pPr>
        <w:numPr>
          <w:ilvl w:val="0"/>
          <w:numId w:val="22"/>
        </w:numPr>
        <w:tabs>
          <w:tab w:val="num" w:pos="284"/>
        </w:tabs>
        <w:ind w:left="284" w:hanging="284"/>
        <w:jc w:val="both"/>
        <w:rPr>
          <w:rFonts w:eastAsia="Calibri"/>
          <w:sz w:val="28"/>
          <w:szCs w:val="28"/>
          <w:lang w:eastAsia="en-US"/>
        </w:rPr>
      </w:pPr>
      <w:r w:rsidRPr="00AB45C5">
        <w:rPr>
          <w:rFonts w:eastAsia="Calibri"/>
          <w:sz w:val="28"/>
          <w:szCs w:val="28"/>
          <w:lang w:eastAsia="en-US"/>
        </w:rPr>
        <w:t>Табачный дым подавляет активность ресничек эпителия, выстилающего верхние дыхательные пути. Почему это способствует усилению так называемого кашля курильщиков и развитию легочных заболеваний?</w:t>
      </w:r>
    </w:p>
    <w:p w:rsidR="00AB45C5" w:rsidRPr="00AB45C5" w:rsidRDefault="00AB45C5" w:rsidP="006A6C0A">
      <w:pPr>
        <w:numPr>
          <w:ilvl w:val="0"/>
          <w:numId w:val="22"/>
        </w:numPr>
        <w:tabs>
          <w:tab w:val="num" w:pos="284"/>
        </w:tabs>
        <w:spacing w:line="238" w:lineRule="auto"/>
        <w:ind w:left="284" w:right="86" w:hanging="284"/>
        <w:contextualSpacing/>
        <w:jc w:val="both"/>
        <w:rPr>
          <w:color w:val="000000"/>
          <w:sz w:val="28"/>
          <w:szCs w:val="28"/>
          <w:lang w:eastAsia="en-US"/>
        </w:rPr>
      </w:pPr>
      <w:r w:rsidRPr="00AB45C5">
        <w:rPr>
          <w:color w:val="000000"/>
          <w:sz w:val="28"/>
          <w:szCs w:val="28"/>
          <w:lang w:eastAsia="en-US"/>
        </w:rPr>
        <w:t>У ребенка выявлено заболевание, связанное с нарушением углеродного обмена –  «синдром  накопления»  (нарушено  расщепление  клеткой  углеводов).  С какими органеллами это связано?</w:t>
      </w:r>
    </w:p>
    <w:p w:rsidR="00AB45C5" w:rsidRPr="00AB45C5" w:rsidRDefault="00AB45C5" w:rsidP="006A6C0A">
      <w:pPr>
        <w:numPr>
          <w:ilvl w:val="0"/>
          <w:numId w:val="22"/>
        </w:numPr>
        <w:tabs>
          <w:tab w:val="num" w:pos="284"/>
        </w:tabs>
        <w:spacing w:line="239" w:lineRule="auto"/>
        <w:ind w:left="284" w:right="-18" w:hanging="284"/>
        <w:contextualSpacing/>
        <w:jc w:val="both"/>
        <w:rPr>
          <w:color w:val="000000"/>
          <w:sz w:val="28"/>
          <w:szCs w:val="28"/>
          <w:lang w:eastAsia="en-US"/>
        </w:rPr>
      </w:pPr>
      <w:r w:rsidRPr="00AB45C5">
        <w:rPr>
          <w:color w:val="000000"/>
          <w:sz w:val="28"/>
          <w:szCs w:val="28"/>
          <w:lang w:eastAsia="en-US"/>
        </w:rPr>
        <w:t>У мужчины, 40 лет, инфаркт миокарда. При   цитологическом исследовании выявили нарушение строения и функции определенных органелл клетки. О каких органеллах идет речь?</w:t>
      </w:r>
    </w:p>
    <w:p w:rsidR="00AB45C5" w:rsidRDefault="00AB45C5" w:rsidP="00E836D2">
      <w:pPr>
        <w:ind w:firstLine="709"/>
        <w:jc w:val="both"/>
        <w:rPr>
          <w:i/>
          <w:color w:val="000000"/>
          <w:sz w:val="28"/>
          <w:szCs w:val="28"/>
        </w:rPr>
      </w:pPr>
    </w:p>
    <w:p w:rsidR="00FB60A8" w:rsidRPr="00FB60A8" w:rsidRDefault="00FB60A8" w:rsidP="008B0AB2">
      <w:pPr>
        <w:ind w:left="426"/>
        <w:jc w:val="center"/>
        <w:rPr>
          <w:rFonts w:eastAsia="Calibri"/>
          <w:b/>
          <w:sz w:val="28"/>
          <w:szCs w:val="28"/>
          <w:lang w:eastAsia="en-US"/>
        </w:rPr>
      </w:pPr>
      <w:r w:rsidRPr="00FB60A8">
        <w:rPr>
          <w:rFonts w:eastAsia="Calibri"/>
          <w:b/>
          <w:sz w:val="28"/>
          <w:szCs w:val="28"/>
          <w:lang w:eastAsia="en-US"/>
        </w:rPr>
        <w:t>Эталоны ответов на ПСЗ:</w:t>
      </w:r>
    </w:p>
    <w:tbl>
      <w:tblPr>
        <w:tblStyle w:val="21"/>
        <w:tblW w:w="0" w:type="auto"/>
        <w:tblInd w:w="108" w:type="dxa"/>
        <w:tblLook w:val="04A0" w:firstRow="1" w:lastRow="0" w:firstColumn="1" w:lastColumn="0" w:noHBand="0" w:noVBand="1"/>
      </w:tblPr>
      <w:tblGrid>
        <w:gridCol w:w="1526"/>
        <w:gridCol w:w="8045"/>
      </w:tblGrid>
      <w:tr w:rsidR="00FB60A8" w:rsidRPr="00FB60A8" w:rsidTr="00FB60A8">
        <w:tc>
          <w:tcPr>
            <w:tcW w:w="1526" w:type="dxa"/>
          </w:tcPr>
          <w:p w:rsidR="00FB60A8" w:rsidRPr="003705C1" w:rsidRDefault="00FB60A8" w:rsidP="00FB60A8">
            <w:pPr>
              <w:jc w:val="center"/>
              <w:rPr>
                <w:rFonts w:eastAsia="Calibri"/>
                <w:b/>
                <w:sz w:val="28"/>
                <w:szCs w:val="28"/>
                <w:lang w:eastAsia="en-US"/>
              </w:rPr>
            </w:pPr>
            <w:r w:rsidRPr="003705C1">
              <w:rPr>
                <w:rFonts w:eastAsia="Calibri"/>
                <w:b/>
                <w:sz w:val="28"/>
                <w:szCs w:val="28"/>
                <w:lang w:eastAsia="en-US"/>
              </w:rPr>
              <w:t>№ задачи</w:t>
            </w:r>
          </w:p>
        </w:tc>
        <w:tc>
          <w:tcPr>
            <w:tcW w:w="8045" w:type="dxa"/>
          </w:tcPr>
          <w:p w:rsidR="00FB60A8" w:rsidRPr="003705C1" w:rsidRDefault="00FB60A8" w:rsidP="00FB60A8">
            <w:pPr>
              <w:jc w:val="center"/>
              <w:rPr>
                <w:rFonts w:eastAsia="Calibri"/>
                <w:b/>
                <w:sz w:val="28"/>
                <w:szCs w:val="28"/>
                <w:lang w:eastAsia="en-US"/>
              </w:rPr>
            </w:pPr>
            <w:r w:rsidRPr="003705C1">
              <w:rPr>
                <w:rFonts w:eastAsia="Calibri"/>
                <w:b/>
                <w:sz w:val="28"/>
                <w:szCs w:val="28"/>
                <w:lang w:eastAsia="en-US"/>
              </w:rPr>
              <w:t>правильный ответ</w:t>
            </w:r>
          </w:p>
        </w:tc>
      </w:tr>
      <w:tr w:rsidR="00FB60A8" w:rsidRPr="00FB60A8" w:rsidTr="00FB60A8">
        <w:tc>
          <w:tcPr>
            <w:tcW w:w="1526" w:type="dxa"/>
          </w:tcPr>
          <w:p w:rsidR="00FB60A8" w:rsidRPr="003705C1" w:rsidRDefault="00FB60A8" w:rsidP="006A6C0A">
            <w:pPr>
              <w:numPr>
                <w:ilvl w:val="0"/>
                <w:numId w:val="23"/>
              </w:numPr>
              <w:ind w:left="0" w:firstLine="0"/>
              <w:jc w:val="center"/>
              <w:rPr>
                <w:rFonts w:eastAsia="Calibri"/>
                <w:sz w:val="28"/>
                <w:szCs w:val="28"/>
                <w:lang w:eastAsia="en-US"/>
              </w:rPr>
            </w:pPr>
          </w:p>
        </w:tc>
        <w:tc>
          <w:tcPr>
            <w:tcW w:w="8045" w:type="dxa"/>
          </w:tcPr>
          <w:p w:rsidR="00FB60A8" w:rsidRPr="003705C1" w:rsidRDefault="00FB60A8" w:rsidP="00FB60A8">
            <w:pPr>
              <w:rPr>
                <w:rFonts w:eastAsia="Calibri"/>
                <w:sz w:val="28"/>
                <w:szCs w:val="28"/>
                <w:lang w:eastAsia="en-US"/>
              </w:rPr>
            </w:pPr>
            <w:r w:rsidRPr="003705C1">
              <w:rPr>
                <w:rFonts w:eastAsia="Calibri"/>
                <w:sz w:val="28"/>
                <w:szCs w:val="28"/>
                <w:lang w:eastAsia="en-US"/>
              </w:rPr>
              <w:t xml:space="preserve">Вакуолярная система — совокупность одномембранных органелл цитоплазмы. По строению выделяют следующие компоненты вакуолярной системы, различающиеся и по своим функциям: гранулярный эндоплазматический ретикулум, аппарат Гольджи, лизосомы, гладкий эндоплазматический </w:t>
            </w:r>
            <w:r w:rsidRPr="003705C1">
              <w:rPr>
                <w:rFonts w:eastAsia="Calibri"/>
                <w:sz w:val="28"/>
                <w:szCs w:val="28"/>
                <w:lang w:eastAsia="en-US"/>
              </w:rPr>
              <w:lastRenderedPageBreak/>
              <w:t xml:space="preserve">ретикулум, пероксисомы. </w:t>
            </w:r>
            <w:proofErr w:type="gramStart"/>
            <w:r w:rsidRPr="003705C1">
              <w:rPr>
                <w:rFonts w:eastAsia="Calibri"/>
                <w:sz w:val="28"/>
                <w:szCs w:val="28"/>
                <w:lang w:eastAsia="en-US"/>
              </w:rPr>
              <w:t>Одномембранные органеллы клетки, составляющие вакуолярную систему, обеспечивают синтез и транспорт внутриклеточных биополимеров и продуктов секреции, выводимых из клетки; поглощение путем фагоцитоза, в том числе в реакциях иммунного ответа; биосинтез липидов, в том числе компонентов мембран, стероидных гормонов и др.; дезактивацию ядов путем окисления до безвредных продуктов; разрушение активных форм кислорода и другое.</w:t>
            </w:r>
            <w:proofErr w:type="gramEnd"/>
          </w:p>
        </w:tc>
      </w:tr>
      <w:tr w:rsidR="00FB60A8" w:rsidRPr="00FB60A8" w:rsidTr="00FB60A8">
        <w:tc>
          <w:tcPr>
            <w:tcW w:w="1526" w:type="dxa"/>
          </w:tcPr>
          <w:p w:rsidR="00FB60A8" w:rsidRPr="003705C1" w:rsidRDefault="00FB60A8" w:rsidP="006A6C0A">
            <w:pPr>
              <w:numPr>
                <w:ilvl w:val="0"/>
                <w:numId w:val="23"/>
              </w:numPr>
              <w:ind w:left="0" w:firstLine="0"/>
              <w:jc w:val="center"/>
              <w:rPr>
                <w:rFonts w:eastAsia="Calibri"/>
                <w:sz w:val="28"/>
                <w:szCs w:val="28"/>
                <w:lang w:eastAsia="en-US"/>
              </w:rPr>
            </w:pPr>
          </w:p>
        </w:tc>
        <w:tc>
          <w:tcPr>
            <w:tcW w:w="8045" w:type="dxa"/>
          </w:tcPr>
          <w:p w:rsidR="00FB60A8" w:rsidRPr="003705C1" w:rsidRDefault="00FB60A8" w:rsidP="00FB60A8">
            <w:pPr>
              <w:jc w:val="both"/>
              <w:rPr>
                <w:rFonts w:eastAsia="Calibri"/>
                <w:sz w:val="28"/>
                <w:szCs w:val="28"/>
                <w:lang w:eastAsia="en-US"/>
              </w:rPr>
            </w:pPr>
            <w:r w:rsidRPr="003705C1">
              <w:rPr>
                <w:rFonts w:eastAsia="Calibri"/>
                <w:sz w:val="28"/>
                <w:szCs w:val="28"/>
                <w:lang w:eastAsia="en-US"/>
              </w:rPr>
              <w:t>Реснички призваны очищать бронхи и легкие от различных частиц пыли и поддерживают весь дыхательный аппарат в здоровом состоянии. Если постоянно подвергать их воздействию табачного дыма, то реснички гибнут, а цилиндрический эпителий становится плоским. В этом случае очищение легких и бронхов от слизи с осевшими на них отравляющими веществами табачного дыма, будет происходить при помощи кашля и отхаркивания.</w:t>
            </w:r>
          </w:p>
        </w:tc>
      </w:tr>
      <w:tr w:rsidR="00FB60A8" w:rsidRPr="00FB60A8" w:rsidTr="00FB60A8">
        <w:tc>
          <w:tcPr>
            <w:tcW w:w="1526" w:type="dxa"/>
          </w:tcPr>
          <w:p w:rsidR="00FB60A8" w:rsidRPr="003705C1" w:rsidRDefault="00FB60A8" w:rsidP="006A6C0A">
            <w:pPr>
              <w:numPr>
                <w:ilvl w:val="0"/>
                <w:numId w:val="23"/>
              </w:numPr>
              <w:ind w:left="0" w:firstLine="0"/>
              <w:jc w:val="center"/>
              <w:rPr>
                <w:rFonts w:eastAsia="Calibri"/>
                <w:sz w:val="28"/>
                <w:szCs w:val="28"/>
                <w:lang w:eastAsia="en-US"/>
              </w:rPr>
            </w:pPr>
          </w:p>
        </w:tc>
        <w:tc>
          <w:tcPr>
            <w:tcW w:w="8045" w:type="dxa"/>
          </w:tcPr>
          <w:p w:rsidR="00FB60A8" w:rsidRPr="003705C1" w:rsidRDefault="00FB60A8" w:rsidP="00FB60A8">
            <w:pPr>
              <w:rPr>
                <w:rFonts w:eastAsia="Calibri"/>
                <w:sz w:val="28"/>
                <w:szCs w:val="28"/>
                <w:lang w:eastAsia="en-US"/>
              </w:rPr>
            </w:pPr>
            <w:r w:rsidRPr="003705C1">
              <w:rPr>
                <w:rFonts w:eastAsia="Calibri"/>
                <w:sz w:val="28"/>
                <w:szCs w:val="28"/>
                <w:lang w:eastAsia="en-US"/>
              </w:rPr>
              <w:t>С лизосомами</w:t>
            </w:r>
          </w:p>
        </w:tc>
      </w:tr>
      <w:tr w:rsidR="00FB60A8" w:rsidRPr="00FB60A8" w:rsidTr="00FB60A8">
        <w:tc>
          <w:tcPr>
            <w:tcW w:w="1526" w:type="dxa"/>
          </w:tcPr>
          <w:p w:rsidR="00FB60A8" w:rsidRPr="003705C1" w:rsidRDefault="00FB60A8" w:rsidP="006A6C0A">
            <w:pPr>
              <w:numPr>
                <w:ilvl w:val="0"/>
                <w:numId w:val="23"/>
              </w:numPr>
              <w:ind w:left="0" w:firstLine="0"/>
              <w:jc w:val="center"/>
              <w:rPr>
                <w:rFonts w:eastAsia="Calibri"/>
                <w:sz w:val="28"/>
                <w:szCs w:val="28"/>
                <w:lang w:eastAsia="en-US"/>
              </w:rPr>
            </w:pPr>
          </w:p>
        </w:tc>
        <w:tc>
          <w:tcPr>
            <w:tcW w:w="8045" w:type="dxa"/>
          </w:tcPr>
          <w:p w:rsidR="00FB60A8" w:rsidRPr="003705C1" w:rsidRDefault="00FB60A8" w:rsidP="00FB60A8">
            <w:pPr>
              <w:rPr>
                <w:rFonts w:eastAsia="Calibri"/>
                <w:sz w:val="28"/>
                <w:szCs w:val="28"/>
                <w:lang w:eastAsia="en-US"/>
              </w:rPr>
            </w:pPr>
            <w:r w:rsidRPr="003705C1">
              <w:rPr>
                <w:rFonts w:eastAsia="Calibri"/>
                <w:sz w:val="28"/>
                <w:szCs w:val="28"/>
                <w:lang w:eastAsia="en-US"/>
              </w:rPr>
              <w:t>О митохондриях</w:t>
            </w:r>
          </w:p>
        </w:tc>
      </w:tr>
    </w:tbl>
    <w:p w:rsidR="00AB45C5" w:rsidRDefault="00AB45C5" w:rsidP="00E836D2">
      <w:pPr>
        <w:ind w:firstLine="709"/>
        <w:jc w:val="both"/>
        <w:rPr>
          <w:i/>
          <w:color w:val="000000"/>
          <w:sz w:val="28"/>
          <w:szCs w:val="28"/>
        </w:rPr>
      </w:pPr>
    </w:p>
    <w:p w:rsidR="00582542" w:rsidRDefault="00582542" w:rsidP="00C747D0">
      <w:pPr>
        <w:jc w:val="both"/>
        <w:rPr>
          <w:b/>
          <w:sz w:val="28"/>
          <w:szCs w:val="28"/>
        </w:rPr>
      </w:pPr>
    </w:p>
    <w:p w:rsidR="00582542" w:rsidRDefault="00582542" w:rsidP="00C747D0">
      <w:pPr>
        <w:jc w:val="both"/>
        <w:rPr>
          <w:b/>
          <w:sz w:val="28"/>
          <w:szCs w:val="28"/>
        </w:rPr>
      </w:pPr>
    </w:p>
    <w:p w:rsidR="00C747D0" w:rsidRPr="000D2935" w:rsidRDefault="00C747D0" w:rsidP="00C747D0">
      <w:pPr>
        <w:jc w:val="both"/>
        <w:rPr>
          <w:b/>
          <w:sz w:val="28"/>
          <w:szCs w:val="28"/>
        </w:rPr>
      </w:pPr>
      <w:r w:rsidRPr="000D2935">
        <w:rPr>
          <w:b/>
          <w:sz w:val="28"/>
          <w:szCs w:val="28"/>
        </w:rPr>
        <w:t xml:space="preserve">Тема </w:t>
      </w:r>
      <w:r>
        <w:rPr>
          <w:b/>
          <w:sz w:val="28"/>
          <w:szCs w:val="28"/>
        </w:rPr>
        <w:t>2</w:t>
      </w:r>
      <w:r w:rsidRPr="000D2935">
        <w:rPr>
          <w:b/>
          <w:sz w:val="28"/>
          <w:szCs w:val="28"/>
        </w:rPr>
        <w:t xml:space="preserve">. Эргастические вещества </w:t>
      </w:r>
      <w:r>
        <w:rPr>
          <w:b/>
          <w:sz w:val="28"/>
          <w:szCs w:val="28"/>
        </w:rPr>
        <w:t xml:space="preserve">растительной </w:t>
      </w:r>
      <w:r w:rsidRPr="000D2935">
        <w:rPr>
          <w:b/>
          <w:sz w:val="28"/>
          <w:szCs w:val="28"/>
        </w:rPr>
        <w:t xml:space="preserve">клетки: клеточный сок, </w:t>
      </w:r>
      <w:r>
        <w:rPr>
          <w:b/>
          <w:sz w:val="28"/>
          <w:szCs w:val="28"/>
        </w:rPr>
        <w:t>его состав, свойства, роль. В</w:t>
      </w:r>
      <w:r w:rsidRPr="000D2935">
        <w:rPr>
          <w:b/>
          <w:sz w:val="28"/>
          <w:szCs w:val="28"/>
        </w:rPr>
        <w:t>ключения</w:t>
      </w:r>
      <w:r>
        <w:rPr>
          <w:b/>
          <w:sz w:val="28"/>
          <w:szCs w:val="28"/>
        </w:rPr>
        <w:t>: запасные и экскреторные вещества растительной клетки.</w:t>
      </w:r>
    </w:p>
    <w:p w:rsidR="00C747D0" w:rsidRDefault="00C747D0" w:rsidP="00C747D0">
      <w:pPr>
        <w:ind w:firstLine="709"/>
        <w:jc w:val="both"/>
        <w:rPr>
          <w:b/>
          <w:color w:val="000000"/>
          <w:sz w:val="28"/>
          <w:szCs w:val="28"/>
        </w:rPr>
      </w:pPr>
    </w:p>
    <w:p w:rsidR="00C747D0" w:rsidRDefault="00C747D0" w:rsidP="00C747D0">
      <w:pPr>
        <w:ind w:firstLine="709"/>
        <w:jc w:val="both"/>
        <w:rPr>
          <w:b/>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C747D0" w:rsidRPr="00234965" w:rsidRDefault="00C747D0" w:rsidP="00C747D0">
      <w:pPr>
        <w:pStyle w:val="a6"/>
        <w:numPr>
          <w:ilvl w:val="1"/>
          <w:numId w:val="20"/>
        </w:numPr>
        <w:rPr>
          <w:rFonts w:ascii="Times New Roman" w:hAnsi="Times New Roman"/>
          <w:color w:val="000000"/>
          <w:sz w:val="28"/>
          <w:szCs w:val="28"/>
        </w:rPr>
      </w:pPr>
      <w:r w:rsidRPr="00234965">
        <w:rPr>
          <w:rFonts w:ascii="Times New Roman" w:hAnsi="Times New Roman"/>
          <w:color w:val="000000"/>
          <w:sz w:val="28"/>
          <w:szCs w:val="28"/>
        </w:rPr>
        <w:t>тестирование</w:t>
      </w:r>
    </w:p>
    <w:p w:rsidR="00C747D0" w:rsidRPr="00234965" w:rsidRDefault="00C747D0" w:rsidP="00C747D0">
      <w:pPr>
        <w:pStyle w:val="a6"/>
        <w:numPr>
          <w:ilvl w:val="1"/>
          <w:numId w:val="20"/>
        </w:numPr>
        <w:rPr>
          <w:rFonts w:ascii="Times New Roman" w:hAnsi="Times New Roman"/>
          <w:color w:val="000000"/>
          <w:sz w:val="28"/>
          <w:szCs w:val="28"/>
        </w:rPr>
      </w:pPr>
      <w:r w:rsidRPr="00234965">
        <w:rPr>
          <w:rFonts w:ascii="Times New Roman" w:hAnsi="Times New Roman"/>
          <w:color w:val="000000"/>
          <w:sz w:val="28"/>
          <w:szCs w:val="28"/>
        </w:rPr>
        <w:t>устный опрос</w:t>
      </w:r>
    </w:p>
    <w:p w:rsidR="00C747D0" w:rsidRPr="00234965" w:rsidRDefault="00C747D0" w:rsidP="00C747D0">
      <w:pPr>
        <w:pStyle w:val="a6"/>
        <w:numPr>
          <w:ilvl w:val="1"/>
          <w:numId w:val="20"/>
        </w:numPr>
        <w:rPr>
          <w:rFonts w:ascii="Times New Roman" w:hAnsi="Times New Roman"/>
          <w:color w:val="000000"/>
          <w:sz w:val="28"/>
          <w:szCs w:val="28"/>
        </w:rPr>
      </w:pPr>
      <w:r w:rsidRPr="00234965">
        <w:rPr>
          <w:rFonts w:ascii="Times New Roman" w:hAnsi="Times New Roman"/>
          <w:color w:val="000000"/>
          <w:sz w:val="28"/>
          <w:szCs w:val="28"/>
        </w:rPr>
        <w:t>контроль выполнения заданий в рабочей тетради</w:t>
      </w:r>
    </w:p>
    <w:p w:rsidR="00C747D0" w:rsidRPr="00234965" w:rsidRDefault="00C747D0" w:rsidP="00C747D0">
      <w:pPr>
        <w:pStyle w:val="a6"/>
        <w:numPr>
          <w:ilvl w:val="1"/>
          <w:numId w:val="20"/>
        </w:numPr>
        <w:rPr>
          <w:rFonts w:ascii="Times New Roman" w:hAnsi="Times New Roman"/>
          <w:color w:val="000000"/>
          <w:sz w:val="28"/>
          <w:szCs w:val="28"/>
        </w:rPr>
      </w:pPr>
      <w:r w:rsidRPr="00234965">
        <w:rPr>
          <w:rFonts w:ascii="Times New Roman" w:hAnsi="Times New Roman"/>
          <w:color w:val="000000"/>
          <w:sz w:val="28"/>
          <w:szCs w:val="28"/>
        </w:rPr>
        <w:t>контроль выполнения практического задания</w:t>
      </w:r>
    </w:p>
    <w:p w:rsidR="00C747D0" w:rsidRPr="00234965" w:rsidRDefault="00C747D0" w:rsidP="00C747D0">
      <w:pPr>
        <w:ind w:firstLine="709"/>
        <w:jc w:val="both"/>
        <w:rPr>
          <w:color w:val="000000"/>
          <w:sz w:val="28"/>
          <w:szCs w:val="28"/>
        </w:rPr>
      </w:pPr>
    </w:p>
    <w:p w:rsidR="00C747D0" w:rsidRDefault="00C747D0" w:rsidP="00C747D0">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C747D0" w:rsidRPr="000D2935" w:rsidRDefault="00C747D0" w:rsidP="00C747D0">
      <w:pPr>
        <w:pStyle w:val="af3"/>
        <w:ind w:left="284"/>
        <w:rPr>
          <w:b/>
          <w:szCs w:val="28"/>
          <w:u w:val="single"/>
        </w:rPr>
      </w:pPr>
    </w:p>
    <w:p w:rsidR="00C747D0" w:rsidRPr="00C747D0" w:rsidRDefault="00C747D0" w:rsidP="00C747D0">
      <w:pPr>
        <w:pStyle w:val="af"/>
        <w:widowControl w:val="0"/>
        <w:ind w:left="720"/>
        <w:jc w:val="center"/>
        <w:rPr>
          <w:rFonts w:ascii="Times New Roman" w:hAnsi="Times New Roman" w:cs="Times New Roman"/>
          <w:b/>
          <w:sz w:val="28"/>
          <w:szCs w:val="28"/>
        </w:rPr>
      </w:pPr>
      <w:r w:rsidRPr="00C747D0">
        <w:rPr>
          <w:rFonts w:ascii="Times New Roman" w:hAnsi="Times New Roman" w:cs="Times New Roman"/>
          <w:b/>
          <w:sz w:val="28"/>
          <w:szCs w:val="28"/>
        </w:rPr>
        <w:t>Форма текущего контроля успеваемости: тестирование</w:t>
      </w:r>
    </w:p>
    <w:p w:rsidR="00C747D0" w:rsidRPr="000E67E6" w:rsidRDefault="00C747D0" w:rsidP="00C747D0">
      <w:pPr>
        <w:pStyle w:val="a6"/>
        <w:tabs>
          <w:tab w:val="left" w:pos="1149"/>
        </w:tabs>
        <w:spacing w:after="160"/>
        <w:ind w:firstLine="0"/>
        <w:jc w:val="center"/>
        <w:rPr>
          <w:rFonts w:ascii="Times New Roman" w:eastAsia="Calibri" w:hAnsi="Times New Roman"/>
          <w:bCs/>
          <w:i/>
          <w:sz w:val="28"/>
          <w:szCs w:val="28"/>
          <w:lang w:eastAsia="en-US"/>
        </w:rPr>
      </w:pPr>
      <w:r w:rsidRPr="000E67E6">
        <w:rPr>
          <w:rFonts w:ascii="Times New Roman" w:eastAsia="Calibri" w:hAnsi="Times New Roman"/>
          <w:i/>
          <w:sz w:val="28"/>
          <w:szCs w:val="28"/>
          <w:lang w:eastAsia="en-US"/>
        </w:rPr>
        <w:t>Выберите один или несколько вариантов ответов</w:t>
      </w:r>
      <w:r>
        <w:rPr>
          <w:rFonts w:ascii="Times New Roman" w:eastAsia="Calibri" w:hAnsi="Times New Roman"/>
          <w:i/>
          <w:sz w:val="28"/>
          <w:szCs w:val="28"/>
          <w:lang w:eastAsia="en-US"/>
        </w:rPr>
        <w:t>:</w:t>
      </w:r>
    </w:p>
    <w:p w:rsidR="00C747D0" w:rsidRPr="00C747D0" w:rsidRDefault="00C747D0" w:rsidP="00C747D0">
      <w:pPr>
        <w:jc w:val="both"/>
        <w:rPr>
          <w:b/>
          <w:sz w:val="28"/>
          <w:szCs w:val="28"/>
        </w:rPr>
      </w:pPr>
      <w:r w:rsidRPr="00C747D0">
        <w:rPr>
          <w:b/>
          <w:sz w:val="28"/>
          <w:szCs w:val="28"/>
        </w:rPr>
        <w:t>1.</w:t>
      </w:r>
      <w:r>
        <w:rPr>
          <w:b/>
          <w:sz w:val="28"/>
          <w:szCs w:val="28"/>
        </w:rPr>
        <w:t xml:space="preserve"> </w:t>
      </w:r>
      <w:r w:rsidRPr="00C747D0">
        <w:rPr>
          <w:b/>
          <w:sz w:val="28"/>
          <w:szCs w:val="28"/>
        </w:rPr>
        <w:t>Эргастические вещества, относящиеся к соединениям первичного метаболизма.</w:t>
      </w:r>
    </w:p>
    <w:p w:rsidR="00C747D0" w:rsidRPr="002472D8" w:rsidRDefault="00C747D0" w:rsidP="00C747D0">
      <w:pPr>
        <w:ind w:left="360"/>
        <w:rPr>
          <w:sz w:val="28"/>
          <w:szCs w:val="28"/>
        </w:rPr>
      </w:pPr>
      <w:r w:rsidRPr="002472D8">
        <w:rPr>
          <w:sz w:val="28"/>
          <w:szCs w:val="28"/>
        </w:rPr>
        <w:t xml:space="preserve"> 1. белки</w:t>
      </w:r>
    </w:p>
    <w:p w:rsidR="00C747D0" w:rsidRPr="002472D8" w:rsidRDefault="00C747D0" w:rsidP="00C747D0">
      <w:pPr>
        <w:ind w:left="360"/>
        <w:rPr>
          <w:sz w:val="28"/>
          <w:szCs w:val="28"/>
        </w:rPr>
      </w:pPr>
      <w:r w:rsidRPr="002472D8">
        <w:rPr>
          <w:sz w:val="28"/>
          <w:szCs w:val="28"/>
        </w:rPr>
        <w:t xml:space="preserve"> 2. алкалоиды</w:t>
      </w:r>
    </w:p>
    <w:p w:rsidR="00C747D0" w:rsidRPr="002472D8" w:rsidRDefault="00C747D0" w:rsidP="00C747D0">
      <w:pPr>
        <w:ind w:left="360"/>
        <w:rPr>
          <w:sz w:val="28"/>
          <w:szCs w:val="28"/>
        </w:rPr>
      </w:pPr>
      <w:r w:rsidRPr="002472D8">
        <w:rPr>
          <w:sz w:val="28"/>
          <w:szCs w:val="28"/>
        </w:rPr>
        <w:t xml:space="preserve"> 3. танниды</w:t>
      </w:r>
    </w:p>
    <w:p w:rsidR="00C747D0" w:rsidRPr="002472D8" w:rsidRDefault="00C747D0" w:rsidP="00C747D0">
      <w:pPr>
        <w:ind w:left="360"/>
        <w:rPr>
          <w:sz w:val="28"/>
          <w:szCs w:val="28"/>
        </w:rPr>
      </w:pPr>
      <w:r w:rsidRPr="002472D8">
        <w:rPr>
          <w:sz w:val="28"/>
          <w:szCs w:val="28"/>
        </w:rPr>
        <w:t xml:space="preserve"> 4. углеводы</w:t>
      </w:r>
    </w:p>
    <w:p w:rsidR="00C747D0" w:rsidRPr="002472D8" w:rsidRDefault="00C747D0" w:rsidP="00C747D0">
      <w:pPr>
        <w:ind w:left="360"/>
        <w:rPr>
          <w:sz w:val="28"/>
          <w:szCs w:val="28"/>
        </w:rPr>
      </w:pPr>
      <w:r w:rsidRPr="002472D8">
        <w:rPr>
          <w:sz w:val="28"/>
          <w:szCs w:val="28"/>
        </w:rPr>
        <w:t xml:space="preserve"> 5. гликозиды</w:t>
      </w:r>
    </w:p>
    <w:p w:rsidR="00C747D0" w:rsidRPr="002472D8" w:rsidRDefault="00C747D0" w:rsidP="00C747D0">
      <w:pPr>
        <w:ind w:left="360"/>
        <w:rPr>
          <w:sz w:val="28"/>
          <w:szCs w:val="28"/>
        </w:rPr>
      </w:pPr>
      <w:r w:rsidRPr="002472D8">
        <w:rPr>
          <w:sz w:val="28"/>
          <w:szCs w:val="28"/>
        </w:rPr>
        <w:t xml:space="preserve"> 6. жиры</w:t>
      </w:r>
    </w:p>
    <w:p w:rsidR="00C747D0" w:rsidRPr="00C747D0" w:rsidRDefault="00C747D0" w:rsidP="00C747D0">
      <w:pPr>
        <w:jc w:val="both"/>
        <w:rPr>
          <w:b/>
          <w:sz w:val="28"/>
          <w:szCs w:val="28"/>
        </w:rPr>
      </w:pPr>
      <w:r w:rsidRPr="00C747D0">
        <w:rPr>
          <w:b/>
          <w:sz w:val="28"/>
          <w:szCs w:val="28"/>
        </w:rPr>
        <w:t>2.</w:t>
      </w:r>
      <w:r>
        <w:rPr>
          <w:b/>
          <w:sz w:val="28"/>
          <w:szCs w:val="28"/>
        </w:rPr>
        <w:t xml:space="preserve"> </w:t>
      </w:r>
      <w:r w:rsidRPr="00C747D0">
        <w:rPr>
          <w:b/>
          <w:sz w:val="28"/>
          <w:szCs w:val="28"/>
        </w:rPr>
        <w:t>Эргастические вещества, относящиеся к соединениям вторичного метаболизма.</w:t>
      </w:r>
    </w:p>
    <w:p w:rsidR="00C747D0" w:rsidRPr="002472D8" w:rsidRDefault="00C747D0" w:rsidP="00C747D0">
      <w:pPr>
        <w:ind w:left="360"/>
        <w:rPr>
          <w:sz w:val="28"/>
          <w:szCs w:val="28"/>
        </w:rPr>
      </w:pPr>
      <w:r w:rsidRPr="002472D8">
        <w:rPr>
          <w:sz w:val="28"/>
          <w:szCs w:val="28"/>
        </w:rPr>
        <w:lastRenderedPageBreak/>
        <w:t xml:space="preserve">   1. белки</w:t>
      </w:r>
    </w:p>
    <w:p w:rsidR="00C747D0" w:rsidRPr="002472D8" w:rsidRDefault="00C747D0" w:rsidP="00C747D0">
      <w:pPr>
        <w:ind w:left="360"/>
        <w:rPr>
          <w:sz w:val="28"/>
          <w:szCs w:val="28"/>
        </w:rPr>
      </w:pPr>
      <w:r w:rsidRPr="002472D8">
        <w:rPr>
          <w:sz w:val="28"/>
          <w:szCs w:val="28"/>
        </w:rPr>
        <w:t xml:space="preserve">   2. алкалоиды</w:t>
      </w:r>
    </w:p>
    <w:p w:rsidR="00C747D0" w:rsidRPr="002472D8" w:rsidRDefault="00C747D0" w:rsidP="00C747D0">
      <w:pPr>
        <w:ind w:left="360"/>
        <w:rPr>
          <w:sz w:val="28"/>
          <w:szCs w:val="28"/>
        </w:rPr>
      </w:pPr>
      <w:r w:rsidRPr="002472D8">
        <w:rPr>
          <w:sz w:val="28"/>
          <w:szCs w:val="28"/>
        </w:rPr>
        <w:t xml:space="preserve">   3. танниды</w:t>
      </w:r>
    </w:p>
    <w:p w:rsidR="00C747D0" w:rsidRPr="002472D8" w:rsidRDefault="00C747D0" w:rsidP="00C747D0">
      <w:pPr>
        <w:ind w:left="360"/>
        <w:rPr>
          <w:sz w:val="28"/>
          <w:szCs w:val="28"/>
        </w:rPr>
      </w:pPr>
      <w:r w:rsidRPr="002472D8">
        <w:rPr>
          <w:sz w:val="28"/>
          <w:szCs w:val="28"/>
        </w:rPr>
        <w:t xml:space="preserve">   4. углеводы</w:t>
      </w:r>
    </w:p>
    <w:p w:rsidR="00C747D0" w:rsidRPr="002472D8" w:rsidRDefault="00C747D0" w:rsidP="00C747D0">
      <w:pPr>
        <w:ind w:left="360"/>
        <w:rPr>
          <w:sz w:val="28"/>
          <w:szCs w:val="28"/>
        </w:rPr>
      </w:pPr>
      <w:r w:rsidRPr="002472D8">
        <w:rPr>
          <w:sz w:val="28"/>
          <w:szCs w:val="28"/>
        </w:rPr>
        <w:t xml:space="preserve">   5. гликозиды</w:t>
      </w:r>
    </w:p>
    <w:p w:rsidR="00C747D0" w:rsidRPr="002472D8" w:rsidRDefault="00C747D0" w:rsidP="00C747D0">
      <w:pPr>
        <w:ind w:left="360"/>
        <w:rPr>
          <w:sz w:val="28"/>
          <w:szCs w:val="28"/>
        </w:rPr>
      </w:pPr>
      <w:r w:rsidRPr="002472D8">
        <w:rPr>
          <w:sz w:val="28"/>
          <w:szCs w:val="28"/>
        </w:rPr>
        <w:t xml:space="preserve">   6. жиры</w:t>
      </w:r>
    </w:p>
    <w:p w:rsidR="00C747D0" w:rsidRPr="00C747D0" w:rsidRDefault="00C747D0" w:rsidP="00C747D0">
      <w:pPr>
        <w:jc w:val="both"/>
        <w:rPr>
          <w:b/>
          <w:sz w:val="28"/>
          <w:szCs w:val="28"/>
        </w:rPr>
      </w:pPr>
      <w:r w:rsidRPr="00C747D0">
        <w:rPr>
          <w:b/>
          <w:sz w:val="28"/>
          <w:szCs w:val="28"/>
        </w:rPr>
        <w:t>3.</w:t>
      </w:r>
      <w:r>
        <w:rPr>
          <w:b/>
          <w:sz w:val="28"/>
          <w:szCs w:val="28"/>
        </w:rPr>
        <w:t xml:space="preserve"> </w:t>
      </w:r>
      <w:r w:rsidRPr="00C747D0">
        <w:rPr>
          <w:b/>
          <w:sz w:val="28"/>
          <w:szCs w:val="28"/>
        </w:rPr>
        <w:t>Жидкость, выделяемая цитоплазмой живой растительной клетки и заполняющая ее вакуоли.</w:t>
      </w:r>
    </w:p>
    <w:p w:rsidR="00C747D0" w:rsidRPr="002472D8" w:rsidRDefault="00C747D0" w:rsidP="00C747D0">
      <w:pPr>
        <w:ind w:left="360"/>
        <w:rPr>
          <w:sz w:val="28"/>
          <w:szCs w:val="28"/>
        </w:rPr>
      </w:pPr>
      <w:r w:rsidRPr="002472D8">
        <w:rPr>
          <w:sz w:val="28"/>
          <w:szCs w:val="28"/>
        </w:rPr>
        <w:t xml:space="preserve">   1. глюкоза</w:t>
      </w:r>
    </w:p>
    <w:p w:rsidR="00C747D0" w:rsidRPr="002472D8" w:rsidRDefault="00C747D0" w:rsidP="00C747D0">
      <w:pPr>
        <w:ind w:left="360"/>
        <w:rPr>
          <w:sz w:val="28"/>
          <w:szCs w:val="28"/>
        </w:rPr>
      </w:pPr>
      <w:r w:rsidRPr="002472D8">
        <w:rPr>
          <w:sz w:val="28"/>
          <w:szCs w:val="28"/>
        </w:rPr>
        <w:t xml:space="preserve">   2. органическая кислота</w:t>
      </w:r>
    </w:p>
    <w:p w:rsidR="00C747D0" w:rsidRPr="002472D8" w:rsidRDefault="00C747D0" w:rsidP="00C747D0">
      <w:pPr>
        <w:ind w:left="360"/>
        <w:rPr>
          <w:sz w:val="28"/>
          <w:szCs w:val="28"/>
        </w:rPr>
      </w:pPr>
      <w:r w:rsidRPr="002472D8">
        <w:rPr>
          <w:sz w:val="28"/>
          <w:szCs w:val="28"/>
        </w:rPr>
        <w:t xml:space="preserve">   3. клеточный сок</w:t>
      </w:r>
    </w:p>
    <w:p w:rsidR="00C747D0" w:rsidRPr="002472D8" w:rsidRDefault="00C747D0" w:rsidP="00C747D0">
      <w:pPr>
        <w:ind w:left="360"/>
        <w:rPr>
          <w:sz w:val="28"/>
          <w:szCs w:val="28"/>
        </w:rPr>
      </w:pPr>
      <w:r w:rsidRPr="002472D8">
        <w:rPr>
          <w:sz w:val="28"/>
          <w:szCs w:val="28"/>
        </w:rPr>
        <w:t xml:space="preserve">   4. эфирное масло</w:t>
      </w:r>
    </w:p>
    <w:p w:rsidR="00C747D0" w:rsidRPr="002472D8" w:rsidRDefault="00C747D0" w:rsidP="00C747D0">
      <w:pPr>
        <w:ind w:left="360"/>
        <w:rPr>
          <w:sz w:val="28"/>
          <w:szCs w:val="28"/>
        </w:rPr>
      </w:pPr>
      <w:r w:rsidRPr="002472D8">
        <w:rPr>
          <w:sz w:val="28"/>
          <w:szCs w:val="28"/>
        </w:rPr>
        <w:t xml:space="preserve">   5. фруктоза</w:t>
      </w:r>
    </w:p>
    <w:p w:rsidR="00C747D0" w:rsidRPr="00C747D0" w:rsidRDefault="00C747D0" w:rsidP="00C747D0">
      <w:pPr>
        <w:rPr>
          <w:b/>
          <w:sz w:val="28"/>
          <w:szCs w:val="28"/>
        </w:rPr>
      </w:pPr>
      <w:r w:rsidRPr="00C747D0">
        <w:rPr>
          <w:b/>
          <w:sz w:val="28"/>
          <w:szCs w:val="28"/>
        </w:rPr>
        <w:t>4.</w:t>
      </w:r>
      <w:r>
        <w:rPr>
          <w:b/>
          <w:sz w:val="28"/>
          <w:szCs w:val="28"/>
        </w:rPr>
        <w:t xml:space="preserve"> </w:t>
      </w:r>
      <w:r w:rsidRPr="00C747D0">
        <w:rPr>
          <w:b/>
          <w:sz w:val="28"/>
          <w:szCs w:val="28"/>
        </w:rPr>
        <w:t>Непостоянные компоненты клетки, представляющие собой отложения веществ, временно выведенных из обмена, или конечные продукты обмена веществ.</w:t>
      </w:r>
    </w:p>
    <w:p w:rsidR="00C747D0" w:rsidRPr="002472D8" w:rsidRDefault="00C747D0" w:rsidP="00C747D0">
      <w:pPr>
        <w:ind w:left="360"/>
        <w:rPr>
          <w:sz w:val="28"/>
          <w:szCs w:val="28"/>
        </w:rPr>
      </w:pPr>
      <w:r w:rsidRPr="002472D8">
        <w:rPr>
          <w:sz w:val="28"/>
          <w:szCs w:val="28"/>
        </w:rPr>
        <w:t xml:space="preserve">   1. жиры</w:t>
      </w:r>
    </w:p>
    <w:p w:rsidR="00C747D0" w:rsidRPr="002472D8" w:rsidRDefault="00C747D0" w:rsidP="00C747D0">
      <w:pPr>
        <w:ind w:left="360"/>
        <w:rPr>
          <w:sz w:val="28"/>
          <w:szCs w:val="28"/>
        </w:rPr>
      </w:pPr>
      <w:r w:rsidRPr="002472D8">
        <w:rPr>
          <w:sz w:val="28"/>
          <w:szCs w:val="28"/>
        </w:rPr>
        <w:t xml:space="preserve">   2. клеточный сок</w:t>
      </w:r>
    </w:p>
    <w:p w:rsidR="00C747D0" w:rsidRPr="002472D8" w:rsidRDefault="00C747D0" w:rsidP="00C747D0">
      <w:pPr>
        <w:ind w:left="360"/>
        <w:rPr>
          <w:sz w:val="28"/>
          <w:szCs w:val="28"/>
        </w:rPr>
      </w:pPr>
      <w:r w:rsidRPr="002472D8">
        <w:rPr>
          <w:sz w:val="28"/>
          <w:szCs w:val="28"/>
        </w:rPr>
        <w:t xml:space="preserve">   3. пигменты</w:t>
      </w:r>
    </w:p>
    <w:p w:rsidR="00C747D0" w:rsidRPr="002472D8" w:rsidRDefault="00C747D0" w:rsidP="00C747D0">
      <w:pPr>
        <w:ind w:left="360"/>
        <w:rPr>
          <w:sz w:val="28"/>
          <w:szCs w:val="28"/>
        </w:rPr>
      </w:pPr>
      <w:r w:rsidRPr="002472D8">
        <w:rPr>
          <w:sz w:val="28"/>
          <w:szCs w:val="28"/>
        </w:rPr>
        <w:t xml:space="preserve">   4. включения</w:t>
      </w:r>
    </w:p>
    <w:p w:rsidR="00C747D0" w:rsidRPr="002472D8" w:rsidRDefault="00C747D0" w:rsidP="00C747D0">
      <w:pPr>
        <w:ind w:left="360"/>
        <w:rPr>
          <w:sz w:val="28"/>
          <w:szCs w:val="28"/>
        </w:rPr>
      </w:pPr>
      <w:r w:rsidRPr="002472D8">
        <w:rPr>
          <w:sz w:val="28"/>
          <w:szCs w:val="28"/>
        </w:rPr>
        <w:t xml:space="preserve">   5. витамины</w:t>
      </w:r>
    </w:p>
    <w:p w:rsidR="00C747D0" w:rsidRPr="00C747D0" w:rsidRDefault="00C747D0" w:rsidP="00C747D0">
      <w:pPr>
        <w:jc w:val="both"/>
        <w:rPr>
          <w:b/>
          <w:sz w:val="28"/>
          <w:szCs w:val="28"/>
        </w:rPr>
      </w:pPr>
      <w:r w:rsidRPr="00C747D0">
        <w:rPr>
          <w:b/>
          <w:sz w:val="28"/>
          <w:szCs w:val="28"/>
        </w:rPr>
        <w:t>5. Среди включений клетки укажите те, которые относятся к группе экскреторных.</w:t>
      </w:r>
    </w:p>
    <w:p w:rsidR="00C747D0" w:rsidRPr="002472D8" w:rsidRDefault="00C747D0" w:rsidP="00C747D0">
      <w:pPr>
        <w:rPr>
          <w:sz w:val="28"/>
          <w:szCs w:val="28"/>
        </w:rPr>
      </w:pPr>
      <w:r w:rsidRPr="002472D8">
        <w:rPr>
          <w:sz w:val="28"/>
          <w:szCs w:val="28"/>
        </w:rPr>
        <w:t xml:space="preserve">   1. крахмальные зерна</w:t>
      </w:r>
    </w:p>
    <w:p w:rsidR="00C747D0" w:rsidRPr="002472D8" w:rsidRDefault="00C747D0" w:rsidP="00C747D0">
      <w:pPr>
        <w:rPr>
          <w:sz w:val="28"/>
          <w:szCs w:val="28"/>
        </w:rPr>
      </w:pPr>
      <w:r w:rsidRPr="002472D8">
        <w:rPr>
          <w:sz w:val="28"/>
          <w:szCs w:val="28"/>
        </w:rPr>
        <w:t xml:space="preserve">   2. оксалат кальция</w:t>
      </w:r>
    </w:p>
    <w:p w:rsidR="00C747D0" w:rsidRPr="002472D8" w:rsidRDefault="00C747D0" w:rsidP="00C747D0">
      <w:pPr>
        <w:rPr>
          <w:sz w:val="28"/>
          <w:szCs w:val="28"/>
        </w:rPr>
      </w:pPr>
      <w:r w:rsidRPr="002472D8">
        <w:rPr>
          <w:sz w:val="28"/>
          <w:szCs w:val="28"/>
        </w:rPr>
        <w:t xml:space="preserve">   3. капли жира</w:t>
      </w:r>
    </w:p>
    <w:p w:rsidR="00C747D0" w:rsidRPr="002472D8" w:rsidRDefault="00C747D0" w:rsidP="00C747D0">
      <w:pPr>
        <w:rPr>
          <w:sz w:val="28"/>
          <w:szCs w:val="28"/>
        </w:rPr>
      </w:pPr>
      <w:r w:rsidRPr="002472D8">
        <w:rPr>
          <w:sz w:val="28"/>
          <w:szCs w:val="28"/>
        </w:rPr>
        <w:t xml:space="preserve">   4. алейроновые зерна</w:t>
      </w:r>
    </w:p>
    <w:p w:rsidR="00C747D0" w:rsidRPr="002472D8" w:rsidRDefault="00C747D0" w:rsidP="00C747D0">
      <w:pPr>
        <w:rPr>
          <w:sz w:val="28"/>
          <w:szCs w:val="28"/>
        </w:rPr>
      </w:pPr>
      <w:r w:rsidRPr="002472D8">
        <w:rPr>
          <w:sz w:val="28"/>
          <w:szCs w:val="28"/>
        </w:rPr>
        <w:t xml:space="preserve">   5. карбонат кальция</w:t>
      </w:r>
    </w:p>
    <w:p w:rsidR="00C747D0" w:rsidRPr="00C747D0" w:rsidRDefault="00C747D0" w:rsidP="00C747D0">
      <w:pPr>
        <w:jc w:val="both"/>
        <w:rPr>
          <w:b/>
          <w:sz w:val="28"/>
          <w:szCs w:val="28"/>
        </w:rPr>
      </w:pPr>
      <w:r w:rsidRPr="00C747D0">
        <w:rPr>
          <w:b/>
          <w:sz w:val="28"/>
          <w:szCs w:val="28"/>
        </w:rPr>
        <w:t>6. Среди включений клетки укажите те, которые относятся к группе трофических.</w:t>
      </w:r>
    </w:p>
    <w:p w:rsidR="00C747D0" w:rsidRPr="002472D8" w:rsidRDefault="00C747D0" w:rsidP="00C747D0">
      <w:pPr>
        <w:rPr>
          <w:sz w:val="28"/>
          <w:szCs w:val="28"/>
        </w:rPr>
      </w:pPr>
      <w:r w:rsidRPr="002472D8">
        <w:rPr>
          <w:sz w:val="28"/>
          <w:szCs w:val="28"/>
        </w:rPr>
        <w:t xml:space="preserve">   1. крахмальные зерна</w:t>
      </w:r>
    </w:p>
    <w:p w:rsidR="00C747D0" w:rsidRPr="002472D8" w:rsidRDefault="00C747D0" w:rsidP="00C747D0">
      <w:pPr>
        <w:rPr>
          <w:sz w:val="28"/>
          <w:szCs w:val="28"/>
        </w:rPr>
      </w:pPr>
      <w:r w:rsidRPr="002472D8">
        <w:rPr>
          <w:sz w:val="28"/>
          <w:szCs w:val="28"/>
        </w:rPr>
        <w:t xml:space="preserve">   2. оксалат кальция</w:t>
      </w:r>
    </w:p>
    <w:p w:rsidR="00C747D0" w:rsidRPr="002472D8" w:rsidRDefault="00C747D0" w:rsidP="00C747D0">
      <w:pPr>
        <w:rPr>
          <w:sz w:val="28"/>
          <w:szCs w:val="28"/>
        </w:rPr>
      </w:pPr>
      <w:r w:rsidRPr="002472D8">
        <w:rPr>
          <w:sz w:val="28"/>
          <w:szCs w:val="28"/>
        </w:rPr>
        <w:t xml:space="preserve">   3. капли жира</w:t>
      </w:r>
    </w:p>
    <w:p w:rsidR="00C747D0" w:rsidRPr="002472D8" w:rsidRDefault="00C747D0" w:rsidP="00C747D0">
      <w:pPr>
        <w:rPr>
          <w:sz w:val="28"/>
          <w:szCs w:val="28"/>
        </w:rPr>
      </w:pPr>
      <w:r w:rsidRPr="002472D8">
        <w:rPr>
          <w:sz w:val="28"/>
          <w:szCs w:val="28"/>
        </w:rPr>
        <w:t xml:space="preserve">   4. алейроновые зерна</w:t>
      </w:r>
    </w:p>
    <w:p w:rsidR="00C747D0" w:rsidRPr="002472D8" w:rsidRDefault="00C747D0" w:rsidP="00C747D0">
      <w:pPr>
        <w:rPr>
          <w:sz w:val="28"/>
          <w:szCs w:val="28"/>
        </w:rPr>
      </w:pPr>
      <w:r w:rsidRPr="002472D8">
        <w:rPr>
          <w:sz w:val="28"/>
          <w:szCs w:val="28"/>
        </w:rPr>
        <w:t xml:space="preserve">   5. карбонат кальция</w:t>
      </w:r>
    </w:p>
    <w:p w:rsidR="00C747D0" w:rsidRPr="00C747D0" w:rsidRDefault="00C747D0" w:rsidP="00C747D0">
      <w:pPr>
        <w:jc w:val="both"/>
        <w:rPr>
          <w:b/>
          <w:sz w:val="28"/>
          <w:szCs w:val="28"/>
        </w:rPr>
      </w:pPr>
      <w:r w:rsidRPr="00C747D0">
        <w:rPr>
          <w:b/>
          <w:sz w:val="28"/>
          <w:szCs w:val="28"/>
        </w:rPr>
        <w:t>7. Крахмальные зерна, имеющие один центр образования, вокруг которого формируются слои крахмала.</w:t>
      </w:r>
    </w:p>
    <w:p w:rsidR="00C747D0" w:rsidRPr="002472D8" w:rsidRDefault="00C747D0" w:rsidP="00C747D0">
      <w:pPr>
        <w:rPr>
          <w:sz w:val="28"/>
          <w:szCs w:val="28"/>
        </w:rPr>
      </w:pPr>
      <w:r w:rsidRPr="002472D8">
        <w:rPr>
          <w:sz w:val="28"/>
          <w:szCs w:val="28"/>
        </w:rPr>
        <w:t xml:space="preserve">   1. простые</w:t>
      </w:r>
    </w:p>
    <w:p w:rsidR="00C747D0" w:rsidRPr="002472D8" w:rsidRDefault="00C747D0" w:rsidP="00C747D0">
      <w:pPr>
        <w:rPr>
          <w:sz w:val="28"/>
          <w:szCs w:val="28"/>
        </w:rPr>
      </w:pPr>
      <w:r w:rsidRPr="002472D8">
        <w:rPr>
          <w:sz w:val="28"/>
          <w:szCs w:val="28"/>
        </w:rPr>
        <w:t xml:space="preserve">   2. сложные</w:t>
      </w:r>
    </w:p>
    <w:p w:rsidR="00C747D0" w:rsidRPr="002472D8" w:rsidRDefault="00C747D0" w:rsidP="00C747D0">
      <w:pPr>
        <w:rPr>
          <w:sz w:val="28"/>
          <w:szCs w:val="28"/>
        </w:rPr>
      </w:pPr>
      <w:r w:rsidRPr="002472D8">
        <w:rPr>
          <w:sz w:val="28"/>
          <w:szCs w:val="28"/>
        </w:rPr>
        <w:t xml:space="preserve">   3. полусложные</w:t>
      </w:r>
    </w:p>
    <w:p w:rsidR="00C747D0" w:rsidRPr="00141CAB" w:rsidRDefault="00C747D0" w:rsidP="00141CAB">
      <w:pPr>
        <w:jc w:val="both"/>
        <w:rPr>
          <w:b/>
          <w:sz w:val="28"/>
          <w:szCs w:val="28"/>
        </w:rPr>
      </w:pPr>
      <w:r w:rsidRPr="00141CAB">
        <w:rPr>
          <w:b/>
          <w:sz w:val="28"/>
          <w:szCs w:val="28"/>
        </w:rPr>
        <w:t>8.</w:t>
      </w:r>
      <w:r w:rsidR="00141CAB" w:rsidRPr="00141CAB">
        <w:rPr>
          <w:b/>
          <w:sz w:val="28"/>
          <w:szCs w:val="28"/>
        </w:rPr>
        <w:t xml:space="preserve"> </w:t>
      </w:r>
      <w:r w:rsidRPr="00141CAB">
        <w:rPr>
          <w:b/>
          <w:sz w:val="28"/>
          <w:szCs w:val="28"/>
        </w:rPr>
        <w:t>Крахмальные зерна, имеющие несколько центров образования, объединенных общими слоями крахмала.</w:t>
      </w:r>
    </w:p>
    <w:p w:rsidR="00C747D0" w:rsidRPr="002472D8" w:rsidRDefault="00C747D0" w:rsidP="00C747D0">
      <w:pPr>
        <w:rPr>
          <w:sz w:val="28"/>
          <w:szCs w:val="28"/>
        </w:rPr>
      </w:pPr>
      <w:r w:rsidRPr="002472D8">
        <w:rPr>
          <w:sz w:val="28"/>
          <w:szCs w:val="28"/>
        </w:rPr>
        <w:t xml:space="preserve">   1. простые</w:t>
      </w:r>
    </w:p>
    <w:p w:rsidR="00C747D0" w:rsidRPr="002472D8" w:rsidRDefault="00C747D0" w:rsidP="00C747D0">
      <w:pPr>
        <w:rPr>
          <w:sz w:val="28"/>
          <w:szCs w:val="28"/>
        </w:rPr>
      </w:pPr>
      <w:r w:rsidRPr="002472D8">
        <w:rPr>
          <w:sz w:val="28"/>
          <w:szCs w:val="28"/>
        </w:rPr>
        <w:t xml:space="preserve">   2. сложные</w:t>
      </w:r>
    </w:p>
    <w:p w:rsidR="00C747D0" w:rsidRPr="002472D8" w:rsidRDefault="00C747D0" w:rsidP="00C747D0">
      <w:pPr>
        <w:rPr>
          <w:sz w:val="28"/>
          <w:szCs w:val="28"/>
        </w:rPr>
      </w:pPr>
      <w:r w:rsidRPr="002472D8">
        <w:rPr>
          <w:sz w:val="28"/>
          <w:szCs w:val="28"/>
        </w:rPr>
        <w:t xml:space="preserve">   3. полусложные</w:t>
      </w:r>
    </w:p>
    <w:p w:rsidR="00C747D0" w:rsidRPr="00141CAB" w:rsidRDefault="00C747D0" w:rsidP="00C747D0">
      <w:pPr>
        <w:rPr>
          <w:b/>
          <w:sz w:val="28"/>
          <w:szCs w:val="28"/>
        </w:rPr>
      </w:pPr>
      <w:r w:rsidRPr="00141CAB">
        <w:rPr>
          <w:b/>
          <w:sz w:val="28"/>
          <w:szCs w:val="28"/>
        </w:rPr>
        <w:t>9.</w:t>
      </w:r>
      <w:r w:rsidR="00141CAB" w:rsidRPr="00141CAB">
        <w:rPr>
          <w:b/>
          <w:sz w:val="28"/>
          <w:szCs w:val="28"/>
        </w:rPr>
        <w:t xml:space="preserve"> </w:t>
      </w:r>
      <w:r w:rsidRPr="00141CAB">
        <w:rPr>
          <w:b/>
          <w:sz w:val="28"/>
          <w:szCs w:val="28"/>
        </w:rPr>
        <w:t>Палочковидные одиночные кристаллы оксалата кальция.</w:t>
      </w:r>
    </w:p>
    <w:p w:rsidR="00C747D0" w:rsidRPr="002472D8" w:rsidRDefault="00C747D0" w:rsidP="00C747D0">
      <w:pPr>
        <w:rPr>
          <w:sz w:val="28"/>
          <w:szCs w:val="28"/>
        </w:rPr>
      </w:pPr>
      <w:r w:rsidRPr="002472D8">
        <w:rPr>
          <w:sz w:val="28"/>
          <w:szCs w:val="28"/>
        </w:rPr>
        <w:lastRenderedPageBreak/>
        <w:t xml:space="preserve">   1. рафиды</w:t>
      </w:r>
    </w:p>
    <w:p w:rsidR="00C747D0" w:rsidRPr="002472D8" w:rsidRDefault="00C747D0" w:rsidP="00C747D0">
      <w:pPr>
        <w:rPr>
          <w:sz w:val="28"/>
          <w:szCs w:val="28"/>
        </w:rPr>
      </w:pPr>
      <w:r w:rsidRPr="002472D8">
        <w:rPr>
          <w:sz w:val="28"/>
          <w:szCs w:val="28"/>
        </w:rPr>
        <w:t xml:space="preserve">   2. друзы</w:t>
      </w:r>
    </w:p>
    <w:p w:rsidR="00C747D0" w:rsidRPr="002472D8" w:rsidRDefault="00C747D0" w:rsidP="00C747D0">
      <w:pPr>
        <w:rPr>
          <w:sz w:val="28"/>
          <w:szCs w:val="28"/>
        </w:rPr>
      </w:pPr>
      <w:r w:rsidRPr="002472D8">
        <w:rPr>
          <w:sz w:val="28"/>
          <w:szCs w:val="28"/>
        </w:rPr>
        <w:t xml:space="preserve">   3. стилоиды</w:t>
      </w:r>
    </w:p>
    <w:p w:rsidR="00C747D0" w:rsidRPr="002472D8" w:rsidRDefault="00C747D0" w:rsidP="00C747D0">
      <w:pPr>
        <w:rPr>
          <w:sz w:val="28"/>
          <w:szCs w:val="28"/>
        </w:rPr>
      </w:pPr>
      <w:r w:rsidRPr="002472D8">
        <w:rPr>
          <w:sz w:val="28"/>
          <w:szCs w:val="28"/>
        </w:rPr>
        <w:t xml:space="preserve">   4. цистолиты</w:t>
      </w:r>
    </w:p>
    <w:p w:rsidR="00C747D0" w:rsidRPr="002472D8" w:rsidRDefault="00C747D0" w:rsidP="00C747D0">
      <w:pPr>
        <w:rPr>
          <w:sz w:val="28"/>
          <w:szCs w:val="28"/>
        </w:rPr>
      </w:pPr>
      <w:r w:rsidRPr="002472D8">
        <w:rPr>
          <w:sz w:val="28"/>
          <w:szCs w:val="28"/>
        </w:rPr>
        <w:t xml:space="preserve">   5. кристаллический песок</w:t>
      </w:r>
    </w:p>
    <w:p w:rsidR="00C747D0" w:rsidRPr="00141CAB" w:rsidRDefault="00C747D0" w:rsidP="00C747D0">
      <w:pPr>
        <w:rPr>
          <w:b/>
          <w:sz w:val="28"/>
          <w:szCs w:val="28"/>
        </w:rPr>
      </w:pPr>
      <w:r w:rsidRPr="00141CAB">
        <w:rPr>
          <w:b/>
          <w:sz w:val="28"/>
          <w:szCs w:val="28"/>
        </w:rPr>
        <w:t>10.</w:t>
      </w:r>
      <w:r w:rsidR="00141CAB">
        <w:rPr>
          <w:b/>
          <w:sz w:val="28"/>
          <w:szCs w:val="28"/>
        </w:rPr>
        <w:t xml:space="preserve"> </w:t>
      </w:r>
      <w:r w:rsidRPr="00141CAB">
        <w:rPr>
          <w:b/>
          <w:sz w:val="28"/>
          <w:szCs w:val="28"/>
        </w:rPr>
        <w:t>Пачки игольчатых кристаллов оксалата кальция.</w:t>
      </w:r>
    </w:p>
    <w:p w:rsidR="00C747D0" w:rsidRPr="002472D8" w:rsidRDefault="00C747D0" w:rsidP="00C747D0">
      <w:pPr>
        <w:rPr>
          <w:sz w:val="28"/>
          <w:szCs w:val="28"/>
        </w:rPr>
      </w:pPr>
      <w:r w:rsidRPr="002472D8">
        <w:rPr>
          <w:sz w:val="28"/>
          <w:szCs w:val="28"/>
        </w:rPr>
        <w:t xml:space="preserve">   1. рафиды</w:t>
      </w:r>
    </w:p>
    <w:p w:rsidR="00C747D0" w:rsidRPr="002472D8" w:rsidRDefault="00C747D0" w:rsidP="00C747D0">
      <w:pPr>
        <w:rPr>
          <w:sz w:val="28"/>
          <w:szCs w:val="28"/>
        </w:rPr>
      </w:pPr>
      <w:r w:rsidRPr="002472D8">
        <w:rPr>
          <w:sz w:val="28"/>
          <w:szCs w:val="28"/>
        </w:rPr>
        <w:t xml:space="preserve">   2. друзы</w:t>
      </w:r>
    </w:p>
    <w:p w:rsidR="00C747D0" w:rsidRPr="002472D8" w:rsidRDefault="00C747D0" w:rsidP="00C747D0">
      <w:pPr>
        <w:rPr>
          <w:sz w:val="28"/>
          <w:szCs w:val="28"/>
        </w:rPr>
      </w:pPr>
      <w:r w:rsidRPr="002472D8">
        <w:rPr>
          <w:sz w:val="28"/>
          <w:szCs w:val="28"/>
        </w:rPr>
        <w:t xml:space="preserve">   3. стилоиды</w:t>
      </w:r>
    </w:p>
    <w:p w:rsidR="00C747D0" w:rsidRPr="002472D8" w:rsidRDefault="00C747D0" w:rsidP="00C747D0">
      <w:pPr>
        <w:rPr>
          <w:sz w:val="28"/>
          <w:szCs w:val="28"/>
        </w:rPr>
      </w:pPr>
      <w:r w:rsidRPr="002472D8">
        <w:rPr>
          <w:sz w:val="28"/>
          <w:szCs w:val="28"/>
        </w:rPr>
        <w:t xml:space="preserve">   4.цистолиты</w:t>
      </w:r>
    </w:p>
    <w:p w:rsidR="00C747D0" w:rsidRPr="002472D8" w:rsidRDefault="00C747D0" w:rsidP="00C747D0">
      <w:pPr>
        <w:rPr>
          <w:sz w:val="28"/>
          <w:szCs w:val="28"/>
        </w:rPr>
      </w:pPr>
      <w:r w:rsidRPr="002472D8">
        <w:rPr>
          <w:sz w:val="28"/>
          <w:szCs w:val="28"/>
        </w:rPr>
        <w:t xml:space="preserve">   5. кристаллический песок</w:t>
      </w:r>
    </w:p>
    <w:p w:rsidR="00C747D0" w:rsidRPr="00141CAB" w:rsidRDefault="00C747D0" w:rsidP="00C747D0">
      <w:pPr>
        <w:rPr>
          <w:b/>
          <w:sz w:val="28"/>
          <w:szCs w:val="28"/>
        </w:rPr>
      </w:pPr>
      <w:r w:rsidRPr="00141CAB">
        <w:rPr>
          <w:b/>
          <w:sz w:val="28"/>
          <w:szCs w:val="28"/>
        </w:rPr>
        <w:t>11.</w:t>
      </w:r>
      <w:r w:rsidR="00141CAB">
        <w:rPr>
          <w:b/>
          <w:sz w:val="28"/>
          <w:szCs w:val="28"/>
        </w:rPr>
        <w:t xml:space="preserve"> </w:t>
      </w:r>
      <w:r w:rsidRPr="00141CAB">
        <w:rPr>
          <w:b/>
          <w:sz w:val="28"/>
          <w:szCs w:val="28"/>
        </w:rPr>
        <w:t>Друзы – это …</w:t>
      </w:r>
    </w:p>
    <w:p w:rsidR="00C747D0" w:rsidRPr="002472D8" w:rsidRDefault="00C747D0" w:rsidP="00C747D0">
      <w:pPr>
        <w:rPr>
          <w:sz w:val="28"/>
          <w:szCs w:val="28"/>
        </w:rPr>
      </w:pPr>
      <w:r w:rsidRPr="002472D8">
        <w:rPr>
          <w:sz w:val="28"/>
          <w:szCs w:val="28"/>
        </w:rPr>
        <w:t xml:space="preserve">   1. палочковидные одиночные кристаллы оксалата кальция</w:t>
      </w:r>
    </w:p>
    <w:p w:rsidR="00C747D0" w:rsidRPr="002472D8" w:rsidRDefault="00C747D0" w:rsidP="00C747D0">
      <w:pPr>
        <w:rPr>
          <w:sz w:val="28"/>
          <w:szCs w:val="28"/>
        </w:rPr>
      </w:pPr>
      <w:r w:rsidRPr="002472D8">
        <w:rPr>
          <w:sz w:val="28"/>
          <w:szCs w:val="28"/>
        </w:rPr>
        <w:t xml:space="preserve">   2. пачки игольчатых кристаллов оксалата кальция</w:t>
      </w:r>
    </w:p>
    <w:p w:rsidR="00C747D0" w:rsidRPr="002472D8" w:rsidRDefault="00141CAB" w:rsidP="00C747D0">
      <w:pPr>
        <w:rPr>
          <w:sz w:val="28"/>
          <w:szCs w:val="28"/>
        </w:rPr>
      </w:pPr>
      <w:r>
        <w:rPr>
          <w:sz w:val="28"/>
          <w:szCs w:val="28"/>
        </w:rPr>
        <w:t xml:space="preserve">   </w:t>
      </w:r>
      <w:r w:rsidR="00C747D0" w:rsidRPr="002472D8">
        <w:rPr>
          <w:sz w:val="28"/>
          <w:szCs w:val="28"/>
        </w:rPr>
        <w:t>3. шаровидные сростки призматических кристаллов оксалата кальция</w:t>
      </w:r>
    </w:p>
    <w:p w:rsidR="00C747D0" w:rsidRPr="002472D8" w:rsidRDefault="00C747D0" w:rsidP="00C747D0">
      <w:pPr>
        <w:rPr>
          <w:sz w:val="28"/>
          <w:szCs w:val="28"/>
        </w:rPr>
      </w:pPr>
      <w:r w:rsidRPr="002472D8">
        <w:rPr>
          <w:sz w:val="28"/>
          <w:szCs w:val="28"/>
        </w:rPr>
        <w:t xml:space="preserve">   4. гроздевидные образования кристаллов карбоната кальция</w:t>
      </w:r>
    </w:p>
    <w:p w:rsidR="00C747D0" w:rsidRPr="00141CAB" w:rsidRDefault="00C747D0" w:rsidP="00C747D0">
      <w:pPr>
        <w:rPr>
          <w:b/>
          <w:sz w:val="28"/>
          <w:szCs w:val="28"/>
        </w:rPr>
      </w:pPr>
      <w:r w:rsidRPr="00141CAB">
        <w:rPr>
          <w:b/>
          <w:sz w:val="28"/>
          <w:szCs w:val="28"/>
        </w:rPr>
        <w:t>12.</w:t>
      </w:r>
      <w:r w:rsidR="00141CAB">
        <w:rPr>
          <w:b/>
          <w:sz w:val="28"/>
          <w:szCs w:val="28"/>
        </w:rPr>
        <w:t xml:space="preserve"> </w:t>
      </w:r>
      <w:r w:rsidRPr="00141CAB">
        <w:rPr>
          <w:b/>
          <w:sz w:val="28"/>
          <w:szCs w:val="28"/>
        </w:rPr>
        <w:t>Цистолиты – это …</w:t>
      </w:r>
    </w:p>
    <w:p w:rsidR="00C747D0" w:rsidRPr="002472D8" w:rsidRDefault="00C747D0" w:rsidP="00C747D0">
      <w:pPr>
        <w:rPr>
          <w:sz w:val="28"/>
          <w:szCs w:val="28"/>
        </w:rPr>
      </w:pPr>
      <w:r w:rsidRPr="002472D8">
        <w:rPr>
          <w:sz w:val="28"/>
          <w:szCs w:val="28"/>
        </w:rPr>
        <w:t xml:space="preserve">   1. палочковидные одиночные кристаллы оксалата кальция</w:t>
      </w:r>
    </w:p>
    <w:p w:rsidR="00C747D0" w:rsidRPr="002472D8" w:rsidRDefault="00C747D0" w:rsidP="00C747D0">
      <w:pPr>
        <w:rPr>
          <w:sz w:val="28"/>
          <w:szCs w:val="28"/>
        </w:rPr>
      </w:pPr>
      <w:r w:rsidRPr="002472D8">
        <w:rPr>
          <w:sz w:val="28"/>
          <w:szCs w:val="28"/>
        </w:rPr>
        <w:t xml:space="preserve">   2. пачки игольчатых кристаллов оксалата кальция</w:t>
      </w:r>
    </w:p>
    <w:p w:rsidR="00C747D0" w:rsidRPr="002472D8" w:rsidRDefault="00C747D0" w:rsidP="00C747D0">
      <w:pPr>
        <w:rPr>
          <w:sz w:val="28"/>
          <w:szCs w:val="28"/>
        </w:rPr>
      </w:pPr>
      <w:r w:rsidRPr="002472D8">
        <w:rPr>
          <w:sz w:val="28"/>
          <w:szCs w:val="28"/>
        </w:rPr>
        <w:t xml:space="preserve">   3. шаровидные сростки призматических кристаллов оксалата кальция</w:t>
      </w:r>
    </w:p>
    <w:p w:rsidR="00C747D0" w:rsidRPr="002472D8" w:rsidRDefault="00C747D0" w:rsidP="00C747D0">
      <w:pPr>
        <w:rPr>
          <w:sz w:val="28"/>
          <w:szCs w:val="28"/>
        </w:rPr>
      </w:pPr>
      <w:r w:rsidRPr="002472D8">
        <w:rPr>
          <w:sz w:val="28"/>
          <w:szCs w:val="28"/>
        </w:rPr>
        <w:t xml:space="preserve">   4. гроздевидные образования кристаллов карбоната кальция</w:t>
      </w:r>
    </w:p>
    <w:p w:rsidR="00C747D0" w:rsidRPr="00141CAB" w:rsidRDefault="00C747D0" w:rsidP="00C747D0">
      <w:pPr>
        <w:rPr>
          <w:b/>
          <w:sz w:val="28"/>
          <w:szCs w:val="28"/>
        </w:rPr>
      </w:pPr>
      <w:r w:rsidRPr="00141CAB">
        <w:rPr>
          <w:b/>
          <w:sz w:val="28"/>
          <w:szCs w:val="28"/>
        </w:rPr>
        <w:t>13.</w:t>
      </w:r>
      <w:r w:rsidR="00141CAB">
        <w:rPr>
          <w:b/>
          <w:sz w:val="28"/>
          <w:szCs w:val="28"/>
        </w:rPr>
        <w:t xml:space="preserve"> </w:t>
      </w:r>
      <w:r w:rsidRPr="00141CAB">
        <w:rPr>
          <w:b/>
          <w:sz w:val="28"/>
          <w:szCs w:val="28"/>
        </w:rPr>
        <w:t>Физиологическая роль органических кислот в клетках растений:</w:t>
      </w:r>
    </w:p>
    <w:p w:rsidR="00C747D0" w:rsidRPr="002472D8" w:rsidRDefault="00C747D0" w:rsidP="00C747D0">
      <w:pPr>
        <w:rPr>
          <w:sz w:val="28"/>
          <w:szCs w:val="28"/>
        </w:rPr>
      </w:pPr>
      <w:r w:rsidRPr="002472D8">
        <w:rPr>
          <w:sz w:val="28"/>
          <w:szCs w:val="28"/>
        </w:rPr>
        <w:t xml:space="preserve">     1. играют роль биокатализаторов</w:t>
      </w:r>
    </w:p>
    <w:p w:rsidR="00C747D0" w:rsidRPr="002472D8" w:rsidRDefault="00C747D0" w:rsidP="00C747D0">
      <w:pPr>
        <w:rPr>
          <w:sz w:val="28"/>
          <w:szCs w:val="28"/>
        </w:rPr>
      </w:pPr>
      <w:r w:rsidRPr="002472D8">
        <w:rPr>
          <w:sz w:val="28"/>
          <w:szCs w:val="28"/>
        </w:rPr>
        <w:t xml:space="preserve">     2. защищают растения от поражений грибными, вирусными и бактериальными заболеваниями</w:t>
      </w:r>
    </w:p>
    <w:p w:rsidR="00C747D0" w:rsidRPr="002472D8" w:rsidRDefault="00C747D0" w:rsidP="00C747D0">
      <w:pPr>
        <w:rPr>
          <w:sz w:val="28"/>
          <w:szCs w:val="28"/>
        </w:rPr>
      </w:pPr>
      <w:r w:rsidRPr="002472D8">
        <w:rPr>
          <w:sz w:val="28"/>
          <w:szCs w:val="28"/>
        </w:rPr>
        <w:t xml:space="preserve">     3. участвуют в цикле Кребса</w:t>
      </w:r>
    </w:p>
    <w:p w:rsidR="00C747D0" w:rsidRPr="002472D8" w:rsidRDefault="00C747D0" w:rsidP="00C747D0">
      <w:pPr>
        <w:rPr>
          <w:sz w:val="28"/>
          <w:szCs w:val="28"/>
        </w:rPr>
      </w:pPr>
      <w:r w:rsidRPr="002472D8">
        <w:rPr>
          <w:sz w:val="28"/>
          <w:szCs w:val="28"/>
        </w:rPr>
        <w:t xml:space="preserve">     4. придают окраску клеточному соку</w:t>
      </w:r>
    </w:p>
    <w:p w:rsidR="00C747D0" w:rsidRPr="002472D8" w:rsidRDefault="00C747D0" w:rsidP="00C747D0">
      <w:pPr>
        <w:rPr>
          <w:sz w:val="28"/>
          <w:szCs w:val="28"/>
        </w:rPr>
      </w:pPr>
      <w:r w:rsidRPr="002472D8">
        <w:rPr>
          <w:sz w:val="28"/>
          <w:szCs w:val="28"/>
        </w:rPr>
        <w:t xml:space="preserve">     5. </w:t>
      </w:r>
      <w:proofErr w:type="gramStart"/>
      <w:r w:rsidRPr="002472D8">
        <w:rPr>
          <w:sz w:val="28"/>
          <w:szCs w:val="28"/>
        </w:rPr>
        <w:t>придают клеточному соку кислую</w:t>
      </w:r>
      <w:proofErr w:type="gramEnd"/>
      <w:r w:rsidRPr="002472D8">
        <w:rPr>
          <w:sz w:val="28"/>
          <w:szCs w:val="28"/>
        </w:rPr>
        <w:t xml:space="preserve"> реакцию</w:t>
      </w:r>
    </w:p>
    <w:p w:rsidR="00C747D0" w:rsidRPr="00141CAB" w:rsidRDefault="00C747D0" w:rsidP="00C747D0">
      <w:pPr>
        <w:rPr>
          <w:b/>
          <w:sz w:val="28"/>
          <w:szCs w:val="28"/>
        </w:rPr>
      </w:pPr>
      <w:r w:rsidRPr="00141CAB">
        <w:rPr>
          <w:b/>
          <w:sz w:val="28"/>
          <w:szCs w:val="28"/>
        </w:rPr>
        <w:t>14.</w:t>
      </w:r>
      <w:r w:rsidR="00141CAB">
        <w:rPr>
          <w:b/>
          <w:sz w:val="28"/>
          <w:szCs w:val="28"/>
        </w:rPr>
        <w:t xml:space="preserve"> </w:t>
      </w:r>
      <w:r w:rsidRPr="00141CAB">
        <w:rPr>
          <w:b/>
          <w:sz w:val="28"/>
          <w:szCs w:val="28"/>
        </w:rPr>
        <w:t>Углеводы, входящие в состав клеточного сока</w:t>
      </w:r>
    </w:p>
    <w:p w:rsidR="00C747D0" w:rsidRPr="002472D8" w:rsidRDefault="00C747D0" w:rsidP="00C747D0">
      <w:pPr>
        <w:rPr>
          <w:sz w:val="28"/>
          <w:szCs w:val="28"/>
        </w:rPr>
      </w:pPr>
      <w:r w:rsidRPr="002472D8">
        <w:rPr>
          <w:sz w:val="28"/>
          <w:szCs w:val="28"/>
        </w:rPr>
        <w:t xml:space="preserve">   1. обуславливают сладкий вкус клеточного сока</w:t>
      </w:r>
    </w:p>
    <w:p w:rsidR="00C747D0" w:rsidRPr="002472D8" w:rsidRDefault="00C747D0" w:rsidP="00C747D0">
      <w:pPr>
        <w:rPr>
          <w:sz w:val="28"/>
          <w:szCs w:val="28"/>
        </w:rPr>
      </w:pPr>
      <w:r w:rsidRPr="002472D8">
        <w:rPr>
          <w:sz w:val="28"/>
          <w:szCs w:val="28"/>
        </w:rPr>
        <w:t xml:space="preserve">   2. определяют рН клеточного сока</w:t>
      </w:r>
    </w:p>
    <w:p w:rsidR="00C747D0" w:rsidRPr="002472D8" w:rsidRDefault="00C747D0" w:rsidP="00C747D0">
      <w:pPr>
        <w:rPr>
          <w:sz w:val="28"/>
          <w:szCs w:val="28"/>
        </w:rPr>
      </w:pPr>
      <w:r w:rsidRPr="002472D8">
        <w:rPr>
          <w:sz w:val="28"/>
          <w:szCs w:val="28"/>
        </w:rPr>
        <w:t xml:space="preserve">   3. являются запасными веществами клетки</w:t>
      </w:r>
    </w:p>
    <w:p w:rsidR="00C747D0" w:rsidRPr="002472D8" w:rsidRDefault="00C747D0" w:rsidP="00C747D0">
      <w:pPr>
        <w:rPr>
          <w:sz w:val="28"/>
          <w:szCs w:val="28"/>
        </w:rPr>
      </w:pPr>
      <w:r w:rsidRPr="002472D8">
        <w:rPr>
          <w:sz w:val="28"/>
          <w:szCs w:val="28"/>
        </w:rPr>
        <w:t xml:space="preserve">   4. обладают антисептическими свойствами </w:t>
      </w:r>
    </w:p>
    <w:p w:rsidR="00C747D0" w:rsidRPr="002472D8" w:rsidRDefault="00C747D0" w:rsidP="00C747D0">
      <w:pPr>
        <w:rPr>
          <w:sz w:val="28"/>
          <w:szCs w:val="28"/>
        </w:rPr>
      </w:pPr>
      <w:r w:rsidRPr="002472D8">
        <w:rPr>
          <w:sz w:val="28"/>
          <w:szCs w:val="28"/>
        </w:rPr>
        <w:t xml:space="preserve">   5.определяют осмотическое давление</w:t>
      </w:r>
    </w:p>
    <w:p w:rsidR="00C747D0" w:rsidRPr="00141CAB" w:rsidRDefault="00C747D0" w:rsidP="00141CAB">
      <w:pPr>
        <w:jc w:val="both"/>
        <w:rPr>
          <w:b/>
          <w:sz w:val="28"/>
          <w:szCs w:val="28"/>
        </w:rPr>
      </w:pPr>
      <w:r w:rsidRPr="00141CAB">
        <w:rPr>
          <w:b/>
          <w:sz w:val="28"/>
          <w:szCs w:val="28"/>
        </w:rPr>
        <w:t>15.</w:t>
      </w:r>
      <w:r w:rsidR="00141CAB">
        <w:rPr>
          <w:b/>
          <w:sz w:val="28"/>
          <w:szCs w:val="28"/>
        </w:rPr>
        <w:t xml:space="preserve"> </w:t>
      </w:r>
      <w:r w:rsidRPr="00141CAB">
        <w:rPr>
          <w:b/>
          <w:sz w:val="28"/>
          <w:szCs w:val="28"/>
        </w:rPr>
        <w:t>Входящий в состав клеточного сока полисахарид инулин обладает следующими свойствами.</w:t>
      </w:r>
    </w:p>
    <w:p w:rsidR="00C747D0" w:rsidRPr="002472D8" w:rsidRDefault="00C747D0" w:rsidP="00C747D0">
      <w:pPr>
        <w:rPr>
          <w:sz w:val="28"/>
          <w:szCs w:val="28"/>
        </w:rPr>
      </w:pPr>
      <w:r w:rsidRPr="002472D8">
        <w:rPr>
          <w:sz w:val="28"/>
          <w:szCs w:val="28"/>
        </w:rPr>
        <w:t xml:space="preserve">   1. растворим в воде и в спирте</w:t>
      </w:r>
    </w:p>
    <w:p w:rsidR="00C747D0" w:rsidRPr="002472D8" w:rsidRDefault="00C747D0" w:rsidP="00C747D0">
      <w:pPr>
        <w:rPr>
          <w:sz w:val="28"/>
          <w:szCs w:val="28"/>
        </w:rPr>
      </w:pPr>
      <w:r w:rsidRPr="002472D8">
        <w:rPr>
          <w:sz w:val="28"/>
          <w:szCs w:val="28"/>
        </w:rPr>
        <w:t xml:space="preserve">   2. при гидролизе образует фруктозу</w:t>
      </w:r>
    </w:p>
    <w:p w:rsidR="00C747D0" w:rsidRPr="002472D8" w:rsidRDefault="00C747D0" w:rsidP="00C747D0">
      <w:pPr>
        <w:rPr>
          <w:sz w:val="28"/>
          <w:szCs w:val="28"/>
        </w:rPr>
      </w:pPr>
      <w:r w:rsidRPr="002472D8">
        <w:rPr>
          <w:sz w:val="28"/>
          <w:szCs w:val="28"/>
        </w:rPr>
        <w:t xml:space="preserve">   3. не образует клейстер</w:t>
      </w:r>
    </w:p>
    <w:p w:rsidR="00C747D0" w:rsidRPr="002472D8" w:rsidRDefault="00C747D0" w:rsidP="00C747D0">
      <w:pPr>
        <w:rPr>
          <w:sz w:val="28"/>
          <w:szCs w:val="28"/>
        </w:rPr>
      </w:pPr>
      <w:r w:rsidRPr="002472D8">
        <w:rPr>
          <w:sz w:val="28"/>
          <w:szCs w:val="28"/>
        </w:rPr>
        <w:t xml:space="preserve">   4. образует клейстер</w:t>
      </w:r>
    </w:p>
    <w:p w:rsidR="00C747D0" w:rsidRPr="002472D8" w:rsidRDefault="00C747D0" w:rsidP="00C747D0">
      <w:pPr>
        <w:rPr>
          <w:sz w:val="28"/>
          <w:szCs w:val="28"/>
        </w:rPr>
      </w:pPr>
      <w:r>
        <w:rPr>
          <w:sz w:val="28"/>
          <w:szCs w:val="28"/>
        </w:rPr>
        <w:t xml:space="preserve">  </w:t>
      </w:r>
      <w:r w:rsidRPr="002472D8">
        <w:rPr>
          <w:sz w:val="28"/>
          <w:szCs w:val="28"/>
        </w:rPr>
        <w:t xml:space="preserve"> 5. растворим в воде и не растворим в спирте</w:t>
      </w:r>
    </w:p>
    <w:p w:rsidR="00C747D0" w:rsidRPr="00141CAB" w:rsidRDefault="00C747D0" w:rsidP="00C747D0">
      <w:pPr>
        <w:rPr>
          <w:b/>
          <w:sz w:val="28"/>
          <w:szCs w:val="28"/>
        </w:rPr>
      </w:pPr>
      <w:r w:rsidRPr="00141CAB">
        <w:rPr>
          <w:b/>
          <w:sz w:val="28"/>
          <w:szCs w:val="28"/>
        </w:rPr>
        <w:t>16.</w:t>
      </w:r>
      <w:r w:rsidR="00141CAB">
        <w:rPr>
          <w:b/>
          <w:sz w:val="28"/>
          <w:szCs w:val="28"/>
        </w:rPr>
        <w:t xml:space="preserve"> </w:t>
      </w:r>
      <w:r w:rsidRPr="00141CAB">
        <w:rPr>
          <w:b/>
          <w:sz w:val="28"/>
          <w:szCs w:val="28"/>
        </w:rPr>
        <w:t>Гликозиды, входящие в состав клеточного сока</w:t>
      </w:r>
    </w:p>
    <w:p w:rsidR="00C747D0" w:rsidRPr="002472D8" w:rsidRDefault="00C747D0" w:rsidP="00C747D0">
      <w:pPr>
        <w:rPr>
          <w:sz w:val="28"/>
          <w:szCs w:val="28"/>
        </w:rPr>
      </w:pPr>
      <w:r w:rsidRPr="002472D8">
        <w:rPr>
          <w:sz w:val="28"/>
          <w:szCs w:val="28"/>
        </w:rPr>
        <w:t xml:space="preserve">   1. обуславливают сладкий вкус клеточного сока</w:t>
      </w:r>
    </w:p>
    <w:p w:rsidR="00C747D0" w:rsidRPr="002472D8" w:rsidRDefault="00C747D0" w:rsidP="00C747D0">
      <w:pPr>
        <w:rPr>
          <w:sz w:val="28"/>
          <w:szCs w:val="28"/>
        </w:rPr>
      </w:pPr>
      <w:r w:rsidRPr="002472D8">
        <w:rPr>
          <w:sz w:val="28"/>
          <w:szCs w:val="28"/>
        </w:rPr>
        <w:t xml:space="preserve">   2. участвуют в окислительных процессах клетки</w:t>
      </w:r>
    </w:p>
    <w:p w:rsidR="00C747D0" w:rsidRPr="002472D8" w:rsidRDefault="00C747D0" w:rsidP="00C747D0">
      <w:pPr>
        <w:rPr>
          <w:sz w:val="28"/>
          <w:szCs w:val="28"/>
        </w:rPr>
      </w:pPr>
      <w:r w:rsidRPr="002472D8">
        <w:rPr>
          <w:sz w:val="28"/>
          <w:szCs w:val="28"/>
        </w:rPr>
        <w:t xml:space="preserve">   3. участвуют в образовании дубильных веществ</w:t>
      </w:r>
    </w:p>
    <w:p w:rsidR="00C747D0" w:rsidRPr="002472D8" w:rsidRDefault="00C747D0" w:rsidP="00C747D0">
      <w:pPr>
        <w:rPr>
          <w:sz w:val="28"/>
          <w:szCs w:val="28"/>
        </w:rPr>
      </w:pPr>
      <w:r w:rsidRPr="002472D8">
        <w:rPr>
          <w:sz w:val="28"/>
          <w:szCs w:val="28"/>
        </w:rPr>
        <w:t xml:space="preserve">   4. </w:t>
      </w:r>
      <w:proofErr w:type="gramStart"/>
      <w:r w:rsidRPr="002472D8">
        <w:rPr>
          <w:sz w:val="28"/>
          <w:szCs w:val="28"/>
        </w:rPr>
        <w:t>придают клеточному соку кислую</w:t>
      </w:r>
      <w:proofErr w:type="gramEnd"/>
      <w:r w:rsidRPr="002472D8">
        <w:rPr>
          <w:sz w:val="28"/>
          <w:szCs w:val="28"/>
        </w:rPr>
        <w:t xml:space="preserve"> реакцию</w:t>
      </w:r>
    </w:p>
    <w:p w:rsidR="00C747D0" w:rsidRPr="002472D8" w:rsidRDefault="00C747D0" w:rsidP="00C747D0">
      <w:pPr>
        <w:rPr>
          <w:sz w:val="28"/>
          <w:szCs w:val="28"/>
        </w:rPr>
      </w:pPr>
      <w:r w:rsidRPr="002472D8">
        <w:rPr>
          <w:sz w:val="28"/>
          <w:szCs w:val="28"/>
        </w:rPr>
        <w:lastRenderedPageBreak/>
        <w:t xml:space="preserve">   5. распадаются на составляющие вещества с выделением аромата</w:t>
      </w:r>
    </w:p>
    <w:p w:rsidR="00C747D0" w:rsidRPr="00141CAB" w:rsidRDefault="00C747D0" w:rsidP="00141CAB">
      <w:pPr>
        <w:jc w:val="both"/>
        <w:rPr>
          <w:b/>
          <w:sz w:val="28"/>
          <w:szCs w:val="28"/>
        </w:rPr>
      </w:pPr>
      <w:r w:rsidRPr="00141CAB">
        <w:rPr>
          <w:b/>
          <w:sz w:val="28"/>
          <w:szCs w:val="28"/>
        </w:rPr>
        <w:t>17.</w:t>
      </w:r>
      <w:r w:rsidR="00141CAB" w:rsidRPr="00141CAB">
        <w:rPr>
          <w:b/>
          <w:sz w:val="28"/>
          <w:szCs w:val="28"/>
        </w:rPr>
        <w:t xml:space="preserve"> </w:t>
      </w:r>
      <w:r w:rsidRPr="00141CAB">
        <w:rPr>
          <w:b/>
          <w:sz w:val="28"/>
          <w:szCs w:val="28"/>
        </w:rPr>
        <w:t>Среди гликозидов способностью пениться при взбалтывании обладает раствор</w:t>
      </w:r>
    </w:p>
    <w:p w:rsidR="00C747D0" w:rsidRPr="002472D8" w:rsidRDefault="00C747D0" w:rsidP="00C747D0">
      <w:pPr>
        <w:rPr>
          <w:sz w:val="28"/>
          <w:szCs w:val="28"/>
        </w:rPr>
      </w:pPr>
      <w:r w:rsidRPr="002472D8">
        <w:rPr>
          <w:sz w:val="28"/>
          <w:szCs w:val="28"/>
        </w:rPr>
        <w:t xml:space="preserve">   1. амигдалина</w:t>
      </w:r>
    </w:p>
    <w:p w:rsidR="00C747D0" w:rsidRPr="002472D8" w:rsidRDefault="00C747D0" w:rsidP="00C747D0">
      <w:pPr>
        <w:rPr>
          <w:sz w:val="28"/>
          <w:szCs w:val="28"/>
        </w:rPr>
      </w:pPr>
      <w:r w:rsidRPr="002472D8">
        <w:rPr>
          <w:sz w:val="28"/>
          <w:szCs w:val="28"/>
        </w:rPr>
        <w:t xml:space="preserve">   2. соланина</w:t>
      </w:r>
    </w:p>
    <w:p w:rsidR="00C747D0" w:rsidRPr="002472D8" w:rsidRDefault="00C747D0" w:rsidP="00C747D0">
      <w:pPr>
        <w:rPr>
          <w:sz w:val="28"/>
          <w:szCs w:val="28"/>
        </w:rPr>
      </w:pPr>
      <w:r w:rsidRPr="002472D8">
        <w:rPr>
          <w:sz w:val="28"/>
          <w:szCs w:val="28"/>
        </w:rPr>
        <w:t xml:space="preserve">   3. сапонина</w:t>
      </w:r>
    </w:p>
    <w:p w:rsidR="00C747D0" w:rsidRPr="002472D8" w:rsidRDefault="00C747D0" w:rsidP="00C747D0">
      <w:pPr>
        <w:rPr>
          <w:sz w:val="28"/>
          <w:szCs w:val="28"/>
        </w:rPr>
      </w:pPr>
      <w:r w:rsidRPr="002472D8">
        <w:rPr>
          <w:sz w:val="28"/>
          <w:szCs w:val="28"/>
        </w:rPr>
        <w:t xml:space="preserve">   4. кумарина </w:t>
      </w:r>
    </w:p>
    <w:p w:rsidR="00C747D0" w:rsidRPr="00141CAB" w:rsidRDefault="00C747D0" w:rsidP="00C747D0">
      <w:pPr>
        <w:rPr>
          <w:b/>
          <w:sz w:val="28"/>
          <w:szCs w:val="28"/>
        </w:rPr>
      </w:pPr>
      <w:r w:rsidRPr="00141CAB">
        <w:rPr>
          <w:b/>
          <w:sz w:val="28"/>
          <w:szCs w:val="28"/>
        </w:rPr>
        <w:t>18.</w:t>
      </w:r>
      <w:r w:rsidR="00141CAB">
        <w:rPr>
          <w:b/>
          <w:sz w:val="28"/>
          <w:szCs w:val="28"/>
        </w:rPr>
        <w:t xml:space="preserve"> </w:t>
      </w:r>
      <w:r w:rsidRPr="00141CAB">
        <w:rPr>
          <w:b/>
          <w:sz w:val="28"/>
          <w:szCs w:val="28"/>
        </w:rPr>
        <w:t>Танниды (дубильные вещества) обладают свойствами.</w:t>
      </w:r>
    </w:p>
    <w:p w:rsidR="00C747D0" w:rsidRPr="002472D8" w:rsidRDefault="00C747D0" w:rsidP="00C747D0">
      <w:pPr>
        <w:rPr>
          <w:sz w:val="28"/>
          <w:szCs w:val="28"/>
        </w:rPr>
      </w:pPr>
      <w:r w:rsidRPr="002472D8">
        <w:rPr>
          <w:sz w:val="28"/>
          <w:szCs w:val="28"/>
        </w:rPr>
        <w:t xml:space="preserve">   1. имеют кислую реакцию, вяжущий вкус и антисептические свойства</w:t>
      </w:r>
    </w:p>
    <w:p w:rsidR="00C747D0" w:rsidRPr="002472D8" w:rsidRDefault="00C747D0" w:rsidP="00C747D0">
      <w:pPr>
        <w:rPr>
          <w:sz w:val="28"/>
          <w:szCs w:val="28"/>
        </w:rPr>
      </w:pPr>
      <w:r w:rsidRPr="002472D8">
        <w:rPr>
          <w:sz w:val="28"/>
          <w:szCs w:val="28"/>
        </w:rPr>
        <w:t xml:space="preserve">   2. участвуют в окислительных процессах клетки и легко распадаются на составляющие вещества</w:t>
      </w:r>
    </w:p>
    <w:p w:rsidR="00C747D0" w:rsidRPr="002472D8" w:rsidRDefault="00C747D0" w:rsidP="00C747D0">
      <w:pPr>
        <w:rPr>
          <w:sz w:val="28"/>
          <w:szCs w:val="28"/>
        </w:rPr>
      </w:pPr>
      <w:r w:rsidRPr="002472D8">
        <w:rPr>
          <w:sz w:val="28"/>
          <w:szCs w:val="28"/>
        </w:rPr>
        <w:t xml:space="preserve">   3. обуславливают сладкий вкус клеточного сока и являются запасными веществами клетки</w:t>
      </w:r>
    </w:p>
    <w:p w:rsidR="00C747D0" w:rsidRPr="002472D8" w:rsidRDefault="00C747D0" w:rsidP="00C747D0">
      <w:pPr>
        <w:rPr>
          <w:sz w:val="28"/>
          <w:szCs w:val="28"/>
        </w:rPr>
      </w:pPr>
      <w:r w:rsidRPr="002472D8">
        <w:rPr>
          <w:sz w:val="28"/>
          <w:szCs w:val="28"/>
        </w:rPr>
        <w:t xml:space="preserve">   4. образуют гелеобразные растворы</w:t>
      </w:r>
    </w:p>
    <w:p w:rsidR="00C747D0" w:rsidRPr="00141CAB" w:rsidRDefault="00C747D0" w:rsidP="00C747D0">
      <w:pPr>
        <w:rPr>
          <w:b/>
          <w:sz w:val="28"/>
          <w:szCs w:val="28"/>
        </w:rPr>
      </w:pPr>
      <w:r w:rsidRPr="00141CAB">
        <w:rPr>
          <w:b/>
          <w:sz w:val="28"/>
          <w:szCs w:val="28"/>
        </w:rPr>
        <w:t>19.Пектиновые вещества.</w:t>
      </w:r>
    </w:p>
    <w:p w:rsidR="00C747D0" w:rsidRPr="002472D8" w:rsidRDefault="00C747D0" w:rsidP="00C747D0">
      <w:pPr>
        <w:rPr>
          <w:sz w:val="28"/>
          <w:szCs w:val="28"/>
        </w:rPr>
      </w:pPr>
      <w:r w:rsidRPr="002472D8">
        <w:rPr>
          <w:sz w:val="28"/>
          <w:szCs w:val="28"/>
        </w:rPr>
        <w:t xml:space="preserve">   1. обладают приятным ароматом</w:t>
      </w:r>
    </w:p>
    <w:p w:rsidR="00C747D0" w:rsidRPr="002472D8" w:rsidRDefault="00C747D0" w:rsidP="00C747D0">
      <w:pPr>
        <w:rPr>
          <w:sz w:val="28"/>
          <w:szCs w:val="28"/>
        </w:rPr>
      </w:pPr>
      <w:r w:rsidRPr="002472D8">
        <w:rPr>
          <w:sz w:val="28"/>
          <w:szCs w:val="28"/>
        </w:rPr>
        <w:t xml:space="preserve">   2. имеют горький вкус</w:t>
      </w:r>
    </w:p>
    <w:p w:rsidR="00C747D0" w:rsidRPr="002472D8" w:rsidRDefault="00C747D0" w:rsidP="00C747D0">
      <w:pPr>
        <w:rPr>
          <w:sz w:val="28"/>
          <w:szCs w:val="28"/>
        </w:rPr>
      </w:pPr>
      <w:r w:rsidRPr="002472D8">
        <w:rPr>
          <w:sz w:val="28"/>
          <w:szCs w:val="28"/>
        </w:rPr>
        <w:t xml:space="preserve">   3. имеют сладкий вкус </w:t>
      </w:r>
    </w:p>
    <w:p w:rsidR="00C747D0" w:rsidRPr="002472D8" w:rsidRDefault="00C747D0" w:rsidP="00C747D0">
      <w:pPr>
        <w:rPr>
          <w:sz w:val="28"/>
          <w:szCs w:val="28"/>
        </w:rPr>
      </w:pPr>
      <w:r w:rsidRPr="002472D8">
        <w:rPr>
          <w:sz w:val="28"/>
          <w:szCs w:val="28"/>
        </w:rPr>
        <w:t xml:space="preserve">   4. образуют гелеобразные растворы</w:t>
      </w:r>
    </w:p>
    <w:p w:rsidR="00C747D0" w:rsidRPr="00141CAB" w:rsidRDefault="00C747D0" w:rsidP="00C747D0">
      <w:pPr>
        <w:rPr>
          <w:b/>
          <w:sz w:val="28"/>
          <w:szCs w:val="28"/>
        </w:rPr>
      </w:pPr>
      <w:r w:rsidRPr="00141CAB">
        <w:rPr>
          <w:b/>
          <w:sz w:val="28"/>
          <w:szCs w:val="28"/>
        </w:rPr>
        <w:t>20.Морфин, кодеин, атропин – это …</w:t>
      </w:r>
    </w:p>
    <w:p w:rsidR="00C747D0" w:rsidRPr="002472D8" w:rsidRDefault="00C747D0" w:rsidP="00C747D0">
      <w:pPr>
        <w:rPr>
          <w:sz w:val="28"/>
          <w:szCs w:val="28"/>
        </w:rPr>
      </w:pPr>
      <w:r w:rsidRPr="002472D8">
        <w:rPr>
          <w:sz w:val="28"/>
          <w:szCs w:val="28"/>
        </w:rPr>
        <w:t xml:space="preserve">   1. гликозиды</w:t>
      </w:r>
    </w:p>
    <w:p w:rsidR="00C747D0" w:rsidRPr="002472D8" w:rsidRDefault="00C747D0" w:rsidP="00C747D0">
      <w:pPr>
        <w:rPr>
          <w:sz w:val="28"/>
          <w:szCs w:val="28"/>
        </w:rPr>
      </w:pPr>
      <w:r w:rsidRPr="002472D8">
        <w:rPr>
          <w:sz w:val="28"/>
          <w:szCs w:val="28"/>
        </w:rPr>
        <w:t xml:space="preserve">   2. танниды</w:t>
      </w:r>
    </w:p>
    <w:p w:rsidR="00C747D0" w:rsidRPr="002472D8" w:rsidRDefault="00C747D0" w:rsidP="00C747D0">
      <w:pPr>
        <w:rPr>
          <w:sz w:val="28"/>
          <w:szCs w:val="28"/>
        </w:rPr>
      </w:pPr>
      <w:r w:rsidRPr="002472D8">
        <w:rPr>
          <w:sz w:val="28"/>
          <w:szCs w:val="28"/>
        </w:rPr>
        <w:t xml:space="preserve">   3. алкалоиды</w:t>
      </w:r>
    </w:p>
    <w:p w:rsidR="00C747D0" w:rsidRDefault="00C747D0" w:rsidP="00141CAB">
      <w:r w:rsidRPr="002472D8">
        <w:rPr>
          <w:sz w:val="28"/>
          <w:szCs w:val="28"/>
        </w:rPr>
        <w:t xml:space="preserve">   4. пектины</w:t>
      </w:r>
    </w:p>
    <w:p w:rsidR="00C747D0" w:rsidRPr="00F96D20" w:rsidRDefault="00C747D0" w:rsidP="00C747D0">
      <w:pPr>
        <w:jc w:val="center"/>
        <w:rPr>
          <w:rFonts w:eastAsia="Calibri"/>
          <w:b/>
          <w:sz w:val="28"/>
          <w:szCs w:val="28"/>
          <w:lang w:eastAsia="en-US"/>
        </w:rPr>
      </w:pPr>
      <w:r w:rsidRPr="00F96D20">
        <w:rPr>
          <w:rFonts w:eastAsia="Calibri"/>
          <w:b/>
          <w:sz w:val="28"/>
          <w:szCs w:val="28"/>
          <w:lang w:eastAsia="en-US"/>
        </w:rPr>
        <w:t>Эталоны ответов на тестовые задания</w:t>
      </w:r>
    </w:p>
    <w:tbl>
      <w:tblPr>
        <w:tblStyle w:val="32"/>
        <w:tblW w:w="8082" w:type="dxa"/>
        <w:jc w:val="center"/>
        <w:tblInd w:w="792" w:type="dxa"/>
        <w:tblLayout w:type="fixed"/>
        <w:tblLook w:val="04A0" w:firstRow="1" w:lastRow="0" w:firstColumn="1" w:lastColumn="0" w:noHBand="0" w:noVBand="1"/>
      </w:tblPr>
      <w:tblGrid>
        <w:gridCol w:w="1394"/>
        <w:gridCol w:w="2704"/>
        <w:gridCol w:w="1280"/>
        <w:gridCol w:w="2704"/>
      </w:tblGrid>
      <w:tr w:rsidR="00C747D0" w:rsidRPr="00F96D20" w:rsidTr="00582542">
        <w:trPr>
          <w:jc w:val="center"/>
        </w:trPr>
        <w:tc>
          <w:tcPr>
            <w:tcW w:w="1394" w:type="dxa"/>
          </w:tcPr>
          <w:p w:rsidR="00C747D0" w:rsidRPr="00141CAB" w:rsidRDefault="00C747D0" w:rsidP="00582542">
            <w:pPr>
              <w:tabs>
                <w:tab w:val="left" w:pos="1149"/>
              </w:tabs>
              <w:spacing w:after="160"/>
              <w:contextualSpacing/>
              <w:jc w:val="center"/>
              <w:rPr>
                <w:rFonts w:eastAsia="Calibri"/>
                <w:b/>
                <w:sz w:val="28"/>
                <w:szCs w:val="28"/>
                <w:lang w:eastAsia="en-US"/>
              </w:rPr>
            </w:pPr>
            <w:r w:rsidRPr="00141CAB">
              <w:rPr>
                <w:rFonts w:eastAsia="Calibri"/>
                <w:b/>
                <w:sz w:val="28"/>
                <w:szCs w:val="28"/>
                <w:lang w:eastAsia="en-US"/>
              </w:rPr>
              <w:t>№ вопроса</w:t>
            </w:r>
          </w:p>
        </w:tc>
        <w:tc>
          <w:tcPr>
            <w:tcW w:w="2704" w:type="dxa"/>
          </w:tcPr>
          <w:p w:rsidR="00C747D0" w:rsidRPr="00141CAB" w:rsidRDefault="00C747D0" w:rsidP="00582542">
            <w:pPr>
              <w:tabs>
                <w:tab w:val="left" w:pos="1149"/>
              </w:tabs>
              <w:spacing w:after="160"/>
              <w:contextualSpacing/>
              <w:jc w:val="center"/>
              <w:rPr>
                <w:rFonts w:eastAsia="Calibri"/>
                <w:sz w:val="28"/>
                <w:szCs w:val="28"/>
                <w:lang w:eastAsia="en-US"/>
              </w:rPr>
            </w:pPr>
            <w:r w:rsidRPr="00141CAB">
              <w:rPr>
                <w:rFonts w:eastAsia="Calibri"/>
                <w:sz w:val="28"/>
                <w:szCs w:val="28"/>
                <w:lang w:eastAsia="en-US"/>
              </w:rPr>
              <w:t>Правильный ответ</w:t>
            </w:r>
          </w:p>
        </w:tc>
        <w:tc>
          <w:tcPr>
            <w:tcW w:w="1280" w:type="dxa"/>
          </w:tcPr>
          <w:p w:rsidR="00C747D0" w:rsidRPr="00141CAB" w:rsidRDefault="00C747D0" w:rsidP="00582542">
            <w:pPr>
              <w:tabs>
                <w:tab w:val="left" w:pos="1149"/>
              </w:tabs>
              <w:spacing w:after="160"/>
              <w:contextualSpacing/>
              <w:jc w:val="center"/>
              <w:rPr>
                <w:rFonts w:eastAsia="Calibri"/>
                <w:b/>
                <w:sz w:val="28"/>
                <w:szCs w:val="28"/>
                <w:lang w:eastAsia="en-US"/>
              </w:rPr>
            </w:pPr>
            <w:r w:rsidRPr="00141CAB">
              <w:rPr>
                <w:rFonts w:eastAsia="Calibri"/>
                <w:b/>
                <w:sz w:val="28"/>
                <w:szCs w:val="28"/>
                <w:lang w:eastAsia="en-US"/>
              </w:rPr>
              <w:t>№ вопроса</w:t>
            </w:r>
          </w:p>
        </w:tc>
        <w:tc>
          <w:tcPr>
            <w:tcW w:w="2704" w:type="dxa"/>
          </w:tcPr>
          <w:p w:rsidR="00C747D0" w:rsidRPr="00141CAB" w:rsidRDefault="00C747D0" w:rsidP="00582542">
            <w:pPr>
              <w:tabs>
                <w:tab w:val="left" w:pos="1149"/>
              </w:tabs>
              <w:spacing w:after="160"/>
              <w:contextualSpacing/>
              <w:jc w:val="center"/>
              <w:rPr>
                <w:rFonts w:eastAsia="Calibri"/>
                <w:sz w:val="28"/>
                <w:szCs w:val="28"/>
                <w:lang w:eastAsia="en-US"/>
              </w:rPr>
            </w:pPr>
            <w:r w:rsidRPr="00141CAB">
              <w:rPr>
                <w:rFonts w:eastAsia="Calibri"/>
                <w:sz w:val="28"/>
                <w:szCs w:val="28"/>
                <w:lang w:eastAsia="en-US"/>
              </w:rPr>
              <w:t>Правильный ответ</w:t>
            </w:r>
          </w:p>
        </w:tc>
      </w:tr>
      <w:tr w:rsidR="00C747D0" w:rsidRPr="00F96D20" w:rsidTr="00582542">
        <w:trPr>
          <w:jc w:val="center"/>
        </w:trPr>
        <w:tc>
          <w:tcPr>
            <w:tcW w:w="1394" w:type="dxa"/>
          </w:tcPr>
          <w:p w:rsidR="00C747D0" w:rsidRPr="00141CAB" w:rsidRDefault="00C747D0" w:rsidP="00582542">
            <w:pPr>
              <w:tabs>
                <w:tab w:val="left" w:pos="1149"/>
              </w:tabs>
              <w:spacing w:after="160"/>
              <w:contextualSpacing/>
              <w:jc w:val="center"/>
              <w:rPr>
                <w:rFonts w:eastAsia="Calibri"/>
                <w:b/>
                <w:bCs/>
                <w:sz w:val="28"/>
                <w:szCs w:val="28"/>
                <w:lang w:eastAsia="en-US"/>
              </w:rPr>
            </w:pPr>
            <w:r w:rsidRPr="00141CAB">
              <w:rPr>
                <w:rFonts w:eastAsia="Calibri"/>
                <w:b/>
                <w:sz w:val="28"/>
                <w:szCs w:val="28"/>
                <w:lang w:eastAsia="en-US"/>
              </w:rPr>
              <w:t>1</w:t>
            </w:r>
          </w:p>
        </w:tc>
        <w:tc>
          <w:tcPr>
            <w:tcW w:w="2704" w:type="dxa"/>
          </w:tcPr>
          <w:p w:rsidR="00C747D0" w:rsidRPr="00141CAB" w:rsidRDefault="00C747D0" w:rsidP="00582542">
            <w:pPr>
              <w:tabs>
                <w:tab w:val="left" w:pos="1149"/>
              </w:tabs>
              <w:spacing w:after="160"/>
              <w:ind w:firstLine="895"/>
              <w:contextualSpacing/>
              <w:rPr>
                <w:rFonts w:eastAsia="Calibri"/>
                <w:bCs/>
                <w:sz w:val="28"/>
                <w:szCs w:val="28"/>
                <w:lang w:eastAsia="en-US"/>
              </w:rPr>
            </w:pPr>
            <w:r w:rsidRPr="00141CAB">
              <w:rPr>
                <w:rFonts w:eastAsia="Calibri"/>
                <w:bCs/>
                <w:sz w:val="28"/>
                <w:szCs w:val="28"/>
                <w:lang w:eastAsia="en-US"/>
              </w:rPr>
              <w:t>1,4,6</w:t>
            </w:r>
          </w:p>
        </w:tc>
        <w:tc>
          <w:tcPr>
            <w:tcW w:w="1280" w:type="dxa"/>
          </w:tcPr>
          <w:p w:rsidR="00C747D0" w:rsidRPr="00141CAB" w:rsidRDefault="00C747D0" w:rsidP="00582542">
            <w:pPr>
              <w:tabs>
                <w:tab w:val="left" w:pos="1149"/>
              </w:tabs>
              <w:spacing w:after="160"/>
              <w:contextualSpacing/>
              <w:jc w:val="center"/>
              <w:rPr>
                <w:rFonts w:eastAsia="Calibri"/>
                <w:b/>
                <w:bCs/>
                <w:sz w:val="28"/>
                <w:szCs w:val="28"/>
                <w:lang w:eastAsia="en-US"/>
              </w:rPr>
            </w:pPr>
            <w:r w:rsidRPr="00141CAB">
              <w:rPr>
                <w:rFonts w:eastAsia="Calibri"/>
                <w:b/>
                <w:sz w:val="28"/>
                <w:szCs w:val="28"/>
                <w:lang w:eastAsia="en-US"/>
              </w:rPr>
              <w:t>11</w:t>
            </w:r>
          </w:p>
        </w:tc>
        <w:tc>
          <w:tcPr>
            <w:tcW w:w="2704" w:type="dxa"/>
          </w:tcPr>
          <w:p w:rsidR="00C747D0" w:rsidRPr="00141CAB" w:rsidRDefault="00C747D0" w:rsidP="00582542">
            <w:pPr>
              <w:tabs>
                <w:tab w:val="left" w:pos="1149"/>
              </w:tabs>
              <w:spacing w:after="160"/>
              <w:ind w:firstLine="895"/>
              <w:contextualSpacing/>
              <w:rPr>
                <w:rFonts w:eastAsia="Calibri"/>
                <w:bCs/>
                <w:sz w:val="28"/>
                <w:szCs w:val="28"/>
                <w:lang w:eastAsia="en-US"/>
              </w:rPr>
            </w:pPr>
            <w:r w:rsidRPr="00141CAB">
              <w:rPr>
                <w:rFonts w:eastAsia="Calibri"/>
                <w:bCs/>
                <w:sz w:val="28"/>
                <w:szCs w:val="28"/>
                <w:lang w:eastAsia="en-US"/>
              </w:rPr>
              <w:t>3</w:t>
            </w:r>
          </w:p>
        </w:tc>
      </w:tr>
      <w:tr w:rsidR="00C747D0" w:rsidRPr="00F96D20" w:rsidTr="00582542">
        <w:trPr>
          <w:jc w:val="center"/>
        </w:trPr>
        <w:tc>
          <w:tcPr>
            <w:tcW w:w="1394" w:type="dxa"/>
          </w:tcPr>
          <w:p w:rsidR="00C747D0" w:rsidRPr="00141CAB" w:rsidRDefault="00C747D0" w:rsidP="00582542">
            <w:pPr>
              <w:tabs>
                <w:tab w:val="left" w:pos="1149"/>
              </w:tabs>
              <w:spacing w:after="160"/>
              <w:contextualSpacing/>
              <w:jc w:val="center"/>
              <w:rPr>
                <w:rFonts w:eastAsia="Calibri"/>
                <w:b/>
                <w:bCs/>
                <w:sz w:val="28"/>
                <w:szCs w:val="28"/>
                <w:lang w:eastAsia="en-US"/>
              </w:rPr>
            </w:pPr>
            <w:r w:rsidRPr="00141CAB">
              <w:rPr>
                <w:rFonts w:eastAsia="Calibri"/>
                <w:b/>
                <w:sz w:val="28"/>
                <w:szCs w:val="28"/>
                <w:lang w:eastAsia="en-US"/>
              </w:rPr>
              <w:t>2</w:t>
            </w:r>
          </w:p>
        </w:tc>
        <w:tc>
          <w:tcPr>
            <w:tcW w:w="2704" w:type="dxa"/>
          </w:tcPr>
          <w:p w:rsidR="00C747D0" w:rsidRPr="00141CAB" w:rsidRDefault="00C747D0" w:rsidP="00582542">
            <w:pPr>
              <w:tabs>
                <w:tab w:val="left" w:pos="1149"/>
              </w:tabs>
              <w:spacing w:after="160"/>
              <w:ind w:firstLine="895"/>
              <w:contextualSpacing/>
              <w:rPr>
                <w:rFonts w:eastAsia="Calibri"/>
                <w:bCs/>
                <w:sz w:val="28"/>
                <w:szCs w:val="28"/>
                <w:lang w:eastAsia="en-US"/>
              </w:rPr>
            </w:pPr>
            <w:r w:rsidRPr="00141CAB">
              <w:rPr>
                <w:rFonts w:eastAsia="Calibri"/>
                <w:bCs/>
                <w:sz w:val="28"/>
                <w:szCs w:val="28"/>
                <w:lang w:eastAsia="en-US"/>
              </w:rPr>
              <w:t>2,3,5</w:t>
            </w:r>
          </w:p>
        </w:tc>
        <w:tc>
          <w:tcPr>
            <w:tcW w:w="1280" w:type="dxa"/>
          </w:tcPr>
          <w:p w:rsidR="00C747D0" w:rsidRPr="00141CAB" w:rsidRDefault="00C747D0" w:rsidP="00582542">
            <w:pPr>
              <w:tabs>
                <w:tab w:val="left" w:pos="1149"/>
              </w:tabs>
              <w:spacing w:after="160"/>
              <w:contextualSpacing/>
              <w:jc w:val="center"/>
              <w:rPr>
                <w:rFonts w:eastAsia="Calibri"/>
                <w:b/>
                <w:bCs/>
                <w:sz w:val="28"/>
                <w:szCs w:val="28"/>
                <w:lang w:eastAsia="en-US"/>
              </w:rPr>
            </w:pPr>
            <w:r w:rsidRPr="00141CAB">
              <w:rPr>
                <w:rFonts w:eastAsia="Calibri"/>
                <w:b/>
                <w:sz w:val="28"/>
                <w:szCs w:val="28"/>
                <w:lang w:eastAsia="en-US"/>
              </w:rPr>
              <w:t>12</w:t>
            </w:r>
          </w:p>
        </w:tc>
        <w:tc>
          <w:tcPr>
            <w:tcW w:w="2704" w:type="dxa"/>
          </w:tcPr>
          <w:p w:rsidR="00C747D0" w:rsidRPr="00141CAB" w:rsidRDefault="00C747D0" w:rsidP="00582542">
            <w:pPr>
              <w:tabs>
                <w:tab w:val="left" w:pos="1149"/>
              </w:tabs>
              <w:spacing w:after="160"/>
              <w:ind w:firstLine="895"/>
              <w:contextualSpacing/>
              <w:rPr>
                <w:rFonts w:eastAsia="Calibri"/>
                <w:bCs/>
                <w:sz w:val="28"/>
                <w:szCs w:val="28"/>
                <w:lang w:eastAsia="en-US"/>
              </w:rPr>
            </w:pPr>
            <w:r w:rsidRPr="00141CAB">
              <w:rPr>
                <w:rFonts w:eastAsia="Calibri"/>
                <w:bCs/>
                <w:sz w:val="28"/>
                <w:szCs w:val="28"/>
                <w:lang w:eastAsia="en-US"/>
              </w:rPr>
              <w:t>4</w:t>
            </w:r>
          </w:p>
        </w:tc>
      </w:tr>
      <w:tr w:rsidR="00C747D0" w:rsidRPr="00F96D20" w:rsidTr="00582542">
        <w:trPr>
          <w:jc w:val="center"/>
        </w:trPr>
        <w:tc>
          <w:tcPr>
            <w:tcW w:w="1394" w:type="dxa"/>
          </w:tcPr>
          <w:p w:rsidR="00C747D0" w:rsidRPr="00141CAB" w:rsidRDefault="00C747D0" w:rsidP="00582542">
            <w:pPr>
              <w:tabs>
                <w:tab w:val="left" w:pos="1149"/>
              </w:tabs>
              <w:spacing w:after="160"/>
              <w:contextualSpacing/>
              <w:jc w:val="center"/>
              <w:rPr>
                <w:rFonts w:eastAsia="Calibri"/>
                <w:b/>
                <w:bCs/>
                <w:sz w:val="28"/>
                <w:szCs w:val="28"/>
                <w:lang w:eastAsia="en-US"/>
              </w:rPr>
            </w:pPr>
            <w:r w:rsidRPr="00141CAB">
              <w:rPr>
                <w:rFonts w:eastAsia="Calibri"/>
                <w:b/>
                <w:sz w:val="28"/>
                <w:szCs w:val="28"/>
                <w:lang w:eastAsia="en-US"/>
              </w:rPr>
              <w:t>3</w:t>
            </w:r>
          </w:p>
        </w:tc>
        <w:tc>
          <w:tcPr>
            <w:tcW w:w="2704" w:type="dxa"/>
          </w:tcPr>
          <w:p w:rsidR="00C747D0" w:rsidRPr="00141CAB" w:rsidRDefault="00C747D0" w:rsidP="00582542">
            <w:pPr>
              <w:tabs>
                <w:tab w:val="left" w:pos="1149"/>
              </w:tabs>
              <w:spacing w:after="160"/>
              <w:ind w:firstLine="895"/>
              <w:contextualSpacing/>
              <w:rPr>
                <w:rFonts w:eastAsia="Calibri"/>
                <w:bCs/>
                <w:sz w:val="28"/>
                <w:szCs w:val="28"/>
                <w:lang w:eastAsia="en-US"/>
              </w:rPr>
            </w:pPr>
            <w:r w:rsidRPr="00141CAB">
              <w:rPr>
                <w:rFonts w:eastAsia="Calibri"/>
                <w:bCs/>
                <w:sz w:val="28"/>
                <w:szCs w:val="28"/>
                <w:lang w:eastAsia="en-US"/>
              </w:rPr>
              <w:t>3</w:t>
            </w:r>
          </w:p>
        </w:tc>
        <w:tc>
          <w:tcPr>
            <w:tcW w:w="1280" w:type="dxa"/>
          </w:tcPr>
          <w:p w:rsidR="00C747D0" w:rsidRPr="00141CAB" w:rsidRDefault="00C747D0" w:rsidP="00582542">
            <w:pPr>
              <w:tabs>
                <w:tab w:val="left" w:pos="1149"/>
              </w:tabs>
              <w:spacing w:after="160"/>
              <w:contextualSpacing/>
              <w:jc w:val="center"/>
              <w:rPr>
                <w:rFonts w:eastAsia="Calibri"/>
                <w:b/>
                <w:sz w:val="28"/>
                <w:szCs w:val="28"/>
                <w:lang w:eastAsia="en-US"/>
              </w:rPr>
            </w:pPr>
            <w:r w:rsidRPr="00141CAB">
              <w:rPr>
                <w:rFonts w:eastAsia="Calibri"/>
                <w:b/>
                <w:sz w:val="28"/>
                <w:szCs w:val="28"/>
                <w:lang w:eastAsia="en-US"/>
              </w:rPr>
              <w:t>13</w:t>
            </w:r>
          </w:p>
        </w:tc>
        <w:tc>
          <w:tcPr>
            <w:tcW w:w="2704" w:type="dxa"/>
          </w:tcPr>
          <w:p w:rsidR="00C747D0" w:rsidRPr="00141CAB" w:rsidRDefault="00C747D0" w:rsidP="00582542">
            <w:pPr>
              <w:tabs>
                <w:tab w:val="left" w:pos="1149"/>
              </w:tabs>
              <w:spacing w:after="160"/>
              <w:ind w:firstLine="895"/>
              <w:contextualSpacing/>
              <w:rPr>
                <w:rFonts w:eastAsia="Calibri"/>
                <w:sz w:val="28"/>
                <w:szCs w:val="28"/>
                <w:lang w:eastAsia="en-US"/>
              </w:rPr>
            </w:pPr>
            <w:r w:rsidRPr="00141CAB">
              <w:rPr>
                <w:rFonts w:eastAsia="Calibri"/>
                <w:sz w:val="28"/>
                <w:szCs w:val="28"/>
                <w:lang w:eastAsia="en-US"/>
              </w:rPr>
              <w:t>2,3,5</w:t>
            </w:r>
          </w:p>
        </w:tc>
      </w:tr>
      <w:tr w:rsidR="00C747D0" w:rsidRPr="00F96D20" w:rsidTr="00582542">
        <w:trPr>
          <w:jc w:val="center"/>
        </w:trPr>
        <w:tc>
          <w:tcPr>
            <w:tcW w:w="1394" w:type="dxa"/>
          </w:tcPr>
          <w:p w:rsidR="00C747D0" w:rsidRPr="00141CAB" w:rsidRDefault="00C747D0" w:rsidP="00582542">
            <w:pPr>
              <w:tabs>
                <w:tab w:val="left" w:pos="1149"/>
              </w:tabs>
              <w:spacing w:after="160"/>
              <w:contextualSpacing/>
              <w:jc w:val="center"/>
              <w:rPr>
                <w:rFonts w:eastAsia="Calibri"/>
                <w:b/>
                <w:bCs/>
                <w:sz w:val="28"/>
                <w:szCs w:val="28"/>
                <w:lang w:eastAsia="en-US"/>
              </w:rPr>
            </w:pPr>
            <w:r w:rsidRPr="00141CAB">
              <w:rPr>
                <w:rFonts w:eastAsia="Calibri"/>
                <w:b/>
                <w:sz w:val="28"/>
                <w:szCs w:val="28"/>
                <w:lang w:eastAsia="en-US"/>
              </w:rPr>
              <w:t>4</w:t>
            </w:r>
          </w:p>
        </w:tc>
        <w:tc>
          <w:tcPr>
            <w:tcW w:w="2704" w:type="dxa"/>
          </w:tcPr>
          <w:p w:rsidR="00C747D0" w:rsidRPr="00141CAB" w:rsidRDefault="00C747D0" w:rsidP="00582542">
            <w:pPr>
              <w:tabs>
                <w:tab w:val="left" w:pos="1149"/>
              </w:tabs>
              <w:spacing w:after="160"/>
              <w:ind w:firstLine="895"/>
              <w:contextualSpacing/>
              <w:rPr>
                <w:rFonts w:eastAsia="Calibri"/>
                <w:bCs/>
                <w:sz w:val="28"/>
                <w:szCs w:val="28"/>
                <w:lang w:eastAsia="en-US"/>
              </w:rPr>
            </w:pPr>
            <w:r w:rsidRPr="00141CAB">
              <w:rPr>
                <w:rFonts w:eastAsia="Calibri"/>
                <w:bCs/>
                <w:sz w:val="28"/>
                <w:szCs w:val="28"/>
                <w:lang w:eastAsia="en-US"/>
              </w:rPr>
              <w:t>4</w:t>
            </w:r>
          </w:p>
        </w:tc>
        <w:tc>
          <w:tcPr>
            <w:tcW w:w="1280" w:type="dxa"/>
          </w:tcPr>
          <w:p w:rsidR="00C747D0" w:rsidRPr="00141CAB" w:rsidRDefault="00C747D0" w:rsidP="00582542">
            <w:pPr>
              <w:tabs>
                <w:tab w:val="left" w:pos="1149"/>
              </w:tabs>
              <w:spacing w:after="160"/>
              <w:contextualSpacing/>
              <w:jc w:val="center"/>
              <w:rPr>
                <w:rFonts w:eastAsia="Calibri"/>
                <w:b/>
                <w:sz w:val="28"/>
                <w:szCs w:val="28"/>
                <w:lang w:eastAsia="en-US"/>
              </w:rPr>
            </w:pPr>
            <w:r w:rsidRPr="00141CAB">
              <w:rPr>
                <w:rFonts w:eastAsia="Calibri"/>
                <w:b/>
                <w:sz w:val="28"/>
                <w:szCs w:val="28"/>
                <w:lang w:eastAsia="en-US"/>
              </w:rPr>
              <w:t>14</w:t>
            </w:r>
          </w:p>
        </w:tc>
        <w:tc>
          <w:tcPr>
            <w:tcW w:w="2704" w:type="dxa"/>
          </w:tcPr>
          <w:p w:rsidR="00C747D0" w:rsidRPr="00141CAB" w:rsidRDefault="00C747D0" w:rsidP="00582542">
            <w:pPr>
              <w:tabs>
                <w:tab w:val="left" w:pos="1149"/>
              </w:tabs>
              <w:spacing w:after="160"/>
              <w:ind w:firstLine="895"/>
              <w:contextualSpacing/>
              <w:rPr>
                <w:rFonts w:eastAsia="Calibri"/>
                <w:sz w:val="28"/>
                <w:szCs w:val="28"/>
                <w:lang w:eastAsia="en-US"/>
              </w:rPr>
            </w:pPr>
            <w:r w:rsidRPr="00141CAB">
              <w:rPr>
                <w:rFonts w:eastAsia="Calibri"/>
                <w:sz w:val="28"/>
                <w:szCs w:val="28"/>
                <w:lang w:eastAsia="en-US"/>
              </w:rPr>
              <w:t>1,3,5</w:t>
            </w:r>
          </w:p>
        </w:tc>
      </w:tr>
      <w:tr w:rsidR="00C747D0" w:rsidRPr="00F96D20" w:rsidTr="00582542">
        <w:trPr>
          <w:jc w:val="center"/>
        </w:trPr>
        <w:tc>
          <w:tcPr>
            <w:tcW w:w="1394" w:type="dxa"/>
          </w:tcPr>
          <w:p w:rsidR="00C747D0" w:rsidRPr="00141CAB" w:rsidRDefault="00C747D0" w:rsidP="00582542">
            <w:pPr>
              <w:tabs>
                <w:tab w:val="left" w:pos="1149"/>
              </w:tabs>
              <w:spacing w:after="160"/>
              <w:contextualSpacing/>
              <w:jc w:val="center"/>
              <w:rPr>
                <w:rFonts w:eastAsia="Calibri"/>
                <w:b/>
                <w:bCs/>
                <w:sz w:val="28"/>
                <w:szCs w:val="28"/>
                <w:lang w:eastAsia="en-US"/>
              </w:rPr>
            </w:pPr>
            <w:r w:rsidRPr="00141CAB">
              <w:rPr>
                <w:rFonts w:eastAsia="Calibri"/>
                <w:b/>
                <w:sz w:val="28"/>
                <w:szCs w:val="28"/>
                <w:lang w:eastAsia="en-US"/>
              </w:rPr>
              <w:t>5</w:t>
            </w:r>
          </w:p>
        </w:tc>
        <w:tc>
          <w:tcPr>
            <w:tcW w:w="2704" w:type="dxa"/>
          </w:tcPr>
          <w:p w:rsidR="00C747D0" w:rsidRPr="00141CAB" w:rsidRDefault="00C747D0" w:rsidP="00582542">
            <w:pPr>
              <w:tabs>
                <w:tab w:val="left" w:pos="1149"/>
              </w:tabs>
              <w:spacing w:after="160"/>
              <w:ind w:firstLine="895"/>
              <w:contextualSpacing/>
              <w:rPr>
                <w:rFonts w:eastAsia="Calibri"/>
                <w:bCs/>
                <w:sz w:val="28"/>
                <w:szCs w:val="28"/>
                <w:lang w:eastAsia="en-US"/>
              </w:rPr>
            </w:pPr>
            <w:r w:rsidRPr="00141CAB">
              <w:rPr>
                <w:rFonts w:eastAsia="Calibri"/>
                <w:bCs/>
                <w:sz w:val="28"/>
                <w:szCs w:val="28"/>
                <w:lang w:eastAsia="en-US"/>
              </w:rPr>
              <w:t>2,5</w:t>
            </w:r>
          </w:p>
        </w:tc>
        <w:tc>
          <w:tcPr>
            <w:tcW w:w="1280" w:type="dxa"/>
          </w:tcPr>
          <w:p w:rsidR="00C747D0" w:rsidRPr="00141CAB" w:rsidRDefault="00C747D0" w:rsidP="00582542">
            <w:pPr>
              <w:tabs>
                <w:tab w:val="left" w:pos="1149"/>
              </w:tabs>
              <w:spacing w:after="160"/>
              <w:contextualSpacing/>
              <w:jc w:val="center"/>
              <w:rPr>
                <w:rFonts w:eastAsia="Calibri"/>
                <w:b/>
                <w:sz w:val="28"/>
                <w:szCs w:val="28"/>
                <w:lang w:eastAsia="en-US"/>
              </w:rPr>
            </w:pPr>
            <w:r w:rsidRPr="00141CAB">
              <w:rPr>
                <w:rFonts w:eastAsia="Calibri"/>
                <w:b/>
                <w:sz w:val="28"/>
                <w:szCs w:val="28"/>
                <w:lang w:eastAsia="en-US"/>
              </w:rPr>
              <w:t>15</w:t>
            </w:r>
          </w:p>
        </w:tc>
        <w:tc>
          <w:tcPr>
            <w:tcW w:w="2704" w:type="dxa"/>
          </w:tcPr>
          <w:p w:rsidR="00C747D0" w:rsidRPr="00141CAB" w:rsidRDefault="00C747D0" w:rsidP="00582542">
            <w:pPr>
              <w:tabs>
                <w:tab w:val="left" w:pos="1149"/>
              </w:tabs>
              <w:spacing w:after="160"/>
              <w:ind w:firstLine="895"/>
              <w:contextualSpacing/>
              <w:rPr>
                <w:rFonts w:eastAsia="Calibri"/>
                <w:sz w:val="28"/>
                <w:szCs w:val="28"/>
                <w:lang w:eastAsia="en-US"/>
              </w:rPr>
            </w:pPr>
            <w:r w:rsidRPr="00141CAB">
              <w:rPr>
                <w:rFonts w:eastAsia="Calibri"/>
                <w:sz w:val="28"/>
                <w:szCs w:val="28"/>
                <w:lang w:eastAsia="en-US"/>
              </w:rPr>
              <w:t>2,3,5</w:t>
            </w:r>
          </w:p>
        </w:tc>
      </w:tr>
      <w:tr w:rsidR="00C747D0" w:rsidRPr="00F96D20" w:rsidTr="00582542">
        <w:trPr>
          <w:jc w:val="center"/>
        </w:trPr>
        <w:tc>
          <w:tcPr>
            <w:tcW w:w="1394" w:type="dxa"/>
          </w:tcPr>
          <w:p w:rsidR="00C747D0" w:rsidRPr="00141CAB" w:rsidRDefault="00C747D0" w:rsidP="00582542">
            <w:pPr>
              <w:tabs>
                <w:tab w:val="left" w:pos="1149"/>
              </w:tabs>
              <w:spacing w:after="160"/>
              <w:contextualSpacing/>
              <w:jc w:val="center"/>
              <w:rPr>
                <w:rFonts w:eastAsia="Calibri"/>
                <w:b/>
                <w:bCs/>
                <w:sz w:val="28"/>
                <w:szCs w:val="28"/>
                <w:lang w:eastAsia="en-US"/>
              </w:rPr>
            </w:pPr>
            <w:r w:rsidRPr="00141CAB">
              <w:rPr>
                <w:rFonts w:eastAsia="Calibri"/>
                <w:b/>
                <w:sz w:val="28"/>
                <w:szCs w:val="28"/>
                <w:lang w:eastAsia="en-US"/>
              </w:rPr>
              <w:t>6</w:t>
            </w:r>
          </w:p>
        </w:tc>
        <w:tc>
          <w:tcPr>
            <w:tcW w:w="2704" w:type="dxa"/>
          </w:tcPr>
          <w:p w:rsidR="00C747D0" w:rsidRPr="00141CAB" w:rsidRDefault="00C747D0" w:rsidP="00582542">
            <w:pPr>
              <w:tabs>
                <w:tab w:val="left" w:pos="1149"/>
              </w:tabs>
              <w:spacing w:after="160"/>
              <w:ind w:firstLine="895"/>
              <w:contextualSpacing/>
              <w:rPr>
                <w:rFonts w:eastAsia="Calibri"/>
                <w:bCs/>
                <w:sz w:val="28"/>
                <w:szCs w:val="28"/>
                <w:lang w:eastAsia="en-US"/>
              </w:rPr>
            </w:pPr>
            <w:r w:rsidRPr="00141CAB">
              <w:rPr>
                <w:rFonts w:eastAsia="Calibri"/>
                <w:bCs/>
                <w:sz w:val="28"/>
                <w:szCs w:val="28"/>
                <w:lang w:eastAsia="en-US"/>
              </w:rPr>
              <w:t>1,3,4</w:t>
            </w:r>
          </w:p>
        </w:tc>
        <w:tc>
          <w:tcPr>
            <w:tcW w:w="1280" w:type="dxa"/>
          </w:tcPr>
          <w:p w:rsidR="00C747D0" w:rsidRPr="00141CAB" w:rsidRDefault="00C747D0" w:rsidP="00582542">
            <w:pPr>
              <w:tabs>
                <w:tab w:val="left" w:pos="1149"/>
              </w:tabs>
              <w:spacing w:after="160"/>
              <w:contextualSpacing/>
              <w:jc w:val="center"/>
              <w:rPr>
                <w:rFonts w:eastAsia="Calibri"/>
                <w:b/>
                <w:sz w:val="28"/>
                <w:szCs w:val="28"/>
                <w:lang w:eastAsia="en-US"/>
              </w:rPr>
            </w:pPr>
            <w:r w:rsidRPr="00141CAB">
              <w:rPr>
                <w:rFonts w:eastAsia="Calibri"/>
                <w:b/>
                <w:sz w:val="28"/>
                <w:szCs w:val="28"/>
                <w:lang w:eastAsia="en-US"/>
              </w:rPr>
              <w:t>16</w:t>
            </w:r>
          </w:p>
        </w:tc>
        <w:tc>
          <w:tcPr>
            <w:tcW w:w="2704" w:type="dxa"/>
          </w:tcPr>
          <w:p w:rsidR="00C747D0" w:rsidRPr="00141CAB" w:rsidRDefault="00C747D0" w:rsidP="00582542">
            <w:pPr>
              <w:tabs>
                <w:tab w:val="left" w:pos="1149"/>
              </w:tabs>
              <w:spacing w:after="160"/>
              <w:ind w:firstLine="895"/>
              <w:contextualSpacing/>
              <w:rPr>
                <w:rFonts w:eastAsia="Calibri"/>
                <w:sz w:val="28"/>
                <w:szCs w:val="28"/>
                <w:lang w:eastAsia="en-US"/>
              </w:rPr>
            </w:pPr>
            <w:r w:rsidRPr="00141CAB">
              <w:rPr>
                <w:rFonts w:eastAsia="Calibri"/>
                <w:sz w:val="28"/>
                <w:szCs w:val="28"/>
                <w:lang w:eastAsia="en-US"/>
              </w:rPr>
              <w:t>2,3,5</w:t>
            </w:r>
          </w:p>
        </w:tc>
      </w:tr>
      <w:tr w:rsidR="00C747D0" w:rsidRPr="00F96D20" w:rsidTr="00582542">
        <w:trPr>
          <w:jc w:val="center"/>
        </w:trPr>
        <w:tc>
          <w:tcPr>
            <w:tcW w:w="1394" w:type="dxa"/>
          </w:tcPr>
          <w:p w:rsidR="00C747D0" w:rsidRPr="00141CAB" w:rsidRDefault="00C747D0" w:rsidP="00582542">
            <w:pPr>
              <w:tabs>
                <w:tab w:val="left" w:pos="1149"/>
              </w:tabs>
              <w:spacing w:after="160"/>
              <w:contextualSpacing/>
              <w:jc w:val="center"/>
              <w:rPr>
                <w:rFonts w:eastAsia="Calibri"/>
                <w:b/>
                <w:bCs/>
                <w:sz w:val="28"/>
                <w:szCs w:val="28"/>
                <w:lang w:eastAsia="en-US"/>
              </w:rPr>
            </w:pPr>
            <w:r w:rsidRPr="00141CAB">
              <w:rPr>
                <w:rFonts w:eastAsia="Calibri"/>
                <w:b/>
                <w:sz w:val="28"/>
                <w:szCs w:val="28"/>
                <w:lang w:eastAsia="en-US"/>
              </w:rPr>
              <w:t>7</w:t>
            </w:r>
          </w:p>
        </w:tc>
        <w:tc>
          <w:tcPr>
            <w:tcW w:w="2704" w:type="dxa"/>
          </w:tcPr>
          <w:p w:rsidR="00C747D0" w:rsidRPr="00141CAB" w:rsidRDefault="00C747D0" w:rsidP="00582542">
            <w:pPr>
              <w:tabs>
                <w:tab w:val="left" w:pos="1149"/>
              </w:tabs>
              <w:spacing w:after="160"/>
              <w:ind w:firstLine="895"/>
              <w:contextualSpacing/>
              <w:rPr>
                <w:rFonts w:eastAsia="Calibri"/>
                <w:bCs/>
                <w:sz w:val="28"/>
                <w:szCs w:val="28"/>
                <w:lang w:eastAsia="en-US"/>
              </w:rPr>
            </w:pPr>
            <w:r w:rsidRPr="00141CAB">
              <w:rPr>
                <w:rFonts w:eastAsia="Calibri"/>
                <w:bCs/>
                <w:sz w:val="28"/>
                <w:szCs w:val="28"/>
                <w:lang w:eastAsia="en-US"/>
              </w:rPr>
              <w:t>1</w:t>
            </w:r>
          </w:p>
        </w:tc>
        <w:tc>
          <w:tcPr>
            <w:tcW w:w="1280" w:type="dxa"/>
          </w:tcPr>
          <w:p w:rsidR="00C747D0" w:rsidRPr="00141CAB" w:rsidRDefault="00C747D0" w:rsidP="00582542">
            <w:pPr>
              <w:tabs>
                <w:tab w:val="left" w:pos="1149"/>
              </w:tabs>
              <w:spacing w:after="160"/>
              <w:contextualSpacing/>
              <w:jc w:val="center"/>
              <w:rPr>
                <w:rFonts w:eastAsia="Calibri"/>
                <w:b/>
                <w:sz w:val="28"/>
                <w:szCs w:val="28"/>
                <w:lang w:eastAsia="en-US"/>
              </w:rPr>
            </w:pPr>
            <w:r w:rsidRPr="00141CAB">
              <w:rPr>
                <w:rFonts w:eastAsia="Calibri"/>
                <w:b/>
                <w:sz w:val="28"/>
                <w:szCs w:val="28"/>
                <w:lang w:eastAsia="en-US"/>
              </w:rPr>
              <w:t>17</w:t>
            </w:r>
          </w:p>
        </w:tc>
        <w:tc>
          <w:tcPr>
            <w:tcW w:w="2704" w:type="dxa"/>
          </w:tcPr>
          <w:p w:rsidR="00C747D0" w:rsidRPr="00141CAB" w:rsidRDefault="00C747D0" w:rsidP="00582542">
            <w:pPr>
              <w:tabs>
                <w:tab w:val="left" w:pos="1149"/>
              </w:tabs>
              <w:spacing w:after="160"/>
              <w:ind w:firstLine="895"/>
              <w:contextualSpacing/>
              <w:rPr>
                <w:rFonts w:eastAsia="Calibri"/>
                <w:sz w:val="28"/>
                <w:szCs w:val="28"/>
                <w:lang w:eastAsia="en-US"/>
              </w:rPr>
            </w:pPr>
            <w:r w:rsidRPr="00141CAB">
              <w:rPr>
                <w:rFonts w:eastAsia="Calibri"/>
                <w:sz w:val="28"/>
                <w:szCs w:val="28"/>
                <w:lang w:eastAsia="en-US"/>
              </w:rPr>
              <w:t>3</w:t>
            </w:r>
          </w:p>
        </w:tc>
      </w:tr>
      <w:tr w:rsidR="00C747D0" w:rsidRPr="00F96D20" w:rsidTr="00582542">
        <w:trPr>
          <w:jc w:val="center"/>
        </w:trPr>
        <w:tc>
          <w:tcPr>
            <w:tcW w:w="1394" w:type="dxa"/>
          </w:tcPr>
          <w:p w:rsidR="00C747D0" w:rsidRPr="00141CAB" w:rsidRDefault="00C747D0" w:rsidP="00582542">
            <w:pPr>
              <w:tabs>
                <w:tab w:val="left" w:pos="1149"/>
              </w:tabs>
              <w:spacing w:after="160"/>
              <w:contextualSpacing/>
              <w:jc w:val="center"/>
              <w:rPr>
                <w:rFonts w:eastAsia="Calibri"/>
                <w:b/>
                <w:bCs/>
                <w:sz w:val="28"/>
                <w:szCs w:val="28"/>
                <w:lang w:eastAsia="en-US"/>
              </w:rPr>
            </w:pPr>
            <w:r w:rsidRPr="00141CAB">
              <w:rPr>
                <w:rFonts w:eastAsia="Calibri"/>
                <w:b/>
                <w:sz w:val="28"/>
                <w:szCs w:val="28"/>
                <w:lang w:eastAsia="en-US"/>
              </w:rPr>
              <w:t>8</w:t>
            </w:r>
          </w:p>
        </w:tc>
        <w:tc>
          <w:tcPr>
            <w:tcW w:w="2704" w:type="dxa"/>
          </w:tcPr>
          <w:p w:rsidR="00C747D0" w:rsidRPr="00141CAB" w:rsidRDefault="00C747D0" w:rsidP="00582542">
            <w:pPr>
              <w:tabs>
                <w:tab w:val="left" w:pos="1149"/>
              </w:tabs>
              <w:spacing w:after="160"/>
              <w:ind w:firstLine="895"/>
              <w:contextualSpacing/>
              <w:rPr>
                <w:rFonts w:eastAsia="Calibri"/>
                <w:bCs/>
                <w:sz w:val="28"/>
                <w:szCs w:val="28"/>
                <w:lang w:eastAsia="en-US"/>
              </w:rPr>
            </w:pPr>
            <w:r w:rsidRPr="00141CAB">
              <w:rPr>
                <w:rFonts w:eastAsia="Calibri"/>
                <w:bCs/>
                <w:sz w:val="28"/>
                <w:szCs w:val="28"/>
                <w:lang w:eastAsia="en-US"/>
              </w:rPr>
              <w:t>3</w:t>
            </w:r>
          </w:p>
        </w:tc>
        <w:tc>
          <w:tcPr>
            <w:tcW w:w="1280" w:type="dxa"/>
          </w:tcPr>
          <w:p w:rsidR="00C747D0" w:rsidRPr="00141CAB" w:rsidRDefault="00C747D0" w:rsidP="00582542">
            <w:pPr>
              <w:tabs>
                <w:tab w:val="left" w:pos="1149"/>
              </w:tabs>
              <w:spacing w:after="160"/>
              <w:contextualSpacing/>
              <w:jc w:val="center"/>
              <w:rPr>
                <w:rFonts w:eastAsia="Calibri"/>
                <w:b/>
                <w:sz w:val="28"/>
                <w:szCs w:val="28"/>
                <w:lang w:eastAsia="en-US"/>
              </w:rPr>
            </w:pPr>
            <w:r w:rsidRPr="00141CAB">
              <w:rPr>
                <w:rFonts w:eastAsia="Calibri"/>
                <w:b/>
                <w:sz w:val="28"/>
                <w:szCs w:val="28"/>
                <w:lang w:eastAsia="en-US"/>
              </w:rPr>
              <w:t>18</w:t>
            </w:r>
          </w:p>
        </w:tc>
        <w:tc>
          <w:tcPr>
            <w:tcW w:w="2704" w:type="dxa"/>
          </w:tcPr>
          <w:p w:rsidR="00C747D0" w:rsidRPr="00141CAB" w:rsidRDefault="00C747D0" w:rsidP="00582542">
            <w:pPr>
              <w:tabs>
                <w:tab w:val="left" w:pos="1149"/>
              </w:tabs>
              <w:spacing w:after="160"/>
              <w:ind w:firstLine="895"/>
              <w:contextualSpacing/>
              <w:rPr>
                <w:rFonts w:eastAsia="Calibri"/>
                <w:sz w:val="28"/>
                <w:szCs w:val="28"/>
                <w:lang w:eastAsia="en-US"/>
              </w:rPr>
            </w:pPr>
            <w:r w:rsidRPr="00141CAB">
              <w:rPr>
                <w:rFonts w:eastAsia="Calibri"/>
                <w:sz w:val="28"/>
                <w:szCs w:val="28"/>
                <w:lang w:eastAsia="en-US"/>
              </w:rPr>
              <w:t>1</w:t>
            </w:r>
          </w:p>
        </w:tc>
      </w:tr>
      <w:tr w:rsidR="00C747D0" w:rsidRPr="00F96D20" w:rsidTr="00582542">
        <w:trPr>
          <w:jc w:val="center"/>
        </w:trPr>
        <w:tc>
          <w:tcPr>
            <w:tcW w:w="1394" w:type="dxa"/>
          </w:tcPr>
          <w:p w:rsidR="00C747D0" w:rsidRPr="00141CAB" w:rsidRDefault="00C747D0" w:rsidP="00582542">
            <w:pPr>
              <w:tabs>
                <w:tab w:val="left" w:pos="1149"/>
              </w:tabs>
              <w:spacing w:after="160"/>
              <w:contextualSpacing/>
              <w:jc w:val="center"/>
              <w:rPr>
                <w:rFonts w:eastAsia="Calibri"/>
                <w:b/>
                <w:bCs/>
                <w:sz w:val="28"/>
                <w:szCs w:val="28"/>
                <w:lang w:eastAsia="en-US"/>
              </w:rPr>
            </w:pPr>
            <w:r w:rsidRPr="00141CAB">
              <w:rPr>
                <w:rFonts w:eastAsia="Calibri"/>
                <w:b/>
                <w:sz w:val="28"/>
                <w:szCs w:val="28"/>
                <w:lang w:eastAsia="en-US"/>
              </w:rPr>
              <w:t>9</w:t>
            </w:r>
          </w:p>
        </w:tc>
        <w:tc>
          <w:tcPr>
            <w:tcW w:w="2704" w:type="dxa"/>
          </w:tcPr>
          <w:p w:rsidR="00C747D0" w:rsidRPr="00141CAB" w:rsidRDefault="00C747D0" w:rsidP="00582542">
            <w:pPr>
              <w:tabs>
                <w:tab w:val="left" w:pos="1149"/>
              </w:tabs>
              <w:spacing w:after="160"/>
              <w:ind w:firstLine="895"/>
              <w:contextualSpacing/>
              <w:rPr>
                <w:rFonts w:eastAsia="Calibri"/>
                <w:bCs/>
                <w:sz w:val="28"/>
                <w:szCs w:val="28"/>
                <w:lang w:eastAsia="en-US"/>
              </w:rPr>
            </w:pPr>
            <w:r w:rsidRPr="00141CAB">
              <w:rPr>
                <w:rFonts w:eastAsia="Calibri"/>
                <w:bCs/>
                <w:sz w:val="28"/>
                <w:szCs w:val="28"/>
                <w:lang w:eastAsia="en-US"/>
              </w:rPr>
              <w:t>3</w:t>
            </w:r>
          </w:p>
        </w:tc>
        <w:tc>
          <w:tcPr>
            <w:tcW w:w="1280" w:type="dxa"/>
          </w:tcPr>
          <w:p w:rsidR="00C747D0" w:rsidRPr="00141CAB" w:rsidRDefault="00C747D0" w:rsidP="00582542">
            <w:pPr>
              <w:tabs>
                <w:tab w:val="left" w:pos="1149"/>
              </w:tabs>
              <w:spacing w:after="160"/>
              <w:contextualSpacing/>
              <w:jc w:val="center"/>
              <w:rPr>
                <w:rFonts w:eastAsia="Calibri"/>
                <w:b/>
                <w:sz w:val="28"/>
                <w:szCs w:val="28"/>
                <w:lang w:eastAsia="en-US"/>
              </w:rPr>
            </w:pPr>
            <w:r w:rsidRPr="00141CAB">
              <w:rPr>
                <w:rFonts w:eastAsia="Calibri"/>
                <w:b/>
                <w:sz w:val="28"/>
                <w:szCs w:val="28"/>
                <w:lang w:eastAsia="en-US"/>
              </w:rPr>
              <w:t>19</w:t>
            </w:r>
          </w:p>
        </w:tc>
        <w:tc>
          <w:tcPr>
            <w:tcW w:w="2704" w:type="dxa"/>
          </w:tcPr>
          <w:p w:rsidR="00C747D0" w:rsidRPr="00141CAB" w:rsidRDefault="00C747D0" w:rsidP="00582542">
            <w:pPr>
              <w:tabs>
                <w:tab w:val="left" w:pos="1149"/>
              </w:tabs>
              <w:spacing w:after="160"/>
              <w:ind w:firstLine="895"/>
              <w:contextualSpacing/>
              <w:rPr>
                <w:rFonts w:eastAsia="Calibri"/>
                <w:sz w:val="28"/>
                <w:szCs w:val="28"/>
                <w:lang w:eastAsia="en-US"/>
              </w:rPr>
            </w:pPr>
            <w:r w:rsidRPr="00141CAB">
              <w:rPr>
                <w:rFonts w:eastAsia="Calibri"/>
                <w:sz w:val="28"/>
                <w:szCs w:val="28"/>
                <w:lang w:eastAsia="en-US"/>
              </w:rPr>
              <w:t>4</w:t>
            </w:r>
          </w:p>
        </w:tc>
      </w:tr>
      <w:tr w:rsidR="00C747D0" w:rsidRPr="00F96D20" w:rsidTr="00582542">
        <w:trPr>
          <w:jc w:val="center"/>
        </w:trPr>
        <w:tc>
          <w:tcPr>
            <w:tcW w:w="1394" w:type="dxa"/>
          </w:tcPr>
          <w:p w:rsidR="00C747D0" w:rsidRPr="00141CAB" w:rsidRDefault="00C747D0" w:rsidP="00582542">
            <w:pPr>
              <w:tabs>
                <w:tab w:val="left" w:pos="1149"/>
              </w:tabs>
              <w:spacing w:after="160"/>
              <w:contextualSpacing/>
              <w:jc w:val="center"/>
              <w:rPr>
                <w:rFonts w:eastAsia="Calibri"/>
                <w:b/>
                <w:bCs/>
                <w:sz w:val="28"/>
                <w:szCs w:val="28"/>
                <w:lang w:eastAsia="en-US"/>
              </w:rPr>
            </w:pPr>
            <w:r w:rsidRPr="00141CAB">
              <w:rPr>
                <w:rFonts w:eastAsia="Calibri"/>
                <w:b/>
                <w:sz w:val="28"/>
                <w:szCs w:val="28"/>
                <w:lang w:eastAsia="en-US"/>
              </w:rPr>
              <w:t>10</w:t>
            </w:r>
          </w:p>
        </w:tc>
        <w:tc>
          <w:tcPr>
            <w:tcW w:w="2704" w:type="dxa"/>
          </w:tcPr>
          <w:p w:rsidR="00C747D0" w:rsidRPr="00141CAB" w:rsidRDefault="00C747D0" w:rsidP="00582542">
            <w:pPr>
              <w:tabs>
                <w:tab w:val="left" w:pos="1149"/>
              </w:tabs>
              <w:spacing w:after="160"/>
              <w:ind w:firstLine="895"/>
              <w:contextualSpacing/>
              <w:rPr>
                <w:rFonts w:eastAsia="Calibri"/>
                <w:bCs/>
                <w:sz w:val="28"/>
                <w:szCs w:val="28"/>
                <w:lang w:eastAsia="en-US"/>
              </w:rPr>
            </w:pPr>
            <w:r w:rsidRPr="00141CAB">
              <w:rPr>
                <w:rFonts w:eastAsia="Calibri"/>
                <w:bCs/>
                <w:sz w:val="28"/>
                <w:szCs w:val="28"/>
                <w:lang w:eastAsia="en-US"/>
              </w:rPr>
              <w:t>1</w:t>
            </w:r>
          </w:p>
        </w:tc>
        <w:tc>
          <w:tcPr>
            <w:tcW w:w="1280" w:type="dxa"/>
          </w:tcPr>
          <w:p w:rsidR="00C747D0" w:rsidRPr="00141CAB" w:rsidRDefault="00C747D0" w:rsidP="00582542">
            <w:pPr>
              <w:tabs>
                <w:tab w:val="left" w:pos="1149"/>
              </w:tabs>
              <w:spacing w:after="160"/>
              <w:contextualSpacing/>
              <w:jc w:val="center"/>
              <w:rPr>
                <w:rFonts w:eastAsia="Calibri"/>
                <w:b/>
                <w:sz w:val="28"/>
                <w:szCs w:val="28"/>
                <w:lang w:eastAsia="en-US"/>
              </w:rPr>
            </w:pPr>
            <w:r w:rsidRPr="00141CAB">
              <w:rPr>
                <w:rFonts w:eastAsia="Calibri"/>
                <w:b/>
                <w:sz w:val="28"/>
                <w:szCs w:val="28"/>
                <w:lang w:eastAsia="en-US"/>
              </w:rPr>
              <w:t>20</w:t>
            </w:r>
          </w:p>
        </w:tc>
        <w:tc>
          <w:tcPr>
            <w:tcW w:w="2704" w:type="dxa"/>
          </w:tcPr>
          <w:p w:rsidR="00C747D0" w:rsidRPr="00141CAB" w:rsidRDefault="00C747D0" w:rsidP="00582542">
            <w:pPr>
              <w:tabs>
                <w:tab w:val="left" w:pos="1149"/>
              </w:tabs>
              <w:spacing w:after="160"/>
              <w:ind w:firstLine="895"/>
              <w:contextualSpacing/>
              <w:rPr>
                <w:rFonts w:eastAsia="Calibri"/>
                <w:sz w:val="28"/>
                <w:szCs w:val="28"/>
                <w:lang w:eastAsia="en-US"/>
              </w:rPr>
            </w:pPr>
            <w:r w:rsidRPr="00141CAB">
              <w:rPr>
                <w:rFonts w:eastAsia="Calibri"/>
                <w:sz w:val="28"/>
                <w:szCs w:val="28"/>
                <w:lang w:eastAsia="en-US"/>
              </w:rPr>
              <w:t>3</w:t>
            </w:r>
          </w:p>
        </w:tc>
      </w:tr>
    </w:tbl>
    <w:p w:rsidR="00C747D0" w:rsidRDefault="00C747D0" w:rsidP="00C747D0">
      <w:pPr>
        <w:pStyle w:val="af3"/>
        <w:ind w:left="284"/>
        <w:rPr>
          <w:b/>
          <w:szCs w:val="28"/>
          <w:u w:val="single"/>
        </w:rPr>
      </w:pPr>
    </w:p>
    <w:p w:rsidR="00C747D0" w:rsidRPr="00141CAB" w:rsidRDefault="00C747D0" w:rsidP="00C747D0">
      <w:pPr>
        <w:pStyle w:val="af"/>
        <w:widowControl w:val="0"/>
        <w:jc w:val="center"/>
        <w:rPr>
          <w:rFonts w:ascii="Times New Roman" w:hAnsi="Times New Roman" w:cs="Times New Roman"/>
          <w:b/>
          <w:sz w:val="28"/>
          <w:szCs w:val="28"/>
        </w:rPr>
      </w:pPr>
      <w:r w:rsidRPr="00141CAB">
        <w:rPr>
          <w:rFonts w:ascii="Times New Roman" w:hAnsi="Times New Roman" w:cs="Times New Roman"/>
          <w:b/>
          <w:sz w:val="28"/>
          <w:szCs w:val="28"/>
        </w:rPr>
        <w:t>Форма текущего контроля успеваемости: устный опрос</w:t>
      </w:r>
    </w:p>
    <w:p w:rsidR="00C747D0" w:rsidRPr="00FE02F0" w:rsidRDefault="00C747D0" w:rsidP="00C747D0">
      <w:pPr>
        <w:tabs>
          <w:tab w:val="left" w:pos="1149"/>
        </w:tabs>
        <w:spacing w:after="160"/>
        <w:contextualSpacing/>
        <w:jc w:val="center"/>
        <w:rPr>
          <w:rFonts w:eastAsia="Calibri"/>
          <w:b/>
          <w:bCs/>
          <w:sz w:val="28"/>
          <w:szCs w:val="28"/>
          <w:lang w:eastAsia="en-US"/>
        </w:rPr>
      </w:pPr>
      <w:r w:rsidRPr="00FE02F0">
        <w:rPr>
          <w:rFonts w:eastAsia="Calibri"/>
          <w:b/>
          <w:bCs/>
          <w:sz w:val="28"/>
          <w:szCs w:val="28"/>
          <w:lang w:eastAsia="en-US"/>
        </w:rPr>
        <w:t xml:space="preserve">Вопросы для </w:t>
      </w:r>
      <w:r w:rsidR="00141CAB">
        <w:rPr>
          <w:rFonts w:eastAsia="Calibri"/>
          <w:b/>
          <w:bCs/>
          <w:sz w:val="28"/>
          <w:szCs w:val="28"/>
          <w:lang w:eastAsia="en-US"/>
        </w:rPr>
        <w:t>устного опроса</w:t>
      </w:r>
      <w:r w:rsidRPr="00FE02F0">
        <w:rPr>
          <w:rFonts w:eastAsia="Calibri"/>
          <w:b/>
          <w:bCs/>
          <w:sz w:val="28"/>
          <w:szCs w:val="28"/>
          <w:lang w:eastAsia="en-US"/>
        </w:rPr>
        <w:t xml:space="preserve">: </w:t>
      </w:r>
    </w:p>
    <w:p w:rsidR="00C747D0" w:rsidRPr="000D2935" w:rsidRDefault="00C747D0" w:rsidP="0003477F">
      <w:pPr>
        <w:numPr>
          <w:ilvl w:val="0"/>
          <w:numId w:val="298"/>
        </w:numPr>
        <w:tabs>
          <w:tab w:val="clear" w:pos="900"/>
          <w:tab w:val="num" w:pos="-1080"/>
        </w:tabs>
        <w:ind w:left="360"/>
        <w:jc w:val="both"/>
        <w:rPr>
          <w:sz w:val="28"/>
          <w:szCs w:val="28"/>
        </w:rPr>
      </w:pPr>
      <w:r w:rsidRPr="000D2935">
        <w:rPr>
          <w:sz w:val="28"/>
          <w:szCs w:val="28"/>
        </w:rPr>
        <w:t>Понятие об эргастических веществах. Классификация эргастических веществ.</w:t>
      </w:r>
    </w:p>
    <w:p w:rsidR="00C747D0" w:rsidRPr="000D2935" w:rsidRDefault="00C747D0" w:rsidP="0003477F">
      <w:pPr>
        <w:numPr>
          <w:ilvl w:val="0"/>
          <w:numId w:val="298"/>
        </w:numPr>
        <w:tabs>
          <w:tab w:val="clear" w:pos="900"/>
          <w:tab w:val="num" w:pos="-1080"/>
        </w:tabs>
        <w:ind w:left="360"/>
        <w:jc w:val="both"/>
        <w:rPr>
          <w:sz w:val="28"/>
          <w:szCs w:val="28"/>
        </w:rPr>
      </w:pPr>
      <w:r w:rsidRPr="000D2935">
        <w:rPr>
          <w:sz w:val="28"/>
          <w:szCs w:val="28"/>
        </w:rPr>
        <w:t>Клеточный сок: определение, химический состав, свойства.</w:t>
      </w:r>
    </w:p>
    <w:p w:rsidR="00C747D0" w:rsidRPr="000D2935" w:rsidRDefault="00C747D0" w:rsidP="0003477F">
      <w:pPr>
        <w:numPr>
          <w:ilvl w:val="0"/>
          <w:numId w:val="298"/>
        </w:numPr>
        <w:tabs>
          <w:tab w:val="clear" w:pos="900"/>
          <w:tab w:val="num" w:pos="-1080"/>
        </w:tabs>
        <w:ind w:left="360"/>
        <w:jc w:val="both"/>
        <w:rPr>
          <w:sz w:val="28"/>
          <w:szCs w:val="28"/>
        </w:rPr>
      </w:pPr>
      <w:r w:rsidRPr="000D2935">
        <w:rPr>
          <w:sz w:val="28"/>
          <w:szCs w:val="28"/>
        </w:rPr>
        <w:t>Характеристика основных классов веще</w:t>
      </w:r>
      <w:proofErr w:type="gramStart"/>
      <w:r w:rsidRPr="000D2935">
        <w:rPr>
          <w:sz w:val="28"/>
          <w:szCs w:val="28"/>
        </w:rPr>
        <w:t>ств кл</w:t>
      </w:r>
      <w:proofErr w:type="gramEnd"/>
      <w:r w:rsidRPr="000D2935">
        <w:rPr>
          <w:sz w:val="28"/>
          <w:szCs w:val="28"/>
        </w:rPr>
        <w:t>еточного сока (органические кислоты, углеводы, гликозиды, танниды, алкалоиды, пигменты, флавоноиды и др.). Их использование в медицине. Реакции на вещества клеточного сока.</w:t>
      </w:r>
    </w:p>
    <w:p w:rsidR="00C747D0" w:rsidRPr="000D2935" w:rsidRDefault="00C747D0" w:rsidP="0003477F">
      <w:pPr>
        <w:numPr>
          <w:ilvl w:val="0"/>
          <w:numId w:val="298"/>
        </w:numPr>
        <w:tabs>
          <w:tab w:val="clear" w:pos="900"/>
          <w:tab w:val="num" w:pos="-1080"/>
        </w:tabs>
        <w:ind w:left="360"/>
        <w:jc w:val="both"/>
        <w:rPr>
          <w:sz w:val="28"/>
          <w:szCs w:val="28"/>
        </w:rPr>
      </w:pPr>
      <w:r w:rsidRPr="000D2935">
        <w:rPr>
          <w:sz w:val="28"/>
          <w:szCs w:val="28"/>
        </w:rPr>
        <w:lastRenderedPageBreak/>
        <w:t>Включения: определение и классификация.</w:t>
      </w:r>
    </w:p>
    <w:p w:rsidR="00C747D0" w:rsidRPr="000D2935" w:rsidRDefault="00C747D0" w:rsidP="0003477F">
      <w:pPr>
        <w:numPr>
          <w:ilvl w:val="0"/>
          <w:numId w:val="298"/>
        </w:numPr>
        <w:tabs>
          <w:tab w:val="clear" w:pos="900"/>
          <w:tab w:val="num" w:pos="-1080"/>
        </w:tabs>
        <w:ind w:left="360"/>
        <w:jc w:val="both"/>
        <w:rPr>
          <w:sz w:val="28"/>
          <w:szCs w:val="28"/>
        </w:rPr>
      </w:pPr>
      <w:r w:rsidRPr="000D2935">
        <w:rPr>
          <w:sz w:val="28"/>
          <w:szCs w:val="28"/>
        </w:rPr>
        <w:t>Запасные вещества клетки.</w:t>
      </w:r>
    </w:p>
    <w:p w:rsidR="00C747D0" w:rsidRPr="000D2935" w:rsidRDefault="00C747D0" w:rsidP="0003477F">
      <w:pPr>
        <w:numPr>
          <w:ilvl w:val="1"/>
          <w:numId w:val="298"/>
        </w:numPr>
        <w:tabs>
          <w:tab w:val="clear" w:pos="1620"/>
          <w:tab w:val="num" w:pos="-1080"/>
        </w:tabs>
        <w:ind w:left="360" w:hanging="180"/>
        <w:jc w:val="both"/>
        <w:rPr>
          <w:sz w:val="28"/>
          <w:szCs w:val="28"/>
        </w:rPr>
      </w:pPr>
      <w:r w:rsidRPr="000D2935">
        <w:rPr>
          <w:sz w:val="28"/>
          <w:szCs w:val="28"/>
        </w:rPr>
        <w:t>Крахмал, его виды (первичный и вторичный). Механизм образования крахмальных зерен. Реакция на крахмал.</w:t>
      </w:r>
    </w:p>
    <w:p w:rsidR="00C747D0" w:rsidRPr="000D2935" w:rsidRDefault="00C747D0" w:rsidP="0003477F">
      <w:pPr>
        <w:numPr>
          <w:ilvl w:val="1"/>
          <w:numId w:val="298"/>
        </w:numPr>
        <w:tabs>
          <w:tab w:val="clear" w:pos="1620"/>
          <w:tab w:val="num" w:pos="-1080"/>
        </w:tabs>
        <w:ind w:left="360" w:hanging="180"/>
        <w:jc w:val="both"/>
        <w:rPr>
          <w:sz w:val="28"/>
          <w:szCs w:val="28"/>
        </w:rPr>
      </w:pPr>
      <w:r w:rsidRPr="000D2935">
        <w:rPr>
          <w:sz w:val="28"/>
          <w:szCs w:val="28"/>
        </w:rPr>
        <w:t>Белки: форма, механизм и место отложения. Виды алейроновых зерен. Реакция на белки.</w:t>
      </w:r>
    </w:p>
    <w:p w:rsidR="00C747D0" w:rsidRPr="000D2935" w:rsidRDefault="00C747D0" w:rsidP="0003477F">
      <w:pPr>
        <w:numPr>
          <w:ilvl w:val="1"/>
          <w:numId w:val="298"/>
        </w:numPr>
        <w:tabs>
          <w:tab w:val="clear" w:pos="1620"/>
          <w:tab w:val="num" w:pos="-1080"/>
        </w:tabs>
        <w:ind w:left="360" w:hanging="180"/>
        <w:jc w:val="both"/>
        <w:rPr>
          <w:sz w:val="28"/>
          <w:szCs w:val="28"/>
        </w:rPr>
      </w:pPr>
      <w:r w:rsidRPr="000D2935">
        <w:rPr>
          <w:sz w:val="28"/>
          <w:szCs w:val="28"/>
        </w:rPr>
        <w:t>Жирные масла: место и форма отложения. Реакция на жир.</w:t>
      </w:r>
    </w:p>
    <w:p w:rsidR="00C747D0" w:rsidRPr="000D2935" w:rsidRDefault="00C747D0" w:rsidP="0003477F">
      <w:pPr>
        <w:numPr>
          <w:ilvl w:val="0"/>
          <w:numId w:val="298"/>
        </w:numPr>
        <w:tabs>
          <w:tab w:val="clear" w:pos="900"/>
          <w:tab w:val="num" w:pos="-1080"/>
        </w:tabs>
        <w:ind w:left="360"/>
        <w:jc w:val="both"/>
        <w:rPr>
          <w:sz w:val="28"/>
          <w:szCs w:val="28"/>
        </w:rPr>
      </w:pPr>
      <w:r w:rsidRPr="000D2935">
        <w:rPr>
          <w:sz w:val="28"/>
          <w:szCs w:val="28"/>
        </w:rPr>
        <w:t>Экскреторные вещества клетки.</w:t>
      </w:r>
    </w:p>
    <w:p w:rsidR="00C747D0" w:rsidRPr="000D2935" w:rsidRDefault="00C747D0" w:rsidP="0003477F">
      <w:pPr>
        <w:numPr>
          <w:ilvl w:val="1"/>
          <w:numId w:val="298"/>
        </w:numPr>
        <w:tabs>
          <w:tab w:val="clear" w:pos="1620"/>
          <w:tab w:val="num" w:pos="-1080"/>
        </w:tabs>
        <w:ind w:left="360" w:hanging="180"/>
        <w:jc w:val="both"/>
        <w:rPr>
          <w:sz w:val="28"/>
          <w:szCs w:val="28"/>
        </w:rPr>
      </w:pPr>
      <w:r w:rsidRPr="000D2935">
        <w:rPr>
          <w:sz w:val="28"/>
          <w:szCs w:val="28"/>
        </w:rPr>
        <w:t>Кристаллы оксалата кальция: образование, строение, виды кристаллов, биологическое значение.</w:t>
      </w:r>
    </w:p>
    <w:p w:rsidR="00C747D0" w:rsidRPr="000D2935" w:rsidRDefault="00C747D0" w:rsidP="0003477F">
      <w:pPr>
        <w:numPr>
          <w:ilvl w:val="1"/>
          <w:numId w:val="298"/>
        </w:numPr>
        <w:tabs>
          <w:tab w:val="clear" w:pos="1620"/>
        </w:tabs>
        <w:ind w:left="360" w:hanging="180"/>
        <w:jc w:val="both"/>
        <w:rPr>
          <w:sz w:val="28"/>
          <w:szCs w:val="28"/>
        </w:rPr>
      </w:pPr>
      <w:r w:rsidRPr="000D2935">
        <w:rPr>
          <w:sz w:val="28"/>
          <w:szCs w:val="28"/>
        </w:rPr>
        <w:t>Эфирные масла, бальзамы, смолы: состав, образование и использование в фармации.</w:t>
      </w:r>
    </w:p>
    <w:p w:rsidR="00C747D0" w:rsidRDefault="00C747D0" w:rsidP="00C747D0">
      <w:pPr>
        <w:pStyle w:val="a6"/>
        <w:ind w:left="900" w:firstLine="0"/>
        <w:rPr>
          <w:rFonts w:eastAsia="Calibri"/>
          <w:b/>
          <w:sz w:val="28"/>
          <w:szCs w:val="28"/>
          <w:u w:val="single"/>
          <w:lang w:eastAsia="en-US"/>
        </w:rPr>
      </w:pPr>
    </w:p>
    <w:p w:rsidR="00C747D0" w:rsidRPr="00141CAB" w:rsidRDefault="00C747D0" w:rsidP="00141CAB">
      <w:pPr>
        <w:pStyle w:val="a6"/>
        <w:ind w:left="900" w:firstLine="0"/>
        <w:jc w:val="center"/>
        <w:rPr>
          <w:rFonts w:ascii="Times New Roman" w:eastAsia="Calibri" w:hAnsi="Times New Roman"/>
          <w:b/>
          <w:sz w:val="28"/>
          <w:szCs w:val="28"/>
          <w:lang w:eastAsia="en-US"/>
        </w:rPr>
      </w:pPr>
      <w:r w:rsidRPr="00141CAB">
        <w:rPr>
          <w:rFonts w:ascii="Times New Roman" w:eastAsia="Calibri" w:hAnsi="Times New Roman"/>
          <w:b/>
          <w:sz w:val="28"/>
          <w:szCs w:val="28"/>
          <w:lang w:eastAsia="en-US"/>
        </w:rPr>
        <w:t>Форма текущего контроля успеваемости:</w:t>
      </w:r>
    </w:p>
    <w:p w:rsidR="00C747D0" w:rsidRPr="00141CAB" w:rsidRDefault="00C747D0" w:rsidP="00141CAB">
      <w:pPr>
        <w:pStyle w:val="a6"/>
        <w:ind w:left="900" w:firstLine="0"/>
        <w:jc w:val="center"/>
        <w:rPr>
          <w:rFonts w:ascii="Times New Roman" w:hAnsi="Times New Roman"/>
          <w:b/>
          <w:color w:val="000000"/>
          <w:sz w:val="28"/>
          <w:szCs w:val="28"/>
        </w:rPr>
      </w:pPr>
      <w:r w:rsidRPr="00141CAB">
        <w:rPr>
          <w:rFonts w:ascii="Times New Roman" w:hAnsi="Times New Roman"/>
          <w:b/>
          <w:color w:val="000000"/>
          <w:sz w:val="28"/>
          <w:szCs w:val="28"/>
        </w:rPr>
        <w:t>контроль выполнения заданий в рабочей тетради</w:t>
      </w:r>
    </w:p>
    <w:p w:rsidR="00C747D0" w:rsidRPr="00234965" w:rsidRDefault="00C747D0" w:rsidP="00C747D0">
      <w:pPr>
        <w:pStyle w:val="af3"/>
        <w:jc w:val="both"/>
        <w:rPr>
          <w:b/>
          <w:szCs w:val="28"/>
        </w:rPr>
      </w:pPr>
    </w:p>
    <w:p w:rsidR="00C747D0" w:rsidRPr="00141CAB" w:rsidRDefault="00C747D0" w:rsidP="00C747D0">
      <w:pPr>
        <w:rPr>
          <w:sz w:val="28"/>
          <w:szCs w:val="28"/>
        </w:rPr>
      </w:pPr>
      <w:r w:rsidRPr="00141CAB">
        <w:rPr>
          <w:b/>
          <w:sz w:val="28"/>
          <w:szCs w:val="28"/>
        </w:rPr>
        <w:t xml:space="preserve">Задание 1. </w:t>
      </w:r>
      <w:r w:rsidRPr="00141CAB">
        <w:rPr>
          <w:b/>
          <w:i/>
          <w:sz w:val="28"/>
          <w:szCs w:val="28"/>
        </w:rPr>
        <w:t xml:space="preserve">Запишите определение понятий: </w:t>
      </w:r>
      <w:r w:rsidRPr="00141CAB">
        <w:rPr>
          <w:sz w:val="28"/>
          <w:szCs w:val="28"/>
        </w:rPr>
        <w:t>эргастические вещества, вещества первичного метаболизма, вещества вторичного метаболизма, клеточный сок, включения</w:t>
      </w:r>
      <w:r w:rsidR="00141CAB">
        <w:rPr>
          <w:sz w:val="28"/>
          <w:szCs w:val="28"/>
        </w:rPr>
        <w:t>.</w:t>
      </w:r>
      <w:r w:rsidRPr="00141CAB">
        <w:rPr>
          <w:sz w:val="28"/>
          <w:szCs w:val="28"/>
        </w:rPr>
        <w:t xml:space="preserve"> </w:t>
      </w:r>
    </w:p>
    <w:p w:rsidR="00904352" w:rsidRDefault="00904352" w:rsidP="00C747D0">
      <w:pPr>
        <w:rPr>
          <w:b/>
          <w:sz w:val="28"/>
          <w:szCs w:val="28"/>
        </w:rPr>
      </w:pPr>
    </w:p>
    <w:p w:rsidR="00C747D0" w:rsidRDefault="00C747D0" w:rsidP="00C747D0">
      <w:pPr>
        <w:rPr>
          <w:b/>
          <w:i/>
          <w:sz w:val="28"/>
          <w:szCs w:val="28"/>
        </w:rPr>
      </w:pPr>
      <w:r w:rsidRPr="00141CAB">
        <w:rPr>
          <w:b/>
          <w:sz w:val="28"/>
          <w:szCs w:val="28"/>
        </w:rPr>
        <w:t>Задание</w:t>
      </w:r>
      <w:r w:rsidR="00141CAB">
        <w:rPr>
          <w:b/>
          <w:sz w:val="28"/>
          <w:szCs w:val="28"/>
        </w:rPr>
        <w:t xml:space="preserve"> </w:t>
      </w:r>
      <w:r w:rsidRPr="00141CAB">
        <w:rPr>
          <w:b/>
          <w:sz w:val="28"/>
          <w:szCs w:val="28"/>
        </w:rPr>
        <w:t xml:space="preserve">2. </w:t>
      </w:r>
      <w:r w:rsidRPr="00141CAB">
        <w:rPr>
          <w:b/>
          <w:i/>
          <w:sz w:val="28"/>
          <w:szCs w:val="28"/>
        </w:rPr>
        <w:t>Изучите состав клеточного сока и заполните таблицу</w:t>
      </w:r>
      <w:r w:rsidR="00141CAB">
        <w:rPr>
          <w:b/>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1959"/>
        <w:gridCol w:w="1945"/>
        <w:gridCol w:w="2085"/>
        <w:gridCol w:w="2065"/>
      </w:tblGrid>
      <w:tr w:rsidR="00141CAB" w:rsidRPr="00157CF7" w:rsidTr="00141CAB">
        <w:tc>
          <w:tcPr>
            <w:tcW w:w="2083" w:type="dxa"/>
            <w:shd w:val="clear" w:color="auto" w:fill="auto"/>
          </w:tcPr>
          <w:p w:rsidR="00141CAB" w:rsidRPr="00157CF7" w:rsidRDefault="00141CAB" w:rsidP="00141CAB">
            <w:pPr>
              <w:rPr>
                <w:b/>
                <w:i/>
                <w:sz w:val="28"/>
                <w:szCs w:val="28"/>
              </w:rPr>
            </w:pPr>
            <w:r w:rsidRPr="00157CF7">
              <w:rPr>
                <w:b/>
                <w:i/>
                <w:sz w:val="28"/>
                <w:szCs w:val="28"/>
              </w:rPr>
              <w:t>Компонент клеточного сока</w:t>
            </w:r>
          </w:p>
        </w:tc>
        <w:tc>
          <w:tcPr>
            <w:tcW w:w="1959" w:type="dxa"/>
            <w:shd w:val="clear" w:color="auto" w:fill="auto"/>
          </w:tcPr>
          <w:p w:rsidR="00141CAB" w:rsidRPr="00157CF7" w:rsidRDefault="00141CAB" w:rsidP="00141CAB">
            <w:pPr>
              <w:rPr>
                <w:b/>
                <w:i/>
                <w:sz w:val="28"/>
                <w:szCs w:val="28"/>
              </w:rPr>
            </w:pPr>
            <w:r w:rsidRPr="00157CF7">
              <w:rPr>
                <w:b/>
                <w:i/>
                <w:sz w:val="28"/>
                <w:szCs w:val="28"/>
              </w:rPr>
              <w:t>свойства</w:t>
            </w:r>
          </w:p>
        </w:tc>
        <w:tc>
          <w:tcPr>
            <w:tcW w:w="1945" w:type="dxa"/>
            <w:shd w:val="clear" w:color="auto" w:fill="auto"/>
          </w:tcPr>
          <w:p w:rsidR="00141CAB" w:rsidRPr="00157CF7" w:rsidRDefault="00141CAB" w:rsidP="00582542">
            <w:pPr>
              <w:rPr>
                <w:b/>
                <w:i/>
                <w:sz w:val="28"/>
                <w:szCs w:val="28"/>
              </w:rPr>
            </w:pPr>
            <w:r w:rsidRPr="00157CF7">
              <w:rPr>
                <w:b/>
                <w:i/>
                <w:sz w:val="28"/>
                <w:szCs w:val="28"/>
              </w:rPr>
              <w:t>примеры</w:t>
            </w:r>
          </w:p>
        </w:tc>
        <w:tc>
          <w:tcPr>
            <w:tcW w:w="2085" w:type="dxa"/>
            <w:shd w:val="clear" w:color="auto" w:fill="auto"/>
          </w:tcPr>
          <w:p w:rsidR="00141CAB" w:rsidRPr="00157CF7" w:rsidRDefault="00141CAB" w:rsidP="00582542">
            <w:pPr>
              <w:rPr>
                <w:b/>
                <w:i/>
                <w:sz w:val="28"/>
                <w:szCs w:val="28"/>
              </w:rPr>
            </w:pPr>
            <w:r w:rsidRPr="00157CF7">
              <w:rPr>
                <w:b/>
                <w:i/>
                <w:sz w:val="28"/>
                <w:szCs w:val="28"/>
              </w:rPr>
              <w:t>Содержатся в растениях</w:t>
            </w:r>
          </w:p>
        </w:tc>
        <w:tc>
          <w:tcPr>
            <w:tcW w:w="2065" w:type="dxa"/>
            <w:shd w:val="clear" w:color="auto" w:fill="auto"/>
          </w:tcPr>
          <w:p w:rsidR="00141CAB" w:rsidRPr="00157CF7" w:rsidRDefault="00141CAB" w:rsidP="00582542">
            <w:pPr>
              <w:rPr>
                <w:b/>
                <w:i/>
                <w:sz w:val="28"/>
                <w:szCs w:val="28"/>
              </w:rPr>
            </w:pPr>
            <w:r w:rsidRPr="00157CF7">
              <w:rPr>
                <w:b/>
                <w:i/>
                <w:sz w:val="28"/>
                <w:szCs w:val="28"/>
              </w:rPr>
              <w:t>Применение в медицине и фармации</w:t>
            </w:r>
          </w:p>
        </w:tc>
      </w:tr>
      <w:tr w:rsidR="00141CAB" w:rsidRPr="00157CF7" w:rsidTr="00141CAB">
        <w:tc>
          <w:tcPr>
            <w:tcW w:w="2083" w:type="dxa"/>
            <w:shd w:val="clear" w:color="auto" w:fill="auto"/>
          </w:tcPr>
          <w:p w:rsidR="00141CAB" w:rsidRPr="00157CF7" w:rsidRDefault="00141CAB" w:rsidP="00141CAB">
            <w:pPr>
              <w:rPr>
                <w:b/>
                <w:sz w:val="28"/>
                <w:szCs w:val="28"/>
                <w:u w:val="single"/>
              </w:rPr>
            </w:pPr>
            <w:r>
              <w:rPr>
                <w:sz w:val="28"/>
                <w:szCs w:val="28"/>
              </w:rPr>
              <w:t>О</w:t>
            </w:r>
            <w:r w:rsidRPr="00157CF7">
              <w:rPr>
                <w:sz w:val="28"/>
                <w:szCs w:val="28"/>
              </w:rPr>
              <w:t xml:space="preserve">рганические кислоты </w:t>
            </w:r>
          </w:p>
        </w:tc>
        <w:tc>
          <w:tcPr>
            <w:tcW w:w="1959" w:type="dxa"/>
            <w:shd w:val="clear" w:color="auto" w:fill="auto"/>
          </w:tcPr>
          <w:p w:rsidR="00141CAB" w:rsidRPr="00157CF7" w:rsidRDefault="00141CAB" w:rsidP="00141CAB">
            <w:pPr>
              <w:rPr>
                <w:b/>
                <w:i/>
                <w:sz w:val="28"/>
                <w:szCs w:val="28"/>
              </w:rPr>
            </w:pPr>
          </w:p>
        </w:tc>
        <w:tc>
          <w:tcPr>
            <w:tcW w:w="1945" w:type="dxa"/>
            <w:shd w:val="clear" w:color="auto" w:fill="auto"/>
          </w:tcPr>
          <w:p w:rsidR="00141CAB" w:rsidRPr="00157CF7" w:rsidRDefault="00141CAB" w:rsidP="00582542">
            <w:pPr>
              <w:rPr>
                <w:b/>
                <w:i/>
                <w:sz w:val="28"/>
                <w:szCs w:val="28"/>
              </w:rPr>
            </w:pPr>
          </w:p>
        </w:tc>
        <w:tc>
          <w:tcPr>
            <w:tcW w:w="2085" w:type="dxa"/>
            <w:shd w:val="clear" w:color="auto" w:fill="auto"/>
          </w:tcPr>
          <w:p w:rsidR="00141CAB" w:rsidRPr="00157CF7" w:rsidRDefault="00141CAB" w:rsidP="00582542">
            <w:pPr>
              <w:rPr>
                <w:b/>
                <w:i/>
                <w:sz w:val="28"/>
                <w:szCs w:val="28"/>
              </w:rPr>
            </w:pPr>
          </w:p>
        </w:tc>
        <w:tc>
          <w:tcPr>
            <w:tcW w:w="2065" w:type="dxa"/>
            <w:shd w:val="clear" w:color="auto" w:fill="auto"/>
          </w:tcPr>
          <w:p w:rsidR="00141CAB" w:rsidRPr="00157CF7" w:rsidRDefault="00141CAB" w:rsidP="00582542">
            <w:pPr>
              <w:rPr>
                <w:b/>
                <w:i/>
                <w:sz w:val="28"/>
                <w:szCs w:val="28"/>
              </w:rPr>
            </w:pPr>
          </w:p>
        </w:tc>
      </w:tr>
      <w:tr w:rsidR="00141CAB" w:rsidRPr="00157CF7" w:rsidTr="00141CAB">
        <w:tc>
          <w:tcPr>
            <w:tcW w:w="2083" w:type="dxa"/>
            <w:shd w:val="clear" w:color="auto" w:fill="auto"/>
          </w:tcPr>
          <w:p w:rsidR="00141CAB" w:rsidRPr="00157CF7" w:rsidRDefault="00141CAB" w:rsidP="00141CAB">
            <w:pPr>
              <w:rPr>
                <w:b/>
                <w:sz w:val="28"/>
                <w:szCs w:val="28"/>
                <w:u w:val="single"/>
              </w:rPr>
            </w:pPr>
            <w:r w:rsidRPr="00157CF7">
              <w:rPr>
                <w:sz w:val="28"/>
                <w:szCs w:val="28"/>
              </w:rPr>
              <w:t>Углеводы</w:t>
            </w:r>
          </w:p>
        </w:tc>
        <w:tc>
          <w:tcPr>
            <w:tcW w:w="1959" w:type="dxa"/>
            <w:shd w:val="clear" w:color="auto" w:fill="auto"/>
          </w:tcPr>
          <w:p w:rsidR="00141CAB" w:rsidRPr="00157CF7" w:rsidRDefault="00141CAB" w:rsidP="00141CAB">
            <w:pPr>
              <w:rPr>
                <w:b/>
                <w:i/>
                <w:sz w:val="28"/>
                <w:szCs w:val="28"/>
              </w:rPr>
            </w:pPr>
          </w:p>
        </w:tc>
        <w:tc>
          <w:tcPr>
            <w:tcW w:w="1945" w:type="dxa"/>
            <w:shd w:val="clear" w:color="auto" w:fill="auto"/>
          </w:tcPr>
          <w:p w:rsidR="00141CAB" w:rsidRPr="00157CF7" w:rsidRDefault="00141CAB" w:rsidP="00582542">
            <w:pPr>
              <w:rPr>
                <w:b/>
                <w:i/>
                <w:sz w:val="28"/>
                <w:szCs w:val="28"/>
              </w:rPr>
            </w:pPr>
          </w:p>
        </w:tc>
        <w:tc>
          <w:tcPr>
            <w:tcW w:w="2085" w:type="dxa"/>
            <w:shd w:val="clear" w:color="auto" w:fill="auto"/>
          </w:tcPr>
          <w:p w:rsidR="00141CAB" w:rsidRPr="00157CF7" w:rsidRDefault="00141CAB" w:rsidP="00582542">
            <w:pPr>
              <w:rPr>
                <w:b/>
                <w:i/>
                <w:sz w:val="28"/>
                <w:szCs w:val="28"/>
              </w:rPr>
            </w:pPr>
          </w:p>
        </w:tc>
        <w:tc>
          <w:tcPr>
            <w:tcW w:w="2065" w:type="dxa"/>
            <w:shd w:val="clear" w:color="auto" w:fill="auto"/>
          </w:tcPr>
          <w:p w:rsidR="00141CAB" w:rsidRPr="00157CF7" w:rsidRDefault="00141CAB" w:rsidP="00582542">
            <w:pPr>
              <w:rPr>
                <w:b/>
                <w:i/>
                <w:sz w:val="28"/>
                <w:szCs w:val="28"/>
              </w:rPr>
            </w:pPr>
          </w:p>
        </w:tc>
      </w:tr>
      <w:tr w:rsidR="00141CAB" w:rsidRPr="00157CF7" w:rsidTr="00141CAB">
        <w:tc>
          <w:tcPr>
            <w:tcW w:w="2083" w:type="dxa"/>
            <w:shd w:val="clear" w:color="auto" w:fill="auto"/>
          </w:tcPr>
          <w:p w:rsidR="00141CAB" w:rsidRPr="00157CF7" w:rsidRDefault="00141CAB" w:rsidP="00141CAB">
            <w:pPr>
              <w:rPr>
                <w:b/>
                <w:sz w:val="28"/>
                <w:szCs w:val="28"/>
                <w:u w:val="single"/>
              </w:rPr>
            </w:pPr>
            <w:r>
              <w:rPr>
                <w:sz w:val="28"/>
                <w:szCs w:val="28"/>
              </w:rPr>
              <w:t>Г</w:t>
            </w:r>
            <w:r w:rsidRPr="00157CF7">
              <w:rPr>
                <w:sz w:val="28"/>
                <w:szCs w:val="28"/>
              </w:rPr>
              <w:t xml:space="preserve">ликозиды </w:t>
            </w:r>
          </w:p>
        </w:tc>
        <w:tc>
          <w:tcPr>
            <w:tcW w:w="1959" w:type="dxa"/>
            <w:shd w:val="clear" w:color="auto" w:fill="auto"/>
          </w:tcPr>
          <w:p w:rsidR="00141CAB" w:rsidRPr="00157CF7" w:rsidRDefault="00141CAB" w:rsidP="00141CAB">
            <w:pPr>
              <w:rPr>
                <w:b/>
                <w:i/>
                <w:sz w:val="28"/>
                <w:szCs w:val="28"/>
              </w:rPr>
            </w:pPr>
          </w:p>
        </w:tc>
        <w:tc>
          <w:tcPr>
            <w:tcW w:w="1945" w:type="dxa"/>
            <w:shd w:val="clear" w:color="auto" w:fill="auto"/>
          </w:tcPr>
          <w:p w:rsidR="00141CAB" w:rsidRPr="00157CF7" w:rsidRDefault="00141CAB" w:rsidP="00582542">
            <w:pPr>
              <w:rPr>
                <w:b/>
                <w:i/>
                <w:sz w:val="28"/>
                <w:szCs w:val="28"/>
              </w:rPr>
            </w:pPr>
          </w:p>
        </w:tc>
        <w:tc>
          <w:tcPr>
            <w:tcW w:w="2085" w:type="dxa"/>
            <w:shd w:val="clear" w:color="auto" w:fill="auto"/>
          </w:tcPr>
          <w:p w:rsidR="00141CAB" w:rsidRPr="00157CF7" w:rsidRDefault="00141CAB" w:rsidP="00582542">
            <w:pPr>
              <w:rPr>
                <w:b/>
                <w:i/>
                <w:sz w:val="28"/>
                <w:szCs w:val="28"/>
              </w:rPr>
            </w:pPr>
          </w:p>
        </w:tc>
        <w:tc>
          <w:tcPr>
            <w:tcW w:w="2065" w:type="dxa"/>
            <w:shd w:val="clear" w:color="auto" w:fill="auto"/>
          </w:tcPr>
          <w:p w:rsidR="00141CAB" w:rsidRPr="00157CF7" w:rsidRDefault="00141CAB" w:rsidP="00582542">
            <w:pPr>
              <w:rPr>
                <w:b/>
                <w:i/>
                <w:sz w:val="28"/>
                <w:szCs w:val="28"/>
              </w:rPr>
            </w:pPr>
          </w:p>
        </w:tc>
      </w:tr>
      <w:tr w:rsidR="00141CAB" w:rsidRPr="00157CF7" w:rsidTr="00141CAB">
        <w:tc>
          <w:tcPr>
            <w:tcW w:w="2083" w:type="dxa"/>
            <w:shd w:val="clear" w:color="auto" w:fill="auto"/>
          </w:tcPr>
          <w:p w:rsidR="00141CAB" w:rsidRPr="00157CF7" w:rsidRDefault="00141CAB" w:rsidP="00141CAB">
            <w:pPr>
              <w:rPr>
                <w:b/>
                <w:sz w:val="28"/>
                <w:szCs w:val="28"/>
                <w:u w:val="single"/>
              </w:rPr>
            </w:pPr>
            <w:r>
              <w:rPr>
                <w:sz w:val="28"/>
                <w:szCs w:val="28"/>
              </w:rPr>
              <w:t>Т</w:t>
            </w:r>
            <w:r w:rsidRPr="00157CF7">
              <w:rPr>
                <w:sz w:val="28"/>
                <w:szCs w:val="28"/>
              </w:rPr>
              <w:t xml:space="preserve">анниды </w:t>
            </w:r>
          </w:p>
        </w:tc>
        <w:tc>
          <w:tcPr>
            <w:tcW w:w="1959" w:type="dxa"/>
            <w:shd w:val="clear" w:color="auto" w:fill="auto"/>
          </w:tcPr>
          <w:p w:rsidR="00141CAB" w:rsidRPr="00157CF7" w:rsidRDefault="00141CAB" w:rsidP="00141CAB">
            <w:pPr>
              <w:rPr>
                <w:b/>
                <w:i/>
                <w:sz w:val="28"/>
                <w:szCs w:val="28"/>
              </w:rPr>
            </w:pPr>
          </w:p>
        </w:tc>
        <w:tc>
          <w:tcPr>
            <w:tcW w:w="1945" w:type="dxa"/>
            <w:shd w:val="clear" w:color="auto" w:fill="auto"/>
          </w:tcPr>
          <w:p w:rsidR="00141CAB" w:rsidRPr="00157CF7" w:rsidRDefault="00141CAB" w:rsidP="00582542">
            <w:pPr>
              <w:rPr>
                <w:b/>
                <w:i/>
                <w:sz w:val="28"/>
                <w:szCs w:val="28"/>
              </w:rPr>
            </w:pPr>
          </w:p>
        </w:tc>
        <w:tc>
          <w:tcPr>
            <w:tcW w:w="2085" w:type="dxa"/>
            <w:shd w:val="clear" w:color="auto" w:fill="auto"/>
          </w:tcPr>
          <w:p w:rsidR="00141CAB" w:rsidRPr="00157CF7" w:rsidRDefault="00141CAB" w:rsidP="00582542">
            <w:pPr>
              <w:rPr>
                <w:b/>
                <w:i/>
                <w:sz w:val="28"/>
                <w:szCs w:val="28"/>
              </w:rPr>
            </w:pPr>
          </w:p>
        </w:tc>
        <w:tc>
          <w:tcPr>
            <w:tcW w:w="2065" w:type="dxa"/>
            <w:shd w:val="clear" w:color="auto" w:fill="auto"/>
          </w:tcPr>
          <w:p w:rsidR="00141CAB" w:rsidRPr="00157CF7" w:rsidRDefault="00141CAB" w:rsidP="00582542">
            <w:pPr>
              <w:rPr>
                <w:b/>
                <w:i/>
                <w:sz w:val="28"/>
                <w:szCs w:val="28"/>
              </w:rPr>
            </w:pPr>
          </w:p>
        </w:tc>
      </w:tr>
      <w:tr w:rsidR="00141CAB" w:rsidRPr="00157CF7" w:rsidTr="00141CAB">
        <w:tc>
          <w:tcPr>
            <w:tcW w:w="2083" w:type="dxa"/>
            <w:shd w:val="clear" w:color="auto" w:fill="auto"/>
          </w:tcPr>
          <w:p w:rsidR="00141CAB" w:rsidRPr="00157CF7" w:rsidRDefault="00141CAB" w:rsidP="00141CAB">
            <w:pPr>
              <w:rPr>
                <w:sz w:val="28"/>
                <w:szCs w:val="28"/>
              </w:rPr>
            </w:pPr>
            <w:r>
              <w:rPr>
                <w:sz w:val="28"/>
                <w:szCs w:val="28"/>
              </w:rPr>
              <w:t>А</w:t>
            </w:r>
            <w:r w:rsidRPr="00157CF7">
              <w:rPr>
                <w:sz w:val="28"/>
                <w:szCs w:val="28"/>
              </w:rPr>
              <w:t>лкалоиды</w:t>
            </w:r>
          </w:p>
        </w:tc>
        <w:tc>
          <w:tcPr>
            <w:tcW w:w="1959" w:type="dxa"/>
            <w:shd w:val="clear" w:color="auto" w:fill="auto"/>
          </w:tcPr>
          <w:p w:rsidR="00141CAB" w:rsidRPr="00157CF7" w:rsidRDefault="00141CAB" w:rsidP="00141CAB">
            <w:pPr>
              <w:rPr>
                <w:b/>
                <w:i/>
                <w:sz w:val="28"/>
                <w:szCs w:val="28"/>
              </w:rPr>
            </w:pPr>
          </w:p>
        </w:tc>
        <w:tc>
          <w:tcPr>
            <w:tcW w:w="1945" w:type="dxa"/>
            <w:shd w:val="clear" w:color="auto" w:fill="auto"/>
          </w:tcPr>
          <w:p w:rsidR="00141CAB" w:rsidRPr="00157CF7" w:rsidRDefault="00141CAB" w:rsidP="00582542">
            <w:pPr>
              <w:rPr>
                <w:b/>
                <w:i/>
                <w:sz w:val="28"/>
                <w:szCs w:val="28"/>
              </w:rPr>
            </w:pPr>
          </w:p>
        </w:tc>
        <w:tc>
          <w:tcPr>
            <w:tcW w:w="2085" w:type="dxa"/>
            <w:shd w:val="clear" w:color="auto" w:fill="auto"/>
          </w:tcPr>
          <w:p w:rsidR="00141CAB" w:rsidRPr="00157CF7" w:rsidRDefault="00141CAB" w:rsidP="00582542">
            <w:pPr>
              <w:rPr>
                <w:b/>
                <w:i/>
                <w:sz w:val="28"/>
                <w:szCs w:val="28"/>
              </w:rPr>
            </w:pPr>
          </w:p>
        </w:tc>
        <w:tc>
          <w:tcPr>
            <w:tcW w:w="2065" w:type="dxa"/>
            <w:shd w:val="clear" w:color="auto" w:fill="auto"/>
          </w:tcPr>
          <w:p w:rsidR="00141CAB" w:rsidRPr="00157CF7" w:rsidRDefault="00141CAB" w:rsidP="00582542">
            <w:pPr>
              <w:rPr>
                <w:b/>
                <w:i/>
                <w:sz w:val="28"/>
                <w:szCs w:val="28"/>
              </w:rPr>
            </w:pPr>
          </w:p>
        </w:tc>
      </w:tr>
      <w:tr w:rsidR="00141CAB" w:rsidRPr="00157CF7" w:rsidTr="00141CAB">
        <w:tc>
          <w:tcPr>
            <w:tcW w:w="2083" w:type="dxa"/>
            <w:shd w:val="clear" w:color="auto" w:fill="auto"/>
          </w:tcPr>
          <w:p w:rsidR="00141CAB" w:rsidRPr="00157CF7" w:rsidRDefault="00141CAB" w:rsidP="00141CAB">
            <w:pPr>
              <w:rPr>
                <w:sz w:val="28"/>
                <w:szCs w:val="28"/>
              </w:rPr>
            </w:pPr>
            <w:r>
              <w:rPr>
                <w:sz w:val="28"/>
                <w:szCs w:val="28"/>
              </w:rPr>
              <w:t>П</w:t>
            </w:r>
            <w:r w:rsidRPr="00157CF7">
              <w:rPr>
                <w:sz w:val="28"/>
                <w:szCs w:val="28"/>
              </w:rPr>
              <w:t xml:space="preserve">игменты </w:t>
            </w:r>
          </w:p>
        </w:tc>
        <w:tc>
          <w:tcPr>
            <w:tcW w:w="1959" w:type="dxa"/>
            <w:shd w:val="clear" w:color="auto" w:fill="auto"/>
          </w:tcPr>
          <w:p w:rsidR="00141CAB" w:rsidRPr="00157CF7" w:rsidRDefault="00141CAB" w:rsidP="00141CAB">
            <w:pPr>
              <w:rPr>
                <w:b/>
                <w:i/>
                <w:sz w:val="28"/>
                <w:szCs w:val="28"/>
              </w:rPr>
            </w:pPr>
          </w:p>
        </w:tc>
        <w:tc>
          <w:tcPr>
            <w:tcW w:w="1945" w:type="dxa"/>
            <w:shd w:val="clear" w:color="auto" w:fill="auto"/>
          </w:tcPr>
          <w:p w:rsidR="00141CAB" w:rsidRPr="00157CF7" w:rsidRDefault="00141CAB" w:rsidP="00582542">
            <w:pPr>
              <w:rPr>
                <w:b/>
                <w:i/>
                <w:sz w:val="28"/>
                <w:szCs w:val="28"/>
              </w:rPr>
            </w:pPr>
          </w:p>
        </w:tc>
        <w:tc>
          <w:tcPr>
            <w:tcW w:w="2085" w:type="dxa"/>
            <w:shd w:val="clear" w:color="auto" w:fill="auto"/>
          </w:tcPr>
          <w:p w:rsidR="00141CAB" w:rsidRPr="00157CF7" w:rsidRDefault="00141CAB" w:rsidP="00582542">
            <w:pPr>
              <w:rPr>
                <w:b/>
                <w:i/>
                <w:sz w:val="28"/>
                <w:szCs w:val="28"/>
              </w:rPr>
            </w:pPr>
          </w:p>
        </w:tc>
        <w:tc>
          <w:tcPr>
            <w:tcW w:w="2065" w:type="dxa"/>
            <w:shd w:val="clear" w:color="auto" w:fill="auto"/>
          </w:tcPr>
          <w:p w:rsidR="00141CAB" w:rsidRPr="00157CF7" w:rsidRDefault="00141CAB" w:rsidP="00582542">
            <w:pPr>
              <w:rPr>
                <w:b/>
                <w:i/>
                <w:sz w:val="28"/>
                <w:szCs w:val="28"/>
              </w:rPr>
            </w:pPr>
          </w:p>
        </w:tc>
      </w:tr>
    </w:tbl>
    <w:p w:rsidR="00904352" w:rsidRDefault="00904352" w:rsidP="00AC1AB4">
      <w:pPr>
        <w:rPr>
          <w:b/>
          <w:sz w:val="28"/>
          <w:szCs w:val="28"/>
        </w:rPr>
      </w:pPr>
    </w:p>
    <w:p w:rsidR="00C747D0" w:rsidRPr="00AC1AB4" w:rsidRDefault="00C747D0" w:rsidP="00AC1AB4">
      <w:pPr>
        <w:rPr>
          <w:b/>
          <w:i/>
          <w:sz w:val="28"/>
          <w:szCs w:val="28"/>
        </w:rPr>
      </w:pPr>
      <w:r w:rsidRPr="00141CAB">
        <w:rPr>
          <w:b/>
          <w:sz w:val="28"/>
          <w:szCs w:val="28"/>
        </w:rPr>
        <w:t xml:space="preserve">Задание 3.  </w:t>
      </w:r>
      <w:r w:rsidRPr="00141CAB">
        <w:rPr>
          <w:b/>
          <w:i/>
          <w:sz w:val="28"/>
          <w:szCs w:val="28"/>
        </w:rPr>
        <w:t>Изучите качественные реакции на вещества клеточного сока и заполните таблицу:</w:t>
      </w:r>
    </w:p>
    <w:tbl>
      <w:tblPr>
        <w:tblW w:w="4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9"/>
        <w:gridCol w:w="3539"/>
        <w:gridCol w:w="3539"/>
      </w:tblGrid>
      <w:tr w:rsidR="00141CAB" w:rsidRPr="00AC1AB4" w:rsidTr="00AC1AB4">
        <w:trPr>
          <w:trHeight w:val="369"/>
          <w:jc w:val="center"/>
        </w:trPr>
        <w:tc>
          <w:tcPr>
            <w:tcW w:w="2729" w:type="dxa"/>
          </w:tcPr>
          <w:p w:rsidR="00141CAB" w:rsidRPr="00AC1AB4" w:rsidRDefault="00141CAB" w:rsidP="00AC1AB4">
            <w:pPr>
              <w:pStyle w:val="2"/>
              <w:spacing w:before="0" w:after="0"/>
              <w:rPr>
                <w:rFonts w:ascii="Times New Roman" w:hAnsi="Times New Roman" w:cs="Times New Roman"/>
                <w:i w:val="0"/>
              </w:rPr>
            </w:pPr>
            <w:r w:rsidRPr="00AC1AB4">
              <w:rPr>
                <w:rFonts w:ascii="Times New Roman" w:hAnsi="Times New Roman" w:cs="Times New Roman"/>
                <w:i w:val="0"/>
              </w:rPr>
              <w:t>Название вещества</w:t>
            </w:r>
          </w:p>
        </w:tc>
        <w:tc>
          <w:tcPr>
            <w:tcW w:w="3539" w:type="dxa"/>
          </w:tcPr>
          <w:p w:rsidR="00141CAB" w:rsidRPr="00AC1AB4" w:rsidRDefault="00141CAB" w:rsidP="00AC1AB4">
            <w:pPr>
              <w:jc w:val="center"/>
              <w:rPr>
                <w:smallCaps/>
                <w:sz w:val="28"/>
                <w:szCs w:val="28"/>
              </w:rPr>
            </w:pPr>
            <w:r w:rsidRPr="00AC1AB4">
              <w:rPr>
                <w:smallCaps/>
                <w:sz w:val="28"/>
                <w:szCs w:val="28"/>
              </w:rPr>
              <w:t>Реактив</w:t>
            </w:r>
          </w:p>
        </w:tc>
        <w:tc>
          <w:tcPr>
            <w:tcW w:w="3539" w:type="dxa"/>
          </w:tcPr>
          <w:p w:rsidR="00141CAB" w:rsidRPr="00AC1AB4" w:rsidRDefault="00141CAB" w:rsidP="00AC1AB4">
            <w:pPr>
              <w:jc w:val="center"/>
              <w:rPr>
                <w:smallCaps/>
                <w:sz w:val="28"/>
                <w:szCs w:val="28"/>
              </w:rPr>
            </w:pPr>
            <w:r w:rsidRPr="00AC1AB4">
              <w:rPr>
                <w:smallCaps/>
                <w:sz w:val="28"/>
                <w:szCs w:val="28"/>
              </w:rPr>
              <w:t>Результат</w:t>
            </w:r>
          </w:p>
        </w:tc>
      </w:tr>
      <w:tr w:rsidR="00141CAB" w:rsidRPr="00AC1AB4" w:rsidTr="00AC1AB4">
        <w:trPr>
          <w:trHeight w:val="293"/>
          <w:jc w:val="center"/>
        </w:trPr>
        <w:tc>
          <w:tcPr>
            <w:tcW w:w="2729" w:type="dxa"/>
          </w:tcPr>
          <w:p w:rsidR="00141CAB" w:rsidRPr="00AC1AB4" w:rsidRDefault="00141CAB" w:rsidP="00AC1AB4">
            <w:pPr>
              <w:rPr>
                <w:smallCaps/>
                <w:sz w:val="28"/>
                <w:szCs w:val="28"/>
              </w:rPr>
            </w:pPr>
            <w:r w:rsidRPr="00AC1AB4">
              <w:rPr>
                <w:smallCaps/>
                <w:sz w:val="28"/>
                <w:szCs w:val="28"/>
              </w:rPr>
              <w:t>1. Глюкоза</w:t>
            </w:r>
          </w:p>
        </w:tc>
        <w:tc>
          <w:tcPr>
            <w:tcW w:w="3539" w:type="dxa"/>
          </w:tcPr>
          <w:p w:rsidR="00141CAB" w:rsidRPr="00AC1AB4" w:rsidRDefault="00141CAB" w:rsidP="00AC1AB4">
            <w:pPr>
              <w:rPr>
                <w:smallCaps/>
                <w:sz w:val="28"/>
                <w:szCs w:val="28"/>
              </w:rPr>
            </w:pPr>
          </w:p>
        </w:tc>
        <w:tc>
          <w:tcPr>
            <w:tcW w:w="3539" w:type="dxa"/>
          </w:tcPr>
          <w:p w:rsidR="00141CAB" w:rsidRPr="00AC1AB4" w:rsidRDefault="00141CAB" w:rsidP="00AC1AB4">
            <w:pPr>
              <w:rPr>
                <w:smallCaps/>
                <w:sz w:val="28"/>
                <w:szCs w:val="28"/>
              </w:rPr>
            </w:pPr>
          </w:p>
        </w:tc>
      </w:tr>
      <w:tr w:rsidR="00141CAB" w:rsidRPr="00AC1AB4" w:rsidTr="00AC1AB4">
        <w:trPr>
          <w:trHeight w:val="345"/>
          <w:jc w:val="center"/>
        </w:trPr>
        <w:tc>
          <w:tcPr>
            <w:tcW w:w="2729" w:type="dxa"/>
          </w:tcPr>
          <w:p w:rsidR="00141CAB" w:rsidRPr="00AC1AB4" w:rsidRDefault="00AC1AB4" w:rsidP="00AC1AB4">
            <w:pPr>
              <w:rPr>
                <w:smallCaps/>
                <w:sz w:val="28"/>
                <w:szCs w:val="28"/>
              </w:rPr>
            </w:pPr>
            <w:r>
              <w:rPr>
                <w:smallCaps/>
                <w:sz w:val="28"/>
                <w:szCs w:val="28"/>
              </w:rPr>
              <w:t>2</w:t>
            </w:r>
            <w:r w:rsidR="00141CAB" w:rsidRPr="00AC1AB4">
              <w:rPr>
                <w:smallCaps/>
                <w:sz w:val="28"/>
                <w:szCs w:val="28"/>
              </w:rPr>
              <w:t>. Инулин</w:t>
            </w:r>
          </w:p>
        </w:tc>
        <w:tc>
          <w:tcPr>
            <w:tcW w:w="3539" w:type="dxa"/>
          </w:tcPr>
          <w:p w:rsidR="00141CAB" w:rsidRPr="00AC1AB4" w:rsidRDefault="00141CAB" w:rsidP="00AC1AB4">
            <w:pPr>
              <w:rPr>
                <w:smallCaps/>
                <w:sz w:val="28"/>
                <w:szCs w:val="28"/>
              </w:rPr>
            </w:pPr>
          </w:p>
        </w:tc>
        <w:tc>
          <w:tcPr>
            <w:tcW w:w="3539" w:type="dxa"/>
          </w:tcPr>
          <w:p w:rsidR="00141CAB" w:rsidRPr="00AC1AB4" w:rsidRDefault="00141CAB" w:rsidP="00AC1AB4">
            <w:pPr>
              <w:rPr>
                <w:smallCaps/>
                <w:sz w:val="28"/>
                <w:szCs w:val="28"/>
              </w:rPr>
            </w:pPr>
          </w:p>
        </w:tc>
      </w:tr>
      <w:tr w:rsidR="00141CAB" w:rsidRPr="00AC1AB4" w:rsidTr="00AC1AB4">
        <w:trPr>
          <w:trHeight w:val="300"/>
          <w:jc w:val="center"/>
        </w:trPr>
        <w:tc>
          <w:tcPr>
            <w:tcW w:w="2729" w:type="dxa"/>
          </w:tcPr>
          <w:p w:rsidR="00141CAB" w:rsidRPr="00AC1AB4" w:rsidRDefault="00141CAB" w:rsidP="00AC1AB4">
            <w:pPr>
              <w:rPr>
                <w:smallCaps/>
                <w:sz w:val="28"/>
                <w:szCs w:val="28"/>
              </w:rPr>
            </w:pPr>
            <w:r w:rsidRPr="00AC1AB4">
              <w:rPr>
                <w:smallCaps/>
                <w:sz w:val="28"/>
                <w:szCs w:val="28"/>
              </w:rPr>
              <w:t>3. Танниды</w:t>
            </w:r>
          </w:p>
        </w:tc>
        <w:tc>
          <w:tcPr>
            <w:tcW w:w="3539" w:type="dxa"/>
          </w:tcPr>
          <w:p w:rsidR="00141CAB" w:rsidRPr="00AC1AB4" w:rsidRDefault="00141CAB" w:rsidP="00AC1AB4">
            <w:pPr>
              <w:rPr>
                <w:smallCaps/>
                <w:sz w:val="28"/>
                <w:szCs w:val="28"/>
              </w:rPr>
            </w:pPr>
          </w:p>
        </w:tc>
        <w:tc>
          <w:tcPr>
            <w:tcW w:w="3539" w:type="dxa"/>
          </w:tcPr>
          <w:p w:rsidR="00141CAB" w:rsidRPr="00AC1AB4" w:rsidRDefault="00141CAB" w:rsidP="00AC1AB4">
            <w:pPr>
              <w:rPr>
                <w:smallCaps/>
                <w:sz w:val="28"/>
                <w:szCs w:val="28"/>
              </w:rPr>
            </w:pPr>
          </w:p>
        </w:tc>
      </w:tr>
      <w:tr w:rsidR="00141CAB" w:rsidRPr="00AC1AB4" w:rsidTr="00AC1AB4">
        <w:trPr>
          <w:trHeight w:val="247"/>
          <w:jc w:val="center"/>
        </w:trPr>
        <w:tc>
          <w:tcPr>
            <w:tcW w:w="2729" w:type="dxa"/>
          </w:tcPr>
          <w:p w:rsidR="00141CAB" w:rsidRPr="00AC1AB4" w:rsidRDefault="00141CAB" w:rsidP="00AC1AB4">
            <w:pPr>
              <w:rPr>
                <w:smallCaps/>
                <w:sz w:val="28"/>
                <w:szCs w:val="28"/>
              </w:rPr>
            </w:pPr>
            <w:r w:rsidRPr="00AC1AB4">
              <w:rPr>
                <w:smallCaps/>
                <w:sz w:val="28"/>
                <w:szCs w:val="28"/>
              </w:rPr>
              <w:t>4. Алкалоиды</w:t>
            </w:r>
          </w:p>
        </w:tc>
        <w:tc>
          <w:tcPr>
            <w:tcW w:w="3539" w:type="dxa"/>
          </w:tcPr>
          <w:p w:rsidR="00141CAB" w:rsidRPr="00AC1AB4" w:rsidRDefault="00141CAB" w:rsidP="00AC1AB4">
            <w:pPr>
              <w:rPr>
                <w:smallCaps/>
                <w:sz w:val="28"/>
                <w:szCs w:val="28"/>
              </w:rPr>
            </w:pPr>
          </w:p>
        </w:tc>
        <w:tc>
          <w:tcPr>
            <w:tcW w:w="3539" w:type="dxa"/>
          </w:tcPr>
          <w:p w:rsidR="00141CAB" w:rsidRPr="00AC1AB4" w:rsidRDefault="00141CAB" w:rsidP="00AC1AB4">
            <w:pPr>
              <w:rPr>
                <w:smallCaps/>
                <w:sz w:val="28"/>
                <w:szCs w:val="28"/>
              </w:rPr>
            </w:pPr>
          </w:p>
        </w:tc>
      </w:tr>
      <w:tr w:rsidR="00141CAB" w:rsidRPr="00AC1AB4" w:rsidTr="00AC1AB4">
        <w:trPr>
          <w:trHeight w:val="338"/>
          <w:jc w:val="center"/>
        </w:trPr>
        <w:tc>
          <w:tcPr>
            <w:tcW w:w="2729" w:type="dxa"/>
          </w:tcPr>
          <w:p w:rsidR="00141CAB" w:rsidRPr="00AC1AB4" w:rsidRDefault="00141CAB" w:rsidP="00AC1AB4">
            <w:pPr>
              <w:rPr>
                <w:smallCaps/>
                <w:sz w:val="28"/>
                <w:szCs w:val="28"/>
              </w:rPr>
            </w:pPr>
            <w:r w:rsidRPr="00AC1AB4">
              <w:rPr>
                <w:smallCaps/>
                <w:sz w:val="28"/>
                <w:szCs w:val="28"/>
              </w:rPr>
              <w:t>5. Антоцианы</w:t>
            </w:r>
          </w:p>
        </w:tc>
        <w:tc>
          <w:tcPr>
            <w:tcW w:w="3539" w:type="dxa"/>
          </w:tcPr>
          <w:p w:rsidR="00141CAB" w:rsidRPr="00AC1AB4" w:rsidRDefault="00141CAB" w:rsidP="00AC1AB4">
            <w:pPr>
              <w:rPr>
                <w:smallCaps/>
                <w:sz w:val="28"/>
                <w:szCs w:val="28"/>
              </w:rPr>
            </w:pPr>
          </w:p>
        </w:tc>
        <w:tc>
          <w:tcPr>
            <w:tcW w:w="3539" w:type="dxa"/>
          </w:tcPr>
          <w:p w:rsidR="00141CAB" w:rsidRPr="00AC1AB4" w:rsidRDefault="00141CAB" w:rsidP="00AC1AB4">
            <w:pPr>
              <w:rPr>
                <w:smallCaps/>
                <w:sz w:val="28"/>
                <w:szCs w:val="28"/>
              </w:rPr>
            </w:pPr>
          </w:p>
        </w:tc>
      </w:tr>
    </w:tbl>
    <w:p w:rsidR="00904352" w:rsidRDefault="00904352" w:rsidP="00C747D0">
      <w:pPr>
        <w:rPr>
          <w:b/>
          <w:sz w:val="28"/>
          <w:szCs w:val="28"/>
        </w:rPr>
      </w:pPr>
    </w:p>
    <w:p w:rsidR="00C747D0" w:rsidRDefault="00C747D0" w:rsidP="00C747D0">
      <w:pPr>
        <w:rPr>
          <w:b/>
          <w:i/>
          <w:sz w:val="28"/>
          <w:szCs w:val="28"/>
        </w:rPr>
      </w:pPr>
      <w:r w:rsidRPr="00141CAB">
        <w:rPr>
          <w:b/>
          <w:sz w:val="28"/>
          <w:szCs w:val="28"/>
        </w:rPr>
        <w:t xml:space="preserve">Задание 4. </w:t>
      </w:r>
      <w:r w:rsidRPr="00141CAB">
        <w:rPr>
          <w:b/>
          <w:i/>
          <w:sz w:val="28"/>
          <w:szCs w:val="28"/>
        </w:rPr>
        <w:t>Изучите виды включений и заполните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7436"/>
      </w:tblGrid>
      <w:tr w:rsidR="00AC1AB4" w:rsidRPr="000D2935" w:rsidTr="00AC1AB4">
        <w:tc>
          <w:tcPr>
            <w:tcW w:w="2701" w:type="dxa"/>
          </w:tcPr>
          <w:p w:rsidR="00AC1AB4" w:rsidRPr="000D2935" w:rsidRDefault="00AC1AB4" w:rsidP="00AC1AB4">
            <w:pPr>
              <w:pStyle w:val="af1"/>
              <w:spacing w:after="0"/>
              <w:ind w:left="0"/>
              <w:jc w:val="center"/>
              <w:rPr>
                <w:b/>
                <w:sz w:val="28"/>
                <w:szCs w:val="28"/>
              </w:rPr>
            </w:pPr>
            <w:r w:rsidRPr="000D2935">
              <w:rPr>
                <w:b/>
                <w:sz w:val="28"/>
                <w:szCs w:val="28"/>
              </w:rPr>
              <w:t>группа</w:t>
            </w:r>
          </w:p>
        </w:tc>
        <w:tc>
          <w:tcPr>
            <w:tcW w:w="7436" w:type="dxa"/>
          </w:tcPr>
          <w:p w:rsidR="00AC1AB4" w:rsidRPr="000D2935" w:rsidRDefault="00AC1AB4" w:rsidP="00AC1AB4">
            <w:pPr>
              <w:pStyle w:val="af1"/>
              <w:spacing w:after="0"/>
              <w:ind w:left="0"/>
              <w:jc w:val="center"/>
              <w:rPr>
                <w:b/>
                <w:sz w:val="28"/>
                <w:szCs w:val="28"/>
              </w:rPr>
            </w:pPr>
            <w:r w:rsidRPr="000D2935">
              <w:rPr>
                <w:b/>
                <w:sz w:val="28"/>
                <w:szCs w:val="28"/>
              </w:rPr>
              <w:t>пример</w:t>
            </w:r>
          </w:p>
        </w:tc>
      </w:tr>
      <w:tr w:rsidR="00AC1AB4" w:rsidRPr="000D2935" w:rsidTr="00AC1AB4">
        <w:tc>
          <w:tcPr>
            <w:tcW w:w="2701" w:type="dxa"/>
          </w:tcPr>
          <w:p w:rsidR="00AC1AB4" w:rsidRPr="000D2935" w:rsidRDefault="00AC1AB4" w:rsidP="00AC1AB4">
            <w:pPr>
              <w:pStyle w:val="af1"/>
              <w:spacing w:after="0"/>
              <w:ind w:left="0"/>
              <w:jc w:val="both"/>
              <w:rPr>
                <w:color w:val="FFFFFF"/>
                <w:sz w:val="28"/>
                <w:szCs w:val="28"/>
              </w:rPr>
            </w:pPr>
            <w:r w:rsidRPr="000D2935">
              <w:rPr>
                <w:color w:val="FFFFFF"/>
                <w:sz w:val="28"/>
                <w:szCs w:val="28"/>
              </w:rPr>
              <w:t>трофические</w:t>
            </w:r>
          </w:p>
        </w:tc>
        <w:tc>
          <w:tcPr>
            <w:tcW w:w="7436" w:type="dxa"/>
          </w:tcPr>
          <w:p w:rsidR="00AC1AB4" w:rsidRPr="000D2935" w:rsidRDefault="00AC1AB4" w:rsidP="00AC1AB4">
            <w:pPr>
              <w:pStyle w:val="af1"/>
              <w:spacing w:after="0"/>
              <w:ind w:left="0"/>
              <w:jc w:val="both"/>
              <w:rPr>
                <w:sz w:val="28"/>
                <w:szCs w:val="28"/>
              </w:rPr>
            </w:pPr>
            <w:r w:rsidRPr="000D2935">
              <w:rPr>
                <w:sz w:val="28"/>
                <w:szCs w:val="28"/>
              </w:rPr>
              <w:t>Белки - алейроновые зерна в злаковых растениях.</w:t>
            </w:r>
          </w:p>
          <w:p w:rsidR="00AC1AB4" w:rsidRPr="000D2935" w:rsidRDefault="00AC1AB4" w:rsidP="00AC1AB4">
            <w:pPr>
              <w:pStyle w:val="af1"/>
              <w:spacing w:after="0"/>
              <w:ind w:left="0"/>
              <w:jc w:val="both"/>
              <w:rPr>
                <w:sz w:val="28"/>
                <w:szCs w:val="28"/>
              </w:rPr>
            </w:pPr>
            <w:r w:rsidRPr="000D2935">
              <w:rPr>
                <w:sz w:val="28"/>
                <w:szCs w:val="28"/>
              </w:rPr>
              <w:t>Капли жира – в липоцитах</w:t>
            </w:r>
          </w:p>
          <w:p w:rsidR="00AC1AB4" w:rsidRPr="000D2935" w:rsidRDefault="00AC1AB4" w:rsidP="00AC1AB4">
            <w:pPr>
              <w:pStyle w:val="af1"/>
              <w:spacing w:after="0"/>
              <w:ind w:left="0"/>
              <w:jc w:val="both"/>
              <w:rPr>
                <w:sz w:val="28"/>
                <w:szCs w:val="28"/>
              </w:rPr>
            </w:pPr>
            <w:r w:rsidRPr="000D2935">
              <w:rPr>
                <w:sz w:val="28"/>
                <w:szCs w:val="28"/>
              </w:rPr>
              <w:lastRenderedPageBreak/>
              <w:t>Углеводы – гликоген в гепатоцитах и миоцитах, крахмал в растениях.</w:t>
            </w:r>
          </w:p>
        </w:tc>
      </w:tr>
      <w:tr w:rsidR="00AC1AB4" w:rsidRPr="000D2935" w:rsidTr="00AC1AB4">
        <w:tc>
          <w:tcPr>
            <w:tcW w:w="2701" w:type="dxa"/>
          </w:tcPr>
          <w:p w:rsidR="00AC1AB4" w:rsidRPr="000D2935" w:rsidRDefault="00AC1AB4" w:rsidP="00AC1AB4">
            <w:pPr>
              <w:pStyle w:val="af1"/>
              <w:spacing w:after="0"/>
              <w:ind w:left="0"/>
              <w:jc w:val="both"/>
              <w:rPr>
                <w:color w:val="FFFFFF"/>
                <w:sz w:val="28"/>
                <w:szCs w:val="28"/>
              </w:rPr>
            </w:pPr>
            <w:r w:rsidRPr="000D2935">
              <w:rPr>
                <w:color w:val="FFFFFF"/>
                <w:sz w:val="28"/>
                <w:szCs w:val="28"/>
              </w:rPr>
              <w:lastRenderedPageBreak/>
              <w:t>секреторные</w:t>
            </w:r>
          </w:p>
        </w:tc>
        <w:tc>
          <w:tcPr>
            <w:tcW w:w="7436" w:type="dxa"/>
          </w:tcPr>
          <w:p w:rsidR="00AC1AB4" w:rsidRPr="000D2935" w:rsidRDefault="00AC1AB4" w:rsidP="00AC1AB4">
            <w:pPr>
              <w:pStyle w:val="af1"/>
              <w:spacing w:after="0"/>
              <w:ind w:left="0"/>
              <w:jc w:val="both"/>
              <w:rPr>
                <w:sz w:val="28"/>
                <w:szCs w:val="28"/>
              </w:rPr>
            </w:pPr>
            <w:r w:rsidRPr="000D2935">
              <w:rPr>
                <w:sz w:val="28"/>
                <w:szCs w:val="28"/>
              </w:rPr>
              <w:t>Образуются секреторными клетками: ферменты, гормоны</w:t>
            </w:r>
          </w:p>
        </w:tc>
      </w:tr>
      <w:tr w:rsidR="00AC1AB4" w:rsidRPr="000D2935" w:rsidTr="00AC1AB4">
        <w:tc>
          <w:tcPr>
            <w:tcW w:w="2701" w:type="dxa"/>
          </w:tcPr>
          <w:p w:rsidR="00AC1AB4" w:rsidRPr="000D2935" w:rsidRDefault="00AC1AB4" w:rsidP="00AC1AB4">
            <w:pPr>
              <w:pStyle w:val="af1"/>
              <w:spacing w:after="0"/>
              <w:ind w:left="0"/>
              <w:jc w:val="both"/>
              <w:rPr>
                <w:color w:val="FFFFFF"/>
                <w:sz w:val="28"/>
                <w:szCs w:val="28"/>
              </w:rPr>
            </w:pPr>
            <w:r w:rsidRPr="000D2935">
              <w:rPr>
                <w:color w:val="FFFFFF"/>
                <w:sz w:val="28"/>
                <w:szCs w:val="28"/>
              </w:rPr>
              <w:t>экскреторные</w:t>
            </w:r>
          </w:p>
        </w:tc>
        <w:tc>
          <w:tcPr>
            <w:tcW w:w="7436" w:type="dxa"/>
          </w:tcPr>
          <w:p w:rsidR="00AC1AB4" w:rsidRPr="000D2935" w:rsidRDefault="00AC1AB4" w:rsidP="00AC1AB4">
            <w:pPr>
              <w:pStyle w:val="af1"/>
              <w:spacing w:after="0"/>
              <w:ind w:left="0"/>
              <w:jc w:val="both"/>
              <w:rPr>
                <w:sz w:val="28"/>
                <w:szCs w:val="28"/>
              </w:rPr>
            </w:pPr>
            <w:r w:rsidRPr="000D2935">
              <w:rPr>
                <w:sz w:val="28"/>
                <w:szCs w:val="28"/>
              </w:rPr>
              <w:t>В животных клетках – соли различных кислот в растворенном состоянии, в растительных клетках – кристаллы солей.</w:t>
            </w:r>
          </w:p>
        </w:tc>
      </w:tr>
      <w:tr w:rsidR="00AC1AB4" w:rsidRPr="000D2935" w:rsidTr="00AC1AB4">
        <w:tc>
          <w:tcPr>
            <w:tcW w:w="2701" w:type="dxa"/>
          </w:tcPr>
          <w:p w:rsidR="00AC1AB4" w:rsidRPr="000D2935" w:rsidRDefault="00AC1AB4" w:rsidP="00AC1AB4">
            <w:pPr>
              <w:pStyle w:val="af1"/>
              <w:spacing w:after="0"/>
              <w:ind w:left="0"/>
              <w:jc w:val="both"/>
              <w:rPr>
                <w:color w:val="FFFFFF"/>
                <w:sz w:val="28"/>
                <w:szCs w:val="28"/>
              </w:rPr>
            </w:pPr>
            <w:r w:rsidRPr="000D2935">
              <w:rPr>
                <w:color w:val="FFFFFF"/>
                <w:sz w:val="28"/>
                <w:szCs w:val="28"/>
              </w:rPr>
              <w:t>пигментные</w:t>
            </w:r>
          </w:p>
        </w:tc>
        <w:tc>
          <w:tcPr>
            <w:tcW w:w="7436" w:type="dxa"/>
          </w:tcPr>
          <w:p w:rsidR="00AC1AB4" w:rsidRPr="000D2935" w:rsidRDefault="00AC1AB4" w:rsidP="00AC1AB4">
            <w:pPr>
              <w:pStyle w:val="af1"/>
              <w:spacing w:after="0"/>
              <w:ind w:left="0"/>
              <w:jc w:val="both"/>
              <w:rPr>
                <w:b/>
                <w:sz w:val="28"/>
                <w:szCs w:val="28"/>
              </w:rPr>
            </w:pPr>
            <w:r w:rsidRPr="000D2935">
              <w:rPr>
                <w:sz w:val="28"/>
                <w:szCs w:val="28"/>
              </w:rPr>
              <w:t>Меланин в меланоцитах, гемоглобин в эритроцитах, биллирубин</w:t>
            </w:r>
          </w:p>
        </w:tc>
      </w:tr>
    </w:tbl>
    <w:p w:rsidR="00904352" w:rsidRDefault="00904352" w:rsidP="00C747D0">
      <w:pPr>
        <w:rPr>
          <w:b/>
          <w:sz w:val="28"/>
          <w:szCs w:val="28"/>
        </w:rPr>
      </w:pPr>
    </w:p>
    <w:p w:rsidR="00C747D0" w:rsidRDefault="00C747D0" w:rsidP="00C747D0">
      <w:pPr>
        <w:rPr>
          <w:b/>
          <w:i/>
          <w:sz w:val="28"/>
          <w:szCs w:val="28"/>
        </w:rPr>
      </w:pPr>
      <w:r w:rsidRPr="00141CAB">
        <w:rPr>
          <w:b/>
          <w:sz w:val="28"/>
          <w:szCs w:val="28"/>
        </w:rPr>
        <w:t>Задание 5.</w:t>
      </w:r>
      <w:r w:rsidRPr="00141CAB">
        <w:rPr>
          <w:b/>
          <w:i/>
          <w:sz w:val="28"/>
          <w:szCs w:val="28"/>
        </w:rPr>
        <w:t xml:space="preserve"> Изучите виды трофических включений растительной клетки и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6"/>
        <w:gridCol w:w="2575"/>
        <w:gridCol w:w="2575"/>
        <w:gridCol w:w="2451"/>
      </w:tblGrid>
      <w:tr w:rsidR="00AC1AB4" w:rsidRPr="00157CF7" w:rsidTr="00AC1AB4">
        <w:tc>
          <w:tcPr>
            <w:tcW w:w="2536" w:type="dxa"/>
            <w:shd w:val="clear" w:color="auto" w:fill="auto"/>
          </w:tcPr>
          <w:p w:rsidR="00AC1AB4" w:rsidRPr="00AC1AB4" w:rsidRDefault="00AC1AB4" w:rsidP="00AC1AB4">
            <w:pPr>
              <w:jc w:val="center"/>
              <w:rPr>
                <w:b/>
                <w:sz w:val="28"/>
                <w:szCs w:val="28"/>
              </w:rPr>
            </w:pPr>
            <w:r w:rsidRPr="00AC1AB4">
              <w:rPr>
                <w:b/>
                <w:sz w:val="28"/>
                <w:szCs w:val="28"/>
              </w:rPr>
              <w:t>Название вещества</w:t>
            </w:r>
          </w:p>
        </w:tc>
        <w:tc>
          <w:tcPr>
            <w:tcW w:w="2575" w:type="dxa"/>
            <w:shd w:val="clear" w:color="auto" w:fill="auto"/>
          </w:tcPr>
          <w:p w:rsidR="00AC1AB4" w:rsidRPr="00AC1AB4" w:rsidRDefault="00AC1AB4" w:rsidP="00582542">
            <w:pPr>
              <w:rPr>
                <w:b/>
                <w:sz w:val="28"/>
                <w:szCs w:val="28"/>
              </w:rPr>
            </w:pPr>
            <w:r w:rsidRPr="00AC1AB4">
              <w:rPr>
                <w:b/>
                <w:sz w:val="28"/>
                <w:szCs w:val="28"/>
              </w:rPr>
              <w:t>Форма отложения</w:t>
            </w:r>
          </w:p>
        </w:tc>
        <w:tc>
          <w:tcPr>
            <w:tcW w:w="2575" w:type="dxa"/>
            <w:shd w:val="clear" w:color="auto" w:fill="auto"/>
          </w:tcPr>
          <w:p w:rsidR="00AC1AB4" w:rsidRPr="00AC1AB4" w:rsidRDefault="00AC1AB4" w:rsidP="00582542">
            <w:pPr>
              <w:rPr>
                <w:b/>
                <w:sz w:val="28"/>
                <w:szCs w:val="28"/>
              </w:rPr>
            </w:pPr>
            <w:r w:rsidRPr="00AC1AB4">
              <w:rPr>
                <w:b/>
                <w:sz w:val="28"/>
                <w:szCs w:val="28"/>
              </w:rPr>
              <w:t>Место отложения</w:t>
            </w:r>
          </w:p>
        </w:tc>
        <w:tc>
          <w:tcPr>
            <w:tcW w:w="2451" w:type="dxa"/>
            <w:shd w:val="clear" w:color="auto" w:fill="auto"/>
          </w:tcPr>
          <w:p w:rsidR="00AC1AB4" w:rsidRPr="00AC1AB4" w:rsidRDefault="00AC1AB4" w:rsidP="00AC1AB4">
            <w:pPr>
              <w:jc w:val="center"/>
              <w:rPr>
                <w:b/>
                <w:sz w:val="28"/>
                <w:szCs w:val="28"/>
              </w:rPr>
            </w:pPr>
            <w:r>
              <w:rPr>
                <w:b/>
                <w:sz w:val="28"/>
                <w:szCs w:val="28"/>
              </w:rPr>
              <w:t>В</w:t>
            </w:r>
            <w:r w:rsidRPr="00AC1AB4">
              <w:rPr>
                <w:b/>
                <w:sz w:val="28"/>
                <w:szCs w:val="28"/>
              </w:rPr>
              <w:t>иды</w:t>
            </w:r>
          </w:p>
        </w:tc>
      </w:tr>
      <w:tr w:rsidR="00AC1AB4" w:rsidRPr="00157CF7" w:rsidTr="00AC1AB4">
        <w:tc>
          <w:tcPr>
            <w:tcW w:w="2536" w:type="dxa"/>
            <w:shd w:val="clear" w:color="auto" w:fill="auto"/>
          </w:tcPr>
          <w:p w:rsidR="00AC1AB4" w:rsidRPr="00AC1AB4" w:rsidRDefault="00AC1AB4" w:rsidP="00AC1AB4">
            <w:pPr>
              <w:rPr>
                <w:b/>
                <w:sz w:val="28"/>
                <w:szCs w:val="28"/>
              </w:rPr>
            </w:pPr>
            <w:r w:rsidRPr="00AC1AB4">
              <w:rPr>
                <w:b/>
                <w:sz w:val="28"/>
                <w:szCs w:val="28"/>
              </w:rPr>
              <w:t>Крахмал</w:t>
            </w:r>
          </w:p>
        </w:tc>
        <w:tc>
          <w:tcPr>
            <w:tcW w:w="2575" w:type="dxa"/>
            <w:shd w:val="clear" w:color="auto" w:fill="auto"/>
          </w:tcPr>
          <w:p w:rsidR="00AC1AB4" w:rsidRPr="00157CF7" w:rsidRDefault="00AC1AB4" w:rsidP="00582542">
            <w:pPr>
              <w:rPr>
                <w:b/>
                <w:i/>
                <w:sz w:val="28"/>
                <w:szCs w:val="28"/>
              </w:rPr>
            </w:pPr>
          </w:p>
        </w:tc>
        <w:tc>
          <w:tcPr>
            <w:tcW w:w="2575" w:type="dxa"/>
            <w:shd w:val="clear" w:color="auto" w:fill="auto"/>
          </w:tcPr>
          <w:p w:rsidR="00AC1AB4" w:rsidRPr="00157CF7" w:rsidRDefault="00AC1AB4" w:rsidP="00582542">
            <w:pPr>
              <w:rPr>
                <w:b/>
                <w:i/>
                <w:sz w:val="28"/>
                <w:szCs w:val="28"/>
              </w:rPr>
            </w:pPr>
          </w:p>
        </w:tc>
        <w:tc>
          <w:tcPr>
            <w:tcW w:w="2451" w:type="dxa"/>
            <w:shd w:val="clear" w:color="auto" w:fill="auto"/>
          </w:tcPr>
          <w:p w:rsidR="00AC1AB4" w:rsidRPr="00157CF7" w:rsidRDefault="00AC1AB4" w:rsidP="00582542">
            <w:pPr>
              <w:rPr>
                <w:b/>
                <w:i/>
                <w:sz w:val="28"/>
                <w:szCs w:val="28"/>
              </w:rPr>
            </w:pPr>
          </w:p>
        </w:tc>
      </w:tr>
      <w:tr w:rsidR="00AC1AB4" w:rsidRPr="00157CF7" w:rsidTr="00AC1AB4">
        <w:tc>
          <w:tcPr>
            <w:tcW w:w="2536" w:type="dxa"/>
            <w:shd w:val="clear" w:color="auto" w:fill="auto"/>
          </w:tcPr>
          <w:p w:rsidR="00AC1AB4" w:rsidRPr="00AC1AB4" w:rsidRDefault="00AC1AB4" w:rsidP="00AC1AB4">
            <w:pPr>
              <w:rPr>
                <w:b/>
                <w:sz w:val="28"/>
                <w:szCs w:val="28"/>
              </w:rPr>
            </w:pPr>
            <w:r w:rsidRPr="00AC1AB4">
              <w:rPr>
                <w:b/>
                <w:sz w:val="28"/>
                <w:szCs w:val="28"/>
              </w:rPr>
              <w:t>Белки</w:t>
            </w:r>
          </w:p>
        </w:tc>
        <w:tc>
          <w:tcPr>
            <w:tcW w:w="2575" w:type="dxa"/>
            <w:shd w:val="clear" w:color="auto" w:fill="auto"/>
          </w:tcPr>
          <w:p w:rsidR="00AC1AB4" w:rsidRPr="00157CF7" w:rsidRDefault="00AC1AB4" w:rsidP="00582542">
            <w:pPr>
              <w:rPr>
                <w:b/>
                <w:i/>
                <w:sz w:val="28"/>
                <w:szCs w:val="28"/>
              </w:rPr>
            </w:pPr>
          </w:p>
        </w:tc>
        <w:tc>
          <w:tcPr>
            <w:tcW w:w="2575" w:type="dxa"/>
            <w:shd w:val="clear" w:color="auto" w:fill="auto"/>
          </w:tcPr>
          <w:p w:rsidR="00AC1AB4" w:rsidRPr="00157CF7" w:rsidRDefault="00AC1AB4" w:rsidP="00582542">
            <w:pPr>
              <w:rPr>
                <w:b/>
                <w:i/>
                <w:sz w:val="28"/>
                <w:szCs w:val="28"/>
              </w:rPr>
            </w:pPr>
          </w:p>
        </w:tc>
        <w:tc>
          <w:tcPr>
            <w:tcW w:w="2451" w:type="dxa"/>
            <w:shd w:val="clear" w:color="auto" w:fill="auto"/>
          </w:tcPr>
          <w:p w:rsidR="00AC1AB4" w:rsidRPr="00157CF7" w:rsidRDefault="00AC1AB4" w:rsidP="00582542">
            <w:pPr>
              <w:rPr>
                <w:b/>
                <w:i/>
                <w:sz w:val="28"/>
                <w:szCs w:val="28"/>
              </w:rPr>
            </w:pPr>
          </w:p>
        </w:tc>
      </w:tr>
      <w:tr w:rsidR="00AC1AB4" w:rsidRPr="00157CF7" w:rsidTr="00AC1AB4">
        <w:tc>
          <w:tcPr>
            <w:tcW w:w="2536" w:type="dxa"/>
            <w:shd w:val="clear" w:color="auto" w:fill="auto"/>
          </w:tcPr>
          <w:p w:rsidR="00AC1AB4" w:rsidRPr="00AC1AB4" w:rsidRDefault="00AC1AB4" w:rsidP="00AC1AB4">
            <w:pPr>
              <w:rPr>
                <w:b/>
                <w:sz w:val="28"/>
                <w:szCs w:val="28"/>
              </w:rPr>
            </w:pPr>
            <w:r w:rsidRPr="00AC1AB4">
              <w:rPr>
                <w:b/>
                <w:sz w:val="28"/>
                <w:szCs w:val="28"/>
              </w:rPr>
              <w:t>Жиры</w:t>
            </w:r>
          </w:p>
        </w:tc>
        <w:tc>
          <w:tcPr>
            <w:tcW w:w="2575" w:type="dxa"/>
            <w:shd w:val="clear" w:color="auto" w:fill="auto"/>
          </w:tcPr>
          <w:p w:rsidR="00AC1AB4" w:rsidRPr="00157CF7" w:rsidRDefault="00AC1AB4" w:rsidP="00582542">
            <w:pPr>
              <w:rPr>
                <w:b/>
                <w:i/>
                <w:sz w:val="28"/>
                <w:szCs w:val="28"/>
              </w:rPr>
            </w:pPr>
          </w:p>
        </w:tc>
        <w:tc>
          <w:tcPr>
            <w:tcW w:w="2575" w:type="dxa"/>
            <w:shd w:val="clear" w:color="auto" w:fill="auto"/>
          </w:tcPr>
          <w:p w:rsidR="00AC1AB4" w:rsidRPr="00157CF7" w:rsidRDefault="00AC1AB4" w:rsidP="00582542">
            <w:pPr>
              <w:rPr>
                <w:b/>
                <w:i/>
                <w:sz w:val="28"/>
                <w:szCs w:val="28"/>
              </w:rPr>
            </w:pPr>
          </w:p>
        </w:tc>
        <w:tc>
          <w:tcPr>
            <w:tcW w:w="2451" w:type="dxa"/>
            <w:shd w:val="clear" w:color="auto" w:fill="auto"/>
          </w:tcPr>
          <w:p w:rsidR="00AC1AB4" w:rsidRPr="00157CF7" w:rsidRDefault="00AC1AB4" w:rsidP="00582542">
            <w:pPr>
              <w:rPr>
                <w:b/>
                <w:i/>
                <w:sz w:val="28"/>
                <w:szCs w:val="28"/>
              </w:rPr>
            </w:pPr>
          </w:p>
        </w:tc>
      </w:tr>
    </w:tbl>
    <w:p w:rsidR="00904352" w:rsidRDefault="00904352" w:rsidP="00C747D0">
      <w:pPr>
        <w:rPr>
          <w:b/>
          <w:sz w:val="28"/>
          <w:szCs w:val="28"/>
        </w:rPr>
      </w:pPr>
    </w:p>
    <w:p w:rsidR="00C747D0" w:rsidRPr="00141CAB" w:rsidRDefault="00C747D0" w:rsidP="00C747D0">
      <w:pPr>
        <w:rPr>
          <w:b/>
          <w:i/>
          <w:sz w:val="28"/>
          <w:szCs w:val="28"/>
        </w:rPr>
      </w:pPr>
      <w:r w:rsidRPr="00141CAB">
        <w:rPr>
          <w:b/>
          <w:sz w:val="28"/>
          <w:szCs w:val="28"/>
        </w:rPr>
        <w:t>Задание 6.</w:t>
      </w:r>
      <w:r w:rsidRPr="00141CAB">
        <w:rPr>
          <w:b/>
          <w:i/>
          <w:sz w:val="28"/>
          <w:szCs w:val="28"/>
        </w:rPr>
        <w:t xml:space="preserve"> Изучите качественные реакции на вещества включений и заполните таблицу: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3743"/>
        <w:gridCol w:w="3769"/>
      </w:tblGrid>
      <w:tr w:rsidR="00AC1AB4" w:rsidRPr="00AC1AB4" w:rsidTr="00AC1AB4">
        <w:trPr>
          <w:trHeight w:val="298"/>
          <w:jc w:val="center"/>
        </w:trPr>
        <w:tc>
          <w:tcPr>
            <w:tcW w:w="2625" w:type="dxa"/>
          </w:tcPr>
          <w:p w:rsidR="00AC1AB4" w:rsidRPr="00AC1AB4" w:rsidRDefault="00AC1AB4" w:rsidP="00AC1AB4">
            <w:pPr>
              <w:pStyle w:val="2"/>
              <w:spacing w:before="0" w:after="0"/>
              <w:rPr>
                <w:rFonts w:ascii="Times New Roman" w:hAnsi="Times New Roman" w:cs="Times New Roman"/>
                <w:i w:val="0"/>
              </w:rPr>
            </w:pPr>
            <w:r w:rsidRPr="00AC1AB4">
              <w:rPr>
                <w:rFonts w:ascii="Times New Roman" w:hAnsi="Times New Roman" w:cs="Times New Roman"/>
                <w:i w:val="0"/>
              </w:rPr>
              <w:t>Вещество</w:t>
            </w:r>
          </w:p>
        </w:tc>
        <w:tc>
          <w:tcPr>
            <w:tcW w:w="3743" w:type="dxa"/>
          </w:tcPr>
          <w:p w:rsidR="00AC1AB4" w:rsidRPr="00AC1AB4" w:rsidRDefault="00AC1AB4" w:rsidP="00AC1AB4">
            <w:pPr>
              <w:jc w:val="center"/>
              <w:rPr>
                <w:smallCaps/>
                <w:sz w:val="28"/>
                <w:szCs w:val="28"/>
              </w:rPr>
            </w:pPr>
            <w:r w:rsidRPr="00AC1AB4">
              <w:rPr>
                <w:smallCaps/>
                <w:sz w:val="28"/>
                <w:szCs w:val="28"/>
              </w:rPr>
              <w:t>Реактив</w:t>
            </w:r>
          </w:p>
        </w:tc>
        <w:tc>
          <w:tcPr>
            <w:tcW w:w="3769" w:type="dxa"/>
          </w:tcPr>
          <w:p w:rsidR="00AC1AB4" w:rsidRPr="00AC1AB4" w:rsidRDefault="00AC1AB4" w:rsidP="00AC1AB4">
            <w:pPr>
              <w:jc w:val="center"/>
              <w:rPr>
                <w:smallCaps/>
                <w:sz w:val="28"/>
                <w:szCs w:val="28"/>
              </w:rPr>
            </w:pPr>
            <w:r w:rsidRPr="00AC1AB4">
              <w:rPr>
                <w:smallCaps/>
                <w:sz w:val="28"/>
                <w:szCs w:val="28"/>
              </w:rPr>
              <w:t>Результат</w:t>
            </w:r>
          </w:p>
        </w:tc>
      </w:tr>
      <w:tr w:rsidR="00AC1AB4" w:rsidRPr="00AC1AB4" w:rsidTr="00AC1AB4">
        <w:trPr>
          <w:trHeight w:val="301"/>
          <w:jc w:val="center"/>
        </w:trPr>
        <w:tc>
          <w:tcPr>
            <w:tcW w:w="2625" w:type="dxa"/>
          </w:tcPr>
          <w:p w:rsidR="00AC1AB4" w:rsidRPr="00AC1AB4" w:rsidRDefault="00AC1AB4" w:rsidP="00AC1AB4">
            <w:pPr>
              <w:rPr>
                <w:smallCaps/>
                <w:sz w:val="28"/>
                <w:szCs w:val="28"/>
              </w:rPr>
            </w:pPr>
            <w:r w:rsidRPr="00AC1AB4">
              <w:rPr>
                <w:smallCaps/>
                <w:sz w:val="28"/>
                <w:szCs w:val="28"/>
              </w:rPr>
              <w:t>1. Крахмал</w:t>
            </w:r>
          </w:p>
        </w:tc>
        <w:tc>
          <w:tcPr>
            <w:tcW w:w="3743" w:type="dxa"/>
          </w:tcPr>
          <w:p w:rsidR="00AC1AB4" w:rsidRPr="00AC1AB4" w:rsidRDefault="00AC1AB4" w:rsidP="00AC1AB4">
            <w:pPr>
              <w:rPr>
                <w:smallCaps/>
                <w:sz w:val="28"/>
                <w:szCs w:val="28"/>
              </w:rPr>
            </w:pPr>
          </w:p>
        </w:tc>
        <w:tc>
          <w:tcPr>
            <w:tcW w:w="3769" w:type="dxa"/>
          </w:tcPr>
          <w:p w:rsidR="00AC1AB4" w:rsidRPr="00AC1AB4" w:rsidRDefault="00AC1AB4" w:rsidP="00AC1AB4">
            <w:pPr>
              <w:rPr>
                <w:smallCaps/>
                <w:sz w:val="28"/>
                <w:szCs w:val="28"/>
              </w:rPr>
            </w:pPr>
          </w:p>
        </w:tc>
      </w:tr>
      <w:tr w:rsidR="00AC1AB4" w:rsidRPr="00AC1AB4" w:rsidTr="00AC1AB4">
        <w:trPr>
          <w:trHeight w:val="250"/>
          <w:jc w:val="center"/>
        </w:trPr>
        <w:tc>
          <w:tcPr>
            <w:tcW w:w="2625" w:type="dxa"/>
          </w:tcPr>
          <w:p w:rsidR="00AC1AB4" w:rsidRPr="00AC1AB4" w:rsidRDefault="00AC1AB4" w:rsidP="00AC1AB4">
            <w:pPr>
              <w:rPr>
                <w:smallCaps/>
                <w:sz w:val="28"/>
                <w:szCs w:val="28"/>
              </w:rPr>
            </w:pPr>
            <w:r w:rsidRPr="00AC1AB4">
              <w:rPr>
                <w:smallCaps/>
                <w:sz w:val="28"/>
                <w:szCs w:val="28"/>
              </w:rPr>
              <w:t>2. Белок</w:t>
            </w:r>
          </w:p>
        </w:tc>
        <w:tc>
          <w:tcPr>
            <w:tcW w:w="3743" w:type="dxa"/>
          </w:tcPr>
          <w:p w:rsidR="00AC1AB4" w:rsidRPr="00AC1AB4" w:rsidRDefault="00AC1AB4" w:rsidP="00AC1AB4">
            <w:pPr>
              <w:rPr>
                <w:smallCaps/>
                <w:sz w:val="28"/>
                <w:szCs w:val="28"/>
              </w:rPr>
            </w:pPr>
          </w:p>
        </w:tc>
        <w:tc>
          <w:tcPr>
            <w:tcW w:w="3769" w:type="dxa"/>
          </w:tcPr>
          <w:p w:rsidR="00AC1AB4" w:rsidRPr="00AC1AB4" w:rsidRDefault="00AC1AB4" w:rsidP="00AC1AB4">
            <w:pPr>
              <w:rPr>
                <w:smallCaps/>
                <w:sz w:val="28"/>
                <w:szCs w:val="28"/>
              </w:rPr>
            </w:pPr>
          </w:p>
        </w:tc>
      </w:tr>
      <w:tr w:rsidR="00AC1AB4" w:rsidRPr="00AC1AB4" w:rsidTr="00AC1AB4">
        <w:trPr>
          <w:trHeight w:val="340"/>
          <w:jc w:val="center"/>
        </w:trPr>
        <w:tc>
          <w:tcPr>
            <w:tcW w:w="2625" w:type="dxa"/>
          </w:tcPr>
          <w:p w:rsidR="00AC1AB4" w:rsidRPr="00AC1AB4" w:rsidRDefault="00AC1AB4" w:rsidP="00AC1AB4">
            <w:pPr>
              <w:rPr>
                <w:smallCaps/>
                <w:sz w:val="28"/>
                <w:szCs w:val="28"/>
              </w:rPr>
            </w:pPr>
            <w:r w:rsidRPr="00AC1AB4">
              <w:rPr>
                <w:smallCaps/>
                <w:sz w:val="28"/>
                <w:szCs w:val="28"/>
              </w:rPr>
              <w:t>3. Жирные масла</w:t>
            </w:r>
          </w:p>
        </w:tc>
        <w:tc>
          <w:tcPr>
            <w:tcW w:w="3743" w:type="dxa"/>
          </w:tcPr>
          <w:p w:rsidR="00AC1AB4" w:rsidRPr="00AC1AB4" w:rsidRDefault="00AC1AB4" w:rsidP="00AC1AB4">
            <w:pPr>
              <w:rPr>
                <w:smallCaps/>
                <w:sz w:val="28"/>
                <w:szCs w:val="28"/>
              </w:rPr>
            </w:pPr>
          </w:p>
        </w:tc>
        <w:tc>
          <w:tcPr>
            <w:tcW w:w="3769" w:type="dxa"/>
          </w:tcPr>
          <w:p w:rsidR="00AC1AB4" w:rsidRPr="00AC1AB4" w:rsidRDefault="00AC1AB4" w:rsidP="00AC1AB4">
            <w:pPr>
              <w:rPr>
                <w:smallCaps/>
                <w:sz w:val="28"/>
                <w:szCs w:val="28"/>
              </w:rPr>
            </w:pPr>
          </w:p>
        </w:tc>
      </w:tr>
    </w:tbl>
    <w:p w:rsidR="00AC1AB4" w:rsidRPr="00AC1AB4" w:rsidRDefault="00AC1AB4" w:rsidP="00AC1AB4">
      <w:pPr>
        <w:pStyle w:val="af1"/>
        <w:spacing w:after="0"/>
        <w:ind w:left="0"/>
        <w:jc w:val="both"/>
        <w:rPr>
          <w:b/>
          <w:i/>
          <w:sz w:val="28"/>
          <w:szCs w:val="28"/>
        </w:rPr>
      </w:pPr>
    </w:p>
    <w:p w:rsidR="00C747D0" w:rsidRPr="00AC1AB4" w:rsidRDefault="00C747D0" w:rsidP="00C747D0">
      <w:pPr>
        <w:ind w:firstLine="709"/>
        <w:jc w:val="center"/>
        <w:rPr>
          <w:b/>
          <w:color w:val="000000"/>
          <w:sz w:val="28"/>
          <w:szCs w:val="28"/>
        </w:rPr>
      </w:pPr>
      <w:r w:rsidRPr="00AC1AB4">
        <w:rPr>
          <w:b/>
          <w:sz w:val="28"/>
          <w:szCs w:val="28"/>
        </w:rPr>
        <w:t xml:space="preserve">Форма текущего контроля успеваемости: </w:t>
      </w:r>
      <w:r w:rsidRPr="00AC1AB4">
        <w:rPr>
          <w:b/>
          <w:color w:val="000000"/>
          <w:sz w:val="28"/>
          <w:szCs w:val="28"/>
        </w:rPr>
        <w:t>контроль выполнения практического задания</w:t>
      </w:r>
    </w:p>
    <w:p w:rsidR="00C747D0" w:rsidRPr="00CF77F2" w:rsidRDefault="00C747D0" w:rsidP="00C747D0">
      <w:pPr>
        <w:rPr>
          <w:b/>
          <w:sz w:val="28"/>
          <w:szCs w:val="28"/>
        </w:rPr>
      </w:pPr>
      <w:r w:rsidRPr="00CF77F2">
        <w:rPr>
          <w:b/>
          <w:i/>
          <w:sz w:val="28"/>
          <w:szCs w:val="28"/>
        </w:rPr>
        <w:t>Работа №1</w:t>
      </w:r>
      <w:r w:rsidRPr="00CF77F2">
        <w:rPr>
          <w:i/>
          <w:sz w:val="28"/>
          <w:szCs w:val="28"/>
        </w:rPr>
        <w:t>.</w:t>
      </w:r>
      <w:r w:rsidRPr="00CF77F2">
        <w:rPr>
          <w:sz w:val="28"/>
          <w:szCs w:val="28"/>
        </w:rPr>
        <w:t xml:space="preserve"> </w:t>
      </w:r>
      <w:r w:rsidRPr="00CF77F2">
        <w:rPr>
          <w:b/>
          <w:sz w:val="28"/>
          <w:szCs w:val="28"/>
        </w:rPr>
        <w:t>Крахмальные зерна.</w:t>
      </w:r>
    </w:p>
    <w:p w:rsidR="00C747D0" w:rsidRDefault="00C747D0" w:rsidP="00C747D0">
      <w:pPr>
        <w:jc w:val="both"/>
        <w:rPr>
          <w:sz w:val="28"/>
          <w:szCs w:val="28"/>
        </w:rPr>
      </w:pPr>
      <w:r w:rsidRPr="00E26451">
        <w:rPr>
          <w:sz w:val="28"/>
          <w:szCs w:val="28"/>
        </w:rPr>
        <w:t>Изготовить препараты крахмальных зерен картофеля, пше</w:t>
      </w:r>
      <w:r w:rsidRPr="00E26451">
        <w:rPr>
          <w:sz w:val="28"/>
          <w:szCs w:val="28"/>
        </w:rPr>
        <w:softHyphen/>
        <w:t>ницы, овса</w:t>
      </w:r>
    </w:p>
    <w:p w:rsidR="00C747D0" w:rsidRPr="00A67406" w:rsidRDefault="00C747D0" w:rsidP="00C747D0">
      <w:pPr>
        <w:jc w:val="both"/>
        <w:rPr>
          <w:b/>
          <w:sz w:val="28"/>
          <w:szCs w:val="28"/>
        </w:rPr>
      </w:pPr>
      <w:r w:rsidRPr="00A67406">
        <w:rPr>
          <w:b/>
          <w:i/>
          <w:sz w:val="28"/>
          <w:szCs w:val="28"/>
        </w:rPr>
        <w:t>Работа №2.</w:t>
      </w:r>
      <w:r w:rsidRPr="00A67406">
        <w:rPr>
          <w:b/>
          <w:sz w:val="28"/>
          <w:szCs w:val="28"/>
        </w:rPr>
        <w:t xml:space="preserve"> Алейроновые зерна зерновки пшеницы и семян фасоли. </w:t>
      </w:r>
    </w:p>
    <w:p w:rsidR="00C747D0" w:rsidRDefault="00C747D0" w:rsidP="00C747D0">
      <w:pPr>
        <w:jc w:val="both"/>
        <w:rPr>
          <w:sz w:val="28"/>
          <w:szCs w:val="28"/>
        </w:rPr>
      </w:pPr>
      <w:r w:rsidRPr="00E26451">
        <w:rPr>
          <w:sz w:val="28"/>
          <w:szCs w:val="28"/>
          <w:u w:val="single"/>
        </w:rPr>
        <w:t xml:space="preserve">А) Алейроновые зерна зерновки пшеницы. </w:t>
      </w:r>
      <w:r w:rsidRPr="00E26451">
        <w:rPr>
          <w:sz w:val="28"/>
          <w:szCs w:val="28"/>
        </w:rPr>
        <w:t>Изготовить препарат поперечного среза зерновки пшени</w:t>
      </w:r>
      <w:r w:rsidRPr="00E26451">
        <w:rPr>
          <w:sz w:val="28"/>
          <w:szCs w:val="28"/>
        </w:rPr>
        <w:softHyphen/>
        <w:t>цы в капле реактива (йод + йодид калия).</w:t>
      </w:r>
    </w:p>
    <w:p w:rsidR="00C747D0" w:rsidRDefault="00C747D0" w:rsidP="00C747D0">
      <w:pPr>
        <w:jc w:val="both"/>
        <w:rPr>
          <w:sz w:val="28"/>
          <w:szCs w:val="28"/>
        </w:rPr>
      </w:pPr>
      <w:r w:rsidRPr="00E26451">
        <w:rPr>
          <w:sz w:val="28"/>
          <w:szCs w:val="28"/>
          <w:u w:val="single"/>
        </w:rPr>
        <w:t>Б) Алейроновые зерна семян фасоли.</w:t>
      </w:r>
      <w:r w:rsidRPr="00E26451">
        <w:rPr>
          <w:sz w:val="28"/>
          <w:szCs w:val="28"/>
        </w:rPr>
        <w:t xml:space="preserve"> Изготовить препарат поперечного среза семядоли фасоли.</w:t>
      </w:r>
    </w:p>
    <w:p w:rsidR="00C747D0" w:rsidRPr="00A67406" w:rsidRDefault="00C747D0" w:rsidP="00C747D0">
      <w:pPr>
        <w:rPr>
          <w:b/>
          <w:sz w:val="28"/>
          <w:szCs w:val="28"/>
        </w:rPr>
      </w:pPr>
      <w:r w:rsidRPr="00A67406">
        <w:rPr>
          <w:b/>
          <w:i/>
          <w:sz w:val="28"/>
          <w:szCs w:val="28"/>
        </w:rPr>
        <w:t>Работа № 3.</w:t>
      </w:r>
      <w:r w:rsidRPr="00A67406">
        <w:rPr>
          <w:b/>
          <w:sz w:val="28"/>
          <w:szCs w:val="28"/>
        </w:rPr>
        <w:t xml:space="preserve"> Инулин в клетках клубня топинамбура.</w:t>
      </w:r>
    </w:p>
    <w:p w:rsidR="00C747D0" w:rsidRDefault="00C747D0" w:rsidP="00C747D0">
      <w:pPr>
        <w:jc w:val="both"/>
        <w:rPr>
          <w:sz w:val="28"/>
          <w:szCs w:val="28"/>
        </w:rPr>
      </w:pPr>
      <w:r w:rsidRPr="00E26451">
        <w:rPr>
          <w:sz w:val="28"/>
          <w:szCs w:val="28"/>
        </w:rPr>
        <w:t>Изготовить препарат поперечного среза клубня топинамбура.</w:t>
      </w:r>
      <w:r>
        <w:rPr>
          <w:sz w:val="28"/>
          <w:szCs w:val="28"/>
        </w:rPr>
        <w:t xml:space="preserve"> </w:t>
      </w:r>
    </w:p>
    <w:p w:rsidR="00C747D0" w:rsidRPr="00A67406" w:rsidRDefault="00C747D0" w:rsidP="00C747D0">
      <w:pPr>
        <w:pStyle w:val="af1"/>
        <w:spacing w:after="0"/>
        <w:ind w:left="0"/>
        <w:jc w:val="both"/>
        <w:rPr>
          <w:b/>
          <w:sz w:val="28"/>
          <w:szCs w:val="28"/>
        </w:rPr>
      </w:pPr>
      <w:r w:rsidRPr="00A67406">
        <w:rPr>
          <w:b/>
          <w:i/>
          <w:sz w:val="28"/>
          <w:szCs w:val="28"/>
        </w:rPr>
        <w:t>Работа № 4.</w:t>
      </w:r>
      <w:r w:rsidRPr="00A67406">
        <w:rPr>
          <w:b/>
          <w:sz w:val="28"/>
          <w:szCs w:val="28"/>
        </w:rPr>
        <w:t xml:space="preserve"> Кристаллы оксалата кальция. </w:t>
      </w:r>
    </w:p>
    <w:p w:rsidR="00C747D0" w:rsidRPr="00E26451" w:rsidRDefault="00C747D0" w:rsidP="00C747D0">
      <w:pPr>
        <w:pStyle w:val="af1"/>
        <w:spacing w:after="0"/>
        <w:ind w:left="0"/>
        <w:jc w:val="both"/>
        <w:rPr>
          <w:sz w:val="28"/>
          <w:szCs w:val="28"/>
        </w:rPr>
      </w:pPr>
      <w:r w:rsidRPr="00E26451">
        <w:rPr>
          <w:sz w:val="28"/>
          <w:szCs w:val="28"/>
        </w:rPr>
        <w:t>А) Одиночные кристаллы в сухой чешуе лука.</w:t>
      </w:r>
    </w:p>
    <w:p w:rsidR="00C747D0" w:rsidRDefault="00C747D0" w:rsidP="00C747D0">
      <w:pPr>
        <w:jc w:val="both"/>
        <w:rPr>
          <w:sz w:val="28"/>
          <w:szCs w:val="28"/>
        </w:rPr>
      </w:pPr>
      <w:r w:rsidRPr="00E26451">
        <w:rPr>
          <w:sz w:val="28"/>
          <w:szCs w:val="28"/>
        </w:rPr>
        <w:t>Изготовьте препарат сухой чешуи лука в глицерине.</w:t>
      </w:r>
    </w:p>
    <w:p w:rsidR="00C747D0" w:rsidRPr="00E26451" w:rsidRDefault="00C747D0" w:rsidP="00C747D0">
      <w:pPr>
        <w:jc w:val="both"/>
        <w:rPr>
          <w:sz w:val="28"/>
          <w:szCs w:val="28"/>
        </w:rPr>
      </w:pPr>
      <w:r w:rsidRPr="00E26451">
        <w:rPr>
          <w:sz w:val="28"/>
          <w:szCs w:val="28"/>
        </w:rPr>
        <w:t>Б) друзы в черешке листа бегонии.</w:t>
      </w:r>
    </w:p>
    <w:p w:rsidR="00C747D0" w:rsidRDefault="00C747D0" w:rsidP="00C747D0">
      <w:pPr>
        <w:jc w:val="both"/>
        <w:rPr>
          <w:sz w:val="28"/>
          <w:szCs w:val="28"/>
        </w:rPr>
      </w:pPr>
      <w:r w:rsidRPr="00E26451">
        <w:rPr>
          <w:sz w:val="28"/>
          <w:szCs w:val="28"/>
        </w:rPr>
        <w:t>Изготовьте препарат поперечного срезов черешка бегонии, рассмотрите под микроскопом.</w:t>
      </w:r>
    </w:p>
    <w:p w:rsidR="00C747D0" w:rsidRDefault="00C747D0" w:rsidP="00C747D0">
      <w:pPr>
        <w:pStyle w:val="af1"/>
        <w:spacing w:after="0"/>
        <w:ind w:left="0"/>
        <w:jc w:val="both"/>
        <w:rPr>
          <w:sz w:val="28"/>
          <w:szCs w:val="28"/>
        </w:rPr>
      </w:pPr>
      <w:r>
        <w:rPr>
          <w:sz w:val="28"/>
          <w:szCs w:val="28"/>
        </w:rPr>
        <w:t>В) Рафиды в клетках традесканции или рео покрывальчатого</w:t>
      </w:r>
    </w:p>
    <w:p w:rsidR="00C747D0" w:rsidRDefault="00C747D0" w:rsidP="00C747D0">
      <w:pPr>
        <w:jc w:val="both"/>
        <w:rPr>
          <w:sz w:val="28"/>
          <w:szCs w:val="28"/>
        </w:rPr>
      </w:pPr>
      <w:r>
        <w:rPr>
          <w:sz w:val="28"/>
          <w:szCs w:val="28"/>
        </w:rPr>
        <w:t>Изготовьте препарат поперечного среза листа традесканции или рео покрывальчатого, рассмотрите его под микроскопом.</w:t>
      </w:r>
    </w:p>
    <w:p w:rsidR="00C747D0" w:rsidRPr="005C202A" w:rsidRDefault="00C747D0" w:rsidP="00C747D0">
      <w:pPr>
        <w:rPr>
          <w:b/>
          <w:sz w:val="28"/>
          <w:szCs w:val="28"/>
        </w:rPr>
      </w:pPr>
      <w:r w:rsidRPr="005C202A">
        <w:rPr>
          <w:b/>
          <w:i/>
          <w:sz w:val="28"/>
          <w:szCs w:val="28"/>
        </w:rPr>
        <w:lastRenderedPageBreak/>
        <w:t>Работа № 5.</w:t>
      </w:r>
      <w:r w:rsidRPr="005C202A">
        <w:rPr>
          <w:b/>
          <w:sz w:val="28"/>
          <w:szCs w:val="28"/>
        </w:rPr>
        <w:t xml:space="preserve"> Изменение окраски антоциана в зависимости от рН клеточного сока. </w:t>
      </w:r>
    </w:p>
    <w:p w:rsidR="00C747D0" w:rsidRDefault="00C747D0" w:rsidP="00C747D0">
      <w:pPr>
        <w:jc w:val="both"/>
        <w:rPr>
          <w:sz w:val="28"/>
          <w:szCs w:val="28"/>
        </w:rPr>
      </w:pPr>
      <w:r w:rsidRPr="00E26451">
        <w:rPr>
          <w:sz w:val="28"/>
          <w:szCs w:val="28"/>
        </w:rPr>
        <w:t xml:space="preserve">Возьмите пробирку с соком свеклы. С помощью универсальной индикаторной бумаги определите его рН. Она кислая. Затем добавьте немного раствора щелочи. Пронаблюдайте  изменение окраски антоциана </w:t>
      </w:r>
      <w:proofErr w:type="gramStart"/>
      <w:r w:rsidRPr="00E26451">
        <w:rPr>
          <w:sz w:val="28"/>
          <w:szCs w:val="28"/>
        </w:rPr>
        <w:t>с</w:t>
      </w:r>
      <w:proofErr w:type="gramEnd"/>
      <w:r w:rsidRPr="00E26451">
        <w:rPr>
          <w:sz w:val="28"/>
          <w:szCs w:val="28"/>
        </w:rPr>
        <w:t xml:space="preserve"> розовой до фиолетовой.</w:t>
      </w:r>
    </w:p>
    <w:p w:rsidR="00C747D0" w:rsidRPr="005C202A" w:rsidRDefault="00C747D0" w:rsidP="00C747D0">
      <w:pPr>
        <w:rPr>
          <w:b/>
          <w:sz w:val="28"/>
          <w:szCs w:val="28"/>
        </w:rPr>
      </w:pPr>
      <w:r w:rsidRPr="005C202A">
        <w:rPr>
          <w:b/>
          <w:i/>
          <w:sz w:val="28"/>
          <w:szCs w:val="28"/>
        </w:rPr>
        <w:t>Работа № 6.</w:t>
      </w:r>
      <w:r w:rsidRPr="005C202A">
        <w:rPr>
          <w:b/>
          <w:sz w:val="28"/>
          <w:szCs w:val="28"/>
        </w:rPr>
        <w:t xml:space="preserve"> Обнаружение таннидов  в листьях чая.</w:t>
      </w:r>
    </w:p>
    <w:p w:rsidR="00C747D0" w:rsidRDefault="00C747D0" w:rsidP="00C747D0">
      <w:pPr>
        <w:jc w:val="both"/>
        <w:rPr>
          <w:b/>
          <w:color w:val="000000"/>
          <w:sz w:val="28"/>
          <w:szCs w:val="28"/>
        </w:rPr>
      </w:pPr>
      <w:r w:rsidRPr="00E26451">
        <w:rPr>
          <w:sz w:val="28"/>
          <w:szCs w:val="28"/>
        </w:rPr>
        <w:t>Возьмите пробирку с заваркой чая. Добавьте несколько капель хлорида железа (</w:t>
      </w:r>
      <w:r w:rsidRPr="00E26451">
        <w:rPr>
          <w:sz w:val="28"/>
          <w:szCs w:val="28"/>
          <w:lang w:val="en-US"/>
        </w:rPr>
        <w:t>III</w:t>
      </w:r>
      <w:r w:rsidRPr="00E26451">
        <w:rPr>
          <w:sz w:val="28"/>
          <w:szCs w:val="28"/>
        </w:rPr>
        <w:t xml:space="preserve">). Пронаблюдайте изменение окраски </w:t>
      </w:r>
      <w:proofErr w:type="gramStart"/>
      <w:r w:rsidRPr="00E26451">
        <w:rPr>
          <w:sz w:val="28"/>
          <w:szCs w:val="28"/>
        </w:rPr>
        <w:t>с</w:t>
      </w:r>
      <w:proofErr w:type="gramEnd"/>
      <w:r w:rsidRPr="00E26451">
        <w:rPr>
          <w:sz w:val="28"/>
          <w:szCs w:val="28"/>
        </w:rPr>
        <w:t xml:space="preserve"> коричневой до сине-фиолетовой.</w:t>
      </w:r>
    </w:p>
    <w:p w:rsidR="003F54D5" w:rsidRDefault="003F54D5" w:rsidP="000C4451">
      <w:pPr>
        <w:ind w:firstLine="709"/>
        <w:jc w:val="center"/>
        <w:rPr>
          <w:b/>
          <w:color w:val="000000"/>
          <w:sz w:val="28"/>
          <w:szCs w:val="28"/>
          <w:u w:val="single"/>
        </w:rPr>
      </w:pPr>
    </w:p>
    <w:p w:rsidR="00FB60A8" w:rsidRPr="00A33195" w:rsidRDefault="00FB60A8" w:rsidP="00FB60A8">
      <w:pPr>
        <w:ind w:firstLine="709"/>
        <w:jc w:val="both"/>
        <w:rPr>
          <w:b/>
          <w:color w:val="000000"/>
          <w:sz w:val="8"/>
        </w:rPr>
      </w:pPr>
      <w:r w:rsidRPr="00A33195">
        <w:rPr>
          <w:b/>
          <w:color w:val="000000"/>
          <w:sz w:val="28"/>
          <w:szCs w:val="28"/>
        </w:rPr>
        <w:t xml:space="preserve">Тема </w:t>
      </w:r>
      <w:r w:rsidR="0022460E">
        <w:rPr>
          <w:b/>
          <w:color w:val="000000"/>
          <w:sz w:val="28"/>
          <w:szCs w:val="28"/>
        </w:rPr>
        <w:t>3</w:t>
      </w:r>
      <w:r w:rsidRPr="00A33195">
        <w:rPr>
          <w:b/>
          <w:color w:val="000000"/>
          <w:sz w:val="28"/>
          <w:szCs w:val="28"/>
        </w:rPr>
        <w:t>.</w:t>
      </w:r>
      <w:r w:rsidRPr="00A33195">
        <w:rPr>
          <w:b/>
          <w:color w:val="000000"/>
        </w:rPr>
        <w:t xml:space="preserve"> </w:t>
      </w:r>
      <w:r w:rsidRPr="00A33195">
        <w:rPr>
          <w:b/>
          <w:color w:val="000000"/>
          <w:sz w:val="28"/>
          <w:szCs w:val="28"/>
        </w:rPr>
        <w:t>С</w:t>
      </w:r>
      <w:r w:rsidR="0029087F">
        <w:rPr>
          <w:b/>
          <w:color w:val="000000"/>
          <w:sz w:val="28"/>
          <w:szCs w:val="28"/>
        </w:rPr>
        <w:t>троение и</w:t>
      </w:r>
      <w:r w:rsidRPr="00A33195">
        <w:rPr>
          <w:b/>
          <w:color w:val="000000"/>
          <w:sz w:val="28"/>
          <w:szCs w:val="28"/>
        </w:rPr>
        <w:t xml:space="preserve"> функци</w:t>
      </w:r>
      <w:r w:rsidR="0029087F">
        <w:rPr>
          <w:b/>
          <w:color w:val="000000"/>
          <w:sz w:val="28"/>
          <w:szCs w:val="28"/>
        </w:rPr>
        <w:t xml:space="preserve">и биологических </w:t>
      </w:r>
      <w:r w:rsidRPr="00A33195">
        <w:rPr>
          <w:b/>
          <w:color w:val="000000"/>
          <w:sz w:val="28"/>
          <w:szCs w:val="28"/>
        </w:rPr>
        <w:t xml:space="preserve">мембран. </w:t>
      </w:r>
      <w:r w:rsidR="0029087F">
        <w:rPr>
          <w:b/>
          <w:color w:val="000000"/>
          <w:sz w:val="28"/>
          <w:szCs w:val="28"/>
        </w:rPr>
        <w:t>Осмотические свойства клетки, тургор, осмос, плазмолиз, деплазмолиз. Транспорт веществ через биологическую мембрану: виды и характеристика</w:t>
      </w:r>
      <w:r w:rsidRPr="00A33195">
        <w:rPr>
          <w:b/>
          <w:color w:val="000000"/>
          <w:sz w:val="28"/>
          <w:szCs w:val="28"/>
        </w:rPr>
        <w:t>.</w:t>
      </w:r>
    </w:p>
    <w:p w:rsidR="00FB60A8" w:rsidRPr="00A33195" w:rsidRDefault="00FB60A8" w:rsidP="00FB60A8">
      <w:pPr>
        <w:pStyle w:val="a6"/>
        <w:ind w:left="0" w:firstLine="709"/>
        <w:rPr>
          <w:rFonts w:ascii="Times New Roman" w:hAnsi="Times New Roman"/>
          <w:b/>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Pr="003D1FA7" w:rsidRDefault="00FB60A8" w:rsidP="00FB60A8">
      <w:pPr>
        <w:ind w:firstLine="709"/>
        <w:jc w:val="both"/>
        <w:rPr>
          <w:color w:val="000000"/>
          <w:sz w:val="28"/>
          <w:szCs w:val="28"/>
        </w:rPr>
      </w:pPr>
      <w:r>
        <w:rPr>
          <w:color w:val="000000"/>
          <w:sz w:val="28"/>
          <w:szCs w:val="28"/>
        </w:rPr>
        <w:t>3. решение проблемно-ситуационных задач</w:t>
      </w:r>
    </w:p>
    <w:p w:rsidR="00FB60A8" w:rsidRDefault="00FB60A8" w:rsidP="00FB60A8">
      <w:pPr>
        <w:ind w:firstLine="709"/>
        <w:jc w:val="both"/>
        <w:rPr>
          <w:color w:val="000000"/>
          <w:sz w:val="28"/>
          <w:szCs w:val="28"/>
        </w:rPr>
      </w:pPr>
      <w:r>
        <w:rPr>
          <w:color w:val="000000"/>
          <w:sz w:val="28"/>
          <w:szCs w:val="28"/>
        </w:rPr>
        <w:t>4</w:t>
      </w:r>
      <w:r w:rsidRPr="003D1FA7">
        <w:rPr>
          <w:color w:val="000000"/>
          <w:sz w:val="28"/>
          <w:szCs w:val="28"/>
        </w:rPr>
        <w:t>. контроль выполнения заданий в рабочей тетради</w:t>
      </w:r>
    </w:p>
    <w:p w:rsidR="003F54D5" w:rsidRDefault="003F54D5" w:rsidP="00FB60A8">
      <w:pPr>
        <w:ind w:firstLine="709"/>
        <w:jc w:val="both"/>
        <w:rPr>
          <w:color w:val="000000"/>
          <w:sz w:val="28"/>
          <w:szCs w:val="28"/>
        </w:rPr>
      </w:pPr>
      <w:r>
        <w:rPr>
          <w:color w:val="000000"/>
          <w:sz w:val="28"/>
          <w:szCs w:val="28"/>
        </w:rPr>
        <w:t>5. контроль выполнения практического задания</w:t>
      </w:r>
    </w:p>
    <w:p w:rsidR="00FB60A8" w:rsidRPr="003D1FA7"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FB60A8" w:rsidRPr="0068112E" w:rsidRDefault="00FB60A8" w:rsidP="00FB60A8">
      <w:pPr>
        <w:pStyle w:val="af"/>
        <w:widowControl w:val="0"/>
        <w:jc w:val="center"/>
        <w:rPr>
          <w:rFonts w:ascii="Times New Roman" w:hAnsi="Times New Roman" w:cs="Times New Roman"/>
          <w:b/>
          <w:sz w:val="28"/>
          <w:szCs w:val="28"/>
        </w:rPr>
      </w:pPr>
      <w:r w:rsidRPr="0068112E">
        <w:rPr>
          <w:rFonts w:ascii="Times New Roman" w:hAnsi="Times New Roman" w:cs="Times New Roman"/>
          <w:b/>
          <w:sz w:val="28"/>
          <w:szCs w:val="28"/>
        </w:rPr>
        <w:t>Форма текущего контроля успеваемости: тестирование</w:t>
      </w:r>
    </w:p>
    <w:p w:rsidR="00F96D20" w:rsidRPr="00F96D20" w:rsidRDefault="00F96D20" w:rsidP="00F96D20">
      <w:pPr>
        <w:tabs>
          <w:tab w:val="left" w:pos="1149"/>
        </w:tabs>
        <w:spacing w:after="160"/>
        <w:contextualSpacing/>
        <w:jc w:val="center"/>
        <w:rPr>
          <w:rFonts w:eastAsia="Calibri"/>
          <w:bCs/>
          <w:i/>
          <w:sz w:val="28"/>
          <w:szCs w:val="28"/>
          <w:lang w:eastAsia="en-US"/>
        </w:rPr>
      </w:pPr>
      <w:r w:rsidRPr="00F96D20">
        <w:rPr>
          <w:rFonts w:eastAsia="Calibri"/>
          <w:i/>
          <w:sz w:val="28"/>
          <w:szCs w:val="28"/>
          <w:lang w:eastAsia="en-US"/>
        </w:rPr>
        <w:t>Выберите один или несколько вариантов ответов</w:t>
      </w:r>
    </w:p>
    <w:p w:rsidR="00582542" w:rsidRDefault="00582542" w:rsidP="00F96D20">
      <w:pPr>
        <w:tabs>
          <w:tab w:val="left" w:pos="1149"/>
        </w:tabs>
        <w:spacing w:after="160"/>
        <w:contextualSpacing/>
        <w:jc w:val="both"/>
        <w:rPr>
          <w:rFonts w:eastAsia="Calibri"/>
          <w:b/>
          <w:sz w:val="28"/>
          <w:szCs w:val="28"/>
          <w:lang w:eastAsia="en-US"/>
        </w:rPr>
      </w:pPr>
    </w:p>
    <w:p w:rsidR="00F96D20" w:rsidRPr="0068112E" w:rsidRDefault="00F96D20" w:rsidP="00F96D20">
      <w:pPr>
        <w:tabs>
          <w:tab w:val="left" w:pos="1149"/>
        </w:tabs>
        <w:spacing w:after="160"/>
        <w:contextualSpacing/>
        <w:jc w:val="both"/>
        <w:rPr>
          <w:rFonts w:eastAsia="Calibri"/>
          <w:b/>
          <w:bCs/>
          <w:sz w:val="28"/>
          <w:szCs w:val="28"/>
          <w:lang w:eastAsia="en-US"/>
        </w:rPr>
      </w:pPr>
      <w:r w:rsidRPr="0068112E">
        <w:rPr>
          <w:rFonts w:eastAsia="Calibri"/>
          <w:b/>
          <w:sz w:val="28"/>
          <w:szCs w:val="28"/>
          <w:lang w:eastAsia="en-US"/>
        </w:rPr>
        <w:t>1. Функция бимолекулярного слоя фосфолипидов, составляющего структурную основу мембраны:</w:t>
      </w:r>
    </w:p>
    <w:p w:rsidR="00F96D20" w:rsidRPr="00F96D20" w:rsidRDefault="00F96D20" w:rsidP="006A6C0A">
      <w:pPr>
        <w:numPr>
          <w:ilvl w:val="0"/>
          <w:numId w:val="24"/>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рецепторная</w:t>
      </w:r>
    </w:p>
    <w:p w:rsidR="00F96D20" w:rsidRPr="00F96D20" w:rsidRDefault="00F96D20" w:rsidP="006A6C0A">
      <w:pPr>
        <w:numPr>
          <w:ilvl w:val="0"/>
          <w:numId w:val="24"/>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ферментативная</w:t>
      </w:r>
    </w:p>
    <w:p w:rsidR="00F96D20" w:rsidRPr="00F96D20" w:rsidRDefault="00F96D20" w:rsidP="006A6C0A">
      <w:pPr>
        <w:numPr>
          <w:ilvl w:val="0"/>
          <w:numId w:val="24"/>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трофическая</w:t>
      </w:r>
    </w:p>
    <w:p w:rsidR="00F96D20" w:rsidRPr="00F96D20" w:rsidRDefault="00F96D20" w:rsidP="006A6C0A">
      <w:pPr>
        <w:numPr>
          <w:ilvl w:val="0"/>
          <w:numId w:val="24"/>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барьерная</w:t>
      </w:r>
    </w:p>
    <w:p w:rsidR="00F96D20" w:rsidRPr="00F96D20" w:rsidRDefault="00F96D20" w:rsidP="006A6C0A">
      <w:pPr>
        <w:numPr>
          <w:ilvl w:val="0"/>
          <w:numId w:val="24"/>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образует цитоскелет клетки</w:t>
      </w:r>
    </w:p>
    <w:p w:rsidR="00F96D20" w:rsidRPr="0068112E" w:rsidRDefault="00F96D20" w:rsidP="00F96D20">
      <w:pPr>
        <w:tabs>
          <w:tab w:val="left" w:pos="1149"/>
        </w:tabs>
        <w:spacing w:after="160"/>
        <w:contextualSpacing/>
        <w:rPr>
          <w:rFonts w:eastAsia="Calibri"/>
          <w:b/>
          <w:bCs/>
          <w:sz w:val="28"/>
          <w:szCs w:val="28"/>
          <w:lang w:eastAsia="en-US"/>
        </w:rPr>
      </w:pPr>
      <w:r w:rsidRPr="0068112E">
        <w:rPr>
          <w:rFonts w:eastAsia="Calibri"/>
          <w:b/>
          <w:sz w:val="28"/>
          <w:szCs w:val="28"/>
          <w:lang w:eastAsia="en-US"/>
        </w:rPr>
        <w:t>2. По расположению в мембране белки могут быть:</w:t>
      </w:r>
    </w:p>
    <w:p w:rsidR="00F96D20" w:rsidRPr="00F96D20" w:rsidRDefault="00F96D20" w:rsidP="006A6C0A">
      <w:pPr>
        <w:numPr>
          <w:ilvl w:val="0"/>
          <w:numId w:val="25"/>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только поверхностными</w:t>
      </w:r>
    </w:p>
    <w:p w:rsidR="00F96D20" w:rsidRPr="00F96D20" w:rsidRDefault="00F96D20" w:rsidP="006A6C0A">
      <w:pPr>
        <w:numPr>
          <w:ilvl w:val="0"/>
          <w:numId w:val="25"/>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поверхностными и интегральными</w:t>
      </w:r>
    </w:p>
    <w:p w:rsidR="00F96D20" w:rsidRPr="00F96D20" w:rsidRDefault="00F96D20" w:rsidP="006A6C0A">
      <w:pPr>
        <w:numPr>
          <w:ilvl w:val="0"/>
          <w:numId w:val="25"/>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только интегральными</w:t>
      </w:r>
    </w:p>
    <w:p w:rsidR="00F96D20" w:rsidRPr="00F96D20" w:rsidRDefault="00F96D20" w:rsidP="006A6C0A">
      <w:pPr>
        <w:numPr>
          <w:ilvl w:val="0"/>
          <w:numId w:val="25"/>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только периферическими</w:t>
      </w:r>
    </w:p>
    <w:p w:rsidR="00F96D20" w:rsidRPr="00F96D20" w:rsidRDefault="00F96D20" w:rsidP="006A6C0A">
      <w:pPr>
        <w:numPr>
          <w:ilvl w:val="0"/>
          <w:numId w:val="25"/>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только сквозными</w:t>
      </w:r>
    </w:p>
    <w:p w:rsidR="00F96D20" w:rsidRPr="0068112E" w:rsidRDefault="00F96D20" w:rsidP="00F96D20">
      <w:pPr>
        <w:tabs>
          <w:tab w:val="left" w:pos="1149"/>
        </w:tabs>
        <w:spacing w:after="160"/>
        <w:contextualSpacing/>
        <w:rPr>
          <w:rFonts w:eastAsia="Calibri"/>
          <w:b/>
          <w:bCs/>
          <w:sz w:val="28"/>
          <w:szCs w:val="28"/>
          <w:lang w:eastAsia="en-US"/>
        </w:rPr>
      </w:pPr>
      <w:r w:rsidRPr="0068112E">
        <w:rPr>
          <w:rFonts w:eastAsia="Calibri"/>
          <w:b/>
          <w:sz w:val="28"/>
          <w:szCs w:val="28"/>
          <w:lang w:eastAsia="en-US"/>
        </w:rPr>
        <w:t>3. Микротрубочки и микрофиламенты входят в состав:</w:t>
      </w:r>
    </w:p>
    <w:p w:rsidR="00F96D20" w:rsidRPr="00F96D20" w:rsidRDefault="00F96D20" w:rsidP="006A6C0A">
      <w:pPr>
        <w:numPr>
          <w:ilvl w:val="0"/>
          <w:numId w:val="26"/>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надмембранного слоя биологической мембраны</w:t>
      </w:r>
    </w:p>
    <w:p w:rsidR="00F96D20" w:rsidRPr="00F96D20" w:rsidRDefault="00F96D20" w:rsidP="006A6C0A">
      <w:pPr>
        <w:numPr>
          <w:ilvl w:val="0"/>
          <w:numId w:val="26"/>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собственно биологической мембраны</w:t>
      </w:r>
    </w:p>
    <w:p w:rsidR="00F96D20" w:rsidRPr="00F96D20" w:rsidRDefault="00F96D20" w:rsidP="006A6C0A">
      <w:pPr>
        <w:numPr>
          <w:ilvl w:val="0"/>
          <w:numId w:val="26"/>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белков-переносчиков</w:t>
      </w:r>
    </w:p>
    <w:p w:rsidR="00F96D20" w:rsidRPr="00F96D20" w:rsidRDefault="00F96D20" w:rsidP="006A6C0A">
      <w:pPr>
        <w:numPr>
          <w:ilvl w:val="0"/>
          <w:numId w:val="26"/>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подмембранного слоя биологической мембраны</w:t>
      </w:r>
    </w:p>
    <w:p w:rsidR="00F96D20" w:rsidRPr="00F96D20" w:rsidRDefault="00F96D20" w:rsidP="006A6C0A">
      <w:pPr>
        <w:numPr>
          <w:ilvl w:val="0"/>
          <w:numId w:val="26"/>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гликокаликса</w:t>
      </w:r>
    </w:p>
    <w:p w:rsidR="00F96D20" w:rsidRPr="0068112E" w:rsidRDefault="00F96D20" w:rsidP="00F96D20">
      <w:pPr>
        <w:tabs>
          <w:tab w:val="left" w:pos="1149"/>
        </w:tabs>
        <w:spacing w:after="160"/>
        <w:contextualSpacing/>
        <w:rPr>
          <w:rFonts w:eastAsia="Calibri"/>
          <w:b/>
          <w:bCs/>
          <w:sz w:val="28"/>
          <w:szCs w:val="28"/>
          <w:lang w:eastAsia="en-US"/>
        </w:rPr>
      </w:pPr>
      <w:r w:rsidRPr="0068112E">
        <w:rPr>
          <w:rFonts w:eastAsia="Calibri"/>
          <w:b/>
          <w:sz w:val="28"/>
          <w:szCs w:val="28"/>
          <w:lang w:eastAsia="en-US"/>
        </w:rPr>
        <w:t>4. Транспорт веществ через плазматическую мембрану обеспечивает:</w:t>
      </w:r>
    </w:p>
    <w:p w:rsidR="00F96D20" w:rsidRPr="00F96D20" w:rsidRDefault="00F96D20" w:rsidP="006A6C0A">
      <w:pPr>
        <w:numPr>
          <w:ilvl w:val="0"/>
          <w:numId w:val="27"/>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поддержание гомеостаза</w:t>
      </w:r>
    </w:p>
    <w:p w:rsidR="00F96D20" w:rsidRPr="00F96D20" w:rsidRDefault="00F96D20" w:rsidP="006A6C0A">
      <w:pPr>
        <w:numPr>
          <w:ilvl w:val="0"/>
          <w:numId w:val="27"/>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lastRenderedPageBreak/>
        <w:t>рецепторную функцию</w:t>
      </w:r>
    </w:p>
    <w:p w:rsidR="00F96D20" w:rsidRPr="00F96D20" w:rsidRDefault="00F96D20" w:rsidP="006A6C0A">
      <w:pPr>
        <w:numPr>
          <w:ilvl w:val="0"/>
          <w:numId w:val="27"/>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поступление веще</w:t>
      </w:r>
      <w:proofErr w:type="gramStart"/>
      <w:r w:rsidRPr="00F96D20">
        <w:rPr>
          <w:rFonts w:eastAsia="Calibri"/>
          <w:sz w:val="28"/>
          <w:szCs w:val="28"/>
          <w:lang w:eastAsia="en-US"/>
        </w:rPr>
        <w:t>ств в кл</w:t>
      </w:r>
      <w:proofErr w:type="gramEnd"/>
      <w:r w:rsidRPr="00F96D20">
        <w:rPr>
          <w:rFonts w:eastAsia="Calibri"/>
          <w:sz w:val="28"/>
          <w:szCs w:val="28"/>
          <w:lang w:eastAsia="en-US"/>
        </w:rPr>
        <w:t>етку (эндоцитоз)</w:t>
      </w:r>
    </w:p>
    <w:p w:rsidR="00F96D20" w:rsidRPr="00F96D20" w:rsidRDefault="00F96D20" w:rsidP="006A6C0A">
      <w:pPr>
        <w:numPr>
          <w:ilvl w:val="0"/>
          <w:numId w:val="27"/>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ферментативную функцию</w:t>
      </w:r>
    </w:p>
    <w:p w:rsidR="00F96D20" w:rsidRPr="00F96D20" w:rsidRDefault="00F96D20" w:rsidP="006A6C0A">
      <w:pPr>
        <w:numPr>
          <w:ilvl w:val="0"/>
          <w:numId w:val="27"/>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выведение веществ из клетки (экзоцитоз)</w:t>
      </w:r>
    </w:p>
    <w:p w:rsidR="00F96D20" w:rsidRPr="0068112E" w:rsidRDefault="00F96D20" w:rsidP="00F96D20">
      <w:pPr>
        <w:tabs>
          <w:tab w:val="left" w:pos="1149"/>
        </w:tabs>
        <w:spacing w:after="160"/>
        <w:contextualSpacing/>
        <w:rPr>
          <w:rFonts w:eastAsia="Calibri"/>
          <w:b/>
          <w:bCs/>
          <w:sz w:val="28"/>
          <w:szCs w:val="28"/>
          <w:lang w:eastAsia="en-US"/>
        </w:rPr>
      </w:pPr>
      <w:r w:rsidRPr="0068112E">
        <w:rPr>
          <w:rFonts w:eastAsia="Calibri"/>
          <w:b/>
          <w:sz w:val="28"/>
          <w:szCs w:val="28"/>
          <w:lang w:eastAsia="en-US"/>
        </w:rPr>
        <w:t>5. К видам пассивного транспорта относятся:</w:t>
      </w:r>
    </w:p>
    <w:p w:rsidR="00F96D20" w:rsidRPr="00F96D20" w:rsidRDefault="00F96D20" w:rsidP="006A6C0A">
      <w:pPr>
        <w:numPr>
          <w:ilvl w:val="0"/>
          <w:numId w:val="28"/>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эндоцитоз</w:t>
      </w:r>
    </w:p>
    <w:p w:rsidR="00F96D20" w:rsidRPr="00F96D20" w:rsidRDefault="00F96D20" w:rsidP="006A6C0A">
      <w:pPr>
        <w:numPr>
          <w:ilvl w:val="0"/>
          <w:numId w:val="28"/>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осмос</w:t>
      </w:r>
    </w:p>
    <w:p w:rsidR="00F96D20" w:rsidRPr="00F96D20" w:rsidRDefault="00F96D20" w:rsidP="006A6C0A">
      <w:pPr>
        <w:numPr>
          <w:ilvl w:val="0"/>
          <w:numId w:val="28"/>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экзоцитоз</w:t>
      </w:r>
    </w:p>
    <w:p w:rsidR="00F96D20" w:rsidRPr="00F96D20" w:rsidRDefault="00F96D20" w:rsidP="006A6C0A">
      <w:pPr>
        <w:numPr>
          <w:ilvl w:val="0"/>
          <w:numId w:val="28"/>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везикулярный транспорт</w:t>
      </w:r>
    </w:p>
    <w:p w:rsidR="00F96D20" w:rsidRPr="00F96D20" w:rsidRDefault="00F96D20" w:rsidP="006A6C0A">
      <w:pPr>
        <w:numPr>
          <w:ilvl w:val="0"/>
          <w:numId w:val="28"/>
        </w:numPr>
        <w:tabs>
          <w:tab w:val="left" w:pos="993"/>
        </w:tabs>
        <w:spacing w:after="160"/>
        <w:ind w:hanging="11"/>
        <w:contextualSpacing/>
        <w:rPr>
          <w:rFonts w:eastAsia="Calibri"/>
          <w:bCs/>
          <w:sz w:val="28"/>
          <w:szCs w:val="28"/>
          <w:lang w:eastAsia="en-US"/>
        </w:rPr>
      </w:pPr>
      <w:proofErr w:type="gramStart"/>
      <w:r w:rsidRPr="00F96D20">
        <w:rPr>
          <w:rFonts w:eastAsia="Calibri"/>
          <w:sz w:val="28"/>
          <w:szCs w:val="28"/>
          <w:lang w:eastAsia="en-US"/>
        </w:rPr>
        <w:t>натрий-калиевый</w:t>
      </w:r>
      <w:proofErr w:type="gramEnd"/>
      <w:r w:rsidRPr="00F96D20">
        <w:rPr>
          <w:rFonts w:eastAsia="Calibri"/>
          <w:sz w:val="28"/>
          <w:szCs w:val="28"/>
          <w:lang w:eastAsia="en-US"/>
        </w:rPr>
        <w:t xml:space="preserve"> насос</w:t>
      </w:r>
    </w:p>
    <w:p w:rsidR="00F96D20" w:rsidRPr="0068112E" w:rsidRDefault="00F96D20" w:rsidP="00F96D20">
      <w:pPr>
        <w:tabs>
          <w:tab w:val="left" w:pos="1149"/>
        </w:tabs>
        <w:spacing w:after="160"/>
        <w:contextualSpacing/>
        <w:rPr>
          <w:rFonts w:eastAsia="Calibri"/>
          <w:b/>
          <w:bCs/>
          <w:sz w:val="28"/>
          <w:szCs w:val="28"/>
          <w:lang w:eastAsia="en-US"/>
        </w:rPr>
      </w:pPr>
      <w:r w:rsidRPr="0068112E">
        <w:rPr>
          <w:rFonts w:eastAsia="Calibri"/>
          <w:b/>
          <w:sz w:val="28"/>
          <w:szCs w:val="28"/>
          <w:lang w:eastAsia="en-US"/>
        </w:rPr>
        <w:t>6. Путём облегчённой диффузии в клетку проникают:</w:t>
      </w:r>
    </w:p>
    <w:p w:rsidR="00F96D20" w:rsidRPr="00F96D20" w:rsidRDefault="00F96D20" w:rsidP="006A6C0A">
      <w:pPr>
        <w:numPr>
          <w:ilvl w:val="0"/>
          <w:numId w:val="29"/>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аминокислоты</w:t>
      </w:r>
    </w:p>
    <w:p w:rsidR="00F96D20" w:rsidRPr="00F96D20" w:rsidRDefault="00F96D20" w:rsidP="006A6C0A">
      <w:pPr>
        <w:numPr>
          <w:ilvl w:val="0"/>
          <w:numId w:val="29"/>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кислород</w:t>
      </w:r>
    </w:p>
    <w:p w:rsidR="00F96D20" w:rsidRPr="00F96D20" w:rsidRDefault="00F96D20" w:rsidP="006A6C0A">
      <w:pPr>
        <w:numPr>
          <w:ilvl w:val="0"/>
          <w:numId w:val="29"/>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нуклеотиды</w:t>
      </w:r>
    </w:p>
    <w:p w:rsidR="00F96D20" w:rsidRPr="00F96D20" w:rsidRDefault="00F96D20" w:rsidP="006A6C0A">
      <w:pPr>
        <w:numPr>
          <w:ilvl w:val="0"/>
          <w:numId w:val="29"/>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 xml:space="preserve">эфиры </w:t>
      </w:r>
    </w:p>
    <w:p w:rsidR="00F96D20" w:rsidRPr="00F96D20" w:rsidRDefault="00F96D20" w:rsidP="006A6C0A">
      <w:pPr>
        <w:numPr>
          <w:ilvl w:val="0"/>
          <w:numId w:val="29"/>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анионы солей</w:t>
      </w:r>
    </w:p>
    <w:p w:rsidR="00F96D20" w:rsidRPr="0068112E" w:rsidRDefault="00F96D20" w:rsidP="00F96D20">
      <w:pPr>
        <w:tabs>
          <w:tab w:val="left" w:pos="1149"/>
        </w:tabs>
        <w:spacing w:after="160"/>
        <w:contextualSpacing/>
        <w:rPr>
          <w:rFonts w:eastAsia="Calibri"/>
          <w:b/>
          <w:bCs/>
          <w:sz w:val="28"/>
          <w:szCs w:val="28"/>
          <w:lang w:eastAsia="en-US"/>
        </w:rPr>
      </w:pPr>
      <w:r w:rsidRPr="0068112E">
        <w:rPr>
          <w:rFonts w:eastAsia="Calibri"/>
          <w:b/>
          <w:sz w:val="28"/>
          <w:szCs w:val="28"/>
          <w:lang w:eastAsia="en-US"/>
        </w:rPr>
        <w:t>7. Фильтрация представляет собой:</w:t>
      </w:r>
    </w:p>
    <w:p w:rsidR="00F96D20" w:rsidRPr="00F96D20" w:rsidRDefault="00F96D20" w:rsidP="006A6C0A">
      <w:pPr>
        <w:numPr>
          <w:ilvl w:val="0"/>
          <w:numId w:val="30"/>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транспорт веществ через мембрану с помощью белков-переносчиков</w:t>
      </w:r>
    </w:p>
    <w:p w:rsidR="00F96D20" w:rsidRPr="00F96D20" w:rsidRDefault="00F96D20" w:rsidP="006A6C0A">
      <w:pPr>
        <w:numPr>
          <w:ilvl w:val="0"/>
          <w:numId w:val="30"/>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транспорт веществ через мембрану без белков-переносчиков</w:t>
      </w:r>
    </w:p>
    <w:p w:rsidR="00F96D20" w:rsidRPr="00F96D20" w:rsidRDefault="00F96D20" w:rsidP="006A6C0A">
      <w:pPr>
        <w:numPr>
          <w:ilvl w:val="0"/>
          <w:numId w:val="30"/>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одностороннюю диффузию молекул растворителя через мембрану</w:t>
      </w:r>
    </w:p>
    <w:p w:rsidR="00F96D20" w:rsidRPr="00F96D20" w:rsidRDefault="00F96D20" w:rsidP="006A6C0A">
      <w:pPr>
        <w:numPr>
          <w:ilvl w:val="0"/>
          <w:numId w:val="30"/>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транспорт простых ионов через специальные ионные каналы, образованные интегральными белками</w:t>
      </w:r>
    </w:p>
    <w:p w:rsidR="00F96D20" w:rsidRPr="00F96D20" w:rsidRDefault="00F96D20" w:rsidP="006A6C0A">
      <w:pPr>
        <w:numPr>
          <w:ilvl w:val="0"/>
          <w:numId w:val="30"/>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избирательный транспорт веществ через мембрану</w:t>
      </w:r>
    </w:p>
    <w:p w:rsidR="00F96D20" w:rsidRPr="0068112E" w:rsidRDefault="00F96D20" w:rsidP="00F96D20">
      <w:pPr>
        <w:tabs>
          <w:tab w:val="left" w:pos="1149"/>
        </w:tabs>
        <w:spacing w:after="160"/>
        <w:contextualSpacing/>
        <w:jc w:val="both"/>
        <w:rPr>
          <w:rFonts w:eastAsia="Calibri"/>
          <w:b/>
          <w:bCs/>
          <w:sz w:val="28"/>
          <w:szCs w:val="28"/>
          <w:lang w:eastAsia="en-US"/>
        </w:rPr>
      </w:pPr>
      <w:r w:rsidRPr="0068112E">
        <w:rPr>
          <w:rFonts w:eastAsia="Calibri"/>
          <w:b/>
          <w:sz w:val="28"/>
          <w:szCs w:val="28"/>
          <w:lang w:eastAsia="en-US"/>
        </w:rPr>
        <w:t>8. Раствор, концентрация солей в котором ниже концентрации солей в клетке, называется:</w:t>
      </w:r>
    </w:p>
    <w:p w:rsidR="00F96D20" w:rsidRPr="00F96D20" w:rsidRDefault="00F96D20" w:rsidP="006A6C0A">
      <w:pPr>
        <w:numPr>
          <w:ilvl w:val="0"/>
          <w:numId w:val="31"/>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 xml:space="preserve">физиологическим </w:t>
      </w:r>
    </w:p>
    <w:p w:rsidR="00F96D20" w:rsidRPr="00F96D20" w:rsidRDefault="00F96D20" w:rsidP="006A6C0A">
      <w:pPr>
        <w:numPr>
          <w:ilvl w:val="0"/>
          <w:numId w:val="31"/>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пересыщенным</w:t>
      </w:r>
    </w:p>
    <w:p w:rsidR="00F96D20" w:rsidRPr="00F96D20" w:rsidRDefault="00F96D20" w:rsidP="006A6C0A">
      <w:pPr>
        <w:numPr>
          <w:ilvl w:val="0"/>
          <w:numId w:val="31"/>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гипертоническим</w:t>
      </w:r>
    </w:p>
    <w:p w:rsidR="00F96D20" w:rsidRPr="00F96D20" w:rsidRDefault="00F96D20" w:rsidP="006A6C0A">
      <w:pPr>
        <w:numPr>
          <w:ilvl w:val="0"/>
          <w:numId w:val="31"/>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гипотоническим</w:t>
      </w:r>
    </w:p>
    <w:p w:rsidR="00F96D20" w:rsidRPr="00F96D20" w:rsidRDefault="00F96D20" w:rsidP="006A6C0A">
      <w:pPr>
        <w:numPr>
          <w:ilvl w:val="0"/>
          <w:numId w:val="31"/>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изотоническим</w:t>
      </w:r>
    </w:p>
    <w:p w:rsidR="00F96D20" w:rsidRPr="0068112E" w:rsidRDefault="00F96D20" w:rsidP="00F96D20">
      <w:pPr>
        <w:tabs>
          <w:tab w:val="left" w:pos="1149"/>
        </w:tabs>
        <w:spacing w:after="160"/>
        <w:contextualSpacing/>
        <w:rPr>
          <w:rFonts w:eastAsia="Calibri"/>
          <w:b/>
          <w:bCs/>
          <w:sz w:val="28"/>
          <w:szCs w:val="28"/>
          <w:lang w:eastAsia="en-US"/>
        </w:rPr>
      </w:pPr>
      <w:r w:rsidRPr="0068112E">
        <w:rPr>
          <w:rFonts w:eastAsia="Calibri"/>
          <w:b/>
          <w:sz w:val="28"/>
          <w:szCs w:val="28"/>
          <w:lang w:eastAsia="en-US"/>
        </w:rPr>
        <w:t>9. Гемолизом называется:</w:t>
      </w:r>
    </w:p>
    <w:p w:rsidR="00F96D20" w:rsidRPr="00F96D20" w:rsidRDefault="00F96D20" w:rsidP="006A6C0A">
      <w:pPr>
        <w:numPr>
          <w:ilvl w:val="0"/>
          <w:numId w:val="32"/>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дегидратация растительных клеток</w:t>
      </w:r>
    </w:p>
    <w:p w:rsidR="00F96D20" w:rsidRPr="00F96D20" w:rsidRDefault="00F96D20" w:rsidP="006A6C0A">
      <w:pPr>
        <w:numPr>
          <w:ilvl w:val="0"/>
          <w:numId w:val="32"/>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дегидратация животных клеток</w:t>
      </w:r>
    </w:p>
    <w:p w:rsidR="00F96D20" w:rsidRPr="00F96D20" w:rsidRDefault="00F96D20" w:rsidP="006A6C0A">
      <w:pPr>
        <w:numPr>
          <w:ilvl w:val="0"/>
          <w:numId w:val="32"/>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разрушение клеток крови в гипотоническом растворе</w:t>
      </w:r>
    </w:p>
    <w:p w:rsidR="00F96D20" w:rsidRPr="00F96D20" w:rsidRDefault="00F96D20" w:rsidP="006A6C0A">
      <w:pPr>
        <w:numPr>
          <w:ilvl w:val="0"/>
          <w:numId w:val="32"/>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разрушение клеток крови в гипертоническом растворе</w:t>
      </w:r>
    </w:p>
    <w:p w:rsidR="00F96D20" w:rsidRPr="00F96D20" w:rsidRDefault="00F96D20" w:rsidP="006A6C0A">
      <w:pPr>
        <w:numPr>
          <w:ilvl w:val="0"/>
          <w:numId w:val="32"/>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явление сохранения тургора клетки</w:t>
      </w:r>
    </w:p>
    <w:p w:rsidR="00F96D20" w:rsidRPr="0068112E" w:rsidRDefault="00F96D20" w:rsidP="00F96D20">
      <w:pPr>
        <w:tabs>
          <w:tab w:val="left" w:pos="1149"/>
        </w:tabs>
        <w:spacing w:after="160"/>
        <w:contextualSpacing/>
        <w:rPr>
          <w:rFonts w:eastAsia="Calibri"/>
          <w:b/>
          <w:bCs/>
          <w:sz w:val="28"/>
          <w:szCs w:val="28"/>
          <w:lang w:eastAsia="en-US"/>
        </w:rPr>
      </w:pPr>
      <w:r w:rsidRPr="0068112E">
        <w:rPr>
          <w:rFonts w:eastAsia="Calibri"/>
          <w:b/>
          <w:sz w:val="28"/>
          <w:szCs w:val="28"/>
          <w:lang w:eastAsia="en-US"/>
        </w:rPr>
        <w:t xml:space="preserve">10. Внутриклеточным </w:t>
      </w:r>
      <w:proofErr w:type="gramStart"/>
      <w:r w:rsidRPr="0068112E">
        <w:rPr>
          <w:rFonts w:eastAsia="Calibri"/>
          <w:b/>
          <w:sz w:val="28"/>
          <w:szCs w:val="28"/>
          <w:lang w:eastAsia="en-US"/>
        </w:rPr>
        <w:t>катионом</w:t>
      </w:r>
      <w:proofErr w:type="gramEnd"/>
      <w:r w:rsidRPr="0068112E">
        <w:rPr>
          <w:rFonts w:eastAsia="Calibri"/>
          <w:b/>
          <w:sz w:val="28"/>
          <w:szCs w:val="28"/>
          <w:lang w:eastAsia="en-US"/>
        </w:rPr>
        <w:t xml:space="preserve"> участвующим в работе натрий-калиевого насоса является:</w:t>
      </w:r>
    </w:p>
    <w:p w:rsidR="00F96D20" w:rsidRPr="00F96D20" w:rsidRDefault="00F96D20" w:rsidP="006A6C0A">
      <w:pPr>
        <w:numPr>
          <w:ilvl w:val="0"/>
          <w:numId w:val="33"/>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катион аммония</w:t>
      </w:r>
    </w:p>
    <w:p w:rsidR="00F96D20" w:rsidRPr="00F96D20" w:rsidRDefault="00F96D20" w:rsidP="006A6C0A">
      <w:pPr>
        <w:numPr>
          <w:ilvl w:val="0"/>
          <w:numId w:val="33"/>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катион натрия</w:t>
      </w:r>
    </w:p>
    <w:p w:rsidR="00F96D20" w:rsidRPr="00F96D20" w:rsidRDefault="00F96D20" w:rsidP="006A6C0A">
      <w:pPr>
        <w:numPr>
          <w:ilvl w:val="0"/>
          <w:numId w:val="33"/>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катион кальция</w:t>
      </w:r>
    </w:p>
    <w:p w:rsidR="00F96D20" w:rsidRPr="00F96D20" w:rsidRDefault="00F96D20" w:rsidP="006A6C0A">
      <w:pPr>
        <w:numPr>
          <w:ilvl w:val="0"/>
          <w:numId w:val="33"/>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катион калия</w:t>
      </w:r>
    </w:p>
    <w:p w:rsidR="00F96D20" w:rsidRPr="00F96D20" w:rsidRDefault="00F96D20" w:rsidP="006A6C0A">
      <w:pPr>
        <w:numPr>
          <w:ilvl w:val="0"/>
          <w:numId w:val="33"/>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катион магния</w:t>
      </w:r>
    </w:p>
    <w:p w:rsidR="00F96D20" w:rsidRPr="0068112E" w:rsidRDefault="00F96D20" w:rsidP="00F96D20">
      <w:pPr>
        <w:tabs>
          <w:tab w:val="left" w:pos="1149"/>
        </w:tabs>
        <w:spacing w:after="160"/>
        <w:contextualSpacing/>
        <w:jc w:val="both"/>
        <w:rPr>
          <w:rFonts w:eastAsia="Calibri"/>
          <w:b/>
          <w:bCs/>
          <w:sz w:val="28"/>
          <w:szCs w:val="28"/>
          <w:lang w:eastAsia="en-US"/>
        </w:rPr>
      </w:pPr>
      <w:r w:rsidRPr="0068112E">
        <w:rPr>
          <w:rFonts w:eastAsia="Calibri"/>
          <w:b/>
          <w:sz w:val="28"/>
          <w:szCs w:val="28"/>
          <w:lang w:eastAsia="en-US"/>
        </w:rPr>
        <w:t xml:space="preserve">11. При «выключении» </w:t>
      </w:r>
      <w:proofErr w:type="gramStart"/>
      <w:r w:rsidRPr="0068112E">
        <w:rPr>
          <w:rFonts w:eastAsia="Calibri"/>
          <w:b/>
          <w:sz w:val="28"/>
          <w:szCs w:val="28"/>
          <w:lang w:eastAsia="en-US"/>
        </w:rPr>
        <w:t>натрий-калиевого</w:t>
      </w:r>
      <w:proofErr w:type="gramEnd"/>
      <w:r w:rsidRPr="0068112E">
        <w:rPr>
          <w:rFonts w:eastAsia="Calibri"/>
          <w:b/>
          <w:sz w:val="28"/>
          <w:szCs w:val="28"/>
          <w:lang w:eastAsia="en-US"/>
        </w:rPr>
        <w:t xml:space="preserve"> ионного насоса клетка начинает терять ионы:</w:t>
      </w:r>
    </w:p>
    <w:p w:rsidR="00F96D20" w:rsidRPr="00F96D20" w:rsidRDefault="00F96D20" w:rsidP="006A6C0A">
      <w:pPr>
        <w:numPr>
          <w:ilvl w:val="0"/>
          <w:numId w:val="34"/>
        </w:numPr>
        <w:tabs>
          <w:tab w:val="left" w:pos="993"/>
        </w:tabs>
        <w:spacing w:after="160"/>
        <w:ind w:hanging="731"/>
        <w:contextualSpacing/>
        <w:rPr>
          <w:rFonts w:eastAsia="Calibri"/>
          <w:bCs/>
          <w:sz w:val="28"/>
          <w:szCs w:val="28"/>
          <w:lang w:eastAsia="en-US"/>
        </w:rPr>
      </w:pPr>
      <w:r w:rsidRPr="00F96D20">
        <w:rPr>
          <w:rFonts w:eastAsia="Calibri"/>
          <w:sz w:val="28"/>
          <w:szCs w:val="28"/>
          <w:lang w:eastAsia="en-US"/>
        </w:rPr>
        <w:t>натрия</w:t>
      </w:r>
    </w:p>
    <w:p w:rsidR="00F96D20" w:rsidRPr="00F96D20" w:rsidRDefault="00F96D20" w:rsidP="006A6C0A">
      <w:pPr>
        <w:numPr>
          <w:ilvl w:val="0"/>
          <w:numId w:val="34"/>
        </w:numPr>
        <w:tabs>
          <w:tab w:val="left" w:pos="993"/>
        </w:tabs>
        <w:spacing w:after="160"/>
        <w:ind w:hanging="731"/>
        <w:contextualSpacing/>
        <w:rPr>
          <w:rFonts w:eastAsia="Calibri"/>
          <w:bCs/>
          <w:sz w:val="28"/>
          <w:szCs w:val="28"/>
          <w:lang w:eastAsia="en-US"/>
        </w:rPr>
      </w:pPr>
      <w:r w:rsidRPr="00F96D20">
        <w:rPr>
          <w:rFonts w:eastAsia="Calibri"/>
          <w:sz w:val="28"/>
          <w:szCs w:val="28"/>
          <w:lang w:eastAsia="en-US"/>
        </w:rPr>
        <w:lastRenderedPageBreak/>
        <w:t>магния</w:t>
      </w:r>
    </w:p>
    <w:p w:rsidR="00F96D20" w:rsidRPr="00F96D20" w:rsidRDefault="00F96D20" w:rsidP="006A6C0A">
      <w:pPr>
        <w:numPr>
          <w:ilvl w:val="0"/>
          <w:numId w:val="34"/>
        </w:numPr>
        <w:tabs>
          <w:tab w:val="left" w:pos="993"/>
        </w:tabs>
        <w:spacing w:after="160"/>
        <w:ind w:hanging="731"/>
        <w:contextualSpacing/>
        <w:rPr>
          <w:rFonts w:eastAsia="Calibri"/>
          <w:bCs/>
          <w:sz w:val="28"/>
          <w:szCs w:val="28"/>
          <w:lang w:eastAsia="en-US"/>
        </w:rPr>
      </w:pPr>
      <w:r w:rsidRPr="00F96D20">
        <w:rPr>
          <w:rFonts w:eastAsia="Calibri"/>
          <w:sz w:val="28"/>
          <w:szCs w:val="28"/>
          <w:lang w:eastAsia="en-US"/>
        </w:rPr>
        <w:t>калия</w:t>
      </w:r>
    </w:p>
    <w:p w:rsidR="00F96D20" w:rsidRPr="00F96D20" w:rsidRDefault="00F96D20" w:rsidP="006A6C0A">
      <w:pPr>
        <w:numPr>
          <w:ilvl w:val="0"/>
          <w:numId w:val="34"/>
        </w:numPr>
        <w:tabs>
          <w:tab w:val="left" w:pos="993"/>
        </w:tabs>
        <w:spacing w:after="160"/>
        <w:ind w:hanging="731"/>
        <w:contextualSpacing/>
        <w:rPr>
          <w:rFonts w:eastAsia="Calibri"/>
          <w:bCs/>
          <w:sz w:val="28"/>
          <w:szCs w:val="28"/>
          <w:lang w:eastAsia="en-US"/>
        </w:rPr>
      </w:pPr>
      <w:r w:rsidRPr="00F96D20">
        <w:rPr>
          <w:rFonts w:eastAsia="Calibri"/>
          <w:sz w:val="28"/>
          <w:szCs w:val="28"/>
          <w:lang w:eastAsia="en-US"/>
        </w:rPr>
        <w:t>аммония</w:t>
      </w:r>
    </w:p>
    <w:p w:rsidR="00F96D20" w:rsidRPr="00F96D20" w:rsidRDefault="00F96D20" w:rsidP="006A6C0A">
      <w:pPr>
        <w:numPr>
          <w:ilvl w:val="0"/>
          <w:numId w:val="34"/>
        </w:numPr>
        <w:tabs>
          <w:tab w:val="left" w:pos="993"/>
        </w:tabs>
        <w:spacing w:after="160"/>
        <w:ind w:hanging="731"/>
        <w:contextualSpacing/>
        <w:rPr>
          <w:rFonts w:eastAsia="Calibri"/>
          <w:bCs/>
          <w:sz w:val="28"/>
          <w:szCs w:val="28"/>
          <w:lang w:eastAsia="en-US"/>
        </w:rPr>
      </w:pPr>
      <w:r w:rsidRPr="00F96D20">
        <w:rPr>
          <w:rFonts w:eastAsia="Calibri"/>
          <w:sz w:val="28"/>
          <w:szCs w:val="28"/>
          <w:lang w:eastAsia="en-US"/>
        </w:rPr>
        <w:t>хлора</w:t>
      </w:r>
    </w:p>
    <w:p w:rsidR="00F96D20" w:rsidRPr="0068112E" w:rsidRDefault="00F96D20" w:rsidP="00F96D20">
      <w:pPr>
        <w:tabs>
          <w:tab w:val="left" w:pos="1149"/>
        </w:tabs>
        <w:ind w:left="709" w:hanging="708"/>
        <w:contextualSpacing/>
        <w:rPr>
          <w:rFonts w:eastAsia="Calibri"/>
          <w:b/>
          <w:bCs/>
          <w:sz w:val="28"/>
          <w:szCs w:val="28"/>
          <w:lang w:eastAsia="en-US"/>
        </w:rPr>
      </w:pPr>
      <w:r w:rsidRPr="0068112E">
        <w:rPr>
          <w:rFonts w:eastAsia="Calibri"/>
          <w:b/>
          <w:sz w:val="28"/>
          <w:szCs w:val="28"/>
          <w:lang w:eastAsia="en-US"/>
        </w:rPr>
        <w:t>12. В состав плазмалеммы не входит:</w:t>
      </w:r>
    </w:p>
    <w:p w:rsidR="00F96D20" w:rsidRPr="00F96D20" w:rsidRDefault="00F96D20" w:rsidP="006A6C0A">
      <w:pPr>
        <w:numPr>
          <w:ilvl w:val="0"/>
          <w:numId w:val="35"/>
        </w:numPr>
        <w:tabs>
          <w:tab w:val="left" w:pos="993"/>
        </w:tabs>
        <w:ind w:hanging="11"/>
        <w:contextualSpacing/>
        <w:rPr>
          <w:rFonts w:eastAsia="Calibri"/>
          <w:bCs/>
          <w:sz w:val="28"/>
          <w:szCs w:val="28"/>
          <w:lang w:eastAsia="en-US"/>
        </w:rPr>
      </w:pPr>
      <w:r w:rsidRPr="00F96D20">
        <w:rPr>
          <w:rFonts w:eastAsia="Calibri"/>
          <w:sz w:val="28"/>
          <w:szCs w:val="28"/>
          <w:lang w:eastAsia="en-US"/>
        </w:rPr>
        <w:t>гликокаликс</w:t>
      </w:r>
    </w:p>
    <w:p w:rsidR="00F96D20" w:rsidRPr="00F96D20" w:rsidRDefault="00F96D20" w:rsidP="006A6C0A">
      <w:pPr>
        <w:numPr>
          <w:ilvl w:val="0"/>
          <w:numId w:val="35"/>
        </w:numPr>
        <w:tabs>
          <w:tab w:val="left" w:pos="993"/>
        </w:tabs>
        <w:ind w:hanging="11"/>
        <w:contextualSpacing/>
        <w:rPr>
          <w:rFonts w:eastAsia="Calibri"/>
          <w:bCs/>
          <w:sz w:val="28"/>
          <w:szCs w:val="28"/>
          <w:lang w:eastAsia="en-US"/>
        </w:rPr>
      </w:pPr>
      <w:r w:rsidRPr="00F96D20">
        <w:rPr>
          <w:rFonts w:eastAsia="Calibri"/>
          <w:sz w:val="28"/>
          <w:szCs w:val="28"/>
          <w:lang w:eastAsia="en-US"/>
        </w:rPr>
        <w:t>белок</w:t>
      </w:r>
    </w:p>
    <w:p w:rsidR="00F96D20" w:rsidRPr="00F96D20" w:rsidRDefault="00F96D20" w:rsidP="006A6C0A">
      <w:pPr>
        <w:numPr>
          <w:ilvl w:val="0"/>
          <w:numId w:val="35"/>
        </w:numPr>
        <w:tabs>
          <w:tab w:val="left" w:pos="993"/>
        </w:tabs>
        <w:ind w:hanging="11"/>
        <w:contextualSpacing/>
        <w:rPr>
          <w:rFonts w:eastAsia="Calibri"/>
          <w:bCs/>
          <w:sz w:val="28"/>
          <w:szCs w:val="28"/>
          <w:lang w:eastAsia="en-US"/>
        </w:rPr>
      </w:pPr>
      <w:r w:rsidRPr="00F96D20">
        <w:rPr>
          <w:rFonts w:eastAsia="Calibri"/>
          <w:sz w:val="28"/>
          <w:szCs w:val="28"/>
          <w:lang w:eastAsia="en-US"/>
        </w:rPr>
        <w:t>ядрышко</w:t>
      </w:r>
    </w:p>
    <w:p w:rsidR="00F96D20" w:rsidRPr="00F96D20" w:rsidRDefault="00F96D20" w:rsidP="006A6C0A">
      <w:pPr>
        <w:numPr>
          <w:ilvl w:val="0"/>
          <w:numId w:val="35"/>
        </w:numPr>
        <w:tabs>
          <w:tab w:val="left" w:pos="993"/>
        </w:tabs>
        <w:ind w:hanging="11"/>
        <w:contextualSpacing/>
        <w:rPr>
          <w:rFonts w:eastAsia="Calibri"/>
          <w:bCs/>
          <w:sz w:val="28"/>
          <w:szCs w:val="28"/>
          <w:lang w:eastAsia="en-US"/>
        </w:rPr>
      </w:pPr>
      <w:r w:rsidRPr="00F96D20">
        <w:rPr>
          <w:rFonts w:eastAsia="Calibri"/>
          <w:sz w:val="28"/>
          <w:szCs w:val="28"/>
          <w:lang w:eastAsia="en-US"/>
        </w:rPr>
        <w:t>подмембранный комплекс</w:t>
      </w:r>
    </w:p>
    <w:p w:rsidR="00F96D20" w:rsidRPr="00F96D20" w:rsidRDefault="00F96D20" w:rsidP="006A6C0A">
      <w:pPr>
        <w:numPr>
          <w:ilvl w:val="0"/>
          <w:numId w:val="35"/>
        </w:numPr>
        <w:tabs>
          <w:tab w:val="left" w:pos="993"/>
        </w:tabs>
        <w:ind w:hanging="11"/>
        <w:contextualSpacing/>
        <w:rPr>
          <w:rFonts w:eastAsia="Calibri"/>
          <w:bCs/>
          <w:sz w:val="28"/>
          <w:szCs w:val="28"/>
          <w:lang w:eastAsia="en-US"/>
        </w:rPr>
      </w:pPr>
      <w:r w:rsidRPr="00F96D20">
        <w:rPr>
          <w:rFonts w:eastAsia="Calibri"/>
          <w:sz w:val="28"/>
          <w:szCs w:val="28"/>
          <w:lang w:eastAsia="en-US"/>
        </w:rPr>
        <w:t>липид</w:t>
      </w:r>
    </w:p>
    <w:p w:rsidR="00F96D20" w:rsidRPr="0068112E" w:rsidRDefault="00F96D20" w:rsidP="00F96D20">
      <w:pPr>
        <w:tabs>
          <w:tab w:val="left" w:pos="1149"/>
        </w:tabs>
        <w:jc w:val="both"/>
        <w:rPr>
          <w:rFonts w:eastAsia="Calibri"/>
          <w:b/>
          <w:sz w:val="28"/>
          <w:szCs w:val="28"/>
          <w:lang w:eastAsia="en-US"/>
        </w:rPr>
      </w:pPr>
      <w:r w:rsidRPr="0068112E">
        <w:rPr>
          <w:b/>
          <w:sz w:val="28"/>
          <w:szCs w:val="28"/>
        </w:rPr>
        <w:t xml:space="preserve">13. </w:t>
      </w:r>
      <w:r w:rsidRPr="0068112E">
        <w:rPr>
          <w:rFonts w:eastAsia="Calibri"/>
          <w:b/>
          <w:sz w:val="28"/>
          <w:szCs w:val="28"/>
          <w:lang w:eastAsia="en-US"/>
        </w:rPr>
        <w:t>В мембранах растительных клеток холестерин отсутствует, его функцию выполняют:</w:t>
      </w:r>
    </w:p>
    <w:p w:rsidR="00F96D20" w:rsidRPr="00F96D20" w:rsidRDefault="00F96D20" w:rsidP="006A6C0A">
      <w:pPr>
        <w:numPr>
          <w:ilvl w:val="0"/>
          <w:numId w:val="36"/>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аминокислоты</w:t>
      </w:r>
    </w:p>
    <w:p w:rsidR="00F96D20" w:rsidRPr="00F96D20" w:rsidRDefault="00F96D20" w:rsidP="006A6C0A">
      <w:pPr>
        <w:numPr>
          <w:ilvl w:val="0"/>
          <w:numId w:val="36"/>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белки</w:t>
      </w:r>
    </w:p>
    <w:p w:rsidR="00F96D20" w:rsidRPr="00F96D20" w:rsidRDefault="00F96D20" w:rsidP="006A6C0A">
      <w:pPr>
        <w:numPr>
          <w:ilvl w:val="0"/>
          <w:numId w:val="36"/>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фитостерины</w:t>
      </w:r>
    </w:p>
    <w:p w:rsidR="00F96D20" w:rsidRPr="00F96D20" w:rsidRDefault="00F96D20" w:rsidP="006A6C0A">
      <w:pPr>
        <w:numPr>
          <w:ilvl w:val="0"/>
          <w:numId w:val="36"/>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целлюлозные волокна</w:t>
      </w:r>
    </w:p>
    <w:p w:rsidR="00F96D20" w:rsidRDefault="00F96D20" w:rsidP="006A6C0A">
      <w:pPr>
        <w:numPr>
          <w:ilvl w:val="0"/>
          <w:numId w:val="36"/>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углеводы</w:t>
      </w:r>
    </w:p>
    <w:p w:rsidR="00F96D20" w:rsidRPr="0068112E" w:rsidRDefault="00F96D20" w:rsidP="00F96D20">
      <w:pPr>
        <w:tabs>
          <w:tab w:val="left" w:pos="1149"/>
        </w:tabs>
        <w:rPr>
          <w:rFonts w:eastAsia="Calibri"/>
          <w:b/>
          <w:sz w:val="28"/>
          <w:szCs w:val="28"/>
          <w:lang w:eastAsia="en-US"/>
        </w:rPr>
      </w:pPr>
      <w:r w:rsidRPr="0068112E">
        <w:rPr>
          <w:rFonts w:eastAsia="Calibri"/>
          <w:b/>
          <w:sz w:val="28"/>
          <w:szCs w:val="28"/>
          <w:lang w:eastAsia="en-US"/>
        </w:rPr>
        <w:t>14. Углеводы в составе мембраны образуют:</w:t>
      </w:r>
    </w:p>
    <w:p w:rsidR="00F96D20" w:rsidRPr="00F96D20" w:rsidRDefault="00F96D20" w:rsidP="006A6C0A">
      <w:pPr>
        <w:numPr>
          <w:ilvl w:val="0"/>
          <w:numId w:val="37"/>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подвижный бимолекулярный слой</w:t>
      </w:r>
    </w:p>
    <w:p w:rsidR="00F96D20" w:rsidRPr="00F96D20" w:rsidRDefault="00F96D20" w:rsidP="006A6C0A">
      <w:pPr>
        <w:numPr>
          <w:ilvl w:val="0"/>
          <w:numId w:val="37"/>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надмембранный слой – гликокаликс</w:t>
      </w:r>
    </w:p>
    <w:p w:rsidR="00F96D20" w:rsidRPr="00F96D20" w:rsidRDefault="00F96D20" w:rsidP="006A6C0A">
      <w:pPr>
        <w:numPr>
          <w:ilvl w:val="0"/>
          <w:numId w:val="37"/>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подмембранный слой</w:t>
      </w:r>
    </w:p>
    <w:p w:rsidR="00F96D20" w:rsidRPr="00F96D20" w:rsidRDefault="00F96D20" w:rsidP="006A6C0A">
      <w:pPr>
        <w:numPr>
          <w:ilvl w:val="0"/>
          <w:numId w:val="37"/>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неподвижный бимолекулярный слой</w:t>
      </w:r>
    </w:p>
    <w:p w:rsidR="00F96D20" w:rsidRDefault="00F96D20" w:rsidP="006A6C0A">
      <w:pPr>
        <w:numPr>
          <w:ilvl w:val="0"/>
          <w:numId w:val="37"/>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слой, придающий мембране жесткость</w:t>
      </w:r>
    </w:p>
    <w:p w:rsidR="00F96D20" w:rsidRPr="0068112E" w:rsidRDefault="00F96D20" w:rsidP="00F96D20">
      <w:pPr>
        <w:tabs>
          <w:tab w:val="left" w:pos="1149"/>
        </w:tabs>
        <w:rPr>
          <w:rFonts w:eastAsia="Calibri"/>
          <w:b/>
          <w:sz w:val="28"/>
          <w:szCs w:val="28"/>
          <w:lang w:eastAsia="en-US"/>
        </w:rPr>
      </w:pPr>
      <w:r w:rsidRPr="0068112E">
        <w:rPr>
          <w:rFonts w:eastAsia="Calibri"/>
          <w:b/>
          <w:sz w:val="28"/>
          <w:szCs w:val="28"/>
          <w:lang w:eastAsia="en-US"/>
        </w:rPr>
        <w:t>15. К общим свойствам биологических мембран относятся:</w:t>
      </w:r>
    </w:p>
    <w:p w:rsidR="00F96D20" w:rsidRPr="00F96D20" w:rsidRDefault="00F96D20" w:rsidP="006A6C0A">
      <w:pPr>
        <w:numPr>
          <w:ilvl w:val="0"/>
          <w:numId w:val="38"/>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избирательная проницаемость</w:t>
      </w:r>
    </w:p>
    <w:p w:rsidR="00F96D20" w:rsidRPr="00F96D20" w:rsidRDefault="00F96D20" w:rsidP="006A6C0A">
      <w:pPr>
        <w:numPr>
          <w:ilvl w:val="0"/>
          <w:numId w:val="38"/>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образование межклеточных контактов</w:t>
      </w:r>
    </w:p>
    <w:p w:rsidR="00F96D20" w:rsidRPr="00F96D20" w:rsidRDefault="00F96D20" w:rsidP="006A6C0A">
      <w:pPr>
        <w:numPr>
          <w:ilvl w:val="0"/>
          <w:numId w:val="38"/>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подвижность</w:t>
      </w:r>
    </w:p>
    <w:p w:rsidR="00F96D20" w:rsidRPr="00F96D20" w:rsidRDefault="00F96D20" w:rsidP="006A6C0A">
      <w:pPr>
        <w:numPr>
          <w:ilvl w:val="0"/>
          <w:numId w:val="38"/>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замкнутость</w:t>
      </w:r>
    </w:p>
    <w:p w:rsidR="00F96D20" w:rsidRPr="00F96D20" w:rsidRDefault="00F96D20" w:rsidP="006A6C0A">
      <w:pPr>
        <w:numPr>
          <w:ilvl w:val="0"/>
          <w:numId w:val="38"/>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обмен веществ между клеткой и окружающей средой</w:t>
      </w:r>
    </w:p>
    <w:p w:rsidR="00F96D20" w:rsidRPr="0068112E" w:rsidRDefault="00F96D20" w:rsidP="00F96D20">
      <w:pPr>
        <w:tabs>
          <w:tab w:val="left" w:pos="445"/>
        </w:tabs>
        <w:jc w:val="both"/>
        <w:rPr>
          <w:b/>
          <w:color w:val="000000"/>
          <w:sz w:val="28"/>
          <w:szCs w:val="28"/>
        </w:rPr>
      </w:pPr>
      <w:r w:rsidRPr="0068112E">
        <w:rPr>
          <w:b/>
          <w:color w:val="000000"/>
          <w:sz w:val="28"/>
          <w:szCs w:val="28"/>
        </w:rPr>
        <w:t xml:space="preserve">16. У больного панариций (гнойное воспаление) пальца руки. После хирургического вмешательства повязку,  с каким раствором  надо сделать для уменьшения отека? </w:t>
      </w:r>
    </w:p>
    <w:p w:rsidR="00F96D20" w:rsidRPr="00F96D20" w:rsidRDefault="00F96D20" w:rsidP="006A6C0A">
      <w:pPr>
        <w:pStyle w:val="a6"/>
        <w:numPr>
          <w:ilvl w:val="0"/>
          <w:numId w:val="39"/>
        </w:numPr>
        <w:tabs>
          <w:tab w:val="left" w:pos="445"/>
        </w:tabs>
        <w:ind w:left="993" w:hanging="284"/>
        <w:rPr>
          <w:rFonts w:ascii="Times New Roman" w:hAnsi="Times New Roman"/>
          <w:color w:val="000000"/>
          <w:sz w:val="28"/>
          <w:szCs w:val="28"/>
        </w:rPr>
      </w:pPr>
      <w:r w:rsidRPr="00F96D20">
        <w:rPr>
          <w:rFonts w:ascii="Times New Roman" w:hAnsi="Times New Roman"/>
          <w:color w:val="000000"/>
          <w:sz w:val="28"/>
          <w:szCs w:val="28"/>
        </w:rPr>
        <w:t>с гипертоническим</w:t>
      </w:r>
    </w:p>
    <w:p w:rsidR="00F96D20" w:rsidRPr="00F96D20" w:rsidRDefault="00F96D20" w:rsidP="006A6C0A">
      <w:pPr>
        <w:pStyle w:val="a6"/>
        <w:numPr>
          <w:ilvl w:val="0"/>
          <w:numId w:val="39"/>
        </w:numPr>
        <w:tabs>
          <w:tab w:val="left" w:pos="445"/>
        </w:tabs>
        <w:ind w:left="993" w:hanging="284"/>
        <w:rPr>
          <w:rFonts w:ascii="Times New Roman" w:hAnsi="Times New Roman"/>
          <w:color w:val="000000"/>
          <w:sz w:val="28"/>
          <w:szCs w:val="28"/>
        </w:rPr>
      </w:pPr>
      <w:r w:rsidRPr="00F96D20">
        <w:rPr>
          <w:rFonts w:ascii="Times New Roman" w:hAnsi="Times New Roman"/>
          <w:color w:val="000000"/>
          <w:sz w:val="28"/>
          <w:szCs w:val="28"/>
        </w:rPr>
        <w:t>с гипотоническим</w:t>
      </w:r>
    </w:p>
    <w:p w:rsidR="00F96D20" w:rsidRPr="00F96D20" w:rsidRDefault="00F96D20" w:rsidP="006A6C0A">
      <w:pPr>
        <w:pStyle w:val="a6"/>
        <w:numPr>
          <w:ilvl w:val="0"/>
          <w:numId w:val="39"/>
        </w:numPr>
        <w:tabs>
          <w:tab w:val="left" w:pos="445"/>
        </w:tabs>
        <w:ind w:left="993" w:hanging="284"/>
        <w:rPr>
          <w:rFonts w:ascii="Times New Roman" w:hAnsi="Times New Roman"/>
          <w:color w:val="000000"/>
          <w:sz w:val="28"/>
          <w:szCs w:val="28"/>
        </w:rPr>
      </w:pPr>
      <w:r w:rsidRPr="00F96D20">
        <w:rPr>
          <w:rFonts w:ascii="Times New Roman" w:hAnsi="Times New Roman"/>
          <w:color w:val="000000"/>
          <w:sz w:val="28"/>
          <w:szCs w:val="28"/>
        </w:rPr>
        <w:t>с изотоническим</w:t>
      </w:r>
    </w:p>
    <w:p w:rsidR="00F96D20" w:rsidRPr="00F96D20" w:rsidRDefault="00F96D20" w:rsidP="006A6C0A">
      <w:pPr>
        <w:pStyle w:val="a6"/>
        <w:numPr>
          <w:ilvl w:val="0"/>
          <w:numId w:val="39"/>
        </w:numPr>
        <w:tabs>
          <w:tab w:val="left" w:pos="445"/>
        </w:tabs>
        <w:ind w:left="993" w:hanging="284"/>
        <w:rPr>
          <w:rFonts w:ascii="Times New Roman" w:hAnsi="Times New Roman"/>
          <w:color w:val="000000"/>
          <w:sz w:val="28"/>
          <w:szCs w:val="28"/>
        </w:rPr>
      </w:pPr>
      <w:r w:rsidRPr="00F96D20">
        <w:rPr>
          <w:rFonts w:ascii="Times New Roman" w:hAnsi="Times New Roman"/>
          <w:color w:val="000000"/>
          <w:sz w:val="28"/>
          <w:szCs w:val="28"/>
        </w:rPr>
        <w:t>с физиологическим</w:t>
      </w:r>
    </w:p>
    <w:p w:rsidR="00F96D20" w:rsidRPr="00F96D20" w:rsidRDefault="00F96D20" w:rsidP="006A6C0A">
      <w:pPr>
        <w:pStyle w:val="a6"/>
        <w:numPr>
          <w:ilvl w:val="0"/>
          <w:numId w:val="39"/>
        </w:numPr>
        <w:tabs>
          <w:tab w:val="left" w:pos="445"/>
        </w:tabs>
        <w:ind w:left="993" w:hanging="284"/>
        <w:rPr>
          <w:rFonts w:ascii="Times New Roman" w:hAnsi="Times New Roman"/>
          <w:color w:val="000000"/>
          <w:sz w:val="28"/>
          <w:szCs w:val="28"/>
        </w:rPr>
      </w:pPr>
      <w:r w:rsidRPr="00F96D20">
        <w:rPr>
          <w:rFonts w:ascii="Times New Roman" w:hAnsi="Times New Roman"/>
          <w:color w:val="000000"/>
          <w:sz w:val="28"/>
          <w:szCs w:val="28"/>
        </w:rPr>
        <w:t>с дистиллированной водой</w:t>
      </w:r>
    </w:p>
    <w:p w:rsidR="00F96D20" w:rsidRPr="0068112E" w:rsidRDefault="00F96D20" w:rsidP="00F96D20">
      <w:pPr>
        <w:pStyle w:val="af"/>
        <w:widowControl w:val="0"/>
        <w:jc w:val="both"/>
        <w:rPr>
          <w:rFonts w:ascii="Times New Roman" w:hAnsi="Times New Roman"/>
          <w:b/>
          <w:color w:val="000000"/>
          <w:sz w:val="28"/>
          <w:szCs w:val="28"/>
        </w:rPr>
      </w:pPr>
      <w:r w:rsidRPr="0068112E">
        <w:rPr>
          <w:rFonts w:ascii="Times New Roman" w:hAnsi="Times New Roman"/>
          <w:b/>
          <w:color w:val="000000"/>
          <w:sz w:val="28"/>
          <w:szCs w:val="28"/>
        </w:rPr>
        <w:t>17.</w:t>
      </w:r>
      <w:r w:rsidRPr="0068112E">
        <w:rPr>
          <w:rFonts w:ascii="Times New Roman" w:hAnsi="Times New Roman"/>
          <w:b/>
          <w:color w:val="000000"/>
          <w:sz w:val="28"/>
          <w:szCs w:val="28"/>
        </w:rPr>
        <w:tab/>
        <w:t>При передозировке гликозидов – сердечных препаратов (например, строфантина) нарушается один из механизмов  активного пути проникновения веще</w:t>
      </w:r>
      <w:proofErr w:type="gramStart"/>
      <w:r w:rsidRPr="0068112E">
        <w:rPr>
          <w:rFonts w:ascii="Times New Roman" w:hAnsi="Times New Roman"/>
          <w:b/>
          <w:color w:val="000000"/>
          <w:sz w:val="28"/>
          <w:szCs w:val="28"/>
        </w:rPr>
        <w:t>ств в кл</w:t>
      </w:r>
      <w:proofErr w:type="gramEnd"/>
      <w:r w:rsidRPr="0068112E">
        <w:rPr>
          <w:rFonts w:ascii="Times New Roman" w:hAnsi="Times New Roman"/>
          <w:b/>
          <w:color w:val="000000"/>
          <w:sz w:val="28"/>
          <w:szCs w:val="28"/>
        </w:rPr>
        <w:t>етку. Какой?</w:t>
      </w:r>
    </w:p>
    <w:p w:rsidR="00F96D20" w:rsidRDefault="00F96D20" w:rsidP="006A6C0A">
      <w:pPr>
        <w:pStyle w:val="af"/>
        <w:widowControl w:val="0"/>
        <w:numPr>
          <w:ilvl w:val="0"/>
          <w:numId w:val="40"/>
        </w:numPr>
        <w:ind w:left="993" w:hanging="284"/>
        <w:jc w:val="both"/>
        <w:rPr>
          <w:rFonts w:ascii="Times New Roman" w:hAnsi="Times New Roman"/>
          <w:color w:val="000000"/>
          <w:sz w:val="28"/>
          <w:szCs w:val="28"/>
        </w:rPr>
      </w:pPr>
      <w:r>
        <w:rPr>
          <w:rFonts w:ascii="Times New Roman" w:hAnsi="Times New Roman"/>
          <w:color w:val="000000"/>
          <w:sz w:val="28"/>
          <w:szCs w:val="28"/>
        </w:rPr>
        <w:t>ионный насос</w:t>
      </w:r>
    </w:p>
    <w:p w:rsidR="00F96D20" w:rsidRDefault="00F96D20" w:rsidP="006A6C0A">
      <w:pPr>
        <w:pStyle w:val="af"/>
        <w:widowControl w:val="0"/>
        <w:numPr>
          <w:ilvl w:val="0"/>
          <w:numId w:val="40"/>
        </w:numPr>
        <w:ind w:left="993" w:hanging="284"/>
        <w:jc w:val="both"/>
        <w:rPr>
          <w:rFonts w:ascii="Times New Roman" w:hAnsi="Times New Roman"/>
          <w:color w:val="000000"/>
          <w:sz w:val="28"/>
          <w:szCs w:val="28"/>
        </w:rPr>
      </w:pPr>
      <w:r>
        <w:rPr>
          <w:rFonts w:ascii="Times New Roman" w:hAnsi="Times New Roman"/>
          <w:color w:val="000000"/>
          <w:sz w:val="28"/>
          <w:szCs w:val="28"/>
        </w:rPr>
        <w:t>осмос</w:t>
      </w:r>
    </w:p>
    <w:p w:rsidR="00F96D20" w:rsidRDefault="00F96D20" w:rsidP="006A6C0A">
      <w:pPr>
        <w:pStyle w:val="af"/>
        <w:widowControl w:val="0"/>
        <w:numPr>
          <w:ilvl w:val="0"/>
          <w:numId w:val="40"/>
        </w:numPr>
        <w:ind w:left="993" w:hanging="284"/>
        <w:jc w:val="both"/>
        <w:rPr>
          <w:rFonts w:ascii="Times New Roman" w:hAnsi="Times New Roman"/>
          <w:color w:val="000000"/>
          <w:sz w:val="28"/>
          <w:szCs w:val="28"/>
        </w:rPr>
      </w:pPr>
      <w:r>
        <w:rPr>
          <w:rFonts w:ascii="Times New Roman" w:hAnsi="Times New Roman"/>
          <w:color w:val="000000"/>
          <w:sz w:val="28"/>
          <w:szCs w:val="28"/>
        </w:rPr>
        <w:t>фагоцитоз</w:t>
      </w:r>
    </w:p>
    <w:p w:rsidR="00F96D20" w:rsidRDefault="00F96D20" w:rsidP="006A6C0A">
      <w:pPr>
        <w:pStyle w:val="af"/>
        <w:widowControl w:val="0"/>
        <w:numPr>
          <w:ilvl w:val="0"/>
          <w:numId w:val="40"/>
        </w:numPr>
        <w:ind w:left="993" w:hanging="284"/>
        <w:jc w:val="both"/>
        <w:rPr>
          <w:rFonts w:ascii="Times New Roman" w:hAnsi="Times New Roman"/>
          <w:color w:val="000000"/>
          <w:sz w:val="28"/>
          <w:szCs w:val="28"/>
        </w:rPr>
      </w:pPr>
      <w:r>
        <w:rPr>
          <w:rFonts w:ascii="Times New Roman" w:hAnsi="Times New Roman"/>
          <w:color w:val="000000"/>
          <w:sz w:val="28"/>
          <w:szCs w:val="28"/>
        </w:rPr>
        <w:t>пиноцитоз</w:t>
      </w:r>
    </w:p>
    <w:p w:rsidR="00F96D20" w:rsidRPr="00F96D20" w:rsidRDefault="00F96D20" w:rsidP="006A6C0A">
      <w:pPr>
        <w:pStyle w:val="af"/>
        <w:widowControl w:val="0"/>
        <w:numPr>
          <w:ilvl w:val="0"/>
          <w:numId w:val="40"/>
        </w:numPr>
        <w:ind w:left="993" w:hanging="284"/>
        <w:jc w:val="both"/>
        <w:rPr>
          <w:rFonts w:ascii="Times New Roman" w:hAnsi="Times New Roman" w:cs="Times New Roman"/>
          <w:sz w:val="28"/>
          <w:szCs w:val="28"/>
        </w:rPr>
      </w:pPr>
      <w:r>
        <w:rPr>
          <w:rFonts w:ascii="Times New Roman" w:hAnsi="Times New Roman"/>
          <w:color w:val="000000"/>
          <w:sz w:val="28"/>
          <w:szCs w:val="28"/>
        </w:rPr>
        <w:t>диффузия</w:t>
      </w:r>
    </w:p>
    <w:p w:rsidR="00F96D20" w:rsidRPr="0068112E" w:rsidRDefault="00F96D20" w:rsidP="00F96D20">
      <w:pPr>
        <w:jc w:val="both"/>
        <w:rPr>
          <w:rFonts w:eastAsia="Calibri"/>
          <w:b/>
          <w:sz w:val="28"/>
          <w:szCs w:val="28"/>
          <w:lang w:eastAsia="en-US"/>
        </w:rPr>
      </w:pPr>
      <w:r w:rsidRPr="0068112E">
        <w:rPr>
          <w:rFonts w:eastAsia="Calibri"/>
          <w:b/>
          <w:sz w:val="28"/>
          <w:szCs w:val="28"/>
          <w:lang w:eastAsia="en-US"/>
        </w:rPr>
        <w:lastRenderedPageBreak/>
        <w:t>18. У больного отек мозга. Какой раствор надо ввести, чтобы снять отек?</w:t>
      </w:r>
    </w:p>
    <w:p w:rsidR="00F96D20" w:rsidRPr="00F96D20" w:rsidRDefault="00F96D20" w:rsidP="006A6C0A">
      <w:pPr>
        <w:pStyle w:val="a6"/>
        <w:numPr>
          <w:ilvl w:val="0"/>
          <w:numId w:val="42"/>
        </w:numPr>
        <w:ind w:left="993" w:hanging="284"/>
        <w:rPr>
          <w:rFonts w:ascii="Times New Roman" w:eastAsia="Calibri" w:hAnsi="Times New Roman"/>
          <w:sz w:val="28"/>
          <w:szCs w:val="28"/>
          <w:lang w:eastAsia="en-US"/>
        </w:rPr>
      </w:pPr>
      <w:r w:rsidRPr="00F96D20">
        <w:rPr>
          <w:rFonts w:ascii="Times New Roman" w:eastAsia="Calibri" w:hAnsi="Times New Roman"/>
          <w:sz w:val="28"/>
          <w:szCs w:val="28"/>
          <w:lang w:eastAsia="en-US"/>
        </w:rPr>
        <w:t>изотонический</w:t>
      </w:r>
    </w:p>
    <w:p w:rsidR="00F96D20" w:rsidRPr="00F96D20" w:rsidRDefault="00F96D20" w:rsidP="006A6C0A">
      <w:pPr>
        <w:pStyle w:val="a6"/>
        <w:numPr>
          <w:ilvl w:val="0"/>
          <w:numId w:val="42"/>
        </w:numPr>
        <w:ind w:left="993" w:hanging="284"/>
        <w:rPr>
          <w:rFonts w:ascii="Times New Roman" w:eastAsia="Calibri" w:hAnsi="Times New Roman"/>
          <w:sz w:val="28"/>
          <w:szCs w:val="28"/>
          <w:lang w:eastAsia="en-US"/>
        </w:rPr>
      </w:pPr>
      <w:r w:rsidRPr="00F96D20">
        <w:rPr>
          <w:rFonts w:ascii="Times New Roman" w:eastAsia="Calibri" w:hAnsi="Times New Roman"/>
          <w:sz w:val="28"/>
          <w:szCs w:val="28"/>
          <w:lang w:eastAsia="en-US"/>
        </w:rPr>
        <w:t>физиологический</w:t>
      </w:r>
    </w:p>
    <w:p w:rsidR="00F96D20" w:rsidRPr="00F96D20" w:rsidRDefault="00F96D20" w:rsidP="006A6C0A">
      <w:pPr>
        <w:pStyle w:val="a6"/>
        <w:numPr>
          <w:ilvl w:val="0"/>
          <w:numId w:val="42"/>
        </w:numPr>
        <w:ind w:left="993" w:hanging="284"/>
        <w:rPr>
          <w:rFonts w:ascii="Times New Roman" w:eastAsia="Calibri" w:hAnsi="Times New Roman"/>
          <w:sz w:val="28"/>
          <w:szCs w:val="28"/>
          <w:lang w:eastAsia="en-US"/>
        </w:rPr>
      </w:pPr>
      <w:r w:rsidRPr="00F96D20">
        <w:rPr>
          <w:rFonts w:ascii="Times New Roman" w:eastAsia="Calibri" w:hAnsi="Times New Roman"/>
          <w:sz w:val="28"/>
          <w:szCs w:val="28"/>
          <w:lang w:eastAsia="en-US"/>
        </w:rPr>
        <w:t>гипертонический</w:t>
      </w:r>
    </w:p>
    <w:p w:rsidR="00F96D20" w:rsidRPr="00F96D20" w:rsidRDefault="00F96D20" w:rsidP="006A6C0A">
      <w:pPr>
        <w:pStyle w:val="a6"/>
        <w:numPr>
          <w:ilvl w:val="0"/>
          <w:numId w:val="42"/>
        </w:numPr>
        <w:ind w:left="993" w:hanging="284"/>
        <w:rPr>
          <w:rFonts w:ascii="Times New Roman" w:eastAsia="Calibri" w:hAnsi="Times New Roman"/>
          <w:sz w:val="28"/>
          <w:szCs w:val="28"/>
          <w:lang w:eastAsia="en-US"/>
        </w:rPr>
      </w:pPr>
      <w:r w:rsidRPr="00F96D20">
        <w:rPr>
          <w:rFonts w:ascii="Times New Roman" w:eastAsia="Calibri" w:hAnsi="Times New Roman"/>
          <w:sz w:val="28"/>
          <w:szCs w:val="28"/>
          <w:lang w:eastAsia="en-US"/>
        </w:rPr>
        <w:t>гипотонический</w:t>
      </w:r>
    </w:p>
    <w:p w:rsidR="00F96D20" w:rsidRPr="0068112E" w:rsidRDefault="00F96D20" w:rsidP="00C03030">
      <w:pPr>
        <w:jc w:val="both"/>
        <w:rPr>
          <w:rFonts w:eastAsia="Calibri"/>
          <w:b/>
          <w:sz w:val="28"/>
          <w:szCs w:val="28"/>
          <w:lang w:eastAsia="en-US"/>
        </w:rPr>
      </w:pPr>
      <w:r w:rsidRPr="0068112E">
        <w:rPr>
          <w:rFonts w:eastAsia="Calibri"/>
          <w:b/>
          <w:sz w:val="28"/>
          <w:szCs w:val="28"/>
          <w:lang w:eastAsia="en-US"/>
        </w:rPr>
        <w:t xml:space="preserve">19. Больному в гнойной хирургии наложили повязку. Какой раствор был выбран для смачивания повязки: </w:t>
      </w:r>
    </w:p>
    <w:p w:rsidR="00F96D20" w:rsidRPr="00F96D20" w:rsidRDefault="00F96D20" w:rsidP="006A6C0A">
      <w:pPr>
        <w:pStyle w:val="a6"/>
        <w:numPr>
          <w:ilvl w:val="0"/>
          <w:numId w:val="43"/>
        </w:numPr>
        <w:ind w:left="993" w:hanging="284"/>
        <w:rPr>
          <w:rFonts w:ascii="Times New Roman" w:eastAsia="Calibri" w:hAnsi="Times New Roman"/>
          <w:sz w:val="28"/>
          <w:szCs w:val="28"/>
          <w:lang w:eastAsia="en-US"/>
        </w:rPr>
      </w:pPr>
      <w:r w:rsidRPr="00F96D20">
        <w:rPr>
          <w:rFonts w:ascii="Times New Roman" w:eastAsia="Calibri" w:hAnsi="Times New Roman"/>
          <w:sz w:val="28"/>
          <w:szCs w:val="28"/>
          <w:lang w:eastAsia="en-US"/>
        </w:rPr>
        <w:t>гипотонический</w:t>
      </w:r>
    </w:p>
    <w:p w:rsidR="00F96D20" w:rsidRPr="00F96D20" w:rsidRDefault="00F96D20" w:rsidP="006A6C0A">
      <w:pPr>
        <w:pStyle w:val="a6"/>
        <w:numPr>
          <w:ilvl w:val="0"/>
          <w:numId w:val="43"/>
        </w:numPr>
        <w:ind w:left="993" w:hanging="284"/>
        <w:rPr>
          <w:rFonts w:ascii="Times New Roman" w:eastAsia="Calibri" w:hAnsi="Times New Roman"/>
          <w:sz w:val="28"/>
          <w:szCs w:val="28"/>
          <w:lang w:eastAsia="en-US"/>
        </w:rPr>
      </w:pPr>
      <w:r w:rsidRPr="00F96D20">
        <w:rPr>
          <w:rFonts w:ascii="Times New Roman" w:eastAsia="Calibri" w:hAnsi="Times New Roman"/>
          <w:sz w:val="28"/>
          <w:szCs w:val="28"/>
          <w:lang w:eastAsia="en-US"/>
        </w:rPr>
        <w:t>гипертонический</w:t>
      </w:r>
    </w:p>
    <w:p w:rsidR="00F96D20" w:rsidRPr="00F96D20" w:rsidRDefault="00F96D20" w:rsidP="006A6C0A">
      <w:pPr>
        <w:pStyle w:val="a6"/>
        <w:numPr>
          <w:ilvl w:val="0"/>
          <w:numId w:val="43"/>
        </w:numPr>
        <w:ind w:left="993" w:hanging="284"/>
        <w:rPr>
          <w:rFonts w:ascii="Times New Roman" w:eastAsia="Calibri" w:hAnsi="Times New Roman"/>
          <w:sz w:val="28"/>
          <w:szCs w:val="28"/>
          <w:lang w:eastAsia="en-US"/>
        </w:rPr>
      </w:pPr>
      <w:r w:rsidRPr="00F96D20">
        <w:rPr>
          <w:rFonts w:ascii="Times New Roman" w:eastAsia="Calibri" w:hAnsi="Times New Roman"/>
          <w:sz w:val="28"/>
          <w:szCs w:val="28"/>
          <w:lang w:eastAsia="en-US"/>
        </w:rPr>
        <w:t>изотонический</w:t>
      </w:r>
    </w:p>
    <w:p w:rsidR="00F96D20" w:rsidRPr="00F96D20" w:rsidRDefault="00F96D20" w:rsidP="006A6C0A">
      <w:pPr>
        <w:pStyle w:val="a6"/>
        <w:numPr>
          <w:ilvl w:val="0"/>
          <w:numId w:val="43"/>
        </w:numPr>
        <w:ind w:left="993" w:hanging="284"/>
        <w:rPr>
          <w:rFonts w:ascii="Times New Roman" w:eastAsia="Calibri" w:hAnsi="Times New Roman"/>
          <w:sz w:val="28"/>
          <w:szCs w:val="28"/>
          <w:lang w:eastAsia="en-US"/>
        </w:rPr>
      </w:pPr>
      <w:r w:rsidRPr="00F96D20">
        <w:rPr>
          <w:rFonts w:ascii="Times New Roman" w:eastAsia="Calibri" w:hAnsi="Times New Roman"/>
          <w:sz w:val="28"/>
          <w:szCs w:val="28"/>
          <w:lang w:eastAsia="en-US"/>
        </w:rPr>
        <w:t>физиологический</w:t>
      </w:r>
    </w:p>
    <w:p w:rsidR="00F96D20" w:rsidRPr="0068112E" w:rsidRDefault="00F96D20" w:rsidP="00E94E63">
      <w:pPr>
        <w:jc w:val="both"/>
        <w:rPr>
          <w:rFonts w:eastAsia="Calibri"/>
          <w:b/>
          <w:sz w:val="28"/>
          <w:szCs w:val="28"/>
          <w:lang w:eastAsia="en-US"/>
        </w:rPr>
      </w:pPr>
      <w:r w:rsidRPr="0068112E">
        <w:rPr>
          <w:rFonts w:eastAsia="Calibri"/>
          <w:b/>
          <w:sz w:val="28"/>
          <w:szCs w:val="28"/>
          <w:lang w:eastAsia="en-US"/>
        </w:rPr>
        <w:t xml:space="preserve">20. Двое студентов оперируют лягушку. Они все время смачивают обнаженные внутренние органы лягушки солевым раствором, тем не менее, через некоторое время эти органы начинают сморщиваться. Заглянув в учебник, студенты обнаружили, что концентрация солевого раствора взята неверно: 9% вместо 0,9%. Какой процесс имел здесь место? </w:t>
      </w:r>
    </w:p>
    <w:p w:rsidR="00E94E63" w:rsidRPr="00E94E63" w:rsidRDefault="00E94E63" w:rsidP="006A6C0A">
      <w:pPr>
        <w:pStyle w:val="a6"/>
        <w:numPr>
          <w:ilvl w:val="0"/>
          <w:numId w:val="44"/>
        </w:numPr>
        <w:ind w:left="993" w:hanging="11"/>
        <w:rPr>
          <w:rFonts w:ascii="Times New Roman" w:eastAsia="Calibri" w:hAnsi="Times New Roman"/>
          <w:sz w:val="28"/>
          <w:szCs w:val="28"/>
          <w:lang w:eastAsia="en-US"/>
        </w:rPr>
      </w:pPr>
      <w:r w:rsidRPr="00E94E63">
        <w:rPr>
          <w:rFonts w:ascii="Times New Roman" w:eastAsia="Calibri" w:hAnsi="Times New Roman"/>
          <w:sz w:val="28"/>
          <w:szCs w:val="28"/>
          <w:lang w:eastAsia="en-US"/>
        </w:rPr>
        <w:t>деплазмолиз</w:t>
      </w:r>
    </w:p>
    <w:p w:rsidR="00E94E63" w:rsidRPr="00E94E63" w:rsidRDefault="00E94E63" w:rsidP="006A6C0A">
      <w:pPr>
        <w:pStyle w:val="a6"/>
        <w:numPr>
          <w:ilvl w:val="0"/>
          <w:numId w:val="44"/>
        </w:numPr>
        <w:ind w:left="993" w:hanging="11"/>
        <w:rPr>
          <w:rFonts w:ascii="Times New Roman" w:eastAsia="Calibri" w:hAnsi="Times New Roman"/>
          <w:sz w:val="28"/>
          <w:szCs w:val="28"/>
          <w:lang w:eastAsia="en-US"/>
        </w:rPr>
      </w:pPr>
      <w:r w:rsidRPr="00E94E63">
        <w:rPr>
          <w:rFonts w:ascii="Times New Roman" w:eastAsia="Calibri" w:hAnsi="Times New Roman"/>
          <w:sz w:val="28"/>
          <w:szCs w:val="28"/>
          <w:lang w:eastAsia="en-US"/>
        </w:rPr>
        <w:t>гемолиз</w:t>
      </w:r>
    </w:p>
    <w:p w:rsidR="008C6721" w:rsidRDefault="00E94E63" w:rsidP="006A6C0A">
      <w:pPr>
        <w:pStyle w:val="a6"/>
        <w:numPr>
          <w:ilvl w:val="0"/>
          <w:numId w:val="44"/>
        </w:numPr>
        <w:ind w:left="993" w:hanging="11"/>
        <w:rPr>
          <w:rFonts w:ascii="Times New Roman" w:eastAsia="Calibri" w:hAnsi="Times New Roman"/>
          <w:sz w:val="28"/>
          <w:szCs w:val="28"/>
          <w:lang w:eastAsia="en-US"/>
        </w:rPr>
      </w:pPr>
      <w:r w:rsidRPr="00E94E63">
        <w:rPr>
          <w:rFonts w:ascii="Times New Roman" w:eastAsia="Calibri" w:hAnsi="Times New Roman"/>
          <w:sz w:val="28"/>
          <w:szCs w:val="28"/>
          <w:lang w:eastAsia="en-US"/>
        </w:rPr>
        <w:t>цитолиз</w:t>
      </w:r>
      <w:r w:rsidR="008C6721" w:rsidRPr="008C6721">
        <w:rPr>
          <w:rFonts w:ascii="Times New Roman" w:eastAsia="Calibri" w:hAnsi="Times New Roman"/>
          <w:sz w:val="28"/>
          <w:szCs w:val="28"/>
          <w:lang w:eastAsia="en-US"/>
        </w:rPr>
        <w:t xml:space="preserve"> </w:t>
      </w:r>
    </w:p>
    <w:p w:rsidR="008C6721" w:rsidRPr="00E94E63" w:rsidRDefault="008C6721" w:rsidP="006A6C0A">
      <w:pPr>
        <w:pStyle w:val="a6"/>
        <w:numPr>
          <w:ilvl w:val="0"/>
          <w:numId w:val="44"/>
        </w:numPr>
        <w:ind w:left="993" w:hanging="11"/>
        <w:rPr>
          <w:rFonts w:ascii="Times New Roman" w:eastAsia="Calibri" w:hAnsi="Times New Roman"/>
          <w:sz w:val="28"/>
          <w:szCs w:val="28"/>
          <w:lang w:eastAsia="en-US"/>
        </w:rPr>
      </w:pPr>
      <w:r w:rsidRPr="00E94E63">
        <w:rPr>
          <w:rFonts w:ascii="Times New Roman" w:eastAsia="Calibri" w:hAnsi="Times New Roman"/>
          <w:sz w:val="28"/>
          <w:szCs w:val="28"/>
          <w:lang w:eastAsia="en-US"/>
        </w:rPr>
        <w:t>плазмолиз</w:t>
      </w:r>
    </w:p>
    <w:p w:rsidR="00E94E63" w:rsidRPr="00E94E63" w:rsidRDefault="00E94E63" w:rsidP="008C6721">
      <w:pPr>
        <w:pStyle w:val="a6"/>
        <w:ind w:left="993" w:firstLine="0"/>
        <w:rPr>
          <w:rFonts w:ascii="Times New Roman" w:eastAsia="Calibri" w:hAnsi="Times New Roman"/>
          <w:sz w:val="28"/>
          <w:szCs w:val="28"/>
          <w:lang w:eastAsia="en-US"/>
        </w:rPr>
      </w:pPr>
    </w:p>
    <w:p w:rsidR="00F96D20" w:rsidRPr="00F96D20" w:rsidRDefault="00F96D20" w:rsidP="00F96D20">
      <w:pPr>
        <w:jc w:val="center"/>
        <w:rPr>
          <w:rFonts w:eastAsia="Calibri"/>
          <w:b/>
          <w:sz w:val="28"/>
          <w:szCs w:val="28"/>
          <w:lang w:eastAsia="en-US"/>
        </w:rPr>
      </w:pPr>
      <w:r w:rsidRPr="00F96D20">
        <w:rPr>
          <w:rFonts w:eastAsia="Calibri"/>
          <w:b/>
          <w:sz w:val="28"/>
          <w:szCs w:val="28"/>
          <w:lang w:eastAsia="en-US"/>
        </w:rPr>
        <w:t>Эталоны ответов на тестовые задания</w:t>
      </w:r>
    </w:p>
    <w:tbl>
      <w:tblPr>
        <w:tblStyle w:val="32"/>
        <w:tblW w:w="8082" w:type="dxa"/>
        <w:jc w:val="center"/>
        <w:tblInd w:w="792" w:type="dxa"/>
        <w:tblLayout w:type="fixed"/>
        <w:tblLook w:val="04A0" w:firstRow="1" w:lastRow="0" w:firstColumn="1" w:lastColumn="0" w:noHBand="0" w:noVBand="1"/>
      </w:tblPr>
      <w:tblGrid>
        <w:gridCol w:w="1394"/>
        <w:gridCol w:w="2704"/>
        <w:gridCol w:w="1280"/>
        <w:gridCol w:w="2704"/>
      </w:tblGrid>
      <w:tr w:rsidR="003A30EA" w:rsidRPr="00F96D20" w:rsidTr="003A30EA">
        <w:trPr>
          <w:jc w:val="center"/>
        </w:trPr>
        <w:tc>
          <w:tcPr>
            <w:tcW w:w="1394" w:type="dxa"/>
          </w:tcPr>
          <w:p w:rsidR="003A30EA" w:rsidRPr="0068112E" w:rsidRDefault="003A30EA" w:rsidP="00F96D20">
            <w:pPr>
              <w:tabs>
                <w:tab w:val="left" w:pos="1149"/>
              </w:tabs>
              <w:spacing w:after="160"/>
              <w:contextualSpacing/>
              <w:jc w:val="center"/>
              <w:rPr>
                <w:rFonts w:eastAsia="Calibri"/>
                <w:b/>
                <w:sz w:val="28"/>
                <w:szCs w:val="28"/>
                <w:lang w:eastAsia="en-US"/>
              </w:rPr>
            </w:pPr>
            <w:r w:rsidRPr="0068112E">
              <w:rPr>
                <w:rFonts w:eastAsia="Calibri"/>
                <w:b/>
                <w:sz w:val="28"/>
                <w:szCs w:val="28"/>
                <w:lang w:eastAsia="en-US"/>
              </w:rPr>
              <w:t>№ вопроса</w:t>
            </w:r>
          </w:p>
        </w:tc>
        <w:tc>
          <w:tcPr>
            <w:tcW w:w="2704" w:type="dxa"/>
          </w:tcPr>
          <w:p w:rsidR="003A30EA" w:rsidRPr="0068112E" w:rsidRDefault="003A30EA" w:rsidP="00F96D20">
            <w:pPr>
              <w:tabs>
                <w:tab w:val="left" w:pos="1149"/>
              </w:tabs>
              <w:spacing w:after="160"/>
              <w:contextualSpacing/>
              <w:jc w:val="center"/>
              <w:rPr>
                <w:rFonts w:eastAsia="Calibri"/>
                <w:sz w:val="28"/>
                <w:szCs w:val="28"/>
                <w:lang w:eastAsia="en-US"/>
              </w:rPr>
            </w:pPr>
            <w:r w:rsidRPr="0068112E">
              <w:rPr>
                <w:rFonts w:eastAsia="Calibri"/>
                <w:sz w:val="28"/>
                <w:szCs w:val="28"/>
                <w:lang w:eastAsia="en-US"/>
              </w:rPr>
              <w:t>Правильный ответ</w:t>
            </w:r>
          </w:p>
        </w:tc>
        <w:tc>
          <w:tcPr>
            <w:tcW w:w="1280" w:type="dxa"/>
          </w:tcPr>
          <w:p w:rsidR="003A30EA" w:rsidRPr="0068112E" w:rsidRDefault="003A30EA" w:rsidP="00860D4D">
            <w:pPr>
              <w:tabs>
                <w:tab w:val="left" w:pos="1149"/>
              </w:tabs>
              <w:spacing w:after="160"/>
              <w:contextualSpacing/>
              <w:jc w:val="center"/>
              <w:rPr>
                <w:rFonts w:eastAsia="Calibri"/>
                <w:b/>
                <w:sz w:val="28"/>
                <w:szCs w:val="28"/>
                <w:lang w:eastAsia="en-US"/>
              </w:rPr>
            </w:pPr>
            <w:r w:rsidRPr="0068112E">
              <w:rPr>
                <w:rFonts w:eastAsia="Calibri"/>
                <w:b/>
                <w:sz w:val="28"/>
                <w:szCs w:val="28"/>
                <w:lang w:eastAsia="en-US"/>
              </w:rPr>
              <w:t>№ вопроса</w:t>
            </w:r>
          </w:p>
        </w:tc>
        <w:tc>
          <w:tcPr>
            <w:tcW w:w="2704" w:type="dxa"/>
          </w:tcPr>
          <w:p w:rsidR="003A30EA" w:rsidRPr="0068112E" w:rsidRDefault="003A30EA" w:rsidP="00860D4D">
            <w:pPr>
              <w:tabs>
                <w:tab w:val="left" w:pos="1149"/>
              </w:tabs>
              <w:spacing w:after="160"/>
              <w:contextualSpacing/>
              <w:jc w:val="center"/>
              <w:rPr>
                <w:rFonts w:eastAsia="Calibri"/>
                <w:sz w:val="28"/>
                <w:szCs w:val="28"/>
                <w:lang w:eastAsia="en-US"/>
              </w:rPr>
            </w:pPr>
            <w:r w:rsidRPr="0068112E">
              <w:rPr>
                <w:rFonts w:eastAsia="Calibri"/>
                <w:sz w:val="28"/>
                <w:szCs w:val="28"/>
                <w:lang w:eastAsia="en-US"/>
              </w:rPr>
              <w:t>Правильный ответ</w:t>
            </w:r>
          </w:p>
        </w:tc>
      </w:tr>
      <w:tr w:rsidR="003A30EA" w:rsidRPr="00F96D20" w:rsidTr="003A30EA">
        <w:trPr>
          <w:jc w:val="center"/>
        </w:trPr>
        <w:tc>
          <w:tcPr>
            <w:tcW w:w="1394" w:type="dxa"/>
          </w:tcPr>
          <w:p w:rsidR="003A30EA" w:rsidRPr="0068112E" w:rsidRDefault="003A30EA" w:rsidP="00F96D20">
            <w:pPr>
              <w:tabs>
                <w:tab w:val="left" w:pos="1149"/>
              </w:tabs>
              <w:spacing w:after="160"/>
              <w:contextualSpacing/>
              <w:jc w:val="center"/>
              <w:rPr>
                <w:rFonts w:eastAsia="Calibri"/>
                <w:b/>
                <w:bCs/>
                <w:sz w:val="28"/>
                <w:szCs w:val="28"/>
                <w:lang w:eastAsia="en-US"/>
              </w:rPr>
            </w:pPr>
            <w:r w:rsidRPr="0068112E">
              <w:rPr>
                <w:rFonts w:eastAsia="Calibri"/>
                <w:b/>
                <w:sz w:val="28"/>
                <w:szCs w:val="28"/>
                <w:lang w:eastAsia="en-US"/>
              </w:rPr>
              <w:t>1</w:t>
            </w:r>
          </w:p>
        </w:tc>
        <w:tc>
          <w:tcPr>
            <w:tcW w:w="2704" w:type="dxa"/>
          </w:tcPr>
          <w:p w:rsidR="003A30EA" w:rsidRPr="0068112E" w:rsidRDefault="003A30EA" w:rsidP="00F96D20">
            <w:pPr>
              <w:tabs>
                <w:tab w:val="left" w:pos="1149"/>
              </w:tabs>
              <w:spacing w:after="160"/>
              <w:ind w:firstLine="895"/>
              <w:contextualSpacing/>
              <w:rPr>
                <w:rFonts w:eastAsia="Calibri"/>
                <w:bCs/>
                <w:sz w:val="28"/>
                <w:szCs w:val="28"/>
                <w:lang w:eastAsia="en-US"/>
              </w:rPr>
            </w:pPr>
            <w:r w:rsidRPr="0068112E">
              <w:rPr>
                <w:rFonts w:eastAsia="Calibri"/>
                <w:sz w:val="28"/>
                <w:szCs w:val="28"/>
                <w:lang w:eastAsia="en-US"/>
              </w:rPr>
              <w:t>4</w:t>
            </w:r>
          </w:p>
        </w:tc>
        <w:tc>
          <w:tcPr>
            <w:tcW w:w="1280" w:type="dxa"/>
          </w:tcPr>
          <w:p w:rsidR="003A30EA" w:rsidRPr="0068112E" w:rsidRDefault="003A30EA" w:rsidP="00860D4D">
            <w:pPr>
              <w:tabs>
                <w:tab w:val="left" w:pos="1149"/>
              </w:tabs>
              <w:spacing w:after="160"/>
              <w:contextualSpacing/>
              <w:jc w:val="center"/>
              <w:rPr>
                <w:rFonts w:eastAsia="Calibri"/>
                <w:b/>
                <w:bCs/>
                <w:sz w:val="28"/>
                <w:szCs w:val="28"/>
                <w:lang w:eastAsia="en-US"/>
              </w:rPr>
            </w:pPr>
            <w:r w:rsidRPr="0068112E">
              <w:rPr>
                <w:rFonts w:eastAsia="Calibri"/>
                <w:b/>
                <w:sz w:val="28"/>
                <w:szCs w:val="28"/>
                <w:lang w:eastAsia="en-US"/>
              </w:rPr>
              <w:t>11</w:t>
            </w:r>
          </w:p>
        </w:tc>
        <w:tc>
          <w:tcPr>
            <w:tcW w:w="2704" w:type="dxa"/>
          </w:tcPr>
          <w:p w:rsidR="003A30EA" w:rsidRPr="0068112E" w:rsidRDefault="003A30EA" w:rsidP="00860D4D">
            <w:pPr>
              <w:tabs>
                <w:tab w:val="left" w:pos="1149"/>
              </w:tabs>
              <w:spacing w:after="160"/>
              <w:ind w:firstLine="895"/>
              <w:contextualSpacing/>
              <w:rPr>
                <w:rFonts w:eastAsia="Calibri"/>
                <w:bCs/>
                <w:sz w:val="28"/>
                <w:szCs w:val="28"/>
                <w:lang w:eastAsia="en-US"/>
              </w:rPr>
            </w:pPr>
            <w:r w:rsidRPr="0068112E">
              <w:rPr>
                <w:rFonts w:eastAsia="Calibri"/>
                <w:sz w:val="28"/>
                <w:szCs w:val="28"/>
                <w:lang w:eastAsia="en-US"/>
              </w:rPr>
              <w:t>3</w:t>
            </w:r>
          </w:p>
        </w:tc>
      </w:tr>
      <w:tr w:rsidR="003A30EA" w:rsidRPr="00F96D20" w:rsidTr="003A30EA">
        <w:trPr>
          <w:jc w:val="center"/>
        </w:trPr>
        <w:tc>
          <w:tcPr>
            <w:tcW w:w="1394" w:type="dxa"/>
          </w:tcPr>
          <w:p w:rsidR="003A30EA" w:rsidRPr="0068112E" w:rsidRDefault="003A30EA" w:rsidP="00F96D20">
            <w:pPr>
              <w:tabs>
                <w:tab w:val="left" w:pos="1149"/>
              </w:tabs>
              <w:spacing w:after="160"/>
              <w:contextualSpacing/>
              <w:jc w:val="center"/>
              <w:rPr>
                <w:rFonts w:eastAsia="Calibri"/>
                <w:b/>
                <w:bCs/>
                <w:sz w:val="28"/>
                <w:szCs w:val="28"/>
                <w:lang w:eastAsia="en-US"/>
              </w:rPr>
            </w:pPr>
            <w:r w:rsidRPr="0068112E">
              <w:rPr>
                <w:rFonts w:eastAsia="Calibri"/>
                <w:b/>
                <w:sz w:val="28"/>
                <w:szCs w:val="28"/>
                <w:lang w:eastAsia="en-US"/>
              </w:rPr>
              <w:t>2</w:t>
            </w:r>
          </w:p>
        </w:tc>
        <w:tc>
          <w:tcPr>
            <w:tcW w:w="2704" w:type="dxa"/>
          </w:tcPr>
          <w:p w:rsidR="003A30EA" w:rsidRPr="0068112E" w:rsidRDefault="003A30EA" w:rsidP="00F96D20">
            <w:pPr>
              <w:tabs>
                <w:tab w:val="left" w:pos="1149"/>
              </w:tabs>
              <w:spacing w:after="160"/>
              <w:ind w:firstLine="895"/>
              <w:contextualSpacing/>
              <w:rPr>
                <w:rFonts w:eastAsia="Calibri"/>
                <w:bCs/>
                <w:sz w:val="28"/>
                <w:szCs w:val="28"/>
                <w:lang w:eastAsia="en-US"/>
              </w:rPr>
            </w:pPr>
            <w:r w:rsidRPr="0068112E">
              <w:rPr>
                <w:rFonts w:eastAsia="Calibri"/>
                <w:sz w:val="28"/>
                <w:szCs w:val="28"/>
                <w:lang w:eastAsia="en-US"/>
              </w:rPr>
              <w:t>2</w:t>
            </w:r>
          </w:p>
        </w:tc>
        <w:tc>
          <w:tcPr>
            <w:tcW w:w="1280" w:type="dxa"/>
          </w:tcPr>
          <w:p w:rsidR="003A30EA" w:rsidRPr="0068112E" w:rsidRDefault="003A30EA" w:rsidP="00860D4D">
            <w:pPr>
              <w:tabs>
                <w:tab w:val="left" w:pos="1149"/>
              </w:tabs>
              <w:spacing w:after="160"/>
              <w:contextualSpacing/>
              <w:jc w:val="center"/>
              <w:rPr>
                <w:rFonts w:eastAsia="Calibri"/>
                <w:b/>
                <w:bCs/>
                <w:sz w:val="28"/>
                <w:szCs w:val="28"/>
                <w:lang w:eastAsia="en-US"/>
              </w:rPr>
            </w:pPr>
            <w:r w:rsidRPr="0068112E">
              <w:rPr>
                <w:rFonts w:eastAsia="Calibri"/>
                <w:b/>
                <w:sz w:val="28"/>
                <w:szCs w:val="28"/>
                <w:lang w:eastAsia="en-US"/>
              </w:rPr>
              <w:t>12</w:t>
            </w:r>
          </w:p>
        </w:tc>
        <w:tc>
          <w:tcPr>
            <w:tcW w:w="2704" w:type="dxa"/>
          </w:tcPr>
          <w:p w:rsidR="003A30EA" w:rsidRPr="0068112E" w:rsidRDefault="003A30EA" w:rsidP="00860D4D">
            <w:pPr>
              <w:tabs>
                <w:tab w:val="left" w:pos="1149"/>
              </w:tabs>
              <w:spacing w:after="160"/>
              <w:ind w:firstLine="895"/>
              <w:contextualSpacing/>
              <w:rPr>
                <w:rFonts w:eastAsia="Calibri"/>
                <w:bCs/>
                <w:sz w:val="28"/>
                <w:szCs w:val="28"/>
                <w:lang w:eastAsia="en-US"/>
              </w:rPr>
            </w:pPr>
            <w:r w:rsidRPr="0068112E">
              <w:rPr>
                <w:rFonts w:eastAsia="Calibri"/>
                <w:sz w:val="28"/>
                <w:szCs w:val="28"/>
                <w:lang w:eastAsia="en-US"/>
              </w:rPr>
              <w:t>3</w:t>
            </w:r>
          </w:p>
        </w:tc>
      </w:tr>
      <w:tr w:rsidR="003A30EA" w:rsidRPr="00F96D20" w:rsidTr="003A30EA">
        <w:trPr>
          <w:jc w:val="center"/>
        </w:trPr>
        <w:tc>
          <w:tcPr>
            <w:tcW w:w="1394" w:type="dxa"/>
          </w:tcPr>
          <w:p w:rsidR="003A30EA" w:rsidRPr="0068112E" w:rsidRDefault="003A30EA" w:rsidP="00F96D20">
            <w:pPr>
              <w:tabs>
                <w:tab w:val="left" w:pos="1149"/>
              </w:tabs>
              <w:spacing w:after="160"/>
              <w:contextualSpacing/>
              <w:jc w:val="center"/>
              <w:rPr>
                <w:rFonts w:eastAsia="Calibri"/>
                <w:b/>
                <w:bCs/>
                <w:sz w:val="28"/>
                <w:szCs w:val="28"/>
                <w:lang w:eastAsia="en-US"/>
              </w:rPr>
            </w:pPr>
            <w:r w:rsidRPr="0068112E">
              <w:rPr>
                <w:rFonts w:eastAsia="Calibri"/>
                <w:b/>
                <w:sz w:val="28"/>
                <w:szCs w:val="28"/>
                <w:lang w:eastAsia="en-US"/>
              </w:rPr>
              <w:t>3</w:t>
            </w:r>
          </w:p>
        </w:tc>
        <w:tc>
          <w:tcPr>
            <w:tcW w:w="2704" w:type="dxa"/>
          </w:tcPr>
          <w:p w:rsidR="003A30EA" w:rsidRPr="0068112E" w:rsidRDefault="003A30EA" w:rsidP="00F96D20">
            <w:pPr>
              <w:tabs>
                <w:tab w:val="left" w:pos="1149"/>
              </w:tabs>
              <w:spacing w:after="160"/>
              <w:ind w:firstLine="895"/>
              <w:contextualSpacing/>
              <w:rPr>
                <w:rFonts w:eastAsia="Calibri"/>
                <w:bCs/>
                <w:sz w:val="28"/>
                <w:szCs w:val="28"/>
                <w:lang w:eastAsia="en-US"/>
              </w:rPr>
            </w:pPr>
            <w:r w:rsidRPr="0068112E">
              <w:rPr>
                <w:rFonts w:eastAsia="Calibri"/>
                <w:sz w:val="28"/>
                <w:szCs w:val="28"/>
                <w:lang w:eastAsia="en-US"/>
              </w:rPr>
              <w:t>4</w:t>
            </w:r>
          </w:p>
        </w:tc>
        <w:tc>
          <w:tcPr>
            <w:tcW w:w="1280" w:type="dxa"/>
          </w:tcPr>
          <w:p w:rsidR="003A30EA" w:rsidRPr="0068112E" w:rsidRDefault="003A30EA" w:rsidP="00860D4D">
            <w:pPr>
              <w:tabs>
                <w:tab w:val="left" w:pos="1149"/>
              </w:tabs>
              <w:spacing w:after="160"/>
              <w:contextualSpacing/>
              <w:jc w:val="center"/>
              <w:rPr>
                <w:rFonts w:eastAsia="Calibri"/>
                <w:b/>
                <w:sz w:val="28"/>
                <w:szCs w:val="28"/>
                <w:lang w:eastAsia="en-US"/>
              </w:rPr>
            </w:pPr>
            <w:r w:rsidRPr="0068112E">
              <w:rPr>
                <w:rFonts w:eastAsia="Calibri"/>
                <w:b/>
                <w:sz w:val="28"/>
                <w:szCs w:val="28"/>
                <w:lang w:eastAsia="en-US"/>
              </w:rPr>
              <w:t>13</w:t>
            </w:r>
          </w:p>
        </w:tc>
        <w:tc>
          <w:tcPr>
            <w:tcW w:w="2704" w:type="dxa"/>
          </w:tcPr>
          <w:p w:rsidR="003A30EA" w:rsidRPr="0068112E" w:rsidRDefault="003A30EA" w:rsidP="00860D4D">
            <w:pPr>
              <w:tabs>
                <w:tab w:val="left" w:pos="1149"/>
              </w:tabs>
              <w:spacing w:after="160"/>
              <w:ind w:firstLine="895"/>
              <w:contextualSpacing/>
              <w:rPr>
                <w:rFonts w:eastAsia="Calibri"/>
                <w:sz w:val="28"/>
                <w:szCs w:val="28"/>
                <w:lang w:eastAsia="en-US"/>
              </w:rPr>
            </w:pPr>
            <w:r w:rsidRPr="0068112E">
              <w:rPr>
                <w:rFonts w:eastAsia="Calibri"/>
                <w:sz w:val="28"/>
                <w:szCs w:val="28"/>
                <w:lang w:eastAsia="en-US"/>
              </w:rPr>
              <w:t>3</w:t>
            </w:r>
          </w:p>
        </w:tc>
      </w:tr>
      <w:tr w:rsidR="003A30EA" w:rsidRPr="00F96D20" w:rsidTr="003A30EA">
        <w:trPr>
          <w:jc w:val="center"/>
        </w:trPr>
        <w:tc>
          <w:tcPr>
            <w:tcW w:w="1394" w:type="dxa"/>
          </w:tcPr>
          <w:p w:rsidR="003A30EA" w:rsidRPr="0068112E" w:rsidRDefault="003A30EA" w:rsidP="00F96D20">
            <w:pPr>
              <w:tabs>
                <w:tab w:val="left" w:pos="1149"/>
              </w:tabs>
              <w:spacing w:after="160"/>
              <w:contextualSpacing/>
              <w:jc w:val="center"/>
              <w:rPr>
                <w:rFonts w:eastAsia="Calibri"/>
                <w:b/>
                <w:bCs/>
                <w:sz w:val="28"/>
                <w:szCs w:val="28"/>
                <w:lang w:eastAsia="en-US"/>
              </w:rPr>
            </w:pPr>
            <w:r w:rsidRPr="0068112E">
              <w:rPr>
                <w:rFonts w:eastAsia="Calibri"/>
                <w:b/>
                <w:sz w:val="28"/>
                <w:szCs w:val="28"/>
                <w:lang w:eastAsia="en-US"/>
              </w:rPr>
              <w:t>4</w:t>
            </w:r>
          </w:p>
        </w:tc>
        <w:tc>
          <w:tcPr>
            <w:tcW w:w="2704" w:type="dxa"/>
          </w:tcPr>
          <w:p w:rsidR="003A30EA" w:rsidRPr="0068112E" w:rsidRDefault="003A30EA" w:rsidP="00F96D20">
            <w:pPr>
              <w:tabs>
                <w:tab w:val="left" w:pos="1149"/>
              </w:tabs>
              <w:spacing w:after="160"/>
              <w:ind w:firstLine="895"/>
              <w:contextualSpacing/>
              <w:rPr>
                <w:rFonts w:eastAsia="Calibri"/>
                <w:bCs/>
                <w:sz w:val="28"/>
                <w:szCs w:val="28"/>
                <w:lang w:eastAsia="en-US"/>
              </w:rPr>
            </w:pPr>
            <w:r w:rsidRPr="0068112E">
              <w:rPr>
                <w:rFonts w:eastAsia="Calibri"/>
                <w:sz w:val="28"/>
                <w:szCs w:val="28"/>
                <w:lang w:eastAsia="en-US"/>
              </w:rPr>
              <w:t>1,3,5</w:t>
            </w:r>
          </w:p>
        </w:tc>
        <w:tc>
          <w:tcPr>
            <w:tcW w:w="1280" w:type="dxa"/>
          </w:tcPr>
          <w:p w:rsidR="003A30EA" w:rsidRPr="0068112E" w:rsidRDefault="003A30EA" w:rsidP="00860D4D">
            <w:pPr>
              <w:tabs>
                <w:tab w:val="left" w:pos="1149"/>
              </w:tabs>
              <w:spacing w:after="160"/>
              <w:contextualSpacing/>
              <w:jc w:val="center"/>
              <w:rPr>
                <w:rFonts w:eastAsia="Calibri"/>
                <w:b/>
                <w:sz w:val="28"/>
                <w:szCs w:val="28"/>
                <w:lang w:eastAsia="en-US"/>
              </w:rPr>
            </w:pPr>
            <w:r w:rsidRPr="0068112E">
              <w:rPr>
                <w:rFonts w:eastAsia="Calibri"/>
                <w:b/>
                <w:sz w:val="28"/>
                <w:szCs w:val="28"/>
                <w:lang w:eastAsia="en-US"/>
              </w:rPr>
              <w:t>14</w:t>
            </w:r>
          </w:p>
        </w:tc>
        <w:tc>
          <w:tcPr>
            <w:tcW w:w="2704" w:type="dxa"/>
          </w:tcPr>
          <w:p w:rsidR="003A30EA" w:rsidRPr="0068112E" w:rsidRDefault="003A30EA" w:rsidP="00860D4D">
            <w:pPr>
              <w:tabs>
                <w:tab w:val="left" w:pos="1149"/>
              </w:tabs>
              <w:spacing w:after="160"/>
              <w:ind w:firstLine="895"/>
              <w:contextualSpacing/>
              <w:rPr>
                <w:rFonts w:eastAsia="Calibri"/>
                <w:sz w:val="28"/>
                <w:szCs w:val="28"/>
                <w:lang w:eastAsia="en-US"/>
              </w:rPr>
            </w:pPr>
            <w:r w:rsidRPr="0068112E">
              <w:rPr>
                <w:rFonts w:eastAsia="Calibri"/>
                <w:sz w:val="28"/>
                <w:szCs w:val="28"/>
                <w:lang w:eastAsia="en-US"/>
              </w:rPr>
              <w:t>2</w:t>
            </w:r>
          </w:p>
        </w:tc>
      </w:tr>
      <w:tr w:rsidR="003A30EA" w:rsidRPr="00F96D20" w:rsidTr="003A30EA">
        <w:trPr>
          <w:jc w:val="center"/>
        </w:trPr>
        <w:tc>
          <w:tcPr>
            <w:tcW w:w="1394" w:type="dxa"/>
          </w:tcPr>
          <w:p w:rsidR="003A30EA" w:rsidRPr="0068112E" w:rsidRDefault="003A30EA" w:rsidP="00F96D20">
            <w:pPr>
              <w:tabs>
                <w:tab w:val="left" w:pos="1149"/>
              </w:tabs>
              <w:spacing w:after="160"/>
              <w:contextualSpacing/>
              <w:jc w:val="center"/>
              <w:rPr>
                <w:rFonts w:eastAsia="Calibri"/>
                <w:b/>
                <w:bCs/>
                <w:sz w:val="28"/>
                <w:szCs w:val="28"/>
                <w:lang w:eastAsia="en-US"/>
              </w:rPr>
            </w:pPr>
            <w:r w:rsidRPr="0068112E">
              <w:rPr>
                <w:rFonts w:eastAsia="Calibri"/>
                <w:b/>
                <w:sz w:val="28"/>
                <w:szCs w:val="28"/>
                <w:lang w:eastAsia="en-US"/>
              </w:rPr>
              <w:t>5</w:t>
            </w:r>
          </w:p>
        </w:tc>
        <w:tc>
          <w:tcPr>
            <w:tcW w:w="2704" w:type="dxa"/>
          </w:tcPr>
          <w:p w:rsidR="003A30EA" w:rsidRPr="0068112E" w:rsidRDefault="003A30EA" w:rsidP="00F96D20">
            <w:pPr>
              <w:tabs>
                <w:tab w:val="left" w:pos="1149"/>
              </w:tabs>
              <w:spacing w:after="160"/>
              <w:ind w:firstLine="895"/>
              <w:contextualSpacing/>
              <w:rPr>
                <w:rFonts w:eastAsia="Calibri"/>
                <w:bCs/>
                <w:sz w:val="28"/>
                <w:szCs w:val="28"/>
                <w:lang w:eastAsia="en-US"/>
              </w:rPr>
            </w:pPr>
            <w:r w:rsidRPr="0068112E">
              <w:rPr>
                <w:rFonts w:eastAsia="Calibri"/>
                <w:sz w:val="28"/>
                <w:szCs w:val="28"/>
                <w:lang w:eastAsia="en-US"/>
              </w:rPr>
              <w:t>2</w:t>
            </w:r>
          </w:p>
        </w:tc>
        <w:tc>
          <w:tcPr>
            <w:tcW w:w="1280" w:type="dxa"/>
          </w:tcPr>
          <w:p w:rsidR="003A30EA" w:rsidRPr="0068112E" w:rsidRDefault="003A30EA" w:rsidP="00860D4D">
            <w:pPr>
              <w:tabs>
                <w:tab w:val="left" w:pos="1149"/>
              </w:tabs>
              <w:spacing w:after="160"/>
              <w:contextualSpacing/>
              <w:jc w:val="center"/>
              <w:rPr>
                <w:rFonts w:eastAsia="Calibri"/>
                <w:b/>
                <w:sz w:val="28"/>
                <w:szCs w:val="28"/>
                <w:lang w:eastAsia="en-US"/>
              </w:rPr>
            </w:pPr>
            <w:r w:rsidRPr="0068112E">
              <w:rPr>
                <w:rFonts w:eastAsia="Calibri"/>
                <w:b/>
                <w:sz w:val="28"/>
                <w:szCs w:val="28"/>
                <w:lang w:eastAsia="en-US"/>
              </w:rPr>
              <w:t>15</w:t>
            </w:r>
          </w:p>
        </w:tc>
        <w:tc>
          <w:tcPr>
            <w:tcW w:w="2704" w:type="dxa"/>
          </w:tcPr>
          <w:p w:rsidR="003A30EA" w:rsidRPr="0068112E" w:rsidRDefault="003A30EA" w:rsidP="00860D4D">
            <w:pPr>
              <w:tabs>
                <w:tab w:val="left" w:pos="1149"/>
              </w:tabs>
              <w:spacing w:after="160"/>
              <w:ind w:firstLine="895"/>
              <w:contextualSpacing/>
              <w:rPr>
                <w:rFonts w:eastAsia="Calibri"/>
                <w:sz w:val="28"/>
                <w:szCs w:val="28"/>
                <w:lang w:eastAsia="en-US"/>
              </w:rPr>
            </w:pPr>
            <w:r w:rsidRPr="0068112E">
              <w:rPr>
                <w:rFonts w:eastAsia="Calibri"/>
                <w:sz w:val="28"/>
                <w:szCs w:val="28"/>
                <w:lang w:eastAsia="en-US"/>
              </w:rPr>
              <w:t>1,3,4</w:t>
            </w:r>
          </w:p>
        </w:tc>
      </w:tr>
      <w:tr w:rsidR="003A30EA" w:rsidRPr="00F96D20" w:rsidTr="003A30EA">
        <w:trPr>
          <w:jc w:val="center"/>
        </w:trPr>
        <w:tc>
          <w:tcPr>
            <w:tcW w:w="1394" w:type="dxa"/>
          </w:tcPr>
          <w:p w:rsidR="003A30EA" w:rsidRPr="0068112E" w:rsidRDefault="003A30EA" w:rsidP="00F96D20">
            <w:pPr>
              <w:tabs>
                <w:tab w:val="left" w:pos="1149"/>
              </w:tabs>
              <w:spacing w:after="160"/>
              <w:contextualSpacing/>
              <w:jc w:val="center"/>
              <w:rPr>
                <w:rFonts w:eastAsia="Calibri"/>
                <w:b/>
                <w:bCs/>
                <w:sz w:val="28"/>
                <w:szCs w:val="28"/>
                <w:lang w:eastAsia="en-US"/>
              </w:rPr>
            </w:pPr>
            <w:r w:rsidRPr="0068112E">
              <w:rPr>
                <w:rFonts w:eastAsia="Calibri"/>
                <w:b/>
                <w:sz w:val="28"/>
                <w:szCs w:val="28"/>
                <w:lang w:eastAsia="en-US"/>
              </w:rPr>
              <w:t>6</w:t>
            </w:r>
          </w:p>
        </w:tc>
        <w:tc>
          <w:tcPr>
            <w:tcW w:w="2704" w:type="dxa"/>
          </w:tcPr>
          <w:p w:rsidR="003A30EA" w:rsidRPr="0068112E" w:rsidRDefault="003A30EA" w:rsidP="00F96D20">
            <w:pPr>
              <w:tabs>
                <w:tab w:val="left" w:pos="1149"/>
              </w:tabs>
              <w:spacing w:after="160"/>
              <w:ind w:firstLine="895"/>
              <w:contextualSpacing/>
              <w:rPr>
                <w:rFonts w:eastAsia="Calibri"/>
                <w:bCs/>
                <w:sz w:val="28"/>
                <w:szCs w:val="28"/>
                <w:lang w:eastAsia="en-US"/>
              </w:rPr>
            </w:pPr>
            <w:r w:rsidRPr="0068112E">
              <w:rPr>
                <w:rFonts w:eastAsia="Calibri"/>
                <w:sz w:val="28"/>
                <w:szCs w:val="28"/>
                <w:lang w:eastAsia="en-US"/>
              </w:rPr>
              <w:t>1,3,5</w:t>
            </w:r>
          </w:p>
        </w:tc>
        <w:tc>
          <w:tcPr>
            <w:tcW w:w="1280" w:type="dxa"/>
          </w:tcPr>
          <w:p w:rsidR="003A30EA" w:rsidRPr="0068112E" w:rsidRDefault="003A30EA" w:rsidP="00860D4D">
            <w:pPr>
              <w:tabs>
                <w:tab w:val="left" w:pos="1149"/>
              </w:tabs>
              <w:spacing w:after="160"/>
              <w:contextualSpacing/>
              <w:jc w:val="center"/>
              <w:rPr>
                <w:rFonts w:eastAsia="Calibri"/>
                <w:b/>
                <w:sz w:val="28"/>
                <w:szCs w:val="28"/>
                <w:lang w:eastAsia="en-US"/>
              </w:rPr>
            </w:pPr>
            <w:r w:rsidRPr="0068112E">
              <w:rPr>
                <w:rFonts w:eastAsia="Calibri"/>
                <w:b/>
                <w:sz w:val="28"/>
                <w:szCs w:val="28"/>
                <w:lang w:eastAsia="en-US"/>
              </w:rPr>
              <w:t>16</w:t>
            </w:r>
          </w:p>
        </w:tc>
        <w:tc>
          <w:tcPr>
            <w:tcW w:w="2704" w:type="dxa"/>
          </w:tcPr>
          <w:p w:rsidR="003A30EA" w:rsidRPr="0068112E" w:rsidRDefault="003A30EA" w:rsidP="00860D4D">
            <w:pPr>
              <w:tabs>
                <w:tab w:val="left" w:pos="1149"/>
              </w:tabs>
              <w:spacing w:after="160"/>
              <w:ind w:firstLine="895"/>
              <w:contextualSpacing/>
              <w:rPr>
                <w:rFonts w:eastAsia="Calibri"/>
                <w:sz w:val="28"/>
                <w:szCs w:val="28"/>
                <w:lang w:eastAsia="en-US"/>
              </w:rPr>
            </w:pPr>
            <w:r w:rsidRPr="0068112E">
              <w:rPr>
                <w:rFonts w:eastAsia="Calibri"/>
                <w:sz w:val="28"/>
                <w:szCs w:val="28"/>
                <w:lang w:eastAsia="en-US"/>
              </w:rPr>
              <w:t>1</w:t>
            </w:r>
          </w:p>
        </w:tc>
      </w:tr>
      <w:tr w:rsidR="003A30EA" w:rsidRPr="00F96D20" w:rsidTr="003A30EA">
        <w:trPr>
          <w:jc w:val="center"/>
        </w:trPr>
        <w:tc>
          <w:tcPr>
            <w:tcW w:w="1394" w:type="dxa"/>
          </w:tcPr>
          <w:p w:rsidR="003A30EA" w:rsidRPr="0068112E" w:rsidRDefault="003A30EA" w:rsidP="00F96D20">
            <w:pPr>
              <w:tabs>
                <w:tab w:val="left" w:pos="1149"/>
              </w:tabs>
              <w:spacing w:after="160"/>
              <w:contextualSpacing/>
              <w:jc w:val="center"/>
              <w:rPr>
                <w:rFonts w:eastAsia="Calibri"/>
                <w:b/>
                <w:bCs/>
                <w:sz w:val="28"/>
                <w:szCs w:val="28"/>
                <w:lang w:eastAsia="en-US"/>
              </w:rPr>
            </w:pPr>
            <w:r w:rsidRPr="0068112E">
              <w:rPr>
                <w:rFonts w:eastAsia="Calibri"/>
                <w:b/>
                <w:sz w:val="28"/>
                <w:szCs w:val="28"/>
                <w:lang w:eastAsia="en-US"/>
              </w:rPr>
              <w:t>7</w:t>
            </w:r>
          </w:p>
        </w:tc>
        <w:tc>
          <w:tcPr>
            <w:tcW w:w="2704" w:type="dxa"/>
          </w:tcPr>
          <w:p w:rsidR="003A30EA" w:rsidRPr="0068112E" w:rsidRDefault="003A30EA" w:rsidP="00F96D20">
            <w:pPr>
              <w:tabs>
                <w:tab w:val="left" w:pos="1149"/>
              </w:tabs>
              <w:spacing w:after="160"/>
              <w:ind w:firstLine="895"/>
              <w:contextualSpacing/>
              <w:rPr>
                <w:rFonts w:eastAsia="Calibri"/>
                <w:bCs/>
                <w:sz w:val="28"/>
                <w:szCs w:val="28"/>
                <w:lang w:eastAsia="en-US"/>
              </w:rPr>
            </w:pPr>
            <w:r w:rsidRPr="0068112E">
              <w:rPr>
                <w:rFonts w:eastAsia="Calibri"/>
                <w:sz w:val="28"/>
                <w:szCs w:val="28"/>
                <w:lang w:eastAsia="en-US"/>
              </w:rPr>
              <w:t>4</w:t>
            </w:r>
          </w:p>
        </w:tc>
        <w:tc>
          <w:tcPr>
            <w:tcW w:w="1280" w:type="dxa"/>
          </w:tcPr>
          <w:p w:rsidR="003A30EA" w:rsidRPr="0068112E" w:rsidRDefault="003A30EA" w:rsidP="00860D4D">
            <w:pPr>
              <w:tabs>
                <w:tab w:val="left" w:pos="1149"/>
              </w:tabs>
              <w:spacing w:after="160"/>
              <w:contextualSpacing/>
              <w:jc w:val="center"/>
              <w:rPr>
                <w:rFonts w:eastAsia="Calibri"/>
                <w:b/>
                <w:sz w:val="28"/>
                <w:szCs w:val="28"/>
                <w:lang w:eastAsia="en-US"/>
              </w:rPr>
            </w:pPr>
            <w:r w:rsidRPr="0068112E">
              <w:rPr>
                <w:rFonts w:eastAsia="Calibri"/>
                <w:b/>
                <w:sz w:val="28"/>
                <w:szCs w:val="28"/>
                <w:lang w:eastAsia="en-US"/>
              </w:rPr>
              <w:t>17</w:t>
            </w:r>
          </w:p>
        </w:tc>
        <w:tc>
          <w:tcPr>
            <w:tcW w:w="2704" w:type="dxa"/>
          </w:tcPr>
          <w:p w:rsidR="003A30EA" w:rsidRPr="0068112E" w:rsidRDefault="003A30EA" w:rsidP="00860D4D">
            <w:pPr>
              <w:tabs>
                <w:tab w:val="left" w:pos="1149"/>
              </w:tabs>
              <w:spacing w:after="160"/>
              <w:ind w:firstLine="895"/>
              <w:contextualSpacing/>
              <w:rPr>
                <w:rFonts w:eastAsia="Calibri"/>
                <w:sz w:val="28"/>
                <w:szCs w:val="28"/>
                <w:lang w:eastAsia="en-US"/>
              </w:rPr>
            </w:pPr>
            <w:r w:rsidRPr="0068112E">
              <w:rPr>
                <w:rFonts w:eastAsia="Calibri"/>
                <w:sz w:val="28"/>
                <w:szCs w:val="28"/>
                <w:lang w:eastAsia="en-US"/>
              </w:rPr>
              <w:t>1</w:t>
            </w:r>
          </w:p>
        </w:tc>
      </w:tr>
      <w:tr w:rsidR="003A30EA" w:rsidRPr="00F96D20" w:rsidTr="003A30EA">
        <w:trPr>
          <w:jc w:val="center"/>
        </w:trPr>
        <w:tc>
          <w:tcPr>
            <w:tcW w:w="1394" w:type="dxa"/>
          </w:tcPr>
          <w:p w:rsidR="003A30EA" w:rsidRPr="0068112E" w:rsidRDefault="003A30EA" w:rsidP="00F96D20">
            <w:pPr>
              <w:tabs>
                <w:tab w:val="left" w:pos="1149"/>
              </w:tabs>
              <w:spacing w:after="160"/>
              <w:contextualSpacing/>
              <w:jc w:val="center"/>
              <w:rPr>
                <w:rFonts w:eastAsia="Calibri"/>
                <w:b/>
                <w:bCs/>
                <w:sz w:val="28"/>
                <w:szCs w:val="28"/>
                <w:lang w:eastAsia="en-US"/>
              </w:rPr>
            </w:pPr>
            <w:r w:rsidRPr="0068112E">
              <w:rPr>
                <w:rFonts w:eastAsia="Calibri"/>
                <w:b/>
                <w:sz w:val="28"/>
                <w:szCs w:val="28"/>
                <w:lang w:eastAsia="en-US"/>
              </w:rPr>
              <w:t>8</w:t>
            </w:r>
          </w:p>
        </w:tc>
        <w:tc>
          <w:tcPr>
            <w:tcW w:w="2704" w:type="dxa"/>
          </w:tcPr>
          <w:p w:rsidR="003A30EA" w:rsidRPr="0068112E" w:rsidRDefault="003A30EA" w:rsidP="00F96D20">
            <w:pPr>
              <w:tabs>
                <w:tab w:val="left" w:pos="1149"/>
              </w:tabs>
              <w:spacing w:after="160"/>
              <w:ind w:firstLine="895"/>
              <w:contextualSpacing/>
              <w:rPr>
                <w:rFonts w:eastAsia="Calibri"/>
                <w:bCs/>
                <w:sz w:val="28"/>
                <w:szCs w:val="28"/>
                <w:lang w:eastAsia="en-US"/>
              </w:rPr>
            </w:pPr>
            <w:r w:rsidRPr="0068112E">
              <w:rPr>
                <w:rFonts w:eastAsia="Calibri"/>
                <w:sz w:val="28"/>
                <w:szCs w:val="28"/>
                <w:lang w:eastAsia="en-US"/>
              </w:rPr>
              <w:t>4</w:t>
            </w:r>
          </w:p>
        </w:tc>
        <w:tc>
          <w:tcPr>
            <w:tcW w:w="1280" w:type="dxa"/>
          </w:tcPr>
          <w:p w:rsidR="003A30EA" w:rsidRPr="0068112E" w:rsidRDefault="003A30EA" w:rsidP="00860D4D">
            <w:pPr>
              <w:tabs>
                <w:tab w:val="left" w:pos="1149"/>
              </w:tabs>
              <w:spacing w:after="160"/>
              <w:contextualSpacing/>
              <w:jc w:val="center"/>
              <w:rPr>
                <w:rFonts w:eastAsia="Calibri"/>
                <w:b/>
                <w:sz w:val="28"/>
                <w:szCs w:val="28"/>
                <w:lang w:eastAsia="en-US"/>
              </w:rPr>
            </w:pPr>
            <w:r w:rsidRPr="0068112E">
              <w:rPr>
                <w:rFonts w:eastAsia="Calibri"/>
                <w:b/>
                <w:sz w:val="28"/>
                <w:szCs w:val="28"/>
                <w:lang w:eastAsia="en-US"/>
              </w:rPr>
              <w:t>18</w:t>
            </w:r>
          </w:p>
        </w:tc>
        <w:tc>
          <w:tcPr>
            <w:tcW w:w="2704" w:type="dxa"/>
          </w:tcPr>
          <w:p w:rsidR="003A30EA" w:rsidRPr="0068112E" w:rsidRDefault="003A30EA" w:rsidP="00860D4D">
            <w:pPr>
              <w:tabs>
                <w:tab w:val="left" w:pos="1149"/>
              </w:tabs>
              <w:spacing w:after="160"/>
              <w:ind w:firstLine="895"/>
              <w:contextualSpacing/>
              <w:rPr>
                <w:rFonts w:eastAsia="Calibri"/>
                <w:sz w:val="28"/>
                <w:szCs w:val="28"/>
                <w:lang w:eastAsia="en-US"/>
              </w:rPr>
            </w:pPr>
            <w:r w:rsidRPr="0068112E">
              <w:rPr>
                <w:rFonts w:eastAsia="Calibri"/>
                <w:sz w:val="28"/>
                <w:szCs w:val="28"/>
                <w:lang w:eastAsia="en-US"/>
              </w:rPr>
              <w:t>3</w:t>
            </w:r>
          </w:p>
        </w:tc>
      </w:tr>
      <w:tr w:rsidR="003A30EA" w:rsidRPr="00F96D20" w:rsidTr="003A30EA">
        <w:trPr>
          <w:jc w:val="center"/>
        </w:trPr>
        <w:tc>
          <w:tcPr>
            <w:tcW w:w="1394" w:type="dxa"/>
          </w:tcPr>
          <w:p w:rsidR="003A30EA" w:rsidRPr="0068112E" w:rsidRDefault="003A30EA" w:rsidP="00F96D20">
            <w:pPr>
              <w:tabs>
                <w:tab w:val="left" w:pos="1149"/>
              </w:tabs>
              <w:spacing w:after="160"/>
              <w:contextualSpacing/>
              <w:jc w:val="center"/>
              <w:rPr>
                <w:rFonts w:eastAsia="Calibri"/>
                <w:b/>
                <w:bCs/>
                <w:sz w:val="28"/>
                <w:szCs w:val="28"/>
                <w:lang w:eastAsia="en-US"/>
              </w:rPr>
            </w:pPr>
            <w:r w:rsidRPr="0068112E">
              <w:rPr>
                <w:rFonts w:eastAsia="Calibri"/>
                <w:b/>
                <w:sz w:val="28"/>
                <w:szCs w:val="28"/>
                <w:lang w:eastAsia="en-US"/>
              </w:rPr>
              <w:t>9</w:t>
            </w:r>
          </w:p>
        </w:tc>
        <w:tc>
          <w:tcPr>
            <w:tcW w:w="2704" w:type="dxa"/>
          </w:tcPr>
          <w:p w:rsidR="003A30EA" w:rsidRPr="0068112E" w:rsidRDefault="003A30EA" w:rsidP="00F96D20">
            <w:pPr>
              <w:tabs>
                <w:tab w:val="left" w:pos="1149"/>
              </w:tabs>
              <w:spacing w:after="160"/>
              <w:ind w:firstLine="895"/>
              <w:contextualSpacing/>
              <w:rPr>
                <w:rFonts w:eastAsia="Calibri"/>
                <w:bCs/>
                <w:sz w:val="28"/>
                <w:szCs w:val="28"/>
                <w:lang w:eastAsia="en-US"/>
              </w:rPr>
            </w:pPr>
            <w:r w:rsidRPr="0068112E">
              <w:rPr>
                <w:rFonts w:eastAsia="Calibri"/>
                <w:sz w:val="28"/>
                <w:szCs w:val="28"/>
                <w:lang w:eastAsia="en-US"/>
              </w:rPr>
              <w:t>3</w:t>
            </w:r>
          </w:p>
        </w:tc>
        <w:tc>
          <w:tcPr>
            <w:tcW w:w="1280" w:type="dxa"/>
          </w:tcPr>
          <w:p w:rsidR="003A30EA" w:rsidRPr="0068112E" w:rsidRDefault="003A30EA" w:rsidP="00860D4D">
            <w:pPr>
              <w:tabs>
                <w:tab w:val="left" w:pos="1149"/>
              </w:tabs>
              <w:spacing w:after="160"/>
              <w:contextualSpacing/>
              <w:jc w:val="center"/>
              <w:rPr>
                <w:rFonts w:eastAsia="Calibri"/>
                <w:b/>
                <w:sz w:val="28"/>
                <w:szCs w:val="28"/>
                <w:lang w:eastAsia="en-US"/>
              </w:rPr>
            </w:pPr>
            <w:r w:rsidRPr="0068112E">
              <w:rPr>
                <w:rFonts w:eastAsia="Calibri"/>
                <w:b/>
                <w:sz w:val="28"/>
                <w:szCs w:val="28"/>
                <w:lang w:eastAsia="en-US"/>
              </w:rPr>
              <w:t>19</w:t>
            </w:r>
          </w:p>
        </w:tc>
        <w:tc>
          <w:tcPr>
            <w:tcW w:w="2704" w:type="dxa"/>
          </w:tcPr>
          <w:p w:rsidR="003A30EA" w:rsidRPr="0068112E" w:rsidRDefault="003A30EA" w:rsidP="00860D4D">
            <w:pPr>
              <w:tabs>
                <w:tab w:val="left" w:pos="1149"/>
              </w:tabs>
              <w:spacing w:after="160"/>
              <w:ind w:firstLine="895"/>
              <w:contextualSpacing/>
              <w:rPr>
                <w:rFonts w:eastAsia="Calibri"/>
                <w:sz w:val="28"/>
                <w:szCs w:val="28"/>
                <w:lang w:eastAsia="en-US"/>
              </w:rPr>
            </w:pPr>
            <w:r w:rsidRPr="0068112E">
              <w:rPr>
                <w:rFonts w:eastAsia="Calibri"/>
                <w:sz w:val="28"/>
                <w:szCs w:val="28"/>
                <w:lang w:eastAsia="en-US"/>
              </w:rPr>
              <w:t>2</w:t>
            </w:r>
          </w:p>
        </w:tc>
      </w:tr>
      <w:tr w:rsidR="003A30EA" w:rsidRPr="00F96D20" w:rsidTr="003A30EA">
        <w:trPr>
          <w:jc w:val="center"/>
        </w:trPr>
        <w:tc>
          <w:tcPr>
            <w:tcW w:w="1394" w:type="dxa"/>
          </w:tcPr>
          <w:p w:rsidR="003A30EA" w:rsidRPr="0068112E" w:rsidRDefault="003A30EA" w:rsidP="00F96D20">
            <w:pPr>
              <w:tabs>
                <w:tab w:val="left" w:pos="1149"/>
              </w:tabs>
              <w:spacing w:after="160"/>
              <w:contextualSpacing/>
              <w:jc w:val="center"/>
              <w:rPr>
                <w:rFonts w:eastAsia="Calibri"/>
                <w:b/>
                <w:bCs/>
                <w:sz w:val="28"/>
                <w:szCs w:val="28"/>
                <w:lang w:eastAsia="en-US"/>
              </w:rPr>
            </w:pPr>
            <w:r w:rsidRPr="0068112E">
              <w:rPr>
                <w:rFonts w:eastAsia="Calibri"/>
                <w:b/>
                <w:sz w:val="28"/>
                <w:szCs w:val="28"/>
                <w:lang w:eastAsia="en-US"/>
              </w:rPr>
              <w:t>10</w:t>
            </w:r>
          </w:p>
        </w:tc>
        <w:tc>
          <w:tcPr>
            <w:tcW w:w="2704" w:type="dxa"/>
          </w:tcPr>
          <w:p w:rsidR="003A30EA" w:rsidRPr="0068112E" w:rsidRDefault="003A30EA" w:rsidP="00F96D20">
            <w:pPr>
              <w:tabs>
                <w:tab w:val="left" w:pos="1149"/>
              </w:tabs>
              <w:spacing w:after="160"/>
              <w:ind w:firstLine="895"/>
              <w:contextualSpacing/>
              <w:rPr>
                <w:rFonts w:eastAsia="Calibri"/>
                <w:bCs/>
                <w:sz w:val="28"/>
                <w:szCs w:val="28"/>
                <w:lang w:eastAsia="en-US"/>
              </w:rPr>
            </w:pPr>
            <w:r w:rsidRPr="0068112E">
              <w:rPr>
                <w:rFonts w:eastAsia="Calibri"/>
                <w:sz w:val="28"/>
                <w:szCs w:val="28"/>
                <w:lang w:eastAsia="en-US"/>
              </w:rPr>
              <w:t>4</w:t>
            </w:r>
          </w:p>
        </w:tc>
        <w:tc>
          <w:tcPr>
            <w:tcW w:w="1280" w:type="dxa"/>
          </w:tcPr>
          <w:p w:rsidR="003A30EA" w:rsidRPr="0068112E" w:rsidRDefault="003A30EA" w:rsidP="00860D4D">
            <w:pPr>
              <w:tabs>
                <w:tab w:val="left" w:pos="1149"/>
              </w:tabs>
              <w:spacing w:after="160"/>
              <w:contextualSpacing/>
              <w:jc w:val="center"/>
              <w:rPr>
                <w:rFonts w:eastAsia="Calibri"/>
                <w:b/>
                <w:sz w:val="28"/>
                <w:szCs w:val="28"/>
                <w:lang w:eastAsia="en-US"/>
              </w:rPr>
            </w:pPr>
            <w:r w:rsidRPr="0068112E">
              <w:rPr>
                <w:rFonts w:eastAsia="Calibri"/>
                <w:b/>
                <w:sz w:val="28"/>
                <w:szCs w:val="28"/>
                <w:lang w:eastAsia="en-US"/>
              </w:rPr>
              <w:t>20</w:t>
            </w:r>
          </w:p>
        </w:tc>
        <w:tc>
          <w:tcPr>
            <w:tcW w:w="2704" w:type="dxa"/>
          </w:tcPr>
          <w:p w:rsidR="003A30EA" w:rsidRPr="0068112E" w:rsidRDefault="003A30EA" w:rsidP="00860D4D">
            <w:pPr>
              <w:tabs>
                <w:tab w:val="left" w:pos="1149"/>
              </w:tabs>
              <w:spacing w:after="160"/>
              <w:ind w:firstLine="895"/>
              <w:contextualSpacing/>
              <w:rPr>
                <w:rFonts w:eastAsia="Calibri"/>
                <w:sz w:val="28"/>
                <w:szCs w:val="28"/>
                <w:lang w:eastAsia="en-US"/>
              </w:rPr>
            </w:pPr>
            <w:r w:rsidRPr="0068112E">
              <w:rPr>
                <w:rFonts w:eastAsia="Calibri"/>
                <w:sz w:val="28"/>
                <w:szCs w:val="28"/>
                <w:lang w:eastAsia="en-US"/>
              </w:rPr>
              <w:t>4</w:t>
            </w:r>
          </w:p>
        </w:tc>
      </w:tr>
    </w:tbl>
    <w:p w:rsidR="00F96D20" w:rsidRPr="00F96D20" w:rsidRDefault="00F96D20" w:rsidP="00F96D20">
      <w:pPr>
        <w:jc w:val="center"/>
        <w:rPr>
          <w:rFonts w:eastAsia="Calibri"/>
          <w:b/>
          <w:sz w:val="28"/>
          <w:szCs w:val="28"/>
          <w:lang w:eastAsia="en-US"/>
        </w:rPr>
      </w:pPr>
    </w:p>
    <w:p w:rsidR="00FB60A8" w:rsidRPr="0068112E" w:rsidRDefault="00FB60A8" w:rsidP="00FB60A8">
      <w:pPr>
        <w:pStyle w:val="af"/>
        <w:widowControl w:val="0"/>
        <w:jc w:val="center"/>
        <w:rPr>
          <w:rFonts w:ascii="Times New Roman" w:hAnsi="Times New Roman" w:cs="Times New Roman"/>
          <w:b/>
          <w:sz w:val="28"/>
          <w:szCs w:val="28"/>
        </w:rPr>
      </w:pPr>
      <w:r w:rsidRPr="0068112E">
        <w:rPr>
          <w:rFonts w:ascii="Times New Roman" w:hAnsi="Times New Roman" w:cs="Times New Roman"/>
          <w:b/>
          <w:sz w:val="28"/>
          <w:szCs w:val="28"/>
        </w:rPr>
        <w:t>Форма текущего контроля успеваемости: устный опрос</w:t>
      </w:r>
    </w:p>
    <w:p w:rsidR="00FE02F0" w:rsidRPr="00FE02F0" w:rsidRDefault="00FE02F0" w:rsidP="00FE02F0">
      <w:pPr>
        <w:tabs>
          <w:tab w:val="left" w:pos="1149"/>
        </w:tabs>
        <w:spacing w:after="160"/>
        <w:contextualSpacing/>
        <w:jc w:val="center"/>
        <w:rPr>
          <w:rFonts w:eastAsia="Calibri"/>
          <w:b/>
          <w:bCs/>
          <w:sz w:val="28"/>
          <w:szCs w:val="28"/>
          <w:lang w:eastAsia="en-US"/>
        </w:rPr>
      </w:pPr>
      <w:r w:rsidRPr="00FE02F0">
        <w:rPr>
          <w:rFonts w:eastAsia="Calibri"/>
          <w:b/>
          <w:bCs/>
          <w:sz w:val="28"/>
          <w:szCs w:val="28"/>
          <w:lang w:eastAsia="en-US"/>
        </w:rPr>
        <w:t xml:space="preserve">Вопросы для </w:t>
      </w:r>
      <w:r w:rsidR="0068112E">
        <w:rPr>
          <w:rFonts w:eastAsia="Calibri"/>
          <w:b/>
          <w:bCs/>
          <w:sz w:val="28"/>
          <w:szCs w:val="28"/>
          <w:lang w:eastAsia="en-US"/>
        </w:rPr>
        <w:t>устного опроса</w:t>
      </w:r>
      <w:r w:rsidRPr="00FE02F0">
        <w:rPr>
          <w:rFonts w:eastAsia="Calibri"/>
          <w:b/>
          <w:bCs/>
          <w:sz w:val="28"/>
          <w:szCs w:val="28"/>
          <w:lang w:eastAsia="en-US"/>
        </w:rPr>
        <w:t xml:space="preserve">: </w:t>
      </w:r>
    </w:p>
    <w:p w:rsidR="00FE02F0" w:rsidRPr="00FE02F0" w:rsidRDefault="00FE02F0" w:rsidP="006A6C0A">
      <w:pPr>
        <w:numPr>
          <w:ilvl w:val="0"/>
          <w:numId w:val="45"/>
        </w:numPr>
        <w:ind w:left="284" w:hanging="284"/>
        <w:contextualSpacing/>
        <w:jc w:val="both"/>
        <w:rPr>
          <w:rFonts w:eastAsia="Calibri"/>
          <w:sz w:val="28"/>
          <w:szCs w:val="22"/>
          <w:lang w:eastAsia="en-US"/>
        </w:rPr>
      </w:pPr>
      <w:r w:rsidRPr="00FE02F0">
        <w:rPr>
          <w:rFonts w:eastAsia="Calibri"/>
          <w:sz w:val="28"/>
          <w:szCs w:val="22"/>
          <w:lang w:eastAsia="en-US"/>
        </w:rPr>
        <w:t xml:space="preserve">Биологические  мембраны  –  определение.  Принцип  компартментации.  Виды мембран. Молекулярная организация универсальной биологической мембраны. </w:t>
      </w:r>
    </w:p>
    <w:p w:rsidR="00FE02F0" w:rsidRPr="00FE02F0" w:rsidRDefault="00FE02F0" w:rsidP="006A6C0A">
      <w:pPr>
        <w:numPr>
          <w:ilvl w:val="0"/>
          <w:numId w:val="45"/>
        </w:numPr>
        <w:ind w:left="284" w:hanging="284"/>
        <w:contextualSpacing/>
        <w:jc w:val="both"/>
        <w:rPr>
          <w:rFonts w:eastAsia="Calibri"/>
          <w:sz w:val="28"/>
          <w:szCs w:val="22"/>
          <w:lang w:eastAsia="en-US"/>
        </w:rPr>
      </w:pPr>
      <w:r w:rsidRPr="00FE02F0">
        <w:rPr>
          <w:rFonts w:eastAsia="Calibri"/>
          <w:sz w:val="28"/>
          <w:szCs w:val="22"/>
          <w:lang w:eastAsia="en-US"/>
        </w:rPr>
        <w:t>Плазм</w:t>
      </w:r>
      <w:r w:rsidR="0068112E">
        <w:rPr>
          <w:rFonts w:eastAsia="Calibri"/>
          <w:sz w:val="28"/>
          <w:szCs w:val="22"/>
          <w:lang w:eastAsia="en-US"/>
        </w:rPr>
        <w:t>а</w:t>
      </w:r>
      <w:r w:rsidRPr="00FE02F0">
        <w:rPr>
          <w:rFonts w:eastAsia="Calibri"/>
          <w:sz w:val="28"/>
          <w:szCs w:val="22"/>
          <w:lang w:eastAsia="en-US"/>
        </w:rPr>
        <w:t>лемма, структура, свойства и функции</w:t>
      </w:r>
    </w:p>
    <w:p w:rsidR="00FE02F0" w:rsidRPr="00FE02F0" w:rsidRDefault="00FE02F0" w:rsidP="006A6C0A">
      <w:pPr>
        <w:numPr>
          <w:ilvl w:val="0"/>
          <w:numId w:val="45"/>
        </w:numPr>
        <w:ind w:left="284" w:hanging="284"/>
        <w:contextualSpacing/>
        <w:jc w:val="both"/>
        <w:rPr>
          <w:rFonts w:eastAsia="Calibri"/>
          <w:sz w:val="28"/>
          <w:szCs w:val="22"/>
          <w:lang w:eastAsia="en-US"/>
        </w:rPr>
      </w:pPr>
      <w:r w:rsidRPr="00FE02F0">
        <w:rPr>
          <w:rFonts w:eastAsia="Calibri"/>
          <w:sz w:val="28"/>
          <w:szCs w:val="22"/>
          <w:lang w:eastAsia="en-US"/>
        </w:rPr>
        <w:t>Способы проникновения веще</w:t>
      </w:r>
      <w:proofErr w:type="gramStart"/>
      <w:r w:rsidRPr="00FE02F0">
        <w:rPr>
          <w:rFonts w:eastAsia="Calibri"/>
          <w:sz w:val="28"/>
          <w:szCs w:val="22"/>
          <w:lang w:eastAsia="en-US"/>
        </w:rPr>
        <w:t>ств в кл</w:t>
      </w:r>
      <w:proofErr w:type="gramEnd"/>
      <w:r w:rsidRPr="00FE02F0">
        <w:rPr>
          <w:rFonts w:eastAsia="Calibri"/>
          <w:sz w:val="28"/>
          <w:szCs w:val="22"/>
          <w:lang w:eastAsia="en-US"/>
        </w:rPr>
        <w:t xml:space="preserve">етку: их сущность, роль клеточных мембран в этих процессах. </w:t>
      </w:r>
    </w:p>
    <w:p w:rsidR="00FE02F0" w:rsidRPr="00FE02F0" w:rsidRDefault="00FE02F0" w:rsidP="006A6C0A">
      <w:pPr>
        <w:numPr>
          <w:ilvl w:val="0"/>
          <w:numId w:val="45"/>
        </w:numPr>
        <w:ind w:left="284" w:hanging="284"/>
        <w:contextualSpacing/>
        <w:jc w:val="both"/>
        <w:rPr>
          <w:rFonts w:eastAsia="Calibri"/>
          <w:sz w:val="28"/>
          <w:szCs w:val="22"/>
          <w:lang w:eastAsia="en-US"/>
        </w:rPr>
      </w:pPr>
      <w:r w:rsidRPr="00FE02F0">
        <w:rPr>
          <w:rFonts w:eastAsia="Calibri"/>
          <w:sz w:val="28"/>
          <w:szCs w:val="22"/>
          <w:lang w:eastAsia="en-US"/>
        </w:rPr>
        <w:t>Пассивный путь поступления веще</w:t>
      </w:r>
      <w:proofErr w:type="gramStart"/>
      <w:r w:rsidRPr="00FE02F0">
        <w:rPr>
          <w:rFonts w:eastAsia="Calibri"/>
          <w:sz w:val="28"/>
          <w:szCs w:val="22"/>
          <w:lang w:eastAsia="en-US"/>
        </w:rPr>
        <w:t>ств в кл</w:t>
      </w:r>
      <w:proofErr w:type="gramEnd"/>
      <w:r w:rsidRPr="00FE02F0">
        <w:rPr>
          <w:rFonts w:eastAsia="Calibri"/>
          <w:sz w:val="28"/>
          <w:szCs w:val="22"/>
          <w:lang w:eastAsia="en-US"/>
        </w:rPr>
        <w:t>етку. Осмос. Осмотическое давление, тургор, плазмолиз, гемолиз – медицинское значение.</w:t>
      </w:r>
    </w:p>
    <w:p w:rsidR="00FE02F0" w:rsidRPr="00FE02F0" w:rsidRDefault="00FE02F0" w:rsidP="006A6C0A">
      <w:pPr>
        <w:numPr>
          <w:ilvl w:val="0"/>
          <w:numId w:val="45"/>
        </w:numPr>
        <w:ind w:left="284" w:hanging="284"/>
        <w:contextualSpacing/>
        <w:jc w:val="both"/>
        <w:rPr>
          <w:rFonts w:eastAsia="Calibri"/>
          <w:sz w:val="28"/>
          <w:szCs w:val="22"/>
          <w:lang w:eastAsia="en-US"/>
        </w:rPr>
      </w:pPr>
      <w:r w:rsidRPr="00FE02F0">
        <w:rPr>
          <w:rFonts w:eastAsia="Calibri"/>
          <w:sz w:val="28"/>
          <w:szCs w:val="22"/>
          <w:lang w:eastAsia="en-US"/>
        </w:rPr>
        <w:lastRenderedPageBreak/>
        <w:t>Активный путь проникновения веществ. Фагоцитоз, пиноцитоз, ионный насос. Значение фагоцитоза для одноклеточных и многоклеточных организмов.</w:t>
      </w:r>
    </w:p>
    <w:p w:rsidR="00FE02F0" w:rsidRPr="00FE02F0" w:rsidRDefault="00FE02F0" w:rsidP="006A6C0A">
      <w:pPr>
        <w:numPr>
          <w:ilvl w:val="0"/>
          <w:numId w:val="45"/>
        </w:numPr>
        <w:tabs>
          <w:tab w:val="left" w:pos="284"/>
        </w:tabs>
        <w:ind w:left="284" w:hanging="284"/>
        <w:contextualSpacing/>
        <w:jc w:val="both"/>
        <w:rPr>
          <w:rFonts w:eastAsia="Calibri"/>
          <w:sz w:val="28"/>
          <w:szCs w:val="22"/>
          <w:lang w:eastAsia="en-US"/>
        </w:rPr>
      </w:pPr>
      <w:r w:rsidRPr="00FE02F0">
        <w:rPr>
          <w:rFonts w:eastAsia="Calibri"/>
          <w:sz w:val="28"/>
          <w:szCs w:val="22"/>
          <w:lang w:eastAsia="en-US"/>
        </w:rPr>
        <w:t>Межклеточные соединения, типы и структурно-функциональная характеристика.</w:t>
      </w:r>
    </w:p>
    <w:p w:rsidR="00FE02F0" w:rsidRDefault="00FE02F0" w:rsidP="00FB60A8">
      <w:pPr>
        <w:pStyle w:val="af"/>
        <w:widowControl w:val="0"/>
        <w:jc w:val="center"/>
        <w:rPr>
          <w:rFonts w:ascii="Times New Roman" w:hAnsi="Times New Roman" w:cs="Times New Roman"/>
          <w:b/>
          <w:sz w:val="28"/>
          <w:szCs w:val="28"/>
          <w:u w:val="single"/>
        </w:rPr>
      </w:pPr>
    </w:p>
    <w:p w:rsidR="00C632DA" w:rsidRPr="0068112E" w:rsidRDefault="00FB60A8" w:rsidP="00FB60A8">
      <w:pPr>
        <w:tabs>
          <w:tab w:val="left" w:pos="1149"/>
        </w:tabs>
        <w:contextualSpacing/>
        <w:jc w:val="center"/>
        <w:rPr>
          <w:rFonts w:eastAsia="Calibri"/>
          <w:b/>
          <w:sz w:val="28"/>
          <w:szCs w:val="28"/>
          <w:lang w:eastAsia="en-US"/>
        </w:rPr>
      </w:pPr>
      <w:r w:rsidRPr="0068112E">
        <w:rPr>
          <w:rFonts w:eastAsia="Calibri"/>
          <w:b/>
          <w:sz w:val="28"/>
          <w:szCs w:val="28"/>
          <w:lang w:eastAsia="en-US"/>
        </w:rPr>
        <w:t xml:space="preserve">Форма текущего контроля успеваемости: </w:t>
      </w:r>
    </w:p>
    <w:p w:rsidR="00FB60A8" w:rsidRPr="0068112E" w:rsidRDefault="00FB60A8" w:rsidP="00FB60A8">
      <w:pPr>
        <w:tabs>
          <w:tab w:val="left" w:pos="1149"/>
        </w:tabs>
        <w:contextualSpacing/>
        <w:jc w:val="center"/>
        <w:rPr>
          <w:rFonts w:eastAsia="Calibri"/>
          <w:b/>
          <w:sz w:val="28"/>
          <w:szCs w:val="28"/>
          <w:lang w:eastAsia="en-US"/>
        </w:rPr>
      </w:pPr>
      <w:r w:rsidRPr="0068112E">
        <w:rPr>
          <w:rFonts w:eastAsia="Calibri"/>
          <w:b/>
          <w:sz w:val="28"/>
          <w:szCs w:val="28"/>
          <w:lang w:eastAsia="en-US"/>
        </w:rPr>
        <w:t>решение проблемно-ситуационных задач:</w:t>
      </w:r>
    </w:p>
    <w:p w:rsidR="00FE02F0" w:rsidRPr="00FE02F0" w:rsidRDefault="00FE02F0" w:rsidP="006A6C0A">
      <w:pPr>
        <w:numPr>
          <w:ilvl w:val="0"/>
          <w:numId w:val="41"/>
        </w:numPr>
        <w:tabs>
          <w:tab w:val="num" w:pos="426"/>
        </w:tabs>
        <w:ind w:left="426" w:hanging="426"/>
        <w:jc w:val="both"/>
        <w:rPr>
          <w:rFonts w:eastAsia="Calibri"/>
          <w:sz w:val="28"/>
          <w:szCs w:val="28"/>
          <w:lang w:eastAsia="en-US"/>
        </w:rPr>
      </w:pPr>
      <w:r w:rsidRPr="00FE02F0">
        <w:rPr>
          <w:rFonts w:eastAsia="Calibri"/>
          <w:sz w:val="28"/>
          <w:szCs w:val="28"/>
          <w:lang w:eastAsia="en-US"/>
        </w:rPr>
        <w:t>При передозировке гликозидов – сердечных препаратов (например, строфантина) нарушается один из механизмов  активного пути проникновения веще</w:t>
      </w:r>
      <w:proofErr w:type="gramStart"/>
      <w:r w:rsidRPr="00FE02F0">
        <w:rPr>
          <w:rFonts w:eastAsia="Calibri"/>
          <w:sz w:val="28"/>
          <w:szCs w:val="28"/>
          <w:lang w:eastAsia="en-US"/>
        </w:rPr>
        <w:t>ств в кл</w:t>
      </w:r>
      <w:proofErr w:type="gramEnd"/>
      <w:r w:rsidRPr="00FE02F0">
        <w:rPr>
          <w:rFonts w:eastAsia="Calibri"/>
          <w:sz w:val="28"/>
          <w:szCs w:val="28"/>
          <w:lang w:eastAsia="en-US"/>
        </w:rPr>
        <w:t>етку. Какой и как? Объясните.</w:t>
      </w:r>
    </w:p>
    <w:p w:rsidR="00FE02F0" w:rsidRPr="00FE02F0" w:rsidRDefault="00FE02F0" w:rsidP="006A6C0A">
      <w:pPr>
        <w:numPr>
          <w:ilvl w:val="0"/>
          <w:numId w:val="41"/>
        </w:numPr>
        <w:tabs>
          <w:tab w:val="num" w:pos="426"/>
        </w:tabs>
        <w:ind w:left="426" w:hanging="426"/>
        <w:jc w:val="both"/>
        <w:rPr>
          <w:rFonts w:eastAsia="Calibri"/>
          <w:sz w:val="28"/>
          <w:szCs w:val="28"/>
          <w:lang w:eastAsia="en-US"/>
        </w:rPr>
      </w:pPr>
      <w:r w:rsidRPr="00FE02F0">
        <w:rPr>
          <w:rFonts w:eastAsia="Calibri"/>
          <w:sz w:val="28"/>
          <w:szCs w:val="28"/>
          <w:lang w:eastAsia="en-US"/>
        </w:rPr>
        <w:t>У больного неукротимая рвота и расстройство стула. В каком состоянии клетки тканей организма? Что необходимо предпринять, чтобы вернуть тургор клеток в нормальное физиологическое состояние?</w:t>
      </w:r>
    </w:p>
    <w:p w:rsidR="00FE02F0" w:rsidRPr="00FE02F0" w:rsidRDefault="00FE02F0" w:rsidP="006A6C0A">
      <w:pPr>
        <w:numPr>
          <w:ilvl w:val="0"/>
          <w:numId w:val="41"/>
        </w:numPr>
        <w:tabs>
          <w:tab w:val="num" w:pos="426"/>
        </w:tabs>
        <w:ind w:left="426" w:hanging="426"/>
        <w:jc w:val="both"/>
        <w:rPr>
          <w:rFonts w:eastAsia="Calibri"/>
          <w:sz w:val="28"/>
          <w:szCs w:val="28"/>
          <w:lang w:eastAsia="en-US"/>
        </w:rPr>
      </w:pPr>
      <w:r w:rsidRPr="00FE02F0">
        <w:rPr>
          <w:rFonts w:eastAsia="Calibri"/>
          <w:sz w:val="28"/>
          <w:szCs w:val="28"/>
          <w:lang w:eastAsia="en-US"/>
        </w:rPr>
        <w:t>Почему при обезвоживании организма нельзя вводить гипертонический раствор?</w:t>
      </w:r>
    </w:p>
    <w:p w:rsidR="00FE02F0" w:rsidRPr="00FE02F0" w:rsidRDefault="00FE02F0" w:rsidP="006A6C0A">
      <w:pPr>
        <w:numPr>
          <w:ilvl w:val="0"/>
          <w:numId w:val="41"/>
        </w:numPr>
        <w:tabs>
          <w:tab w:val="num" w:pos="426"/>
        </w:tabs>
        <w:ind w:left="426" w:hanging="426"/>
        <w:jc w:val="both"/>
        <w:rPr>
          <w:rFonts w:eastAsia="Calibri"/>
          <w:sz w:val="28"/>
          <w:szCs w:val="28"/>
          <w:lang w:eastAsia="en-US"/>
        </w:rPr>
      </w:pPr>
      <w:r w:rsidRPr="00FE02F0">
        <w:rPr>
          <w:rFonts w:eastAsia="Calibri"/>
          <w:sz w:val="28"/>
          <w:szCs w:val="28"/>
          <w:lang w:eastAsia="en-US"/>
        </w:rPr>
        <w:t>У больного отек мозга. В каком состоянии находится тургор клеток? Какой раствор надо ввести, чтобы снять отек?</w:t>
      </w:r>
    </w:p>
    <w:p w:rsidR="00FE02F0" w:rsidRPr="00FE02F0" w:rsidRDefault="00FE02F0" w:rsidP="006A6C0A">
      <w:pPr>
        <w:numPr>
          <w:ilvl w:val="0"/>
          <w:numId w:val="41"/>
        </w:numPr>
        <w:tabs>
          <w:tab w:val="num" w:pos="426"/>
        </w:tabs>
        <w:ind w:left="426" w:hanging="426"/>
        <w:jc w:val="both"/>
        <w:rPr>
          <w:rFonts w:eastAsia="Calibri"/>
          <w:sz w:val="28"/>
          <w:szCs w:val="28"/>
          <w:lang w:eastAsia="en-US"/>
        </w:rPr>
      </w:pPr>
      <w:r w:rsidRPr="00FE02F0">
        <w:rPr>
          <w:rFonts w:eastAsia="Calibri"/>
          <w:sz w:val="28"/>
          <w:szCs w:val="28"/>
          <w:lang w:eastAsia="en-US"/>
        </w:rPr>
        <w:t>Больному в гнойной хирургии наложили повязку. Какой раствор был выбран для смачивания повязки: а) гипотонический, б) гипертонический, в) изотонический. Ответ обосновать.</w:t>
      </w:r>
    </w:p>
    <w:p w:rsidR="00FE02F0" w:rsidRPr="00FE02F0" w:rsidRDefault="00FE02F0" w:rsidP="006A6C0A">
      <w:pPr>
        <w:numPr>
          <w:ilvl w:val="0"/>
          <w:numId w:val="41"/>
        </w:numPr>
        <w:tabs>
          <w:tab w:val="num" w:pos="426"/>
        </w:tabs>
        <w:ind w:left="426" w:hanging="426"/>
        <w:jc w:val="both"/>
        <w:rPr>
          <w:rFonts w:eastAsia="Calibri"/>
          <w:sz w:val="28"/>
          <w:szCs w:val="28"/>
          <w:lang w:eastAsia="en-US"/>
        </w:rPr>
      </w:pPr>
      <w:r w:rsidRPr="00FE02F0">
        <w:rPr>
          <w:rFonts w:eastAsia="Calibri"/>
          <w:sz w:val="28"/>
          <w:szCs w:val="28"/>
          <w:lang w:eastAsia="en-US"/>
        </w:rPr>
        <w:t>Двое студентов оперируют лягушку. Они все время смачивают обнаженные внутренние органы лягушки солевым раствором, тем не менее, через некоторое время эти органы начинают сморщиваться. Заглянув в учебник, студенты обнаружили, что концентрация солевого раствора взята неверно: 9% вместо 0,9%. Какой процесс имел здесь место? Почему погибла лягушка во время операции?</w:t>
      </w:r>
    </w:p>
    <w:p w:rsidR="00FE02F0" w:rsidRPr="00FE02F0" w:rsidRDefault="00FE02F0" w:rsidP="008B0AB2">
      <w:pPr>
        <w:ind w:left="426"/>
        <w:jc w:val="center"/>
        <w:rPr>
          <w:rFonts w:eastAsia="Calibri"/>
          <w:b/>
          <w:sz w:val="28"/>
          <w:szCs w:val="28"/>
          <w:lang w:eastAsia="en-US"/>
        </w:rPr>
      </w:pPr>
      <w:r w:rsidRPr="00FE02F0">
        <w:rPr>
          <w:rFonts w:eastAsia="Calibri"/>
          <w:b/>
          <w:sz w:val="28"/>
          <w:szCs w:val="28"/>
          <w:lang w:eastAsia="en-US"/>
        </w:rPr>
        <w:t>Эталоны ответов на ПСЗ:</w:t>
      </w:r>
    </w:p>
    <w:tbl>
      <w:tblPr>
        <w:tblStyle w:val="41"/>
        <w:tblW w:w="0" w:type="auto"/>
        <w:tblInd w:w="534" w:type="dxa"/>
        <w:tblLook w:val="04A0" w:firstRow="1" w:lastRow="0" w:firstColumn="1" w:lastColumn="0" w:noHBand="0" w:noVBand="1"/>
      </w:tblPr>
      <w:tblGrid>
        <w:gridCol w:w="1526"/>
        <w:gridCol w:w="8045"/>
      </w:tblGrid>
      <w:tr w:rsidR="00FE02F0" w:rsidRPr="00FE02F0" w:rsidTr="00FE02F0">
        <w:tc>
          <w:tcPr>
            <w:tcW w:w="1526" w:type="dxa"/>
          </w:tcPr>
          <w:p w:rsidR="00FE02F0" w:rsidRPr="0068112E" w:rsidRDefault="00FE02F0" w:rsidP="00FE02F0">
            <w:pPr>
              <w:jc w:val="center"/>
              <w:rPr>
                <w:rFonts w:eastAsia="Calibri"/>
                <w:b/>
                <w:sz w:val="28"/>
                <w:szCs w:val="28"/>
                <w:lang w:eastAsia="en-US"/>
              </w:rPr>
            </w:pPr>
            <w:r w:rsidRPr="0068112E">
              <w:rPr>
                <w:rFonts w:eastAsia="Calibri"/>
                <w:b/>
                <w:sz w:val="28"/>
                <w:szCs w:val="28"/>
                <w:lang w:eastAsia="en-US"/>
              </w:rPr>
              <w:t>№ задачи</w:t>
            </w:r>
          </w:p>
        </w:tc>
        <w:tc>
          <w:tcPr>
            <w:tcW w:w="8045" w:type="dxa"/>
          </w:tcPr>
          <w:p w:rsidR="00FE02F0" w:rsidRPr="0068112E" w:rsidRDefault="00FE02F0" w:rsidP="00FE02F0">
            <w:pPr>
              <w:jc w:val="center"/>
              <w:rPr>
                <w:rFonts w:eastAsia="Calibri"/>
                <w:b/>
                <w:sz w:val="28"/>
                <w:szCs w:val="28"/>
                <w:lang w:eastAsia="en-US"/>
              </w:rPr>
            </w:pPr>
            <w:r w:rsidRPr="0068112E">
              <w:rPr>
                <w:rFonts w:eastAsia="Calibri"/>
                <w:b/>
                <w:sz w:val="28"/>
                <w:szCs w:val="28"/>
                <w:lang w:eastAsia="en-US"/>
              </w:rPr>
              <w:t>правильный ответ</w:t>
            </w:r>
          </w:p>
        </w:tc>
      </w:tr>
      <w:tr w:rsidR="00FE02F0" w:rsidRPr="00FE02F0" w:rsidTr="00FE02F0">
        <w:tc>
          <w:tcPr>
            <w:tcW w:w="1526" w:type="dxa"/>
          </w:tcPr>
          <w:p w:rsidR="00FE02F0" w:rsidRPr="0068112E" w:rsidRDefault="00FE02F0" w:rsidP="006A6C0A">
            <w:pPr>
              <w:numPr>
                <w:ilvl w:val="0"/>
                <w:numId w:val="46"/>
              </w:numPr>
              <w:rPr>
                <w:rFonts w:eastAsia="Calibri"/>
                <w:sz w:val="28"/>
                <w:szCs w:val="28"/>
                <w:lang w:eastAsia="en-US"/>
              </w:rPr>
            </w:pPr>
          </w:p>
        </w:tc>
        <w:tc>
          <w:tcPr>
            <w:tcW w:w="8045" w:type="dxa"/>
          </w:tcPr>
          <w:p w:rsidR="00FE02F0" w:rsidRPr="0068112E" w:rsidRDefault="00FE02F0" w:rsidP="00FE02F0">
            <w:pPr>
              <w:rPr>
                <w:rFonts w:eastAsia="Calibri"/>
                <w:sz w:val="28"/>
                <w:szCs w:val="28"/>
                <w:lang w:eastAsia="en-US"/>
              </w:rPr>
            </w:pPr>
            <w:proofErr w:type="gramStart"/>
            <w:r w:rsidRPr="0068112E">
              <w:rPr>
                <w:rFonts w:eastAsia="Calibri"/>
                <w:sz w:val="28"/>
                <w:szCs w:val="28"/>
                <w:lang w:eastAsia="en-US"/>
              </w:rPr>
              <w:t>К</w:t>
            </w:r>
            <w:proofErr w:type="gramEnd"/>
            <w:r w:rsidRPr="0068112E">
              <w:rPr>
                <w:rFonts w:eastAsia="Calibri"/>
                <w:sz w:val="28"/>
                <w:szCs w:val="28"/>
                <w:lang w:eastAsia="en-US"/>
              </w:rPr>
              <w:t>-</w:t>
            </w:r>
            <w:r w:rsidRPr="0068112E">
              <w:rPr>
                <w:rFonts w:eastAsia="Calibri"/>
                <w:sz w:val="28"/>
                <w:szCs w:val="28"/>
                <w:lang w:val="en-US" w:eastAsia="en-US"/>
              </w:rPr>
              <w:t xml:space="preserve">Na </w:t>
            </w:r>
            <w:r w:rsidRPr="0068112E">
              <w:rPr>
                <w:rFonts w:eastAsia="Calibri"/>
                <w:sz w:val="28"/>
                <w:szCs w:val="28"/>
                <w:lang w:eastAsia="en-US"/>
              </w:rPr>
              <w:t>насос</w:t>
            </w:r>
          </w:p>
        </w:tc>
      </w:tr>
      <w:tr w:rsidR="00FE02F0" w:rsidRPr="00FE02F0" w:rsidTr="00FE02F0">
        <w:tc>
          <w:tcPr>
            <w:tcW w:w="1526" w:type="dxa"/>
          </w:tcPr>
          <w:p w:rsidR="00FE02F0" w:rsidRPr="0068112E" w:rsidRDefault="00FE02F0" w:rsidP="006A6C0A">
            <w:pPr>
              <w:numPr>
                <w:ilvl w:val="0"/>
                <w:numId w:val="46"/>
              </w:numPr>
              <w:rPr>
                <w:rFonts w:eastAsia="Calibri"/>
                <w:sz w:val="28"/>
                <w:szCs w:val="28"/>
                <w:lang w:eastAsia="en-US"/>
              </w:rPr>
            </w:pPr>
          </w:p>
        </w:tc>
        <w:tc>
          <w:tcPr>
            <w:tcW w:w="8045" w:type="dxa"/>
          </w:tcPr>
          <w:p w:rsidR="00FE02F0" w:rsidRPr="0068112E" w:rsidRDefault="00FE02F0" w:rsidP="00FE02F0">
            <w:pPr>
              <w:rPr>
                <w:rFonts w:eastAsia="Calibri"/>
                <w:sz w:val="28"/>
                <w:szCs w:val="28"/>
                <w:lang w:eastAsia="en-US"/>
              </w:rPr>
            </w:pPr>
            <w:r w:rsidRPr="0068112E">
              <w:rPr>
                <w:rFonts w:eastAsia="Calibri"/>
                <w:sz w:val="28"/>
                <w:szCs w:val="28"/>
                <w:lang w:eastAsia="en-US"/>
              </w:rPr>
              <w:t>клетки в состоянии дегидратации</w:t>
            </w:r>
          </w:p>
        </w:tc>
      </w:tr>
      <w:tr w:rsidR="00FE02F0" w:rsidRPr="00FE02F0" w:rsidTr="00FE02F0">
        <w:tc>
          <w:tcPr>
            <w:tcW w:w="1526" w:type="dxa"/>
          </w:tcPr>
          <w:p w:rsidR="00FE02F0" w:rsidRPr="0068112E" w:rsidRDefault="00FE02F0" w:rsidP="006A6C0A">
            <w:pPr>
              <w:numPr>
                <w:ilvl w:val="0"/>
                <w:numId w:val="46"/>
              </w:numPr>
              <w:rPr>
                <w:rFonts w:eastAsia="Calibri"/>
                <w:sz w:val="28"/>
                <w:szCs w:val="28"/>
                <w:lang w:eastAsia="en-US"/>
              </w:rPr>
            </w:pPr>
          </w:p>
        </w:tc>
        <w:tc>
          <w:tcPr>
            <w:tcW w:w="8045" w:type="dxa"/>
          </w:tcPr>
          <w:p w:rsidR="00FE02F0" w:rsidRPr="0068112E" w:rsidRDefault="00FE02F0" w:rsidP="00FE02F0">
            <w:pPr>
              <w:rPr>
                <w:rFonts w:eastAsia="Calibri"/>
                <w:sz w:val="28"/>
                <w:szCs w:val="28"/>
                <w:lang w:eastAsia="en-US"/>
              </w:rPr>
            </w:pPr>
            <w:proofErr w:type="gramStart"/>
            <w:r w:rsidRPr="0068112E">
              <w:rPr>
                <w:rFonts w:eastAsia="Calibri"/>
                <w:sz w:val="28"/>
                <w:szCs w:val="28"/>
                <w:lang w:eastAsia="en-US"/>
              </w:rPr>
              <w:t>гипертонический</w:t>
            </w:r>
            <w:proofErr w:type="gramEnd"/>
            <w:r w:rsidRPr="0068112E">
              <w:rPr>
                <w:rFonts w:eastAsia="Calibri"/>
                <w:sz w:val="28"/>
                <w:szCs w:val="28"/>
                <w:lang w:eastAsia="en-US"/>
              </w:rPr>
              <w:t xml:space="preserve"> растовр вызовет еще большее обезвоживание</w:t>
            </w:r>
          </w:p>
        </w:tc>
      </w:tr>
      <w:tr w:rsidR="00FE02F0" w:rsidRPr="00FE02F0" w:rsidTr="00FE02F0">
        <w:tc>
          <w:tcPr>
            <w:tcW w:w="1526" w:type="dxa"/>
          </w:tcPr>
          <w:p w:rsidR="00FE02F0" w:rsidRPr="0068112E" w:rsidRDefault="00FE02F0" w:rsidP="006A6C0A">
            <w:pPr>
              <w:numPr>
                <w:ilvl w:val="0"/>
                <w:numId w:val="46"/>
              </w:numPr>
              <w:rPr>
                <w:rFonts w:eastAsia="Calibri"/>
                <w:sz w:val="28"/>
                <w:szCs w:val="28"/>
                <w:lang w:eastAsia="en-US"/>
              </w:rPr>
            </w:pPr>
          </w:p>
        </w:tc>
        <w:tc>
          <w:tcPr>
            <w:tcW w:w="8045" w:type="dxa"/>
          </w:tcPr>
          <w:p w:rsidR="00FE02F0" w:rsidRPr="0068112E" w:rsidRDefault="00FE02F0" w:rsidP="00FE02F0">
            <w:pPr>
              <w:rPr>
                <w:rFonts w:eastAsia="Calibri"/>
                <w:sz w:val="28"/>
                <w:szCs w:val="28"/>
                <w:lang w:eastAsia="en-US"/>
              </w:rPr>
            </w:pPr>
            <w:r w:rsidRPr="0068112E">
              <w:rPr>
                <w:rFonts w:eastAsia="Calibri"/>
                <w:sz w:val="28"/>
                <w:szCs w:val="28"/>
                <w:lang w:eastAsia="en-US"/>
              </w:rPr>
              <w:t>клетки находятся в состоянии ипергидратации, необходимо ввести гипертонический раствор</w:t>
            </w:r>
          </w:p>
        </w:tc>
      </w:tr>
      <w:tr w:rsidR="00FE02F0" w:rsidRPr="00FE02F0" w:rsidTr="00FE02F0">
        <w:tc>
          <w:tcPr>
            <w:tcW w:w="1526" w:type="dxa"/>
          </w:tcPr>
          <w:p w:rsidR="00FE02F0" w:rsidRPr="0068112E" w:rsidRDefault="00FE02F0" w:rsidP="006A6C0A">
            <w:pPr>
              <w:numPr>
                <w:ilvl w:val="0"/>
                <w:numId w:val="46"/>
              </w:numPr>
              <w:rPr>
                <w:rFonts w:eastAsia="Calibri"/>
                <w:sz w:val="28"/>
                <w:szCs w:val="28"/>
                <w:lang w:eastAsia="en-US"/>
              </w:rPr>
            </w:pPr>
          </w:p>
        </w:tc>
        <w:tc>
          <w:tcPr>
            <w:tcW w:w="8045" w:type="dxa"/>
          </w:tcPr>
          <w:p w:rsidR="00FE02F0" w:rsidRPr="0068112E" w:rsidRDefault="00FE02F0" w:rsidP="00FE02F0">
            <w:pPr>
              <w:rPr>
                <w:rFonts w:eastAsia="Calibri"/>
                <w:sz w:val="28"/>
                <w:szCs w:val="28"/>
                <w:lang w:eastAsia="en-US"/>
              </w:rPr>
            </w:pPr>
            <w:r w:rsidRPr="0068112E">
              <w:rPr>
                <w:rFonts w:eastAsia="Calibri"/>
                <w:sz w:val="28"/>
                <w:szCs w:val="28"/>
                <w:lang w:eastAsia="en-US"/>
              </w:rPr>
              <w:t>гипертонический</w:t>
            </w:r>
          </w:p>
        </w:tc>
      </w:tr>
      <w:tr w:rsidR="00FE02F0" w:rsidRPr="00FE02F0" w:rsidTr="00FE02F0">
        <w:tc>
          <w:tcPr>
            <w:tcW w:w="1526" w:type="dxa"/>
          </w:tcPr>
          <w:p w:rsidR="00FE02F0" w:rsidRPr="0068112E" w:rsidRDefault="00FE02F0" w:rsidP="006A6C0A">
            <w:pPr>
              <w:numPr>
                <w:ilvl w:val="0"/>
                <w:numId w:val="46"/>
              </w:numPr>
              <w:rPr>
                <w:rFonts w:eastAsia="Calibri"/>
                <w:sz w:val="28"/>
                <w:szCs w:val="28"/>
                <w:lang w:eastAsia="en-US"/>
              </w:rPr>
            </w:pPr>
          </w:p>
        </w:tc>
        <w:tc>
          <w:tcPr>
            <w:tcW w:w="8045" w:type="dxa"/>
          </w:tcPr>
          <w:p w:rsidR="00FE02F0" w:rsidRPr="0068112E" w:rsidRDefault="00FE02F0" w:rsidP="00FE02F0">
            <w:pPr>
              <w:rPr>
                <w:rFonts w:eastAsia="Calibri"/>
                <w:sz w:val="28"/>
                <w:szCs w:val="28"/>
                <w:lang w:eastAsia="en-US"/>
              </w:rPr>
            </w:pPr>
            <w:r w:rsidRPr="0068112E">
              <w:rPr>
                <w:rFonts w:eastAsia="Calibri"/>
                <w:sz w:val="28"/>
                <w:szCs w:val="28"/>
                <w:lang w:eastAsia="en-US"/>
              </w:rPr>
              <w:t>студенты применили гипертонический раствор</w:t>
            </w:r>
          </w:p>
        </w:tc>
      </w:tr>
    </w:tbl>
    <w:p w:rsidR="00FE02F0" w:rsidRPr="00AB45C5" w:rsidRDefault="00FE02F0" w:rsidP="00FB60A8">
      <w:pPr>
        <w:tabs>
          <w:tab w:val="left" w:pos="1149"/>
        </w:tabs>
        <w:contextualSpacing/>
        <w:jc w:val="center"/>
        <w:rPr>
          <w:rFonts w:eastAsia="Calibri"/>
          <w:b/>
          <w:sz w:val="28"/>
          <w:szCs w:val="28"/>
          <w:u w:val="single"/>
          <w:lang w:eastAsia="en-US"/>
        </w:rPr>
      </w:pPr>
    </w:p>
    <w:p w:rsidR="0068112E" w:rsidRDefault="0068112E" w:rsidP="00FB60A8">
      <w:pPr>
        <w:ind w:firstLine="709"/>
        <w:jc w:val="center"/>
        <w:rPr>
          <w:rFonts w:eastAsia="Calibri"/>
          <w:b/>
          <w:sz w:val="28"/>
          <w:szCs w:val="28"/>
          <w:u w:val="single"/>
          <w:lang w:eastAsia="en-US"/>
        </w:rPr>
      </w:pPr>
    </w:p>
    <w:p w:rsidR="00FB60A8" w:rsidRPr="0068112E" w:rsidRDefault="00FB60A8" w:rsidP="00FB60A8">
      <w:pPr>
        <w:ind w:firstLine="709"/>
        <w:jc w:val="center"/>
        <w:rPr>
          <w:rFonts w:eastAsia="Calibri"/>
          <w:b/>
          <w:sz w:val="28"/>
          <w:szCs w:val="28"/>
          <w:lang w:eastAsia="en-US"/>
        </w:rPr>
      </w:pPr>
      <w:r w:rsidRPr="0068112E">
        <w:rPr>
          <w:rFonts w:eastAsia="Calibri"/>
          <w:b/>
          <w:sz w:val="28"/>
          <w:szCs w:val="28"/>
          <w:lang w:eastAsia="en-US"/>
        </w:rPr>
        <w:t xml:space="preserve">Форма текущего контроля успеваемости: </w:t>
      </w:r>
    </w:p>
    <w:p w:rsidR="00FB60A8" w:rsidRPr="0068112E" w:rsidRDefault="00FB60A8" w:rsidP="00FB60A8">
      <w:pPr>
        <w:ind w:firstLine="709"/>
        <w:jc w:val="center"/>
        <w:rPr>
          <w:b/>
          <w:color w:val="000000"/>
          <w:sz w:val="28"/>
          <w:szCs w:val="28"/>
        </w:rPr>
      </w:pPr>
      <w:r w:rsidRPr="0068112E">
        <w:rPr>
          <w:b/>
          <w:color w:val="000000"/>
          <w:sz w:val="28"/>
          <w:szCs w:val="28"/>
        </w:rPr>
        <w:t>контроль выполнения заданий в рабочей тетради</w:t>
      </w:r>
    </w:p>
    <w:p w:rsidR="00FB60A8" w:rsidRPr="0068112E" w:rsidRDefault="00FB60A8" w:rsidP="00FB60A8">
      <w:pPr>
        <w:ind w:firstLine="709"/>
        <w:jc w:val="both"/>
        <w:rPr>
          <w:color w:val="000000"/>
          <w:sz w:val="28"/>
          <w:szCs w:val="28"/>
        </w:rPr>
      </w:pPr>
    </w:p>
    <w:p w:rsidR="00CB1D17" w:rsidRDefault="00FE02F0" w:rsidP="00860D4D">
      <w:pPr>
        <w:jc w:val="both"/>
        <w:rPr>
          <w:i/>
          <w:sz w:val="28"/>
          <w:szCs w:val="28"/>
        </w:rPr>
      </w:pPr>
      <w:r w:rsidRPr="0068112E">
        <w:rPr>
          <w:b/>
          <w:sz w:val="28"/>
          <w:szCs w:val="28"/>
        </w:rPr>
        <w:t>Задание №1</w:t>
      </w:r>
      <w:r w:rsidRPr="0068112E">
        <w:rPr>
          <w:sz w:val="28"/>
          <w:szCs w:val="28"/>
        </w:rPr>
        <w:t>.</w:t>
      </w:r>
      <w:r w:rsidRPr="0068112E">
        <w:rPr>
          <w:i/>
          <w:sz w:val="28"/>
          <w:szCs w:val="28"/>
        </w:rPr>
        <w:t xml:space="preserve"> </w:t>
      </w:r>
      <w:r w:rsidRPr="0068112E">
        <w:rPr>
          <w:sz w:val="28"/>
          <w:szCs w:val="28"/>
        </w:rPr>
        <w:t xml:space="preserve">Ключевые понятия темы. </w:t>
      </w:r>
      <w:r w:rsidRPr="0068112E">
        <w:rPr>
          <w:i/>
          <w:sz w:val="28"/>
          <w:szCs w:val="28"/>
        </w:rPr>
        <w:t>Опираясь на материал учебного пособия «Цитология», распределите термины соответственно определениям</w:t>
      </w:r>
      <w:r w:rsidR="00CB1D17">
        <w:rPr>
          <w:i/>
          <w:sz w:val="28"/>
          <w:szCs w:val="28"/>
        </w:rPr>
        <w:t>:</w:t>
      </w:r>
    </w:p>
    <w:p w:rsidR="00FE02F0" w:rsidRDefault="00CB1D17" w:rsidP="00860D4D">
      <w:pPr>
        <w:jc w:val="both"/>
        <w:rPr>
          <w:i/>
          <w:sz w:val="28"/>
          <w:szCs w:val="28"/>
        </w:rPr>
      </w:pPr>
      <w:proofErr w:type="gramStart"/>
      <w:r>
        <w:rPr>
          <w:sz w:val="28"/>
          <w:szCs w:val="28"/>
        </w:rPr>
        <w:t>Облегченная диффузия, простая диффузия, осмос, гликокаликс, пассивный транспорт, плазмалемма, изотонический раствор, гипотонический раствор, гипертонический раствор, фагоцитоз, пиноцитоз, эндоцитоз, экзоцитоз</w:t>
      </w:r>
      <w:r w:rsidR="00F67ED7">
        <w:rPr>
          <w:sz w:val="28"/>
          <w:szCs w:val="28"/>
        </w:rPr>
        <w:t>, ионный насос, активный транспорт, плазмолиз, деплазмолиз, гемолиз.</w:t>
      </w:r>
      <w:r w:rsidR="00FE02F0" w:rsidRPr="0068112E">
        <w:rPr>
          <w:i/>
          <w:sz w:val="28"/>
          <w:szCs w:val="28"/>
        </w:rPr>
        <w:t xml:space="preserve">  </w:t>
      </w:r>
      <w:proofErr w:type="gramEnd"/>
    </w:p>
    <w:p w:rsidR="00CB1D17" w:rsidRPr="000B52DA" w:rsidRDefault="00CB1D17" w:rsidP="00CB1D17">
      <w:pPr>
        <w:jc w:val="both"/>
        <w:rPr>
          <w:b/>
          <w:i/>
          <w:color w:val="000000"/>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869"/>
      </w:tblGrid>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это один из основных элементов клетки, состоящий из  надмембранного слоя (гликокаликса – у животных и клеточной стенки - у растений), собственно мембранного слоя (в химическом плане представляющий собой липопротеидный комплекс) и кортикального слоя (субмембранной системы микрофиламентов и микротрубочек).</w:t>
            </w:r>
          </w:p>
        </w:tc>
      </w:tr>
      <w:tr w:rsidR="00CB1D17" w:rsidRPr="000B52DA" w:rsidTr="00CB1D17">
        <w:tc>
          <w:tcPr>
            <w:tcW w:w="2268" w:type="dxa"/>
            <w:shd w:val="clear" w:color="auto" w:fill="auto"/>
          </w:tcPr>
          <w:p w:rsidR="00CB1D17" w:rsidRPr="000B52DA" w:rsidRDefault="00CB1D17" w:rsidP="001A28B3">
            <w:pPr>
              <w:jc w:val="both"/>
              <w:rPr>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 xml:space="preserve"> это надмембранный слой животной клетки, представляет собой  комплекс олигосахаридов с белками и липидами плазмолеммы.</w:t>
            </w:r>
          </w:p>
        </w:tc>
      </w:tr>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транспорт веществ через мембрану клетки без затраты энергии и по градиенту концентрации.</w:t>
            </w:r>
          </w:p>
        </w:tc>
      </w:tr>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это движение молекул или ионов из области с высокой концентрацией в область с более низкой концентрацией, иными словами как движение по градиенту концентрации.</w:t>
            </w:r>
          </w:p>
        </w:tc>
      </w:tr>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это диффузия с участием специфических белков-переносчиков, которые связывают вещество и переносят его через мембрану.</w:t>
            </w:r>
          </w:p>
        </w:tc>
      </w:tr>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 xml:space="preserve">одностороннее проникновение (движение) молекул воды через полупроницаемую мембрану  клетки в результате разности концентрации веществ в растворе и в клетке. </w:t>
            </w:r>
          </w:p>
        </w:tc>
      </w:tr>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 xml:space="preserve">это раствор концентрация солей, которого соответствует, концентрации солей в клетке - 0,9% </w:t>
            </w:r>
            <w:r w:rsidRPr="000B52DA">
              <w:rPr>
                <w:color w:val="000000"/>
                <w:sz w:val="28"/>
                <w:szCs w:val="28"/>
                <w:lang w:val="en-US"/>
              </w:rPr>
              <w:t>NaCl</w:t>
            </w:r>
            <w:r w:rsidRPr="000B52DA">
              <w:rPr>
                <w:color w:val="000000"/>
                <w:sz w:val="28"/>
                <w:szCs w:val="28"/>
              </w:rPr>
              <w:t>.</w:t>
            </w:r>
          </w:p>
        </w:tc>
      </w:tr>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 xml:space="preserve">это раствор концентрация солей, которого превышает концентрацию солей в клетке (больше 0,9% </w:t>
            </w:r>
            <w:r w:rsidRPr="000B52DA">
              <w:rPr>
                <w:color w:val="000000"/>
                <w:sz w:val="28"/>
                <w:szCs w:val="28"/>
                <w:lang w:val="en-US"/>
              </w:rPr>
              <w:t>NaCl</w:t>
            </w:r>
            <w:r w:rsidRPr="000B52DA">
              <w:rPr>
                <w:color w:val="000000"/>
                <w:sz w:val="28"/>
                <w:szCs w:val="28"/>
              </w:rPr>
              <w:t>).</w:t>
            </w:r>
          </w:p>
        </w:tc>
      </w:tr>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 xml:space="preserve">это раствор концентрация солей, которого ниже  концентрации солей в клетке (меньше 0,9% </w:t>
            </w:r>
            <w:r w:rsidRPr="000B52DA">
              <w:rPr>
                <w:color w:val="000000"/>
                <w:sz w:val="28"/>
                <w:szCs w:val="28"/>
                <w:lang w:val="en-US"/>
              </w:rPr>
              <w:t>NaCl</w:t>
            </w:r>
            <w:r w:rsidRPr="000B52DA">
              <w:rPr>
                <w:color w:val="000000"/>
                <w:sz w:val="28"/>
                <w:szCs w:val="28"/>
              </w:rPr>
              <w:t>).</w:t>
            </w:r>
          </w:p>
        </w:tc>
      </w:tr>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это явление обезвоживания клетки  (дегидратации.) клетки</w:t>
            </w:r>
          </w:p>
        </w:tc>
      </w:tr>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это явление обратное плазмолизу.</w:t>
            </w:r>
          </w:p>
        </w:tc>
      </w:tr>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это явление гипергидратации эритроцита с последующей его гибелью, наблюдаемое в гипотоническом растворе</w:t>
            </w:r>
          </w:p>
        </w:tc>
      </w:tr>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это сопряженный с потреблением энергии перенос молекул или ионов через мембрану против градиента концентрации.</w:t>
            </w:r>
          </w:p>
        </w:tc>
      </w:tr>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CB1D17">
            <w:pPr>
              <w:jc w:val="both"/>
              <w:rPr>
                <w:color w:val="000000"/>
                <w:sz w:val="28"/>
                <w:szCs w:val="28"/>
              </w:rPr>
            </w:pPr>
            <w:r w:rsidRPr="000B52DA">
              <w:rPr>
                <w:color w:val="000000"/>
                <w:sz w:val="28"/>
                <w:szCs w:val="28"/>
              </w:rPr>
              <w:t>это вид активного транспорта, который представляет собой работу сложного мембранного комплекса, состоящего из мембранного белка, обладающего ферментативными свойствами (К/</w:t>
            </w:r>
            <w:r w:rsidRPr="000B52DA">
              <w:rPr>
                <w:color w:val="000000"/>
                <w:sz w:val="28"/>
                <w:szCs w:val="28"/>
                <w:lang w:val="en-US"/>
              </w:rPr>
              <w:t>Na</w:t>
            </w:r>
            <w:r w:rsidRPr="000B52DA">
              <w:rPr>
                <w:color w:val="000000"/>
                <w:sz w:val="28"/>
                <w:szCs w:val="28"/>
              </w:rPr>
              <w:t xml:space="preserve"> – АТФазы)</w:t>
            </w:r>
          </w:p>
        </w:tc>
      </w:tr>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это процесс выделения из клетки через мембрану содержимого секреторных гранул или продуктов метаболизма</w:t>
            </w:r>
          </w:p>
        </w:tc>
      </w:tr>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это процесс активного поступления  в клетку крупных молекул или частиц через плазматическую мембрану.</w:t>
            </w:r>
          </w:p>
        </w:tc>
      </w:tr>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это поглощение клетками жидкого материала (раствор, коллоидный раствор, суспензия).</w:t>
            </w:r>
          </w:p>
        </w:tc>
      </w:tr>
      <w:tr w:rsidR="00CB1D17" w:rsidRPr="000B52DA" w:rsidTr="00CB1D17">
        <w:tc>
          <w:tcPr>
            <w:tcW w:w="2268" w:type="dxa"/>
            <w:shd w:val="clear" w:color="auto" w:fill="auto"/>
          </w:tcPr>
          <w:p w:rsidR="00CB1D17" w:rsidRPr="000B52DA" w:rsidRDefault="00CB1D17" w:rsidP="001A28B3">
            <w:pPr>
              <w:jc w:val="both"/>
              <w:rPr>
                <w:b/>
                <w:color w:val="000000"/>
                <w:sz w:val="28"/>
                <w:szCs w:val="28"/>
              </w:rPr>
            </w:pPr>
          </w:p>
        </w:tc>
        <w:tc>
          <w:tcPr>
            <w:tcW w:w="7869" w:type="dxa"/>
            <w:shd w:val="clear" w:color="auto" w:fill="auto"/>
          </w:tcPr>
          <w:p w:rsidR="00CB1D17" w:rsidRPr="000B52DA" w:rsidRDefault="00CB1D17" w:rsidP="001A28B3">
            <w:pPr>
              <w:jc w:val="both"/>
              <w:rPr>
                <w:color w:val="000000"/>
                <w:sz w:val="28"/>
                <w:szCs w:val="28"/>
              </w:rPr>
            </w:pPr>
            <w:r w:rsidRPr="000B52DA">
              <w:rPr>
                <w:color w:val="000000"/>
                <w:sz w:val="28"/>
                <w:szCs w:val="28"/>
              </w:rPr>
              <w:t>Захват и поглощение клеткой крупных частиц (иногда даже клеток или их частей) – был впервые описан И.И. Мечниковым.</w:t>
            </w:r>
          </w:p>
        </w:tc>
      </w:tr>
    </w:tbl>
    <w:p w:rsidR="00CB1D17" w:rsidRPr="000B52DA" w:rsidRDefault="00CB1D17" w:rsidP="00CB1D17">
      <w:pPr>
        <w:jc w:val="both"/>
        <w:rPr>
          <w:color w:val="000000"/>
        </w:rPr>
      </w:pPr>
    </w:p>
    <w:p w:rsidR="00FE02F0" w:rsidRDefault="00FE02F0" w:rsidP="00860D4D">
      <w:pPr>
        <w:jc w:val="both"/>
        <w:rPr>
          <w:i/>
          <w:sz w:val="28"/>
          <w:szCs w:val="28"/>
        </w:rPr>
      </w:pPr>
      <w:r w:rsidRPr="0068112E">
        <w:rPr>
          <w:b/>
          <w:sz w:val="28"/>
          <w:szCs w:val="28"/>
        </w:rPr>
        <w:t>Задание № 2.</w:t>
      </w:r>
      <w:r w:rsidRPr="0068112E">
        <w:rPr>
          <w:sz w:val="28"/>
          <w:szCs w:val="28"/>
        </w:rPr>
        <w:t xml:space="preserve"> </w:t>
      </w:r>
      <w:r w:rsidRPr="0068112E">
        <w:rPr>
          <w:b/>
          <w:sz w:val="28"/>
          <w:szCs w:val="28"/>
        </w:rPr>
        <w:t xml:space="preserve">Строение биологической мембраны (схема). </w:t>
      </w:r>
      <w:r w:rsidRPr="0068112E">
        <w:rPr>
          <w:i/>
          <w:sz w:val="28"/>
          <w:szCs w:val="28"/>
        </w:rPr>
        <w:t>Изучите  схему плазматической мембраны и сделайте все необходимые обозначения.</w:t>
      </w:r>
    </w:p>
    <w:p w:rsidR="00582542" w:rsidRPr="0068112E" w:rsidRDefault="00156A49" w:rsidP="00860D4D">
      <w:pPr>
        <w:jc w:val="both"/>
        <w:rPr>
          <w:sz w:val="28"/>
          <w:szCs w:val="28"/>
        </w:rPr>
      </w:pPr>
      <w:r>
        <w:rPr>
          <w:noProof/>
          <w:sz w:val="28"/>
          <w:szCs w:val="28"/>
        </w:rPr>
        <w:pict w14:anchorId="79788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1" o:spid="_x0000_s1026" type="#_x0000_t75" style="position:absolute;left:0;text-align:left;margin-left:78.45pt;margin-top:8.1pt;width:285.75pt;height:168.75pt;z-index:251663360;visibility:visible">
            <v:imagedata r:id="rId9" o:title=""/>
          </v:shape>
          <o:OLEObject Type="Embed" ProgID="PBrush" ShapeID="Объект 1" DrawAspect="Content" ObjectID="_1729353532" r:id="rId10"/>
        </w:pict>
      </w:r>
    </w:p>
    <w:p w:rsidR="00582542" w:rsidRDefault="00582542" w:rsidP="00860D4D">
      <w:pPr>
        <w:jc w:val="both"/>
        <w:rPr>
          <w:b/>
          <w:sz w:val="28"/>
          <w:szCs w:val="28"/>
        </w:rPr>
      </w:pPr>
    </w:p>
    <w:p w:rsidR="00582542" w:rsidRDefault="00582542" w:rsidP="00860D4D">
      <w:pPr>
        <w:jc w:val="both"/>
        <w:rPr>
          <w:b/>
          <w:sz w:val="28"/>
          <w:szCs w:val="28"/>
        </w:rPr>
      </w:pPr>
    </w:p>
    <w:p w:rsidR="00582542" w:rsidRDefault="00582542" w:rsidP="00860D4D">
      <w:pPr>
        <w:jc w:val="both"/>
        <w:rPr>
          <w:b/>
          <w:sz w:val="28"/>
          <w:szCs w:val="28"/>
        </w:rPr>
      </w:pPr>
    </w:p>
    <w:p w:rsidR="00582542" w:rsidRDefault="00582542" w:rsidP="00860D4D">
      <w:pPr>
        <w:jc w:val="both"/>
        <w:rPr>
          <w:b/>
          <w:sz w:val="28"/>
          <w:szCs w:val="28"/>
        </w:rPr>
      </w:pPr>
    </w:p>
    <w:p w:rsidR="00582542" w:rsidRDefault="00582542" w:rsidP="00860D4D">
      <w:pPr>
        <w:jc w:val="both"/>
        <w:rPr>
          <w:b/>
          <w:sz w:val="28"/>
          <w:szCs w:val="28"/>
        </w:rPr>
      </w:pPr>
    </w:p>
    <w:p w:rsidR="00582542" w:rsidRDefault="00582542" w:rsidP="00860D4D">
      <w:pPr>
        <w:jc w:val="both"/>
        <w:rPr>
          <w:b/>
          <w:sz w:val="28"/>
          <w:szCs w:val="28"/>
        </w:rPr>
      </w:pPr>
    </w:p>
    <w:p w:rsidR="00582542" w:rsidRDefault="00582542" w:rsidP="00860D4D">
      <w:pPr>
        <w:jc w:val="both"/>
        <w:rPr>
          <w:b/>
          <w:sz w:val="28"/>
          <w:szCs w:val="28"/>
        </w:rPr>
      </w:pPr>
    </w:p>
    <w:p w:rsidR="00582542" w:rsidRDefault="00582542" w:rsidP="00860D4D">
      <w:pPr>
        <w:jc w:val="both"/>
        <w:rPr>
          <w:b/>
          <w:sz w:val="28"/>
          <w:szCs w:val="28"/>
        </w:rPr>
      </w:pPr>
    </w:p>
    <w:p w:rsidR="00582542" w:rsidRDefault="00582542" w:rsidP="00860D4D">
      <w:pPr>
        <w:jc w:val="both"/>
        <w:rPr>
          <w:b/>
          <w:sz w:val="28"/>
          <w:szCs w:val="28"/>
        </w:rPr>
      </w:pPr>
    </w:p>
    <w:p w:rsidR="00582542" w:rsidRDefault="00582542" w:rsidP="00860D4D">
      <w:pPr>
        <w:jc w:val="both"/>
        <w:rPr>
          <w:b/>
          <w:sz w:val="28"/>
          <w:szCs w:val="28"/>
        </w:rPr>
      </w:pPr>
    </w:p>
    <w:p w:rsidR="00FE02F0" w:rsidRDefault="00FE02F0" w:rsidP="00860D4D">
      <w:pPr>
        <w:jc w:val="both"/>
        <w:rPr>
          <w:i/>
          <w:sz w:val="28"/>
          <w:szCs w:val="28"/>
        </w:rPr>
      </w:pPr>
      <w:r w:rsidRPr="0068112E">
        <w:rPr>
          <w:b/>
          <w:sz w:val="28"/>
          <w:szCs w:val="28"/>
        </w:rPr>
        <w:t>Задание № 3. Виды транспорта веществ через биологическую мембрану.</w:t>
      </w:r>
      <w:r w:rsidRPr="0068112E">
        <w:rPr>
          <w:sz w:val="28"/>
          <w:szCs w:val="28"/>
        </w:rPr>
        <w:t xml:space="preserve"> </w:t>
      </w:r>
      <w:r w:rsidRPr="0068112E">
        <w:rPr>
          <w:i/>
          <w:sz w:val="28"/>
          <w:szCs w:val="28"/>
        </w:rPr>
        <w:t>Изучите виды транспорта веществ через мембрану и запишите в таблице отличия  между активным и пассивным транспортом; а на схеме укажите виды пассивного и активного транспорта веществ.</w:t>
      </w:r>
    </w:p>
    <w:p w:rsidR="00F67ED7" w:rsidRPr="000D2935" w:rsidRDefault="00F67ED7" w:rsidP="00F67ED7">
      <w:pPr>
        <w:pStyle w:val="350"/>
        <w:widowControl/>
        <w:ind w:left="0"/>
        <w:jc w:val="both"/>
        <w:rPr>
          <w: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F67ED7" w:rsidRPr="000D2935" w:rsidTr="001A28B3">
        <w:trPr>
          <w:trHeight w:val="356"/>
          <w:jc w:val="center"/>
        </w:trPr>
        <w:tc>
          <w:tcPr>
            <w:tcW w:w="4819" w:type="dxa"/>
          </w:tcPr>
          <w:p w:rsidR="00F67ED7" w:rsidRPr="000D2935" w:rsidRDefault="00F67ED7" w:rsidP="001A28B3">
            <w:pPr>
              <w:pStyle w:val="350"/>
              <w:widowControl/>
              <w:ind w:left="0"/>
              <w:jc w:val="center"/>
              <w:rPr>
                <w:sz w:val="28"/>
                <w:szCs w:val="28"/>
              </w:rPr>
            </w:pPr>
            <w:r w:rsidRPr="000D2935">
              <w:rPr>
                <w:sz w:val="28"/>
                <w:szCs w:val="28"/>
              </w:rPr>
              <w:t>ПАССИВНЫЙ ТРАНСПОРТ</w:t>
            </w:r>
          </w:p>
        </w:tc>
        <w:tc>
          <w:tcPr>
            <w:tcW w:w="4820" w:type="dxa"/>
          </w:tcPr>
          <w:p w:rsidR="00F67ED7" w:rsidRPr="000D2935" w:rsidRDefault="00F67ED7" w:rsidP="001A28B3">
            <w:pPr>
              <w:pStyle w:val="350"/>
              <w:widowControl/>
              <w:ind w:left="0"/>
              <w:jc w:val="center"/>
              <w:rPr>
                <w:sz w:val="28"/>
                <w:szCs w:val="28"/>
              </w:rPr>
            </w:pPr>
            <w:r w:rsidRPr="000D2935">
              <w:rPr>
                <w:sz w:val="28"/>
                <w:szCs w:val="28"/>
              </w:rPr>
              <w:t>АКТИВНЫЙ ТРАНСПОРТ</w:t>
            </w:r>
          </w:p>
        </w:tc>
      </w:tr>
      <w:tr w:rsidR="00F67ED7" w:rsidRPr="000D2935" w:rsidTr="001A28B3">
        <w:trPr>
          <w:trHeight w:val="356"/>
          <w:jc w:val="center"/>
        </w:trPr>
        <w:tc>
          <w:tcPr>
            <w:tcW w:w="4819" w:type="dxa"/>
          </w:tcPr>
          <w:p w:rsidR="00F67ED7" w:rsidRPr="000D2935" w:rsidRDefault="00F67ED7" w:rsidP="001A28B3">
            <w:pPr>
              <w:pStyle w:val="350"/>
              <w:widowControl/>
              <w:spacing w:line="360" w:lineRule="auto"/>
              <w:ind w:left="0"/>
              <w:rPr>
                <w:color w:val="FFFFFF"/>
                <w:sz w:val="28"/>
                <w:szCs w:val="28"/>
              </w:rPr>
            </w:pPr>
          </w:p>
        </w:tc>
        <w:tc>
          <w:tcPr>
            <w:tcW w:w="4820" w:type="dxa"/>
          </w:tcPr>
          <w:p w:rsidR="00F67ED7" w:rsidRPr="000D2935" w:rsidRDefault="00F67ED7" w:rsidP="001A28B3">
            <w:pPr>
              <w:pStyle w:val="350"/>
              <w:widowControl/>
              <w:spacing w:line="360" w:lineRule="auto"/>
              <w:ind w:left="0"/>
              <w:rPr>
                <w:color w:val="FFFFFF"/>
                <w:sz w:val="28"/>
                <w:szCs w:val="28"/>
              </w:rPr>
            </w:pPr>
            <w:r w:rsidRPr="000D2935">
              <w:rPr>
                <w:color w:val="FFFFFF"/>
                <w:sz w:val="28"/>
                <w:szCs w:val="28"/>
              </w:rPr>
              <w:t>1 с затратой энергии АТФ</w:t>
            </w:r>
          </w:p>
        </w:tc>
      </w:tr>
      <w:tr w:rsidR="00F67ED7" w:rsidRPr="000D2935" w:rsidTr="001A28B3">
        <w:trPr>
          <w:trHeight w:val="356"/>
          <w:jc w:val="center"/>
        </w:trPr>
        <w:tc>
          <w:tcPr>
            <w:tcW w:w="4819" w:type="dxa"/>
          </w:tcPr>
          <w:p w:rsidR="00F67ED7" w:rsidRPr="000D2935" w:rsidRDefault="00F67ED7" w:rsidP="001A28B3">
            <w:pPr>
              <w:pStyle w:val="350"/>
              <w:widowControl/>
              <w:spacing w:line="360" w:lineRule="auto"/>
              <w:ind w:left="0"/>
              <w:rPr>
                <w:color w:val="FFFFFF"/>
                <w:sz w:val="28"/>
                <w:szCs w:val="28"/>
              </w:rPr>
            </w:pPr>
          </w:p>
        </w:tc>
        <w:tc>
          <w:tcPr>
            <w:tcW w:w="4820" w:type="dxa"/>
          </w:tcPr>
          <w:p w:rsidR="00F67ED7" w:rsidRPr="000D2935" w:rsidRDefault="00F67ED7" w:rsidP="001A28B3">
            <w:pPr>
              <w:pStyle w:val="350"/>
              <w:widowControl/>
              <w:spacing w:line="360" w:lineRule="auto"/>
              <w:ind w:left="0"/>
              <w:rPr>
                <w:color w:val="FFFFFF"/>
                <w:sz w:val="28"/>
                <w:szCs w:val="28"/>
              </w:rPr>
            </w:pPr>
            <w:r w:rsidRPr="000D2935">
              <w:rPr>
                <w:color w:val="FFFFFF"/>
                <w:sz w:val="28"/>
                <w:szCs w:val="28"/>
              </w:rPr>
              <w:t>2. Против градиента концентрации</w:t>
            </w:r>
          </w:p>
        </w:tc>
      </w:tr>
    </w:tbl>
    <w:p w:rsidR="00F67ED7" w:rsidRPr="0068112E" w:rsidRDefault="00F67ED7" w:rsidP="00860D4D">
      <w:pPr>
        <w:jc w:val="both"/>
        <w:rPr>
          <w:i/>
          <w:sz w:val="28"/>
          <w:szCs w:val="28"/>
        </w:rPr>
      </w:pPr>
    </w:p>
    <w:p w:rsidR="00FE02F0" w:rsidRPr="0068112E" w:rsidRDefault="00FE02F0" w:rsidP="00860D4D">
      <w:pPr>
        <w:jc w:val="both"/>
        <w:rPr>
          <w:i/>
          <w:sz w:val="28"/>
          <w:szCs w:val="28"/>
        </w:rPr>
      </w:pPr>
      <w:r w:rsidRPr="0068112E">
        <w:rPr>
          <w:b/>
          <w:sz w:val="28"/>
          <w:szCs w:val="28"/>
        </w:rPr>
        <w:t>Задание № 4.</w:t>
      </w:r>
      <w:r w:rsidRPr="0068112E">
        <w:rPr>
          <w:sz w:val="28"/>
          <w:szCs w:val="28"/>
        </w:rPr>
        <w:t xml:space="preserve"> Типы межклеточных контактов.</w:t>
      </w:r>
      <w:r w:rsidRPr="0068112E">
        <w:rPr>
          <w:b/>
          <w:sz w:val="28"/>
          <w:szCs w:val="28"/>
        </w:rPr>
        <w:t xml:space="preserve"> </w:t>
      </w:r>
      <w:r w:rsidRPr="0068112E">
        <w:rPr>
          <w:i/>
          <w:sz w:val="28"/>
          <w:szCs w:val="28"/>
        </w:rPr>
        <w:t>Изучите  типы межклеточных контактов, заполните схему, и укажите  соответствующие номера рисунков в предложенной таблице - характеристике.</w:t>
      </w:r>
    </w:p>
    <w:p w:rsidR="00F67ED7" w:rsidRPr="000D2935" w:rsidRDefault="00F67ED7" w:rsidP="00F67ED7">
      <w:pPr>
        <w:pStyle w:val="350"/>
        <w:widowControl/>
        <w:ind w:left="0"/>
        <w:rPr>
          <w:sz w:val="28"/>
          <w:szCs w:val="28"/>
        </w:rPr>
      </w:pPr>
    </w:p>
    <w:p w:rsidR="00F67ED7" w:rsidRPr="000D2935" w:rsidRDefault="00F67ED7" w:rsidP="00F67ED7">
      <w:pPr>
        <w:pStyle w:val="350"/>
        <w:widowControl/>
        <w:ind w:left="0" w:firstLine="284"/>
        <w:rPr>
          <w:sz w:val="28"/>
          <w:szCs w:val="28"/>
        </w:rPr>
      </w:pPr>
      <w:r>
        <w:rPr>
          <w:sz w:val="28"/>
          <w:szCs w:val="28"/>
        </w:rPr>
        <w:t xml:space="preserve">                 МЕЖКЛЕТОЧНЫЕ КОНТАКТЫ</w:t>
      </w:r>
    </w:p>
    <w:p w:rsidR="00F67ED7" w:rsidRPr="000D2935" w:rsidRDefault="00F67ED7" w:rsidP="00F67ED7">
      <w:pPr>
        <w:pStyle w:val="350"/>
        <w:widowControl/>
        <w:ind w:left="0"/>
        <w:jc w:val="both"/>
        <w:rPr>
          <w:b/>
          <w:sz w:val="28"/>
          <w:szCs w:val="28"/>
          <w:u w:val="single"/>
        </w:rPr>
      </w:pPr>
      <w:r>
        <w:rPr>
          <w:b/>
          <w:noProof/>
          <w:sz w:val="28"/>
          <w:szCs w:val="28"/>
          <w:u w:val="single"/>
        </w:rPr>
        <mc:AlternateContent>
          <mc:Choice Requires="wps">
            <w:drawing>
              <wp:anchor distT="0" distB="0" distL="114300" distR="114300" simplePos="0" relativeHeight="251672576" behindDoc="0" locked="0" layoutInCell="1" allowOverlap="1">
                <wp:simplePos x="0" y="0"/>
                <wp:positionH relativeFrom="column">
                  <wp:posOffset>3006725</wp:posOffset>
                </wp:positionH>
                <wp:positionV relativeFrom="paragraph">
                  <wp:posOffset>124460</wp:posOffset>
                </wp:positionV>
                <wp:extent cx="0" cy="800100"/>
                <wp:effectExtent l="57150" t="11430" r="57150" b="1714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5pt,9.8pt" to="236.7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">
                <v:stroke endarrow="block"/>
              </v:line>
            </w:pict>
          </mc:Fallback>
        </mc:AlternateContent>
      </w:r>
      <w:r>
        <w:rPr>
          <w:b/>
          <w:noProof/>
          <w:sz w:val="28"/>
          <w:szCs w:val="28"/>
          <w:u w:val="single"/>
        </w:rPr>
        <mc:AlternateContent>
          <mc:Choice Requires="wps">
            <w:drawing>
              <wp:anchor distT="0" distB="0" distL="114300" distR="114300" simplePos="0" relativeHeight="251671552" behindDoc="0" locked="0" layoutInCell="1" allowOverlap="1">
                <wp:simplePos x="0" y="0"/>
                <wp:positionH relativeFrom="column">
                  <wp:posOffset>3121025</wp:posOffset>
                </wp:positionH>
                <wp:positionV relativeFrom="paragraph">
                  <wp:posOffset>124460</wp:posOffset>
                </wp:positionV>
                <wp:extent cx="457200" cy="228600"/>
                <wp:effectExtent l="9525" t="11430" r="38100" b="5524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5pt,9.8pt" to="281.7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">
                <v:stroke endarrow="block"/>
              </v:line>
            </w:pict>
          </mc:Fallback>
        </mc:AlternateContent>
      </w:r>
      <w:r>
        <w:rPr>
          <w:b/>
          <w:noProof/>
          <w:sz w:val="28"/>
          <w:szCs w:val="28"/>
          <w:u w:val="single"/>
        </w:rPr>
        <mc:AlternateContent>
          <mc:Choice Requires="wps">
            <w:drawing>
              <wp:anchor distT="0" distB="0" distL="114300" distR="114300" simplePos="0" relativeHeight="251670528" behindDoc="0" locked="0" layoutInCell="1" allowOverlap="1">
                <wp:simplePos x="0" y="0"/>
                <wp:positionH relativeFrom="column">
                  <wp:posOffset>2206625</wp:posOffset>
                </wp:positionH>
                <wp:positionV relativeFrom="paragraph">
                  <wp:posOffset>124460</wp:posOffset>
                </wp:positionV>
                <wp:extent cx="0" cy="228600"/>
                <wp:effectExtent l="57150" t="11430" r="57150" b="1714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75pt,9.8pt" to="173.7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EaYgIAAHs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">
                <v:stroke endarrow="block"/>
              </v:line>
            </w:pict>
          </mc:Fallback>
        </mc:AlternateContent>
      </w:r>
      <w:r>
        <w:rPr>
          <w:b/>
          <w:noProof/>
          <w:sz w:val="28"/>
          <w:szCs w:val="28"/>
          <w:u w:val="single"/>
        </w:rPr>
        <mc:AlternateContent>
          <mc:Choice Requires="wps">
            <w:drawing>
              <wp:anchor distT="0" distB="0" distL="114300" distR="114300" simplePos="0" relativeHeight="251669504" behindDoc="0" locked="0" layoutInCell="1" allowOverlap="1">
                <wp:simplePos x="0" y="0"/>
                <wp:positionH relativeFrom="column">
                  <wp:posOffset>835025</wp:posOffset>
                </wp:positionH>
                <wp:positionV relativeFrom="paragraph">
                  <wp:posOffset>124460</wp:posOffset>
                </wp:positionV>
                <wp:extent cx="457200" cy="228600"/>
                <wp:effectExtent l="38100" t="11430" r="9525" b="5524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5pt,9.8pt" to="101.7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">
                <v:stroke endarrow="block"/>
              </v:line>
            </w:pict>
          </mc:Fallback>
        </mc:AlternateContent>
      </w:r>
      <w:r>
        <w:rPr>
          <w:b/>
          <w:noProof/>
          <w:sz w:val="28"/>
          <w:szCs w:val="28"/>
          <w:u w:val="single"/>
        </w:rPr>
        <mc:AlternateContent>
          <mc:Choice Requires="wps">
            <w:drawing>
              <wp:anchor distT="0" distB="0" distL="114300" distR="114300" simplePos="0" relativeHeight="251665408" behindDoc="0" locked="0" layoutInCell="1" allowOverlap="1">
                <wp:simplePos x="0" y="0"/>
                <wp:positionH relativeFrom="column">
                  <wp:posOffset>835025</wp:posOffset>
                </wp:positionH>
                <wp:positionV relativeFrom="paragraph">
                  <wp:posOffset>924560</wp:posOffset>
                </wp:positionV>
                <wp:extent cx="2743200" cy="800100"/>
                <wp:effectExtent l="9525" t="11430" r="9525" b="762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00100"/>
                        </a:xfrm>
                        <a:prstGeom prst="rect">
                          <a:avLst/>
                        </a:prstGeom>
                        <a:solidFill>
                          <a:srgbClr val="FFFFFF"/>
                        </a:solidFill>
                        <a:ln w="9525">
                          <a:solidFill>
                            <a:srgbClr val="000000"/>
                          </a:solidFill>
                          <a:miter lim="800000"/>
                          <a:headEnd/>
                          <a:tailEnd/>
                        </a:ln>
                      </wps:spPr>
                      <wps:txbx>
                        <w:txbxContent>
                          <w:p w:rsidR="00F408E2" w:rsidRPr="00E80625" w:rsidRDefault="00F408E2" w:rsidP="00F67ED7">
                            <w:pPr>
                              <w:jc w:val="center"/>
                              <w:rPr>
                                <w:color w:val="FFFFFF"/>
                              </w:rPr>
                            </w:pPr>
                            <w:r w:rsidRPr="00E80625">
                              <w:rPr>
                                <w:color w:val="FFFFFF"/>
                              </w:rPr>
                              <w:t>Контакты механического сцепления:</w:t>
                            </w:r>
                          </w:p>
                          <w:p w:rsidR="00F408E2" w:rsidRPr="00E80625" w:rsidRDefault="00F408E2" w:rsidP="0003477F">
                            <w:pPr>
                              <w:widowControl w:val="0"/>
                              <w:numPr>
                                <w:ilvl w:val="0"/>
                                <w:numId w:val="314"/>
                              </w:numPr>
                              <w:tabs>
                                <w:tab w:val="clear" w:pos="720"/>
                              </w:tabs>
                              <w:ind w:left="1276"/>
                              <w:rPr>
                                <w:color w:val="FFFFFF"/>
                              </w:rPr>
                            </w:pPr>
                            <w:r w:rsidRPr="00E80625">
                              <w:rPr>
                                <w:color w:val="FFFFFF"/>
                              </w:rPr>
                              <w:t>простой адгезивный</w:t>
                            </w:r>
                          </w:p>
                          <w:p w:rsidR="00F408E2" w:rsidRPr="00E80625" w:rsidRDefault="00F408E2" w:rsidP="0003477F">
                            <w:pPr>
                              <w:widowControl w:val="0"/>
                              <w:numPr>
                                <w:ilvl w:val="0"/>
                                <w:numId w:val="314"/>
                              </w:numPr>
                              <w:tabs>
                                <w:tab w:val="clear" w:pos="720"/>
                              </w:tabs>
                              <w:ind w:left="1276"/>
                              <w:rPr>
                                <w:color w:val="FFFFFF"/>
                              </w:rPr>
                            </w:pPr>
                            <w:r w:rsidRPr="00E80625">
                              <w:rPr>
                                <w:color w:val="FFFFFF"/>
                              </w:rPr>
                              <w:t>замковый</w:t>
                            </w:r>
                          </w:p>
                          <w:p w:rsidR="00F408E2" w:rsidRPr="00E80625" w:rsidRDefault="00F408E2" w:rsidP="0003477F">
                            <w:pPr>
                              <w:widowControl w:val="0"/>
                              <w:numPr>
                                <w:ilvl w:val="0"/>
                                <w:numId w:val="314"/>
                              </w:numPr>
                              <w:tabs>
                                <w:tab w:val="clear" w:pos="720"/>
                              </w:tabs>
                              <w:ind w:left="1276"/>
                              <w:rPr>
                                <w:color w:val="FFFFFF"/>
                              </w:rPr>
                            </w:pPr>
                            <w:r w:rsidRPr="00E80625">
                              <w:rPr>
                                <w:color w:val="FFFFFF"/>
                              </w:rPr>
                              <w:t>десмосомальный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47" style="position:absolute;left:0;text-align:left;margin-left:65.75pt;margin-top:72.8pt;width:3in;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">
                <v:textbox>
                  <w:txbxContent>
                    <w:p w:rsidR="00F408E2" w:rsidRPr="00E80625" w:rsidRDefault="00F408E2" w:rsidP="00F67ED7">
                      <w:pPr>
                        <w:jc w:val="center"/>
                        <w:rPr>
                          <w:color w:val="FFFFFF"/>
                        </w:rPr>
                      </w:pPr>
                      <w:r w:rsidRPr="00E80625">
                        <w:rPr>
                          <w:color w:val="FFFFFF"/>
                        </w:rPr>
                        <w:t>Контакты механического сцепления:</w:t>
                      </w:r>
                    </w:p>
                    <w:p w:rsidR="00F408E2" w:rsidRPr="00E80625" w:rsidRDefault="00F408E2" w:rsidP="0003477F">
                      <w:pPr>
                        <w:widowControl w:val="0"/>
                        <w:numPr>
                          <w:ilvl w:val="0"/>
                          <w:numId w:val="314"/>
                        </w:numPr>
                        <w:tabs>
                          <w:tab w:val="clear" w:pos="720"/>
                        </w:tabs>
                        <w:ind w:left="1276"/>
                        <w:rPr>
                          <w:color w:val="FFFFFF"/>
                        </w:rPr>
                      </w:pPr>
                      <w:r w:rsidRPr="00E80625">
                        <w:rPr>
                          <w:color w:val="FFFFFF"/>
                        </w:rPr>
                        <w:t>простой адгезивный</w:t>
                      </w:r>
                    </w:p>
                    <w:p w:rsidR="00F408E2" w:rsidRPr="00E80625" w:rsidRDefault="00F408E2" w:rsidP="0003477F">
                      <w:pPr>
                        <w:widowControl w:val="0"/>
                        <w:numPr>
                          <w:ilvl w:val="0"/>
                          <w:numId w:val="314"/>
                        </w:numPr>
                        <w:tabs>
                          <w:tab w:val="clear" w:pos="720"/>
                        </w:tabs>
                        <w:ind w:left="1276"/>
                        <w:rPr>
                          <w:color w:val="FFFFFF"/>
                        </w:rPr>
                      </w:pPr>
                      <w:r w:rsidRPr="00E80625">
                        <w:rPr>
                          <w:color w:val="FFFFFF"/>
                        </w:rPr>
                        <w:t>замковый</w:t>
                      </w:r>
                    </w:p>
                    <w:p w:rsidR="00F408E2" w:rsidRPr="00E80625" w:rsidRDefault="00F408E2" w:rsidP="0003477F">
                      <w:pPr>
                        <w:widowControl w:val="0"/>
                        <w:numPr>
                          <w:ilvl w:val="0"/>
                          <w:numId w:val="314"/>
                        </w:numPr>
                        <w:tabs>
                          <w:tab w:val="clear" w:pos="720"/>
                        </w:tabs>
                        <w:ind w:left="1276"/>
                        <w:rPr>
                          <w:color w:val="FFFFFF"/>
                        </w:rPr>
                      </w:pPr>
                      <w:r w:rsidRPr="00E80625">
                        <w:rPr>
                          <w:color w:val="FFFFFF"/>
                        </w:rPr>
                        <w:t>десмосомальный</w:t>
                      </w:r>
                    </w:p>
                  </w:txbxContent>
                </v:textbox>
              </v:rect>
            </w:pict>
          </mc:Fallback>
        </mc:AlternateContent>
      </w:r>
      <w:r>
        <w:rPr>
          <w:b/>
          <w:noProof/>
          <w:sz w:val="28"/>
          <w:szCs w:val="28"/>
          <w:u w:val="single"/>
        </w:rPr>
        <mc:AlternateContent>
          <mc:Choice Requires="wps">
            <w:drawing>
              <wp:anchor distT="0" distB="0" distL="114300" distR="114300" simplePos="0" relativeHeight="251666432" behindDoc="0" locked="0" layoutInCell="1" allowOverlap="1">
                <wp:simplePos x="0" y="0"/>
                <wp:positionH relativeFrom="column">
                  <wp:posOffset>1520825</wp:posOffset>
                </wp:positionH>
                <wp:positionV relativeFrom="paragraph">
                  <wp:posOffset>353060</wp:posOffset>
                </wp:positionV>
                <wp:extent cx="1371600" cy="457200"/>
                <wp:effectExtent l="9525" t="11430" r="9525" b="762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F408E2" w:rsidRPr="001F7C45" w:rsidRDefault="00F408E2" w:rsidP="00F67ED7">
                            <w:pPr>
                              <w:jc w:val="center"/>
                              <w:rPr>
                                <w:color w:val="FFFFFF"/>
                              </w:rPr>
                            </w:pPr>
                            <w:r w:rsidRPr="00E80625">
                              <w:rPr>
                                <w:color w:val="FFFFFF"/>
                              </w:rPr>
                              <w:t>коммуникационные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48" style="position:absolute;left:0;text-align:left;margin-left:119.75pt;margin-top:27.8pt;width:108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">
                <v:textbox>
                  <w:txbxContent>
                    <w:p w:rsidR="00F408E2" w:rsidRPr="001F7C45" w:rsidRDefault="00F408E2" w:rsidP="00F67ED7">
                      <w:pPr>
                        <w:jc w:val="center"/>
                        <w:rPr>
                          <w:color w:val="FFFFFF"/>
                        </w:rPr>
                      </w:pPr>
                      <w:r w:rsidRPr="00E80625">
                        <w:rPr>
                          <w:color w:val="FFFFFF"/>
                        </w:rPr>
                        <w:t>коммуникационные</w:t>
                      </w:r>
                    </w:p>
                  </w:txbxContent>
                </v:textbox>
              </v:rect>
            </w:pict>
          </mc:Fallback>
        </mc:AlternateContent>
      </w:r>
      <w:r>
        <w:rPr>
          <w:b/>
          <w:noProof/>
          <w:sz w:val="28"/>
          <w:szCs w:val="28"/>
          <w:u w:val="single"/>
        </w:rPr>
        <mc:AlternateContent>
          <mc:Choice Requires="wps">
            <w:drawing>
              <wp:anchor distT="0" distB="0" distL="114300" distR="114300" simplePos="0" relativeHeight="251668480" behindDoc="0" locked="0" layoutInCell="1" allowOverlap="1">
                <wp:simplePos x="0" y="0"/>
                <wp:positionH relativeFrom="column">
                  <wp:posOffset>3235325</wp:posOffset>
                </wp:positionH>
                <wp:positionV relativeFrom="paragraph">
                  <wp:posOffset>353060</wp:posOffset>
                </wp:positionV>
                <wp:extent cx="1257300" cy="457200"/>
                <wp:effectExtent l="9525" t="11430" r="9525" b="762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F408E2" w:rsidRPr="001F7C45" w:rsidRDefault="00F408E2" w:rsidP="00F67ED7">
                            <w:pPr>
                              <w:jc w:val="center"/>
                              <w:rPr>
                                <w:color w:val="FFFFFF"/>
                              </w:rPr>
                            </w:pPr>
                            <w:r w:rsidRPr="00E80625">
                              <w:rPr>
                                <w:color w:val="FFFFFF"/>
                              </w:rPr>
                              <w:t>синаптические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49" style="position:absolute;left:0;text-align:left;margin-left:254.75pt;margin-top:27.8pt;width:99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">
                <v:textbox>
                  <w:txbxContent>
                    <w:p w:rsidR="00F408E2" w:rsidRPr="001F7C45" w:rsidRDefault="00F408E2" w:rsidP="00F67ED7">
                      <w:pPr>
                        <w:jc w:val="center"/>
                        <w:rPr>
                          <w:color w:val="FFFFFF"/>
                        </w:rPr>
                      </w:pPr>
                      <w:r w:rsidRPr="00E80625">
                        <w:rPr>
                          <w:color w:val="FFFFFF"/>
                        </w:rPr>
                        <w:t>синаптические</w:t>
                      </w:r>
                    </w:p>
                  </w:txbxContent>
                </v:textbox>
              </v:rect>
            </w:pict>
          </mc:Fallback>
        </mc:AlternateContent>
      </w:r>
      <w:r>
        <w:rPr>
          <w:b/>
          <w:noProof/>
          <w:sz w:val="28"/>
          <w:szCs w:val="28"/>
          <w:u w:val="single"/>
        </w:rPr>
        <mc:AlternateContent>
          <mc:Choice Requires="wps">
            <w:drawing>
              <wp:anchor distT="0" distB="0" distL="114300" distR="114300" simplePos="0" relativeHeight="251667456" behindDoc="0" locked="0" layoutInCell="1" allowOverlap="1">
                <wp:simplePos x="0" y="0"/>
                <wp:positionH relativeFrom="column">
                  <wp:posOffset>34925</wp:posOffset>
                </wp:positionH>
                <wp:positionV relativeFrom="paragraph">
                  <wp:posOffset>353060</wp:posOffset>
                </wp:positionV>
                <wp:extent cx="1257300" cy="457200"/>
                <wp:effectExtent l="9525" t="11430" r="9525" b="762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F408E2" w:rsidRPr="001F7C45" w:rsidRDefault="00F408E2" w:rsidP="00F67ED7">
                            <w:pPr>
                              <w:jc w:val="center"/>
                              <w:rPr>
                                <w:color w:val="FFFFFF"/>
                              </w:rPr>
                            </w:pPr>
                            <w:r w:rsidRPr="00E80625">
                              <w:rPr>
                                <w:color w:val="FFFFFF"/>
                              </w:rPr>
                              <w:t>изолирующие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50" style="position:absolute;left:0;text-align:left;margin-left:2.75pt;margin-top:27.8pt;width:9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">
                <v:textbox>
                  <w:txbxContent>
                    <w:p w:rsidR="00F408E2" w:rsidRPr="001F7C45" w:rsidRDefault="00F408E2" w:rsidP="00F67ED7">
                      <w:pPr>
                        <w:jc w:val="center"/>
                        <w:rPr>
                          <w:color w:val="FFFFFF"/>
                        </w:rPr>
                      </w:pPr>
                      <w:r w:rsidRPr="00E80625">
                        <w:rPr>
                          <w:color w:val="FFFFFF"/>
                        </w:rPr>
                        <w:t>изолирующие</w:t>
                      </w:r>
                    </w:p>
                  </w:txbxContent>
                </v:textbox>
              </v:rect>
            </w:pict>
          </mc:Fallback>
        </mc:AlternateContent>
      </w:r>
    </w:p>
    <w:p w:rsidR="00F67ED7" w:rsidRPr="000D2935" w:rsidRDefault="00F67ED7" w:rsidP="00F67ED7">
      <w:pPr>
        <w:rPr>
          <w:sz w:val="28"/>
          <w:szCs w:val="28"/>
        </w:rPr>
      </w:pPr>
    </w:p>
    <w:p w:rsidR="00F67ED7" w:rsidRPr="000D2935" w:rsidRDefault="00F67ED7" w:rsidP="00F67ED7">
      <w:pPr>
        <w:rPr>
          <w:sz w:val="28"/>
          <w:szCs w:val="28"/>
        </w:rPr>
      </w:pPr>
    </w:p>
    <w:p w:rsidR="00F67ED7" w:rsidRPr="000D2935" w:rsidRDefault="00F67ED7" w:rsidP="00F67ED7">
      <w:pPr>
        <w:rPr>
          <w:sz w:val="28"/>
          <w:szCs w:val="28"/>
        </w:rPr>
      </w:pPr>
    </w:p>
    <w:p w:rsidR="00F67ED7" w:rsidRPr="000D2935" w:rsidRDefault="00F67ED7" w:rsidP="00F67ED7">
      <w:pPr>
        <w:rPr>
          <w:sz w:val="28"/>
          <w:szCs w:val="28"/>
        </w:rPr>
      </w:pPr>
    </w:p>
    <w:p w:rsidR="00F67ED7" w:rsidRPr="000D2935" w:rsidRDefault="00F67ED7" w:rsidP="00F67ED7">
      <w:pPr>
        <w:rPr>
          <w:sz w:val="28"/>
          <w:szCs w:val="28"/>
        </w:rPr>
      </w:pPr>
    </w:p>
    <w:p w:rsidR="00FE02F0" w:rsidRDefault="00FE02F0" w:rsidP="00FE02F0">
      <w:pPr>
        <w:rPr>
          <w:sz w:val="28"/>
          <w:szCs w:val="28"/>
          <w:highlight w:val="green"/>
        </w:rPr>
      </w:pPr>
    </w:p>
    <w:p w:rsidR="00F67ED7" w:rsidRDefault="00F67ED7" w:rsidP="00FE02F0">
      <w:pPr>
        <w:rPr>
          <w:sz w:val="28"/>
          <w:szCs w:val="28"/>
          <w:highlight w:val="green"/>
        </w:rPr>
      </w:pPr>
    </w:p>
    <w:p w:rsidR="00F67ED7" w:rsidRPr="00FE02F0" w:rsidRDefault="00F67ED7" w:rsidP="00FE02F0">
      <w:pPr>
        <w:rPr>
          <w:sz w:val="28"/>
          <w:szCs w:val="28"/>
          <w:highlight w:val="green"/>
        </w:rPr>
      </w:pPr>
      <w:r>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1609725</wp:posOffset>
                </wp:positionH>
                <wp:positionV relativeFrom="paragraph">
                  <wp:posOffset>8606790</wp:posOffset>
                </wp:positionV>
                <wp:extent cx="2057400" cy="342900"/>
                <wp:effectExtent l="6350" t="13335" r="12700" b="571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F408E2" w:rsidRDefault="00F408E2" w:rsidP="001A28B3">
                            <w:pPr>
                              <w:jc w:val="center"/>
                            </w:pPr>
                            <w:r>
                              <w:t>МЕЖКЛЕТОЧНЫЕ КОНТАКТЫ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51" style="position:absolute;margin-left:126.75pt;margin-top:677.7pt;width:162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">
                <v:textbox>
                  <w:txbxContent>
                    <w:p w:rsidR="00F408E2" w:rsidRDefault="00F408E2" w:rsidP="001A28B3">
                      <w:pPr>
                        <w:jc w:val="center"/>
                      </w:pPr>
                      <w:r>
                        <w:t>МЕЖКЛЕТОЧНЫЕ КОНТАКТЫ</w:t>
                      </w:r>
                    </w:p>
                  </w:txbxContent>
                </v:textbox>
              </v:rect>
            </w:pict>
          </mc:Fallback>
        </mc:AlternateContent>
      </w:r>
    </w:p>
    <w:p w:rsidR="003F54D5" w:rsidRPr="0068112E" w:rsidRDefault="003F54D5" w:rsidP="003F54D5">
      <w:pPr>
        <w:ind w:firstLine="709"/>
        <w:jc w:val="center"/>
        <w:rPr>
          <w:rFonts w:eastAsia="Calibri"/>
          <w:b/>
          <w:sz w:val="28"/>
          <w:szCs w:val="28"/>
          <w:lang w:eastAsia="en-US"/>
        </w:rPr>
      </w:pPr>
      <w:r w:rsidRPr="0068112E">
        <w:rPr>
          <w:rFonts w:eastAsia="Calibri"/>
          <w:b/>
          <w:sz w:val="28"/>
          <w:szCs w:val="28"/>
          <w:lang w:eastAsia="en-US"/>
        </w:rPr>
        <w:t xml:space="preserve">Форма текущего контроля успеваемости: </w:t>
      </w:r>
    </w:p>
    <w:p w:rsidR="003F54D5" w:rsidRPr="0068112E" w:rsidRDefault="003F54D5" w:rsidP="003F54D5">
      <w:pPr>
        <w:ind w:firstLine="709"/>
        <w:jc w:val="center"/>
        <w:rPr>
          <w:b/>
          <w:color w:val="000000"/>
          <w:sz w:val="28"/>
          <w:szCs w:val="28"/>
        </w:rPr>
      </w:pPr>
      <w:r w:rsidRPr="0068112E">
        <w:rPr>
          <w:b/>
          <w:color w:val="000000"/>
          <w:sz w:val="28"/>
          <w:szCs w:val="28"/>
        </w:rPr>
        <w:t>контроль выполнения практического задания</w:t>
      </w:r>
    </w:p>
    <w:p w:rsidR="003F54D5" w:rsidRPr="00692697" w:rsidRDefault="003F54D5" w:rsidP="003F54D5">
      <w:pPr>
        <w:pStyle w:val="320"/>
        <w:widowControl/>
        <w:ind w:left="0"/>
        <w:rPr>
          <w:b/>
          <w:sz w:val="28"/>
          <w:szCs w:val="28"/>
        </w:rPr>
      </w:pPr>
      <w:r w:rsidRPr="00692697">
        <w:rPr>
          <w:b/>
          <w:sz w:val="28"/>
          <w:szCs w:val="28"/>
        </w:rPr>
        <w:t>Работа №1. Пассивный транспорт</w:t>
      </w:r>
    </w:p>
    <w:p w:rsidR="003F54D5" w:rsidRPr="00860D4D" w:rsidRDefault="003F54D5" w:rsidP="003F54D5">
      <w:pPr>
        <w:pStyle w:val="320"/>
        <w:widowControl/>
        <w:ind w:left="0"/>
        <w:jc w:val="both"/>
        <w:rPr>
          <w:sz w:val="28"/>
          <w:szCs w:val="28"/>
        </w:rPr>
      </w:pPr>
      <w:r w:rsidRPr="00860D4D">
        <w:rPr>
          <w:sz w:val="28"/>
          <w:szCs w:val="28"/>
        </w:rPr>
        <w:t>А) Плазмолиз и деплазмолиз в растительных клетках</w:t>
      </w:r>
    </w:p>
    <w:p w:rsidR="00692697" w:rsidRDefault="00692697" w:rsidP="00692697">
      <w:pPr>
        <w:ind w:firstLine="284"/>
        <w:jc w:val="both"/>
        <w:rPr>
          <w:i/>
          <w:sz w:val="28"/>
          <w:szCs w:val="28"/>
        </w:rPr>
      </w:pPr>
      <w:r w:rsidRPr="00E26451">
        <w:rPr>
          <w:sz w:val="28"/>
          <w:szCs w:val="28"/>
        </w:rPr>
        <w:t xml:space="preserve">Приготовить препарат пленки чешуи лука в капле воды и рассмотреть под микроскопом. Капнуть гипертонический раствор (10% раствор хлористого натрия) рядом с покровным стеклом, с другой стороны  приложите фильтровальную бумагу. </w:t>
      </w:r>
      <w:r w:rsidRPr="00E26451">
        <w:rPr>
          <w:i/>
          <w:sz w:val="28"/>
          <w:szCs w:val="28"/>
        </w:rPr>
        <w:t xml:space="preserve">Понаблюдать за явлением плазмолиза. Перенести </w:t>
      </w:r>
      <w:r w:rsidRPr="00E26451">
        <w:rPr>
          <w:i/>
          <w:sz w:val="28"/>
          <w:szCs w:val="28"/>
        </w:rPr>
        <w:lastRenderedPageBreak/>
        <w:t>пленку лука снова в каплю воды, проследить за явлением деплазмолиза. Зарисовать плазмолизированные и деплазмолизированные клетки описать и объяснить наблюдаемые явления.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3313"/>
        <w:gridCol w:w="3313"/>
      </w:tblGrid>
      <w:tr w:rsidR="00692697" w:rsidRPr="00514EA4" w:rsidTr="0029087F">
        <w:trPr>
          <w:trHeight w:val="406"/>
        </w:trPr>
        <w:tc>
          <w:tcPr>
            <w:tcW w:w="3301" w:type="dxa"/>
          </w:tcPr>
          <w:p w:rsidR="00692697" w:rsidRPr="003B292F" w:rsidRDefault="00692697" w:rsidP="00692697">
            <w:pPr>
              <w:jc w:val="center"/>
              <w:rPr>
                <w:b/>
                <w:sz w:val="28"/>
                <w:szCs w:val="28"/>
              </w:rPr>
            </w:pPr>
            <w:r w:rsidRPr="003B292F">
              <w:rPr>
                <w:b/>
                <w:sz w:val="28"/>
                <w:szCs w:val="28"/>
              </w:rPr>
              <w:t>Клетки в нормальном состоянии</w:t>
            </w:r>
          </w:p>
        </w:tc>
        <w:tc>
          <w:tcPr>
            <w:tcW w:w="3313" w:type="dxa"/>
          </w:tcPr>
          <w:p w:rsidR="00692697" w:rsidRPr="003B292F" w:rsidRDefault="00692697" w:rsidP="00692697">
            <w:pPr>
              <w:jc w:val="center"/>
              <w:rPr>
                <w:b/>
                <w:sz w:val="28"/>
                <w:szCs w:val="28"/>
              </w:rPr>
            </w:pPr>
            <w:r w:rsidRPr="003B292F">
              <w:rPr>
                <w:b/>
                <w:sz w:val="28"/>
                <w:szCs w:val="28"/>
              </w:rPr>
              <w:t>Плазмолиз растительной клетки</w:t>
            </w:r>
          </w:p>
        </w:tc>
        <w:tc>
          <w:tcPr>
            <w:tcW w:w="3313" w:type="dxa"/>
          </w:tcPr>
          <w:p w:rsidR="00692697" w:rsidRPr="003B292F" w:rsidRDefault="00692697" w:rsidP="00692697">
            <w:pPr>
              <w:jc w:val="center"/>
              <w:rPr>
                <w:b/>
                <w:sz w:val="28"/>
                <w:szCs w:val="28"/>
              </w:rPr>
            </w:pPr>
            <w:r w:rsidRPr="003B292F">
              <w:rPr>
                <w:b/>
                <w:sz w:val="28"/>
                <w:szCs w:val="28"/>
              </w:rPr>
              <w:t>Деплазмолиз растительной клетки</w:t>
            </w:r>
          </w:p>
        </w:tc>
      </w:tr>
      <w:tr w:rsidR="00692697" w:rsidRPr="00514EA4" w:rsidTr="0029087F">
        <w:trPr>
          <w:trHeight w:val="843"/>
        </w:trPr>
        <w:tc>
          <w:tcPr>
            <w:tcW w:w="3301" w:type="dxa"/>
          </w:tcPr>
          <w:p w:rsidR="00692697" w:rsidRPr="00514EA4" w:rsidRDefault="00692697" w:rsidP="00692697">
            <w:pPr>
              <w:spacing w:line="360" w:lineRule="auto"/>
              <w:jc w:val="both"/>
              <w:rPr>
                <w:sz w:val="28"/>
                <w:szCs w:val="28"/>
              </w:rPr>
            </w:pPr>
          </w:p>
          <w:p w:rsidR="00692697" w:rsidRPr="00514EA4" w:rsidRDefault="00692697" w:rsidP="00692697">
            <w:pPr>
              <w:spacing w:line="360" w:lineRule="auto"/>
              <w:jc w:val="both"/>
              <w:rPr>
                <w:sz w:val="28"/>
                <w:szCs w:val="28"/>
              </w:rPr>
            </w:pPr>
          </w:p>
          <w:p w:rsidR="00692697" w:rsidRPr="00514EA4" w:rsidRDefault="00692697" w:rsidP="00692697">
            <w:pPr>
              <w:spacing w:line="360" w:lineRule="auto"/>
              <w:jc w:val="both"/>
              <w:rPr>
                <w:sz w:val="28"/>
                <w:szCs w:val="28"/>
              </w:rPr>
            </w:pPr>
          </w:p>
        </w:tc>
        <w:tc>
          <w:tcPr>
            <w:tcW w:w="3313" w:type="dxa"/>
          </w:tcPr>
          <w:p w:rsidR="00692697" w:rsidRPr="00514EA4" w:rsidRDefault="00692697" w:rsidP="00692697">
            <w:pPr>
              <w:spacing w:line="360" w:lineRule="auto"/>
              <w:jc w:val="both"/>
              <w:rPr>
                <w:sz w:val="28"/>
                <w:szCs w:val="28"/>
              </w:rPr>
            </w:pPr>
          </w:p>
        </w:tc>
        <w:tc>
          <w:tcPr>
            <w:tcW w:w="3313" w:type="dxa"/>
          </w:tcPr>
          <w:p w:rsidR="00692697" w:rsidRPr="00514EA4" w:rsidRDefault="00692697" w:rsidP="00692697">
            <w:pPr>
              <w:spacing w:line="360" w:lineRule="auto"/>
              <w:jc w:val="both"/>
              <w:rPr>
                <w:sz w:val="28"/>
                <w:szCs w:val="28"/>
              </w:rPr>
            </w:pPr>
          </w:p>
        </w:tc>
      </w:tr>
    </w:tbl>
    <w:p w:rsidR="003F54D5" w:rsidRDefault="003F54D5" w:rsidP="003F54D5">
      <w:pPr>
        <w:jc w:val="both"/>
        <w:rPr>
          <w:sz w:val="28"/>
          <w:szCs w:val="28"/>
        </w:rPr>
      </w:pPr>
      <w:r w:rsidRPr="00860D4D">
        <w:rPr>
          <w:sz w:val="28"/>
          <w:szCs w:val="28"/>
        </w:rPr>
        <w:t xml:space="preserve">Б) Демонстрация гемолиза в пробирке </w:t>
      </w:r>
    </w:p>
    <w:p w:rsidR="0029087F" w:rsidRDefault="0029087F" w:rsidP="0029087F">
      <w:pPr>
        <w:ind w:firstLine="284"/>
        <w:jc w:val="both"/>
        <w:rPr>
          <w:i/>
          <w:sz w:val="28"/>
          <w:szCs w:val="28"/>
        </w:rPr>
      </w:pPr>
      <w:r w:rsidRPr="00E26451">
        <w:rPr>
          <w:sz w:val="28"/>
          <w:szCs w:val="28"/>
        </w:rPr>
        <w:t xml:space="preserve">В пробирку с водой (гипотонический раствор) и в пробирку с физиологическим раствором добавьте свежей крови лягушки. Определите, в какой пробирке произошел гемолиз, и сравните вид гемолизированной  крови с кровью в физиологическом растворе. </w:t>
      </w:r>
      <w:r w:rsidRPr="00E26451">
        <w:rPr>
          <w:i/>
          <w:sz w:val="28"/>
          <w:szCs w:val="28"/>
        </w:rPr>
        <w:t>Объясните и опишите полученные явления.</w:t>
      </w:r>
    </w:p>
    <w:p w:rsidR="0029087F" w:rsidRPr="00E26451" w:rsidRDefault="0029087F" w:rsidP="0029087F">
      <w:pPr>
        <w:ind w:firstLine="284"/>
        <w:jc w:val="both"/>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8"/>
        <w:gridCol w:w="5059"/>
      </w:tblGrid>
      <w:tr w:rsidR="0029087F" w:rsidRPr="00514EA4" w:rsidTr="0029087F">
        <w:trPr>
          <w:trHeight w:val="1684"/>
        </w:trPr>
        <w:tc>
          <w:tcPr>
            <w:tcW w:w="5432" w:type="dxa"/>
          </w:tcPr>
          <w:p w:rsidR="0029087F" w:rsidRPr="0029087F" w:rsidRDefault="0029087F" w:rsidP="0029087F">
            <w:pPr>
              <w:jc w:val="both"/>
              <w:rPr>
                <w:b/>
                <w:sz w:val="28"/>
                <w:szCs w:val="28"/>
              </w:rPr>
            </w:pPr>
            <w:r w:rsidRPr="0029087F">
              <w:rPr>
                <w:b/>
                <w:sz w:val="28"/>
                <w:szCs w:val="28"/>
              </w:rPr>
              <w:t>Кровь в физиологическом растворе</w:t>
            </w:r>
          </w:p>
        </w:tc>
        <w:tc>
          <w:tcPr>
            <w:tcW w:w="5432" w:type="dxa"/>
          </w:tcPr>
          <w:p w:rsidR="0029087F" w:rsidRDefault="0029087F" w:rsidP="0029087F">
            <w:pPr>
              <w:jc w:val="both"/>
              <w:rPr>
                <w:b/>
                <w:sz w:val="28"/>
                <w:szCs w:val="28"/>
              </w:rPr>
            </w:pPr>
            <w:r w:rsidRPr="0029087F">
              <w:rPr>
                <w:b/>
                <w:sz w:val="28"/>
                <w:szCs w:val="28"/>
              </w:rPr>
              <w:t>Кровь в гипотоническом растворе</w:t>
            </w:r>
          </w:p>
          <w:p w:rsidR="0029087F" w:rsidRDefault="0029087F" w:rsidP="0029087F">
            <w:pPr>
              <w:jc w:val="both"/>
              <w:rPr>
                <w:b/>
                <w:sz w:val="28"/>
                <w:szCs w:val="28"/>
              </w:rPr>
            </w:pPr>
          </w:p>
          <w:p w:rsidR="0029087F" w:rsidRDefault="0029087F" w:rsidP="0029087F">
            <w:pPr>
              <w:jc w:val="both"/>
              <w:rPr>
                <w:b/>
                <w:sz w:val="28"/>
                <w:szCs w:val="28"/>
              </w:rPr>
            </w:pPr>
          </w:p>
          <w:p w:rsidR="0029087F" w:rsidRDefault="0029087F" w:rsidP="0029087F">
            <w:pPr>
              <w:jc w:val="both"/>
              <w:rPr>
                <w:b/>
                <w:sz w:val="28"/>
                <w:szCs w:val="28"/>
              </w:rPr>
            </w:pPr>
          </w:p>
          <w:p w:rsidR="0029087F" w:rsidRDefault="0029087F" w:rsidP="0029087F">
            <w:pPr>
              <w:jc w:val="both"/>
              <w:rPr>
                <w:b/>
                <w:sz w:val="28"/>
                <w:szCs w:val="28"/>
              </w:rPr>
            </w:pPr>
          </w:p>
          <w:p w:rsidR="0029087F" w:rsidRPr="0029087F" w:rsidRDefault="0029087F" w:rsidP="0029087F">
            <w:pPr>
              <w:jc w:val="both"/>
              <w:rPr>
                <w:b/>
                <w:sz w:val="28"/>
                <w:szCs w:val="28"/>
              </w:rPr>
            </w:pPr>
          </w:p>
        </w:tc>
      </w:tr>
    </w:tbl>
    <w:p w:rsidR="0029087F" w:rsidRPr="00860D4D" w:rsidRDefault="0029087F" w:rsidP="003F54D5">
      <w:pPr>
        <w:jc w:val="both"/>
        <w:rPr>
          <w:sz w:val="28"/>
          <w:szCs w:val="28"/>
        </w:rPr>
      </w:pPr>
    </w:p>
    <w:p w:rsidR="003622CE" w:rsidRPr="003622CE" w:rsidRDefault="00081258" w:rsidP="00081258">
      <w:pPr>
        <w:ind w:firstLine="709"/>
        <w:jc w:val="both"/>
        <w:rPr>
          <w:b/>
          <w:color w:val="000000"/>
          <w:spacing w:val="-8"/>
          <w:sz w:val="28"/>
          <w:szCs w:val="28"/>
        </w:rPr>
      </w:pPr>
      <w:r w:rsidRPr="009F2DE2">
        <w:rPr>
          <w:b/>
          <w:color w:val="000000"/>
          <w:spacing w:val="-8"/>
          <w:sz w:val="28"/>
          <w:szCs w:val="28"/>
        </w:rPr>
        <w:t xml:space="preserve">Тема </w:t>
      </w:r>
      <w:r w:rsidR="0029087F">
        <w:rPr>
          <w:b/>
          <w:color w:val="000000"/>
          <w:spacing w:val="-8"/>
          <w:sz w:val="28"/>
          <w:szCs w:val="28"/>
        </w:rPr>
        <w:t>4</w:t>
      </w:r>
      <w:r w:rsidRPr="009F2DE2">
        <w:rPr>
          <w:b/>
          <w:color w:val="000000"/>
          <w:spacing w:val="-8"/>
          <w:sz w:val="28"/>
          <w:szCs w:val="28"/>
        </w:rPr>
        <w:t>.</w:t>
      </w:r>
      <w:r w:rsidR="003622CE" w:rsidRPr="003622CE">
        <w:rPr>
          <w:color w:val="000000"/>
          <w:sz w:val="28"/>
          <w:szCs w:val="28"/>
        </w:rPr>
        <w:t xml:space="preserve"> </w:t>
      </w:r>
      <w:r w:rsidR="00F67ED7" w:rsidRPr="00F67ED7">
        <w:rPr>
          <w:b/>
          <w:color w:val="000000"/>
          <w:sz w:val="28"/>
          <w:szCs w:val="28"/>
        </w:rPr>
        <w:t>Н</w:t>
      </w:r>
      <w:r w:rsidR="00F67ED7">
        <w:rPr>
          <w:b/>
          <w:color w:val="000000"/>
          <w:sz w:val="28"/>
          <w:szCs w:val="28"/>
        </w:rPr>
        <w:t>аследственный аппарат эукариотической клетки</w:t>
      </w:r>
      <w:r w:rsidR="003622CE" w:rsidRPr="00F67ED7">
        <w:rPr>
          <w:b/>
          <w:color w:val="000000"/>
          <w:sz w:val="28"/>
          <w:szCs w:val="28"/>
        </w:rPr>
        <w:t>.</w:t>
      </w:r>
      <w:r w:rsidR="00F67ED7">
        <w:rPr>
          <w:b/>
          <w:color w:val="000000"/>
          <w:sz w:val="28"/>
          <w:szCs w:val="28"/>
        </w:rPr>
        <w:t xml:space="preserve"> Строение и функции ядра. Хроматин. Хромосомы. Кариотип.</w:t>
      </w:r>
    </w:p>
    <w:p w:rsidR="00FB60A8" w:rsidRPr="00E836D2" w:rsidRDefault="00FB60A8" w:rsidP="00FB60A8">
      <w:pPr>
        <w:pStyle w:val="a6"/>
        <w:ind w:left="0" w:firstLine="709"/>
        <w:rPr>
          <w:rFonts w:ascii="Times New Roman" w:hAnsi="Times New Roman"/>
          <w:i/>
          <w:color w:val="000000"/>
          <w:sz w:val="28"/>
          <w:szCs w:val="28"/>
        </w:rPr>
      </w:pPr>
    </w:p>
    <w:p w:rsidR="00FB60A8" w:rsidRDefault="00F67ED7" w:rsidP="00FB60A8">
      <w:pPr>
        <w:ind w:firstLine="709"/>
        <w:jc w:val="both"/>
        <w:rPr>
          <w:b/>
          <w:color w:val="000000"/>
          <w:sz w:val="28"/>
          <w:szCs w:val="28"/>
        </w:rPr>
      </w:pPr>
      <w:r>
        <w:rPr>
          <w:b/>
          <w:color w:val="000000"/>
          <w:sz w:val="28"/>
          <w:szCs w:val="28"/>
        </w:rPr>
        <w:t>Форм</w:t>
      </w:r>
      <w:r w:rsidR="00FB60A8" w:rsidRPr="00E836D2">
        <w:rPr>
          <w:b/>
          <w:color w:val="000000"/>
          <w:sz w:val="28"/>
          <w:szCs w:val="28"/>
        </w:rPr>
        <w:t>ы текущего контроля</w:t>
      </w:r>
      <w:r w:rsidR="00FB60A8" w:rsidRPr="00E836D2">
        <w:rPr>
          <w:color w:val="000000"/>
          <w:sz w:val="28"/>
          <w:szCs w:val="28"/>
        </w:rPr>
        <w:t xml:space="preserve"> </w:t>
      </w:r>
      <w:r w:rsidR="00FB60A8" w:rsidRPr="00E836D2">
        <w:rPr>
          <w:b/>
          <w:color w:val="000000"/>
          <w:sz w:val="28"/>
          <w:szCs w:val="28"/>
        </w:rPr>
        <w:t>успеваемости</w:t>
      </w:r>
      <w:r w:rsidR="00FB60A8">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Default="00FB60A8" w:rsidP="00FB60A8">
      <w:pPr>
        <w:ind w:firstLine="709"/>
        <w:jc w:val="both"/>
        <w:rPr>
          <w:color w:val="000000"/>
          <w:sz w:val="28"/>
          <w:szCs w:val="28"/>
        </w:rPr>
      </w:pPr>
      <w:r>
        <w:rPr>
          <w:color w:val="000000"/>
          <w:sz w:val="28"/>
          <w:szCs w:val="28"/>
        </w:rPr>
        <w:t xml:space="preserve">3. </w:t>
      </w:r>
      <w:r w:rsidRPr="003D1FA7">
        <w:rPr>
          <w:color w:val="000000"/>
          <w:sz w:val="28"/>
          <w:szCs w:val="28"/>
        </w:rPr>
        <w:t>контроль выполнения заданий в рабочей тетради</w:t>
      </w:r>
    </w:p>
    <w:p w:rsidR="003F54D5" w:rsidRDefault="003F54D5" w:rsidP="00FB60A8">
      <w:pPr>
        <w:ind w:firstLine="709"/>
        <w:jc w:val="both"/>
        <w:rPr>
          <w:color w:val="000000"/>
          <w:sz w:val="28"/>
          <w:szCs w:val="28"/>
        </w:rPr>
      </w:pPr>
      <w:r>
        <w:rPr>
          <w:color w:val="000000"/>
          <w:sz w:val="28"/>
          <w:szCs w:val="28"/>
        </w:rPr>
        <w:t>4. контроль выполнения практического задания</w:t>
      </w:r>
    </w:p>
    <w:p w:rsidR="00FB60A8" w:rsidRPr="003D1FA7"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FB60A8" w:rsidRPr="00F67ED7" w:rsidRDefault="00FB60A8" w:rsidP="00FB60A8">
      <w:pPr>
        <w:pStyle w:val="af"/>
        <w:widowControl w:val="0"/>
        <w:jc w:val="center"/>
        <w:rPr>
          <w:rFonts w:ascii="Times New Roman" w:hAnsi="Times New Roman" w:cs="Times New Roman"/>
          <w:b/>
          <w:sz w:val="28"/>
          <w:szCs w:val="28"/>
        </w:rPr>
      </w:pPr>
      <w:r w:rsidRPr="00F67ED7">
        <w:rPr>
          <w:rFonts w:ascii="Times New Roman" w:hAnsi="Times New Roman" w:cs="Times New Roman"/>
          <w:b/>
          <w:sz w:val="28"/>
          <w:szCs w:val="28"/>
        </w:rPr>
        <w:t xml:space="preserve"> Форма текущего контроля успеваемости: тестирование</w:t>
      </w:r>
    </w:p>
    <w:p w:rsidR="00081258" w:rsidRPr="00081258" w:rsidRDefault="00081258" w:rsidP="00081258">
      <w:pPr>
        <w:widowControl w:val="0"/>
        <w:jc w:val="center"/>
        <w:rPr>
          <w:i/>
          <w:sz w:val="28"/>
          <w:szCs w:val="28"/>
        </w:rPr>
      </w:pPr>
      <w:r w:rsidRPr="00081258">
        <w:rPr>
          <w:i/>
          <w:sz w:val="28"/>
          <w:szCs w:val="28"/>
        </w:rPr>
        <w:t>Выберите один или несколько вариантов ответов</w:t>
      </w:r>
    </w:p>
    <w:p w:rsidR="00081258" w:rsidRPr="00F67ED7" w:rsidRDefault="00081258" w:rsidP="00081258">
      <w:pPr>
        <w:widowControl w:val="0"/>
        <w:rPr>
          <w:b/>
          <w:sz w:val="28"/>
          <w:szCs w:val="28"/>
        </w:rPr>
      </w:pPr>
      <w:r w:rsidRPr="00F67ED7">
        <w:rPr>
          <w:b/>
          <w:sz w:val="28"/>
          <w:szCs w:val="28"/>
        </w:rPr>
        <w:t>1. Определение гетерохроматина</w:t>
      </w:r>
    </w:p>
    <w:p w:rsidR="00081258" w:rsidRPr="00081258" w:rsidRDefault="00081258" w:rsidP="006A6C0A">
      <w:pPr>
        <w:widowControl w:val="0"/>
        <w:numPr>
          <w:ilvl w:val="0"/>
          <w:numId w:val="48"/>
        </w:numPr>
        <w:ind w:left="1418" w:hanging="425"/>
        <w:rPr>
          <w:sz w:val="28"/>
          <w:szCs w:val="28"/>
        </w:rPr>
      </w:pPr>
      <w:r w:rsidRPr="00081258">
        <w:rPr>
          <w:sz w:val="28"/>
          <w:szCs w:val="28"/>
        </w:rPr>
        <w:t xml:space="preserve">неактивный хроматин ядра </w:t>
      </w:r>
    </w:p>
    <w:p w:rsidR="00081258" w:rsidRPr="00081258" w:rsidRDefault="00081258" w:rsidP="006A6C0A">
      <w:pPr>
        <w:widowControl w:val="0"/>
        <w:numPr>
          <w:ilvl w:val="0"/>
          <w:numId w:val="48"/>
        </w:numPr>
        <w:ind w:left="1418" w:hanging="425"/>
        <w:rPr>
          <w:sz w:val="28"/>
          <w:szCs w:val="28"/>
        </w:rPr>
      </w:pPr>
      <w:r w:rsidRPr="00081258">
        <w:rPr>
          <w:sz w:val="28"/>
          <w:szCs w:val="28"/>
        </w:rPr>
        <w:t xml:space="preserve">интенсивно окрашенный хроматин ядра </w:t>
      </w:r>
    </w:p>
    <w:p w:rsidR="00081258" w:rsidRPr="00081258" w:rsidRDefault="00081258" w:rsidP="006A6C0A">
      <w:pPr>
        <w:widowControl w:val="0"/>
        <w:numPr>
          <w:ilvl w:val="0"/>
          <w:numId w:val="48"/>
        </w:numPr>
        <w:ind w:left="1418" w:hanging="425"/>
        <w:rPr>
          <w:sz w:val="28"/>
          <w:szCs w:val="28"/>
        </w:rPr>
      </w:pPr>
      <w:r w:rsidRPr="00081258">
        <w:rPr>
          <w:sz w:val="28"/>
          <w:szCs w:val="28"/>
        </w:rPr>
        <w:t xml:space="preserve">хроматин, с которого не идут процессы транскрипции </w:t>
      </w:r>
    </w:p>
    <w:p w:rsidR="00081258" w:rsidRPr="00081258" w:rsidRDefault="00081258" w:rsidP="006A6C0A">
      <w:pPr>
        <w:widowControl w:val="0"/>
        <w:numPr>
          <w:ilvl w:val="0"/>
          <w:numId w:val="48"/>
        </w:numPr>
        <w:ind w:left="1418" w:hanging="425"/>
        <w:rPr>
          <w:sz w:val="28"/>
          <w:szCs w:val="28"/>
        </w:rPr>
      </w:pPr>
      <w:r w:rsidRPr="00081258">
        <w:rPr>
          <w:sz w:val="28"/>
          <w:szCs w:val="28"/>
        </w:rPr>
        <w:t xml:space="preserve">хроматин, который находится в цитоплазме </w:t>
      </w:r>
    </w:p>
    <w:p w:rsidR="00081258" w:rsidRPr="00F67ED7" w:rsidRDefault="00081258" w:rsidP="00081258">
      <w:pPr>
        <w:widowControl w:val="0"/>
        <w:rPr>
          <w:b/>
          <w:sz w:val="28"/>
          <w:szCs w:val="28"/>
        </w:rPr>
      </w:pPr>
      <w:r w:rsidRPr="00F67ED7">
        <w:rPr>
          <w:b/>
          <w:sz w:val="28"/>
          <w:szCs w:val="28"/>
        </w:rPr>
        <w:t>2. Ядерная оболочка имеет</w:t>
      </w:r>
    </w:p>
    <w:p w:rsidR="00081258" w:rsidRPr="00081258" w:rsidRDefault="00081258" w:rsidP="006A6C0A">
      <w:pPr>
        <w:widowControl w:val="0"/>
        <w:numPr>
          <w:ilvl w:val="0"/>
          <w:numId w:val="49"/>
        </w:numPr>
        <w:tabs>
          <w:tab w:val="num" w:pos="-6480"/>
        </w:tabs>
        <w:ind w:left="1418" w:hanging="425"/>
        <w:jc w:val="both"/>
        <w:rPr>
          <w:sz w:val="28"/>
          <w:szCs w:val="28"/>
        </w:rPr>
      </w:pPr>
      <w:r w:rsidRPr="00081258">
        <w:rPr>
          <w:sz w:val="28"/>
          <w:szCs w:val="28"/>
        </w:rPr>
        <w:t xml:space="preserve">наружную ядерную мембрану </w:t>
      </w:r>
    </w:p>
    <w:p w:rsidR="00081258" w:rsidRPr="00081258" w:rsidRDefault="00081258" w:rsidP="006A6C0A">
      <w:pPr>
        <w:widowControl w:val="0"/>
        <w:numPr>
          <w:ilvl w:val="0"/>
          <w:numId w:val="49"/>
        </w:numPr>
        <w:tabs>
          <w:tab w:val="num" w:pos="-6480"/>
        </w:tabs>
        <w:ind w:left="1418" w:hanging="425"/>
        <w:jc w:val="both"/>
        <w:rPr>
          <w:sz w:val="28"/>
          <w:szCs w:val="28"/>
        </w:rPr>
      </w:pPr>
      <w:r w:rsidRPr="00081258">
        <w:rPr>
          <w:sz w:val="28"/>
          <w:szCs w:val="28"/>
        </w:rPr>
        <w:t xml:space="preserve">внутренную ядерную мембрану </w:t>
      </w:r>
    </w:p>
    <w:p w:rsidR="00081258" w:rsidRPr="00081258" w:rsidRDefault="00081258" w:rsidP="006A6C0A">
      <w:pPr>
        <w:widowControl w:val="0"/>
        <w:numPr>
          <w:ilvl w:val="0"/>
          <w:numId w:val="49"/>
        </w:numPr>
        <w:tabs>
          <w:tab w:val="num" w:pos="-6480"/>
        </w:tabs>
        <w:ind w:left="1418" w:hanging="425"/>
        <w:jc w:val="both"/>
        <w:rPr>
          <w:sz w:val="28"/>
          <w:szCs w:val="28"/>
        </w:rPr>
      </w:pPr>
      <w:r w:rsidRPr="00081258">
        <w:rPr>
          <w:sz w:val="28"/>
          <w:szCs w:val="28"/>
        </w:rPr>
        <w:t xml:space="preserve">одинарную ядерную мембрану </w:t>
      </w:r>
    </w:p>
    <w:p w:rsidR="00081258" w:rsidRPr="00081258" w:rsidRDefault="00081258" w:rsidP="006A6C0A">
      <w:pPr>
        <w:widowControl w:val="0"/>
        <w:numPr>
          <w:ilvl w:val="0"/>
          <w:numId w:val="49"/>
        </w:numPr>
        <w:tabs>
          <w:tab w:val="num" w:pos="-6480"/>
        </w:tabs>
        <w:ind w:left="1418" w:hanging="425"/>
        <w:jc w:val="both"/>
        <w:rPr>
          <w:sz w:val="28"/>
          <w:szCs w:val="28"/>
        </w:rPr>
      </w:pPr>
      <w:r w:rsidRPr="00081258">
        <w:rPr>
          <w:sz w:val="28"/>
          <w:szCs w:val="28"/>
        </w:rPr>
        <w:t xml:space="preserve">ядерные поры </w:t>
      </w:r>
    </w:p>
    <w:p w:rsidR="00081258" w:rsidRPr="00081258" w:rsidRDefault="00081258" w:rsidP="006A6C0A">
      <w:pPr>
        <w:widowControl w:val="0"/>
        <w:numPr>
          <w:ilvl w:val="0"/>
          <w:numId w:val="49"/>
        </w:numPr>
        <w:tabs>
          <w:tab w:val="num" w:pos="-6480"/>
        </w:tabs>
        <w:ind w:left="1418" w:hanging="425"/>
        <w:jc w:val="both"/>
        <w:rPr>
          <w:sz w:val="28"/>
          <w:szCs w:val="28"/>
        </w:rPr>
      </w:pPr>
      <w:r w:rsidRPr="00081258">
        <w:rPr>
          <w:sz w:val="28"/>
          <w:szCs w:val="28"/>
        </w:rPr>
        <w:lastRenderedPageBreak/>
        <w:t xml:space="preserve">кариоплазму </w:t>
      </w:r>
    </w:p>
    <w:p w:rsidR="00081258" w:rsidRPr="00F67ED7" w:rsidRDefault="00081258" w:rsidP="00081258">
      <w:pPr>
        <w:widowControl w:val="0"/>
        <w:jc w:val="both"/>
        <w:rPr>
          <w:b/>
          <w:sz w:val="28"/>
          <w:szCs w:val="28"/>
        </w:rPr>
      </w:pPr>
      <w:r w:rsidRPr="00F67ED7">
        <w:rPr>
          <w:b/>
          <w:sz w:val="28"/>
          <w:szCs w:val="28"/>
        </w:rPr>
        <w:t xml:space="preserve">3. Число и структура хромосом изучаются </w:t>
      </w:r>
    </w:p>
    <w:p w:rsidR="00081258" w:rsidRPr="00081258" w:rsidRDefault="00081258" w:rsidP="006A6C0A">
      <w:pPr>
        <w:widowControl w:val="0"/>
        <w:numPr>
          <w:ilvl w:val="0"/>
          <w:numId w:val="50"/>
        </w:numPr>
        <w:tabs>
          <w:tab w:val="clear" w:pos="720"/>
          <w:tab w:val="num" w:pos="-1800"/>
        </w:tabs>
        <w:ind w:left="1418" w:hanging="425"/>
        <w:jc w:val="both"/>
        <w:rPr>
          <w:sz w:val="28"/>
          <w:szCs w:val="28"/>
        </w:rPr>
      </w:pPr>
      <w:r w:rsidRPr="00081258">
        <w:rPr>
          <w:sz w:val="28"/>
          <w:szCs w:val="28"/>
        </w:rPr>
        <w:t>методом кариотипирования</w:t>
      </w:r>
    </w:p>
    <w:p w:rsidR="00081258" w:rsidRPr="00081258" w:rsidRDefault="00081258" w:rsidP="006A6C0A">
      <w:pPr>
        <w:widowControl w:val="0"/>
        <w:numPr>
          <w:ilvl w:val="0"/>
          <w:numId w:val="50"/>
        </w:numPr>
        <w:tabs>
          <w:tab w:val="clear" w:pos="720"/>
          <w:tab w:val="num" w:pos="-1800"/>
        </w:tabs>
        <w:ind w:left="1418" w:hanging="425"/>
        <w:jc w:val="both"/>
        <w:rPr>
          <w:sz w:val="28"/>
          <w:szCs w:val="28"/>
        </w:rPr>
      </w:pPr>
      <w:r w:rsidRPr="00081258">
        <w:rPr>
          <w:sz w:val="28"/>
          <w:szCs w:val="28"/>
        </w:rPr>
        <w:t xml:space="preserve">методом картирования </w:t>
      </w:r>
    </w:p>
    <w:p w:rsidR="00081258" w:rsidRPr="00081258" w:rsidRDefault="00081258" w:rsidP="006A6C0A">
      <w:pPr>
        <w:widowControl w:val="0"/>
        <w:numPr>
          <w:ilvl w:val="0"/>
          <w:numId w:val="50"/>
        </w:numPr>
        <w:tabs>
          <w:tab w:val="clear" w:pos="720"/>
          <w:tab w:val="num" w:pos="-1800"/>
        </w:tabs>
        <w:ind w:left="1418" w:hanging="425"/>
        <w:jc w:val="both"/>
        <w:rPr>
          <w:sz w:val="28"/>
          <w:szCs w:val="28"/>
        </w:rPr>
      </w:pPr>
      <w:r w:rsidRPr="00081258">
        <w:rPr>
          <w:sz w:val="28"/>
          <w:szCs w:val="28"/>
        </w:rPr>
        <w:t xml:space="preserve">биохимическим методом </w:t>
      </w:r>
    </w:p>
    <w:p w:rsidR="00081258" w:rsidRPr="00F67ED7" w:rsidRDefault="00081258" w:rsidP="00081258">
      <w:pPr>
        <w:widowControl w:val="0"/>
        <w:jc w:val="both"/>
        <w:rPr>
          <w:b/>
          <w:sz w:val="28"/>
          <w:szCs w:val="28"/>
        </w:rPr>
      </w:pPr>
      <w:r w:rsidRPr="00F67ED7">
        <w:rPr>
          <w:b/>
          <w:sz w:val="28"/>
          <w:szCs w:val="28"/>
        </w:rPr>
        <w:t>4. Выберите правильные утверждения, касающиеся хромосом</w:t>
      </w:r>
    </w:p>
    <w:p w:rsidR="00081258" w:rsidRPr="00081258" w:rsidRDefault="00081258" w:rsidP="006A6C0A">
      <w:pPr>
        <w:widowControl w:val="0"/>
        <w:numPr>
          <w:ilvl w:val="0"/>
          <w:numId w:val="51"/>
        </w:numPr>
        <w:tabs>
          <w:tab w:val="clear" w:pos="720"/>
          <w:tab w:val="left" w:pos="900"/>
        </w:tabs>
        <w:ind w:left="1418" w:hanging="425"/>
        <w:jc w:val="both"/>
        <w:rPr>
          <w:sz w:val="28"/>
          <w:szCs w:val="28"/>
        </w:rPr>
      </w:pPr>
      <w:r w:rsidRPr="00081258">
        <w:rPr>
          <w:sz w:val="28"/>
          <w:szCs w:val="28"/>
        </w:rPr>
        <w:t xml:space="preserve">метафазные хромосомы состоят из двух хроматид </w:t>
      </w:r>
    </w:p>
    <w:p w:rsidR="00081258" w:rsidRPr="00081258" w:rsidRDefault="00081258" w:rsidP="006A6C0A">
      <w:pPr>
        <w:widowControl w:val="0"/>
        <w:numPr>
          <w:ilvl w:val="0"/>
          <w:numId w:val="51"/>
        </w:numPr>
        <w:tabs>
          <w:tab w:val="clear" w:pos="720"/>
          <w:tab w:val="left" w:pos="900"/>
        </w:tabs>
        <w:ind w:left="1418" w:hanging="425"/>
        <w:jc w:val="both"/>
        <w:rPr>
          <w:sz w:val="28"/>
          <w:szCs w:val="28"/>
        </w:rPr>
      </w:pPr>
      <w:r w:rsidRPr="00081258">
        <w:rPr>
          <w:sz w:val="28"/>
          <w:szCs w:val="28"/>
        </w:rPr>
        <w:t xml:space="preserve">в синтетический период интерфазы происходит удвоение хромосом </w:t>
      </w:r>
    </w:p>
    <w:p w:rsidR="00081258" w:rsidRPr="00081258" w:rsidRDefault="00081258" w:rsidP="006A6C0A">
      <w:pPr>
        <w:widowControl w:val="0"/>
        <w:numPr>
          <w:ilvl w:val="0"/>
          <w:numId w:val="51"/>
        </w:numPr>
        <w:tabs>
          <w:tab w:val="clear" w:pos="720"/>
          <w:tab w:val="left" w:pos="900"/>
        </w:tabs>
        <w:ind w:left="1418" w:hanging="425"/>
        <w:jc w:val="both"/>
        <w:rPr>
          <w:sz w:val="28"/>
          <w:szCs w:val="28"/>
        </w:rPr>
      </w:pPr>
      <w:r w:rsidRPr="00081258">
        <w:rPr>
          <w:sz w:val="28"/>
          <w:szCs w:val="28"/>
        </w:rPr>
        <w:t xml:space="preserve">в синтетический период интерфазы происходит удвоение хроматид </w:t>
      </w:r>
    </w:p>
    <w:p w:rsidR="00081258" w:rsidRPr="00081258" w:rsidRDefault="00081258" w:rsidP="006A6C0A">
      <w:pPr>
        <w:widowControl w:val="0"/>
        <w:numPr>
          <w:ilvl w:val="0"/>
          <w:numId w:val="51"/>
        </w:numPr>
        <w:tabs>
          <w:tab w:val="clear" w:pos="720"/>
          <w:tab w:val="left" w:pos="900"/>
        </w:tabs>
        <w:ind w:left="1418" w:hanging="425"/>
        <w:jc w:val="both"/>
        <w:rPr>
          <w:sz w:val="28"/>
          <w:szCs w:val="28"/>
        </w:rPr>
      </w:pPr>
      <w:r w:rsidRPr="00081258">
        <w:rPr>
          <w:sz w:val="28"/>
          <w:szCs w:val="28"/>
        </w:rPr>
        <w:t xml:space="preserve">в анафазу митоза к полюсам клетки расходятся хроматиды </w:t>
      </w:r>
    </w:p>
    <w:p w:rsidR="00081258" w:rsidRPr="00081258" w:rsidRDefault="00081258" w:rsidP="006A6C0A">
      <w:pPr>
        <w:widowControl w:val="0"/>
        <w:numPr>
          <w:ilvl w:val="0"/>
          <w:numId w:val="51"/>
        </w:numPr>
        <w:tabs>
          <w:tab w:val="clear" w:pos="720"/>
          <w:tab w:val="left" w:pos="900"/>
        </w:tabs>
        <w:ind w:left="1418" w:hanging="425"/>
        <w:jc w:val="both"/>
        <w:rPr>
          <w:sz w:val="28"/>
          <w:szCs w:val="28"/>
        </w:rPr>
      </w:pPr>
      <w:r w:rsidRPr="00081258">
        <w:rPr>
          <w:sz w:val="28"/>
          <w:szCs w:val="28"/>
        </w:rPr>
        <w:t xml:space="preserve">в процессе кроссинговера происходит обмен участками между гомологичными хромосомами </w:t>
      </w:r>
    </w:p>
    <w:p w:rsidR="00081258" w:rsidRPr="00F67ED7" w:rsidRDefault="00081258" w:rsidP="00081258">
      <w:pPr>
        <w:widowControl w:val="0"/>
        <w:jc w:val="both"/>
        <w:rPr>
          <w:b/>
          <w:sz w:val="28"/>
          <w:szCs w:val="28"/>
        </w:rPr>
      </w:pPr>
      <w:r w:rsidRPr="00F67ED7">
        <w:rPr>
          <w:b/>
          <w:sz w:val="28"/>
          <w:szCs w:val="28"/>
        </w:rPr>
        <w:t xml:space="preserve">5. Какая характеристика относится к парижской классификации хромосом </w:t>
      </w:r>
    </w:p>
    <w:p w:rsidR="00081258" w:rsidRPr="00081258" w:rsidRDefault="00081258" w:rsidP="006A6C0A">
      <w:pPr>
        <w:widowControl w:val="0"/>
        <w:numPr>
          <w:ilvl w:val="0"/>
          <w:numId w:val="52"/>
        </w:numPr>
        <w:tabs>
          <w:tab w:val="clear" w:pos="720"/>
        </w:tabs>
        <w:ind w:left="1418" w:hanging="425"/>
        <w:jc w:val="both"/>
        <w:rPr>
          <w:sz w:val="28"/>
          <w:szCs w:val="28"/>
        </w:rPr>
      </w:pPr>
      <w:r w:rsidRPr="00081258">
        <w:rPr>
          <w:sz w:val="28"/>
          <w:szCs w:val="28"/>
        </w:rPr>
        <w:t xml:space="preserve">распределение хромосом по группам </w:t>
      </w:r>
    </w:p>
    <w:p w:rsidR="00081258" w:rsidRPr="00081258" w:rsidRDefault="00081258" w:rsidP="006A6C0A">
      <w:pPr>
        <w:widowControl w:val="0"/>
        <w:numPr>
          <w:ilvl w:val="0"/>
          <w:numId w:val="52"/>
        </w:numPr>
        <w:tabs>
          <w:tab w:val="clear" w:pos="720"/>
        </w:tabs>
        <w:ind w:left="1418" w:hanging="425"/>
        <w:jc w:val="both"/>
        <w:rPr>
          <w:sz w:val="28"/>
          <w:szCs w:val="28"/>
        </w:rPr>
      </w:pPr>
      <w:r w:rsidRPr="00081258">
        <w:rPr>
          <w:sz w:val="28"/>
          <w:szCs w:val="28"/>
        </w:rPr>
        <w:t xml:space="preserve">выявление гетерохроматиновых участков </w:t>
      </w:r>
    </w:p>
    <w:p w:rsidR="00081258" w:rsidRPr="00081258" w:rsidRDefault="00081258" w:rsidP="006A6C0A">
      <w:pPr>
        <w:widowControl w:val="0"/>
        <w:numPr>
          <w:ilvl w:val="0"/>
          <w:numId w:val="52"/>
        </w:numPr>
        <w:tabs>
          <w:tab w:val="clear" w:pos="720"/>
        </w:tabs>
        <w:ind w:left="1418" w:hanging="425"/>
        <w:jc w:val="both"/>
        <w:rPr>
          <w:sz w:val="28"/>
          <w:szCs w:val="28"/>
        </w:rPr>
      </w:pPr>
      <w:r w:rsidRPr="00081258">
        <w:rPr>
          <w:sz w:val="28"/>
          <w:szCs w:val="28"/>
        </w:rPr>
        <w:t xml:space="preserve">дифференциальное окрашивание хромосом </w:t>
      </w:r>
    </w:p>
    <w:p w:rsidR="00081258" w:rsidRPr="00081258" w:rsidRDefault="00081258" w:rsidP="006A6C0A">
      <w:pPr>
        <w:widowControl w:val="0"/>
        <w:numPr>
          <w:ilvl w:val="0"/>
          <w:numId w:val="52"/>
        </w:numPr>
        <w:tabs>
          <w:tab w:val="clear" w:pos="720"/>
        </w:tabs>
        <w:ind w:left="1418" w:hanging="425"/>
        <w:jc w:val="both"/>
        <w:rPr>
          <w:sz w:val="28"/>
          <w:szCs w:val="28"/>
        </w:rPr>
      </w:pPr>
      <w:r w:rsidRPr="00081258">
        <w:rPr>
          <w:sz w:val="28"/>
          <w:szCs w:val="28"/>
        </w:rPr>
        <w:t>окрашивание хромосом ацетоорсеином</w:t>
      </w:r>
    </w:p>
    <w:p w:rsidR="00081258" w:rsidRPr="00081258" w:rsidRDefault="00081258" w:rsidP="006A6C0A">
      <w:pPr>
        <w:widowControl w:val="0"/>
        <w:numPr>
          <w:ilvl w:val="0"/>
          <w:numId w:val="52"/>
        </w:numPr>
        <w:tabs>
          <w:tab w:val="clear" w:pos="720"/>
        </w:tabs>
        <w:ind w:left="1418" w:hanging="425"/>
        <w:jc w:val="both"/>
        <w:rPr>
          <w:sz w:val="28"/>
          <w:szCs w:val="28"/>
        </w:rPr>
      </w:pPr>
      <w:r w:rsidRPr="00081258">
        <w:rPr>
          <w:sz w:val="28"/>
          <w:szCs w:val="28"/>
        </w:rPr>
        <w:t xml:space="preserve">картирование хромосом </w:t>
      </w:r>
    </w:p>
    <w:p w:rsidR="00081258" w:rsidRPr="00F67ED7" w:rsidRDefault="00081258" w:rsidP="00081258">
      <w:pPr>
        <w:jc w:val="both"/>
        <w:rPr>
          <w:b/>
          <w:sz w:val="28"/>
          <w:szCs w:val="28"/>
        </w:rPr>
      </w:pPr>
      <w:r w:rsidRPr="00F67ED7">
        <w:rPr>
          <w:b/>
          <w:sz w:val="28"/>
          <w:szCs w:val="28"/>
        </w:rPr>
        <w:t>6. Химический состав хромосом</w:t>
      </w:r>
    </w:p>
    <w:p w:rsidR="00081258" w:rsidRPr="00081258" w:rsidRDefault="00081258" w:rsidP="006A6C0A">
      <w:pPr>
        <w:numPr>
          <w:ilvl w:val="0"/>
          <w:numId w:val="47"/>
        </w:numPr>
        <w:ind w:left="1418" w:hanging="425"/>
        <w:jc w:val="both"/>
        <w:rPr>
          <w:sz w:val="28"/>
          <w:szCs w:val="28"/>
        </w:rPr>
      </w:pPr>
      <w:r w:rsidRPr="00081258">
        <w:rPr>
          <w:sz w:val="28"/>
          <w:szCs w:val="28"/>
        </w:rPr>
        <w:t xml:space="preserve">40% белка,40% ДНК,20% РНК </w:t>
      </w:r>
    </w:p>
    <w:p w:rsidR="00081258" w:rsidRPr="00081258" w:rsidRDefault="00081258" w:rsidP="006A6C0A">
      <w:pPr>
        <w:numPr>
          <w:ilvl w:val="0"/>
          <w:numId w:val="47"/>
        </w:numPr>
        <w:ind w:left="1418" w:hanging="425"/>
        <w:jc w:val="both"/>
        <w:rPr>
          <w:sz w:val="28"/>
          <w:szCs w:val="28"/>
        </w:rPr>
      </w:pPr>
      <w:r w:rsidRPr="00081258">
        <w:rPr>
          <w:sz w:val="28"/>
          <w:szCs w:val="28"/>
        </w:rPr>
        <w:t>40% гистоновых белков, 40% ДНК,20% негистоновых белков, следы РНК</w:t>
      </w:r>
    </w:p>
    <w:p w:rsidR="00081258" w:rsidRPr="00081258" w:rsidRDefault="00081258" w:rsidP="006A6C0A">
      <w:pPr>
        <w:numPr>
          <w:ilvl w:val="0"/>
          <w:numId w:val="47"/>
        </w:numPr>
        <w:ind w:left="1418" w:hanging="425"/>
        <w:jc w:val="both"/>
        <w:rPr>
          <w:sz w:val="28"/>
          <w:szCs w:val="28"/>
        </w:rPr>
      </w:pPr>
      <w:r w:rsidRPr="00081258">
        <w:rPr>
          <w:sz w:val="28"/>
          <w:szCs w:val="28"/>
        </w:rPr>
        <w:t xml:space="preserve">80% белка,5% ДНК, 15% РНК </w:t>
      </w:r>
    </w:p>
    <w:p w:rsidR="00081258" w:rsidRPr="00F67ED7" w:rsidRDefault="00F50C1B" w:rsidP="00081258">
      <w:pPr>
        <w:jc w:val="both"/>
        <w:rPr>
          <w:b/>
          <w:sz w:val="28"/>
          <w:szCs w:val="28"/>
          <w:lang w:eastAsia="en-US"/>
        </w:rPr>
      </w:pPr>
      <w:r w:rsidRPr="00F67ED7">
        <w:rPr>
          <w:rFonts w:eastAsia="Calibri"/>
          <w:b/>
          <w:sz w:val="28"/>
          <w:szCs w:val="28"/>
          <w:lang w:eastAsia="en-US"/>
        </w:rPr>
        <w:t>7</w:t>
      </w:r>
      <w:r w:rsidR="00081258" w:rsidRPr="00F67ED7">
        <w:rPr>
          <w:rFonts w:eastAsia="Calibri"/>
          <w:b/>
          <w:sz w:val="28"/>
          <w:szCs w:val="28"/>
          <w:lang w:eastAsia="en-US"/>
        </w:rPr>
        <w:t xml:space="preserve">. </w:t>
      </w:r>
      <w:r w:rsidR="00081258" w:rsidRPr="00F67ED7">
        <w:rPr>
          <w:b/>
          <w:sz w:val="28"/>
          <w:szCs w:val="28"/>
          <w:lang w:eastAsia="en-US"/>
        </w:rPr>
        <w:t xml:space="preserve">Для комплекса ядерной поры правильны следующие утверждения </w:t>
      </w:r>
    </w:p>
    <w:p w:rsidR="00081258" w:rsidRPr="00081258" w:rsidRDefault="00081258" w:rsidP="006A6C0A">
      <w:pPr>
        <w:numPr>
          <w:ilvl w:val="0"/>
          <w:numId w:val="54"/>
        </w:numPr>
        <w:tabs>
          <w:tab w:val="left" w:pos="2268"/>
          <w:tab w:val="left" w:pos="2977"/>
        </w:tabs>
        <w:ind w:left="1418" w:hanging="425"/>
        <w:contextualSpacing/>
        <w:jc w:val="both"/>
        <w:rPr>
          <w:sz w:val="28"/>
          <w:szCs w:val="28"/>
          <w:lang w:eastAsia="en-US"/>
        </w:rPr>
      </w:pPr>
      <w:proofErr w:type="gramStart"/>
      <w:r w:rsidRPr="00081258">
        <w:rPr>
          <w:sz w:val="28"/>
          <w:szCs w:val="28"/>
          <w:lang w:eastAsia="en-US"/>
        </w:rPr>
        <w:t>образована</w:t>
      </w:r>
      <w:proofErr w:type="gramEnd"/>
      <w:r w:rsidRPr="00081258">
        <w:rPr>
          <w:sz w:val="28"/>
          <w:szCs w:val="28"/>
          <w:lang w:eastAsia="en-US"/>
        </w:rPr>
        <w:t xml:space="preserve"> за счет слияния двух ядерных мембран </w:t>
      </w:r>
    </w:p>
    <w:p w:rsidR="00081258" w:rsidRPr="00081258" w:rsidRDefault="00081258" w:rsidP="006A6C0A">
      <w:pPr>
        <w:numPr>
          <w:ilvl w:val="0"/>
          <w:numId w:val="54"/>
        </w:numPr>
        <w:tabs>
          <w:tab w:val="left" w:pos="2268"/>
          <w:tab w:val="left" w:pos="2977"/>
        </w:tabs>
        <w:ind w:left="1418" w:hanging="425"/>
        <w:contextualSpacing/>
        <w:jc w:val="both"/>
        <w:rPr>
          <w:sz w:val="28"/>
          <w:szCs w:val="28"/>
          <w:lang w:eastAsia="en-US"/>
        </w:rPr>
      </w:pPr>
      <w:r w:rsidRPr="00081258">
        <w:rPr>
          <w:sz w:val="28"/>
          <w:szCs w:val="28"/>
          <w:lang w:eastAsia="en-US"/>
        </w:rPr>
        <w:t>8 белковых гранул расположены в центре поры</w:t>
      </w:r>
    </w:p>
    <w:p w:rsidR="00081258" w:rsidRPr="00081258" w:rsidRDefault="00081258" w:rsidP="006A6C0A">
      <w:pPr>
        <w:numPr>
          <w:ilvl w:val="0"/>
          <w:numId w:val="54"/>
        </w:numPr>
        <w:tabs>
          <w:tab w:val="left" w:pos="2268"/>
          <w:tab w:val="left" w:pos="2977"/>
        </w:tabs>
        <w:ind w:left="1418" w:hanging="425"/>
        <w:contextualSpacing/>
        <w:jc w:val="both"/>
        <w:rPr>
          <w:sz w:val="28"/>
          <w:szCs w:val="28"/>
          <w:lang w:eastAsia="en-US"/>
        </w:rPr>
      </w:pPr>
      <w:r w:rsidRPr="00081258">
        <w:rPr>
          <w:sz w:val="28"/>
          <w:szCs w:val="28"/>
          <w:lang w:eastAsia="en-US"/>
        </w:rPr>
        <w:t>8 белковых гранул расположены по окружности вблизи края     поры</w:t>
      </w:r>
    </w:p>
    <w:p w:rsidR="00081258" w:rsidRPr="00081258" w:rsidRDefault="00081258" w:rsidP="006A6C0A">
      <w:pPr>
        <w:numPr>
          <w:ilvl w:val="0"/>
          <w:numId w:val="54"/>
        </w:numPr>
        <w:tabs>
          <w:tab w:val="left" w:pos="2268"/>
          <w:tab w:val="left" w:pos="2977"/>
        </w:tabs>
        <w:ind w:left="1418" w:hanging="425"/>
        <w:contextualSpacing/>
        <w:jc w:val="both"/>
        <w:rPr>
          <w:sz w:val="28"/>
          <w:szCs w:val="28"/>
          <w:lang w:eastAsia="en-US"/>
        </w:rPr>
      </w:pPr>
      <w:r w:rsidRPr="00081258">
        <w:rPr>
          <w:sz w:val="28"/>
          <w:szCs w:val="28"/>
          <w:lang w:eastAsia="en-US"/>
        </w:rPr>
        <w:t xml:space="preserve">в центре большая центральная гранула </w:t>
      </w:r>
    </w:p>
    <w:p w:rsidR="00081258" w:rsidRPr="00081258" w:rsidRDefault="00081258" w:rsidP="006A6C0A">
      <w:pPr>
        <w:numPr>
          <w:ilvl w:val="0"/>
          <w:numId w:val="54"/>
        </w:numPr>
        <w:tabs>
          <w:tab w:val="left" w:pos="2268"/>
          <w:tab w:val="left" w:pos="2977"/>
        </w:tabs>
        <w:ind w:left="1418" w:hanging="425"/>
        <w:contextualSpacing/>
        <w:jc w:val="both"/>
        <w:rPr>
          <w:sz w:val="28"/>
          <w:szCs w:val="28"/>
          <w:lang w:eastAsia="en-US"/>
        </w:rPr>
      </w:pPr>
      <w:r w:rsidRPr="00081258">
        <w:rPr>
          <w:sz w:val="28"/>
          <w:szCs w:val="28"/>
          <w:lang w:eastAsia="en-US"/>
        </w:rPr>
        <w:t xml:space="preserve">гранулы соединены фибриллярными структурами </w:t>
      </w:r>
    </w:p>
    <w:p w:rsidR="00081258" w:rsidRPr="00F67ED7" w:rsidRDefault="00F50C1B" w:rsidP="00081258">
      <w:pPr>
        <w:rPr>
          <w:b/>
          <w:sz w:val="28"/>
          <w:szCs w:val="28"/>
        </w:rPr>
      </w:pPr>
      <w:r w:rsidRPr="00F67ED7">
        <w:rPr>
          <w:rFonts w:eastAsia="Calibri"/>
          <w:b/>
          <w:sz w:val="28"/>
          <w:szCs w:val="28"/>
          <w:lang w:eastAsia="en-US"/>
        </w:rPr>
        <w:t>8</w:t>
      </w:r>
      <w:r w:rsidR="00081258" w:rsidRPr="00F67ED7">
        <w:rPr>
          <w:rFonts w:eastAsia="Calibri"/>
          <w:b/>
          <w:sz w:val="28"/>
          <w:szCs w:val="28"/>
          <w:lang w:eastAsia="en-US"/>
        </w:rPr>
        <w:t xml:space="preserve">. </w:t>
      </w:r>
      <w:proofErr w:type="gramStart"/>
      <w:r w:rsidR="00081258" w:rsidRPr="00F67ED7">
        <w:rPr>
          <w:b/>
          <w:sz w:val="28"/>
          <w:szCs w:val="28"/>
        </w:rPr>
        <w:t>Ядерная</w:t>
      </w:r>
      <w:proofErr w:type="gramEnd"/>
      <w:r w:rsidR="00081258" w:rsidRPr="00F67ED7">
        <w:rPr>
          <w:b/>
          <w:sz w:val="28"/>
          <w:szCs w:val="28"/>
        </w:rPr>
        <w:t xml:space="preserve"> ламина служит местом прикрепления:</w:t>
      </w:r>
    </w:p>
    <w:p w:rsidR="00081258" w:rsidRPr="00081258" w:rsidRDefault="00081258" w:rsidP="006A6C0A">
      <w:pPr>
        <w:numPr>
          <w:ilvl w:val="0"/>
          <w:numId w:val="55"/>
        </w:numPr>
        <w:tabs>
          <w:tab w:val="left" w:pos="1985"/>
          <w:tab w:val="left" w:pos="2268"/>
          <w:tab w:val="left" w:pos="3119"/>
        </w:tabs>
        <w:ind w:left="1418" w:hanging="425"/>
        <w:contextualSpacing/>
        <w:rPr>
          <w:sz w:val="28"/>
          <w:szCs w:val="28"/>
        </w:rPr>
      </w:pPr>
      <w:r w:rsidRPr="00081258">
        <w:rPr>
          <w:sz w:val="28"/>
          <w:szCs w:val="28"/>
        </w:rPr>
        <w:t>нуклеотидов</w:t>
      </w:r>
    </w:p>
    <w:p w:rsidR="00081258" w:rsidRPr="00081258" w:rsidRDefault="00081258" w:rsidP="006A6C0A">
      <w:pPr>
        <w:numPr>
          <w:ilvl w:val="0"/>
          <w:numId w:val="55"/>
        </w:numPr>
        <w:tabs>
          <w:tab w:val="left" w:pos="1985"/>
          <w:tab w:val="left" w:pos="2268"/>
          <w:tab w:val="left" w:pos="3119"/>
        </w:tabs>
        <w:ind w:left="1418" w:hanging="425"/>
        <w:contextualSpacing/>
        <w:rPr>
          <w:sz w:val="28"/>
          <w:szCs w:val="28"/>
        </w:rPr>
      </w:pPr>
      <w:r w:rsidRPr="00081258">
        <w:rPr>
          <w:sz w:val="28"/>
          <w:szCs w:val="28"/>
        </w:rPr>
        <w:t>нитей хроматина</w:t>
      </w:r>
    </w:p>
    <w:p w:rsidR="00081258" w:rsidRPr="00081258" w:rsidRDefault="00081258" w:rsidP="006A6C0A">
      <w:pPr>
        <w:numPr>
          <w:ilvl w:val="0"/>
          <w:numId w:val="55"/>
        </w:numPr>
        <w:tabs>
          <w:tab w:val="left" w:pos="1985"/>
          <w:tab w:val="left" w:pos="2268"/>
          <w:tab w:val="left" w:pos="3119"/>
        </w:tabs>
        <w:ind w:left="1418" w:hanging="425"/>
        <w:contextualSpacing/>
        <w:rPr>
          <w:sz w:val="28"/>
          <w:szCs w:val="28"/>
        </w:rPr>
      </w:pPr>
      <w:r w:rsidRPr="00081258">
        <w:rPr>
          <w:sz w:val="28"/>
          <w:szCs w:val="28"/>
        </w:rPr>
        <w:t xml:space="preserve">липидов </w:t>
      </w:r>
    </w:p>
    <w:p w:rsidR="00081258" w:rsidRPr="00081258" w:rsidRDefault="00081258" w:rsidP="006A6C0A">
      <w:pPr>
        <w:numPr>
          <w:ilvl w:val="0"/>
          <w:numId w:val="55"/>
        </w:numPr>
        <w:tabs>
          <w:tab w:val="left" w:pos="1985"/>
          <w:tab w:val="left" w:pos="2268"/>
          <w:tab w:val="left" w:pos="3119"/>
        </w:tabs>
        <w:ind w:left="1418" w:hanging="425"/>
        <w:contextualSpacing/>
        <w:rPr>
          <w:sz w:val="28"/>
          <w:szCs w:val="28"/>
        </w:rPr>
      </w:pPr>
      <w:r w:rsidRPr="00081258">
        <w:rPr>
          <w:sz w:val="28"/>
          <w:szCs w:val="28"/>
        </w:rPr>
        <w:t>углеводов</w:t>
      </w:r>
    </w:p>
    <w:p w:rsidR="00081258" w:rsidRPr="00081258" w:rsidRDefault="00081258" w:rsidP="006A6C0A">
      <w:pPr>
        <w:numPr>
          <w:ilvl w:val="0"/>
          <w:numId w:val="55"/>
        </w:numPr>
        <w:tabs>
          <w:tab w:val="left" w:pos="1985"/>
          <w:tab w:val="left" w:pos="2268"/>
          <w:tab w:val="left" w:pos="3119"/>
        </w:tabs>
        <w:ind w:left="1418" w:hanging="425"/>
        <w:contextualSpacing/>
        <w:rPr>
          <w:sz w:val="28"/>
          <w:szCs w:val="28"/>
        </w:rPr>
      </w:pPr>
      <w:r w:rsidRPr="00081258">
        <w:rPr>
          <w:sz w:val="28"/>
          <w:szCs w:val="28"/>
        </w:rPr>
        <w:t xml:space="preserve">хромосом </w:t>
      </w:r>
    </w:p>
    <w:p w:rsidR="00081258" w:rsidRPr="00F67ED7" w:rsidRDefault="00F50C1B" w:rsidP="00081258">
      <w:pPr>
        <w:tabs>
          <w:tab w:val="left" w:pos="900"/>
        </w:tabs>
        <w:jc w:val="both"/>
        <w:rPr>
          <w:rFonts w:eastAsia="Calibri"/>
          <w:b/>
          <w:sz w:val="28"/>
          <w:szCs w:val="28"/>
          <w:lang w:eastAsia="en-US"/>
        </w:rPr>
      </w:pPr>
      <w:r w:rsidRPr="00F67ED7">
        <w:rPr>
          <w:rFonts w:eastAsia="Calibri"/>
          <w:b/>
          <w:sz w:val="28"/>
          <w:szCs w:val="28"/>
          <w:lang w:eastAsia="en-US"/>
        </w:rPr>
        <w:t>9</w:t>
      </w:r>
      <w:r w:rsidR="00081258" w:rsidRPr="00F67ED7">
        <w:rPr>
          <w:rFonts w:eastAsia="Calibri"/>
          <w:b/>
          <w:sz w:val="28"/>
          <w:szCs w:val="28"/>
          <w:lang w:eastAsia="en-US"/>
        </w:rPr>
        <w:t>. Структурно-функциональной единицей хромосом на молекулярном уровне является</w:t>
      </w:r>
    </w:p>
    <w:p w:rsidR="00081258" w:rsidRPr="00081258" w:rsidRDefault="00081258" w:rsidP="006A6C0A">
      <w:pPr>
        <w:numPr>
          <w:ilvl w:val="0"/>
          <w:numId w:val="53"/>
        </w:numPr>
        <w:tabs>
          <w:tab w:val="left" w:pos="900"/>
        </w:tabs>
        <w:ind w:left="1418" w:hanging="425"/>
        <w:contextualSpacing/>
        <w:rPr>
          <w:rFonts w:eastAsia="Calibri"/>
          <w:sz w:val="28"/>
          <w:szCs w:val="28"/>
          <w:lang w:eastAsia="en-US"/>
        </w:rPr>
      </w:pPr>
      <w:r w:rsidRPr="00081258">
        <w:rPr>
          <w:rFonts w:eastAsia="Calibri"/>
          <w:sz w:val="28"/>
          <w:szCs w:val="28"/>
          <w:lang w:eastAsia="en-US"/>
        </w:rPr>
        <w:t>хромосома</w:t>
      </w:r>
    </w:p>
    <w:p w:rsidR="00081258" w:rsidRPr="00081258" w:rsidRDefault="00081258" w:rsidP="006A6C0A">
      <w:pPr>
        <w:numPr>
          <w:ilvl w:val="0"/>
          <w:numId w:val="53"/>
        </w:numPr>
        <w:tabs>
          <w:tab w:val="left" w:pos="900"/>
        </w:tabs>
        <w:ind w:left="1418" w:hanging="425"/>
        <w:contextualSpacing/>
        <w:rPr>
          <w:rFonts w:eastAsia="Calibri"/>
          <w:sz w:val="28"/>
          <w:szCs w:val="28"/>
          <w:lang w:eastAsia="en-US"/>
        </w:rPr>
      </w:pPr>
      <w:r w:rsidRPr="00081258">
        <w:rPr>
          <w:rFonts w:eastAsia="Calibri"/>
          <w:sz w:val="28"/>
          <w:szCs w:val="28"/>
          <w:lang w:eastAsia="en-US"/>
        </w:rPr>
        <w:t>хроматин</w:t>
      </w:r>
    </w:p>
    <w:p w:rsidR="00081258" w:rsidRPr="00081258" w:rsidRDefault="00081258" w:rsidP="006A6C0A">
      <w:pPr>
        <w:numPr>
          <w:ilvl w:val="0"/>
          <w:numId w:val="53"/>
        </w:numPr>
        <w:tabs>
          <w:tab w:val="left" w:pos="900"/>
        </w:tabs>
        <w:ind w:left="1418" w:hanging="425"/>
        <w:contextualSpacing/>
        <w:rPr>
          <w:rFonts w:eastAsia="Calibri"/>
          <w:sz w:val="28"/>
          <w:szCs w:val="28"/>
          <w:lang w:eastAsia="en-US"/>
        </w:rPr>
      </w:pPr>
      <w:r w:rsidRPr="00081258">
        <w:rPr>
          <w:rFonts w:eastAsia="Calibri"/>
          <w:sz w:val="28"/>
          <w:szCs w:val="28"/>
          <w:lang w:eastAsia="en-US"/>
        </w:rPr>
        <w:t>нуклеосома</w:t>
      </w:r>
    </w:p>
    <w:p w:rsidR="00081258" w:rsidRPr="00F67ED7" w:rsidRDefault="00F50C1B" w:rsidP="00081258">
      <w:pPr>
        <w:tabs>
          <w:tab w:val="num" w:pos="3240"/>
        </w:tabs>
        <w:jc w:val="both"/>
        <w:rPr>
          <w:b/>
          <w:sz w:val="28"/>
          <w:szCs w:val="28"/>
        </w:rPr>
      </w:pPr>
      <w:r w:rsidRPr="00F67ED7">
        <w:rPr>
          <w:b/>
          <w:sz w:val="28"/>
          <w:szCs w:val="28"/>
        </w:rPr>
        <w:t>10</w:t>
      </w:r>
      <w:r w:rsidR="00081258" w:rsidRPr="00F67ED7">
        <w:rPr>
          <w:b/>
          <w:sz w:val="28"/>
          <w:szCs w:val="28"/>
        </w:rPr>
        <w:t xml:space="preserve">. </w:t>
      </w:r>
      <w:proofErr w:type="gramStart"/>
      <w:r w:rsidR="00081258" w:rsidRPr="00F67ED7">
        <w:rPr>
          <w:b/>
          <w:sz w:val="28"/>
          <w:szCs w:val="28"/>
        </w:rPr>
        <w:t xml:space="preserve">Для ядерной оболочки характерны </w:t>
      </w:r>
      <w:proofErr w:type="gramEnd"/>
    </w:p>
    <w:p w:rsidR="00081258" w:rsidRPr="00081258" w:rsidRDefault="00081258" w:rsidP="006A6C0A">
      <w:pPr>
        <w:numPr>
          <w:ilvl w:val="0"/>
          <w:numId w:val="56"/>
        </w:numPr>
        <w:ind w:firstLine="273"/>
        <w:jc w:val="both"/>
        <w:rPr>
          <w:sz w:val="28"/>
          <w:szCs w:val="28"/>
        </w:rPr>
      </w:pPr>
      <w:r w:rsidRPr="00081258">
        <w:rPr>
          <w:sz w:val="28"/>
          <w:szCs w:val="28"/>
        </w:rPr>
        <w:t>наружная ядерная мембрана</w:t>
      </w:r>
    </w:p>
    <w:p w:rsidR="00081258" w:rsidRPr="00081258" w:rsidRDefault="00081258" w:rsidP="006A6C0A">
      <w:pPr>
        <w:numPr>
          <w:ilvl w:val="0"/>
          <w:numId w:val="56"/>
        </w:numPr>
        <w:ind w:firstLine="273"/>
        <w:jc w:val="both"/>
        <w:rPr>
          <w:sz w:val="28"/>
          <w:szCs w:val="28"/>
        </w:rPr>
      </w:pPr>
      <w:r w:rsidRPr="00081258">
        <w:rPr>
          <w:sz w:val="28"/>
          <w:szCs w:val="28"/>
        </w:rPr>
        <w:t>внутренняя ядерная мембрана</w:t>
      </w:r>
    </w:p>
    <w:p w:rsidR="00081258" w:rsidRPr="00081258" w:rsidRDefault="00081258" w:rsidP="006A6C0A">
      <w:pPr>
        <w:numPr>
          <w:ilvl w:val="0"/>
          <w:numId w:val="56"/>
        </w:numPr>
        <w:ind w:firstLine="273"/>
        <w:jc w:val="both"/>
        <w:rPr>
          <w:sz w:val="28"/>
          <w:szCs w:val="28"/>
        </w:rPr>
      </w:pPr>
      <w:r w:rsidRPr="00081258">
        <w:rPr>
          <w:sz w:val="28"/>
          <w:szCs w:val="28"/>
        </w:rPr>
        <w:t xml:space="preserve">перинуклеарное пространство </w:t>
      </w:r>
    </w:p>
    <w:p w:rsidR="00081258" w:rsidRPr="00081258" w:rsidRDefault="00081258" w:rsidP="006A6C0A">
      <w:pPr>
        <w:numPr>
          <w:ilvl w:val="0"/>
          <w:numId w:val="56"/>
        </w:numPr>
        <w:ind w:firstLine="273"/>
        <w:jc w:val="both"/>
        <w:rPr>
          <w:sz w:val="28"/>
          <w:szCs w:val="28"/>
        </w:rPr>
      </w:pPr>
      <w:r w:rsidRPr="00081258">
        <w:rPr>
          <w:sz w:val="28"/>
          <w:szCs w:val="28"/>
        </w:rPr>
        <w:t>ядерная пора</w:t>
      </w:r>
    </w:p>
    <w:p w:rsidR="00081258" w:rsidRPr="00081258" w:rsidRDefault="00081258" w:rsidP="006A6C0A">
      <w:pPr>
        <w:numPr>
          <w:ilvl w:val="0"/>
          <w:numId w:val="56"/>
        </w:numPr>
        <w:ind w:firstLine="273"/>
        <w:jc w:val="both"/>
        <w:rPr>
          <w:sz w:val="28"/>
          <w:szCs w:val="28"/>
        </w:rPr>
      </w:pPr>
      <w:r w:rsidRPr="00081258">
        <w:rPr>
          <w:sz w:val="28"/>
          <w:szCs w:val="28"/>
        </w:rPr>
        <w:t>перинуклеарный хроматин</w:t>
      </w:r>
    </w:p>
    <w:p w:rsidR="00081258" w:rsidRPr="00F67ED7" w:rsidRDefault="00F50C1B" w:rsidP="00081258">
      <w:pPr>
        <w:tabs>
          <w:tab w:val="num" w:pos="3240"/>
        </w:tabs>
        <w:jc w:val="both"/>
        <w:rPr>
          <w:b/>
          <w:sz w:val="28"/>
          <w:szCs w:val="28"/>
        </w:rPr>
      </w:pPr>
      <w:r w:rsidRPr="00F67ED7">
        <w:rPr>
          <w:b/>
          <w:sz w:val="28"/>
          <w:szCs w:val="28"/>
        </w:rPr>
        <w:lastRenderedPageBreak/>
        <w:t>11</w:t>
      </w:r>
      <w:r w:rsidR="00081258" w:rsidRPr="00F67ED7">
        <w:rPr>
          <w:b/>
          <w:sz w:val="28"/>
          <w:szCs w:val="28"/>
        </w:rPr>
        <w:t xml:space="preserve"> Основными функциями ядрышка являются  </w:t>
      </w:r>
    </w:p>
    <w:p w:rsidR="00081258" w:rsidRPr="00081258" w:rsidRDefault="00081258" w:rsidP="006A6C0A">
      <w:pPr>
        <w:numPr>
          <w:ilvl w:val="2"/>
          <w:numId w:val="57"/>
        </w:numPr>
        <w:tabs>
          <w:tab w:val="clear" w:pos="2160"/>
        </w:tabs>
        <w:ind w:left="1418" w:hanging="425"/>
        <w:jc w:val="both"/>
        <w:rPr>
          <w:sz w:val="28"/>
          <w:szCs w:val="28"/>
        </w:rPr>
      </w:pPr>
      <w:r w:rsidRPr="00081258">
        <w:rPr>
          <w:sz w:val="28"/>
          <w:szCs w:val="28"/>
        </w:rPr>
        <w:t>синтез р-РНК</w:t>
      </w:r>
    </w:p>
    <w:p w:rsidR="00081258" w:rsidRPr="00081258" w:rsidRDefault="00081258" w:rsidP="006A6C0A">
      <w:pPr>
        <w:numPr>
          <w:ilvl w:val="2"/>
          <w:numId w:val="57"/>
        </w:numPr>
        <w:tabs>
          <w:tab w:val="clear" w:pos="2160"/>
        </w:tabs>
        <w:ind w:left="1418" w:hanging="425"/>
        <w:jc w:val="both"/>
        <w:rPr>
          <w:sz w:val="28"/>
          <w:szCs w:val="28"/>
        </w:rPr>
      </w:pPr>
      <w:r w:rsidRPr="00081258">
        <w:rPr>
          <w:sz w:val="28"/>
          <w:szCs w:val="28"/>
        </w:rPr>
        <w:t>образование субьединиц рибосом</w:t>
      </w:r>
    </w:p>
    <w:p w:rsidR="00081258" w:rsidRPr="00081258" w:rsidRDefault="00081258" w:rsidP="006A6C0A">
      <w:pPr>
        <w:numPr>
          <w:ilvl w:val="2"/>
          <w:numId w:val="57"/>
        </w:numPr>
        <w:tabs>
          <w:tab w:val="clear" w:pos="2160"/>
        </w:tabs>
        <w:ind w:left="1418" w:hanging="425"/>
        <w:jc w:val="both"/>
        <w:rPr>
          <w:sz w:val="28"/>
          <w:szCs w:val="28"/>
        </w:rPr>
      </w:pPr>
      <w:r w:rsidRPr="00081258">
        <w:rPr>
          <w:sz w:val="28"/>
          <w:szCs w:val="28"/>
        </w:rPr>
        <w:t>синтез ядрышкого организатора ДНК</w:t>
      </w:r>
    </w:p>
    <w:p w:rsidR="00081258" w:rsidRPr="00F67ED7" w:rsidRDefault="00081258" w:rsidP="00081258">
      <w:pPr>
        <w:tabs>
          <w:tab w:val="num" w:pos="3240"/>
        </w:tabs>
        <w:rPr>
          <w:b/>
          <w:sz w:val="28"/>
          <w:szCs w:val="28"/>
        </w:rPr>
      </w:pPr>
      <w:r w:rsidRPr="00F67ED7">
        <w:rPr>
          <w:rFonts w:eastAsia="Calibri"/>
          <w:b/>
          <w:sz w:val="28"/>
          <w:szCs w:val="28"/>
          <w:lang w:eastAsia="en-US"/>
        </w:rPr>
        <w:t>1</w:t>
      </w:r>
      <w:r w:rsidR="00F50C1B" w:rsidRPr="00F67ED7">
        <w:rPr>
          <w:rFonts w:eastAsia="Calibri"/>
          <w:b/>
          <w:sz w:val="28"/>
          <w:szCs w:val="28"/>
          <w:lang w:eastAsia="en-US"/>
        </w:rPr>
        <w:t>2</w:t>
      </w:r>
      <w:r w:rsidRPr="00F67ED7">
        <w:rPr>
          <w:rFonts w:eastAsia="Calibri"/>
          <w:b/>
          <w:sz w:val="28"/>
          <w:szCs w:val="28"/>
          <w:lang w:eastAsia="en-US"/>
        </w:rPr>
        <w:t xml:space="preserve">. </w:t>
      </w:r>
      <w:r w:rsidRPr="00F67ED7">
        <w:rPr>
          <w:b/>
          <w:sz w:val="28"/>
          <w:szCs w:val="28"/>
        </w:rPr>
        <w:t>Ядро клетки открыл:</w:t>
      </w:r>
    </w:p>
    <w:p w:rsidR="00081258" w:rsidRPr="00081258" w:rsidRDefault="00081258" w:rsidP="006A6C0A">
      <w:pPr>
        <w:numPr>
          <w:ilvl w:val="0"/>
          <w:numId w:val="58"/>
        </w:numPr>
        <w:tabs>
          <w:tab w:val="left" w:pos="3119"/>
        </w:tabs>
        <w:ind w:hanging="436"/>
        <w:contextualSpacing/>
        <w:rPr>
          <w:sz w:val="28"/>
          <w:szCs w:val="28"/>
        </w:rPr>
      </w:pPr>
      <w:r w:rsidRPr="00081258">
        <w:rPr>
          <w:sz w:val="28"/>
          <w:szCs w:val="28"/>
        </w:rPr>
        <w:t>Роберт Гук</w:t>
      </w:r>
    </w:p>
    <w:p w:rsidR="00081258" w:rsidRPr="00081258" w:rsidRDefault="00081258" w:rsidP="006A6C0A">
      <w:pPr>
        <w:numPr>
          <w:ilvl w:val="0"/>
          <w:numId w:val="58"/>
        </w:numPr>
        <w:tabs>
          <w:tab w:val="left" w:pos="3119"/>
        </w:tabs>
        <w:ind w:hanging="436"/>
        <w:contextualSpacing/>
        <w:rPr>
          <w:sz w:val="28"/>
          <w:szCs w:val="28"/>
        </w:rPr>
      </w:pPr>
      <w:r w:rsidRPr="00081258">
        <w:rPr>
          <w:sz w:val="28"/>
          <w:szCs w:val="28"/>
        </w:rPr>
        <w:t>Геммерлинг</w:t>
      </w:r>
    </w:p>
    <w:p w:rsidR="00081258" w:rsidRPr="00081258" w:rsidRDefault="00081258" w:rsidP="006A6C0A">
      <w:pPr>
        <w:numPr>
          <w:ilvl w:val="0"/>
          <w:numId w:val="58"/>
        </w:numPr>
        <w:tabs>
          <w:tab w:val="left" w:pos="3119"/>
        </w:tabs>
        <w:ind w:hanging="436"/>
        <w:contextualSpacing/>
        <w:rPr>
          <w:sz w:val="28"/>
          <w:szCs w:val="28"/>
        </w:rPr>
      </w:pPr>
      <w:r w:rsidRPr="00081258">
        <w:rPr>
          <w:sz w:val="28"/>
          <w:szCs w:val="28"/>
        </w:rPr>
        <w:t>Роберт Браун</w:t>
      </w:r>
    </w:p>
    <w:p w:rsidR="00081258" w:rsidRPr="00081258" w:rsidRDefault="00081258" w:rsidP="006A6C0A">
      <w:pPr>
        <w:numPr>
          <w:ilvl w:val="0"/>
          <w:numId w:val="58"/>
        </w:numPr>
        <w:tabs>
          <w:tab w:val="left" w:pos="3119"/>
        </w:tabs>
        <w:ind w:hanging="436"/>
        <w:contextualSpacing/>
        <w:rPr>
          <w:sz w:val="28"/>
          <w:szCs w:val="28"/>
        </w:rPr>
      </w:pPr>
      <w:r w:rsidRPr="00081258">
        <w:rPr>
          <w:sz w:val="28"/>
          <w:szCs w:val="28"/>
        </w:rPr>
        <w:t>Астауров</w:t>
      </w:r>
    </w:p>
    <w:p w:rsidR="00081258" w:rsidRDefault="00081258" w:rsidP="006A6C0A">
      <w:pPr>
        <w:numPr>
          <w:ilvl w:val="0"/>
          <w:numId w:val="58"/>
        </w:numPr>
        <w:tabs>
          <w:tab w:val="left" w:pos="3119"/>
        </w:tabs>
        <w:ind w:hanging="436"/>
        <w:contextualSpacing/>
        <w:rPr>
          <w:sz w:val="28"/>
          <w:szCs w:val="28"/>
        </w:rPr>
      </w:pPr>
      <w:r w:rsidRPr="00081258">
        <w:rPr>
          <w:sz w:val="28"/>
          <w:szCs w:val="28"/>
        </w:rPr>
        <w:t>Гердон</w:t>
      </w:r>
    </w:p>
    <w:p w:rsidR="00FF10B8" w:rsidRPr="00D54B7F" w:rsidRDefault="00D54B7F" w:rsidP="00D54B7F">
      <w:pPr>
        <w:rPr>
          <w:b/>
          <w:sz w:val="28"/>
          <w:szCs w:val="28"/>
        </w:rPr>
      </w:pPr>
      <w:r w:rsidRPr="00D54B7F">
        <w:rPr>
          <w:b/>
          <w:sz w:val="28"/>
          <w:szCs w:val="28"/>
        </w:rPr>
        <w:t>13</w:t>
      </w:r>
      <w:r>
        <w:rPr>
          <w:b/>
          <w:sz w:val="28"/>
          <w:szCs w:val="28"/>
        </w:rPr>
        <w:t>.</w:t>
      </w:r>
      <w:r w:rsidR="00FF10B8" w:rsidRPr="00D54B7F">
        <w:rPr>
          <w:b/>
          <w:sz w:val="28"/>
          <w:szCs w:val="28"/>
        </w:rPr>
        <w:t xml:space="preserve"> Белки-гистоны выполняют функции</w:t>
      </w:r>
    </w:p>
    <w:p w:rsidR="00FF10B8" w:rsidRPr="00D54B7F" w:rsidRDefault="00FF10B8" w:rsidP="00D54B7F">
      <w:pPr>
        <w:ind w:left="1069"/>
        <w:rPr>
          <w:sz w:val="28"/>
          <w:szCs w:val="28"/>
        </w:rPr>
      </w:pPr>
      <w:r w:rsidRPr="00D54B7F">
        <w:rPr>
          <w:sz w:val="28"/>
          <w:szCs w:val="28"/>
        </w:rPr>
        <w:t>1. хранение генетической информации</w:t>
      </w:r>
    </w:p>
    <w:p w:rsidR="00FF10B8" w:rsidRPr="00D54B7F" w:rsidRDefault="00FF10B8" w:rsidP="00D54B7F">
      <w:pPr>
        <w:ind w:left="1069"/>
        <w:rPr>
          <w:sz w:val="28"/>
          <w:szCs w:val="28"/>
        </w:rPr>
      </w:pPr>
      <w:r w:rsidRPr="00D54B7F">
        <w:rPr>
          <w:sz w:val="28"/>
          <w:szCs w:val="28"/>
        </w:rPr>
        <w:t>2. участвуют в упаковке молекул ДНК</w:t>
      </w:r>
    </w:p>
    <w:p w:rsidR="00FF10B8" w:rsidRPr="00D54B7F" w:rsidRDefault="00FF10B8" w:rsidP="00D54B7F">
      <w:pPr>
        <w:ind w:left="1069"/>
        <w:rPr>
          <w:sz w:val="28"/>
          <w:szCs w:val="28"/>
        </w:rPr>
      </w:pPr>
      <w:r w:rsidRPr="00D54B7F">
        <w:rPr>
          <w:sz w:val="28"/>
          <w:szCs w:val="28"/>
        </w:rPr>
        <w:t>3. участвуют в репликации ДНК</w:t>
      </w:r>
    </w:p>
    <w:p w:rsidR="00FF10B8" w:rsidRPr="00D54B7F" w:rsidRDefault="00FF10B8" w:rsidP="00D54B7F">
      <w:pPr>
        <w:ind w:left="1069"/>
        <w:rPr>
          <w:sz w:val="28"/>
          <w:szCs w:val="28"/>
        </w:rPr>
      </w:pPr>
      <w:r w:rsidRPr="00D54B7F">
        <w:rPr>
          <w:sz w:val="28"/>
          <w:szCs w:val="28"/>
        </w:rPr>
        <w:t>4. участвуют в транскрипции</w:t>
      </w:r>
    </w:p>
    <w:p w:rsidR="00FF10B8" w:rsidRPr="00D54B7F" w:rsidRDefault="00FF10B8" w:rsidP="00D54B7F">
      <w:pPr>
        <w:ind w:left="1069"/>
        <w:rPr>
          <w:sz w:val="28"/>
          <w:szCs w:val="28"/>
        </w:rPr>
      </w:pPr>
      <w:r w:rsidRPr="00D54B7F">
        <w:rPr>
          <w:sz w:val="28"/>
          <w:szCs w:val="28"/>
        </w:rPr>
        <w:t>5. препятствуют транскрипции</w:t>
      </w:r>
    </w:p>
    <w:p w:rsidR="00FF10B8" w:rsidRPr="00D54B7F" w:rsidRDefault="00FF10B8" w:rsidP="00D54B7F">
      <w:pPr>
        <w:ind w:left="1069"/>
        <w:rPr>
          <w:sz w:val="28"/>
          <w:szCs w:val="28"/>
        </w:rPr>
      </w:pPr>
      <w:r w:rsidRPr="00D54B7F">
        <w:rPr>
          <w:sz w:val="28"/>
          <w:szCs w:val="28"/>
        </w:rPr>
        <w:t>6. участвуют в реализации генетической информации</w:t>
      </w:r>
    </w:p>
    <w:p w:rsidR="00D54B7F" w:rsidRPr="00D54B7F" w:rsidRDefault="00D54B7F" w:rsidP="00D54B7F">
      <w:pPr>
        <w:rPr>
          <w:b/>
          <w:sz w:val="28"/>
          <w:szCs w:val="28"/>
        </w:rPr>
      </w:pPr>
      <w:r w:rsidRPr="00D54B7F">
        <w:rPr>
          <w:b/>
          <w:sz w:val="28"/>
          <w:szCs w:val="28"/>
        </w:rPr>
        <w:t>14. Выберите верные утверждения, касающиеся хроматина</w:t>
      </w:r>
    </w:p>
    <w:p w:rsidR="00D54B7F" w:rsidRPr="00D54B7F" w:rsidRDefault="00D54B7F" w:rsidP="00D54B7F">
      <w:pPr>
        <w:ind w:left="1069"/>
        <w:rPr>
          <w:sz w:val="28"/>
          <w:szCs w:val="28"/>
        </w:rPr>
      </w:pPr>
      <w:r w:rsidRPr="00D54B7F">
        <w:rPr>
          <w:sz w:val="28"/>
          <w:szCs w:val="28"/>
        </w:rPr>
        <w:t>1. в составе хроматина 95 % ДНК</w:t>
      </w:r>
    </w:p>
    <w:p w:rsidR="00D54B7F" w:rsidRPr="00D54B7F" w:rsidRDefault="00D54B7F" w:rsidP="00D54B7F">
      <w:pPr>
        <w:ind w:left="1069"/>
        <w:rPr>
          <w:sz w:val="28"/>
          <w:szCs w:val="28"/>
        </w:rPr>
      </w:pPr>
      <w:r w:rsidRPr="00D54B7F">
        <w:rPr>
          <w:sz w:val="28"/>
          <w:szCs w:val="28"/>
        </w:rPr>
        <w:t>2. в составе хроматина 60 % гистоновые и негистоновые белки и до 40 % - ДНК</w:t>
      </w:r>
    </w:p>
    <w:p w:rsidR="00D54B7F" w:rsidRPr="00D54B7F" w:rsidRDefault="00D54B7F" w:rsidP="00D54B7F">
      <w:pPr>
        <w:ind w:left="1069"/>
        <w:rPr>
          <w:sz w:val="28"/>
          <w:szCs w:val="28"/>
        </w:rPr>
      </w:pPr>
      <w:r w:rsidRPr="00D54B7F">
        <w:rPr>
          <w:sz w:val="28"/>
          <w:szCs w:val="28"/>
        </w:rPr>
        <w:t>3. в состав хроматина входят белки и РНК</w:t>
      </w:r>
    </w:p>
    <w:p w:rsidR="00D54B7F" w:rsidRPr="00D54B7F" w:rsidRDefault="00D54B7F" w:rsidP="00D54B7F">
      <w:pPr>
        <w:ind w:left="1069"/>
        <w:rPr>
          <w:sz w:val="28"/>
          <w:szCs w:val="28"/>
        </w:rPr>
      </w:pPr>
      <w:r w:rsidRPr="00D54B7F">
        <w:rPr>
          <w:sz w:val="28"/>
          <w:szCs w:val="28"/>
        </w:rPr>
        <w:t>4. функция хроматина – хранение наследственной информации</w:t>
      </w:r>
    </w:p>
    <w:p w:rsidR="00D54B7F" w:rsidRPr="00D54B7F" w:rsidRDefault="00D54B7F" w:rsidP="00D54B7F">
      <w:pPr>
        <w:rPr>
          <w:b/>
          <w:sz w:val="28"/>
          <w:szCs w:val="28"/>
        </w:rPr>
      </w:pPr>
      <w:r w:rsidRPr="00D54B7F">
        <w:rPr>
          <w:b/>
          <w:sz w:val="28"/>
          <w:szCs w:val="28"/>
        </w:rPr>
        <w:t>15.</w:t>
      </w:r>
      <w:r>
        <w:rPr>
          <w:b/>
          <w:sz w:val="28"/>
          <w:szCs w:val="28"/>
        </w:rPr>
        <w:t xml:space="preserve"> </w:t>
      </w:r>
      <w:r w:rsidRPr="00D54B7F">
        <w:rPr>
          <w:b/>
          <w:sz w:val="28"/>
          <w:szCs w:val="28"/>
        </w:rPr>
        <w:t>В каком из участков ядра происходит интенсивный синтез рибосомных РНК?</w:t>
      </w:r>
    </w:p>
    <w:p w:rsidR="00D54B7F" w:rsidRPr="00D54B7F" w:rsidRDefault="00D54B7F" w:rsidP="00D54B7F">
      <w:pPr>
        <w:ind w:left="1069"/>
        <w:rPr>
          <w:sz w:val="28"/>
          <w:szCs w:val="28"/>
        </w:rPr>
      </w:pPr>
      <w:r w:rsidRPr="00D54B7F">
        <w:rPr>
          <w:sz w:val="28"/>
          <w:szCs w:val="28"/>
        </w:rPr>
        <w:t>1. ядерные поры</w:t>
      </w:r>
    </w:p>
    <w:p w:rsidR="00D54B7F" w:rsidRPr="00D54B7F" w:rsidRDefault="00D54B7F" w:rsidP="00D54B7F">
      <w:pPr>
        <w:ind w:left="1069"/>
        <w:rPr>
          <w:sz w:val="28"/>
          <w:szCs w:val="28"/>
        </w:rPr>
      </w:pPr>
      <w:r w:rsidRPr="00D54B7F">
        <w:rPr>
          <w:sz w:val="28"/>
          <w:szCs w:val="28"/>
        </w:rPr>
        <w:t>2. хроматин</w:t>
      </w:r>
    </w:p>
    <w:p w:rsidR="00D54B7F" w:rsidRPr="00D54B7F" w:rsidRDefault="00D54B7F" w:rsidP="00D54B7F">
      <w:pPr>
        <w:ind w:left="1069"/>
        <w:rPr>
          <w:sz w:val="28"/>
          <w:szCs w:val="28"/>
        </w:rPr>
      </w:pPr>
      <w:r w:rsidRPr="00D54B7F">
        <w:rPr>
          <w:sz w:val="28"/>
          <w:szCs w:val="28"/>
        </w:rPr>
        <w:t>3. ядрышко</w:t>
      </w:r>
    </w:p>
    <w:p w:rsidR="00D54B7F" w:rsidRPr="00D54B7F" w:rsidRDefault="00D54B7F" w:rsidP="00D54B7F">
      <w:pPr>
        <w:ind w:left="1069"/>
        <w:rPr>
          <w:sz w:val="28"/>
          <w:szCs w:val="28"/>
        </w:rPr>
      </w:pPr>
      <w:r w:rsidRPr="00D54B7F">
        <w:rPr>
          <w:sz w:val="28"/>
          <w:szCs w:val="28"/>
        </w:rPr>
        <w:t>4. перинуклеарное пространство</w:t>
      </w:r>
    </w:p>
    <w:p w:rsidR="00D54B7F" w:rsidRPr="00D54B7F" w:rsidRDefault="00D54B7F" w:rsidP="00D54B7F">
      <w:pPr>
        <w:rPr>
          <w:sz w:val="28"/>
          <w:szCs w:val="28"/>
        </w:rPr>
      </w:pPr>
      <w:r w:rsidRPr="00D54B7F">
        <w:rPr>
          <w:b/>
          <w:sz w:val="28"/>
          <w:szCs w:val="28"/>
        </w:rPr>
        <w:t xml:space="preserve">16. Вторичная перетяжка хромосом участвует </w:t>
      </w:r>
      <w:proofErr w:type="gramStart"/>
      <w:r w:rsidRPr="00D54B7F">
        <w:rPr>
          <w:b/>
          <w:sz w:val="28"/>
          <w:szCs w:val="28"/>
        </w:rPr>
        <w:t>в</w:t>
      </w:r>
      <w:proofErr w:type="gramEnd"/>
      <w:r w:rsidRPr="00D54B7F">
        <w:rPr>
          <w:b/>
          <w:sz w:val="28"/>
          <w:szCs w:val="28"/>
        </w:rPr>
        <w:t xml:space="preserve"> …</w:t>
      </w:r>
    </w:p>
    <w:p w:rsidR="00D54B7F" w:rsidRPr="00D54B7F" w:rsidRDefault="00D54B7F" w:rsidP="00D54B7F">
      <w:pPr>
        <w:ind w:left="1069"/>
        <w:rPr>
          <w:sz w:val="28"/>
          <w:szCs w:val="28"/>
        </w:rPr>
      </w:pPr>
      <w:r w:rsidRPr="00D54B7F">
        <w:rPr>
          <w:sz w:val="28"/>
          <w:szCs w:val="28"/>
        </w:rPr>
        <w:t xml:space="preserve">1. </w:t>
      </w:r>
      <w:proofErr w:type="gramStart"/>
      <w:r w:rsidRPr="00D54B7F">
        <w:rPr>
          <w:sz w:val="28"/>
          <w:szCs w:val="28"/>
        </w:rPr>
        <w:t>прикреплении</w:t>
      </w:r>
      <w:proofErr w:type="gramEnd"/>
      <w:r w:rsidRPr="00D54B7F">
        <w:rPr>
          <w:sz w:val="28"/>
          <w:szCs w:val="28"/>
        </w:rPr>
        <w:t xml:space="preserve"> нитей веретена деления</w:t>
      </w:r>
    </w:p>
    <w:p w:rsidR="00D54B7F" w:rsidRPr="00D54B7F" w:rsidRDefault="00D54B7F" w:rsidP="00D54B7F">
      <w:pPr>
        <w:ind w:left="1069"/>
        <w:rPr>
          <w:sz w:val="28"/>
          <w:szCs w:val="28"/>
        </w:rPr>
      </w:pPr>
      <w:r w:rsidRPr="00D54B7F">
        <w:rPr>
          <w:sz w:val="28"/>
          <w:szCs w:val="28"/>
        </w:rPr>
        <w:t xml:space="preserve">2. </w:t>
      </w:r>
      <w:proofErr w:type="gramStart"/>
      <w:r w:rsidRPr="00D54B7F">
        <w:rPr>
          <w:sz w:val="28"/>
          <w:szCs w:val="28"/>
        </w:rPr>
        <w:t>образовании</w:t>
      </w:r>
      <w:proofErr w:type="gramEnd"/>
      <w:r w:rsidRPr="00D54B7F">
        <w:rPr>
          <w:sz w:val="28"/>
          <w:szCs w:val="28"/>
        </w:rPr>
        <w:t xml:space="preserve"> ядрышка</w:t>
      </w:r>
    </w:p>
    <w:p w:rsidR="00D54B7F" w:rsidRPr="00D54B7F" w:rsidRDefault="00D54B7F" w:rsidP="00D54B7F">
      <w:pPr>
        <w:ind w:left="1069"/>
        <w:rPr>
          <w:sz w:val="28"/>
          <w:szCs w:val="28"/>
        </w:rPr>
      </w:pPr>
      <w:r w:rsidRPr="00D54B7F">
        <w:rPr>
          <w:sz w:val="28"/>
          <w:szCs w:val="28"/>
        </w:rPr>
        <w:t xml:space="preserve">3. </w:t>
      </w:r>
      <w:proofErr w:type="gramStart"/>
      <w:r w:rsidRPr="00D54B7F">
        <w:rPr>
          <w:sz w:val="28"/>
          <w:szCs w:val="28"/>
        </w:rPr>
        <w:t>образовании</w:t>
      </w:r>
      <w:proofErr w:type="gramEnd"/>
      <w:r w:rsidRPr="00D54B7F">
        <w:rPr>
          <w:sz w:val="28"/>
          <w:szCs w:val="28"/>
        </w:rPr>
        <w:t xml:space="preserve"> рибосом</w:t>
      </w:r>
    </w:p>
    <w:p w:rsidR="00D54B7F" w:rsidRPr="00D54B7F" w:rsidRDefault="00D54B7F" w:rsidP="00D54B7F">
      <w:pPr>
        <w:ind w:left="1069"/>
        <w:rPr>
          <w:sz w:val="28"/>
          <w:szCs w:val="28"/>
        </w:rPr>
      </w:pPr>
      <w:r w:rsidRPr="00D54B7F">
        <w:rPr>
          <w:sz w:val="28"/>
          <w:szCs w:val="28"/>
        </w:rPr>
        <w:t xml:space="preserve">4. </w:t>
      </w:r>
      <w:proofErr w:type="gramStart"/>
      <w:r w:rsidRPr="00D54B7F">
        <w:rPr>
          <w:sz w:val="28"/>
          <w:szCs w:val="28"/>
        </w:rPr>
        <w:t>синтезе</w:t>
      </w:r>
      <w:proofErr w:type="gramEnd"/>
      <w:r w:rsidRPr="00D54B7F">
        <w:rPr>
          <w:sz w:val="28"/>
          <w:szCs w:val="28"/>
        </w:rPr>
        <w:t xml:space="preserve"> белка</w:t>
      </w:r>
    </w:p>
    <w:p w:rsidR="00D54B7F" w:rsidRPr="00D54B7F" w:rsidRDefault="00D54B7F" w:rsidP="00D54B7F">
      <w:pPr>
        <w:jc w:val="both"/>
        <w:rPr>
          <w:b/>
          <w:sz w:val="28"/>
          <w:szCs w:val="28"/>
        </w:rPr>
      </w:pPr>
      <w:r w:rsidRPr="00D54B7F">
        <w:rPr>
          <w:sz w:val="28"/>
          <w:szCs w:val="28"/>
        </w:rPr>
        <w:t>17.</w:t>
      </w:r>
      <w:r>
        <w:rPr>
          <w:sz w:val="28"/>
          <w:szCs w:val="28"/>
        </w:rPr>
        <w:t xml:space="preserve"> </w:t>
      </w:r>
      <w:r w:rsidRPr="00D54B7F">
        <w:rPr>
          <w:b/>
          <w:sz w:val="28"/>
          <w:szCs w:val="28"/>
        </w:rPr>
        <w:t>Для ядерных пор справедливы следующие утверждения</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1. пора образована тремя рядами глобулярных белков</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2. внутри поры находятся микротрубочки</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3. пора включает ДНК и белки</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4. пора имеет форму воронки</w:t>
      </w:r>
    </w:p>
    <w:p w:rsidR="00D54B7F" w:rsidRPr="00D54B7F" w:rsidRDefault="00D54B7F" w:rsidP="00D54B7F">
      <w:pPr>
        <w:jc w:val="both"/>
        <w:rPr>
          <w:sz w:val="28"/>
          <w:szCs w:val="28"/>
        </w:rPr>
      </w:pPr>
      <w:r w:rsidRPr="00D54B7F">
        <w:rPr>
          <w:sz w:val="28"/>
          <w:szCs w:val="28"/>
        </w:rPr>
        <w:t xml:space="preserve">  </w:t>
      </w:r>
      <w:r w:rsidRPr="00D54B7F">
        <w:rPr>
          <w:sz w:val="28"/>
          <w:szCs w:val="28"/>
        </w:rPr>
        <w:tab/>
      </w:r>
      <w:r w:rsidR="0007003B">
        <w:rPr>
          <w:sz w:val="28"/>
          <w:szCs w:val="28"/>
        </w:rPr>
        <w:t xml:space="preserve">    </w:t>
      </w:r>
      <w:r w:rsidRPr="00D54B7F">
        <w:rPr>
          <w:sz w:val="28"/>
          <w:szCs w:val="28"/>
        </w:rPr>
        <w:t>5. количество пор может изменяться в зависимости от активности ядра</w:t>
      </w:r>
    </w:p>
    <w:p w:rsidR="00D54B7F" w:rsidRPr="00D54B7F" w:rsidRDefault="00D54B7F" w:rsidP="00D54B7F">
      <w:pPr>
        <w:jc w:val="both"/>
        <w:rPr>
          <w:b/>
          <w:sz w:val="28"/>
          <w:szCs w:val="28"/>
        </w:rPr>
      </w:pPr>
      <w:r w:rsidRPr="00D54B7F">
        <w:rPr>
          <w:b/>
          <w:sz w:val="28"/>
          <w:szCs w:val="28"/>
        </w:rPr>
        <w:t>18. Выберите принципы, лежащие в основе Денверской классификации хромосом</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1. распределение хромосом по группам</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2. картирование хромосом</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3. выявление гетерохроматиновых участков</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4. дифференциальное окрашивание хромосом</w:t>
      </w:r>
    </w:p>
    <w:p w:rsidR="00D54B7F" w:rsidRPr="00D54B7F" w:rsidRDefault="00D54B7F" w:rsidP="00D54B7F">
      <w:pPr>
        <w:jc w:val="both"/>
        <w:rPr>
          <w:sz w:val="28"/>
          <w:szCs w:val="28"/>
        </w:rPr>
      </w:pPr>
      <w:r w:rsidRPr="00D54B7F">
        <w:rPr>
          <w:sz w:val="28"/>
          <w:szCs w:val="28"/>
        </w:rPr>
        <w:lastRenderedPageBreak/>
        <w:tab/>
      </w:r>
      <w:r w:rsidR="0007003B">
        <w:rPr>
          <w:sz w:val="28"/>
          <w:szCs w:val="28"/>
        </w:rPr>
        <w:t xml:space="preserve">   </w:t>
      </w:r>
      <w:r w:rsidRPr="00D54B7F">
        <w:rPr>
          <w:sz w:val="28"/>
          <w:szCs w:val="28"/>
        </w:rPr>
        <w:t>5. распределение хромосом по величине и положению центромеры</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6. окрашивание ацеторсеином</w:t>
      </w:r>
    </w:p>
    <w:p w:rsidR="00D54B7F" w:rsidRPr="00D54B7F" w:rsidRDefault="00D54B7F" w:rsidP="00D54B7F">
      <w:pPr>
        <w:jc w:val="both"/>
        <w:rPr>
          <w:b/>
          <w:sz w:val="28"/>
          <w:szCs w:val="28"/>
        </w:rPr>
      </w:pPr>
      <w:r w:rsidRPr="00D54B7F">
        <w:rPr>
          <w:b/>
          <w:sz w:val="28"/>
          <w:szCs w:val="28"/>
        </w:rPr>
        <w:t>19. При составлении кариограммы по Парижской классификации учитывается</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1. распределение хромосом по группам</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2. выявление гетерохроматиновых участков</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3. дифференциальное окрашивание хромосом</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4. окрашивание ацеторсеином</w:t>
      </w:r>
    </w:p>
    <w:p w:rsidR="00D54B7F" w:rsidRPr="00D54B7F" w:rsidRDefault="0007003B" w:rsidP="00D54B7F">
      <w:pPr>
        <w:ind w:firstLine="708"/>
        <w:jc w:val="both"/>
        <w:rPr>
          <w:sz w:val="28"/>
          <w:szCs w:val="28"/>
        </w:rPr>
      </w:pPr>
      <w:r>
        <w:rPr>
          <w:sz w:val="28"/>
          <w:szCs w:val="28"/>
        </w:rPr>
        <w:t xml:space="preserve">  </w:t>
      </w:r>
      <w:r w:rsidR="00D54B7F" w:rsidRPr="00D54B7F">
        <w:rPr>
          <w:sz w:val="28"/>
          <w:szCs w:val="28"/>
        </w:rPr>
        <w:t>5. картирование хромосом</w:t>
      </w:r>
    </w:p>
    <w:p w:rsidR="00D54B7F" w:rsidRPr="00D54B7F" w:rsidRDefault="0007003B" w:rsidP="00D54B7F">
      <w:pPr>
        <w:jc w:val="both"/>
        <w:rPr>
          <w:b/>
          <w:sz w:val="28"/>
          <w:szCs w:val="28"/>
        </w:rPr>
      </w:pPr>
      <w:r>
        <w:rPr>
          <w:b/>
          <w:sz w:val="28"/>
          <w:szCs w:val="28"/>
        </w:rPr>
        <w:t>20</w:t>
      </w:r>
      <w:r w:rsidR="00D54B7F" w:rsidRPr="00D54B7F">
        <w:rPr>
          <w:b/>
          <w:sz w:val="28"/>
          <w:szCs w:val="28"/>
        </w:rPr>
        <w:t>. Основные функции ядра в клетке</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1. синтез молекул ДНК</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2. окисление органических веществ с освобождением энергии</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3. синтез молекул иРНК</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4. поглощение клеткой веществ из окружающей среды</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 xml:space="preserve">5. образование органических веществ </w:t>
      </w:r>
      <w:proofErr w:type="gramStart"/>
      <w:r w:rsidRPr="00D54B7F">
        <w:rPr>
          <w:sz w:val="28"/>
          <w:szCs w:val="28"/>
        </w:rPr>
        <w:t>из</w:t>
      </w:r>
      <w:proofErr w:type="gramEnd"/>
      <w:r w:rsidRPr="00D54B7F">
        <w:rPr>
          <w:sz w:val="28"/>
          <w:szCs w:val="28"/>
        </w:rPr>
        <w:t xml:space="preserve"> неорганических</w:t>
      </w:r>
    </w:p>
    <w:p w:rsidR="00D54B7F" w:rsidRPr="00D54B7F" w:rsidRDefault="00D54B7F" w:rsidP="00D54B7F">
      <w:pPr>
        <w:jc w:val="both"/>
        <w:rPr>
          <w:sz w:val="28"/>
          <w:szCs w:val="28"/>
        </w:rPr>
      </w:pPr>
      <w:r w:rsidRPr="00D54B7F">
        <w:rPr>
          <w:sz w:val="28"/>
          <w:szCs w:val="28"/>
        </w:rPr>
        <w:tab/>
      </w:r>
      <w:r w:rsidR="0007003B">
        <w:rPr>
          <w:sz w:val="28"/>
          <w:szCs w:val="28"/>
        </w:rPr>
        <w:t xml:space="preserve"> </w:t>
      </w:r>
      <w:r w:rsidRPr="00D54B7F">
        <w:rPr>
          <w:sz w:val="28"/>
          <w:szCs w:val="28"/>
        </w:rPr>
        <w:t>6. образование субъединиц рибосом</w:t>
      </w:r>
    </w:p>
    <w:p w:rsidR="003730D5" w:rsidRDefault="003730D5" w:rsidP="00081258">
      <w:pPr>
        <w:tabs>
          <w:tab w:val="left" w:pos="1149"/>
        </w:tabs>
        <w:spacing w:after="160"/>
        <w:contextualSpacing/>
        <w:jc w:val="center"/>
        <w:rPr>
          <w:rFonts w:eastAsia="Calibri"/>
          <w:b/>
          <w:sz w:val="28"/>
          <w:szCs w:val="28"/>
          <w:lang w:eastAsia="en-US"/>
        </w:rPr>
      </w:pPr>
    </w:p>
    <w:p w:rsidR="00081258" w:rsidRPr="00081258" w:rsidRDefault="00081258" w:rsidP="00081258">
      <w:pPr>
        <w:tabs>
          <w:tab w:val="left" w:pos="1149"/>
        </w:tabs>
        <w:spacing w:after="160"/>
        <w:contextualSpacing/>
        <w:jc w:val="center"/>
        <w:rPr>
          <w:rFonts w:eastAsia="Calibri"/>
          <w:b/>
          <w:bCs/>
          <w:sz w:val="28"/>
          <w:szCs w:val="28"/>
          <w:lang w:eastAsia="en-US"/>
        </w:rPr>
      </w:pPr>
      <w:r w:rsidRPr="00081258">
        <w:rPr>
          <w:rFonts w:eastAsia="Calibri"/>
          <w:b/>
          <w:sz w:val="28"/>
          <w:szCs w:val="28"/>
          <w:lang w:eastAsia="en-US"/>
        </w:rPr>
        <w:t xml:space="preserve">Эталоны ответов на тестовые задания </w:t>
      </w:r>
    </w:p>
    <w:tbl>
      <w:tblPr>
        <w:tblStyle w:val="51"/>
        <w:tblW w:w="0" w:type="auto"/>
        <w:jc w:val="center"/>
        <w:tblLook w:val="04A0" w:firstRow="1" w:lastRow="0" w:firstColumn="1" w:lastColumn="0" w:noHBand="0" w:noVBand="1"/>
      </w:tblPr>
      <w:tblGrid>
        <w:gridCol w:w="1229"/>
        <w:gridCol w:w="2345"/>
        <w:gridCol w:w="1229"/>
        <w:gridCol w:w="2345"/>
      </w:tblGrid>
      <w:tr w:rsidR="009F2DE2" w:rsidRPr="00081258" w:rsidTr="009F2DE2">
        <w:trPr>
          <w:jc w:val="center"/>
        </w:trPr>
        <w:tc>
          <w:tcPr>
            <w:tcW w:w="1229" w:type="dxa"/>
          </w:tcPr>
          <w:p w:rsidR="009F2DE2" w:rsidRPr="007F2C74" w:rsidRDefault="009F2DE2" w:rsidP="00081258">
            <w:pPr>
              <w:rPr>
                <w:rFonts w:eastAsia="Calibri"/>
                <w:b/>
                <w:sz w:val="28"/>
                <w:szCs w:val="28"/>
                <w:lang w:eastAsia="en-US"/>
              </w:rPr>
            </w:pPr>
            <w:r w:rsidRPr="007F2C74">
              <w:rPr>
                <w:rFonts w:eastAsia="Calibri"/>
                <w:b/>
                <w:sz w:val="28"/>
                <w:szCs w:val="28"/>
                <w:lang w:eastAsia="en-US"/>
              </w:rPr>
              <w:t>№ вопроса</w:t>
            </w:r>
          </w:p>
        </w:tc>
        <w:tc>
          <w:tcPr>
            <w:tcW w:w="2345" w:type="dxa"/>
          </w:tcPr>
          <w:p w:rsidR="009F2DE2" w:rsidRPr="007F2C74" w:rsidRDefault="009F2DE2" w:rsidP="00081258">
            <w:pPr>
              <w:rPr>
                <w:rFonts w:eastAsia="Calibri"/>
                <w:sz w:val="28"/>
                <w:szCs w:val="28"/>
                <w:lang w:eastAsia="en-US"/>
              </w:rPr>
            </w:pPr>
            <w:r w:rsidRPr="007F2C74">
              <w:rPr>
                <w:rFonts w:eastAsia="Calibri"/>
                <w:sz w:val="28"/>
                <w:szCs w:val="28"/>
                <w:lang w:eastAsia="en-US"/>
              </w:rPr>
              <w:t>правильный ответ</w:t>
            </w:r>
          </w:p>
        </w:tc>
        <w:tc>
          <w:tcPr>
            <w:tcW w:w="1126" w:type="dxa"/>
          </w:tcPr>
          <w:p w:rsidR="009F2DE2" w:rsidRPr="007F2C74" w:rsidRDefault="009F2DE2" w:rsidP="009F2DE2">
            <w:pPr>
              <w:rPr>
                <w:rFonts w:eastAsia="Calibri"/>
                <w:b/>
                <w:sz w:val="28"/>
                <w:szCs w:val="28"/>
                <w:lang w:eastAsia="en-US"/>
              </w:rPr>
            </w:pPr>
            <w:r w:rsidRPr="007F2C74">
              <w:rPr>
                <w:rFonts w:eastAsia="Calibri"/>
                <w:b/>
                <w:sz w:val="28"/>
                <w:szCs w:val="28"/>
                <w:lang w:eastAsia="en-US"/>
              </w:rPr>
              <w:t>№ вопроса</w:t>
            </w:r>
          </w:p>
        </w:tc>
        <w:tc>
          <w:tcPr>
            <w:tcW w:w="2345" w:type="dxa"/>
          </w:tcPr>
          <w:p w:rsidR="009F2DE2" w:rsidRPr="007F2C74" w:rsidRDefault="009F2DE2" w:rsidP="009F2DE2">
            <w:pPr>
              <w:rPr>
                <w:rFonts w:eastAsia="Calibri"/>
                <w:sz w:val="28"/>
                <w:szCs w:val="28"/>
                <w:lang w:eastAsia="en-US"/>
              </w:rPr>
            </w:pPr>
            <w:r w:rsidRPr="007F2C74">
              <w:rPr>
                <w:rFonts w:eastAsia="Calibri"/>
                <w:sz w:val="28"/>
                <w:szCs w:val="28"/>
                <w:lang w:eastAsia="en-US"/>
              </w:rPr>
              <w:t>правильный ответ</w:t>
            </w:r>
          </w:p>
        </w:tc>
      </w:tr>
      <w:tr w:rsidR="009F2DE2" w:rsidRPr="00081258" w:rsidTr="009F2DE2">
        <w:trPr>
          <w:jc w:val="center"/>
        </w:trPr>
        <w:tc>
          <w:tcPr>
            <w:tcW w:w="1229" w:type="dxa"/>
          </w:tcPr>
          <w:p w:rsidR="009F2DE2" w:rsidRPr="007F2C74" w:rsidRDefault="009F2DE2" w:rsidP="00081258">
            <w:pPr>
              <w:rPr>
                <w:rFonts w:eastAsia="Calibri"/>
                <w:b/>
                <w:sz w:val="28"/>
                <w:szCs w:val="28"/>
                <w:lang w:eastAsia="en-US"/>
              </w:rPr>
            </w:pPr>
            <w:r w:rsidRPr="007F2C74">
              <w:rPr>
                <w:rFonts w:eastAsia="Calibri"/>
                <w:b/>
                <w:sz w:val="28"/>
                <w:szCs w:val="28"/>
                <w:lang w:eastAsia="en-US"/>
              </w:rPr>
              <w:t>1</w:t>
            </w:r>
          </w:p>
        </w:tc>
        <w:tc>
          <w:tcPr>
            <w:tcW w:w="2345" w:type="dxa"/>
          </w:tcPr>
          <w:p w:rsidR="009F2DE2" w:rsidRPr="007F2C74" w:rsidRDefault="009F2DE2" w:rsidP="00081258">
            <w:pPr>
              <w:rPr>
                <w:rFonts w:eastAsia="Calibri"/>
                <w:sz w:val="28"/>
                <w:szCs w:val="28"/>
                <w:lang w:eastAsia="en-US"/>
              </w:rPr>
            </w:pPr>
            <w:r w:rsidRPr="007F2C74">
              <w:rPr>
                <w:rFonts w:eastAsia="Calibri"/>
                <w:sz w:val="28"/>
                <w:szCs w:val="28"/>
                <w:lang w:eastAsia="en-US"/>
              </w:rPr>
              <w:t>1, 2, 3</w:t>
            </w:r>
          </w:p>
        </w:tc>
        <w:tc>
          <w:tcPr>
            <w:tcW w:w="1126" w:type="dxa"/>
          </w:tcPr>
          <w:p w:rsidR="009F2DE2" w:rsidRPr="007F2C74" w:rsidRDefault="009F2DE2" w:rsidP="009F2DE2">
            <w:pPr>
              <w:rPr>
                <w:rFonts w:eastAsia="Calibri"/>
                <w:b/>
                <w:sz w:val="28"/>
                <w:szCs w:val="28"/>
                <w:lang w:eastAsia="en-US"/>
              </w:rPr>
            </w:pPr>
            <w:r w:rsidRPr="007F2C74">
              <w:rPr>
                <w:rFonts w:eastAsia="Calibri"/>
                <w:b/>
                <w:sz w:val="28"/>
                <w:szCs w:val="28"/>
                <w:lang w:eastAsia="en-US"/>
              </w:rPr>
              <w:t>11</w:t>
            </w:r>
          </w:p>
        </w:tc>
        <w:tc>
          <w:tcPr>
            <w:tcW w:w="2345" w:type="dxa"/>
          </w:tcPr>
          <w:p w:rsidR="009F2DE2" w:rsidRPr="007F2C74" w:rsidRDefault="009F2DE2" w:rsidP="009F2DE2">
            <w:pPr>
              <w:rPr>
                <w:rFonts w:eastAsia="Calibri"/>
                <w:sz w:val="28"/>
                <w:szCs w:val="28"/>
                <w:lang w:eastAsia="en-US"/>
              </w:rPr>
            </w:pPr>
            <w:r w:rsidRPr="007F2C74">
              <w:rPr>
                <w:rFonts w:eastAsia="Calibri"/>
                <w:sz w:val="28"/>
                <w:szCs w:val="28"/>
                <w:lang w:eastAsia="en-US"/>
              </w:rPr>
              <w:t>5</w:t>
            </w:r>
          </w:p>
        </w:tc>
      </w:tr>
      <w:tr w:rsidR="009F2DE2" w:rsidRPr="00081258" w:rsidTr="009F2DE2">
        <w:trPr>
          <w:jc w:val="center"/>
        </w:trPr>
        <w:tc>
          <w:tcPr>
            <w:tcW w:w="1229" w:type="dxa"/>
          </w:tcPr>
          <w:p w:rsidR="009F2DE2" w:rsidRPr="007F2C74" w:rsidRDefault="009F2DE2" w:rsidP="00081258">
            <w:pPr>
              <w:rPr>
                <w:rFonts w:eastAsia="Calibri"/>
                <w:b/>
                <w:sz w:val="28"/>
                <w:szCs w:val="28"/>
                <w:lang w:eastAsia="en-US"/>
              </w:rPr>
            </w:pPr>
            <w:r w:rsidRPr="007F2C74">
              <w:rPr>
                <w:rFonts w:eastAsia="Calibri"/>
                <w:b/>
                <w:sz w:val="28"/>
                <w:szCs w:val="28"/>
                <w:lang w:eastAsia="en-US"/>
              </w:rPr>
              <w:t>2</w:t>
            </w:r>
          </w:p>
        </w:tc>
        <w:tc>
          <w:tcPr>
            <w:tcW w:w="2345" w:type="dxa"/>
          </w:tcPr>
          <w:p w:rsidR="009F2DE2" w:rsidRPr="007F2C74" w:rsidRDefault="009F2DE2" w:rsidP="00081258">
            <w:pPr>
              <w:rPr>
                <w:rFonts w:eastAsia="Calibri"/>
                <w:sz w:val="28"/>
                <w:szCs w:val="28"/>
                <w:lang w:eastAsia="en-US"/>
              </w:rPr>
            </w:pPr>
            <w:r w:rsidRPr="007F2C74">
              <w:rPr>
                <w:rFonts w:eastAsia="Calibri"/>
                <w:sz w:val="28"/>
                <w:szCs w:val="28"/>
                <w:lang w:eastAsia="en-US"/>
              </w:rPr>
              <w:t>1, 2, 4</w:t>
            </w:r>
          </w:p>
        </w:tc>
        <w:tc>
          <w:tcPr>
            <w:tcW w:w="1126" w:type="dxa"/>
          </w:tcPr>
          <w:p w:rsidR="009F2DE2" w:rsidRPr="007F2C74" w:rsidRDefault="009F2DE2" w:rsidP="009F2DE2">
            <w:pPr>
              <w:rPr>
                <w:rFonts w:eastAsia="Calibri"/>
                <w:b/>
                <w:sz w:val="28"/>
                <w:szCs w:val="28"/>
                <w:lang w:eastAsia="en-US"/>
              </w:rPr>
            </w:pPr>
            <w:r w:rsidRPr="007F2C74">
              <w:rPr>
                <w:rFonts w:eastAsia="Calibri"/>
                <w:b/>
                <w:sz w:val="28"/>
                <w:szCs w:val="28"/>
                <w:lang w:eastAsia="en-US"/>
              </w:rPr>
              <w:t>12</w:t>
            </w:r>
          </w:p>
        </w:tc>
        <w:tc>
          <w:tcPr>
            <w:tcW w:w="2345" w:type="dxa"/>
          </w:tcPr>
          <w:p w:rsidR="009F2DE2" w:rsidRPr="007F2C74" w:rsidRDefault="009F2DE2" w:rsidP="009F2DE2">
            <w:pPr>
              <w:rPr>
                <w:rFonts w:eastAsia="Calibri"/>
                <w:sz w:val="28"/>
                <w:szCs w:val="28"/>
                <w:lang w:val="en-US" w:eastAsia="en-US"/>
              </w:rPr>
            </w:pPr>
            <w:r w:rsidRPr="007F2C74">
              <w:rPr>
                <w:rFonts w:eastAsia="Calibri"/>
                <w:sz w:val="28"/>
                <w:szCs w:val="28"/>
                <w:lang w:val="en-US" w:eastAsia="en-US"/>
              </w:rPr>
              <w:t>3</w:t>
            </w:r>
          </w:p>
        </w:tc>
      </w:tr>
      <w:tr w:rsidR="009F2DE2" w:rsidRPr="00081258" w:rsidTr="009F2DE2">
        <w:trPr>
          <w:jc w:val="center"/>
        </w:trPr>
        <w:tc>
          <w:tcPr>
            <w:tcW w:w="1229" w:type="dxa"/>
          </w:tcPr>
          <w:p w:rsidR="009F2DE2" w:rsidRPr="007F2C74" w:rsidRDefault="009F2DE2" w:rsidP="00081258">
            <w:pPr>
              <w:rPr>
                <w:rFonts w:eastAsia="Calibri"/>
                <w:b/>
                <w:sz w:val="28"/>
                <w:szCs w:val="28"/>
                <w:lang w:eastAsia="en-US"/>
              </w:rPr>
            </w:pPr>
            <w:r w:rsidRPr="007F2C74">
              <w:rPr>
                <w:rFonts w:eastAsia="Calibri"/>
                <w:b/>
                <w:sz w:val="28"/>
                <w:szCs w:val="28"/>
                <w:lang w:eastAsia="en-US"/>
              </w:rPr>
              <w:t>3</w:t>
            </w:r>
          </w:p>
        </w:tc>
        <w:tc>
          <w:tcPr>
            <w:tcW w:w="2345" w:type="dxa"/>
          </w:tcPr>
          <w:p w:rsidR="009F2DE2" w:rsidRPr="007F2C74" w:rsidRDefault="009F2DE2" w:rsidP="00081258">
            <w:pPr>
              <w:rPr>
                <w:rFonts w:eastAsia="Calibri"/>
                <w:sz w:val="28"/>
                <w:szCs w:val="28"/>
                <w:lang w:eastAsia="en-US"/>
              </w:rPr>
            </w:pPr>
            <w:r w:rsidRPr="007F2C74">
              <w:rPr>
                <w:rFonts w:eastAsia="Calibri"/>
                <w:sz w:val="28"/>
                <w:szCs w:val="28"/>
                <w:lang w:eastAsia="en-US"/>
              </w:rPr>
              <w:t>1</w:t>
            </w:r>
          </w:p>
        </w:tc>
        <w:tc>
          <w:tcPr>
            <w:tcW w:w="1126" w:type="dxa"/>
          </w:tcPr>
          <w:p w:rsidR="009F2DE2" w:rsidRPr="007F2C74" w:rsidRDefault="009F2DE2" w:rsidP="009F2DE2">
            <w:pPr>
              <w:rPr>
                <w:rFonts w:eastAsia="Calibri"/>
                <w:b/>
                <w:sz w:val="28"/>
                <w:szCs w:val="28"/>
                <w:lang w:eastAsia="en-US"/>
              </w:rPr>
            </w:pPr>
            <w:r w:rsidRPr="007F2C74">
              <w:rPr>
                <w:rFonts w:eastAsia="Calibri"/>
                <w:b/>
                <w:sz w:val="28"/>
                <w:szCs w:val="28"/>
                <w:lang w:eastAsia="en-US"/>
              </w:rPr>
              <w:t>13</w:t>
            </w:r>
          </w:p>
        </w:tc>
        <w:tc>
          <w:tcPr>
            <w:tcW w:w="2345" w:type="dxa"/>
          </w:tcPr>
          <w:p w:rsidR="009F2DE2" w:rsidRPr="007F2C74" w:rsidRDefault="00D54B7F" w:rsidP="009F2DE2">
            <w:pPr>
              <w:rPr>
                <w:rFonts w:eastAsia="Calibri"/>
                <w:sz w:val="28"/>
                <w:szCs w:val="28"/>
                <w:lang w:eastAsia="en-US"/>
              </w:rPr>
            </w:pPr>
            <w:r w:rsidRPr="007F2C74">
              <w:rPr>
                <w:rFonts w:eastAsia="Calibri"/>
                <w:sz w:val="28"/>
                <w:szCs w:val="28"/>
                <w:lang w:eastAsia="en-US"/>
              </w:rPr>
              <w:t>2,5</w:t>
            </w:r>
          </w:p>
        </w:tc>
      </w:tr>
      <w:tr w:rsidR="009F2DE2" w:rsidRPr="00081258" w:rsidTr="009F2DE2">
        <w:trPr>
          <w:jc w:val="center"/>
        </w:trPr>
        <w:tc>
          <w:tcPr>
            <w:tcW w:w="1229" w:type="dxa"/>
          </w:tcPr>
          <w:p w:rsidR="009F2DE2" w:rsidRPr="007F2C74" w:rsidRDefault="009F2DE2" w:rsidP="00081258">
            <w:pPr>
              <w:rPr>
                <w:rFonts w:eastAsia="Calibri"/>
                <w:b/>
                <w:sz w:val="28"/>
                <w:szCs w:val="28"/>
                <w:lang w:eastAsia="en-US"/>
              </w:rPr>
            </w:pPr>
            <w:r w:rsidRPr="007F2C74">
              <w:rPr>
                <w:rFonts w:eastAsia="Calibri"/>
                <w:b/>
                <w:sz w:val="28"/>
                <w:szCs w:val="28"/>
                <w:lang w:eastAsia="en-US"/>
              </w:rPr>
              <w:t>4</w:t>
            </w:r>
          </w:p>
        </w:tc>
        <w:tc>
          <w:tcPr>
            <w:tcW w:w="2345" w:type="dxa"/>
          </w:tcPr>
          <w:p w:rsidR="009F2DE2" w:rsidRPr="007F2C74" w:rsidRDefault="009F2DE2" w:rsidP="00081258">
            <w:pPr>
              <w:rPr>
                <w:rFonts w:eastAsia="Calibri"/>
                <w:sz w:val="28"/>
                <w:szCs w:val="28"/>
                <w:lang w:eastAsia="en-US"/>
              </w:rPr>
            </w:pPr>
            <w:r w:rsidRPr="007F2C74">
              <w:rPr>
                <w:rFonts w:eastAsia="Calibri"/>
                <w:sz w:val="28"/>
                <w:szCs w:val="28"/>
                <w:lang w:eastAsia="en-US"/>
              </w:rPr>
              <w:t>1, 2, 4, 5</w:t>
            </w:r>
          </w:p>
        </w:tc>
        <w:tc>
          <w:tcPr>
            <w:tcW w:w="1126" w:type="dxa"/>
          </w:tcPr>
          <w:p w:rsidR="009F2DE2" w:rsidRPr="007F2C74" w:rsidRDefault="009F2DE2" w:rsidP="009F2DE2">
            <w:pPr>
              <w:rPr>
                <w:rFonts w:eastAsia="Calibri"/>
                <w:b/>
                <w:sz w:val="28"/>
                <w:szCs w:val="28"/>
                <w:lang w:eastAsia="en-US"/>
              </w:rPr>
            </w:pPr>
            <w:r w:rsidRPr="007F2C74">
              <w:rPr>
                <w:rFonts w:eastAsia="Calibri"/>
                <w:b/>
                <w:sz w:val="28"/>
                <w:szCs w:val="28"/>
                <w:lang w:eastAsia="en-US"/>
              </w:rPr>
              <w:t>14</w:t>
            </w:r>
          </w:p>
        </w:tc>
        <w:tc>
          <w:tcPr>
            <w:tcW w:w="2345" w:type="dxa"/>
          </w:tcPr>
          <w:p w:rsidR="009F2DE2" w:rsidRPr="007F2C74" w:rsidRDefault="00D54B7F" w:rsidP="009F2DE2">
            <w:pPr>
              <w:rPr>
                <w:rFonts w:eastAsia="Calibri"/>
                <w:sz w:val="28"/>
                <w:szCs w:val="28"/>
                <w:lang w:eastAsia="en-US"/>
              </w:rPr>
            </w:pPr>
            <w:r w:rsidRPr="007F2C74">
              <w:rPr>
                <w:rFonts w:eastAsia="Calibri"/>
                <w:sz w:val="28"/>
                <w:szCs w:val="28"/>
                <w:lang w:eastAsia="en-US"/>
              </w:rPr>
              <w:t>2,4</w:t>
            </w:r>
          </w:p>
        </w:tc>
      </w:tr>
      <w:tr w:rsidR="009F2DE2" w:rsidRPr="00081258" w:rsidTr="009F2DE2">
        <w:trPr>
          <w:jc w:val="center"/>
        </w:trPr>
        <w:tc>
          <w:tcPr>
            <w:tcW w:w="1229" w:type="dxa"/>
          </w:tcPr>
          <w:p w:rsidR="009F2DE2" w:rsidRPr="007F2C74" w:rsidRDefault="009F2DE2" w:rsidP="00081258">
            <w:pPr>
              <w:rPr>
                <w:rFonts w:eastAsia="Calibri"/>
                <w:b/>
                <w:sz w:val="28"/>
                <w:szCs w:val="28"/>
                <w:lang w:eastAsia="en-US"/>
              </w:rPr>
            </w:pPr>
            <w:r w:rsidRPr="007F2C74">
              <w:rPr>
                <w:rFonts w:eastAsia="Calibri"/>
                <w:b/>
                <w:sz w:val="28"/>
                <w:szCs w:val="28"/>
                <w:lang w:eastAsia="en-US"/>
              </w:rPr>
              <w:t>5</w:t>
            </w:r>
          </w:p>
        </w:tc>
        <w:tc>
          <w:tcPr>
            <w:tcW w:w="2345" w:type="dxa"/>
          </w:tcPr>
          <w:p w:rsidR="009F2DE2" w:rsidRPr="007F2C74" w:rsidRDefault="009F2DE2" w:rsidP="00081258">
            <w:pPr>
              <w:rPr>
                <w:rFonts w:eastAsia="Calibri"/>
                <w:sz w:val="28"/>
                <w:szCs w:val="28"/>
                <w:lang w:eastAsia="en-US"/>
              </w:rPr>
            </w:pPr>
            <w:r w:rsidRPr="007F2C74">
              <w:rPr>
                <w:rFonts w:eastAsia="Calibri"/>
                <w:sz w:val="28"/>
                <w:szCs w:val="28"/>
                <w:lang w:eastAsia="en-US"/>
              </w:rPr>
              <w:t>2, 3, 5</w:t>
            </w:r>
          </w:p>
        </w:tc>
        <w:tc>
          <w:tcPr>
            <w:tcW w:w="1126" w:type="dxa"/>
          </w:tcPr>
          <w:p w:rsidR="009F2DE2" w:rsidRPr="007F2C74" w:rsidRDefault="009F2DE2" w:rsidP="009F2DE2">
            <w:pPr>
              <w:rPr>
                <w:rFonts w:eastAsia="Calibri"/>
                <w:b/>
                <w:sz w:val="28"/>
                <w:szCs w:val="28"/>
                <w:lang w:eastAsia="en-US"/>
              </w:rPr>
            </w:pPr>
            <w:r w:rsidRPr="007F2C74">
              <w:rPr>
                <w:rFonts w:eastAsia="Calibri"/>
                <w:b/>
                <w:sz w:val="28"/>
                <w:szCs w:val="28"/>
                <w:lang w:eastAsia="en-US"/>
              </w:rPr>
              <w:t>15</w:t>
            </w:r>
          </w:p>
        </w:tc>
        <w:tc>
          <w:tcPr>
            <w:tcW w:w="2345" w:type="dxa"/>
          </w:tcPr>
          <w:p w:rsidR="009F2DE2" w:rsidRPr="007F2C74" w:rsidRDefault="00D54B7F" w:rsidP="009F2DE2">
            <w:pPr>
              <w:rPr>
                <w:rFonts w:eastAsia="Calibri"/>
                <w:sz w:val="28"/>
                <w:szCs w:val="28"/>
                <w:lang w:eastAsia="en-US"/>
              </w:rPr>
            </w:pPr>
            <w:r w:rsidRPr="007F2C74">
              <w:rPr>
                <w:rFonts w:eastAsia="Calibri"/>
                <w:sz w:val="28"/>
                <w:szCs w:val="28"/>
                <w:lang w:eastAsia="en-US"/>
              </w:rPr>
              <w:t>3</w:t>
            </w:r>
          </w:p>
        </w:tc>
      </w:tr>
      <w:tr w:rsidR="009F2DE2" w:rsidRPr="00081258" w:rsidTr="009F2DE2">
        <w:trPr>
          <w:jc w:val="center"/>
        </w:trPr>
        <w:tc>
          <w:tcPr>
            <w:tcW w:w="1229" w:type="dxa"/>
          </w:tcPr>
          <w:p w:rsidR="009F2DE2" w:rsidRPr="007F2C74" w:rsidRDefault="009F2DE2" w:rsidP="00081258">
            <w:pPr>
              <w:rPr>
                <w:rFonts w:eastAsia="Calibri"/>
                <w:b/>
                <w:sz w:val="28"/>
                <w:szCs w:val="28"/>
                <w:lang w:eastAsia="en-US"/>
              </w:rPr>
            </w:pPr>
            <w:r w:rsidRPr="007F2C74">
              <w:rPr>
                <w:rFonts w:eastAsia="Calibri"/>
                <w:b/>
                <w:sz w:val="28"/>
                <w:szCs w:val="28"/>
                <w:lang w:eastAsia="en-US"/>
              </w:rPr>
              <w:t>6</w:t>
            </w:r>
          </w:p>
        </w:tc>
        <w:tc>
          <w:tcPr>
            <w:tcW w:w="2345" w:type="dxa"/>
          </w:tcPr>
          <w:p w:rsidR="009F2DE2" w:rsidRPr="007F2C74" w:rsidRDefault="009F2DE2" w:rsidP="00081258">
            <w:pPr>
              <w:rPr>
                <w:rFonts w:eastAsia="Calibri"/>
                <w:sz w:val="28"/>
                <w:szCs w:val="28"/>
                <w:lang w:eastAsia="en-US"/>
              </w:rPr>
            </w:pPr>
            <w:r w:rsidRPr="007F2C74">
              <w:rPr>
                <w:rFonts w:eastAsia="Calibri"/>
                <w:sz w:val="28"/>
                <w:szCs w:val="28"/>
                <w:lang w:eastAsia="en-US"/>
              </w:rPr>
              <w:t>2</w:t>
            </w:r>
          </w:p>
        </w:tc>
        <w:tc>
          <w:tcPr>
            <w:tcW w:w="1126" w:type="dxa"/>
          </w:tcPr>
          <w:p w:rsidR="009F2DE2" w:rsidRPr="007F2C74" w:rsidRDefault="009F2DE2" w:rsidP="009F2DE2">
            <w:pPr>
              <w:rPr>
                <w:rFonts w:eastAsia="Calibri"/>
                <w:b/>
                <w:sz w:val="28"/>
                <w:szCs w:val="28"/>
                <w:lang w:eastAsia="en-US"/>
              </w:rPr>
            </w:pPr>
            <w:r w:rsidRPr="007F2C74">
              <w:rPr>
                <w:rFonts w:eastAsia="Calibri"/>
                <w:b/>
                <w:sz w:val="28"/>
                <w:szCs w:val="28"/>
                <w:lang w:eastAsia="en-US"/>
              </w:rPr>
              <w:t>16</w:t>
            </w:r>
          </w:p>
        </w:tc>
        <w:tc>
          <w:tcPr>
            <w:tcW w:w="2345" w:type="dxa"/>
          </w:tcPr>
          <w:p w:rsidR="009F2DE2" w:rsidRPr="007F2C74" w:rsidRDefault="00D54B7F" w:rsidP="009F2DE2">
            <w:pPr>
              <w:rPr>
                <w:rFonts w:eastAsia="Calibri"/>
                <w:sz w:val="28"/>
                <w:szCs w:val="28"/>
                <w:lang w:eastAsia="en-US"/>
              </w:rPr>
            </w:pPr>
            <w:r w:rsidRPr="007F2C74">
              <w:rPr>
                <w:rFonts w:eastAsia="Calibri"/>
                <w:sz w:val="28"/>
                <w:szCs w:val="28"/>
                <w:lang w:eastAsia="en-US"/>
              </w:rPr>
              <w:t>2</w:t>
            </w:r>
          </w:p>
        </w:tc>
      </w:tr>
      <w:tr w:rsidR="009F2DE2" w:rsidRPr="00081258" w:rsidTr="009F2DE2">
        <w:trPr>
          <w:jc w:val="center"/>
        </w:trPr>
        <w:tc>
          <w:tcPr>
            <w:tcW w:w="1229" w:type="dxa"/>
          </w:tcPr>
          <w:p w:rsidR="009F2DE2" w:rsidRPr="007F2C74" w:rsidRDefault="009F2DE2" w:rsidP="00081258">
            <w:pPr>
              <w:rPr>
                <w:rFonts w:eastAsia="Calibri"/>
                <w:b/>
                <w:sz w:val="28"/>
                <w:szCs w:val="28"/>
                <w:lang w:eastAsia="en-US"/>
              </w:rPr>
            </w:pPr>
            <w:r w:rsidRPr="007F2C74">
              <w:rPr>
                <w:rFonts w:eastAsia="Calibri"/>
                <w:b/>
                <w:sz w:val="28"/>
                <w:szCs w:val="28"/>
                <w:lang w:eastAsia="en-US"/>
              </w:rPr>
              <w:t>7</w:t>
            </w:r>
          </w:p>
        </w:tc>
        <w:tc>
          <w:tcPr>
            <w:tcW w:w="2345" w:type="dxa"/>
          </w:tcPr>
          <w:p w:rsidR="009F2DE2" w:rsidRPr="007F2C74" w:rsidRDefault="009F2DE2" w:rsidP="00081258">
            <w:pPr>
              <w:rPr>
                <w:rFonts w:eastAsia="Calibri"/>
                <w:sz w:val="28"/>
                <w:szCs w:val="28"/>
                <w:lang w:eastAsia="en-US"/>
              </w:rPr>
            </w:pPr>
            <w:r w:rsidRPr="007F2C74">
              <w:rPr>
                <w:rFonts w:eastAsia="Calibri"/>
                <w:sz w:val="28"/>
                <w:szCs w:val="28"/>
                <w:lang w:val="en-US" w:eastAsia="en-US"/>
              </w:rPr>
              <w:t>1</w:t>
            </w:r>
            <w:r w:rsidRPr="007F2C74">
              <w:rPr>
                <w:rFonts w:eastAsia="Calibri"/>
                <w:sz w:val="28"/>
                <w:szCs w:val="28"/>
                <w:lang w:eastAsia="en-US"/>
              </w:rPr>
              <w:t>, 2</w:t>
            </w:r>
          </w:p>
        </w:tc>
        <w:tc>
          <w:tcPr>
            <w:tcW w:w="1126" w:type="dxa"/>
          </w:tcPr>
          <w:p w:rsidR="009F2DE2" w:rsidRPr="007F2C74" w:rsidRDefault="009F2DE2" w:rsidP="009F2DE2">
            <w:pPr>
              <w:rPr>
                <w:rFonts w:eastAsia="Calibri"/>
                <w:b/>
                <w:sz w:val="28"/>
                <w:szCs w:val="28"/>
                <w:lang w:eastAsia="en-US"/>
              </w:rPr>
            </w:pPr>
            <w:r w:rsidRPr="007F2C74">
              <w:rPr>
                <w:rFonts w:eastAsia="Calibri"/>
                <w:b/>
                <w:sz w:val="28"/>
                <w:szCs w:val="28"/>
                <w:lang w:eastAsia="en-US"/>
              </w:rPr>
              <w:t>17</w:t>
            </w:r>
          </w:p>
        </w:tc>
        <w:tc>
          <w:tcPr>
            <w:tcW w:w="2345" w:type="dxa"/>
          </w:tcPr>
          <w:p w:rsidR="009F2DE2" w:rsidRPr="007F2C74" w:rsidRDefault="00D54B7F" w:rsidP="009F2DE2">
            <w:pPr>
              <w:rPr>
                <w:rFonts w:eastAsia="Calibri"/>
                <w:sz w:val="28"/>
                <w:szCs w:val="28"/>
                <w:lang w:eastAsia="en-US"/>
              </w:rPr>
            </w:pPr>
            <w:r w:rsidRPr="007F2C74">
              <w:rPr>
                <w:rFonts w:eastAsia="Calibri"/>
                <w:sz w:val="28"/>
                <w:szCs w:val="28"/>
                <w:lang w:eastAsia="en-US"/>
              </w:rPr>
              <w:t>1,4,5</w:t>
            </w:r>
          </w:p>
        </w:tc>
      </w:tr>
      <w:tr w:rsidR="009F2DE2" w:rsidRPr="00081258" w:rsidTr="009F2DE2">
        <w:trPr>
          <w:jc w:val="center"/>
        </w:trPr>
        <w:tc>
          <w:tcPr>
            <w:tcW w:w="1229" w:type="dxa"/>
          </w:tcPr>
          <w:p w:rsidR="009F2DE2" w:rsidRPr="007F2C74" w:rsidRDefault="009F2DE2" w:rsidP="00081258">
            <w:pPr>
              <w:rPr>
                <w:rFonts w:eastAsia="Calibri"/>
                <w:b/>
                <w:sz w:val="28"/>
                <w:szCs w:val="28"/>
                <w:lang w:eastAsia="en-US"/>
              </w:rPr>
            </w:pPr>
            <w:r w:rsidRPr="007F2C74">
              <w:rPr>
                <w:rFonts w:eastAsia="Calibri"/>
                <w:b/>
                <w:sz w:val="28"/>
                <w:szCs w:val="28"/>
                <w:lang w:eastAsia="en-US"/>
              </w:rPr>
              <w:t>8</w:t>
            </w:r>
          </w:p>
        </w:tc>
        <w:tc>
          <w:tcPr>
            <w:tcW w:w="2345" w:type="dxa"/>
          </w:tcPr>
          <w:p w:rsidR="009F2DE2" w:rsidRPr="007F2C74" w:rsidRDefault="009F2DE2" w:rsidP="00081258">
            <w:pPr>
              <w:rPr>
                <w:rFonts w:eastAsia="Calibri"/>
                <w:sz w:val="28"/>
                <w:szCs w:val="28"/>
                <w:lang w:eastAsia="en-US"/>
              </w:rPr>
            </w:pPr>
            <w:r w:rsidRPr="007F2C74">
              <w:rPr>
                <w:rFonts w:eastAsia="Calibri"/>
                <w:sz w:val="28"/>
                <w:szCs w:val="28"/>
                <w:lang w:eastAsia="en-US"/>
              </w:rPr>
              <w:t>3</w:t>
            </w:r>
          </w:p>
        </w:tc>
        <w:tc>
          <w:tcPr>
            <w:tcW w:w="1126" w:type="dxa"/>
          </w:tcPr>
          <w:p w:rsidR="009F2DE2" w:rsidRPr="007F2C74" w:rsidRDefault="009F2DE2" w:rsidP="009F2DE2">
            <w:pPr>
              <w:rPr>
                <w:rFonts w:eastAsia="Calibri"/>
                <w:b/>
                <w:sz w:val="28"/>
                <w:szCs w:val="28"/>
                <w:lang w:eastAsia="en-US"/>
              </w:rPr>
            </w:pPr>
            <w:r w:rsidRPr="007F2C74">
              <w:rPr>
                <w:rFonts w:eastAsia="Calibri"/>
                <w:b/>
                <w:sz w:val="28"/>
                <w:szCs w:val="28"/>
                <w:lang w:eastAsia="en-US"/>
              </w:rPr>
              <w:t>18</w:t>
            </w:r>
          </w:p>
        </w:tc>
        <w:tc>
          <w:tcPr>
            <w:tcW w:w="2345" w:type="dxa"/>
          </w:tcPr>
          <w:p w:rsidR="009F2DE2" w:rsidRPr="007F2C74" w:rsidRDefault="00D54B7F" w:rsidP="009F2DE2">
            <w:pPr>
              <w:rPr>
                <w:rFonts w:eastAsia="Calibri"/>
                <w:sz w:val="28"/>
                <w:szCs w:val="28"/>
                <w:lang w:eastAsia="en-US"/>
              </w:rPr>
            </w:pPr>
            <w:r w:rsidRPr="007F2C74">
              <w:rPr>
                <w:rFonts w:eastAsia="Calibri"/>
                <w:sz w:val="28"/>
                <w:szCs w:val="28"/>
                <w:lang w:eastAsia="en-US"/>
              </w:rPr>
              <w:t>1,5,6</w:t>
            </w:r>
          </w:p>
        </w:tc>
      </w:tr>
      <w:tr w:rsidR="009F2DE2" w:rsidRPr="00081258" w:rsidTr="009F2DE2">
        <w:trPr>
          <w:jc w:val="center"/>
        </w:trPr>
        <w:tc>
          <w:tcPr>
            <w:tcW w:w="1229" w:type="dxa"/>
          </w:tcPr>
          <w:p w:rsidR="009F2DE2" w:rsidRPr="007F2C74" w:rsidRDefault="009F2DE2" w:rsidP="00081258">
            <w:pPr>
              <w:rPr>
                <w:rFonts w:eastAsia="Calibri"/>
                <w:b/>
                <w:sz w:val="28"/>
                <w:szCs w:val="28"/>
                <w:lang w:eastAsia="en-US"/>
              </w:rPr>
            </w:pPr>
            <w:r w:rsidRPr="007F2C74">
              <w:rPr>
                <w:rFonts w:eastAsia="Calibri"/>
                <w:b/>
                <w:sz w:val="28"/>
                <w:szCs w:val="28"/>
                <w:lang w:eastAsia="en-US"/>
              </w:rPr>
              <w:t>9</w:t>
            </w:r>
          </w:p>
        </w:tc>
        <w:tc>
          <w:tcPr>
            <w:tcW w:w="2345" w:type="dxa"/>
          </w:tcPr>
          <w:p w:rsidR="009F2DE2" w:rsidRPr="007F2C74" w:rsidRDefault="009F2DE2" w:rsidP="00081258">
            <w:pPr>
              <w:rPr>
                <w:rFonts w:eastAsia="Calibri"/>
                <w:sz w:val="28"/>
                <w:szCs w:val="28"/>
                <w:lang w:eastAsia="en-US"/>
              </w:rPr>
            </w:pPr>
            <w:r w:rsidRPr="007F2C74">
              <w:rPr>
                <w:rFonts w:eastAsia="Calibri"/>
                <w:sz w:val="28"/>
                <w:szCs w:val="28"/>
                <w:lang w:eastAsia="en-US"/>
              </w:rPr>
              <w:t>1,3,4,5</w:t>
            </w:r>
          </w:p>
        </w:tc>
        <w:tc>
          <w:tcPr>
            <w:tcW w:w="1126" w:type="dxa"/>
          </w:tcPr>
          <w:p w:rsidR="009F2DE2" w:rsidRPr="007F2C74" w:rsidRDefault="009F2DE2" w:rsidP="009F2DE2">
            <w:pPr>
              <w:rPr>
                <w:rFonts w:eastAsia="Calibri"/>
                <w:b/>
                <w:sz w:val="28"/>
                <w:szCs w:val="28"/>
                <w:lang w:eastAsia="en-US"/>
              </w:rPr>
            </w:pPr>
            <w:r w:rsidRPr="007F2C74">
              <w:rPr>
                <w:rFonts w:eastAsia="Calibri"/>
                <w:b/>
                <w:sz w:val="28"/>
                <w:szCs w:val="28"/>
                <w:lang w:eastAsia="en-US"/>
              </w:rPr>
              <w:t>19</w:t>
            </w:r>
          </w:p>
        </w:tc>
        <w:tc>
          <w:tcPr>
            <w:tcW w:w="2345" w:type="dxa"/>
          </w:tcPr>
          <w:p w:rsidR="009F2DE2" w:rsidRPr="007F2C74" w:rsidRDefault="00D54B7F" w:rsidP="009F2DE2">
            <w:pPr>
              <w:rPr>
                <w:rFonts w:eastAsia="Calibri"/>
                <w:sz w:val="28"/>
                <w:szCs w:val="28"/>
                <w:lang w:eastAsia="en-US"/>
              </w:rPr>
            </w:pPr>
            <w:r w:rsidRPr="007F2C74">
              <w:rPr>
                <w:rFonts w:eastAsia="Calibri"/>
                <w:sz w:val="28"/>
                <w:szCs w:val="28"/>
                <w:lang w:eastAsia="en-US"/>
              </w:rPr>
              <w:t>2,3</w:t>
            </w:r>
          </w:p>
        </w:tc>
      </w:tr>
      <w:tr w:rsidR="009F2DE2" w:rsidRPr="00081258" w:rsidTr="009F2DE2">
        <w:trPr>
          <w:jc w:val="center"/>
        </w:trPr>
        <w:tc>
          <w:tcPr>
            <w:tcW w:w="1229" w:type="dxa"/>
          </w:tcPr>
          <w:p w:rsidR="009F2DE2" w:rsidRPr="007F2C74" w:rsidRDefault="009F2DE2" w:rsidP="00081258">
            <w:pPr>
              <w:rPr>
                <w:rFonts w:eastAsia="Calibri"/>
                <w:b/>
                <w:sz w:val="28"/>
                <w:szCs w:val="28"/>
                <w:lang w:eastAsia="en-US"/>
              </w:rPr>
            </w:pPr>
            <w:r w:rsidRPr="007F2C74">
              <w:rPr>
                <w:rFonts w:eastAsia="Calibri"/>
                <w:b/>
                <w:sz w:val="28"/>
                <w:szCs w:val="28"/>
                <w:lang w:eastAsia="en-US"/>
              </w:rPr>
              <w:t>10</w:t>
            </w:r>
          </w:p>
        </w:tc>
        <w:tc>
          <w:tcPr>
            <w:tcW w:w="2345" w:type="dxa"/>
          </w:tcPr>
          <w:p w:rsidR="009F2DE2" w:rsidRPr="007F2C74" w:rsidRDefault="009F2DE2" w:rsidP="00081258">
            <w:pPr>
              <w:rPr>
                <w:rFonts w:eastAsia="Calibri"/>
                <w:sz w:val="28"/>
                <w:szCs w:val="28"/>
                <w:lang w:eastAsia="en-US"/>
              </w:rPr>
            </w:pPr>
            <w:r w:rsidRPr="007F2C74">
              <w:rPr>
                <w:rFonts w:eastAsia="Calibri"/>
                <w:sz w:val="28"/>
                <w:szCs w:val="28"/>
                <w:lang w:eastAsia="en-US"/>
              </w:rPr>
              <w:t>2</w:t>
            </w:r>
          </w:p>
        </w:tc>
        <w:tc>
          <w:tcPr>
            <w:tcW w:w="1126" w:type="dxa"/>
          </w:tcPr>
          <w:p w:rsidR="009F2DE2" w:rsidRPr="007F2C74" w:rsidRDefault="009F2DE2" w:rsidP="009F2DE2">
            <w:pPr>
              <w:rPr>
                <w:rFonts w:eastAsia="Calibri"/>
                <w:b/>
                <w:sz w:val="28"/>
                <w:szCs w:val="28"/>
                <w:lang w:eastAsia="en-US"/>
              </w:rPr>
            </w:pPr>
            <w:r w:rsidRPr="007F2C74">
              <w:rPr>
                <w:rFonts w:eastAsia="Calibri"/>
                <w:b/>
                <w:sz w:val="28"/>
                <w:szCs w:val="28"/>
                <w:lang w:eastAsia="en-US"/>
              </w:rPr>
              <w:t>20</w:t>
            </w:r>
          </w:p>
        </w:tc>
        <w:tc>
          <w:tcPr>
            <w:tcW w:w="2345" w:type="dxa"/>
          </w:tcPr>
          <w:p w:rsidR="009F2DE2" w:rsidRPr="007F2C74" w:rsidRDefault="00D54B7F" w:rsidP="009F2DE2">
            <w:pPr>
              <w:rPr>
                <w:rFonts w:eastAsia="Calibri"/>
                <w:sz w:val="28"/>
                <w:szCs w:val="28"/>
                <w:lang w:eastAsia="en-US"/>
              </w:rPr>
            </w:pPr>
            <w:r w:rsidRPr="007F2C74">
              <w:rPr>
                <w:rFonts w:eastAsia="Calibri"/>
                <w:sz w:val="28"/>
                <w:szCs w:val="28"/>
                <w:lang w:eastAsia="en-US"/>
              </w:rPr>
              <w:t>1,3,6</w:t>
            </w:r>
          </w:p>
        </w:tc>
      </w:tr>
    </w:tbl>
    <w:p w:rsidR="00081258" w:rsidRPr="006A5FE3" w:rsidRDefault="00081258" w:rsidP="00FB60A8">
      <w:pPr>
        <w:pStyle w:val="af"/>
        <w:widowControl w:val="0"/>
        <w:jc w:val="center"/>
        <w:rPr>
          <w:rFonts w:ascii="Times New Roman" w:hAnsi="Times New Roman" w:cs="Times New Roman"/>
          <w:b/>
          <w:sz w:val="28"/>
          <w:szCs w:val="28"/>
          <w:u w:val="single"/>
        </w:rPr>
      </w:pPr>
    </w:p>
    <w:p w:rsidR="00FB60A8" w:rsidRPr="0007003B" w:rsidRDefault="00FB60A8" w:rsidP="00FB60A8">
      <w:pPr>
        <w:pStyle w:val="af"/>
        <w:widowControl w:val="0"/>
        <w:jc w:val="center"/>
        <w:rPr>
          <w:rFonts w:ascii="Times New Roman" w:hAnsi="Times New Roman" w:cs="Times New Roman"/>
          <w:b/>
          <w:sz w:val="28"/>
          <w:szCs w:val="28"/>
        </w:rPr>
      </w:pPr>
      <w:r w:rsidRPr="0007003B">
        <w:rPr>
          <w:rFonts w:ascii="Times New Roman" w:hAnsi="Times New Roman" w:cs="Times New Roman"/>
          <w:b/>
          <w:sz w:val="28"/>
          <w:szCs w:val="28"/>
        </w:rPr>
        <w:t>Форма текущего контроля успеваемости: устный опрос</w:t>
      </w:r>
    </w:p>
    <w:p w:rsidR="00402B58" w:rsidRDefault="00402B58" w:rsidP="00402B58">
      <w:pPr>
        <w:tabs>
          <w:tab w:val="left" w:pos="1149"/>
        </w:tabs>
        <w:spacing w:after="160"/>
        <w:contextualSpacing/>
        <w:jc w:val="center"/>
        <w:rPr>
          <w:rFonts w:eastAsia="Calibri"/>
          <w:b/>
          <w:bCs/>
          <w:sz w:val="28"/>
          <w:szCs w:val="28"/>
          <w:lang w:eastAsia="en-US"/>
        </w:rPr>
      </w:pPr>
    </w:p>
    <w:p w:rsidR="00402B58" w:rsidRPr="00402B58" w:rsidRDefault="00402B58" w:rsidP="00402B58">
      <w:pPr>
        <w:tabs>
          <w:tab w:val="left" w:pos="1149"/>
        </w:tabs>
        <w:spacing w:after="160"/>
        <w:contextualSpacing/>
        <w:jc w:val="center"/>
        <w:rPr>
          <w:rFonts w:eastAsia="Calibri"/>
          <w:b/>
          <w:bCs/>
          <w:sz w:val="28"/>
          <w:szCs w:val="28"/>
          <w:lang w:eastAsia="en-US"/>
        </w:rPr>
      </w:pPr>
      <w:r w:rsidRPr="00402B58">
        <w:rPr>
          <w:rFonts w:eastAsia="Calibri"/>
          <w:b/>
          <w:bCs/>
          <w:sz w:val="28"/>
          <w:szCs w:val="28"/>
          <w:lang w:eastAsia="en-US"/>
        </w:rPr>
        <w:t xml:space="preserve">Вопросы для </w:t>
      </w:r>
      <w:r w:rsidR="0007003B">
        <w:rPr>
          <w:rFonts w:eastAsia="Calibri"/>
          <w:b/>
          <w:bCs/>
          <w:sz w:val="28"/>
          <w:szCs w:val="28"/>
          <w:lang w:eastAsia="en-US"/>
        </w:rPr>
        <w:t>устного опроса</w:t>
      </w:r>
      <w:r w:rsidRPr="00402B58">
        <w:rPr>
          <w:rFonts w:eastAsia="Calibri"/>
          <w:b/>
          <w:bCs/>
          <w:sz w:val="28"/>
          <w:szCs w:val="28"/>
          <w:lang w:eastAsia="en-US"/>
        </w:rPr>
        <w:t xml:space="preserve">: </w:t>
      </w:r>
    </w:p>
    <w:p w:rsidR="003622CE" w:rsidRDefault="003622CE" w:rsidP="0003477F">
      <w:pPr>
        <w:numPr>
          <w:ilvl w:val="0"/>
          <w:numId w:val="299"/>
        </w:numPr>
        <w:tabs>
          <w:tab w:val="clear" w:pos="900"/>
          <w:tab w:val="num" w:pos="-1440"/>
        </w:tabs>
        <w:ind w:left="360"/>
        <w:jc w:val="both"/>
        <w:rPr>
          <w:sz w:val="28"/>
          <w:szCs w:val="28"/>
        </w:rPr>
      </w:pPr>
      <w:r w:rsidRPr="00E26451">
        <w:rPr>
          <w:sz w:val="28"/>
          <w:szCs w:val="28"/>
        </w:rPr>
        <w:t xml:space="preserve">Общий план строения ядра. Химическая характеристика ядра. Значение ядра в жизнедеятельности клетки. </w:t>
      </w:r>
    </w:p>
    <w:p w:rsidR="003622CE" w:rsidRDefault="003622CE" w:rsidP="0003477F">
      <w:pPr>
        <w:numPr>
          <w:ilvl w:val="0"/>
          <w:numId w:val="299"/>
        </w:numPr>
        <w:tabs>
          <w:tab w:val="clear" w:pos="900"/>
          <w:tab w:val="num" w:pos="-1440"/>
        </w:tabs>
        <w:ind w:left="360"/>
        <w:jc w:val="both"/>
        <w:rPr>
          <w:sz w:val="28"/>
          <w:szCs w:val="28"/>
        </w:rPr>
      </w:pPr>
      <w:r w:rsidRPr="00E26451">
        <w:rPr>
          <w:sz w:val="28"/>
          <w:szCs w:val="28"/>
        </w:rPr>
        <w:t xml:space="preserve">Цитоплазматическая наследственность. </w:t>
      </w:r>
    </w:p>
    <w:p w:rsidR="003622CE" w:rsidRDefault="003622CE" w:rsidP="0003477F">
      <w:pPr>
        <w:numPr>
          <w:ilvl w:val="0"/>
          <w:numId w:val="299"/>
        </w:numPr>
        <w:tabs>
          <w:tab w:val="clear" w:pos="900"/>
          <w:tab w:val="num" w:pos="-1440"/>
        </w:tabs>
        <w:ind w:left="360"/>
        <w:jc w:val="both"/>
        <w:rPr>
          <w:sz w:val="28"/>
          <w:szCs w:val="28"/>
        </w:rPr>
      </w:pPr>
      <w:r w:rsidRPr="00E26451">
        <w:rPr>
          <w:sz w:val="28"/>
          <w:szCs w:val="28"/>
        </w:rPr>
        <w:t xml:space="preserve">Строение и функция ядерной </w:t>
      </w:r>
      <w:r>
        <w:rPr>
          <w:sz w:val="28"/>
          <w:szCs w:val="28"/>
        </w:rPr>
        <w:t>оболочки</w:t>
      </w:r>
      <w:r w:rsidRPr="00E26451">
        <w:rPr>
          <w:sz w:val="28"/>
          <w:szCs w:val="28"/>
        </w:rPr>
        <w:t xml:space="preserve">. </w:t>
      </w:r>
    </w:p>
    <w:p w:rsidR="003622CE" w:rsidRDefault="003622CE" w:rsidP="0003477F">
      <w:pPr>
        <w:numPr>
          <w:ilvl w:val="0"/>
          <w:numId w:val="299"/>
        </w:numPr>
        <w:tabs>
          <w:tab w:val="clear" w:pos="900"/>
          <w:tab w:val="num" w:pos="-1440"/>
        </w:tabs>
        <w:ind w:left="360"/>
        <w:jc w:val="both"/>
        <w:rPr>
          <w:sz w:val="28"/>
          <w:szCs w:val="28"/>
        </w:rPr>
      </w:pPr>
      <w:r w:rsidRPr="00E26451">
        <w:rPr>
          <w:sz w:val="28"/>
          <w:szCs w:val="28"/>
        </w:rPr>
        <w:t xml:space="preserve">Структура и функция ядрышек. </w:t>
      </w:r>
    </w:p>
    <w:p w:rsidR="003622CE" w:rsidRDefault="003622CE" w:rsidP="0003477F">
      <w:pPr>
        <w:numPr>
          <w:ilvl w:val="0"/>
          <w:numId w:val="299"/>
        </w:numPr>
        <w:tabs>
          <w:tab w:val="clear" w:pos="900"/>
          <w:tab w:val="num" w:pos="-1440"/>
        </w:tabs>
        <w:ind w:left="360"/>
        <w:jc w:val="both"/>
        <w:rPr>
          <w:sz w:val="28"/>
          <w:szCs w:val="28"/>
        </w:rPr>
      </w:pPr>
      <w:r>
        <w:rPr>
          <w:sz w:val="28"/>
          <w:szCs w:val="28"/>
        </w:rPr>
        <w:t>Химический состав и структура хроматина.</w:t>
      </w:r>
      <w:r w:rsidRPr="00AE350E">
        <w:rPr>
          <w:sz w:val="28"/>
          <w:szCs w:val="28"/>
        </w:rPr>
        <w:t xml:space="preserve"> </w:t>
      </w:r>
      <w:r w:rsidRPr="00E26451">
        <w:rPr>
          <w:sz w:val="28"/>
          <w:szCs w:val="28"/>
        </w:rPr>
        <w:t>Понятие об эухроматине и гетерохроматине.</w:t>
      </w:r>
    </w:p>
    <w:p w:rsidR="003622CE" w:rsidRDefault="003622CE" w:rsidP="0003477F">
      <w:pPr>
        <w:numPr>
          <w:ilvl w:val="0"/>
          <w:numId w:val="299"/>
        </w:numPr>
        <w:tabs>
          <w:tab w:val="clear" w:pos="900"/>
          <w:tab w:val="num" w:pos="-1440"/>
        </w:tabs>
        <w:ind w:left="360"/>
        <w:jc w:val="both"/>
        <w:rPr>
          <w:sz w:val="28"/>
          <w:szCs w:val="28"/>
        </w:rPr>
      </w:pPr>
      <w:r w:rsidRPr="00E26451">
        <w:rPr>
          <w:sz w:val="28"/>
          <w:szCs w:val="28"/>
        </w:rPr>
        <w:t xml:space="preserve">Современные представления о структуре хромосом. Роль хромосом в передаче наследственной информации (косвенные и прямые доказательства). Правила хромосом. </w:t>
      </w:r>
    </w:p>
    <w:p w:rsidR="003622CE" w:rsidRPr="00AE350E" w:rsidRDefault="003622CE" w:rsidP="0003477F">
      <w:pPr>
        <w:numPr>
          <w:ilvl w:val="0"/>
          <w:numId w:val="299"/>
        </w:numPr>
        <w:tabs>
          <w:tab w:val="clear" w:pos="900"/>
          <w:tab w:val="num" w:pos="-1440"/>
        </w:tabs>
        <w:ind w:left="360"/>
        <w:jc w:val="both"/>
        <w:rPr>
          <w:sz w:val="28"/>
          <w:szCs w:val="28"/>
        </w:rPr>
      </w:pPr>
      <w:r w:rsidRPr="00E26451">
        <w:rPr>
          <w:sz w:val="28"/>
          <w:szCs w:val="28"/>
        </w:rPr>
        <w:lastRenderedPageBreak/>
        <w:t xml:space="preserve">Кариотип. </w:t>
      </w:r>
      <w:r>
        <w:rPr>
          <w:sz w:val="28"/>
          <w:szCs w:val="28"/>
        </w:rPr>
        <w:t>Международные классификации</w:t>
      </w:r>
      <w:r w:rsidRPr="00E26451">
        <w:rPr>
          <w:sz w:val="28"/>
          <w:szCs w:val="28"/>
        </w:rPr>
        <w:t xml:space="preserve"> хромосом</w:t>
      </w:r>
      <w:r>
        <w:rPr>
          <w:sz w:val="28"/>
          <w:szCs w:val="28"/>
        </w:rPr>
        <w:t xml:space="preserve"> (Денверская и </w:t>
      </w:r>
      <w:proofErr w:type="gramStart"/>
      <w:r>
        <w:rPr>
          <w:sz w:val="28"/>
          <w:szCs w:val="28"/>
        </w:rPr>
        <w:t>Парижская</w:t>
      </w:r>
      <w:proofErr w:type="gramEnd"/>
      <w:r>
        <w:rPr>
          <w:sz w:val="28"/>
          <w:szCs w:val="28"/>
        </w:rPr>
        <w:t>)</w:t>
      </w:r>
      <w:r w:rsidRPr="00E26451">
        <w:rPr>
          <w:b/>
          <w:bCs/>
          <w:sz w:val="28"/>
          <w:szCs w:val="28"/>
        </w:rPr>
        <w:t xml:space="preserve">. </w:t>
      </w:r>
    </w:p>
    <w:p w:rsidR="00402B58" w:rsidRDefault="00402B58" w:rsidP="003622CE">
      <w:pPr>
        <w:jc w:val="both"/>
        <w:rPr>
          <w:b/>
          <w:sz w:val="28"/>
          <w:szCs w:val="28"/>
          <w:u w:val="single"/>
        </w:rPr>
      </w:pPr>
    </w:p>
    <w:p w:rsidR="00FB60A8" w:rsidRPr="0007003B" w:rsidRDefault="00FB60A8" w:rsidP="00FB60A8">
      <w:pPr>
        <w:ind w:firstLine="709"/>
        <w:jc w:val="center"/>
        <w:rPr>
          <w:rFonts w:eastAsia="Calibri"/>
          <w:b/>
          <w:sz w:val="28"/>
          <w:szCs w:val="28"/>
          <w:lang w:eastAsia="en-US"/>
        </w:rPr>
      </w:pPr>
      <w:r w:rsidRPr="0007003B">
        <w:rPr>
          <w:rFonts w:eastAsia="Calibri"/>
          <w:b/>
          <w:sz w:val="28"/>
          <w:szCs w:val="28"/>
          <w:lang w:eastAsia="en-US"/>
        </w:rPr>
        <w:t xml:space="preserve">Форма текущего контроля успеваемости:  </w:t>
      </w:r>
    </w:p>
    <w:p w:rsidR="00FB60A8" w:rsidRPr="0007003B" w:rsidRDefault="00FB60A8" w:rsidP="00FB60A8">
      <w:pPr>
        <w:ind w:firstLine="709"/>
        <w:jc w:val="center"/>
        <w:rPr>
          <w:b/>
          <w:color w:val="000000"/>
          <w:sz w:val="28"/>
          <w:szCs w:val="28"/>
        </w:rPr>
      </w:pPr>
      <w:r w:rsidRPr="0007003B">
        <w:rPr>
          <w:b/>
          <w:color w:val="000000"/>
          <w:sz w:val="28"/>
          <w:szCs w:val="28"/>
        </w:rPr>
        <w:t>контроль выпол</w:t>
      </w:r>
      <w:r w:rsidR="00402B58" w:rsidRPr="0007003B">
        <w:rPr>
          <w:b/>
          <w:color w:val="000000"/>
          <w:sz w:val="28"/>
          <w:szCs w:val="28"/>
        </w:rPr>
        <w:t>нения заданий в рабочей тетради</w:t>
      </w:r>
    </w:p>
    <w:p w:rsidR="003622CE" w:rsidRPr="000D2935" w:rsidRDefault="003622CE" w:rsidP="003622CE">
      <w:pPr>
        <w:rPr>
          <w:b/>
          <w:sz w:val="28"/>
          <w:szCs w:val="28"/>
        </w:rPr>
      </w:pPr>
      <w:r w:rsidRPr="000D2935">
        <w:rPr>
          <w:b/>
          <w:sz w:val="28"/>
          <w:szCs w:val="28"/>
        </w:rPr>
        <w:t>Задание № 1. Строение ядра.</w:t>
      </w:r>
    </w:p>
    <w:p w:rsidR="003622CE" w:rsidRDefault="003622CE" w:rsidP="003622CE">
      <w:pPr>
        <w:pStyle w:val="320"/>
        <w:widowControl/>
        <w:tabs>
          <w:tab w:val="left" w:pos="426"/>
        </w:tabs>
        <w:ind w:left="0"/>
        <w:rPr>
          <w:i/>
          <w:sz w:val="28"/>
          <w:szCs w:val="28"/>
        </w:rPr>
      </w:pPr>
      <w:r w:rsidRPr="0007003B">
        <w:rPr>
          <w:i/>
          <w:sz w:val="28"/>
          <w:szCs w:val="28"/>
        </w:rPr>
        <w:t xml:space="preserve">Выпишите основные структурные компоненты ядра и обозначьте их на рисунке. </w:t>
      </w:r>
    </w:p>
    <w:p w:rsidR="0007003B" w:rsidRPr="0007003B" w:rsidRDefault="0007003B" w:rsidP="003622CE">
      <w:pPr>
        <w:pStyle w:val="320"/>
        <w:widowControl/>
        <w:tabs>
          <w:tab w:val="left" w:pos="426"/>
        </w:tabs>
        <w:ind w:left="0"/>
        <w:rPr>
          <w:i/>
          <w:sz w:val="28"/>
          <w:szCs w:val="28"/>
        </w:rPr>
      </w:pPr>
      <w:r>
        <w:rPr>
          <w:b/>
          <w:noProof/>
          <w:color w:val="000000"/>
          <w:szCs w:val="24"/>
        </w:rPr>
        <w:drawing>
          <wp:inline distT="0" distB="0" distL="0" distR="0">
            <wp:extent cx="2628900" cy="22764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276475"/>
                    </a:xfrm>
                    <a:prstGeom prst="rect">
                      <a:avLst/>
                    </a:prstGeom>
                    <a:noFill/>
                    <a:ln>
                      <a:noFill/>
                    </a:ln>
                  </pic:spPr>
                </pic:pic>
              </a:graphicData>
            </a:graphic>
          </wp:inline>
        </w:drawing>
      </w:r>
    </w:p>
    <w:p w:rsidR="003622CE" w:rsidRDefault="003622CE" w:rsidP="0007003B">
      <w:pPr>
        <w:rPr>
          <w:i/>
          <w:sz w:val="28"/>
          <w:szCs w:val="28"/>
        </w:rPr>
      </w:pPr>
      <w:r w:rsidRPr="000D2935">
        <w:rPr>
          <w:b/>
          <w:sz w:val="28"/>
          <w:szCs w:val="28"/>
        </w:rPr>
        <w:t>Задание № 2. Нуклеосомная модель хромосомы. Уровни укладки ДНК в хромосомах.</w:t>
      </w:r>
      <w:r w:rsidR="0007003B">
        <w:rPr>
          <w:b/>
          <w:sz w:val="28"/>
          <w:szCs w:val="28"/>
        </w:rPr>
        <w:t xml:space="preserve"> </w:t>
      </w:r>
      <w:r w:rsidRPr="0007003B">
        <w:rPr>
          <w:i/>
          <w:sz w:val="28"/>
          <w:szCs w:val="28"/>
        </w:rPr>
        <w:t>Изучите механизмы упаковки ДНК в хромосоме, роль гистоновых и негистоновых белков в этом процессе. Запишите уровни укладки ДНК, заполните таблицу</w:t>
      </w:r>
      <w:r w:rsidR="0007003B">
        <w:rPr>
          <w:i/>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5"/>
        <w:gridCol w:w="3842"/>
      </w:tblGrid>
      <w:tr w:rsidR="00A333DC" w:rsidRPr="000D2935" w:rsidTr="006077C1">
        <w:trPr>
          <w:trHeight w:val="444"/>
        </w:trPr>
        <w:tc>
          <w:tcPr>
            <w:tcW w:w="6295" w:type="dxa"/>
            <w:vMerge w:val="restart"/>
          </w:tcPr>
          <w:p w:rsidR="00A333DC" w:rsidRPr="000D2935" w:rsidRDefault="00A333DC" w:rsidP="00C646BB">
            <w:pPr>
              <w:jc w:val="center"/>
              <w:rPr>
                <w:b/>
                <w:snapToGrid w:val="0"/>
                <w:sz w:val="28"/>
                <w:szCs w:val="28"/>
              </w:rPr>
            </w:pPr>
            <w:r w:rsidRPr="000D2935">
              <w:rPr>
                <w:b/>
                <w:snapToGrid w:val="0"/>
                <w:sz w:val="28"/>
                <w:szCs w:val="28"/>
              </w:rPr>
              <w:t>Уровни укладки</w:t>
            </w:r>
            <w:r>
              <w:rPr>
                <w:b/>
                <w:snapToGrid w:val="0"/>
                <w:sz w:val="28"/>
                <w:szCs w:val="28"/>
              </w:rPr>
              <w:t xml:space="preserve"> ДНК</w:t>
            </w:r>
          </w:p>
          <w:p w:rsidR="00A333DC" w:rsidRPr="000D2935" w:rsidRDefault="00A333DC" w:rsidP="00C646BB">
            <w:pPr>
              <w:pStyle w:val="360"/>
              <w:widowControl/>
              <w:ind w:left="0"/>
              <w:jc w:val="center"/>
              <w:rPr>
                <w:b/>
                <w:sz w:val="28"/>
                <w:szCs w:val="28"/>
                <w:u w:val="single"/>
              </w:rPr>
            </w:pPr>
            <w:r>
              <w:rPr>
                <w:noProof/>
                <w:sz w:val="28"/>
                <w:szCs w:val="28"/>
              </w:rPr>
              <w:drawing>
                <wp:inline distT="0" distB="0" distL="0" distR="0" wp14:anchorId="4C1FA4A0" wp14:editId="74FB63B1">
                  <wp:extent cx="2619375" cy="1767289"/>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375" cy="1767289"/>
                          </a:xfrm>
                          <a:prstGeom prst="rect">
                            <a:avLst/>
                          </a:prstGeom>
                          <a:noFill/>
                          <a:ln>
                            <a:noFill/>
                          </a:ln>
                        </pic:spPr>
                      </pic:pic>
                    </a:graphicData>
                  </a:graphic>
                </wp:inline>
              </w:drawing>
            </w:r>
          </w:p>
        </w:tc>
        <w:tc>
          <w:tcPr>
            <w:tcW w:w="3842" w:type="dxa"/>
          </w:tcPr>
          <w:p w:rsidR="00A333DC" w:rsidRPr="000D2935" w:rsidRDefault="00A333DC" w:rsidP="0003477F">
            <w:pPr>
              <w:pStyle w:val="360"/>
              <w:widowControl/>
              <w:numPr>
                <w:ilvl w:val="0"/>
                <w:numId w:val="315"/>
              </w:numPr>
              <w:tabs>
                <w:tab w:val="clear" w:pos="1004"/>
              </w:tabs>
              <w:ind w:left="432"/>
              <w:jc w:val="both"/>
              <w:rPr>
                <w:b/>
                <w:sz w:val="28"/>
                <w:szCs w:val="28"/>
                <w:u w:val="single"/>
              </w:rPr>
            </w:pPr>
          </w:p>
          <w:p w:rsidR="00A333DC" w:rsidRPr="000D2935" w:rsidRDefault="00A333DC" w:rsidP="00C646BB">
            <w:pPr>
              <w:pStyle w:val="360"/>
              <w:widowControl/>
              <w:ind w:left="432" w:hanging="180"/>
              <w:jc w:val="both"/>
              <w:rPr>
                <w:b/>
                <w:sz w:val="28"/>
                <w:szCs w:val="28"/>
                <w:u w:val="single"/>
              </w:rPr>
            </w:pPr>
          </w:p>
        </w:tc>
      </w:tr>
      <w:tr w:rsidR="00A333DC" w:rsidRPr="000D2935" w:rsidTr="006077C1">
        <w:trPr>
          <w:trHeight w:val="441"/>
        </w:trPr>
        <w:tc>
          <w:tcPr>
            <w:tcW w:w="6295" w:type="dxa"/>
            <w:vMerge/>
          </w:tcPr>
          <w:p w:rsidR="00A333DC" w:rsidRPr="000D2935" w:rsidRDefault="00A333DC" w:rsidP="00C646BB">
            <w:pPr>
              <w:jc w:val="center"/>
              <w:rPr>
                <w:b/>
                <w:snapToGrid w:val="0"/>
                <w:sz w:val="28"/>
                <w:szCs w:val="28"/>
              </w:rPr>
            </w:pPr>
          </w:p>
        </w:tc>
        <w:tc>
          <w:tcPr>
            <w:tcW w:w="3842" w:type="dxa"/>
          </w:tcPr>
          <w:p w:rsidR="00A333DC" w:rsidRPr="000D2935" w:rsidRDefault="00A333DC" w:rsidP="0003477F">
            <w:pPr>
              <w:pStyle w:val="360"/>
              <w:widowControl/>
              <w:numPr>
                <w:ilvl w:val="0"/>
                <w:numId w:val="315"/>
              </w:numPr>
              <w:tabs>
                <w:tab w:val="clear" w:pos="1004"/>
              </w:tabs>
              <w:ind w:left="432"/>
              <w:jc w:val="both"/>
              <w:rPr>
                <w:b/>
                <w:sz w:val="28"/>
                <w:szCs w:val="28"/>
                <w:u w:val="single"/>
              </w:rPr>
            </w:pPr>
          </w:p>
        </w:tc>
      </w:tr>
      <w:tr w:rsidR="00A333DC" w:rsidRPr="000D2935" w:rsidTr="006077C1">
        <w:trPr>
          <w:trHeight w:val="441"/>
        </w:trPr>
        <w:tc>
          <w:tcPr>
            <w:tcW w:w="6295" w:type="dxa"/>
            <w:vMerge/>
          </w:tcPr>
          <w:p w:rsidR="00A333DC" w:rsidRPr="000D2935" w:rsidRDefault="00A333DC" w:rsidP="00C646BB">
            <w:pPr>
              <w:jc w:val="center"/>
              <w:rPr>
                <w:b/>
                <w:snapToGrid w:val="0"/>
                <w:sz w:val="28"/>
                <w:szCs w:val="28"/>
              </w:rPr>
            </w:pPr>
          </w:p>
        </w:tc>
        <w:tc>
          <w:tcPr>
            <w:tcW w:w="3842" w:type="dxa"/>
          </w:tcPr>
          <w:p w:rsidR="00A333DC" w:rsidRPr="000D2935" w:rsidRDefault="00A333DC" w:rsidP="0003477F">
            <w:pPr>
              <w:pStyle w:val="360"/>
              <w:widowControl/>
              <w:numPr>
                <w:ilvl w:val="0"/>
                <w:numId w:val="315"/>
              </w:numPr>
              <w:tabs>
                <w:tab w:val="clear" w:pos="1004"/>
              </w:tabs>
              <w:ind w:left="432"/>
              <w:jc w:val="both"/>
              <w:rPr>
                <w:b/>
                <w:sz w:val="28"/>
                <w:szCs w:val="28"/>
                <w:u w:val="single"/>
              </w:rPr>
            </w:pPr>
          </w:p>
        </w:tc>
      </w:tr>
      <w:tr w:rsidR="00A333DC" w:rsidRPr="000D2935" w:rsidTr="006077C1">
        <w:trPr>
          <w:trHeight w:val="441"/>
        </w:trPr>
        <w:tc>
          <w:tcPr>
            <w:tcW w:w="6295" w:type="dxa"/>
            <w:vMerge/>
          </w:tcPr>
          <w:p w:rsidR="00A333DC" w:rsidRPr="000D2935" w:rsidRDefault="00A333DC" w:rsidP="00C646BB">
            <w:pPr>
              <w:jc w:val="center"/>
              <w:rPr>
                <w:b/>
                <w:snapToGrid w:val="0"/>
                <w:sz w:val="28"/>
                <w:szCs w:val="28"/>
              </w:rPr>
            </w:pPr>
          </w:p>
        </w:tc>
        <w:tc>
          <w:tcPr>
            <w:tcW w:w="3842" w:type="dxa"/>
          </w:tcPr>
          <w:p w:rsidR="00A333DC" w:rsidRPr="000D2935" w:rsidRDefault="00A333DC" w:rsidP="0003477F">
            <w:pPr>
              <w:pStyle w:val="360"/>
              <w:widowControl/>
              <w:numPr>
                <w:ilvl w:val="0"/>
                <w:numId w:val="315"/>
              </w:numPr>
              <w:tabs>
                <w:tab w:val="clear" w:pos="1004"/>
              </w:tabs>
              <w:ind w:left="432"/>
              <w:jc w:val="both"/>
              <w:rPr>
                <w:b/>
                <w:sz w:val="28"/>
                <w:szCs w:val="28"/>
                <w:u w:val="single"/>
              </w:rPr>
            </w:pPr>
          </w:p>
        </w:tc>
      </w:tr>
      <w:tr w:rsidR="00A333DC" w:rsidRPr="000D2935" w:rsidTr="006077C1">
        <w:trPr>
          <w:trHeight w:val="1049"/>
        </w:trPr>
        <w:tc>
          <w:tcPr>
            <w:tcW w:w="6295" w:type="dxa"/>
            <w:vMerge/>
          </w:tcPr>
          <w:p w:rsidR="00A333DC" w:rsidRPr="000D2935" w:rsidRDefault="00A333DC" w:rsidP="00C646BB">
            <w:pPr>
              <w:jc w:val="center"/>
              <w:rPr>
                <w:b/>
                <w:snapToGrid w:val="0"/>
                <w:sz w:val="28"/>
                <w:szCs w:val="28"/>
              </w:rPr>
            </w:pPr>
          </w:p>
        </w:tc>
        <w:tc>
          <w:tcPr>
            <w:tcW w:w="3842" w:type="dxa"/>
          </w:tcPr>
          <w:p w:rsidR="00A333DC" w:rsidRPr="000D2935" w:rsidRDefault="00A333DC" w:rsidP="0003477F">
            <w:pPr>
              <w:pStyle w:val="360"/>
              <w:widowControl/>
              <w:numPr>
                <w:ilvl w:val="0"/>
                <w:numId w:val="315"/>
              </w:numPr>
              <w:tabs>
                <w:tab w:val="clear" w:pos="1004"/>
              </w:tabs>
              <w:ind w:left="432"/>
              <w:jc w:val="both"/>
              <w:rPr>
                <w:b/>
                <w:sz w:val="28"/>
                <w:szCs w:val="28"/>
                <w:u w:val="single"/>
              </w:rPr>
            </w:pPr>
          </w:p>
        </w:tc>
      </w:tr>
    </w:tbl>
    <w:p w:rsidR="00A333DC" w:rsidRPr="000D2935" w:rsidRDefault="00A333DC" w:rsidP="00A333DC">
      <w:pPr>
        <w:pStyle w:val="360"/>
        <w:widowControl/>
        <w:ind w:left="0"/>
        <w:jc w:val="both"/>
        <w:rPr>
          <w:b/>
          <w:sz w:val="28"/>
          <w:szCs w:val="28"/>
          <w:u w:val="single"/>
        </w:rPr>
      </w:pPr>
    </w:p>
    <w:p w:rsidR="003622CE" w:rsidRPr="000D2935" w:rsidRDefault="003622CE" w:rsidP="003622CE">
      <w:pPr>
        <w:pStyle w:val="340"/>
        <w:widowControl/>
        <w:ind w:left="0"/>
        <w:rPr>
          <w:b/>
          <w:sz w:val="28"/>
          <w:szCs w:val="28"/>
        </w:rPr>
      </w:pPr>
      <w:r w:rsidRPr="000D2935">
        <w:rPr>
          <w:b/>
          <w:sz w:val="28"/>
          <w:szCs w:val="28"/>
        </w:rPr>
        <w:t>Задание №3. Строение метафазной хромосомы</w:t>
      </w:r>
    </w:p>
    <w:p w:rsidR="00C15E92" w:rsidRPr="000D2935" w:rsidRDefault="003622CE" w:rsidP="00C15E92">
      <w:pPr>
        <w:pStyle w:val="340"/>
        <w:widowControl/>
        <w:ind w:left="0" w:firstLine="284"/>
        <w:rPr>
          <w:b/>
          <w:i/>
          <w:sz w:val="28"/>
          <w:szCs w:val="28"/>
        </w:rPr>
      </w:pPr>
      <w:r w:rsidRPr="000D2935">
        <w:rPr>
          <w:b/>
          <w:i/>
          <w:sz w:val="28"/>
          <w:szCs w:val="28"/>
        </w:rPr>
        <w:t>Изучите строение метафазной хромосомы, найдите все детали строения на рисунке и сделайте обозначения.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3"/>
        <w:gridCol w:w="5914"/>
      </w:tblGrid>
      <w:tr w:rsidR="00C15E92" w:rsidRPr="000D2935" w:rsidTr="00C646BB">
        <w:tc>
          <w:tcPr>
            <w:tcW w:w="2988" w:type="dxa"/>
            <w:vMerge w:val="restart"/>
          </w:tcPr>
          <w:p w:rsidR="00C15E92" w:rsidRPr="000D2935" w:rsidRDefault="00C15E92" w:rsidP="00C646BB">
            <w:pPr>
              <w:pStyle w:val="360"/>
              <w:widowControl/>
              <w:spacing w:line="360" w:lineRule="auto"/>
              <w:ind w:left="0"/>
              <w:jc w:val="both"/>
              <w:rPr>
                <w:b/>
                <w:sz w:val="28"/>
                <w:szCs w:val="28"/>
                <w:u w:val="single"/>
              </w:rPr>
            </w:pPr>
            <w:r w:rsidRPr="000D2935">
              <w:rPr>
                <w:sz w:val="28"/>
                <w:szCs w:val="28"/>
              </w:rPr>
              <w:object w:dxaOrig="2040" w:dyaOrig="2040">
                <v:shape id="_x0000_i1025" type="#_x0000_t75" style="width:140.25pt;height:140.25pt" o:ole="">
                  <v:imagedata r:id="rId13" o:title=""/>
                </v:shape>
                <o:OLEObject Type="Embed" ProgID="PBrush" ShapeID="_x0000_i1025" DrawAspect="Content" ObjectID="_1729353523" r:id="rId14"/>
              </w:object>
            </w:r>
          </w:p>
        </w:tc>
        <w:tc>
          <w:tcPr>
            <w:tcW w:w="4230" w:type="dxa"/>
          </w:tcPr>
          <w:p w:rsidR="00C15E92" w:rsidRPr="000D2935" w:rsidRDefault="00C15E92" w:rsidP="00C646BB">
            <w:pPr>
              <w:pStyle w:val="360"/>
              <w:widowControl/>
              <w:spacing w:line="360" w:lineRule="auto"/>
              <w:ind w:left="0"/>
              <w:jc w:val="center"/>
              <w:rPr>
                <w:b/>
                <w:sz w:val="28"/>
                <w:szCs w:val="28"/>
              </w:rPr>
            </w:pPr>
            <w:r w:rsidRPr="000D2935">
              <w:rPr>
                <w:b/>
                <w:sz w:val="28"/>
                <w:szCs w:val="28"/>
              </w:rPr>
              <w:t>Обозначения</w:t>
            </w:r>
          </w:p>
        </w:tc>
      </w:tr>
      <w:tr w:rsidR="00C15E92" w:rsidRPr="000D2935" w:rsidTr="00C646BB">
        <w:tc>
          <w:tcPr>
            <w:tcW w:w="2988" w:type="dxa"/>
            <w:vMerge/>
          </w:tcPr>
          <w:p w:rsidR="00C15E92" w:rsidRPr="000D2935" w:rsidRDefault="00C15E92" w:rsidP="00C646BB">
            <w:pPr>
              <w:pStyle w:val="360"/>
              <w:widowControl/>
              <w:spacing w:line="360" w:lineRule="auto"/>
              <w:ind w:left="0"/>
              <w:jc w:val="both"/>
              <w:rPr>
                <w:b/>
                <w:sz w:val="28"/>
                <w:szCs w:val="28"/>
                <w:u w:val="single"/>
              </w:rPr>
            </w:pPr>
          </w:p>
        </w:tc>
        <w:tc>
          <w:tcPr>
            <w:tcW w:w="4230" w:type="dxa"/>
          </w:tcPr>
          <w:p w:rsidR="00C15E92" w:rsidRPr="000D2935" w:rsidRDefault="00C15E92" w:rsidP="0003477F">
            <w:pPr>
              <w:pStyle w:val="360"/>
              <w:widowControl/>
              <w:numPr>
                <w:ilvl w:val="0"/>
                <w:numId w:val="316"/>
              </w:numPr>
              <w:spacing w:line="360" w:lineRule="auto"/>
              <w:jc w:val="both"/>
              <w:rPr>
                <w:sz w:val="28"/>
                <w:szCs w:val="28"/>
              </w:rPr>
            </w:pPr>
            <w:r w:rsidRPr="000D2935">
              <w:rPr>
                <w:sz w:val="28"/>
                <w:szCs w:val="28"/>
              </w:rPr>
              <w:t>Короткое плечо -</w:t>
            </w:r>
            <w:r w:rsidR="006077C1">
              <w:rPr>
                <w:sz w:val="28"/>
                <w:szCs w:val="28"/>
              </w:rPr>
              <w:t xml:space="preserve"> </w:t>
            </w:r>
            <w:proofErr w:type="gramStart"/>
            <w:r w:rsidRPr="000D2935">
              <w:rPr>
                <w:sz w:val="28"/>
                <w:szCs w:val="28"/>
              </w:rPr>
              <w:t>р</w:t>
            </w:r>
            <w:proofErr w:type="gramEnd"/>
          </w:p>
        </w:tc>
      </w:tr>
      <w:tr w:rsidR="00C15E92" w:rsidRPr="000D2935" w:rsidTr="00C646BB">
        <w:tc>
          <w:tcPr>
            <w:tcW w:w="2988" w:type="dxa"/>
            <w:vMerge/>
          </w:tcPr>
          <w:p w:rsidR="00C15E92" w:rsidRPr="000D2935" w:rsidRDefault="00C15E92" w:rsidP="00C646BB">
            <w:pPr>
              <w:pStyle w:val="360"/>
              <w:widowControl/>
              <w:spacing w:line="360" w:lineRule="auto"/>
              <w:ind w:left="0"/>
              <w:jc w:val="both"/>
              <w:rPr>
                <w:b/>
                <w:sz w:val="28"/>
                <w:szCs w:val="28"/>
                <w:u w:val="single"/>
              </w:rPr>
            </w:pPr>
          </w:p>
        </w:tc>
        <w:tc>
          <w:tcPr>
            <w:tcW w:w="4230" w:type="dxa"/>
          </w:tcPr>
          <w:p w:rsidR="00C15E92" w:rsidRPr="000D2935" w:rsidRDefault="00C15E92" w:rsidP="0003477F">
            <w:pPr>
              <w:pStyle w:val="360"/>
              <w:widowControl/>
              <w:numPr>
                <w:ilvl w:val="0"/>
                <w:numId w:val="316"/>
              </w:numPr>
              <w:spacing w:line="360" w:lineRule="auto"/>
              <w:jc w:val="both"/>
              <w:rPr>
                <w:sz w:val="28"/>
                <w:szCs w:val="28"/>
              </w:rPr>
            </w:pPr>
            <w:r w:rsidRPr="000D2935">
              <w:rPr>
                <w:sz w:val="28"/>
                <w:szCs w:val="28"/>
              </w:rPr>
              <w:t>Длинное плечо</w:t>
            </w:r>
            <w:r w:rsidR="006077C1">
              <w:rPr>
                <w:sz w:val="28"/>
                <w:szCs w:val="28"/>
              </w:rPr>
              <w:t xml:space="preserve"> </w:t>
            </w:r>
            <w:r w:rsidRPr="000D2935">
              <w:rPr>
                <w:sz w:val="28"/>
                <w:szCs w:val="28"/>
              </w:rPr>
              <w:t xml:space="preserve">- </w:t>
            </w:r>
            <w:r w:rsidRPr="000D2935">
              <w:rPr>
                <w:sz w:val="28"/>
                <w:szCs w:val="28"/>
                <w:lang w:val="en-US"/>
              </w:rPr>
              <w:t>q</w:t>
            </w:r>
          </w:p>
        </w:tc>
      </w:tr>
      <w:tr w:rsidR="00C15E92" w:rsidRPr="000D2935" w:rsidTr="00C646BB">
        <w:tc>
          <w:tcPr>
            <w:tcW w:w="2988" w:type="dxa"/>
            <w:vMerge/>
          </w:tcPr>
          <w:p w:rsidR="00C15E92" w:rsidRPr="000D2935" w:rsidRDefault="00C15E92" w:rsidP="00C646BB">
            <w:pPr>
              <w:pStyle w:val="360"/>
              <w:widowControl/>
              <w:spacing w:line="360" w:lineRule="auto"/>
              <w:ind w:left="0"/>
              <w:jc w:val="both"/>
              <w:rPr>
                <w:b/>
                <w:sz w:val="28"/>
                <w:szCs w:val="28"/>
                <w:u w:val="single"/>
              </w:rPr>
            </w:pPr>
          </w:p>
        </w:tc>
        <w:tc>
          <w:tcPr>
            <w:tcW w:w="4230" w:type="dxa"/>
          </w:tcPr>
          <w:p w:rsidR="00C15E92" w:rsidRPr="000D2935" w:rsidRDefault="00C15E92" w:rsidP="0003477F">
            <w:pPr>
              <w:pStyle w:val="360"/>
              <w:widowControl/>
              <w:numPr>
                <w:ilvl w:val="0"/>
                <w:numId w:val="316"/>
              </w:numPr>
              <w:spacing w:line="360" w:lineRule="auto"/>
              <w:jc w:val="both"/>
              <w:rPr>
                <w:sz w:val="28"/>
                <w:szCs w:val="28"/>
              </w:rPr>
            </w:pPr>
            <w:r w:rsidRPr="000D2935">
              <w:rPr>
                <w:sz w:val="28"/>
                <w:szCs w:val="28"/>
              </w:rPr>
              <w:t>Центромера</w:t>
            </w:r>
          </w:p>
        </w:tc>
      </w:tr>
      <w:tr w:rsidR="00C15E92" w:rsidRPr="000D2935" w:rsidTr="00C646BB">
        <w:tc>
          <w:tcPr>
            <w:tcW w:w="2988" w:type="dxa"/>
            <w:vMerge/>
          </w:tcPr>
          <w:p w:rsidR="00C15E92" w:rsidRPr="000D2935" w:rsidRDefault="00C15E92" w:rsidP="00C646BB">
            <w:pPr>
              <w:pStyle w:val="360"/>
              <w:widowControl/>
              <w:spacing w:line="360" w:lineRule="auto"/>
              <w:ind w:left="0"/>
              <w:jc w:val="both"/>
              <w:rPr>
                <w:b/>
                <w:sz w:val="28"/>
                <w:szCs w:val="28"/>
                <w:u w:val="single"/>
              </w:rPr>
            </w:pPr>
          </w:p>
        </w:tc>
        <w:tc>
          <w:tcPr>
            <w:tcW w:w="4230" w:type="dxa"/>
          </w:tcPr>
          <w:p w:rsidR="00C15E92" w:rsidRPr="000D2935" w:rsidRDefault="00C15E92" w:rsidP="0003477F">
            <w:pPr>
              <w:pStyle w:val="360"/>
              <w:widowControl/>
              <w:numPr>
                <w:ilvl w:val="0"/>
                <w:numId w:val="316"/>
              </w:numPr>
              <w:spacing w:line="360" w:lineRule="auto"/>
              <w:jc w:val="both"/>
              <w:rPr>
                <w:sz w:val="28"/>
                <w:szCs w:val="28"/>
              </w:rPr>
            </w:pPr>
            <w:r w:rsidRPr="000D2935">
              <w:rPr>
                <w:sz w:val="28"/>
                <w:szCs w:val="28"/>
              </w:rPr>
              <w:t>Теломерные участки</w:t>
            </w:r>
          </w:p>
        </w:tc>
      </w:tr>
      <w:tr w:rsidR="00C15E92" w:rsidRPr="000D2935" w:rsidTr="00C646BB">
        <w:tc>
          <w:tcPr>
            <w:tcW w:w="2988" w:type="dxa"/>
            <w:vMerge/>
          </w:tcPr>
          <w:p w:rsidR="00C15E92" w:rsidRPr="000D2935" w:rsidRDefault="00C15E92" w:rsidP="00C646BB">
            <w:pPr>
              <w:pStyle w:val="360"/>
              <w:widowControl/>
              <w:spacing w:line="360" w:lineRule="auto"/>
              <w:ind w:left="0"/>
              <w:jc w:val="both"/>
              <w:rPr>
                <w:b/>
                <w:sz w:val="28"/>
                <w:szCs w:val="28"/>
                <w:u w:val="single"/>
              </w:rPr>
            </w:pPr>
          </w:p>
        </w:tc>
        <w:tc>
          <w:tcPr>
            <w:tcW w:w="4230" w:type="dxa"/>
          </w:tcPr>
          <w:p w:rsidR="00C15E92" w:rsidRPr="000D2935" w:rsidRDefault="00C15E92" w:rsidP="00C646BB">
            <w:pPr>
              <w:pStyle w:val="360"/>
              <w:widowControl/>
              <w:spacing w:line="360" w:lineRule="auto"/>
              <w:ind w:left="0"/>
              <w:jc w:val="both"/>
              <w:rPr>
                <w:sz w:val="28"/>
                <w:szCs w:val="28"/>
              </w:rPr>
            </w:pPr>
          </w:p>
        </w:tc>
      </w:tr>
    </w:tbl>
    <w:p w:rsidR="00C15E92" w:rsidRDefault="00C15E92" w:rsidP="003622CE">
      <w:pPr>
        <w:pStyle w:val="340"/>
        <w:widowControl/>
        <w:ind w:left="0" w:firstLine="284"/>
        <w:rPr>
          <w:b/>
          <w:i/>
          <w:sz w:val="28"/>
          <w:szCs w:val="28"/>
        </w:rPr>
      </w:pPr>
    </w:p>
    <w:p w:rsidR="003622CE" w:rsidRPr="000D2935" w:rsidRDefault="003622CE" w:rsidP="003622CE">
      <w:pPr>
        <w:pStyle w:val="340"/>
        <w:widowControl/>
        <w:ind w:left="0"/>
        <w:rPr>
          <w:b/>
          <w:sz w:val="28"/>
          <w:szCs w:val="28"/>
        </w:rPr>
      </w:pPr>
      <w:r w:rsidRPr="000D2935">
        <w:rPr>
          <w:b/>
          <w:sz w:val="28"/>
          <w:szCs w:val="28"/>
        </w:rPr>
        <w:lastRenderedPageBreak/>
        <w:t>Задание  № 4. Морфологические типы хромосом.</w:t>
      </w:r>
    </w:p>
    <w:p w:rsidR="003622CE" w:rsidRDefault="003622CE" w:rsidP="003622CE">
      <w:pPr>
        <w:pStyle w:val="340"/>
        <w:widowControl/>
        <w:ind w:left="0"/>
        <w:rPr>
          <w:i/>
          <w:sz w:val="28"/>
          <w:szCs w:val="28"/>
        </w:rPr>
      </w:pPr>
      <w:r w:rsidRPr="000D2935">
        <w:rPr>
          <w:i/>
          <w:sz w:val="28"/>
          <w:szCs w:val="28"/>
        </w:rPr>
        <w:t>Изучите типы метафазных хромосом и сделайте подписи к рисункам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5"/>
        <w:gridCol w:w="2025"/>
        <w:gridCol w:w="2029"/>
        <w:gridCol w:w="2029"/>
        <w:gridCol w:w="2029"/>
      </w:tblGrid>
      <w:tr w:rsidR="00C15E92" w:rsidRPr="000D2935" w:rsidTr="00C15E92">
        <w:tc>
          <w:tcPr>
            <w:tcW w:w="10137" w:type="dxa"/>
            <w:gridSpan w:val="5"/>
          </w:tcPr>
          <w:p w:rsidR="00C15E92" w:rsidRPr="000D2935" w:rsidRDefault="00C15E92" w:rsidP="00C646BB">
            <w:pPr>
              <w:pStyle w:val="360"/>
              <w:widowControl/>
              <w:ind w:left="0"/>
              <w:jc w:val="center"/>
              <w:rPr>
                <w:b/>
                <w:sz w:val="28"/>
                <w:szCs w:val="28"/>
              </w:rPr>
            </w:pPr>
            <w:r w:rsidRPr="000D2935">
              <w:rPr>
                <w:b/>
                <w:sz w:val="28"/>
                <w:szCs w:val="28"/>
              </w:rPr>
              <w:t xml:space="preserve">Морфологические типы хромосом </w:t>
            </w:r>
          </w:p>
          <w:p w:rsidR="00C15E92" w:rsidRPr="000D2935" w:rsidRDefault="00C15E92" w:rsidP="00C15E92">
            <w:pPr>
              <w:pStyle w:val="360"/>
              <w:widowControl/>
              <w:ind w:left="0"/>
              <w:jc w:val="center"/>
              <w:rPr>
                <w:b/>
                <w:color w:val="FF0000"/>
                <w:sz w:val="28"/>
                <w:szCs w:val="28"/>
              </w:rPr>
            </w:pPr>
            <w:r w:rsidRPr="000D2935">
              <w:rPr>
                <w:b/>
                <w:sz w:val="28"/>
                <w:szCs w:val="28"/>
              </w:rPr>
              <w:t>(по длине плеч)</w:t>
            </w:r>
          </w:p>
        </w:tc>
      </w:tr>
      <w:tr w:rsidR="00C15E92" w:rsidRPr="000D2935" w:rsidTr="00C15E92">
        <w:trPr>
          <w:trHeight w:val="234"/>
        </w:trPr>
        <w:tc>
          <w:tcPr>
            <w:tcW w:w="2025" w:type="dxa"/>
          </w:tcPr>
          <w:p w:rsidR="00C15E92" w:rsidRPr="000D2935" w:rsidRDefault="00C15E92" w:rsidP="00C646BB">
            <w:pPr>
              <w:pStyle w:val="360"/>
              <w:widowControl/>
              <w:ind w:left="0"/>
              <w:jc w:val="center"/>
              <w:rPr>
                <w:b/>
                <w:sz w:val="28"/>
                <w:szCs w:val="28"/>
              </w:rPr>
            </w:pPr>
          </w:p>
          <w:p w:rsidR="00C15E92" w:rsidRPr="000D2935" w:rsidRDefault="00C15E92" w:rsidP="00C646BB">
            <w:pPr>
              <w:pStyle w:val="360"/>
              <w:widowControl/>
              <w:ind w:left="0"/>
              <w:jc w:val="center"/>
              <w:rPr>
                <w:b/>
                <w:sz w:val="28"/>
                <w:szCs w:val="28"/>
              </w:rPr>
            </w:pPr>
          </w:p>
        </w:tc>
        <w:tc>
          <w:tcPr>
            <w:tcW w:w="2025" w:type="dxa"/>
          </w:tcPr>
          <w:p w:rsidR="00C15E92" w:rsidRPr="000D2935" w:rsidRDefault="00C15E92" w:rsidP="00C646BB">
            <w:pPr>
              <w:pStyle w:val="360"/>
              <w:widowControl/>
              <w:ind w:left="0"/>
              <w:jc w:val="center"/>
              <w:rPr>
                <w:b/>
                <w:sz w:val="28"/>
                <w:szCs w:val="28"/>
              </w:rPr>
            </w:pPr>
          </w:p>
        </w:tc>
        <w:tc>
          <w:tcPr>
            <w:tcW w:w="2029" w:type="dxa"/>
          </w:tcPr>
          <w:p w:rsidR="00C15E92" w:rsidRPr="000D2935" w:rsidRDefault="00C15E92" w:rsidP="00C646BB">
            <w:pPr>
              <w:pStyle w:val="360"/>
              <w:ind w:left="0"/>
              <w:jc w:val="center"/>
              <w:rPr>
                <w:b/>
                <w:sz w:val="28"/>
                <w:szCs w:val="28"/>
              </w:rPr>
            </w:pPr>
          </w:p>
        </w:tc>
        <w:tc>
          <w:tcPr>
            <w:tcW w:w="2029" w:type="dxa"/>
          </w:tcPr>
          <w:p w:rsidR="00C15E92" w:rsidRPr="000D2935" w:rsidRDefault="00C15E92" w:rsidP="00C646BB">
            <w:pPr>
              <w:pStyle w:val="360"/>
              <w:widowControl/>
              <w:ind w:left="0"/>
              <w:jc w:val="center"/>
              <w:rPr>
                <w:b/>
                <w:sz w:val="28"/>
                <w:szCs w:val="28"/>
              </w:rPr>
            </w:pPr>
          </w:p>
        </w:tc>
        <w:tc>
          <w:tcPr>
            <w:tcW w:w="2029" w:type="dxa"/>
          </w:tcPr>
          <w:p w:rsidR="00C15E92" w:rsidRPr="000D2935" w:rsidRDefault="00C15E92" w:rsidP="00C646BB">
            <w:pPr>
              <w:pStyle w:val="360"/>
              <w:widowControl/>
              <w:ind w:left="0"/>
              <w:jc w:val="center"/>
              <w:rPr>
                <w:b/>
                <w:sz w:val="28"/>
                <w:szCs w:val="28"/>
              </w:rPr>
            </w:pPr>
          </w:p>
        </w:tc>
      </w:tr>
      <w:tr w:rsidR="00C15E92" w:rsidRPr="000D2935" w:rsidTr="00C15E92">
        <w:trPr>
          <w:trHeight w:val="1419"/>
        </w:trPr>
        <w:tc>
          <w:tcPr>
            <w:tcW w:w="2025" w:type="dxa"/>
          </w:tcPr>
          <w:p w:rsidR="00C15E92" w:rsidRPr="000D2935" w:rsidRDefault="00C15E92" w:rsidP="00C646BB">
            <w:pPr>
              <w:pStyle w:val="360"/>
              <w:widowControl/>
              <w:ind w:left="0"/>
              <w:jc w:val="center"/>
              <w:rPr>
                <w:b/>
                <w:sz w:val="28"/>
                <w:szCs w:val="28"/>
                <w:highlight w:val="yellow"/>
              </w:rPr>
            </w:pPr>
            <w:r w:rsidRPr="000D2935">
              <w:rPr>
                <w:sz w:val="28"/>
                <w:szCs w:val="28"/>
                <w:highlight w:val="yellow"/>
              </w:rPr>
              <w:object w:dxaOrig="888" w:dyaOrig="2292">
                <v:shape id="_x0000_i1026" type="#_x0000_t75" style="width:29.25pt;height:75.75pt" o:ole="">
                  <v:imagedata r:id="rId15" o:title=""/>
                </v:shape>
                <o:OLEObject Type="Embed" ProgID="PBrush" ShapeID="_x0000_i1026" DrawAspect="Content" ObjectID="_1729353524" r:id="rId16"/>
              </w:object>
            </w:r>
          </w:p>
        </w:tc>
        <w:tc>
          <w:tcPr>
            <w:tcW w:w="2025" w:type="dxa"/>
          </w:tcPr>
          <w:p w:rsidR="00C15E92" w:rsidRPr="000D2935" w:rsidRDefault="00C15E92" w:rsidP="00C646BB">
            <w:pPr>
              <w:pStyle w:val="360"/>
              <w:widowControl/>
              <w:ind w:left="0"/>
              <w:jc w:val="center"/>
              <w:rPr>
                <w:sz w:val="28"/>
                <w:szCs w:val="28"/>
                <w:highlight w:val="yellow"/>
              </w:rPr>
            </w:pPr>
            <w:r w:rsidRPr="000D2935">
              <w:rPr>
                <w:sz w:val="28"/>
                <w:szCs w:val="28"/>
                <w:highlight w:val="yellow"/>
              </w:rPr>
              <w:object w:dxaOrig="732" w:dyaOrig="1632">
                <v:shape id="_x0000_i1027" type="#_x0000_t75" style="width:30.75pt;height:68.25pt" o:ole="">
                  <v:imagedata r:id="rId17" o:title=""/>
                </v:shape>
                <o:OLEObject Type="Embed" ProgID="PBrush" ShapeID="_x0000_i1027" DrawAspect="Content" ObjectID="_1729353525" r:id="rId18"/>
              </w:object>
            </w:r>
          </w:p>
        </w:tc>
        <w:tc>
          <w:tcPr>
            <w:tcW w:w="2029" w:type="dxa"/>
          </w:tcPr>
          <w:p w:rsidR="00C15E92" w:rsidRPr="000D2935" w:rsidRDefault="00C15E92" w:rsidP="00C646BB">
            <w:pPr>
              <w:pStyle w:val="360"/>
              <w:widowControl/>
              <w:ind w:left="0"/>
              <w:jc w:val="center"/>
              <w:rPr>
                <w:b/>
                <w:sz w:val="28"/>
                <w:szCs w:val="28"/>
                <w:highlight w:val="yellow"/>
              </w:rPr>
            </w:pPr>
            <w:r w:rsidRPr="000D2935">
              <w:rPr>
                <w:sz w:val="28"/>
                <w:szCs w:val="28"/>
                <w:highlight w:val="yellow"/>
              </w:rPr>
              <w:object w:dxaOrig="720" w:dyaOrig="1344">
                <v:shape id="_x0000_i1028" type="#_x0000_t75" style="width:36pt;height:67.5pt" o:ole="">
                  <v:imagedata r:id="rId19" o:title=""/>
                </v:shape>
                <o:OLEObject Type="Embed" ProgID="PBrush" ShapeID="_x0000_i1028" DrawAspect="Content" ObjectID="_1729353526" r:id="rId20"/>
              </w:object>
            </w:r>
          </w:p>
        </w:tc>
        <w:tc>
          <w:tcPr>
            <w:tcW w:w="2029" w:type="dxa"/>
          </w:tcPr>
          <w:p w:rsidR="00C15E92" w:rsidRPr="000D2935" w:rsidRDefault="00C15E92" w:rsidP="00C646BB">
            <w:pPr>
              <w:pStyle w:val="360"/>
              <w:widowControl/>
              <w:ind w:left="0"/>
              <w:jc w:val="both"/>
              <w:rPr>
                <w:b/>
                <w:sz w:val="28"/>
                <w:szCs w:val="28"/>
                <w:highlight w:val="yellow"/>
              </w:rPr>
            </w:pPr>
          </w:p>
          <w:p w:rsidR="00C15E92" w:rsidRPr="000D2935" w:rsidRDefault="00C15E92" w:rsidP="00C646BB">
            <w:pPr>
              <w:pStyle w:val="360"/>
              <w:widowControl/>
              <w:ind w:left="0"/>
              <w:jc w:val="center"/>
              <w:rPr>
                <w:b/>
                <w:sz w:val="28"/>
                <w:szCs w:val="28"/>
                <w:highlight w:val="yellow"/>
              </w:rPr>
            </w:pPr>
            <w:r w:rsidRPr="000D2935">
              <w:rPr>
                <w:sz w:val="28"/>
                <w:szCs w:val="28"/>
                <w:highlight w:val="yellow"/>
              </w:rPr>
              <w:object w:dxaOrig="852" w:dyaOrig="1128">
                <v:shape id="_x0000_i1029" type="#_x0000_t75" style="width:42.75pt;height:56.25pt" o:ole="">
                  <v:imagedata r:id="rId21" o:title=""/>
                </v:shape>
                <o:OLEObject Type="Embed" ProgID="PBrush" ShapeID="_x0000_i1029" DrawAspect="Content" ObjectID="_1729353527" r:id="rId22"/>
              </w:object>
            </w:r>
          </w:p>
        </w:tc>
        <w:tc>
          <w:tcPr>
            <w:tcW w:w="2029" w:type="dxa"/>
          </w:tcPr>
          <w:p w:rsidR="00C15E92" w:rsidRPr="000D2935" w:rsidRDefault="00C15E92" w:rsidP="00C646BB">
            <w:pPr>
              <w:pStyle w:val="360"/>
              <w:widowControl/>
              <w:ind w:left="0"/>
              <w:jc w:val="center"/>
              <w:rPr>
                <w:b/>
                <w:sz w:val="28"/>
                <w:szCs w:val="28"/>
                <w:highlight w:val="yellow"/>
              </w:rPr>
            </w:pPr>
            <w:r w:rsidRPr="000D2935">
              <w:rPr>
                <w:sz w:val="28"/>
                <w:szCs w:val="28"/>
                <w:highlight w:val="yellow"/>
              </w:rPr>
              <w:object w:dxaOrig="828" w:dyaOrig="1692">
                <v:shape id="_x0000_i1030" type="#_x0000_t75" style="width:41.25pt;height:84.75pt" o:ole="">
                  <v:imagedata r:id="rId23" o:title=""/>
                </v:shape>
                <o:OLEObject Type="Embed" ProgID="PBrush" ShapeID="_x0000_i1030" DrawAspect="Content" ObjectID="_1729353528" r:id="rId24"/>
              </w:object>
            </w:r>
          </w:p>
        </w:tc>
      </w:tr>
    </w:tbl>
    <w:p w:rsidR="00C15E92" w:rsidRPr="000D2935" w:rsidRDefault="00C15E92" w:rsidP="00C15E92">
      <w:pPr>
        <w:pStyle w:val="360"/>
        <w:widowControl/>
        <w:ind w:left="0"/>
        <w:rPr>
          <w:sz w:val="28"/>
          <w:szCs w:val="28"/>
        </w:rPr>
      </w:pPr>
    </w:p>
    <w:p w:rsidR="003622CE" w:rsidRPr="000D2935" w:rsidRDefault="003622CE" w:rsidP="003622CE">
      <w:pPr>
        <w:pStyle w:val="340"/>
        <w:widowControl/>
        <w:ind w:left="0"/>
        <w:rPr>
          <w:b/>
          <w:sz w:val="28"/>
          <w:szCs w:val="28"/>
        </w:rPr>
      </w:pPr>
      <w:r w:rsidRPr="000D2935">
        <w:rPr>
          <w:b/>
          <w:sz w:val="28"/>
          <w:szCs w:val="28"/>
        </w:rPr>
        <w:t>Задание № 5 Классификация хромосом</w:t>
      </w:r>
    </w:p>
    <w:p w:rsidR="003622CE" w:rsidRDefault="003622CE" w:rsidP="003622CE">
      <w:pPr>
        <w:pStyle w:val="340"/>
        <w:widowControl/>
        <w:ind w:left="0"/>
        <w:jc w:val="both"/>
        <w:rPr>
          <w:b/>
          <w:i/>
          <w:sz w:val="28"/>
          <w:szCs w:val="28"/>
        </w:rPr>
      </w:pPr>
      <w:r>
        <w:rPr>
          <w:b/>
          <w:i/>
          <w:sz w:val="28"/>
          <w:szCs w:val="28"/>
        </w:rPr>
        <w:t>По характеристике  принципов международной классификации хромосом запишите ее название</w:t>
      </w:r>
      <w:r w:rsidR="00C15E92">
        <w:rPr>
          <w:b/>
          <w:i/>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7"/>
        <w:gridCol w:w="4260"/>
      </w:tblGrid>
      <w:tr w:rsidR="00C15E92" w:rsidRPr="000D2935" w:rsidTr="006077C1">
        <w:tc>
          <w:tcPr>
            <w:tcW w:w="5877" w:type="dxa"/>
            <w:tcBorders>
              <w:top w:val="single" w:sz="4" w:space="0" w:color="auto"/>
              <w:left w:val="single" w:sz="4" w:space="0" w:color="auto"/>
              <w:bottom w:val="single" w:sz="4" w:space="0" w:color="auto"/>
              <w:right w:val="single" w:sz="4" w:space="0" w:color="auto"/>
            </w:tcBorders>
          </w:tcPr>
          <w:p w:rsidR="00C15E92" w:rsidRPr="000D2935" w:rsidRDefault="00C15E92" w:rsidP="00C646BB">
            <w:pPr>
              <w:pStyle w:val="360"/>
              <w:widowControl/>
              <w:ind w:left="0"/>
              <w:jc w:val="center"/>
              <w:rPr>
                <w:b/>
                <w:color w:val="FF0000"/>
                <w:sz w:val="28"/>
                <w:szCs w:val="28"/>
              </w:rPr>
            </w:pPr>
          </w:p>
          <w:p w:rsidR="00C15E92" w:rsidRPr="000D2935" w:rsidRDefault="00C15E92" w:rsidP="00C646BB">
            <w:pPr>
              <w:pStyle w:val="360"/>
              <w:widowControl/>
              <w:ind w:left="0"/>
              <w:jc w:val="center"/>
              <w:rPr>
                <w:b/>
                <w:color w:val="FF0000"/>
                <w:sz w:val="28"/>
                <w:szCs w:val="28"/>
              </w:rPr>
            </w:pPr>
          </w:p>
        </w:tc>
        <w:tc>
          <w:tcPr>
            <w:tcW w:w="4260" w:type="dxa"/>
            <w:tcBorders>
              <w:top w:val="single" w:sz="4" w:space="0" w:color="auto"/>
              <w:left w:val="single" w:sz="4" w:space="0" w:color="auto"/>
              <w:bottom w:val="single" w:sz="4" w:space="0" w:color="auto"/>
              <w:right w:val="single" w:sz="4" w:space="0" w:color="auto"/>
            </w:tcBorders>
          </w:tcPr>
          <w:p w:rsidR="00C15E92" w:rsidRPr="000D2935" w:rsidRDefault="00C15E92" w:rsidP="00C646BB">
            <w:pPr>
              <w:pStyle w:val="360"/>
              <w:widowControl/>
              <w:ind w:left="0"/>
              <w:jc w:val="center"/>
              <w:rPr>
                <w:b/>
                <w:color w:val="FF0000"/>
                <w:sz w:val="28"/>
                <w:szCs w:val="28"/>
              </w:rPr>
            </w:pPr>
          </w:p>
        </w:tc>
      </w:tr>
      <w:tr w:rsidR="00C15E92" w:rsidRPr="000D2935" w:rsidTr="006077C1">
        <w:tc>
          <w:tcPr>
            <w:tcW w:w="5877" w:type="dxa"/>
            <w:tcBorders>
              <w:top w:val="single" w:sz="4" w:space="0" w:color="auto"/>
              <w:left w:val="single" w:sz="4" w:space="0" w:color="auto"/>
              <w:bottom w:val="single" w:sz="4" w:space="0" w:color="auto"/>
              <w:right w:val="single" w:sz="4" w:space="0" w:color="auto"/>
            </w:tcBorders>
          </w:tcPr>
          <w:p w:rsidR="00C15E92" w:rsidRPr="002E4DC5" w:rsidRDefault="00C15E92" w:rsidP="00C646BB">
            <w:pPr>
              <w:pStyle w:val="360"/>
              <w:widowControl/>
              <w:ind w:left="0"/>
              <w:rPr>
                <w:b/>
                <w:i/>
                <w:sz w:val="28"/>
                <w:szCs w:val="28"/>
              </w:rPr>
            </w:pPr>
            <w:r w:rsidRPr="002E4DC5">
              <w:rPr>
                <w:b/>
                <w:i/>
                <w:sz w:val="28"/>
                <w:szCs w:val="28"/>
              </w:rPr>
              <w:t>Размер хромосом</w:t>
            </w:r>
          </w:p>
        </w:tc>
        <w:tc>
          <w:tcPr>
            <w:tcW w:w="4260" w:type="dxa"/>
            <w:tcBorders>
              <w:top w:val="single" w:sz="4" w:space="0" w:color="auto"/>
              <w:left w:val="single" w:sz="4" w:space="0" w:color="auto"/>
              <w:bottom w:val="single" w:sz="4" w:space="0" w:color="auto"/>
              <w:right w:val="single" w:sz="4" w:space="0" w:color="auto"/>
            </w:tcBorders>
          </w:tcPr>
          <w:p w:rsidR="00C15E92" w:rsidRPr="002E4DC5" w:rsidRDefault="00C15E92" w:rsidP="00C646BB">
            <w:pPr>
              <w:pStyle w:val="360"/>
              <w:widowControl/>
              <w:ind w:left="0"/>
              <w:rPr>
                <w:b/>
                <w:i/>
                <w:sz w:val="28"/>
                <w:szCs w:val="28"/>
              </w:rPr>
            </w:pPr>
            <w:r w:rsidRPr="002E4DC5">
              <w:rPr>
                <w:b/>
                <w:i/>
                <w:sz w:val="28"/>
                <w:szCs w:val="28"/>
              </w:rPr>
              <w:t>Размер хромосом</w:t>
            </w:r>
          </w:p>
        </w:tc>
      </w:tr>
      <w:tr w:rsidR="00C15E92" w:rsidRPr="000D2935" w:rsidTr="006077C1">
        <w:tc>
          <w:tcPr>
            <w:tcW w:w="5877" w:type="dxa"/>
            <w:tcBorders>
              <w:top w:val="single" w:sz="4" w:space="0" w:color="auto"/>
              <w:left w:val="single" w:sz="4" w:space="0" w:color="auto"/>
              <w:bottom w:val="single" w:sz="4" w:space="0" w:color="auto"/>
              <w:right w:val="single" w:sz="4" w:space="0" w:color="auto"/>
            </w:tcBorders>
          </w:tcPr>
          <w:p w:rsidR="00C15E92" w:rsidRPr="002E4DC5" w:rsidRDefault="00C15E92" w:rsidP="00C646BB">
            <w:pPr>
              <w:pStyle w:val="360"/>
              <w:widowControl/>
              <w:ind w:left="0"/>
              <w:rPr>
                <w:b/>
                <w:i/>
                <w:sz w:val="28"/>
                <w:szCs w:val="28"/>
              </w:rPr>
            </w:pPr>
            <w:r w:rsidRPr="002E4DC5">
              <w:rPr>
                <w:b/>
                <w:i/>
                <w:sz w:val="28"/>
                <w:szCs w:val="28"/>
              </w:rPr>
              <w:t>Морфология хромосом</w:t>
            </w:r>
          </w:p>
        </w:tc>
        <w:tc>
          <w:tcPr>
            <w:tcW w:w="4260" w:type="dxa"/>
            <w:tcBorders>
              <w:top w:val="single" w:sz="4" w:space="0" w:color="auto"/>
              <w:left w:val="single" w:sz="4" w:space="0" w:color="auto"/>
              <w:bottom w:val="single" w:sz="4" w:space="0" w:color="auto"/>
              <w:right w:val="single" w:sz="4" w:space="0" w:color="auto"/>
            </w:tcBorders>
          </w:tcPr>
          <w:p w:rsidR="00C15E92" w:rsidRPr="002E4DC5" w:rsidRDefault="00C15E92" w:rsidP="00C646BB">
            <w:pPr>
              <w:pStyle w:val="360"/>
              <w:widowControl/>
              <w:ind w:left="0"/>
              <w:rPr>
                <w:b/>
                <w:i/>
                <w:sz w:val="28"/>
                <w:szCs w:val="28"/>
              </w:rPr>
            </w:pPr>
            <w:r w:rsidRPr="002E4DC5">
              <w:rPr>
                <w:b/>
                <w:i/>
                <w:sz w:val="28"/>
                <w:szCs w:val="28"/>
              </w:rPr>
              <w:t>Морфология хромосом</w:t>
            </w:r>
          </w:p>
        </w:tc>
      </w:tr>
      <w:tr w:rsidR="00C15E92" w:rsidRPr="000D2935" w:rsidTr="006077C1">
        <w:tc>
          <w:tcPr>
            <w:tcW w:w="5877" w:type="dxa"/>
            <w:tcBorders>
              <w:top w:val="single" w:sz="4" w:space="0" w:color="auto"/>
              <w:left w:val="single" w:sz="4" w:space="0" w:color="auto"/>
              <w:bottom w:val="single" w:sz="4" w:space="0" w:color="auto"/>
              <w:right w:val="single" w:sz="4" w:space="0" w:color="auto"/>
            </w:tcBorders>
          </w:tcPr>
          <w:p w:rsidR="00C15E92" w:rsidRPr="002E4DC5" w:rsidRDefault="00C15E92" w:rsidP="00C646BB">
            <w:pPr>
              <w:pStyle w:val="360"/>
              <w:widowControl/>
              <w:ind w:left="0"/>
              <w:rPr>
                <w:b/>
                <w:i/>
                <w:sz w:val="28"/>
                <w:szCs w:val="28"/>
              </w:rPr>
            </w:pPr>
            <w:r w:rsidRPr="002E4DC5">
              <w:rPr>
                <w:b/>
                <w:i/>
                <w:sz w:val="28"/>
                <w:szCs w:val="28"/>
              </w:rPr>
              <w:t>Положение центромеры</w:t>
            </w:r>
          </w:p>
        </w:tc>
        <w:tc>
          <w:tcPr>
            <w:tcW w:w="4260" w:type="dxa"/>
            <w:tcBorders>
              <w:top w:val="single" w:sz="4" w:space="0" w:color="auto"/>
              <w:left w:val="single" w:sz="4" w:space="0" w:color="auto"/>
              <w:bottom w:val="single" w:sz="4" w:space="0" w:color="auto"/>
              <w:right w:val="single" w:sz="4" w:space="0" w:color="auto"/>
            </w:tcBorders>
          </w:tcPr>
          <w:p w:rsidR="00C15E92" w:rsidRPr="002E4DC5" w:rsidRDefault="00C15E92" w:rsidP="00C646BB">
            <w:pPr>
              <w:pStyle w:val="360"/>
              <w:widowControl/>
              <w:ind w:left="0"/>
              <w:rPr>
                <w:b/>
                <w:i/>
                <w:sz w:val="28"/>
                <w:szCs w:val="28"/>
              </w:rPr>
            </w:pPr>
            <w:r w:rsidRPr="002E4DC5">
              <w:rPr>
                <w:b/>
                <w:i/>
                <w:sz w:val="28"/>
                <w:szCs w:val="28"/>
              </w:rPr>
              <w:t>Положение центромеры</w:t>
            </w:r>
          </w:p>
        </w:tc>
      </w:tr>
      <w:tr w:rsidR="00C15E92" w:rsidRPr="000D2935" w:rsidTr="006077C1">
        <w:tc>
          <w:tcPr>
            <w:tcW w:w="5877" w:type="dxa"/>
            <w:tcBorders>
              <w:top w:val="single" w:sz="4" w:space="0" w:color="auto"/>
              <w:left w:val="single" w:sz="4" w:space="0" w:color="auto"/>
              <w:bottom w:val="single" w:sz="4" w:space="0" w:color="auto"/>
              <w:right w:val="single" w:sz="4" w:space="0" w:color="auto"/>
            </w:tcBorders>
          </w:tcPr>
          <w:p w:rsidR="00C15E92" w:rsidRPr="002E4DC5" w:rsidRDefault="00C15E92" w:rsidP="00C646BB">
            <w:pPr>
              <w:pStyle w:val="360"/>
              <w:widowControl/>
              <w:ind w:left="0"/>
              <w:rPr>
                <w:b/>
                <w:i/>
                <w:sz w:val="28"/>
                <w:szCs w:val="28"/>
              </w:rPr>
            </w:pPr>
            <w:r w:rsidRPr="002E4DC5">
              <w:rPr>
                <w:b/>
                <w:i/>
                <w:sz w:val="28"/>
                <w:szCs w:val="28"/>
              </w:rPr>
              <w:t>Рутинное окрашивание (хромосомы по длине окрашены равномерно)</w:t>
            </w:r>
          </w:p>
        </w:tc>
        <w:tc>
          <w:tcPr>
            <w:tcW w:w="4260" w:type="dxa"/>
            <w:tcBorders>
              <w:top w:val="single" w:sz="4" w:space="0" w:color="auto"/>
              <w:left w:val="single" w:sz="4" w:space="0" w:color="auto"/>
              <w:bottom w:val="single" w:sz="4" w:space="0" w:color="auto"/>
              <w:right w:val="single" w:sz="4" w:space="0" w:color="auto"/>
            </w:tcBorders>
          </w:tcPr>
          <w:p w:rsidR="00C15E92" w:rsidRPr="002E4DC5" w:rsidRDefault="00C15E92" w:rsidP="00C646BB">
            <w:pPr>
              <w:pStyle w:val="360"/>
              <w:widowControl/>
              <w:ind w:left="0"/>
              <w:rPr>
                <w:b/>
                <w:i/>
                <w:sz w:val="28"/>
                <w:szCs w:val="28"/>
              </w:rPr>
            </w:pPr>
            <w:r w:rsidRPr="002E4DC5">
              <w:rPr>
                <w:b/>
                <w:i/>
                <w:sz w:val="28"/>
                <w:szCs w:val="28"/>
              </w:rPr>
              <w:t>Дифференцированное окрашивание с выявлением участков гетер</w:t>
            </w:r>
            <w:proofErr w:type="gramStart"/>
            <w:r w:rsidRPr="002E4DC5">
              <w:rPr>
                <w:b/>
                <w:i/>
                <w:sz w:val="28"/>
                <w:szCs w:val="28"/>
              </w:rPr>
              <w:t>о-</w:t>
            </w:r>
            <w:proofErr w:type="gramEnd"/>
            <w:r w:rsidRPr="002E4DC5">
              <w:rPr>
                <w:b/>
                <w:i/>
                <w:sz w:val="28"/>
                <w:szCs w:val="28"/>
              </w:rPr>
              <w:t xml:space="preserve"> и эухроматина.</w:t>
            </w:r>
          </w:p>
        </w:tc>
      </w:tr>
      <w:tr w:rsidR="00C15E92" w:rsidRPr="000D2935" w:rsidTr="006077C1">
        <w:tc>
          <w:tcPr>
            <w:tcW w:w="5877" w:type="dxa"/>
            <w:tcBorders>
              <w:top w:val="single" w:sz="4" w:space="0" w:color="auto"/>
              <w:left w:val="single" w:sz="4" w:space="0" w:color="auto"/>
              <w:bottom w:val="single" w:sz="4" w:space="0" w:color="auto"/>
              <w:right w:val="single" w:sz="4" w:space="0" w:color="auto"/>
            </w:tcBorders>
          </w:tcPr>
          <w:p w:rsidR="00C15E92" w:rsidRPr="002E4DC5" w:rsidRDefault="00C15E92" w:rsidP="00C646BB">
            <w:pPr>
              <w:pStyle w:val="360"/>
              <w:widowControl/>
              <w:ind w:left="0"/>
              <w:rPr>
                <w:b/>
                <w:i/>
                <w:sz w:val="28"/>
                <w:szCs w:val="28"/>
              </w:rPr>
            </w:pPr>
            <w:r w:rsidRPr="002E4DC5">
              <w:rPr>
                <w:b/>
                <w:i/>
                <w:sz w:val="28"/>
                <w:szCs w:val="28"/>
              </w:rPr>
              <w:t>Хромосомы делятся на группы</w:t>
            </w:r>
          </w:p>
        </w:tc>
        <w:tc>
          <w:tcPr>
            <w:tcW w:w="4260" w:type="dxa"/>
            <w:tcBorders>
              <w:top w:val="single" w:sz="4" w:space="0" w:color="auto"/>
              <w:left w:val="single" w:sz="4" w:space="0" w:color="auto"/>
              <w:bottom w:val="single" w:sz="4" w:space="0" w:color="auto"/>
              <w:right w:val="single" w:sz="4" w:space="0" w:color="auto"/>
            </w:tcBorders>
          </w:tcPr>
          <w:p w:rsidR="00C15E92" w:rsidRPr="002E4DC5" w:rsidRDefault="00C15E92" w:rsidP="00C646BB">
            <w:pPr>
              <w:pStyle w:val="360"/>
              <w:widowControl/>
              <w:ind w:left="0"/>
              <w:rPr>
                <w:b/>
                <w:i/>
                <w:sz w:val="28"/>
                <w:szCs w:val="28"/>
              </w:rPr>
            </w:pPr>
            <w:r w:rsidRPr="002E4DC5">
              <w:rPr>
                <w:b/>
                <w:i/>
                <w:sz w:val="28"/>
                <w:szCs w:val="28"/>
              </w:rPr>
              <w:t>Каждой паре хромосом присвоен свой номер</w:t>
            </w:r>
          </w:p>
        </w:tc>
      </w:tr>
      <w:tr w:rsidR="00C15E92" w:rsidRPr="000D2935" w:rsidTr="006077C1">
        <w:tc>
          <w:tcPr>
            <w:tcW w:w="5877" w:type="dxa"/>
            <w:tcBorders>
              <w:top w:val="single" w:sz="4" w:space="0" w:color="auto"/>
              <w:left w:val="single" w:sz="4" w:space="0" w:color="auto"/>
              <w:bottom w:val="single" w:sz="4" w:space="0" w:color="auto"/>
              <w:right w:val="single" w:sz="4" w:space="0" w:color="auto"/>
            </w:tcBorders>
          </w:tcPr>
          <w:p w:rsidR="00C15E92" w:rsidRPr="002E4DC5" w:rsidRDefault="00C15E92" w:rsidP="00C646BB">
            <w:pPr>
              <w:pStyle w:val="360"/>
              <w:widowControl/>
              <w:ind w:left="0"/>
              <w:jc w:val="center"/>
              <w:rPr>
                <w:b/>
                <w:color w:val="FF0000"/>
                <w:sz w:val="28"/>
                <w:szCs w:val="28"/>
              </w:rPr>
            </w:pPr>
            <w:r>
              <w:rPr>
                <w:b/>
                <w:noProof/>
                <w:color w:val="FF0000"/>
                <w:sz w:val="28"/>
                <w:szCs w:val="28"/>
              </w:rPr>
              <w:drawing>
                <wp:inline distT="0" distB="0" distL="0" distR="0" wp14:anchorId="16FAE921" wp14:editId="32CE51BC">
                  <wp:extent cx="3733800" cy="2238375"/>
                  <wp:effectExtent l="0" t="0" r="0" b="9525"/>
                  <wp:docPr id="35" name="Рисунок 35" descr="Описание: F:\иллюстрации\ядро\Chromoso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иллюстрации\ядро\Chromosomes.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2238375"/>
                          </a:xfrm>
                          <a:prstGeom prst="rect">
                            <a:avLst/>
                          </a:prstGeom>
                          <a:noFill/>
                          <a:ln>
                            <a:noFill/>
                          </a:ln>
                        </pic:spPr>
                      </pic:pic>
                    </a:graphicData>
                  </a:graphic>
                </wp:inline>
              </w:drawing>
            </w:r>
          </w:p>
        </w:tc>
        <w:tc>
          <w:tcPr>
            <w:tcW w:w="4260" w:type="dxa"/>
            <w:tcBorders>
              <w:top w:val="single" w:sz="4" w:space="0" w:color="auto"/>
              <w:left w:val="single" w:sz="4" w:space="0" w:color="auto"/>
              <w:bottom w:val="single" w:sz="4" w:space="0" w:color="auto"/>
              <w:right w:val="single" w:sz="4" w:space="0" w:color="auto"/>
            </w:tcBorders>
          </w:tcPr>
          <w:p w:rsidR="00C15E92" w:rsidRPr="002E4DC5" w:rsidRDefault="00C15E92" w:rsidP="00C646BB">
            <w:pPr>
              <w:pStyle w:val="360"/>
              <w:widowControl/>
              <w:ind w:left="0"/>
              <w:jc w:val="center"/>
              <w:rPr>
                <w:b/>
                <w:color w:val="FF0000"/>
                <w:sz w:val="28"/>
                <w:szCs w:val="28"/>
              </w:rPr>
            </w:pPr>
            <w:r>
              <w:rPr>
                <w:b/>
                <w:noProof/>
                <w:color w:val="FF0000"/>
                <w:sz w:val="28"/>
                <w:szCs w:val="28"/>
              </w:rPr>
              <w:drawing>
                <wp:inline distT="0" distB="0" distL="0" distR="0" wp14:anchorId="30225C5C" wp14:editId="313DFEB4">
                  <wp:extent cx="2667000" cy="22574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2257425"/>
                          </a:xfrm>
                          <a:prstGeom prst="rect">
                            <a:avLst/>
                          </a:prstGeom>
                          <a:noFill/>
                          <a:ln>
                            <a:noFill/>
                          </a:ln>
                        </pic:spPr>
                      </pic:pic>
                    </a:graphicData>
                  </a:graphic>
                </wp:inline>
              </w:drawing>
            </w:r>
          </w:p>
        </w:tc>
      </w:tr>
      <w:tr w:rsidR="00C15E92" w:rsidRPr="000D2935" w:rsidTr="006077C1">
        <w:tc>
          <w:tcPr>
            <w:tcW w:w="5877" w:type="dxa"/>
          </w:tcPr>
          <w:p w:rsidR="00C15E92" w:rsidRPr="000D2935" w:rsidRDefault="00C15E92" w:rsidP="00C646BB">
            <w:pPr>
              <w:pStyle w:val="360"/>
              <w:widowControl/>
              <w:ind w:left="0"/>
              <w:jc w:val="center"/>
              <w:rPr>
                <w:b/>
                <w:color w:val="FF0000"/>
                <w:sz w:val="28"/>
                <w:szCs w:val="28"/>
              </w:rPr>
            </w:pPr>
          </w:p>
          <w:p w:rsidR="00C15E92" w:rsidRPr="000D2935" w:rsidRDefault="00C15E92" w:rsidP="00C646BB">
            <w:pPr>
              <w:pStyle w:val="360"/>
              <w:widowControl/>
              <w:ind w:left="0"/>
              <w:jc w:val="center"/>
              <w:rPr>
                <w:b/>
                <w:color w:val="FF0000"/>
                <w:sz w:val="28"/>
                <w:szCs w:val="28"/>
              </w:rPr>
            </w:pPr>
          </w:p>
        </w:tc>
        <w:tc>
          <w:tcPr>
            <w:tcW w:w="4260" w:type="dxa"/>
          </w:tcPr>
          <w:p w:rsidR="00C15E92" w:rsidRPr="000D2935" w:rsidRDefault="00C15E92" w:rsidP="00C646BB">
            <w:pPr>
              <w:pStyle w:val="360"/>
              <w:widowControl/>
              <w:ind w:left="0"/>
              <w:jc w:val="center"/>
              <w:rPr>
                <w:b/>
                <w:color w:val="FF0000"/>
                <w:sz w:val="28"/>
                <w:szCs w:val="28"/>
              </w:rPr>
            </w:pPr>
          </w:p>
        </w:tc>
      </w:tr>
    </w:tbl>
    <w:p w:rsidR="00C15E92" w:rsidRPr="000D2935" w:rsidRDefault="00C15E92" w:rsidP="00C15E92">
      <w:pPr>
        <w:pStyle w:val="360"/>
        <w:widowControl/>
        <w:ind w:left="0" w:firstLine="284"/>
        <w:jc w:val="center"/>
        <w:rPr>
          <w:b/>
          <w:sz w:val="28"/>
          <w:szCs w:val="28"/>
        </w:rPr>
      </w:pPr>
    </w:p>
    <w:p w:rsidR="003F54D5" w:rsidRPr="00996E73" w:rsidRDefault="003F54D5" w:rsidP="003F54D5">
      <w:pPr>
        <w:ind w:firstLine="709"/>
        <w:jc w:val="center"/>
        <w:rPr>
          <w:rFonts w:eastAsia="Calibri"/>
          <w:b/>
          <w:sz w:val="28"/>
          <w:szCs w:val="28"/>
          <w:lang w:eastAsia="en-US"/>
        </w:rPr>
      </w:pPr>
      <w:r w:rsidRPr="00996E73">
        <w:rPr>
          <w:rFonts w:eastAsia="Calibri"/>
          <w:b/>
          <w:sz w:val="28"/>
          <w:szCs w:val="28"/>
          <w:lang w:eastAsia="en-US"/>
        </w:rPr>
        <w:t xml:space="preserve">Форма текущего контроля успеваемости:  </w:t>
      </w:r>
    </w:p>
    <w:p w:rsidR="003F54D5" w:rsidRPr="00996E73" w:rsidRDefault="003F54D5" w:rsidP="003F54D5">
      <w:pPr>
        <w:ind w:firstLine="709"/>
        <w:jc w:val="center"/>
        <w:rPr>
          <w:b/>
          <w:color w:val="000000"/>
          <w:sz w:val="28"/>
          <w:szCs w:val="28"/>
        </w:rPr>
      </w:pPr>
      <w:r w:rsidRPr="00996E73">
        <w:rPr>
          <w:b/>
          <w:color w:val="000000"/>
          <w:sz w:val="28"/>
          <w:szCs w:val="28"/>
        </w:rPr>
        <w:t>контроль выполнения практического задания</w:t>
      </w:r>
    </w:p>
    <w:p w:rsidR="003F54D5" w:rsidRDefault="003F54D5" w:rsidP="003F54D5">
      <w:pPr>
        <w:ind w:firstLine="709"/>
        <w:jc w:val="center"/>
        <w:rPr>
          <w:b/>
          <w:color w:val="000000"/>
          <w:sz w:val="28"/>
          <w:szCs w:val="28"/>
          <w:u w:val="single"/>
        </w:rPr>
      </w:pPr>
    </w:p>
    <w:p w:rsidR="005D5BE5" w:rsidRPr="00E26451" w:rsidRDefault="005D5BE5" w:rsidP="005D5BE5">
      <w:pPr>
        <w:rPr>
          <w:sz w:val="28"/>
          <w:szCs w:val="28"/>
        </w:rPr>
      </w:pPr>
      <w:r w:rsidRPr="00E26451">
        <w:rPr>
          <w:b/>
          <w:sz w:val="28"/>
          <w:szCs w:val="28"/>
        </w:rPr>
        <w:t xml:space="preserve">Работа № 1. </w:t>
      </w:r>
      <w:r w:rsidRPr="00E26451">
        <w:rPr>
          <w:sz w:val="28"/>
          <w:szCs w:val="28"/>
        </w:rPr>
        <w:t>Структурные компоненты ядра</w:t>
      </w:r>
      <w:r>
        <w:rPr>
          <w:sz w:val="28"/>
          <w:szCs w:val="28"/>
        </w:rPr>
        <w:t>.</w:t>
      </w:r>
      <w:r w:rsidRPr="00E26451">
        <w:rPr>
          <w:sz w:val="28"/>
          <w:szCs w:val="28"/>
        </w:rPr>
        <w:t xml:space="preserve"> </w:t>
      </w:r>
    </w:p>
    <w:p w:rsidR="005D5BE5" w:rsidRDefault="005D5BE5" w:rsidP="005D5BE5">
      <w:pPr>
        <w:rPr>
          <w:i/>
          <w:sz w:val="28"/>
          <w:szCs w:val="28"/>
        </w:rPr>
      </w:pPr>
      <w:r w:rsidRPr="005D5BE5">
        <w:rPr>
          <w:i/>
          <w:sz w:val="28"/>
          <w:szCs w:val="28"/>
        </w:rPr>
        <w:lastRenderedPageBreak/>
        <w:t>Изучите строение ядра на электронограммах. Обозначьте основные компоненты ядра на рисунке.</w:t>
      </w:r>
    </w:p>
    <w:tbl>
      <w:tblPr>
        <w:tblStyle w:val="51"/>
        <w:tblpPr w:leftFromText="180" w:rightFromText="180" w:vertAnchor="text" w:horzAnchor="page" w:tblpX="5488" w:tblpY="159"/>
        <w:tblW w:w="0" w:type="auto"/>
        <w:tblLook w:val="04A0" w:firstRow="1" w:lastRow="0" w:firstColumn="1" w:lastColumn="0" w:noHBand="0" w:noVBand="1"/>
      </w:tblPr>
      <w:tblGrid>
        <w:gridCol w:w="3101"/>
      </w:tblGrid>
      <w:tr w:rsidR="003C4C3D" w:rsidRPr="00081258" w:rsidTr="003C4C3D">
        <w:trPr>
          <w:trHeight w:val="67"/>
        </w:trPr>
        <w:tc>
          <w:tcPr>
            <w:tcW w:w="3101" w:type="dxa"/>
          </w:tcPr>
          <w:p w:rsidR="003C4C3D" w:rsidRPr="003C4C3D" w:rsidRDefault="003C4C3D" w:rsidP="003C4C3D">
            <w:pPr>
              <w:rPr>
                <w:rFonts w:eastAsia="Calibri"/>
                <w:b/>
                <w:lang w:eastAsia="en-US"/>
              </w:rPr>
            </w:pPr>
            <w:r w:rsidRPr="003C4C3D">
              <w:rPr>
                <w:rFonts w:eastAsia="Calibri"/>
                <w:b/>
                <w:lang w:eastAsia="en-US"/>
              </w:rPr>
              <w:t>1</w:t>
            </w:r>
          </w:p>
        </w:tc>
      </w:tr>
      <w:tr w:rsidR="003C4C3D" w:rsidRPr="00081258" w:rsidTr="003C4C3D">
        <w:trPr>
          <w:trHeight w:val="67"/>
        </w:trPr>
        <w:tc>
          <w:tcPr>
            <w:tcW w:w="3101" w:type="dxa"/>
          </w:tcPr>
          <w:p w:rsidR="003C4C3D" w:rsidRPr="003C4C3D" w:rsidRDefault="003C4C3D" w:rsidP="003C4C3D">
            <w:pPr>
              <w:rPr>
                <w:rFonts w:eastAsia="Calibri"/>
                <w:b/>
                <w:lang w:eastAsia="en-US"/>
              </w:rPr>
            </w:pPr>
            <w:r w:rsidRPr="003C4C3D">
              <w:rPr>
                <w:rFonts w:eastAsia="Calibri"/>
                <w:b/>
                <w:lang w:eastAsia="en-US"/>
              </w:rPr>
              <w:t>2</w:t>
            </w:r>
          </w:p>
        </w:tc>
      </w:tr>
      <w:tr w:rsidR="003C4C3D" w:rsidRPr="00081258" w:rsidTr="003C4C3D">
        <w:trPr>
          <w:trHeight w:val="67"/>
        </w:trPr>
        <w:tc>
          <w:tcPr>
            <w:tcW w:w="3101" w:type="dxa"/>
          </w:tcPr>
          <w:p w:rsidR="003C4C3D" w:rsidRPr="003C4C3D" w:rsidRDefault="003C4C3D" w:rsidP="003C4C3D">
            <w:pPr>
              <w:rPr>
                <w:rFonts w:eastAsia="Calibri"/>
                <w:b/>
                <w:lang w:eastAsia="en-US"/>
              </w:rPr>
            </w:pPr>
            <w:r w:rsidRPr="003C4C3D">
              <w:rPr>
                <w:rFonts w:eastAsia="Calibri"/>
                <w:b/>
                <w:lang w:eastAsia="en-US"/>
              </w:rPr>
              <w:t>3</w:t>
            </w:r>
          </w:p>
        </w:tc>
      </w:tr>
      <w:tr w:rsidR="003C4C3D" w:rsidRPr="00081258" w:rsidTr="003C4C3D">
        <w:trPr>
          <w:trHeight w:val="67"/>
        </w:trPr>
        <w:tc>
          <w:tcPr>
            <w:tcW w:w="3101" w:type="dxa"/>
          </w:tcPr>
          <w:p w:rsidR="003C4C3D" w:rsidRPr="003C4C3D" w:rsidRDefault="003C4C3D" w:rsidP="003C4C3D">
            <w:pPr>
              <w:rPr>
                <w:rFonts w:eastAsia="Calibri"/>
                <w:b/>
                <w:lang w:eastAsia="en-US"/>
              </w:rPr>
            </w:pPr>
            <w:r w:rsidRPr="003C4C3D">
              <w:rPr>
                <w:rFonts w:eastAsia="Calibri"/>
                <w:b/>
                <w:lang w:eastAsia="en-US"/>
              </w:rPr>
              <w:t>4</w:t>
            </w:r>
          </w:p>
        </w:tc>
      </w:tr>
      <w:tr w:rsidR="003C4C3D" w:rsidRPr="00081258" w:rsidTr="003C4C3D">
        <w:trPr>
          <w:trHeight w:val="67"/>
        </w:trPr>
        <w:tc>
          <w:tcPr>
            <w:tcW w:w="3101" w:type="dxa"/>
          </w:tcPr>
          <w:p w:rsidR="003C4C3D" w:rsidRPr="003C4C3D" w:rsidRDefault="003C4C3D" w:rsidP="003C4C3D">
            <w:pPr>
              <w:rPr>
                <w:rFonts w:eastAsia="Calibri"/>
                <w:b/>
                <w:lang w:eastAsia="en-US"/>
              </w:rPr>
            </w:pPr>
            <w:r w:rsidRPr="003C4C3D">
              <w:rPr>
                <w:rFonts w:eastAsia="Calibri"/>
                <w:b/>
                <w:lang w:eastAsia="en-US"/>
              </w:rPr>
              <w:t>5</w:t>
            </w:r>
          </w:p>
        </w:tc>
      </w:tr>
      <w:tr w:rsidR="003C4C3D" w:rsidRPr="00081258" w:rsidTr="003C4C3D">
        <w:trPr>
          <w:trHeight w:val="67"/>
        </w:trPr>
        <w:tc>
          <w:tcPr>
            <w:tcW w:w="3101" w:type="dxa"/>
          </w:tcPr>
          <w:p w:rsidR="003C4C3D" w:rsidRPr="003C4C3D" w:rsidRDefault="003C4C3D" w:rsidP="003C4C3D">
            <w:pPr>
              <w:rPr>
                <w:rFonts w:eastAsia="Calibri"/>
                <w:b/>
                <w:lang w:eastAsia="en-US"/>
              </w:rPr>
            </w:pPr>
            <w:r w:rsidRPr="003C4C3D">
              <w:rPr>
                <w:rFonts w:eastAsia="Calibri"/>
                <w:b/>
                <w:lang w:eastAsia="en-US"/>
              </w:rPr>
              <w:t>6</w:t>
            </w:r>
          </w:p>
        </w:tc>
      </w:tr>
      <w:tr w:rsidR="003C4C3D" w:rsidRPr="00081258" w:rsidTr="003C4C3D">
        <w:trPr>
          <w:trHeight w:val="70"/>
        </w:trPr>
        <w:tc>
          <w:tcPr>
            <w:tcW w:w="3101" w:type="dxa"/>
          </w:tcPr>
          <w:p w:rsidR="003C4C3D" w:rsidRPr="003C4C3D" w:rsidRDefault="003C4C3D" w:rsidP="003C4C3D">
            <w:pPr>
              <w:rPr>
                <w:rFonts w:eastAsia="Calibri"/>
                <w:b/>
                <w:lang w:eastAsia="en-US"/>
              </w:rPr>
            </w:pPr>
            <w:r w:rsidRPr="003C4C3D">
              <w:rPr>
                <w:rFonts w:eastAsia="Calibri"/>
                <w:b/>
                <w:lang w:eastAsia="en-US"/>
              </w:rPr>
              <w:t>7</w:t>
            </w:r>
          </w:p>
        </w:tc>
      </w:tr>
    </w:tbl>
    <w:p w:rsidR="003C4C3D" w:rsidRPr="005D5BE5" w:rsidRDefault="00C15E92" w:rsidP="005D5BE5">
      <w:pPr>
        <w:rPr>
          <w:i/>
          <w:sz w:val="28"/>
          <w:szCs w:val="28"/>
        </w:rPr>
      </w:pPr>
      <w:r>
        <w:rPr>
          <w:noProof/>
        </w:rPr>
        <w:drawing>
          <wp:inline distT="0" distB="0" distL="0" distR="0" wp14:anchorId="6F9B1E37" wp14:editId="2CE32023">
            <wp:extent cx="1895475" cy="1430680"/>
            <wp:effectExtent l="0" t="0" r="0" b="0"/>
            <wp:docPr id="2052" name="Picture 2" descr="Клеточное ядро как важнейший компонент клетки #47 - BioBlo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 descr="Клеточное ядро как важнейший компонент клетки #47 - BioBlog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0326" cy="1434341"/>
                    </a:xfrm>
                    <a:prstGeom prst="rect">
                      <a:avLst/>
                    </a:prstGeom>
                    <a:noFill/>
                    <a:ln>
                      <a:noFill/>
                    </a:ln>
                    <a:extLst/>
                  </pic:spPr>
                </pic:pic>
              </a:graphicData>
            </a:graphic>
          </wp:inline>
        </w:drawing>
      </w:r>
    </w:p>
    <w:p w:rsidR="005D5BE5" w:rsidRDefault="005D5BE5" w:rsidP="005D5BE5">
      <w:pPr>
        <w:jc w:val="both"/>
        <w:rPr>
          <w:b/>
          <w:sz w:val="28"/>
          <w:szCs w:val="28"/>
        </w:rPr>
      </w:pPr>
      <w:r w:rsidRPr="00A46808">
        <w:rPr>
          <w:b/>
          <w:i/>
          <w:sz w:val="28"/>
          <w:szCs w:val="28"/>
        </w:rPr>
        <w:t>Работа № 2.</w:t>
      </w:r>
      <w:r>
        <w:rPr>
          <w:b/>
          <w:sz w:val="28"/>
          <w:szCs w:val="28"/>
        </w:rPr>
        <w:t xml:space="preserve"> Строение ядерной поры. </w:t>
      </w:r>
    </w:p>
    <w:p w:rsidR="005D5BE5" w:rsidRDefault="005D5BE5" w:rsidP="005D5BE5">
      <w:pPr>
        <w:pStyle w:val="320"/>
        <w:widowControl/>
        <w:ind w:left="0"/>
        <w:jc w:val="both"/>
        <w:rPr>
          <w:i/>
          <w:sz w:val="28"/>
          <w:szCs w:val="28"/>
        </w:rPr>
      </w:pPr>
      <w:r>
        <w:rPr>
          <w:i/>
          <w:sz w:val="28"/>
          <w:szCs w:val="28"/>
        </w:rPr>
        <w:t>Изучите строение ядерной поры и сделайте обозначения на рисунке</w:t>
      </w:r>
    </w:p>
    <w:tbl>
      <w:tblPr>
        <w:tblStyle w:val="51"/>
        <w:tblpPr w:leftFromText="180" w:rightFromText="180" w:vertAnchor="text" w:horzAnchor="page" w:tblpX="5083" w:tblpY="412"/>
        <w:tblW w:w="0" w:type="auto"/>
        <w:tblLook w:val="04A0" w:firstRow="1" w:lastRow="0" w:firstColumn="1" w:lastColumn="0" w:noHBand="0" w:noVBand="1"/>
      </w:tblPr>
      <w:tblGrid>
        <w:gridCol w:w="3101"/>
      </w:tblGrid>
      <w:tr w:rsidR="00665441" w:rsidRPr="00081258" w:rsidTr="00665441">
        <w:trPr>
          <w:trHeight w:val="67"/>
        </w:trPr>
        <w:tc>
          <w:tcPr>
            <w:tcW w:w="3101" w:type="dxa"/>
          </w:tcPr>
          <w:p w:rsidR="00665441" w:rsidRPr="003C4C3D" w:rsidRDefault="00665441" w:rsidP="00665441">
            <w:pPr>
              <w:rPr>
                <w:rFonts w:eastAsia="Calibri"/>
                <w:b/>
                <w:lang w:eastAsia="en-US"/>
              </w:rPr>
            </w:pPr>
            <w:r w:rsidRPr="003C4C3D">
              <w:rPr>
                <w:rFonts w:eastAsia="Calibri"/>
                <w:b/>
                <w:lang w:eastAsia="en-US"/>
              </w:rPr>
              <w:t>1</w:t>
            </w:r>
          </w:p>
        </w:tc>
      </w:tr>
      <w:tr w:rsidR="00665441" w:rsidRPr="00081258" w:rsidTr="00665441">
        <w:trPr>
          <w:trHeight w:val="67"/>
        </w:trPr>
        <w:tc>
          <w:tcPr>
            <w:tcW w:w="3101" w:type="dxa"/>
          </w:tcPr>
          <w:p w:rsidR="00665441" w:rsidRPr="003C4C3D" w:rsidRDefault="00665441" w:rsidP="00665441">
            <w:pPr>
              <w:rPr>
                <w:rFonts w:eastAsia="Calibri"/>
                <w:b/>
                <w:lang w:eastAsia="en-US"/>
              </w:rPr>
            </w:pPr>
            <w:r w:rsidRPr="003C4C3D">
              <w:rPr>
                <w:rFonts w:eastAsia="Calibri"/>
                <w:b/>
                <w:lang w:eastAsia="en-US"/>
              </w:rPr>
              <w:t>2</w:t>
            </w:r>
          </w:p>
        </w:tc>
      </w:tr>
      <w:tr w:rsidR="00665441" w:rsidRPr="00081258" w:rsidTr="00665441">
        <w:trPr>
          <w:trHeight w:val="67"/>
        </w:trPr>
        <w:tc>
          <w:tcPr>
            <w:tcW w:w="3101" w:type="dxa"/>
          </w:tcPr>
          <w:p w:rsidR="00665441" w:rsidRPr="003C4C3D" w:rsidRDefault="00665441" w:rsidP="00665441">
            <w:pPr>
              <w:rPr>
                <w:rFonts w:eastAsia="Calibri"/>
                <w:b/>
                <w:lang w:eastAsia="en-US"/>
              </w:rPr>
            </w:pPr>
            <w:r w:rsidRPr="003C4C3D">
              <w:rPr>
                <w:rFonts w:eastAsia="Calibri"/>
                <w:b/>
                <w:lang w:eastAsia="en-US"/>
              </w:rPr>
              <w:t>3</w:t>
            </w:r>
          </w:p>
        </w:tc>
      </w:tr>
      <w:tr w:rsidR="00665441" w:rsidRPr="00081258" w:rsidTr="00665441">
        <w:trPr>
          <w:trHeight w:val="67"/>
        </w:trPr>
        <w:tc>
          <w:tcPr>
            <w:tcW w:w="3101" w:type="dxa"/>
          </w:tcPr>
          <w:p w:rsidR="00665441" w:rsidRPr="003C4C3D" w:rsidRDefault="00665441" w:rsidP="00665441">
            <w:pPr>
              <w:rPr>
                <w:rFonts w:eastAsia="Calibri"/>
                <w:b/>
                <w:lang w:eastAsia="en-US"/>
              </w:rPr>
            </w:pPr>
            <w:r w:rsidRPr="003C4C3D">
              <w:rPr>
                <w:rFonts w:eastAsia="Calibri"/>
                <w:b/>
                <w:lang w:eastAsia="en-US"/>
              </w:rPr>
              <w:t>4</w:t>
            </w:r>
          </w:p>
        </w:tc>
      </w:tr>
      <w:tr w:rsidR="00665441" w:rsidRPr="00081258" w:rsidTr="00665441">
        <w:trPr>
          <w:trHeight w:val="67"/>
        </w:trPr>
        <w:tc>
          <w:tcPr>
            <w:tcW w:w="3101" w:type="dxa"/>
          </w:tcPr>
          <w:p w:rsidR="00665441" w:rsidRPr="003C4C3D" w:rsidRDefault="00665441" w:rsidP="00665441">
            <w:pPr>
              <w:rPr>
                <w:rFonts w:eastAsia="Calibri"/>
                <w:b/>
                <w:lang w:eastAsia="en-US"/>
              </w:rPr>
            </w:pPr>
            <w:r w:rsidRPr="003C4C3D">
              <w:rPr>
                <w:rFonts w:eastAsia="Calibri"/>
                <w:b/>
                <w:lang w:eastAsia="en-US"/>
              </w:rPr>
              <w:t>5</w:t>
            </w:r>
          </w:p>
        </w:tc>
      </w:tr>
      <w:tr w:rsidR="00665441" w:rsidRPr="00081258" w:rsidTr="00665441">
        <w:trPr>
          <w:trHeight w:val="67"/>
        </w:trPr>
        <w:tc>
          <w:tcPr>
            <w:tcW w:w="3101" w:type="dxa"/>
          </w:tcPr>
          <w:p w:rsidR="00665441" w:rsidRPr="003C4C3D" w:rsidRDefault="00665441" w:rsidP="00665441">
            <w:pPr>
              <w:rPr>
                <w:rFonts w:eastAsia="Calibri"/>
                <w:b/>
                <w:lang w:eastAsia="en-US"/>
              </w:rPr>
            </w:pPr>
            <w:r w:rsidRPr="003C4C3D">
              <w:rPr>
                <w:rFonts w:eastAsia="Calibri"/>
                <w:b/>
                <w:lang w:eastAsia="en-US"/>
              </w:rPr>
              <w:t>6</w:t>
            </w:r>
          </w:p>
        </w:tc>
      </w:tr>
    </w:tbl>
    <w:p w:rsidR="003C4C3D" w:rsidRDefault="003C4C3D" w:rsidP="005D5BE5">
      <w:pPr>
        <w:pStyle w:val="340"/>
        <w:widowControl/>
        <w:ind w:left="0"/>
        <w:jc w:val="both"/>
        <w:rPr>
          <w:b/>
          <w:sz w:val="28"/>
          <w:szCs w:val="28"/>
        </w:rPr>
      </w:pPr>
      <w:r>
        <w:rPr>
          <w:noProof/>
        </w:rPr>
        <w:drawing>
          <wp:inline distT="0" distB="0" distL="0" distR="0" wp14:anchorId="7975B971" wp14:editId="34581D36">
            <wp:extent cx="1626182" cy="1590675"/>
            <wp:effectExtent l="0" t="0" r="0" b="0"/>
            <wp:docPr id="10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3298" cy="1597636"/>
                    </a:xfrm>
                    <a:prstGeom prst="rect">
                      <a:avLst/>
                    </a:prstGeom>
                    <a:noFill/>
                    <a:ln>
                      <a:noFill/>
                    </a:ln>
                    <a:effectLst/>
                    <a:extLst/>
                  </pic:spPr>
                </pic:pic>
              </a:graphicData>
            </a:graphic>
          </wp:inline>
        </w:drawing>
      </w:r>
    </w:p>
    <w:p w:rsidR="003C4C3D" w:rsidRDefault="003C4C3D" w:rsidP="005D5BE5">
      <w:pPr>
        <w:pStyle w:val="340"/>
        <w:widowControl/>
        <w:ind w:left="0"/>
        <w:jc w:val="both"/>
        <w:rPr>
          <w:b/>
          <w:sz w:val="28"/>
          <w:szCs w:val="28"/>
        </w:rPr>
      </w:pPr>
    </w:p>
    <w:p w:rsidR="00FB60A8" w:rsidRDefault="00FB60A8" w:rsidP="00FB60A8">
      <w:pPr>
        <w:ind w:firstLine="709"/>
        <w:jc w:val="both"/>
        <w:rPr>
          <w:color w:val="000000"/>
          <w:sz w:val="8"/>
        </w:rPr>
      </w:pPr>
    </w:p>
    <w:p w:rsidR="009F2DE2" w:rsidRPr="00321A77" w:rsidRDefault="009F2DE2" w:rsidP="00FB60A8">
      <w:pPr>
        <w:ind w:firstLine="709"/>
        <w:jc w:val="both"/>
        <w:rPr>
          <w:color w:val="000000"/>
          <w:sz w:val="8"/>
        </w:rPr>
      </w:pPr>
    </w:p>
    <w:p w:rsidR="00F67ED7" w:rsidRPr="003622CE" w:rsidRDefault="00F67ED7" w:rsidP="00F67ED7">
      <w:pPr>
        <w:ind w:firstLine="709"/>
        <w:jc w:val="both"/>
        <w:rPr>
          <w:b/>
          <w:color w:val="000000"/>
          <w:spacing w:val="-8"/>
          <w:sz w:val="28"/>
          <w:szCs w:val="28"/>
        </w:rPr>
      </w:pPr>
      <w:r w:rsidRPr="009F2DE2">
        <w:rPr>
          <w:b/>
          <w:color w:val="000000"/>
          <w:spacing w:val="-8"/>
          <w:sz w:val="28"/>
          <w:szCs w:val="28"/>
        </w:rPr>
        <w:t xml:space="preserve">Тема </w:t>
      </w:r>
      <w:r w:rsidR="00996E73">
        <w:rPr>
          <w:b/>
          <w:color w:val="000000"/>
          <w:spacing w:val="-8"/>
          <w:sz w:val="28"/>
          <w:szCs w:val="28"/>
        </w:rPr>
        <w:t>5</w:t>
      </w:r>
      <w:r w:rsidRPr="009F2DE2">
        <w:rPr>
          <w:b/>
          <w:color w:val="000000"/>
          <w:spacing w:val="-8"/>
          <w:sz w:val="28"/>
          <w:szCs w:val="28"/>
        </w:rPr>
        <w:t>.</w:t>
      </w:r>
      <w:r w:rsidRPr="003622CE">
        <w:rPr>
          <w:color w:val="000000"/>
          <w:sz w:val="28"/>
          <w:szCs w:val="28"/>
        </w:rPr>
        <w:t xml:space="preserve"> </w:t>
      </w:r>
      <w:r w:rsidRPr="003622CE">
        <w:rPr>
          <w:b/>
          <w:color w:val="000000"/>
          <w:sz w:val="28"/>
          <w:szCs w:val="28"/>
        </w:rPr>
        <w:t>Клеточный цикл. Способы репродукции клеток: митоз, его разновидности, амитоз, мейоз. Понятие об апоптозе.</w:t>
      </w:r>
    </w:p>
    <w:p w:rsidR="00F67ED7" w:rsidRPr="00E836D2" w:rsidRDefault="00F67ED7" w:rsidP="00F67ED7">
      <w:pPr>
        <w:pStyle w:val="a6"/>
        <w:ind w:left="0" w:firstLine="709"/>
        <w:rPr>
          <w:rFonts w:ascii="Times New Roman" w:hAnsi="Times New Roman"/>
          <w:i/>
          <w:color w:val="000000"/>
          <w:sz w:val="28"/>
          <w:szCs w:val="28"/>
        </w:rPr>
      </w:pPr>
    </w:p>
    <w:p w:rsidR="00F67ED7" w:rsidRDefault="00F67ED7" w:rsidP="00F67ED7">
      <w:pPr>
        <w:ind w:firstLine="709"/>
        <w:jc w:val="both"/>
        <w:rPr>
          <w:b/>
          <w:color w:val="000000"/>
          <w:sz w:val="28"/>
          <w:szCs w:val="28"/>
        </w:rPr>
      </w:pPr>
      <w:r>
        <w:rPr>
          <w:b/>
          <w:color w:val="000000"/>
          <w:sz w:val="28"/>
          <w:szCs w:val="28"/>
        </w:rPr>
        <w:t>Форм</w:t>
      </w:r>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67ED7" w:rsidRPr="003D1FA7" w:rsidRDefault="00F67ED7" w:rsidP="00F67ED7">
      <w:pPr>
        <w:ind w:firstLine="709"/>
        <w:jc w:val="both"/>
        <w:rPr>
          <w:color w:val="000000"/>
          <w:sz w:val="28"/>
          <w:szCs w:val="28"/>
        </w:rPr>
      </w:pPr>
      <w:r w:rsidRPr="003D1FA7">
        <w:rPr>
          <w:color w:val="000000"/>
          <w:sz w:val="28"/>
          <w:szCs w:val="28"/>
        </w:rPr>
        <w:t>1. тестирование</w:t>
      </w:r>
    </w:p>
    <w:p w:rsidR="00F67ED7" w:rsidRDefault="00F67ED7" w:rsidP="00F67ED7">
      <w:pPr>
        <w:ind w:firstLine="709"/>
        <w:jc w:val="both"/>
        <w:rPr>
          <w:color w:val="000000"/>
          <w:sz w:val="28"/>
          <w:szCs w:val="28"/>
        </w:rPr>
      </w:pPr>
      <w:r w:rsidRPr="003D1FA7">
        <w:rPr>
          <w:color w:val="000000"/>
          <w:sz w:val="28"/>
          <w:szCs w:val="28"/>
        </w:rPr>
        <w:t>2. устный опрос</w:t>
      </w:r>
    </w:p>
    <w:p w:rsidR="00F67ED7" w:rsidRDefault="00F67ED7" w:rsidP="00F67ED7">
      <w:pPr>
        <w:ind w:firstLine="709"/>
        <w:jc w:val="both"/>
        <w:rPr>
          <w:color w:val="000000"/>
          <w:sz w:val="28"/>
          <w:szCs w:val="28"/>
        </w:rPr>
      </w:pPr>
      <w:r>
        <w:rPr>
          <w:color w:val="000000"/>
          <w:sz w:val="28"/>
          <w:szCs w:val="28"/>
        </w:rPr>
        <w:t xml:space="preserve">3. </w:t>
      </w:r>
      <w:r w:rsidRPr="003D1FA7">
        <w:rPr>
          <w:color w:val="000000"/>
          <w:sz w:val="28"/>
          <w:szCs w:val="28"/>
        </w:rPr>
        <w:t>контроль выполнения заданий в рабочей тетради</w:t>
      </w:r>
    </w:p>
    <w:p w:rsidR="00F67ED7" w:rsidRDefault="00F67ED7" w:rsidP="00F67ED7">
      <w:pPr>
        <w:ind w:firstLine="709"/>
        <w:jc w:val="both"/>
        <w:rPr>
          <w:color w:val="000000"/>
          <w:sz w:val="28"/>
          <w:szCs w:val="28"/>
        </w:rPr>
      </w:pPr>
      <w:r>
        <w:rPr>
          <w:color w:val="000000"/>
          <w:sz w:val="28"/>
          <w:szCs w:val="28"/>
        </w:rPr>
        <w:t>4. контроль выполнения практического задания</w:t>
      </w:r>
    </w:p>
    <w:p w:rsidR="00F67ED7" w:rsidRPr="003D1FA7" w:rsidRDefault="00F67ED7" w:rsidP="00F67ED7">
      <w:pPr>
        <w:ind w:firstLine="709"/>
        <w:jc w:val="both"/>
        <w:rPr>
          <w:color w:val="000000"/>
          <w:sz w:val="28"/>
          <w:szCs w:val="28"/>
        </w:rPr>
      </w:pPr>
    </w:p>
    <w:p w:rsidR="00F67ED7" w:rsidRDefault="00F67ED7" w:rsidP="00F67ED7">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67ED7" w:rsidRDefault="00F67ED7" w:rsidP="00F67ED7">
      <w:pPr>
        <w:ind w:firstLine="709"/>
        <w:jc w:val="both"/>
        <w:rPr>
          <w:color w:val="000000"/>
          <w:sz w:val="28"/>
          <w:szCs w:val="28"/>
        </w:rPr>
      </w:pPr>
    </w:p>
    <w:p w:rsidR="00F67ED7" w:rsidRPr="00996E73" w:rsidRDefault="00F67ED7" w:rsidP="00F67ED7">
      <w:pPr>
        <w:pStyle w:val="af"/>
        <w:widowControl w:val="0"/>
        <w:jc w:val="center"/>
        <w:rPr>
          <w:rFonts w:ascii="Times New Roman" w:hAnsi="Times New Roman" w:cs="Times New Roman"/>
          <w:b/>
          <w:sz w:val="28"/>
          <w:szCs w:val="28"/>
        </w:rPr>
      </w:pPr>
      <w:r w:rsidRPr="00996E73">
        <w:rPr>
          <w:rFonts w:ascii="Times New Roman" w:hAnsi="Times New Roman" w:cs="Times New Roman"/>
          <w:b/>
          <w:sz w:val="28"/>
          <w:szCs w:val="28"/>
        </w:rPr>
        <w:t>Форма текущего контроля успеваемости: тестирование</w:t>
      </w:r>
    </w:p>
    <w:p w:rsidR="00F67ED7" w:rsidRPr="00081258" w:rsidRDefault="00F67ED7" w:rsidP="00F67ED7">
      <w:pPr>
        <w:widowControl w:val="0"/>
        <w:jc w:val="center"/>
        <w:rPr>
          <w:i/>
          <w:sz w:val="28"/>
          <w:szCs w:val="28"/>
        </w:rPr>
      </w:pPr>
      <w:r w:rsidRPr="00081258">
        <w:rPr>
          <w:i/>
          <w:sz w:val="28"/>
          <w:szCs w:val="28"/>
        </w:rPr>
        <w:t>Выберите один или несколько вариантов ответов</w:t>
      </w:r>
    </w:p>
    <w:p w:rsidR="00F67ED7" w:rsidRPr="00081258" w:rsidRDefault="00F67ED7" w:rsidP="00F67ED7">
      <w:pPr>
        <w:widowControl w:val="0"/>
        <w:jc w:val="center"/>
        <w:rPr>
          <w:b/>
          <w:sz w:val="28"/>
          <w:szCs w:val="28"/>
        </w:rPr>
      </w:pPr>
    </w:p>
    <w:p w:rsidR="00996E73" w:rsidRPr="00996E73" w:rsidRDefault="00996E73" w:rsidP="006077C1">
      <w:pPr>
        <w:ind w:firstLine="708"/>
        <w:jc w:val="both"/>
        <w:rPr>
          <w:b/>
          <w:sz w:val="28"/>
          <w:szCs w:val="28"/>
        </w:rPr>
      </w:pPr>
      <w:r w:rsidRPr="00996E73">
        <w:rPr>
          <w:b/>
          <w:sz w:val="28"/>
          <w:szCs w:val="28"/>
        </w:rPr>
        <w:t>1. Значение митоза состоит в увеличении числа …</w:t>
      </w:r>
    </w:p>
    <w:p w:rsidR="00996E73" w:rsidRPr="00996E73" w:rsidRDefault="00996E73" w:rsidP="00996E73">
      <w:pPr>
        <w:jc w:val="both"/>
        <w:rPr>
          <w:sz w:val="28"/>
          <w:szCs w:val="28"/>
        </w:rPr>
      </w:pPr>
      <w:r w:rsidRPr="00996E73">
        <w:rPr>
          <w:sz w:val="28"/>
          <w:szCs w:val="28"/>
        </w:rPr>
        <w:t xml:space="preserve">1. хромосом в дочерних клетках по сравнению с </w:t>
      </w:r>
      <w:proofErr w:type="gramStart"/>
      <w:r w:rsidRPr="00996E73">
        <w:rPr>
          <w:sz w:val="28"/>
          <w:szCs w:val="28"/>
        </w:rPr>
        <w:t>материнской</w:t>
      </w:r>
      <w:proofErr w:type="gramEnd"/>
    </w:p>
    <w:p w:rsidR="00996E73" w:rsidRPr="00996E73" w:rsidRDefault="00996E73" w:rsidP="00996E73">
      <w:pPr>
        <w:jc w:val="both"/>
        <w:rPr>
          <w:sz w:val="28"/>
          <w:szCs w:val="28"/>
        </w:rPr>
      </w:pPr>
      <w:r w:rsidRPr="00996E73">
        <w:rPr>
          <w:sz w:val="28"/>
          <w:szCs w:val="28"/>
        </w:rPr>
        <w:t>2. клеток с набором хромосом, равным материнской клетке</w:t>
      </w:r>
    </w:p>
    <w:p w:rsidR="00996E73" w:rsidRPr="00996E73" w:rsidRDefault="00996E73" w:rsidP="00996E73">
      <w:pPr>
        <w:jc w:val="both"/>
        <w:rPr>
          <w:sz w:val="28"/>
          <w:szCs w:val="28"/>
        </w:rPr>
      </w:pPr>
      <w:r w:rsidRPr="00996E73">
        <w:rPr>
          <w:sz w:val="28"/>
          <w:szCs w:val="28"/>
        </w:rPr>
        <w:t xml:space="preserve">3. молекул ДНК в дочерних клетках по сравнению </w:t>
      </w:r>
      <w:proofErr w:type="gramStart"/>
      <w:r w:rsidRPr="00996E73">
        <w:rPr>
          <w:sz w:val="28"/>
          <w:szCs w:val="28"/>
        </w:rPr>
        <w:t>с</w:t>
      </w:r>
      <w:proofErr w:type="gramEnd"/>
      <w:r w:rsidRPr="00996E73">
        <w:rPr>
          <w:sz w:val="28"/>
          <w:szCs w:val="28"/>
        </w:rPr>
        <w:t xml:space="preserve"> материнской</w:t>
      </w:r>
    </w:p>
    <w:p w:rsidR="00996E73" w:rsidRPr="00996E73" w:rsidRDefault="00996E73" w:rsidP="00996E73">
      <w:pPr>
        <w:jc w:val="both"/>
        <w:rPr>
          <w:sz w:val="28"/>
          <w:szCs w:val="28"/>
        </w:rPr>
      </w:pPr>
      <w:r w:rsidRPr="00996E73">
        <w:rPr>
          <w:sz w:val="28"/>
          <w:szCs w:val="28"/>
        </w:rPr>
        <w:t>4. клеток с уменьшенным вдвое набором хромосом</w:t>
      </w:r>
    </w:p>
    <w:p w:rsidR="00996E73" w:rsidRPr="00996E73" w:rsidRDefault="00996E73" w:rsidP="006077C1">
      <w:pPr>
        <w:ind w:firstLine="708"/>
        <w:jc w:val="both"/>
        <w:rPr>
          <w:b/>
          <w:sz w:val="28"/>
          <w:szCs w:val="28"/>
        </w:rPr>
      </w:pPr>
      <w:r w:rsidRPr="00996E73">
        <w:rPr>
          <w:b/>
          <w:sz w:val="28"/>
          <w:szCs w:val="28"/>
        </w:rPr>
        <w:t xml:space="preserve">2. Растворение ядерной оболочки и ядрышек в процессе митоза происходит </w:t>
      </w:r>
      <w:proofErr w:type="gramStart"/>
      <w:r w:rsidRPr="00996E73">
        <w:rPr>
          <w:b/>
          <w:sz w:val="28"/>
          <w:szCs w:val="28"/>
        </w:rPr>
        <w:t>в</w:t>
      </w:r>
      <w:proofErr w:type="gramEnd"/>
      <w:r w:rsidRPr="00996E73">
        <w:rPr>
          <w:b/>
          <w:sz w:val="28"/>
          <w:szCs w:val="28"/>
        </w:rPr>
        <w:t xml:space="preserve"> …</w:t>
      </w:r>
    </w:p>
    <w:p w:rsidR="00996E73" w:rsidRPr="00996E73" w:rsidRDefault="00996E73" w:rsidP="00996E73">
      <w:pPr>
        <w:jc w:val="both"/>
        <w:rPr>
          <w:sz w:val="28"/>
          <w:szCs w:val="28"/>
        </w:rPr>
      </w:pPr>
      <w:r w:rsidRPr="00996E73">
        <w:rPr>
          <w:sz w:val="28"/>
          <w:szCs w:val="28"/>
        </w:rPr>
        <w:t>1. профазе</w:t>
      </w:r>
    </w:p>
    <w:p w:rsidR="00996E73" w:rsidRPr="00996E73" w:rsidRDefault="00996E73" w:rsidP="00996E73">
      <w:pPr>
        <w:jc w:val="both"/>
        <w:rPr>
          <w:sz w:val="28"/>
          <w:szCs w:val="28"/>
        </w:rPr>
      </w:pPr>
      <w:r w:rsidRPr="00996E73">
        <w:rPr>
          <w:sz w:val="28"/>
          <w:szCs w:val="28"/>
        </w:rPr>
        <w:t>2. интерфазе</w:t>
      </w:r>
    </w:p>
    <w:p w:rsidR="00996E73" w:rsidRPr="00996E73" w:rsidRDefault="00996E73" w:rsidP="00996E73">
      <w:pPr>
        <w:jc w:val="both"/>
        <w:rPr>
          <w:sz w:val="28"/>
          <w:szCs w:val="28"/>
        </w:rPr>
      </w:pPr>
      <w:r w:rsidRPr="00996E73">
        <w:rPr>
          <w:sz w:val="28"/>
          <w:szCs w:val="28"/>
        </w:rPr>
        <w:t>3. телофазе</w:t>
      </w:r>
    </w:p>
    <w:p w:rsidR="00996E73" w:rsidRPr="00996E73" w:rsidRDefault="00996E73" w:rsidP="00996E73">
      <w:pPr>
        <w:jc w:val="both"/>
        <w:rPr>
          <w:sz w:val="28"/>
          <w:szCs w:val="28"/>
        </w:rPr>
      </w:pPr>
      <w:r w:rsidRPr="00996E73">
        <w:rPr>
          <w:sz w:val="28"/>
          <w:szCs w:val="28"/>
        </w:rPr>
        <w:t>4. метафазе</w:t>
      </w:r>
    </w:p>
    <w:p w:rsidR="00996E73" w:rsidRPr="00996E73" w:rsidRDefault="00996E73" w:rsidP="006077C1">
      <w:pPr>
        <w:ind w:firstLine="708"/>
        <w:jc w:val="both"/>
        <w:rPr>
          <w:b/>
          <w:sz w:val="28"/>
          <w:szCs w:val="28"/>
        </w:rPr>
      </w:pPr>
      <w:r w:rsidRPr="00996E73">
        <w:rPr>
          <w:b/>
          <w:sz w:val="28"/>
          <w:szCs w:val="28"/>
        </w:rPr>
        <w:lastRenderedPageBreak/>
        <w:t xml:space="preserve">3. Расхождение гомологичных хромосом происходит </w:t>
      </w:r>
      <w:proofErr w:type="gramStart"/>
      <w:r w:rsidRPr="00996E73">
        <w:rPr>
          <w:b/>
          <w:sz w:val="28"/>
          <w:szCs w:val="28"/>
        </w:rPr>
        <w:t>в</w:t>
      </w:r>
      <w:proofErr w:type="gramEnd"/>
      <w:r w:rsidRPr="00996E73">
        <w:rPr>
          <w:b/>
          <w:sz w:val="28"/>
          <w:szCs w:val="28"/>
        </w:rPr>
        <w:t xml:space="preserve"> …</w:t>
      </w:r>
    </w:p>
    <w:p w:rsidR="00996E73" w:rsidRPr="00996E73" w:rsidRDefault="00996E73" w:rsidP="00996E73">
      <w:pPr>
        <w:jc w:val="both"/>
        <w:rPr>
          <w:sz w:val="28"/>
          <w:szCs w:val="28"/>
        </w:rPr>
      </w:pPr>
      <w:r w:rsidRPr="00996E73">
        <w:rPr>
          <w:sz w:val="28"/>
          <w:szCs w:val="28"/>
        </w:rPr>
        <w:t>1. анафазе мейоза 1</w:t>
      </w:r>
    </w:p>
    <w:p w:rsidR="00996E73" w:rsidRPr="00996E73" w:rsidRDefault="00996E73" w:rsidP="00996E73">
      <w:pPr>
        <w:jc w:val="both"/>
        <w:rPr>
          <w:sz w:val="28"/>
          <w:szCs w:val="28"/>
        </w:rPr>
      </w:pPr>
      <w:r w:rsidRPr="00996E73">
        <w:rPr>
          <w:sz w:val="28"/>
          <w:szCs w:val="28"/>
        </w:rPr>
        <w:t>2. метафазе мейоза 2</w:t>
      </w:r>
    </w:p>
    <w:p w:rsidR="00996E73" w:rsidRPr="00996E73" w:rsidRDefault="00996E73" w:rsidP="00996E73">
      <w:pPr>
        <w:jc w:val="both"/>
        <w:rPr>
          <w:sz w:val="28"/>
          <w:szCs w:val="28"/>
        </w:rPr>
      </w:pPr>
      <w:r w:rsidRPr="00996E73">
        <w:rPr>
          <w:sz w:val="28"/>
          <w:szCs w:val="28"/>
        </w:rPr>
        <w:t>3. метафазе мейоза 2</w:t>
      </w:r>
    </w:p>
    <w:p w:rsidR="00996E73" w:rsidRPr="00996E73" w:rsidRDefault="00996E73" w:rsidP="00996E73">
      <w:pPr>
        <w:jc w:val="both"/>
        <w:rPr>
          <w:sz w:val="28"/>
          <w:szCs w:val="28"/>
        </w:rPr>
      </w:pPr>
      <w:r w:rsidRPr="00996E73">
        <w:rPr>
          <w:sz w:val="28"/>
          <w:szCs w:val="28"/>
        </w:rPr>
        <w:t>4. анафазе мейоза 2</w:t>
      </w:r>
    </w:p>
    <w:p w:rsidR="00996E73" w:rsidRPr="00996E73" w:rsidRDefault="00996E73" w:rsidP="006077C1">
      <w:pPr>
        <w:ind w:firstLine="708"/>
        <w:jc w:val="both"/>
        <w:rPr>
          <w:b/>
          <w:sz w:val="28"/>
          <w:szCs w:val="28"/>
        </w:rPr>
      </w:pPr>
      <w:r w:rsidRPr="00996E73">
        <w:rPr>
          <w:b/>
          <w:sz w:val="28"/>
          <w:szCs w:val="28"/>
        </w:rPr>
        <w:t>4. Сколько молекул ДНК входит в состав каждой хромосомы в профазу второго мейотического деления?</w:t>
      </w:r>
    </w:p>
    <w:p w:rsidR="00996E73" w:rsidRPr="00996E73" w:rsidRDefault="00996E73" w:rsidP="00996E73">
      <w:pPr>
        <w:jc w:val="both"/>
        <w:rPr>
          <w:sz w:val="28"/>
          <w:szCs w:val="28"/>
        </w:rPr>
      </w:pPr>
      <w:r w:rsidRPr="00996E73">
        <w:rPr>
          <w:sz w:val="28"/>
          <w:szCs w:val="28"/>
        </w:rPr>
        <w:t>1. 1</w:t>
      </w:r>
    </w:p>
    <w:p w:rsidR="00996E73" w:rsidRPr="00996E73" w:rsidRDefault="00996E73" w:rsidP="00996E73">
      <w:pPr>
        <w:jc w:val="both"/>
        <w:rPr>
          <w:sz w:val="28"/>
          <w:szCs w:val="28"/>
        </w:rPr>
      </w:pPr>
      <w:r w:rsidRPr="00996E73">
        <w:rPr>
          <w:sz w:val="28"/>
          <w:szCs w:val="28"/>
        </w:rPr>
        <w:t>2. 2</w:t>
      </w:r>
    </w:p>
    <w:p w:rsidR="00996E73" w:rsidRPr="00996E73" w:rsidRDefault="00996E73" w:rsidP="00996E73">
      <w:pPr>
        <w:jc w:val="both"/>
        <w:rPr>
          <w:sz w:val="28"/>
          <w:szCs w:val="28"/>
        </w:rPr>
      </w:pPr>
      <w:r w:rsidRPr="00996E73">
        <w:rPr>
          <w:sz w:val="28"/>
          <w:szCs w:val="28"/>
        </w:rPr>
        <w:t>3. 4</w:t>
      </w:r>
    </w:p>
    <w:p w:rsidR="00996E73" w:rsidRPr="00996E73" w:rsidRDefault="00996E73" w:rsidP="006077C1">
      <w:pPr>
        <w:ind w:firstLine="708"/>
        <w:jc w:val="both"/>
        <w:rPr>
          <w:b/>
          <w:sz w:val="28"/>
          <w:szCs w:val="28"/>
        </w:rPr>
      </w:pPr>
      <w:r w:rsidRPr="00996E73">
        <w:rPr>
          <w:b/>
          <w:sz w:val="28"/>
          <w:szCs w:val="28"/>
        </w:rPr>
        <w:t>5. Сколько хроматид входит в состав каждой хромосомы в конце интерфазы непосредственно перед митозом?</w:t>
      </w:r>
    </w:p>
    <w:p w:rsidR="00996E73" w:rsidRPr="00996E73" w:rsidRDefault="00996E73" w:rsidP="00996E73">
      <w:pPr>
        <w:jc w:val="both"/>
        <w:rPr>
          <w:sz w:val="28"/>
          <w:szCs w:val="28"/>
        </w:rPr>
      </w:pPr>
      <w:r w:rsidRPr="00996E73">
        <w:rPr>
          <w:sz w:val="28"/>
          <w:szCs w:val="28"/>
        </w:rPr>
        <w:t>1. 1</w:t>
      </w:r>
    </w:p>
    <w:p w:rsidR="00996E73" w:rsidRPr="00996E73" w:rsidRDefault="00996E73" w:rsidP="00996E73">
      <w:pPr>
        <w:jc w:val="both"/>
        <w:rPr>
          <w:sz w:val="28"/>
          <w:szCs w:val="28"/>
        </w:rPr>
      </w:pPr>
      <w:r w:rsidRPr="00996E73">
        <w:rPr>
          <w:sz w:val="28"/>
          <w:szCs w:val="28"/>
        </w:rPr>
        <w:t>2. 2</w:t>
      </w:r>
    </w:p>
    <w:p w:rsidR="00996E73" w:rsidRPr="00996E73" w:rsidRDefault="00996E73" w:rsidP="00996E73">
      <w:pPr>
        <w:jc w:val="both"/>
        <w:rPr>
          <w:sz w:val="28"/>
          <w:szCs w:val="28"/>
        </w:rPr>
      </w:pPr>
      <w:r w:rsidRPr="00996E73">
        <w:rPr>
          <w:sz w:val="28"/>
          <w:szCs w:val="28"/>
        </w:rPr>
        <w:t>3. 4</w:t>
      </w:r>
    </w:p>
    <w:p w:rsidR="00996E73" w:rsidRPr="00996E73" w:rsidRDefault="00996E73" w:rsidP="006077C1">
      <w:pPr>
        <w:ind w:firstLine="708"/>
        <w:jc w:val="both"/>
        <w:rPr>
          <w:b/>
          <w:sz w:val="28"/>
          <w:szCs w:val="28"/>
        </w:rPr>
      </w:pPr>
      <w:r w:rsidRPr="00996E73">
        <w:rPr>
          <w:b/>
          <w:sz w:val="28"/>
          <w:szCs w:val="28"/>
        </w:rPr>
        <w:t>6. Сколько молекул ДНК входит в состав каждой хромосомы во время анафазы первого мейотического деления?</w:t>
      </w:r>
    </w:p>
    <w:p w:rsidR="00996E73" w:rsidRPr="00996E73" w:rsidRDefault="00996E73" w:rsidP="00996E73">
      <w:pPr>
        <w:jc w:val="both"/>
        <w:rPr>
          <w:sz w:val="28"/>
          <w:szCs w:val="28"/>
        </w:rPr>
      </w:pPr>
      <w:r w:rsidRPr="00996E73">
        <w:rPr>
          <w:sz w:val="28"/>
          <w:szCs w:val="28"/>
        </w:rPr>
        <w:t>1. 1</w:t>
      </w:r>
    </w:p>
    <w:p w:rsidR="00996E73" w:rsidRPr="00996E73" w:rsidRDefault="00996E73" w:rsidP="00996E73">
      <w:pPr>
        <w:jc w:val="both"/>
        <w:rPr>
          <w:sz w:val="28"/>
          <w:szCs w:val="28"/>
        </w:rPr>
      </w:pPr>
      <w:r w:rsidRPr="00996E73">
        <w:rPr>
          <w:sz w:val="28"/>
          <w:szCs w:val="28"/>
        </w:rPr>
        <w:t>2. 2</w:t>
      </w:r>
    </w:p>
    <w:p w:rsidR="00996E73" w:rsidRPr="00996E73" w:rsidRDefault="00996E73" w:rsidP="00996E73">
      <w:pPr>
        <w:jc w:val="both"/>
        <w:rPr>
          <w:sz w:val="28"/>
          <w:szCs w:val="28"/>
        </w:rPr>
      </w:pPr>
      <w:r w:rsidRPr="00996E73">
        <w:rPr>
          <w:sz w:val="28"/>
          <w:szCs w:val="28"/>
        </w:rPr>
        <w:t>3. 3</w:t>
      </w:r>
    </w:p>
    <w:p w:rsidR="00996E73" w:rsidRPr="00996E73" w:rsidRDefault="00996E73" w:rsidP="00996E73">
      <w:pPr>
        <w:jc w:val="both"/>
        <w:rPr>
          <w:sz w:val="28"/>
          <w:szCs w:val="28"/>
        </w:rPr>
      </w:pPr>
      <w:r w:rsidRPr="00996E73">
        <w:rPr>
          <w:sz w:val="28"/>
          <w:szCs w:val="28"/>
        </w:rPr>
        <w:t>4. 4</w:t>
      </w:r>
    </w:p>
    <w:p w:rsidR="00996E73" w:rsidRPr="00996E73" w:rsidRDefault="00996E73" w:rsidP="006077C1">
      <w:pPr>
        <w:ind w:firstLine="708"/>
        <w:jc w:val="both"/>
        <w:rPr>
          <w:b/>
          <w:sz w:val="28"/>
          <w:szCs w:val="28"/>
        </w:rPr>
      </w:pPr>
      <w:r w:rsidRPr="00996E73">
        <w:rPr>
          <w:b/>
          <w:sz w:val="28"/>
          <w:szCs w:val="28"/>
        </w:rPr>
        <w:t>7. Назовите фазу митоза, в которой происходит уплотнение (конденсация) хромосом, исчезновение  ядрышка и разрушение ядерной оболочки.</w:t>
      </w:r>
    </w:p>
    <w:p w:rsidR="00996E73" w:rsidRPr="00996E73" w:rsidRDefault="00996E73" w:rsidP="00996E73">
      <w:pPr>
        <w:jc w:val="both"/>
        <w:rPr>
          <w:sz w:val="28"/>
          <w:szCs w:val="28"/>
        </w:rPr>
      </w:pPr>
      <w:r w:rsidRPr="00996E73">
        <w:rPr>
          <w:sz w:val="28"/>
          <w:szCs w:val="28"/>
        </w:rPr>
        <w:t>1. профаза</w:t>
      </w:r>
    </w:p>
    <w:p w:rsidR="00996E73" w:rsidRPr="00996E73" w:rsidRDefault="00996E73" w:rsidP="00996E73">
      <w:pPr>
        <w:jc w:val="both"/>
        <w:rPr>
          <w:sz w:val="28"/>
          <w:szCs w:val="28"/>
        </w:rPr>
      </w:pPr>
      <w:r w:rsidRPr="00996E73">
        <w:rPr>
          <w:sz w:val="28"/>
          <w:szCs w:val="28"/>
        </w:rPr>
        <w:t>2. телофаза</w:t>
      </w:r>
    </w:p>
    <w:p w:rsidR="00996E73" w:rsidRPr="00996E73" w:rsidRDefault="00996E73" w:rsidP="00996E73">
      <w:pPr>
        <w:jc w:val="both"/>
        <w:rPr>
          <w:sz w:val="28"/>
          <w:szCs w:val="28"/>
        </w:rPr>
      </w:pPr>
      <w:r w:rsidRPr="00996E73">
        <w:rPr>
          <w:sz w:val="28"/>
          <w:szCs w:val="28"/>
        </w:rPr>
        <w:t>3. интерфаза</w:t>
      </w:r>
    </w:p>
    <w:p w:rsidR="00996E73" w:rsidRPr="00996E73" w:rsidRDefault="00996E73" w:rsidP="00996E73">
      <w:pPr>
        <w:jc w:val="both"/>
        <w:rPr>
          <w:sz w:val="28"/>
          <w:szCs w:val="28"/>
        </w:rPr>
      </w:pPr>
      <w:r w:rsidRPr="00996E73">
        <w:rPr>
          <w:sz w:val="28"/>
          <w:szCs w:val="28"/>
        </w:rPr>
        <w:t>4. анафаза</w:t>
      </w:r>
    </w:p>
    <w:p w:rsidR="00996E73" w:rsidRPr="00996E73" w:rsidRDefault="00996E73" w:rsidP="00996E73">
      <w:pPr>
        <w:jc w:val="both"/>
        <w:rPr>
          <w:sz w:val="28"/>
          <w:szCs w:val="28"/>
        </w:rPr>
      </w:pPr>
      <w:r w:rsidRPr="00996E73">
        <w:rPr>
          <w:sz w:val="28"/>
          <w:szCs w:val="28"/>
        </w:rPr>
        <w:t>5. метафаза</w:t>
      </w:r>
    </w:p>
    <w:p w:rsidR="00996E73" w:rsidRPr="00996E73" w:rsidRDefault="00996E73" w:rsidP="006077C1">
      <w:pPr>
        <w:ind w:firstLine="708"/>
        <w:jc w:val="both"/>
        <w:rPr>
          <w:b/>
          <w:sz w:val="28"/>
          <w:szCs w:val="28"/>
        </w:rPr>
      </w:pPr>
      <w:r w:rsidRPr="00996E73">
        <w:rPr>
          <w:b/>
          <w:sz w:val="28"/>
          <w:szCs w:val="28"/>
        </w:rPr>
        <w:t>8. Соматическая клетка кожи человека содержит 46 хромосом. Сколько хромосом будет содержаться в каждой из ее дочерних клеток, образовавшихся в результате двух митотических делений этой соматической клетки?</w:t>
      </w:r>
    </w:p>
    <w:p w:rsidR="00996E73" w:rsidRPr="00996E73" w:rsidRDefault="00996E73" w:rsidP="00996E73">
      <w:pPr>
        <w:jc w:val="both"/>
        <w:rPr>
          <w:sz w:val="28"/>
          <w:szCs w:val="28"/>
        </w:rPr>
      </w:pPr>
      <w:r w:rsidRPr="00996E73">
        <w:rPr>
          <w:sz w:val="28"/>
          <w:szCs w:val="28"/>
        </w:rPr>
        <w:t>1. 23</w:t>
      </w:r>
    </w:p>
    <w:p w:rsidR="00996E73" w:rsidRPr="00996E73" w:rsidRDefault="00996E73" w:rsidP="00996E73">
      <w:pPr>
        <w:jc w:val="both"/>
        <w:rPr>
          <w:sz w:val="28"/>
          <w:szCs w:val="28"/>
        </w:rPr>
      </w:pPr>
      <w:r w:rsidRPr="00996E73">
        <w:rPr>
          <w:sz w:val="28"/>
          <w:szCs w:val="28"/>
        </w:rPr>
        <w:t>2. 46</w:t>
      </w:r>
    </w:p>
    <w:p w:rsidR="00996E73" w:rsidRPr="00996E73" w:rsidRDefault="00996E73" w:rsidP="00996E73">
      <w:pPr>
        <w:jc w:val="both"/>
        <w:rPr>
          <w:sz w:val="28"/>
          <w:szCs w:val="28"/>
        </w:rPr>
      </w:pPr>
      <w:r w:rsidRPr="00996E73">
        <w:rPr>
          <w:sz w:val="28"/>
          <w:szCs w:val="28"/>
        </w:rPr>
        <w:t>3. 92</w:t>
      </w:r>
    </w:p>
    <w:p w:rsidR="00996E73" w:rsidRPr="00996E73" w:rsidRDefault="00996E73" w:rsidP="00996E73">
      <w:pPr>
        <w:jc w:val="both"/>
        <w:rPr>
          <w:sz w:val="28"/>
          <w:szCs w:val="28"/>
        </w:rPr>
      </w:pPr>
      <w:r w:rsidRPr="00996E73">
        <w:rPr>
          <w:sz w:val="28"/>
          <w:szCs w:val="28"/>
        </w:rPr>
        <w:t>4. 138</w:t>
      </w:r>
    </w:p>
    <w:p w:rsidR="00996E73" w:rsidRPr="00996E73" w:rsidRDefault="00996E73" w:rsidP="00996E73">
      <w:pPr>
        <w:jc w:val="both"/>
        <w:rPr>
          <w:sz w:val="28"/>
          <w:szCs w:val="28"/>
        </w:rPr>
      </w:pPr>
      <w:r w:rsidRPr="00996E73">
        <w:rPr>
          <w:sz w:val="28"/>
          <w:szCs w:val="28"/>
        </w:rPr>
        <w:t>5. 184</w:t>
      </w:r>
    </w:p>
    <w:p w:rsidR="00996E73" w:rsidRPr="00996E73" w:rsidRDefault="00996E73" w:rsidP="006077C1">
      <w:pPr>
        <w:ind w:firstLine="708"/>
        <w:jc w:val="both"/>
        <w:rPr>
          <w:b/>
          <w:sz w:val="28"/>
          <w:szCs w:val="28"/>
        </w:rPr>
      </w:pPr>
      <w:r w:rsidRPr="00996E73">
        <w:rPr>
          <w:b/>
          <w:sz w:val="28"/>
          <w:szCs w:val="28"/>
        </w:rPr>
        <w:t>9. Назовите структуры, из которых состоит один из важнейших компонентов митотического аппарата эукариотической клетки – веретено деления.</w:t>
      </w:r>
    </w:p>
    <w:p w:rsidR="00996E73" w:rsidRPr="00996E73" w:rsidRDefault="00996E73" w:rsidP="00996E73">
      <w:pPr>
        <w:jc w:val="both"/>
        <w:rPr>
          <w:sz w:val="28"/>
          <w:szCs w:val="28"/>
        </w:rPr>
      </w:pPr>
      <w:r w:rsidRPr="00996E73">
        <w:rPr>
          <w:sz w:val="28"/>
          <w:szCs w:val="28"/>
        </w:rPr>
        <w:t>1. актиновые волокна (микрофиламенты)</w:t>
      </w:r>
    </w:p>
    <w:p w:rsidR="00996E73" w:rsidRPr="00996E73" w:rsidRDefault="00996E73" w:rsidP="00996E73">
      <w:pPr>
        <w:jc w:val="both"/>
        <w:rPr>
          <w:sz w:val="28"/>
          <w:szCs w:val="28"/>
        </w:rPr>
      </w:pPr>
      <w:r w:rsidRPr="00996E73">
        <w:rPr>
          <w:sz w:val="28"/>
          <w:szCs w:val="28"/>
        </w:rPr>
        <w:t>2. миозиновые волокна</w:t>
      </w:r>
    </w:p>
    <w:p w:rsidR="00996E73" w:rsidRPr="00996E73" w:rsidRDefault="00996E73" w:rsidP="00996E73">
      <w:pPr>
        <w:jc w:val="both"/>
        <w:rPr>
          <w:sz w:val="28"/>
          <w:szCs w:val="28"/>
        </w:rPr>
      </w:pPr>
      <w:r w:rsidRPr="00996E73">
        <w:rPr>
          <w:sz w:val="28"/>
          <w:szCs w:val="28"/>
        </w:rPr>
        <w:t>3. микротрубочки</w:t>
      </w:r>
    </w:p>
    <w:p w:rsidR="00996E73" w:rsidRPr="00996E73" w:rsidRDefault="00996E73" w:rsidP="00996E73">
      <w:pPr>
        <w:jc w:val="both"/>
        <w:rPr>
          <w:sz w:val="28"/>
          <w:szCs w:val="28"/>
        </w:rPr>
      </w:pPr>
      <w:r w:rsidRPr="00996E73">
        <w:rPr>
          <w:sz w:val="28"/>
          <w:szCs w:val="28"/>
        </w:rPr>
        <w:t>4. миофибриллы</w:t>
      </w:r>
    </w:p>
    <w:p w:rsidR="00996E73" w:rsidRPr="00996E73" w:rsidRDefault="00996E73" w:rsidP="00996E73">
      <w:pPr>
        <w:jc w:val="both"/>
        <w:rPr>
          <w:sz w:val="28"/>
          <w:szCs w:val="28"/>
        </w:rPr>
      </w:pPr>
      <w:r w:rsidRPr="00996E73">
        <w:rPr>
          <w:sz w:val="28"/>
          <w:szCs w:val="28"/>
        </w:rPr>
        <w:t>5. коллагеновые волокна</w:t>
      </w:r>
    </w:p>
    <w:p w:rsidR="00996E73" w:rsidRPr="00996E73" w:rsidRDefault="00996E73" w:rsidP="006077C1">
      <w:pPr>
        <w:ind w:firstLine="708"/>
        <w:jc w:val="both"/>
        <w:rPr>
          <w:b/>
          <w:sz w:val="28"/>
          <w:szCs w:val="28"/>
        </w:rPr>
      </w:pPr>
      <w:r w:rsidRPr="00996E73">
        <w:rPr>
          <w:b/>
          <w:sz w:val="28"/>
          <w:szCs w:val="28"/>
        </w:rPr>
        <w:lastRenderedPageBreak/>
        <w:t>10. Назовите период интерфазы, во время которого каждая хромосома состоит из двух хроматид и в клетке происходит преимущественно синтез РНК и белков, необходимых для ее деления.</w:t>
      </w:r>
    </w:p>
    <w:p w:rsidR="00996E73" w:rsidRPr="00996E73" w:rsidRDefault="00996E73" w:rsidP="00996E73">
      <w:pPr>
        <w:jc w:val="both"/>
        <w:rPr>
          <w:sz w:val="28"/>
          <w:szCs w:val="28"/>
        </w:rPr>
      </w:pPr>
      <w:r w:rsidRPr="00996E73">
        <w:rPr>
          <w:sz w:val="28"/>
          <w:szCs w:val="28"/>
        </w:rPr>
        <w:t>1. синтетический</w:t>
      </w:r>
    </w:p>
    <w:p w:rsidR="00996E73" w:rsidRPr="00996E73" w:rsidRDefault="00996E73" w:rsidP="00996E73">
      <w:pPr>
        <w:jc w:val="both"/>
        <w:rPr>
          <w:sz w:val="28"/>
          <w:szCs w:val="28"/>
        </w:rPr>
      </w:pPr>
      <w:r w:rsidRPr="00996E73">
        <w:rPr>
          <w:sz w:val="28"/>
          <w:szCs w:val="28"/>
        </w:rPr>
        <w:t>2. пресинтетический</w:t>
      </w:r>
    </w:p>
    <w:p w:rsidR="00996E73" w:rsidRPr="00996E73" w:rsidRDefault="00996E73" w:rsidP="00996E73">
      <w:pPr>
        <w:jc w:val="both"/>
        <w:rPr>
          <w:sz w:val="28"/>
          <w:szCs w:val="28"/>
        </w:rPr>
      </w:pPr>
      <w:r w:rsidRPr="00996E73">
        <w:rPr>
          <w:sz w:val="28"/>
          <w:szCs w:val="28"/>
        </w:rPr>
        <w:t>3. постсинтетический</w:t>
      </w:r>
    </w:p>
    <w:p w:rsidR="00996E73" w:rsidRPr="00996E73" w:rsidRDefault="00996E73" w:rsidP="006077C1">
      <w:pPr>
        <w:ind w:firstLine="708"/>
        <w:jc w:val="both"/>
        <w:rPr>
          <w:b/>
          <w:sz w:val="28"/>
          <w:szCs w:val="28"/>
        </w:rPr>
      </w:pPr>
      <w:r w:rsidRPr="00996E73">
        <w:rPr>
          <w:b/>
          <w:sz w:val="28"/>
          <w:szCs w:val="28"/>
        </w:rPr>
        <w:t>11. Назовите фазу клеточного (жизненного) цикла, во время которой происходит редупликация ДНК, в результате чего каждая хромосома состоит из двух хроматид – одинаковых копий материнской хромосомы.</w:t>
      </w:r>
    </w:p>
    <w:p w:rsidR="00996E73" w:rsidRPr="00996E73" w:rsidRDefault="00996E73" w:rsidP="00996E73">
      <w:pPr>
        <w:jc w:val="both"/>
        <w:rPr>
          <w:sz w:val="28"/>
          <w:szCs w:val="28"/>
        </w:rPr>
      </w:pPr>
      <w:r w:rsidRPr="00996E73">
        <w:rPr>
          <w:sz w:val="28"/>
          <w:szCs w:val="28"/>
        </w:rPr>
        <w:t>1. профаза</w:t>
      </w:r>
    </w:p>
    <w:p w:rsidR="00996E73" w:rsidRPr="00996E73" w:rsidRDefault="00996E73" w:rsidP="00996E73">
      <w:pPr>
        <w:jc w:val="both"/>
        <w:rPr>
          <w:sz w:val="28"/>
          <w:szCs w:val="28"/>
        </w:rPr>
      </w:pPr>
      <w:r w:rsidRPr="00996E73">
        <w:rPr>
          <w:sz w:val="28"/>
          <w:szCs w:val="28"/>
        </w:rPr>
        <w:t>2. анафаза</w:t>
      </w:r>
    </w:p>
    <w:p w:rsidR="00996E73" w:rsidRPr="00996E73" w:rsidRDefault="00996E73" w:rsidP="00996E73">
      <w:pPr>
        <w:jc w:val="both"/>
        <w:rPr>
          <w:sz w:val="28"/>
          <w:szCs w:val="28"/>
        </w:rPr>
      </w:pPr>
      <w:r w:rsidRPr="00996E73">
        <w:rPr>
          <w:sz w:val="28"/>
          <w:szCs w:val="28"/>
        </w:rPr>
        <w:t>3. интерфаза</w:t>
      </w:r>
    </w:p>
    <w:p w:rsidR="00996E73" w:rsidRPr="00996E73" w:rsidRDefault="00996E73" w:rsidP="00996E73">
      <w:pPr>
        <w:jc w:val="both"/>
        <w:rPr>
          <w:sz w:val="28"/>
          <w:szCs w:val="28"/>
        </w:rPr>
      </w:pPr>
      <w:r w:rsidRPr="00996E73">
        <w:rPr>
          <w:sz w:val="28"/>
          <w:szCs w:val="28"/>
        </w:rPr>
        <w:t>4. метафаза</w:t>
      </w:r>
    </w:p>
    <w:p w:rsidR="00996E73" w:rsidRPr="00996E73" w:rsidRDefault="00996E73" w:rsidP="00996E73">
      <w:pPr>
        <w:jc w:val="both"/>
        <w:rPr>
          <w:sz w:val="28"/>
          <w:szCs w:val="28"/>
        </w:rPr>
      </w:pPr>
      <w:r w:rsidRPr="00996E73">
        <w:rPr>
          <w:sz w:val="28"/>
          <w:szCs w:val="28"/>
        </w:rPr>
        <w:t>5. телофаза</w:t>
      </w:r>
    </w:p>
    <w:p w:rsidR="00996E73" w:rsidRPr="00996E73" w:rsidRDefault="00996E73" w:rsidP="006077C1">
      <w:pPr>
        <w:ind w:firstLine="708"/>
        <w:jc w:val="both"/>
        <w:rPr>
          <w:b/>
          <w:sz w:val="28"/>
          <w:szCs w:val="28"/>
        </w:rPr>
      </w:pPr>
      <w:r w:rsidRPr="00996E73">
        <w:rPr>
          <w:b/>
          <w:sz w:val="28"/>
          <w:szCs w:val="28"/>
        </w:rPr>
        <w:t>12. Назовите фазу митоза животной клетки, во время которой происходит расхождение хроматид каждой хромосомы к разным полюсам веретена деления за счет взаимодействия микротрубочек веретена деления друг с другом и с белками первичной перетяжки хромосом.</w:t>
      </w:r>
    </w:p>
    <w:p w:rsidR="00996E73" w:rsidRPr="00996E73" w:rsidRDefault="00996E73" w:rsidP="00996E73">
      <w:pPr>
        <w:jc w:val="both"/>
        <w:rPr>
          <w:sz w:val="28"/>
          <w:szCs w:val="28"/>
        </w:rPr>
      </w:pPr>
      <w:r w:rsidRPr="00996E73">
        <w:rPr>
          <w:sz w:val="28"/>
          <w:szCs w:val="28"/>
        </w:rPr>
        <w:t>1. анафаза</w:t>
      </w:r>
    </w:p>
    <w:p w:rsidR="00996E73" w:rsidRPr="00996E73" w:rsidRDefault="00996E73" w:rsidP="00996E73">
      <w:pPr>
        <w:jc w:val="both"/>
        <w:rPr>
          <w:sz w:val="28"/>
          <w:szCs w:val="28"/>
        </w:rPr>
      </w:pPr>
      <w:r w:rsidRPr="00996E73">
        <w:rPr>
          <w:sz w:val="28"/>
          <w:szCs w:val="28"/>
        </w:rPr>
        <w:t>2. телофаза</w:t>
      </w:r>
    </w:p>
    <w:p w:rsidR="00996E73" w:rsidRPr="00996E73" w:rsidRDefault="00996E73" w:rsidP="00996E73">
      <w:pPr>
        <w:jc w:val="both"/>
        <w:rPr>
          <w:sz w:val="28"/>
          <w:szCs w:val="28"/>
        </w:rPr>
      </w:pPr>
      <w:r w:rsidRPr="00996E73">
        <w:rPr>
          <w:sz w:val="28"/>
          <w:szCs w:val="28"/>
        </w:rPr>
        <w:t>3. метафаза</w:t>
      </w:r>
    </w:p>
    <w:p w:rsidR="00996E73" w:rsidRPr="00996E73" w:rsidRDefault="00996E73" w:rsidP="00996E73">
      <w:pPr>
        <w:jc w:val="both"/>
        <w:rPr>
          <w:sz w:val="28"/>
          <w:szCs w:val="28"/>
        </w:rPr>
      </w:pPr>
      <w:r w:rsidRPr="00996E73">
        <w:rPr>
          <w:sz w:val="28"/>
          <w:szCs w:val="28"/>
        </w:rPr>
        <w:t>4. профаза</w:t>
      </w:r>
    </w:p>
    <w:p w:rsidR="00996E73" w:rsidRPr="00996E73" w:rsidRDefault="00996E73" w:rsidP="00996E73">
      <w:pPr>
        <w:jc w:val="both"/>
        <w:rPr>
          <w:sz w:val="28"/>
          <w:szCs w:val="28"/>
        </w:rPr>
      </w:pPr>
      <w:r w:rsidRPr="00996E73">
        <w:rPr>
          <w:sz w:val="28"/>
          <w:szCs w:val="28"/>
        </w:rPr>
        <w:t>5. интерфаза</w:t>
      </w:r>
    </w:p>
    <w:p w:rsidR="00F67ED7" w:rsidRPr="00996E73" w:rsidRDefault="00F67ED7" w:rsidP="006077C1">
      <w:pPr>
        <w:spacing w:line="260" w:lineRule="auto"/>
        <w:ind w:firstLine="708"/>
        <w:rPr>
          <w:rFonts w:eastAsia="Calibri"/>
          <w:b/>
          <w:sz w:val="28"/>
          <w:szCs w:val="28"/>
          <w:lang w:eastAsia="en-US"/>
        </w:rPr>
      </w:pPr>
      <w:r w:rsidRPr="00996E73">
        <w:rPr>
          <w:rFonts w:eastAsia="Calibri"/>
          <w:b/>
          <w:sz w:val="28"/>
          <w:szCs w:val="28"/>
          <w:lang w:eastAsia="en-US"/>
        </w:rPr>
        <w:t>13. Назовите фазу клеточного (жизненного) цикла, во время которой происходит редупликация ДНК, в результате чего каждая хромосома состоит из двух хроматид — одинаковых копий материнской хромо</w:t>
      </w:r>
      <w:r w:rsidRPr="00996E73">
        <w:rPr>
          <w:rFonts w:eastAsia="Calibri"/>
          <w:b/>
          <w:sz w:val="28"/>
          <w:szCs w:val="28"/>
          <w:lang w:eastAsia="en-US"/>
        </w:rPr>
        <w:softHyphen/>
        <w:t>сомы.</w:t>
      </w:r>
    </w:p>
    <w:p w:rsidR="00F67ED7" w:rsidRPr="00996E73" w:rsidRDefault="00F67ED7" w:rsidP="00996E73">
      <w:pPr>
        <w:rPr>
          <w:rFonts w:eastAsia="Calibri"/>
          <w:sz w:val="28"/>
          <w:szCs w:val="28"/>
          <w:lang w:eastAsia="en-US"/>
        </w:rPr>
      </w:pPr>
      <w:r w:rsidRPr="00996E73">
        <w:rPr>
          <w:rFonts w:eastAsia="Calibri"/>
          <w:noProof/>
          <w:sz w:val="28"/>
          <w:szCs w:val="28"/>
          <w:lang w:eastAsia="en-US"/>
        </w:rPr>
        <w:t>1</w:t>
      </w:r>
      <w:r w:rsidR="00996E73">
        <w:rPr>
          <w:rFonts w:eastAsia="Calibri"/>
          <w:noProof/>
          <w:sz w:val="28"/>
          <w:szCs w:val="28"/>
          <w:lang w:eastAsia="en-US"/>
        </w:rPr>
        <w:t>.</w:t>
      </w:r>
      <w:r w:rsidRPr="00996E73">
        <w:rPr>
          <w:rFonts w:eastAsia="Calibri"/>
          <w:sz w:val="28"/>
          <w:szCs w:val="28"/>
          <w:lang w:eastAsia="en-US"/>
        </w:rPr>
        <w:t xml:space="preserve"> профаза</w:t>
      </w:r>
    </w:p>
    <w:p w:rsidR="00F67ED7" w:rsidRPr="00996E73" w:rsidRDefault="00F67ED7" w:rsidP="00996E73">
      <w:pPr>
        <w:rPr>
          <w:rFonts w:eastAsia="Calibri"/>
          <w:sz w:val="28"/>
          <w:szCs w:val="28"/>
          <w:lang w:eastAsia="en-US"/>
        </w:rPr>
      </w:pPr>
      <w:r w:rsidRPr="00996E73">
        <w:rPr>
          <w:rFonts w:eastAsia="Calibri"/>
          <w:noProof/>
          <w:sz w:val="28"/>
          <w:szCs w:val="28"/>
          <w:lang w:eastAsia="en-US"/>
        </w:rPr>
        <w:t>4</w:t>
      </w:r>
      <w:r w:rsidR="00996E73">
        <w:rPr>
          <w:rFonts w:eastAsia="Calibri"/>
          <w:noProof/>
          <w:sz w:val="28"/>
          <w:szCs w:val="28"/>
          <w:lang w:eastAsia="en-US"/>
        </w:rPr>
        <w:t>.</w:t>
      </w:r>
      <w:r w:rsidRPr="00996E73">
        <w:rPr>
          <w:rFonts w:eastAsia="Calibri"/>
          <w:sz w:val="28"/>
          <w:szCs w:val="28"/>
          <w:lang w:eastAsia="en-US"/>
        </w:rPr>
        <w:t xml:space="preserve"> метафаза</w:t>
      </w:r>
    </w:p>
    <w:p w:rsidR="00F67ED7" w:rsidRPr="00996E73" w:rsidRDefault="00F67ED7" w:rsidP="00996E73">
      <w:pPr>
        <w:rPr>
          <w:rFonts w:eastAsia="Calibri"/>
          <w:sz w:val="28"/>
          <w:szCs w:val="28"/>
          <w:lang w:eastAsia="en-US"/>
        </w:rPr>
      </w:pPr>
      <w:r w:rsidRPr="00996E73">
        <w:rPr>
          <w:rFonts w:eastAsia="Calibri"/>
          <w:noProof/>
          <w:sz w:val="28"/>
          <w:szCs w:val="28"/>
          <w:lang w:eastAsia="en-US"/>
        </w:rPr>
        <w:t>5</w:t>
      </w:r>
      <w:r w:rsidR="00996E73">
        <w:rPr>
          <w:rFonts w:eastAsia="Calibri"/>
          <w:noProof/>
          <w:sz w:val="28"/>
          <w:szCs w:val="28"/>
          <w:lang w:eastAsia="en-US"/>
        </w:rPr>
        <w:t>.</w:t>
      </w:r>
      <w:r w:rsidRPr="00996E73">
        <w:rPr>
          <w:rFonts w:eastAsia="Calibri"/>
          <w:sz w:val="28"/>
          <w:szCs w:val="28"/>
          <w:lang w:eastAsia="en-US"/>
        </w:rPr>
        <w:t xml:space="preserve"> телофаза</w:t>
      </w:r>
    </w:p>
    <w:p w:rsidR="00F67ED7" w:rsidRPr="00996E73" w:rsidRDefault="00F67ED7" w:rsidP="00996E73">
      <w:pPr>
        <w:rPr>
          <w:rFonts w:eastAsia="Calibri"/>
          <w:sz w:val="28"/>
          <w:szCs w:val="28"/>
          <w:lang w:eastAsia="en-US"/>
        </w:rPr>
      </w:pPr>
      <w:r w:rsidRPr="00996E73">
        <w:rPr>
          <w:rFonts w:eastAsia="Calibri"/>
          <w:noProof/>
          <w:sz w:val="28"/>
          <w:szCs w:val="28"/>
          <w:lang w:eastAsia="en-US"/>
        </w:rPr>
        <w:t>2</w:t>
      </w:r>
      <w:r w:rsidR="00996E73">
        <w:rPr>
          <w:rFonts w:eastAsia="Calibri"/>
          <w:noProof/>
          <w:sz w:val="28"/>
          <w:szCs w:val="28"/>
          <w:lang w:eastAsia="en-US"/>
        </w:rPr>
        <w:t>.</w:t>
      </w:r>
      <w:r w:rsidRPr="00996E73">
        <w:rPr>
          <w:rFonts w:eastAsia="Calibri"/>
          <w:sz w:val="28"/>
          <w:szCs w:val="28"/>
          <w:lang w:eastAsia="en-US"/>
        </w:rPr>
        <w:t xml:space="preserve"> анафаза</w:t>
      </w:r>
    </w:p>
    <w:p w:rsidR="00F67ED7" w:rsidRPr="00996E73" w:rsidRDefault="00F67ED7" w:rsidP="00996E73">
      <w:pPr>
        <w:rPr>
          <w:rFonts w:eastAsia="Calibri"/>
          <w:sz w:val="28"/>
          <w:szCs w:val="28"/>
          <w:lang w:eastAsia="en-US"/>
        </w:rPr>
      </w:pPr>
      <w:r w:rsidRPr="00996E73">
        <w:rPr>
          <w:rFonts w:eastAsia="Calibri"/>
          <w:noProof/>
          <w:sz w:val="28"/>
          <w:szCs w:val="28"/>
          <w:lang w:eastAsia="en-US"/>
        </w:rPr>
        <w:t>3</w:t>
      </w:r>
      <w:r w:rsidR="00996E73">
        <w:rPr>
          <w:rFonts w:eastAsia="Calibri"/>
          <w:noProof/>
          <w:sz w:val="28"/>
          <w:szCs w:val="28"/>
          <w:lang w:eastAsia="en-US"/>
        </w:rPr>
        <w:t>.</w:t>
      </w:r>
      <w:r w:rsidRPr="00996E73">
        <w:rPr>
          <w:rFonts w:eastAsia="Calibri"/>
          <w:sz w:val="28"/>
          <w:szCs w:val="28"/>
          <w:lang w:eastAsia="en-US"/>
        </w:rPr>
        <w:t xml:space="preserve"> интерфаза</w:t>
      </w:r>
    </w:p>
    <w:p w:rsidR="00F67ED7" w:rsidRPr="00996E73" w:rsidRDefault="00F67ED7" w:rsidP="006077C1">
      <w:pPr>
        <w:spacing w:line="260" w:lineRule="auto"/>
        <w:ind w:firstLine="708"/>
        <w:rPr>
          <w:rFonts w:eastAsia="Calibri"/>
          <w:b/>
          <w:sz w:val="28"/>
          <w:szCs w:val="28"/>
          <w:lang w:eastAsia="en-US"/>
        </w:rPr>
      </w:pPr>
      <w:r w:rsidRPr="00996E73">
        <w:rPr>
          <w:rFonts w:eastAsia="Calibri"/>
          <w:b/>
          <w:sz w:val="28"/>
          <w:szCs w:val="28"/>
          <w:lang w:eastAsia="en-US"/>
        </w:rPr>
        <w:t>14. Назовите фазу митоза, в которой происходит уплотнение (конденсация) хромосом, исчезновение ядрышка и разрушение ядерной оболочки.</w:t>
      </w:r>
    </w:p>
    <w:p w:rsidR="00F67ED7" w:rsidRPr="00996E73" w:rsidRDefault="00F67ED7" w:rsidP="00996E73">
      <w:pPr>
        <w:rPr>
          <w:rFonts w:eastAsia="Calibri"/>
          <w:sz w:val="28"/>
          <w:szCs w:val="28"/>
          <w:lang w:eastAsia="en-US"/>
        </w:rPr>
      </w:pPr>
      <w:r w:rsidRPr="00996E73">
        <w:rPr>
          <w:rFonts w:eastAsia="Calibri"/>
          <w:noProof/>
          <w:sz w:val="28"/>
          <w:szCs w:val="28"/>
          <w:lang w:eastAsia="en-US"/>
        </w:rPr>
        <w:t>1</w:t>
      </w:r>
      <w:r w:rsidR="00996E73">
        <w:rPr>
          <w:rFonts w:eastAsia="Calibri"/>
          <w:noProof/>
          <w:sz w:val="28"/>
          <w:szCs w:val="28"/>
          <w:lang w:eastAsia="en-US"/>
        </w:rPr>
        <w:t>.</w:t>
      </w:r>
      <w:r w:rsidRPr="00996E73">
        <w:rPr>
          <w:rFonts w:eastAsia="Calibri"/>
          <w:sz w:val="28"/>
          <w:szCs w:val="28"/>
          <w:lang w:eastAsia="en-US"/>
        </w:rPr>
        <w:t xml:space="preserve"> профаза    </w:t>
      </w:r>
    </w:p>
    <w:p w:rsidR="00F67ED7" w:rsidRPr="00996E73" w:rsidRDefault="00F67ED7" w:rsidP="00996E73">
      <w:pPr>
        <w:rPr>
          <w:rFonts w:eastAsia="Calibri"/>
          <w:sz w:val="28"/>
          <w:szCs w:val="28"/>
          <w:lang w:eastAsia="en-US"/>
        </w:rPr>
      </w:pPr>
      <w:r w:rsidRPr="00996E73">
        <w:rPr>
          <w:rFonts w:eastAsia="Calibri"/>
          <w:noProof/>
          <w:sz w:val="28"/>
          <w:szCs w:val="28"/>
          <w:lang w:eastAsia="en-US"/>
        </w:rPr>
        <w:t>2</w:t>
      </w:r>
      <w:r w:rsidR="00996E73">
        <w:rPr>
          <w:rFonts w:eastAsia="Calibri"/>
          <w:noProof/>
          <w:sz w:val="28"/>
          <w:szCs w:val="28"/>
          <w:lang w:eastAsia="en-US"/>
        </w:rPr>
        <w:t>.</w:t>
      </w:r>
      <w:r w:rsidRPr="00996E73">
        <w:rPr>
          <w:rFonts w:eastAsia="Calibri"/>
          <w:sz w:val="28"/>
          <w:szCs w:val="28"/>
          <w:lang w:eastAsia="en-US"/>
        </w:rPr>
        <w:t xml:space="preserve"> телофаза   </w:t>
      </w:r>
    </w:p>
    <w:p w:rsidR="00F67ED7" w:rsidRPr="00996E73" w:rsidRDefault="00F67ED7" w:rsidP="00996E73">
      <w:pPr>
        <w:rPr>
          <w:rFonts w:eastAsia="Calibri"/>
          <w:sz w:val="28"/>
          <w:szCs w:val="28"/>
          <w:lang w:eastAsia="en-US"/>
        </w:rPr>
      </w:pPr>
      <w:r w:rsidRPr="00996E73">
        <w:rPr>
          <w:rFonts w:eastAsia="Calibri"/>
          <w:sz w:val="28"/>
          <w:szCs w:val="28"/>
          <w:lang w:eastAsia="en-US"/>
        </w:rPr>
        <w:t>3</w:t>
      </w:r>
      <w:r w:rsidR="00996E73">
        <w:rPr>
          <w:rFonts w:eastAsia="Calibri"/>
          <w:sz w:val="28"/>
          <w:szCs w:val="28"/>
          <w:lang w:eastAsia="en-US"/>
        </w:rPr>
        <w:t>.</w:t>
      </w:r>
      <w:r w:rsidRPr="00996E73">
        <w:rPr>
          <w:rFonts w:eastAsia="Calibri"/>
          <w:sz w:val="28"/>
          <w:szCs w:val="28"/>
          <w:lang w:eastAsia="en-US"/>
        </w:rPr>
        <w:t xml:space="preserve"> интерфаза</w:t>
      </w:r>
    </w:p>
    <w:p w:rsidR="00F67ED7" w:rsidRPr="00996E73" w:rsidRDefault="00F67ED7" w:rsidP="00996E73">
      <w:pPr>
        <w:rPr>
          <w:rFonts w:eastAsia="Calibri"/>
          <w:sz w:val="28"/>
          <w:szCs w:val="28"/>
          <w:lang w:eastAsia="en-US"/>
        </w:rPr>
      </w:pPr>
      <w:r w:rsidRPr="00996E73">
        <w:rPr>
          <w:rFonts w:eastAsia="Calibri"/>
          <w:sz w:val="28"/>
          <w:szCs w:val="28"/>
          <w:lang w:eastAsia="en-US"/>
        </w:rPr>
        <w:t>4</w:t>
      </w:r>
      <w:r w:rsidR="00996E73">
        <w:rPr>
          <w:rFonts w:eastAsia="Calibri"/>
          <w:sz w:val="28"/>
          <w:szCs w:val="28"/>
          <w:lang w:eastAsia="en-US"/>
        </w:rPr>
        <w:t>.</w:t>
      </w:r>
      <w:r w:rsidRPr="00996E73">
        <w:rPr>
          <w:rFonts w:eastAsia="Calibri"/>
          <w:sz w:val="28"/>
          <w:szCs w:val="28"/>
          <w:lang w:eastAsia="en-US"/>
        </w:rPr>
        <w:t xml:space="preserve"> анафаза</w:t>
      </w:r>
    </w:p>
    <w:p w:rsidR="00F67ED7" w:rsidRPr="00996E73" w:rsidRDefault="00F67ED7" w:rsidP="00996E73">
      <w:pPr>
        <w:rPr>
          <w:rFonts w:eastAsia="Calibri"/>
          <w:sz w:val="28"/>
          <w:szCs w:val="28"/>
          <w:lang w:eastAsia="en-US"/>
        </w:rPr>
      </w:pPr>
      <w:r w:rsidRPr="00996E73">
        <w:rPr>
          <w:rFonts w:eastAsia="Calibri"/>
          <w:sz w:val="28"/>
          <w:szCs w:val="28"/>
          <w:lang w:eastAsia="en-US"/>
        </w:rPr>
        <w:t>5</w:t>
      </w:r>
      <w:r w:rsidR="00996E73">
        <w:rPr>
          <w:rFonts w:eastAsia="Calibri"/>
          <w:sz w:val="28"/>
          <w:szCs w:val="28"/>
          <w:lang w:eastAsia="en-US"/>
        </w:rPr>
        <w:t>.</w:t>
      </w:r>
      <w:r w:rsidRPr="00996E73">
        <w:rPr>
          <w:rFonts w:eastAsia="Calibri"/>
          <w:sz w:val="28"/>
          <w:szCs w:val="28"/>
          <w:lang w:eastAsia="en-US"/>
        </w:rPr>
        <w:t xml:space="preserve"> метафаза </w:t>
      </w:r>
    </w:p>
    <w:p w:rsidR="00F67ED7" w:rsidRPr="00996E73" w:rsidRDefault="00F67ED7" w:rsidP="006077C1">
      <w:pPr>
        <w:widowControl w:val="0"/>
        <w:ind w:firstLine="708"/>
        <w:rPr>
          <w:rFonts w:cs="Courier New"/>
          <w:b/>
          <w:sz w:val="28"/>
          <w:szCs w:val="28"/>
        </w:rPr>
      </w:pPr>
      <w:r w:rsidRPr="00996E73">
        <w:rPr>
          <w:rFonts w:cs="Courier New"/>
          <w:b/>
          <w:sz w:val="28"/>
          <w:szCs w:val="28"/>
        </w:rPr>
        <w:t xml:space="preserve">15. Утверждения, касающиеся митоза </w:t>
      </w:r>
    </w:p>
    <w:p w:rsidR="00F67ED7" w:rsidRPr="00996E73" w:rsidRDefault="006053A7" w:rsidP="006053A7">
      <w:pPr>
        <w:widowControl w:val="0"/>
        <w:rPr>
          <w:rFonts w:cs="Courier New"/>
          <w:sz w:val="28"/>
          <w:szCs w:val="28"/>
        </w:rPr>
      </w:pPr>
      <w:r>
        <w:rPr>
          <w:rFonts w:cs="Courier New"/>
          <w:sz w:val="28"/>
          <w:szCs w:val="28"/>
        </w:rPr>
        <w:t xml:space="preserve">1. </w:t>
      </w:r>
      <w:r w:rsidR="00F67ED7" w:rsidRPr="00996E73">
        <w:rPr>
          <w:rFonts w:cs="Courier New"/>
          <w:sz w:val="28"/>
          <w:szCs w:val="28"/>
        </w:rPr>
        <w:t xml:space="preserve">биологическое значение митоза состоит в образовании генетически равноценных дочерних клеток </w:t>
      </w:r>
    </w:p>
    <w:p w:rsidR="00F67ED7" w:rsidRPr="00996E73" w:rsidRDefault="006053A7" w:rsidP="006053A7">
      <w:pPr>
        <w:widowControl w:val="0"/>
        <w:rPr>
          <w:rFonts w:cs="Courier New"/>
          <w:sz w:val="28"/>
          <w:szCs w:val="28"/>
        </w:rPr>
      </w:pPr>
      <w:r>
        <w:rPr>
          <w:rFonts w:cs="Courier New"/>
          <w:sz w:val="28"/>
          <w:szCs w:val="28"/>
        </w:rPr>
        <w:t xml:space="preserve">2. </w:t>
      </w:r>
      <w:r w:rsidR="00F67ED7" w:rsidRPr="00996E73">
        <w:rPr>
          <w:rFonts w:cs="Courier New"/>
          <w:sz w:val="28"/>
          <w:szCs w:val="28"/>
        </w:rPr>
        <w:t xml:space="preserve">митоз сохраняет диплоидный набор хромосом </w:t>
      </w:r>
    </w:p>
    <w:p w:rsidR="00F67ED7" w:rsidRPr="00996E73" w:rsidRDefault="006053A7" w:rsidP="006053A7">
      <w:pPr>
        <w:widowControl w:val="0"/>
        <w:rPr>
          <w:rFonts w:cs="Courier New"/>
          <w:sz w:val="28"/>
          <w:szCs w:val="28"/>
        </w:rPr>
      </w:pPr>
      <w:r>
        <w:rPr>
          <w:rFonts w:cs="Courier New"/>
          <w:sz w:val="28"/>
          <w:szCs w:val="28"/>
        </w:rPr>
        <w:t xml:space="preserve">3. </w:t>
      </w:r>
      <w:r w:rsidR="00F67ED7" w:rsidRPr="00996E73">
        <w:rPr>
          <w:rFonts w:cs="Courier New"/>
          <w:sz w:val="28"/>
          <w:szCs w:val="28"/>
        </w:rPr>
        <w:t xml:space="preserve">во время митоза в клетке идет интенсивный синтез РНК </w:t>
      </w:r>
    </w:p>
    <w:p w:rsidR="00F67ED7" w:rsidRPr="00996E73" w:rsidRDefault="006053A7" w:rsidP="006053A7">
      <w:pPr>
        <w:widowControl w:val="0"/>
        <w:rPr>
          <w:rFonts w:cs="Courier New"/>
          <w:sz w:val="28"/>
          <w:szCs w:val="28"/>
        </w:rPr>
      </w:pPr>
      <w:r>
        <w:rPr>
          <w:rFonts w:cs="Courier New"/>
          <w:sz w:val="28"/>
          <w:szCs w:val="28"/>
        </w:rPr>
        <w:t xml:space="preserve">4. </w:t>
      </w:r>
      <w:r w:rsidR="00F67ED7" w:rsidRPr="00996E73">
        <w:rPr>
          <w:rFonts w:cs="Courier New"/>
          <w:sz w:val="28"/>
          <w:szCs w:val="28"/>
        </w:rPr>
        <w:t xml:space="preserve">в результате митоза образуются клетки с гаплоидным набором хромосом </w:t>
      </w:r>
    </w:p>
    <w:p w:rsidR="00F67ED7" w:rsidRPr="006053A7" w:rsidRDefault="00F67ED7" w:rsidP="006077C1">
      <w:pPr>
        <w:widowControl w:val="0"/>
        <w:ind w:firstLine="708"/>
        <w:rPr>
          <w:rFonts w:cs="Courier New"/>
          <w:b/>
          <w:sz w:val="28"/>
          <w:szCs w:val="28"/>
        </w:rPr>
      </w:pPr>
      <w:r w:rsidRPr="006053A7">
        <w:rPr>
          <w:rFonts w:cs="Courier New"/>
          <w:b/>
          <w:sz w:val="28"/>
          <w:szCs w:val="28"/>
        </w:rPr>
        <w:lastRenderedPageBreak/>
        <w:t xml:space="preserve">16. Гомологичные хромосомы коньюгируют, утолщаются и образуют биваленты </w:t>
      </w:r>
      <w:proofErr w:type="gramStart"/>
      <w:r w:rsidRPr="006053A7">
        <w:rPr>
          <w:rFonts w:cs="Courier New"/>
          <w:b/>
          <w:sz w:val="28"/>
          <w:szCs w:val="28"/>
        </w:rPr>
        <w:t>в</w:t>
      </w:r>
      <w:proofErr w:type="gramEnd"/>
      <w:r w:rsidRPr="006053A7">
        <w:rPr>
          <w:rFonts w:cs="Courier New"/>
          <w:b/>
          <w:sz w:val="28"/>
          <w:szCs w:val="28"/>
        </w:rPr>
        <w:t xml:space="preserve"> </w:t>
      </w:r>
    </w:p>
    <w:p w:rsidR="00F67ED7" w:rsidRPr="00996E73" w:rsidRDefault="006053A7" w:rsidP="006053A7">
      <w:pPr>
        <w:widowControl w:val="0"/>
        <w:tabs>
          <w:tab w:val="left" w:pos="426"/>
        </w:tabs>
        <w:ind w:left="-3096" w:firstLine="3096"/>
        <w:rPr>
          <w:rFonts w:cs="Courier New"/>
          <w:sz w:val="28"/>
          <w:szCs w:val="28"/>
        </w:rPr>
      </w:pPr>
      <w:r>
        <w:rPr>
          <w:rFonts w:cs="Courier New"/>
          <w:sz w:val="28"/>
          <w:szCs w:val="28"/>
        </w:rPr>
        <w:t xml:space="preserve">1. </w:t>
      </w:r>
      <w:r w:rsidR="00F67ED7" w:rsidRPr="00996E73">
        <w:rPr>
          <w:rFonts w:cs="Courier New"/>
          <w:sz w:val="28"/>
          <w:szCs w:val="28"/>
        </w:rPr>
        <w:t xml:space="preserve">профазу мейоза 1 </w:t>
      </w:r>
    </w:p>
    <w:p w:rsidR="00F67ED7" w:rsidRPr="00996E73" w:rsidRDefault="006053A7" w:rsidP="006053A7">
      <w:pPr>
        <w:widowControl w:val="0"/>
        <w:tabs>
          <w:tab w:val="left" w:pos="426"/>
        </w:tabs>
        <w:ind w:left="-3096" w:firstLine="3096"/>
        <w:rPr>
          <w:rFonts w:cs="Courier New"/>
          <w:sz w:val="28"/>
          <w:szCs w:val="28"/>
        </w:rPr>
      </w:pPr>
      <w:r>
        <w:rPr>
          <w:rFonts w:cs="Courier New"/>
          <w:sz w:val="28"/>
          <w:szCs w:val="28"/>
        </w:rPr>
        <w:t xml:space="preserve">2. </w:t>
      </w:r>
      <w:r w:rsidR="00F67ED7" w:rsidRPr="00996E73">
        <w:rPr>
          <w:rFonts w:cs="Courier New"/>
          <w:sz w:val="28"/>
          <w:szCs w:val="28"/>
        </w:rPr>
        <w:t xml:space="preserve">метафазу мейоза 1 </w:t>
      </w:r>
    </w:p>
    <w:p w:rsidR="00F67ED7" w:rsidRPr="00996E73" w:rsidRDefault="006053A7" w:rsidP="006053A7">
      <w:pPr>
        <w:widowControl w:val="0"/>
        <w:tabs>
          <w:tab w:val="left" w:pos="426"/>
        </w:tabs>
        <w:ind w:left="-3096" w:firstLine="3096"/>
        <w:rPr>
          <w:rFonts w:cs="Courier New"/>
          <w:sz w:val="28"/>
          <w:szCs w:val="28"/>
        </w:rPr>
      </w:pPr>
      <w:r>
        <w:rPr>
          <w:rFonts w:cs="Courier New"/>
          <w:sz w:val="28"/>
          <w:szCs w:val="28"/>
        </w:rPr>
        <w:t xml:space="preserve">3. </w:t>
      </w:r>
      <w:r w:rsidR="00F67ED7" w:rsidRPr="00996E73">
        <w:rPr>
          <w:rFonts w:cs="Courier New"/>
          <w:sz w:val="28"/>
          <w:szCs w:val="28"/>
        </w:rPr>
        <w:t xml:space="preserve">анафазу мейоза 1 </w:t>
      </w:r>
    </w:p>
    <w:p w:rsidR="00F67ED7" w:rsidRPr="00996E73" w:rsidRDefault="006053A7" w:rsidP="006053A7">
      <w:pPr>
        <w:widowControl w:val="0"/>
        <w:tabs>
          <w:tab w:val="left" w:pos="426"/>
        </w:tabs>
        <w:rPr>
          <w:rFonts w:cs="Courier New"/>
          <w:sz w:val="28"/>
          <w:szCs w:val="28"/>
        </w:rPr>
      </w:pPr>
      <w:r>
        <w:rPr>
          <w:rFonts w:cs="Courier New"/>
          <w:sz w:val="28"/>
          <w:szCs w:val="28"/>
        </w:rPr>
        <w:t xml:space="preserve">4. </w:t>
      </w:r>
      <w:r w:rsidR="00F67ED7" w:rsidRPr="00996E73">
        <w:rPr>
          <w:rFonts w:cs="Courier New"/>
          <w:sz w:val="28"/>
          <w:szCs w:val="28"/>
        </w:rPr>
        <w:t xml:space="preserve">телофазу мейоза 1 </w:t>
      </w:r>
    </w:p>
    <w:p w:rsidR="00F67ED7" w:rsidRPr="006053A7" w:rsidRDefault="00F67ED7" w:rsidP="006077C1">
      <w:pPr>
        <w:widowControl w:val="0"/>
        <w:ind w:firstLine="708"/>
        <w:rPr>
          <w:rFonts w:cs="Courier New"/>
          <w:b/>
          <w:sz w:val="28"/>
          <w:szCs w:val="28"/>
        </w:rPr>
      </w:pPr>
      <w:r w:rsidRPr="006053A7">
        <w:rPr>
          <w:rFonts w:cs="Courier New"/>
          <w:b/>
          <w:sz w:val="28"/>
          <w:szCs w:val="28"/>
        </w:rPr>
        <w:t>17. Утверждение, относящееся к мужским половым клеткам</w:t>
      </w:r>
    </w:p>
    <w:p w:rsidR="00F67ED7" w:rsidRPr="00996E73" w:rsidRDefault="006053A7" w:rsidP="006053A7">
      <w:pPr>
        <w:widowControl w:val="0"/>
        <w:rPr>
          <w:rFonts w:cs="Courier New"/>
          <w:sz w:val="28"/>
          <w:szCs w:val="28"/>
        </w:rPr>
      </w:pPr>
      <w:r>
        <w:rPr>
          <w:rFonts w:cs="Courier New"/>
          <w:sz w:val="28"/>
          <w:szCs w:val="28"/>
        </w:rPr>
        <w:t xml:space="preserve">1. </w:t>
      </w:r>
      <w:r w:rsidR="00F67ED7" w:rsidRPr="00996E73">
        <w:rPr>
          <w:rFonts w:cs="Courier New"/>
          <w:sz w:val="28"/>
          <w:szCs w:val="28"/>
        </w:rPr>
        <w:t xml:space="preserve">сперматозоиды и сперматогонии имеют гаплоидный набор хромосом </w:t>
      </w:r>
    </w:p>
    <w:p w:rsidR="00F67ED7" w:rsidRPr="00996E73" w:rsidRDefault="006053A7" w:rsidP="006053A7">
      <w:pPr>
        <w:widowControl w:val="0"/>
        <w:rPr>
          <w:rFonts w:cs="Courier New"/>
          <w:sz w:val="28"/>
          <w:szCs w:val="28"/>
        </w:rPr>
      </w:pPr>
      <w:r>
        <w:rPr>
          <w:rFonts w:cs="Courier New"/>
          <w:sz w:val="28"/>
          <w:szCs w:val="28"/>
        </w:rPr>
        <w:t xml:space="preserve">2. </w:t>
      </w:r>
      <w:r w:rsidR="00F67ED7" w:rsidRPr="00996E73">
        <w:rPr>
          <w:rFonts w:cs="Courier New"/>
          <w:sz w:val="28"/>
          <w:szCs w:val="28"/>
        </w:rPr>
        <w:t xml:space="preserve">сперматоциты первого порядка и сперматогонии имеют гаплоидный набор хромосом </w:t>
      </w:r>
    </w:p>
    <w:p w:rsidR="00F67ED7" w:rsidRPr="00996E73" w:rsidRDefault="006053A7" w:rsidP="006053A7">
      <w:pPr>
        <w:widowControl w:val="0"/>
        <w:rPr>
          <w:rFonts w:cs="Courier New"/>
          <w:sz w:val="28"/>
          <w:szCs w:val="28"/>
        </w:rPr>
      </w:pPr>
      <w:r>
        <w:rPr>
          <w:rFonts w:cs="Courier New"/>
          <w:sz w:val="28"/>
          <w:szCs w:val="28"/>
        </w:rPr>
        <w:t xml:space="preserve">3. </w:t>
      </w:r>
      <w:r w:rsidR="00F67ED7" w:rsidRPr="00996E73">
        <w:rPr>
          <w:rFonts w:cs="Courier New"/>
          <w:sz w:val="28"/>
          <w:szCs w:val="28"/>
        </w:rPr>
        <w:t xml:space="preserve">сперматоциты второго порядка и сперматиды имеют гаплоидный набор хромосом </w:t>
      </w:r>
    </w:p>
    <w:p w:rsidR="00F67ED7" w:rsidRPr="00996E73" w:rsidRDefault="006053A7" w:rsidP="006053A7">
      <w:pPr>
        <w:widowControl w:val="0"/>
        <w:rPr>
          <w:rFonts w:cs="Courier New"/>
          <w:sz w:val="28"/>
          <w:szCs w:val="28"/>
        </w:rPr>
      </w:pPr>
      <w:r>
        <w:rPr>
          <w:rFonts w:cs="Courier New"/>
          <w:sz w:val="28"/>
          <w:szCs w:val="28"/>
        </w:rPr>
        <w:t xml:space="preserve">4. </w:t>
      </w:r>
      <w:r w:rsidR="00F67ED7" w:rsidRPr="00996E73">
        <w:rPr>
          <w:rFonts w:cs="Courier New"/>
          <w:sz w:val="28"/>
          <w:szCs w:val="28"/>
        </w:rPr>
        <w:t xml:space="preserve">сперматиды превращаются в сперматозоиды в зоне формирования </w:t>
      </w:r>
    </w:p>
    <w:p w:rsidR="00F67ED7" w:rsidRPr="006053A7" w:rsidRDefault="00F67ED7" w:rsidP="006077C1">
      <w:pPr>
        <w:ind w:firstLine="708"/>
        <w:jc w:val="both"/>
        <w:rPr>
          <w:rFonts w:eastAsia="Calibri"/>
          <w:b/>
          <w:sz w:val="28"/>
          <w:szCs w:val="28"/>
          <w:lang w:eastAsia="en-US"/>
        </w:rPr>
      </w:pPr>
      <w:r w:rsidRPr="006053A7">
        <w:rPr>
          <w:rFonts w:eastAsia="Calibri"/>
          <w:b/>
          <w:sz w:val="28"/>
          <w:szCs w:val="28"/>
          <w:lang w:eastAsia="en-US"/>
        </w:rPr>
        <w:t>18. Хромосомный набор и число нитей ДНК в хромосомах у оогоний и сперматогоний на стадии размножения имеет формулу...</w:t>
      </w:r>
    </w:p>
    <w:p w:rsidR="00F67ED7" w:rsidRPr="00996E73" w:rsidRDefault="006053A7" w:rsidP="006053A7">
      <w:pPr>
        <w:rPr>
          <w:rFonts w:eastAsia="Calibri"/>
          <w:sz w:val="28"/>
          <w:szCs w:val="28"/>
          <w:lang w:eastAsia="en-US"/>
        </w:rPr>
      </w:pPr>
      <w:r>
        <w:rPr>
          <w:rFonts w:eastAsia="Calibri"/>
          <w:sz w:val="28"/>
          <w:szCs w:val="28"/>
          <w:lang w:eastAsia="en-US"/>
        </w:rPr>
        <w:t xml:space="preserve">1. </w:t>
      </w:r>
      <w:r w:rsidR="00F67ED7" w:rsidRPr="00996E73">
        <w:rPr>
          <w:rFonts w:eastAsia="Calibri"/>
          <w:sz w:val="28"/>
          <w:szCs w:val="28"/>
          <w:lang w:eastAsia="en-US"/>
        </w:rPr>
        <w:t>2n2с</w:t>
      </w:r>
    </w:p>
    <w:p w:rsidR="00F67ED7" w:rsidRPr="00996E73" w:rsidRDefault="006053A7" w:rsidP="006053A7">
      <w:pPr>
        <w:rPr>
          <w:rFonts w:eastAsia="Calibri"/>
          <w:sz w:val="28"/>
          <w:szCs w:val="28"/>
          <w:lang w:eastAsia="en-US"/>
        </w:rPr>
      </w:pPr>
      <w:r>
        <w:rPr>
          <w:rFonts w:eastAsia="Calibri"/>
          <w:sz w:val="28"/>
          <w:szCs w:val="28"/>
          <w:lang w:eastAsia="en-US"/>
        </w:rPr>
        <w:t xml:space="preserve">2. </w:t>
      </w:r>
      <w:r w:rsidR="00F67ED7" w:rsidRPr="00996E73">
        <w:rPr>
          <w:rFonts w:eastAsia="Calibri"/>
          <w:sz w:val="28"/>
          <w:szCs w:val="28"/>
          <w:lang w:eastAsia="en-US"/>
        </w:rPr>
        <w:t>1n4с</w:t>
      </w:r>
    </w:p>
    <w:p w:rsidR="00F67ED7" w:rsidRPr="00996E73" w:rsidRDefault="006053A7" w:rsidP="006053A7">
      <w:pPr>
        <w:rPr>
          <w:rFonts w:eastAsia="Calibri"/>
          <w:sz w:val="28"/>
          <w:szCs w:val="28"/>
          <w:lang w:eastAsia="en-US"/>
        </w:rPr>
      </w:pPr>
      <w:r>
        <w:rPr>
          <w:rFonts w:eastAsia="Calibri"/>
          <w:sz w:val="28"/>
          <w:szCs w:val="28"/>
          <w:lang w:eastAsia="en-US"/>
        </w:rPr>
        <w:t xml:space="preserve">3. </w:t>
      </w:r>
      <w:r w:rsidR="00F67ED7" w:rsidRPr="00996E73">
        <w:rPr>
          <w:rFonts w:eastAsia="Calibri"/>
          <w:sz w:val="28"/>
          <w:szCs w:val="28"/>
          <w:lang w:eastAsia="en-US"/>
        </w:rPr>
        <w:t>1n2с</w:t>
      </w:r>
    </w:p>
    <w:p w:rsidR="00F67ED7" w:rsidRPr="00996E73" w:rsidRDefault="006053A7" w:rsidP="006053A7">
      <w:pPr>
        <w:rPr>
          <w:rFonts w:eastAsia="Calibri"/>
          <w:sz w:val="28"/>
          <w:szCs w:val="28"/>
          <w:lang w:eastAsia="en-US"/>
        </w:rPr>
      </w:pPr>
      <w:r>
        <w:rPr>
          <w:rFonts w:eastAsia="Calibri"/>
          <w:sz w:val="28"/>
          <w:szCs w:val="28"/>
          <w:lang w:eastAsia="en-US"/>
        </w:rPr>
        <w:t xml:space="preserve">4. </w:t>
      </w:r>
      <w:r w:rsidR="00F67ED7" w:rsidRPr="00996E73">
        <w:rPr>
          <w:rFonts w:eastAsia="Calibri"/>
          <w:sz w:val="28"/>
          <w:szCs w:val="28"/>
          <w:lang w:eastAsia="en-US"/>
        </w:rPr>
        <w:t>2n4с</w:t>
      </w:r>
    </w:p>
    <w:p w:rsidR="00F67ED7" w:rsidRPr="006053A7" w:rsidRDefault="00F67ED7" w:rsidP="006077C1">
      <w:pPr>
        <w:spacing w:line="260" w:lineRule="auto"/>
        <w:ind w:firstLine="708"/>
        <w:rPr>
          <w:rFonts w:eastAsia="Calibri"/>
          <w:b/>
          <w:sz w:val="28"/>
          <w:szCs w:val="28"/>
          <w:lang w:eastAsia="en-US"/>
        </w:rPr>
      </w:pPr>
      <w:r w:rsidRPr="006053A7">
        <w:rPr>
          <w:rFonts w:eastAsia="Calibri"/>
          <w:b/>
          <w:sz w:val="28"/>
          <w:szCs w:val="28"/>
          <w:lang w:eastAsia="en-US"/>
        </w:rPr>
        <w:t>19. Назовите стадию овогенеза, во время кото</w:t>
      </w:r>
      <w:r w:rsidRPr="006053A7">
        <w:rPr>
          <w:rFonts w:eastAsia="Calibri"/>
          <w:b/>
          <w:sz w:val="28"/>
          <w:szCs w:val="28"/>
          <w:lang w:eastAsia="en-US"/>
        </w:rPr>
        <w:softHyphen/>
        <w:t xml:space="preserve">рой происходит образование гаплоидных клеток </w:t>
      </w:r>
      <w:proofErr w:type="gramStart"/>
      <w:r w:rsidRPr="006053A7">
        <w:rPr>
          <w:rFonts w:eastAsia="Calibri"/>
          <w:b/>
          <w:sz w:val="28"/>
          <w:szCs w:val="28"/>
          <w:lang w:eastAsia="en-US"/>
        </w:rPr>
        <w:t>из</w:t>
      </w:r>
      <w:proofErr w:type="gramEnd"/>
      <w:r w:rsidRPr="006053A7">
        <w:rPr>
          <w:rFonts w:eastAsia="Calibri"/>
          <w:b/>
          <w:sz w:val="28"/>
          <w:szCs w:val="28"/>
          <w:lang w:eastAsia="en-US"/>
        </w:rPr>
        <w:t xml:space="preserve"> диплоидных.</w:t>
      </w:r>
    </w:p>
    <w:p w:rsidR="00F67ED7" w:rsidRPr="00996E73" w:rsidRDefault="006053A7" w:rsidP="00996E73">
      <w:pPr>
        <w:rPr>
          <w:rFonts w:eastAsia="Calibri"/>
          <w:sz w:val="28"/>
          <w:szCs w:val="28"/>
          <w:lang w:eastAsia="en-US"/>
        </w:rPr>
      </w:pPr>
      <w:r>
        <w:rPr>
          <w:rFonts w:eastAsia="Calibri"/>
          <w:sz w:val="28"/>
          <w:szCs w:val="28"/>
          <w:lang w:eastAsia="en-US"/>
        </w:rPr>
        <w:t xml:space="preserve">1. </w:t>
      </w:r>
      <w:r w:rsidR="00F67ED7" w:rsidRPr="00996E73">
        <w:rPr>
          <w:rFonts w:eastAsia="Calibri"/>
          <w:sz w:val="28"/>
          <w:szCs w:val="28"/>
          <w:lang w:eastAsia="en-US"/>
        </w:rPr>
        <w:t>стадия роста</w:t>
      </w:r>
    </w:p>
    <w:p w:rsidR="00F67ED7" w:rsidRPr="00996E73" w:rsidRDefault="00F67ED7" w:rsidP="00996E73">
      <w:pPr>
        <w:rPr>
          <w:rFonts w:eastAsia="Calibri"/>
          <w:sz w:val="28"/>
          <w:szCs w:val="28"/>
          <w:lang w:eastAsia="en-US"/>
        </w:rPr>
      </w:pPr>
      <w:r w:rsidRPr="00996E73">
        <w:rPr>
          <w:rFonts w:eastAsia="Calibri"/>
          <w:noProof/>
          <w:sz w:val="28"/>
          <w:szCs w:val="28"/>
          <w:lang w:eastAsia="en-US"/>
        </w:rPr>
        <w:t>2</w:t>
      </w:r>
      <w:r w:rsidR="006053A7">
        <w:rPr>
          <w:rFonts w:eastAsia="Calibri"/>
          <w:noProof/>
          <w:sz w:val="28"/>
          <w:szCs w:val="28"/>
          <w:lang w:eastAsia="en-US"/>
        </w:rPr>
        <w:t>.</w:t>
      </w:r>
      <w:r w:rsidRPr="00996E73">
        <w:rPr>
          <w:rFonts w:eastAsia="Calibri"/>
          <w:sz w:val="28"/>
          <w:szCs w:val="28"/>
          <w:lang w:eastAsia="en-US"/>
        </w:rPr>
        <w:t xml:space="preserve"> стадия формирования</w:t>
      </w:r>
    </w:p>
    <w:p w:rsidR="00F67ED7" w:rsidRPr="00996E73" w:rsidRDefault="00F67ED7" w:rsidP="00996E73">
      <w:pPr>
        <w:rPr>
          <w:rFonts w:eastAsia="Calibri"/>
          <w:sz w:val="28"/>
          <w:szCs w:val="28"/>
          <w:lang w:eastAsia="en-US"/>
        </w:rPr>
      </w:pPr>
      <w:r w:rsidRPr="00996E73">
        <w:rPr>
          <w:rFonts w:eastAsia="Calibri"/>
          <w:noProof/>
          <w:sz w:val="28"/>
          <w:szCs w:val="28"/>
          <w:lang w:eastAsia="en-US"/>
        </w:rPr>
        <w:t>3</w:t>
      </w:r>
      <w:r w:rsidR="006053A7">
        <w:rPr>
          <w:rFonts w:eastAsia="Calibri"/>
          <w:noProof/>
          <w:sz w:val="28"/>
          <w:szCs w:val="28"/>
          <w:lang w:eastAsia="en-US"/>
        </w:rPr>
        <w:t>.</w:t>
      </w:r>
      <w:r w:rsidRPr="00996E73">
        <w:rPr>
          <w:rFonts w:eastAsia="Calibri"/>
          <w:sz w:val="28"/>
          <w:szCs w:val="28"/>
          <w:lang w:eastAsia="en-US"/>
        </w:rPr>
        <w:t xml:space="preserve"> стадия размножения</w:t>
      </w:r>
    </w:p>
    <w:p w:rsidR="00F67ED7" w:rsidRPr="00996E73" w:rsidRDefault="00F67ED7" w:rsidP="00996E73">
      <w:pPr>
        <w:rPr>
          <w:rFonts w:eastAsia="Calibri"/>
          <w:sz w:val="28"/>
          <w:szCs w:val="28"/>
          <w:lang w:eastAsia="en-US"/>
        </w:rPr>
      </w:pPr>
      <w:r w:rsidRPr="00996E73">
        <w:rPr>
          <w:rFonts w:eastAsia="Calibri"/>
          <w:noProof/>
          <w:sz w:val="28"/>
          <w:szCs w:val="28"/>
          <w:lang w:eastAsia="en-US"/>
        </w:rPr>
        <w:t>4</w:t>
      </w:r>
      <w:r w:rsidR="006053A7">
        <w:rPr>
          <w:rFonts w:eastAsia="Calibri"/>
          <w:noProof/>
          <w:sz w:val="28"/>
          <w:szCs w:val="28"/>
          <w:lang w:eastAsia="en-US"/>
        </w:rPr>
        <w:t>.</w:t>
      </w:r>
      <w:r w:rsidRPr="00996E73">
        <w:rPr>
          <w:rFonts w:eastAsia="Calibri"/>
          <w:sz w:val="28"/>
          <w:szCs w:val="28"/>
          <w:lang w:eastAsia="en-US"/>
        </w:rPr>
        <w:t xml:space="preserve"> стадия созревания</w:t>
      </w:r>
    </w:p>
    <w:p w:rsidR="00F67ED7" w:rsidRPr="006053A7" w:rsidRDefault="00F67ED7" w:rsidP="006077C1">
      <w:pPr>
        <w:spacing w:line="260" w:lineRule="auto"/>
        <w:ind w:firstLine="708"/>
        <w:jc w:val="both"/>
        <w:rPr>
          <w:rFonts w:eastAsia="Calibri"/>
          <w:b/>
          <w:sz w:val="28"/>
          <w:szCs w:val="28"/>
          <w:lang w:eastAsia="en-US"/>
        </w:rPr>
      </w:pPr>
      <w:r w:rsidRPr="006053A7">
        <w:rPr>
          <w:rFonts w:eastAsia="Calibri"/>
          <w:b/>
          <w:sz w:val="28"/>
          <w:szCs w:val="28"/>
          <w:lang w:eastAsia="en-US"/>
        </w:rPr>
        <w:t>20.</w:t>
      </w:r>
      <w:r w:rsidR="006053A7" w:rsidRPr="006053A7">
        <w:rPr>
          <w:rFonts w:eastAsia="Calibri"/>
          <w:b/>
          <w:sz w:val="28"/>
          <w:szCs w:val="28"/>
          <w:lang w:eastAsia="en-US"/>
        </w:rPr>
        <w:t xml:space="preserve"> </w:t>
      </w:r>
      <w:r w:rsidRPr="006053A7">
        <w:rPr>
          <w:rFonts w:eastAsia="Calibri"/>
          <w:b/>
          <w:sz w:val="28"/>
          <w:szCs w:val="28"/>
          <w:lang w:eastAsia="en-US"/>
        </w:rPr>
        <w:t>Назовите форму размножения организ</w:t>
      </w:r>
      <w:r w:rsidRPr="006053A7">
        <w:rPr>
          <w:rFonts w:eastAsia="Calibri"/>
          <w:b/>
          <w:sz w:val="28"/>
          <w:szCs w:val="28"/>
          <w:lang w:eastAsia="en-US"/>
        </w:rPr>
        <w:softHyphen/>
        <w:t>мов, когда при временном сближении двух однокле</w:t>
      </w:r>
      <w:r w:rsidRPr="006053A7">
        <w:rPr>
          <w:rFonts w:eastAsia="Calibri"/>
          <w:b/>
          <w:sz w:val="28"/>
          <w:szCs w:val="28"/>
          <w:lang w:eastAsia="en-US"/>
        </w:rPr>
        <w:softHyphen/>
        <w:t>точных особей они обмениваются между собой частью своей наследственной информации без пол</w:t>
      </w:r>
      <w:r w:rsidRPr="006053A7">
        <w:rPr>
          <w:rFonts w:eastAsia="Calibri"/>
          <w:b/>
          <w:sz w:val="28"/>
          <w:szCs w:val="28"/>
          <w:lang w:eastAsia="en-US"/>
        </w:rPr>
        <w:softHyphen/>
        <w:t>ного слияния клеток.</w:t>
      </w:r>
    </w:p>
    <w:p w:rsidR="00F67ED7" w:rsidRPr="00996E73" w:rsidRDefault="00F67ED7" w:rsidP="00996E73">
      <w:pPr>
        <w:tabs>
          <w:tab w:val="left" w:pos="1843"/>
        </w:tabs>
        <w:rPr>
          <w:rFonts w:eastAsia="Calibri"/>
          <w:sz w:val="28"/>
          <w:szCs w:val="28"/>
          <w:lang w:eastAsia="en-US"/>
        </w:rPr>
      </w:pPr>
      <w:r w:rsidRPr="00996E73">
        <w:rPr>
          <w:rFonts w:eastAsia="Calibri"/>
          <w:noProof/>
          <w:sz w:val="28"/>
          <w:szCs w:val="28"/>
          <w:lang w:eastAsia="en-US"/>
        </w:rPr>
        <w:t>1</w:t>
      </w:r>
      <w:r w:rsidR="006053A7">
        <w:rPr>
          <w:rFonts w:eastAsia="Calibri"/>
          <w:noProof/>
          <w:sz w:val="28"/>
          <w:szCs w:val="28"/>
          <w:lang w:eastAsia="en-US"/>
        </w:rPr>
        <w:t>.</w:t>
      </w:r>
      <w:r w:rsidRPr="00996E73">
        <w:rPr>
          <w:rFonts w:eastAsia="Calibri"/>
          <w:sz w:val="28"/>
          <w:szCs w:val="28"/>
          <w:lang w:eastAsia="en-US"/>
        </w:rPr>
        <w:t>копуляция</w:t>
      </w:r>
    </w:p>
    <w:p w:rsidR="00F67ED7" w:rsidRPr="00996E73" w:rsidRDefault="00F67ED7" w:rsidP="00996E73">
      <w:pPr>
        <w:tabs>
          <w:tab w:val="left" w:pos="1843"/>
        </w:tabs>
        <w:rPr>
          <w:rFonts w:eastAsia="Calibri"/>
          <w:sz w:val="28"/>
          <w:szCs w:val="28"/>
          <w:lang w:eastAsia="en-US"/>
        </w:rPr>
      </w:pPr>
      <w:r w:rsidRPr="00996E73">
        <w:rPr>
          <w:rFonts w:eastAsia="Calibri"/>
          <w:noProof/>
          <w:sz w:val="28"/>
          <w:szCs w:val="28"/>
          <w:lang w:eastAsia="en-US"/>
        </w:rPr>
        <w:t>2</w:t>
      </w:r>
      <w:r w:rsidR="006053A7">
        <w:rPr>
          <w:rFonts w:eastAsia="Calibri"/>
          <w:noProof/>
          <w:sz w:val="28"/>
          <w:szCs w:val="28"/>
          <w:lang w:eastAsia="en-US"/>
        </w:rPr>
        <w:t xml:space="preserve">. </w:t>
      </w:r>
      <w:r w:rsidRPr="00996E73">
        <w:rPr>
          <w:rFonts w:eastAsia="Calibri"/>
          <w:sz w:val="28"/>
          <w:szCs w:val="28"/>
          <w:lang w:eastAsia="en-US"/>
        </w:rPr>
        <w:t>конъюгация</w:t>
      </w:r>
    </w:p>
    <w:p w:rsidR="00F67ED7" w:rsidRPr="00996E73" w:rsidRDefault="00F67ED7" w:rsidP="00996E73">
      <w:pPr>
        <w:tabs>
          <w:tab w:val="left" w:pos="1843"/>
        </w:tabs>
        <w:rPr>
          <w:rFonts w:eastAsia="Calibri"/>
          <w:sz w:val="28"/>
          <w:szCs w:val="28"/>
          <w:lang w:eastAsia="en-US"/>
        </w:rPr>
      </w:pPr>
      <w:r w:rsidRPr="00996E73">
        <w:rPr>
          <w:rFonts w:eastAsia="Calibri"/>
          <w:noProof/>
          <w:sz w:val="28"/>
          <w:szCs w:val="28"/>
          <w:lang w:eastAsia="en-US"/>
        </w:rPr>
        <w:t>3</w:t>
      </w:r>
      <w:r w:rsidR="006053A7">
        <w:rPr>
          <w:rFonts w:eastAsia="Calibri"/>
          <w:noProof/>
          <w:sz w:val="28"/>
          <w:szCs w:val="28"/>
          <w:lang w:eastAsia="en-US"/>
        </w:rPr>
        <w:t>.</w:t>
      </w:r>
      <w:r w:rsidRPr="00996E73">
        <w:rPr>
          <w:rFonts w:eastAsia="Calibri"/>
          <w:sz w:val="28"/>
          <w:szCs w:val="28"/>
          <w:lang w:eastAsia="en-US"/>
        </w:rPr>
        <w:t xml:space="preserve"> вегетативное размножение</w:t>
      </w:r>
    </w:p>
    <w:p w:rsidR="00F67ED7" w:rsidRPr="00996E73" w:rsidRDefault="00F67ED7" w:rsidP="00996E73">
      <w:pPr>
        <w:tabs>
          <w:tab w:val="left" w:pos="1843"/>
        </w:tabs>
        <w:rPr>
          <w:rFonts w:eastAsia="Calibri"/>
          <w:sz w:val="28"/>
          <w:szCs w:val="28"/>
          <w:lang w:eastAsia="en-US"/>
        </w:rPr>
      </w:pPr>
      <w:r w:rsidRPr="00996E73">
        <w:rPr>
          <w:rFonts w:eastAsia="Calibri"/>
          <w:noProof/>
          <w:sz w:val="28"/>
          <w:szCs w:val="28"/>
          <w:lang w:eastAsia="en-US"/>
        </w:rPr>
        <w:t>4</w:t>
      </w:r>
      <w:r w:rsidR="006053A7">
        <w:rPr>
          <w:rFonts w:eastAsia="Calibri"/>
          <w:noProof/>
          <w:sz w:val="28"/>
          <w:szCs w:val="28"/>
          <w:lang w:eastAsia="en-US"/>
        </w:rPr>
        <w:t xml:space="preserve">. </w:t>
      </w:r>
      <w:r w:rsidRPr="00996E73">
        <w:rPr>
          <w:rFonts w:eastAsia="Calibri"/>
          <w:sz w:val="28"/>
          <w:szCs w:val="28"/>
          <w:lang w:eastAsia="en-US"/>
        </w:rPr>
        <w:t>оплодотворение</w:t>
      </w:r>
    </w:p>
    <w:p w:rsidR="00F67ED7" w:rsidRPr="00996E73" w:rsidRDefault="00F67ED7" w:rsidP="00996E73">
      <w:pPr>
        <w:tabs>
          <w:tab w:val="left" w:pos="1843"/>
        </w:tabs>
        <w:rPr>
          <w:rFonts w:eastAsia="Calibri"/>
          <w:sz w:val="28"/>
          <w:szCs w:val="28"/>
          <w:lang w:eastAsia="en-US"/>
        </w:rPr>
      </w:pPr>
      <w:r w:rsidRPr="00996E73">
        <w:rPr>
          <w:rFonts w:eastAsia="Calibri"/>
          <w:noProof/>
          <w:sz w:val="28"/>
          <w:szCs w:val="28"/>
          <w:lang w:eastAsia="en-US"/>
        </w:rPr>
        <w:t>5</w:t>
      </w:r>
      <w:r w:rsidR="006053A7">
        <w:rPr>
          <w:rFonts w:eastAsia="Calibri"/>
          <w:noProof/>
          <w:sz w:val="28"/>
          <w:szCs w:val="28"/>
          <w:lang w:eastAsia="en-US"/>
        </w:rPr>
        <w:t>.</w:t>
      </w:r>
      <w:r w:rsidRPr="00996E73">
        <w:rPr>
          <w:rFonts w:eastAsia="Calibri"/>
          <w:sz w:val="28"/>
          <w:szCs w:val="28"/>
          <w:lang w:eastAsia="en-US"/>
        </w:rPr>
        <w:t xml:space="preserve"> партеногенез</w:t>
      </w:r>
    </w:p>
    <w:p w:rsidR="00F67ED7" w:rsidRPr="00996E73" w:rsidRDefault="00F67ED7" w:rsidP="00996E73">
      <w:pPr>
        <w:tabs>
          <w:tab w:val="left" w:pos="1843"/>
        </w:tabs>
        <w:rPr>
          <w:rFonts w:eastAsia="Calibri"/>
          <w:sz w:val="28"/>
          <w:szCs w:val="28"/>
          <w:lang w:eastAsia="en-US"/>
        </w:rPr>
      </w:pPr>
      <w:r w:rsidRPr="00996E73">
        <w:rPr>
          <w:rFonts w:eastAsia="Calibri"/>
          <w:noProof/>
          <w:sz w:val="28"/>
          <w:szCs w:val="28"/>
          <w:lang w:eastAsia="en-US"/>
        </w:rPr>
        <w:t>6</w:t>
      </w:r>
      <w:r w:rsidR="006053A7">
        <w:rPr>
          <w:rFonts w:eastAsia="Calibri"/>
          <w:noProof/>
          <w:sz w:val="28"/>
          <w:szCs w:val="28"/>
          <w:lang w:eastAsia="en-US"/>
        </w:rPr>
        <w:t>.</w:t>
      </w:r>
      <w:r w:rsidRPr="00996E73">
        <w:rPr>
          <w:rFonts w:eastAsia="Calibri"/>
          <w:sz w:val="28"/>
          <w:szCs w:val="28"/>
          <w:lang w:eastAsia="en-US"/>
        </w:rPr>
        <w:t xml:space="preserve"> шизогония</w:t>
      </w:r>
    </w:p>
    <w:p w:rsidR="00F67ED7" w:rsidRDefault="00F67ED7" w:rsidP="00F67ED7">
      <w:pPr>
        <w:tabs>
          <w:tab w:val="left" w:pos="1149"/>
        </w:tabs>
        <w:spacing w:after="160"/>
        <w:contextualSpacing/>
        <w:jc w:val="center"/>
        <w:rPr>
          <w:rFonts w:eastAsia="Calibri"/>
          <w:b/>
          <w:sz w:val="28"/>
          <w:szCs w:val="28"/>
          <w:lang w:eastAsia="en-US"/>
        </w:rPr>
      </w:pPr>
    </w:p>
    <w:p w:rsidR="00F67ED7" w:rsidRPr="006053A7" w:rsidRDefault="00F67ED7" w:rsidP="00F67ED7">
      <w:pPr>
        <w:tabs>
          <w:tab w:val="left" w:pos="1149"/>
        </w:tabs>
        <w:spacing w:after="160"/>
        <w:contextualSpacing/>
        <w:jc w:val="center"/>
        <w:rPr>
          <w:rFonts w:eastAsia="Calibri"/>
          <w:b/>
          <w:bCs/>
          <w:sz w:val="28"/>
          <w:szCs w:val="28"/>
          <w:lang w:eastAsia="en-US"/>
        </w:rPr>
      </w:pPr>
      <w:r w:rsidRPr="006053A7">
        <w:rPr>
          <w:rFonts w:eastAsia="Calibri"/>
          <w:b/>
          <w:sz w:val="28"/>
          <w:szCs w:val="28"/>
          <w:lang w:eastAsia="en-US"/>
        </w:rPr>
        <w:t xml:space="preserve">Эталоны ответов на тестовые задания </w:t>
      </w:r>
    </w:p>
    <w:tbl>
      <w:tblPr>
        <w:tblStyle w:val="51"/>
        <w:tblW w:w="0" w:type="auto"/>
        <w:jc w:val="center"/>
        <w:tblLook w:val="04A0" w:firstRow="1" w:lastRow="0" w:firstColumn="1" w:lastColumn="0" w:noHBand="0" w:noVBand="1"/>
      </w:tblPr>
      <w:tblGrid>
        <w:gridCol w:w="1229"/>
        <w:gridCol w:w="2345"/>
        <w:gridCol w:w="1229"/>
        <w:gridCol w:w="2345"/>
      </w:tblGrid>
      <w:tr w:rsidR="00F67ED7" w:rsidRPr="006053A7" w:rsidTr="001A28B3">
        <w:trPr>
          <w:jc w:val="center"/>
        </w:trPr>
        <w:tc>
          <w:tcPr>
            <w:tcW w:w="1229" w:type="dxa"/>
          </w:tcPr>
          <w:p w:rsidR="00F67ED7" w:rsidRPr="006053A7" w:rsidRDefault="00F67ED7" w:rsidP="001A28B3">
            <w:pPr>
              <w:rPr>
                <w:rFonts w:eastAsia="Calibri"/>
                <w:b/>
                <w:sz w:val="28"/>
                <w:szCs w:val="28"/>
                <w:lang w:eastAsia="en-US"/>
              </w:rPr>
            </w:pPr>
            <w:r w:rsidRPr="006053A7">
              <w:rPr>
                <w:rFonts w:eastAsia="Calibri"/>
                <w:b/>
                <w:sz w:val="28"/>
                <w:szCs w:val="28"/>
                <w:lang w:eastAsia="en-US"/>
              </w:rPr>
              <w:t>№ вопроса</w:t>
            </w:r>
          </w:p>
        </w:tc>
        <w:tc>
          <w:tcPr>
            <w:tcW w:w="2345" w:type="dxa"/>
          </w:tcPr>
          <w:p w:rsidR="00F67ED7" w:rsidRPr="006053A7" w:rsidRDefault="00F67ED7" w:rsidP="001A28B3">
            <w:pPr>
              <w:rPr>
                <w:rFonts w:eastAsia="Calibri"/>
                <w:b/>
                <w:sz w:val="28"/>
                <w:szCs w:val="28"/>
                <w:lang w:eastAsia="en-US"/>
              </w:rPr>
            </w:pPr>
            <w:r w:rsidRPr="006053A7">
              <w:rPr>
                <w:rFonts w:eastAsia="Calibri"/>
                <w:b/>
                <w:sz w:val="28"/>
                <w:szCs w:val="28"/>
                <w:lang w:eastAsia="en-US"/>
              </w:rPr>
              <w:t>правильный ответ</w:t>
            </w:r>
          </w:p>
        </w:tc>
        <w:tc>
          <w:tcPr>
            <w:tcW w:w="1126" w:type="dxa"/>
          </w:tcPr>
          <w:p w:rsidR="00F67ED7" w:rsidRPr="006053A7" w:rsidRDefault="00F67ED7" w:rsidP="001A28B3">
            <w:pPr>
              <w:rPr>
                <w:rFonts w:eastAsia="Calibri"/>
                <w:b/>
                <w:sz w:val="28"/>
                <w:szCs w:val="28"/>
                <w:lang w:eastAsia="en-US"/>
              </w:rPr>
            </w:pPr>
            <w:r w:rsidRPr="006053A7">
              <w:rPr>
                <w:rFonts w:eastAsia="Calibri"/>
                <w:b/>
                <w:sz w:val="28"/>
                <w:szCs w:val="28"/>
                <w:lang w:eastAsia="en-US"/>
              </w:rPr>
              <w:t>№ вопроса</w:t>
            </w:r>
          </w:p>
        </w:tc>
        <w:tc>
          <w:tcPr>
            <w:tcW w:w="2345" w:type="dxa"/>
          </w:tcPr>
          <w:p w:rsidR="00F67ED7" w:rsidRPr="006053A7" w:rsidRDefault="00F67ED7" w:rsidP="001A28B3">
            <w:pPr>
              <w:rPr>
                <w:rFonts w:eastAsia="Calibri"/>
                <w:b/>
                <w:sz w:val="28"/>
                <w:szCs w:val="28"/>
                <w:lang w:eastAsia="en-US"/>
              </w:rPr>
            </w:pPr>
            <w:r w:rsidRPr="006053A7">
              <w:rPr>
                <w:rFonts w:eastAsia="Calibri"/>
                <w:b/>
                <w:sz w:val="28"/>
                <w:szCs w:val="28"/>
                <w:lang w:eastAsia="en-US"/>
              </w:rPr>
              <w:t>правильный ответ</w:t>
            </w:r>
          </w:p>
        </w:tc>
      </w:tr>
      <w:tr w:rsidR="00996E73" w:rsidRPr="006053A7" w:rsidTr="001A28B3">
        <w:trPr>
          <w:jc w:val="center"/>
        </w:trPr>
        <w:tc>
          <w:tcPr>
            <w:tcW w:w="1229"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1</w:t>
            </w:r>
          </w:p>
        </w:tc>
        <w:tc>
          <w:tcPr>
            <w:tcW w:w="2345" w:type="dxa"/>
          </w:tcPr>
          <w:p w:rsidR="00996E73" w:rsidRPr="005209A7" w:rsidRDefault="00996E73" w:rsidP="00C646BB">
            <w:pPr>
              <w:jc w:val="center"/>
              <w:rPr>
                <w:sz w:val="28"/>
                <w:szCs w:val="28"/>
              </w:rPr>
            </w:pPr>
            <w:r w:rsidRPr="005209A7">
              <w:rPr>
                <w:sz w:val="28"/>
                <w:szCs w:val="28"/>
              </w:rPr>
              <w:t>2</w:t>
            </w:r>
          </w:p>
        </w:tc>
        <w:tc>
          <w:tcPr>
            <w:tcW w:w="1126"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11</w:t>
            </w:r>
          </w:p>
        </w:tc>
        <w:tc>
          <w:tcPr>
            <w:tcW w:w="2345" w:type="dxa"/>
          </w:tcPr>
          <w:p w:rsidR="00996E73" w:rsidRPr="006053A7" w:rsidRDefault="00996E73" w:rsidP="005209A7">
            <w:pPr>
              <w:jc w:val="center"/>
              <w:rPr>
                <w:rFonts w:eastAsia="Calibri"/>
                <w:sz w:val="28"/>
                <w:szCs w:val="28"/>
                <w:lang w:eastAsia="en-US"/>
              </w:rPr>
            </w:pPr>
            <w:r w:rsidRPr="006053A7">
              <w:rPr>
                <w:rFonts w:eastAsia="Calibri"/>
                <w:sz w:val="28"/>
                <w:szCs w:val="28"/>
                <w:lang w:eastAsia="en-US"/>
              </w:rPr>
              <w:t>3</w:t>
            </w:r>
          </w:p>
        </w:tc>
      </w:tr>
      <w:tr w:rsidR="00996E73" w:rsidRPr="006053A7" w:rsidTr="001A28B3">
        <w:trPr>
          <w:jc w:val="center"/>
        </w:trPr>
        <w:tc>
          <w:tcPr>
            <w:tcW w:w="1229"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2</w:t>
            </w:r>
          </w:p>
        </w:tc>
        <w:tc>
          <w:tcPr>
            <w:tcW w:w="2345" w:type="dxa"/>
          </w:tcPr>
          <w:p w:rsidR="00996E73" w:rsidRPr="005209A7" w:rsidRDefault="00996E73" w:rsidP="00C646BB">
            <w:pPr>
              <w:jc w:val="center"/>
              <w:rPr>
                <w:sz w:val="28"/>
                <w:szCs w:val="28"/>
              </w:rPr>
            </w:pPr>
            <w:r w:rsidRPr="005209A7">
              <w:rPr>
                <w:sz w:val="28"/>
                <w:szCs w:val="28"/>
              </w:rPr>
              <w:t>1</w:t>
            </w:r>
          </w:p>
        </w:tc>
        <w:tc>
          <w:tcPr>
            <w:tcW w:w="1126"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12</w:t>
            </w:r>
          </w:p>
        </w:tc>
        <w:tc>
          <w:tcPr>
            <w:tcW w:w="2345" w:type="dxa"/>
          </w:tcPr>
          <w:p w:rsidR="00996E73" w:rsidRPr="006053A7" w:rsidRDefault="00996E73" w:rsidP="005209A7">
            <w:pPr>
              <w:jc w:val="center"/>
              <w:rPr>
                <w:rFonts w:eastAsia="Calibri"/>
                <w:sz w:val="28"/>
                <w:szCs w:val="28"/>
                <w:lang w:eastAsia="en-US"/>
              </w:rPr>
            </w:pPr>
            <w:r w:rsidRPr="006053A7">
              <w:rPr>
                <w:rFonts w:eastAsia="Calibri"/>
                <w:sz w:val="28"/>
                <w:szCs w:val="28"/>
                <w:lang w:eastAsia="en-US"/>
              </w:rPr>
              <w:t>1</w:t>
            </w:r>
          </w:p>
        </w:tc>
      </w:tr>
      <w:tr w:rsidR="00996E73" w:rsidRPr="006053A7" w:rsidTr="001A28B3">
        <w:trPr>
          <w:jc w:val="center"/>
        </w:trPr>
        <w:tc>
          <w:tcPr>
            <w:tcW w:w="1229"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3</w:t>
            </w:r>
          </w:p>
        </w:tc>
        <w:tc>
          <w:tcPr>
            <w:tcW w:w="2345" w:type="dxa"/>
          </w:tcPr>
          <w:p w:rsidR="00996E73" w:rsidRPr="005209A7" w:rsidRDefault="00996E73" w:rsidP="00C646BB">
            <w:pPr>
              <w:jc w:val="center"/>
              <w:rPr>
                <w:sz w:val="28"/>
                <w:szCs w:val="28"/>
              </w:rPr>
            </w:pPr>
            <w:r w:rsidRPr="005209A7">
              <w:rPr>
                <w:sz w:val="28"/>
                <w:szCs w:val="28"/>
              </w:rPr>
              <w:t>1</w:t>
            </w:r>
          </w:p>
        </w:tc>
        <w:tc>
          <w:tcPr>
            <w:tcW w:w="1126"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13</w:t>
            </w:r>
          </w:p>
        </w:tc>
        <w:tc>
          <w:tcPr>
            <w:tcW w:w="2345" w:type="dxa"/>
          </w:tcPr>
          <w:p w:rsidR="00996E73" w:rsidRPr="006053A7" w:rsidRDefault="00996E73" w:rsidP="005209A7">
            <w:pPr>
              <w:jc w:val="center"/>
              <w:rPr>
                <w:rFonts w:eastAsia="Calibri"/>
                <w:sz w:val="28"/>
                <w:szCs w:val="28"/>
                <w:lang w:eastAsia="en-US"/>
              </w:rPr>
            </w:pPr>
            <w:r w:rsidRPr="006053A7">
              <w:rPr>
                <w:rFonts w:eastAsia="Calibri"/>
                <w:sz w:val="28"/>
                <w:szCs w:val="28"/>
                <w:lang w:eastAsia="en-US"/>
              </w:rPr>
              <w:t>1,2,4</w:t>
            </w:r>
          </w:p>
        </w:tc>
      </w:tr>
      <w:tr w:rsidR="00996E73" w:rsidRPr="006053A7" w:rsidTr="001A28B3">
        <w:trPr>
          <w:jc w:val="center"/>
        </w:trPr>
        <w:tc>
          <w:tcPr>
            <w:tcW w:w="1229"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4</w:t>
            </w:r>
          </w:p>
        </w:tc>
        <w:tc>
          <w:tcPr>
            <w:tcW w:w="2345" w:type="dxa"/>
          </w:tcPr>
          <w:p w:rsidR="00996E73" w:rsidRPr="005209A7" w:rsidRDefault="00996E73" w:rsidP="00C646BB">
            <w:pPr>
              <w:jc w:val="center"/>
              <w:rPr>
                <w:sz w:val="28"/>
                <w:szCs w:val="28"/>
              </w:rPr>
            </w:pPr>
            <w:r w:rsidRPr="005209A7">
              <w:rPr>
                <w:sz w:val="28"/>
                <w:szCs w:val="28"/>
              </w:rPr>
              <w:t>2</w:t>
            </w:r>
          </w:p>
        </w:tc>
        <w:tc>
          <w:tcPr>
            <w:tcW w:w="1126"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14</w:t>
            </w:r>
          </w:p>
        </w:tc>
        <w:tc>
          <w:tcPr>
            <w:tcW w:w="2345" w:type="dxa"/>
          </w:tcPr>
          <w:p w:rsidR="00996E73" w:rsidRPr="006053A7" w:rsidRDefault="00996E73" w:rsidP="005209A7">
            <w:pPr>
              <w:jc w:val="center"/>
              <w:rPr>
                <w:rFonts w:eastAsia="Calibri"/>
                <w:sz w:val="28"/>
                <w:szCs w:val="28"/>
                <w:lang w:eastAsia="en-US"/>
              </w:rPr>
            </w:pPr>
            <w:r w:rsidRPr="006053A7">
              <w:rPr>
                <w:rFonts w:eastAsia="Calibri"/>
                <w:sz w:val="28"/>
                <w:szCs w:val="28"/>
                <w:lang w:eastAsia="en-US"/>
              </w:rPr>
              <w:t>1,2</w:t>
            </w:r>
          </w:p>
        </w:tc>
      </w:tr>
      <w:tr w:rsidR="00996E73" w:rsidRPr="006053A7" w:rsidTr="001A28B3">
        <w:trPr>
          <w:jc w:val="center"/>
        </w:trPr>
        <w:tc>
          <w:tcPr>
            <w:tcW w:w="1229"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5</w:t>
            </w:r>
          </w:p>
        </w:tc>
        <w:tc>
          <w:tcPr>
            <w:tcW w:w="2345" w:type="dxa"/>
          </w:tcPr>
          <w:p w:rsidR="00996E73" w:rsidRPr="005209A7" w:rsidRDefault="00996E73" w:rsidP="00C646BB">
            <w:pPr>
              <w:jc w:val="center"/>
              <w:rPr>
                <w:sz w:val="28"/>
                <w:szCs w:val="28"/>
              </w:rPr>
            </w:pPr>
            <w:r w:rsidRPr="005209A7">
              <w:rPr>
                <w:sz w:val="28"/>
                <w:szCs w:val="28"/>
              </w:rPr>
              <w:t>5</w:t>
            </w:r>
          </w:p>
        </w:tc>
        <w:tc>
          <w:tcPr>
            <w:tcW w:w="1126"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15</w:t>
            </w:r>
          </w:p>
        </w:tc>
        <w:tc>
          <w:tcPr>
            <w:tcW w:w="2345" w:type="dxa"/>
          </w:tcPr>
          <w:p w:rsidR="00996E73" w:rsidRPr="006053A7" w:rsidRDefault="00996E73" w:rsidP="005209A7">
            <w:pPr>
              <w:jc w:val="center"/>
              <w:rPr>
                <w:rFonts w:eastAsia="Calibri"/>
                <w:sz w:val="28"/>
                <w:szCs w:val="28"/>
                <w:lang w:eastAsia="en-US"/>
              </w:rPr>
            </w:pPr>
            <w:r w:rsidRPr="006053A7">
              <w:rPr>
                <w:rFonts w:eastAsia="Calibri"/>
                <w:sz w:val="28"/>
                <w:szCs w:val="28"/>
                <w:lang w:eastAsia="en-US"/>
              </w:rPr>
              <w:t>1</w:t>
            </w:r>
          </w:p>
        </w:tc>
      </w:tr>
      <w:tr w:rsidR="00996E73" w:rsidRPr="006053A7" w:rsidTr="001A28B3">
        <w:trPr>
          <w:jc w:val="center"/>
        </w:trPr>
        <w:tc>
          <w:tcPr>
            <w:tcW w:w="1229"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6</w:t>
            </w:r>
          </w:p>
        </w:tc>
        <w:tc>
          <w:tcPr>
            <w:tcW w:w="2345" w:type="dxa"/>
          </w:tcPr>
          <w:p w:rsidR="00996E73" w:rsidRPr="005209A7" w:rsidRDefault="00996E73" w:rsidP="00C646BB">
            <w:pPr>
              <w:jc w:val="center"/>
              <w:rPr>
                <w:sz w:val="28"/>
                <w:szCs w:val="28"/>
              </w:rPr>
            </w:pPr>
            <w:r w:rsidRPr="005209A7">
              <w:rPr>
                <w:sz w:val="28"/>
                <w:szCs w:val="28"/>
              </w:rPr>
              <w:t>2</w:t>
            </w:r>
          </w:p>
        </w:tc>
        <w:tc>
          <w:tcPr>
            <w:tcW w:w="1126"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16</w:t>
            </w:r>
          </w:p>
        </w:tc>
        <w:tc>
          <w:tcPr>
            <w:tcW w:w="2345" w:type="dxa"/>
          </w:tcPr>
          <w:p w:rsidR="00996E73" w:rsidRPr="006053A7" w:rsidRDefault="00996E73" w:rsidP="005209A7">
            <w:pPr>
              <w:jc w:val="center"/>
              <w:rPr>
                <w:rFonts w:eastAsia="Calibri"/>
                <w:sz w:val="28"/>
                <w:szCs w:val="28"/>
                <w:lang w:eastAsia="en-US"/>
              </w:rPr>
            </w:pPr>
            <w:r w:rsidRPr="006053A7">
              <w:rPr>
                <w:rFonts w:eastAsia="Calibri"/>
                <w:sz w:val="28"/>
                <w:szCs w:val="28"/>
                <w:lang w:eastAsia="en-US"/>
              </w:rPr>
              <w:t>2</w:t>
            </w:r>
          </w:p>
        </w:tc>
      </w:tr>
      <w:tr w:rsidR="00996E73" w:rsidRPr="006053A7" w:rsidTr="001A28B3">
        <w:trPr>
          <w:jc w:val="center"/>
        </w:trPr>
        <w:tc>
          <w:tcPr>
            <w:tcW w:w="1229"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7</w:t>
            </w:r>
          </w:p>
        </w:tc>
        <w:tc>
          <w:tcPr>
            <w:tcW w:w="2345" w:type="dxa"/>
          </w:tcPr>
          <w:p w:rsidR="00996E73" w:rsidRPr="005209A7" w:rsidRDefault="00996E73" w:rsidP="00C646BB">
            <w:pPr>
              <w:jc w:val="center"/>
              <w:rPr>
                <w:sz w:val="28"/>
                <w:szCs w:val="28"/>
              </w:rPr>
            </w:pPr>
            <w:r w:rsidRPr="005209A7">
              <w:rPr>
                <w:sz w:val="28"/>
                <w:szCs w:val="28"/>
              </w:rPr>
              <w:t>1</w:t>
            </w:r>
          </w:p>
        </w:tc>
        <w:tc>
          <w:tcPr>
            <w:tcW w:w="1126"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17</w:t>
            </w:r>
          </w:p>
        </w:tc>
        <w:tc>
          <w:tcPr>
            <w:tcW w:w="2345" w:type="dxa"/>
          </w:tcPr>
          <w:p w:rsidR="00996E73" w:rsidRPr="006053A7" w:rsidRDefault="00996E73" w:rsidP="005209A7">
            <w:pPr>
              <w:jc w:val="center"/>
              <w:rPr>
                <w:rFonts w:eastAsia="Calibri"/>
                <w:sz w:val="28"/>
                <w:szCs w:val="28"/>
                <w:lang w:eastAsia="en-US"/>
              </w:rPr>
            </w:pPr>
            <w:r w:rsidRPr="006053A7">
              <w:rPr>
                <w:rFonts w:eastAsia="Calibri"/>
                <w:sz w:val="28"/>
                <w:szCs w:val="28"/>
                <w:lang w:eastAsia="en-US"/>
              </w:rPr>
              <w:t>1</w:t>
            </w:r>
          </w:p>
        </w:tc>
      </w:tr>
      <w:tr w:rsidR="00996E73" w:rsidRPr="006053A7" w:rsidTr="001A28B3">
        <w:trPr>
          <w:jc w:val="center"/>
        </w:trPr>
        <w:tc>
          <w:tcPr>
            <w:tcW w:w="1229"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lastRenderedPageBreak/>
              <w:t>8</w:t>
            </w:r>
          </w:p>
        </w:tc>
        <w:tc>
          <w:tcPr>
            <w:tcW w:w="2345" w:type="dxa"/>
          </w:tcPr>
          <w:p w:rsidR="00996E73" w:rsidRPr="005209A7" w:rsidRDefault="00996E73" w:rsidP="00C646BB">
            <w:pPr>
              <w:jc w:val="center"/>
              <w:rPr>
                <w:sz w:val="28"/>
                <w:szCs w:val="28"/>
              </w:rPr>
            </w:pPr>
            <w:r w:rsidRPr="005209A7">
              <w:rPr>
                <w:sz w:val="28"/>
                <w:szCs w:val="28"/>
              </w:rPr>
              <w:t>2</w:t>
            </w:r>
          </w:p>
        </w:tc>
        <w:tc>
          <w:tcPr>
            <w:tcW w:w="1126"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18</w:t>
            </w:r>
          </w:p>
        </w:tc>
        <w:tc>
          <w:tcPr>
            <w:tcW w:w="2345" w:type="dxa"/>
          </w:tcPr>
          <w:p w:rsidR="00996E73" w:rsidRPr="006053A7" w:rsidRDefault="00996E73" w:rsidP="005209A7">
            <w:pPr>
              <w:jc w:val="center"/>
              <w:rPr>
                <w:rFonts w:eastAsia="Calibri"/>
                <w:sz w:val="28"/>
                <w:szCs w:val="28"/>
                <w:lang w:eastAsia="en-US"/>
              </w:rPr>
            </w:pPr>
            <w:r w:rsidRPr="006053A7">
              <w:rPr>
                <w:rFonts w:eastAsia="Calibri"/>
                <w:sz w:val="28"/>
                <w:szCs w:val="28"/>
                <w:lang w:eastAsia="en-US"/>
              </w:rPr>
              <w:t>3</w:t>
            </w:r>
          </w:p>
        </w:tc>
      </w:tr>
      <w:tr w:rsidR="00996E73" w:rsidRPr="006053A7" w:rsidTr="001A28B3">
        <w:trPr>
          <w:jc w:val="center"/>
        </w:trPr>
        <w:tc>
          <w:tcPr>
            <w:tcW w:w="1229"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9</w:t>
            </w:r>
          </w:p>
        </w:tc>
        <w:tc>
          <w:tcPr>
            <w:tcW w:w="2345" w:type="dxa"/>
          </w:tcPr>
          <w:p w:rsidR="00996E73" w:rsidRPr="005209A7" w:rsidRDefault="00996E73" w:rsidP="00C646BB">
            <w:pPr>
              <w:jc w:val="center"/>
              <w:rPr>
                <w:sz w:val="28"/>
                <w:szCs w:val="28"/>
              </w:rPr>
            </w:pPr>
            <w:r w:rsidRPr="005209A7">
              <w:rPr>
                <w:sz w:val="28"/>
                <w:szCs w:val="28"/>
              </w:rPr>
              <w:t>3</w:t>
            </w:r>
          </w:p>
        </w:tc>
        <w:tc>
          <w:tcPr>
            <w:tcW w:w="1126"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19</w:t>
            </w:r>
          </w:p>
        </w:tc>
        <w:tc>
          <w:tcPr>
            <w:tcW w:w="2345" w:type="dxa"/>
          </w:tcPr>
          <w:p w:rsidR="00996E73" w:rsidRPr="006053A7" w:rsidRDefault="00996E73" w:rsidP="005209A7">
            <w:pPr>
              <w:jc w:val="center"/>
              <w:rPr>
                <w:rFonts w:eastAsia="Calibri"/>
                <w:sz w:val="28"/>
                <w:szCs w:val="28"/>
                <w:lang w:eastAsia="en-US"/>
              </w:rPr>
            </w:pPr>
            <w:r w:rsidRPr="006053A7">
              <w:rPr>
                <w:rFonts w:eastAsia="Calibri"/>
                <w:sz w:val="28"/>
                <w:szCs w:val="28"/>
                <w:lang w:eastAsia="en-US"/>
              </w:rPr>
              <w:t>4</w:t>
            </w:r>
          </w:p>
        </w:tc>
      </w:tr>
      <w:tr w:rsidR="00996E73" w:rsidRPr="006053A7" w:rsidTr="001A28B3">
        <w:trPr>
          <w:jc w:val="center"/>
        </w:trPr>
        <w:tc>
          <w:tcPr>
            <w:tcW w:w="1229"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10</w:t>
            </w:r>
          </w:p>
        </w:tc>
        <w:tc>
          <w:tcPr>
            <w:tcW w:w="2345" w:type="dxa"/>
          </w:tcPr>
          <w:p w:rsidR="00996E73" w:rsidRPr="005209A7" w:rsidRDefault="00996E73" w:rsidP="00C646BB">
            <w:pPr>
              <w:jc w:val="center"/>
              <w:rPr>
                <w:sz w:val="28"/>
                <w:szCs w:val="28"/>
              </w:rPr>
            </w:pPr>
            <w:r w:rsidRPr="005209A7">
              <w:rPr>
                <w:sz w:val="28"/>
                <w:szCs w:val="28"/>
              </w:rPr>
              <w:t>3</w:t>
            </w:r>
          </w:p>
        </w:tc>
        <w:tc>
          <w:tcPr>
            <w:tcW w:w="1126" w:type="dxa"/>
          </w:tcPr>
          <w:p w:rsidR="00996E73" w:rsidRPr="006053A7" w:rsidRDefault="00996E73" w:rsidP="001A28B3">
            <w:pPr>
              <w:rPr>
                <w:rFonts w:eastAsia="Calibri"/>
                <w:b/>
                <w:sz w:val="28"/>
                <w:szCs w:val="28"/>
                <w:lang w:eastAsia="en-US"/>
              </w:rPr>
            </w:pPr>
            <w:r w:rsidRPr="006053A7">
              <w:rPr>
                <w:rFonts w:eastAsia="Calibri"/>
                <w:b/>
                <w:sz w:val="28"/>
                <w:szCs w:val="28"/>
                <w:lang w:eastAsia="en-US"/>
              </w:rPr>
              <w:t>20</w:t>
            </w:r>
          </w:p>
        </w:tc>
        <w:tc>
          <w:tcPr>
            <w:tcW w:w="2345" w:type="dxa"/>
          </w:tcPr>
          <w:p w:rsidR="00996E73" w:rsidRPr="006053A7" w:rsidRDefault="00996E73" w:rsidP="005209A7">
            <w:pPr>
              <w:jc w:val="center"/>
              <w:rPr>
                <w:rFonts w:eastAsia="Calibri"/>
                <w:sz w:val="28"/>
                <w:szCs w:val="28"/>
                <w:lang w:eastAsia="en-US"/>
              </w:rPr>
            </w:pPr>
            <w:r w:rsidRPr="006053A7">
              <w:rPr>
                <w:rFonts w:eastAsia="Calibri"/>
                <w:sz w:val="28"/>
                <w:szCs w:val="28"/>
                <w:lang w:eastAsia="en-US"/>
              </w:rPr>
              <w:t>5</w:t>
            </w:r>
          </w:p>
        </w:tc>
      </w:tr>
    </w:tbl>
    <w:p w:rsidR="00F67ED7" w:rsidRPr="006A5FE3" w:rsidRDefault="00F67ED7" w:rsidP="00F67ED7">
      <w:pPr>
        <w:pStyle w:val="af"/>
        <w:widowControl w:val="0"/>
        <w:jc w:val="center"/>
        <w:rPr>
          <w:rFonts w:ascii="Times New Roman" w:hAnsi="Times New Roman" w:cs="Times New Roman"/>
          <w:b/>
          <w:sz w:val="28"/>
          <w:szCs w:val="28"/>
          <w:u w:val="single"/>
        </w:rPr>
      </w:pPr>
    </w:p>
    <w:p w:rsidR="00F67ED7" w:rsidRPr="006053A7" w:rsidRDefault="00F67ED7" w:rsidP="00F67ED7">
      <w:pPr>
        <w:pStyle w:val="af"/>
        <w:widowControl w:val="0"/>
        <w:jc w:val="center"/>
        <w:rPr>
          <w:rFonts w:ascii="Times New Roman" w:hAnsi="Times New Roman" w:cs="Times New Roman"/>
          <w:b/>
          <w:sz w:val="28"/>
          <w:szCs w:val="28"/>
        </w:rPr>
      </w:pPr>
      <w:r w:rsidRPr="006053A7">
        <w:rPr>
          <w:rFonts w:ascii="Times New Roman" w:hAnsi="Times New Roman" w:cs="Times New Roman"/>
          <w:b/>
          <w:sz w:val="28"/>
          <w:szCs w:val="28"/>
        </w:rPr>
        <w:t>Форма текущего контроля успеваемости: устный опрос</w:t>
      </w:r>
    </w:p>
    <w:p w:rsidR="00F67ED7" w:rsidRDefault="00F67ED7" w:rsidP="00F67ED7">
      <w:pPr>
        <w:tabs>
          <w:tab w:val="left" w:pos="1149"/>
        </w:tabs>
        <w:spacing w:after="160"/>
        <w:contextualSpacing/>
        <w:jc w:val="center"/>
        <w:rPr>
          <w:rFonts w:eastAsia="Calibri"/>
          <w:b/>
          <w:bCs/>
          <w:sz w:val="28"/>
          <w:szCs w:val="28"/>
          <w:lang w:eastAsia="en-US"/>
        </w:rPr>
      </w:pPr>
    </w:p>
    <w:p w:rsidR="00F67ED7" w:rsidRPr="00402B58" w:rsidRDefault="00F67ED7" w:rsidP="00F67ED7">
      <w:pPr>
        <w:tabs>
          <w:tab w:val="left" w:pos="1149"/>
        </w:tabs>
        <w:spacing w:after="160"/>
        <w:contextualSpacing/>
        <w:jc w:val="center"/>
        <w:rPr>
          <w:rFonts w:eastAsia="Calibri"/>
          <w:b/>
          <w:bCs/>
          <w:sz w:val="28"/>
          <w:szCs w:val="28"/>
          <w:lang w:eastAsia="en-US"/>
        </w:rPr>
      </w:pPr>
      <w:r w:rsidRPr="00402B58">
        <w:rPr>
          <w:rFonts w:eastAsia="Calibri"/>
          <w:b/>
          <w:bCs/>
          <w:sz w:val="28"/>
          <w:szCs w:val="28"/>
          <w:lang w:eastAsia="en-US"/>
        </w:rPr>
        <w:t xml:space="preserve">Вопросы для </w:t>
      </w:r>
      <w:r w:rsidR="006053A7">
        <w:rPr>
          <w:rFonts w:eastAsia="Calibri"/>
          <w:b/>
          <w:bCs/>
          <w:sz w:val="28"/>
          <w:szCs w:val="28"/>
          <w:lang w:eastAsia="en-US"/>
        </w:rPr>
        <w:t>устного опроса</w:t>
      </w:r>
      <w:r w:rsidRPr="00402B58">
        <w:rPr>
          <w:rFonts w:eastAsia="Calibri"/>
          <w:b/>
          <w:bCs/>
          <w:sz w:val="28"/>
          <w:szCs w:val="28"/>
          <w:lang w:eastAsia="en-US"/>
        </w:rPr>
        <w:t xml:space="preserve">: </w:t>
      </w:r>
    </w:p>
    <w:p w:rsidR="00F67ED7" w:rsidRPr="00E26451" w:rsidRDefault="006053A7" w:rsidP="006053A7">
      <w:pPr>
        <w:jc w:val="both"/>
        <w:rPr>
          <w:sz w:val="28"/>
          <w:szCs w:val="28"/>
        </w:rPr>
      </w:pPr>
      <w:r>
        <w:rPr>
          <w:sz w:val="28"/>
          <w:szCs w:val="28"/>
        </w:rPr>
        <w:t xml:space="preserve">1. </w:t>
      </w:r>
      <w:r w:rsidR="00F67ED7" w:rsidRPr="00E26451">
        <w:rPr>
          <w:sz w:val="28"/>
          <w:szCs w:val="28"/>
        </w:rPr>
        <w:t>Способы репродукции клеток: амитоз, митоз, мейоз. Основные отличия и значение.</w:t>
      </w:r>
    </w:p>
    <w:p w:rsidR="00F67ED7" w:rsidRDefault="006053A7" w:rsidP="006053A7">
      <w:pPr>
        <w:jc w:val="both"/>
        <w:rPr>
          <w:sz w:val="28"/>
          <w:szCs w:val="28"/>
        </w:rPr>
      </w:pPr>
      <w:r>
        <w:rPr>
          <w:sz w:val="28"/>
          <w:szCs w:val="28"/>
        </w:rPr>
        <w:t xml:space="preserve">2. </w:t>
      </w:r>
      <w:r w:rsidR="00F67ED7" w:rsidRPr="00E26451">
        <w:rPr>
          <w:sz w:val="28"/>
          <w:szCs w:val="28"/>
        </w:rPr>
        <w:t xml:space="preserve">Клеточный цикл, его периоды, их характеристика, особенности у различных видов клеток. Понятие о стволовых и покоящихся клетках. Категории клеточных комплексов. </w:t>
      </w:r>
    </w:p>
    <w:p w:rsidR="00F67ED7" w:rsidRPr="00E26451" w:rsidRDefault="006053A7" w:rsidP="006053A7">
      <w:pPr>
        <w:jc w:val="both"/>
        <w:rPr>
          <w:sz w:val="28"/>
          <w:szCs w:val="28"/>
        </w:rPr>
      </w:pPr>
      <w:r>
        <w:rPr>
          <w:sz w:val="28"/>
          <w:szCs w:val="28"/>
        </w:rPr>
        <w:t xml:space="preserve">3. </w:t>
      </w:r>
      <w:r w:rsidR="00F67ED7" w:rsidRPr="00E26451">
        <w:rPr>
          <w:sz w:val="28"/>
          <w:szCs w:val="28"/>
        </w:rPr>
        <w:t xml:space="preserve">Факторы регуляции митотической активности. Митогены и цитостатики. </w:t>
      </w:r>
      <w:r w:rsidR="00F67ED7">
        <w:rPr>
          <w:sz w:val="28"/>
          <w:szCs w:val="28"/>
        </w:rPr>
        <w:t>Понятие об апоптозе.</w:t>
      </w:r>
    </w:p>
    <w:p w:rsidR="00F67ED7" w:rsidRPr="00E26451" w:rsidRDefault="006053A7" w:rsidP="006053A7">
      <w:pPr>
        <w:jc w:val="both"/>
        <w:rPr>
          <w:sz w:val="28"/>
          <w:szCs w:val="28"/>
        </w:rPr>
      </w:pPr>
      <w:r>
        <w:rPr>
          <w:sz w:val="28"/>
          <w:szCs w:val="28"/>
        </w:rPr>
        <w:t xml:space="preserve">4. </w:t>
      </w:r>
      <w:r w:rsidR="00F67ED7" w:rsidRPr="00E26451">
        <w:rPr>
          <w:sz w:val="28"/>
          <w:szCs w:val="28"/>
        </w:rPr>
        <w:t>Мейоз, его цитологическое и цитогенетическое значение. Биологическое отличие митоза от мейоза. Место мейоза в жизненном цикле организмов.</w:t>
      </w:r>
    </w:p>
    <w:p w:rsidR="00F67ED7" w:rsidRDefault="006053A7" w:rsidP="006053A7">
      <w:pPr>
        <w:jc w:val="both"/>
        <w:rPr>
          <w:sz w:val="28"/>
          <w:szCs w:val="28"/>
        </w:rPr>
      </w:pPr>
      <w:r>
        <w:rPr>
          <w:sz w:val="28"/>
          <w:szCs w:val="28"/>
        </w:rPr>
        <w:t xml:space="preserve">5. </w:t>
      </w:r>
      <w:r w:rsidR="00F67ED7" w:rsidRPr="00E26451">
        <w:rPr>
          <w:sz w:val="28"/>
          <w:szCs w:val="28"/>
        </w:rPr>
        <w:t xml:space="preserve">Гаметогенез, характеристика его периодов. </w:t>
      </w:r>
    </w:p>
    <w:p w:rsidR="00F67ED7" w:rsidRPr="00AE350E" w:rsidRDefault="006053A7" w:rsidP="006053A7">
      <w:pPr>
        <w:jc w:val="both"/>
        <w:rPr>
          <w:b/>
          <w:sz w:val="28"/>
          <w:szCs w:val="28"/>
        </w:rPr>
      </w:pPr>
      <w:r>
        <w:rPr>
          <w:sz w:val="28"/>
          <w:szCs w:val="28"/>
        </w:rPr>
        <w:t xml:space="preserve">6. </w:t>
      </w:r>
      <w:r w:rsidR="00F67ED7" w:rsidRPr="00E26451">
        <w:rPr>
          <w:sz w:val="28"/>
          <w:szCs w:val="28"/>
        </w:rPr>
        <w:t xml:space="preserve">Строение половых клеток – гамет. </w:t>
      </w:r>
    </w:p>
    <w:p w:rsidR="00F67ED7" w:rsidRDefault="00F67ED7" w:rsidP="00F67ED7">
      <w:pPr>
        <w:pStyle w:val="af3"/>
        <w:jc w:val="both"/>
        <w:rPr>
          <w:b/>
          <w:szCs w:val="28"/>
        </w:rPr>
      </w:pPr>
    </w:p>
    <w:p w:rsidR="00F67ED7" w:rsidRPr="006053A7" w:rsidRDefault="00F67ED7" w:rsidP="006053A7">
      <w:pPr>
        <w:jc w:val="center"/>
        <w:rPr>
          <w:rFonts w:eastAsia="Calibri"/>
          <w:b/>
          <w:sz w:val="28"/>
          <w:szCs w:val="28"/>
          <w:lang w:eastAsia="en-US"/>
        </w:rPr>
      </w:pPr>
      <w:r w:rsidRPr="006053A7">
        <w:rPr>
          <w:rFonts w:eastAsia="Calibri"/>
          <w:b/>
          <w:sz w:val="28"/>
          <w:szCs w:val="28"/>
          <w:lang w:eastAsia="en-US"/>
        </w:rPr>
        <w:t>Форма текущего контроля успеваемости:</w:t>
      </w:r>
    </w:p>
    <w:p w:rsidR="00F67ED7" w:rsidRPr="006053A7" w:rsidRDefault="00F67ED7" w:rsidP="006053A7">
      <w:pPr>
        <w:ind w:firstLine="709"/>
        <w:jc w:val="center"/>
        <w:rPr>
          <w:b/>
          <w:color w:val="000000"/>
          <w:sz w:val="28"/>
          <w:szCs w:val="28"/>
        </w:rPr>
      </w:pPr>
      <w:r w:rsidRPr="006053A7">
        <w:rPr>
          <w:b/>
          <w:color w:val="000000"/>
          <w:sz w:val="28"/>
          <w:szCs w:val="28"/>
        </w:rPr>
        <w:t>контроль выполнения заданий в рабочей тетради</w:t>
      </w:r>
    </w:p>
    <w:p w:rsidR="00F67ED7" w:rsidRDefault="00F67ED7" w:rsidP="00F67ED7">
      <w:pPr>
        <w:ind w:firstLine="709"/>
        <w:jc w:val="center"/>
        <w:rPr>
          <w:b/>
          <w:color w:val="000000"/>
          <w:sz w:val="28"/>
          <w:szCs w:val="28"/>
          <w:u w:val="single"/>
        </w:rPr>
      </w:pPr>
    </w:p>
    <w:p w:rsidR="00F67ED7" w:rsidRPr="003622CE" w:rsidRDefault="00F67ED7" w:rsidP="00F67ED7">
      <w:pPr>
        <w:jc w:val="both"/>
        <w:rPr>
          <w:sz w:val="28"/>
          <w:szCs w:val="28"/>
        </w:rPr>
      </w:pPr>
      <w:r w:rsidRPr="003622CE">
        <w:rPr>
          <w:b/>
          <w:sz w:val="28"/>
          <w:szCs w:val="28"/>
        </w:rPr>
        <w:t xml:space="preserve">Задание </w:t>
      </w:r>
      <w:r w:rsidR="006053A7">
        <w:rPr>
          <w:b/>
          <w:sz w:val="28"/>
          <w:szCs w:val="28"/>
        </w:rPr>
        <w:t>1</w:t>
      </w:r>
      <w:r w:rsidRPr="003622CE">
        <w:rPr>
          <w:b/>
          <w:sz w:val="28"/>
          <w:szCs w:val="28"/>
        </w:rPr>
        <w:t>. Способы деления клеток</w:t>
      </w:r>
      <w:r w:rsidRPr="003622CE">
        <w:rPr>
          <w:sz w:val="28"/>
          <w:szCs w:val="28"/>
        </w:rPr>
        <w:t>.</w:t>
      </w:r>
    </w:p>
    <w:p w:rsidR="00F67ED7" w:rsidRDefault="00F67ED7" w:rsidP="00F67ED7">
      <w:pPr>
        <w:jc w:val="both"/>
        <w:rPr>
          <w:sz w:val="28"/>
          <w:szCs w:val="28"/>
        </w:rPr>
      </w:pPr>
      <w:r w:rsidRPr="003622CE">
        <w:rPr>
          <w:sz w:val="28"/>
          <w:szCs w:val="28"/>
        </w:rPr>
        <w:t>Запишите определения понятий:</w:t>
      </w:r>
      <w:r w:rsidR="006053A7">
        <w:rPr>
          <w:sz w:val="28"/>
          <w:szCs w:val="28"/>
        </w:rPr>
        <w:t xml:space="preserve"> </w:t>
      </w:r>
      <w:r w:rsidRPr="003622CE">
        <w:rPr>
          <w:sz w:val="28"/>
          <w:szCs w:val="28"/>
        </w:rPr>
        <w:t>митоз, амитоз, мейоз</w:t>
      </w:r>
    </w:p>
    <w:p w:rsidR="00F67ED7" w:rsidRPr="003622CE" w:rsidRDefault="00F67ED7" w:rsidP="00F67ED7">
      <w:pPr>
        <w:jc w:val="both"/>
        <w:rPr>
          <w:b/>
          <w:sz w:val="28"/>
          <w:szCs w:val="28"/>
        </w:rPr>
      </w:pPr>
      <w:r w:rsidRPr="003622CE">
        <w:rPr>
          <w:b/>
          <w:sz w:val="28"/>
          <w:szCs w:val="28"/>
        </w:rPr>
        <w:t xml:space="preserve">Задание </w:t>
      </w:r>
      <w:r w:rsidR="00503658">
        <w:rPr>
          <w:b/>
          <w:sz w:val="28"/>
          <w:szCs w:val="28"/>
        </w:rPr>
        <w:t>2</w:t>
      </w:r>
      <w:r w:rsidRPr="003622CE">
        <w:rPr>
          <w:b/>
          <w:sz w:val="28"/>
          <w:szCs w:val="28"/>
        </w:rPr>
        <w:t>. Клеточный цикл.</w:t>
      </w:r>
    </w:p>
    <w:p w:rsidR="00F67ED7" w:rsidRDefault="00F67ED7" w:rsidP="00F67ED7">
      <w:pPr>
        <w:pStyle w:val="340"/>
        <w:widowControl/>
        <w:ind w:left="0"/>
        <w:jc w:val="both"/>
        <w:rPr>
          <w:i/>
          <w:sz w:val="28"/>
          <w:szCs w:val="28"/>
        </w:rPr>
      </w:pPr>
      <w:r w:rsidRPr="000D2935">
        <w:rPr>
          <w:i/>
          <w:sz w:val="28"/>
          <w:szCs w:val="28"/>
        </w:rPr>
        <w:t>Зарисуйте схему клеточного цикла и укажите основные процессы, протекающие в его периоды.</w:t>
      </w:r>
    </w:p>
    <w:tbl>
      <w:tblPr>
        <w:tblW w:w="4644" w:type="pct"/>
        <w:tblLook w:val="01E0" w:firstRow="1" w:lastRow="1" w:firstColumn="1" w:lastColumn="1" w:noHBand="0" w:noVBand="0"/>
      </w:tblPr>
      <w:tblGrid>
        <w:gridCol w:w="5546"/>
        <w:gridCol w:w="3869"/>
      </w:tblGrid>
      <w:tr w:rsidR="00503658" w:rsidRPr="000D2935" w:rsidTr="00503658">
        <w:trPr>
          <w:trHeight w:val="344"/>
        </w:trPr>
        <w:tc>
          <w:tcPr>
            <w:tcW w:w="5546" w:type="dxa"/>
            <w:vMerge w:val="restart"/>
            <w:tcBorders>
              <w:top w:val="single" w:sz="4" w:space="0" w:color="auto"/>
              <w:left w:val="single" w:sz="4" w:space="0" w:color="auto"/>
              <w:right w:val="single" w:sz="4" w:space="0" w:color="auto"/>
            </w:tcBorders>
          </w:tcPr>
          <w:p w:rsidR="00503658" w:rsidRPr="000D2935" w:rsidRDefault="00503658" w:rsidP="00C646BB">
            <w:pPr>
              <w:pStyle w:val="360"/>
              <w:widowControl/>
              <w:ind w:left="0"/>
              <w:jc w:val="both"/>
              <w:rPr>
                <w:sz w:val="28"/>
                <w:szCs w:val="28"/>
              </w:rPr>
            </w:pPr>
            <w:r>
              <w:rPr>
                <w:noProof/>
                <w:sz w:val="28"/>
                <w:szCs w:val="28"/>
              </w:rPr>
              <mc:AlternateContent>
                <mc:Choice Requires="wps">
                  <w:drawing>
                    <wp:anchor distT="0" distB="0" distL="114300" distR="114300" simplePos="0" relativeHeight="251675648" behindDoc="0" locked="0" layoutInCell="1" allowOverlap="1" wp14:anchorId="1F0B43B1" wp14:editId="0E308E3B">
                      <wp:simplePos x="0" y="0"/>
                      <wp:positionH relativeFrom="column">
                        <wp:posOffset>735330</wp:posOffset>
                      </wp:positionH>
                      <wp:positionV relativeFrom="paragraph">
                        <wp:posOffset>111760</wp:posOffset>
                      </wp:positionV>
                      <wp:extent cx="1751330" cy="1658620"/>
                      <wp:effectExtent l="19050" t="19050" r="20320" b="17780"/>
                      <wp:wrapSquare wrapText="bothSides"/>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0208">
                                <a:off x="0" y="0"/>
                                <a:ext cx="1751330" cy="1658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6" o:spid="_x0000_s1026" style="position:absolute;margin-left:57.9pt;margin-top:8.8pt;width:137.9pt;height:130.6pt;rotation:-158355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">
                      <w10:wrap type="square"/>
                    </v:oval>
                  </w:pict>
                </mc:Fallback>
              </mc:AlternateContent>
            </w:r>
          </w:p>
        </w:tc>
        <w:tc>
          <w:tcPr>
            <w:tcW w:w="3869" w:type="dxa"/>
            <w:tcBorders>
              <w:left w:val="single" w:sz="4" w:space="0" w:color="auto"/>
              <w:bottom w:val="single" w:sz="4" w:space="0" w:color="auto"/>
            </w:tcBorders>
          </w:tcPr>
          <w:p w:rsidR="00503658" w:rsidRPr="000D2935" w:rsidRDefault="00503658" w:rsidP="00C646BB">
            <w:pPr>
              <w:pStyle w:val="360"/>
              <w:widowControl/>
              <w:pBdr>
                <w:bottom w:val="single" w:sz="12" w:space="1" w:color="auto"/>
                <w:between w:val="single" w:sz="12" w:space="1" w:color="auto"/>
              </w:pBdr>
              <w:ind w:left="0"/>
              <w:jc w:val="both"/>
              <w:rPr>
                <w:sz w:val="28"/>
                <w:szCs w:val="28"/>
              </w:rPr>
            </w:pPr>
          </w:p>
        </w:tc>
      </w:tr>
      <w:tr w:rsidR="00503658" w:rsidRPr="000D2935" w:rsidTr="00503658">
        <w:trPr>
          <w:trHeight w:val="343"/>
        </w:trPr>
        <w:tc>
          <w:tcPr>
            <w:tcW w:w="5546" w:type="dxa"/>
            <w:vMerge/>
            <w:tcBorders>
              <w:left w:val="single" w:sz="4" w:space="0" w:color="auto"/>
              <w:right w:val="single" w:sz="4" w:space="0" w:color="auto"/>
            </w:tcBorders>
          </w:tcPr>
          <w:p w:rsidR="00503658" w:rsidRPr="000D2935" w:rsidRDefault="00503658" w:rsidP="00C646BB">
            <w:pPr>
              <w:pStyle w:val="360"/>
              <w:widowControl/>
              <w:ind w:left="0"/>
              <w:jc w:val="both"/>
              <w:rPr>
                <w:noProof/>
                <w:sz w:val="28"/>
                <w:szCs w:val="28"/>
              </w:rPr>
            </w:pPr>
          </w:p>
        </w:tc>
        <w:tc>
          <w:tcPr>
            <w:tcW w:w="3869" w:type="dxa"/>
            <w:tcBorders>
              <w:top w:val="single" w:sz="4" w:space="0" w:color="auto"/>
              <w:left w:val="single" w:sz="4" w:space="0" w:color="auto"/>
              <w:bottom w:val="single" w:sz="4" w:space="0" w:color="auto"/>
            </w:tcBorders>
          </w:tcPr>
          <w:p w:rsidR="00503658" w:rsidRPr="000D2935" w:rsidRDefault="00503658" w:rsidP="00C646BB">
            <w:pPr>
              <w:pStyle w:val="360"/>
              <w:widowControl/>
              <w:pBdr>
                <w:bottom w:val="single" w:sz="12" w:space="1" w:color="auto"/>
                <w:between w:val="single" w:sz="12" w:space="1" w:color="auto"/>
              </w:pBdr>
              <w:ind w:left="0"/>
              <w:jc w:val="both"/>
              <w:rPr>
                <w:sz w:val="28"/>
                <w:szCs w:val="28"/>
              </w:rPr>
            </w:pPr>
          </w:p>
        </w:tc>
      </w:tr>
      <w:tr w:rsidR="00503658" w:rsidRPr="000D2935" w:rsidTr="00503658">
        <w:trPr>
          <w:trHeight w:val="343"/>
        </w:trPr>
        <w:tc>
          <w:tcPr>
            <w:tcW w:w="5546" w:type="dxa"/>
            <w:vMerge/>
            <w:tcBorders>
              <w:left w:val="single" w:sz="4" w:space="0" w:color="auto"/>
              <w:right w:val="single" w:sz="4" w:space="0" w:color="auto"/>
            </w:tcBorders>
          </w:tcPr>
          <w:p w:rsidR="00503658" w:rsidRPr="000D2935" w:rsidRDefault="00503658" w:rsidP="00C646BB">
            <w:pPr>
              <w:pStyle w:val="360"/>
              <w:widowControl/>
              <w:ind w:left="0"/>
              <w:jc w:val="both"/>
              <w:rPr>
                <w:noProof/>
                <w:sz w:val="28"/>
                <w:szCs w:val="28"/>
              </w:rPr>
            </w:pPr>
          </w:p>
        </w:tc>
        <w:tc>
          <w:tcPr>
            <w:tcW w:w="3869" w:type="dxa"/>
            <w:tcBorders>
              <w:top w:val="single" w:sz="4" w:space="0" w:color="auto"/>
              <w:left w:val="single" w:sz="4" w:space="0" w:color="auto"/>
              <w:bottom w:val="single" w:sz="4" w:space="0" w:color="auto"/>
            </w:tcBorders>
          </w:tcPr>
          <w:p w:rsidR="00503658" w:rsidRPr="000D2935" w:rsidRDefault="00503658" w:rsidP="00C646BB">
            <w:pPr>
              <w:pStyle w:val="360"/>
              <w:widowControl/>
              <w:pBdr>
                <w:bottom w:val="single" w:sz="12" w:space="1" w:color="auto"/>
                <w:between w:val="single" w:sz="12" w:space="1" w:color="auto"/>
              </w:pBdr>
              <w:ind w:left="0"/>
              <w:jc w:val="both"/>
              <w:rPr>
                <w:sz w:val="28"/>
                <w:szCs w:val="28"/>
              </w:rPr>
            </w:pPr>
          </w:p>
        </w:tc>
      </w:tr>
      <w:tr w:rsidR="00503658" w:rsidRPr="000D2935" w:rsidTr="00503658">
        <w:trPr>
          <w:trHeight w:val="343"/>
        </w:trPr>
        <w:tc>
          <w:tcPr>
            <w:tcW w:w="5546" w:type="dxa"/>
            <w:vMerge/>
            <w:tcBorders>
              <w:left w:val="single" w:sz="4" w:space="0" w:color="auto"/>
              <w:right w:val="single" w:sz="4" w:space="0" w:color="auto"/>
            </w:tcBorders>
          </w:tcPr>
          <w:p w:rsidR="00503658" w:rsidRPr="000D2935" w:rsidRDefault="00503658" w:rsidP="00C646BB">
            <w:pPr>
              <w:pStyle w:val="360"/>
              <w:widowControl/>
              <w:ind w:left="0"/>
              <w:jc w:val="both"/>
              <w:rPr>
                <w:noProof/>
                <w:sz w:val="28"/>
                <w:szCs w:val="28"/>
              </w:rPr>
            </w:pPr>
          </w:p>
        </w:tc>
        <w:tc>
          <w:tcPr>
            <w:tcW w:w="3869" w:type="dxa"/>
            <w:tcBorders>
              <w:top w:val="single" w:sz="4" w:space="0" w:color="auto"/>
              <w:left w:val="single" w:sz="4" w:space="0" w:color="auto"/>
              <w:bottom w:val="single" w:sz="4" w:space="0" w:color="auto"/>
            </w:tcBorders>
          </w:tcPr>
          <w:p w:rsidR="00503658" w:rsidRPr="000D2935" w:rsidRDefault="00503658" w:rsidP="00C646BB">
            <w:pPr>
              <w:pStyle w:val="360"/>
              <w:widowControl/>
              <w:pBdr>
                <w:bottom w:val="single" w:sz="12" w:space="1" w:color="auto"/>
                <w:between w:val="single" w:sz="12" w:space="1" w:color="auto"/>
              </w:pBdr>
              <w:ind w:left="0"/>
              <w:jc w:val="both"/>
              <w:rPr>
                <w:sz w:val="28"/>
                <w:szCs w:val="28"/>
              </w:rPr>
            </w:pPr>
          </w:p>
        </w:tc>
      </w:tr>
      <w:tr w:rsidR="00503658" w:rsidRPr="000D2935" w:rsidTr="00503658">
        <w:trPr>
          <w:trHeight w:val="343"/>
        </w:trPr>
        <w:tc>
          <w:tcPr>
            <w:tcW w:w="5546" w:type="dxa"/>
            <w:vMerge/>
            <w:tcBorders>
              <w:left w:val="single" w:sz="4" w:space="0" w:color="auto"/>
              <w:right w:val="single" w:sz="4" w:space="0" w:color="auto"/>
            </w:tcBorders>
          </w:tcPr>
          <w:p w:rsidR="00503658" w:rsidRPr="000D2935" w:rsidRDefault="00503658" w:rsidP="00C646BB">
            <w:pPr>
              <w:pStyle w:val="360"/>
              <w:widowControl/>
              <w:ind w:left="0"/>
              <w:jc w:val="both"/>
              <w:rPr>
                <w:noProof/>
                <w:sz w:val="28"/>
                <w:szCs w:val="28"/>
              </w:rPr>
            </w:pPr>
          </w:p>
        </w:tc>
        <w:tc>
          <w:tcPr>
            <w:tcW w:w="3869" w:type="dxa"/>
            <w:tcBorders>
              <w:top w:val="single" w:sz="4" w:space="0" w:color="auto"/>
              <w:left w:val="single" w:sz="4" w:space="0" w:color="auto"/>
              <w:bottom w:val="single" w:sz="4" w:space="0" w:color="auto"/>
            </w:tcBorders>
          </w:tcPr>
          <w:p w:rsidR="00503658" w:rsidRPr="000D2935" w:rsidRDefault="00503658" w:rsidP="00C646BB">
            <w:pPr>
              <w:pStyle w:val="360"/>
              <w:widowControl/>
              <w:pBdr>
                <w:bottom w:val="single" w:sz="12" w:space="1" w:color="auto"/>
                <w:between w:val="single" w:sz="12" w:space="1" w:color="auto"/>
              </w:pBdr>
              <w:ind w:left="0"/>
              <w:jc w:val="both"/>
              <w:rPr>
                <w:sz w:val="28"/>
                <w:szCs w:val="28"/>
              </w:rPr>
            </w:pPr>
          </w:p>
        </w:tc>
      </w:tr>
      <w:tr w:rsidR="00503658" w:rsidRPr="000D2935" w:rsidTr="00503658">
        <w:trPr>
          <w:trHeight w:val="343"/>
        </w:trPr>
        <w:tc>
          <w:tcPr>
            <w:tcW w:w="5546" w:type="dxa"/>
            <w:vMerge/>
            <w:tcBorders>
              <w:left w:val="single" w:sz="4" w:space="0" w:color="auto"/>
              <w:right w:val="single" w:sz="4" w:space="0" w:color="auto"/>
            </w:tcBorders>
          </w:tcPr>
          <w:p w:rsidR="00503658" w:rsidRPr="000D2935" w:rsidRDefault="00503658" w:rsidP="00C646BB">
            <w:pPr>
              <w:pStyle w:val="360"/>
              <w:widowControl/>
              <w:ind w:left="0"/>
              <w:jc w:val="both"/>
              <w:rPr>
                <w:noProof/>
                <w:sz w:val="28"/>
                <w:szCs w:val="28"/>
              </w:rPr>
            </w:pPr>
          </w:p>
        </w:tc>
        <w:tc>
          <w:tcPr>
            <w:tcW w:w="3869" w:type="dxa"/>
            <w:tcBorders>
              <w:top w:val="single" w:sz="4" w:space="0" w:color="auto"/>
              <w:left w:val="single" w:sz="4" w:space="0" w:color="auto"/>
              <w:bottom w:val="single" w:sz="4" w:space="0" w:color="auto"/>
            </w:tcBorders>
          </w:tcPr>
          <w:p w:rsidR="00503658" w:rsidRPr="000D2935" w:rsidRDefault="00503658" w:rsidP="00C646BB">
            <w:pPr>
              <w:pStyle w:val="360"/>
              <w:widowControl/>
              <w:pBdr>
                <w:bottom w:val="single" w:sz="12" w:space="1" w:color="auto"/>
                <w:between w:val="single" w:sz="12" w:space="1" w:color="auto"/>
              </w:pBdr>
              <w:ind w:left="0"/>
              <w:jc w:val="both"/>
              <w:rPr>
                <w:sz w:val="28"/>
                <w:szCs w:val="28"/>
              </w:rPr>
            </w:pPr>
          </w:p>
        </w:tc>
      </w:tr>
      <w:tr w:rsidR="00503658" w:rsidRPr="000D2935" w:rsidTr="00503658">
        <w:trPr>
          <w:trHeight w:val="343"/>
        </w:trPr>
        <w:tc>
          <w:tcPr>
            <w:tcW w:w="5546" w:type="dxa"/>
            <w:vMerge/>
            <w:tcBorders>
              <w:left w:val="single" w:sz="4" w:space="0" w:color="auto"/>
              <w:right w:val="single" w:sz="4" w:space="0" w:color="auto"/>
            </w:tcBorders>
          </w:tcPr>
          <w:p w:rsidR="00503658" w:rsidRPr="000D2935" w:rsidRDefault="00503658" w:rsidP="00C646BB">
            <w:pPr>
              <w:pStyle w:val="360"/>
              <w:widowControl/>
              <w:ind w:left="0"/>
              <w:jc w:val="both"/>
              <w:rPr>
                <w:noProof/>
                <w:sz w:val="28"/>
                <w:szCs w:val="28"/>
              </w:rPr>
            </w:pPr>
          </w:p>
        </w:tc>
        <w:tc>
          <w:tcPr>
            <w:tcW w:w="3869" w:type="dxa"/>
            <w:tcBorders>
              <w:top w:val="single" w:sz="4" w:space="0" w:color="auto"/>
              <w:left w:val="single" w:sz="4" w:space="0" w:color="auto"/>
              <w:bottom w:val="single" w:sz="4" w:space="0" w:color="auto"/>
            </w:tcBorders>
          </w:tcPr>
          <w:p w:rsidR="00503658" w:rsidRPr="000D2935" w:rsidRDefault="00503658" w:rsidP="00C646BB">
            <w:pPr>
              <w:pStyle w:val="360"/>
              <w:widowControl/>
              <w:pBdr>
                <w:bottom w:val="single" w:sz="12" w:space="1" w:color="auto"/>
                <w:between w:val="single" w:sz="12" w:space="1" w:color="auto"/>
              </w:pBdr>
              <w:ind w:left="0"/>
              <w:jc w:val="both"/>
              <w:rPr>
                <w:sz w:val="28"/>
                <w:szCs w:val="28"/>
              </w:rPr>
            </w:pPr>
          </w:p>
        </w:tc>
      </w:tr>
      <w:tr w:rsidR="00503658" w:rsidRPr="000D2935" w:rsidTr="00503658">
        <w:trPr>
          <w:trHeight w:val="343"/>
        </w:trPr>
        <w:tc>
          <w:tcPr>
            <w:tcW w:w="5546" w:type="dxa"/>
            <w:vMerge/>
            <w:tcBorders>
              <w:left w:val="single" w:sz="4" w:space="0" w:color="auto"/>
              <w:right w:val="single" w:sz="4" w:space="0" w:color="auto"/>
            </w:tcBorders>
          </w:tcPr>
          <w:p w:rsidR="00503658" w:rsidRPr="000D2935" w:rsidRDefault="00503658" w:rsidP="00C646BB">
            <w:pPr>
              <w:pStyle w:val="360"/>
              <w:widowControl/>
              <w:ind w:left="0"/>
              <w:jc w:val="both"/>
              <w:rPr>
                <w:noProof/>
                <w:sz w:val="28"/>
                <w:szCs w:val="28"/>
              </w:rPr>
            </w:pPr>
          </w:p>
        </w:tc>
        <w:tc>
          <w:tcPr>
            <w:tcW w:w="3869" w:type="dxa"/>
            <w:tcBorders>
              <w:top w:val="single" w:sz="4" w:space="0" w:color="auto"/>
              <w:left w:val="single" w:sz="4" w:space="0" w:color="auto"/>
              <w:bottom w:val="single" w:sz="4" w:space="0" w:color="auto"/>
            </w:tcBorders>
          </w:tcPr>
          <w:p w:rsidR="00503658" w:rsidRPr="000D2935" w:rsidRDefault="00503658" w:rsidP="00C646BB">
            <w:pPr>
              <w:pStyle w:val="360"/>
              <w:widowControl/>
              <w:pBdr>
                <w:bottom w:val="single" w:sz="12" w:space="1" w:color="auto"/>
                <w:between w:val="single" w:sz="12" w:space="1" w:color="auto"/>
              </w:pBdr>
              <w:ind w:left="0"/>
              <w:jc w:val="both"/>
              <w:rPr>
                <w:sz w:val="28"/>
                <w:szCs w:val="28"/>
              </w:rPr>
            </w:pPr>
          </w:p>
        </w:tc>
      </w:tr>
      <w:tr w:rsidR="00503658" w:rsidRPr="000D2935" w:rsidTr="00503658">
        <w:trPr>
          <w:trHeight w:val="343"/>
        </w:trPr>
        <w:tc>
          <w:tcPr>
            <w:tcW w:w="5546" w:type="dxa"/>
            <w:vMerge/>
            <w:tcBorders>
              <w:left w:val="single" w:sz="4" w:space="0" w:color="auto"/>
              <w:right w:val="single" w:sz="4" w:space="0" w:color="auto"/>
            </w:tcBorders>
          </w:tcPr>
          <w:p w:rsidR="00503658" w:rsidRPr="000D2935" w:rsidRDefault="00503658" w:rsidP="00C646BB">
            <w:pPr>
              <w:pStyle w:val="360"/>
              <w:widowControl/>
              <w:ind w:left="0"/>
              <w:jc w:val="both"/>
              <w:rPr>
                <w:noProof/>
                <w:sz w:val="28"/>
                <w:szCs w:val="28"/>
              </w:rPr>
            </w:pPr>
          </w:p>
        </w:tc>
        <w:tc>
          <w:tcPr>
            <w:tcW w:w="3869" w:type="dxa"/>
            <w:tcBorders>
              <w:top w:val="single" w:sz="4" w:space="0" w:color="auto"/>
              <w:left w:val="single" w:sz="4" w:space="0" w:color="auto"/>
            </w:tcBorders>
          </w:tcPr>
          <w:p w:rsidR="00503658" w:rsidRPr="000D2935" w:rsidRDefault="00503658" w:rsidP="00C646BB">
            <w:pPr>
              <w:pStyle w:val="360"/>
              <w:widowControl/>
              <w:pBdr>
                <w:bottom w:val="single" w:sz="12" w:space="1" w:color="auto"/>
                <w:between w:val="single" w:sz="12" w:space="1" w:color="auto"/>
              </w:pBdr>
              <w:ind w:left="0"/>
              <w:jc w:val="both"/>
              <w:rPr>
                <w:sz w:val="28"/>
                <w:szCs w:val="28"/>
              </w:rPr>
            </w:pPr>
          </w:p>
        </w:tc>
      </w:tr>
    </w:tbl>
    <w:p w:rsidR="00503658" w:rsidRDefault="00503658" w:rsidP="00F67ED7">
      <w:pPr>
        <w:pStyle w:val="340"/>
        <w:widowControl/>
        <w:ind w:left="0"/>
        <w:jc w:val="both"/>
        <w:rPr>
          <w:i/>
          <w:sz w:val="28"/>
          <w:szCs w:val="28"/>
        </w:rPr>
      </w:pPr>
    </w:p>
    <w:p w:rsidR="00F67ED7" w:rsidRPr="005D5BE5" w:rsidRDefault="00F67ED7" w:rsidP="00F67ED7">
      <w:pPr>
        <w:jc w:val="both"/>
        <w:rPr>
          <w:b/>
          <w:sz w:val="28"/>
          <w:szCs w:val="28"/>
        </w:rPr>
      </w:pPr>
      <w:r w:rsidRPr="005D5BE5">
        <w:rPr>
          <w:b/>
          <w:sz w:val="28"/>
          <w:szCs w:val="28"/>
        </w:rPr>
        <w:t xml:space="preserve">Задание </w:t>
      </w:r>
      <w:r w:rsidR="00503658">
        <w:rPr>
          <w:b/>
          <w:sz w:val="28"/>
          <w:szCs w:val="28"/>
        </w:rPr>
        <w:t>3</w:t>
      </w:r>
      <w:r w:rsidRPr="005D5BE5">
        <w:rPr>
          <w:b/>
          <w:sz w:val="28"/>
          <w:szCs w:val="28"/>
        </w:rPr>
        <w:t>. Митоз.</w:t>
      </w:r>
    </w:p>
    <w:p w:rsidR="00F67ED7" w:rsidRDefault="00F67ED7" w:rsidP="00F67ED7">
      <w:pPr>
        <w:jc w:val="both"/>
        <w:rPr>
          <w:i/>
          <w:sz w:val="28"/>
          <w:szCs w:val="28"/>
        </w:rPr>
      </w:pPr>
      <w:r w:rsidRPr="000D2935">
        <w:rPr>
          <w:i/>
          <w:sz w:val="28"/>
          <w:szCs w:val="28"/>
        </w:rPr>
        <w:t>Изучите стадии митоза. Выпишите определения и заполните таблицу.</w:t>
      </w:r>
    </w:p>
    <w:p w:rsidR="00503658" w:rsidRPr="000D2935" w:rsidRDefault="00503658" w:rsidP="00503658">
      <w:pPr>
        <w:jc w:val="both"/>
        <w:rPr>
          <w:i/>
          <w:sz w:val="28"/>
          <w:szCs w:val="28"/>
        </w:rPr>
      </w:pPr>
      <w:r w:rsidRPr="000D2935">
        <w:rPr>
          <w:i/>
          <w:sz w:val="28"/>
          <w:szCs w:val="28"/>
        </w:rPr>
        <w:t xml:space="preserve">Кариокинез – </w:t>
      </w:r>
    </w:p>
    <w:p w:rsidR="00503658" w:rsidRPr="000D2935" w:rsidRDefault="00503658" w:rsidP="00503658">
      <w:pPr>
        <w:jc w:val="both"/>
        <w:rPr>
          <w:i/>
          <w:sz w:val="28"/>
          <w:szCs w:val="28"/>
        </w:rPr>
      </w:pPr>
      <w:r w:rsidRPr="000D2935">
        <w:rPr>
          <w:i/>
          <w:sz w:val="28"/>
          <w:szCs w:val="28"/>
        </w:rPr>
        <w:t xml:space="preserve">Цитокинез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4549"/>
        <w:gridCol w:w="2917"/>
      </w:tblGrid>
      <w:tr w:rsidR="00503658" w:rsidRPr="00157CF7" w:rsidTr="00503658">
        <w:tc>
          <w:tcPr>
            <w:tcW w:w="2671" w:type="dxa"/>
            <w:shd w:val="clear" w:color="auto" w:fill="auto"/>
          </w:tcPr>
          <w:p w:rsidR="00503658" w:rsidRPr="00157CF7" w:rsidRDefault="00503658" w:rsidP="00C646BB">
            <w:pPr>
              <w:jc w:val="both"/>
              <w:rPr>
                <w:i/>
                <w:sz w:val="28"/>
                <w:szCs w:val="28"/>
              </w:rPr>
            </w:pPr>
            <w:r w:rsidRPr="00157CF7">
              <w:rPr>
                <w:i/>
                <w:sz w:val="28"/>
                <w:szCs w:val="28"/>
              </w:rPr>
              <w:t>Стадия кариокинеза</w:t>
            </w:r>
          </w:p>
        </w:tc>
        <w:tc>
          <w:tcPr>
            <w:tcW w:w="4549" w:type="dxa"/>
            <w:shd w:val="clear" w:color="auto" w:fill="auto"/>
          </w:tcPr>
          <w:p w:rsidR="00503658" w:rsidRPr="00157CF7" w:rsidRDefault="00503658" w:rsidP="00C646BB">
            <w:pPr>
              <w:jc w:val="both"/>
              <w:rPr>
                <w:i/>
                <w:sz w:val="28"/>
                <w:szCs w:val="28"/>
              </w:rPr>
            </w:pPr>
            <w:r w:rsidRPr="00157CF7">
              <w:rPr>
                <w:i/>
                <w:sz w:val="28"/>
                <w:szCs w:val="28"/>
              </w:rPr>
              <w:t>Происходящие процессы</w:t>
            </w:r>
          </w:p>
        </w:tc>
        <w:tc>
          <w:tcPr>
            <w:tcW w:w="2917" w:type="dxa"/>
            <w:shd w:val="clear" w:color="auto" w:fill="auto"/>
          </w:tcPr>
          <w:p w:rsidR="00503658" w:rsidRPr="00157CF7" w:rsidRDefault="00503658" w:rsidP="00C646BB">
            <w:pPr>
              <w:jc w:val="both"/>
              <w:rPr>
                <w:i/>
                <w:sz w:val="28"/>
                <w:szCs w:val="28"/>
              </w:rPr>
            </w:pPr>
            <w:r w:rsidRPr="00157CF7">
              <w:rPr>
                <w:i/>
                <w:sz w:val="28"/>
                <w:szCs w:val="28"/>
              </w:rPr>
              <w:t>Рисунок</w:t>
            </w:r>
          </w:p>
        </w:tc>
      </w:tr>
      <w:tr w:rsidR="00503658" w:rsidRPr="00157CF7" w:rsidTr="00503658">
        <w:trPr>
          <w:trHeight w:val="624"/>
        </w:trPr>
        <w:tc>
          <w:tcPr>
            <w:tcW w:w="2671" w:type="dxa"/>
            <w:shd w:val="clear" w:color="auto" w:fill="auto"/>
          </w:tcPr>
          <w:p w:rsidR="00503658" w:rsidRPr="00157CF7" w:rsidRDefault="00503658" w:rsidP="00C646BB">
            <w:pPr>
              <w:jc w:val="both"/>
              <w:rPr>
                <w:i/>
                <w:sz w:val="28"/>
                <w:szCs w:val="28"/>
              </w:rPr>
            </w:pPr>
          </w:p>
        </w:tc>
        <w:tc>
          <w:tcPr>
            <w:tcW w:w="4549" w:type="dxa"/>
            <w:shd w:val="clear" w:color="auto" w:fill="auto"/>
          </w:tcPr>
          <w:p w:rsidR="00503658" w:rsidRPr="00157CF7" w:rsidRDefault="00503658" w:rsidP="00C646BB">
            <w:pPr>
              <w:jc w:val="both"/>
              <w:rPr>
                <w:i/>
                <w:sz w:val="28"/>
                <w:szCs w:val="28"/>
              </w:rPr>
            </w:pPr>
          </w:p>
          <w:p w:rsidR="00503658" w:rsidRPr="00157CF7" w:rsidRDefault="00503658" w:rsidP="00C646BB">
            <w:pPr>
              <w:jc w:val="both"/>
              <w:rPr>
                <w:i/>
                <w:sz w:val="28"/>
                <w:szCs w:val="28"/>
              </w:rPr>
            </w:pPr>
          </w:p>
        </w:tc>
        <w:tc>
          <w:tcPr>
            <w:tcW w:w="2917" w:type="dxa"/>
            <w:shd w:val="clear" w:color="auto" w:fill="auto"/>
          </w:tcPr>
          <w:p w:rsidR="00503658" w:rsidRPr="00157CF7" w:rsidRDefault="00503658" w:rsidP="00C646BB">
            <w:pPr>
              <w:jc w:val="both"/>
              <w:rPr>
                <w:i/>
                <w:sz w:val="28"/>
                <w:szCs w:val="28"/>
              </w:rPr>
            </w:pPr>
          </w:p>
        </w:tc>
      </w:tr>
      <w:tr w:rsidR="00503658" w:rsidRPr="00157CF7" w:rsidTr="00503658">
        <w:tc>
          <w:tcPr>
            <w:tcW w:w="2671" w:type="dxa"/>
            <w:shd w:val="clear" w:color="auto" w:fill="auto"/>
          </w:tcPr>
          <w:p w:rsidR="00503658" w:rsidRPr="00157CF7" w:rsidRDefault="00503658" w:rsidP="00C646BB">
            <w:pPr>
              <w:jc w:val="both"/>
              <w:rPr>
                <w:i/>
                <w:sz w:val="28"/>
                <w:szCs w:val="28"/>
              </w:rPr>
            </w:pPr>
          </w:p>
          <w:p w:rsidR="00503658" w:rsidRPr="00157CF7" w:rsidRDefault="00503658" w:rsidP="00C646BB">
            <w:pPr>
              <w:jc w:val="both"/>
              <w:rPr>
                <w:i/>
                <w:sz w:val="28"/>
                <w:szCs w:val="28"/>
              </w:rPr>
            </w:pPr>
          </w:p>
        </w:tc>
        <w:tc>
          <w:tcPr>
            <w:tcW w:w="4549" w:type="dxa"/>
            <w:shd w:val="clear" w:color="auto" w:fill="auto"/>
          </w:tcPr>
          <w:p w:rsidR="00503658" w:rsidRPr="00157CF7" w:rsidRDefault="00503658" w:rsidP="00C646BB">
            <w:pPr>
              <w:jc w:val="both"/>
              <w:rPr>
                <w:i/>
                <w:sz w:val="28"/>
                <w:szCs w:val="28"/>
              </w:rPr>
            </w:pPr>
          </w:p>
        </w:tc>
        <w:tc>
          <w:tcPr>
            <w:tcW w:w="2917" w:type="dxa"/>
            <w:shd w:val="clear" w:color="auto" w:fill="auto"/>
          </w:tcPr>
          <w:p w:rsidR="00503658" w:rsidRPr="00157CF7" w:rsidRDefault="00503658" w:rsidP="00C646BB">
            <w:pPr>
              <w:jc w:val="both"/>
              <w:rPr>
                <w:i/>
                <w:sz w:val="28"/>
                <w:szCs w:val="28"/>
              </w:rPr>
            </w:pPr>
          </w:p>
        </w:tc>
      </w:tr>
      <w:tr w:rsidR="00503658" w:rsidRPr="00157CF7" w:rsidTr="00503658">
        <w:tc>
          <w:tcPr>
            <w:tcW w:w="2671" w:type="dxa"/>
            <w:shd w:val="clear" w:color="auto" w:fill="auto"/>
          </w:tcPr>
          <w:p w:rsidR="00503658" w:rsidRPr="00157CF7" w:rsidRDefault="00503658" w:rsidP="00C646BB">
            <w:pPr>
              <w:jc w:val="both"/>
              <w:rPr>
                <w:i/>
                <w:sz w:val="28"/>
                <w:szCs w:val="28"/>
              </w:rPr>
            </w:pPr>
          </w:p>
          <w:p w:rsidR="00503658" w:rsidRPr="00157CF7" w:rsidRDefault="00503658" w:rsidP="00C646BB">
            <w:pPr>
              <w:jc w:val="both"/>
              <w:rPr>
                <w:i/>
                <w:sz w:val="28"/>
                <w:szCs w:val="28"/>
              </w:rPr>
            </w:pPr>
          </w:p>
        </w:tc>
        <w:tc>
          <w:tcPr>
            <w:tcW w:w="4549" w:type="dxa"/>
            <w:shd w:val="clear" w:color="auto" w:fill="auto"/>
          </w:tcPr>
          <w:p w:rsidR="00503658" w:rsidRPr="00157CF7" w:rsidRDefault="00503658" w:rsidP="00C646BB">
            <w:pPr>
              <w:jc w:val="both"/>
              <w:rPr>
                <w:i/>
                <w:sz w:val="28"/>
                <w:szCs w:val="28"/>
              </w:rPr>
            </w:pPr>
          </w:p>
        </w:tc>
        <w:tc>
          <w:tcPr>
            <w:tcW w:w="2917" w:type="dxa"/>
            <w:shd w:val="clear" w:color="auto" w:fill="auto"/>
          </w:tcPr>
          <w:p w:rsidR="00503658" w:rsidRPr="00157CF7" w:rsidRDefault="00503658" w:rsidP="00C646BB">
            <w:pPr>
              <w:jc w:val="both"/>
              <w:rPr>
                <w:i/>
                <w:sz w:val="28"/>
                <w:szCs w:val="28"/>
              </w:rPr>
            </w:pPr>
          </w:p>
        </w:tc>
      </w:tr>
      <w:tr w:rsidR="00503658" w:rsidRPr="00157CF7" w:rsidTr="00503658">
        <w:tc>
          <w:tcPr>
            <w:tcW w:w="2671" w:type="dxa"/>
            <w:shd w:val="clear" w:color="auto" w:fill="auto"/>
          </w:tcPr>
          <w:p w:rsidR="00503658" w:rsidRPr="00157CF7" w:rsidRDefault="00503658" w:rsidP="00C646BB">
            <w:pPr>
              <w:jc w:val="both"/>
              <w:rPr>
                <w:i/>
                <w:sz w:val="28"/>
                <w:szCs w:val="28"/>
              </w:rPr>
            </w:pPr>
          </w:p>
          <w:p w:rsidR="00503658" w:rsidRPr="00157CF7" w:rsidRDefault="00503658" w:rsidP="00C646BB">
            <w:pPr>
              <w:jc w:val="both"/>
              <w:rPr>
                <w:i/>
                <w:sz w:val="28"/>
                <w:szCs w:val="28"/>
              </w:rPr>
            </w:pPr>
          </w:p>
        </w:tc>
        <w:tc>
          <w:tcPr>
            <w:tcW w:w="4549" w:type="dxa"/>
            <w:shd w:val="clear" w:color="auto" w:fill="auto"/>
          </w:tcPr>
          <w:p w:rsidR="00503658" w:rsidRPr="00157CF7" w:rsidRDefault="00503658" w:rsidP="00C646BB">
            <w:pPr>
              <w:jc w:val="both"/>
              <w:rPr>
                <w:i/>
                <w:sz w:val="28"/>
                <w:szCs w:val="28"/>
              </w:rPr>
            </w:pPr>
          </w:p>
        </w:tc>
        <w:tc>
          <w:tcPr>
            <w:tcW w:w="2917" w:type="dxa"/>
            <w:shd w:val="clear" w:color="auto" w:fill="auto"/>
          </w:tcPr>
          <w:p w:rsidR="00503658" w:rsidRPr="00157CF7" w:rsidRDefault="00503658" w:rsidP="00C646BB">
            <w:pPr>
              <w:jc w:val="both"/>
              <w:rPr>
                <w:i/>
                <w:sz w:val="28"/>
                <w:szCs w:val="28"/>
              </w:rPr>
            </w:pPr>
          </w:p>
        </w:tc>
      </w:tr>
    </w:tbl>
    <w:p w:rsidR="00503658" w:rsidRPr="000D2935" w:rsidRDefault="00503658" w:rsidP="00F67ED7">
      <w:pPr>
        <w:jc w:val="both"/>
        <w:rPr>
          <w:i/>
          <w:sz w:val="28"/>
          <w:szCs w:val="28"/>
        </w:rPr>
      </w:pPr>
    </w:p>
    <w:p w:rsidR="00F67ED7" w:rsidRPr="000D2935" w:rsidRDefault="00F67ED7" w:rsidP="00F67ED7">
      <w:pPr>
        <w:jc w:val="both"/>
        <w:rPr>
          <w:b/>
          <w:sz w:val="28"/>
          <w:szCs w:val="28"/>
          <w:u w:val="single"/>
        </w:rPr>
      </w:pPr>
      <w:r w:rsidRPr="005D5BE5">
        <w:rPr>
          <w:b/>
          <w:sz w:val="28"/>
          <w:szCs w:val="28"/>
        </w:rPr>
        <w:t xml:space="preserve">Задание </w:t>
      </w:r>
      <w:r w:rsidR="00503658">
        <w:rPr>
          <w:b/>
          <w:sz w:val="28"/>
          <w:szCs w:val="28"/>
        </w:rPr>
        <w:t>4</w:t>
      </w:r>
      <w:r w:rsidRPr="005D5BE5">
        <w:rPr>
          <w:b/>
          <w:sz w:val="28"/>
          <w:szCs w:val="28"/>
        </w:rPr>
        <w:t>. Мейоз.</w:t>
      </w:r>
    </w:p>
    <w:p w:rsidR="00F67ED7" w:rsidRPr="000D2935" w:rsidRDefault="00F67ED7" w:rsidP="00F67ED7">
      <w:pPr>
        <w:pStyle w:val="340"/>
        <w:widowControl/>
        <w:ind w:left="0"/>
        <w:jc w:val="both"/>
        <w:rPr>
          <w:i/>
          <w:sz w:val="28"/>
          <w:szCs w:val="28"/>
        </w:rPr>
      </w:pPr>
      <w:r w:rsidRPr="000D2935">
        <w:rPr>
          <w:i/>
          <w:sz w:val="28"/>
          <w:szCs w:val="28"/>
        </w:rPr>
        <w:t>Зарисовать схему мейоза и сделать соответствующие обозначения</w:t>
      </w:r>
    </w:p>
    <w:p w:rsidR="00503658" w:rsidRPr="000D2935" w:rsidRDefault="00503658" w:rsidP="00503658">
      <w:pPr>
        <w:pStyle w:val="360"/>
        <w:widowControl/>
        <w:ind w:left="0"/>
        <w:jc w:val="both"/>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858"/>
        <w:gridCol w:w="3661"/>
        <w:gridCol w:w="2518"/>
      </w:tblGrid>
      <w:tr w:rsidR="00503658" w:rsidRPr="00157CF7" w:rsidTr="00C646BB">
        <w:tc>
          <w:tcPr>
            <w:tcW w:w="1188" w:type="dxa"/>
            <w:shd w:val="clear" w:color="auto" w:fill="auto"/>
          </w:tcPr>
          <w:p w:rsidR="00503658" w:rsidRPr="00157CF7" w:rsidRDefault="00503658" w:rsidP="00C646BB">
            <w:pPr>
              <w:pStyle w:val="360"/>
              <w:widowControl/>
              <w:ind w:left="0"/>
              <w:jc w:val="both"/>
              <w:rPr>
                <w:i/>
                <w:sz w:val="28"/>
                <w:szCs w:val="28"/>
              </w:rPr>
            </w:pPr>
          </w:p>
        </w:tc>
        <w:tc>
          <w:tcPr>
            <w:tcW w:w="3060" w:type="dxa"/>
            <w:shd w:val="clear" w:color="auto" w:fill="auto"/>
          </w:tcPr>
          <w:p w:rsidR="00503658" w:rsidRPr="00157CF7" w:rsidRDefault="00503658" w:rsidP="00C646BB">
            <w:pPr>
              <w:pStyle w:val="360"/>
              <w:widowControl/>
              <w:ind w:left="0"/>
              <w:jc w:val="both"/>
              <w:rPr>
                <w:i/>
                <w:sz w:val="28"/>
                <w:szCs w:val="28"/>
              </w:rPr>
            </w:pPr>
            <w:r w:rsidRPr="00157CF7">
              <w:rPr>
                <w:i/>
                <w:sz w:val="28"/>
                <w:szCs w:val="28"/>
              </w:rPr>
              <w:t>Фаза</w:t>
            </w:r>
          </w:p>
        </w:tc>
        <w:tc>
          <w:tcPr>
            <w:tcW w:w="3909" w:type="dxa"/>
            <w:shd w:val="clear" w:color="auto" w:fill="auto"/>
          </w:tcPr>
          <w:p w:rsidR="00503658" w:rsidRPr="00157CF7" w:rsidRDefault="00503658" w:rsidP="00C646BB">
            <w:pPr>
              <w:pStyle w:val="360"/>
              <w:widowControl/>
              <w:spacing w:line="360" w:lineRule="auto"/>
              <w:ind w:left="0"/>
              <w:jc w:val="both"/>
              <w:rPr>
                <w:b/>
                <w:sz w:val="28"/>
                <w:szCs w:val="28"/>
              </w:rPr>
            </w:pPr>
            <w:r w:rsidRPr="00157CF7">
              <w:rPr>
                <w:b/>
                <w:sz w:val="28"/>
                <w:szCs w:val="28"/>
              </w:rPr>
              <w:t>Происходящие процессы</w:t>
            </w:r>
          </w:p>
        </w:tc>
        <w:tc>
          <w:tcPr>
            <w:tcW w:w="2719" w:type="dxa"/>
            <w:shd w:val="clear" w:color="auto" w:fill="auto"/>
          </w:tcPr>
          <w:p w:rsidR="00503658" w:rsidRPr="00157CF7" w:rsidRDefault="00503658" w:rsidP="00C646BB">
            <w:pPr>
              <w:pStyle w:val="360"/>
              <w:widowControl/>
              <w:spacing w:line="360" w:lineRule="auto"/>
              <w:ind w:left="0"/>
              <w:jc w:val="both"/>
              <w:rPr>
                <w:b/>
                <w:sz w:val="28"/>
                <w:szCs w:val="28"/>
              </w:rPr>
            </w:pPr>
            <w:r w:rsidRPr="00157CF7">
              <w:rPr>
                <w:b/>
                <w:sz w:val="28"/>
                <w:szCs w:val="28"/>
              </w:rPr>
              <w:t>рисунок</w:t>
            </w:r>
          </w:p>
        </w:tc>
      </w:tr>
      <w:tr w:rsidR="00503658" w:rsidRPr="00157CF7" w:rsidTr="00C646BB">
        <w:tc>
          <w:tcPr>
            <w:tcW w:w="1188" w:type="dxa"/>
            <w:vMerge w:val="restart"/>
            <w:shd w:val="clear" w:color="auto" w:fill="auto"/>
            <w:textDirection w:val="btLr"/>
          </w:tcPr>
          <w:p w:rsidR="00503658" w:rsidRPr="00157CF7" w:rsidRDefault="00503658" w:rsidP="00C646BB">
            <w:pPr>
              <w:pStyle w:val="360"/>
              <w:widowControl/>
              <w:ind w:left="113" w:right="113"/>
              <w:jc w:val="center"/>
              <w:rPr>
                <w:b/>
                <w:sz w:val="28"/>
                <w:szCs w:val="28"/>
              </w:rPr>
            </w:pPr>
            <w:r w:rsidRPr="00157CF7">
              <w:rPr>
                <w:b/>
                <w:sz w:val="28"/>
                <w:szCs w:val="28"/>
              </w:rPr>
              <w:t>Мейоз</w:t>
            </w:r>
            <w:r w:rsidRPr="00157CF7">
              <w:rPr>
                <w:b/>
                <w:sz w:val="28"/>
                <w:szCs w:val="28"/>
                <w:lang w:val="en-US"/>
              </w:rPr>
              <w:t xml:space="preserve"> I</w:t>
            </w:r>
          </w:p>
        </w:tc>
        <w:tc>
          <w:tcPr>
            <w:tcW w:w="3060" w:type="dxa"/>
            <w:shd w:val="clear" w:color="auto" w:fill="auto"/>
          </w:tcPr>
          <w:p w:rsidR="00503658" w:rsidRPr="00157CF7" w:rsidRDefault="00503658" w:rsidP="00C646BB">
            <w:pPr>
              <w:pStyle w:val="360"/>
              <w:widowControl/>
              <w:ind w:left="0"/>
              <w:jc w:val="both"/>
              <w:rPr>
                <w:i/>
                <w:sz w:val="28"/>
                <w:szCs w:val="28"/>
              </w:rPr>
            </w:pPr>
            <w:r w:rsidRPr="00157CF7">
              <w:rPr>
                <w:b/>
                <w:sz w:val="28"/>
                <w:szCs w:val="28"/>
              </w:rPr>
              <w:t xml:space="preserve"> Профаза </w:t>
            </w:r>
            <w:r w:rsidRPr="00157CF7">
              <w:rPr>
                <w:b/>
                <w:sz w:val="28"/>
                <w:szCs w:val="28"/>
                <w:lang w:val="en-US"/>
              </w:rPr>
              <w:t>I</w:t>
            </w:r>
          </w:p>
        </w:tc>
        <w:tc>
          <w:tcPr>
            <w:tcW w:w="3909" w:type="dxa"/>
            <w:shd w:val="clear" w:color="auto" w:fill="auto"/>
          </w:tcPr>
          <w:p w:rsidR="00503658" w:rsidRPr="00157CF7" w:rsidRDefault="00503658" w:rsidP="00C646BB">
            <w:pPr>
              <w:pStyle w:val="360"/>
              <w:widowControl/>
              <w:ind w:left="0"/>
              <w:jc w:val="both"/>
              <w:rPr>
                <w:i/>
                <w:sz w:val="28"/>
                <w:szCs w:val="28"/>
              </w:rPr>
            </w:pPr>
          </w:p>
        </w:tc>
        <w:tc>
          <w:tcPr>
            <w:tcW w:w="2719" w:type="dxa"/>
            <w:shd w:val="clear" w:color="auto" w:fill="auto"/>
          </w:tcPr>
          <w:p w:rsidR="00503658" w:rsidRPr="00157CF7" w:rsidRDefault="00503658" w:rsidP="00C646BB">
            <w:pPr>
              <w:pStyle w:val="360"/>
              <w:widowControl/>
              <w:ind w:left="0"/>
              <w:jc w:val="both"/>
              <w:rPr>
                <w:i/>
                <w:sz w:val="28"/>
                <w:szCs w:val="28"/>
              </w:rPr>
            </w:pPr>
          </w:p>
        </w:tc>
      </w:tr>
      <w:tr w:rsidR="00503658" w:rsidRPr="00157CF7" w:rsidTr="00C646BB">
        <w:tc>
          <w:tcPr>
            <w:tcW w:w="1188" w:type="dxa"/>
            <w:vMerge/>
            <w:shd w:val="clear" w:color="auto" w:fill="auto"/>
          </w:tcPr>
          <w:p w:rsidR="00503658" w:rsidRPr="00157CF7" w:rsidRDefault="00503658" w:rsidP="00C646BB">
            <w:pPr>
              <w:pStyle w:val="360"/>
              <w:widowControl/>
              <w:ind w:left="0"/>
              <w:jc w:val="both"/>
              <w:rPr>
                <w:i/>
                <w:sz w:val="28"/>
                <w:szCs w:val="28"/>
              </w:rPr>
            </w:pPr>
          </w:p>
        </w:tc>
        <w:tc>
          <w:tcPr>
            <w:tcW w:w="3060" w:type="dxa"/>
            <w:shd w:val="clear" w:color="auto" w:fill="auto"/>
          </w:tcPr>
          <w:p w:rsidR="00503658" w:rsidRPr="00157CF7" w:rsidRDefault="00503658" w:rsidP="00C646BB">
            <w:pPr>
              <w:pStyle w:val="360"/>
              <w:widowControl/>
              <w:ind w:left="0"/>
              <w:jc w:val="both"/>
              <w:rPr>
                <w:i/>
                <w:sz w:val="28"/>
                <w:szCs w:val="28"/>
              </w:rPr>
            </w:pPr>
            <w:r w:rsidRPr="00157CF7">
              <w:rPr>
                <w:i/>
                <w:sz w:val="28"/>
                <w:szCs w:val="28"/>
              </w:rPr>
              <w:t>Лептонема</w:t>
            </w:r>
          </w:p>
        </w:tc>
        <w:tc>
          <w:tcPr>
            <w:tcW w:w="3909" w:type="dxa"/>
            <w:shd w:val="clear" w:color="auto" w:fill="auto"/>
          </w:tcPr>
          <w:p w:rsidR="00503658" w:rsidRPr="00157CF7" w:rsidRDefault="00503658" w:rsidP="00C646BB">
            <w:pPr>
              <w:pStyle w:val="360"/>
              <w:widowControl/>
              <w:ind w:left="0"/>
              <w:jc w:val="both"/>
              <w:rPr>
                <w:i/>
                <w:sz w:val="28"/>
                <w:szCs w:val="28"/>
              </w:rPr>
            </w:pPr>
          </w:p>
        </w:tc>
        <w:tc>
          <w:tcPr>
            <w:tcW w:w="2719" w:type="dxa"/>
            <w:shd w:val="clear" w:color="auto" w:fill="auto"/>
          </w:tcPr>
          <w:p w:rsidR="00503658" w:rsidRPr="00157CF7" w:rsidRDefault="00503658" w:rsidP="00C646BB">
            <w:pPr>
              <w:pStyle w:val="360"/>
              <w:widowControl/>
              <w:ind w:left="0"/>
              <w:jc w:val="both"/>
              <w:rPr>
                <w:i/>
                <w:sz w:val="28"/>
                <w:szCs w:val="28"/>
              </w:rPr>
            </w:pPr>
          </w:p>
        </w:tc>
      </w:tr>
      <w:tr w:rsidR="00503658" w:rsidRPr="00157CF7" w:rsidTr="00C646BB">
        <w:tc>
          <w:tcPr>
            <w:tcW w:w="1188" w:type="dxa"/>
            <w:vMerge/>
            <w:shd w:val="clear" w:color="auto" w:fill="auto"/>
          </w:tcPr>
          <w:p w:rsidR="00503658" w:rsidRPr="00157CF7" w:rsidRDefault="00503658" w:rsidP="00C646BB">
            <w:pPr>
              <w:pStyle w:val="360"/>
              <w:widowControl/>
              <w:ind w:left="0"/>
              <w:jc w:val="both"/>
              <w:rPr>
                <w:i/>
                <w:sz w:val="28"/>
                <w:szCs w:val="28"/>
              </w:rPr>
            </w:pPr>
          </w:p>
        </w:tc>
        <w:tc>
          <w:tcPr>
            <w:tcW w:w="3060" w:type="dxa"/>
            <w:shd w:val="clear" w:color="auto" w:fill="auto"/>
          </w:tcPr>
          <w:p w:rsidR="00503658" w:rsidRPr="00157CF7" w:rsidRDefault="00503658" w:rsidP="00C646BB">
            <w:pPr>
              <w:pStyle w:val="360"/>
              <w:widowControl/>
              <w:ind w:left="0"/>
              <w:jc w:val="both"/>
              <w:rPr>
                <w:i/>
                <w:sz w:val="28"/>
                <w:szCs w:val="28"/>
              </w:rPr>
            </w:pPr>
            <w:r>
              <w:rPr>
                <w:i/>
                <w:sz w:val="28"/>
                <w:szCs w:val="28"/>
              </w:rPr>
              <w:t>З</w:t>
            </w:r>
            <w:r w:rsidRPr="00157CF7">
              <w:rPr>
                <w:i/>
                <w:sz w:val="28"/>
                <w:szCs w:val="28"/>
              </w:rPr>
              <w:t>игонема</w:t>
            </w:r>
          </w:p>
        </w:tc>
        <w:tc>
          <w:tcPr>
            <w:tcW w:w="3909" w:type="dxa"/>
            <w:shd w:val="clear" w:color="auto" w:fill="auto"/>
          </w:tcPr>
          <w:p w:rsidR="00503658" w:rsidRPr="00157CF7" w:rsidRDefault="00503658" w:rsidP="00C646BB">
            <w:pPr>
              <w:pStyle w:val="360"/>
              <w:widowControl/>
              <w:ind w:left="0"/>
              <w:jc w:val="both"/>
              <w:rPr>
                <w:i/>
                <w:sz w:val="28"/>
                <w:szCs w:val="28"/>
              </w:rPr>
            </w:pPr>
          </w:p>
        </w:tc>
        <w:tc>
          <w:tcPr>
            <w:tcW w:w="2719" w:type="dxa"/>
            <w:shd w:val="clear" w:color="auto" w:fill="auto"/>
          </w:tcPr>
          <w:p w:rsidR="00503658" w:rsidRPr="00157CF7" w:rsidRDefault="00503658" w:rsidP="00C646BB">
            <w:pPr>
              <w:pStyle w:val="360"/>
              <w:widowControl/>
              <w:ind w:left="0"/>
              <w:jc w:val="both"/>
              <w:rPr>
                <w:i/>
                <w:sz w:val="28"/>
                <w:szCs w:val="28"/>
              </w:rPr>
            </w:pPr>
          </w:p>
        </w:tc>
      </w:tr>
      <w:tr w:rsidR="00503658" w:rsidRPr="00157CF7" w:rsidTr="00C646BB">
        <w:tc>
          <w:tcPr>
            <w:tcW w:w="1188" w:type="dxa"/>
            <w:vMerge/>
            <w:shd w:val="clear" w:color="auto" w:fill="auto"/>
          </w:tcPr>
          <w:p w:rsidR="00503658" w:rsidRPr="00157CF7" w:rsidRDefault="00503658" w:rsidP="00C646BB">
            <w:pPr>
              <w:pStyle w:val="360"/>
              <w:widowControl/>
              <w:ind w:left="0"/>
              <w:jc w:val="both"/>
              <w:rPr>
                <w:i/>
                <w:sz w:val="28"/>
                <w:szCs w:val="28"/>
              </w:rPr>
            </w:pPr>
          </w:p>
        </w:tc>
        <w:tc>
          <w:tcPr>
            <w:tcW w:w="3060" w:type="dxa"/>
            <w:shd w:val="clear" w:color="auto" w:fill="auto"/>
          </w:tcPr>
          <w:p w:rsidR="00503658" w:rsidRPr="00157CF7" w:rsidRDefault="00503658" w:rsidP="00C646BB">
            <w:pPr>
              <w:pStyle w:val="360"/>
              <w:widowControl/>
              <w:ind w:left="0"/>
              <w:jc w:val="both"/>
              <w:rPr>
                <w:i/>
                <w:sz w:val="28"/>
                <w:szCs w:val="28"/>
              </w:rPr>
            </w:pPr>
            <w:r w:rsidRPr="00157CF7">
              <w:rPr>
                <w:i/>
                <w:sz w:val="28"/>
                <w:szCs w:val="28"/>
              </w:rPr>
              <w:t>Пахинема</w:t>
            </w:r>
          </w:p>
        </w:tc>
        <w:tc>
          <w:tcPr>
            <w:tcW w:w="3909" w:type="dxa"/>
            <w:shd w:val="clear" w:color="auto" w:fill="auto"/>
          </w:tcPr>
          <w:p w:rsidR="00503658" w:rsidRPr="00157CF7" w:rsidRDefault="00503658" w:rsidP="00C646BB">
            <w:pPr>
              <w:pStyle w:val="360"/>
              <w:widowControl/>
              <w:ind w:left="0"/>
              <w:jc w:val="both"/>
              <w:rPr>
                <w:i/>
                <w:sz w:val="28"/>
                <w:szCs w:val="28"/>
              </w:rPr>
            </w:pPr>
          </w:p>
        </w:tc>
        <w:tc>
          <w:tcPr>
            <w:tcW w:w="2719" w:type="dxa"/>
            <w:shd w:val="clear" w:color="auto" w:fill="auto"/>
          </w:tcPr>
          <w:p w:rsidR="00503658" w:rsidRPr="00157CF7" w:rsidRDefault="00503658" w:rsidP="00C646BB">
            <w:pPr>
              <w:pStyle w:val="360"/>
              <w:widowControl/>
              <w:ind w:left="0"/>
              <w:jc w:val="both"/>
              <w:rPr>
                <w:i/>
                <w:sz w:val="28"/>
                <w:szCs w:val="28"/>
              </w:rPr>
            </w:pPr>
          </w:p>
        </w:tc>
      </w:tr>
      <w:tr w:rsidR="00503658" w:rsidRPr="00157CF7" w:rsidTr="00C646BB">
        <w:tc>
          <w:tcPr>
            <w:tcW w:w="1188" w:type="dxa"/>
            <w:vMerge/>
            <w:shd w:val="clear" w:color="auto" w:fill="auto"/>
          </w:tcPr>
          <w:p w:rsidR="00503658" w:rsidRPr="00157CF7" w:rsidRDefault="00503658" w:rsidP="00C646BB">
            <w:pPr>
              <w:pStyle w:val="360"/>
              <w:widowControl/>
              <w:ind w:left="0"/>
              <w:jc w:val="both"/>
              <w:rPr>
                <w:i/>
                <w:sz w:val="28"/>
                <w:szCs w:val="28"/>
              </w:rPr>
            </w:pPr>
          </w:p>
        </w:tc>
        <w:tc>
          <w:tcPr>
            <w:tcW w:w="3060" w:type="dxa"/>
            <w:shd w:val="clear" w:color="auto" w:fill="auto"/>
          </w:tcPr>
          <w:p w:rsidR="00503658" w:rsidRPr="00157CF7" w:rsidRDefault="00503658" w:rsidP="00C646BB">
            <w:pPr>
              <w:pStyle w:val="360"/>
              <w:widowControl/>
              <w:ind w:left="0"/>
              <w:jc w:val="both"/>
              <w:rPr>
                <w:i/>
                <w:sz w:val="28"/>
                <w:szCs w:val="28"/>
              </w:rPr>
            </w:pPr>
            <w:r w:rsidRPr="00157CF7">
              <w:rPr>
                <w:i/>
                <w:sz w:val="28"/>
                <w:szCs w:val="28"/>
              </w:rPr>
              <w:t>Диплонема</w:t>
            </w:r>
          </w:p>
        </w:tc>
        <w:tc>
          <w:tcPr>
            <w:tcW w:w="3909" w:type="dxa"/>
            <w:shd w:val="clear" w:color="auto" w:fill="auto"/>
          </w:tcPr>
          <w:p w:rsidR="00503658" w:rsidRPr="00157CF7" w:rsidRDefault="00503658" w:rsidP="00C646BB">
            <w:pPr>
              <w:pStyle w:val="360"/>
              <w:widowControl/>
              <w:ind w:left="0"/>
              <w:jc w:val="both"/>
              <w:rPr>
                <w:i/>
                <w:sz w:val="28"/>
                <w:szCs w:val="28"/>
              </w:rPr>
            </w:pPr>
          </w:p>
        </w:tc>
        <w:tc>
          <w:tcPr>
            <w:tcW w:w="2719" w:type="dxa"/>
            <w:shd w:val="clear" w:color="auto" w:fill="auto"/>
          </w:tcPr>
          <w:p w:rsidR="00503658" w:rsidRPr="00157CF7" w:rsidRDefault="00503658" w:rsidP="00C646BB">
            <w:pPr>
              <w:pStyle w:val="360"/>
              <w:widowControl/>
              <w:ind w:left="0"/>
              <w:jc w:val="both"/>
              <w:rPr>
                <w:i/>
                <w:sz w:val="28"/>
                <w:szCs w:val="28"/>
              </w:rPr>
            </w:pPr>
          </w:p>
        </w:tc>
      </w:tr>
      <w:tr w:rsidR="00503658" w:rsidRPr="00157CF7" w:rsidTr="00C646BB">
        <w:tc>
          <w:tcPr>
            <w:tcW w:w="1188" w:type="dxa"/>
            <w:vMerge/>
            <w:shd w:val="clear" w:color="auto" w:fill="auto"/>
          </w:tcPr>
          <w:p w:rsidR="00503658" w:rsidRPr="00157CF7" w:rsidRDefault="00503658" w:rsidP="00C646BB">
            <w:pPr>
              <w:pStyle w:val="360"/>
              <w:widowControl/>
              <w:ind w:left="0"/>
              <w:jc w:val="both"/>
              <w:rPr>
                <w:i/>
                <w:sz w:val="28"/>
                <w:szCs w:val="28"/>
              </w:rPr>
            </w:pPr>
          </w:p>
        </w:tc>
        <w:tc>
          <w:tcPr>
            <w:tcW w:w="3060" w:type="dxa"/>
            <w:shd w:val="clear" w:color="auto" w:fill="auto"/>
          </w:tcPr>
          <w:p w:rsidR="00503658" w:rsidRPr="00157CF7" w:rsidRDefault="00503658" w:rsidP="00C646BB">
            <w:pPr>
              <w:pStyle w:val="360"/>
              <w:widowControl/>
              <w:ind w:left="0"/>
              <w:jc w:val="both"/>
              <w:rPr>
                <w:i/>
                <w:sz w:val="28"/>
                <w:szCs w:val="28"/>
              </w:rPr>
            </w:pPr>
            <w:r>
              <w:rPr>
                <w:i/>
                <w:sz w:val="28"/>
                <w:szCs w:val="28"/>
              </w:rPr>
              <w:t>Д</w:t>
            </w:r>
            <w:r w:rsidRPr="00157CF7">
              <w:rPr>
                <w:i/>
                <w:sz w:val="28"/>
                <w:szCs w:val="28"/>
              </w:rPr>
              <w:t>иакинез</w:t>
            </w:r>
          </w:p>
        </w:tc>
        <w:tc>
          <w:tcPr>
            <w:tcW w:w="3909" w:type="dxa"/>
            <w:shd w:val="clear" w:color="auto" w:fill="auto"/>
          </w:tcPr>
          <w:p w:rsidR="00503658" w:rsidRPr="00157CF7" w:rsidRDefault="00503658" w:rsidP="00C646BB">
            <w:pPr>
              <w:pStyle w:val="360"/>
              <w:widowControl/>
              <w:ind w:left="0"/>
              <w:jc w:val="both"/>
              <w:rPr>
                <w:i/>
                <w:sz w:val="28"/>
                <w:szCs w:val="28"/>
              </w:rPr>
            </w:pPr>
          </w:p>
        </w:tc>
        <w:tc>
          <w:tcPr>
            <w:tcW w:w="2719" w:type="dxa"/>
            <w:shd w:val="clear" w:color="auto" w:fill="auto"/>
          </w:tcPr>
          <w:p w:rsidR="00503658" w:rsidRPr="00157CF7" w:rsidRDefault="00503658" w:rsidP="00C646BB">
            <w:pPr>
              <w:pStyle w:val="360"/>
              <w:widowControl/>
              <w:ind w:left="0"/>
              <w:jc w:val="both"/>
              <w:rPr>
                <w:i/>
                <w:sz w:val="28"/>
                <w:szCs w:val="28"/>
              </w:rPr>
            </w:pPr>
          </w:p>
        </w:tc>
      </w:tr>
      <w:tr w:rsidR="00503658" w:rsidRPr="00157CF7" w:rsidTr="00C646BB">
        <w:tc>
          <w:tcPr>
            <w:tcW w:w="1188" w:type="dxa"/>
            <w:vMerge/>
            <w:shd w:val="clear" w:color="auto" w:fill="auto"/>
          </w:tcPr>
          <w:p w:rsidR="00503658" w:rsidRPr="00157CF7" w:rsidRDefault="00503658" w:rsidP="00C646BB">
            <w:pPr>
              <w:pStyle w:val="360"/>
              <w:widowControl/>
              <w:ind w:left="0"/>
              <w:jc w:val="both"/>
              <w:rPr>
                <w:i/>
                <w:sz w:val="28"/>
                <w:szCs w:val="28"/>
              </w:rPr>
            </w:pPr>
          </w:p>
        </w:tc>
        <w:tc>
          <w:tcPr>
            <w:tcW w:w="3060" w:type="dxa"/>
            <w:shd w:val="clear" w:color="auto" w:fill="auto"/>
          </w:tcPr>
          <w:p w:rsidR="00503658" w:rsidRPr="00157CF7" w:rsidRDefault="00503658" w:rsidP="00C646BB">
            <w:pPr>
              <w:pStyle w:val="360"/>
              <w:widowControl/>
              <w:ind w:left="0"/>
              <w:jc w:val="both"/>
              <w:rPr>
                <w:i/>
                <w:sz w:val="28"/>
                <w:szCs w:val="28"/>
              </w:rPr>
            </w:pPr>
            <w:r w:rsidRPr="00157CF7">
              <w:rPr>
                <w:b/>
                <w:sz w:val="28"/>
                <w:szCs w:val="28"/>
              </w:rPr>
              <w:t xml:space="preserve">Метафаза </w:t>
            </w:r>
            <w:r w:rsidRPr="00157CF7">
              <w:rPr>
                <w:b/>
                <w:sz w:val="28"/>
                <w:szCs w:val="28"/>
                <w:lang w:val="en-US"/>
              </w:rPr>
              <w:t>I</w:t>
            </w:r>
          </w:p>
        </w:tc>
        <w:tc>
          <w:tcPr>
            <w:tcW w:w="3909" w:type="dxa"/>
            <w:shd w:val="clear" w:color="auto" w:fill="auto"/>
          </w:tcPr>
          <w:p w:rsidR="00503658" w:rsidRPr="00157CF7" w:rsidRDefault="00503658" w:rsidP="00C646BB">
            <w:pPr>
              <w:pStyle w:val="360"/>
              <w:widowControl/>
              <w:ind w:left="0"/>
              <w:jc w:val="both"/>
              <w:rPr>
                <w:i/>
                <w:sz w:val="28"/>
                <w:szCs w:val="28"/>
              </w:rPr>
            </w:pPr>
          </w:p>
        </w:tc>
        <w:tc>
          <w:tcPr>
            <w:tcW w:w="2719" w:type="dxa"/>
            <w:shd w:val="clear" w:color="auto" w:fill="auto"/>
          </w:tcPr>
          <w:p w:rsidR="00503658" w:rsidRPr="00157CF7" w:rsidRDefault="00503658" w:rsidP="00C646BB">
            <w:pPr>
              <w:pStyle w:val="360"/>
              <w:widowControl/>
              <w:ind w:left="0"/>
              <w:jc w:val="both"/>
              <w:rPr>
                <w:i/>
                <w:sz w:val="28"/>
                <w:szCs w:val="28"/>
              </w:rPr>
            </w:pPr>
          </w:p>
        </w:tc>
      </w:tr>
      <w:tr w:rsidR="00503658" w:rsidRPr="00157CF7" w:rsidTr="00C646BB">
        <w:tc>
          <w:tcPr>
            <w:tcW w:w="1188" w:type="dxa"/>
            <w:vMerge/>
            <w:shd w:val="clear" w:color="auto" w:fill="auto"/>
          </w:tcPr>
          <w:p w:rsidR="00503658" w:rsidRPr="00157CF7" w:rsidRDefault="00503658" w:rsidP="00C646BB">
            <w:pPr>
              <w:pStyle w:val="360"/>
              <w:widowControl/>
              <w:ind w:left="0"/>
              <w:jc w:val="both"/>
              <w:rPr>
                <w:i/>
                <w:sz w:val="28"/>
                <w:szCs w:val="28"/>
              </w:rPr>
            </w:pPr>
          </w:p>
        </w:tc>
        <w:tc>
          <w:tcPr>
            <w:tcW w:w="3060" w:type="dxa"/>
            <w:shd w:val="clear" w:color="auto" w:fill="auto"/>
          </w:tcPr>
          <w:p w:rsidR="00503658" w:rsidRPr="00157CF7" w:rsidRDefault="00503658" w:rsidP="00C646BB">
            <w:pPr>
              <w:pStyle w:val="360"/>
              <w:widowControl/>
              <w:spacing w:line="360" w:lineRule="auto"/>
              <w:ind w:left="0"/>
              <w:jc w:val="both"/>
              <w:rPr>
                <w:b/>
                <w:sz w:val="28"/>
                <w:szCs w:val="28"/>
              </w:rPr>
            </w:pPr>
            <w:r w:rsidRPr="00157CF7">
              <w:rPr>
                <w:b/>
                <w:sz w:val="28"/>
                <w:szCs w:val="28"/>
              </w:rPr>
              <w:t xml:space="preserve">Анафаза </w:t>
            </w:r>
            <w:r w:rsidRPr="00157CF7">
              <w:rPr>
                <w:b/>
                <w:sz w:val="28"/>
                <w:szCs w:val="28"/>
                <w:lang w:val="en-US"/>
              </w:rPr>
              <w:t>I</w:t>
            </w:r>
          </w:p>
        </w:tc>
        <w:tc>
          <w:tcPr>
            <w:tcW w:w="3909" w:type="dxa"/>
            <w:shd w:val="clear" w:color="auto" w:fill="auto"/>
          </w:tcPr>
          <w:p w:rsidR="00503658" w:rsidRPr="00157CF7" w:rsidRDefault="00503658" w:rsidP="00C646BB">
            <w:pPr>
              <w:pStyle w:val="360"/>
              <w:widowControl/>
              <w:ind w:left="0"/>
              <w:jc w:val="both"/>
              <w:rPr>
                <w:i/>
                <w:sz w:val="28"/>
                <w:szCs w:val="28"/>
              </w:rPr>
            </w:pPr>
          </w:p>
        </w:tc>
        <w:tc>
          <w:tcPr>
            <w:tcW w:w="2719" w:type="dxa"/>
            <w:shd w:val="clear" w:color="auto" w:fill="auto"/>
          </w:tcPr>
          <w:p w:rsidR="00503658" w:rsidRPr="00157CF7" w:rsidRDefault="00503658" w:rsidP="00C646BB">
            <w:pPr>
              <w:pStyle w:val="360"/>
              <w:widowControl/>
              <w:ind w:left="0"/>
              <w:jc w:val="both"/>
              <w:rPr>
                <w:i/>
                <w:sz w:val="28"/>
                <w:szCs w:val="28"/>
              </w:rPr>
            </w:pPr>
          </w:p>
        </w:tc>
      </w:tr>
      <w:tr w:rsidR="00503658" w:rsidRPr="00157CF7" w:rsidTr="00C646BB">
        <w:tc>
          <w:tcPr>
            <w:tcW w:w="1188" w:type="dxa"/>
            <w:vMerge/>
            <w:shd w:val="clear" w:color="auto" w:fill="auto"/>
          </w:tcPr>
          <w:p w:rsidR="00503658" w:rsidRPr="00157CF7" w:rsidRDefault="00503658" w:rsidP="00C646BB">
            <w:pPr>
              <w:pStyle w:val="360"/>
              <w:widowControl/>
              <w:ind w:left="0"/>
              <w:jc w:val="both"/>
              <w:rPr>
                <w:i/>
                <w:sz w:val="28"/>
                <w:szCs w:val="28"/>
              </w:rPr>
            </w:pPr>
          </w:p>
        </w:tc>
        <w:tc>
          <w:tcPr>
            <w:tcW w:w="3060" w:type="dxa"/>
            <w:shd w:val="clear" w:color="auto" w:fill="auto"/>
          </w:tcPr>
          <w:p w:rsidR="00503658" w:rsidRPr="00157CF7" w:rsidRDefault="00503658" w:rsidP="00C646BB">
            <w:pPr>
              <w:pStyle w:val="360"/>
              <w:widowControl/>
              <w:spacing w:line="360" w:lineRule="auto"/>
              <w:ind w:left="0"/>
              <w:jc w:val="both"/>
              <w:rPr>
                <w:b/>
                <w:sz w:val="28"/>
                <w:szCs w:val="28"/>
              </w:rPr>
            </w:pPr>
            <w:r w:rsidRPr="00157CF7">
              <w:rPr>
                <w:b/>
                <w:sz w:val="28"/>
                <w:szCs w:val="28"/>
              </w:rPr>
              <w:t xml:space="preserve">Телофаза </w:t>
            </w:r>
            <w:r w:rsidRPr="00157CF7">
              <w:rPr>
                <w:b/>
                <w:sz w:val="28"/>
                <w:szCs w:val="28"/>
                <w:lang w:val="en-US"/>
              </w:rPr>
              <w:t>I</w:t>
            </w:r>
          </w:p>
        </w:tc>
        <w:tc>
          <w:tcPr>
            <w:tcW w:w="3909" w:type="dxa"/>
            <w:shd w:val="clear" w:color="auto" w:fill="auto"/>
          </w:tcPr>
          <w:p w:rsidR="00503658" w:rsidRPr="00157CF7" w:rsidRDefault="00503658" w:rsidP="00C646BB">
            <w:pPr>
              <w:pStyle w:val="360"/>
              <w:widowControl/>
              <w:ind w:left="0"/>
              <w:jc w:val="both"/>
              <w:rPr>
                <w:i/>
                <w:sz w:val="28"/>
                <w:szCs w:val="28"/>
              </w:rPr>
            </w:pPr>
          </w:p>
        </w:tc>
        <w:tc>
          <w:tcPr>
            <w:tcW w:w="2719" w:type="dxa"/>
            <w:shd w:val="clear" w:color="auto" w:fill="auto"/>
          </w:tcPr>
          <w:p w:rsidR="00503658" w:rsidRPr="00157CF7" w:rsidRDefault="00503658" w:rsidP="00C646BB">
            <w:pPr>
              <w:pStyle w:val="360"/>
              <w:widowControl/>
              <w:ind w:left="0"/>
              <w:jc w:val="both"/>
              <w:rPr>
                <w:i/>
                <w:sz w:val="28"/>
                <w:szCs w:val="28"/>
              </w:rPr>
            </w:pPr>
          </w:p>
        </w:tc>
      </w:tr>
      <w:tr w:rsidR="00503658" w:rsidRPr="00157CF7" w:rsidTr="00C646BB">
        <w:tc>
          <w:tcPr>
            <w:tcW w:w="4248" w:type="dxa"/>
            <w:gridSpan w:val="2"/>
            <w:shd w:val="clear" w:color="auto" w:fill="auto"/>
          </w:tcPr>
          <w:p w:rsidR="00503658" w:rsidRPr="00157CF7" w:rsidRDefault="00503658" w:rsidP="00C646BB">
            <w:pPr>
              <w:pStyle w:val="360"/>
              <w:widowControl/>
              <w:ind w:left="0"/>
              <w:jc w:val="both"/>
              <w:rPr>
                <w:i/>
                <w:sz w:val="28"/>
                <w:szCs w:val="28"/>
              </w:rPr>
            </w:pPr>
            <w:r w:rsidRPr="00157CF7">
              <w:rPr>
                <w:i/>
                <w:sz w:val="28"/>
                <w:szCs w:val="28"/>
              </w:rPr>
              <w:t>Интеркинез</w:t>
            </w:r>
          </w:p>
        </w:tc>
        <w:tc>
          <w:tcPr>
            <w:tcW w:w="3909" w:type="dxa"/>
            <w:shd w:val="clear" w:color="auto" w:fill="auto"/>
          </w:tcPr>
          <w:p w:rsidR="00503658" w:rsidRPr="00157CF7" w:rsidRDefault="00503658" w:rsidP="00C646BB">
            <w:pPr>
              <w:pStyle w:val="360"/>
              <w:widowControl/>
              <w:ind w:left="0"/>
              <w:jc w:val="both"/>
              <w:rPr>
                <w:i/>
                <w:sz w:val="28"/>
                <w:szCs w:val="28"/>
              </w:rPr>
            </w:pPr>
          </w:p>
        </w:tc>
        <w:tc>
          <w:tcPr>
            <w:tcW w:w="2719" w:type="dxa"/>
            <w:shd w:val="clear" w:color="auto" w:fill="auto"/>
          </w:tcPr>
          <w:p w:rsidR="00503658" w:rsidRPr="00157CF7" w:rsidRDefault="00503658" w:rsidP="00C646BB">
            <w:pPr>
              <w:pStyle w:val="360"/>
              <w:widowControl/>
              <w:ind w:left="0"/>
              <w:jc w:val="both"/>
              <w:rPr>
                <w:i/>
                <w:sz w:val="28"/>
                <w:szCs w:val="28"/>
              </w:rPr>
            </w:pPr>
          </w:p>
        </w:tc>
      </w:tr>
      <w:tr w:rsidR="00503658" w:rsidRPr="00157CF7" w:rsidTr="00C646BB">
        <w:tc>
          <w:tcPr>
            <w:tcW w:w="1188" w:type="dxa"/>
            <w:vMerge w:val="restart"/>
            <w:shd w:val="clear" w:color="auto" w:fill="auto"/>
            <w:textDirection w:val="btLr"/>
          </w:tcPr>
          <w:p w:rsidR="00503658" w:rsidRPr="00157CF7" w:rsidRDefault="00503658" w:rsidP="00C646BB">
            <w:pPr>
              <w:pStyle w:val="360"/>
              <w:widowControl/>
              <w:ind w:left="113" w:right="113"/>
              <w:jc w:val="both"/>
              <w:rPr>
                <w:i/>
                <w:sz w:val="28"/>
                <w:szCs w:val="28"/>
              </w:rPr>
            </w:pPr>
            <w:r w:rsidRPr="00157CF7">
              <w:rPr>
                <w:b/>
                <w:sz w:val="28"/>
                <w:szCs w:val="28"/>
              </w:rPr>
              <w:t xml:space="preserve">Мейоз </w:t>
            </w:r>
            <w:r w:rsidRPr="00157CF7">
              <w:rPr>
                <w:b/>
                <w:sz w:val="28"/>
                <w:szCs w:val="28"/>
                <w:lang w:val="en-US"/>
              </w:rPr>
              <w:t>II</w:t>
            </w:r>
          </w:p>
        </w:tc>
        <w:tc>
          <w:tcPr>
            <w:tcW w:w="3060" w:type="dxa"/>
            <w:shd w:val="clear" w:color="auto" w:fill="auto"/>
          </w:tcPr>
          <w:p w:rsidR="00503658" w:rsidRPr="00157CF7" w:rsidRDefault="00503658" w:rsidP="00C646BB">
            <w:pPr>
              <w:pStyle w:val="360"/>
              <w:widowControl/>
              <w:spacing w:line="360" w:lineRule="auto"/>
              <w:ind w:left="0"/>
              <w:jc w:val="both"/>
              <w:rPr>
                <w:b/>
                <w:sz w:val="28"/>
                <w:szCs w:val="28"/>
                <w:lang w:val="en-US"/>
              </w:rPr>
            </w:pPr>
            <w:r w:rsidRPr="00157CF7">
              <w:rPr>
                <w:b/>
                <w:sz w:val="28"/>
                <w:szCs w:val="28"/>
              </w:rPr>
              <w:t xml:space="preserve">Профаза </w:t>
            </w:r>
            <w:r w:rsidRPr="00157CF7">
              <w:rPr>
                <w:b/>
                <w:sz w:val="28"/>
                <w:szCs w:val="28"/>
                <w:lang w:val="en-US"/>
              </w:rPr>
              <w:t>II</w:t>
            </w:r>
          </w:p>
        </w:tc>
        <w:tc>
          <w:tcPr>
            <w:tcW w:w="3909" w:type="dxa"/>
            <w:shd w:val="clear" w:color="auto" w:fill="auto"/>
          </w:tcPr>
          <w:p w:rsidR="00503658" w:rsidRPr="00157CF7" w:rsidRDefault="00503658" w:rsidP="00C646BB">
            <w:pPr>
              <w:pStyle w:val="360"/>
              <w:widowControl/>
              <w:ind w:left="0"/>
              <w:jc w:val="both"/>
              <w:rPr>
                <w:i/>
                <w:sz w:val="28"/>
                <w:szCs w:val="28"/>
              </w:rPr>
            </w:pPr>
          </w:p>
        </w:tc>
        <w:tc>
          <w:tcPr>
            <w:tcW w:w="2719" w:type="dxa"/>
            <w:shd w:val="clear" w:color="auto" w:fill="auto"/>
          </w:tcPr>
          <w:p w:rsidR="00503658" w:rsidRPr="00157CF7" w:rsidRDefault="00503658" w:rsidP="00C646BB">
            <w:pPr>
              <w:pStyle w:val="360"/>
              <w:widowControl/>
              <w:ind w:left="0"/>
              <w:jc w:val="both"/>
              <w:rPr>
                <w:i/>
                <w:sz w:val="28"/>
                <w:szCs w:val="28"/>
              </w:rPr>
            </w:pPr>
          </w:p>
        </w:tc>
      </w:tr>
      <w:tr w:rsidR="00503658" w:rsidRPr="00157CF7" w:rsidTr="00C646BB">
        <w:tc>
          <w:tcPr>
            <w:tcW w:w="1188" w:type="dxa"/>
            <w:vMerge/>
            <w:shd w:val="clear" w:color="auto" w:fill="auto"/>
          </w:tcPr>
          <w:p w:rsidR="00503658" w:rsidRPr="00157CF7" w:rsidRDefault="00503658" w:rsidP="00C646BB">
            <w:pPr>
              <w:pStyle w:val="360"/>
              <w:widowControl/>
              <w:ind w:left="0"/>
              <w:jc w:val="both"/>
              <w:rPr>
                <w:i/>
                <w:sz w:val="28"/>
                <w:szCs w:val="28"/>
              </w:rPr>
            </w:pPr>
          </w:p>
        </w:tc>
        <w:tc>
          <w:tcPr>
            <w:tcW w:w="3060" w:type="dxa"/>
            <w:shd w:val="clear" w:color="auto" w:fill="auto"/>
          </w:tcPr>
          <w:p w:rsidR="00503658" w:rsidRPr="00157CF7" w:rsidRDefault="00503658" w:rsidP="00C646BB">
            <w:pPr>
              <w:pStyle w:val="360"/>
              <w:widowControl/>
              <w:spacing w:line="360" w:lineRule="auto"/>
              <w:ind w:left="0"/>
              <w:jc w:val="both"/>
              <w:rPr>
                <w:b/>
                <w:sz w:val="28"/>
                <w:szCs w:val="28"/>
              </w:rPr>
            </w:pPr>
            <w:r w:rsidRPr="00157CF7">
              <w:rPr>
                <w:b/>
                <w:sz w:val="28"/>
                <w:szCs w:val="28"/>
              </w:rPr>
              <w:t xml:space="preserve">Метафаза </w:t>
            </w:r>
            <w:r w:rsidRPr="00157CF7">
              <w:rPr>
                <w:b/>
                <w:sz w:val="28"/>
                <w:szCs w:val="28"/>
                <w:lang w:val="en-US"/>
              </w:rPr>
              <w:t>II</w:t>
            </w:r>
          </w:p>
        </w:tc>
        <w:tc>
          <w:tcPr>
            <w:tcW w:w="3909" w:type="dxa"/>
            <w:shd w:val="clear" w:color="auto" w:fill="auto"/>
          </w:tcPr>
          <w:p w:rsidR="00503658" w:rsidRPr="00157CF7" w:rsidRDefault="00503658" w:rsidP="00C646BB">
            <w:pPr>
              <w:pStyle w:val="360"/>
              <w:widowControl/>
              <w:ind w:left="0"/>
              <w:jc w:val="both"/>
              <w:rPr>
                <w:i/>
                <w:sz w:val="28"/>
                <w:szCs w:val="28"/>
              </w:rPr>
            </w:pPr>
          </w:p>
        </w:tc>
        <w:tc>
          <w:tcPr>
            <w:tcW w:w="2719" w:type="dxa"/>
            <w:shd w:val="clear" w:color="auto" w:fill="auto"/>
          </w:tcPr>
          <w:p w:rsidR="00503658" w:rsidRPr="00157CF7" w:rsidRDefault="00503658" w:rsidP="00C646BB">
            <w:pPr>
              <w:pStyle w:val="360"/>
              <w:widowControl/>
              <w:ind w:left="0"/>
              <w:jc w:val="both"/>
              <w:rPr>
                <w:i/>
                <w:sz w:val="28"/>
                <w:szCs w:val="28"/>
              </w:rPr>
            </w:pPr>
          </w:p>
        </w:tc>
      </w:tr>
      <w:tr w:rsidR="00503658" w:rsidRPr="00157CF7" w:rsidTr="00C646BB">
        <w:tc>
          <w:tcPr>
            <w:tcW w:w="1188" w:type="dxa"/>
            <w:vMerge/>
            <w:shd w:val="clear" w:color="auto" w:fill="auto"/>
          </w:tcPr>
          <w:p w:rsidR="00503658" w:rsidRPr="00157CF7" w:rsidRDefault="00503658" w:rsidP="00C646BB">
            <w:pPr>
              <w:pStyle w:val="360"/>
              <w:widowControl/>
              <w:ind w:left="0"/>
              <w:jc w:val="both"/>
              <w:rPr>
                <w:i/>
                <w:sz w:val="28"/>
                <w:szCs w:val="28"/>
              </w:rPr>
            </w:pPr>
          </w:p>
        </w:tc>
        <w:tc>
          <w:tcPr>
            <w:tcW w:w="3060" w:type="dxa"/>
            <w:shd w:val="clear" w:color="auto" w:fill="auto"/>
          </w:tcPr>
          <w:p w:rsidR="00503658" w:rsidRPr="00157CF7" w:rsidRDefault="00503658" w:rsidP="00C646BB">
            <w:pPr>
              <w:pStyle w:val="360"/>
              <w:widowControl/>
              <w:spacing w:line="360" w:lineRule="auto"/>
              <w:ind w:left="0"/>
              <w:jc w:val="both"/>
              <w:rPr>
                <w:b/>
                <w:sz w:val="28"/>
                <w:szCs w:val="28"/>
              </w:rPr>
            </w:pPr>
            <w:r w:rsidRPr="00157CF7">
              <w:rPr>
                <w:b/>
                <w:sz w:val="28"/>
                <w:szCs w:val="28"/>
              </w:rPr>
              <w:t xml:space="preserve">Анафаза </w:t>
            </w:r>
            <w:r w:rsidRPr="00157CF7">
              <w:rPr>
                <w:b/>
                <w:sz w:val="28"/>
                <w:szCs w:val="28"/>
                <w:lang w:val="en-US"/>
              </w:rPr>
              <w:t>II</w:t>
            </w:r>
          </w:p>
        </w:tc>
        <w:tc>
          <w:tcPr>
            <w:tcW w:w="3909" w:type="dxa"/>
            <w:shd w:val="clear" w:color="auto" w:fill="auto"/>
          </w:tcPr>
          <w:p w:rsidR="00503658" w:rsidRPr="00157CF7" w:rsidRDefault="00503658" w:rsidP="00C646BB">
            <w:pPr>
              <w:pStyle w:val="360"/>
              <w:widowControl/>
              <w:ind w:left="0"/>
              <w:jc w:val="both"/>
              <w:rPr>
                <w:i/>
                <w:sz w:val="28"/>
                <w:szCs w:val="28"/>
              </w:rPr>
            </w:pPr>
          </w:p>
        </w:tc>
        <w:tc>
          <w:tcPr>
            <w:tcW w:w="2719" w:type="dxa"/>
            <w:shd w:val="clear" w:color="auto" w:fill="auto"/>
          </w:tcPr>
          <w:p w:rsidR="00503658" w:rsidRPr="00157CF7" w:rsidRDefault="00503658" w:rsidP="00C646BB">
            <w:pPr>
              <w:pStyle w:val="360"/>
              <w:widowControl/>
              <w:ind w:left="0"/>
              <w:jc w:val="both"/>
              <w:rPr>
                <w:i/>
                <w:sz w:val="28"/>
                <w:szCs w:val="28"/>
              </w:rPr>
            </w:pPr>
          </w:p>
        </w:tc>
      </w:tr>
      <w:tr w:rsidR="00503658" w:rsidRPr="00157CF7" w:rsidTr="00C646BB">
        <w:tc>
          <w:tcPr>
            <w:tcW w:w="1188" w:type="dxa"/>
            <w:vMerge/>
            <w:shd w:val="clear" w:color="auto" w:fill="auto"/>
          </w:tcPr>
          <w:p w:rsidR="00503658" w:rsidRPr="00157CF7" w:rsidRDefault="00503658" w:rsidP="00C646BB">
            <w:pPr>
              <w:pStyle w:val="360"/>
              <w:widowControl/>
              <w:ind w:left="0"/>
              <w:jc w:val="both"/>
              <w:rPr>
                <w:i/>
                <w:sz w:val="28"/>
                <w:szCs w:val="28"/>
              </w:rPr>
            </w:pPr>
          </w:p>
        </w:tc>
        <w:tc>
          <w:tcPr>
            <w:tcW w:w="3060" w:type="dxa"/>
            <w:shd w:val="clear" w:color="auto" w:fill="auto"/>
          </w:tcPr>
          <w:p w:rsidR="00503658" w:rsidRPr="00157CF7" w:rsidRDefault="00503658" w:rsidP="00C646BB">
            <w:pPr>
              <w:pStyle w:val="360"/>
              <w:widowControl/>
              <w:spacing w:line="360" w:lineRule="auto"/>
              <w:ind w:left="0"/>
              <w:jc w:val="both"/>
              <w:rPr>
                <w:b/>
                <w:sz w:val="28"/>
                <w:szCs w:val="28"/>
              </w:rPr>
            </w:pPr>
            <w:r w:rsidRPr="00157CF7">
              <w:rPr>
                <w:b/>
                <w:sz w:val="28"/>
                <w:szCs w:val="28"/>
              </w:rPr>
              <w:t xml:space="preserve">Телофаза </w:t>
            </w:r>
            <w:r w:rsidRPr="00157CF7">
              <w:rPr>
                <w:b/>
                <w:sz w:val="28"/>
                <w:szCs w:val="28"/>
                <w:lang w:val="en-US"/>
              </w:rPr>
              <w:t>II</w:t>
            </w:r>
          </w:p>
        </w:tc>
        <w:tc>
          <w:tcPr>
            <w:tcW w:w="3909" w:type="dxa"/>
            <w:shd w:val="clear" w:color="auto" w:fill="auto"/>
          </w:tcPr>
          <w:p w:rsidR="00503658" w:rsidRPr="00157CF7" w:rsidRDefault="00503658" w:rsidP="00C646BB">
            <w:pPr>
              <w:pStyle w:val="360"/>
              <w:widowControl/>
              <w:ind w:left="0"/>
              <w:jc w:val="both"/>
              <w:rPr>
                <w:i/>
                <w:sz w:val="28"/>
                <w:szCs w:val="28"/>
              </w:rPr>
            </w:pPr>
          </w:p>
        </w:tc>
        <w:tc>
          <w:tcPr>
            <w:tcW w:w="2719" w:type="dxa"/>
            <w:shd w:val="clear" w:color="auto" w:fill="auto"/>
          </w:tcPr>
          <w:p w:rsidR="00503658" w:rsidRPr="00157CF7" w:rsidRDefault="00503658" w:rsidP="00C646BB">
            <w:pPr>
              <w:pStyle w:val="360"/>
              <w:widowControl/>
              <w:ind w:left="0"/>
              <w:jc w:val="both"/>
              <w:rPr>
                <w:i/>
                <w:sz w:val="28"/>
                <w:szCs w:val="28"/>
              </w:rPr>
            </w:pPr>
          </w:p>
        </w:tc>
      </w:tr>
    </w:tbl>
    <w:p w:rsidR="00503658" w:rsidRPr="000D2935" w:rsidRDefault="00503658" w:rsidP="00503658">
      <w:pPr>
        <w:pStyle w:val="360"/>
        <w:widowControl/>
        <w:ind w:left="0"/>
        <w:jc w:val="both"/>
        <w:rPr>
          <w:i/>
          <w:sz w:val="28"/>
          <w:szCs w:val="28"/>
        </w:rPr>
      </w:pPr>
    </w:p>
    <w:p w:rsidR="00F67ED7" w:rsidRPr="00503658" w:rsidRDefault="00F67ED7" w:rsidP="00F67ED7">
      <w:pPr>
        <w:ind w:firstLine="709"/>
        <w:jc w:val="center"/>
        <w:rPr>
          <w:rFonts w:eastAsia="Calibri"/>
          <w:b/>
          <w:sz w:val="28"/>
          <w:szCs w:val="28"/>
          <w:lang w:eastAsia="en-US"/>
        </w:rPr>
      </w:pPr>
      <w:r w:rsidRPr="00503658">
        <w:rPr>
          <w:rFonts w:eastAsia="Calibri"/>
          <w:b/>
          <w:sz w:val="28"/>
          <w:szCs w:val="28"/>
          <w:lang w:eastAsia="en-US"/>
        </w:rPr>
        <w:t xml:space="preserve">Форма текущего контроля успеваемости:  </w:t>
      </w:r>
    </w:p>
    <w:p w:rsidR="00F67ED7" w:rsidRPr="00503658" w:rsidRDefault="00F67ED7" w:rsidP="00F67ED7">
      <w:pPr>
        <w:ind w:firstLine="709"/>
        <w:jc w:val="center"/>
        <w:rPr>
          <w:b/>
          <w:color w:val="000000"/>
          <w:sz w:val="28"/>
          <w:szCs w:val="28"/>
        </w:rPr>
      </w:pPr>
      <w:r w:rsidRPr="00503658">
        <w:rPr>
          <w:b/>
          <w:color w:val="000000"/>
          <w:sz w:val="28"/>
          <w:szCs w:val="28"/>
        </w:rPr>
        <w:t>контроль выполнения практического задания</w:t>
      </w:r>
    </w:p>
    <w:p w:rsidR="00F67ED7" w:rsidRPr="00CE32FC" w:rsidRDefault="00F67ED7" w:rsidP="00F67ED7">
      <w:pPr>
        <w:jc w:val="both"/>
        <w:rPr>
          <w:b/>
          <w:sz w:val="28"/>
          <w:szCs w:val="28"/>
        </w:rPr>
      </w:pPr>
      <w:r w:rsidRPr="005D5BE5">
        <w:rPr>
          <w:b/>
          <w:sz w:val="28"/>
          <w:szCs w:val="28"/>
        </w:rPr>
        <w:t xml:space="preserve">Работа № </w:t>
      </w:r>
      <w:r w:rsidR="00503658">
        <w:rPr>
          <w:b/>
          <w:sz w:val="28"/>
          <w:szCs w:val="28"/>
        </w:rPr>
        <w:t>1</w:t>
      </w:r>
      <w:r w:rsidRPr="005D5BE5">
        <w:rPr>
          <w:b/>
          <w:sz w:val="28"/>
          <w:szCs w:val="28"/>
        </w:rPr>
        <w:t>.</w:t>
      </w:r>
      <w:r w:rsidRPr="00CE32FC">
        <w:rPr>
          <w:b/>
          <w:sz w:val="28"/>
          <w:szCs w:val="28"/>
        </w:rPr>
        <w:t xml:space="preserve"> Митоз растительной клетки (корешок лука). </w:t>
      </w:r>
    </w:p>
    <w:p w:rsidR="00F67ED7" w:rsidRDefault="00F67ED7" w:rsidP="00F67ED7">
      <w:pPr>
        <w:pStyle w:val="af1"/>
        <w:spacing w:after="0"/>
        <w:ind w:left="0"/>
        <w:jc w:val="both"/>
        <w:rPr>
          <w:i/>
          <w:sz w:val="28"/>
          <w:szCs w:val="28"/>
        </w:rPr>
      </w:pPr>
      <w:r w:rsidRPr="005D5BE5">
        <w:rPr>
          <w:i/>
          <w:sz w:val="28"/>
          <w:szCs w:val="28"/>
        </w:rPr>
        <w:t>Рассмотрите готовые препараты корешка лука и изучите стадии митоза.</w:t>
      </w:r>
    </w:p>
    <w:p w:rsidR="00274876" w:rsidRPr="00E26451" w:rsidRDefault="00274876" w:rsidP="00274876">
      <w:pPr>
        <w:pStyle w:val="af1"/>
        <w:spacing w:after="0"/>
        <w:ind w:left="0"/>
        <w:jc w:val="both"/>
        <w:rPr>
          <w:sz w:val="28"/>
          <w:szCs w:val="28"/>
        </w:rPr>
      </w:pPr>
      <w:r>
        <w:rPr>
          <w:i/>
          <w:sz w:val="28"/>
          <w:szCs w:val="28"/>
        </w:rPr>
        <w:t>Н</w:t>
      </w:r>
      <w:r w:rsidRPr="00E26451">
        <w:rPr>
          <w:i/>
          <w:sz w:val="28"/>
          <w:szCs w:val="28"/>
        </w:rPr>
        <w:t>арисуйте контуры клеток и затем расположите в них наблюдаемые 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5"/>
        <w:gridCol w:w="6542"/>
      </w:tblGrid>
      <w:tr w:rsidR="00274876" w:rsidRPr="00514EA4" w:rsidTr="00274876">
        <w:trPr>
          <w:trHeight w:val="1032"/>
        </w:trPr>
        <w:tc>
          <w:tcPr>
            <w:tcW w:w="3936" w:type="dxa"/>
          </w:tcPr>
          <w:p w:rsidR="00274876" w:rsidRPr="00514EA4" w:rsidRDefault="00274876" w:rsidP="00C646BB">
            <w:pPr>
              <w:spacing w:line="360" w:lineRule="auto"/>
              <w:jc w:val="both"/>
              <w:rPr>
                <w:sz w:val="28"/>
                <w:szCs w:val="28"/>
                <w:u w:val="single"/>
              </w:rPr>
            </w:pPr>
          </w:p>
        </w:tc>
        <w:tc>
          <w:tcPr>
            <w:tcW w:w="6940" w:type="dxa"/>
          </w:tcPr>
          <w:p w:rsidR="00274876" w:rsidRPr="00514EA4" w:rsidRDefault="00274876" w:rsidP="00274876">
            <w:pPr>
              <w:ind w:firstLine="72"/>
              <w:jc w:val="both"/>
              <w:rPr>
                <w:sz w:val="28"/>
                <w:szCs w:val="28"/>
                <w:u w:val="single"/>
              </w:rPr>
            </w:pPr>
            <w:r w:rsidRPr="00514EA4">
              <w:rPr>
                <w:sz w:val="28"/>
                <w:szCs w:val="28"/>
                <w:u w:val="single"/>
              </w:rPr>
              <w:t>Интерфаза</w:t>
            </w:r>
            <w:r w:rsidRPr="00514EA4">
              <w:rPr>
                <w:sz w:val="28"/>
                <w:szCs w:val="28"/>
              </w:rPr>
              <w:t>. Ядро в клетке округлое, с четкими гра</w:t>
            </w:r>
            <w:r w:rsidRPr="00514EA4">
              <w:rPr>
                <w:sz w:val="28"/>
                <w:szCs w:val="28"/>
              </w:rPr>
              <w:softHyphen/>
              <w:t xml:space="preserve">ницами. В нем </w:t>
            </w:r>
            <w:proofErr w:type="gramStart"/>
            <w:r w:rsidRPr="00514EA4">
              <w:rPr>
                <w:sz w:val="28"/>
                <w:szCs w:val="28"/>
              </w:rPr>
              <w:t>видны</w:t>
            </w:r>
            <w:proofErr w:type="gramEnd"/>
            <w:r w:rsidRPr="00514EA4">
              <w:rPr>
                <w:sz w:val="28"/>
                <w:szCs w:val="28"/>
              </w:rPr>
              <w:t xml:space="preserve"> 1 или 2 ядрышка. Хроматин в виде глыбок заполняет кариоплазму.</w:t>
            </w:r>
          </w:p>
        </w:tc>
      </w:tr>
      <w:tr w:rsidR="00274876" w:rsidRPr="00514EA4" w:rsidTr="00C646BB">
        <w:trPr>
          <w:trHeight w:val="531"/>
        </w:trPr>
        <w:tc>
          <w:tcPr>
            <w:tcW w:w="3936" w:type="dxa"/>
          </w:tcPr>
          <w:p w:rsidR="00274876" w:rsidRPr="00514EA4" w:rsidRDefault="00274876" w:rsidP="00C646BB">
            <w:pPr>
              <w:spacing w:line="360" w:lineRule="auto"/>
              <w:jc w:val="both"/>
              <w:rPr>
                <w:sz w:val="28"/>
                <w:szCs w:val="28"/>
                <w:u w:val="single"/>
              </w:rPr>
            </w:pPr>
          </w:p>
        </w:tc>
        <w:tc>
          <w:tcPr>
            <w:tcW w:w="6940" w:type="dxa"/>
          </w:tcPr>
          <w:p w:rsidR="00274876" w:rsidRPr="00514EA4" w:rsidRDefault="00274876" w:rsidP="00274876">
            <w:pPr>
              <w:ind w:firstLine="72"/>
              <w:jc w:val="both"/>
              <w:rPr>
                <w:sz w:val="28"/>
                <w:szCs w:val="28"/>
                <w:u w:val="single"/>
              </w:rPr>
            </w:pPr>
            <w:r w:rsidRPr="00514EA4">
              <w:rPr>
                <w:sz w:val="28"/>
                <w:szCs w:val="28"/>
                <w:u w:val="single"/>
              </w:rPr>
              <w:t xml:space="preserve">Профаза. </w:t>
            </w:r>
            <w:r w:rsidRPr="00514EA4">
              <w:rPr>
                <w:sz w:val="28"/>
                <w:szCs w:val="28"/>
              </w:rPr>
              <w:t>Ядро заметно увеличивается, в нем исчеза</w:t>
            </w:r>
            <w:r w:rsidRPr="00514EA4">
              <w:rPr>
                <w:sz w:val="28"/>
                <w:szCs w:val="28"/>
              </w:rPr>
              <w:softHyphen/>
              <w:t xml:space="preserve">ют ядрышки. В кариоплазме наблюдается как бы клубок, составленный из тонких нитей. Эти тонкие нитевидные структуры — хромосомы. В </w:t>
            </w:r>
            <w:r w:rsidRPr="00514EA4">
              <w:rPr>
                <w:sz w:val="28"/>
                <w:szCs w:val="28"/>
              </w:rPr>
              <w:lastRenderedPageBreak/>
              <w:t xml:space="preserve">конце профазы оболочка ядра </w:t>
            </w:r>
            <w:proofErr w:type="gramStart"/>
            <w:r w:rsidRPr="00514EA4">
              <w:rPr>
                <w:sz w:val="28"/>
                <w:szCs w:val="28"/>
              </w:rPr>
              <w:t>разрушается</w:t>
            </w:r>
            <w:proofErr w:type="gramEnd"/>
            <w:r w:rsidRPr="00514EA4">
              <w:rPr>
                <w:sz w:val="28"/>
                <w:szCs w:val="28"/>
              </w:rPr>
              <w:t xml:space="preserve"> и хромосомы выходят в цитоплазму.</w:t>
            </w:r>
          </w:p>
        </w:tc>
      </w:tr>
      <w:tr w:rsidR="00274876" w:rsidRPr="00514EA4" w:rsidTr="00274876">
        <w:trPr>
          <w:trHeight w:val="1302"/>
        </w:trPr>
        <w:tc>
          <w:tcPr>
            <w:tcW w:w="3936" w:type="dxa"/>
          </w:tcPr>
          <w:p w:rsidR="00274876" w:rsidRPr="00514EA4" w:rsidRDefault="00274876" w:rsidP="00C646BB">
            <w:pPr>
              <w:spacing w:line="360" w:lineRule="auto"/>
              <w:jc w:val="both"/>
              <w:rPr>
                <w:sz w:val="28"/>
                <w:szCs w:val="28"/>
                <w:u w:val="single"/>
              </w:rPr>
            </w:pPr>
          </w:p>
        </w:tc>
        <w:tc>
          <w:tcPr>
            <w:tcW w:w="6940" w:type="dxa"/>
          </w:tcPr>
          <w:p w:rsidR="00274876" w:rsidRPr="00514EA4" w:rsidRDefault="00274876" w:rsidP="00274876">
            <w:pPr>
              <w:ind w:firstLine="72"/>
              <w:jc w:val="both"/>
              <w:rPr>
                <w:sz w:val="28"/>
                <w:szCs w:val="28"/>
                <w:u w:val="single"/>
              </w:rPr>
            </w:pPr>
            <w:r w:rsidRPr="00514EA4">
              <w:rPr>
                <w:sz w:val="28"/>
                <w:szCs w:val="28"/>
                <w:u w:val="single"/>
              </w:rPr>
              <w:t>Метафаза.</w:t>
            </w:r>
            <w:r w:rsidRPr="00514EA4">
              <w:rPr>
                <w:sz w:val="28"/>
                <w:szCs w:val="28"/>
              </w:rPr>
              <w:t xml:space="preserve"> Хромосомы приобретают вид </w:t>
            </w:r>
            <w:proofErr w:type="gramStart"/>
            <w:r w:rsidRPr="00514EA4">
              <w:rPr>
                <w:sz w:val="28"/>
                <w:szCs w:val="28"/>
              </w:rPr>
              <w:t>сильно изогнутых</w:t>
            </w:r>
            <w:proofErr w:type="gramEnd"/>
            <w:r w:rsidRPr="00514EA4">
              <w:rPr>
                <w:sz w:val="28"/>
                <w:szCs w:val="28"/>
              </w:rPr>
              <w:t xml:space="preserve"> палочковидных структур. Найдите клетку, где хромосомы лежат в экваториальной плоскости, образуя звезду.</w:t>
            </w:r>
          </w:p>
        </w:tc>
      </w:tr>
      <w:tr w:rsidR="00274876" w:rsidRPr="00514EA4" w:rsidTr="00C646BB">
        <w:trPr>
          <w:trHeight w:val="1418"/>
        </w:trPr>
        <w:tc>
          <w:tcPr>
            <w:tcW w:w="3936" w:type="dxa"/>
          </w:tcPr>
          <w:p w:rsidR="00274876" w:rsidRPr="00514EA4" w:rsidRDefault="00274876" w:rsidP="00C646BB">
            <w:pPr>
              <w:spacing w:line="360" w:lineRule="auto"/>
              <w:jc w:val="both"/>
              <w:rPr>
                <w:sz w:val="28"/>
                <w:szCs w:val="28"/>
                <w:u w:val="single"/>
              </w:rPr>
            </w:pPr>
          </w:p>
        </w:tc>
        <w:tc>
          <w:tcPr>
            <w:tcW w:w="6940" w:type="dxa"/>
          </w:tcPr>
          <w:p w:rsidR="00274876" w:rsidRPr="00514EA4" w:rsidRDefault="00274876" w:rsidP="00274876">
            <w:pPr>
              <w:ind w:firstLine="72"/>
              <w:jc w:val="both"/>
              <w:rPr>
                <w:sz w:val="28"/>
                <w:szCs w:val="28"/>
                <w:u w:val="single"/>
              </w:rPr>
            </w:pPr>
            <w:r w:rsidRPr="00514EA4">
              <w:rPr>
                <w:sz w:val="28"/>
                <w:szCs w:val="28"/>
                <w:u w:val="single"/>
              </w:rPr>
              <w:t>Анафаза.</w:t>
            </w:r>
            <w:r w:rsidRPr="00514EA4">
              <w:rPr>
                <w:sz w:val="28"/>
                <w:szCs w:val="28"/>
              </w:rPr>
              <w:t xml:space="preserve"> В клетке видны две звезды, так как сестрин</w:t>
            </w:r>
            <w:r w:rsidRPr="00514EA4">
              <w:rPr>
                <w:sz w:val="28"/>
                <w:szCs w:val="28"/>
              </w:rPr>
              <w:softHyphen/>
              <w:t>ские хромосомы перемещаются к полюсам. Хромосомы имеют вид шпильки: центромеры направлены к полюсам, а плечи расходятся под углом друг к другу.</w:t>
            </w:r>
          </w:p>
        </w:tc>
      </w:tr>
      <w:tr w:rsidR="00274876" w:rsidRPr="00514EA4" w:rsidTr="00C646BB">
        <w:trPr>
          <w:trHeight w:val="1418"/>
        </w:trPr>
        <w:tc>
          <w:tcPr>
            <w:tcW w:w="3936" w:type="dxa"/>
          </w:tcPr>
          <w:p w:rsidR="00274876" w:rsidRPr="00514EA4" w:rsidRDefault="00274876" w:rsidP="00C646BB">
            <w:pPr>
              <w:spacing w:line="360" w:lineRule="auto"/>
              <w:jc w:val="both"/>
              <w:rPr>
                <w:sz w:val="28"/>
                <w:szCs w:val="28"/>
                <w:u w:val="single"/>
              </w:rPr>
            </w:pPr>
          </w:p>
        </w:tc>
        <w:tc>
          <w:tcPr>
            <w:tcW w:w="6940" w:type="dxa"/>
          </w:tcPr>
          <w:p w:rsidR="00274876" w:rsidRPr="00514EA4" w:rsidRDefault="00274876" w:rsidP="00274876">
            <w:pPr>
              <w:ind w:firstLine="72"/>
              <w:jc w:val="both"/>
              <w:rPr>
                <w:sz w:val="28"/>
                <w:szCs w:val="28"/>
                <w:u w:val="single"/>
              </w:rPr>
            </w:pPr>
            <w:r w:rsidRPr="00514EA4">
              <w:rPr>
                <w:sz w:val="28"/>
                <w:szCs w:val="28"/>
                <w:u w:val="single"/>
              </w:rPr>
              <w:t>Телофаза.</w:t>
            </w:r>
            <w:r w:rsidRPr="00514EA4">
              <w:rPr>
                <w:sz w:val="28"/>
                <w:szCs w:val="28"/>
              </w:rPr>
              <w:t xml:space="preserve"> У противоположных полюсов клетки видны рыхлые клубки из частично деспирализованных хромосом. В центре клеток начинает формироваться перегородка, ко</w:t>
            </w:r>
            <w:r w:rsidRPr="00514EA4">
              <w:rPr>
                <w:sz w:val="28"/>
                <w:szCs w:val="28"/>
              </w:rPr>
              <w:softHyphen/>
              <w:t>торая постепенно делит материнскую клетку на две дочерние.</w:t>
            </w:r>
          </w:p>
        </w:tc>
      </w:tr>
    </w:tbl>
    <w:p w:rsidR="00274876" w:rsidRPr="005D5BE5" w:rsidRDefault="00274876" w:rsidP="00F67ED7">
      <w:pPr>
        <w:pStyle w:val="af1"/>
        <w:spacing w:after="0"/>
        <w:ind w:left="0"/>
        <w:jc w:val="both"/>
        <w:rPr>
          <w:i/>
          <w:sz w:val="28"/>
          <w:szCs w:val="28"/>
        </w:rPr>
      </w:pPr>
    </w:p>
    <w:p w:rsidR="00F67ED7" w:rsidRPr="00CE32FC" w:rsidRDefault="00F67ED7" w:rsidP="00F67ED7">
      <w:pPr>
        <w:pStyle w:val="340"/>
        <w:widowControl/>
        <w:ind w:left="0"/>
        <w:jc w:val="both"/>
        <w:rPr>
          <w:b/>
          <w:sz w:val="28"/>
          <w:szCs w:val="28"/>
        </w:rPr>
      </w:pPr>
      <w:r w:rsidRPr="005D5BE5">
        <w:rPr>
          <w:b/>
          <w:sz w:val="28"/>
          <w:szCs w:val="28"/>
        </w:rPr>
        <w:t xml:space="preserve">Работа № </w:t>
      </w:r>
      <w:r w:rsidR="00274876">
        <w:rPr>
          <w:b/>
          <w:sz w:val="28"/>
          <w:szCs w:val="28"/>
        </w:rPr>
        <w:t>2</w:t>
      </w:r>
      <w:r w:rsidRPr="005D5BE5">
        <w:rPr>
          <w:b/>
          <w:sz w:val="28"/>
          <w:szCs w:val="28"/>
        </w:rPr>
        <w:t>.</w:t>
      </w:r>
      <w:r w:rsidRPr="00CE32FC">
        <w:rPr>
          <w:b/>
          <w:i/>
          <w:sz w:val="28"/>
          <w:szCs w:val="28"/>
        </w:rPr>
        <w:t xml:space="preserve"> </w:t>
      </w:r>
      <w:r w:rsidRPr="00CE32FC">
        <w:rPr>
          <w:b/>
          <w:sz w:val="28"/>
          <w:szCs w:val="28"/>
        </w:rPr>
        <w:t>Мейоз</w:t>
      </w:r>
      <w:r>
        <w:rPr>
          <w:b/>
          <w:sz w:val="28"/>
          <w:szCs w:val="28"/>
        </w:rPr>
        <w:t>.</w:t>
      </w:r>
    </w:p>
    <w:p w:rsidR="00F67ED7" w:rsidRPr="00E26451" w:rsidRDefault="00F67ED7" w:rsidP="00F67ED7">
      <w:pPr>
        <w:jc w:val="both"/>
        <w:rPr>
          <w:sz w:val="28"/>
          <w:szCs w:val="28"/>
        </w:rPr>
      </w:pPr>
      <w:r w:rsidRPr="00E26451">
        <w:rPr>
          <w:sz w:val="28"/>
          <w:szCs w:val="28"/>
        </w:rPr>
        <w:t>Рассмотрите демонстрационные препараты деления созревания яиц аскариды и найдите разные стадии мейоза, происходящего в период созревания яиц – тетрады первого мейотического деления и диады – второго мейотического деления.</w:t>
      </w:r>
    </w:p>
    <w:p w:rsidR="006077C1" w:rsidRDefault="006077C1" w:rsidP="00F67ED7">
      <w:pPr>
        <w:pStyle w:val="340"/>
        <w:widowControl/>
        <w:ind w:left="0"/>
        <w:jc w:val="both"/>
        <w:rPr>
          <w:b/>
          <w:sz w:val="28"/>
          <w:szCs w:val="28"/>
        </w:rPr>
      </w:pPr>
    </w:p>
    <w:p w:rsidR="00F67ED7" w:rsidRPr="006A3CEC" w:rsidRDefault="00F67ED7" w:rsidP="00F67ED7">
      <w:pPr>
        <w:pStyle w:val="340"/>
        <w:widowControl/>
        <w:ind w:left="0"/>
        <w:jc w:val="both"/>
        <w:rPr>
          <w:b/>
          <w:sz w:val="28"/>
          <w:szCs w:val="28"/>
        </w:rPr>
      </w:pPr>
      <w:r w:rsidRPr="005D5BE5">
        <w:rPr>
          <w:b/>
          <w:sz w:val="28"/>
          <w:szCs w:val="28"/>
        </w:rPr>
        <w:t xml:space="preserve">Работа № </w:t>
      </w:r>
      <w:r w:rsidR="00274876">
        <w:rPr>
          <w:b/>
          <w:sz w:val="28"/>
          <w:szCs w:val="28"/>
        </w:rPr>
        <w:t>3</w:t>
      </w:r>
      <w:r w:rsidRPr="006A3CEC">
        <w:rPr>
          <w:b/>
          <w:i/>
          <w:sz w:val="28"/>
          <w:szCs w:val="28"/>
        </w:rPr>
        <w:t>.</w:t>
      </w:r>
      <w:r w:rsidRPr="006A3CEC">
        <w:rPr>
          <w:b/>
          <w:sz w:val="28"/>
          <w:szCs w:val="28"/>
        </w:rPr>
        <w:t xml:space="preserve"> Строение половых клеток</w:t>
      </w:r>
    </w:p>
    <w:p w:rsidR="00F67ED7" w:rsidRDefault="00F67ED7" w:rsidP="00F67ED7">
      <w:pPr>
        <w:pStyle w:val="320"/>
        <w:widowControl/>
        <w:ind w:left="0"/>
        <w:jc w:val="both"/>
        <w:rPr>
          <w:sz w:val="28"/>
          <w:szCs w:val="28"/>
        </w:rPr>
      </w:pPr>
      <w:r>
        <w:rPr>
          <w:sz w:val="28"/>
          <w:szCs w:val="28"/>
        </w:rPr>
        <w:t>А)</w:t>
      </w:r>
      <w:r w:rsidR="00A27458">
        <w:rPr>
          <w:sz w:val="28"/>
          <w:szCs w:val="28"/>
        </w:rPr>
        <w:t xml:space="preserve"> </w:t>
      </w:r>
      <w:r w:rsidRPr="00514EA4">
        <w:rPr>
          <w:sz w:val="28"/>
          <w:szCs w:val="28"/>
        </w:rPr>
        <w:t>На демонстрационном микропрепарате рассмотрите сперматозоиды морской свинки.</w:t>
      </w:r>
    </w:p>
    <w:p w:rsidR="00F67ED7" w:rsidRDefault="00F67ED7" w:rsidP="00F67ED7">
      <w:pPr>
        <w:pStyle w:val="320"/>
        <w:widowControl/>
        <w:ind w:left="0"/>
        <w:jc w:val="both"/>
        <w:rPr>
          <w:sz w:val="28"/>
          <w:szCs w:val="28"/>
          <w:u w:val="single"/>
        </w:rPr>
      </w:pPr>
      <w:r>
        <w:rPr>
          <w:sz w:val="28"/>
          <w:szCs w:val="28"/>
        </w:rPr>
        <w:t>Б)</w:t>
      </w:r>
      <w:r w:rsidR="00A27458">
        <w:rPr>
          <w:sz w:val="28"/>
          <w:szCs w:val="28"/>
        </w:rPr>
        <w:t xml:space="preserve"> </w:t>
      </w:r>
      <w:r w:rsidRPr="00514EA4">
        <w:rPr>
          <w:sz w:val="28"/>
          <w:szCs w:val="28"/>
        </w:rPr>
        <w:t>Рассмотрите  демонстрационный препарат  яйцеклетки лягушки.</w:t>
      </w:r>
    </w:p>
    <w:p w:rsidR="00F67ED7" w:rsidRDefault="00F67ED7" w:rsidP="00F67ED7">
      <w:pPr>
        <w:ind w:firstLine="709"/>
        <w:jc w:val="both"/>
        <w:rPr>
          <w:color w:val="000000"/>
          <w:sz w:val="8"/>
        </w:rPr>
      </w:pPr>
    </w:p>
    <w:p w:rsidR="00F67ED7" w:rsidRPr="00321A77" w:rsidRDefault="00F67ED7" w:rsidP="00F67ED7">
      <w:pPr>
        <w:ind w:firstLine="709"/>
        <w:jc w:val="both"/>
        <w:rPr>
          <w:color w:val="00000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274876" w:rsidRPr="00514EA4" w:rsidTr="00274876">
        <w:tc>
          <w:tcPr>
            <w:tcW w:w="5068" w:type="dxa"/>
          </w:tcPr>
          <w:p w:rsidR="00274876" w:rsidRPr="00514EA4" w:rsidRDefault="00274876" w:rsidP="00C646BB">
            <w:pPr>
              <w:jc w:val="center"/>
              <w:rPr>
                <w:sz w:val="28"/>
                <w:szCs w:val="28"/>
                <w:u w:val="single"/>
              </w:rPr>
            </w:pPr>
            <w:r w:rsidRPr="00514EA4">
              <w:rPr>
                <w:sz w:val="28"/>
                <w:szCs w:val="28"/>
                <w:u w:val="single"/>
              </w:rPr>
              <w:t>Строение мужской половой клетки (сперматозоид  морской свинки).</w:t>
            </w:r>
          </w:p>
          <w:p w:rsidR="00274876" w:rsidRPr="00514EA4" w:rsidRDefault="00274876" w:rsidP="00C646BB">
            <w:pPr>
              <w:jc w:val="both"/>
              <w:rPr>
                <w:b/>
                <w:sz w:val="28"/>
                <w:szCs w:val="28"/>
                <w:u w:val="single"/>
              </w:rPr>
            </w:pPr>
            <w:r w:rsidRPr="00514EA4">
              <w:rPr>
                <w:sz w:val="28"/>
                <w:szCs w:val="28"/>
              </w:rPr>
              <w:t xml:space="preserve">На демонстрационном микропрепарате рассмотрите сперматозоиды морской свинки. </w:t>
            </w:r>
            <w:r w:rsidRPr="00514EA4">
              <w:rPr>
                <w:i/>
                <w:sz w:val="28"/>
                <w:szCs w:val="28"/>
              </w:rPr>
              <w:t>Зарисуйте  несколько клеток и сделайте соответствующие обозначения.</w:t>
            </w:r>
          </w:p>
        </w:tc>
        <w:tc>
          <w:tcPr>
            <w:tcW w:w="5069" w:type="dxa"/>
          </w:tcPr>
          <w:p w:rsidR="00274876" w:rsidRPr="00514EA4" w:rsidRDefault="00274876" w:rsidP="00C646BB">
            <w:pPr>
              <w:jc w:val="center"/>
              <w:rPr>
                <w:sz w:val="28"/>
                <w:szCs w:val="28"/>
                <w:u w:val="single"/>
              </w:rPr>
            </w:pPr>
            <w:r w:rsidRPr="00514EA4">
              <w:rPr>
                <w:sz w:val="28"/>
                <w:szCs w:val="28"/>
                <w:u w:val="single"/>
              </w:rPr>
              <w:t>Строение женской половой клетки (яйцеклетка кошки).</w:t>
            </w:r>
          </w:p>
          <w:p w:rsidR="00274876" w:rsidRPr="00514EA4" w:rsidRDefault="00274876" w:rsidP="00C646BB">
            <w:pPr>
              <w:pStyle w:val="360"/>
              <w:widowControl/>
              <w:ind w:left="0"/>
              <w:jc w:val="both"/>
              <w:rPr>
                <w:i/>
                <w:sz w:val="28"/>
                <w:szCs w:val="28"/>
              </w:rPr>
            </w:pPr>
            <w:r w:rsidRPr="00514EA4">
              <w:rPr>
                <w:sz w:val="28"/>
                <w:szCs w:val="28"/>
              </w:rPr>
              <w:t xml:space="preserve">Рассмотрите  демонстрационный препарат  яйцеклетки лягушки. </w:t>
            </w:r>
            <w:r w:rsidRPr="00514EA4">
              <w:rPr>
                <w:i/>
                <w:sz w:val="28"/>
                <w:szCs w:val="28"/>
              </w:rPr>
              <w:t>Зарисуйте  клетку и сделайте соответствующие обозначения.</w:t>
            </w:r>
          </w:p>
          <w:p w:rsidR="00274876" w:rsidRPr="00514EA4" w:rsidRDefault="00274876" w:rsidP="00C646BB">
            <w:pPr>
              <w:jc w:val="both"/>
              <w:rPr>
                <w:b/>
                <w:sz w:val="28"/>
                <w:szCs w:val="28"/>
                <w:u w:val="single"/>
              </w:rPr>
            </w:pPr>
          </w:p>
        </w:tc>
      </w:tr>
      <w:tr w:rsidR="00274876" w:rsidRPr="00514EA4" w:rsidTr="00274876">
        <w:trPr>
          <w:trHeight w:val="2828"/>
        </w:trPr>
        <w:tc>
          <w:tcPr>
            <w:tcW w:w="5068" w:type="dxa"/>
          </w:tcPr>
          <w:p w:rsidR="00274876" w:rsidRPr="00514EA4" w:rsidRDefault="00274876" w:rsidP="00C646BB">
            <w:pPr>
              <w:jc w:val="both"/>
              <w:rPr>
                <w:b/>
                <w:sz w:val="28"/>
                <w:szCs w:val="28"/>
                <w:u w:val="single"/>
              </w:rPr>
            </w:pPr>
          </w:p>
          <w:p w:rsidR="00274876" w:rsidRPr="00514EA4" w:rsidRDefault="00274876" w:rsidP="00C646BB">
            <w:pPr>
              <w:jc w:val="both"/>
              <w:rPr>
                <w:b/>
                <w:sz w:val="28"/>
                <w:szCs w:val="28"/>
                <w:u w:val="single"/>
              </w:rPr>
            </w:pPr>
          </w:p>
          <w:p w:rsidR="00274876" w:rsidRPr="00514EA4" w:rsidRDefault="00274876" w:rsidP="00C646BB">
            <w:pPr>
              <w:jc w:val="both"/>
              <w:rPr>
                <w:b/>
                <w:sz w:val="28"/>
                <w:szCs w:val="28"/>
                <w:u w:val="single"/>
              </w:rPr>
            </w:pPr>
          </w:p>
          <w:p w:rsidR="00274876" w:rsidRPr="00514EA4" w:rsidRDefault="00274876" w:rsidP="00C646BB">
            <w:pPr>
              <w:jc w:val="both"/>
              <w:rPr>
                <w:b/>
                <w:sz w:val="28"/>
                <w:szCs w:val="28"/>
                <w:u w:val="single"/>
              </w:rPr>
            </w:pPr>
          </w:p>
          <w:p w:rsidR="00274876" w:rsidRPr="00514EA4" w:rsidRDefault="00274876" w:rsidP="00C646BB">
            <w:pPr>
              <w:jc w:val="both"/>
              <w:rPr>
                <w:b/>
                <w:sz w:val="28"/>
                <w:szCs w:val="28"/>
                <w:u w:val="single"/>
              </w:rPr>
            </w:pPr>
          </w:p>
        </w:tc>
        <w:tc>
          <w:tcPr>
            <w:tcW w:w="5069" w:type="dxa"/>
          </w:tcPr>
          <w:p w:rsidR="00274876" w:rsidRDefault="00274876" w:rsidP="00C646BB">
            <w:pPr>
              <w:jc w:val="both"/>
              <w:rPr>
                <w:b/>
                <w:sz w:val="28"/>
                <w:szCs w:val="28"/>
                <w:u w:val="single"/>
              </w:rPr>
            </w:pPr>
          </w:p>
          <w:p w:rsidR="00274876" w:rsidRPr="00514EA4" w:rsidRDefault="00274876" w:rsidP="00C646BB">
            <w:pPr>
              <w:jc w:val="both"/>
              <w:rPr>
                <w:b/>
                <w:sz w:val="28"/>
                <w:szCs w:val="28"/>
                <w:u w:val="single"/>
              </w:rPr>
            </w:pPr>
          </w:p>
        </w:tc>
      </w:tr>
    </w:tbl>
    <w:p w:rsidR="00F67ED7" w:rsidRDefault="00F67ED7" w:rsidP="00F67ED7">
      <w:pPr>
        <w:pStyle w:val="320"/>
        <w:widowControl/>
        <w:ind w:left="0"/>
        <w:jc w:val="both"/>
        <w:rPr>
          <w:sz w:val="28"/>
          <w:szCs w:val="28"/>
        </w:rPr>
      </w:pPr>
    </w:p>
    <w:p w:rsidR="006077C1" w:rsidRDefault="006077C1" w:rsidP="00A27458">
      <w:pPr>
        <w:ind w:firstLine="709"/>
        <w:jc w:val="both"/>
        <w:rPr>
          <w:b/>
          <w:color w:val="000000"/>
          <w:spacing w:val="-8"/>
          <w:sz w:val="28"/>
          <w:szCs w:val="28"/>
        </w:rPr>
      </w:pPr>
    </w:p>
    <w:p w:rsidR="00A27458" w:rsidRPr="003622CE" w:rsidRDefault="00A27458" w:rsidP="00A27458">
      <w:pPr>
        <w:ind w:firstLine="709"/>
        <w:jc w:val="both"/>
        <w:rPr>
          <w:b/>
          <w:color w:val="000000"/>
          <w:spacing w:val="-8"/>
          <w:sz w:val="28"/>
          <w:szCs w:val="28"/>
        </w:rPr>
      </w:pPr>
      <w:r w:rsidRPr="009F2DE2">
        <w:rPr>
          <w:b/>
          <w:color w:val="000000"/>
          <w:spacing w:val="-8"/>
          <w:sz w:val="28"/>
          <w:szCs w:val="28"/>
        </w:rPr>
        <w:lastRenderedPageBreak/>
        <w:t xml:space="preserve">Тема </w:t>
      </w:r>
      <w:r>
        <w:rPr>
          <w:b/>
          <w:color w:val="000000"/>
          <w:spacing w:val="-8"/>
          <w:sz w:val="28"/>
          <w:szCs w:val="28"/>
        </w:rPr>
        <w:t>6</w:t>
      </w:r>
      <w:r w:rsidRPr="009F2DE2">
        <w:rPr>
          <w:b/>
          <w:color w:val="000000"/>
          <w:spacing w:val="-8"/>
          <w:sz w:val="28"/>
          <w:szCs w:val="28"/>
        </w:rPr>
        <w:t>.</w:t>
      </w:r>
      <w:r w:rsidRPr="003622CE">
        <w:rPr>
          <w:color w:val="000000"/>
          <w:sz w:val="28"/>
          <w:szCs w:val="28"/>
        </w:rPr>
        <w:t xml:space="preserve"> </w:t>
      </w:r>
      <w:r w:rsidRPr="003622CE">
        <w:rPr>
          <w:b/>
          <w:color w:val="000000"/>
          <w:sz w:val="28"/>
          <w:szCs w:val="28"/>
        </w:rPr>
        <w:t>Способы</w:t>
      </w:r>
      <w:r>
        <w:rPr>
          <w:b/>
          <w:color w:val="000000"/>
          <w:sz w:val="28"/>
          <w:szCs w:val="28"/>
        </w:rPr>
        <w:t xml:space="preserve"> размножения организмов</w:t>
      </w:r>
      <w:r w:rsidRPr="003622CE">
        <w:rPr>
          <w:b/>
          <w:color w:val="000000"/>
          <w:sz w:val="28"/>
          <w:szCs w:val="28"/>
        </w:rPr>
        <w:t>.</w:t>
      </w:r>
      <w:r>
        <w:rPr>
          <w:b/>
          <w:color w:val="000000"/>
          <w:sz w:val="28"/>
          <w:szCs w:val="28"/>
        </w:rPr>
        <w:t xml:space="preserve"> Типы бесполого и полового размножения.</w:t>
      </w:r>
    </w:p>
    <w:p w:rsidR="00A27458" w:rsidRPr="00E836D2" w:rsidRDefault="00A27458" w:rsidP="00A27458">
      <w:pPr>
        <w:pStyle w:val="a6"/>
        <w:ind w:left="0" w:firstLine="709"/>
        <w:rPr>
          <w:rFonts w:ascii="Times New Roman" w:hAnsi="Times New Roman"/>
          <w:i/>
          <w:color w:val="000000"/>
          <w:sz w:val="28"/>
          <w:szCs w:val="28"/>
        </w:rPr>
      </w:pPr>
    </w:p>
    <w:p w:rsidR="00A27458" w:rsidRDefault="00A27458" w:rsidP="00A27458">
      <w:pPr>
        <w:ind w:firstLine="709"/>
        <w:jc w:val="both"/>
        <w:rPr>
          <w:b/>
          <w:color w:val="000000"/>
          <w:sz w:val="28"/>
          <w:szCs w:val="28"/>
        </w:rPr>
      </w:pPr>
      <w:r>
        <w:rPr>
          <w:b/>
          <w:color w:val="000000"/>
          <w:sz w:val="28"/>
          <w:szCs w:val="28"/>
        </w:rPr>
        <w:t>Форм</w:t>
      </w:r>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A27458" w:rsidRPr="003D1FA7" w:rsidRDefault="00A27458" w:rsidP="00A27458">
      <w:pPr>
        <w:ind w:firstLine="709"/>
        <w:jc w:val="both"/>
        <w:rPr>
          <w:color w:val="000000"/>
          <w:sz w:val="28"/>
          <w:szCs w:val="28"/>
        </w:rPr>
      </w:pPr>
      <w:r w:rsidRPr="003D1FA7">
        <w:rPr>
          <w:color w:val="000000"/>
          <w:sz w:val="28"/>
          <w:szCs w:val="28"/>
        </w:rPr>
        <w:t>1. тестирование</w:t>
      </w:r>
    </w:p>
    <w:p w:rsidR="00A27458" w:rsidRDefault="00A27458" w:rsidP="00A27458">
      <w:pPr>
        <w:ind w:firstLine="709"/>
        <w:jc w:val="both"/>
        <w:rPr>
          <w:color w:val="000000"/>
          <w:sz w:val="28"/>
          <w:szCs w:val="28"/>
        </w:rPr>
      </w:pPr>
      <w:r w:rsidRPr="003D1FA7">
        <w:rPr>
          <w:color w:val="000000"/>
          <w:sz w:val="28"/>
          <w:szCs w:val="28"/>
        </w:rPr>
        <w:t>2. устный опрос</w:t>
      </w:r>
    </w:p>
    <w:p w:rsidR="00A27458" w:rsidRDefault="00A27458" w:rsidP="00A27458">
      <w:pPr>
        <w:ind w:firstLine="709"/>
        <w:jc w:val="both"/>
        <w:rPr>
          <w:color w:val="000000"/>
          <w:sz w:val="28"/>
          <w:szCs w:val="28"/>
        </w:rPr>
      </w:pPr>
      <w:r>
        <w:rPr>
          <w:color w:val="000000"/>
          <w:sz w:val="28"/>
          <w:szCs w:val="28"/>
        </w:rPr>
        <w:t xml:space="preserve">3. </w:t>
      </w:r>
      <w:r w:rsidRPr="003D1FA7">
        <w:rPr>
          <w:color w:val="000000"/>
          <w:sz w:val="28"/>
          <w:szCs w:val="28"/>
        </w:rPr>
        <w:t>контроль выполнения заданий в рабочей тетради</w:t>
      </w:r>
    </w:p>
    <w:p w:rsidR="00A27458" w:rsidRPr="003D1FA7" w:rsidRDefault="00A27458" w:rsidP="00A27458">
      <w:pPr>
        <w:ind w:firstLine="709"/>
        <w:jc w:val="both"/>
        <w:rPr>
          <w:color w:val="000000"/>
          <w:sz w:val="28"/>
          <w:szCs w:val="28"/>
        </w:rPr>
      </w:pPr>
    </w:p>
    <w:p w:rsidR="00A27458" w:rsidRDefault="00A27458" w:rsidP="00A2745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A27458" w:rsidRDefault="00A27458" w:rsidP="00A27458">
      <w:pPr>
        <w:ind w:firstLine="709"/>
        <w:jc w:val="both"/>
        <w:rPr>
          <w:color w:val="000000"/>
          <w:sz w:val="28"/>
          <w:szCs w:val="28"/>
        </w:rPr>
      </w:pPr>
    </w:p>
    <w:p w:rsidR="00A27458" w:rsidRPr="00996E73" w:rsidRDefault="00A27458" w:rsidP="00A27458">
      <w:pPr>
        <w:pStyle w:val="af"/>
        <w:widowControl w:val="0"/>
        <w:jc w:val="center"/>
        <w:rPr>
          <w:rFonts w:ascii="Times New Roman" w:hAnsi="Times New Roman" w:cs="Times New Roman"/>
          <w:b/>
          <w:sz w:val="28"/>
          <w:szCs w:val="28"/>
        </w:rPr>
      </w:pPr>
      <w:r w:rsidRPr="00996E73">
        <w:rPr>
          <w:rFonts w:ascii="Times New Roman" w:hAnsi="Times New Roman" w:cs="Times New Roman"/>
          <w:b/>
          <w:sz w:val="28"/>
          <w:szCs w:val="28"/>
        </w:rPr>
        <w:t>Форма текущего контроля успеваемости: тестирование</w:t>
      </w:r>
    </w:p>
    <w:p w:rsidR="00A27458" w:rsidRPr="00081258" w:rsidRDefault="00A27458" w:rsidP="00A27458">
      <w:pPr>
        <w:widowControl w:val="0"/>
        <w:jc w:val="center"/>
        <w:rPr>
          <w:i/>
          <w:sz w:val="28"/>
          <w:szCs w:val="28"/>
        </w:rPr>
      </w:pPr>
      <w:r w:rsidRPr="00081258">
        <w:rPr>
          <w:i/>
          <w:sz w:val="28"/>
          <w:szCs w:val="28"/>
        </w:rPr>
        <w:t>Выберите один вариант ответ</w:t>
      </w:r>
      <w:r w:rsidR="0067090F">
        <w:rPr>
          <w:i/>
          <w:sz w:val="28"/>
          <w:szCs w:val="28"/>
        </w:rPr>
        <w:t>а</w:t>
      </w:r>
    </w:p>
    <w:p w:rsidR="00A27458" w:rsidRPr="0067090F" w:rsidRDefault="00A27458"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1. Это прямое деление клетки, при котором не происходит  равномерного распределения наследственного материала между дочерними клетками</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1. митоз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2. шизогония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3. эндогония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4. амитоз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5. изогамия </w:t>
      </w:r>
    </w:p>
    <w:p w:rsidR="00A27458" w:rsidRPr="0067090F" w:rsidRDefault="00A27458"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2. Это поколение клеток, образовавшихся от одной  родоначальной клетки</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1. клон клеток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2. сперматозоид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3. сперматоцит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4. гаметы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5. овогонии (оогонии) </w:t>
      </w:r>
    </w:p>
    <w:p w:rsidR="00A27458" w:rsidRPr="0067090F" w:rsidRDefault="00A27458"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3. К какому способу размножения относят фрагментацию, когда происходит распад тела зрелого многоклеточного организма на несколько частей, каждая из которых затем превращается в зрелую особь?</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1. бесполое размножение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2. половое размножение </w:t>
      </w:r>
    </w:p>
    <w:p w:rsidR="00A27458" w:rsidRPr="0067090F" w:rsidRDefault="00A27458"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4. Укажите животных, для которых характерен партеногенез</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1. инфузории</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2. жгутиковые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3. пчелы, тли, дафнии, скальные ящерицы</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4. малярийные плазмодии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5. осы, броненосцы, человек </w:t>
      </w:r>
    </w:p>
    <w:p w:rsidR="00A27458" w:rsidRPr="0067090F" w:rsidRDefault="0046565F"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5</w:t>
      </w:r>
      <w:r w:rsidR="00A27458" w:rsidRPr="0067090F">
        <w:rPr>
          <w:rFonts w:ascii="Times New Roman" w:hAnsi="Times New Roman" w:cs="Times New Roman"/>
          <w:b/>
          <w:sz w:val="28"/>
          <w:szCs w:val="28"/>
        </w:rPr>
        <w:t>. К какому способу размножения относят копуляцию, когда происходит слияние двух гаплоидных одноклеточных особей в одну, объединение и рекомбинация их наследственного материала с последующим мейотическим делением на несколько гаплоидных клеток?</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1. бесполое размножение</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2. половое размножение </w:t>
      </w:r>
    </w:p>
    <w:p w:rsidR="00A27458" w:rsidRPr="0067090F" w:rsidRDefault="0046565F"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lastRenderedPageBreak/>
        <w:t>6</w:t>
      </w:r>
      <w:r w:rsidR="00A27458" w:rsidRPr="0067090F">
        <w:rPr>
          <w:rFonts w:ascii="Times New Roman" w:hAnsi="Times New Roman" w:cs="Times New Roman"/>
          <w:b/>
          <w:sz w:val="28"/>
          <w:szCs w:val="28"/>
        </w:rPr>
        <w:t>. Назовите форму размножения, когда происходит формирование выроста у материнской клетки или организма, который затем отделяется и превращается в самостоятельный организм</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1. почкование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2. полиэмбриония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3. фрагментация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4. шизогония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5. копуляция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6. партеногенез </w:t>
      </w:r>
    </w:p>
    <w:p w:rsidR="00A27458" w:rsidRPr="0067090F" w:rsidRDefault="0046565F"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7</w:t>
      </w:r>
      <w:r w:rsidR="00A27458" w:rsidRPr="0067090F">
        <w:rPr>
          <w:rFonts w:ascii="Times New Roman" w:hAnsi="Times New Roman" w:cs="Times New Roman"/>
          <w:b/>
          <w:sz w:val="28"/>
          <w:szCs w:val="28"/>
        </w:rPr>
        <w:t>. Назовите форму размножения, при которой из одной исходной (материнской) клетки образуется несколько новых (дочерних) клеток следующим образом: сначала в клетке происходит многократное деление ядра без деления цитоплазмы, а затем вся цитоплазма разделяется на участки, обособляющиеся вокруг образовавшихся ядер</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1. почкование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2. полиэмбриония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3. фрагментация</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4. шизогония</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5. копуляция</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6. партеногенез</w:t>
      </w:r>
    </w:p>
    <w:p w:rsidR="00A27458" w:rsidRPr="0067090F" w:rsidRDefault="0046565F"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8</w:t>
      </w:r>
      <w:r w:rsidR="00A27458" w:rsidRPr="0067090F">
        <w:rPr>
          <w:rFonts w:ascii="Times New Roman" w:hAnsi="Times New Roman" w:cs="Times New Roman"/>
          <w:b/>
          <w:sz w:val="28"/>
          <w:szCs w:val="28"/>
        </w:rPr>
        <w:t>. Назовите форму размножения, при которой сначала происходит разделение развивающегося организма на несколько частей, каждая из которых затем развивается в самостоятельный многоклеточный организм</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1. почкование</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2. полиэмбриония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3. фрагментация</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4. шизогония </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5. копуляция</w:t>
      </w:r>
    </w:p>
    <w:p w:rsidR="00A27458" w:rsidRPr="0067090F" w:rsidRDefault="00A27458" w:rsidP="00A27458">
      <w:pPr>
        <w:pStyle w:val="af"/>
        <w:jc w:val="both"/>
        <w:rPr>
          <w:rFonts w:ascii="Times New Roman" w:hAnsi="Times New Roman" w:cs="Times New Roman"/>
          <w:sz w:val="28"/>
          <w:szCs w:val="28"/>
        </w:rPr>
      </w:pPr>
      <w:r w:rsidRPr="0067090F">
        <w:rPr>
          <w:rFonts w:ascii="Times New Roman" w:hAnsi="Times New Roman" w:cs="Times New Roman"/>
          <w:sz w:val="28"/>
          <w:szCs w:val="28"/>
        </w:rPr>
        <w:t>6. партеногенез</w:t>
      </w:r>
    </w:p>
    <w:p w:rsidR="0046565F" w:rsidRPr="0067090F" w:rsidRDefault="0046565F"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9. К какому способу размножения относят полиэмбрионию — разделение клеток ранней стадии развития эмбриона и развитие каждой из этих клеток в полноценный многоклеточный организм?</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1. бесполое размножение</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2. половое размножение</w:t>
      </w:r>
    </w:p>
    <w:p w:rsidR="0046565F" w:rsidRPr="0067090F" w:rsidRDefault="0046565F"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10. Назовите форму размножения организмов, когда при временном сближении двух одноклеточных особей они обмениваются между собой частью своей наследственной информации без полного слияния клеток</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1. копуляция </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2. конъюгация </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3. вегетативное размножение </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4. оплодотворение </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5. партеногенез </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6. шизогония </w:t>
      </w:r>
    </w:p>
    <w:p w:rsidR="0046565F" w:rsidRPr="0067090F" w:rsidRDefault="0046565F"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11. Укажите организмы, для которых характерно почкование как форма размножения</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1. амебы, жгутиковые, инфузории</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lastRenderedPageBreak/>
        <w:t xml:space="preserve">2. пчелы, тли, дафнии, скальные ящерицы </w:t>
      </w:r>
    </w:p>
    <w:p w:rsidR="0046565F" w:rsidRPr="0067090F" w:rsidRDefault="0067090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3</w:t>
      </w:r>
      <w:r w:rsidR="0046565F" w:rsidRPr="0067090F">
        <w:rPr>
          <w:rFonts w:ascii="Times New Roman" w:hAnsi="Times New Roman" w:cs="Times New Roman"/>
          <w:sz w:val="28"/>
          <w:szCs w:val="28"/>
        </w:rPr>
        <w:t>. дрожжевые грибы, сосущие инфузории, губки, кишечнополостные</w:t>
      </w:r>
    </w:p>
    <w:p w:rsidR="0046565F" w:rsidRPr="0067090F" w:rsidRDefault="0067090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4</w:t>
      </w:r>
      <w:r w:rsidR="0046565F" w:rsidRPr="0067090F">
        <w:rPr>
          <w:rFonts w:ascii="Times New Roman" w:hAnsi="Times New Roman" w:cs="Times New Roman"/>
          <w:sz w:val="28"/>
          <w:szCs w:val="28"/>
        </w:rPr>
        <w:t xml:space="preserve">. плоские черви, кольчатые черви, иглокожие </w:t>
      </w:r>
    </w:p>
    <w:p w:rsidR="0046565F" w:rsidRPr="0067090F" w:rsidRDefault="0046565F"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12. К какому способу размножения относят партеногенез?</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1. бесполое размножение </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2. половое размножение</w:t>
      </w:r>
    </w:p>
    <w:p w:rsidR="0046565F" w:rsidRPr="0067090F" w:rsidRDefault="0046565F"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13. Назовите способ бесполого размножения, к которому относят рождение у женщины нескольких монозиготных (однояйцевых) близнецов</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1. почкование </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2. полиэмбриония</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3. фрагментация</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4. шизогония</w:t>
      </w:r>
    </w:p>
    <w:p w:rsidR="0046565F" w:rsidRPr="0067090F" w:rsidRDefault="0046565F"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14. Назовите вид деления клеток, посредством которого в стадию размножения при гаметогенезе происходит увеличение числа тех диплоидных клеток, из которых впоследствии будут образовываться специализированные половые клетки</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1. амитоз </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2. апоптоз </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3. гаметогенез </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4. мейоз </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5. митоз </w:t>
      </w:r>
    </w:p>
    <w:p w:rsidR="0046565F" w:rsidRPr="0067090F" w:rsidRDefault="0046565F"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15. Это редукционное деление, которое происходит при созревании половых клеток; в результате образуются гаплоидные  клетки, т.е. имеющие одинарный  набор хромосом</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1. вегетативное размножение </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2. копуляции</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3. мейоз</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4. митоз</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5. почкование</w:t>
      </w:r>
    </w:p>
    <w:p w:rsidR="0067090F" w:rsidRPr="0067090F" w:rsidRDefault="0067090F"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16. Укажите животных, для которых характерна конъюгация как форма размножения</w:t>
      </w:r>
    </w:p>
    <w:p w:rsidR="0067090F" w:rsidRPr="0067090F" w:rsidRDefault="0067090F" w:rsidP="0067090F">
      <w:pPr>
        <w:pStyle w:val="af"/>
        <w:jc w:val="both"/>
        <w:rPr>
          <w:rFonts w:ascii="Times New Roman" w:hAnsi="Times New Roman" w:cs="Times New Roman"/>
          <w:sz w:val="28"/>
          <w:szCs w:val="28"/>
        </w:rPr>
      </w:pPr>
      <w:r w:rsidRPr="0067090F">
        <w:rPr>
          <w:rFonts w:ascii="Times New Roman" w:hAnsi="Times New Roman" w:cs="Times New Roman"/>
          <w:sz w:val="28"/>
          <w:szCs w:val="28"/>
        </w:rPr>
        <w:t>1. инфузории</w:t>
      </w:r>
    </w:p>
    <w:p w:rsidR="0067090F" w:rsidRPr="0067090F" w:rsidRDefault="0067090F" w:rsidP="0067090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2. пчелы, тли, дафнии, скальные ящерицы </w:t>
      </w:r>
    </w:p>
    <w:p w:rsidR="0067090F" w:rsidRPr="0067090F" w:rsidRDefault="0067090F" w:rsidP="0067090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3. малярийные плазмодии </w:t>
      </w:r>
    </w:p>
    <w:p w:rsidR="0067090F" w:rsidRPr="0067090F" w:rsidRDefault="0067090F" w:rsidP="0067090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4. жгутиковые </w:t>
      </w:r>
    </w:p>
    <w:p w:rsidR="0067090F" w:rsidRPr="0067090F" w:rsidRDefault="0067090F" w:rsidP="0067090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5. осы, броненосцы, человек </w:t>
      </w:r>
    </w:p>
    <w:p w:rsidR="0046565F" w:rsidRPr="0067090F" w:rsidRDefault="0046565F"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1</w:t>
      </w:r>
      <w:r w:rsidR="0067090F" w:rsidRPr="0067090F">
        <w:rPr>
          <w:rFonts w:ascii="Times New Roman" w:hAnsi="Times New Roman" w:cs="Times New Roman"/>
          <w:b/>
          <w:sz w:val="28"/>
          <w:szCs w:val="28"/>
        </w:rPr>
        <w:t>7</w:t>
      </w:r>
      <w:r w:rsidRPr="0067090F">
        <w:rPr>
          <w:rFonts w:ascii="Times New Roman" w:hAnsi="Times New Roman" w:cs="Times New Roman"/>
          <w:b/>
          <w:sz w:val="28"/>
          <w:szCs w:val="28"/>
        </w:rPr>
        <w:t>. Митогены - это</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1. гены митохондрий</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2. вещества, стимулирующие митоз</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3. гены, регулирующие митотический цикл</w:t>
      </w:r>
    </w:p>
    <w:p w:rsidR="0046565F" w:rsidRPr="0067090F" w:rsidRDefault="0046565F"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1</w:t>
      </w:r>
      <w:r w:rsidR="0067090F" w:rsidRPr="0067090F">
        <w:rPr>
          <w:rFonts w:ascii="Times New Roman" w:hAnsi="Times New Roman" w:cs="Times New Roman"/>
          <w:b/>
          <w:sz w:val="28"/>
          <w:szCs w:val="28"/>
        </w:rPr>
        <w:t>8</w:t>
      </w:r>
      <w:r w:rsidRPr="0067090F">
        <w:rPr>
          <w:rFonts w:ascii="Times New Roman" w:hAnsi="Times New Roman" w:cs="Times New Roman"/>
          <w:b/>
          <w:sz w:val="28"/>
          <w:szCs w:val="28"/>
        </w:rPr>
        <w:t>. Цитостатики - это</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1. вещества, вызывающие мутации генов </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2. вещества, ускоряющие митоз</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3. вещества, останавливающие митоз</w:t>
      </w:r>
    </w:p>
    <w:p w:rsidR="0046565F" w:rsidRPr="0067090F" w:rsidRDefault="0046565F" w:rsidP="0046565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4. вещества, которые усиливают пролиферацию клеток </w:t>
      </w:r>
    </w:p>
    <w:p w:rsidR="0067090F" w:rsidRPr="0067090F" w:rsidRDefault="0067090F"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lastRenderedPageBreak/>
        <w:t>19. Назовите фазу митоза животной клетки, во время которой происходит расхождение хроматид каждой хромосомы к разным полюсам веретена деления за счет сокращения микротрубочек веретена деления и взаимодействия с белковыми структурами (кинетохорами)  первичной перетяжки хромосом</w:t>
      </w:r>
    </w:p>
    <w:p w:rsidR="0067090F" w:rsidRPr="0067090F" w:rsidRDefault="0067090F" w:rsidP="0067090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1. телофаза </w:t>
      </w:r>
    </w:p>
    <w:p w:rsidR="0067090F" w:rsidRPr="0067090F" w:rsidRDefault="0067090F" w:rsidP="0067090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2. анафаза </w:t>
      </w:r>
    </w:p>
    <w:p w:rsidR="0067090F" w:rsidRPr="0067090F" w:rsidRDefault="0067090F" w:rsidP="0067090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3. метафаза </w:t>
      </w:r>
    </w:p>
    <w:p w:rsidR="0067090F" w:rsidRPr="0067090F" w:rsidRDefault="0067090F" w:rsidP="0067090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4. профаза </w:t>
      </w:r>
    </w:p>
    <w:p w:rsidR="0067090F" w:rsidRPr="0067090F" w:rsidRDefault="0067090F" w:rsidP="0067090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5. цитокинез </w:t>
      </w:r>
    </w:p>
    <w:p w:rsidR="0067090F" w:rsidRPr="0067090F" w:rsidRDefault="0067090F" w:rsidP="006077C1">
      <w:pPr>
        <w:pStyle w:val="af"/>
        <w:ind w:firstLine="708"/>
        <w:jc w:val="both"/>
        <w:rPr>
          <w:rFonts w:ascii="Times New Roman" w:hAnsi="Times New Roman" w:cs="Times New Roman"/>
          <w:b/>
          <w:sz w:val="28"/>
          <w:szCs w:val="28"/>
        </w:rPr>
      </w:pPr>
      <w:r w:rsidRPr="0067090F">
        <w:rPr>
          <w:rFonts w:ascii="Times New Roman" w:hAnsi="Times New Roman" w:cs="Times New Roman"/>
          <w:b/>
          <w:sz w:val="28"/>
          <w:szCs w:val="28"/>
        </w:rPr>
        <w:t>20. Какая из фаз кариокинеза  является последней?</w:t>
      </w:r>
    </w:p>
    <w:p w:rsidR="0067090F" w:rsidRPr="0067090F" w:rsidRDefault="0067090F" w:rsidP="0067090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1. анафаза </w:t>
      </w:r>
    </w:p>
    <w:p w:rsidR="0067090F" w:rsidRPr="0067090F" w:rsidRDefault="0067090F" w:rsidP="0067090F">
      <w:pPr>
        <w:pStyle w:val="af"/>
        <w:jc w:val="both"/>
        <w:rPr>
          <w:rFonts w:ascii="Times New Roman" w:hAnsi="Times New Roman" w:cs="Times New Roman"/>
          <w:sz w:val="28"/>
          <w:szCs w:val="28"/>
        </w:rPr>
      </w:pPr>
      <w:r w:rsidRPr="0067090F">
        <w:rPr>
          <w:rFonts w:ascii="Times New Roman" w:hAnsi="Times New Roman" w:cs="Times New Roman"/>
          <w:sz w:val="28"/>
          <w:szCs w:val="28"/>
        </w:rPr>
        <w:t>2. телофаза</w:t>
      </w:r>
    </w:p>
    <w:p w:rsidR="0067090F" w:rsidRPr="0067090F" w:rsidRDefault="0067090F" w:rsidP="0067090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3. профаза </w:t>
      </w:r>
    </w:p>
    <w:p w:rsidR="0067090F" w:rsidRPr="0067090F" w:rsidRDefault="0067090F" w:rsidP="0067090F">
      <w:pPr>
        <w:pStyle w:val="af"/>
        <w:jc w:val="both"/>
        <w:rPr>
          <w:rFonts w:ascii="Times New Roman" w:hAnsi="Times New Roman" w:cs="Times New Roman"/>
          <w:sz w:val="28"/>
          <w:szCs w:val="28"/>
        </w:rPr>
      </w:pPr>
      <w:r w:rsidRPr="0067090F">
        <w:rPr>
          <w:rFonts w:ascii="Times New Roman" w:hAnsi="Times New Roman" w:cs="Times New Roman"/>
          <w:sz w:val="28"/>
          <w:szCs w:val="28"/>
        </w:rPr>
        <w:t xml:space="preserve">4. метафаза </w:t>
      </w:r>
    </w:p>
    <w:p w:rsidR="005209A7" w:rsidRPr="006053A7" w:rsidRDefault="005209A7" w:rsidP="005209A7">
      <w:pPr>
        <w:tabs>
          <w:tab w:val="left" w:pos="1149"/>
        </w:tabs>
        <w:spacing w:after="160"/>
        <w:contextualSpacing/>
        <w:jc w:val="center"/>
        <w:rPr>
          <w:rFonts w:eastAsia="Calibri"/>
          <w:b/>
          <w:bCs/>
          <w:sz w:val="28"/>
          <w:szCs w:val="28"/>
          <w:lang w:eastAsia="en-US"/>
        </w:rPr>
      </w:pPr>
      <w:r w:rsidRPr="006053A7">
        <w:rPr>
          <w:rFonts w:eastAsia="Calibri"/>
          <w:b/>
          <w:sz w:val="28"/>
          <w:szCs w:val="28"/>
          <w:lang w:eastAsia="en-US"/>
        </w:rPr>
        <w:t xml:space="preserve">Эталоны ответов на тестовые задания </w:t>
      </w:r>
    </w:p>
    <w:tbl>
      <w:tblPr>
        <w:tblStyle w:val="51"/>
        <w:tblW w:w="0" w:type="auto"/>
        <w:jc w:val="center"/>
        <w:tblLook w:val="04A0" w:firstRow="1" w:lastRow="0" w:firstColumn="1" w:lastColumn="0" w:noHBand="0" w:noVBand="1"/>
      </w:tblPr>
      <w:tblGrid>
        <w:gridCol w:w="1229"/>
        <w:gridCol w:w="2345"/>
        <w:gridCol w:w="1229"/>
        <w:gridCol w:w="2345"/>
      </w:tblGrid>
      <w:tr w:rsidR="005209A7" w:rsidRPr="006053A7" w:rsidTr="00C646BB">
        <w:trPr>
          <w:jc w:val="center"/>
        </w:trPr>
        <w:tc>
          <w:tcPr>
            <w:tcW w:w="1229"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 вопроса</w:t>
            </w:r>
          </w:p>
        </w:tc>
        <w:tc>
          <w:tcPr>
            <w:tcW w:w="2345"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правильный ответ</w:t>
            </w:r>
          </w:p>
        </w:tc>
        <w:tc>
          <w:tcPr>
            <w:tcW w:w="1126"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 вопроса</w:t>
            </w:r>
          </w:p>
        </w:tc>
        <w:tc>
          <w:tcPr>
            <w:tcW w:w="2345"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правильный ответ</w:t>
            </w:r>
          </w:p>
        </w:tc>
      </w:tr>
      <w:tr w:rsidR="005209A7" w:rsidRPr="006053A7" w:rsidTr="00C646BB">
        <w:trPr>
          <w:jc w:val="center"/>
        </w:trPr>
        <w:tc>
          <w:tcPr>
            <w:tcW w:w="1229"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1</w:t>
            </w:r>
          </w:p>
        </w:tc>
        <w:tc>
          <w:tcPr>
            <w:tcW w:w="2345" w:type="dxa"/>
          </w:tcPr>
          <w:p w:rsidR="005209A7" w:rsidRPr="005209A7" w:rsidRDefault="005209A7" w:rsidP="00C646BB">
            <w:pPr>
              <w:jc w:val="center"/>
              <w:rPr>
                <w:sz w:val="28"/>
                <w:szCs w:val="28"/>
              </w:rPr>
            </w:pPr>
            <w:r w:rsidRPr="005209A7">
              <w:rPr>
                <w:sz w:val="28"/>
                <w:szCs w:val="28"/>
              </w:rPr>
              <w:t>4</w:t>
            </w:r>
          </w:p>
        </w:tc>
        <w:tc>
          <w:tcPr>
            <w:tcW w:w="1126"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11</w:t>
            </w:r>
          </w:p>
        </w:tc>
        <w:tc>
          <w:tcPr>
            <w:tcW w:w="2345" w:type="dxa"/>
          </w:tcPr>
          <w:p w:rsidR="005209A7" w:rsidRPr="006053A7" w:rsidRDefault="005209A7" w:rsidP="005209A7">
            <w:pPr>
              <w:jc w:val="center"/>
              <w:rPr>
                <w:rFonts w:eastAsia="Calibri"/>
                <w:sz w:val="28"/>
                <w:szCs w:val="28"/>
                <w:lang w:eastAsia="en-US"/>
              </w:rPr>
            </w:pPr>
            <w:r>
              <w:rPr>
                <w:rFonts w:eastAsia="Calibri"/>
                <w:sz w:val="28"/>
                <w:szCs w:val="28"/>
                <w:lang w:eastAsia="en-US"/>
              </w:rPr>
              <w:t>3</w:t>
            </w:r>
          </w:p>
        </w:tc>
      </w:tr>
      <w:tr w:rsidR="005209A7" w:rsidRPr="006053A7" w:rsidTr="00C646BB">
        <w:trPr>
          <w:jc w:val="center"/>
        </w:trPr>
        <w:tc>
          <w:tcPr>
            <w:tcW w:w="1229"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2</w:t>
            </w:r>
          </w:p>
        </w:tc>
        <w:tc>
          <w:tcPr>
            <w:tcW w:w="2345" w:type="dxa"/>
          </w:tcPr>
          <w:p w:rsidR="005209A7" w:rsidRPr="005209A7" w:rsidRDefault="005209A7" w:rsidP="00C646BB">
            <w:pPr>
              <w:jc w:val="center"/>
              <w:rPr>
                <w:sz w:val="28"/>
                <w:szCs w:val="28"/>
              </w:rPr>
            </w:pPr>
            <w:r>
              <w:rPr>
                <w:sz w:val="28"/>
                <w:szCs w:val="28"/>
              </w:rPr>
              <w:t>1</w:t>
            </w:r>
          </w:p>
        </w:tc>
        <w:tc>
          <w:tcPr>
            <w:tcW w:w="1126"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12</w:t>
            </w:r>
          </w:p>
        </w:tc>
        <w:tc>
          <w:tcPr>
            <w:tcW w:w="2345" w:type="dxa"/>
          </w:tcPr>
          <w:p w:rsidR="005209A7" w:rsidRPr="006053A7" w:rsidRDefault="005209A7" w:rsidP="005209A7">
            <w:pPr>
              <w:jc w:val="center"/>
              <w:rPr>
                <w:rFonts w:eastAsia="Calibri"/>
                <w:sz w:val="28"/>
                <w:szCs w:val="28"/>
                <w:lang w:eastAsia="en-US"/>
              </w:rPr>
            </w:pPr>
            <w:r>
              <w:rPr>
                <w:rFonts w:eastAsia="Calibri"/>
                <w:sz w:val="28"/>
                <w:szCs w:val="28"/>
                <w:lang w:eastAsia="en-US"/>
              </w:rPr>
              <w:t>2</w:t>
            </w:r>
          </w:p>
        </w:tc>
      </w:tr>
      <w:tr w:rsidR="005209A7" w:rsidRPr="006053A7" w:rsidTr="00C646BB">
        <w:trPr>
          <w:jc w:val="center"/>
        </w:trPr>
        <w:tc>
          <w:tcPr>
            <w:tcW w:w="1229"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3</w:t>
            </w:r>
          </w:p>
        </w:tc>
        <w:tc>
          <w:tcPr>
            <w:tcW w:w="2345" w:type="dxa"/>
          </w:tcPr>
          <w:p w:rsidR="005209A7" w:rsidRPr="005209A7" w:rsidRDefault="005209A7" w:rsidP="00C646BB">
            <w:pPr>
              <w:jc w:val="center"/>
              <w:rPr>
                <w:sz w:val="28"/>
                <w:szCs w:val="28"/>
              </w:rPr>
            </w:pPr>
            <w:r>
              <w:rPr>
                <w:sz w:val="28"/>
                <w:szCs w:val="28"/>
              </w:rPr>
              <w:t>1</w:t>
            </w:r>
          </w:p>
        </w:tc>
        <w:tc>
          <w:tcPr>
            <w:tcW w:w="1126"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13</w:t>
            </w:r>
          </w:p>
        </w:tc>
        <w:tc>
          <w:tcPr>
            <w:tcW w:w="2345" w:type="dxa"/>
          </w:tcPr>
          <w:p w:rsidR="005209A7" w:rsidRPr="006053A7" w:rsidRDefault="005209A7" w:rsidP="005209A7">
            <w:pPr>
              <w:jc w:val="center"/>
              <w:rPr>
                <w:rFonts w:eastAsia="Calibri"/>
                <w:sz w:val="28"/>
                <w:szCs w:val="28"/>
                <w:lang w:eastAsia="en-US"/>
              </w:rPr>
            </w:pPr>
            <w:r>
              <w:rPr>
                <w:rFonts w:eastAsia="Calibri"/>
                <w:sz w:val="28"/>
                <w:szCs w:val="28"/>
                <w:lang w:eastAsia="en-US"/>
              </w:rPr>
              <w:t>2</w:t>
            </w:r>
          </w:p>
        </w:tc>
      </w:tr>
      <w:tr w:rsidR="005209A7" w:rsidRPr="006053A7" w:rsidTr="00C646BB">
        <w:trPr>
          <w:jc w:val="center"/>
        </w:trPr>
        <w:tc>
          <w:tcPr>
            <w:tcW w:w="1229"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4</w:t>
            </w:r>
          </w:p>
        </w:tc>
        <w:tc>
          <w:tcPr>
            <w:tcW w:w="2345" w:type="dxa"/>
          </w:tcPr>
          <w:p w:rsidR="005209A7" w:rsidRPr="005209A7" w:rsidRDefault="005209A7" w:rsidP="00C646BB">
            <w:pPr>
              <w:jc w:val="center"/>
              <w:rPr>
                <w:sz w:val="28"/>
                <w:szCs w:val="28"/>
              </w:rPr>
            </w:pPr>
            <w:r>
              <w:rPr>
                <w:sz w:val="28"/>
                <w:szCs w:val="28"/>
              </w:rPr>
              <w:t>3</w:t>
            </w:r>
          </w:p>
        </w:tc>
        <w:tc>
          <w:tcPr>
            <w:tcW w:w="1126"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14</w:t>
            </w:r>
          </w:p>
        </w:tc>
        <w:tc>
          <w:tcPr>
            <w:tcW w:w="2345" w:type="dxa"/>
          </w:tcPr>
          <w:p w:rsidR="005209A7" w:rsidRPr="006053A7" w:rsidRDefault="005209A7" w:rsidP="005209A7">
            <w:pPr>
              <w:jc w:val="center"/>
              <w:rPr>
                <w:rFonts w:eastAsia="Calibri"/>
                <w:sz w:val="28"/>
                <w:szCs w:val="28"/>
                <w:lang w:eastAsia="en-US"/>
              </w:rPr>
            </w:pPr>
            <w:r>
              <w:rPr>
                <w:rFonts w:eastAsia="Calibri"/>
                <w:sz w:val="28"/>
                <w:szCs w:val="28"/>
                <w:lang w:eastAsia="en-US"/>
              </w:rPr>
              <w:t>5</w:t>
            </w:r>
          </w:p>
        </w:tc>
      </w:tr>
      <w:tr w:rsidR="005209A7" w:rsidRPr="006053A7" w:rsidTr="00C646BB">
        <w:trPr>
          <w:jc w:val="center"/>
        </w:trPr>
        <w:tc>
          <w:tcPr>
            <w:tcW w:w="1229"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5</w:t>
            </w:r>
          </w:p>
        </w:tc>
        <w:tc>
          <w:tcPr>
            <w:tcW w:w="2345" w:type="dxa"/>
          </w:tcPr>
          <w:p w:rsidR="005209A7" w:rsidRPr="005209A7" w:rsidRDefault="005209A7" w:rsidP="00C646BB">
            <w:pPr>
              <w:jc w:val="center"/>
              <w:rPr>
                <w:sz w:val="28"/>
                <w:szCs w:val="28"/>
              </w:rPr>
            </w:pPr>
            <w:r>
              <w:rPr>
                <w:sz w:val="28"/>
                <w:szCs w:val="28"/>
              </w:rPr>
              <w:t>2</w:t>
            </w:r>
          </w:p>
        </w:tc>
        <w:tc>
          <w:tcPr>
            <w:tcW w:w="1126"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15</w:t>
            </w:r>
          </w:p>
        </w:tc>
        <w:tc>
          <w:tcPr>
            <w:tcW w:w="2345" w:type="dxa"/>
          </w:tcPr>
          <w:p w:rsidR="005209A7" w:rsidRPr="006053A7" w:rsidRDefault="005209A7" w:rsidP="005209A7">
            <w:pPr>
              <w:jc w:val="center"/>
              <w:rPr>
                <w:rFonts w:eastAsia="Calibri"/>
                <w:sz w:val="28"/>
                <w:szCs w:val="28"/>
                <w:lang w:eastAsia="en-US"/>
              </w:rPr>
            </w:pPr>
            <w:r>
              <w:rPr>
                <w:rFonts w:eastAsia="Calibri"/>
                <w:sz w:val="28"/>
                <w:szCs w:val="28"/>
                <w:lang w:eastAsia="en-US"/>
              </w:rPr>
              <w:t>3</w:t>
            </w:r>
          </w:p>
        </w:tc>
      </w:tr>
      <w:tr w:rsidR="005209A7" w:rsidRPr="006053A7" w:rsidTr="00C646BB">
        <w:trPr>
          <w:jc w:val="center"/>
        </w:trPr>
        <w:tc>
          <w:tcPr>
            <w:tcW w:w="1229"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6</w:t>
            </w:r>
          </w:p>
        </w:tc>
        <w:tc>
          <w:tcPr>
            <w:tcW w:w="2345" w:type="dxa"/>
          </w:tcPr>
          <w:p w:rsidR="005209A7" w:rsidRPr="005209A7" w:rsidRDefault="005209A7" w:rsidP="00C646BB">
            <w:pPr>
              <w:jc w:val="center"/>
              <w:rPr>
                <w:sz w:val="28"/>
                <w:szCs w:val="28"/>
              </w:rPr>
            </w:pPr>
            <w:r>
              <w:rPr>
                <w:sz w:val="28"/>
                <w:szCs w:val="28"/>
              </w:rPr>
              <w:t>1</w:t>
            </w:r>
          </w:p>
        </w:tc>
        <w:tc>
          <w:tcPr>
            <w:tcW w:w="1126"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16</w:t>
            </w:r>
          </w:p>
        </w:tc>
        <w:tc>
          <w:tcPr>
            <w:tcW w:w="2345" w:type="dxa"/>
          </w:tcPr>
          <w:p w:rsidR="005209A7" w:rsidRPr="006053A7" w:rsidRDefault="005209A7" w:rsidP="005209A7">
            <w:pPr>
              <w:jc w:val="center"/>
              <w:rPr>
                <w:rFonts w:eastAsia="Calibri"/>
                <w:sz w:val="28"/>
                <w:szCs w:val="28"/>
                <w:lang w:eastAsia="en-US"/>
              </w:rPr>
            </w:pPr>
            <w:r>
              <w:rPr>
                <w:rFonts w:eastAsia="Calibri"/>
                <w:sz w:val="28"/>
                <w:szCs w:val="28"/>
                <w:lang w:eastAsia="en-US"/>
              </w:rPr>
              <w:t>3</w:t>
            </w:r>
          </w:p>
        </w:tc>
      </w:tr>
      <w:tr w:rsidR="005209A7" w:rsidRPr="006053A7" w:rsidTr="00C646BB">
        <w:trPr>
          <w:jc w:val="center"/>
        </w:trPr>
        <w:tc>
          <w:tcPr>
            <w:tcW w:w="1229"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7</w:t>
            </w:r>
          </w:p>
        </w:tc>
        <w:tc>
          <w:tcPr>
            <w:tcW w:w="2345" w:type="dxa"/>
          </w:tcPr>
          <w:p w:rsidR="005209A7" w:rsidRPr="005209A7" w:rsidRDefault="005209A7" w:rsidP="00C646BB">
            <w:pPr>
              <w:jc w:val="center"/>
              <w:rPr>
                <w:sz w:val="28"/>
                <w:szCs w:val="28"/>
              </w:rPr>
            </w:pPr>
            <w:r>
              <w:rPr>
                <w:sz w:val="28"/>
                <w:szCs w:val="28"/>
              </w:rPr>
              <w:t>4</w:t>
            </w:r>
          </w:p>
        </w:tc>
        <w:tc>
          <w:tcPr>
            <w:tcW w:w="1126"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17</w:t>
            </w:r>
          </w:p>
        </w:tc>
        <w:tc>
          <w:tcPr>
            <w:tcW w:w="2345" w:type="dxa"/>
          </w:tcPr>
          <w:p w:rsidR="005209A7" w:rsidRPr="006053A7" w:rsidRDefault="005209A7" w:rsidP="005209A7">
            <w:pPr>
              <w:jc w:val="center"/>
              <w:rPr>
                <w:rFonts w:eastAsia="Calibri"/>
                <w:sz w:val="28"/>
                <w:szCs w:val="28"/>
                <w:lang w:eastAsia="en-US"/>
              </w:rPr>
            </w:pPr>
            <w:r>
              <w:rPr>
                <w:rFonts w:eastAsia="Calibri"/>
                <w:sz w:val="28"/>
                <w:szCs w:val="28"/>
                <w:lang w:eastAsia="en-US"/>
              </w:rPr>
              <w:t>2</w:t>
            </w:r>
          </w:p>
        </w:tc>
      </w:tr>
      <w:tr w:rsidR="005209A7" w:rsidRPr="006053A7" w:rsidTr="00C646BB">
        <w:trPr>
          <w:jc w:val="center"/>
        </w:trPr>
        <w:tc>
          <w:tcPr>
            <w:tcW w:w="1229"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8</w:t>
            </w:r>
          </w:p>
        </w:tc>
        <w:tc>
          <w:tcPr>
            <w:tcW w:w="2345" w:type="dxa"/>
          </w:tcPr>
          <w:p w:rsidR="005209A7" w:rsidRPr="005209A7" w:rsidRDefault="005209A7" w:rsidP="00C646BB">
            <w:pPr>
              <w:jc w:val="center"/>
              <w:rPr>
                <w:sz w:val="28"/>
                <w:szCs w:val="28"/>
              </w:rPr>
            </w:pPr>
            <w:r>
              <w:rPr>
                <w:sz w:val="28"/>
                <w:szCs w:val="28"/>
              </w:rPr>
              <w:t>3</w:t>
            </w:r>
          </w:p>
        </w:tc>
        <w:tc>
          <w:tcPr>
            <w:tcW w:w="1126"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18</w:t>
            </w:r>
          </w:p>
        </w:tc>
        <w:tc>
          <w:tcPr>
            <w:tcW w:w="2345" w:type="dxa"/>
          </w:tcPr>
          <w:p w:rsidR="005209A7" w:rsidRPr="006053A7" w:rsidRDefault="005209A7" w:rsidP="005209A7">
            <w:pPr>
              <w:jc w:val="center"/>
              <w:rPr>
                <w:rFonts w:eastAsia="Calibri"/>
                <w:sz w:val="28"/>
                <w:szCs w:val="28"/>
                <w:lang w:eastAsia="en-US"/>
              </w:rPr>
            </w:pPr>
            <w:r>
              <w:rPr>
                <w:rFonts w:eastAsia="Calibri"/>
                <w:sz w:val="28"/>
                <w:szCs w:val="28"/>
                <w:lang w:eastAsia="en-US"/>
              </w:rPr>
              <w:t>3</w:t>
            </w:r>
          </w:p>
        </w:tc>
      </w:tr>
      <w:tr w:rsidR="005209A7" w:rsidRPr="006053A7" w:rsidTr="00C646BB">
        <w:trPr>
          <w:jc w:val="center"/>
        </w:trPr>
        <w:tc>
          <w:tcPr>
            <w:tcW w:w="1229"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9</w:t>
            </w:r>
          </w:p>
        </w:tc>
        <w:tc>
          <w:tcPr>
            <w:tcW w:w="2345" w:type="dxa"/>
          </w:tcPr>
          <w:p w:rsidR="005209A7" w:rsidRPr="005209A7" w:rsidRDefault="005209A7" w:rsidP="00C646BB">
            <w:pPr>
              <w:jc w:val="center"/>
              <w:rPr>
                <w:sz w:val="28"/>
                <w:szCs w:val="28"/>
              </w:rPr>
            </w:pPr>
            <w:r>
              <w:rPr>
                <w:sz w:val="28"/>
                <w:szCs w:val="28"/>
              </w:rPr>
              <w:t>1</w:t>
            </w:r>
          </w:p>
        </w:tc>
        <w:tc>
          <w:tcPr>
            <w:tcW w:w="1126"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19</w:t>
            </w:r>
          </w:p>
        </w:tc>
        <w:tc>
          <w:tcPr>
            <w:tcW w:w="2345" w:type="dxa"/>
          </w:tcPr>
          <w:p w:rsidR="005209A7" w:rsidRPr="006053A7" w:rsidRDefault="005209A7" w:rsidP="005209A7">
            <w:pPr>
              <w:jc w:val="center"/>
              <w:rPr>
                <w:rFonts w:eastAsia="Calibri"/>
                <w:sz w:val="28"/>
                <w:szCs w:val="28"/>
                <w:lang w:eastAsia="en-US"/>
              </w:rPr>
            </w:pPr>
            <w:r>
              <w:rPr>
                <w:rFonts w:eastAsia="Calibri"/>
                <w:sz w:val="28"/>
                <w:szCs w:val="28"/>
                <w:lang w:eastAsia="en-US"/>
              </w:rPr>
              <w:t>2</w:t>
            </w:r>
          </w:p>
        </w:tc>
      </w:tr>
      <w:tr w:rsidR="005209A7" w:rsidRPr="006053A7" w:rsidTr="00C646BB">
        <w:trPr>
          <w:jc w:val="center"/>
        </w:trPr>
        <w:tc>
          <w:tcPr>
            <w:tcW w:w="1229"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10</w:t>
            </w:r>
          </w:p>
        </w:tc>
        <w:tc>
          <w:tcPr>
            <w:tcW w:w="2345" w:type="dxa"/>
          </w:tcPr>
          <w:p w:rsidR="005209A7" w:rsidRPr="005209A7" w:rsidRDefault="005209A7" w:rsidP="00C646BB">
            <w:pPr>
              <w:jc w:val="center"/>
              <w:rPr>
                <w:sz w:val="28"/>
                <w:szCs w:val="28"/>
              </w:rPr>
            </w:pPr>
            <w:r>
              <w:rPr>
                <w:sz w:val="28"/>
                <w:szCs w:val="28"/>
              </w:rPr>
              <w:t>2</w:t>
            </w:r>
          </w:p>
        </w:tc>
        <w:tc>
          <w:tcPr>
            <w:tcW w:w="1126" w:type="dxa"/>
          </w:tcPr>
          <w:p w:rsidR="005209A7" w:rsidRPr="006053A7" w:rsidRDefault="005209A7" w:rsidP="00C646BB">
            <w:pPr>
              <w:rPr>
                <w:rFonts w:eastAsia="Calibri"/>
                <w:b/>
                <w:sz w:val="28"/>
                <w:szCs w:val="28"/>
                <w:lang w:eastAsia="en-US"/>
              </w:rPr>
            </w:pPr>
            <w:r w:rsidRPr="006053A7">
              <w:rPr>
                <w:rFonts w:eastAsia="Calibri"/>
                <w:b/>
                <w:sz w:val="28"/>
                <w:szCs w:val="28"/>
                <w:lang w:eastAsia="en-US"/>
              </w:rPr>
              <w:t>20</w:t>
            </w:r>
          </w:p>
        </w:tc>
        <w:tc>
          <w:tcPr>
            <w:tcW w:w="2345" w:type="dxa"/>
          </w:tcPr>
          <w:p w:rsidR="005209A7" w:rsidRPr="006053A7" w:rsidRDefault="005209A7" w:rsidP="005209A7">
            <w:pPr>
              <w:jc w:val="center"/>
              <w:rPr>
                <w:rFonts w:eastAsia="Calibri"/>
                <w:sz w:val="28"/>
                <w:szCs w:val="28"/>
                <w:lang w:eastAsia="en-US"/>
              </w:rPr>
            </w:pPr>
            <w:r>
              <w:rPr>
                <w:rFonts w:eastAsia="Calibri"/>
                <w:sz w:val="28"/>
                <w:szCs w:val="28"/>
                <w:lang w:eastAsia="en-US"/>
              </w:rPr>
              <w:t>2</w:t>
            </w:r>
          </w:p>
        </w:tc>
      </w:tr>
    </w:tbl>
    <w:p w:rsidR="005209A7" w:rsidRPr="006A5FE3" w:rsidRDefault="005209A7" w:rsidP="005209A7">
      <w:pPr>
        <w:pStyle w:val="af"/>
        <w:widowControl w:val="0"/>
        <w:jc w:val="center"/>
        <w:rPr>
          <w:rFonts w:ascii="Times New Roman" w:hAnsi="Times New Roman" w:cs="Times New Roman"/>
          <w:b/>
          <w:sz w:val="28"/>
          <w:szCs w:val="28"/>
          <w:u w:val="single"/>
        </w:rPr>
      </w:pPr>
    </w:p>
    <w:p w:rsidR="005209A7" w:rsidRPr="006053A7" w:rsidRDefault="005209A7" w:rsidP="005209A7">
      <w:pPr>
        <w:pStyle w:val="af"/>
        <w:widowControl w:val="0"/>
        <w:jc w:val="center"/>
        <w:rPr>
          <w:rFonts w:ascii="Times New Roman" w:hAnsi="Times New Roman" w:cs="Times New Roman"/>
          <w:b/>
          <w:sz w:val="28"/>
          <w:szCs w:val="28"/>
        </w:rPr>
      </w:pPr>
      <w:r w:rsidRPr="006053A7">
        <w:rPr>
          <w:rFonts w:ascii="Times New Roman" w:hAnsi="Times New Roman" w:cs="Times New Roman"/>
          <w:b/>
          <w:sz w:val="28"/>
          <w:szCs w:val="28"/>
        </w:rPr>
        <w:t>Форма текущего контроля успеваемости: устный опрос</w:t>
      </w:r>
    </w:p>
    <w:p w:rsidR="005209A7" w:rsidRDefault="005209A7" w:rsidP="005209A7">
      <w:pPr>
        <w:tabs>
          <w:tab w:val="left" w:pos="1149"/>
        </w:tabs>
        <w:spacing w:after="160"/>
        <w:contextualSpacing/>
        <w:jc w:val="center"/>
        <w:rPr>
          <w:rFonts w:eastAsia="Calibri"/>
          <w:b/>
          <w:bCs/>
          <w:sz w:val="28"/>
          <w:szCs w:val="28"/>
          <w:lang w:eastAsia="en-US"/>
        </w:rPr>
      </w:pPr>
    </w:p>
    <w:p w:rsidR="005209A7" w:rsidRPr="00402B58" w:rsidRDefault="005209A7" w:rsidP="005209A7">
      <w:pPr>
        <w:tabs>
          <w:tab w:val="left" w:pos="1149"/>
        </w:tabs>
        <w:spacing w:after="160"/>
        <w:contextualSpacing/>
        <w:jc w:val="center"/>
        <w:rPr>
          <w:rFonts w:eastAsia="Calibri"/>
          <w:b/>
          <w:bCs/>
          <w:sz w:val="28"/>
          <w:szCs w:val="28"/>
          <w:lang w:eastAsia="en-US"/>
        </w:rPr>
      </w:pPr>
      <w:r w:rsidRPr="00402B58">
        <w:rPr>
          <w:rFonts w:eastAsia="Calibri"/>
          <w:b/>
          <w:bCs/>
          <w:sz w:val="28"/>
          <w:szCs w:val="28"/>
          <w:lang w:eastAsia="en-US"/>
        </w:rPr>
        <w:t xml:space="preserve">Вопросы для </w:t>
      </w:r>
      <w:r>
        <w:rPr>
          <w:rFonts w:eastAsia="Calibri"/>
          <w:b/>
          <w:bCs/>
          <w:sz w:val="28"/>
          <w:szCs w:val="28"/>
          <w:lang w:eastAsia="en-US"/>
        </w:rPr>
        <w:t>устного опроса</w:t>
      </w:r>
      <w:r w:rsidRPr="00402B58">
        <w:rPr>
          <w:rFonts w:eastAsia="Calibri"/>
          <w:b/>
          <w:bCs/>
          <w:sz w:val="28"/>
          <w:szCs w:val="28"/>
          <w:lang w:eastAsia="en-US"/>
        </w:rPr>
        <w:t xml:space="preserve">: </w:t>
      </w:r>
    </w:p>
    <w:p w:rsidR="005209A7" w:rsidRPr="000D2935" w:rsidRDefault="005209A7" w:rsidP="0003477F">
      <w:pPr>
        <w:numPr>
          <w:ilvl w:val="0"/>
          <w:numId w:val="317"/>
        </w:numPr>
        <w:jc w:val="both"/>
        <w:rPr>
          <w:sz w:val="28"/>
          <w:szCs w:val="28"/>
        </w:rPr>
      </w:pPr>
      <w:r w:rsidRPr="000D2935">
        <w:rPr>
          <w:sz w:val="28"/>
          <w:szCs w:val="28"/>
        </w:rPr>
        <w:t>Способы размножения живых организмов: бесполое и половое. Их характеристика и значение.</w:t>
      </w:r>
    </w:p>
    <w:p w:rsidR="005209A7" w:rsidRPr="000D2935" w:rsidRDefault="005209A7" w:rsidP="0003477F">
      <w:pPr>
        <w:numPr>
          <w:ilvl w:val="0"/>
          <w:numId w:val="317"/>
        </w:numPr>
        <w:jc w:val="both"/>
        <w:rPr>
          <w:sz w:val="28"/>
          <w:szCs w:val="28"/>
        </w:rPr>
      </w:pPr>
      <w:r w:rsidRPr="000D2935">
        <w:rPr>
          <w:sz w:val="28"/>
          <w:szCs w:val="28"/>
        </w:rPr>
        <w:t>Формы бесполого размножения у одноклеточных и многоклеточных организмов.</w:t>
      </w:r>
    </w:p>
    <w:p w:rsidR="005209A7" w:rsidRDefault="005209A7" w:rsidP="0003477F">
      <w:pPr>
        <w:numPr>
          <w:ilvl w:val="0"/>
          <w:numId w:val="317"/>
        </w:numPr>
        <w:jc w:val="both"/>
        <w:rPr>
          <w:sz w:val="28"/>
          <w:szCs w:val="28"/>
        </w:rPr>
      </w:pPr>
      <w:r w:rsidRPr="000D2935">
        <w:rPr>
          <w:sz w:val="28"/>
          <w:szCs w:val="28"/>
        </w:rPr>
        <w:t xml:space="preserve">Формы полового размножения. </w:t>
      </w:r>
    </w:p>
    <w:p w:rsidR="005209A7" w:rsidRPr="000D2935" w:rsidRDefault="005209A7" w:rsidP="0003477F">
      <w:pPr>
        <w:numPr>
          <w:ilvl w:val="0"/>
          <w:numId w:val="317"/>
        </w:numPr>
        <w:jc w:val="both"/>
        <w:rPr>
          <w:sz w:val="28"/>
          <w:szCs w:val="28"/>
        </w:rPr>
      </w:pPr>
      <w:r w:rsidRPr="000D2935">
        <w:rPr>
          <w:sz w:val="28"/>
          <w:szCs w:val="28"/>
        </w:rPr>
        <w:t>Эволюция форм полового размножения.</w:t>
      </w:r>
    </w:p>
    <w:p w:rsidR="005209A7" w:rsidRDefault="005209A7" w:rsidP="005209A7">
      <w:pPr>
        <w:pStyle w:val="a6"/>
        <w:ind w:firstLine="0"/>
        <w:rPr>
          <w:rFonts w:ascii="Times New Roman" w:eastAsia="Calibri" w:hAnsi="Times New Roman"/>
          <w:b/>
          <w:sz w:val="28"/>
          <w:szCs w:val="28"/>
          <w:lang w:eastAsia="en-US"/>
        </w:rPr>
      </w:pPr>
    </w:p>
    <w:p w:rsidR="005209A7" w:rsidRPr="005209A7" w:rsidRDefault="005209A7" w:rsidP="005209A7">
      <w:pPr>
        <w:pStyle w:val="a6"/>
        <w:ind w:firstLine="0"/>
        <w:jc w:val="center"/>
        <w:rPr>
          <w:rFonts w:ascii="Times New Roman" w:eastAsia="Calibri" w:hAnsi="Times New Roman"/>
          <w:b/>
          <w:sz w:val="28"/>
          <w:szCs w:val="28"/>
          <w:lang w:eastAsia="en-US"/>
        </w:rPr>
      </w:pPr>
      <w:r w:rsidRPr="005209A7">
        <w:rPr>
          <w:rFonts w:ascii="Times New Roman" w:eastAsia="Calibri" w:hAnsi="Times New Roman"/>
          <w:b/>
          <w:sz w:val="28"/>
          <w:szCs w:val="28"/>
          <w:lang w:eastAsia="en-US"/>
        </w:rPr>
        <w:t>Форма текущего контроля успеваемости:</w:t>
      </w:r>
    </w:p>
    <w:p w:rsidR="005209A7" w:rsidRPr="005209A7" w:rsidRDefault="005209A7" w:rsidP="005209A7">
      <w:pPr>
        <w:pStyle w:val="a6"/>
        <w:ind w:firstLine="0"/>
        <w:jc w:val="center"/>
        <w:rPr>
          <w:rFonts w:ascii="Times New Roman" w:hAnsi="Times New Roman"/>
          <w:b/>
          <w:color w:val="000000"/>
          <w:sz w:val="28"/>
          <w:szCs w:val="28"/>
        </w:rPr>
      </w:pPr>
      <w:r w:rsidRPr="005209A7">
        <w:rPr>
          <w:rFonts w:ascii="Times New Roman" w:hAnsi="Times New Roman"/>
          <w:b/>
          <w:color w:val="000000"/>
          <w:sz w:val="28"/>
          <w:szCs w:val="28"/>
        </w:rPr>
        <w:t>контроль выполнения заданий в рабочей тетради</w:t>
      </w:r>
    </w:p>
    <w:p w:rsidR="005209A7" w:rsidRDefault="005209A7" w:rsidP="005209A7">
      <w:pPr>
        <w:jc w:val="center"/>
        <w:rPr>
          <w:b/>
          <w:sz w:val="28"/>
          <w:szCs w:val="28"/>
        </w:rPr>
      </w:pPr>
    </w:p>
    <w:p w:rsidR="00503658" w:rsidRDefault="00503658" w:rsidP="00503658">
      <w:pPr>
        <w:jc w:val="both"/>
        <w:rPr>
          <w:b/>
          <w:sz w:val="28"/>
          <w:szCs w:val="28"/>
        </w:rPr>
      </w:pPr>
      <w:r>
        <w:rPr>
          <w:b/>
          <w:sz w:val="28"/>
          <w:szCs w:val="28"/>
        </w:rPr>
        <w:t>Задание 1</w:t>
      </w:r>
      <w:r w:rsidRPr="005D5BE5">
        <w:rPr>
          <w:b/>
          <w:sz w:val="28"/>
          <w:szCs w:val="28"/>
        </w:rPr>
        <w:t>. Способы размножения живых организмов</w:t>
      </w:r>
    </w:p>
    <w:p w:rsidR="00C646BB" w:rsidRPr="000D2935" w:rsidRDefault="00C646BB" w:rsidP="00C646BB">
      <w:pPr>
        <w:pStyle w:val="360"/>
        <w:widowControl/>
        <w:ind w:left="0"/>
        <w:jc w:val="both"/>
        <w:rPr>
          <w:b/>
          <w:i/>
          <w:sz w:val="28"/>
          <w:szCs w:val="28"/>
        </w:rPr>
      </w:pPr>
      <w:r>
        <w:rPr>
          <w:b/>
          <w:i/>
          <w:sz w:val="28"/>
          <w:szCs w:val="28"/>
        </w:rPr>
        <w:t xml:space="preserve">Дайте определение «размножению». </w:t>
      </w:r>
      <w:r w:rsidRPr="000D2935">
        <w:rPr>
          <w:b/>
          <w:i/>
          <w:sz w:val="28"/>
          <w:szCs w:val="28"/>
        </w:rPr>
        <w:t>Изучите способы размножения и заполните таблицу</w:t>
      </w:r>
    </w:p>
    <w:p w:rsidR="00C646BB" w:rsidRDefault="00C646BB" w:rsidP="00C646BB">
      <w:pPr>
        <w:pStyle w:val="360"/>
        <w:widowControl/>
        <w:ind w:left="0"/>
        <w:jc w:val="both"/>
        <w:rPr>
          <w:b/>
          <w:i/>
          <w:sz w:val="28"/>
          <w:szCs w:val="28"/>
        </w:rPr>
      </w:pPr>
    </w:p>
    <w:p w:rsidR="00C646BB" w:rsidRPr="000D2935" w:rsidRDefault="00C646BB" w:rsidP="00C646BB">
      <w:pPr>
        <w:pStyle w:val="360"/>
        <w:widowControl/>
        <w:ind w:left="0"/>
        <w:jc w:val="both"/>
        <w:rPr>
          <w:b/>
          <w:i/>
          <w:sz w:val="28"/>
          <w:szCs w:val="28"/>
        </w:rPr>
      </w:pPr>
      <w:r>
        <w:rPr>
          <w:b/>
          <w:i/>
          <w:sz w:val="28"/>
          <w:szCs w:val="28"/>
        </w:rPr>
        <w:t>Р</w:t>
      </w:r>
      <w:r w:rsidRPr="000D2935">
        <w:rPr>
          <w:b/>
          <w:i/>
          <w:sz w:val="28"/>
          <w:szCs w:val="28"/>
        </w:rPr>
        <w:t>азмножение</w:t>
      </w:r>
      <w:r>
        <w:rPr>
          <w:b/>
          <w:i/>
          <w:sz w:val="28"/>
          <w:szCs w:val="28"/>
        </w:rPr>
        <w:t xml:space="preserve"> – это …</w:t>
      </w:r>
    </w:p>
    <w:p w:rsidR="00C646BB" w:rsidRPr="000D2935" w:rsidRDefault="00C646BB" w:rsidP="00C646BB">
      <w:pPr>
        <w:pStyle w:val="360"/>
        <w:widowControl/>
        <w:ind w:left="0"/>
        <w:jc w:val="both"/>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2"/>
        <w:gridCol w:w="3343"/>
        <w:gridCol w:w="3332"/>
      </w:tblGrid>
      <w:tr w:rsidR="00C646BB" w:rsidRPr="00157CF7" w:rsidTr="00C646BB">
        <w:tc>
          <w:tcPr>
            <w:tcW w:w="3625" w:type="dxa"/>
            <w:shd w:val="clear" w:color="auto" w:fill="auto"/>
          </w:tcPr>
          <w:p w:rsidR="00C646BB" w:rsidRPr="00157CF7" w:rsidRDefault="00C646BB" w:rsidP="00C646BB">
            <w:pPr>
              <w:pStyle w:val="360"/>
              <w:widowControl/>
              <w:ind w:left="0"/>
              <w:jc w:val="both"/>
              <w:rPr>
                <w:b/>
                <w:i/>
                <w:sz w:val="28"/>
                <w:szCs w:val="28"/>
              </w:rPr>
            </w:pPr>
            <w:r w:rsidRPr="00157CF7">
              <w:rPr>
                <w:b/>
                <w:i/>
                <w:sz w:val="28"/>
                <w:szCs w:val="28"/>
              </w:rPr>
              <w:t>Признак</w:t>
            </w:r>
          </w:p>
        </w:tc>
        <w:tc>
          <w:tcPr>
            <w:tcW w:w="3625" w:type="dxa"/>
            <w:shd w:val="clear" w:color="auto" w:fill="auto"/>
          </w:tcPr>
          <w:p w:rsidR="00C646BB" w:rsidRPr="00157CF7" w:rsidRDefault="00C646BB" w:rsidP="00C646BB">
            <w:pPr>
              <w:pStyle w:val="360"/>
              <w:widowControl/>
              <w:ind w:left="0"/>
              <w:jc w:val="both"/>
              <w:rPr>
                <w:b/>
                <w:i/>
                <w:sz w:val="28"/>
                <w:szCs w:val="28"/>
              </w:rPr>
            </w:pPr>
            <w:r w:rsidRPr="00157CF7">
              <w:rPr>
                <w:b/>
                <w:i/>
                <w:sz w:val="28"/>
                <w:szCs w:val="28"/>
              </w:rPr>
              <w:t>Бесполое</w:t>
            </w:r>
          </w:p>
        </w:tc>
        <w:tc>
          <w:tcPr>
            <w:tcW w:w="3626" w:type="dxa"/>
            <w:shd w:val="clear" w:color="auto" w:fill="auto"/>
          </w:tcPr>
          <w:p w:rsidR="00C646BB" w:rsidRPr="00157CF7" w:rsidRDefault="00C646BB" w:rsidP="00C646BB">
            <w:pPr>
              <w:pStyle w:val="360"/>
              <w:widowControl/>
              <w:ind w:left="0"/>
              <w:jc w:val="both"/>
              <w:rPr>
                <w:b/>
                <w:i/>
                <w:sz w:val="28"/>
                <w:szCs w:val="28"/>
              </w:rPr>
            </w:pPr>
            <w:r w:rsidRPr="00157CF7">
              <w:rPr>
                <w:b/>
                <w:i/>
                <w:sz w:val="28"/>
                <w:szCs w:val="28"/>
              </w:rPr>
              <w:t>Половое</w:t>
            </w:r>
          </w:p>
        </w:tc>
      </w:tr>
      <w:tr w:rsidR="00C646BB" w:rsidRPr="00157CF7" w:rsidTr="00C646BB">
        <w:tc>
          <w:tcPr>
            <w:tcW w:w="3625" w:type="dxa"/>
            <w:shd w:val="clear" w:color="auto" w:fill="auto"/>
          </w:tcPr>
          <w:p w:rsidR="00C646BB" w:rsidRPr="00157CF7" w:rsidRDefault="00C646BB" w:rsidP="00C646BB">
            <w:pPr>
              <w:pStyle w:val="360"/>
              <w:widowControl/>
              <w:ind w:left="0"/>
              <w:jc w:val="both"/>
              <w:rPr>
                <w:b/>
                <w:i/>
                <w:sz w:val="28"/>
                <w:szCs w:val="28"/>
              </w:rPr>
            </w:pPr>
            <w:r w:rsidRPr="00157CF7">
              <w:rPr>
                <w:b/>
                <w:i/>
                <w:sz w:val="28"/>
                <w:szCs w:val="28"/>
              </w:rPr>
              <w:t>Сколько организмов участвует</w:t>
            </w:r>
          </w:p>
        </w:tc>
        <w:tc>
          <w:tcPr>
            <w:tcW w:w="3625" w:type="dxa"/>
            <w:shd w:val="clear" w:color="auto" w:fill="auto"/>
          </w:tcPr>
          <w:p w:rsidR="00C646BB" w:rsidRPr="00157CF7" w:rsidRDefault="00C646BB" w:rsidP="00C646BB">
            <w:pPr>
              <w:pStyle w:val="360"/>
              <w:widowControl/>
              <w:ind w:left="0"/>
              <w:jc w:val="both"/>
              <w:rPr>
                <w:b/>
                <w:i/>
                <w:sz w:val="28"/>
                <w:szCs w:val="28"/>
              </w:rPr>
            </w:pPr>
          </w:p>
        </w:tc>
        <w:tc>
          <w:tcPr>
            <w:tcW w:w="3626" w:type="dxa"/>
            <w:shd w:val="clear" w:color="auto" w:fill="auto"/>
          </w:tcPr>
          <w:p w:rsidR="00C646BB" w:rsidRPr="00157CF7" w:rsidRDefault="00C646BB" w:rsidP="00C646BB">
            <w:pPr>
              <w:pStyle w:val="360"/>
              <w:widowControl/>
              <w:ind w:left="0"/>
              <w:jc w:val="both"/>
              <w:rPr>
                <w:b/>
                <w:i/>
                <w:sz w:val="28"/>
                <w:szCs w:val="28"/>
              </w:rPr>
            </w:pPr>
          </w:p>
        </w:tc>
      </w:tr>
      <w:tr w:rsidR="00C646BB" w:rsidRPr="00157CF7" w:rsidTr="00C646BB">
        <w:tc>
          <w:tcPr>
            <w:tcW w:w="3625" w:type="dxa"/>
            <w:shd w:val="clear" w:color="auto" w:fill="auto"/>
          </w:tcPr>
          <w:p w:rsidR="00C646BB" w:rsidRPr="00157CF7" w:rsidRDefault="00C646BB" w:rsidP="00C646BB">
            <w:pPr>
              <w:pStyle w:val="360"/>
              <w:widowControl/>
              <w:ind w:left="0"/>
              <w:jc w:val="both"/>
              <w:rPr>
                <w:b/>
                <w:i/>
                <w:sz w:val="28"/>
                <w:szCs w:val="28"/>
              </w:rPr>
            </w:pPr>
            <w:r w:rsidRPr="00157CF7">
              <w:rPr>
                <w:b/>
                <w:i/>
                <w:sz w:val="28"/>
                <w:szCs w:val="28"/>
              </w:rPr>
              <w:t>Цитологическая основа</w:t>
            </w:r>
          </w:p>
        </w:tc>
        <w:tc>
          <w:tcPr>
            <w:tcW w:w="3625" w:type="dxa"/>
            <w:shd w:val="clear" w:color="auto" w:fill="auto"/>
          </w:tcPr>
          <w:p w:rsidR="00C646BB" w:rsidRPr="00157CF7" w:rsidRDefault="00C646BB" w:rsidP="00C646BB">
            <w:pPr>
              <w:pStyle w:val="360"/>
              <w:widowControl/>
              <w:ind w:left="0"/>
              <w:jc w:val="both"/>
              <w:rPr>
                <w:b/>
                <w:i/>
                <w:sz w:val="28"/>
                <w:szCs w:val="28"/>
              </w:rPr>
            </w:pPr>
          </w:p>
        </w:tc>
        <w:tc>
          <w:tcPr>
            <w:tcW w:w="3626" w:type="dxa"/>
            <w:shd w:val="clear" w:color="auto" w:fill="auto"/>
          </w:tcPr>
          <w:p w:rsidR="00C646BB" w:rsidRPr="00157CF7" w:rsidRDefault="00C646BB" w:rsidP="00C646BB">
            <w:pPr>
              <w:pStyle w:val="360"/>
              <w:widowControl/>
              <w:ind w:left="0"/>
              <w:jc w:val="both"/>
              <w:rPr>
                <w:b/>
                <w:i/>
                <w:sz w:val="28"/>
                <w:szCs w:val="28"/>
              </w:rPr>
            </w:pPr>
          </w:p>
        </w:tc>
      </w:tr>
      <w:tr w:rsidR="00C646BB" w:rsidRPr="00157CF7" w:rsidTr="00C646BB">
        <w:tc>
          <w:tcPr>
            <w:tcW w:w="3625" w:type="dxa"/>
            <w:shd w:val="clear" w:color="auto" w:fill="auto"/>
          </w:tcPr>
          <w:p w:rsidR="00C646BB" w:rsidRPr="00157CF7" w:rsidRDefault="00C646BB" w:rsidP="00C646BB">
            <w:pPr>
              <w:pStyle w:val="360"/>
              <w:widowControl/>
              <w:ind w:left="0"/>
              <w:jc w:val="both"/>
              <w:rPr>
                <w:b/>
                <w:i/>
                <w:sz w:val="28"/>
                <w:szCs w:val="28"/>
              </w:rPr>
            </w:pPr>
            <w:r w:rsidRPr="00157CF7">
              <w:rPr>
                <w:b/>
                <w:i/>
                <w:sz w:val="28"/>
                <w:szCs w:val="28"/>
              </w:rPr>
              <w:t>Генетическая идентичность</w:t>
            </w:r>
          </w:p>
        </w:tc>
        <w:tc>
          <w:tcPr>
            <w:tcW w:w="3625" w:type="dxa"/>
            <w:shd w:val="clear" w:color="auto" w:fill="auto"/>
          </w:tcPr>
          <w:p w:rsidR="00C646BB" w:rsidRPr="00157CF7" w:rsidRDefault="00C646BB" w:rsidP="00C646BB">
            <w:pPr>
              <w:pStyle w:val="360"/>
              <w:widowControl/>
              <w:ind w:left="0"/>
              <w:jc w:val="both"/>
              <w:rPr>
                <w:b/>
                <w:i/>
                <w:sz w:val="28"/>
                <w:szCs w:val="28"/>
              </w:rPr>
            </w:pPr>
          </w:p>
        </w:tc>
        <w:tc>
          <w:tcPr>
            <w:tcW w:w="3626" w:type="dxa"/>
            <w:shd w:val="clear" w:color="auto" w:fill="auto"/>
          </w:tcPr>
          <w:p w:rsidR="00C646BB" w:rsidRPr="00157CF7" w:rsidRDefault="00C646BB" w:rsidP="00C646BB">
            <w:pPr>
              <w:pStyle w:val="360"/>
              <w:widowControl/>
              <w:ind w:left="0"/>
              <w:jc w:val="both"/>
              <w:rPr>
                <w:b/>
                <w:i/>
                <w:sz w:val="28"/>
                <w:szCs w:val="28"/>
              </w:rPr>
            </w:pPr>
          </w:p>
        </w:tc>
      </w:tr>
      <w:tr w:rsidR="00C646BB" w:rsidRPr="00157CF7" w:rsidTr="00C646BB">
        <w:tc>
          <w:tcPr>
            <w:tcW w:w="3625" w:type="dxa"/>
            <w:shd w:val="clear" w:color="auto" w:fill="auto"/>
          </w:tcPr>
          <w:p w:rsidR="00C646BB" w:rsidRPr="00157CF7" w:rsidRDefault="00C646BB" w:rsidP="00C646BB">
            <w:pPr>
              <w:pStyle w:val="360"/>
              <w:widowControl/>
              <w:ind w:left="0"/>
              <w:jc w:val="both"/>
              <w:rPr>
                <w:b/>
                <w:i/>
                <w:sz w:val="28"/>
                <w:szCs w:val="28"/>
              </w:rPr>
            </w:pPr>
            <w:r w:rsidRPr="00157CF7">
              <w:rPr>
                <w:b/>
                <w:i/>
                <w:sz w:val="28"/>
                <w:szCs w:val="28"/>
              </w:rPr>
              <w:t>Биологическое значение</w:t>
            </w:r>
          </w:p>
          <w:p w:rsidR="00C646BB" w:rsidRPr="00157CF7" w:rsidRDefault="00C646BB" w:rsidP="00C646BB">
            <w:pPr>
              <w:pStyle w:val="360"/>
              <w:widowControl/>
              <w:ind w:left="0"/>
              <w:jc w:val="both"/>
              <w:rPr>
                <w:b/>
                <w:i/>
                <w:sz w:val="28"/>
                <w:szCs w:val="28"/>
              </w:rPr>
            </w:pPr>
          </w:p>
        </w:tc>
        <w:tc>
          <w:tcPr>
            <w:tcW w:w="3625" w:type="dxa"/>
            <w:shd w:val="clear" w:color="auto" w:fill="auto"/>
          </w:tcPr>
          <w:p w:rsidR="00C646BB" w:rsidRPr="00157CF7" w:rsidRDefault="00C646BB" w:rsidP="00C646BB">
            <w:pPr>
              <w:pStyle w:val="360"/>
              <w:widowControl/>
              <w:ind w:left="0"/>
              <w:jc w:val="both"/>
              <w:rPr>
                <w:b/>
                <w:i/>
                <w:sz w:val="28"/>
                <w:szCs w:val="28"/>
              </w:rPr>
            </w:pPr>
          </w:p>
        </w:tc>
        <w:tc>
          <w:tcPr>
            <w:tcW w:w="3626" w:type="dxa"/>
            <w:shd w:val="clear" w:color="auto" w:fill="auto"/>
          </w:tcPr>
          <w:p w:rsidR="00C646BB" w:rsidRPr="00157CF7" w:rsidRDefault="00C646BB" w:rsidP="00C646BB">
            <w:pPr>
              <w:pStyle w:val="360"/>
              <w:widowControl/>
              <w:ind w:left="0"/>
              <w:jc w:val="both"/>
              <w:rPr>
                <w:b/>
                <w:i/>
                <w:sz w:val="28"/>
                <w:szCs w:val="28"/>
              </w:rPr>
            </w:pPr>
          </w:p>
        </w:tc>
      </w:tr>
    </w:tbl>
    <w:p w:rsidR="005E21A1" w:rsidRDefault="005E21A1" w:rsidP="005E21A1">
      <w:pPr>
        <w:pStyle w:val="320"/>
        <w:widowControl/>
        <w:ind w:left="0"/>
        <w:jc w:val="both"/>
        <w:rPr>
          <w:sz w:val="28"/>
          <w:szCs w:val="28"/>
        </w:rPr>
      </w:pPr>
    </w:p>
    <w:p w:rsidR="00C646BB" w:rsidRPr="00C646BB" w:rsidRDefault="00C646BB" w:rsidP="00C646BB">
      <w:pPr>
        <w:pStyle w:val="360"/>
        <w:widowControl/>
        <w:ind w:left="0"/>
        <w:jc w:val="both"/>
        <w:rPr>
          <w:b/>
          <w:sz w:val="28"/>
          <w:szCs w:val="28"/>
        </w:rPr>
      </w:pPr>
      <w:r w:rsidRPr="00C646BB">
        <w:rPr>
          <w:b/>
          <w:sz w:val="28"/>
          <w:szCs w:val="28"/>
        </w:rPr>
        <w:t xml:space="preserve">Задание </w:t>
      </w:r>
      <w:r>
        <w:rPr>
          <w:b/>
          <w:sz w:val="28"/>
          <w:szCs w:val="28"/>
        </w:rPr>
        <w:t>2</w:t>
      </w:r>
      <w:r w:rsidRPr="00C646BB">
        <w:rPr>
          <w:b/>
          <w:sz w:val="28"/>
          <w:szCs w:val="28"/>
        </w:rPr>
        <w:t>. Способы бесполого размножения.</w:t>
      </w:r>
    </w:p>
    <w:p w:rsidR="00C646BB" w:rsidRPr="000D2935" w:rsidRDefault="00C646BB" w:rsidP="00C646BB">
      <w:pPr>
        <w:pStyle w:val="360"/>
        <w:widowControl/>
        <w:ind w:left="0"/>
        <w:jc w:val="both"/>
        <w:rPr>
          <w:b/>
          <w:i/>
          <w:sz w:val="28"/>
          <w:szCs w:val="28"/>
        </w:rPr>
      </w:pPr>
      <w:r w:rsidRPr="000D2935">
        <w:rPr>
          <w:b/>
          <w:i/>
          <w:sz w:val="28"/>
          <w:szCs w:val="28"/>
        </w:rPr>
        <w:t>Изучите способы бесполого размножения и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2645"/>
        <w:gridCol w:w="2862"/>
        <w:gridCol w:w="2257"/>
      </w:tblGrid>
      <w:tr w:rsidR="00C646BB" w:rsidRPr="00157CF7" w:rsidTr="00C646BB">
        <w:tc>
          <w:tcPr>
            <w:tcW w:w="5018" w:type="dxa"/>
            <w:gridSpan w:val="2"/>
            <w:shd w:val="clear" w:color="auto" w:fill="auto"/>
          </w:tcPr>
          <w:p w:rsidR="00C646BB" w:rsidRPr="00C646BB" w:rsidRDefault="00C646BB" w:rsidP="00C646BB">
            <w:pPr>
              <w:pStyle w:val="360"/>
              <w:widowControl/>
              <w:ind w:left="0"/>
              <w:jc w:val="center"/>
              <w:rPr>
                <w:b/>
                <w:sz w:val="28"/>
                <w:szCs w:val="28"/>
              </w:rPr>
            </w:pPr>
            <w:r w:rsidRPr="00C646BB">
              <w:rPr>
                <w:b/>
                <w:sz w:val="28"/>
                <w:szCs w:val="28"/>
              </w:rPr>
              <w:t>Способ размножения</w:t>
            </w:r>
          </w:p>
        </w:tc>
        <w:tc>
          <w:tcPr>
            <w:tcW w:w="2862" w:type="dxa"/>
            <w:shd w:val="clear" w:color="auto" w:fill="auto"/>
          </w:tcPr>
          <w:p w:rsidR="00C646BB" w:rsidRPr="00C646BB" w:rsidRDefault="00C646BB" w:rsidP="00C646BB">
            <w:pPr>
              <w:pStyle w:val="360"/>
              <w:widowControl/>
              <w:ind w:left="0"/>
              <w:jc w:val="center"/>
              <w:rPr>
                <w:b/>
                <w:sz w:val="28"/>
                <w:szCs w:val="28"/>
              </w:rPr>
            </w:pPr>
            <w:r>
              <w:rPr>
                <w:b/>
                <w:sz w:val="28"/>
                <w:szCs w:val="28"/>
              </w:rPr>
              <w:t>М</w:t>
            </w:r>
            <w:r w:rsidRPr="00C646BB">
              <w:rPr>
                <w:b/>
                <w:sz w:val="28"/>
                <w:szCs w:val="28"/>
              </w:rPr>
              <w:t>еханизм</w:t>
            </w:r>
          </w:p>
        </w:tc>
        <w:tc>
          <w:tcPr>
            <w:tcW w:w="2257" w:type="dxa"/>
            <w:shd w:val="clear" w:color="auto" w:fill="auto"/>
          </w:tcPr>
          <w:p w:rsidR="00C646BB" w:rsidRPr="00C646BB" w:rsidRDefault="00C646BB" w:rsidP="00C646BB">
            <w:pPr>
              <w:pStyle w:val="360"/>
              <w:widowControl/>
              <w:ind w:left="0"/>
              <w:jc w:val="center"/>
              <w:rPr>
                <w:b/>
                <w:sz w:val="28"/>
                <w:szCs w:val="28"/>
              </w:rPr>
            </w:pPr>
            <w:r>
              <w:rPr>
                <w:b/>
                <w:sz w:val="28"/>
                <w:szCs w:val="28"/>
              </w:rPr>
              <w:t>П</w:t>
            </w:r>
            <w:r w:rsidRPr="00C646BB">
              <w:rPr>
                <w:b/>
                <w:sz w:val="28"/>
                <w:szCs w:val="28"/>
              </w:rPr>
              <w:t>римеры</w:t>
            </w:r>
          </w:p>
        </w:tc>
      </w:tr>
      <w:tr w:rsidR="00C646BB" w:rsidRPr="00157CF7" w:rsidTr="00C646BB">
        <w:tc>
          <w:tcPr>
            <w:tcW w:w="2373" w:type="dxa"/>
            <w:vMerge w:val="restart"/>
            <w:shd w:val="clear" w:color="auto" w:fill="auto"/>
          </w:tcPr>
          <w:p w:rsidR="00C646BB" w:rsidRPr="00C646BB" w:rsidRDefault="00C646BB" w:rsidP="00C646BB">
            <w:pPr>
              <w:pStyle w:val="360"/>
              <w:widowControl/>
              <w:ind w:left="0"/>
              <w:jc w:val="both"/>
              <w:rPr>
                <w:i/>
                <w:sz w:val="28"/>
                <w:szCs w:val="28"/>
              </w:rPr>
            </w:pPr>
            <w:r w:rsidRPr="00C646BB">
              <w:rPr>
                <w:i/>
                <w:sz w:val="28"/>
                <w:szCs w:val="28"/>
              </w:rPr>
              <w:t>Одной клеткой</w:t>
            </w:r>
          </w:p>
        </w:tc>
        <w:tc>
          <w:tcPr>
            <w:tcW w:w="2645" w:type="dxa"/>
            <w:shd w:val="clear" w:color="auto" w:fill="auto"/>
          </w:tcPr>
          <w:p w:rsidR="00C646BB" w:rsidRPr="00C646BB" w:rsidRDefault="00C646BB" w:rsidP="00C646BB">
            <w:pPr>
              <w:pStyle w:val="360"/>
              <w:widowControl/>
              <w:ind w:left="0"/>
              <w:jc w:val="both"/>
              <w:rPr>
                <w:i/>
                <w:sz w:val="28"/>
                <w:szCs w:val="28"/>
              </w:rPr>
            </w:pPr>
            <w:r w:rsidRPr="00C646BB">
              <w:rPr>
                <w:i/>
                <w:sz w:val="28"/>
                <w:szCs w:val="28"/>
              </w:rPr>
              <w:t>Деление надвое</w:t>
            </w:r>
          </w:p>
          <w:p w:rsidR="00C646BB" w:rsidRPr="00C646BB" w:rsidRDefault="00C646BB" w:rsidP="00C646BB">
            <w:pPr>
              <w:pStyle w:val="360"/>
              <w:widowControl/>
              <w:ind w:left="0"/>
              <w:jc w:val="both"/>
              <w:rPr>
                <w:i/>
                <w:sz w:val="28"/>
                <w:szCs w:val="28"/>
              </w:rPr>
            </w:pPr>
          </w:p>
        </w:tc>
        <w:tc>
          <w:tcPr>
            <w:tcW w:w="2862" w:type="dxa"/>
            <w:shd w:val="clear" w:color="auto" w:fill="auto"/>
          </w:tcPr>
          <w:p w:rsidR="00C646BB" w:rsidRPr="00157CF7" w:rsidRDefault="00C646BB" w:rsidP="00C646BB">
            <w:pPr>
              <w:pStyle w:val="360"/>
              <w:widowControl/>
              <w:ind w:left="0"/>
              <w:jc w:val="both"/>
              <w:rPr>
                <w:b/>
                <w:i/>
                <w:sz w:val="28"/>
                <w:szCs w:val="28"/>
              </w:rPr>
            </w:pPr>
          </w:p>
        </w:tc>
        <w:tc>
          <w:tcPr>
            <w:tcW w:w="2257" w:type="dxa"/>
            <w:shd w:val="clear" w:color="auto" w:fill="auto"/>
          </w:tcPr>
          <w:p w:rsidR="00C646BB" w:rsidRPr="00157CF7" w:rsidRDefault="00C646BB" w:rsidP="00C646BB">
            <w:pPr>
              <w:pStyle w:val="360"/>
              <w:widowControl/>
              <w:ind w:left="0"/>
              <w:jc w:val="both"/>
              <w:rPr>
                <w:b/>
                <w:i/>
                <w:sz w:val="28"/>
                <w:szCs w:val="28"/>
              </w:rPr>
            </w:pPr>
          </w:p>
        </w:tc>
      </w:tr>
      <w:tr w:rsidR="00C646BB" w:rsidRPr="00157CF7" w:rsidTr="00C646BB">
        <w:tc>
          <w:tcPr>
            <w:tcW w:w="2373" w:type="dxa"/>
            <w:vMerge/>
            <w:shd w:val="clear" w:color="auto" w:fill="auto"/>
          </w:tcPr>
          <w:p w:rsidR="00C646BB" w:rsidRPr="00C646BB" w:rsidRDefault="00C646BB" w:rsidP="00C646BB">
            <w:pPr>
              <w:pStyle w:val="360"/>
              <w:widowControl/>
              <w:ind w:left="0"/>
              <w:jc w:val="both"/>
              <w:rPr>
                <w:i/>
                <w:sz w:val="28"/>
                <w:szCs w:val="28"/>
              </w:rPr>
            </w:pPr>
          </w:p>
        </w:tc>
        <w:tc>
          <w:tcPr>
            <w:tcW w:w="2645" w:type="dxa"/>
            <w:shd w:val="clear" w:color="auto" w:fill="auto"/>
          </w:tcPr>
          <w:p w:rsidR="00C646BB" w:rsidRPr="00C646BB" w:rsidRDefault="00C646BB" w:rsidP="00C646BB">
            <w:pPr>
              <w:pStyle w:val="360"/>
              <w:widowControl/>
              <w:ind w:left="0"/>
              <w:jc w:val="both"/>
              <w:rPr>
                <w:i/>
                <w:sz w:val="28"/>
                <w:szCs w:val="28"/>
              </w:rPr>
            </w:pPr>
            <w:r w:rsidRPr="00C646BB">
              <w:rPr>
                <w:i/>
                <w:sz w:val="28"/>
                <w:szCs w:val="28"/>
              </w:rPr>
              <w:t>Множественное деление (шизогония)</w:t>
            </w:r>
          </w:p>
        </w:tc>
        <w:tc>
          <w:tcPr>
            <w:tcW w:w="2862" w:type="dxa"/>
            <w:shd w:val="clear" w:color="auto" w:fill="auto"/>
          </w:tcPr>
          <w:p w:rsidR="00C646BB" w:rsidRPr="00157CF7" w:rsidRDefault="00C646BB" w:rsidP="00C646BB">
            <w:pPr>
              <w:pStyle w:val="360"/>
              <w:widowControl/>
              <w:ind w:left="0"/>
              <w:jc w:val="both"/>
              <w:rPr>
                <w:b/>
                <w:i/>
                <w:sz w:val="28"/>
                <w:szCs w:val="28"/>
              </w:rPr>
            </w:pPr>
          </w:p>
        </w:tc>
        <w:tc>
          <w:tcPr>
            <w:tcW w:w="2257" w:type="dxa"/>
            <w:shd w:val="clear" w:color="auto" w:fill="auto"/>
          </w:tcPr>
          <w:p w:rsidR="00C646BB" w:rsidRPr="00157CF7" w:rsidRDefault="00C646BB" w:rsidP="00C646BB">
            <w:pPr>
              <w:pStyle w:val="360"/>
              <w:widowControl/>
              <w:ind w:left="0"/>
              <w:jc w:val="both"/>
              <w:rPr>
                <w:b/>
                <w:i/>
                <w:sz w:val="28"/>
                <w:szCs w:val="28"/>
              </w:rPr>
            </w:pPr>
          </w:p>
        </w:tc>
      </w:tr>
      <w:tr w:rsidR="00C646BB" w:rsidRPr="00157CF7" w:rsidTr="00C646BB">
        <w:tc>
          <w:tcPr>
            <w:tcW w:w="2373" w:type="dxa"/>
            <w:vMerge/>
            <w:shd w:val="clear" w:color="auto" w:fill="auto"/>
          </w:tcPr>
          <w:p w:rsidR="00C646BB" w:rsidRPr="00C646BB" w:rsidRDefault="00C646BB" w:rsidP="00C646BB">
            <w:pPr>
              <w:pStyle w:val="360"/>
              <w:widowControl/>
              <w:ind w:left="0"/>
              <w:jc w:val="both"/>
              <w:rPr>
                <w:i/>
                <w:sz w:val="28"/>
                <w:szCs w:val="28"/>
              </w:rPr>
            </w:pPr>
          </w:p>
        </w:tc>
        <w:tc>
          <w:tcPr>
            <w:tcW w:w="2645" w:type="dxa"/>
            <w:shd w:val="clear" w:color="auto" w:fill="auto"/>
          </w:tcPr>
          <w:p w:rsidR="00C646BB" w:rsidRPr="00C646BB" w:rsidRDefault="00C646BB" w:rsidP="00C646BB">
            <w:pPr>
              <w:pStyle w:val="360"/>
              <w:widowControl/>
              <w:ind w:left="0"/>
              <w:jc w:val="both"/>
              <w:rPr>
                <w:i/>
                <w:sz w:val="28"/>
                <w:szCs w:val="28"/>
              </w:rPr>
            </w:pPr>
            <w:r w:rsidRPr="00C646BB">
              <w:rPr>
                <w:i/>
                <w:sz w:val="28"/>
                <w:szCs w:val="28"/>
              </w:rPr>
              <w:t>Почкование</w:t>
            </w:r>
          </w:p>
          <w:p w:rsidR="00C646BB" w:rsidRPr="00C646BB" w:rsidRDefault="00C646BB" w:rsidP="00C646BB">
            <w:pPr>
              <w:pStyle w:val="360"/>
              <w:widowControl/>
              <w:ind w:left="0"/>
              <w:jc w:val="both"/>
              <w:rPr>
                <w:i/>
                <w:sz w:val="28"/>
                <w:szCs w:val="28"/>
              </w:rPr>
            </w:pPr>
          </w:p>
        </w:tc>
        <w:tc>
          <w:tcPr>
            <w:tcW w:w="2862" w:type="dxa"/>
            <w:shd w:val="clear" w:color="auto" w:fill="auto"/>
          </w:tcPr>
          <w:p w:rsidR="00C646BB" w:rsidRPr="00157CF7" w:rsidRDefault="00C646BB" w:rsidP="00C646BB">
            <w:pPr>
              <w:pStyle w:val="360"/>
              <w:widowControl/>
              <w:ind w:left="0"/>
              <w:jc w:val="both"/>
              <w:rPr>
                <w:b/>
                <w:i/>
                <w:sz w:val="28"/>
                <w:szCs w:val="28"/>
              </w:rPr>
            </w:pPr>
          </w:p>
        </w:tc>
        <w:tc>
          <w:tcPr>
            <w:tcW w:w="2257" w:type="dxa"/>
            <w:shd w:val="clear" w:color="auto" w:fill="auto"/>
          </w:tcPr>
          <w:p w:rsidR="00C646BB" w:rsidRPr="00157CF7" w:rsidRDefault="00C646BB" w:rsidP="00C646BB">
            <w:pPr>
              <w:pStyle w:val="360"/>
              <w:widowControl/>
              <w:ind w:left="0"/>
              <w:jc w:val="both"/>
              <w:rPr>
                <w:b/>
                <w:i/>
                <w:sz w:val="28"/>
                <w:szCs w:val="28"/>
              </w:rPr>
            </w:pPr>
          </w:p>
        </w:tc>
      </w:tr>
      <w:tr w:rsidR="00C646BB" w:rsidRPr="00157CF7" w:rsidTr="00C646BB">
        <w:tc>
          <w:tcPr>
            <w:tcW w:w="2373" w:type="dxa"/>
            <w:vMerge/>
            <w:shd w:val="clear" w:color="auto" w:fill="auto"/>
          </w:tcPr>
          <w:p w:rsidR="00C646BB" w:rsidRPr="00C646BB" w:rsidRDefault="00C646BB" w:rsidP="00C646BB">
            <w:pPr>
              <w:pStyle w:val="360"/>
              <w:widowControl/>
              <w:ind w:left="0"/>
              <w:jc w:val="both"/>
              <w:rPr>
                <w:i/>
                <w:sz w:val="28"/>
                <w:szCs w:val="28"/>
              </w:rPr>
            </w:pPr>
          </w:p>
        </w:tc>
        <w:tc>
          <w:tcPr>
            <w:tcW w:w="2645" w:type="dxa"/>
            <w:shd w:val="clear" w:color="auto" w:fill="auto"/>
          </w:tcPr>
          <w:p w:rsidR="00C646BB" w:rsidRPr="00C646BB" w:rsidRDefault="00C646BB" w:rsidP="00C646BB">
            <w:pPr>
              <w:pStyle w:val="360"/>
              <w:widowControl/>
              <w:ind w:left="0"/>
              <w:jc w:val="both"/>
              <w:rPr>
                <w:i/>
                <w:sz w:val="28"/>
                <w:szCs w:val="28"/>
              </w:rPr>
            </w:pPr>
            <w:r w:rsidRPr="00C646BB">
              <w:rPr>
                <w:i/>
                <w:sz w:val="28"/>
                <w:szCs w:val="28"/>
              </w:rPr>
              <w:t>Спорообразование</w:t>
            </w:r>
          </w:p>
        </w:tc>
        <w:tc>
          <w:tcPr>
            <w:tcW w:w="2862" w:type="dxa"/>
            <w:shd w:val="clear" w:color="auto" w:fill="auto"/>
          </w:tcPr>
          <w:p w:rsidR="00C646BB" w:rsidRPr="00157CF7" w:rsidRDefault="00C646BB" w:rsidP="00C646BB">
            <w:pPr>
              <w:pStyle w:val="360"/>
              <w:widowControl/>
              <w:ind w:left="0"/>
              <w:jc w:val="both"/>
              <w:rPr>
                <w:b/>
                <w:i/>
                <w:sz w:val="28"/>
                <w:szCs w:val="28"/>
              </w:rPr>
            </w:pPr>
          </w:p>
          <w:p w:rsidR="00C646BB" w:rsidRPr="00157CF7" w:rsidRDefault="00C646BB" w:rsidP="00C646BB">
            <w:pPr>
              <w:pStyle w:val="360"/>
              <w:widowControl/>
              <w:ind w:left="0"/>
              <w:jc w:val="both"/>
              <w:rPr>
                <w:b/>
                <w:i/>
                <w:sz w:val="28"/>
                <w:szCs w:val="28"/>
              </w:rPr>
            </w:pPr>
          </w:p>
        </w:tc>
        <w:tc>
          <w:tcPr>
            <w:tcW w:w="2257" w:type="dxa"/>
            <w:shd w:val="clear" w:color="auto" w:fill="auto"/>
          </w:tcPr>
          <w:p w:rsidR="00C646BB" w:rsidRPr="00157CF7" w:rsidRDefault="00C646BB" w:rsidP="00C646BB">
            <w:pPr>
              <w:pStyle w:val="360"/>
              <w:widowControl/>
              <w:ind w:left="0"/>
              <w:jc w:val="both"/>
              <w:rPr>
                <w:b/>
                <w:i/>
                <w:sz w:val="28"/>
                <w:szCs w:val="28"/>
              </w:rPr>
            </w:pPr>
          </w:p>
        </w:tc>
      </w:tr>
      <w:tr w:rsidR="00C646BB" w:rsidRPr="00157CF7" w:rsidTr="00C646BB">
        <w:tc>
          <w:tcPr>
            <w:tcW w:w="2373" w:type="dxa"/>
            <w:vMerge w:val="restart"/>
            <w:shd w:val="clear" w:color="auto" w:fill="auto"/>
          </w:tcPr>
          <w:p w:rsidR="00C646BB" w:rsidRPr="00C646BB" w:rsidRDefault="00C646BB" w:rsidP="00C646BB">
            <w:pPr>
              <w:pStyle w:val="360"/>
              <w:widowControl/>
              <w:ind w:left="0"/>
              <w:jc w:val="both"/>
              <w:rPr>
                <w:i/>
                <w:sz w:val="28"/>
                <w:szCs w:val="28"/>
              </w:rPr>
            </w:pPr>
            <w:r w:rsidRPr="00C646BB">
              <w:rPr>
                <w:i/>
                <w:sz w:val="28"/>
                <w:szCs w:val="28"/>
              </w:rPr>
              <w:t>Группой клеток материнского организма (</w:t>
            </w:r>
            <w:proofErr w:type="gramStart"/>
            <w:r w:rsidRPr="00C646BB">
              <w:rPr>
                <w:i/>
                <w:sz w:val="28"/>
                <w:szCs w:val="28"/>
              </w:rPr>
              <w:t>вегетативное</w:t>
            </w:r>
            <w:proofErr w:type="gramEnd"/>
            <w:r w:rsidRPr="00C646BB">
              <w:rPr>
                <w:i/>
                <w:sz w:val="28"/>
                <w:szCs w:val="28"/>
              </w:rPr>
              <w:t>)</w:t>
            </w:r>
          </w:p>
        </w:tc>
        <w:tc>
          <w:tcPr>
            <w:tcW w:w="2645" w:type="dxa"/>
            <w:shd w:val="clear" w:color="auto" w:fill="auto"/>
          </w:tcPr>
          <w:p w:rsidR="00C646BB" w:rsidRPr="00C646BB" w:rsidRDefault="00C646BB" w:rsidP="00C646BB">
            <w:pPr>
              <w:pStyle w:val="360"/>
              <w:widowControl/>
              <w:ind w:left="0"/>
              <w:jc w:val="both"/>
              <w:rPr>
                <w:i/>
                <w:sz w:val="28"/>
                <w:szCs w:val="28"/>
              </w:rPr>
            </w:pPr>
            <w:r w:rsidRPr="00C646BB">
              <w:rPr>
                <w:i/>
                <w:sz w:val="28"/>
                <w:szCs w:val="28"/>
              </w:rPr>
              <w:t>Образование специальных органов вегетативного размножения</w:t>
            </w:r>
          </w:p>
        </w:tc>
        <w:tc>
          <w:tcPr>
            <w:tcW w:w="2862" w:type="dxa"/>
            <w:shd w:val="clear" w:color="auto" w:fill="auto"/>
          </w:tcPr>
          <w:p w:rsidR="00C646BB" w:rsidRPr="00157CF7" w:rsidRDefault="00C646BB" w:rsidP="00C646BB">
            <w:pPr>
              <w:pStyle w:val="360"/>
              <w:widowControl/>
              <w:ind w:left="0"/>
              <w:jc w:val="both"/>
              <w:rPr>
                <w:b/>
                <w:i/>
                <w:sz w:val="28"/>
                <w:szCs w:val="28"/>
              </w:rPr>
            </w:pPr>
          </w:p>
        </w:tc>
        <w:tc>
          <w:tcPr>
            <w:tcW w:w="2257" w:type="dxa"/>
            <w:shd w:val="clear" w:color="auto" w:fill="auto"/>
          </w:tcPr>
          <w:p w:rsidR="00C646BB" w:rsidRPr="00157CF7" w:rsidRDefault="00C646BB" w:rsidP="00C646BB">
            <w:pPr>
              <w:pStyle w:val="360"/>
              <w:widowControl/>
              <w:ind w:left="0"/>
              <w:jc w:val="both"/>
              <w:rPr>
                <w:b/>
                <w:i/>
                <w:sz w:val="28"/>
                <w:szCs w:val="28"/>
              </w:rPr>
            </w:pPr>
          </w:p>
        </w:tc>
      </w:tr>
      <w:tr w:rsidR="00C646BB" w:rsidRPr="00157CF7" w:rsidTr="00C646BB">
        <w:tc>
          <w:tcPr>
            <w:tcW w:w="2373" w:type="dxa"/>
            <w:vMerge/>
            <w:shd w:val="clear" w:color="auto" w:fill="auto"/>
          </w:tcPr>
          <w:p w:rsidR="00C646BB" w:rsidRPr="00C646BB" w:rsidRDefault="00C646BB" w:rsidP="00C646BB">
            <w:pPr>
              <w:pStyle w:val="360"/>
              <w:widowControl/>
              <w:ind w:left="0"/>
              <w:jc w:val="both"/>
              <w:rPr>
                <w:i/>
                <w:sz w:val="28"/>
                <w:szCs w:val="28"/>
              </w:rPr>
            </w:pPr>
          </w:p>
        </w:tc>
        <w:tc>
          <w:tcPr>
            <w:tcW w:w="2645" w:type="dxa"/>
            <w:shd w:val="clear" w:color="auto" w:fill="auto"/>
          </w:tcPr>
          <w:p w:rsidR="00C646BB" w:rsidRPr="00C646BB" w:rsidRDefault="00C646BB" w:rsidP="00C646BB">
            <w:pPr>
              <w:pStyle w:val="360"/>
              <w:widowControl/>
              <w:ind w:left="0"/>
              <w:jc w:val="both"/>
              <w:rPr>
                <w:i/>
                <w:sz w:val="28"/>
                <w:szCs w:val="28"/>
              </w:rPr>
            </w:pPr>
            <w:r w:rsidRPr="00C646BB">
              <w:rPr>
                <w:i/>
                <w:sz w:val="28"/>
                <w:szCs w:val="28"/>
              </w:rPr>
              <w:t>Почкование</w:t>
            </w:r>
          </w:p>
        </w:tc>
        <w:tc>
          <w:tcPr>
            <w:tcW w:w="2862" w:type="dxa"/>
            <w:shd w:val="clear" w:color="auto" w:fill="auto"/>
          </w:tcPr>
          <w:p w:rsidR="00C646BB" w:rsidRPr="00157CF7" w:rsidRDefault="00C646BB" w:rsidP="00C646BB">
            <w:pPr>
              <w:pStyle w:val="360"/>
              <w:widowControl/>
              <w:ind w:left="0"/>
              <w:jc w:val="both"/>
              <w:rPr>
                <w:b/>
                <w:i/>
                <w:sz w:val="28"/>
                <w:szCs w:val="28"/>
              </w:rPr>
            </w:pPr>
          </w:p>
          <w:p w:rsidR="00C646BB" w:rsidRPr="00157CF7" w:rsidRDefault="00C646BB" w:rsidP="00C646BB">
            <w:pPr>
              <w:pStyle w:val="360"/>
              <w:widowControl/>
              <w:ind w:left="0"/>
              <w:jc w:val="both"/>
              <w:rPr>
                <w:b/>
                <w:i/>
                <w:sz w:val="28"/>
                <w:szCs w:val="28"/>
              </w:rPr>
            </w:pPr>
          </w:p>
        </w:tc>
        <w:tc>
          <w:tcPr>
            <w:tcW w:w="2257" w:type="dxa"/>
            <w:shd w:val="clear" w:color="auto" w:fill="auto"/>
          </w:tcPr>
          <w:p w:rsidR="00C646BB" w:rsidRPr="00157CF7" w:rsidRDefault="00C646BB" w:rsidP="00C646BB">
            <w:pPr>
              <w:pStyle w:val="360"/>
              <w:widowControl/>
              <w:ind w:left="0"/>
              <w:jc w:val="both"/>
              <w:rPr>
                <w:b/>
                <w:i/>
                <w:sz w:val="28"/>
                <w:szCs w:val="28"/>
              </w:rPr>
            </w:pPr>
          </w:p>
        </w:tc>
      </w:tr>
      <w:tr w:rsidR="00C646BB" w:rsidRPr="00157CF7" w:rsidTr="00C646BB">
        <w:tc>
          <w:tcPr>
            <w:tcW w:w="2373" w:type="dxa"/>
            <w:vMerge/>
            <w:shd w:val="clear" w:color="auto" w:fill="auto"/>
          </w:tcPr>
          <w:p w:rsidR="00C646BB" w:rsidRPr="00C646BB" w:rsidRDefault="00C646BB" w:rsidP="00C646BB">
            <w:pPr>
              <w:pStyle w:val="360"/>
              <w:widowControl/>
              <w:ind w:left="0"/>
              <w:jc w:val="both"/>
              <w:rPr>
                <w:i/>
                <w:sz w:val="28"/>
                <w:szCs w:val="28"/>
              </w:rPr>
            </w:pPr>
          </w:p>
        </w:tc>
        <w:tc>
          <w:tcPr>
            <w:tcW w:w="2645" w:type="dxa"/>
            <w:shd w:val="clear" w:color="auto" w:fill="auto"/>
          </w:tcPr>
          <w:p w:rsidR="00C646BB" w:rsidRPr="00C646BB" w:rsidRDefault="00C646BB" w:rsidP="00C646BB">
            <w:pPr>
              <w:pStyle w:val="360"/>
              <w:widowControl/>
              <w:ind w:left="0"/>
              <w:jc w:val="both"/>
              <w:rPr>
                <w:i/>
                <w:sz w:val="28"/>
                <w:szCs w:val="28"/>
              </w:rPr>
            </w:pPr>
            <w:r w:rsidRPr="00C646BB">
              <w:rPr>
                <w:i/>
                <w:sz w:val="28"/>
                <w:szCs w:val="28"/>
              </w:rPr>
              <w:t>Фрагментация</w:t>
            </w:r>
          </w:p>
          <w:p w:rsidR="00C646BB" w:rsidRPr="00C646BB" w:rsidRDefault="00C646BB" w:rsidP="00C646BB">
            <w:pPr>
              <w:pStyle w:val="360"/>
              <w:widowControl/>
              <w:ind w:left="0"/>
              <w:jc w:val="both"/>
              <w:rPr>
                <w:i/>
                <w:sz w:val="28"/>
                <w:szCs w:val="28"/>
              </w:rPr>
            </w:pPr>
          </w:p>
        </w:tc>
        <w:tc>
          <w:tcPr>
            <w:tcW w:w="2862" w:type="dxa"/>
            <w:shd w:val="clear" w:color="auto" w:fill="auto"/>
          </w:tcPr>
          <w:p w:rsidR="00C646BB" w:rsidRPr="00157CF7" w:rsidRDefault="00C646BB" w:rsidP="00C646BB">
            <w:pPr>
              <w:pStyle w:val="360"/>
              <w:widowControl/>
              <w:ind w:left="0"/>
              <w:jc w:val="both"/>
              <w:rPr>
                <w:b/>
                <w:i/>
                <w:sz w:val="28"/>
                <w:szCs w:val="28"/>
              </w:rPr>
            </w:pPr>
          </w:p>
        </w:tc>
        <w:tc>
          <w:tcPr>
            <w:tcW w:w="2257" w:type="dxa"/>
            <w:shd w:val="clear" w:color="auto" w:fill="auto"/>
          </w:tcPr>
          <w:p w:rsidR="00C646BB" w:rsidRPr="00157CF7" w:rsidRDefault="00C646BB" w:rsidP="00C646BB">
            <w:pPr>
              <w:pStyle w:val="360"/>
              <w:widowControl/>
              <w:ind w:left="0"/>
              <w:jc w:val="both"/>
              <w:rPr>
                <w:b/>
                <w:i/>
                <w:sz w:val="28"/>
                <w:szCs w:val="28"/>
              </w:rPr>
            </w:pPr>
          </w:p>
        </w:tc>
      </w:tr>
      <w:tr w:rsidR="00C646BB" w:rsidRPr="00157CF7" w:rsidTr="00C646BB">
        <w:tc>
          <w:tcPr>
            <w:tcW w:w="2373" w:type="dxa"/>
            <w:vMerge/>
            <w:shd w:val="clear" w:color="auto" w:fill="auto"/>
          </w:tcPr>
          <w:p w:rsidR="00C646BB" w:rsidRPr="00C646BB" w:rsidRDefault="00C646BB" w:rsidP="00C646BB">
            <w:pPr>
              <w:pStyle w:val="360"/>
              <w:widowControl/>
              <w:ind w:left="0"/>
              <w:jc w:val="both"/>
              <w:rPr>
                <w:i/>
                <w:sz w:val="28"/>
                <w:szCs w:val="28"/>
              </w:rPr>
            </w:pPr>
          </w:p>
        </w:tc>
        <w:tc>
          <w:tcPr>
            <w:tcW w:w="2645" w:type="dxa"/>
            <w:shd w:val="clear" w:color="auto" w:fill="auto"/>
          </w:tcPr>
          <w:p w:rsidR="00C646BB" w:rsidRPr="00C646BB" w:rsidRDefault="00C646BB" w:rsidP="00C646BB">
            <w:pPr>
              <w:pStyle w:val="360"/>
              <w:widowControl/>
              <w:ind w:left="0"/>
              <w:jc w:val="both"/>
              <w:rPr>
                <w:i/>
                <w:sz w:val="28"/>
                <w:szCs w:val="28"/>
              </w:rPr>
            </w:pPr>
            <w:r w:rsidRPr="00C646BB">
              <w:rPr>
                <w:i/>
                <w:sz w:val="28"/>
                <w:szCs w:val="28"/>
              </w:rPr>
              <w:t>Полиэмбриония</w:t>
            </w:r>
          </w:p>
          <w:p w:rsidR="00C646BB" w:rsidRPr="00C646BB" w:rsidRDefault="00C646BB" w:rsidP="00C646BB">
            <w:pPr>
              <w:pStyle w:val="360"/>
              <w:widowControl/>
              <w:ind w:left="0"/>
              <w:jc w:val="both"/>
              <w:rPr>
                <w:i/>
                <w:sz w:val="28"/>
                <w:szCs w:val="28"/>
              </w:rPr>
            </w:pPr>
          </w:p>
        </w:tc>
        <w:tc>
          <w:tcPr>
            <w:tcW w:w="2862" w:type="dxa"/>
            <w:shd w:val="clear" w:color="auto" w:fill="auto"/>
          </w:tcPr>
          <w:p w:rsidR="00C646BB" w:rsidRPr="00157CF7" w:rsidRDefault="00C646BB" w:rsidP="00C646BB">
            <w:pPr>
              <w:pStyle w:val="360"/>
              <w:widowControl/>
              <w:ind w:left="0"/>
              <w:jc w:val="both"/>
              <w:rPr>
                <w:b/>
                <w:i/>
                <w:sz w:val="28"/>
                <w:szCs w:val="28"/>
              </w:rPr>
            </w:pPr>
          </w:p>
        </w:tc>
        <w:tc>
          <w:tcPr>
            <w:tcW w:w="2257" w:type="dxa"/>
            <w:shd w:val="clear" w:color="auto" w:fill="auto"/>
          </w:tcPr>
          <w:p w:rsidR="00C646BB" w:rsidRPr="00157CF7" w:rsidRDefault="00C646BB" w:rsidP="00C646BB">
            <w:pPr>
              <w:pStyle w:val="360"/>
              <w:widowControl/>
              <w:ind w:left="0"/>
              <w:jc w:val="both"/>
              <w:rPr>
                <w:b/>
                <w:i/>
                <w:sz w:val="28"/>
                <w:szCs w:val="28"/>
              </w:rPr>
            </w:pPr>
          </w:p>
        </w:tc>
      </w:tr>
    </w:tbl>
    <w:p w:rsidR="00C646BB" w:rsidRPr="000D2935" w:rsidRDefault="00C646BB" w:rsidP="00C646BB">
      <w:pPr>
        <w:pStyle w:val="360"/>
        <w:widowControl/>
        <w:ind w:left="0"/>
        <w:jc w:val="both"/>
        <w:rPr>
          <w:b/>
          <w:i/>
          <w:sz w:val="28"/>
          <w:szCs w:val="28"/>
        </w:rPr>
      </w:pPr>
    </w:p>
    <w:p w:rsidR="00C646BB" w:rsidRPr="00C646BB" w:rsidRDefault="00C646BB" w:rsidP="00C646BB">
      <w:pPr>
        <w:pStyle w:val="360"/>
        <w:widowControl/>
        <w:ind w:left="0"/>
        <w:jc w:val="both"/>
        <w:rPr>
          <w:b/>
          <w:sz w:val="28"/>
          <w:szCs w:val="28"/>
        </w:rPr>
      </w:pPr>
      <w:r w:rsidRPr="00C646BB">
        <w:rPr>
          <w:b/>
          <w:sz w:val="28"/>
          <w:szCs w:val="28"/>
        </w:rPr>
        <w:t>Задание 3. Способы полового размножения и их эволюция</w:t>
      </w:r>
    </w:p>
    <w:p w:rsidR="00C646BB" w:rsidRPr="000D2935" w:rsidRDefault="00C646BB" w:rsidP="00C646BB">
      <w:pPr>
        <w:pStyle w:val="360"/>
        <w:widowControl/>
        <w:ind w:left="0"/>
        <w:jc w:val="both"/>
        <w:rPr>
          <w:b/>
          <w:i/>
          <w:sz w:val="28"/>
          <w:szCs w:val="28"/>
        </w:rPr>
      </w:pPr>
      <w:r w:rsidRPr="000D2935">
        <w:rPr>
          <w:b/>
          <w:i/>
          <w:sz w:val="28"/>
          <w:szCs w:val="28"/>
        </w:rPr>
        <w:t>Изучите способы полового размножения и заполните таблицу:</w:t>
      </w:r>
    </w:p>
    <w:tbl>
      <w:tblPr>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976"/>
        <w:gridCol w:w="2476"/>
        <w:gridCol w:w="2462"/>
      </w:tblGrid>
      <w:tr w:rsidR="00C646BB" w:rsidRPr="00157CF7" w:rsidTr="00C0016B">
        <w:tc>
          <w:tcPr>
            <w:tcW w:w="5211" w:type="dxa"/>
            <w:gridSpan w:val="2"/>
            <w:shd w:val="clear" w:color="auto" w:fill="auto"/>
          </w:tcPr>
          <w:p w:rsidR="00C646BB" w:rsidRPr="00C646BB" w:rsidRDefault="00C646BB" w:rsidP="00C646BB">
            <w:pPr>
              <w:pStyle w:val="360"/>
              <w:widowControl/>
              <w:ind w:left="0"/>
              <w:jc w:val="center"/>
              <w:rPr>
                <w:b/>
                <w:sz w:val="28"/>
                <w:szCs w:val="28"/>
              </w:rPr>
            </w:pPr>
            <w:r w:rsidRPr="00C646BB">
              <w:rPr>
                <w:b/>
                <w:sz w:val="28"/>
                <w:szCs w:val="28"/>
              </w:rPr>
              <w:t>Способ размножения</w:t>
            </w:r>
          </w:p>
        </w:tc>
        <w:tc>
          <w:tcPr>
            <w:tcW w:w="2476" w:type="dxa"/>
            <w:shd w:val="clear" w:color="auto" w:fill="auto"/>
          </w:tcPr>
          <w:p w:rsidR="00C646BB" w:rsidRPr="00C646BB" w:rsidRDefault="00C646BB" w:rsidP="00C646BB">
            <w:pPr>
              <w:pStyle w:val="360"/>
              <w:widowControl/>
              <w:ind w:left="0"/>
              <w:jc w:val="center"/>
              <w:rPr>
                <w:b/>
                <w:sz w:val="28"/>
                <w:szCs w:val="28"/>
              </w:rPr>
            </w:pPr>
            <w:r>
              <w:rPr>
                <w:b/>
                <w:sz w:val="28"/>
                <w:szCs w:val="28"/>
              </w:rPr>
              <w:t>М</w:t>
            </w:r>
            <w:r w:rsidRPr="00C646BB">
              <w:rPr>
                <w:b/>
                <w:sz w:val="28"/>
                <w:szCs w:val="28"/>
              </w:rPr>
              <w:t>еханизм</w:t>
            </w:r>
          </w:p>
        </w:tc>
        <w:tc>
          <w:tcPr>
            <w:tcW w:w="2462" w:type="dxa"/>
            <w:shd w:val="clear" w:color="auto" w:fill="auto"/>
          </w:tcPr>
          <w:p w:rsidR="00C646BB" w:rsidRPr="00C646BB" w:rsidRDefault="00C646BB" w:rsidP="00C646BB">
            <w:pPr>
              <w:pStyle w:val="360"/>
              <w:widowControl/>
              <w:ind w:left="0"/>
              <w:jc w:val="center"/>
              <w:rPr>
                <w:b/>
                <w:sz w:val="28"/>
                <w:szCs w:val="28"/>
              </w:rPr>
            </w:pPr>
            <w:r>
              <w:rPr>
                <w:b/>
                <w:sz w:val="28"/>
                <w:szCs w:val="28"/>
              </w:rPr>
              <w:t>П</w:t>
            </w:r>
            <w:r w:rsidRPr="00C646BB">
              <w:rPr>
                <w:b/>
                <w:sz w:val="28"/>
                <w:szCs w:val="28"/>
              </w:rPr>
              <w:t>римеры</w:t>
            </w:r>
          </w:p>
        </w:tc>
      </w:tr>
      <w:tr w:rsidR="00C646BB" w:rsidRPr="00157CF7" w:rsidTr="00C0016B">
        <w:tc>
          <w:tcPr>
            <w:tcW w:w="2235" w:type="dxa"/>
            <w:vMerge w:val="restart"/>
            <w:shd w:val="clear" w:color="auto" w:fill="auto"/>
          </w:tcPr>
          <w:p w:rsidR="00C646BB" w:rsidRPr="00157CF7" w:rsidRDefault="00C646BB" w:rsidP="00C646BB">
            <w:pPr>
              <w:pStyle w:val="360"/>
              <w:widowControl/>
              <w:ind w:left="0"/>
              <w:jc w:val="both"/>
              <w:rPr>
                <w:b/>
                <w:sz w:val="28"/>
                <w:szCs w:val="28"/>
              </w:rPr>
            </w:pPr>
            <w:r w:rsidRPr="00157CF7">
              <w:rPr>
                <w:b/>
                <w:sz w:val="28"/>
                <w:szCs w:val="28"/>
              </w:rPr>
              <w:t>Без образования гамет</w:t>
            </w:r>
          </w:p>
        </w:tc>
        <w:tc>
          <w:tcPr>
            <w:tcW w:w="2976" w:type="dxa"/>
            <w:shd w:val="clear" w:color="auto" w:fill="auto"/>
          </w:tcPr>
          <w:p w:rsidR="00C646BB" w:rsidRPr="00157CF7" w:rsidRDefault="00C646BB" w:rsidP="00C646BB">
            <w:pPr>
              <w:pStyle w:val="360"/>
              <w:widowControl/>
              <w:ind w:left="0"/>
              <w:jc w:val="both"/>
              <w:rPr>
                <w:b/>
                <w:sz w:val="28"/>
                <w:szCs w:val="28"/>
              </w:rPr>
            </w:pPr>
            <w:r w:rsidRPr="00157CF7">
              <w:rPr>
                <w:b/>
                <w:sz w:val="28"/>
                <w:szCs w:val="28"/>
              </w:rPr>
              <w:t>Коньюгация</w:t>
            </w:r>
          </w:p>
        </w:tc>
        <w:tc>
          <w:tcPr>
            <w:tcW w:w="2476" w:type="dxa"/>
            <w:shd w:val="clear" w:color="auto" w:fill="auto"/>
          </w:tcPr>
          <w:p w:rsidR="00C646BB" w:rsidRPr="00157CF7" w:rsidRDefault="00C646BB" w:rsidP="00C646BB">
            <w:pPr>
              <w:pStyle w:val="360"/>
              <w:widowControl/>
              <w:ind w:left="0"/>
              <w:jc w:val="both"/>
              <w:rPr>
                <w:b/>
                <w:sz w:val="28"/>
                <w:szCs w:val="28"/>
              </w:rPr>
            </w:pPr>
          </w:p>
          <w:p w:rsidR="00C646BB" w:rsidRPr="00157CF7" w:rsidRDefault="00C646BB" w:rsidP="00C646BB">
            <w:pPr>
              <w:pStyle w:val="360"/>
              <w:widowControl/>
              <w:ind w:left="0"/>
              <w:jc w:val="both"/>
              <w:rPr>
                <w:b/>
                <w:sz w:val="28"/>
                <w:szCs w:val="28"/>
              </w:rPr>
            </w:pPr>
          </w:p>
        </w:tc>
        <w:tc>
          <w:tcPr>
            <w:tcW w:w="2462" w:type="dxa"/>
            <w:shd w:val="clear" w:color="auto" w:fill="auto"/>
          </w:tcPr>
          <w:p w:rsidR="00C646BB" w:rsidRPr="00157CF7" w:rsidRDefault="00C646BB" w:rsidP="00C646BB">
            <w:pPr>
              <w:pStyle w:val="360"/>
              <w:widowControl/>
              <w:ind w:left="0"/>
              <w:jc w:val="both"/>
              <w:rPr>
                <w:b/>
                <w:sz w:val="28"/>
                <w:szCs w:val="28"/>
              </w:rPr>
            </w:pPr>
          </w:p>
        </w:tc>
      </w:tr>
      <w:tr w:rsidR="00C646BB" w:rsidRPr="00157CF7" w:rsidTr="00C0016B">
        <w:tc>
          <w:tcPr>
            <w:tcW w:w="2235" w:type="dxa"/>
            <w:vMerge/>
            <w:shd w:val="clear" w:color="auto" w:fill="auto"/>
          </w:tcPr>
          <w:p w:rsidR="00C646BB" w:rsidRPr="00157CF7" w:rsidRDefault="00C646BB" w:rsidP="00C646BB">
            <w:pPr>
              <w:pStyle w:val="360"/>
              <w:widowControl/>
              <w:ind w:left="0"/>
              <w:jc w:val="both"/>
              <w:rPr>
                <w:b/>
                <w:sz w:val="28"/>
                <w:szCs w:val="28"/>
              </w:rPr>
            </w:pPr>
          </w:p>
        </w:tc>
        <w:tc>
          <w:tcPr>
            <w:tcW w:w="2976" w:type="dxa"/>
            <w:shd w:val="clear" w:color="auto" w:fill="auto"/>
          </w:tcPr>
          <w:p w:rsidR="00C646BB" w:rsidRPr="00157CF7" w:rsidRDefault="00C646BB" w:rsidP="00C646BB">
            <w:pPr>
              <w:pStyle w:val="360"/>
              <w:widowControl/>
              <w:ind w:left="0"/>
              <w:jc w:val="both"/>
              <w:rPr>
                <w:b/>
                <w:sz w:val="28"/>
                <w:szCs w:val="28"/>
              </w:rPr>
            </w:pPr>
            <w:r w:rsidRPr="00157CF7">
              <w:rPr>
                <w:b/>
                <w:sz w:val="28"/>
                <w:szCs w:val="28"/>
              </w:rPr>
              <w:t>Копуляция (хологамия)</w:t>
            </w:r>
          </w:p>
        </w:tc>
        <w:tc>
          <w:tcPr>
            <w:tcW w:w="2476" w:type="dxa"/>
            <w:shd w:val="clear" w:color="auto" w:fill="auto"/>
          </w:tcPr>
          <w:p w:rsidR="00C646BB" w:rsidRPr="00157CF7" w:rsidRDefault="00C646BB" w:rsidP="00C646BB">
            <w:pPr>
              <w:pStyle w:val="360"/>
              <w:widowControl/>
              <w:ind w:left="0"/>
              <w:jc w:val="both"/>
              <w:rPr>
                <w:b/>
                <w:sz w:val="28"/>
                <w:szCs w:val="28"/>
              </w:rPr>
            </w:pPr>
          </w:p>
        </w:tc>
        <w:tc>
          <w:tcPr>
            <w:tcW w:w="2462" w:type="dxa"/>
            <w:shd w:val="clear" w:color="auto" w:fill="auto"/>
          </w:tcPr>
          <w:p w:rsidR="00C646BB" w:rsidRPr="00157CF7" w:rsidRDefault="00C646BB" w:rsidP="00C646BB">
            <w:pPr>
              <w:pStyle w:val="360"/>
              <w:widowControl/>
              <w:ind w:left="0"/>
              <w:jc w:val="both"/>
              <w:rPr>
                <w:b/>
                <w:sz w:val="28"/>
                <w:szCs w:val="28"/>
              </w:rPr>
            </w:pPr>
          </w:p>
        </w:tc>
      </w:tr>
      <w:tr w:rsidR="00C646BB" w:rsidRPr="00157CF7" w:rsidTr="00C0016B">
        <w:tc>
          <w:tcPr>
            <w:tcW w:w="2235" w:type="dxa"/>
            <w:vMerge w:val="restart"/>
            <w:shd w:val="clear" w:color="auto" w:fill="auto"/>
          </w:tcPr>
          <w:p w:rsidR="00C646BB" w:rsidRPr="00157CF7" w:rsidRDefault="00C646BB" w:rsidP="00C646BB">
            <w:pPr>
              <w:pStyle w:val="360"/>
              <w:widowControl/>
              <w:ind w:left="0"/>
              <w:jc w:val="both"/>
              <w:rPr>
                <w:b/>
                <w:sz w:val="28"/>
                <w:szCs w:val="28"/>
              </w:rPr>
            </w:pPr>
            <w:r w:rsidRPr="00157CF7">
              <w:rPr>
                <w:b/>
                <w:sz w:val="28"/>
                <w:szCs w:val="28"/>
              </w:rPr>
              <w:t xml:space="preserve">С образованием </w:t>
            </w:r>
            <w:r w:rsidRPr="00157CF7">
              <w:rPr>
                <w:b/>
                <w:sz w:val="28"/>
                <w:szCs w:val="28"/>
              </w:rPr>
              <w:lastRenderedPageBreak/>
              <w:t>гамет</w:t>
            </w:r>
          </w:p>
        </w:tc>
        <w:tc>
          <w:tcPr>
            <w:tcW w:w="2976" w:type="dxa"/>
            <w:shd w:val="clear" w:color="auto" w:fill="auto"/>
          </w:tcPr>
          <w:p w:rsidR="00C646BB" w:rsidRPr="00157CF7" w:rsidRDefault="00C646BB" w:rsidP="00C646BB">
            <w:pPr>
              <w:pStyle w:val="360"/>
              <w:widowControl/>
              <w:ind w:left="0"/>
              <w:jc w:val="both"/>
              <w:rPr>
                <w:b/>
                <w:sz w:val="28"/>
                <w:szCs w:val="28"/>
              </w:rPr>
            </w:pPr>
            <w:r w:rsidRPr="00157CF7">
              <w:rPr>
                <w:b/>
                <w:sz w:val="28"/>
                <w:szCs w:val="28"/>
              </w:rPr>
              <w:lastRenderedPageBreak/>
              <w:t>Изогамия</w:t>
            </w:r>
          </w:p>
        </w:tc>
        <w:tc>
          <w:tcPr>
            <w:tcW w:w="2476" w:type="dxa"/>
            <w:shd w:val="clear" w:color="auto" w:fill="auto"/>
          </w:tcPr>
          <w:p w:rsidR="00C646BB" w:rsidRPr="00157CF7" w:rsidRDefault="00C646BB" w:rsidP="00C646BB">
            <w:pPr>
              <w:pStyle w:val="360"/>
              <w:widowControl/>
              <w:ind w:left="0"/>
              <w:jc w:val="both"/>
              <w:rPr>
                <w:b/>
                <w:sz w:val="28"/>
                <w:szCs w:val="28"/>
              </w:rPr>
            </w:pPr>
          </w:p>
          <w:p w:rsidR="00C646BB" w:rsidRPr="00157CF7" w:rsidRDefault="00C646BB" w:rsidP="00C646BB">
            <w:pPr>
              <w:pStyle w:val="360"/>
              <w:widowControl/>
              <w:ind w:left="0"/>
              <w:jc w:val="both"/>
              <w:rPr>
                <w:b/>
                <w:sz w:val="28"/>
                <w:szCs w:val="28"/>
              </w:rPr>
            </w:pPr>
          </w:p>
        </w:tc>
        <w:tc>
          <w:tcPr>
            <w:tcW w:w="2462" w:type="dxa"/>
            <w:shd w:val="clear" w:color="auto" w:fill="auto"/>
          </w:tcPr>
          <w:p w:rsidR="00C646BB" w:rsidRPr="00157CF7" w:rsidRDefault="00C646BB" w:rsidP="00C646BB">
            <w:pPr>
              <w:pStyle w:val="360"/>
              <w:widowControl/>
              <w:ind w:left="0"/>
              <w:jc w:val="both"/>
              <w:rPr>
                <w:b/>
                <w:sz w:val="28"/>
                <w:szCs w:val="28"/>
              </w:rPr>
            </w:pPr>
          </w:p>
        </w:tc>
      </w:tr>
      <w:tr w:rsidR="00C646BB" w:rsidRPr="00157CF7" w:rsidTr="00C0016B">
        <w:tc>
          <w:tcPr>
            <w:tcW w:w="2235" w:type="dxa"/>
            <w:vMerge/>
            <w:shd w:val="clear" w:color="auto" w:fill="auto"/>
          </w:tcPr>
          <w:p w:rsidR="00C646BB" w:rsidRPr="00157CF7" w:rsidRDefault="00C646BB" w:rsidP="00C646BB">
            <w:pPr>
              <w:pStyle w:val="360"/>
              <w:widowControl/>
              <w:ind w:left="0"/>
              <w:jc w:val="both"/>
              <w:rPr>
                <w:b/>
                <w:sz w:val="28"/>
                <w:szCs w:val="28"/>
              </w:rPr>
            </w:pPr>
          </w:p>
        </w:tc>
        <w:tc>
          <w:tcPr>
            <w:tcW w:w="2976" w:type="dxa"/>
            <w:shd w:val="clear" w:color="auto" w:fill="auto"/>
          </w:tcPr>
          <w:p w:rsidR="00C646BB" w:rsidRPr="00157CF7" w:rsidRDefault="00C646BB" w:rsidP="00C646BB">
            <w:pPr>
              <w:pStyle w:val="360"/>
              <w:widowControl/>
              <w:ind w:left="0"/>
              <w:jc w:val="both"/>
              <w:rPr>
                <w:b/>
                <w:sz w:val="28"/>
                <w:szCs w:val="28"/>
              </w:rPr>
            </w:pPr>
            <w:r w:rsidRPr="00157CF7">
              <w:rPr>
                <w:b/>
                <w:sz w:val="28"/>
                <w:szCs w:val="28"/>
              </w:rPr>
              <w:t xml:space="preserve"> Гетерогамия (анизогамия)</w:t>
            </w:r>
          </w:p>
        </w:tc>
        <w:tc>
          <w:tcPr>
            <w:tcW w:w="2476" w:type="dxa"/>
            <w:shd w:val="clear" w:color="auto" w:fill="auto"/>
          </w:tcPr>
          <w:p w:rsidR="00C646BB" w:rsidRPr="00157CF7" w:rsidRDefault="00C646BB" w:rsidP="00C646BB">
            <w:pPr>
              <w:pStyle w:val="360"/>
              <w:widowControl/>
              <w:ind w:left="0"/>
              <w:jc w:val="both"/>
              <w:rPr>
                <w:b/>
                <w:sz w:val="28"/>
                <w:szCs w:val="28"/>
              </w:rPr>
            </w:pPr>
          </w:p>
          <w:p w:rsidR="00C646BB" w:rsidRPr="00157CF7" w:rsidRDefault="00C646BB" w:rsidP="00C646BB">
            <w:pPr>
              <w:pStyle w:val="360"/>
              <w:widowControl/>
              <w:ind w:left="0"/>
              <w:jc w:val="both"/>
              <w:rPr>
                <w:b/>
                <w:sz w:val="28"/>
                <w:szCs w:val="28"/>
              </w:rPr>
            </w:pPr>
          </w:p>
        </w:tc>
        <w:tc>
          <w:tcPr>
            <w:tcW w:w="2462" w:type="dxa"/>
            <w:shd w:val="clear" w:color="auto" w:fill="auto"/>
          </w:tcPr>
          <w:p w:rsidR="00C646BB" w:rsidRPr="00157CF7" w:rsidRDefault="00C646BB" w:rsidP="00C646BB">
            <w:pPr>
              <w:pStyle w:val="360"/>
              <w:widowControl/>
              <w:ind w:left="0"/>
              <w:jc w:val="both"/>
              <w:rPr>
                <w:b/>
                <w:sz w:val="28"/>
                <w:szCs w:val="28"/>
              </w:rPr>
            </w:pPr>
          </w:p>
        </w:tc>
      </w:tr>
      <w:tr w:rsidR="00C646BB" w:rsidRPr="00157CF7" w:rsidTr="00C0016B">
        <w:tc>
          <w:tcPr>
            <w:tcW w:w="2235" w:type="dxa"/>
            <w:vMerge/>
            <w:shd w:val="clear" w:color="auto" w:fill="auto"/>
          </w:tcPr>
          <w:p w:rsidR="00C646BB" w:rsidRPr="00157CF7" w:rsidRDefault="00C646BB" w:rsidP="00C646BB">
            <w:pPr>
              <w:pStyle w:val="360"/>
              <w:widowControl/>
              <w:ind w:left="0"/>
              <w:jc w:val="both"/>
              <w:rPr>
                <w:b/>
                <w:sz w:val="28"/>
                <w:szCs w:val="28"/>
              </w:rPr>
            </w:pPr>
          </w:p>
        </w:tc>
        <w:tc>
          <w:tcPr>
            <w:tcW w:w="2976" w:type="dxa"/>
            <w:shd w:val="clear" w:color="auto" w:fill="auto"/>
          </w:tcPr>
          <w:p w:rsidR="00C646BB" w:rsidRPr="00157CF7" w:rsidRDefault="00C0016B" w:rsidP="00C646BB">
            <w:pPr>
              <w:pStyle w:val="360"/>
              <w:widowControl/>
              <w:ind w:left="0"/>
              <w:jc w:val="both"/>
              <w:rPr>
                <w:b/>
                <w:sz w:val="28"/>
                <w:szCs w:val="28"/>
              </w:rPr>
            </w:pPr>
            <w:r>
              <w:rPr>
                <w:b/>
                <w:sz w:val="28"/>
                <w:szCs w:val="28"/>
              </w:rPr>
              <w:t>О</w:t>
            </w:r>
            <w:r w:rsidR="00C646BB" w:rsidRPr="00157CF7">
              <w:rPr>
                <w:b/>
                <w:sz w:val="28"/>
                <w:szCs w:val="28"/>
              </w:rPr>
              <w:t>оогамия</w:t>
            </w:r>
          </w:p>
        </w:tc>
        <w:tc>
          <w:tcPr>
            <w:tcW w:w="2476" w:type="dxa"/>
            <w:shd w:val="clear" w:color="auto" w:fill="auto"/>
          </w:tcPr>
          <w:p w:rsidR="00C646BB" w:rsidRPr="00157CF7" w:rsidRDefault="00C646BB" w:rsidP="00C646BB">
            <w:pPr>
              <w:pStyle w:val="360"/>
              <w:widowControl/>
              <w:ind w:left="0"/>
              <w:jc w:val="both"/>
              <w:rPr>
                <w:b/>
                <w:sz w:val="28"/>
                <w:szCs w:val="28"/>
              </w:rPr>
            </w:pPr>
          </w:p>
          <w:p w:rsidR="00C646BB" w:rsidRPr="00157CF7" w:rsidRDefault="00C646BB" w:rsidP="00C646BB">
            <w:pPr>
              <w:pStyle w:val="360"/>
              <w:widowControl/>
              <w:ind w:left="0"/>
              <w:jc w:val="both"/>
              <w:rPr>
                <w:b/>
                <w:sz w:val="28"/>
                <w:szCs w:val="28"/>
              </w:rPr>
            </w:pPr>
          </w:p>
        </w:tc>
        <w:tc>
          <w:tcPr>
            <w:tcW w:w="2462" w:type="dxa"/>
            <w:shd w:val="clear" w:color="auto" w:fill="auto"/>
          </w:tcPr>
          <w:p w:rsidR="00C646BB" w:rsidRPr="00157CF7" w:rsidRDefault="00C646BB" w:rsidP="00C646BB">
            <w:pPr>
              <w:pStyle w:val="360"/>
              <w:widowControl/>
              <w:ind w:left="0"/>
              <w:jc w:val="both"/>
              <w:rPr>
                <w:b/>
                <w:sz w:val="28"/>
                <w:szCs w:val="28"/>
              </w:rPr>
            </w:pPr>
          </w:p>
        </w:tc>
      </w:tr>
      <w:tr w:rsidR="00C646BB" w:rsidRPr="00157CF7" w:rsidTr="00C0016B">
        <w:tc>
          <w:tcPr>
            <w:tcW w:w="2235" w:type="dxa"/>
            <w:vMerge/>
            <w:shd w:val="clear" w:color="auto" w:fill="auto"/>
          </w:tcPr>
          <w:p w:rsidR="00C646BB" w:rsidRPr="00157CF7" w:rsidRDefault="00C646BB" w:rsidP="00C646BB">
            <w:pPr>
              <w:pStyle w:val="360"/>
              <w:widowControl/>
              <w:ind w:left="0"/>
              <w:jc w:val="both"/>
              <w:rPr>
                <w:b/>
                <w:sz w:val="28"/>
                <w:szCs w:val="28"/>
              </w:rPr>
            </w:pPr>
          </w:p>
        </w:tc>
        <w:tc>
          <w:tcPr>
            <w:tcW w:w="2976" w:type="dxa"/>
            <w:shd w:val="clear" w:color="auto" w:fill="auto"/>
          </w:tcPr>
          <w:p w:rsidR="00C646BB" w:rsidRPr="00157CF7" w:rsidRDefault="00C646BB" w:rsidP="00C646BB">
            <w:pPr>
              <w:pStyle w:val="360"/>
              <w:widowControl/>
              <w:ind w:left="0"/>
              <w:jc w:val="both"/>
              <w:rPr>
                <w:b/>
                <w:sz w:val="28"/>
                <w:szCs w:val="28"/>
              </w:rPr>
            </w:pPr>
            <w:r w:rsidRPr="00157CF7">
              <w:rPr>
                <w:b/>
                <w:sz w:val="28"/>
                <w:szCs w:val="28"/>
              </w:rPr>
              <w:t xml:space="preserve">Без оплодотворения </w:t>
            </w:r>
          </w:p>
          <w:p w:rsidR="00C646BB" w:rsidRPr="00157CF7" w:rsidRDefault="00C646BB" w:rsidP="00C646BB">
            <w:pPr>
              <w:pStyle w:val="360"/>
              <w:widowControl/>
              <w:ind w:left="0"/>
              <w:jc w:val="both"/>
              <w:rPr>
                <w:b/>
                <w:sz w:val="28"/>
                <w:szCs w:val="28"/>
              </w:rPr>
            </w:pPr>
            <w:r w:rsidRPr="00157CF7">
              <w:rPr>
                <w:b/>
                <w:sz w:val="28"/>
                <w:szCs w:val="28"/>
              </w:rPr>
              <w:t>(партеногенез)</w:t>
            </w:r>
          </w:p>
        </w:tc>
        <w:tc>
          <w:tcPr>
            <w:tcW w:w="2476" w:type="dxa"/>
            <w:shd w:val="clear" w:color="auto" w:fill="auto"/>
          </w:tcPr>
          <w:p w:rsidR="00C646BB" w:rsidRPr="00157CF7" w:rsidRDefault="00C646BB" w:rsidP="00C646BB">
            <w:pPr>
              <w:pStyle w:val="360"/>
              <w:widowControl/>
              <w:ind w:left="0"/>
              <w:jc w:val="both"/>
              <w:rPr>
                <w:b/>
                <w:sz w:val="28"/>
                <w:szCs w:val="28"/>
              </w:rPr>
            </w:pPr>
          </w:p>
        </w:tc>
        <w:tc>
          <w:tcPr>
            <w:tcW w:w="2462" w:type="dxa"/>
            <w:shd w:val="clear" w:color="auto" w:fill="auto"/>
          </w:tcPr>
          <w:p w:rsidR="00C646BB" w:rsidRPr="00157CF7" w:rsidRDefault="00C646BB" w:rsidP="00C646BB">
            <w:pPr>
              <w:pStyle w:val="360"/>
              <w:widowControl/>
              <w:ind w:left="0"/>
              <w:jc w:val="both"/>
              <w:rPr>
                <w:b/>
                <w:sz w:val="28"/>
                <w:szCs w:val="28"/>
              </w:rPr>
            </w:pPr>
          </w:p>
        </w:tc>
      </w:tr>
    </w:tbl>
    <w:p w:rsidR="00C646BB" w:rsidRPr="000D2935" w:rsidRDefault="00C646BB" w:rsidP="00C646BB">
      <w:pPr>
        <w:pStyle w:val="360"/>
        <w:widowControl/>
        <w:ind w:left="0"/>
        <w:jc w:val="both"/>
        <w:rPr>
          <w:b/>
          <w:sz w:val="28"/>
          <w:szCs w:val="28"/>
          <w:u w:val="single"/>
        </w:rPr>
      </w:pPr>
    </w:p>
    <w:p w:rsidR="002472D8" w:rsidRPr="002472D8" w:rsidRDefault="00C0016B" w:rsidP="00C0016B">
      <w:pPr>
        <w:pStyle w:val="320"/>
        <w:widowControl/>
        <w:ind w:left="0"/>
        <w:jc w:val="both"/>
        <w:rPr>
          <w:b/>
          <w:bCs/>
          <w:caps/>
          <w:sz w:val="28"/>
          <w:szCs w:val="28"/>
        </w:rPr>
      </w:pPr>
      <w:r>
        <w:rPr>
          <w:b/>
          <w:color w:val="000000"/>
          <w:sz w:val="28"/>
          <w:szCs w:val="28"/>
        </w:rPr>
        <w:t>Т</w:t>
      </w:r>
      <w:r w:rsidR="003F5030" w:rsidRPr="002472D8">
        <w:rPr>
          <w:b/>
          <w:color w:val="000000"/>
          <w:sz w:val="28"/>
          <w:szCs w:val="28"/>
        </w:rPr>
        <w:t xml:space="preserve">ема </w:t>
      </w:r>
      <w:r>
        <w:rPr>
          <w:b/>
          <w:color w:val="000000"/>
          <w:sz w:val="28"/>
          <w:szCs w:val="28"/>
        </w:rPr>
        <w:t>7</w:t>
      </w:r>
      <w:r w:rsidR="003F5030" w:rsidRPr="002472D8">
        <w:rPr>
          <w:b/>
          <w:color w:val="000000"/>
          <w:sz w:val="28"/>
          <w:szCs w:val="28"/>
        </w:rPr>
        <w:t>.</w:t>
      </w:r>
      <w:r w:rsidR="002472D8" w:rsidRPr="002472D8">
        <w:rPr>
          <w:b/>
          <w:sz w:val="28"/>
          <w:szCs w:val="28"/>
        </w:rPr>
        <w:t xml:space="preserve"> Молекулярные основы наследственности. </w:t>
      </w:r>
      <w:r>
        <w:rPr>
          <w:b/>
          <w:sz w:val="28"/>
          <w:szCs w:val="28"/>
        </w:rPr>
        <w:t>Р</w:t>
      </w:r>
      <w:r>
        <w:rPr>
          <w:b/>
          <w:bCs/>
          <w:sz w:val="28"/>
          <w:szCs w:val="28"/>
        </w:rPr>
        <w:t>еализация генетической информации. Регуляция активности генов у пр</w:t>
      </w:r>
      <w:proofErr w:type="gramStart"/>
      <w:r>
        <w:rPr>
          <w:b/>
          <w:bCs/>
          <w:sz w:val="28"/>
          <w:szCs w:val="28"/>
        </w:rPr>
        <w:t>о-</w:t>
      </w:r>
      <w:proofErr w:type="gramEnd"/>
      <w:r>
        <w:rPr>
          <w:b/>
          <w:bCs/>
          <w:sz w:val="28"/>
          <w:szCs w:val="28"/>
        </w:rPr>
        <w:t xml:space="preserve"> и эукариот.</w:t>
      </w:r>
    </w:p>
    <w:p w:rsidR="00FB60A8" w:rsidRPr="00E836D2" w:rsidRDefault="00FB60A8" w:rsidP="00FB60A8">
      <w:pPr>
        <w:pStyle w:val="a6"/>
        <w:ind w:left="0" w:firstLine="709"/>
        <w:rPr>
          <w:rFonts w:ascii="Times New Roman" w:hAnsi="Times New Roman"/>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Default="00FB60A8" w:rsidP="00FB60A8">
      <w:pPr>
        <w:ind w:firstLine="709"/>
        <w:jc w:val="both"/>
        <w:rPr>
          <w:color w:val="000000"/>
          <w:sz w:val="28"/>
          <w:szCs w:val="28"/>
        </w:rPr>
      </w:pPr>
      <w:r>
        <w:rPr>
          <w:color w:val="000000"/>
          <w:sz w:val="28"/>
          <w:szCs w:val="28"/>
        </w:rPr>
        <w:t xml:space="preserve">3. </w:t>
      </w:r>
      <w:r w:rsidRPr="003D1FA7">
        <w:rPr>
          <w:color w:val="000000"/>
          <w:sz w:val="28"/>
          <w:szCs w:val="28"/>
        </w:rPr>
        <w:t>контроль выполнения заданий в рабочей тетради</w:t>
      </w:r>
    </w:p>
    <w:p w:rsidR="003F5030" w:rsidRDefault="003F5030" w:rsidP="00FB60A8">
      <w:pPr>
        <w:ind w:firstLine="709"/>
        <w:jc w:val="both"/>
        <w:rPr>
          <w:color w:val="000000"/>
          <w:sz w:val="28"/>
          <w:szCs w:val="28"/>
        </w:rPr>
      </w:pPr>
      <w:r>
        <w:rPr>
          <w:color w:val="000000"/>
          <w:sz w:val="28"/>
          <w:szCs w:val="28"/>
        </w:rPr>
        <w:t>4. контроль выполнения практических заданий</w:t>
      </w:r>
    </w:p>
    <w:p w:rsidR="00FB60A8" w:rsidRPr="003D1FA7"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FB60A8" w:rsidRPr="00C0016B" w:rsidRDefault="00FB60A8" w:rsidP="00FB60A8">
      <w:pPr>
        <w:pStyle w:val="af"/>
        <w:widowControl w:val="0"/>
        <w:jc w:val="center"/>
        <w:rPr>
          <w:rFonts w:ascii="Times New Roman" w:hAnsi="Times New Roman" w:cs="Times New Roman"/>
          <w:b/>
          <w:sz w:val="28"/>
          <w:szCs w:val="28"/>
        </w:rPr>
      </w:pPr>
      <w:r w:rsidRPr="00C0016B">
        <w:rPr>
          <w:rFonts w:ascii="Times New Roman" w:hAnsi="Times New Roman" w:cs="Times New Roman"/>
          <w:b/>
          <w:sz w:val="28"/>
          <w:szCs w:val="28"/>
        </w:rPr>
        <w:t>Форма текущего контроля успеваемости: тестирование</w:t>
      </w:r>
    </w:p>
    <w:p w:rsidR="002343E2" w:rsidRPr="002343E2" w:rsidRDefault="002343E2" w:rsidP="002343E2">
      <w:pPr>
        <w:tabs>
          <w:tab w:val="left" w:pos="1149"/>
        </w:tabs>
        <w:spacing w:after="160"/>
        <w:contextualSpacing/>
        <w:jc w:val="center"/>
        <w:rPr>
          <w:i/>
          <w:sz w:val="28"/>
          <w:szCs w:val="28"/>
        </w:rPr>
      </w:pPr>
      <w:r w:rsidRPr="002343E2">
        <w:rPr>
          <w:i/>
          <w:sz w:val="28"/>
          <w:szCs w:val="28"/>
        </w:rPr>
        <w:t>Выберите один или несколько вариантов ответов</w:t>
      </w:r>
    </w:p>
    <w:p w:rsidR="002343E2" w:rsidRPr="00C0016B" w:rsidRDefault="002343E2" w:rsidP="002343E2">
      <w:pPr>
        <w:pStyle w:val="af"/>
        <w:rPr>
          <w:rFonts w:ascii="Times New Roman" w:hAnsi="Times New Roman" w:cs="Times New Roman"/>
          <w:b/>
          <w:sz w:val="28"/>
          <w:szCs w:val="28"/>
        </w:rPr>
      </w:pPr>
      <w:r w:rsidRPr="00C0016B">
        <w:rPr>
          <w:rFonts w:ascii="Times New Roman" w:hAnsi="Times New Roman" w:cs="Times New Roman"/>
          <w:b/>
          <w:sz w:val="28"/>
          <w:szCs w:val="28"/>
        </w:rPr>
        <w:t>1. Мономером РНК является</w:t>
      </w:r>
    </w:p>
    <w:p w:rsidR="002343E2" w:rsidRPr="00CC3CF2" w:rsidRDefault="002343E2" w:rsidP="00731279">
      <w:pPr>
        <w:pStyle w:val="af"/>
        <w:numPr>
          <w:ilvl w:val="0"/>
          <w:numId w:val="61"/>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нуклеосома </w:t>
      </w:r>
    </w:p>
    <w:p w:rsidR="002343E2" w:rsidRPr="00CC3CF2" w:rsidRDefault="002343E2" w:rsidP="00731279">
      <w:pPr>
        <w:pStyle w:val="af"/>
        <w:numPr>
          <w:ilvl w:val="0"/>
          <w:numId w:val="61"/>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нуклеотид </w:t>
      </w:r>
    </w:p>
    <w:p w:rsidR="002343E2" w:rsidRPr="00CC3CF2" w:rsidRDefault="002343E2" w:rsidP="00731279">
      <w:pPr>
        <w:pStyle w:val="af"/>
        <w:numPr>
          <w:ilvl w:val="0"/>
          <w:numId w:val="61"/>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рибоза </w:t>
      </w:r>
    </w:p>
    <w:p w:rsidR="002343E2" w:rsidRPr="00C0016B" w:rsidRDefault="002343E2" w:rsidP="002343E2">
      <w:pPr>
        <w:pStyle w:val="af"/>
        <w:rPr>
          <w:rFonts w:ascii="Times New Roman" w:hAnsi="Times New Roman" w:cs="Times New Roman"/>
          <w:b/>
          <w:sz w:val="28"/>
          <w:szCs w:val="28"/>
        </w:rPr>
      </w:pPr>
      <w:r w:rsidRPr="00C0016B">
        <w:rPr>
          <w:rFonts w:ascii="Times New Roman" w:hAnsi="Times New Roman" w:cs="Times New Roman"/>
          <w:b/>
          <w:sz w:val="28"/>
          <w:szCs w:val="28"/>
        </w:rPr>
        <w:t>2. Репаративную функцию ДНК обеспечивают</w:t>
      </w:r>
    </w:p>
    <w:p w:rsidR="002343E2" w:rsidRPr="00CC3CF2" w:rsidRDefault="002343E2" w:rsidP="00731279">
      <w:pPr>
        <w:pStyle w:val="af"/>
        <w:numPr>
          <w:ilvl w:val="0"/>
          <w:numId w:val="62"/>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геликаза </w:t>
      </w:r>
    </w:p>
    <w:p w:rsidR="002343E2" w:rsidRPr="00CC3CF2" w:rsidRDefault="002343E2" w:rsidP="00731279">
      <w:pPr>
        <w:pStyle w:val="af"/>
        <w:numPr>
          <w:ilvl w:val="0"/>
          <w:numId w:val="62"/>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ДНК-полимераза </w:t>
      </w:r>
    </w:p>
    <w:p w:rsidR="002343E2" w:rsidRPr="00CC3CF2" w:rsidRDefault="002343E2" w:rsidP="00731279">
      <w:pPr>
        <w:pStyle w:val="af"/>
        <w:numPr>
          <w:ilvl w:val="0"/>
          <w:numId w:val="62"/>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эндонуклеазы </w:t>
      </w:r>
    </w:p>
    <w:p w:rsidR="002343E2" w:rsidRPr="00C0016B" w:rsidRDefault="002343E2" w:rsidP="002343E2">
      <w:pPr>
        <w:pStyle w:val="af"/>
        <w:jc w:val="both"/>
        <w:rPr>
          <w:rFonts w:ascii="Times New Roman" w:hAnsi="Times New Roman" w:cs="Times New Roman"/>
          <w:b/>
          <w:sz w:val="28"/>
          <w:szCs w:val="28"/>
        </w:rPr>
      </w:pPr>
      <w:r w:rsidRPr="00C0016B">
        <w:rPr>
          <w:rFonts w:ascii="Times New Roman" w:hAnsi="Times New Roman" w:cs="Times New Roman"/>
          <w:b/>
          <w:sz w:val="28"/>
          <w:szCs w:val="28"/>
        </w:rPr>
        <w:t xml:space="preserve">3. Назовите специфическую форму вторичной структуры </w:t>
      </w:r>
      <w:proofErr w:type="gramStart"/>
      <w:r w:rsidRPr="00C0016B">
        <w:rPr>
          <w:rFonts w:ascii="Times New Roman" w:hAnsi="Times New Roman" w:cs="Times New Roman"/>
          <w:b/>
          <w:sz w:val="28"/>
          <w:szCs w:val="28"/>
        </w:rPr>
        <w:t>транспортных</w:t>
      </w:r>
      <w:proofErr w:type="gramEnd"/>
      <w:r w:rsidRPr="00C0016B">
        <w:rPr>
          <w:rFonts w:ascii="Times New Roman" w:hAnsi="Times New Roman" w:cs="Times New Roman"/>
          <w:b/>
          <w:sz w:val="28"/>
          <w:szCs w:val="28"/>
        </w:rPr>
        <w:t xml:space="preserve"> РНК</w:t>
      </w:r>
    </w:p>
    <w:p w:rsidR="002343E2" w:rsidRPr="00CC3CF2" w:rsidRDefault="002343E2" w:rsidP="00731279">
      <w:pPr>
        <w:pStyle w:val="af"/>
        <w:numPr>
          <w:ilvl w:val="0"/>
          <w:numId w:val="63"/>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линейная цепочка из мономеров </w:t>
      </w:r>
    </w:p>
    <w:p w:rsidR="002343E2" w:rsidRPr="00CC3CF2" w:rsidRDefault="002343E2" w:rsidP="00731279">
      <w:pPr>
        <w:pStyle w:val="af"/>
        <w:numPr>
          <w:ilvl w:val="0"/>
          <w:numId w:val="63"/>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цепочка с тремя большими петлями </w:t>
      </w:r>
    </w:p>
    <w:p w:rsidR="002343E2" w:rsidRPr="00CC3CF2" w:rsidRDefault="002343E2" w:rsidP="00731279">
      <w:pPr>
        <w:pStyle w:val="af"/>
        <w:numPr>
          <w:ilvl w:val="0"/>
          <w:numId w:val="63"/>
        </w:numPr>
        <w:ind w:left="1843" w:hanging="425"/>
        <w:rPr>
          <w:rFonts w:ascii="Times New Roman" w:hAnsi="Times New Roman" w:cs="Times New Roman"/>
          <w:sz w:val="28"/>
          <w:szCs w:val="28"/>
        </w:rPr>
      </w:pPr>
      <w:r w:rsidRPr="00CC3CF2">
        <w:rPr>
          <w:rFonts w:ascii="Times New Roman" w:hAnsi="Times New Roman" w:cs="Times New Roman"/>
          <w:sz w:val="28"/>
          <w:szCs w:val="28"/>
        </w:rPr>
        <w:t>кольцо</w:t>
      </w:r>
    </w:p>
    <w:p w:rsidR="002343E2" w:rsidRPr="00C0016B" w:rsidRDefault="002343E2" w:rsidP="002343E2">
      <w:pPr>
        <w:pStyle w:val="af"/>
        <w:jc w:val="both"/>
        <w:rPr>
          <w:rFonts w:ascii="Times New Roman" w:hAnsi="Times New Roman" w:cs="Times New Roman"/>
          <w:b/>
          <w:sz w:val="28"/>
          <w:szCs w:val="28"/>
        </w:rPr>
      </w:pPr>
      <w:r w:rsidRPr="00C0016B">
        <w:rPr>
          <w:rFonts w:ascii="Times New Roman" w:hAnsi="Times New Roman" w:cs="Times New Roman"/>
          <w:b/>
          <w:sz w:val="28"/>
          <w:szCs w:val="28"/>
        </w:rPr>
        <w:t xml:space="preserve">4. Укажите фермент, участвующий в синтезе РНК-затравки, во время инициации процесса репликации </w:t>
      </w:r>
    </w:p>
    <w:p w:rsidR="002343E2" w:rsidRPr="00CC3CF2" w:rsidRDefault="002343E2" w:rsidP="00731279">
      <w:pPr>
        <w:pStyle w:val="af"/>
        <w:numPr>
          <w:ilvl w:val="0"/>
          <w:numId w:val="64"/>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ДНК-топоизомераза </w:t>
      </w:r>
    </w:p>
    <w:p w:rsidR="002343E2" w:rsidRPr="00CC3CF2" w:rsidRDefault="002343E2" w:rsidP="00731279">
      <w:pPr>
        <w:pStyle w:val="af"/>
        <w:numPr>
          <w:ilvl w:val="0"/>
          <w:numId w:val="64"/>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праймаза </w:t>
      </w:r>
    </w:p>
    <w:p w:rsidR="002343E2" w:rsidRPr="00CC3CF2" w:rsidRDefault="002343E2" w:rsidP="00731279">
      <w:pPr>
        <w:pStyle w:val="af"/>
        <w:numPr>
          <w:ilvl w:val="0"/>
          <w:numId w:val="64"/>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ДНК-зависимая РНК-полимераза </w:t>
      </w:r>
    </w:p>
    <w:p w:rsidR="002343E2" w:rsidRPr="00C0016B" w:rsidRDefault="002343E2" w:rsidP="002343E2">
      <w:pPr>
        <w:pStyle w:val="af"/>
        <w:jc w:val="both"/>
        <w:rPr>
          <w:rFonts w:ascii="Times New Roman" w:hAnsi="Times New Roman" w:cs="Times New Roman"/>
          <w:b/>
          <w:sz w:val="28"/>
          <w:szCs w:val="28"/>
        </w:rPr>
      </w:pPr>
      <w:r w:rsidRPr="00C0016B">
        <w:rPr>
          <w:rFonts w:ascii="Times New Roman" w:hAnsi="Times New Roman" w:cs="Times New Roman"/>
          <w:b/>
          <w:sz w:val="28"/>
          <w:szCs w:val="28"/>
        </w:rPr>
        <w:t>5. Материальные носители наследственности на клеточном уровне</w:t>
      </w:r>
    </w:p>
    <w:p w:rsidR="002343E2" w:rsidRPr="00CC3CF2" w:rsidRDefault="002343E2" w:rsidP="00731279">
      <w:pPr>
        <w:pStyle w:val="af"/>
        <w:numPr>
          <w:ilvl w:val="0"/>
          <w:numId w:val="65"/>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ДНК </w:t>
      </w:r>
    </w:p>
    <w:p w:rsidR="002343E2" w:rsidRPr="00CC3CF2" w:rsidRDefault="002343E2" w:rsidP="00731279">
      <w:pPr>
        <w:pStyle w:val="af"/>
        <w:numPr>
          <w:ilvl w:val="0"/>
          <w:numId w:val="65"/>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белок </w:t>
      </w:r>
    </w:p>
    <w:p w:rsidR="002343E2" w:rsidRPr="00CC3CF2" w:rsidRDefault="002343E2" w:rsidP="00731279">
      <w:pPr>
        <w:pStyle w:val="af"/>
        <w:numPr>
          <w:ilvl w:val="0"/>
          <w:numId w:val="65"/>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хроматин </w:t>
      </w:r>
    </w:p>
    <w:p w:rsidR="002343E2" w:rsidRPr="00C0016B" w:rsidRDefault="002343E2" w:rsidP="002343E2">
      <w:pPr>
        <w:pStyle w:val="af"/>
        <w:rPr>
          <w:rFonts w:ascii="Times New Roman" w:hAnsi="Times New Roman" w:cs="Times New Roman"/>
          <w:b/>
          <w:sz w:val="28"/>
          <w:szCs w:val="28"/>
        </w:rPr>
      </w:pPr>
      <w:r w:rsidRPr="00C0016B">
        <w:rPr>
          <w:rFonts w:ascii="Times New Roman" w:hAnsi="Times New Roman" w:cs="Times New Roman"/>
          <w:b/>
          <w:sz w:val="28"/>
          <w:szCs w:val="28"/>
        </w:rPr>
        <w:t>6. ДНК – это полимер, мономером которого является</w:t>
      </w:r>
    </w:p>
    <w:p w:rsidR="002343E2" w:rsidRPr="00CC3CF2" w:rsidRDefault="002343E2" w:rsidP="00731279">
      <w:pPr>
        <w:pStyle w:val="af"/>
        <w:numPr>
          <w:ilvl w:val="0"/>
          <w:numId w:val="66"/>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нуклеомер </w:t>
      </w:r>
    </w:p>
    <w:p w:rsidR="002343E2" w:rsidRPr="00CC3CF2" w:rsidRDefault="002343E2" w:rsidP="00731279">
      <w:pPr>
        <w:pStyle w:val="af"/>
        <w:numPr>
          <w:ilvl w:val="0"/>
          <w:numId w:val="66"/>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нуклеотид </w:t>
      </w:r>
    </w:p>
    <w:p w:rsidR="002343E2" w:rsidRPr="00CC3CF2" w:rsidRDefault="002343E2" w:rsidP="00731279">
      <w:pPr>
        <w:pStyle w:val="af"/>
        <w:numPr>
          <w:ilvl w:val="0"/>
          <w:numId w:val="66"/>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хромомер </w:t>
      </w:r>
    </w:p>
    <w:p w:rsidR="002343E2" w:rsidRPr="00C0016B" w:rsidRDefault="002343E2" w:rsidP="002343E2">
      <w:pPr>
        <w:pStyle w:val="af"/>
        <w:rPr>
          <w:rFonts w:ascii="Times New Roman" w:hAnsi="Times New Roman" w:cs="Times New Roman"/>
          <w:b/>
          <w:sz w:val="28"/>
          <w:szCs w:val="28"/>
        </w:rPr>
      </w:pPr>
      <w:r w:rsidRPr="00C0016B">
        <w:rPr>
          <w:rFonts w:ascii="Times New Roman" w:hAnsi="Times New Roman" w:cs="Times New Roman"/>
          <w:b/>
          <w:sz w:val="28"/>
          <w:szCs w:val="28"/>
        </w:rPr>
        <w:lastRenderedPageBreak/>
        <w:t>7. Укажите верные утверждения</w:t>
      </w:r>
      <w:r w:rsidR="00C0016B">
        <w:rPr>
          <w:rFonts w:ascii="Times New Roman" w:hAnsi="Times New Roman" w:cs="Times New Roman"/>
          <w:b/>
          <w:sz w:val="28"/>
          <w:szCs w:val="28"/>
        </w:rPr>
        <w:t>,</w:t>
      </w:r>
      <w:r w:rsidRPr="00C0016B">
        <w:rPr>
          <w:rFonts w:ascii="Times New Roman" w:hAnsi="Times New Roman" w:cs="Times New Roman"/>
          <w:b/>
          <w:sz w:val="28"/>
          <w:szCs w:val="28"/>
        </w:rPr>
        <w:t xml:space="preserve"> касающиеся репарации</w:t>
      </w:r>
    </w:p>
    <w:p w:rsidR="002343E2" w:rsidRPr="00CC3CF2" w:rsidRDefault="002343E2" w:rsidP="00731279">
      <w:pPr>
        <w:pStyle w:val="af"/>
        <w:numPr>
          <w:ilvl w:val="0"/>
          <w:numId w:val="67"/>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происходит во время деления клетки </w:t>
      </w:r>
    </w:p>
    <w:p w:rsidR="002343E2" w:rsidRPr="00CC3CF2" w:rsidRDefault="002343E2" w:rsidP="00731279">
      <w:pPr>
        <w:pStyle w:val="af"/>
        <w:numPr>
          <w:ilvl w:val="0"/>
          <w:numId w:val="67"/>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происходит в точке рестрикции G1/S </w:t>
      </w:r>
    </w:p>
    <w:p w:rsidR="002343E2" w:rsidRPr="00CC3CF2" w:rsidRDefault="002343E2" w:rsidP="00731279">
      <w:pPr>
        <w:pStyle w:val="af"/>
        <w:numPr>
          <w:ilvl w:val="0"/>
          <w:numId w:val="67"/>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происходит только в присутствии света </w:t>
      </w:r>
    </w:p>
    <w:p w:rsidR="002343E2" w:rsidRPr="00C0016B" w:rsidRDefault="002343E2" w:rsidP="002343E2">
      <w:pPr>
        <w:pStyle w:val="af"/>
        <w:rPr>
          <w:rFonts w:ascii="Times New Roman" w:hAnsi="Times New Roman" w:cs="Times New Roman"/>
          <w:b/>
          <w:sz w:val="28"/>
          <w:szCs w:val="28"/>
        </w:rPr>
      </w:pPr>
      <w:r w:rsidRPr="00C0016B">
        <w:rPr>
          <w:rFonts w:ascii="Times New Roman" w:hAnsi="Times New Roman" w:cs="Times New Roman"/>
          <w:b/>
          <w:sz w:val="28"/>
          <w:szCs w:val="28"/>
        </w:rPr>
        <w:t xml:space="preserve">8. Определите направление прямой транскрипции </w:t>
      </w:r>
    </w:p>
    <w:p w:rsidR="002343E2" w:rsidRPr="00CC3CF2" w:rsidRDefault="002343E2" w:rsidP="00731279">
      <w:pPr>
        <w:pStyle w:val="af"/>
        <w:widowControl w:val="0"/>
        <w:numPr>
          <w:ilvl w:val="0"/>
          <w:numId w:val="59"/>
        </w:numPr>
        <w:tabs>
          <w:tab w:val="clear" w:pos="108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РНК </w:t>
      </w:r>
      <w:proofErr w:type="gramStart"/>
      <w:r w:rsidRPr="00CC3CF2">
        <w:rPr>
          <w:rFonts w:ascii="Times New Roman" w:hAnsi="Times New Roman" w:cs="Times New Roman"/>
          <w:sz w:val="28"/>
          <w:szCs w:val="28"/>
        </w:rPr>
        <w:t>-Д</w:t>
      </w:r>
      <w:proofErr w:type="gramEnd"/>
      <w:r w:rsidRPr="00CC3CF2">
        <w:rPr>
          <w:rFonts w:ascii="Times New Roman" w:hAnsi="Times New Roman" w:cs="Times New Roman"/>
          <w:sz w:val="28"/>
          <w:szCs w:val="28"/>
        </w:rPr>
        <w:t xml:space="preserve">НК- белок </w:t>
      </w:r>
    </w:p>
    <w:p w:rsidR="002343E2" w:rsidRPr="00CC3CF2" w:rsidRDefault="002343E2" w:rsidP="00731279">
      <w:pPr>
        <w:pStyle w:val="af"/>
        <w:widowControl w:val="0"/>
        <w:numPr>
          <w:ilvl w:val="0"/>
          <w:numId w:val="59"/>
        </w:numPr>
        <w:tabs>
          <w:tab w:val="clear" w:pos="108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РНК - белок </w:t>
      </w:r>
      <w:proofErr w:type="gramStart"/>
      <w:r w:rsidRPr="00CC3CF2">
        <w:rPr>
          <w:rFonts w:ascii="Times New Roman" w:hAnsi="Times New Roman" w:cs="Times New Roman"/>
          <w:sz w:val="28"/>
          <w:szCs w:val="28"/>
        </w:rPr>
        <w:t>-Д</w:t>
      </w:r>
      <w:proofErr w:type="gramEnd"/>
      <w:r w:rsidRPr="00CC3CF2">
        <w:rPr>
          <w:rFonts w:ascii="Times New Roman" w:hAnsi="Times New Roman" w:cs="Times New Roman"/>
          <w:sz w:val="28"/>
          <w:szCs w:val="28"/>
        </w:rPr>
        <w:t xml:space="preserve">НК </w:t>
      </w:r>
    </w:p>
    <w:p w:rsidR="002343E2" w:rsidRPr="00CC3CF2" w:rsidRDefault="002343E2" w:rsidP="00731279">
      <w:pPr>
        <w:pStyle w:val="af"/>
        <w:widowControl w:val="0"/>
        <w:numPr>
          <w:ilvl w:val="0"/>
          <w:numId w:val="59"/>
        </w:numPr>
        <w:tabs>
          <w:tab w:val="clear" w:pos="108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ДНК - РНК - белок </w:t>
      </w:r>
    </w:p>
    <w:p w:rsidR="002343E2" w:rsidRPr="00C0016B" w:rsidRDefault="002343E2" w:rsidP="002343E2">
      <w:pPr>
        <w:pStyle w:val="af"/>
        <w:jc w:val="both"/>
        <w:rPr>
          <w:rFonts w:ascii="Times New Roman" w:hAnsi="Times New Roman" w:cs="Times New Roman"/>
          <w:b/>
          <w:sz w:val="28"/>
          <w:szCs w:val="28"/>
        </w:rPr>
      </w:pPr>
      <w:r w:rsidRPr="00C0016B">
        <w:rPr>
          <w:rFonts w:ascii="Times New Roman" w:hAnsi="Times New Roman" w:cs="Times New Roman"/>
          <w:b/>
          <w:sz w:val="28"/>
          <w:szCs w:val="28"/>
        </w:rPr>
        <w:t>9. Этапы реализации генетической информации</w:t>
      </w:r>
    </w:p>
    <w:p w:rsidR="002343E2" w:rsidRPr="00CC3CF2" w:rsidRDefault="002343E2" w:rsidP="00731279">
      <w:pPr>
        <w:pStyle w:val="af"/>
        <w:numPr>
          <w:ilvl w:val="0"/>
          <w:numId w:val="60"/>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транскрипция</w:t>
      </w:r>
    </w:p>
    <w:p w:rsidR="002343E2" w:rsidRPr="00CC3CF2" w:rsidRDefault="002343E2" w:rsidP="00731279">
      <w:pPr>
        <w:pStyle w:val="af"/>
        <w:numPr>
          <w:ilvl w:val="0"/>
          <w:numId w:val="60"/>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трансформация </w:t>
      </w:r>
    </w:p>
    <w:p w:rsidR="002343E2" w:rsidRPr="00CC3CF2" w:rsidRDefault="002343E2" w:rsidP="00731279">
      <w:pPr>
        <w:pStyle w:val="af"/>
        <w:numPr>
          <w:ilvl w:val="0"/>
          <w:numId w:val="60"/>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посттранскрипционные процессы </w:t>
      </w:r>
    </w:p>
    <w:p w:rsidR="002343E2" w:rsidRPr="00CC3CF2" w:rsidRDefault="002343E2" w:rsidP="00731279">
      <w:pPr>
        <w:pStyle w:val="af"/>
        <w:numPr>
          <w:ilvl w:val="0"/>
          <w:numId w:val="60"/>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процессинг иРНК </w:t>
      </w:r>
    </w:p>
    <w:p w:rsidR="002343E2" w:rsidRPr="00CC3CF2" w:rsidRDefault="002343E2" w:rsidP="00731279">
      <w:pPr>
        <w:pStyle w:val="af"/>
        <w:numPr>
          <w:ilvl w:val="0"/>
          <w:numId w:val="60"/>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сплайсинг иРНК </w:t>
      </w:r>
    </w:p>
    <w:p w:rsidR="002343E2" w:rsidRPr="00CC3CF2" w:rsidRDefault="002343E2" w:rsidP="00731279">
      <w:pPr>
        <w:pStyle w:val="af"/>
        <w:numPr>
          <w:ilvl w:val="0"/>
          <w:numId w:val="60"/>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трансляция </w:t>
      </w:r>
    </w:p>
    <w:p w:rsidR="002343E2" w:rsidRPr="00CC3CF2" w:rsidRDefault="002343E2" w:rsidP="00731279">
      <w:pPr>
        <w:pStyle w:val="af"/>
        <w:numPr>
          <w:ilvl w:val="0"/>
          <w:numId w:val="60"/>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трансдукция </w:t>
      </w:r>
    </w:p>
    <w:p w:rsidR="002343E2" w:rsidRPr="00CC3CF2" w:rsidRDefault="002343E2" w:rsidP="00731279">
      <w:pPr>
        <w:pStyle w:val="af"/>
        <w:numPr>
          <w:ilvl w:val="0"/>
          <w:numId w:val="60"/>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сборка полипептидной цепи</w:t>
      </w:r>
    </w:p>
    <w:p w:rsidR="002343E2" w:rsidRPr="00CC3CF2" w:rsidRDefault="002343E2" w:rsidP="00731279">
      <w:pPr>
        <w:pStyle w:val="af"/>
        <w:numPr>
          <w:ilvl w:val="0"/>
          <w:numId w:val="60"/>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посттрансляционная модификация </w:t>
      </w:r>
    </w:p>
    <w:p w:rsidR="002343E2" w:rsidRPr="00C0016B" w:rsidRDefault="002343E2" w:rsidP="002343E2">
      <w:pPr>
        <w:pStyle w:val="af"/>
        <w:rPr>
          <w:rFonts w:ascii="Times New Roman" w:hAnsi="Times New Roman" w:cs="Times New Roman"/>
          <w:b/>
          <w:sz w:val="28"/>
          <w:szCs w:val="28"/>
        </w:rPr>
      </w:pPr>
      <w:r w:rsidRPr="00C0016B">
        <w:rPr>
          <w:rFonts w:ascii="Times New Roman" w:hAnsi="Times New Roman" w:cs="Times New Roman"/>
          <w:b/>
          <w:sz w:val="28"/>
          <w:szCs w:val="28"/>
        </w:rPr>
        <w:t>10. Соединение двух нуклеотидов одной цепи ДНК осуществляется _____ связью</w:t>
      </w:r>
    </w:p>
    <w:p w:rsidR="002343E2" w:rsidRPr="00CC3CF2" w:rsidRDefault="002343E2" w:rsidP="00731279">
      <w:pPr>
        <w:pStyle w:val="af"/>
        <w:numPr>
          <w:ilvl w:val="0"/>
          <w:numId w:val="68"/>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ковалентной </w:t>
      </w:r>
    </w:p>
    <w:p w:rsidR="002343E2" w:rsidRPr="00CC3CF2" w:rsidRDefault="002343E2" w:rsidP="00731279">
      <w:pPr>
        <w:pStyle w:val="af"/>
        <w:numPr>
          <w:ilvl w:val="0"/>
          <w:numId w:val="68"/>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водородной </w:t>
      </w:r>
    </w:p>
    <w:p w:rsidR="002343E2" w:rsidRPr="00CC3CF2" w:rsidRDefault="002343E2" w:rsidP="00731279">
      <w:pPr>
        <w:pStyle w:val="af"/>
        <w:numPr>
          <w:ilvl w:val="0"/>
          <w:numId w:val="68"/>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фосфодиэфирной </w:t>
      </w:r>
    </w:p>
    <w:p w:rsidR="002343E2" w:rsidRPr="00C0016B" w:rsidRDefault="002343E2" w:rsidP="002343E2">
      <w:pPr>
        <w:pStyle w:val="af"/>
        <w:jc w:val="both"/>
        <w:rPr>
          <w:rFonts w:ascii="Times New Roman" w:hAnsi="Times New Roman" w:cs="Times New Roman"/>
          <w:b/>
          <w:sz w:val="28"/>
          <w:szCs w:val="28"/>
        </w:rPr>
      </w:pPr>
      <w:r w:rsidRPr="00C0016B">
        <w:rPr>
          <w:rFonts w:ascii="Times New Roman" w:hAnsi="Times New Roman" w:cs="Times New Roman"/>
          <w:b/>
          <w:sz w:val="28"/>
          <w:szCs w:val="28"/>
        </w:rPr>
        <w:t xml:space="preserve">11. В структуре гена ДНК, имеются участки, не несущие информации о структуре белка, такие участки называются </w:t>
      </w:r>
    </w:p>
    <w:p w:rsidR="002343E2" w:rsidRPr="00CC3CF2" w:rsidRDefault="002343E2" w:rsidP="00731279">
      <w:pPr>
        <w:pStyle w:val="af"/>
        <w:numPr>
          <w:ilvl w:val="0"/>
          <w:numId w:val="69"/>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интроны </w:t>
      </w:r>
    </w:p>
    <w:p w:rsidR="002343E2" w:rsidRPr="00CC3CF2" w:rsidRDefault="002343E2" w:rsidP="00731279">
      <w:pPr>
        <w:pStyle w:val="af"/>
        <w:numPr>
          <w:ilvl w:val="0"/>
          <w:numId w:val="69"/>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экзоны </w:t>
      </w:r>
    </w:p>
    <w:p w:rsidR="002343E2" w:rsidRPr="00CC3CF2" w:rsidRDefault="002343E2" w:rsidP="00731279">
      <w:pPr>
        <w:pStyle w:val="af"/>
        <w:numPr>
          <w:ilvl w:val="0"/>
          <w:numId w:val="69"/>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донорные сайты сплайсинга </w:t>
      </w:r>
    </w:p>
    <w:p w:rsidR="002343E2" w:rsidRPr="00C0016B" w:rsidRDefault="002343E2" w:rsidP="002343E2">
      <w:pPr>
        <w:pStyle w:val="af"/>
        <w:jc w:val="both"/>
        <w:rPr>
          <w:rFonts w:ascii="Times New Roman" w:hAnsi="Times New Roman" w:cs="Times New Roman"/>
          <w:b/>
          <w:sz w:val="28"/>
          <w:szCs w:val="28"/>
        </w:rPr>
      </w:pPr>
      <w:r w:rsidRPr="00C0016B">
        <w:rPr>
          <w:rFonts w:ascii="Times New Roman" w:hAnsi="Times New Roman" w:cs="Times New Roman"/>
          <w:b/>
          <w:sz w:val="28"/>
          <w:szCs w:val="28"/>
        </w:rPr>
        <w:t>12. Выберите верные утверждения, касающиеся оперона</w:t>
      </w:r>
    </w:p>
    <w:p w:rsidR="002343E2" w:rsidRPr="00CC3CF2" w:rsidRDefault="002343E2" w:rsidP="00731279">
      <w:pPr>
        <w:pStyle w:val="af"/>
        <w:numPr>
          <w:ilvl w:val="0"/>
          <w:numId w:val="70"/>
        </w:numPr>
        <w:ind w:left="1701" w:hanging="283"/>
        <w:rPr>
          <w:rFonts w:ascii="Times New Roman" w:hAnsi="Times New Roman" w:cs="Times New Roman"/>
          <w:sz w:val="28"/>
          <w:szCs w:val="28"/>
        </w:rPr>
      </w:pPr>
      <w:r w:rsidRPr="00CC3CF2">
        <w:rPr>
          <w:rFonts w:ascii="Times New Roman" w:hAnsi="Times New Roman" w:cs="Times New Roman"/>
          <w:sz w:val="28"/>
          <w:szCs w:val="28"/>
        </w:rPr>
        <w:t>единица транскрипц</w:t>
      </w:r>
      <w:proofErr w:type="gramStart"/>
      <w:r w:rsidRPr="00CC3CF2">
        <w:rPr>
          <w:rFonts w:ascii="Times New Roman" w:hAnsi="Times New Roman" w:cs="Times New Roman"/>
          <w:sz w:val="28"/>
          <w:szCs w:val="28"/>
        </w:rPr>
        <w:t>ии и эу</w:t>
      </w:r>
      <w:proofErr w:type="gramEnd"/>
      <w:r w:rsidRPr="00CC3CF2">
        <w:rPr>
          <w:rFonts w:ascii="Times New Roman" w:hAnsi="Times New Roman" w:cs="Times New Roman"/>
          <w:sz w:val="28"/>
          <w:szCs w:val="28"/>
        </w:rPr>
        <w:t xml:space="preserve">кариот </w:t>
      </w:r>
    </w:p>
    <w:p w:rsidR="002343E2" w:rsidRPr="00CC3CF2" w:rsidRDefault="002343E2" w:rsidP="00731279">
      <w:pPr>
        <w:pStyle w:val="af"/>
        <w:numPr>
          <w:ilvl w:val="0"/>
          <w:numId w:val="70"/>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несет информацию о нескольких, функционально объединенных полипептидах </w:t>
      </w:r>
    </w:p>
    <w:p w:rsidR="002343E2" w:rsidRPr="00CC3CF2" w:rsidRDefault="002343E2" w:rsidP="00731279">
      <w:pPr>
        <w:pStyle w:val="af"/>
        <w:numPr>
          <w:ilvl w:val="0"/>
          <w:numId w:val="70"/>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имеет протяженные интронные участки </w:t>
      </w:r>
    </w:p>
    <w:p w:rsidR="002343E2" w:rsidRPr="00C0016B" w:rsidRDefault="002343E2" w:rsidP="002343E2">
      <w:pPr>
        <w:pStyle w:val="af"/>
        <w:rPr>
          <w:rFonts w:ascii="Times New Roman" w:hAnsi="Times New Roman" w:cs="Times New Roman"/>
          <w:b/>
          <w:sz w:val="28"/>
          <w:szCs w:val="28"/>
        </w:rPr>
      </w:pPr>
      <w:r w:rsidRPr="00C0016B">
        <w:rPr>
          <w:rFonts w:ascii="Times New Roman" w:hAnsi="Times New Roman" w:cs="Times New Roman"/>
          <w:b/>
          <w:sz w:val="28"/>
          <w:szCs w:val="28"/>
        </w:rPr>
        <w:t>13. Процесс репликации идет по принцип</w:t>
      </w:r>
      <w:proofErr w:type="gramStart"/>
      <w:r w:rsidRPr="00C0016B">
        <w:rPr>
          <w:rFonts w:ascii="Times New Roman" w:hAnsi="Times New Roman" w:cs="Times New Roman"/>
          <w:b/>
          <w:sz w:val="28"/>
          <w:szCs w:val="28"/>
        </w:rPr>
        <w:t>у(</w:t>
      </w:r>
      <w:proofErr w:type="gramEnd"/>
      <w:r w:rsidRPr="00C0016B">
        <w:rPr>
          <w:rFonts w:ascii="Times New Roman" w:hAnsi="Times New Roman" w:cs="Times New Roman"/>
          <w:b/>
          <w:sz w:val="28"/>
          <w:szCs w:val="28"/>
        </w:rPr>
        <w:t>ам)</w:t>
      </w:r>
    </w:p>
    <w:p w:rsidR="002343E2" w:rsidRPr="00CC3CF2" w:rsidRDefault="002343E2" w:rsidP="00731279">
      <w:pPr>
        <w:pStyle w:val="af"/>
        <w:numPr>
          <w:ilvl w:val="0"/>
          <w:numId w:val="71"/>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причинности </w:t>
      </w:r>
    </w:p>
    <w:p w:rsidR="002343E2" w:rsidRPr="00CC3CF2" w:rsidRDefault="002343E2" w:rsidP="00731279">
      <w:pPr>
        <w:pStyle w:val="af"/>
        <w:numPr>
          <w:ilvl w:val="0"/>
          <w:numId w:val="71"/>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комплементарности </w:t>
      </w:r>
    </w:p>
    <w:p w:rsidR="002343E2" w:rsidRPr="00CC3CF2" w:rsidRDefault="002343E2" w:rsidP="00731279">
      <w:pPr>
        <w:pStyle w:val="af"/>
        <w:numPr>
          <w:ilvl w:val="0"/>
          <w:numId w:val="71"/>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генетической триплетности </w:t>
      </w:r>
    </w:p>
    <w:p w:rsidR="002343E2" w:rsidRPr="00C0016B" w:rsidRDefault="002343E2" w:rsidP="002343E2">
      <w:pPr>
        <w:pStyle w:val="af"/>
        <w:rPr>
          <w:rFonts w:ascii="Times New Roman" w:hAnsi="Times New Roman" w:cs="Times New Roman"/>
          <w:b/>
          <w:sz w:val="28"/>
          <w:szCs w:val="28"/>
        </w:rPr>
      </w:pPr>
      <w:r w:rsidRPr="00C0016B">
        <w:rPr>
          <w:rFonts w:ascii="Times New Roman" w:hAnsi="Times New Roman" w:cs="Times New Roman"/>
          <w:b/>
          <w:sz w:val="28"/>
          <w:szCs w:val="28"/>
        </w:rPr>
        <w:t xml:space="preserve">14. Процесс транскрипции происходит </w:t>
      </w:r>
    </w:p>
    <w:p w:rsidR="002343E2" w:rsidRPr="00CC3CF2" w:rsidRDefault="002343E2" w:rsidP="00731279">
      <w:pPr>
        <w:pStyle w:val="af"/>
        <w:numPr>
          <w:ilvl w:val="0"/>
          <w:numId w:val="72"/>
        </w:numPr>
        <w:ind w:left="1701" w:hanging="283"/>
        <w:rPr>
          <w:rFonts w:ascii="Times New Roman" w:hAnsi="Times New Roman" w:cs="Times New Roman"/>
          <w:sz w:val="28"/>
          <w:szCs w:val="28"/>
        </w:rPr>
      </w:pPr>
      <w:proofErr w:type="gramStart"/>
      <w:r w:rsidRPr="00CC3CF2">
        <w:rPr>
          <w:rFonts w:ascii="Times New Roman" w:hAnsi="Times New Roman" w:cs="Times New Roman"/>
          <w:sz w:val="28"/>
          <w:szCs w:val="28"/>
        </w:rPr>
        <w:t>у</w:t>
      </w:r>
      <w:proofErr w:type="gramEnd"/>
      <w:r w:rsidRPr="00CC3CF2">
        <w:rPr>
          <w:rFonts w:ascii="Times New Roman" w:hAnsi="Times New Roman" w:cs="Times New Roman"/>
          <w:sz w:val="28"/>
          <w:szCs w:val="28"/>
        </w:rPr>
        <w:t xml:space="preserve"> эукариот в цитоплазме </w:t>
      </w:r>
    </w:p>
    <w:p w:rsidR="002343E2" w:rsidRPr="00CC3CF2" w:rsidRDefault="002343E2" w:rsidP="00731279">
      <w:pPr>
        <w:pStyle w:val="af"/>
        <w:numPr>
          <w:ilvl w:val="0"/>
          <w:numId w:val="72"/>
        </w:numPr>
        <w:ind w:left="1701" w:hanging="283"/>
        <w:rPr>
          <w:rFonts w:ascii="Times New Roman" w:hAnsi="Times New Roman" w:cs="Times New Roman"/>
          <w:sz w:val="28"/>
          <w:szCs w:val="28"/>
        </w:rPr>
      </w:pPr>
      <w:proofErr w:type="gramStart"/>
      <w:r w:rsidRPr="00CC3CF2">
        <w:rPr>
          <w:rFonts w:ascii="Times New Roman" w:hAnsi="Times New Roman" w:cs="Times New Roman"/>
          <w:sz w:val="28"/>
          <w:szCs w:val="28"/>
        </w:rPr>
        <w:t>у</w:t>
      </w:r>
      <w:proofErr w:type="gramEnd"/>
      <w:r w:rsidRPr="00CC3CF2">
        <w:rPr>
          <w:rFonts w:ascii="Times New Roman" w:hAnsi="Times New Roman" w:cs="Times New Roman"/>
          <w:sz w:val="28"/>
          <w:szCs w:val="28"/>
        </w:rPr>
        <w:t xml:space="preserve"> эукариот в ядре </w:t>
      </w:r>
    </w:p>
    <w:p w:rsidR="002343E2" w:rsidRPr="00CC3CF2" w:rsidRDefault="002343E2" w:rsidP="00731279">
      <w:pPr>
        <w:pStyle w:val="af"/>
        <w:numPr>
          <w:ilvl w:val="0"/>
          <w:numId w:val="72"/>
        </w:numPr>
        <w:ind w:left="1701" w:hanging="283"/>
        <w:rPr>
          <w:rFonts w:ascii="Times New Roman" w:hAnsi="Times New Roman" w:cs="Times New Roman"/>
          <w:sz w:val="28"/>
          <w:szCs w:val="28"/>
        </w:rPr>
      </w:pPr>
      <w:proofErr w:type="gramStart"/>
      <w:r w:rsidRPr="00CC3CF2">
        <w:rPr>
          <w:rFonts w:ascii="Times New Roman" w:hAnsi="Times New Roman" w:cs="Times New Roman"/>
          <w:sz w:val="28"/>
          <w:szCs w:val="28"/>
        </w:rPr>
        <w:t>у</w:t>
      </w:r>
      <w:proofErr w:type="gramEnd"/>
      <w:r w:rsidRPr="00CC3CF2">
        <w:rPr>
          <w:rFonts w:ascii="Times New Roman" w:hAnsi="Times New Roman" w:cs="Times New Roman"/>
          <w:sz w:val="28"/>
          <w:szCs w:val="28"/>
        </w:rPr>
        <w:t xml:space="preserve"> прокариот не происходит </w:t>
      </w:r>
    </w:p>
    <w:p w:rsidR="002343E2" w:rsidRPr="00C0016B" w:rsidRDefault="002343E2" w:rsidP="002343E2">
      <w:pPr>
        <w:pStyle w:val="af"/>
        <w:rPr>
          <w:rFonts w:ascii="Times New Roman" w:hAnsi="Times New Roman" w:cs="Times New Roman"/>
          <w:b/>
          <w:sz w:val="28"/>
          <w:szCs w:val="28"/>
        </w:rPr>
      </w:pPr>
      <w:r w:rsidRPr="00C0016B">
        <w:rPr>
          <w:rFonts w:ascii="Times New Roman" w:hAnsi="Times New Roman" w:cs="Times New Roman"/>
          <w:b/>
          <w:sz w:val="28"/>
          <w:szCs w:val="28"/>
        </w:rPr>
        <w:t xml:space="preserve">15.  </w:t>
      </w:r>
      <w:proofErr w:type="gramStart"/>
      <w:r w:rsidRPr="00C0016B">
        <w:rPr>
          <w:rFonts w:ascii="Times New Roman" w:hAnsi="Times New Roman" w:cs="Times New Roman"/>
          <w:b/>
          <w:sz w:val="28"/>
          <w:szCs w:val="28"/>
        </w:rPr>
        <w:t>Вид РНК, несущей информацию о структуре белка</w:t>
      </w:r>
      <w:proofErr w:type="gramEnd"/>
    </w:p>
    <w:p w:rsidR="002343E2" w:rsidRPr="00CC3CF2" w:rsidRDefault="002343E2" w:rsidP="00731279">
      <w:pPr>
        <w:pStyle w:val="af"/>
        <w:numPr>
          <w:ilvl w:val="0"/>
          <w:numId w:val="73"/>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транспортная </w:t>
      </w:r>
    </w:p>
    <w:p w:rsidR="002343E2" w:rsidRPr="00CC3CF2" w:rsidRDefault="002343E2" w:rsidP="00731279">
      <w:pPr>
        <w:pStyle w:val="af"/>
        <w:numPr>
          <w:ilvl w:val="0"/>
          <w:numId w:val="73"/>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рибосомальная </w:t>
      </w:r>
    </w:p>
    <w:p w:rsidR="0065794E" w:rsidRDefault="002343E2" w:rsidP="00731279">
      <w:pPr>
        <w:pStyle w:val="af"/>
        <w:numPr>
          <w:ilvl w:val="0"/>
          <w:numId w:val="73"/>
        </w:numPr>
        <w:ind w:left="1701" w:hanging="283"/>
        <w:jc w:val="both"/>
        <w:rPr>
          <w:rFonts w:ascii="Times New Roman" w:hAnsi="Times New Roman" w:cs="Times New Roman"/>
          <w:sz w:val="28"/>
          <w:szCs w:val="28"/>
        </w:rPr>
      </w:pPr>
      <w:r w:rsidRPr="00CC3CF2">
        <w:rPr>
          <w:rFonts w:ascii="Times New Roman" w:hAnsi="Times New Roman" w:cs="Times New Roman"/>
          <w:sz w:val="28"/>
          <w:szCs w:val="28"/>
        </w:rPr>
        <w:t>матричная</w:t>
      </w:r>
    </w:p>
    <w:p w:rsidR="0065794E" w:rsidRPr="00C0016B" w:rsidRDefault="0065794E" w:rsidP="0065794E">
      <w:pPr>
        <w:pStyle w:val="af"/>
        <w:jc w:val="both"/>
        <w:rPr>
          <w:rFonts w:ascii="Times New Roman" w:hAnsi="Times New Roman" w:cs="Times New Roman"/>
          <w:b/>
          <w:sz w:val="28"/>
          <w:szCs w:val="28"/>
        </w:rPr>
      </w:pPr>
      <w:r w:rsidRPr="00C0016B">
        <w:rPr>
          <w:rFonts w:ascii="Times New Roman" w:hAnsi="Times New Roman" w:cs="Times New Roman"/>
          <w:b/>
          <w:sz w:val="28"/>
          <w:szCs w:val="28"/>
        </w:rPr>
        <w:lastRenderedPageBreak/>
        <w:t>16. 5 '</w:t>
      </w:r>
      <w:proofErr w:type="gramStart"/>
      <w:r w:rsidRPr="00C0016B">
        <w:rPr>
          <w:rFonts w:ascii="Times New Roman" w:hAnsi="Times New Roman" w:cs="Times New Roman"/>
          <w:b/>
          <w:sz w:val="28"/>
          <w:szCs w:val="28"/>
        </w:rPr>
        <w:t>AT</w:t>
      </w:r>
      <w:proofErr w:type="gramEnd"/>
      <w:r w:rsidRPr="00C0016B">
        <w:rPr>
          <w:rFonts w:ascii="Times New Roman" w:hAnsi="Times New Roman" w:cs="Times New Roman"/>
          <w:b/>
          <w:sz w:val="28"/>
          <w:szCs w:val="28"/>
        </w:rPr>
        <w:t>ЦAГЦГЦTГГЦTTTATЦ 3'. Данная последовательность ДНК является частью гена. Сколько аминокислот кодируется этим сегментом?</w:t>
      </w:r>
    </w:p>
    <w:p w:rsidR="0065794E" w:rsidRPr="0065794E" w:rsidRDefault="0065794E" w:rsidP="00731279">
      <w:pPr>
        <w:pStyle w:val="af"/>
        <w:numPr>
          <w:ilvl w:val="0"/>
          <w:numId w:val="74"/>
        </w:numPr>
        <w:ind w:left="1701" w:hanging="283"/>
        <w:jc w:val="both"/>
        <w:rPr>
          <w:rFonts w:ascii="Times New Roman" w:hAnsi="Times New Roman" w:cs="Times New Roman"/>
          <w:sz w:val="28"/>
          <w:szCs w:val="28"/>
        </w:rPr>
      </w:pPr>
      <w:r w:rsidRPr="0065794E">
        <w:rPr>
          <w:rFonts w:ascii="Times New Roman" w:hAnsi="Times New Roman" w:cs="Times New Roman"/>
          <w:sz w:val="28"/>
          <w:szCs w:val="28"/>
        </w:rPr>
        <w:t>4</w:t>
      </w:r>
    </w:p>
    <w:p w:rsidR="0065794E" w:rsidRPr="0065794E" w:rsidRDefault="0065794E" w:rsidP="00731279">
      <w:pPr>
        <w:pStyle w:val="af"/>
        <w:numPr>
          <w:ilvl w:val="0"/>
          <w:numId w:val="74"/>
        </w:numPr>
        <w:ind w:left="1701" w:hanging="283"/>
        <w:jc w:val="both"/>
        <w:rPr>
          <w:rFonts w:ascii="Times New Roman" w:hAnsi="Times New Roman" w:cs="Times New Roman"/>
          <w:sz w:val="28"/>
          <w:szCs w:val="28"/>
        </w:rPr>
      </w:pPr>
      <w:r w:rsidRPr="0065794E">
        <w:rPr>
          <w:rFonts w:ascii="Times New Roman" w:hAnsi="Times New Roman" w:cs="Times New Roman"/>
          <w:sz w:val="28"/>
          <w:szCs w:val="28"/>
        </w:rPr>
        <w:t>8</w:t>
      </w:r>
    </w:p>
    <w:p w:rsidR="0065794E" w:rsidRDefault="0065794E" w:rsidP="00731279">
      <w:pPr>
        <w:pStyle w:val="af"/>
        <w:numPr>
          <w:ilvl w:val="0"/>
          <w:numId w:val="74"/>
        </w:numPr>
        <w:ind w:left="1701" w:hanging="283"/>
        <w:jc w:val="both"/>
        <w:rPr>
          <w:rFonts w:ascii="Times New Roman" w:hAnsi="Times New Roman" w:cs="Times New Roman"/>
          <w:sz w:val="28"/>
          <w:szCs w:val="28"/>
        </w:rPr>
      </w:pPr>
      <w:r w:rsidRPr="0065794E">
        <w:rPr>
          <w:rFonts w:ascii="Times New Roman" w:hAnsi="Times New Roman" w:cs="Times New Roman"/>
          <w:sz w:val="28"/>
          <w:szCs w:val="28"/>
        </w:rPr>
        <w:t>12</w:t>
      </w:r>
    </w:p>
    <w:p w:rsidR="002343E2" w:rsidRDefault="0065794E" w:rsidP="00731279">
      <w:pPr>
        <w:pStyle w:val="af"/>
        <w:numPr>
          <w:ilvl w:val="0"/>
          <w:numId w:val="74"/>
        </w:numPr>
        <w:ind w:left="1701" w:hanging="283"/>
        <w:jc w:val="both"/>
        <w:rPr>
          <w:rFonts w:ascii="Times New Roman" w:hAnsi="Times New Roman" w:cs="Times New Roman"/>
          <w:sz w:val="28"/>
          <w:szCs w:val="28"/>
        </w:rPr>
      </w:pPr>
      <w:r w:rsidRPr="0065794E">
        <w:rPr>
          <w:rFonts w:ascii="Times New Roman" w:hAnsi="Times New Roman" w:cs="Times New Roman"/>
          <w:sz w:val="28"/>
          <w:szCs w:val="28"/>
        </w:rPr>
        <w:t>6</w:t>
      </w:r>
      <w:r w:rsidR="002343E2" w:rsidRPr="00CC3CF2">
        <w:rPr>
          <w:rFonts w:ascii="Times New Roman" w:hAnsi="Times New Roman" w:cs="Times New Roman"/>
          <w:sz w:val="28"/>
          <w:szCs w:val="28"/>
        </w:rPr>
        <w:t xml:space="preserve"> </w:t>
      </w:r>
    </w:p>
    <w:p w:rsidR="0065794E" w:rsidRPr="00C0016B" w:rsidRDefault="0065794E" w:rsidP="0065794E">
      <w:pPr>
        <w:pStyle w:val="af"/>
        <w:jc w:val="both"/>
        <w:rPr>
          <w:rFonts w:ascii="Times New Roman" w:hAnsi="Times New Roman" w:cs="Times New Roman"/>
          <w:b/>
          <w:sz w:val="28"/>
          <w:szCs w:val="28"/>
          <w:lang w:val="en-US"/>
        </w:rPr>
      </w:pPr>
      <w:r w:rsidRPr="00C0016B">
        <w:rPr>
          <w:rFonts w:ascii="Times New Roman" w:hAnsi="Times New Roman" w:cs="Times New Roman"/>
          <w:b/>
          <w:sz w:val="28"/>
          <w:szCs w:val="28"/>
          <w:lang w:val="en-US"/>
        </w:rPr>
        <w:t>17. 5 '</w:t>
      </w:r>
      <w:r w:rsidRPr="00C0016B">
        <w:rPr>
          <w:rFonts w:ascii="Times New Roman" w:hAnsi="Times New Roman" w:cs="Times New Roman"/>
          <w:b/>
          <w:sz w:val="28"/>
          <w:szCs w:val="28"/>
        </w:rPr>
        <w:t>Г</w:t>
      </w:r>
      <w:r w:rsidRPr="00C0016B">
        <w:rPr>
          <w:rFonts w:ascii="Times New Roman" w:hAnsi="Times New Roman" w:cs="Times New Roman"/>
          <w:b/>
          <w:sz w:val="28"/>
          <w:szCs w:val="28"/>
          <w:lang w:val="en-US"/>
        </w:rPr>
        <w:t xml:space="preserve"> T A </w:t>
      </w:r>
      <w:proofErr w:type="gramStart"/>
      <w:r w:rsidRPr="00C0016B">
        <w:rPr>
          <w:rFonts w:ascii="Times New Roman" w:hAnsi="Times New Roman" w:cs="Times New Roman"/>
          <w:b/>
          <w:sz w:val="28"/>
          <w:szCs w:val="28"/>
          <w:lang w:val="en-US"/>
        </w:rPr>
        <w:t>_  _</w:t>
      </w:r>
      <w:proofErr w:type="gramEnd"/>
      <w:r w:rsidRPr="00C0016B">
        <w:rPr>
          <w:rFonts w:ascii="Times New Roman" w:hAnsi="Times New Roman" w:cs="Times New Roman"/>
          <w:b/>
          <w:sz w:val="28"/>
          <w:szCs w:val="28"/>
          <w:lang w:val="en-US"/>
        </w:rPr>
        <w:t xml:space="preserve">  _ A A 3'</w:t>
      </w:r>
    </w:p>
    <w:p w:rsidR="0065794E" w:rsidRPr="00C0016B" w:rsidRDefault="0065794E" w:rsidP="0065794E">
      <w:pPr>
        <w:pStyle w:val="af"/>
        <w:jc w:val="both"/>
        <w:rPr>
          <w:rFonts w:ascii="Times New Roman" w:hAnsi="Times New Roman" w:cs="Times New Roman"/>
          <w:b/>
          <w:sz w:val="28"/>
          <w:szCs w:val="28"/>
        </w:rPr>
      </w:pPr>
      <w:r w:rsidRPr="00C0016B">
        <w:rPr>
          <w:rFonts w:ascii="Times New Roman" w:hAnsi="Times New Roman" w:cs="Times New Roman"/>
          <w:b/>
          <w:sz w:val="28"/>
          <w:szCs w:val="28"/>
          <w:lang w:val="en-US"/>
        </w:rPr>
        <w:t>      </w:t>
      </w:r>
      <w:proofErr w:type="gramStart"/>
      <w:r w:rsidRPr="00C0016B">
        <w:rPr>
          <w:rFonts w:ascii="Times New Roman" w:hAnsi="Times New Roman" w:cs="Times New Roman"/>
          <w:b/>
          <w:sz w:val="28"/>
          <w:szCs w:val="28"/>
          <w:lang w:val="en-US"/>
        </w:rPr>
        <w:t>3 '</w:t>
      </w:r>
      <w:r w:rsidRPr="00C0016B">
        <w:rPr>
          <w:rFonts w:ascii="Times New Roman" w:hAnsi="Times New Roman" w:cs="Times New Roman"/>
          <w:b/>
          <w:sz w:val="28"/>
          <w:szCs w:val="28"/>
        </w:rPr>
        <w:t>Ц</w:t>
      </w:r>
      <w:r w:rsidRPr="00C0016B">
        <w:rPr>
          <w:rFonts w:ascii="Times New Roman" w:hAnsi="Times New Roman" w:cs="Times New Roman"/>
          <w:b/>
          <w:sz w:val="28"/>
          <w:szCs w:val="28"/>
          <w:lang w:val="en-US"/>
        </w:rPr>
        <w:t xml:space="preserve"> A T </w:t>
      </w:r>
      <w:r w:rsidRPr="00C0016B">
        <w:rPr>
          <w:rFonts w:ascii="Times New Roman" w:hAnsi="Times New Roman" w:cs="Times New Roman"/>
          <w:b/>
          <w:sz w:val="28"/>
          <w:szCs w:val="28"/>
        </w:rPr>
        <w:t>Г</w:t>
      </w:r>
      <w:r w:rsidRPr="00C0016B">
        <w:rPr>
          <w:rFonts w:ascii="Times New Roman" w:hAnsi="Times New Roman" w:cs="Times New Roman"/>
          <w:b/>
          <w:sz w:val="28"/>
          <w:szCs w:val="28"/>
          <w:lang w:val="en-US"/>
        </w:rPr>
        <w:t xml:space="preserve"> </w:t>
      </w:r>
      <w:r w:rsidRPr="00C0016B">
        <w:rPr>
          <w:rFonts w:ascii="Times New Roman" w:hAnsi="Times New Roman" w:cs="Times New Roman"/>
          <w:b/>
          <w:sz w:val="28"/>
          <w:szCs w:val="28"/>
        </w:rPr>
        <w:t>Ц</w:t>
      </w:r>
      <w:r w:rsidRPr="00C0016B">
        <w:rPr>
          <w:rFonts w:ascii="Times New Roman" w:hAnsi="Times New Roman" w:cs="Times New Roman"/>
          <w:b/>
          <w:sz w:val="28"/>
          <w:szCs w:val="28"/>
          <w:lang w:val="en-US"/>
        </w:rPr>
        <w:t xml:space="preserve"> A T T 5'.</w:t>
      </w:r>
      <w:proofErr w:type="gramEnd"/>
      <w:r w:rsidRPr="00C0016B">
        <w:rPr>
          <w:rFonts w:ascii="Times New Roman" w:hAnsi="Times New Roman" w:cs="Times New Roman"/>
          <w:b/>
          <w:sz w:val="28"/>
          <w:szCs w:val="28"/>
          <w:lang w:val="en-US"/>
        </w:rPr>
        <w:t xml:space="preserve"> </w:t>
      </w:r>
      <w:r w:rsidRPr="00C0016B">
        <w:rPr>
          <w:rFonts w:ascii="Times New Roman" w:hAnsi="Times New Roman" w:cs="Times New Roman"/>
          <w:b/>
          <w:sz w:val="28"/>
          <w:szCs w:val="28"/>
        </w:rPr>
        <w:t xml:space="preserve">Данный сегмент ДНК подвергся мутации, при которой три нуклеотида были удалены. Фермент репарации заменит их </w:t>
      </w:r>
      <w:proofErr w:type="gramStart"/>
      <w:r w:rsidRPr="00C0016B">
        <w:rPr>
          <w:rFonts w:ascii="Times New Roman" w:hAnsi="Times New Roman" w:cs="Times New Roman"/>
          <w:b/>
          <w:sz w:val="28"/>
          <w:szCs w:val="28"/>
        </w:rPr>
        <w:t>на</w:t>
      </w:r>
      <w:proofErr w:type="gramEnd"/>
      <w:r w:rsidRPr="00C0016B">
        <w:rPr>
          <w:rFonts w:ascii="Times New Roman" w:hAnsi="Times New Roman" w:cs="Times New Roman"/>
          <w:b/>
          <w:sz w:val="28"/>
          <w:szCs w:val="28"/>
        </w:rPr>
        <w:t>:</w:t>
      </w:r>
    </w:p>
    <w:p w:rsidR="0065794E" w:rsidRPr="0065794E" w:rsidRDefault="0065794E" w:rsidP="00731279">
      <w:pPr>
        <w:pStyle w:val="CM56"/>
        <w:numPr>
          <w:ilvl w:val="0"/>
          <w:numId w:val="75"/>
        </w:numPr>
        <w:ind w:left="1843" w:hanging="425"/>
        <w:rPr>
          <w:rFonts w:ascii="Times New Roman" w:hAnsi="Times New Roman"/>
          <w:color w:val="000000"/>
          <w:sz w:val="28"/>
          <w:szCs w:val="28"/>
          <w:lang w:val="en-US"/>
        </w:rPr>
      </w:pPr>
      <w:r>
        <w:rPr>
          <w:rFonts w:ascii="Times New Roman" w:hAnsi="Times New Roman"/>
          <w:color w:val="000000"/>
          <w:sz w:val="28"/>
          <w:szCs w:val="28"/>
        </w:rPr>
        <w:t>ЦГ</w:t>
      </w:r>
      <w:proofErr w:type="gramStart"/>
      <w:r w:rsidRPr="0065794E">
        <w:rPr>
          <w:rFonts w:ascii="Times New Roman" w:hAnsi="Times New Roman"/>
          <w:color w:val="000000"/>
          <w:sz w:val="28"/>
          <w:szCs w:val="28"/>
          <w:lang w:val="en-US"/>
        </w:rPr>
        <w:t>T</w:t>
      </w:r>
      <w:proofErr w:type="gramEnd"/>
      <w:r w:rsidRPr="0065794E">
        <w:rPr>
          <w:rFonts w:ascii="Times New Roman" w:hAnsi="Times New Roman"/>
          <w:color w:val="000000"/>
          <w:sz w:val="28"/>
          <w:szCs w:val="28"/>
          <w:lang w:val="en-US"/>
        </w:rPr>
        <w:t>.</w:t>
      </w:r>
    </w:p>
    <w:p w:rsidR="0065794E" w:rsidRPr="0052280F" w:rsidRDefault="0065794E" w:rsidP="00731279">
      <w:pPr>
        <w:pStyle w:val="CM56"/>
        <w:numPr>
          <w:ilvl w:val="0"/>
          <w:numId w:val="75"/>
        </w:numPr>
        <w:ind w:left="1843" w:hanging="425"/>
        <w:rPr>
          <w:rFonts w:ascii="Times New Roman" w:hAnsi="Times New Roman"/>
          <w:color w:val="000000"/>
          <w:sz w:val="28"/>
          <w:szCs w:val="28"/>
          <w:lang w:val="en-US"/>
        </w:rPr>
      </w:pPr>
      <w:r>
        <w:rPr>
          <w:rFonts w:ascii="Times New Roman" w:hAnsi="Times New Roman"/>
          <w:color w:val="000000"/>
          <w:sz w:val="28"/>
          <w:szCs w:val="28"/>
        </w:rPr>
        <w:t>ГЦ</w:t>
      </w:r>
      <w:proofErr w:type="gramStart"/>
      <w:r w:rsidRPr="0052280F">
        <w:rPr>
          <w:rFonts w:ascii="Times New Roman" w:hAnsi="Times New Roman"/>
          <w:color w:val="000000"/>
          <w:sz w:val="28"/>
          <w:szCs w:val="28"/>
          <w:lang w:val="en-US"/>
        </w:rPr>
        <w:t>A</w:t>
      </w:r>
      <w:proofErr w:type="gramEnd"/>
      <w:r w:rsidRPr="0052280F">
        <w:rPr>
          <w:rFonts w:ascii="Times New Roman" w:hAnsi="Times New Roman"/>
          <w:color w:val="000000"/>
          <w:sz w:val="28"/>
          <w:szCs w:val="28"/>
          <w:lang w:val="en-US"/>
        </w:rPr>
        <w:t>.</w:t>
      </w:r>
    </w:p>
    <w:p w:rsidR="0065794E" w:rsidRPr="00DA48F2" w:rsidRDefault="0065794E" w:rsidP="00731279">
      <w:pPr>
        <w:pStyle w:val="CM56"/>
        <w:numPr>
          <w:ilvl w:val="0"/>
          <w:numId w:val="75"/>
        </w:numPr>
        <w:ind w:left="1843" w:hanging="425"/>
        <w:rPr>
          <w:rFonts w:ascii="Times New Roman" w:hAnsi="Times New Roman"/>
          <w:color w:val="000000"/>
          <w:sz w:val="28"/>
          <w:szCs w:val="28"/>
          <w:lang w:val="en-US"/>
        </w:rPr>
      </w:pPr>
      <w:r>
        <w:rPr>
          <w:rFonts w:ascii="Times New Roman" w:hAnsi="Times New Roman"/>
          <w:color w:val="000000"/>
          <w:sz w:val="28"/>
          <w:szCs w:val="28"/>
        </w:rPr>
        <w:t>Г</w:t>
      </w:r>
      <w:proofErr w:type="gramStart"/>
      <w:r w:rsidRPr="0052280F">
        <w:rPr>
          <w:rFonts w:ascii="Times New Roman" w:hAnsi="Times New Roman"/>
          <w:color w:val="000000"/>
          <w:sz w:val="28"/>
          <w:szCs w:val="28"/>
          <w:lang w:val="en-US"/>
        </w:rPr>
        <w:t>T</w:t>
      </w:r>
      <w:proofErr w:type="gramEnd"/>
      <w:r>
        <w:rPr>
          <w:rFonts w:ascii="Times New Roman" w:hAnsi="Times New Roman"/>
          <w:color w:val="000000"/>
          <w:sz w:val="28"/>
          <w:szCs w:val="28"/>
        </w:rPr>
        <w:t>Ц</w:t>
      </w:r>
      <w:r w:rsidRPr="0052280F">
        <w:rPr>
          <w:rFonts w:ascii="Times New Roman" w:hAnsi="Times New Roman"/>
          <w:color w:val="000000"/>
          <w:sz w:val="28"/>
          <w:szCs w:val="28"/>
          <w:lang w:val="en-US"/>
        </w:rPr>
        <w:t>.</w:t>
      </w:r>
    </w:p>
    <w:p w:rsidR="0065794E" w:rsidRPr="0065794E" w:rsidRDefault="0065794E" w:rsidP="00731279">
      <w:pPr>
        <w:widowControl w:val="0"/>
        <w:numPr>
          <w:ilvl w:val="0"/>
          <w:numId w:val="75"/>
        </w:numPr>
        <w:autoSpaceDE w:val="0"/>
        <w:autoSpaceDN w:val="0"/>
        <w:adjustRightInd w:val="0"/>
        <w:ind w:left="1843" w:hanging="425"/>
        <w:jc w:val="both"/>
        <w:rPr>
          <w:color w:val="000000"/>
          <w:sz w:val="28"/>
          <w:szCs w:val="28"/>
          <w:lang w:val="en-US"/>
        </w:rPr>
      </w:pPr>
      <w:proofErr w:type="gramStart"/>
      <w:r>
        <w:rPr>
          <w:color w:val="000000"/>
          <w:sz w:val="28"/>
          <w:szCs w:val="28"/>
        </w:rPr>
        <w:t>Г</w:t>
      </w:r>
      <w:proofErr w:type="gramEnd"/>
      <w:r w:rsidRPr="00136CBE">
        <w:rPr>
          <w:color w:val="000000"/>
          <w:sz w:val="28"/>
          <w:szCs w:val="28"/>
          <w:lang w:val="en-US"/>
        </w:rPr>
        <w:t>TA.</w:t>
      </w:r>
    </w:p>
    <w:p w:rsidR="0065794E" w:rsidRPr="00C0016B" w:rsidRDefault="0065794E" w:rsidP="00000398">
      <w:pPr>
        <w:widowControl w:val="0"/>
        <w:autoSpaceDE w:val="0"/>
        <w:autoSpaceDN w:val="0"/>
        <w:adjustRightInd w:val="0"/>
        <w:jc w:val="both"/>
        <w:rPr>
          <w:b/>
          <w:color w:val="000000"/>
          <w:sz w:val="28"/>
          <w:szCs w:val="28"/>
        </w:rPr>
      </w:pPr>
      <w:r w:rsidRPr="00C0016B">
        <w:rPr>
          <w:b/>
          <w:color w:val="000000"/>
          <w:sz w:val="28"/>
          <w:szCs w:val="28"/>
        </w:rPr>
        <w:t xml:space="preserve">18. </w:t>
      </w:r>
      <w:r w:rsidR="00C03030" w:rsidRPr="00C0016B">
        <w:rPr>
          <w:b/>
          <w:color w:val="000000"/>
          <w:sz w:val="28"/>
          <w:szCs w:val="28"/>
        </w:rPr>
        <w:t>Нуклеотидная последовательность</w:t>
      </w:r>
      <w:r w:rsidR="00000398" w:rsidRPr="00C0016B">
        <w:rPr>
          <w:b/>
          <w:color w:val="000000"/>
          <w:sz w:val="28"/>
          <w:szCs w:val="28"/>
        </w:rPr>
        <w:t xml:space="preserve">: </w:t>
      </w:r>
      <w:proofErr w:type="gramStart"/>
      <w:r w:rsidR="00000398" w:rsidRPr="00C0016B">
        <w:rPr>
          <w:b/>
          <w:color w:val="000000"/>
          <w:sz w:val="28"/>
          <w:szCs w:val="28"/>
        </w:rPr>
        <w:t>A</w:t>
      </w:r>
      <w:proofErr w:type="gramEnd"/>
      <w:r w:rsidR="00000398" w:rsidRPr="00C0016B">
        <w:rPr>
          <w:b/>
          <w:color w:val="000000"/>
          <w:sz w:val="28"/>
          <w:szCs w:val="28"/>
        </w:rPr>
        <w:t>ЦAГТГЦ. из какой последовательности нуклеотидов будет состоять иРНК?</w:t>
      </w:r>
    </w:p>
    <w:p w:rsidR="00000398" w:rsidRPr="000A4A7A" w:rsidRDefault="00000398" w:rsidP="00731279">
      <w:pPr>
        <w:pStyle w:val="CM56"/>
        <w:numPr>
          <w:ilvl w:val="0"/>
          <w:numId w:val="76"/>
        </w:numPr>
        <w:ind w:left="1843" w:hanging="425"/>
        <w:rPr>
          <w:rFonts w:ascii="Times New Roman" w:hAnsi="Times New Roman"/>
          <w:color w:val="000000"/>
          <w:sz w:val="28"/>
          <w:szCs w:val="28"/>
          <w:lang w:val="en-US"/>
        </w:rPr>
      </w:pPr>
      <w:r w:rsidRPr="000A4A7A">
        <w:rPr>
          <w:rFonts w:ascii="Times New Roman" w:hAnsi="Times New Roman"/>
          <w:color w:val="000000"/>
          <w:sz w:val="28"/>
          <w:szCs w:val="28"/>
          <w:lang w:val="en-US"/>
        </w:rPr>
        <w:t>T</w:t>
      </w:r>
      <w:r>
        <w:rPr>
          <w:rFonts w:ascii="Times New Roman" w:hAnsi="Times New Roman"/>
          <w:color w:val="000000"/>
          <w:sz w:val="28"/>
          <w:szCs w:val="28"/>
        </w:rPr>
        <w:t>Г</w:t>
      </w:r>
      <w:r w:rsidRPr="000A4A7A">
        <w:rPr>
          <w:rFonts w:ascii="Times New Roman" w:hAnsi="Times New Roman"/>
          <w:color w:val="000000"/>
          <w:sz w:val="28"/>
          <w:szCs w:val="28"/>
          <w:lang w:val="en-US"/>
        </w:rPr>
        <w:t>T</w:t>
      </w:r>
      <w:r>
        <w:rPr>
          <w:rFonts w:ascii="Times New Roman" w:hAnsi="Times New Roman"/>
          <w:color w:val="000000"/>
          <w:sz w:val="28"/>
          <w:szCs w:val="28"/>
        </w:rPr>
        <w:t>Ц</w:t>
      </w:r>
      <w:r w:rsidRPr="000A4A7A">
        <w:rPr>
          <w:rFonts w:ascii="Times New Roman" w:hAnsi="Times New Roman"/>
          <w:color w:val="000000"/>
          <w:sz w:val="28"/>
          <w:szCs w:val="28"/>
          <w:lang w:val="en-US"/>
        </w:rPr>
        <w:t>A</w:t>
      </w:r>
      <w:r>
        <w:rPr>
          <w:rFonts w:ascii="Times New Roman" w:hAnsi="Times New Roman"/>
          <w:color w:val="000000"/>
          <w:sz w:val="28"/>
          <w:szCs w:val="28"/>
        </w:rPr>
        <w:t>ЦГ</w:t>
      </w:r>
      <w:r w:rsidRPr="000A4A7A">
        <w:rPr>
          <w:rFonts w:ascii="Times New Roman" w:hAnsi="Times New Roman"/>
          <w:color w:val="000000"/>
          <w:sz w:val="28"/>
          <w:szCs w:val="28"/>
          <w:lang w:val="en-US"/>
        </w:rPr>
        <w:t xml:space="preserve"> </w:t>
      </w:r>
    </w:p>
    <w:p w:rsidR="00000398" w:rsidRPr="000A4A7A" w:rsidRDefault="00000398" w:rsidP="00731279">
      <w:pPr>
        <w:pStyle w:val="CM56"/>
        <w:numPr>
          <w:ilvl w:val="0"/>
          <w:numId w:val="76"/>
        </w:numPr>
        <w:ind w:left="1843" w:hanging="425"/>
        <w:rPr>
          <w:rFonts w:ascii="Times New Roman" w:hAnsi="Times New Roman"/>
          <w:color w:val="000000"/>
          <w:sz w:val="28"/>
          <w:szCs w:val="28"/>
          <w:lang w:val="en-US"/>
        </w:rPr>
      </w:pPr>
      <w:r>
        <w:rPr>
          <w:rFonts w:ascii="Times New Roman" w:hAnsi="Times New Roman"/>
          <w:color w:val="000000"/>
          <w:sz w:val="28"/>
          <w:szCs w:val="28"/>
        </w:rPr>
        <w:t>ГУГ</w:t>
      </w:r>
      <w:proofErr w:type="gramStart"/>
      <w:r w:rsidRPr="000A4A7A">
        <w:rPr>
          <w:rFonts w:ascii="Times New Roman" w:hAnsi="Times New Roman"/>
          <w:color w:val="000000"/>
          <w:sz w:val="28"/>
          <w:szCs w:val="28"/>
          <w:lang w:val="en-US"/>
        </w:rPr>
        <w:t>A</w:t>
      </w:r>
      <w:proofErr w:type="gramEnd"/>
      <w:r>
        <w:rPr>
          <w:rFonts w:ascii="Times New Roman" w:hAnsi="Times New Roman"/>
          <w:color w:val="000000"/>
          <w:sz w:val="28"/>
          <w:szCs w:val="28"/>
        </w:rPr>
        <w:t>Ц</w:t>
      </w:r>
      <w:r w:rsidRPr="000A4A7A">
        <w:rPr>
          <w:rFonts w:ascii="Times New Roman" w:hAnsi="Times New Roman"/>
          <w:color w:val="000000"/>
          <w:sz w:val="28"/>
          <w:szCs w:val="28"/>
          <w:lang w:val="en-US"/>
        </w:rPr>
        <w:t>A</w:t>
      </w:r>
      <w:r>
        <w:rPr>
          <w:rFonts w:ascii="Times New Roman" w:hAnsi="Times New Roman"/>
          <w:color w:val="000000"/>
          <w:sz w:val="28"/>
          <w:szCs w:val="28"/>
        </w:rPr>
        <w:t>У</w:t>
      </w:r>
      <w:r w:rsidRPr="000A4A7A">
        <w:rPr>
          <w:rFonts w:ascii="Times New Roman" w:hAnsi="Times New Roman"/>
          <w:color w:val="000000"/>
          <w:sz w:val="28"/>
          <w:szCs w:val="28"/>
          <w:lang w:val="en-US"/>
        </w:rPr>
        <w:t xml:space="preserve"> </w:t>
      </w:r>
    </w:p>
    <w:p w:rsidR="00000398" w:rsidRPr="00C26747" w:rsidRDefault="00000398" w:rsidP="00731279">
      <w:pPr>
        <w:pStyle w:val="CM56"/>
        <w:numPr>
          <w:ilvl w:val="0"/>
          <w:numId w:val="76"/>
        </w:numPr>
        <w:ind w:left="1843" w:hanging="425"/>
        <w:rPr>
          <w:rFonts w:ascii="Times New Roman" w:hAnsi="Times New Roman"/>
          <w:color w:val="000000"/>
          <w:sz w:val="28"/>
          <w:szCs w:val="28"/>
          <w:lang w:val="en-US"/>
        </w:rPr>
      </w:pPr>
      <w:r w:rsidRPr="00C26747">
        <w:rPr>
          <w:rFonts w:ascii="Times New Roman" w:hAnsi="Times New Roman"/>
          <w:color w:val="000000"/>
          <w:sz w:val="28"/>
          <w:szCs w:val="28"/>
        </w:rPr>
        <w:t>УГУЦ</w:t>
      </w:r>
      <w:proofErr w:type="gramStart"/>
      <w:r w:rsidRPr="00C26747">
        <w:rPr>
          <w:rFonts w:ascii="Times New Roman" w:hAnsi="Times New Roman"/>
          <w:color w:val="000000"/>
          <w:sz w:val="28"/>
          <w:szCs w:val="28"/>
          <w:lang w:val="en-US"/>
        </w:rPr>
        <w:t>A</w:t>
      </w:r>
      <w:proofErr w:type="gramEnd"/>
      <w:r w:rsidRPr="00C26747">
        <w:rPr>
          <w:rFonts w:ascii="Times New Roman" w:hAnsi="Times New Roman"/>
          <w:color w:val="000000"/>
          <w:sz w:val="28"/>
          <w:szCs w:val="28"/>
        </w:rPr>
        <w:t>ЦГ</w:t>
      </w:r>
      <w:r w:rsidRPr="00C26747">
        <w:rPr>
          <w:rFonts w:ascii="Times New Roman" w:hAnsi="Times New Roman"/>
          <w:color w:val="000000"/>
          <w:sz w:val="28"/>
          <w:szCs w:val="28"/>
          <w:lang w:val="en-US"/>
        </w:rPr>
        <w:t xml:space="preserve"> </w:t>
      </w:r>
    </w:p>
    <w:p w:rsidR="00000398" w:rsidRPr="00C26747" w:rsidRDefault="00000398" w:rsidP="00731279">
      <w:pPr>
        <w:pStyle w:val="a6"/>
        <w:numPr>
          <w:ilvl w:val="0"/>
          <w:numId w:val="76"/>
        </w:numPr>
        <w:ind w:left="1843" w:hanging="425"/>
        <w:rPr>
          <w:rFonts w:ascii="Times New Roman" w:hAnsi="Times New Roman"/>
          <w:color w:val="000000"/>
          <w:sz w:val="28"/>
          <w:szCs w:val="28"/>
        </w:rPr>
      </w:pPr>
      <w:r w:rsidRPr="00C26747">
        <w:rPr>
          <w:rFonts w:ascii="Times New Roman" w:hAnsi="Times New Roman"/>
          <w:color w:val="000000"/>
          <w:sz w:val="28"/>
          <w:szCs w:val="28"/>
        </w:rPr>
        <w:t>Ц</w:t>
      </w:r>
      <w:proofErr w:type="gramStart"/>
      <w:r w:rsidRPr="00C26747">
        <w:rPr>
          <w:rFonts w:ascii="Times New Roman" w:hAnsi="Times New Roman"/>
          <w:color w:val="000000"/>
          <w:sz w:val="28"/>
          <w:szCs w:val="28"/>
          <w:lang w:val="en-US"/>
        </w:rPr>
        <w:t>A</w:t>
      </w:r>
      <w:proofErr w:type="gramEnd"/>
      <w:r w:rsidRPr="00C26747">
        <w:rPr>
          <w:rFonts w:ascii="Times New Roman" w:hAnsi="Times New Roman"/>
          <w:color w:val="000000"/>
          <w:sz w:val="28"/>
          <w:szCs w:val="28"/>
        </w:rPr>
        <w:t>ЦУГУ</w:t>
      </w:r>
      <w:r w:rsidRPr="00C26747">
        <w:rPr>
          <w:rFonts w:ascii="Times New Roman" w:hAnsi="Times New Roman"/>
          <w:color w:val="000000"/>
          <w:sz w:val="28"/>
          <w:szCs w:val="28"/>
          <w:lang w:val="en-US"/>
        </w:rPr>
        <w:t>A</w:t>
      </w:r>
    </w:p>
    <w:p w:rsidR="00C26747" w:rsidRPr="00150487" w:rsidRDefault="00000398" w:rsidP="00C26747">
      <w:pPr>
        <w:rPr>
          <w:b/>
          <w:color w:val="000000"/>
          <w:sz w:val="28"/>
          <w:szCs w:val="28"/>
        </w:rPr>
      </w:pPr>
      <w:r w:rsidRPr="00150487">
        <w:rPr>
          <w:b/>
          <w:color w:val="000000"/>
          <w:sz w:val="28"/>
          <w:szCs w:val="28"/>
        </w:rPr>
        <w:t xml:space="preserve">19. </w:t>
      </w:r>
      <w:r w:rsidR="00C26747" w:rsidRPr="00150487">
        <w:rPr>
          <w:b/>
          <w:color w:val="000000"/>
          <w:sz w:val="28"/>
          <w:szCs w:val="28"/>
        </w:rPr>
        <w:t>5 'ATCAGCGCTGGC 3'. Данная последовательность ДНК является частью гена. Сколько аминокислот кодируется этим сегментом?</w:t>
      </w:r>
    </w:p>
    <w:p w:rsidR="00C26747" w:rsidRPr="00C26747" w:rsidRDefault="00C26747" w:rsidP="00731279">
      <w:pPr>
        <w:pStyle w:val="a6"/>
        <w:numPr>
          <w:ilvl w:val="0"/>
          <w:numId w:val="77"/>
        </w:numPr>
        <w:ind w:left="1843" w:hanging="425"/>
        <w:rPr>
          <w:rFonts w:ascii="Times New Roman" w:hAnsi="Times New Roman"/>
          <w:color w:val="000000"/>
          <w:sz w:val="28"/>
          <w:szCs w:val="28"/>
        </w:rPr>
      </w:pPr>
      <w:r w:rsidRPr="00C26747">
        <w:rPr>
          <w:rFonts w:ascii="Times New Roman" w:hAnsi="Times New Roman"/>
          <w:color w:val="000000"/>
          <w:sz w:val="28"/>
          <w:szCs w:val="28"/>
        </w:rPr>
        <w:t>4</w:t>
      </w:r>
    </w:p>
    <w:p w:rsidR="00C26747" w:rsidRPr="00C26747" w:rsidRDefault="00C26747" w:rsidP="00731279">
      <w:pPr>
        <w:pStyle w:val="a6"/>
        <w:numPr>
          <w:ilvl w:val="0"/>
          <w:numId w:val="77"/>
        </w:numPr>
        <w:ind w:left="1843" w:hanging="425"/>
        <w:rPr>
          <w:rFonts w:ascii="Times New Roman" w:hAnsi="Times New Roman"/>
          <w:color w:val="000000"/>
          <w:sz w:val="28"/>
          <w:szCs w:val="28"/>
        </w:rPr>
      </w:pPr>
      <w:r w:rsidRPr="00C26747">
        <w:rPr>
          <w:rFonts w:ascii="Times New Roman" w:hAnsi="Times New Roman"/>
          <w:color w:val="000000"/>
          <w:sz w:val="28"/>
          <w:szCs w:val="28"/>
        </w:rPr>
        <w:t>8</w:t>
      </w:r>
    </w:p>
    <w:p w:rsidR="00C26747" w:rsidRPr="00C26747" w:rsidRDefault="00C26747" w:rsidP="00731279">
      <w:pPr>
        <w:pStyle w:val="a6"/>
        <w:numPr>
          <w:ilvl w:val="0"/>
          <w:numId w:val="77"/>
        </w:numPr>
        <w:ind w:left="1843" w:hanging="425"/>
        <w:rPr>
          <w:rFonts w:ascii="Times New Roman" w:hAnsi="Times New Roman"/>
          <w:color w:val="000000"/>
          <w:sz w:val="28"/>
          <w:szCs w:val="28"/>
        </w:rPr>
      </w:pPr>
      <w:r w:rsidRPr="00C26747">
        <w:rPr>
          <w:rFonts w:ascii="Times New Roman" w:hAnsi="Times New Roman"/>
          <w:color w:val="000000"/>
          <w:sz w:val="28"/>
          <w:szCs w:val="28"/>
        </w:rPr>
        <w:t>12</w:t>
      </w:r>
    </w:p>
    <w:p w:rsidR="00000398" w:rsidRDefault="00C26747" w:rsidP="00731279">
      <w:pPr>
        <w:pStyle w:val="a6"/>
        <w:numPr>
          <w:ilvl w:val="0"/>
          <w:numId w:val="77"/>
        </w:numPr>
        <w:ind w:left="1843" w:hanging="425"/>
        <w:rPr>
          <w:rFonts w:ascii="Times New Roman" w:hAnsi="Times New Roman"/>
          <w:color w:val="000000"/>
          <w:sz w:val="28"/>
          <w:szCs w:val="28"/>
        </w:rPr>
      </w:pPr>
      <w:r w:rsidRPr="00C26747">
        <w:rPr>
          <w:rFonts w:ascii="Times New Roman" w:hAnsi="Times New Roman"/>
          <w:color w:val="000000"/>
          <w:sz w:val="28"/>
          <w:szCs w:val="28"/>
        </w:rPr>
        <w:t>20</w:t>
      </w:r>
    </w:p>
    <w:p w:rsidR="00C26747" w:rsidRPr="00150487" w:rsidRDefault="00C26747" w:rsidP="00C26747">
      <w:pPr>
        <w:rPr>
          <w:b/>
          <w:color w:val="000000"/>
          <w:sz w:val="28"/>
          <w:szCs w:val="28"/>
        </w:rPr>
      </w:pPr>
      <w:r w:rsidRPr="00150487">
        <w:rPr>
          <w:b/>
          <w:color w:val="000000"/>
          <w:sz w:val="28"/>
          <w:szCs w:val="28"/>
        </w:rPr>
        <w:t>20. Белок состоит из 220 аминокислот. Определите число молекул тРНК, которые необходимы для переноса этих аминокислот в место синтеза.</w:t>
      </w:r>
    </w:p>
    <w:p w:rsidR="00C26747" w:rsidRPr="00C26747" w:rsidRDefault="00C26747" w:rsidP="00731279">
      <w:pPr>
        <w:pStyle w:val="a6"/>
        <w:numPr>
          <w:ilvl w:val="0"/>
          <w:numId w:val="78"/>
        </w:numPr>
        <w:ind w:left="1843" w:hanging="425"/>
        <w:rPr>
          <w:rFonts w:ascii="Times New Roman" w:hAnsi="Times New Roman"/>
          <w:color w:val="000000"/>
          <w:sz w:val="28"/>
          <w:szCs w:val="28"/>
          <w:lang w:val="en-US"/>
        </w:rPr>
      </w:pPr>
      <w:r w:rsidRPr="00C26747">
        <w:rPr>
          <w:rFonts w:ascii="Times New Roman" w:hAnsi="Times New Roman"/>
          <w:color w:val="000000"/>
          <w:sz w:val="28"/>
          <w:szCs w:val="28"/>
          <w:lang w:val="en-US"/>
        </w:rPr>
        <w:t>660</w:t>
      </w:r>
    </w:p>
    <w:p w:rsidR="00C26747" w:rsidRPr="00C26747" w:rsidRDefault="00C26747" w:rsidP="00731279">
      <w:pPr>
        <w:pStyle w:val="a6"/>
        <w:numPr>
          <w:ilvl w:val="0"/>
          <w:numId w:val="78"/>
        </w:numPr>
        <w:ind w:left="1843" w:hanging="425"/>
        <w:rPr>
          <w:rFonts w:ascii="Times New Roman" w:hAnsi="Times New Roman"/>
          <w:color w:val="000000"/>
          <w:sz w:val="28"/>
          <w:szCs w:val="28"/>
          <w:lang w:val="en-US"/>
        </w:rPr>
      </w:pPr>
      <w:r w:rsidRPr="00C26747">
        <w:rPr>
          <w:rFonts w:ascii="Times New Roman" w:hAnsi="Times New Roman"/>
          <w:color w:val="000000"/>
          <w:sz w:val="28"/>
          <w:szCs w:val="28"/>
          <w:lang w:val="en-US"/>
        </w:rPr>
        <w:t>110</w:t>
      </w:r>
    </w:p>
    <w:p w:rsidR="00C26747" w:rsidRPr="00C26747" w:rsidRDefault="00C26747" w:rsidP="00731279">
      <w:pPr>
        <w:pStyle w:val="a6"/>
        <w:numPr>
          <w:ilvl w:val="0"/>
          <w:numId w:val="78"/>
        </w:numPr>
        <w:ind w:left="1843" w:hanging="425"/>
        <w:rPr>
          <w:rFonts w:ascii="Times New Roman" w:hAnsi="Times New Roman"/>
          <w:color w:val="000000"/>
          <w:sz w:val="28"/>
          <w:szCs w:val="28"/>
          <w:lang w:val="en-US"/>
        </w:rPr>
      </w:pPr>
      <w:r w:rsidRPr="00C26747">
        <w:rPr>
          <w:rFonts w:ascii="Times New Roman" w:hAnsi="Times New Roman"/>
          <w:color w:val="000000"/>
          <w:sz w:val="28"/>
          <w:szCs w:val="28"/>
          <w:lang w:val="en-US"/>
        </w:rPr>
        <w:t>220</w:t>
      </w:r>
    </w:p>
    <w:p w:rsidR="00C26747" w:rsidRPr="00C26747" w:rsidRDefault="00C26747" w:rsidP="00731279">
      <w:pPr>
        <w:pStyle w:val="a6"/>
        <w:numPr>
          <w:ilvl w:val="0"/>
          <w:numId w:val="78"/>
        </w:numPr>
        <w:ind w:left="1843" w:hanging="425"/>
        <w:rPr>
          <w:rFonts w:ascii="Times New Roman" w:hAnsi="Times New Roman"/>
          <w:color w:val="000000"/>
          <w:sz w:val="28"/>
          <w:szCs w:val="28"/>
          <w:lang w:val="en-US"/>
        </w:rPr>
      </w:pPr>
      <w:r w:rsidRPr="00C26747">
        <w:rPr>
          <w:rFonts w:ascii="Times New Roman" w:hAnsi="Times New Roman"/>
          <w:color w:val="000000"/>
          <w:sz w:val="28"/>
          <w:szCs w:val="28"/>
          <w:lang w:val="en-US"/>
        </w:rPr>
        <w:t>73</w:t>
      </w:r>
    </w:p>
    <w:p w:rsidR="002343E2" w:rsidRPr="00CC3CF2" w:rsidRDefault="002343E2" w:rsidP="002343E2">
      <w:pPr>
        <w:pStyle w:val="af"/>
        <w:ind w:left="1701" w:hanging="283"/>
        <w:jc w:val="both"/>
        <w:rPr>
          <w:rFonts w:ascii="Times New Roman" w:hAnsi="Times New Roman"/>
          <w:sz w:val="28"/>
          <w:szCs w:val="28"/>
        </w:rPr>
      </w:pPr>
    </w:p>
    <w:p w:rsidR="002343E2" w:rsidRDefault="002343E2" w:rsidP="002343E2">
      <w:pPr>
        <w:pStyle w:val="af"/>
        <w:jc w:val="center"/>
        <w:rPr>
          <w:rFonts w:ascii="Times New Roman" w:hAnsi="Times New Roman"/>
          <w:b/>
          <w:sz w:val="28"/>
          <w:szCs w:val="28"/>
        </w:rPr>
      </w:pPr>
      <w:r w:rsidRPr="00CC3CF2">
        <w:rPr>
          <w:rFonts w:ascii="Times New Roman" w:hAnsi="Times New Roman"/>
          <w:b/>
          <w:sz w:val="28"/>
          <w:szCs w:val="28"/>
        </w:rPr>
        <w:t>Эталоны ответов на тестовые задания</w:t>
      </w:r>
    </w:p>
    <w:p w:rsidR="008B0AB2" w:rsidRDefault="008B0AB2" w:rsidP="002343E2">
      <w:pPr>
        <w:pStyle w:val="af"/>
        <w:jc w:val="center"/>
        <w:rPr>
          <w:rFonts w:ascii="Times New Roman" w:hAnsi="Times New Roman" w:cs="Times New Roman"/>
          <w:sz w:val="24"/>
          <w:szCs w:val="24"/>
          <w:u w:val="single"/>
        </w:rPr>
      </w:pPr>
    </w:p>
    <w:tbl>
      <w:tblPr>
        <w:tblStyle w:val="a4"/>
        <w:tblW w:w="3969" w:type="dxa"/>
        <w:jc w:val="center"/>
        <w:tblInd w:w="-708" w:type="dxa"/>
        <w:tblLook w:val="04A0" w:firstRow="1" w:lastRow="0" w:firstColumn="1" w:lastColumn="0" w:noHBand="0" w:noVBand="1"/>
      </w:tblPr>
      <w:tblGrid>
        <w:gridCol w:w="675"/>
        <w:gridCol w:w="1310"/>
        <w:gridCol w:w="709"/>
        <w:gridCol w:w="1275"/>
      </w:tblGrid>
      <w:tr w:rsidR="002343E2"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rsidR="002343E2" w:rsidRPr="00150487" w:rsidRDefault="002343E2" w:rsidP="002343E2">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 xml:space="preserve">№ </w:t>
            </w:r>
            <w:proofErr w:type="gramStart"/>
            <w:r w:rsidRPr="00150487">
              <w:rPr>
                <w:rFonts w:ascii="Times New Roman" w:hAnsi="Times New Roman" w:cs="Times New Roman"/>
                <w:sz w:val="28"/>
                <w:szCs w:val="28"/>
                <w:lang w:eastAsia="en-US"/>
              </w:rPr>
              <w:t>п</w:t>
            </w:r>
            <w:proofErr w:type="gramEnd"/>
            <w:r w:rsidRPr="00150487">
              <w:rPr>
                <w:rFonts w:ascii="Times New Roman" w:hAnsi="Times New Roman" w:cs="Times New Roman"/>
                <w:sz w:val="28"/>
                <w:szCs w:val="28"/>
                <w:lang w:eastAsia="en-US"/>
              </w:rPr>
              <w:t>/п</w:t>
            </w:r>
          </w:p>
        </w:tc>
        <w:tc>
          <w:tcPr>
            <w:tcW w:w="1310" w:type="dxa"/>
            <w:tcBorders>
              <w:top w:val="single" w:sz="4" w:space="0" w:color="auto"/>
              <w:left w:val="single" w:sz="4" w:space="0" w:color="auto"/>
              <w:bottom w:val="single" w:sz="4" w:space="0" w:color="auto"/>
              <w:right w:val="single" w:sz="4" w:space="0" w:color="auto"/>
            </w:tcBorders>
            <w:hideMark/>
          </w:tcPr>
          <w:p w:rsidR="002343E2" w:rsidRPr="00150487" w:rsidRDefault="002343E2" w:rsidP="002343E2">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Ответы</w:t>
            </w:r>
          </w:p>
        </w:tc>
        <w:tc>
          <w:tcPr>
            <w:tcW w:w="709" w:type="dxa"/>
            <w:tcBorders>
              <w:top w:val="single" w:sz="4" w:space="0" w:color="auto"/>
              <w:left w:val="single" w:sz="4" w:space="0" w:color="auto"/>
              <w:bottom w:val="single" w:sz="4" w:space="0" w:color="auto"/>
              <w:right w:val="single" w:sz="4" w:space="0" w:color="auto"/>
            </w:tcBorders>
            <w:hideMark/>
          </w:tcPr>
          <w:p w:rsidR="002343E2" w:rsidRPr="00150487" w:rsidRDefault="002343E2" w:rsidP="002343E2">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 xml:space="preserve">№ </w:t>
            </w:r>
            <w:proofErr w:type="gramStart"/>
            <w:r w:rsidRPr="00150487">
              <w:rPr>
                <w:rFonts w:ascii="Times New Roman" w:hAnsi="Times New Roman" w:cs="Times New Roman"/>
                <w:sz w:val="28"/>
                <w:szCs w:val="28"/>
                <w:lang w:eastAsia="en-US"/>
              </w:rPr>
              <w:t>п</w:t>
            </w:r>
            <w:proofErr w:type="gramEnd"/>
            <w:r w:rsidRPr="00150487">
              <w:rPr>
                <w:rFonts w:ascii="Times New Roman" w:hAnsi="Times New Roman" w:cs="Times New Roman"/>
                <w:sz w:val="28"/>
                <w:szCs w:val="28"/>
                <w:lang w:eastAsia="en-US"/>
              </w:rPr>
              <w:t>/п</w:t>
            </w:r>
          </w:p>
        </w:tc>
        <w:tc>
          <w:tcPr>
            <w:tcW w:w="1275" w:type="dxa"/>
            <w:tcBorders>
              <w:top w:val="single" w:sz="4" w:space="0" w:color="auto"/>
              <w:left w:val="single" w:sz="4" w:space="0" w:color="auto"/>
              <w:bottom w:val="single" w:sz="4" w:space="0" w:color="auto"/>
              <w:right w:val="single" w:sz="4" w:space="0" w:color="auto"/>
            </w:tcBorders>
            <w:hideMark/>
          </w:tcPr>
          <w:p w:rsidR="002343E2" w:rsidRPr="00150487" w:rsidRDefault="002343E2" w:rsidP="002343E2">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Ответы</w:t>
            </w:r>
          </w:p>
        </w:tc>
      </w:tr>
      <w:tr w:rsidR="00C2674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rsidR="00C26747" w:rsidRPr="00150487" w:rsidRDefault="00C26747" w:rsidP="002343E2">
            <w:pPr>
              <w:pStyle w:val="af"/>
              <w:jc w:val="center"/>
              <w:rPr>
                <w:rFonts w:ascii="Times New Roman" w:hAnsi="Times New Roman" w:cs="Times New Roman"/>
                <w:b/>
                <w:sz w:val="28"/>
                <w:szCs w:val="28"/>
                <w:lang w:eastAsia="en-US"/>
              </w:rPr>
            </w:pPr>
            <w:r w:rsidRPr="00150487">
              <w:rPr>
                <w:rFonts w:ascii="Times New Roman" w:hAnsi="Times New Roman" w:cs="Times New Roman"/>
                <w:b/>
                <w:sz w:val="28"/>
                <w:szCs w:val="28"/>
                <w:lang w:eastAsia="en-US"/>
              </w:rPr>
              <w:t>1</w:t>
            </w:r>
          </w:p>
        </w:tc>
        <w:tc>
          <w:tcPr>
            <w:tcW w:w="1310" w:type="dxa"/>
            <w:tcBorders>
              <w:top w:val="single" w:sz="4" w:space="0" w:color="auto"/>
              <w:left w:val="single" w:sz="4" w:space="0" w:color="auto"/>
              <w:bottom w:val="single" w:sz="4" w:space="0" w:color="auto"/>
              <w:right w:val="single" w:sz="4" w:space="0" w:color="auto"/>
            </w:tcBorders>
            <w:hideMark/>
          </w:tcPr>
          <w:p w:rsidR="00C26747" w:rsidRPr="00150487" w:rsidRDefault="00C26747" w:rsidP="00150487">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2</w:t>
            </w:r>
          </w:p>
        </w:tc>
        <w:tc>
          <w:tcPr>
            <w:tcW w:w="709" w:type="dxa"/>
            <w:tcBorders>
              <w:top w:val="single" w:sz="4" w:space="0" w:color="auto"/>
              <w:left w:val="single" w:sz="4" w:space="0" w:color="auto"/>
              <w:bottom w:val="single" w:sz="4" w:space="0" w:color="auto"/>
              <w:right w:val="single" w:sz="4" w:space="0" w:color="auto"/>
            </w:tcBorders>
          </w:tcPr>
          <w:p w:rsidR="00C26747" w:rsidRPr="00150487" w:rsidRDefault="00C26747" w:rsidP="00304339">
            <w:pPr>
              <w:pStyle w:val="af"/>
              <w:jc w:val="center"/>
              <w:rPr>
                <w:rFonts w:ascii="Times New Roman" w:hAnsi="Times New Roman" w:cs="Times New Roman"/>
                <w:b/>
                <w:sz w:val="28"/>
                <w:szCs w:val="28"/>
                <w:lang w:eastAsia="en-US"/>
              </w:rPr>
            </w:pPr>
            <w:r w:rsidRPr="00150487">
              <w:rPr>
                <w:rFonts w:ascii="Times New Roman" w:hAnsi="Times New Roman" w:cs="Times New Roman"/>
                <w:b/>
                <w:sz w:val="28"/>
                <w:szCs w:val="28"/>
                <w:lang w:eastAsia="en-US"/>
              </w:rPr>
              <w:t>11</w:t>
            </w:r>
          </w:p>
        </w:tc>
        <w:tc>
          <w:tcPr>
            <w:tcW w:w="1275" w:type="dxa"/>
            <w:tcBorders>
              <w:top w:val="single" w:sz="4" w:space="0" w:color="auto"/>
              <w:left w:val="single" w:sz="4" w:space="0" w:color="auto"/>
              <w:bottom w:val="single" w:sz="4" w:space="0" w:color="auto"/>
              <w:right w:val="single" w:sz="4" w:space="0" w:color="auto"/>
            </w:tcBorders>
          </w:tcPr>
          <w:p w:rsidR="00C26747" w:rsidRPr="00150487" w:rsidRDefault="00C26747" w:rsidP="00150487">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1</w:t>
            </w:r>
          </w:p>
        </w:tc>
      </w:tr>
      <w:tr w:rsidR="00C2674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rsidR="00C26747" w:rsidRPr="00150487" w:rsidRDefault="00C26747" w:rsidP="002343E2">
            <w:pPr>
              <w:pStyle w:val="af"/>
              <w:jc w:val="center"/>
              <w:rPr>
                <w:rFonts w:ascii="Times New Roman" w:hAnsi="Times New Roman" w:cs="Times New Roman"/>
                <w:b/>
                <w:sz w:val="28"/>
                <w:szCs w:val="28"/>
                <w:lang w:eastAsia="en-US"/>
              </w:rPr>
            </w:pPr>
            <w:r w:rsidRPr="00150487">
              <w:rPr>
                <w:rFonts w:ascii="Times New Roman" w:hAnsi="Times New Roman" w:cs="Times New Roman"/>
                <w:b/>
                <w:sz w:val="28"/>
                <w:szCs w:val="28"/>
                <w:lang w:eastAsia="en-US"/>
              </w:rPr>
              <w:t>2</w:t>
            </w:r>
          </w:p>
        </w:tc>
        <w:tc>
          <w:tcPr>
            <w:tcW w:w="1310" w:type="dxa"/>
            <w:tcBorders>
              <w:top w:val="single" w:sz="4" w:space="0" w:color="auto"/>
              <w:left w:val="single" w:sz="4" w:space="0" w:color="auto"/>
              <w:bottom w:val="single" w:sz="4" w:space="0" w:color="auto"/>
              <w:right w:val="single" w:sz="4" w:space="0" w:color="auto"/>
            </w:tcBorders>
            <w:hideMark/>
          </w:tcPr>
          <w:p w:rsidR="00C26747" w:rsidRPr="00150487" w:rsidRDefault="00C26747" w:rsidP="00150487">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2, 3</w:t>
            </w:r>
          </w:p>
        </w:tc>
        <w:tc>
          <w:tcPr>
            <w:tcW w:w="709" w:type="dxa"/>
            <w:tcBorders>
              <w:top w:val="single" w:sz="4" w:space="0" w:color="auto"/>
              <w:left w:val="single" w:sz="4" w:space="0" w:color="auto"/>
              <w:bottom w:val="single" w:sz="4" w:space="0" w:color="auto"/>
              <w:right w:val="single" w:sz="4" w:space="0" w:color="auto"/>
            </w:tcBorders>
          </w:tcPr>
          <w:p w:rsidR="00C26747" w:rsidRPr="00150487" w:rsidRDefault="00C26747" w:rsidP="00304339">
            <w:pPr>
              <w:pStyle w:val="af"/>
              <w:jc w:val="center"/>
              <w:rPr>
                <w:rFonts w:ascii="Times New Roman" w:hAnsi="Times New Roman" w:cs="Times New Roman"/>
                <w:b/>
                <w:sz w:val="28"/>
                <w:szCs w:val="28"/>
                <w:lang w:eastAsia="en-US"/>
              </w:rPr>
            </w:pPr>
            <w:r w:rsidRPr="00150487">
              <w:rPr>
                <w:rFonts w:ascii="Times New Roman" w:hAnsi="Times New Roman" w:cs="Times New Roman"/>
                <w:b/>
                <w:sz w:val="28"/>
                <w:szCs w:val="28"/>
                <w:lang w:eastAsia="en-US"/>
              </w:rPr>
              <w:t>12</w:t>
            </w:r>
          </w:p>
        </w:tc>
        <w:tc>
          <w:tcPr>
            <w:tcW w:w="1275" w:type="dxa"/>
            <w:tcBorders>
              <w:top w:val="single" w:sz="4" w:space="0" w:color="auto"/>
              <w:left w:val="single" w:sz="4" w:space="0" w:color="auto"/>
              <w:bottom w:val="single" w:sz="4" w:space="0" w:color="auto"/>
              <w:right w:val="single" w:sz="4" w:space="0" w:color="auto"/>
            </w:tcBorders>
          </w:tcPr>
          <w:p w:rsidR="00C26747" w:rsidRPr="00150487" w:rsidRDefault="00C26747" w:rsidP="00150487">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2</w:t>
            </w:r>
          </w:p>
        </w:tc>
      </w:tr>
      <w:tr w:rsidR="00C2674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rsidR="00C26747" w:rsidRPr="00150487" w:rsidRDefault="00C26747" w:rsidP="002343E2">
            <w:pPr>
              <w:pStyle w:val="af"/>
              <w:jc w:val="center"/>
              <w:rPr>
                <w:rFonts w:ascii="Times New Roman" w:hAnsi="Times New Roman" w:cs="Times New Roman"/>
                <w:b/>
                <w:sz w:val="28"/>
                <w:szCs w:val="28"/>
                <w:lang w:eastAsia="en-US"/>
              </w:rPr>
            </w:pPr>
            <w:r w:rsidRPr="00150487">
              <w:rPr>
                <w:rFonts w:ascii="Times New Roman" w:hAnsi="Times New Roman" w:cs="Times New Roman"/>
                <w:b/>
                <w:sz w:val="28"/>
                <w:szCs w:val="28"/>
                <w:lang w:eastAsia="en-US"/>
              </w:rPr>
              <w:t>3</w:t>
            </w:r>
          </w:p>
        </w:tc>
        <w:tc>
          <w:tcPr>
            <w:tcW w:w="1310" w:type="dxa"/>
            <w:tcBorders>
              <w:top w:val="single" w:sz="4" w:space="0" w:color="auto"/>
              <w:left w:val="single" w:sz="4" w:space="0" w:color="auto"/>
              <w:bottom w:val="single" w:sz="4" w:space="0" w:color="auto"/>
              <w:right w:val="single" w:sz="4" w:space="0" w:color="auto"/>
            </w:tcBorders>
            <w:hideMark/>
          </w:tcPr>
          <w:p w:rsidR="00C26747" w:rsidRPr="00150487" w:rsidRDefault="00C26747" w:rsidP="00150487">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2</w:t>
            </w:r>
          </w:p>
        </w:tc>
        <w:tc>
          <w:tcPr>
            <w:tcW w:w="709" w:type="dxa"/>
            <w:tcBorders>
              <w:top w:val="single" w:sz="4" w:space="0" w:color="auto"/>
              <w:left w:val="single" w:sz="4" w:space="0" w:color="auto"/>
              <w:bottom w:val="single" w:sz="4" w:space="0" w:color="auto"/>
              <w:right w:val="single" w:sz="4" w:space="0" w:color="auto"/>
            </w:tcBorders>
          </w:tcPr>
          <w:p w:rsidR="00C26747" w:rsidRPr="00150487" w:rsidRDefault="00C26747" w:rsidP="00304339">
            <w:pPr>
              <w:pStyle w:val="af"/>
              <w:jc w:val="center"/>
              <w:rPr>
                <w:rFonts w:ascii="Times New Roman" w:hAnsi="Times New Roman" w:cs="Times New Roman"/>
                <w:b/>
                <w:sz w:val="28"/>
                <w:szCs w:val="28"/>
                <w:lang w:eastAsia="en-US"/>
              </w:rPr>
            </w:pPr>
            <w:r w:rsidRPr="00150487">
              <w:rPr>
                <w:rFonts w:ascii="Times New Roman" w:hAnsi="Times New Roman" w:cs="Times New Roman"/>
                <w:b/>
                <w:sz w:val="28"/>
                <w:szCs w:val="28"/>
                <w:lang w:eastAsia="en-US"/>
              </w:rPr>
              <w:t>13</w:t>
            </w:r>
          </w:p>
        </w:tc>
        <w:tc>
          <w:tcPr>
            <w:tcW w:w="1275" w:type="dxa"/>
            <w:tcBorders>
              <w:top w:val="single" w:sz="4" w:space="0" w:color="auto"/>
              <w:left w:val="single" w:sz="4" w:space="0" w:color="auto"/>
              <w:bottom w:val="single" w:sz="4" w:space="0" w:color="auto"/>
              <w:right w:val="single" w:sz="4" w:space="0" w:color="auto"/>
            </w:tcBorders>
          </w:tcPr>
          <w:p w:rsidR="00C26747" w:rsidRPr="00150487" w:rsidRDefault="00C26747" w:rsidP="00150487">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2</w:t>
            </w:r>
          </w:p>
        </w:tc>
      </w:tr>
      <w:tr w:rsidR="00C2674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rsidR="00C26747" w:rsidRPr="00150487" w:rsidRDefault="00C26747" w:rsidP="002343E2">
            <w:pPr>
              <w:pStyle w:val="af"/>
              <w:jc w:val="center"/>
              <w:rPr>
                <w:rFonts w:ascii="Times New Roman" w:hAnsi="Times New Roman" w:cs="Times New Roman"/>
                <w:b/>
                <w:sz w:val="28"/>
                <w:szCs w:val="28"/>
                <w:lang w:eastAsia="en-US"/>
              </w:rPr>
            </w:pPr>
            <w:r w:rsidRPr="00150487">
              <w:rPr>
                <w:rFonts w:ascii="Times New Roman" w:hAnsi="Times New Roman" w:cs="Times New Roman"/>
                <w:b/>
                <w:sz w:val="28"/>
                <w:szCs w:val="28"/>
                <w:lang w:eastAsia="en-US"/>
              </w:rPr>
              <w:t>4</w:t>
            </w:r>
          </w:p>
        </w:tc>
        <w:tc>
          <w:tcPr>
            <w:tcW w:w="1310" w:type="dxa"/>
            <w:tcBorders>
              <w:top w:val="single" w:sz="4" w:space="0" w:color="auto"/>
              <w:left w:val="single" w:sz="4" w:space="0" w:color="auto"/>
              <w:bottom w:val="single" w:sz="4" w:space="0" w:color="auto"/>
              <w:right w:val="single" w:sz="4" w:space="0" w:color="auto"/>
            </w:tcBorders>
            <w:hideMark/>
          </w:tcPr>
          <w:p w:rsidR="00C26747" w:rsidRPr="00150487" w:rsidRDefault="00C26747" w:rsidP="00150487">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2</w:t>
            </w:r>
          </w:p>
        </w:tc>
        <w:tc>
          <w:tcPr>
            <w:tcW w:w="709" w:type="dxa"/>
            <w:tcBorders>
              <w:top w:val="single" w:sz="4" w:space="0" w:color="auto"/>
              <w:left w:val="single" w:sz="4" w:space="0" w:color="auto"/>
              <w:bottom w:val="single" w:sz="4" w:space="0" w:color="auto"/>
              <w:right w:val="single" w:sz="4" w:space="0" w:color="auto"/>
            </w:tcBorders>
          </w:tcPr>
          <w:p w:rsidR="00C26747" w:rsidRPr="00150487" w:rsidRDefault="00C26747" w:rsidP="00304339">
            <w:pPr>
              <w:pStyle w:val="af"/>
              <w:jc w:val="center"/>
              <w:rPr>
                <w:rFonts w:ascii="Times New Roman" w:hAnsi="Times New Roman" w:cs="Times New Roman"/>
                <w:b/>
                <w:sz w:val="28"/>
                <w:szCs w:val="28"/>
                <w:lang w:eastAsia="en-US"/>
              </w:rPr>
            </w:pPr>
            <w:r w:rsidRPr="00150487">
              <w:rPr>
                <w:rFonts w:ascii="Times New Roman" w:hAnsi="Times New Roman" w:cs="Times New Roman"/>
                <w:b/>
                <w:sz w:val="28"/>
                <w:szCs w:val="28"/>
                <w:lang w:eastAsia="en-US"/>
              </w:rPr>
              <w:t>14</w:t>
            </w:r>
          </w:p>
        </w:tc>
        <w:tc>
          <w:tcPr>
            <w:tcW w:w="1275" w:type="dxa"/>
            <w:tcBorders>
              <w:top w:val="single" w:sz="4" w:space="0" w:color="auto"/>
              <w:left w:val="single" w:sz="4" w:space="0" w:color="auto"/>
              <w:bottom w:val="single" w:sz="4" w:space="0" w:color="auto"/>
              <w:right w:val="single" w:sz="4" w:space="0" w:color="auto"/>
            </w:tcBorders>
          </w:tcPr>
          <w:p w:rsidR="00C26747" w:rsidRPr="00150487" w:rsidRDefault="00C26747" w:rsidP="00150487">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2</w:t>
            </w:r>
          </w:p>
        </w:tc>
      </w:tr>
      <w:tr w:rsidR="00C2674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rsidR="00C26747" w:rsidRPr="00150487" w:rsidRDefault="00C26747" w:rsidP="002343E2">
            <w:pPr>
              <w:pStyle w:val="af"/>
              <w:jc w:val="center"/>
              <w:rPr>
                <w:rFonts w:ascii="Times New Roman" w:hAnsi="Times New Roman" w:cs="Times New Roman"/>
                <w:b/>
                <w:sz w:val="28"/>
                <w:szCs w:val="28"/>
                <w:lang w:eastAsia="en-US"/>
              </w:rPr>
            </w:pPr>
            <w:r w:rsidRPr="00150487">
              <w:rPr>
                <w:rFonts w:ascii="Times New Roman" w:hAnsi="Times New Roman" w:cs="Times New Roman"/>
                <w:b/>
                <w:sz w:val="28"/>
                <w:szCs w:val="28"/>
                <w:lang w:eastAsia="en-US"/>
              </w:rPr>
              <w:t>5</w:t>
            </w:r>
          </w:p>
        </w:tc>
        <w:tc>
          <w:tcPr>
            <w:tcW w:w="1310" w:type="dxa"/>
            <w:tcBorders>
              <w:top w:val="single" w:sz="4" w:space="0" w:color="auto"/>
              <w:left w:val="single" w:sz="4" w:space="0" w:color="auto"/>
              <w:bottom w:val="single" w:sz="4" w:space="0" w:color="auto"/>
              <w:right w:val="single" w:sz="4" w:space="0" w:color="auto"/>
            </w:tcBorders>
            <w:hideMark/>
          </w:tcPr>
          <w:p w:rsidR="00C26747" w:rsidRPr="00150487" w:rsidRDefault="00C26747" w:rsidP="00150487">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3</w:t>
            </w:r>
          </w:p>
        </w:tc>
        <w:tc>
          <w:tcPr>
            <w:tcW w:w="709" w:type="dxa"/>
            <w:tcBorders>
              <w:top w:val="single" w:sz="4" w:space="0" w:color="auto"/>
              <w:left w:val="single" w:sz="4" w:space="0" w:color="auto"/>
              <w:bottom w:val="single" w:sz="4" w:space="0" w:color="auto"/>
              <w:right w:val="single" w:sz="4" w:space="0" w:color="auto"/>
            </w:tcBorders>
          </w:tcPr>
          <w:p w:rsidR="00C26747" w:rsidRPr="00150487" w:rsidRDefault="00C26747" w:rsidP="00304339">
            <w:pPr>
              <w:pStyle w:val="af"/>
              <w:jc w:val="center"/>
              <w:rPr>
                <w:rFonts w:ascii="Times New Roman" w:hAnsi="Times New Roman" w:cs="Times New Roman"/>
                <w:b/>
                <w:sz w:val="28"/>
                <w:szCs w:val="28"/>
                <w:lang w:eastAsia="en-US"/>
              </w:rPr>
            </w:pPr>
            <w:r w:rsidRPr="00150487">
              <w:rPr>
                <w:rFonts w:ascii="Times New Roman" w:hAnsi="Times New Roman" w:cs="Times New Roman"/>
                <w:b/>
                <w:sz w:val="28"/>
                <w:szCs w:val="28"/>
                <w:lang w:eastAsia="en-US"/>
              </w:rPr>
              <w:t>15</w:t>
            </w:r>
          </w:p>
        </w:tc>
        <w:tc>
          <w:tcPr>
            <w:tcW w:w="1275" w:type="dxa"/>
            <w:tcBorders>
              <w:top w:val="single" w:sz="4" w:space="0" w:color="auto"/>
              <w:left w:val="single" w:sz="4" w:space="0" w:color="auto"/>
              <w:bottom w:val="single" w:sz="4" w:space="0" w:color="auto"/>
              <w:right w:val="single" w:sz="4" w:space="0" w:color="auto"/>
            </w:tcBorders>
          </w:tcPr>
          <w:p w:rsidR="00C26747" w:rsidRPr="00150487" w:rsidRDefault="00C26747" w:rsidP="00150487">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3</w:t>
            </w:r>
          </w:p>
        </w:tc>
      </w:tr>
      <w:tr w:rsidR="00C2674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rsidR="00C26747" w:rsidRPr="00150487" w:rsidRDefault="00C26747" w:rsidP="002343E2">
            <w:pPr>
              <w:pStyle w:val="af"/>
              <w:jc w:val="center"/>
              <w:rPr>
                <w:rFonts w:ascii="Times New Roman" w:hAnsi="Times New Roman" w:cs="Times New Roman"/>
                <w:b/>
                <w:sz w:val="28"/>
                <w:szCs w:val="28"/>
                <w:lang w:eastAsia="en-US"/>
              </w:rPr>
            </w:pPr>
            <w:r w:rsidRPr="00150487">
              <w:rPr>
                <w:rFonts w:ascii="Times New Roman" w:hAnsi="Times New Roman" w:cs="Times New Roman"/>
                <w:b/>
                <w:sz w:val="28"/>
                <w:szCs w:val="28"/>
                <w:lang w:eastAsia="en-US"/>
              </w:rPr>
              <w:t>6</w:t>
            </w:r>
          </w:p>
        </w:tc>
        <w:tc>
          <w:tcPr>
            <w:tcW w:w="1310" w:type="dxa"/>
            <w:tcBorders>
              <w:top w:val="single" w:sz="4" w:space="0" w:color="auto"/>
              <w:left w:val="single" w:sz="4" w:space="0" w:color="auto"/>
              <w:bottom w:val="single" w:sz="4" w:space="0" w:color="auto"/>
              <w:right w:val="single" w:sz="4" w:space="0" w:color="auto"/>
            </w:tcBorders>
            <w:hideMark/>
          </w:tcPr>
          <w:p w:rsidR="00C26747" w:rsidRPr="00150487" w:rsidRDefault="00C26747" w:rsidP="00150487">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2</w:t>
            </w:r>
          </w:p>
        </w:tc>
        <w:tc>
          <w:tcPr>
            <w:tcW w:w="709" w:type="dxa"/>
            <w:tcBorders>
              <w:top w:val="single" w:sz="4" w:space="0" w:color="auto"/>
              <w:left w:val="single" w:sz="4" w:space="0" w:color="auto"/>
              <w:bottom w:val="single" w:sz="4" w:space="0" w:color="auto"/>
              <w:right w:val="single" w:sz="4" w:space="0" w:color="auto"/>
            </w:tcBorders>
          </w:tcPr>
          <w:p w:rsidR="00C26747" w:rsidRPr="00150487" w:rsidRDefault="00C26747" w:rsidP="002343E2">
            <w:pPr>
              <w:pStyle w:val="af"/>
              <w:jc w:val="center"/>
              <w:rPr>
                <w:rFonts w:ascii="Times New Roman" w:hAnsi="Times New Roman" w:cs="Times New Roman"/>
                <w:b/>
                <w:sz w:val="28"/>
                <w:szCs w:val="28"/>
                <w:lang w:val="en-US" w:eastAsia="en-US"/>
              </w:rPr>
            </w:pPr>
            <w:r w:rsidRPr="00150487">
              <w:rPr>
                <w:rFonts w:ascii="Times New Roman" w:hAnsi="Times New Roman" w:cs="Times New Roman"/>
                <w:b/>
                <w:sz w:val="28"/>
                <w:szCs w:val="28"/>
                <w:lang w:val="en-US" w:eastAsia="en-US"/>
              </w:rPr>
              <w:t>16</w:t>
            </w:r>
          </w:p>
        </w:tc>
        <w:tc>
          <w:tcPr>
            <w:tcW w:w="1275" w:type="dxa"/>
            <w:tcBorders>
              <w:top w:val="single" w:sz="4" w:space="0" w:color="auto"/>
              <w:left w:val="single" w:sz="4" w:space="0" w:color="auto"/>
              <w:bottom w:val="single" w:sz="4" w:space="0" w:color="auto"/>
              <w:right w:val="single" w:sz="4" w:space="0" w:color="auto"/>
            </w:tcBorders>
          </w:tcPr>
          <w:p w:rsidR="00C26747" w:rsidRPr="00150487" w:rsidRDefault="00C26747" w:rsidP="00150487">
            <w:pPr>
              <w:pStyle w:val="af"/>
              <w:jc w:val="center"/>
              <w:rPr>
                <w:rFonts w:ascii="Times New Roman" w:hAnsi="Times New Roman" w:cs="Times New Roman"/>
                <w:sz w:val="28"/>
                <w:szCs w:val="28"/>
                <w:lang w:val="en-US" w:eastAsia="en-US"/>
              </w:rPr>
            </w:pPr>
            <w:r w:rsidRPr="00150487">
              <w:rPr>
                <w:rFonts w:ascii="Times New Roman" w:hAnsi="Times New Roman" w:cs="Times New Roman"/>
                <w:sz w:val="28"/>
                <w:szCs w:val="28"/>
                <w:lang w:val="en-US" w:eastAsia="en-US"/>
              </w:rPr>
              <w:t>4</w:t>
            </w:r>
          </w:p>
        </w:tc>
      </w:tr>
      <w:tr w:rsidR="00C2674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rsidR="00C26747" w:rsidRPr="00150487" w:rsidRDefault="00C26747" w:rsidP="002343E2">
            <w:pPr>
              <w:pStyle w:val="af"/>
              <w:jc w:val="center"/>
              <w:rPr>
                <w:rFonts w:ascii="Times New Roman" w:hAnsi="Times New Roman" w:cs="Times New Roman"/>
                <w:b/>
                <w:sz w:val="28"/>
                <w:szCs w:val="28"/>
                <w:lang w:eastAsia="en-US"/>
              </w:rPr>
            </w:pPr>
            <w:r w:rsidRPr="00150487">
              <w:rPr>
                <w:rFonts w:ascii="Times New Roman" w:hAnsi="Times New Roman" w:cs="Times New Roman"/>
                <w:b/>
                <w:sz w:val="28"/>
                <w:szCs w:val="28"/>
                <w:lang w:eastAsia="en-US"/>
              </w:rPr>
              <w:t>7</w:t>
            </w:r>
          </w:p>
        </w:tc>
        <w:tc>
          <w:tcPr>
            <w:tcW w:w="1310" w:type="dxa"/>
            <w:tcBorders>
              <w:top w:val="single" w:sz="4" w:space="0" w:color="auto"/>
              <w:left w:val="single" w:sz="4" w:space="0" w:color="auto"/>
              <w:bottom w:val="single" w:sz="4" w:space="0" w:color="auto"/>
              <w:right w:val="single" w:sz="4" w:space="0" w:color="auto"/>
            </w:tcBorders>
            <w:hideMark/>
          </w:tcPr>
          <w:p w:rsidR="00C26747" w:rsidRPr="00150487" w:rsidRDefault="00C26747" w:rsidP="00150487">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2</w:t>
            </w:r>
          </w:p>
        </w:tc>
        <w:tc>
          <w:tcPr>
            <w:tcW w:w="709" w:type="dxa"/>
            <w:tcBorders>
              <w:top w:val="single" w:sz="4" w:space="0" w:color="auto"/>
              <w:left w:val="single" w:sz="4" w:space="0" w:color="auto"/>
              <w:bottom w:val="single" w:sz="4" w:space="0" w:color="auto"/>
              <w:right w:val="single" w:sz="4" w:space="0" w:color="auto"/>
            </w:tcBorders>
          </w:tcPr>
          <w:p w:rsidR="00C26747" w:rsidRPr="00150487" w:rsidRDefault="00C26747" w:rsidP="002343E2">
            <w:pPr>
              <w:pStyle w:val="af"/>
              <w:jc w:val="center"/>
              <w:rPr>
                <w:rFonts w:ascii="Times New Roman" w:hAnsi="Times New Roman" w:cs="Times New Roman"/>
                <w:b/>
                <w:sz w:val="28"/>
                <w:szCs w:val="28"/>
                <w:lang w:val="en-US" w:eastAsia="en-US"/>
              </w:rPr>
            </w:pPr>
            <w:r w:rsidRPr="00150487">
              <w:rPr>
                <w:rFonts w:ascii="Times New Roman" w:hAnsi="Times New Roman" w:cs="Times New Roman"/>
                <w:b/>
                <w:sz w:val="28"/>
                <w:szCs w:val="28"/>
                <w:lang w:val="en-US" w:eastAsia="en-US"/>
              </w:rPr>
              <w:t>17</w:t>
            </w:r>
          </w:p>
        </w:tc>
        <w:tc>
          <w:tcPr>
            <w:tcW w:w="1275" w:type="dxa"/>
            <w:tcBorders>
              <w:top w:val="single" w:sz="4" w:space="0" w:color="auto"/>
              <w:left w:val="single" w:sz="4" w:space="0" w:color="auto"/>
              <w:bottom w:val="single" w:sz="4" w:space="0" w:color="auto"/>
              <w:right w:val="single" w:sz="4" w:space="0" w:color="auto"/>
            </w:tcBorders>
          </w:tcPr>
          <w:p w:rsidR="00C26747" w:rsidRPr="00150487" w:rsidRDefault="00C26747" w:rsidP="00150487">
            <w:pPr>
              <w:pStyle w:val="af"/>
              <w:jc w:val="center"/>
              <w:rPr>
                <w:rFonts w:ascii="Times New Roman" w:hAnsi="Times New Roman" w:cs="Times New Roman"/>
                <w:sz w:val="28"/>
                <w:szCs w:val="28"/>
                <w:lang w:val="en-US" w:eastAsia="en-US"/>
              </w:rPr>
            </w:pPr>
            <w:r w:rsidRPr="00150487">
              <w:rPr>
                <w:rFonts w:ascii="Times New Roman" w:hAnsi="Times New Roman" w:cs="Times New Roman"/>
                <w:sz w:val="28"/>
                <w:szCs w:val="28"/>
                <w:lang w:val="en-US" w:eastAsia="en-US"/>
              </w:rPr>
              <w:t>1</w:t>
            </w:r>
          </w:p>
        </w:tc>
      </w:tr>
      <w:tr w:rsidR="00C2674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rsidR="00C26747" w:rsidRPr="00150487" w:rsidRDefault="00C26747" w:rsidP="002343E2">
            <w:pPr>
              <w:pStyle w:val="af"/>
              <w:jc w:val="center"/>
              <w:rPr>
                <w:rFonts w:ascii="Times New Roman" w:hAnsi="Times New Roman" w:cs="Times New Roman"/>
                <w:b/>
                <w:sz w:val="28"/>
                <w:szCs w:val="28"/>
                <w:lang w:eastAsia="en-US"/>
              </w:rPr>
            </w:pPr>
            <w:r w:rsidRPr="00150487">
              <w:rPr>
                <w:rFonts w:ascii="Times New Roman" w:hAnsi="Times New Roman" w:cs="Times New Roman"/>
                <w:b/>
                <w:sz w:val="28"/>
                <w:szCs w:val="28"/>
                <w:lang w:eastAsia="en-US"/>
              </w:rPr>
              <w:t>8</w:t>
            </w:r>
          </w:p>
        </w:tc>
        <w:tc>
          <w:tcPr>
            <w:tcW w:w="1310" w:type="dxa"/>
            <w:tcBorders>
              <w:top w:val="single" w:sz="4" w:space="0" w:color="auto"/>
              <w:left w:val="single" w:sz="4" w:space="0" w:color="auto"/>
              <w:bottom w:val="single" w:sz="4" w:space="0" w:color="auto"/>
              <w:right w:val="single" w:sz="4" w:space="0" w:color="auto"/>
            </w:tcBorders>
            <w:hideMark/>
          </w:tcPr>
          <w:p w:rsidR="00C26747" w:rsidRPr="00150487" w:rsidRDefault="00C26747" w:rsidP="00150487">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3</w:t>
            </w:r>
          </w:p>
        </w:tc>
        <w:tc>
          <w:tcPr>
            <w:tcW w:w="709" w:type="dxa"/>
            <w:tcBorders>
              <w:top w:val="single" w:sz="4" w:space="0" w:color="auto"/>
              <w:left w:val="single" w:sz="4" w:space="0" w:color="auto"/>
              <w:bottom w:val="single" w:sz="4" w:space="0" w:color="auto"/>
              <w:right w:val="single" w:sz="4" w:space="0" w:color="auto"/>
            </w:tcBorders>
          </w:tcPr>
          <w:p w:rsidR="00C26747" w:rsidRPr="00150487" w:rsidRDefault="00C26747" w:rsidP="002343E2">
            <w:pPr>
              <w:pStyle w:val="af"/>
              <w:jc w:val="center"/>
              <w:rPr>
                <w:rFonts w:ascii="Times New Roman" w:hAnsi="Times New Roman" w:cs="Times New Roman"/>
                <w:b/>
                <w:sz w:val="28"/>
                <w:szCs w:val="28"/>
                <w:lang w:val="en-US" w:eastAsia="en-US"/>
              </w:rPr>
            </w:pPr>
            <w:r w:rsidRPr="00150487">
              <w:rPr>
                <w:rFonts w:ascii="Times New Roman" w:hAnsi="Times New Roman" w:cs="Times New Roman"/>
                <w:b/>
                <w:sz w:val="28"/>
                <w:szCs w:val="28"/>
                <w:lang w:val="en-US" w:eastAsia="en-US"/>
              </w:rPr>
              <w:t>18</w:t>
            </w:r>
          </w:p>
        </w:tc>
        <w:tc>
          <w:tcPr>
            <w:tcW w:w="1275" w:type="dxa"/>
            <w:tcBorders>
              <w:top w:val="single" w:sz="4" w:space="0" w:color="auto"/>
              <w:left w:val="single" w:sz="4" w:space="0" w:color="auto"/>
              <w:bottom w:val="single" w:sz="4" w:space="0" w:color="auto"/>
              <w:right w:val="single" w:sz="4" w:space="0" w:color="auto"/>
            </w:tcBorders>
          </w:tcPr>
          <w:p w:rsidR="00C26747" w:rsidRPr="00150487" w:rsidRDefault="00C26747" w:rsidP="00150487">
            <w:pPr>
              <w:pStyle w:val="af"/>
              <w:jc w:val="center"/>
              <w:rPr>
                <w:rFonts w:ascii="Times New Roman" w:hAnsi="Times New Roman" w:cs="Times New Roman"/>
                <w:sz w:val="28"/>
                <w:szCs w:val="28"/>
                <w:lang w:val="en-US" w:eastAsia="en-US"/>
              </w:rPr>
            </w:pPr>
            <w:r w:rsidRPr="00150487">
              <w:rPr>
                <w:rFonts w:ascii="Times New Roman" w:hAnsi="Times New Roman" w:cs="Times New Roman"/>
                <w:sz w:val="28"/>
                <w:szCs w:val="28"/>
                <w:lang w:val="en-US" w:eastAsia="en-US"/>
              </w:rPr>
              <w:t>3</w:t>
            </w:r>
          </w:p>
        </w:tc>
      </w:tr>
      <w:tr w:rsidR="00C26747" w:rsidTr="00C26747">
        <w:trPr>
          <w:jc w:val="center"/>
        </w:trPr>
        <w:tc>
          <w:tcPr>
            <w:tcW w:w="675" w:type="dxa"/>
            <w:tcBorders>
              <w:top w:val="single" w:sz="4" w:space="0" w:color="auto"/>
              <w:left w:val="single" w:sz="4" w:space="0" w:color="auto"/>
              <w:bottom w:val="single" w:sz="4" w:space="0" w:color="auto"/>
              <w:right w:val="single" w:sz="4" w:space="0" w:color="auto"/>
            </w:tcBorders>
          </w:tcPr>
          <w:p w:rsidR="00C26747" w:rsidRPr="00150487" w:rsidRDefault="00C26747" w:rsidP="00304339">
            <w:pPr>
              <w:pStyle w:val="af"/>
              <w:jc w:val="center"/>
              <w:rPr>
                <w:rFonts w:ascii="Times New Roman" w:hAnsi="Times New Roman" w:cs="Times New Roman"/>
                <w:b/>
                <w:sz w:val="28"/>
                <w:szCs w:val="28"/>
                <w:lang w:eastAsia="en-US"/>
              </w:rPr>
            </w:pPr>
            <w:r w:rsidRPr="00150487">
              <w:rPr>
                <w:rFonts w:ascii="Times New Roman" w:hAnsi="Times New Roman" w:cs="Times New Roman"/>
                <w:b/>
                <w:sz w:val="28"/>
                <w:szCs w:val="28"/>
                <w:lang w:eastAsia="en-US"/>
              </w:rPr>
              <w:t>9</w:t>
            </w:r>
          </w:p>
        </w:tc>
        <w:tc>
          <w:tcPr>
            <w:tcW w:w="1310" w:type="dxa"/>
            <w:tcBorders>
              <w:top w:val="single" w:sz="4" w:space="0" w:color="auto"/>
              <w:left w:val="single" w:sz="4" w:space="0" w:color="auto"/>
              <w:bottom w:val="single" w:sz="4" w:space="0" w:color="auto"/>
              <w:right w:val="single" w:sz="4" w:space="0" w:color="auto"/>
            </w:tcBorders>
          </w:tcPr>
          <w:p w:rsidR="00C26747" w:rsidRPr="00150487" w:rsidRDefault="00C26747" w:rsidP="00150487">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1, 4, 5, 6</w:t>
            </w:r>
          </w:p>
        </w:tc>
        <w:tc>
          <w:tcPr>
            <w:tcW w:w="709" w:type="dxa"/>
            <w:tcBorders>
              <w:top w:val="single" w:sz="4" w:space="0" w:color="auto"/>
              <w:left w:val="single" w:sz="4" w:space="0" w:color="auto"/>
              <w:bottom w:val="single" w:sz="4" w:space="0" w:color="auto"/>
              <w:right w:val="single" w:sz="4" w:space="0" w:color="auto"/>
            </w:tcBorders>
          </w:tcPr>
          <w:p w:rsidR="00C26747" w:rsidRPr="00150487" w:rsidRDefault="00C26747" w:rsidP="002343E2">
            <w:pPr>
              <w:pStyle w:val="af"/>
              <w:jc w:val="center"/>
              <w:rPr>
                <w:rFonts w:ascii="Times New Roman" w:hAnsi="Times New Roman" w:cs="Times New Roman"/>
                <w:b/>
                <w:sz w:val="28"/>
                <w:szCs w:val="28"/>
                <w:lang w:val="en-US" w:eastAsia="en-US"/>
              </w:rPr>
            </w:pPr>
            <w:r w:rsidRPr="00150487">
              <w:rPr>
                <w:rFonts w:ascii="Times New Roman" w:hAnsi="Times New Roman" w:cs="Times New Roman"/>
                <w:b/>
                <w:sz w:val="28"/>
                <w:szCs w:val="28"/>
                <w:lang w:val="en-US" w:eastAsia="en-US"/>
              </w:rPr>
              <w:t>19</w:t>
            </w:r>
          </w:p>
        </w:tc>
        <w:tc>
          <w:tcPr>
            <w:tcW w:w="1275" w:type="dxa"/>
            <w:tcBorders>
              <w:top w:val="single" w:sz="4" w:space="0" w:color="auto"/>
              <w:left w:val="single" w:sz="4" w:space="0" w:color="auto"/>
              <w:bottom w:val="single" w:sz="4" w:space="0" w:color="auto"/>
              <w:right w:val="single" w:sz="4" w:space="0" w:color="auto"/>
            </w:tcBorders>
          </w:tcPr>
          <w:p w:rsidR="00C26747" w:rsidRPr="00150487" w:rsidRDefault="00C26747" w:rsidP="00150487">
            <w:pPr>
              <w:pStyle w:val="af"/>
              <w:jc w:val="center"/>
              <w:rPr>
                <w:rFonts w:ascii="Times New Roman" w:hAnsi="Times New Roman" w:cs="Times New Roman"/>
                <w:sz w:val="28"/>
                <w:szCs w:val="28"/>
                <w:lang w:val="en-US" w:eastAsia="en-US"/>
              </w:rPr>
            </w:pPr>
            <w:r w:rsidRPr="00150487">
              <w:rPr>
                <w:rFonts w:ascii="Times New Roman" w:hAnsi="Times New Roman" w:cs="Times New Roman"/>
                <w:sz w:val="28"/>
                <w:szCs w:val="28"/>
                <w:lang w:val="en-US" w:eastAsia="en-US"/>
              </w:rPr>
              <w:t>1</w:t>
            </w:r>
          </w:p>
        </w:tc>
      </w:tr>
      <w:tr w:rsidR="00C26747" w:rsidTr="00C26747">
        <w:trPr>
          <w:jc w:val="center"/>
        </w:trPr>
        <w:tc>
          <w:tcPr>
            <w:tcW w:w="675" w:type="dxa"/>
            <w:tcBorders>
              <w:top w:val="single" w:sz="4" w:space="0" w:color="auto"/>
              <w:left w:val="single" w:sz="4" w:space="0" w:color="auto"/>
              <w:bottom w:val="single" w:sz="4" w:space="0" w:color="auto"/>
              <w:right w:val="single" w:sz="4" w:space="0" w:color="auto"/>
            </w:tcBorders>
          </w:tcPr>
          <w:p w:rsidR="00C26747" w:rsidRPr="00150487" w:rsidRDefault="00C26747" w:rsidP="00304339">
            <w:pPr>
              <w:pStyle w:val="af"/>
              <w:jc w:val="center"/>
              <w:rPr>
                <w:rFonts w:ascii="Times New Roman" w:hAnsi="Times New Roman" w:cs="Times New Roman"/>
                <w:b/>
                <w:sz w:val="28"/>
                <w:szCs w:val="28"/>
                <w:lang w:eastAsia="en-US"/>
              </w:rPr>
            </w:pPr>
            <w:r w:rsidRPr="00150487">
              <w:rPr>
                <w:rFonts w:ascii="Times New Roman" w:hAnsi="Times New Roman" w:cs="Times New Roman"/>
                <w:b/>
                <w:sz w:val="28"/>
                <w:szCs w:val="28"/>
                <w:lang w:eastAsia="en-US"/>
              </w:rPr>
              <w:t>10</w:t>
            </w:r>
          </w:p>
        </w:tc>
        <w:tc>
          <w:tcPr>
            <w:tcW w:w="1310" w:type="dxa"/>
            <w:tcBorders>
              <w:top w:val="single" w:sz="4" w:space="0" w:color="auto"/>
              <w:left w:val="single" w:sz="4" w:space="0" w:color="auto"/>
              <w:bottom w:val="single" w:sz="4" w:space="0" w:color="auto"/>
              <w:right w:val="single" w:sz="4" w:space="0" w:color="auto"/>
            </w:tcBorders>
          </w:tcPr>
          <w:p w:rsidR="00C26747" w:rsidRPr="00150487" w:rsidRDefault="00C26747" w:rsidP="00150487">
            <w:pPr>
              <w:pStyle w:val="af"/>
              <w:jc w:val="center"/>
              <w:rPr>
                <w:rFonts w:ascii="Times New Roman" w:hAnsi="Times New Roman" w:cs="Times New Roman"/>
                <w:sz w:val="28"/>
                <w:szCs w:val="28"/>
                <w:lang w:eastAsia="en-US"/>
              </w:rPr>
            </w:pPr>
            <w:r w:rsidRPr="00150487">
              <w:rPr>
                <w:rFonts w:ascii="Times New Roman" w:hAnsi="Times New Roman" w:cs="Times New Roman"/>
                <w:sz w:val="28"/>
                <w:szCs w:val="28"/>
                <w:lang w:eastAsia="en-US"/>
              </w:rPr>
              <w:t>1, 3</w:t>
            </w:r>
          </w:p>
        </w:tc>
        <w:tc>
          <w:tcPr>
            <w:tcW w:w="709" w:type="dxa"/>
            <w:tcBorders>
              <w:top w:val="single" w:sz="4" w:space="0" w:color="auto"/>
              <w:left w:val="single" w:sz="4" w:space="0" w:color="auto"/>
              <w:bottom w:val="single" w:sz="4" w:space="0" w:color="auto"/>
              <w:right w:val="single" w:sz="4" w:space="0" w:color="auto"/>
            </w:tcBorders>
          </w:tcPr>
          <w:p w:rsidR="00C26747" w:rsidRPr="00150487" w:rsidRDefault="00C26747" w:rsidP="002343E2">
            <w:pPr>
              <w:pStyle w:val="af"/>
              <w:jc w:val="center"/>
              <w:rPr>
                <w:rFonts w:ascii="Times New Roman" w:hAnsi="Times New Roman" w:cs="Times New Roman"/>
                <w:b/>
                <w:sz w:val="28"/>
                <w:szCs w:val="28"/>
                <w:lang w:val="en-US" w:eastAsia="en-US"/>
              </w:rPr>
            </w:pPr>
            <w:r w:rsidRPr="00150487">
              <w:rPr>
                <w:rFonts w:ascii="Times New Roman" w:hAnsi="Times New Roman" w:cs="Times New Roman"/>
                <w:b/>
                <w:sz w:val="28"/>
                <w:szCs w:val="28"/>
                <w:lang w:val="en-US" w:eastAsia="en-US"/>
              </w:rPr>
              <w:t>20</w:t>
            </w:r>
          </w:p>
        </w:tc>
        <w:tc>
          <w:tcPr>
            <w:tcW w:w="1275" w:type="dxa"/>
            <w:tcBorders>
              <w:top w:val="single" w:sz="4" w:space="0" w:color="auto"/>
              <w:left w:val="single" w:sz="4" w:space="0" w:color="auto"/>
              <w:bottom w:val="single" w:sz="4" w:space="0" w:color="auto"/>
              <w:right w:val="single" w:sz="4" w:space="0" w:color="auto"/>
            </w:tcBorders>
          </w:tcPr>
          <w:p w:rsidR="00C26747" w:rsidRPr="00150487" w:rsidRDefault="00C26747" w:rsidP="00150487">
            <w:pPr>
              <w:pStyle w:val="af"/>
              <w:jc w:val="center"/>
              <w:rPr>
                <w:rFonts w:ascii="Times New Roman" w:hAnsi="Times New Roman" w:cs="Times New Roman"/>
                <w:sz w:val="28"/>
                <w:szCs w:val="28"/>
                <w:lang w:val="en-US" w:eastAsia="en-US"/>
              </w:rPr>
            </w:pPr>
            <w:r w:rsidRPr="00150487">
              <w:rPr>
                <w:rFonts w:ascii="Times New Roman" w:hAnsi="Times New Roman" w:cs="Times New Roman"/>
                <w:sz w:val="28"/>
                <w:szCs w:val="28"/>
                <w:lang w:val="en-US" w:eastAsia="en-US"/>
              </w:rPr>
              <w:t>3</w:t>
            </w:r>
          </w:p>
        </w:tc>
      </w:tr>
    </w:tbl>
    <w:p w:rsidR="00FB60A8" w:rsidRPr="00150487" w:rsidRDefault="00FB60A8" w:rsidP="00FB60A8">
      <w:pPr>
        <w:pStyle w:val="af"/>
        <w:widowControl w:val="0"/>
        <w:jc w:val="center"/>
        <w:rPr>
          <w:rFonts w:ascii="Times New Roman" w:hAnsi="Times New Roman" w:cs="Times New Roman"/>
          <w:b/>
          <w:sz w:val="28"/>
          <w:szCs w:val="28"/>
        </w:rPr>
      </w:pPr>
      <w:r w:rsidRPr="00150487">
        <w:rPr>
          <w:rFonts w:ascii="Times New Roman" w:hAnsi="Times New Roman" w:cs="Times New Roman"/>
          <w:b/>
          <w:sz w:val="28"/>
          <w:szCs w:val="28"/>
        </w:rPr>
        <w:lastRenderedPageBreak/>
        <w:t>Форма текущего контроля успеваемости: устный опрос</w:t>
      </w:r>
    </w:p>
    <w:p w:rsidR="00C501B2" w:rsidRDefault="00C501B2" w:rsidP="00C501B2">
      <w:pPr>
        <w:tabs>
          <w:tab w:val="left" w:pos="1149"/>
        </w:tabs>
        <w:spacing w:after="160"/>
        <w:contextualSpacing/>
        <w:jc w:val="center"/>
        <w:rPr>
          <w:rFonts w:eastAsia="Calibri"/>
          <w:b/>
          <w:bCs/>
          <w:sz w:val="28"/>
          <w:szCs w:val="28"/>
          <w:lang w:eastAsia="en-US"/>
        </w:rPr>
      </w:pPr>
      <w:r w:rsidRPr="00C501B2">
        <w:rPr>
          <w:rFonts w:eastAsia="Calibri"/>
          <w:b/>
          <w:bCs/>
          <w:sz w:val="28"/>
          <w:szCs w:val="28"/>
          <w:lang w:eastAsia="en-US"/>
        </w:rPr>
        <w:t xml:space="preserve">Вопросы для </w:t>
      </w:r>
      <w:r w:rsidR="00150487">
        <w:rPr>
          <w:rFonts w:eastAsia="Calibri"/>
          <w:b/>
          <w:bCs/>
          <w:sz w:val="28"/>
          <w:szCs w:val="28"/>
          <w:lang w:eastAsia="en-US"/>
        </w:rPr>
        <w:t>устного опроса</w:t>
      </w:r>
      <w:r w:rsidRPr="00C501B2">
        <w:rPr>
          <w:rFonts w:eastAsia="Calibri"/>
          <w:b/>
          <w:bCs/>
          <w:sz w:val="28"/>
          <w:szCs w:val="28"/>
          <w:lang w:eastAsia="en-US"/>
        </w:rPr>
        <w:t>:</w:t>
      </w:r>
    </w:p>
    <w:p w:rsidR="002472D8" w:rsidRDefault="002472D8" w:rsidP="0003477F">
      <w:pPr>
        <w:numPr>
          <w:ilvl w:val="0"/>
          <w:numId w:val="300"/>
        </w:numPr>
        <w:tabs>
          <w:tab w:val="clear" w:pos="720"/>
          <w:tab w:val="num" w:pos="-1260"/>
        </w:tabs>
        <w:ind w:left="360"/>
        <w:jc w:val="both"/>
        <w:rPr>
          <w:b/>
          <w:bCs/>
          <w:sz w:val="28"/>
          <w:szCs w:val="28"/>
        </w:rPr>
      </w:pPr>
      <w:r w:rsidRPr="00E26451">
        <w:rPr>
          <w:sz w:val="28"/>
          <w:szCs w:val="28"/>
        </w:rPr>
        <w:t>Доказательства химической природы гена. Значение работ Н.К. Кольцова в развитии молекулярной биологии</w:t>
      </w:r>
      <w:r w:rsidRPr="00E26451">
        <w:rPr>
          <w:b/>
          <w:bCs/>
          <w:sz w:val="28"/>
          <w:szCs w:val="28"/>
        </w:rPr>
        <w:t xml:space="preserve">. </w:t>
      </w:r>
    </w:p>
    <w:p w:rsidR="002472D8" w:rsidRPr="006A3CEC" w:rsidRDefault="002472D8" w:rsidP="0003477F">
      <w:pPr>
        <w:numPr>
          <w:ilvl w:val="0"/>
          <w:numId w:val="300"/>
        </w:numPr>
        <w:tabs>
          <w:tab w:val="clear" w:pos="720"/>
          <w:tab w:val="num" w:pos="-1260"/>
        </w:tabs>
        <w:ind w:left="360"/>
        <w:jc w:val="both"/>
        <w:rPr>
          <w:b/>
          <w:bCs/>
          <w:sz w:val="28"/>
          <w:szCs w:val="28"/>
        </w:rPr>
      </w:pPr>
      <w:r w:rsidRPr="00E26451">
        <w:rPr>
          <w:sz w:val="28"/>
          <w:szCs w:val="28"/>
        </w:rPr>
        <w:t xml:space="preserve">Доказательства роли ДНК в передаче наследственной информации. (Опыты по трансформации и трансдукции у бактерий и гибридизация вирусов). </w:t>
      </w:r>
    </w:p>
    <w:p w:rsidR="002472D8" w:rsidRPr="006A3CEC" w:rsidRDefault="002472D8" w:rsidP="0003477F">
      <w:pPr>
        <w:numPr>
          <w:ilvl w:val="0"/>
          <w:numId w:val="300"/>
        </w:numPr>
        <w:tabs>
          <w:tab w:val="clear" w:pos="720"/>
          <w:tab w:val="num" w:pos="-1260"/>
        </w:tabs>
        <w:ind w:left="360"/>
        <w:jc w:val="both"/>
        <w:rPr>
          <w:b/>
          <w:bCs/>
          <w:sz w:val="28"/>
          <w:szCs w:val="28"/>
        </w:rPr>
      </w:pPr>
      <w:r w:rsidRPr="00E26451">
        <w:rPr>
          <w:sz w:val="28"/>
          <w:szCs w:val="28"/>
        </w:rPr>
        <w:t xml:space="preserve">Строение нуклеиновых кислот (ДНК, РНК). Структура ДНК. </w:t>
      </w:r>
    </w:p>
    <w:p w:rsidR="002472D8" w:rsidRPr="006A3CEC" w:rsidRDefault="002472D8" w:rsidP="0003477F">
      <w:pPr>
        <w:numPr>
          <w:ilvl w:val="0"/>
          <w:numId w:val="300"/>
        </w:numPr>
        <w:tabs>
          <w:tab w:val="clear" w:pos="720"/>
          <w:tab w:val="num" w:pos="-1260"/>
        </w:tabs>
        <w:ind w:left="360"/>
        <w:jc w:val="both"/>
        <w:rPr>
          <w:b/>
          <w:bCs/>
          <w:sz w:val="28"/>
          <w:szCs w:val="28"/>
        </w:rPr>
      </w:pPr>
      <w:r w:rsidRPr="00E26451">
        <w:rPr>
          <w:sz w:val="28"/>
          <w:szCs w:val="28"/>
        </w:rPr>
        <w:t xml:space="preserve">Репликация ДНК </w:t>
      </w:r>
    </w:p>
    <w:p w:rsidR="002472D8" w:rsidRDefault="002472D8" w:rsidP="0003477F">
      <w:pPr>
        <w:numPr>
          <w:ilvl w:val="0"/>
          <w:numId w:val="300"/>
        </w:numPr>
        <w:tabs>
          <w:tab w:val="clear" w:pos="720"/>
          <w:tab w:val="num" w:pos="-1260"/>
        </w:tabs>
        <w:ind w:left="360"/>
        <w:jc w:val="both"/>
        <w:rPr>
          <w:b/>
          <w:bCs/>
          <w:sz w:val="28"/>
          <w:szCs w:val="28"/>
        </w:rPr>
      </w:pPr>
      <w:r w:rsidRPr="00E26451">
        <w:rPr>
          <w:sz w:val="28"/>
          <w:szCs w:val="28"/>
        </w:rPr>
        <w:t>Репарация ДНК.</w:t>
      </w:r>
      <w:r w:rsidRPr="00E26451">
        <w:rPr>
          <w:b/>
          <w:bCs/>
          <w:sz w:val="28"/>
          <w:szCs w:val="28"/>
        </w:rPr>
        <w:t xml:space="preserve"> </w:t>
      </w:r>
    </w:p>
    <w:p w:rsidR="002472D8" w:rsidRPr="006A3CEC" w:rsidRDefault="002472D8" w:rsidP="0003477F">
      <w:pPr>
        <w:numPr>
          <w:ilvl w:val="0"/>
          <w:numId w:val="300"/>
        </w:numPr>
        <w:tabs>
          <w:tab w:val="clear" w:pos="720"/>
          <w:tab w:val="num" w:pos="-1260"/>
        </w:tabs>
        <w:ind w:left="360"/>
        <w:jc w:val="both"/>
        <w:rPr>
          <w:b/>
          <w:bCs/>
          <w:sz w:val="28"/>
          <w:szCs w:val="28"/>
        </w:rPr>
      </w:pPr>
      <w:r w:rsidRPr="00E26451">
        <w:rPr>
          <w:sz w:val="28"/>
          <w:szCs w:val="28"/>
        </w:rPr>
        <w:t xml:space="preserve">Ген – функциональная единица наследственности. Сущность правила Бидла-Татума. </w:t>
      </w:r>
    </w:p>
    <w:p w:rsidR="002472D8" w:rsidRPr="006A3CEC" w:rsidRDefault="002472D8" w:rsidP="0003477F">
      <w:pPr>
        <w:numPr>
          <w:ilvl w:val="0"/>
          <w:numId w:val="300"/>
        </w:numPr>
        <w:tabs>
          <w:tab w:val="clear" w:pos="720"/>
          <w:tab w:val="num" w:pos="-1260"/>
        </w:tabs>
        <w:ind w:left="360"/>
        <w:jc w:val="both"/>
        <w:rPr>
          <w:b/>
          <w:bCs/>
          <w:sz w:val="28"/>
          <w:szCs w:val="28"/>
        </w:rPr>
      </w:pPr>
      <w:r w:rsidRPr="00E26451">
        <w:rPr>
          <w:sz w:val="28"/>
          <w:szCs w:val="28"/>
        </w:rPr>
        <w:t xml:space="preserve">Реализация наследственной информации в клетке. Биологический (генетический) код и его свойства. </w:t>
      </w:r>
    </w:p>
    <w:p w:rsidR="002472D8" w:rsidRPr="006A3CEC" w:rsidRDefault="002472D8" w:rsidP="0003477F">
      <w:pPr>
        <w:numPr>
          <w:ilvl w:val="0"/>
          <w:numId w:val="300"/>
        </w:numPr>
        <w:tabs>
          <w:tab w:val="clear" w:pos="720"/>
          <w:tab w:val="num" w:pos="-1260"/>
        </w:tabs>
        <w:ind w:left="360"/>
        <w:jc w:val="both"/>
        <w:rPr>
          <w:b/>
          <w:bCs/>
          <w:sz w:val="28"/>
          <w:szCs w:val="28"/>
        </w:rPr>
      </w:pPr>
      <w:r w:rsidRPr="00E26451">
        <w:rPr>
          <w:sz w:val="28"/>
          <w:szCs w:val="28"/>
        </w:rPr>
        <w:t xml:space="preserve">Транскрипция. Постранскрипционные процессы. </w:t>
      </w:r>
    </w:p>
    <w:p w:rsidR="002472D8" w:rsidRPr="006A3CEC" w:rsidRDefault="002472D8" w:rsidP="0003477F">
      <w:pPr>
        <w:numPr>
          <w:ilvl w:val="0"/>
          <w:numId w:val="300"/>
        </w:numPr>
        <w:tabs>
          <w:tab w:val="clear" w:pos="720"/>
          <w:tab w:val="num" w:pos="-1260"/>
        </w:tabs>
        <w:ind w:left="360"/>
        <w:jc w:val="both"/>
        <w:rPr>
          <w:sz w:val="28"/>
          <w:szCs w:val="28"/>
        </w:rPr>
      </w:pPr>
      <w:r>
        <w:rPr>
          <w:sz w:val="28"/>
          <w:szCs w:val="28"/>
        </w:rPr>
        <w:t>Трансляция: механизм, этапы.</w:t>
      </w:r>
      <w:r w:rsidRPr="00E26451">
        <w:rPr>
          <w:sz w:val="28"/>
          <w:szCs w:val="28"/>
        </w:rPr>
        <w:t xml:space="preserve"> </w:t>
      </w:r>
    </w:p>
    <w:p w:rsidR="002472D8" w:rsidRDefault="002472D8" w:rsidP="0003477F">
      <w:pPr>
        <w:numPr>
          <w:ilvl w:val="0"/>
          <w:numId w:val="300"/>
        </w:numPr>
        <w:tabs>
          <w:tab w:val="clear" w:pos="720"/>
          <w:tab w:val="num" w:pos="-1260"/>
        </w:tabs>
        <w:ind w:left="360"/>
        <w:jc w:val="both"/>
        <w:rPr>
          <w:sz w:val="28"/>
          <w:szCs w:val="28"/>
        </w:rPr>
      </w:pPr>
      <w:r w:rsidRPr="00E26451">
        <w:rPr>
          <w:sz w:val="28"/>
          <w:szCs w:val="28"/>
        </w:rPr>
        <w:t xml:space="preserve">Сущность обратной транскрипции, ее значение. </w:t>
      </w:r>
    </w:p>
    <w:p w:rsidR="002472D8" w:rsidRPr="006A3CEC" w:rsidRDefault="002472D8" w:rsidP="0003477F">
      <w:pPr>
        <w:numPr>
          <w:ilvl w:val="0"/>
          <w:numId w:val="300"/>
        </w:numPr>
        <w:tabs>
          <w:tab w:val="clear" w:pos="720"/>
          <w:tab w:val="num" w:pos="-1260"/>
        </w:tabs>
        <w:ind w:left="360"/>
        <w:jc w:val="both"/>
        <w:rPr>
          <w:b/>
          <w:sz w:val="28"/>
          <w:szCs w:val="28"/>
        </w:rPr>
      </w:pPr>
      <w:r w:rsidRPr="006A3CEC">
        <w:rPr>
          <w:sz w:val="28"/>
          <w:szCs w:val="28"/>
        </w:rPr>
        <w:t>Особенности организации и экспрессии генетической информации у пр</w:t>
      </w:r>
      <w:proofErr w:type="gramStart"/>
      <w:r w:rsidRPr="006A3CEC">
        <w:rPr>
          <w:sz w:val="28"/>
          <w:szCs w:val="28"/>
        </w:rPr>
        <w:t>о-</w:t>
      </w:r>
      <w:proofErr w:type="gramEnd"/>
      <w:r w:rsidRPr="006A3CEC">
        <w:rPr>
          <w:sz w:val="28"/>
          <w:szCs w:val="28"/>
        </w:rPr>
        <w:t xml:space="preserve"> и эукариот. </w:t>
      </w:r>
    </w:p>
    <w:p w:rsidR="002472D8" w:rsidRPr="00C501B2" w:rsidRDefault="002472D8" w:rsidP="00C501B2">
      <w:pPr>
        <w:tabs>
          <w:tab w:val="left" w:pos="1149"/>
        </w:tabs>
        <w:spacing w:after="160"/>
        <w:contextualSpacing/>
        <w:jc w:val="center"/>
        <w:rPr>
          <w:rFonts w:eastAsia="Calibri"/>
          <w:b/>
          <w:bCs/>
          <w:sz w:val="28"/>
          <w:szCs w:val="28"/>
          <w:lang w:eastAsia="en-US"/>
        </w:rPr>
      </w:pPr>
    </w:p>
    <w:p w:rsidR="00FB60A8" w:rsidRPr="00150487" w:rsidRDefault="00FB60A8" w:rsidP="00FB60A8">
      <w:pPr>
        <w:ind w:firstLine="709"/>
        <w:jc w:val="center"/>
        <w:rPr>
          <w:rFonts w:eastAsia="Calibri"/>
          <w:b/>
          <w:sz w:val="28"/>
          <w:szCs w:val="28"/>
          <w:lang w:eastAsia="en-US"/>
        </w:rPr>
      </w:pPr>
      <w:r w:rsidRPr="00150487">
        <w:rPr>
          <w:rFonts w:eastAsia="Calibri"/>
          <w:b/>
          <w:sz w:val="28"/>
          <w:szCs w:val="28"/>
          <w:lang w:eastAsia="en-US"/>
        </w:rPr>
        <w:t xml:space="preserve">Форма текущего контроля успеваемости: </w:t>
      </w:r>
    </w:p>
    <w:p w:rsidR="00FB60A8" w:rsidRPr="00150487" w:rsidRDefault="00FB60A8" w:rsidP="00FB60A8">
      <w:pPr>
        <w:ind w:firstLine="709"/>
        <w:jc w:val="center"/>
        <w:rPr>
          <w:b/>
          <w:color w:val="000000"/>
          <w:sz w:val="28"/>
          <w:szCs w:val="28"/>
        </w:rPr>
      </w:pPr>
      <w:r w:rsidRPr="00150487">
        <w:rPr>
          <w:b/>
          <w:color w:val="000000"/>
          <w:sz w:val="28"/>
          <w:szCs w:val="28"/>
        </w:rPr>
        <w:t>контроль выполнения заданий в рабочей тетради</w:t>
      </w:r>
    </w:p>
    <w:p w:rsidR="00C501B2" w:rsidRPr="00150487" w:rsidRDefault="00C501B2" w:rsidP="00FB60A8">
      <w:pPr>
        <w:ind w:firstLine="709"/>
        <w:jc w:val="center"/>
        <w:rPr>
          <w:b/>
          <w:color w:val="000000"/>
          <w:sz w:val="28"/>
          <w:szCs w:val="28"/>
        </w:rPr>
      </w:pPr>
    </w:p>
    <w:p w:rsidR="002472D8" w:rsidRPr="00150487" w:rsidRDefault="002472D8" w:rsidP="002472D8">
      <w:pPr>
        <w:pStyle w:val="340"/>
        <w:widowControl/>
        <w:ind w:left="0" w:firstLine="284"/>
        <w:jc w:val="both"/>
        <w:rPr>
          <w:b/>
          <w:sz w:val="28"/>
          <w:szCs w:val="28"/>
        </w:rPr>
      </w:pPr>
      <w:r w:rsidRPr="00150487">
        <w:rPr>
          <w:b/>
          <w:sz w:val="28"/>
          <w:szCs w:val="28"/>
        </w:rPr>
        <w:t>Задание № 1. Опыты по доказательству роли ДНК в передаче наследственной информации.</w:t>
      </w:r>
    </w:p>
    <w:p w:rsidR="00150487" w:rsidRPr="000D2935" w:rsidRDefault="002472D8" w:rsidP="00150487">
      <w:pPr>
        <w:pStyle w:val="340"/>
        <w:widowControl/>
        <w:ind w:left="0"/>
        <w:jc w:val="both"/>
        <w:rPr>
          <w:sz w:val="28"/>
          <w:szCs w:val="28"/>
        </w:rPr>
      </w:pPr>
      <w:r w:rsidRPr="00150487">
        <w:rPr>
          <w:b/>
          <w:i/>
          <w:sz w:val="28"/>
          <w:szCs w:val="28"/>
        </w:rPr>
        <w:t>Изучите опыты по трансформации и трансдукции у бактерий, доказывающие, что носителем генетической информации является ДНК. Заполните таблицу:</w:t>
      </w:r>
      <w:r w:rsidR="00150487" w:rsidRPr="000D2935">
        <w:rPr>
          <w:sz w:val="28"/>
          <w:szCs w:val="28"/>
        </w:rPr>
        <w:t xml:space="preserve"> </w:t>
      </w:r>
    </w:p>
    <w:tbl>
      <w:tblPr>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2541"/>
        <w:gridCol w:w="5810"/>
      </w:tblGrid>
      <w:tr w:rsidR="00150487" w:rsidRPr="000D2935" w:rsidTr="00150487">
        <w:trPr>
          <w:trHeight w:val="145"/>
        </w:trPr>
        <w:tc>
          <w:tcPr>
            <w:tcW w:w="1779" w:type="dxa"/>
            <w:tcBorders>
              <w:top w:val="single" w:sz="4" w:space="0" w:color="auto"/>
              <w:left w:val="single" w:sz="4" w:space="0" w:color="auto"/>
            </w:tcBorders>
          </w:tcPr>
          <w:p w:rsidR="00150487" w:rsidRPr="000D2935" w:rsidRDefault="00150487" w:rsidP="006350AE">
            <w:pPr>
              <w:jc w:val="center"/>
              <w:rPr>
                <w:sz w:val="28"/>
                <w:szCs w:val="28"/>
              </w:rPr>
            </w:pPr>
          </w:p>
        </w:tc>
        <w:tc>
          <w:tcPr>
            <w:tcW w:w="2541" w:type="dxa"/>
            <w:tcBorders>
              <w:top w:val="single" w:sz="4" w:space="0" w:color="auto"/>
            </w:tcBorders>
          </w:tcPr>
          <w:p w:rsidR="00150487" w:rsidRPr="000D2935" w:rsidRDefault="00150487" w:rsidP="006350AE">
            <w:pPr>
              <w:jc w:val="center"/>
              <w:rPr>
                <w:b/>
                <w:sz w:val="28"/>
                <w:szCs w:val="28"/>
              </w:rPr>
            </w:pPr>
            <w:r w:rsidRPr="000D2935">
              <w:rPr>
                <w:b/>
                <w:sz w:val="28"/>
                <w:szCs w:val="28"/>
              </w:rPr>
              <w:t xml:space="preserve">Штамм пневмококка </w:t>
            </w:r>
            <w:r w:rsidRPr="000D2935">
              <w:rPr>
                <w:b/>
                <w:sz w:val="28"/>
                <w:szCs w:val="28"/>
                <w:lang w:val="en-US"/>
              </w:rPr>
              <w:t>S</w:t>
            </w:r>
            <w:r w:rsidRPr="000D2935">
              <w:rPr>
                <w:b/>
                <w:sz w:val="28"/>
                <w:szCs w:val="28"/>
                <w:vertAlign w:val="subscript"/>
                <w:lang w:val="en-US"/>
              </w:rPr>
              <w:t>2</w:t>
            </w:r>
            <w:r w:rsidRPr="000D2935">
              <w:rPr>
                <w:b/>
                <w:sz w:val="28"/>
                <w:szCs w:val="28"/>
              </w:rPr>
              <w:t>:</w:t>
            </w:r>
          </w:p>
        </w:tc>
        <w:tc>
          <w:tcPr>
            <w:tcW w:w="5809" w:type="dxa"/>
            <w:tcBorders>
              <w:top w:val="single" w:sz="4" w:space="0" w:color="auto"/>
              <w:right w:val="single" w:sz="4" w:space="0" w:color="auto"/>
            </w:tcBorders>
          </w:tcPr>
          <w:p w:rsidR="00150487" w:rsidRPr="000D2935" w:rsidRDefault="00150487" w:rsidP="006350AE">
            <w:pPr>
              <w:jc w:val="center"/>
              <w:rPr>
                <w:b/>
                <w:sz w:val="28"/>
                <w:szCs w:val="28"/>
              </w:rPr>
            </w:pPr>
            <w:r w:rsidRPr="000D2935">
              <w:rPr>
                <w:b/>
                <w:sz w:val="28"/>
                <w:szCs w:val="28"/>
              </w:rPr>
              <w:t xml:space="preserve">Штамм пневмококка </w:t>
            </w:r>
            <w:r w:rsidRPr="000D2935">
              <w:rPr>
                <w:b/>
                <w:sz w:val="28"/>
                <w:szCs w:val="28"/>
                <w:lang w:val="en-US"/>
              </w:rPr>
              <w:t>R</w:t>
            </w:r>
            <w:r w:rsidRPr="000D2935">
              <w:rPr>
                <w:b/>
                <w:sz w:val="28"/>
                <w:szCs w:val="28"/>
                <w:vertAlign w:val="subscript"/>
              </w:rPr>
              <w:t>3</w:t>
            </w:r>
            <w:r w:rsidRPr="000D2935">
              <w:rPr>
                <w:b/>
                <w:sz w:val="28"/>
                <w:szCs w:val="28"/>
              </w:rPr>
              <w:t>:</w:t>
            </w:r>
          </w:p>
        </w:tc>
      </w:tr>
      <w:tr w:rsidR="00150487" w:rsidRPr="000D2935" w:rsidTr="00150487">
        <w:trPr>
          <w:trHeight w:val="145"/>
        </w:trPr>
        <w:tc>
          <w:tcPr>
            <w:tcW w:w="1779" w:type="dxa"/>
            <w:tcBorders>
              <w:left w:val="single" w:sz="4" w:space="0" w:color="auto"/>
              <w:bottom w:val="single" w:sz="4" w:space="0" w:color="auto"/>
            </w:tcBorders>
          </w:tcPr>
          <w:p w:rsidR="00150487" w:rsidRPr="000D2935" w:rsidRDefault="00150487" w:rsidP="006350AE">
            <w:pPr>
              <w:jc w:val="center"/>
              <w:rPr>
                <w:sz w:val="28"/>
                <w:szCs w:val="28"/>
              </w:rPr>
            </w:pPr>
          </w:p>
        </w:tc>
        <w:tc>
          <w:tcPr>
            <w:tcW w:w="2541" w:type="dxa"/>
            <w:tcBorders>
              <w:bottom w:val="single" w:sz="4" w:space="0" w:color="auto"/>
            </w:tcBorders>
          </w:tcPr>
          <w:p w:rsidR="00150487" w:rsidRPr="000D2935" w:rsidRDefault="00150487" w:rsidP="00150487">
            <w:pPr>
              <w:jc w:val="center"/>
              <w:rPr>
                <w:sz w:val="28"/>
                <w:szCs w:val="28"/>
              </w:rPr>
            </w:pPr>
            <w:r w:rsidRPr="000D2935">
              <w:rPr>
                <w:sz w:val="28"/>
                <w:szCs w:val="28"/>
              </w:rPr>
              <w:t>Ви</w:t>
            </w:r>
            <w:r>
              <w:rPr>
                <w:sz w:val="28"/>
                <w:szCs w:val="28"/>
              </w:rPr>
              <w:t>рулентный - …</w:t>
            </w:r>
          </w:p>
        </w:tc>
        <w:tc>
          <w:tcPr>
            <w:tcW w:w="5809" w:type="dxa"/>
            <w:tcBorders>
              <w:bottom w:val="single" w:sz="4" w:space="0" w:color="auto"/>
              <w:right w:val="single" w:sz="4" w:space="0" w:color="auto"/>
            </w:tcBorders>
          </w:tcPr>
          <w:p w:rsidR="00150487" w:rsidRPr="000D2935" w:rsidRDefault="00150487" w:rsidP="00150487">
            <w:pPr>
              <w:jc w:val="center"/>
              <w:rPr>
                <w:sz w:val="28"/>
                <w:szCs w:val="28"/>
              </w:rPr>
            </w:pPr>
            <w:r w:rsidRPr="000D2935">
              <w:rPr>
                <w:sz w:val="28"/>
                <w:szCs w:val="28"/>
              </w:rPr>
              <w:t>Авирулентный</w:t>
            </w:r>
            <w:r>
              <w:rPr>
                <w:sz w:val="28"/>
                <w:szCs w:val="28"/>
              </w:rPr>
              <w:t xml:space="preserve"> -…</w:t>
            </w:r>
          </w:p>
        </w:tc>
      </w:tr>
      <w:tr w:rsidR="00150487" w:rsidRPr="000D2935" w:rsidTr="00150487">
        <w:trPr>
          <w:trHeight w:val="145"/>
        </w:trPr>
        <w:tc>
          <w:tcPr>
            <w:tcW w:w="10130" w:type="dxa"/>
            <w:gridSpan w:val="3"/>
            <w:tcBorders>
              <w:top w:val="single" w:sz="4" w:space="0" w:color="auto"/>
              <w:left w:val="single" w:sz="4" w:space="0" w:color="auto"/>
              <w:bottom w:val="single" w:sz="4" w:space="0" w:color="auto"/>
              <w:right w:val="single" w:sz="4" w:space="0" w:color="auto"/>
            </w:tcBorders>
          </w:tcPr>
          <w:p w:rsidR="00150487" w:rsidRPr="000D2935" w:rsidRDefault="00150487" w:rsidP="006350AE">
            <w:pPr>
              <w:jc w:val="center"/>
              <w:rPr>
                <w:sz w:val="28"/>
                <w:szCs w:val="28"/>
              </w:rPr>
            </w:pPr>
          </w:p>
        </w:tc>
      </w:tr>
      <w:tr w:rsidR="00150487" w:rsidRPr="000D2935" w:rsidTr="00150487">
        <w:trPr>
          <w:trHeight w:val="145"/>
        </w:trPr>
        <w:tc>
          <w:tcPr>
            <w:tcW w:w="1779" w:type="dxa"/>
            <w:tcBorders>
              <w:top w:val="single" w:sz="4" w:space="0" w:color="auto"/>
              <w:left w:val="single" w:sz="4" w:space="0" w:color="auto"/>
            </w:tcBorders>
          </w:tcPr>
          <w:p w:rsidR="00150487" w:rsidRPr="000D2935" w:rsidRDefault="00150487" w:rsidP="006350AE">
            <w:pPr>
              <w:jc w:val="center"/>
              <w:rPr>
                <w:sz w:val="28"/>
                <w:szCs w:val="28"/>
              </w:rPr>
            </w:pPr>
            <w:r w:rsidRPr="000D2935">
              <w:rPr>
                <w:sz w:val="28"/>
                <w:szCs w:val="28"/>
                <w:lang w:val="en-US"/>
              </w:rPr>
              <w:t>I</w:t>
            </w:r>
            <w:r w:rsidRPr="000D2935">
              <w:rPr>
                <w:sz w:val="28"/>
                <w:szCs w:val="28"/>
              </w:rPr>
              <w:t xml:space="preserve"> серия опытов</w:t>
            </w:r>
          </w:p>
        </w:tc>
        <w:tc>
          <w:tcPr>
            <w:tcW w:w="2541" w:type="dxa"/>
            <w:tcBorders>
              <w:top w:val="single" w:sz="4" w:space="0" w:color="auto"/>
            </w:tcBorders>
          </w:tcPr>
          <w:p w:rsidR="00150487" w:rsidRPr="000D2935" w:rsidRDefault="00150487" w:rsidP="006350AE">
            <w:pPr>
              <w:jc w:val="center"/>
              <w:rPr>
                <w:sz w:val="28"/>
                <w:szCs w:val="28"/>
              </w:rPr>
            </w:pPr>
            <w:r w:rsidRPr="000D2935">
              <w:rPr>
                <w:sz w:val="28"/>
                <w:szCs w:val="28"/>
              </w:rPr>
              <w:t>Ввели внутрибрюшинно мышам</w:t>
            </w:r>
          </w:p>
        </w:tc>
        <w:tc>
          <w:tcPr>
            <w:tcW w:w="5809" w:type="dxa"/>
            <w:tcBorders>
              <w:top w:val="single" w:sz="4" w:space="0" w:color="auto"/>
              <w:right w:val="single" w:sz="4" w:space="0" w:color="auto"/>
            </w:tcBorders>
          </w:tcPr>
          <w:p w:rsidR="00150487" w:rsidRPr="000D2935" w:rsidRDefault="00150487" w:rsidP="006350AE">
            <w:pPr>
              <w:jc w:val="center"/>
              <w:rPr>
                <w:sz w:val="28"/>
                <w:szCs w:val="28"/>
              </w:rPr>
            </w:pPr>
            <w:r w:rsidRPr="000D2935">
              <w:rPr>
                <w:sz w:val="28"/>
                <w:szCs w:val="28"/>
              </w:rPr>
              <w:t>Ввели внутрибрюшинно мышам</w:t>
            </w:r>
          </w:p>
        </w:tc>
      </w:tr>
      <w:tr w:rsidR="00150487" w:rsidRPr="000D2935" w:rsidTr="00150487">
        <w:trPr>
          <w:trHeight w:val="145"/>
        </w:trPr>
        <w:tc>
          <w:tcPr>
            <w:tcW w:w="1779" w:type="dxa"/>
            <w:tcBorders>
              <w:left w:val="single" w:sz="4" w:space="0" w:color="auto"/>
            </w:tcBorders>
          </w:tcPr>
          <w:p w:rsidR="00150487" w:rsidRPr="000D2935" w:rsidRDefault="00150487" w:rsidP="006350AE">
            <w:pPr>
              <w:jc w:val="center"/>
              <w:rPr>
                <w:sz w:val="28"/>
                <w:szCs w:val="28"/>
              </w:rPr>
            </w:pPr>
          </w:p>
        </w:tc>
        <w:tc>
          <w:tcPr>
            <w:tcW w:w="2541" w:type="dxa"/>
          </w:tcPr>
          <w:p w:rsidR="00150487" w:rsidRPr="000D2935" w:rsidRDefault="00150487" w:rsidP="006350AE">
            <w:pPr>
              <w:jc w:val="center"/>
              <w:rPr>
                <w:sz w:val="28"/>
                <w:szCs w:val="28"/>
              </w:rPr>
            </w:pPr>
          </w:p>
          <w:p w:rsidR="00150487" w:rsidRPr="000D2935" w:rsidRDefault="00150487" w:rsidP="006350AE">
            <w:pPr>
              <w:jc w:val="center"/>
              <w:rPr>
                <w:sz w:val="28"/>
                <w:szCs w:val="28"/>
              </w:rPr>
            </w:pPr>
          </w:p>
        </w:tc>
        <w:tc>
          <w:tcPr>
            <w:tcW w:w="5809" w:type="dxa"/>
            <w:tcBorders>
              <w:right w:val="single" w:sz="4" w:space="0" w:color="auto"/>
            </w:tcBorders>
          </w:tcPr>
          <w:p w:rsidR="00150487" w:rsidRPr="000D2935" w:rsidRDefault="00150487" w:rsidP="006350AE">
            <w:pPr>
              <w:jc w:val="center"/>
              <w:rPr>
                <w:sz w:val="28"/>
                <w:szCs w:val="28"/>
              </w:rPr>
            </w:pPr>
            <w:r>
              <w:rPr>
                <w:noProof/>
                <w:sz w:val="28"/>
                <w:szCs w:val="28"/>
              </w:rPr>
              <mc:AlternateContent>
                <mc:Choice Requires="wps">
                  <w:drawing>
                    <wp:anchor distT="0" distB="0" distL="114300" distR="114300" simplePos="0" relativeHeight="251678720" behindDoc="0" locked="0" layoutInCell="1" allowOverlap="1" wp14:anchorId="35D5EA0F" wp14:editId="6A8111D8">
                      <wp:simplePos x="0" y="0"/>
                      <wp:positionH relativeFrom="column">
                        <wp:posOffset>822960</wp:posOffset>
                      </wp:positionH>
                      <wp:positionV relativeFrom="paragraph">
                        <wp:posOffset>12065</wp:posOffset>
                      </wp:positionV>
                      <wp:extent cx="0" cy="302260"/>
                      <wp:effectExtent l="58420" t="7620" r="55880" b="2349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95pt" to="64.8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">
                      <v:stroke endarrow="block"/>
                    </v:line>
                  </w:pict>
                </mc:Fallback>
              </mc:AlternateContent>
            </w:r>
          </w:p>
        </w:tc>
      </w:tr>
      <w:tr w:rsidR="00150487" w:rsidRPr="000D2935" w:rsidTr="00150487">
        <w:trPr>
          <w:trHeight w:val="145"/>
        </w:trPr>
        <w:tc>
          <w:tcPr>
            <w:tcW w:w="1779" w:type="dxa"/>
            <w:tcBorders>
              <w:left w:val="single" w:sz="4" w:space="0" w:color="auto"/>
              <w:bottom w:val="single" w:sz="4" w:space="0" w:color="auto"/>
            </w:tcBorders>
          </w:tcPr>
          <w:p w:rsidR="00150487" w:rsidRPr="000D2935" w:rsidRDefault="00150487" w:rsidP="006350AE">
            <w:pPr>
              <w:jc w:val="center"/>
              <w:rPr>
                <w:sz w:val="28"/>
                <w:szCs w:val="28"/>
              </w:rPr>
            </w:pPr>
          </w:p>
        </w:tc>
        <w:tc>
          <w:tcPr>
            <w:tcW w:w="2541" w:type="dxa"/>
            <w:tcBorders>
              <w:bottom w:val="single" w:sz="4" w:space="0" w:color="auto"/>
            </w:tcBorders>
          </w:tcPr>
          <w:p w:rsidR="00150487" w:rsidRPr="000D2935" w:rsidRDefault="00150487" w:rsidP="006350AE">
            <w:pPr>
              <w:jc w:val="center"/>
              <w:rPr>
                <w:sz w:val="28"/>
                <w:szCs w:val="28"/>
              </w:rPr>
            </w:pPr>
            <w:r>
              <w:rPr>
                <w:noProof/>
                <w:sz w:val="28"/>
                <w:szCs w:val="28"/>
              </w:rPr>
              <mc:AlternateContent>
                <mc:Choice Requires="wps">
                  <w:drawing>
                    <wp:anchor distT="0" distB="0" distL="114300" distR="114300" simplePos="0" relativeHeight="251677696" behindDoc="0" locked="0" layoutInCell="1" allowOverlap="1" wp14:anchorId="692A0C30" wp14:editId="0D228F37">
                      <wp:simplePos x="0" y="0"/>
                      <wp:positionH relativeFrom="column">
                        <wp:posOffset>713105</wp:posOffset>
                      </wp:positionH>
                      <wp:positionV relativeFrom="paragraph">
                        <wp:posOffset>-296545</wp:posOffset>
                      </wp:positionV>
                      <wp:extent cx="0" cy="302260"/>
                      <wp:effectExtent l="53340" t="9525" r="60960" b="2159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5pt,-23.35pt" to="56.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">
                      <v:stroke endarrow="block"/>
                    </v:line>
                  </w:pict>
                </mc:Fallback>
              </mc:AlternateContent>
            </w:r>
          </w:p>
        </w:tc>
        <w:tc>
          <w:tcPr>
            <w:tcW w:w="5809" w:type="dxa"/>
            <w:tcBorders>
              <w:bottom w:val="single" w:sz="4" w:space="0" w:color="auto"/>
              <w:right w:val="single" w:sz="4" w:space="0" w:color="auto"/>
            </w:tcBorders>
          </w:tcPr>
          <w:p w:rsidR="00150487" w:rsidRPr="000D2935" w:rsidRDefault="00150487" w:rsidP="006350AE">
            <w:pPr>
              <w:jc w:val="center"/>
              <w:rPr>
                <w:sz w:val="28"/>
                <w:szCs w:val="28"/>
              </w:rPr>
            </w:pPr>
          </w:p>
        </w:tc>
      </w:tr>
      <w:tr w:rsidR="00150487" w:rsidRPr="000D2935" w:rsidTr="00150487">
        <w:trPr>
          <w:trHeight w:val="125"/>
        </w:trPr>
        <w:tc>
          <w:tcPr>
            <w:tcW w:w="10130" w:type="dxa"/>
            <w:gridSpan w:val="3"/>
            <w:tcBorders>
              <w:top w:val="single" w:sz="4" w:space="0" w:color="auto"/>
              <w:left w:val="single" w:sz="4" w:space="0" w:color="auto"/>
              <w:bottom w:val="single" w:sz="4" w:space="0" w:color="auto"/>
              <w:right w:val="single" w:sz="4" w:space="0" w:color="auto"/>
            </w:tcBorders>
          </w:tcPr>
          <w:p w:rsidR="00150487" w:rsidRPr="000D2935" w:rsidRDefault="00150487" w:rsidP="006350AE">
            <w:pPr>
              <w:jc w:val="center"/>
              <w:rPr>
                <w:sz w:val="28"/>
                <w:szCs w:val="28"/>
              </w:rPr>
            </w:pPr>
          </w:p>
        </w:tc>
      </w:tr>
      <w:tr w:rsidR="00150487" w:rsidRPr="000D2935" w:rsidTr="00150487">
        <w:trPr>
          <w:trHeight w:val="145"/>
        </w:trPr>
        <w:tc>
          <w:tcPr>
            <w:tcW w:w="1779" w:type="dxa"/>
            <w:tcBorders>
              <w:top w:val="single" w:sz="4" w:space="0" w:color="auto"/>
              <w:left w:val="single" w:sz="4" w:space="0" w:color="auto"/>
            </w:tcBorders>
          </w:tcPr>
          <w:p w:rsidR="00150487" w:rsidRPr="000D2935" w:rsidRDefault="00150487" w:rsidP="006350AE">
            <w:pPr>
              <w:jc w:val="center"/>
              <w:rPr>
                <w:sz w:val="28"/>
                <w:szCs w:val="28"/>
                <w:lang w:val="en-US"/>
              </w:rPr>
            </w:pPr>
            <w:r w:rsidRPr="000D2935">
              <w:rPr>
                <w:sz w:val="28"/>
                <w:szCs w:val="28"/>
                <w:lang w:val="en-US"/>
              </w:rPr>
              <w:t>II</w:t>
            </w:r>
            <w:r w:rsidRPr="000D2935">
              <w:rPr>
                <w:sz w:val="28"/>
                <w:szCs w:val="28"/>
              </w:rPr>
              <w:t xml:space="preserve"> серия опытов</w:t>
            </w:r>
          </w:p>
        </w:tc>
        <w:tc>
          <w:tcPr>
            <w:tcW w:w="2541" w:type="dxa"/>
            <w:tcBorders>
              <w:top w:val="single" w:sz="4" w:space="0" w:color="auto"/>
            </w:tcBorders>
          </w:tcPr>
          <w:p w:rsidR="00150487" w:rsidRPr="000D2935" w:rsidRDefault="00150487" w:rsidP="006350AE">
            <w:pPr>
              <w:jc w:val="center"/>
              <w:rPr>
                <w:sz w:val="28"/>
                <w:szCs w:val="28"/>
              </w:rPr>
            </w:pPr>
            <w:r w:rsidRPr="000D2935">
              <w:rPr>
                <w:sz w:val="28"/>
                <w:szCs w:val="28"/>
              </w:rPr>
              <w:t>Нагрели (штаммы погибли)</w:t>
            </w:r>
          </w:p>
        </w:tc>
        <w:tc>
          <w:tcPr>
            <w:tcW w:w="5809" w:type="dxa"/>
            <w:tcBorders>
              <w:top w:val="single" w:sz="4" w:space="0" w:color="auto"/>
              <w:right w:val="single" w:sz="4" w:space="0" w:color="auto"/>
            </w:tcBorders>
          </w:tcPr>
          <w:p w:rsidR="00150487" w:rsidRPr="000D2935" w:rsidRDefault="00150487" w:rsidP="006350AE">
            <w:pPr>
              <w:jc w:val="center"/>
              <w:rPr>
                <w:sz w:val="28"/>
                <w:szCs w:val="28"/>
              </w:rPr>
            </w:pPr>
          </w:p>
        </w:tc>
      </w:tr>
      <w:tr w:rsidR="00150487" w:rsidRPr="000D2935" w:rsidTr="00150487">
        <w:trPr>
          <w:trHeight w:val="145"/>
        </w:trPr>
        <w:tc>
          <w:tcPr>
            <w:tcW w:w="1779" w:type="dxa"/>
            <w:tcBorders>
              <w:left w:val="single" w:sz="4" w:space="0" w:color="auto"/>
            </w:tcBorders>
          </w:tcPr>
          <w:p w:rsidR="00150487" w:rsidRPr="000D2935" w:rsidRDefault="00150487" w:rsidP="006350AE">
            <w:pPr>
              <w:jc w:val="center"/>
              <w:rPr>
                <w:sz w:val="28"/>
                <w:szCs w:val="28"/>
              </w:rPr>
            </w:pPr>
          </w:p>
        </w:tc>
        <w:tc>
          <w:tcPr>
            <w:tcW w:w="2541" w:type="dxa"/>
          </w:tcPr>
          <w:p w:rsidR="00150487" w:rsidRPr="000D2935" w:rsidRDefault="00150487" w:rsidP="006350AE">
            <w:pPr>
              <w:jc w:val="center"/>
              <w:rPr>
                <w:sz w:val="28"/>
                <w:szCs w:val="28"/>
              </w:rPr>
            </w:pPr>
          </w:p>
        </w:tc>
        <w:tc>
          <w:tcPr>
            <w:tcW w:w="5809" w:type="dxa"/>
            <w:tcBorders>
              <w:right w:val="single" w:sz="4" w:space="0" w:color="auto"/>
            </w:tcBorders>
          </w:tcPr>
          <w:p w:rsidR="00150487" w:rsidRPr="000D2935" w:rsidRDefault="00150487" w:rsidP="006350AE">
            <w:pPr>
              <w:jc w:val="center"/>
              <w:rPr>
                <w:sz w:val="28"/>
                <w:szCs w:val="28"/>
              </w:rPr>
            </w:pPr>
          </w:p>
        </w:tc>
      </w:tr>
      <w:tr w:rsidR="00150487" w:rsidRPr="000D2935" w:rsidTr="00150487">
        <w:trPr>
          <w:trHeight w:val="145"/>
        </w:trPr>
        <w:tc>
          <w:tcPr>
            <w:tcW w:w="1779" w:type="dxa"/>
            <w:tcBorders>
              <w:left w:val="single" w:sz="4" w:space="0" w:color="auto"/>
            </w:tcBorders>
          </w:tcPr>
          <w:p w:rsidR="00150487" w:rsidRPr="000D2935" w:rsidRDefault="00150487" w:rsidP="006350AE">
            <w:pPr>
              <w:jc w:val="center"/>
              <w:rPr>
                <w:sz w:val="28"/>
                <w:szCs w:val="28"/>
              </w:rPr>
            </w:pPr>
          </w:p>
        </w:tc>
        <w:tc>
          <w:tcPr>
            <w:tcW w:w="2541" w:type="dxa"/>
          </w:tcPr>
          <w:p w:rsidR="00150487" w:rsidRPr="000D2935" w:rsidRDefault="00150487" w:rsidP="006350AE">
            <w:pPr>
              <w:jc w:val="center"/>
              <w:rPr>
                <w:sz w:val="28"/>
                <w:szCs w:val="28"/>
              </w:rPr>
            </w:pPr>
            <w:r w:rsidRPr="000D2935">
              <w:rPr>
                <w:sz w:val="28"/>
                <w:szCs w:val="28"/>
              </w:rPr>
              <w:t>Ввели внутрибрюшинно мышам</w:t>
            </w:r>
          </w:p>
        </w:tc>
        <w:tc>
          <w:tcPr>
            <w:tcW w:w="5809" w:type="dxa"/>
            <w:tcBorders>
              <w:right w:val="single" w:sz="4" w:space="0" w:color="auto"/>
            </w:tcBorders>
          </w:tcPr>
          <w:p w:rsidR="00150487" w:rsidRPr="000D2935" w:rsidRDefault="00150487" w:rsidP="006350AE">
            <w:pPr>
              <w:jc w:val="center"/>
              <w:rPr>
                <w:sz w:val="28"/>
                <w:szCs w:val="28"/>
              </w:rPr>
            </w:pPr>
          </w:p>
        </w:tc>
      </w:tr>
      <w:tr w:rsidR="00150487" w:rsidRPr="000D2935" w:rsidTr="00150487">
        <w:trPr>
          <w:trHeight w:val="145"/>
        </w:trPr>
        <w:tc>
          <w:tcPr>
            <w:tcW w:w="1779" w:type="dxa"/>
            <w:tcBorders>
              <w:left w:val="single" w:sz="4" w:space="0" w:color="auto"/>
            </w:tcBorders>
          </w:tcPr>
          <w:p w:rsidR="00150487" w:rsidRPr="000D2935" w:rsidRDefault="00150487" w:rsidP="006350AE">
            <w:pPr>
              <w:jc w:val="center"/>
              <w:rPr>
                <w:sz w:val="28"/>
                <w:szCs w:val="28"/>
              </w:rPr>
            </w:pPr>
          </w:p>
        </w:tc>
        <w:tc>
          <w:tcPr>
            <w:tcW w:w="2541" w:type="dxa"/>
          </w:tcPr>
          <w:p w:rsidR="00150487" w:rsidRPr="000D2935" w:rsidRDefault="00150487" w:rsidP="006350AE">
            <w:pPr>
              <w:jc w:val="center"/>
              <w:rPr>
                <w:sz w:val="28"/>
                <w:szCs w:val="28"/>
              </w:rPr>
            </w:pPr>
          </w:p>
          <w:p w:rsidR="00150487" w:rsidRPr="000D2935" w:rsidRDefault="00150487" w:rsidP="006350AE">
            <w:pPr>
              <w:jc w:val="center"/>
              <w:rPr>
                <w:sz w:val="28"/>
                <w:szCs w:val="28"/>
              </w:rPr>
            </w:pPr>
          </w:p>
        </w:tc>
        <w:tc>
          <w:tcPr>
            <w:tcW w:w="5809" w:type="dxa"/>
            <w:tcBorders>
              <w:right w:val="single" w:sz="4" w:space="0" w:color="auto"/>
            </w:tcBorders>
          </w:tcPr>
          <w:p w:rsidR="00150487" w:rsidRPr="000D2935" w:rsidRDefault="00150487" w:rsidP="006350AE">
            <w:pPr>
              <w:jc w:val="center"/>
              <w:rPr>
                <w:sz w:val="28"/>
                <w:szCs w:val="28"/>
              </w:rPr>
            </w:pPr>
            <w:r>
              <w:rPr>
                <w:noProof/>
                <w:sz w:val="28"/>
                <w:szCs w:val="28"/>
              </w:rPr>
              <w:lastRenderedPageBreak/>
              <mc:AlternateContent>
                <mc:Choice Requires="wps">
                  <w:drawing>
                    <wp:anchor distT="0" distB="0" distL="114300" distR="114300" simplePos="0" relativeHeight="251679744" behindDoc="0" locked="0" layoutInCell="1" allowOverlap="1" wp14:anchorId="517382C1" wp14:editId="576BF83C">
                      <wp:simplePos x="0" y="0"/>
                      <wp:positionH relativeFrom="column">
                        <wp:posOffset>-1005840</wp:posOffset>
                      </wp:positionH>
                      <wp:positionV relativeFrom="paragraph">
                        <wp:posOffset>18415</wp:posOffset>
                      </wp:positionV>
                      <wp:extent cx="0" cy="302260"/>
                      <wp:effectExtent l="58420" t="10160" r="55880" b="2095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45pt" to="-79.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">
                      <v:stroke endarrow="block"/>
                    </v:line>
                  </w:pict>
                </mc:Fallback>
              </mc:AlternateContent>
            </w:r>
          </w:p>
        </w:tc>
      </w:tr>
      <w:tr w:rsidR="00150487" w:rsidRPr="000D2935" w:rsidTr="00150487">
        <w:trPr>
          <w:trHeight w:val="145"/>
        </w:trPr>
        <w:tc>
          <w:tcPr>
            <w:tcW w:w="1779" w:type="dxa"/>
            <w:tcBorders>
              <w:left w:val="single" w:sz="4" w:space="0" w:color="auto"/>
              <w:bottom w:val="single" w:sz="4" w:space="0" w:color="auto"/>
            </w:tcBorders>
          </w:tcPr>
          <w:p w:rsidR="00150487" w:rsidRPr="000D2935" w:rsidRDefault="00150487" w:rsidP="006350AE">
            <w:pPr>
              <w:jc w:val="center"/>
              <w:rPr>
                <w:sz w:val="28"/>
                <w:szCs w:val="28"/>
              </w:rPr>
            </w:pPr>
          </w:p>
        </w:tc>
        <w:tc>
          <w:tcPr>
            <w:tcW w:w="2541" w:type="dxa"/>
            <w:tcBorders>
              <w:bottom w:val="single" w:sz="4" w:space="0" w:color="auto"/>
            </w:tcBorders>
          </w:tcPr>
          <w:p w:rsidR="00150487" w:rsidRPr="000D2935" w:rsidRDefault="00150487" w:rsidP="006350AE">
            <w:pPr>
              <w:jc w:val="center"/>
              <w:rPr>
                <w:sz w:val="28"/>
                <w:szCs w:val="28"/>
              </w:rPr>
            </w:pPr>
            <w:r w:rsidRPr="000D2935">
              <w:rPr>
                <w:sz w:val="28"/>
                <w:szCs w:val="28"/>
              </w:rPr>
              <w:t>Все мыши живы</w:t>
            </w:r>
          </w:p>
        </w:tc>
        <w:tc>
          <w:tcPr>
            <w:tcW w:w="5809" w:type="dxa"/>
            <w:tcBorders>
              <w:bottom w:val="single" w:sz="4" w:space="0" w:color="auto"/>
              <w:right w:val="single" w:sz="4" w:space="0" w:color="auto"/>
            </w:tcBorders>
          </w:tcPr>
          <w:p w:rsidR="00150487" w:rsidRPr="000D2935" w:rsidRDefault="00150487" w:rsidP="006350AE">
            <w:pPr>
              <w:jc w:val="center"/>
              <w:rPr>
                <w:sz w:val="28"/>
                <w:szCs w:val="28"/>
              </w:rPr>
            </w:pPr>
          </w:p>
        </w:tc>
      </w:tr>
      <w:tr w:rsidR="00150487" w:rsidRPr="000D2935" w:rsidTr="00150487">
        <w:trPr>
          <w:trHeight w:val="145"/>
        </w:trPr>
        <w:tc>
          <w:tcPr>
            <w:tcW w:w="10130" w:type="dxa"/>
            <w:gridSpan w:val="3"/>
            <w:tcBorders>
              <w:top w:val="single" w:sz="4" w:space="0" w:color="auto"/>
              <w:left w:val="single" w:sz="4" w:space="0" w:color="auto"/>
              <w:bottom w:val="single" w:sz="4" w:space="0" w:color="auto"/>
              <w:right w:val="single" w:sz="4" w:space="0" w:color="auto"/>
            </w:tcBorders>
          </w:tcPr>
          <w:p w:rsidR="00150487" w:rsidRPr="000D2935" w:rsidRDefault="00150487" w:rsidP="006350AE">
            <w:pPr>
              <w:jc w:val="center"/>
              <w:rPr>
                <w:sz w:val="28"/>
                <w:szCs w:val="28"/>
              </w:rPr>
            </w:pPr>
          </w:p>
        </w:tc>
      </w:tr>
      <w:tr w:rsidR="00150487" w:rsidRPr="000D2935" w:rsidTr="00150487">
        <w:trPr>
          <w:trHeight w:val="145"/>
        </w:trPr>
        <w:tc>
          <w:tcPr>
            <w:tcW w:w="1779" w:type="dxa"/>
            <w:tcBorders>
              <w:top w:val="single" w:sz="4" w:space="0" w:color="auto"/>
              <w:left w:val="single" w:sz="4" w:space="0" w:color="auto"/>
            </w:tcBorders>
          </w:tcPr>
          <w:p w:rsidR="00150487" w:rsidRPr="000D2935" w:rsidRDefault="00150487" w:rsidP="006350AE">
            <w:pPr>
              <w:jc w:val="center"/>
              <w:rPr>
                <w:sz w:val="28"/>
                <w:szCs w:val="28"/>
              </w:rPr>
            </w:pPr>
            <w:r w:rsidRPr="000D2935">
              <w:rPr>
                <w:sz w:val="28"/>
                <w:szCs w:val="28"/>
                <w:lang w:val="en-US"/>
              </w:rPr>
              <w:t>III</w:t>
            </w:r>
            <w:r w:rsidRPr="000D2935">
              <w:rPr>
                <w:sz w:val="28"/>
                <w:szCs w:val="28"/>
              </w:rPr>
              <w:t xml:space="preserve"> серия опытов</w:t>
            </w:r>
          </w:p>
        </w:tc>
        <w:tc>
          <w:tcPr>
            <w:tcW w:w="8351" w:type="dxa"/>
            <w:gridSpan w:val="2"/>
            <w:tcBorders>
              <w:top w:val="single" w:sz="4" w:space="0" w:color="auto"/>
              <w:right w:val="single" w:sz="4" w:space="0" w:color="auto"/>
            </w:tcBorders>
          </w:tcPr>
          <w:p w:rsidR="00150487" w:rsidRPr="000D2935" w:rsidRDefault="00150487" w:rsidP="006350AE">
            <w:pPr>
              <w:jc w:val="center"/>
              <w:rPr>
                <w:sz w:val="28"/>
                <w:szCs w:val="28"/>
              </w:rPr>
            </w:pPr>
            <w:r w:rsidRPr="000D2935">
              <w:rPr>
                <w:sz w:val="28"/>
                <w:szCs w:val="28"/>
              </w:rPr>
              <w:t xml:space="preserve">В колбе смешали </w:t>
            </w:r>
          </w:p>
          <w:p w:rsidR="00150487" w:rsidRPr="000D2935" w:rsidRDefault="00150487" w:rsidP="006350AE">
            <w:pPr>
              <w:jc w:val="center"/>
              <w:rPr>
                <w:sz w:val="28"/>
                <w:szCs w:val="28"/>
              </w:rPr>
            </w:pPr>
            <w:r w:rsidRPr="000D2935">
              <w:rPr>
                <w:sz w:val="28"/>
                <w:szCs w:val="28"/>
              </w:rPr>
              <w:t xml:space="preserve">убитых температурой штамм </w:t>
            </w:r>
            <w:r w:rsidRPr="000D2935">
              <w:rPr>
                <w:sz w:val="28"/>
                <w:szCs w:val="28"/>
                <w:lang w:val="en-US"/>
              </w:rPr>
              <w:t>S</w:t>
            </w:r>
            <w:r w:rsidRPr="000D2935">
              <w:rPr>
                <w:sz w:val="28"/>
                <w:szCs w:val="28"/>
                <w:vertAlign w:val="subscript"/>
              </w:rPr>
              <w:t>2</w:t>
            </w:r>
            <w:r w:rsidRPr="000D2935">
              <w:rPr>
                <w:sz w:val="28"/>
                <w:szCs w:val="28"/>
              </w:rPr>
              <w:t xml:space="preserve"> и живой штамм </w:t>
            </w:r>
            <w:r w:rsidRPr="000D2935">
              <w:rPr>
                <w:sz w:val="28"/>
                <w:szCs w:val="28"/>
                <w:lang w:val="en-US"/>
              </w:rPr>
              <w:t>R</w:t>
            </w:r>
            <w:r w:rsidRPr="000D2935">
              <w:rPr>
                <w:sz w:val="28"/>
                <w:szCs w:val="28"/>
                <w:vertAlign w:val="subscript"/>
              </w:rPr>
              <w:t>3</w:t>
            </w:r>
          </w:p>
        </w:tc>
      </w:tr>
      <w:tr w:rsidR="00150487" w:rsidRPr="000D2935" w:rsidTr="00150487">
        <w:trPr>
          <w:trHeight w:val="145"/>
        </w:trPr>
        <w:tc>
          <w:tcPr>
            <w:tcW w:w="1779" w:type="dxa"/>
            <w:tcBorders>
              <w:left w:val="single" w:sz="4" w:space="0" w:color="auto"/>
            </w:tcBorders>
          </w:tcPr>
          <w:p w:rsidR="00150487" w:rsidRPr="000D2935" w:rsidRDefault="00150487" w:rsidP="006350AE">
            <w:pPr>
              <w:jc w:val="center"/>
              <w:rPr>
                <w:sz w:val="28"/>
                <w:szCs w:val="28"/>
              </w:rPr>
            </w:pPr>
          </w:p>
        </w:tc>
        <w:tc>
          <w:tcPr>
            <w:tcW w:w="8351" w:type="dxa"/>
            <w:gridSpan w:val="2"/>
            <w:tcBorders>
              <w:right w:val="single" w:sz="4" w:space="0" w:color="auto"/>
            </w:tcBorders>
          </w:tcPr>
          <w:p w:rsidR="00150487" w:rsidRPr="000D2935" w:rsidRDefault="00150487" w:rsidP="006350AE">
            <w:pPr>
              <w:jc w:val="center"/>
              <w:rPr>
                <w:sz w:val="28"/>
                <w:szCs w:val="28"/>
              </w:rPr>
            </w:pPr>
          </w:p>
        </w:tc>
      </w:tr>
      <w:tr w:rsidR="00150487" w:rsidRPr="000D2935" w:rsidTr="00150487">
        <w:trPr>
          <w:trHeight w:val="145"/>
        </w:trPr>
        <w:tc>
          <w:tcPr>
            <w:tcW w:w="1779" w:type="dxa"/>
            <w:tcBorders>
              <w:left w:val="single" w:sz="4" w:space="0" w:color="auto"/>
            </w:tcBorders>
          </w:tcPr>
          <w:p w:rsidR="00150487" w:rsidRPr="000D2935" w:rsidRDefault="00150487" w:rsidP="006350AE">
            <w:pPr>
              <w:jc w:val="center"/>
              <w:rPr>
                <w:sz w:val="28"/>
                <w:szCs w:val="28"/>
              </w:rPr>
            </w:pPr>
          </w:p>
        </w:tc>
        <w:tc>
          <w:tcPr>
            <w:tcW w:w="8351" w:type="dxa"/>
            <w:gridSpan w:val="2"/>
            <w:tcBorders>
              <w:right w:val="single" w:sz="4" w:space="0" w:color="auto"/>
            </w:tcBorders>
          </w:tcPr>
          <w:p w:rsidR="00150487" w:rsidRPr="000D2935" w:rsidRDefault="00150487" w:rsidP="006350AE">
            <w:pPr>
              <w:jc w:val="center"/>
              <w:rPr>
                <w:sz w:val="28"/>
                <w:szCs w:val="28"/>
              </w:rPr>
            </w:pPr>
            <w:r>
              <w:rPr>
                <w:noProof/>
                <w:sz w:val="28"/>
                <w:szCs w:val="28"/>
              </w:rPr>
              <mc:AlternateContent>
                <mc:Choice Requires="wps">
                  <w:drawing>
                    <wp:anchor distT="0" distB="0" distL="114300" distR="114300" simplePos="0" relativeHeight="251680768" behindDoc="0" locked="0" layoutInCell="1" allowOverlap="1" wp14:anchorId="383A4685" wp14:editId="2EB03E2D">
                      <wp:simplePos x="0" y="0"/>
                      <wp:positionH relativeFrom="column">
                        <wp:posOffset>1662430</wp:posOffset>
                      </wp:positionH>
                      <wp:positionV relativeFrom="paragraph">
                        <wp:posOffset>156210</wp:posOffset>
                      </wp:positionV>
                      <wp:extent cx="0" cy="302260"/>
                      <wp:effectExtent l="59690" t="10795" r="54610" b="2032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12.3pt" to="130.9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">
                      <v:stroke endarrow="block"/>
                    </v:line>
                  </w:pict>
                </mc:Fallback>
              </mc:AlternateContent>
            </w:r>
            <w:r w:rsidRPr="000D2935">
              <w:rPr>
                <w:sz w:val="28"/>
                <w:szCs w:val="28"/>
              </w:rPr>
              <w:t>Ввели внутрибрюшинно мышам</w:t>
            </w:r>
          </w:p>
        </w:tc>
      </w:tr>
      <w:tr w:rsidR="00150487" w:rsidRPr="000D2935" w:rsidTr="00150487">
        <w:trPr>
          <w:trHeight w:val="145"/>
        </w:trPr>
        <w:tc>
          <w:tcPr>
            <w:tcW w:w="1779" w:type="dxa"/>
            <w:tcBorders>
              <w:left w:val="single" w:sz="4" w:space="0" w:color="auto"/>
            </w:tcBorders>
          </w:tcPr>
          <w:p w:rsidR="00150487" w:rsidRPr="000D2935" w:rsidRDefault="00150487" w:rsidP="006350AE">
            <w:pPr>
              <w:jc w:val="center"/>
              <w:rPr>
                <w:sz w:val="28"/>
                <w:szCs w:val="28"/>
              </w:rPr>
            </w:pPr>
          </w:p>
        </w:tc>
        <w:tc>
          <w:tcPr>
            <w:tcW w:w="8351" w:type="dxa"/>
            <w:gridSpan w:val="2"/>
            <w:tcBorders>
              <w:right w:val="single" w:sz="4" w:space="0" w:color="auto"/>
            </w:tcBorders>
          </w:tcPr>
          <w:p w:rsidR="00150487" w:rsidRPr="000D2935" w:rsidRDefault="00150487" w:rsidP="006350AE">
            <w:pPr>
              <w:jc w:val="center"/>
              <w:rPr>
                <w:sz w:val="28"/>
                <w:szCs w:val="28"/>
              </w:rPr>
            </w:pPr>
          </w:p>
          <w:p w:rsidR="00150487" w:rsidRPr="000D2935" w:rsidRDefault="00150487" w:rsidP="006350AE">
            <w:pPr>
              <w:jc w:val="center"/>
              <w:rPr>
                <w:sz w:val="28"/>
                <w:szCs w:val="28"/>
              </w:rPr>
            </w:pPr>
          </w:p>
        </w:tc>
      </w:tr>
      <w:tr w:rsidR="00150487" w:rsidRPr="000D2935" w:rsidTr="00150487">
        <w:trPr>
          <w:trHeight w:val="145"/>
        </w:trPr>
        <w:tc>
          <w:tcPr>
            <w:tcW w:w="1779" w:type="dxa"/>
            <w:tcBorders>
              <w:left w:val="single" w:sz="4" w:space="0" w:color="auto"/>
              <w:bottom w:val="single" w:sz="4" w:space="0" w:color="auto"/>
            </w:tcBorders>
          </w:tcPr>
          <w:p w:rsidR="00150487" w:rsidRPr="000D2935" w:rsidRDefault="00150487" w:rsidP="006350AE">
            <w:pPr>
              <w:jc w:val="center"/>
              <w:rPr>
                <w:sz w:val="28"/>
                <w:szCs w:val="28"/>
              </w:rPr>
            </w:pPr>
          </w:p>
        </w:tc>
        <w:tc>
          <w:tcPr>
            <w:tcW w:w="8351" w:type="dxa"/>
            <w:gridSpan w:val="2"/>
            <w:tcBorders>
              <w:bottom w:val="single" w:sz="4" w:space="0" w:color="auto"/>
              <w:right w:val="single" w:sz="4" w:space="0" w:color="auto"/>
            </w:tcBorders>
          </w:tcPr>
          <w:p w:rsidR="00150487" w:rsidRPr="000D2935" w:rsidRDefault="00150487" w:rsidP="006350AE">
            <w:pPr>
              <w:jc w:val="center"/>
              <w:rPr>
                <w:sz w:val="28"/>
                <w:szCs w:val="28"/>
              </w:rPr>
            </w:pPr>
            <w:r w:rsidRPr="000D2935">
              <w:rPr>
                <w:sz w:val="28"/>
                <w:szCs w:val="28"/>
              </w:rPr>
              <w:t>Часть мышей погибла</w:t>
            </w:r>
          </w:p>
        </w:tc>
      </w:tr>
      <w:tr w:rsidR="00150487" w:rsidRPr="000D2935" w:rsidTr="00150487">
        <w:trPr>
          <w:trHeight w:val="145"/>
        </w:trPr>
        <w:tc>
          <w:tcPr>
            <w:tcW w:w="10130" w:type="dxa"/>
            <w:gridSpan w:val="3"/>
            <w:tcBorders>
              <w:top w:val="single" w:sz="4" w:space="0" w:color="auto"/>
              <w:bottom w:val="single" w:sz="4" w:space="0" w:color="auto"/>
            </w:tcBorders>
          </w:tcPr>
          <w:p w:rsidR="00150487" w:rsidRPr="000D2935" w:rsidRDefault="00150487" w:rsidP="006350AE">
            <w:pPr>
              <w:jc w:val="center"/>
              <w:rPr>
                <w:sz w:val="28"/>
                <w:szCs w:val="28"/>
              </w:rPr>
            </w:pPr>
          </w:p>
        </w:tc>
      </w:tr>
      <w:tr w:rsidR="00150487" w:rsidRPr="000D2935" w:rsidTr="00150487">
        <w:trPr>
          <w:trHeight w:val="145"/>
        </w:trPr>
        <w:tc>
          <w:tcPr>
            <w:tcW w:w="10130" w:type="dxa"/>
            <w:gridSpan w:val="3"/>
            <w:tcBorders>
              <w:top w:val="single" w:sz="4" w:space="0" w:color="auto"/>
              <w:left w:val="single" w:sz="4" w:space="0" w:color="auto"/>
              <w:bottom w:val="single" w:sz="4" w:space="0" w:color="auto"/>
              <w:right w:val="single" w:sz="4" w:space="0" w:color="auto"/>
            </w:tcBorders>
          </w:tcPr>
          <w:p w:rsidR="00150487" w:rsidRPr="000D2935" w:rsidRDefault="00150487" w:rsidP="008146F5">
            <w:pPr>
              <w:jc w:val="both"/>
              <w:rPr>
                <w:sz w:val="28"/>
                <w:szCs w:val="28"/>
              </w:rPr>
            </w:pPr>
            <w:r w:rsidRPr="000D2935">
              <w:rPr>
                <w:sz w:val="28"/>
                <w:szCs w:val="28"/>
              </w:rPr>
              <w:t xml:space="preserve">Вывод: </w:t>
            </w:r>
          </w:p>
        </w:tc>
      </w:tr>
    </w:tbl>
    <w:p w:rsidR="00150487" w:rsidRPr="000D2935" w:rsidRDefault="00150487" w:rsidP="00150487">
      <w:pPr>
        <w:rPr>
          <w:sz w:val="28"/>
          <w:szCs w:val="28"/>
        </w:rPr>
      </w:pPr>
    </w:p>
    <w:tbl>
      <w:tblPr>
        <w:tblW w:w="4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6633"/>
      </w:tblGrid>
      <w:tr w:rsidR="00150487" w:rsidRPr="000D2935" w:rsidTr="008146F5">
        <w:trPr>
          <w:trHeight w:val="959"/>
        </w:trPr>
        <w:tc>
          <w:tcPr>
            <w:tcW w:w="1850" w:type="dxa"/>
          </w:tcPr>
          <w:p w:rsidR="00150487" w:rsidRPr="000D2935" w:rsidRDefault="00150487" w:rsidP="006350AE">
            <w:pPr>
              <w:pStyle w:val="360"/>
              <w:widowControl/>
              <w:ind w:left="0"/>
              <w:jc w:val="both"/>
              <w:rPr>
                <w:sz w:val="28"/>
                <w:szCs w:val="28"/>
              </w:rPr>
            </w:pPr>
          </w:p>
        </w:tc>
        <w:tc>
          <w:tcPr>
            <w:tcW w:w="6633" w:type="dxa"/>
          </w:tcPr>
          <w:p w:rsidR="00150487" w:rsidRPr="000D2935" w:rsidRDefault="00150487" w:rsidP="006350AE">
            <w:pPr>
              <w:pStyle w:val="360"/>
              <w:widowControl/>
              <w:ind w:left="0"/>
              <w:jc w:val="both"/>
              <w:rPr>
                <w:sz w:val="28"/>
                <w:szCs w:val="28"/>
              </w:rPr>
            </w:pPr>
            <w:r w:rsidRPr="000D2935">
              <w:rPr>
                <w:sz w:val="28"/>
                <w:szCs w:val="28"/>
              </w:rPr>
              <w:t>- перенос генетического материала от одной бактериальной клетки к другой. Переносчиком информации является ДНК – бактериофага. Вирус передает клетке реципиенту только отдельные фрагменты генетического аппарата клетки донора.</w:t>
            </w:r>
          </w:p>
        </w:tc>
      </w:tr>
      <w:tr w:rsidR="00150487" w:rsidRPr="000D2935" w:rsidTr="008146F5">
        <w:trPr>
          <w:trHeight w:val="3099"/>
        </w:trPr>
        <w:tc>
          <w:tcPr>
            <w:tcW w:w="1850" w:type="dxa"/>
          </w:tcPr>
          <w:p w:rsidR="00150487" w:rsidRPr="000D2935" w:rsidRDefault="00150487" w:rsidP="006350AE">
            <w:pPr>
              <w:pStyle w:val="360"/>
              <w:widowControl/>
              <w:ind w:left="0"/>
              <w:jc w:val="both"/>
              <w:rPr>
                <w:sz w:val="28"/>
                <w:szCs w:val="28"/>
              </w:rPr>
            </w:pPr>
          </w:p>
        </w:tc>
        <w:tc>
          <w:tcPr>
            <w:tcW w:w="6633" w:type="dxa"/>
          </w:tcPr>
          <w:p w:rsidR="00150487" w:rsidRPr="000D2935" w:rsidRDefault="00150487" w:rsidP="006350AE">
            <w:pPr>
              <w:pStyle w:val="360"/>
              <w:widowControl/>
              <w:ind w:left="0"/>
              <w:jc w:val="center"/>
              <w:rPr>
                <w:sz w:val="28"/>
                <w:szCs w:val="28"/>
              </w:rPr>
            </w:pPr>
            <w:r>
              <w:rPr>
                <w:noProof/>
                <w:sz w:val="28"/>
                <w:szCs w:val="28"/>
              </w:rPr>
              <w:drawing>
                <wp:inline distT="0" distB="0" distL="0" distR="0" wp14:anchorId="5512CC56" wp14:editId="4D35E1D9">
                  <wp:extent cx="1428750" cy="1838854"/>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0" cy="1838854"/>
                          </a:xfrm>
                          <a:prstGeom prst="rect">
                            <a:avLst/>
                          </a:prstGeom>
                          <a:noFill/>
                          <a:ln>
                            <a:noFill/>
                          </a:ln>
                        </pic:spPr>
                      </pic:pic>
                    </a:graphicData>
                  </a:graphic>
                </wp:inline>
              </w:drawing>
            </w:r>
          </w:p>
        </w:tc>
      </w:tr>
    </w:tbl>
    <w:p w:rsidR="00150487" w:rsidRPr="000D2935" w:rsidRDefault="00150487" w:rsidP="00150487">
      <w:pPr>
        <w:pStyle w:val="360"/>
        <w:widowControl/>
        <w:spacing w:line="360" w:lineRule="auto"/>
        <w:ind w:left="0"/>
        <w:jc w:val="both"/>
        <w:rPr>
          <w:b/>
          <w:i/>
          <w:sz w:val="28"/>
          <w:szCs w:val="28"/>
        </w:rPr>
      </w:pPr>
    </w:p>
    <w:p w:rsidR="00150487" w:rsidRPr="00150487" w:rsidRDefault="00150487" w:rsidP="00150487">
      <w:pPr>
        <w:pStyle w:val="340"/>
        <w:widowControl/>
        <w:ind w:left="0"/>
        <w:jc w:val="both"/>
        <w:rPr>
          <w:b/>
          <w:i/>
          <w:sz w:val="28"/>
          <w:szCs w:val="28"/>
        </w:rPr>
      </w:pPr>
    </w:p>
    <w:p w:rsidR="002472D8" w:rsidRPr="00150487" w:rsidRDefault="002472D8" w:rsidP="002472D8">
      <w:pPr>
        <w:jc w:val="both"/>
        <w:rPr>
          <w:b/>
          <w:sz w:val="28"/>
          <w:szCs w:val="28"/>
        </w:rPr>
      </w:pPr>
      <w:r w:rsidRPr="00150487">
        <w:rPr>
          <w:b/>
          <w:sz w:val="28"/>
          <w:szCs w:val="28"/>
        </w:rPr>
        <w:t>Задание № 2. Отличия РНК  от ДНК</w:t>
      </w:r>
      <w:proofErr w:type="gramStart"/>
      <w:r w:rsidRPr="00150487">
        <w:rPr>
          <w:b/>
          <w:sz w:val="28"/>
          <w:szCs w:val="28"/>
        </w:rPr>
        <w:t xml:space="preserve"> .</w:t>
      </w:r>
      <w:proofErr w:type="gramEnd"/>
    </w:p>
    <w:p w:rsidR="002472D8" w:rsidRDefault="002472D8" w:rsidP="002472D8">
      <w:pPr>
        <w:jc w:val="both"/>
        <w:rPr>
          <w:b/>
          <w:i/>
          <w:sz w:val="28"/>
          <w:szCs w:val="28"/>
        </w:rPr>
      </w:pPr>
      <w:r w:rsidRPr="00150487">
        <w:rPr>
          <w:b/>
          <w:i/>
          <w:sz w:val="28"/>
          <w:szCs w:val="28"/>
        </w:rPr>
        <w:t xml:space="preserve">Изучите строение и функции ДНК и РНК и заполните таблицу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208"/>
        <w:gridCol w:w="3581"/>
      </w:tblGrid>
      <w:tr w:rsidR="008146F5" w:rsidRPr="000D2935" w:rsidTr="008146F5">
        <w:tc>
          <w:tcPr>
            <w:tcW w:w="3348" w:type="dxa"/>
          </w:tcPr>
          <w:p w:rsidR="008146F5" w:rsidRPr="000D2935" w:rsidRDefault="008146F5" w:rsidP="006350AE">
            <w:pPr>
              <w:jc w:val="center"/>
              <w:rPr>
                <w:b/>
                <w:sz w:val="28"/>
                <w:szCs w:val="28"/>
              </w:rPr>
            </w:pPr>
            <w:r w:rsidRPr="000D2935">
              <w:rPr>
                <w:b/>
                <w:sz w:val="28"/>
                <w:szCs w:val="28"/>
              </w:rPr>
              <w:t>Признаки</w:t>
            </w:r>
          </w:p>
        </w:tc>
        <w:tc>
          <w:tcPr>
            <w:tcW w:w="3208" w:type="dxa"/>
          </w:tcPr>
          <w:p w:rsidR="008146F5" w:rsidRPr="000D2935" w:rsidRDefault="008146F5" w:rsidP="006350AE">
            <w:pPr>
              <w:jc w:val="center"/>
              <w:rPr>
                <w:b/>
                <w:sz w:val="28"/>
                <w:szCs w:val="28"/>
              </w:rPr>
            </w:pPr>
            <w:r w:rsidRPr="000D2935">
              <w:rPr>
                <w:b/>
                <w:sz w:val="28"/>
                <w:szCs w:val="28"/>
              </w:rPr>
              <w:t>РНК</w:t>
            </w:r>
          </w:p>
        </w:tc>
        <w:tc>
          <w:tcPr>
            <w:tcW w:w="3581" w:type="dxa"/>
          </w:tcPr>
          <w:p w:rsidR="008146F5" w:rsidRPr="000D2935" w:rsidRDefault="008146F5" w:rsidP="006350AE">
            <w:pPr>
              <w:jc w:val="center"/>
              <w:rPr>
                <w:b/>
                <w:sz w:val="28"/>
                <w:szCs w:val="28"/>
              </w:rPr>
            </w:pPr>
            <w:r w:rsidRPr="000D2935">
              <w:rPr>
                <w:b/>
                <w:sz w:val="28"/>
                <w:szCs w:val="28"/>
              </w:rPr>
              <w:t>ДНК</w:t>
            </w:r>
          </w:p>
        </w:tc>
      </w:tr>
      <w:tr w:rsidR="008146F5" w:rsidRPr="000D2935" w:rsidTr="008146F5">
        <w:tc>
          <w:tcPr>
            <w:tcW w:w="3348" w:type="dxa"/>
          </w:tcPr>
          <w:p w:rsidR="008146F5" w:rsidRPr="000D2935" w:rsidRDefault="008146F5" w:rsidP="006350AE">
            <w:pPr>
              <w:rPr>
                <w:sz w:val="28"/>
                <w:szCs w:val="28"/>
              </w:rPr>
            </w:pPr>
            <w:r w:rsidRPr="000D2935">
              <w:rPr>
                <w:sz w:val="28"/>
                <w:szCs w:val="28"/>
              </w:rPr>
              <w:t>Местонахождение  в клетке</w:t>
            </w:r>
          </w:p>
        </w:tc>
        <w:tc>
          <w:tcPr>
            <w:tcW w:w="3208" w:type="dxa"/>
          </w:tcPr>
          <w:p w:rsidR="008146F5" w:rsidRPr="000D2935" w:rsidRDefault="008146F5" w:rsidP="006350AE">
            <w:pPr>
              <w:rPr>
                <w:color w:val="000000"/>
                <w:sz w:val="28"/>
                <w:szCs w:val="28"/>
                <w:highlight w:val="yellow"/>
              </w:rPr>
            </w:pPr>
          </w:p>
          <w:p w:rsidR="008146F5" w:rsidRPr="000D2935" w:rsidRDefault="008146F5" w:rsidP="006350AE">
            <w:pPr>
              <w:rPr>
                <w:color w:val="000000"/>
                <w:sz w:val="28"/>
                <w:szCs w:val="28"/>
                <w:highlight w:val="yellow"/>
              </w:rPr>
            </w:pPr>
          </w:p>
        </w:tc>
        <w:tc>
          <w:tcPr>
            <w:tcW w:w="3581" w:type="dxa"/>
          </w:tcPr>
          <w:p w:rsidR="008146F5" w:rsidRPr="000D2935" w:rsidRDefault="008146F5" w:rsidP="006350AE">
            <w:pPr>
              <w:rPr>
                <w:color w:val="000000"/>
                <w:sz w:val="28"/>
                <w:szCs w:val="28"/>
                <w:highlight w:val="yellow"/>
              </w:rPr>
            </w:pPr>
          </w:p>
        </w:tc>
      </w:tr>
      <w:tr w:rsidR="008146F5" w:rsidRPr="000D2935" w:rsidTr="008146F5">
        <w:tc>
          <w:tcPr>
            <w:tcW w:w="3348" w:type="dxa"/>
          </w:tcPr>
          <w:p w:rsidR="008146F5" w:rsidRPr="000D2935" w:rsidRDefault="008146F5" w:rsidP="006350AE">
            <w:pPr>
              <w:rPr>
                <w:sz w:val="28"/>
                <w:szCs w:val="28"/>
              </w:rPr>
            </w:pPr>
            <w:r w:rsidRPr="000D2935">
              <w:rPr>
                <w:sz w:val="28"/>
                <w:szCs w:val="28"/>
              </w:rPr>
              <w:t>Местонахождение в ядре</w:t>
            </w:r>
          </w:p>
        </w:tc>
        <w:tc>
          <w:tcPr>
            <w:tcW w:w="3208" w:type="dxa"/>
          </w:tcPr>
          <w:p w:rsidR="008146F5" w:rsidRPr="000D2935" w:rsidRDefault="008146F5" w:rsidP="006350AE">
            <w:pPr>
              <w:rPr>
                <w:color w:val="000000"/>
                <w:sz w:val="28"/>
                <w:szCs w:val="28"/>
                <w:highlight w:val="yellow"/>
              </w:rPr>
            </w:pPr>
          </w:p>
          <w:p w:rsidR="008146F5" w:rsidRPr="000D2935" w:rsidRDefault="008146F5" w:rsidP="006350AE">
            <w:pPr>
              <w:rPr>
                <w:color w:val="000000"/>
                <w:sz w:val="28"/>
                <w:szCs w:val="28"/>
                <w:highlight w:val="yellow"/>
              </w:rPr>
            </w:pPr>
          </w:p>
        </w:tc>
        <w:tc>
          <w:tcPr>
            <w:tcW w:w="3581" w:type="dxa"/>
          </w:tcPr>
          <w:p w:rsidR="008146F5" w:rsidRPr="000D2935" w:rsidRDefault="008146F5" w:rsidP="006350AE">
            <w:pPr>
              <w:rPr>
                <w:color w:val="000000"/>
                <w:sz w:val="28"/>
                <w:szCs w:val="28"/>
                <w:highlight w:val="yellow"/>
              </w:rPr>
            </w:pPr>
          </w:p>
        </w:tc>
      </w:tr>
      <w:tr w:rsidR="008146F5" w:rsidRPr="000D2935" w:rsidTr="008146F5">
        <w:tc>
          <w:tcPr>
            <w:tcW w:w="3348" w:type="dxa"/>
          </w:tcPr>
          <w:p w:rsidR="008146F5" w:rsidRPr="000D2935" w:rsidRDefault="008146F5" w:rsidP="006350AE">
            <w:pPr>
              <w:rPr>
                <w:sz w:val="28"/>
                <w:szCs w:val="28"/>
              </w:rPr>
            </w:pPr>
            <w:r w:rsidRPr="000D2935">
              <w:rPr>
                <w:sz w:val="28"/>
                <w:szCs w:val="28"/>
              </w:rPr>
              <w:t>Строение макромолекулы</w:t>
            </w:r>
          </w:p>
        </w:tc>
        <w:tc>
          <w:tcPr>
            <w:tcW w:w="3208" w:type="dxa"/>
          </w:tcPr>
          <w:p w:rsidR="008146F5" w:rsidRPr="000D2935" w:rsidRDefault="008146F5" w:rsidP="006350AE">
            <w:pPr>
              <w:rPr>
                <w:color w:val="000000"/>
                <w:sz w:val="28"/>
                <w:szCs w:val="28"/>
                <w:highlight w:val="yellow"/>
              </w:rPr>
            </w:pPr>
          </w:p>
          <w:p w:rsidR="008146F5" w:rsidRPr="000D2935" w:rsidRDefault="008146F5" w:rsidP="006350AE">
            <w:pPr>
              <w:rPr>
                <w:color w:val="000000"/>
                <w:sz w:val="28"/>
                <w:szCs w:val="28"/>
                <w:highlight w:val="yellow"/>
              </w:rPr>
            </w:pPr>
          </w:p>
        </w:tc>
        <w:tc>
          <w:tcPr>
            <w:tcW w:w="3581" w:type="dxa"/>
          </w:tcPr>
          <w:p w:rsidR="008146F5" w:rsidRPr="000D2935" w:rsidRDefault="008146F5" w:rsidP="006350AE">
            <w:pPr>
              <w:rPr>
                <w:color w:val="000000"/>
                <w:sz w:val="28"/>
                <w:szCs w:val="28"/>
                <w:highlight w:val="yellow"/>
              </w:rPr>
            </w:pPr>
          </w:p>
        </w:tc>
      </w:tr>
      <w:tr w:rsidR="008146F5" w:rsidRPr="000D2935" w:rsidTr="008146F5">
        <w:tc>
          <w:tcPr>
            <w:tcW w:w="3348" w:type="dxa"/>
          </w:tcPr>
          <w:p w:rsidR="008146F5" w:rsidRPr="000D2935" w:rsidRDefault="008146F5" w:rsidP="006350AE">
            <w:pPr>
              <w:rPr>
                <w:sz w:val="28"/>
                <w:szCs w:val="28"/>
              </w:rPr>
            </w:pPr>
            <w:r w:rsidRPr="000D2935">
              <w:rPr>
                <w:sz w:val="28"/>
                <w:szCs w:val="28"/>
              </w:rPr>
              <w:t>Мономеры</w:t>
            </w:r>
          </w:p>
        </w:tc>
        <w:tc>
          <w:tcPr>
            <w:tcW w:w="3208" w:type="dxa"/>
          </w:tcPr>
          <w:p w:rsidR="008146F5" w:rsidRPr="000D2935" w:rsidRDefault="008146F5" w:rsidP="006350AE">
            <w:pPr>
              <w:rPr>
                <w:color w:val="000000"/>
                <w:sz w:val="28"/>
                <w:szCs w:val="28"/>
                <w:highlight w:val="yellow"/>
              </w:rPr>
            </w:pPr>
          </w:p>
          <w:p w:rsidR="008146F5" w:rsidRPr="000D2935" w:rsidRDefault="008146F5" w:rsidP="006350AE">
            <w:pPr>
              <w:rPr>
                <w:color w:val="000000"/>
                <w:sz w:val="28"/>
                <w:szCs w:val="28"/>
                <w:highlight w:val="yellow"/>
              </w:rPr>
            </w:pPr>
          </w:p>
        </w:tc>
        <w:tc>
          <w:tcPr>
            <w:tcW w:w="3581" w:type="dxa"/>
          </w:tcPr>
          <w:p w:rsidR="008146F5" w:rsidRPr="000D2935" w:rsidRDefault="008146F5" w:rsidP="006350AE">
            <w:pPr>
              <w:rPr>
                <w:color w:val="000000"/>
                <w:sz w:val="28"/>
                <w:szCs w:val="28"/>
                <w:highlight w:val="yellow"/>
              </w:rPr>
            </w:pPr>
          </w:p>
        </w:tc>
      </w:tr>
      <w:tr w:rsidR="008146F5" w:rsidRPr="000D2935" w:rsidTr="008146F5">
        <w:tc>
          <w:tcPr>
            <w:tcW w:w="3348" w:type="dxa"/>
          </w:tcPr>
          <w:p w:rsidR="008146F5" w:rsidRPr="000D2935" w:rsidRDefault="008146F5" w:rsidP="006350AE">
            <w:pPr>
              <w:rPr>
                <w:sz w:val="28"/>
                <w:szCs w:val="28"/>
              </w:rPr>
            </w:pPr>
            <w:r w:rsidRPr="000D2935">
              <w:rPr>
                <w:sz w:val="28"/>
                <w:szCs w:val="28"/>
              </w:rPr>
              <w:t>Состав нуклеотида</w:t>
            </w:r>
          </w:p>
        </w:tc>
        <w:tc>
          <w:tcPr>
            <w:tcW w:w="3208" w:type="dxa"/>
          </w:tcPr>
          <w:p w:rsidR="008146F5" w:rsidRPr="000D2935" w:rsidRDefault="008146F5" w:rsidP="006350AE">
            <w:pPr>
              <w:rPr>
                <w:color w:val="000000"/>
                <w:sz w:val="28"/>
                <w:szCs w:val="28"/>
                <w:highlight w:val="yellow"/>
              </w:rPr>
            </w:pPr>
          </w:p>
          <w:p w:rsidR="008146F5" w:rsidRPr="000D2935" w:rsidRDefault="008146F5" w:rsidP="006350AE">
            <w:pPr>
              <w:rPr>
                <w:color w:val="000000"/>
                <w:sz w:val="28"/>
                <w:szCs w:val="28"/>
                <w:highlight w:val="yellow"/>
              </w:rPr>
            </w:pPr>
          </w:p>
        </w:tc>
        <w:tc>
          <w:tcPr>
            <w:tcW w:w="3581" w:type="dxa"/>
          </w:tcPr>
          <w:p w:rsidR="008146F5" w:rsidRPr="000D2935" w:rsidRDefault="008146F5" w:rsidP="006350AE">
            <w:pPr>
              <w:rPr>
                <w:color w:val="000000"/>
                <w:sz w:val="28"/>
                <w:szCs w:val="28"/>
                <w:highlight w:val="yellow"/>
              </w:rPr>
            </w:pPr>
          </w:p>
        </w:tc>
      </w:tr>
      <w:tr w:rsidR="008146F5" w:rsidRPr="000D2935" w:rsidTr="008146F5">
        <w:tc>
          <w:tcPr>
            <w:tcW w:w="3348" w:type="dxa"/>
          </w:tcPr>
          <w:p w:rsidR="008146F5" w:rsidRPr="000D2935" w:rsidRDefault="008146F5" w:rsidP="006350AE">
            <w:pPr>
              <w:rPr>
                <w:sz w:val="28"/>
                <w:szCs w:val="28"/>
              </w:rPr>
            </w:pPr>
            <w:r w:rsidRPr="000D2935">
              <w:rPr>
                <w:sz w:val="28"/>
                <w:szCs w:val="28"/>
              </w:rPr>
              <w:t>Типы нуклеотидов</w:t>
            </w:r>
          </w:p>
        </w:tc>
        <w:tc>
          <w:tcPr>
            <w:tcW w:w="3208" w:type="dxa"/>
          </w:tcPr>
          <w:p w:rsidR="008146F5" w:rsidRPr="000D2935" w:rsidRDefault="008146F5" w:rsidP="006350AE">
            <w:pPr>
              <w:rPr>
                <w:color w:val="000000"/>
                <w:sz w:val="28"/>
                <w:szCs w:val="28"/>
                <w:highlight w:val="yellow"/>
              </w:rPr>
            </w:pPr>
          </w:p>
          <w:p w:rsidR="008146F5" w:rsidRPr="000D2935" w:rsidRDefault="008146F5" w:rsidP="006350AE">
            <w:pPr>
              <w:rPr>
                <w:color w:val="000000"/>
                <w:sz w:val="28"/>
                <w:szCs w:val="28"/>
                <w:highlight w:val="yellow"/>
              </w:rPr>
            </w:pPr>
          </w:p>
        </w:tc>
        <w:tc>
          <w:tcPr>
            <w:tcW w:w="3581" w:type="dxa"/>
          </w:tcPr>
          <w:p w:rsidR="008146F5" w:rsidRPr="000D2935" w:rsidRDefault="008146F5" w:rsidP="006350AE">
            <w:pPr>
              <w:rPr>
                <w:color w:val="000000"/>
                <w:sz w:val="28"/>
                <w:szCs w:val="28"/>
                <w:highlight w:val="yellow"/>
              </w:rPr>
            </w:pPr>
          </w:p>
        </w:tc>
      </w:tr>
      <w:tr w:rsidR="008146F5" w:rsidRPr="000D2935" w:rsidTr="008146F5">
        <w:tc>
          <w:tcPr>
            <w:tcW w:w="3348" w:type="dxa"/>
          </w:tcPr>
          <w:p w:rsidR="008146F5" w:rsidRPr="000D2935" w:rsidRDefault="008146F5" w:rsidP="006350AE">
            <w:pPr>
              <w:rPr>
                <w:sz w:val="28"/>
                <w:szCs w:val="28"/>
              </w:rPr>
            </w:pPr>
            <w:r w:rsidRPr="000D2935">
              <w:rPr>
                <w:sz w:val="28"/>
                <w:szCs w:val="28"/>
              </w:rPr>
              <w:lastRenderedPageBreak/>
              <w:t>Свойства</w:t>
            </w:r>
          </w:p>
        </w:tc>
        <w:tc>
          <w:tcPr>
            <w:tcW w:w="3208" w:type="dxa"/>
          </w:tcPr>
          <w:p w:rsidR="008146F5" w:rsidRPr="000D2935" w:rsidRDefault="008146F5" w:rsidP="006350AE">
            <w:pPr>
              <w:rPr>
                <w:color w:val="000000"/>
                <w:sz w:val="28"/>
                <w:szCs w:val="28"/>
                <w:highlight w:val="yellow"/>
              </w:rPr>
            </w:pPr>
          </w:p>
          <w:p w:rsidR="008146F5" w:rsidRPr="000D2935" w:rsidRDefault="008146F5" w:rsidP="006350AE">
            <w:pPr>
              <w:rPr>
                <w:color w:val="000000"/>
                <w:sz w:val="28"/>
                <w:szCs w:val="28"/>
                <w:highlight w:val="yellow"/>
              </w:rPr>
            </w:pPr>
          </w:p>
        </w:tc>
        <w:tc>
          <w:tcPr>
            <w:tcW w:w="3581" w:type="dxa"/>
          </w:tcPr>
          <w:p w:rsidR="008146F5" w:rsidRPr="000D2935" w:rsidRDefault="008146F5" w:rsidP="006350AE">
            <w:pPr>
              <w:rPr>
                <w:color w:val="000000"/>
                <w:sz w:val="28"/>
                <w:szCs w:val="28"/>
                <w:highlight w:val="yellow"/>
              </w:rPr>
            </w:pPr>
          </w:p>
        </w:tc>
      </w:tr>
      <w:tr w:rsidR="008146F5" w:rsidRPr="000D2935" w:rsidTr="008146F5">
        <w:tc>
          <w:tcPr>
            <w:tcW w:w="3348" w:type="dxa"/>
          </w:tcPr>
          <w:p w:rsidR="008146F5" w:rsidRPr="000D2935" w:rsidRDefault="008146F5" w:rsidP="006350AE">
            <w:pPr>
              <w:rPr>
                <w:sz w:val="28"/>
                <w:szCs w:val="28"/>
              </w:rPr>
            </w:pPr>
            <w:r w:rsidRPr="000D2935">
              <w:rPr>
                <w:sz w:val="28"/>
                <w:szCs w:val="28"/>
              </w:rPr>
              <w:t>Функции</w:t>
            </w:r>
          </w:p>
        </w:tc>
        <w:tc>
          <w:tcPr>
            <w:tcW w:w="3208" w:type="dxa"/>
          </w:tcPr>
          <w:p w:rsidR="008146F5" w:rsidRPr="000D2935" w:rsidRDefault="008146F5" w:rsidP="006350AE">
            <w:pPr>
              <w:rPr>
                <w:color w:val="000000"/>
                <w:sz w:val="28"/>
                <w:szCs w:val="28"/>
                <w:highlight w:val="yellow"/>
              </w:rPr>
            </w:pPr>
          </w:p>
          <w:p w:rsidR="008146F5" w:rsidRPr="000D2935" w:rsidRDefault="008146F5" w:rsidP="006350AE">
            <w:pPr>
              <w:rPr>
                <w:color w:val="000000"/>
                <w:sz w:val="28"/>
                <w:szCs w:val="28"/>
                <w:highlight w:val="yellow"/>
              </w:rPr>
            </w:pPr>
          </w:p>
        </w:tc>
        <w:tc>
          <w:tcPr>
            <w:tcW w:w="3581" w:type="dxa"/>
          </w:tcPr>
          <w:p w:rsidR="008146F5" w:rsidRPr="000D2935" w:rsidRDefault="008146F5" w:rsidP="006350AE">
            <w:pPr>
              <w:rPr>
                <w:color w:val="000000"/>
                <w:sz w:val="28"/>
                <w:szCs w:val="28"/>
                <w:highlight w:val="yellow"/>
              </w:rPr>
            </w:pPr>
          </w:p>
        </w:tc>
      </w:tr>
    </w:tbl>
    <w:p w:rsidR="008146F5" w:rsidRPr="00150487" w:rsidRDefault="008146F5" w:rsidP="002472D8">
      <w:pPr>
        <w:jc w:val="both"/>
        <w:rPr>
          <w:b/>
          <w:i/>
          <w:sz w:val="28"/>
          <w:szCs w:val="28"/>
        </w:rPr>
      </w:pPr>
    </w:p>
    <w:p w:rsidR="002472D8" w:rsidRPr="00150487" w:rsidRDefault="002472D8" w:rsidP="002472D8">
      <w:pPr>
        <w:ind w:left="180"/>
        <w:jc w:val="both"/>
        <w:rPr>
          <w:b/>
          <w:sz w:val="28"/>
          <w:szCs w:val="28"/>
        </w:rPr>
      </w:pPr>
      <w:r w:rsidRPr="00150487">
        <w:rPr>
          <w:b/>
          <w:sz w:val="28"/>
          <w:szCs w:val="28"/>
        </w:rPr>
        <w:t>Задание №3. Механизмы передачи генетической информации</w:t>
      </w:r>
    </w:p>
    <w:p w:rsidR="002472D8" w:rsidRDefault="002472D8" w:rsidP="002472D8">
      <w:pPr>
        <w:ind w:left="180"/>
        <w:jc w:val="both"/>
        <w:rPr>
          <w:b/>
          <w:i/>
          <w:sz w:val="28"/>
          <w:szCs w:val="28"/>
        </w:rPr>
      </w:pPr>
      <w:r w:rsidRPr="00150487">
        <w:rPr>
          <w:b/>
          <w:i/>
          <w:sz w:val="28"/>
          <w:szCs w:val="28"/>
        </w:rPr>
        <w:t>Заполните таблицу, впишите недостающие слова</w:t>
      </w:r>
    </w:p>
    <w:p w:rsidR="008146F5" w:rsidRPr="000D2935" w:rsidRDefault="008146F5" w:rsidP="008146F5">
      <w:pPr>
        <w:ind w:left="180"/>
        <w:jc w:val="both"/>
        <w:rPr>
          <w:b/>
          <w: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7710"/>
      </w:tblGrid>
      <w:tr w:rsidR="008146F5" w:rsidRPr="000D2935" w:rsidTr="006350AE">
        <w:trPr>
          <w:jc w:val="center"/>
        </w:trPr>
        <w:tc>
          <w:tcPr>
            <w:tcW w:w="1728" w:type="dxa"/>
          </w:tcPr>
          <w:p w:rsidR="008146F5" w:rsidRPr="000D2935" w:rsidRDefault="008146F5" w:rsidP="006350AE">
            <w:pPr>
              <w:jc w:val="center"/>
              <w:rPr>
                <w:b/>
                <w:sz w:val="28"/>
                <w:szCs w:val="28"/>
              </w:rPr>
            </w:pPr>
            <w:r w:rsidRPr="000D2935">
              <w:rPr>
                <w:b/>
                <w:sz w:val="28"/>
                <w:szCs w:val="28"/>
              </w:rPr>
              <w:t>Записать название механизма</w:t>
            </w:r>
          </w:p>
        </w:tc>
        <w:tc>
          <w:tcPr>
            <w:tcW w:w="5490" w:type="dxa"/>
          </w:tcPr>
          <w:p w:rsidR="008146F5" w:rsidRPr="000D2935" w:rsidRDefault="008146F5" w:rsidP="006350AE">
            <w:pPr>
              <w:jc w:val="center"/>
              <w:rPr>
                <w:b/>
                <w:sz w:val="28"/>
                <w:szCs w:val="28"/>
              </w:rPr>
            </w:pPr>
            <w:r w:rsidRPr="000D2935">
              <w:rPr>
                <w:b/>
                <w:sz w:val="28"/>
                <w:szCs w:val="28"/>
              </w:rPr>
              <w:t>Механизмы передачи генетической информации</w:t>
            </w:r>
          </w:p>
        </w:tc>
      </w:tr>
      <w:tr w:rsidR="008146F5" w:rsidRPr="008146F5" w:rsidTr="006350AE">
        <w:trPr>
          <w:jc w:val="center"/>
        </w:trPr>
        <w:tc>
          <w:tcPr>
            <w:tcW w:w="1728" w:type="dxa"/>
          </w:tcPr>
          <w:p w:rsidR="008146F5" w:rsidRPr="008146F5" w:rsidRDefault="008146F5" w:rsidP="006350AE">
            <w:pPr>
              <w:jc w:val="both"/>
              <w:rPr>
                <w:b/>
                <w:u w:val="single"/>
              </w:rPr>
            </w:pPr>
          </w:p>
        </w:tc>
        <w:tc>
          <w:tcPr>
            <w:tcW w:w="5490" w:type="dxa"/>
          </w:tcPr>
          <w:p w:rsidR="008146F5" w:rsidRPr="008146F5" w:rsidRDefault="008146F5" w:rsidP="0003477F">
            <w:pPr>
              <w:numPr>
                <w:ilvl w:val="0"/>
                <w:numId w:val="318"/>
              </w:numPr>
              <w:tabs>
                <w:tab w:val="clear" w:pos="1080"/>
              </w:tabs>
              <w:ind w:left="360"/>
              <w:jc w:val="both"/>
              <w:rPr>
                <w:snapToGrid w:val="0"/>
              </w:rPr>
            </w:pPr>
            <w:r w:rsidRPr="008146F5">
              <w:rPr>
                <w:snapToGrid w:val="0"/>
              </w:rPr>
              <w:t>Перенос генетической информации от ДНК к ДНК называется__________________________</w:t>
            </w:r>
            <w:r w:rsidRPr="008146F5">
              <w:rPr>
                <w:b/>
                <w:snapToGrid w:val="0"/>
              </w:rPr>
              <w:t xml:space="preserve">, т.е. самоудвоением ДНК в клетке при делении. </w:t>
            </w:r>
            <w:r w:rsidRPr="008146F5">
              <w:rPr>
                <w:snapToGrid w:val="0"/>
              </w:rPr>
              <w:t>Единицей _______________ является _______________. Матрица – _____________________. Продукт ________________ – дочерние цепи ДНК.</w:t>
            </w:r>
          </w:p>
          <w:p w:rsidR="008146F5" w:rsidRPr="008146F5" w:rsidRDefault="008146F5" w:rsidP="006350AE">
            <w:pPr>
              <w:jc w:val="both"/>
              <w:rPr>
                <w:b/>
                <w:u w:val="single"/>
              </w:rPr>
            </w:pPr>
          </w:p>
        </w:tc>
      </w:tr>
      <w:tr w:rsidR="008146F5" w:rsidRPr="008146F5" w:rsidTr="006350AE">
        <w:trPr>
          <w:jc w:val="center"/>
        </w:trPr>
        <w:tc>
          <w:tcPr>
            <w:tcW w:w="1728" w:type="dxa"/>
          </w:tcPr>
          <w:p w:rsidR="008146F5" w:rsidRPr="008146F5" w:rsidRDefault="008146F5" w:rsidP="006350AE">
            <w:pPr>
              <w:jc w:val="both"/>
              <w:rPr>
                <w:b/>
                <w:u w:val="single"/>
              </w:rPr>
            </w:pPr>
          </w:p>
        </w:tc>
        <w:tc>
          <w:tcPr>
            <w:tcW w:w="5490" w:type="dxa"/>
          </w:tcPr>
          <w:p w:rsidR="008146F5" w:rsidRPr="008146F5" w:rsidRDefault="008146F5" w:rsidP="0003477F">
            <w:pPr>
              <w:numPr>
                <w:ilvl w:val="0"/>
                <w:numId w:val="318"/>
              </w:numPr>
              <w:tabs>
                <w:tab w:val="clear" w:pos="1080"/>
              </w:tabs>
              <w:ind w:left="360"/>
              <w:jc w:val="both"/>
              <w:rPr>
                <w:snapToGrid w:val="0"/>
              </w:rPr>
            </w:pPr>
            <w:r w:rsidRPr="008146F5">
              <w:rPr>
                <w:snapToGrid w:val="0"/>
              </w:rPr>
              <w:t>Перенос генетической информации от ДНК к РНК называется ________________</w:t>
            </w:r>
            <w:r w:rsidRPr="008146F5">
              <w:rPr>
                <w:b/>
                <w:snapToGrid w:val="0"/>
              </w:rPr>
              <w:t>.</w:t>
            </w:r>
            <w:r w:rsidRPr="008146F5">
              <w:rPr>
                <w:snapToGrid w:val="0"/>
              </w:rPr>
              <w:t xml:space="preserve"> Единицей _______________ является транскриптон </w:t>
            </w:r>
            <w:proofErr w:type="gramStart"/>
            <w:r w:rsidRPr="008146F5">
              <w:rPr>
                <w:snapToGrid w:val="0"/>
              </w:rPr>
              <w:t>у</w:t>
            </w:r>
            <w:proofErr w:type="gramEnd"/>
            <w:r w:rsidRPr="008146F5">
              <w:rPr>
                <w:snapToGrid w:val="0"/>
              </w:rPr>
              <w:t xml:space="preserve"> эукариот и оперон у прокариот. Матрица – участок лидирующей цепи ДНК. Продукт _______________ - все виды РНК (тРНК, рРНК, мРНК).</w:t>
            </w:r>
          </w:p>
          <w:p w:rsidR="008146F5" w:rsidRPr="008146F5" w:rsidRDefault="008146F5" w:rsidP="006350AE">
            <w:pPr>
              <w:jc w:val="both"/>
              <w:rPr>
                <w:b/>
                <w:u w:val="single"/>
              </w:rPr>
            </w:pPr>
          </w:p>
        </w:tc>
      </w:tr>
      <w:tr w:rsidR="008146F5" w:rsidRPr="008146F5" w:rsidTr="006350AE">
        <w:trPr>
          <w:jc w:val="center"/>
        </w:trPr>
        <w:tc>
          <w:tcPr>
            <w:tcW w:w="1728" w:type="dxa"/>
          </w:tcPr>
          <w:p w:rsidR="008146F5" w:rsidRPr="008146F5" w:rsidRDefault="008146F5" w:rsidP="006350AE">
            <w:pPr>
              <w:jc w:val="both"/>
              <w:rPr>
                <w:b/>
                <w:u w:val="single"/>
              </w:rPr>
            </w:pPr>
          </w:p>
        </w:tc>
        <w:tc>
          <w:tcPr>
            <w:tcW w:w="5490" w:type="dxa"/>
          </w:tcPr>
          <w:p w:rsidR="008146F5" w:rsidRPr="008146F5" w:rsidRDefault="008146F5" w:rsidP="0003477F">
            <w:pPr>
              <w:numPr>
                <w:ilvl w:val="0"/>
                <w:numId w:val="318"/>
              </w:numPr>
              <w:tabs>
                <w:tab w:val="clear" w:pos="1080"/>
              </w:tabs>
              <w:ind w:left="360"/>
              <w:jc w:val="both"/>
              <w:rPr>
                <w:snapToGrid w:val="0"/>
              </w:rPr>
            </w:pPr>
            <w:r w:rsidRPr="008146F5">
              <w:rPr>
                <w:snapToGrid w:val="0"/>
              </w:rPr>
              <w:t>Перенос генетической информации с м-РНК на белок называется _______________</w:t>
            </w:r>
            <w:r w:rsidRPr="008146F5">
              <w:rPr>
                <w:i/>
                <w:snapToGrid w:val="0"/>
              </w:rPr>
              <w:t>.</w:t>
            </w:r>
            <w:r w:rsidRPr="008146F5">
              <w:rPr>
                <w:snapToGrid w:val="0"/>
              </w:rPr>
              <w:t xml:space="preserve"> При этом осуществляется перевод информации с «языка» нуклеотидной последовательности на «язык» аминокислотной последовательности.</w:t>
            </w:r>
          </w:p>
          <w:p w:rsidR="008146F5" w:rsidRPr="008146F5" w:rsidRDefault="008146F5" w:rsidP="006350AE">
            <w:pPr>
              <w:ind w:firstLine="567"/>
              <w:jc w:val="both"/>
              <w:rPr>
                <w:snapToGrid w:val="0"/>
              </w:rPr>
            </w:pPr>
            <w:r w:rsidRPr="008146F5">
              <w:rPr>
                <w:snapToGrid w:val="0"/>
              </w:rPr>
              <w:t>В некоторых живых системах (вирусах) существует ________________________________</w:t>
            </w:r>
            <w:r w:rsidRPr="008146F5">
              <w:rPr>
                <w:b/>
                <w:snapToGrid w:val="0"/>
              </w:rPr>
              <w:t xml:space="preserve">, </w:t>
            </w:r>
            <w:r w:rsidRPr="008146F5">
              <w:rPr>
                <w:snapToGrid w:val="0"/>
              </w:rPr>
              <w:t>когда информация вирусных РНК в заражённых клетках транскрибируется путём синтеза ДНК, которая включается в геном клеток хозяина и служит матрицей для синтеза новых вирусных РНК (например, ретровирусы, вирус СПИДа).</w:t>
            </w:r>
          </w:p>
          <w:p w:rsidR="008146F5" w:rsidRPr="008146F5" w:rsidRDefault="008146F5" w:rsidP="006350AE">
            <w:pPr>
              <w:jc w:val="both"/>
              <w:rPr>
                <w:b/>
                <w:u w:val="single"/>
              </w:rPr>
            </w:pPr>
          </w:p>
        </w:tc>
      </w:tr>
      <w:tr w:rsidR="008146F5" w:rsidRPr="008146F5" w:rsidTr="006350AE">
        <w:trPr>
          <w:jc w:val="center"/>
        </w:trPr>
        <w:tc>
          <w:tcPr>
            <w:tcW w:w="7218" w:type="dxa"/>
            <w:gridSpan w:val="2"/>
          </w:tcPr>
          <w:p w:rsidR="008146F5" w:rsidRPr="008146F5" w:rsidRDefault="008146F5" w:rsidP="006350AE">
            <w:pPr>
              <w:ind w:firstLine="567"/>
              <w:jc w:val="both"/>
              <w:rPr>
                <w:snapToGrid w:val="0"/>
              </w:rPr>
            </w:pPr>
            <w:r w:rsidRPr="008146F5">
              <w:rPr>
                <w:snapToGrid w:val="0"/>
              </w:rPr>
              <w:t>Все виды передачи генетической информации</w:t>
            </w:r>
            <w:r w:rsidRPr="008146F5">
              <w:rPr>
                <w:b/>
                <w:snapToGrid w:val="0"/>
              </w:rPr>
              <w:t xml:space="preserve"> </w:t>
            </w:r>
            <w:proofErr w:type="gramStart"/>
            <w:r w:rsidRPr="008146F5">
              <w:rPr>
                <w:snapToGrid w:val="0"/>
              </w:rPr>
              <w:t>основаны</w:t>
            </w:r>
            <w:proofErr w:type="gramEnd"/>
            <w:r w:rsidRPr="008146F5">
              <w:rPr>
                <w:snapToGrid w:val="0"/>
              </w:rPr>
              <w:t xml:space="preserve"> на _________________________________</w:t>
            </w:r>
            <w:r w:rsidRPr="008146F5">
              <w:rPr>
                <w:b/>
                <w:snapToGrid w:val="0"/>
              </w:rPr>
              <w:t>,</w:t>
            </w:r>
            <w:r w:rsidRPr="008146F5">
              <w:rPr>
                <w:snapToGrid w:val="0"/>
              </w:rPr>
              <w:t xml:space="preserve"> которые в</w:t>
            </w:r>
            <w:r w:rsidRPr="008146F5">
              <w:rPr>
                <w:b/>
                <w:snapToGrid w:val="0"/>
              </w:rPr>
              <w:t xml:space="preserve"> </w:t>
            </w:r>
            <w:r w:rsidRPr="008146F5">
              <w:rPr>
                <w:snapToGrid w:val="0"/>
              </w:rPr>
              <w:t>клетке обеспечивает:</w:t>
            </w:r>
          </w:p>
          <w:p w:rsidR="008146F5" w:rsidRPr="008146F5" w:rsidRDefault="008146F5" w:rsidP="0003477F">
            <w:pPr>
              <w:numPr>
                <w:ilvl w:val="0"/>
                <w:numId w:val="319"/>
              </w:numPr>
              <w:tabs>
                <w:tab w:val="clear" w:pos="720"/>
              </w:tabs>
              <w:ind w:left="360"/>
              <w:jc w:val="both"/>
              <w:rPr>
                <w:snapToGrid w:val="0"/>
              </w:rPr>
            </w:pPr>
            <w:r w:rsidRPr="008146F5">
              <w:rPr>
                <w:snapToGrid w:val="0"/>
              </w:rPr>
              <w:t>Высокую скорость передачи генетической информации</w:t>
            </w:r>
          </w:p>
          <w:p w:rsidR="008146F5" w:rsidRPr="008146F5" w:rsidRDefault="008146F5" w:rsidP="0003477F">
            <w:pPr>
              <w:numPr>
                <w:ilvl w:val="0"/>
                <w:numId w:val="319"/>
              </w:numPr>
              <w:tabs>
                <w:tab w:val="clear" w:pos="720"/>
              </w:tabs>
              <w:ind w:left="360"/>
              <w:jc w:val="both"/>
              <w:rPr>
                <w:snapToGrid w:val="0"/>
              </w:rPr>
            </w:pPr>
            <w:r w:rsidRPr="008146F5">
              <w:rPr>
                <w:snapToGrid w:val="0"/>
              </w:rPr>
              <w:t>Высокую точность (ошибка не превышает 1 на 10</w:t>
            </w:r>
            <w:r w:rsidRPr="008146F5">
              <w:rPr>
                <w:snapToGrid w:val="0"/>
                <w:vertAlign w:val="superscript"/>
              </w:rPr>
              <w:t>3</w:t>
            </w:r>
            <w:r w:rsidRPr="008146F5">
              <w:rPr>
                <w:snapToGrid w:val="0"/>
              </w:rPr>
              <w:t xml:space="preserve"> -10</w:t>
            </w:r>
            <w:r w:rsidRPr="008146F5">
              <w:rPr>
                <w:snapToGrid w:val="0"/>
                <w:vertAlign w:val="superscript"/>
              </w:rPr>
              <w:t xml:space="preserve">10 </w:t>
            </w:r>
            <w:r w:rsidRPr="008146F5">
              <w:rPr>
                <w:snapToGrid w:val="0"/>
              </w:rPr>
              <w:t>нуклеотидов)</w:t>
            </w:r>
          </w:p>
          <w:p w:rsidR="008146F5" w:rsidRPr="008146F5" w:rsidRDefault="008146F5" w:rsidP="0003477F">
            <w:pPr>
              <w:numPr>
                <w:ilvl w:val="0"/>
                <w:numId w:val="319"/>
              </w:numPr>
              <w:tabs>
                <w:tab w:val="clear" w:pos="720"/>
              </w:tabs>
              <w:ind w:left="360"/>
              <w:jc w:val="both"/>
              <w:rPr>
                <w:snapToGrid w:val="0"/>
              </w:rPr>
            </w:pPr>
            <w:r w:rsidRPr="008146F5">
              <w:rPr>
                <w:snapToGrid w:val="0"/>
              </w:rPr>
              <w:t>Экономичность (как времени передачи информации, так и энергии).</w:t>
            </w:r>
          </w:p>
          <w:p w:rsidR="008146F5" w:rsidRPr="008146F5" w:rsidRDefault="008146F5" w:rsidP="006350AE">
            <w:pPr>
              <w:jc w:val="both"/>
              <w:rPr>
                <w:b/>
                <w:u w:val="single"/>
              </w:rPr>
            </w:pPr>
          </w:p>
        </w:tc>
      </w:tr>
    </w:tbl>
    <w:p w:rsidR="008146F5" w:rsidRPr="00150487" w:rsidRDefault="008146F5" w:rsidP="002472D8">
      <w:pPr>
        <w:ind w:left="180"/>
        <w:jc w:val="both"/>
        <w:rPr>
          <w:b/>
          <w:i/>
          <w:sz w:val="28"/>
          <w:szCs w:val="28"/>
        </w:rPr>
      </w:pPr>
    </w:p>
    <w:p w:rsidR="002472D8" w:rsidRPr="00150487" w:rsidRDefault="002472D8" w:rsidP="002472D8">
      <w:pPr>
        <w:pStyle w:val="340"/>
        <w:widowControl/>
        <w:ind w:left="0"/>
        <w:rPr>
          <w:b/>
          <w:sz w:val="28"/>
          <w:szCs w:val="28"/>
        </w:rPr>
      </w:pPr>
      <w:r w:rsidRPr="00150487">
        <w:rPr>
          <w:b/>
          <w:sz w:val="28"/>
          <w:szCs w:val="28"/>
        </w:rPr>
        <w:t>Задание № 4. Тонкое строение гена</w:t>
      </w:r>
    </w:p>
    <w:p w:rsidR="008146F5" w:rsidRPr="000D2935" w:rsidRDefault="002472D8" w:rsidP="008146F5">
      <w:pPr>
        <w:pStyle w:val="340"/>
        <w:widowControl/>
        <w:ind w:left="0"/>
        <w:rPr>
          <w:b/>
          <w:i/>
          <w:sz w:val="28"/>
          <w:szCs w:val="28"/>
        </w:rPr>
      </w:pPr>
      <w:r w:rsidRPr="00150487">
        <w:rPr>
          <w:b/>
          <w:i/>
          <w:sz w:val="28"/>
          <w:szCs w:val="28"/>
        </w:rPr>
        <w:t>Заполните таблицу</w:t>
      </w:r>
      <w:r w:rsidR="008146F5">
        <w:rPr>
          <w:b/>
          <w:i/>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8216"/>
      </w:tblGrid>
      <w:tr w:rsidR="008146F5" w:rsidRPr="000D2935" w:rsidTr="006350AE">
        <w:tc>
          <w:tcPr>
            <w:tcW w:w="1368" w:type="dxa"/>
          </w:tcPr>
          <w:p w:rsidR="008146F5" w:rsidRPr="000D2935" w:rsidRDefault="008146F5" w:rsidP="006350AE">
            <w:pPr>
              <w:pStyle w:val="360"/>
              <w:widowControl/>
              <w:spacing w:line="360" w:lineRule="auto"/>
              <w:ind w:left="0"/>
              <w:rPr>
                <w:color w:val="FFFFFF"/>
                <w:sz w:val="28"/>
                <w:szCs w:val="28"/>
              </w:rPr>
            </w:pPr>
            <w:r w:rsidRPr="000D2935">
              <w:rPr>
                <w:color w:val="FFFFFF"/>
                <w:sz w:val="28"/>
                <w:szCs w:val="28"/>
              </w:rPr>
              <w:t>цистрон</w:t>
            </w:r>
          </w:p>
        </w:tc>
        <w:tc>
          <w:tcPr>
            <w:tcW w:w="5850" w:type="dxa"/>
          </w:tcPr>
          <w:p w:rsidR="008146F5" w:rsidRPr="000D2935" w:rsidRDefault="008146F5" w:rsidP="006350AE">
            <w:pPr>
              <w:pStyle w:val="360"/>
              <w:widowControl/>
              <w:spacing w:line="360" w:lineRule="auto"/>
              <w:ind w:left="0"/>
              <w:rPr>
                <w:sz w:val="28"/>
                <w:szCs w:val="28"/>
              </w:rPr>
            </w:pPr>
            <w:r w:rsidRPr="000D2935">
              <w:rPr>
                <w:sz w:val="28"/>
                <w:szCs w:val="28"/>
              </w:rPr>
              <w:t>- элементарная единица функции гена</w:t>
            </w:r>
          </w:p>
        </w:tc>
      </w:tr>
      <w:tr w:rsidR="008146F5" w:rsidRPr="000D2935" w:rsidTr="006350AE">
        <w:tc>
          <w:tcPr>
            <w:tcW w:w="1368" w:type="dxa"/>
          </w:tcPr>
          <w:p w:rsidR="008146F5" w:rsidRPr="000D2935" w:rsidRDefault="008146F5" w:rsidP="006350AE">
            <w:pPr>
              <w:pStyle w:val="360"/>
              <w:widowControl/>
              <w:spacing w:line="360" w:lineRule="auto"/>
              <w:ind w:left="0"/>
              <w:rPr>
                <w:color w:val="FFFFFF"/>
                <w:sz w:val="28"/>
                <w:szCs w:val="28"/>
              </w:rPr>
            </w:pPr>
          </w:p>
        </w:tc>
        <w:tc>
          <w:tcPr>
            <w:tcW w:w="5850" w:type="dxa"/>
          </w:tcPr>
          <w:p w:rsidR="008146F5" w:rsidRPr="000D2935" w:rsidRDefault="008146F5" w:rsidP="006350AE">
            <w:pPr>
              <w:pStyle w:val="360"/>
              <w:widowControl/>
              <w:spacing w:line="360" w:lineRule="auto"/>
              <w:ind w:left="0"/>
              <w:rPr>
                <w:sz w:val="28"/>
                <w:szCs w:val="28"/>
              </w:rPr>
            </w:pPr>
            <w:r w:rsidRPr="000D2935">
              <w:rPr>
                <w:sz w:val="28"/>
                <w:szCs w:val="28"/>
              </w:rPr>
              <w:t>- элементарная единица рекомбинации гена</w:t>
            </w:r>
          </w:p>
        </w:tc>
      </w:tr>
      <w:tr w:rsidR="008146F5" w:rsidRPr="000D2935" w:rsidTr="006350AE">
        <w:tc>
          <w:tcPr>
            <w:tcW w:w="1368" w:type="dxa"/>
          </w:tcPr>
          <w:p w:rsidR="008146F5" w:rsidRPr="000D2935" w:rsidRDefault="008146F5" w:rsidP="006350AE">
            <w:pPr>
              <w:pStyle w:val="360"/>
              <w:widowControl/>
              <w:spacing w:line="360" w:lineRule="auto"/>
              <w:ind w:left="0"/>
              <w:rPr>
                <w:color w:val="FFFFFF"/>
                <w:sz w:val="28"/>
                <w:szCs w:val="28"/>
              </w:rPr>
            </w:pPr>
            <w:r w:rsidRPr="000D2935">
              <w:rPr>
                <w:color w:val="FFFFFF"/>
                <w:sz w:val="28"/>
                <w:szCs w:val="28"/>
              </w:rPr>
              <w:t>мутон</w:t>
            </w:r>
          </w:p>
        </w:tc>
        <w:tc>
          <w:tcPr>
            <w:tcW w:w="5850" w:type="dxa"/>
          </w:tcPr>
          <w:p w:rsidR="008146F5" w:rsidRPr="000D2935" w:rsidRDefault="008146F5" w:rsidP="006350AE">
            <w:pPr>
              <w:pStyle w:val="360"/>
              <w:widowControl/>
              <w:spacing w:line="360" w:lineRule="auto"/>
              <w:ind w:left="0"/>
              <w:rPr>
                <w:sz w:val="28"/>
                <w:szCs w:val="28"/>
              </w:rPr>
            </w:pPr>
            <w:r w:rsidRPr="008146F5">
              <w:rPr>
                <w:sz w:val="28"/>
                <w:szCs w:val="28"/>
              </w:rPr>
              <w:t xml:space="preserve">- </w:t>
            </w:r>
            <w:r w:rsidRPr="000D2935">
              <w:rPr>
                <w:sz w:val="28"/>
                <w:szCs w:val="28"/>
              </w:rPr>
              <w:t>элементарная единица мутации гена</w:t>
            </w:r>
          </w:p>
        </w:tc>
      </w:tr>
    </w:tbl>
    <w:p w:rsidR="008146F5" w:rsidRPr="00150487" w:rsidRDefault="008146F5" w:rsidP="002472D8">
      <w:pPr>
        <w:pStyle w:val="340"/>
        <w:widowControl/>
        <w:ind w:left="0"/>
        <w:rPr>
          <w:b/>
          <w:i/>
          <w:sz w:val="28"/>
          <w:szCs w:val="28"/>
        </w:rPr>
      </w:pPr>
    </w:p>
    <w:p w:rsidR="002472D8" w:rsidRPr="00150487" w:rsidRDefault="002472D8" w:rsidP="002472D8">
      <w:pPr>
        <w:jc w:val="both"/>
        <w:rPr>
          <w:b/>
          <w:sz w:val="28"/>
          <w:szCs w:val="28"/>
        </w:rPr>
      </w:pPr>
      <w:r w:rsidRPr="00150487">
        <w:rPr>
          <w:b/>
          <w:sz w:val="28"/>
          <w:szCs w:val="28"/>
        </w:rPr>
        <w:t>Задание №5. Генетический код и его свойства</w:t>
      </w:r>
    </w:p>
    <w:p w:rsidR="002472D8" w:rsidRPr="008146F5" w:rsidRDefault="002472D8" w:rsidP="002472D8">
      <w:pPr>
        <w:pStyle w:val="340"/>
        <w:widowControl/>
        <w:ind w:left="0"/>
        <w:rPr>
          <w:b/>
          <w:i/>
          <w:sz w:val="28"/>
          <w:szCs w:val="28"/>
        </w:rPr>
      </w:pPr>
      <w:r w:rsidRPr="008146F5">
        <w:rPr>
          <w:b/>
          <w:i/>
          <w:sz w:val="28"/>
          <w:szCs w:val="28"/>
        </w:rPr>
        <w:t>Изучите свойства генетического кода и заполните таблицу:</w:t>
      </w:r>
    </w:p>
    <w:p w:rsidR="008146F5" w:rsidRPr="000D2935" w:rsidRDefault="008146F5" w:rsidP="008146F5">
      <w:pPr>
        <w:pStyle w:val="360"/>
        <w:widowControl/>
        <w:ind w:left="0"/>
        <w:rPr>
          <w:b/>
          <w:sz w:val="28"/>
          <w:szCs w:val="28"/>
          <w:u w:val="single"/>
        </w:rPr>
      </w:pPr>
    </w:p>
    <w:p w:rsidR="008146F5" w:rsidRPr="000D2935" w:rsidRDefault="008146F5" w:rsidP="008146F5">
      <w:pPr>
        <w:pStyle w:val="360"/>
        <w:widowControl/>
        <w:ind w:left="0"/>
        <w:rPr>
          <w:sz w:val="28"/>
          <w:szCs w:val="28"/>
        </w:rPr>
      </w:pPr>
      <w:r w:rsidRPr="000D2935">
        <w:rPr>
          <w:sz w:val="28"/>
          <w:szCs w:val="28"/>
        </w:rPr>
        <w:t>Генетический код –</w:t>
      </w:r>
      <w:r>
        <w:rPr>
          <w:sz w:val="28"/>
          <w:szCs w:val="28"/>
        </w:rPr>
        <w:t xml:space="preserve"> это …</w:t>
      </w:r>
    </w:p>
    <w:p w:rsidR="008146F5" w:rsidRPr="000D2935" w:rsidRDefault="008146F5" w:rsidP="008146F5">
      <w:pPr>
        <w:pStyle w:val="360"/>
        <w:widowControl/>
        <w:ind w:left="0"/>
        <w:rPr>
          <w:sz w:val="28"/>
          <w:szCs w:val="28"/>
        </w:rPr>
      </w:pPr>
    </w:p>
    <w:p w:rsidR="008146F5" w:rsidRPr="000D2935" w:rsidRDefault="008146F5" w:rsidP="008146F5">
      <w:pPr>
        <w:pStyle w:val="360"/>
        <w:widowControl/>
        <w:ind w:left="0"/>
        <w:rPr>
          <w:sz w:val="28"/>
          <w:szCs w:val="28"/>
        </w:rPr>
      </w:pPr>
      <w:r w:rsidRPr="000D2935">
        <w:rPr>
          <w:sz w:val="28"/>
          <w:szCs w:val="28"/>
        </w:rPr>
        <w:t>Изучите свойства генетического кода и заполните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5"/>
        <w:gridCol w:w="6792"/>
      </w:tblGrid>
      <w:tr w:rsidR="008146F5" w:rsidRPr="000D2935" w:rsidTr="008146F5">
        <w:tc>
          <w:tcPr>
            <w:tcW w:w="3345" w:type="dxa"/>
          </w:tcPr>
          <w:p w:rsidR="008146F5" w:rsidRPr="000D2935" w:rsidRDefault="008146F5" w:rsidP="006350AE">
            <w:pPr>
              <w:pStyle w:val="360"/>
              <w:widowControl/>
              <w:spacing w:line="480" w:lineRule="auto"/>
              <w:ind w:left="0"/>
              <w:jc w:val="both"/>
              <w:rPr>
                <w:b/>
                <w:sz w:val="28"/>
                <w:szCs w:val="28"/>
              </w:rPr>
            </w:pPr>
            <w:r w:rsidRPr="000D2935">
              <w:rPr>
                <w:b/>
                <w:sz w:val="28"/>
                <w:szCs w:val="28"/>
              </w:rPr>
              <w:t>Свойство кода</w:t>
            </w:r>
          </w:p>
        </w:tc>
        <w:tc>
          <w:tcPr>
            <w:tcW w:w="6792" w:type="dxa"/>
          </w:tcPr>
          <w:p w:rsidR="008146F5" w:rsidRPr="000D2935" w:rsidRDefault="008146F5" w:rsidP="006350AE">
            <w:pPr>
              <w:pStyle w:val="360"/>
              <w:widowControl/>
              <w:ind w:left="0"/>
              <w:jc w:val="both"/>
              <w:rPr>
                <w:sz w:val="28"/>
                <w:szCs w:val="28"/>
              </w:rPr>
            </w:pPr>
            <w:r w:rsidRPr="000D2935">
              <w:rPr>
                <w:sz w:val="28"/>
                <w:szCs w:val="28"/>
              </w:rPr>
              <w:t>Характеристика</w:t>
            </w:r>
          </w:p>
        </w:tc>
      </w:tr>
      <w:tr w:rsidR="008146F5" w:rsidRPr="000D2935" w:rsidTr="008146F5">
        <w:tc>
          <w:tcPr>
            <w:tcW w:w="3345" w:type="dxa"/>
          </w:tcPr>
          <w:p w:rsidR="008146F5" w:rsidRPr="000D2935" w:rsidRDefault="008146F5" w:rsidP="0003477F">
            <w:pPr>
              <w:pStyle w:val="360"/>
              <w:widowControl/>
              <w:numPr>
                <w:ilvl w:val="0"/>
                <w:numId w:val="320"/>
              </w:numPr>
              <w:tabs>
                <w:tab w:val="clear" w:pos="720"/>
              </w:tabs>
              <w:spacing w:line="480" w:lineRule="auto"/>
              <w:ind w:left="360"/>
              <w:jc w:val="both"/>
              <w:rPr>
                <w:b/>
                <w:sz w:val="28"/>
                <w:szCs w:val="28"/>
              </w:rPr>
            </w:pPr>
          </w:p>
        </w:tc>
        <w:tc>
          <w:tcPr>
            <w:tcW w:w="6792" w:type="dxa"/>
          </w:tcPr>
          <w:p w:rsidR="008146F5" w:rsidRPr="000D2935" w:rsidRDefault="008146F5" w:rsidP="006350AE">
            <w:pPr>
              <w:pStyle w:val="360"/>
              <w:widowControl/>
              <w:ind w:left="0"/>
              <w:jc w:val="both"/>
              <w:rPr>
                <w:sz w:val="28"/>
                <w:szCs w:val="28"/>
              </w:rPr>
            </w:pPr>
            <w:r w:rsidRPr="000D2935">
              <w:rPr>
                <w:sz w:val="28"/>
                <w:szCs w:val="28"/>
              </w:rPr>
              <w:t>Аминокислоту кодируют три рядом стоящих нуклеотида (кодон  или триплет)</w:t>
            </w:r>
          </w:p>
        </w:tc>
      </w:tr>
      <w:tr w:rsidR="008146F5" w:rsidRPr="000D2935" w:rsidTr="008146F5">
        <w:tc>
          <w:tcPr>
            <w:tcW w:w="3345" w:type="dxa"/>
          </w:tcPr>
          <w:p w:rsidR="008146F5" w:rsidRPr="000D2935" w:rsidRDefault="008146F5" w:rsidP="0003477F">
            <w:pPr>
              <w:pStyle w:val="360"/>
              <w:widowControl/>
              <w:numPr>
                <w:ilvl w:val="0"/>
                <w:numId w:val="320"/>
              </w:numPr>
              <w:tabs>
                <w:tab w:val="clear" w:pos="720"/>
              </w:tabs>
              <w:spacing w:line="480" w:lineRule="auto"/>
              <w:ind w:left="360"/>
              <w:jc w:val="both"/>
              <w:rPr>
                <w:b/>
                <w:sz w:val="28"/>
                <w:szCs w:val="28"/>
              </w:rPr>
            </w:pPr>
          </w:p>
        </w:tc>
        <w:tc>
          <w:tcPr>
            <w:tcW w:w="6792" w:type="dxa"/>
          </w:tcPr>
          <w:p w:rsidR="008146F5" w:rsidRPr="000D2935" w:rsidRDefault="008146F5" w:rsidP="006350AE">
            <w:pPr>
              <w:pStyle w:val="360"/>
              <w:widowControl/>
              <w:ind w:left="0"/>
              <w:jc w:val="both"/>
              <w:rPr>
                <w:sz w:val="28"/>
                <w:szCs w:val="28"/>
              </w:rPr>
            </w:pPr>
            <w:r w:rsidRPr="000D2935">
              <w:rPr>
                <w:sz w:val="28"/>
                <w:szCs w:val="28"/>
              </w:rPr>
              <w:t>для большинства аминокислот существует несколько кодонов, различающихся по последнему нуклеотиду</w:t>
            </w:r>
          </w:p>
        </w:tc>
      </w:tr>
      <w:tr w:rsidR="008146F5" w:rsidRPr="000D2935" w:rsidTr="008146F5">
        <w:tc>
          <w:tcPr>
            <w:tcW w:w="3345" w:type="dxa"/>
          </w:tcPr>
          <w:p w:rsidR="008146F5" w:rsidRPr="000D2935" w:rsidRDefault="008146F5" w:rsidP="0003477F">
            <w:pPr>
              <w:pStyle w:val="360"/>
              <w:widowControl/>
              <w:numPr>
                <w:ilvl w:val="0"/>
                <w:numId w:val="320"/>
              </w:numPr>
              <w:tabs>
                <w:tab w:val="clear" w:pos="720"/>
              </w:tabs>
              <w:spacing w:line="480" w:lineRule="auto"/>
              <w:ind w:left="360"/>
              <w:jc w:val="both"/>
              <w:rPr>
                <w:b/>
                <w:sz w:val="28"/>
                <w:szCs w:val="28"/>
              </w:rPr>
            </w:pPr>
          </w:p>
        </w:tc>
        <w:tc>
          <w:tcPr>
            <w:tcW w:w="6792" w:type="dxa"/>
          </w:tcPr>
          <w:p w:rsidR="008146F5" w:rsidRPr="000D2935" w:rsidRDefault="008146F5" w:rsidP="006350AE">
            <w:pPr>
              <w:pStyle w:val="360"/>
              <w:widowControl/>
              <w:ind w:left="0"/>
              <w:jc w:val="both"/>
              <w:rPr>
                <w:sz w:val="28"/>
                <w:szCs w:val="28"/>
              </w:rPr>
            </w:pPr>
            <w:r w:rsidRPr="000D2935">
              <w:rPr>
                <w:sz w:val="28"/>
                <w:szCs w:val="28"/>
              </w:rPr>
              <w:t>один нуклеотид не входит в состав двух рядом стоящий триплетов</w:t>
            </w:r>
          </w:p>
        </w:tc>
      </w:tr>
      <w:tr w:rsidR="008146F5" w:rsidRPr="000D2935" w:rsidTr="008146F5">
        <w:tc>
          <w:tcPr>
            <w:tcW w:w="3345" w:type="dxa"/>
          </w:tcPr>
          <w:p w:rsidR="008146F5" w:rsidRPr="000D2935" w:rsidRDefault="008146F5" w:rsidP="0003477F">
            <w:pPr>
              <w:pStyle w:val="360"/>
              <w:widowControl/>
              <w:numPr>
                <w:ilvl w:val="0"/>
                <w:numId w:val="320"/>
              </w:numPr>
              <w:tabs>
                <w:tab w:val="clear" w:pos="720"/>
              </w:tabs>
              <w:spacing w:line="480" w:lineRule="auto"/>
              <w:ind w:left="360"/>
              <w:jc w:val="both"/>
              <w:rPr>
                <w:b/>
                <w:sz w:val="28"/>
                <w:szCs w:val="28"/>
              </w:rPr>
            </w:pPr>
          </w:p>
        </w:tc>
        <w:tc>
          <w:tcPr>
            <w:tcW w:w="6792" w:type="dxa"/>
          </w:tcPr>
          <w:p w:rsidR="008146F5" w:rsidRPr="000D2935" w:rsidRDefault="008146F5" w:rsidP="006350AE">
            <w:pPr>
              <w:pStyle w:val="360"/>
              <w:widowControl/>
              <w:ind w:left="0"/>
              <w:jc w:val="both"/>
              <w:rPr>
                <w:sz w:val="28"/>
                <w:szCs w:val="28"/>
              </w:rPr>
            </w:pPr>
            <w:r w:rsidRPr="000D2935">
              <w:rPr>
                <w:sz w:val="28"/>
                <w:szCs w:val="28"/>
              </w:rPr>
              <w:t>Каждому кодону соответствует только одна аминокислота</w:t>
            </w:r>
          </w:p>
        </w:tc>
      </w:tr>
      <w:tr w:rsidR="008146F5" w:rsidRPr="000D2935" w:rsidTr="008146F5">
        <w:tc>
          <w:tcPr>
            <w:tcW w:w="3345" w:type="dxa"/>
          </w:tcPr>
          <w:p w:rsidR="008146F5" w:rsidRPr="000D2935" w:rsidRDefault="008146F5" w:rsidP="0003477F">
            <w:pPr>
              <w:pStyle w:val="360"/>
              <w:widowControl/>
              <w:numPr>
                <w:ilvl w:val="0"/>
                <w:numId w:val="320"/>
              </w:numPr>
              <w:tabs>
                <w:tab w:val="clear" w:pos="720"/>
              </w:tabs>
              <w:spacing w:line="480" w:lineRule="auto"/>
              <w:ind w:left="360"/>
              <w:jc w:val="both"/>
              <w:rPr>
                <w:b/>
                <w:sz w:val="28"/>
                <w:szCs w:val="28"/>
              </w:rPr>
            </w:pPr>
          </w:p>
        </w:tc>
        <w:tc>
          <w:tcPr>
            <w:tcW w:w="6792" w:type="dxa"/>
          </w:tcPr>
          <w:p w:rsidR="008146F5" w:rsidRPr="000D2935" w:rsidRDefault="008146F5" w:rsidP="006350AE">
            <w:pPr>
              <w:pStyle w:val="360"/>
              <w:widowControl/>
              <w:ind w:left="0"/>
              <w:jc w:val="both"/>
              <w:rPr>
                <w:sz w:val="28"/>
                <w:szCs w:val="28"/>
              </w:rPr>
            </w:pPr>
            <w:r w:rsidRPr="000D2935">
              <w:rPr>
                <w:sz w:val="28"/>
                <w:szCs w:val="28"/>
              </w:rPr>
              <w:t>Последовательность триплетов определяет порядок аминокислот в белке</w:t>
            </w:r>
          </w:p>
        </w:tc>
      </w:tr>
      <w:tr w:rsidR="008146F5" w:rsidRPr="000D2935" w:rsidTr="008146F5">
        <w:tc>
          <w:tcPr>
            <w:tcW w:w="3345" w:type="dxa"/>
          </w:tcPr>
          <w:p w:rsidR="008146F5" w:rsidRPr="000D2935" w:rsidRDefault="008146F5" w:rsidP="0003477F">
            <w:pPr>
              <w:pStyle w:val="360"/>
              <w:widowControl/>
              <w:numPr>
                <w:ilvl w:val="0"/>
                <w:numId w:val="320"/>
              </w:numPr>
              <w:tabs>
                <w:tab w:val="clear" w:pos="720"/>
              </w:tabs>
              <w:spacing w:line="480" w:lineRule="auto"/>
              <w:ind w:left="360"/>
              <w:jc w:val="both"/>
              <w:rPr>
                <w:b/>
                <w:sz w:val="28"/>
                <w:szCs w:val="28"/>
              </w:rPr>
            </w:pPr>
          </w:p>
        </w:tc>
        <w:tc>
          <w:tcPr>
            <w:tcW w:w="6792" w:type="dxa"/>
          </w:tcPr>
          <w:p w:rsidR="008146F5" w:rsidRPr="000D2935" w:rsidRDefault="008146F5" w:rsidP="006350AE">
            <w:pPr>
              <w:pStyle w:val="360"/>
              <w:widowControl/>
              <w:ind w:left="0"/>
              <w:jc w:val="both"/>
              <w:rPr>
                <w:sz w:val="28"/>
                <w:szCs w:val="28"/>
              </w:rPr>
            </w:pPr>
            <w:r w:rsidRPr="000D2935">
              <w:rPr>
                <w:sz w:val="28"/>
                <w:szCs w:val="28"/>
              </w:rPr>
              <w:t>у всех живых организмов один и тот же кодон ДНК обусловливает включение в полипептид одной и той же аминокислоты</w:t>
            </w:r>
          </w:p>
        </w:tc>
      </w:tr>
    </w:tbl>
    <w:p w:rsidR="008146F5" w:rsidRPr="00150487" w:rsidRDefault="008146F5" w:rsidP="002472D8">
      <w:pPr>
        <w:pStyle w:val="340"/>
        <w:widowControl/>
        <w:ind w:left="0"/>
        <w:rPr>
          <w:sz w:val="28"/>
          <w:szCs w:val="28"/>
        </w:rPr>
      </w:pPr>
    </w:p>
    <w:p w:rsidR="002472D8" w:rsidRPr="00150487" w:rsidRDefault="002472D8" w:rsidP="002472D8">
      <w:pPr>
        <w:pStyle w:val="340"/>
        <w:widowControl/>
        <w:ind w:left="0"/>
        <w:rPr>
          <w:b/>
          <w:sz w:val="28"/>
          <w:szCs w:val="28"/>
        </w:rPr>
      </w:pPr>
      <w:r w:rsidRPr="00150487">
        <w:rPr>
          <w:b/>
          <w:sz w:val="28"/>
          <w:szCs w:val="28"/>
        </w:rPr>
        <w:t>Задание № 6.  Транскрипция РНК.</w:t>
      </w:r>
    </w:p>
    <w:p w:rsidR="002472D8" w:rsidRDefault="002472D8" w:rsidP="002472D8">
      <w:pPr>
        <w:pStyle w:val="340"/>
        <w:widowControl/>
        <w:ind w:left="0"/>
        <w:rPr>
          <w:b/>
          <w:i/>
          <w:sz w:val="28"/>
          <w:szCs w:val="28"/>
        </w:rPr>
      </w:pPr>
      <w:r w:rsidRPr="00150487">
        <w:rPr>
          <w:b/>
          <w:i/>
          <w:sz w:val="28"/>
          <w:szCs w:val="28"/>
        </w:rPr>
        <w:t>Изучите строение транскриптона и заполните таблицу:</w:t>
      </w:r>
    </w:p>
    <w:p w:rsidR="003A277E" w:rsidRPr="000D2935" w:rsidRDefault="003A277E" w:rsidP="003A277E">
      <w:pPr>
        <w:pStyle w:val="360"/>
        <w:widowControl/>
        <w:ind w:left="2340"/>
        <w:rPr>
          <w:b/>
          <w:sz w:val="28"/>
          <w:szCs w:val="2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375"/>
        <w:gridCol w:w="4864"/>
        <w:gridCol w:w="2560"/>
      </w:tblGrid>
      <w:tr w:rsidR="003A277E" w:rsidRPr="000D2935" w:rsidTr="006350AE">
        <w:tc>
          <w:tcPr>
            <w:tcW w:w="1644" w:type="dxa"/>
          </w:tcPr>
          <w:p w:rsidR="003A277E" w:rsidRPr="000D2935" w:rsidRDefault="003A277E" w:rsidP="006350AE">
            <w:pPr>
              <w:pStyle w:val="360"/>
              <w:widowControl/>
              <w:ind w:left="0"/>
              <w:jc w:val="center"/>
              <w:rPr>
                <w:b/>
                <w:sz w:val="28"/>
                <w:szCs w:val="28"/>
              </w:rPr>
            </w:pPr>
            <w:r w:rsidRPr="000D2935">
              <w:rPr>
                <w:b/>
                <w:sz w:val="28"/>
                <w:szCs w:val="28"/>
              </w:rPr>
              <w:t>Участок</w:t>
            </w:r>
          </w:p>
        </w:tc>
        <w:tc>
          <w:tcPr>
            <w:tcW w:w="3684" w:type="dxa"/>
            <w:gridSpan w:val="2"/>
          </w:tcPr>
          <w:p w:rsidR="003A277E" w:rsidRPr="000D2935" w:rsidRDefault="003A277E" w:rsidP="006350AE">
            <w:pPr>
              <w:pStyle w:val="360"/>
              <w:widowControl/>
              <w:ind w:left="0"/>
              <w:jc w:val="center"/>
              <w:rPr>
                <w:b/>
                <w:sz w:val="28"/>
                <w:szCs w:val="28"/>
              </w:rPr>
            </w:pPr>
            <w:r w:rsidRPr="000D2935">
              <w:rPr>
                <w:b/>
                <w:sz w:val="28"/>
                <w:szCs w:val="28"/>
              </w:rPr>
              <w:t>Структура</w:t>
            </w:r>
          </w:p>
        </w:tc>
        <w:tc>
          <w:tcPr>
            <w:tcW w:w="1800" w:type="dxa"/>
          </w:tcPr>
          <w:p w:rsidR="003A277E" w:rsidRPr="000D2935" w:rsidRDefault="003A277E" w:rsidP="006350AE">
            <w:pPr>
              <w:pStyle w:val="360"/>
              <w:widowControl/>
              <w:ind w:left="0"/>
              <w:jc w:val="center"/>
              <w:rPr>
                <w:b/>
                <w:sz w:val="28"/>
                <w:szCs w:val="28"/>
              </w:rPr>
            </w:pPr>
            <w:r w:rsidRPr="000D2935">
              <w:rPr>
                <w:b/>
                <w:sz w:val="28"/>
                <w:szCs w:val="28"/>
              </w:rPr>
              <w:t>Функция</w:t>
            </w:r>
          </w:p>
        </w:tc>
      </w:tr>
      <w:tr w:rsidR="003A277E" w:rsidRPr="000D2935" w:rsidTr="006350AE">
        <w:tc>
          <w:tcPr>
            <w:tcW w:w="1644" w:type="dxa"/>
          </w:tcPr>
          <w:p w:rsidR="003A277E" w:rsidRPr="000D2935" w:rsidRDefault="003A277E" w:rsidP="006350AE">
            <w:pPr>
              <w:pStyle w:val="360"/>
              <w:widowControl/>
              <w:ind w:left="0"/>
              <w:rPr>
                <w:b/>
                <w:sz w:val="28"/>
                <w:szCs w:val="28"/>
              </w:rPr>
            </w:pPr>
          </w:p>
        </w:tc>
        <w:tc>
          <w:tcPr>
            <w:tcW w:w="3684" w:type="dxa"/>
            <w:gridSpan w:val="2"/>
          </w:tcPr>
          <w:p w:rsidR="003A277E" w:rsidRPr="000D2935" w:rsidRDefault="003A277E" w:rsidP="006350AE">
            <w:pPr>
              <w:pStyle w:val="360"/>
              <w:widowControl/>
              <w:ind w:left="0"/>
              <w:jc w:val="both"/>
              <w:rPr>
                <w:sz w:val="28"/>
                <w:szCs w:val="28"/>
              </w:rPr>
            </w:pPr>
            <w:r w:rsidRPr="000D2935">
              <w:rPr>
                <w:sz w:val="28"/>
                <w:szCs w:val="28"/>
              </w:rPr>
              <w:t>Полидромный участок ДНК, разделяющий транскриптоны, образуя так называемые «шпильки» в ДНК. Состоит из инвертированных нуклеотидов (чаще гуанин и цитозин) по принципу «КАЗАК»</w:t>
            </w:r>
          </w:p>
        </w:tc>
        <w:tc>
          <w:tcPr>
            <w:tcW w:w="1800" w:type="dxa"/>
          </w:tcPr>
          <w:p w:rsidR="003A277E" w:rsidRPr="000D2935" w:rsidRDefault="003A277E" w:rsidP="006350AE">
            <w:pPr>
              <w:pStyle w:val="360"/>
              <w:widowControl/>
              <w:ind w:left="0"/>
              <w:jc w:val="both"/>
              <w:rPr>
                <w:sz w:val="28"/>
                <w:szCs w:val="28"/>
              </w:rPr>
            </w:pPr>
          </w:p>
        </w:tc>
      </w:tr>
      <w:tr w:rsidR="003A277E" w:rsidRPr="000D2935" w:rsidTr="006350AE">
        <w:trPr>
          <w:trHeight w:val="397"/>
        </w:trPr>
        <w:tc>
          <w:tcPr>
            <w:tcW w:w="1644" w:type="dxa"/>
            <w:vMerge w:val="restart"/>
            <w:shd w:val="clear" w:color="auto" w:fill="auto"/>
          </w:tcPr>
          <w:p w:rsidR="003A277E" w:rsidRPr="000D2935" w:rsidRDefault="003A277E" w:rsidP="006350AE">
            <w:pPr>
              <w:pStyle w:val="360"/>
              <w:widowControl/>
              <w:ind w:left="0"/>
              <w:rPr>
                <w:b/>
                <w:sz w:val="28"/>
                <w:szCs w:val="28"/>
              </w:rPr>
            </w:pPr>
          </w:p>
        </w:tc>
        <w:tc>
          <w:tcPr>
            <w:tcW w:w="3684" w:type="dxa"/>
            <w:gridSpan w:val="2"/>
          </w:tcPr>
          <w:p w:rsidR="003A277E" w:rsidRPr="000D2935" w:rsidRDefault="003A277E" w:rsidP="006350AE">
            <w:pPr>
              <w:pStyle w:val="360"/>
              <w:widowControl/>
              <w:ind w:left="0"/>
              <w:jc w:val="both"/>
              <w:rPr>
                <w:sz w:val="28"/>
                <w:szCs w:val="28"/>
              </w:rPr>
            </w:pPr>
            <w:r w:rsidRPr="000D2935">
              <w:rPr>
                <w:b/>
                <w:sz w:val="28"/>
                <w:szCs w:val="28"/>
              </w:rPr>
              <w:t xml:space="preserve">ЦААТ блок – </w:t>
            </w:r>
            <w:proofErr w:type="gramStart"/>
            <w:r w:rsidRPr="000D2935">
              <w:rPr>
                <w:sz w:val="28"/>
                <w:szCs w:val="28"/>
              </w:rPr>
              <w:t>активный участок, состоящий их 70-80-100 пар нуклеотидов и заканчивается</w:t>
            </w:r>
            <w:proofErr w:type="gramEnd"/>
            <w:r w:rsidRPr="000D2935">
              <w:rPr>
                <w:sz w:val="28"/>
                <w:szCs w:val="28"/>
              </w:rPr>
              <w:t xml:space="preserve"> ЦААТ</w:t>
            </w:r>
          </w:p>
        </w:tc>
        <w:tc>
          <w:tcPr>
            <w:tcW w:w="1800" w:type="dxa"/>
          </w:tcPr>
          <w:p w:rsidR="003A277E" w:rsidRPr="000D2935" w:rsidRDefault="003A277E" w:rsidP="006350AE">
            <w:pPr>
              <w:pStyle w:val="360"/>
              <w:widowControl/>
              <w:ind w:left="0"/>
              <w:jc w:val="both"/>
              <w:rPr>
                <w:b/>
                <w:sz w:val="28"/>
                <w:szCs w:val="28"/>
              </w:rPr>
            </w:pPr>
          </w:p>
        </w:tc>
      </w:tr>
      <w:tr w:rsidR="003A277E" w:rsidRPr="000D2935" w:rsidTr="006350AE">
        <w:trPr>
          <w:trHeight w:val="397"/>
        </w:trPr>
        <w:tc>
          <w:tcPr>
            <w:tcW w:w="1644" w:type="dxa"/>
            <w:vMerge/>
          </w:tcPr>
          <w:p w:rsidR="003A277E" w:rsidRPr="000D2935" w:rsidRDefault="003A277E" w:rsidP="006350AE">
            <w:pPr>
              <w:pStyle w:val="360"/>
              <w:widowControl/>
              <w:ind w:left="0"/>
              <w:rPr>
                <w:b/>
                <w:sz w:val="28"/>
                <w:szCs w:val="28"/>
              </w:rPr>
            </w:pPr>
          </w:p>
        </w:tc>
        <w:tc>
          <w:tcPr>
            <w:tcW w:w="3684" w:type="dxa"/>
            <w:gridSpan w:val="2"/>
          </w:tcPr>
          <w:p w:rsidR="003A277E" w:rsidRPr="000D2935" w:rsidRDefault="003A277E" w:rsidP="006350AE">
            <w:pPr>
              <w:pStyle w:val="360"/>
              <w:widowControl/>
              <w:ind w:left="0"/>
              <w:jc w:val="both"/>
              <w:rPr>
                <w:sz w:val="28"/>
                <w:szCs w:val="28"/>
              </w:rPr>
            </w:pPr>
            <w:r w:rsidRPr="000D2935">
              <w:rPr>
                <w:b/>
                <w:sz w:val="28"/>
                <w:szCs w:val="28"/>
              </w:rPr>
              <w:t xml:space="preserve">ТАТА блок (блок Хогнесса) – </w:t>
            </w:r>
            <w:r w:rsidRPr="000D2935">
              <w:rPr>
                <w:sz w:val="28"/>
                <w:szCs w:val="28"/>
              </w:rPr>
              <w:t>состоит из 30 пар нуклеотидов, обогащен последовательностями аденина и тимина</w:t>
            </w:r>
          </w:p>
        </w:tc>
        <w:tc>
          <w:tcPr>
            <w:tcW w:w="1800" w:type="dxa"/>
          </w:tcPr>
          <w:p w:rsidR="003A277E" w:rsidRPr="000D2935" w:rsidRDefault="003A277E" w:rsidP="006350AE">
            <w:pPr>
              <w:pStyle w:val="360"/>
              <w:widowControl/>
              <w:ind w:left="0"/>
              <w:jc w:val="both"/>
              <w:rPr>
                <w:sz w:val="28"/>
                <w:szCs w:val="28"/>
              </w:rPr>
            </w:pPr>
          </w:p>
        </w:tc>
      </w:tr>
      <w:tr w:rsidR="003A277E" w:rsidRPr="000D2935" w:rsidTr="006350AE">
        <w:trPr>
          <w:trHeight w:val="397"/>
        </w:trPr>
        <w:tc>
          <w:tcPr>
            <w:tcW w:w="1644" w:type="dxa"/>
            <w:shd w:val="clear" w:color="auto" w:fill="auto"/>
          </w:tcPr>
          <w:p w:rsidR="003A277E" w:rsidRPr="000D2935" w:rsidRDefault="003A277E" w:rsidP="006350AE">
            <w:pPr>
              <w:pStyle w:val="360"/>
              <w:widowControl/>
              <w:ind w:left="0"/>
              <w:rPr>
                <w:b/>
                <w:sz w:val="28"/>
                <w:szCs w:val="28"/>
              </w:rPr>
            </w:pPr>
          </w:p>
        </w:tc>
        <w:tc>
          <w:tcPr>
            <w:tcW w:w="3684" w:type="dxa"/>
            <w:gridSpan w:val="2"/>
          </w:tcPr>
          <w:p w:rsidR="003A277E" w:rsidRPr="000D2935" w:rsidRDefault="003A277E" w:rsidP="006350AE">
            <w:pPr>
              <w:pStyle w:val="360"/>
              <w:widowControl/>
              <w:ind w:left="0"/>
              <w:jc w:val="both"/>
              <w:rPr>
                <w:sz w:val="28"/>
                <w:szCs w:val="28"/>
              </w:rPr>
            </w:pPr>
            <w:r w:rsidRPr="000D2935">
              <w:rPr>
                <w:b/>
                <w:sz w:val="28"/>
                <w:szCs w:val="28"/>
              </w:rPr>
              <w:t xml:space="preserve">- </w:t>
            </w:r>
            <w:r w:rsidRPr="000D2935">
              <w:rPr>
                <w:sz w:val="28"/>
                <w:szCs w:val="28"/>
              </w:rPr>
              <w:t>который при трансляции будет соответствовать АК – метионин (ТАЦ на ДНК)</w:t>
            </w:r>
          </w:p>
        </w:tc>
        <w:tc>
          <w:tcPr>
            <w:tcW w:w="1800" w:type="dxa"/>
          </w:tcPr>
          <w:p w:rsidR="003A277E" w:rsidRPr="000D2935" w:rsidRDefault="003A277E" w:rsidP="006350AE">
            <w:pPr>
              <w:pStyle w:val="360"/>
              <w:widowControl/>
              <w:ind w:left="0"/>
              <w:jc w:val="both"/>
              <w:rPr>
                <w:sz w:val="28"/>
                <w:szCs w:val="28"/>
              </w:rPr>
            </w:pPr>
          </w:p>
        </w:tc>
      </w:tr>
      <w:tr w:rsidR="003A277E" w:rsidRPr="000D2935" w:rsidTr="006350AE">
        <w:trPr>
          <w:trHeight w:val="397"/>
        </w:trPr>
        <w:tc>
          <w:tcPr>
            <w:tcW w:w="1644" w:type="dxa"/>
            <w:shd w:val="clear" w:color="auto" w:fill="auto"/>
          </w:tcPr>
          <w:p w:rsidR="003A277E" w:rsidRPr="000D2935" w:rsidRDefault="003A277E" w:rsidP="006350AE">
            <w:pPr>
              <w:pStyle w:val="360"/>
              <w:widowControl/>
              <w:ind w:left="0"/>
              <w:rPr>
                <w:b/>
                <w:sz w:val="28"/>
                <w:szCs w:val="28"/>
              </w:rPr>
            </w:pPr>
          </w:p>
        </w:tc>
        <w:tc>
          <w:tcPr>
            <w:tcW w:w="3684" w:type="dxa"/>
            <w:gridSpan w:val="2"/>
          </w:tcPr>
          <w:p w:rsidR="003A277E" w:rsidRPr="000D2935" w:rsidRDefault="003A277E" w:rsidP="006350AE">
            <w:pPr>
              <w:pStyle w:val="360"/>
              <w:widowControl/>
              <w:ind w:left="0"/>
              <w:jc w:val="both"/>
              <w:rPr>
                <w:b/>
                <w:sz w:val="28"/>
                <w:szCs w:val="28"/>
              </w:rPr>
            </w:pPr>
            <w:r w:rsidRPr="000D2935">
              <w:rPr>
                <w:sz w:val="28"/>
                <w:szCs w:val="28"/>
              </w:rPr>
              <w:t xml:space="preserve">Или акцепторная зона - с него начинается синтез и-РНК и с ним взаимодействует особый белок репрессор или индуктор </w:t>
            </w:r>
          </w:p>
        </w:tc>
        <w:tc>
          <w:tcPr>
            <w:tcW w:w="1800" w:type="dxa"/>
          </w:tcPr>
          <w:p w:rsidR="003A277E" w:rsidRPr="000D2935" w:rsidRDefault="003A277E" w:rsidP="006350AE">
            <w:pPr>
              <w:pStyle w:val="360"/>
              <w:widowControl/>
              <w:ind w:left="0"/>
              <w:jc w:val="both"/>
              <w:rPr>
                <w:sz w:val="28"/>
                <w:szCs w:val="28"/>
              </w:rPr>
            </w:pPr>
          </w:p>
        </w:tc>
      </w:tr>
      <w:tr w:rsidR="003A277E" w:rsidRPr="000D2935" w:rsidTr="006350AE">
        <w:trPr>
          <w:trHeight w:val="397"/>
        </w:trPr>
        <w:tc>
          <w:tcPr>
            <w:tcW w:w="1644" w:type="dxa"/>
            <w:vMerge w:val="restart"/>
          </w:tcPr>
          <w:p w:rsidR="003A277E" w:rsidRPr="000D2935" w:rsidRDefault="003A277E" w:rsidP="006350AE">
            <w:pPr>
              <w:pStyle w:val="360"/>
              <w:widowControl/>
              <w:ind w:left="0"/>
              <w:rPr>
                <w:b/>
                <w:sz w:val="28"/>
                <w:szCs w:val="28"/>
              </w:rPr>
            </w:pPr>
          </w:p>
        </w:tc>
        <w:tc>
          <w:tcPr>
            <w:tcW w:w="3684" w:type="dxa"/>
            <w:gridSpan w:val="2"/>
          </w:tcPr>
          <w:p w:rsidR="003A277E" w:rsidRPr="000D2935" w:rsidRDefault="003A277E" w:rsidP="006350AE">
            <w:pPr>
              <w:pStyle w:val="360"/>
              <w:widowControl/>
              <w:ind w:left="0"/>
              <w:jc w:val="both"/>
              <w:rPr>
                <w:sz w:val="28"/>
                <w:szCs w:val="28"/>
              </w:rPr>
            </w:pPr>
            <w:r w:rsidRPr="000D2935">
              <w:rPr>
                <w:b/>
                <w:sz w:val="28"/>
                <w:szCs w:val="28"/>
              </w:rPr>
              <w:t xml:space="preserve">Экзоны (Э) – </w:t>
            </w:r>
            <w:r w:rsidRPr="000D2935">
              <w:rPr>
                <w:sz w:val="28"/>
                <w:szCs w:val="28"/>
              </w:rPr>
              <w:t>смысловые участки</w:t>
            </w:r>
          </w:p>
        </w:tc>
        <w:tc>
          <w:tcPr>
            <w:tcW w:w="1800" w:type="dxa"/>
          </w:tcPr>
          <w:p w:rsidR="003A277E" w:rsidRPr="000D2935" w:rsidRDefault="003A277E" w:rsidP="006350AE">
            <w:pPr>
              <w:pStyle w:val="360"/>
              <w:widowControl/>
              <w:ind w:left="0"/>
              <w:jc w:val="both"/>
              <w:rPr>
                <w:sz w:val="28"/>
                <w:szCs w:val="28"/>
              </w:rPr>
            </w:pPr>
          </w:p>
        </w:tc>
      </w:tr>
      <w:tr w:rsidR="003A277E" w:rsidRPr="000D2935" w:rsidTr="006350AE">
        <w:trPr>
          <w:trHeight w:val="397"/>
        </w:trPr>
        <w:tc>
          <w:tcPr>
            <w:tcW w:w="1644" w:type="dxa"/>
            <w:vMerge/>
          </w:tcPr>
          <w:p w:rsidR="003A277E" w:rsidRPr="000D2935" w:rsidRDefault="003A277E" w:rsidP="006350AE">
            <w:pPr>
              <w:pStyle w:val="360"/>
              <w:widowControl/>
              <w:ind w:left="0"/>
              <w:rPr>
                <w:b/>
                <w:sz w:val="28"/>
                <w:szCs w:val="28"/>
              </w:rPr>
            </w:pPr>
          </w:p>
        </w:tc>
        <w:tc>
          <w:tcPr>
            <w:tcW w:w="3684" w:type="dxa"/>
            <w:gridSpan w:val="2"/>
          </w:tcPr>
          <w:p w:rsidR="003A277E" w:rsidRPr="000D2935" w:rsidRDefault="003A277E" w:rsidP="006350AE">
            <w:pPr>
              <w:pStyle w:val="360"/>
              <w:widowControl/>
              <w:ind w:left="0"/>
              <w:jc w:val="both"/>
              <w:rPr>
                <w:sz w:val="28"/>
                <w:szCs w:val="28"/>
              </w:rPr>
            </w:pPr>
            <w:r w:rsidRPr="000D2935">
              <w:rPr>
                <w:b/>
                <w:sz w:val="28"/>
                <w:szCs w:val="28"/>
              </w:rPr>
              <w:t xml:space="preserve">Интроны (И)  – </w:t>
            </w:r>
            <w:r w:rsidRPr="000D2935">
              <w:rPr>
                <w:sz w:val="28"/>
                <w:szCs w:val="28"/>
              </w:rPr>
              <w:t>несмысловые</w:t>
            </w:r>
          </w:p>
        </w:tc>
        <w:tc>
          <w:tcPr>
            <w:tcW w:w="1800" w:type="dxa"/>
          </w:tcPr>
          <w:p w:rsidR="003A277E" w:rsidRPr="000D2935" w:rsidRDefault="003A277E" w:rsidP="006350AE">
            <w:pPr>
              <w:pStyle w:val="360"/>
              <w:widowControl/>
              <w:ind w:left="0"/>
              <w:jc w:val="both"/>
              <w:rPr>
                <w:b/>
                <w:sz w:val="28"/>
                <w:szCs w:val="28"/>
              </w:rPr>
            </w:pPr>
          </w:p>
        </w:tc>
      </w:tr>
      <w:tr w:rsidR="003A277E" w:rsidRPr="000D2935" w:rsidTr="006350AE">
        <w:trPr>
          <w:trHeight w:val="1098"/>
        </w:trPr>
        <w:tc>
          <w:tcPr>
            <w:tcW w:w="1644" w:type="dxa"/>
            <w:vMerge/>
          </w:tcPr>
          <w:p w:rsidR="003A277E" w:rsidRPr="000D2935" w:rsidRDefault="003A277E" w:rsidP="006350AE">
            <w:pPr>
              <w:pStyle w:val="360"/>
              <w:widowControl/>
              <w:ind w:left="0"/>
              <w:rPr>
                <w:b/>
                <w:sz w:val="28"/>
                <w:szCs w:val="28"/>
              </w:rPr>
            </w:pPr>
          </w:p>
        </w:tc>
        <w:tc>
          <w:tcPr>
            <w:tcW w:w="3684" w:type="dxa"/>
            <w:gridSpan w:val="2"/>
          </w:tcPr>
          <w:p w:rsidR="003A277E" w:rsidRPr="000D2935" w:rsidRDefault="003A277E" w:rsidP="006350AE">
            <w:pPr>
              <w:pStyle w:val="360"/>
              <w:widowControl/>
              <w:ind w:left="0"/>
              <w:jc w:val="both"/>
              <w:rPr>
                <w:sz w:val="28"/>
                <w:szCs w:val="28"/>
              </w:rPr>
            </w:pPr>
            <w:r w:rsidRPr="000D2935">
              <w:rPr>
                <w:b/>
                <w:sz w:val="28"/>
                <w:szCs w:val="28"/>
              </w:rPr>
              <w:t xml:space="preserve">Донорные сайты сплайсинга (ДСС) – </w:t>
            </w:r>
            <w:r w:rsidRPr="000D2935">
              <w:rPr>
                <w:sz w:val="28"/>
                <w:szCs w:val="28"/>
              </w:rPr>
              <w:t>между</w:t>
            </w:r>
            <w:proofErr w:type="gramStart"/>
            <w:r w:rsidRPr="000D2935">
              <w:rPr>
                <w:sz w:val="28"/>
                <w:szCs w:val="28"/>
              </w:rPr>
              <w:t xml:space="preserve"> И</w:t>
            </w:r>
            <w:proofErr w:type="gramEnd"/>
            <w:r w:rsidRPr="000D2935">
              <w:rPr>
                <w:sz w:val="28"/>
                <w:szCs w:val="28"/>
              </w:rPr>
              <w:t xml:space="preserve"> и Э</w:t>
            </w:r>
          </w:p>
        </w:tc>
        <w:tc>
          <w:tcPr>
            <w:tcW w:w="1800" w:type="dxa"/>
          </w:tcPr>
          <w:p w:rsidR="003A277E" w:rsidRPr="000D2935" w:rsidRDefault="003A277E" w:rsidP="006350AE">
            <w:pPr>
              <w:pStyle w:val="360"/>
              <w:widowControl/>
              <w:ind w:left="0"/>
              <w:jc w:val="both"/>
              <w:rPr>
                <w:sz w:val="28"/>
                <w:szCs w:val="28"/>
              </w:rPr>
            </w:pPr>
          </w:p>
        </w:tc>
      </w:tr>
      <w:tr w:rsidR="003A277E" w:rsidRPr="000D2935" w:rsidTr="006350AE">
        <w:trPr>
          <w:trHeight w:val="397"/>
        </w:trPr>
        <w:tc>
          <w:tcPr>
            <w:tcW w:w="1644" w:type="dxa"/>
            <w:vMerge/>
          </w:tcPr>
          <w:p w:rsidR="003A277E" w:rsidRPr="000D2935" w:rsidRDefault="003A277E" w:rsidP="006350AE">
            <w:pPr>
              <w:pStyle w:val="360"/>
              <w:widowControl/>
              <w:ind w:left="0"/>
              <w:rPr>
                <w:b/>
                <w:sz w:val="28"/>
                <w:szCs w:val="28"/>
              </w:rPr>
            </w:pPr>
          </w:p>
        </w:tc>
        <w:tc>
          <w:tcPr>
            <w:tcW w:w="264" w:type="dxa"/>
            <w:shd w:val="horzCross" w:color="auto" w:fill="auto"/>
          </w:tcPr>
          <w:p w:rsidR="003A277E" w:rsidRPr="000D2935" w:rsidRDefault="003A277E" w:rsidP="006350AE">
            <w:pPr>
              <w:pStyle w:val="360"/>
              <w:widowControl/>
              <w:ind w:left="0"/>
              <w:jc w:val="both"/>
              <w:rPr>
                <w:sz w:val="28"/>
                <w:szCs w:val="28"/>
              </w:rPr>
            </w:pPr>
          </w:p>
        </w:tc>
        <w:tc>
          <w:tcPr>
            <w:tcW w:w="3420" w:type="dxa"/>
          </w:tcPr>
          <w:p w:rsidR="003A277E" w:rsidRPr="000D2935" w:rsidRDefault="003A277E" w:rsidP="006350AE">
            <w:pPr>
              <w:pStyle w:val="360"/>
              <w:widowControl/>
              <w:ind w:left="0"/>
              <w:jc w:val="both"/>
              <w:rPr>
                <w:sz w:val="28"/>
                <w:szCs w:val="28"/>
              </w:rPr>
            </w:pPr>
            <w:r w:rsidRPr="000D2935">
              <w:rPr>
                <w:sz w:val="28"/>
                <w:szCs w:val="28"/>
              </w:rPr>
              <w:t>Триплеты ДНК, соответствующие стоп кодонам и-РНК</w:t>
            </w:r>
          </w:p>
        </w:tc>
        <w:tc>
          <w:tcPr>
            <w:tcW w:w="1800" w:type="dxa"/>
          </w:tcPr>
          <w:p w:rsidR="003A277E" w:rsidRPr="000D2935" w:rsidRDefault="003A277E" w:rsidP="006350AE">
            <w:pPr>
              <w:pStyle w:val="360"/>
              <w:widowControl/>
              <w:ind w:left="0"/>
              <w:jc w:val="both"/>
              <w:rPr>
                <w:sz w:val="28"/>
                <w:szCs w:val="28"/>
              </w:rPr>
            </w:pPr>
          </w:p>
        </w:tc>
      </w:tr>
      <w:tr w:rsidR="003A277E" w:rsidRPr="000D2935" w:rsidTr="006350AE">
        <w:trPr>
          <w:trHeight w:val="397"/>
        </w:trPr>
        <w:tc>
          <w:tcPr>
            <w:tcW w:w="1644" w:type="dxa"/>
          </w:tcPr>
          <w:p w:rsidR="003A277E" w:rsidRPr="000D2935" w:rsidRDefault="003A277E" w:rsidP="006350AE">
            <w:pPr>
              <w:pStyle w:val="360"/>
              <w:widowControl/>
              <w:ind w:left="0"/>
              <w:rPr>
                <w:b/>
                <w:sz w:val="28"/>
                <w:szCs w:val="28"/>
              </w:rPr>
            </w:pPr>
          </w:p>
        </w:tc>
        <w:tc>
          <w:tcPr>
            <w:tcW w:w="3684" w:type="dxa"/>
            <w:gridSpan w:val="2"/>
          </w:tcPr>
          <w:p w:rsidR="003A277E" w:rsidRPr="000D2935" w:rsidRDefault="003A277E" w:rsidP="006350AE">
            <w:pPr>
              <w:pStyle w:val="360"/>
              <w:widowControl/>
              <w:ind w:left="0"/>
              <w:jc w:val="both"/>
              <w:rPr>
                <w:sz w:val="28"/>
                <w:szCs w:val="28"/>
              </w:rPr>
            </w:pPr>
            <w:r w:rsidRPr="000D2935">
              <w:rPr>
                <w:sz w:val="28"/>
                <w:szCs w:val="28"/>
              </w:rPr>
              <w:t xml:space="preserve">Нуклеотидная последовательность </w:t>
            </w:r>
            <w:proofErr w:type="gramStart"/>
            <w:r w:rsidRPr="000D2935">
              <w:rPr>
                <w:sz w:val="28"/>
                <w:szCs w:val="28"/>
              </w:rPr>
              <w:t>поли-А</w:t>
            </w:r>
            <w:proofErr w:type="gramEnd"/>
          </w:p>
          <w:p w:rsidR="003A277E" w:rsidRPr="000D2935" w:rsidRDefault="003A277E" w:rsidP="006350AE">
            <w:pPr>
              <w:pStyle w:val="360"/>
              <w:widowControl/>
              <w:ind w:left="0"/>
              <w:jc w:val="both"/>
              <w:rPr>
                <w:b/>
                <w:sz w:val="28"/>
                <w:szCs w:val="28"/>
              </w:rPr>
            </w:pPr>
          </w:p>
        </w:tc>
        <w:tc>
          <w:tcPr>
            <w:tcW w:w="1800" w:type="dxa"/>
          </w:tcPr>
          <w:p w:rsidR="003A277E" w:rsidRPr="000D2935" w:rsidRDefault="003A277E" w:rsidP="006350AE">
            <w:pPr>
              <w:pStyle w:val="360"/>
              <w:widowControl/>
              <w:ind w:left="0"/>
              <w:jc w:val="both"/>
              <w:rPr>
                <w:sz w:val="28"/>
                <w:szCs w:val="28"/>
              </w:rPr>
            </w:pPr>
          </w:p>
        </w:tc>
      </w:tr>
    </w:tbl>
    <w:p w:rsidR="003A277E" w:rsidRPr="000D2935" w:rsidRDefault="003A277E" w:rsidP="003A277E">
      <w:pPr>
        <w:jc w:val="both"/>
        <w:rPr>
          <w:b/>
          <w:sz w:val="28"/>
          <w:szCs w:val="28"/>
          <w:u w:val="single"/>
        </w:rPr>
      </w:pPr>
    </w:p>
    <w:p w:rsidR="002D4CEA" w:rsidRPr="00150487" w:rsidRDefault="002D4CEA" w:rsidP="002D4CEA">
      <w:pPr>
        <w:jc w:val="both"/>
        <w:rPr>
          <w:b/>
          <w:sz w:val="28"/>
          <w:szCs w:val="28"/>
        </w:rPr>
      </w:pPr>
      <w:r w:rsidRPr="00150487">
        <w:rPr>
          <w:b/>
          <w:sz w:val="28"/>
          <w:szCs w:val="28"/>
        </w:rPr>
        <w:t>Задание № 7. Трансляция. Биосинтез белка</w:t>
      </w:r>
    </w:p>
    <w:p w:rsidR="002D4CEA" w:rsidRPr="00150487" w:rsidRDefault="002D4CEA" w:rsidP="00C501B2">
      <w:pPr>
        <w:pStyle w:val="330"/>
        <w:widowControl/>
        <w:ind w:left="0"/>
        <w:rPr>
          <w:b/>
          <w:i/>
          <w:sz w:val="28"/>
          <w:szCs w:val="28"/>
        </w:rPr>
      </w:pPr>
      <w:r w:rsidRPr="00150487">
        <w:rPr>
          <w:b/>
          <w:i/>
          <w:sz w:val="28"/>
          <w:szCs w:val="28"/>
        </w:rPr>
        <w:t>Изучите механизм трансляции и заполните таблицу</w:t>
      </w:r>
    </w:p>
    <w:p w:rsidR="003A277E" w:rsidRPr="000D2935" w:rsidRDefault="003A277E" w:rsidP="003A277E">
      <w:pPr>
        <w:jc w:val="both"/>
        <w:rPr>
          <w:b/>
          <w:sz w:val="28"/>
          <w:szCs w:val="28"/>
        </w:rPr>
      </w:pPr>
      <w:r w:rsidRPr="000D2935">
        <w:rPr>
          <w:b/>
          <w:sz w:val="28"/>
          <w:szCs w:val="28"/>
        </w:rPr>
        <w:t>Трансляция</w:t>
      </w:r>
      <w:r>
        <w:rPr>
          <w:b/>
          <w:sz w:val="28"/>
          <w:szCs w:val="28"/>
        </w:rPr>
        <w:t xml:space="preserve">  - это …</w:t>
      </w:r>
    </w:p>
    <w:p w:rsidR="003A277E" w:rsidRPr="003A277E" w:rsidRDefault="003A277E" w:rsidP="003A277E">
      <w:pPr>
        <w:jc w:val="both"/>
        <w:rPr>
          <w:b/>
          <w:sz w:val="28"/>
          <w:szCs w:val="28"/>
        </w:rPr>
      </w:pPr>
      <w:r w:rsidRPr="003A277E">
        <w:rPr>
          <w:b/>
          <w:sz w:val="28"/>
          <w:szCs w:val="28"/>
        </w:rPr>
        <w:t>В трансляции выделяют два этапа:</w:t>
      </w:r>
    </w:p>
    <w:p w:rsidR="003A277E" w:rsidRPr="003A277E" w:rsidRDefault="003A277E" w:rsidP="003A277E">
      <w:pPr>
        <w:jc w:val="both"/>
        <w:rPr>
          <w:b/>
          <w:sz w:val="28"/>
          <w:szCs w:val="28"/>
        </w:rPr>
      </w:pPr>
      <w:r w:rsidRPr="003A277E">
        <w:rPr>
          <w:b/>
          <w:sz w:val="28"/>
          <w:szCs w:val="28"/>
        </w:rPr>
        <w:t>1.</w:t>
      </w:r>
    </w:p>
    <w:p w:rsidR="003A277E" w:rsidRPr="003A277E" w:rsidRDefault="003A277E" w:rsidP="003A277E">
      <w:pPr>
        <w:jc w:val="both"/>
        <w:rPr>
          <w:b/>
          <w:sz w:val="28"/>
          <w:szCs w:val="28"/>
        </w:rPr>
      </w:pPr>
      <w:r w:rsidRPr="003A277E">
        <w:rPr>
          <w:b/>
          <w:sz w:val="28"/>
          <w:szCs w:val="28"/>
        </w:rPr>
        <w:t xml:space="preserve">2. </w:t>
      </w:r>
    </w:p>
    <w:p w:rsidR="003A277E" w:rsidRPr="003A277E" w:rsidRDefault="003A277E" w:rsidP="003A277E">
      <w:pPr>
        <w:jc w:val="both"/>
        <w:rPr>
          <w:b/>
          <w:sz w:val="28"/>
          <w:szCs w:val="28"/>
        </w:rPr>
      </w:pPr>
      <w:r w:rsidRPr="003A277E">
        <w:rPr>
          <w:b/>
          <w:sz w:val="28"/>
          <w:szCs w:val="28"/>
        </w:rPr>
        <w:t>Изучите механизм трансляции и заполните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279"/>
        <w:gridCol w:w="7117"/>
      </w:tblGrid>
      <w:tr w:rsidR="003A277E" w:rsidRPr="005B4E0F" w:rsidTr="006350AE">
        <w:tc>
          <w:tcPr>
            <w:tcW w:w="10876" w:type="dxa"/>
            <w:gridSpan w:val="3"/>
            <w:tcBorders>
              <w:top w:val="single" w:sz="4" w:space="0" w:color="auto"/>
              <w:left w:val="single" w:sz="4" w:space="0" w:color="auto"/>
              <w:bottom w:val="single" w:sz="4" w:space="0" w:color="auto"/>
              <w:right w:val="single" w:sz="4" w:space="0" w:color="auto"/>
            </w:tcBorders>
            <w:shd w:val="clear" w:color="auto" w:fill="auto"/>
          </w:tcPr>
          <w:p w:rsidR="003A277E" w:rsidRPr="002E4DC5" w:rsidRDefault="003A277E" w:rsidP="006350AE">
            <w:pPr>
              <w:spacing w:line="360" w:lineRule="auto"/>
              <w:jc w:val="both"/>
              <w:rPr>
                <w:b/>
                <w:sz w:val="28"/>
                <w:szCs w:val="28"/>
              </w:rPr>
            </w:pPr>
            <w:r>
              <w:rPr>
                <w:b/>
                <w:noProof/>
                <w:sz w:val="28"/>
                <w:szCs w:val="28"/>
              </w:rPr>
              <w:drawing>
                <wp:inline distT="0" distB="0" distL="0" distR="0">
                  <wp:extent cx="2991627" cy="2571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6387" cy="2575842"/>
                          </a:xfrm>
                          <a:prstGeom prst="rect">
                            <a:avLst/>
                          </a:prstGeom>
                          <a:noFill/>
                          <a:ln>
                            <a:noFill/>
                          </a:ln>
                        </pic:spPr>
                      </pic:pic>
                    </a:graphicData>
                  </a:graphic>
                </wp:inline>
              </w:drawing>
            </w:r>
          </w:p>
        </w:tc>
      </w:tr>
      <w:tr w:rsidR="003A277E" w:rsidRPr="000D2935" w:rsidTr="006350AE">
        <w:tc>
          <w:tcPr>
            <w:tcW w:w="10876" w:type="dxa"/>
            <w:gridSpan w:val="3"/>
          </w:tcPr>
          <w:p w:rsidR="003A277E" w:rsidRPr="000D2935" w:rsidRDefault="003A277E" w:rsidP="006350AE">
            <w:pPr>
              <w:spacing w:line="360" w:lineRule="auto"/>
              <w:jc w:val="both"/>
              <w:rPr>
                <w:sz w:val="28"/>
                <w:szCs w:val="28"/>
              </w:rPr>
            </w:pPr>
            <w:r w:rsidRPr="000D2935">
              <w:rPr>
                <w:b/>
                <w:sz w:val="28"/>
                <w:szCs w:val="28"/>
              </w:rPr>
              <w:t xml:space="preserve">Матрица для трансляции </w:t>
            </w:r>
            <w:r w:rsidRPr="000D2935">
              <w:rPr>
                <w:sz w:val="28"/>
                <w:szCs w:val="28"/>
              </w:rPr>
              <w:t xml:space="preserve">– </w:t>
            </w:r>
          </w:p>
        </w:tc>
      </w:tr>
      <w:tr w:rsidR="003A277E" w:rsidRPr="000D2935" w:rsidTr="006350AE">
        <w:tc>
          <w:tcPr>
            <w:tcW w:w="10876" w:type="dxa"/>
            <w:gridSpan w:val="3"/>
          </w:tcPr>
          <w:p w:rsidR="003A277E" w:rsidRPr="000D2935" w:rsidRDefault="003A277E" w:rsidP="003A277E">
            <w:pPr>
              <w:spacing w:line="360" w:lineRule="auto"/>
              <w:jc w:val="both"/>
              <w:rPr>
                <w:sz w:val="28"/>
                <w:szCs w:val="28"/>
              </w:rPr>
            </w:pPr>
            <w:r w:rsidRPr="000D2935">
              <w:rPr>
                <w:b/>
                <w:sz w:val="28"/>
                <w:szCs w:val="28"/>
              </w:rPr>
              <w:t>Принцип трансляции:</w:t>
            </w:r>
          </w:p>
        </w:tc>
      </w:tr>
      <w:tr w:rsidR="003A277E" w:rsidRPr="000D2935" w:rsidTr="006350AE">
        <w:tc>
          <w:tcPr>
            <w:tcW w:w="10876" w:type="dxa"/>
            <w:gridSpan w:val="3"/>
          </w:tcPr>
          <w:p w:rsidR="003A277E" w:rsidRPr="000D2935" w:rsidRDefault="003A277E" w:rsidP="006350AE">
            <w:pPr>
              <w:spacing w:line="360" w:lineRule="auto"/>
              <w:jc w:val="both"/>
              <w:rPr>
                <w:sz w:val="28"/>
                <w:szCs w:val="28"/>
              </w:rPr>
            </w:pPr>
            <w:r w:rsidRPr="000D2935">
              <w:rPr>
                <w:b/>
                <w:sz w:val="28"/>
                <w:szCs w:val="28"/>
              </w:rPr>
              <w:t xml:space="preserve">Продукт трансляции </w:t>
            </w:r>
            <w:r w:rsidRPr="000D2935">
              <w:rPr>
                <w:sz w:val="28"/>
                <w:szCs w:val="28"/>
              </w:rPr>
              <w:t xml:space="preserve">– </w:t>
            </w:r>
            <w:r w:rsidRPr="000D2935">
              <w:rPr>
                <w:color w:val="FFFFFF"/>
                <w:sz w:val="28"/>
                <w:szCs w:val="28"/>
              </w:rPr>
              <w:t>первичная структура белка (полипептидная цепочка)</w:t>
            </w:r>
          </w:p>
        </w:tc>
      </w:tr>
      <w:tr w:rsidR="003A277E" w:rsidRPr="000D2935" w:rsidTr="006350AE">
        <w:tc>
          <w:tcPr>
            <w:tcW w:w="10876" w:type="dxa"/>
            <w:gridSpan w:val="3"/>
          </w:tcPr>
          <w:p w:rsidR="003A277E" w:rsidRPr="000D2935" w:rsidRDefault="003A277E" w:rsidP="006350AE">
            <w:pPr>
              <w:jc w:val="both"/>
              <w:rPr>
                <w:sz w:val="28"/>
                <w:szCs w:val="28"/>
              </w:rPr>
            </w:pPr>
            <w:r w:rsidRPr="000D2935">
              <w:rPr>
                <w:b/>
                <w:sz w:val="28"/>
                <w:szCs w:val="28"/>
              </w:rPr>
              <w:t>Условия трансляции:</w:t>
            </w:r>
            <w:r w:rsidRPr="000D2935">
              <w:rPr>
                <w:sz w:val="28"/>
                <w:szCs w:val="28"/>
              </w:rPr>
              <w:t xml:space="preserve"> </w:t>
            </w:r>
          </w:p>
        </w:tc>
      </w:tr>
      <w:tr w:rsidR="003A277E" w:rsidRPr="000D2935" w:rsidTr="006350AE">
        <w:tc>
          <w:tcPr>
            <w:tcW w:w="2830" w:type="dxa"/>
          </w:tcPr>
          <w:p w:rsidR="003A277E" w:rsidRPr="000D2935" w:rsidRDefault="003A277E" w:rsidP="006350AE">
            <w:pPr>
              <w:jc w:val="both"/>
              <w:rPr>
                <w:b/>
                <w:color w:val="FF0000"/>
                <w:sz w:val="28"/>
                <w:szCs w:val="28"/>
              </w:rPr>
            </w:pPr>
          </w:p>
        </w:tc>
        <w:tc>
          <w:tcPr>
            <w:tcW w:w="8046" w:type="dxa"/>
            <w:gridSpan w:val="2"/>
          </w:tcPr>
          <w:p w:rsidR="003A277E" w:rsidRPr="000D2935" w:rsidRDefault="003A277E" w:rsidP="006350AE">
            <w:pPr>
              <w:jc w:val="both"/>
              <w:rPr>
                <w:sz w:val="28"/>
                <w:szCs w:val="28"/>
              </w:rPr>
            </w:pPr>
            <w:r w:rsidRPr="000D2935">
              <w:rPr>
                <w:sz w:val="28"/>
                <w:szCs w:val="28"/>
              </w:rPr>
              <w:t>доставляет АК к рибосоме</w:t>
            </w:r>
          </w:p>
          <w:p w:rsidR="003A277E" w:rsidRPr="000D2935" w:rsidRDefault="003A277E" w:rsidP="006350AE">
            <w:pPr>
              <w:jc w:val="both"/>
              <w:rPr>
                <w:sz w:val="28"/>
                <w:szCs w:val="28"/>
              </w:rPr>
            </w:pPr>
            <w:r>
              <w:rPr>
                <w:noProof/>
                <w:sz w:val="28"/>
                <w:szCs w:val="28"/>
              </w:rPr>
              <w:drawing>
                <wp:inline distT="0" distB="0" distL="0" distR="0">
                  <wp:extent cx="1533525" cy="1704975"/>
                  <wp:effectExtent l="0" t="0" r="9525" b="9525"/>
                  <wp:docPr id="42" name="Рисунок 42" descr="Вторичная структура тР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торичная структура тРНК"/>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525" cy="1704975"/>
                          </a:xfrm>
                          <a:prstGeom prst="rect">
                            <a:avLst/>
                          </a:prstGeom>
                          <a:noFill/>
                          <a:ln>
                            <a:noFill/>
                          </a:ln>
                        </pic:spPr>
                      </pic:pic>
                    </a:graphicData>
                  </a:graphic>
                </wp:inline>
              </w:drawing>
            </w:r>
          </w:p>
        </w:tc>
      </w:tr>
      <w:tr w:rsidR="003A277E" w:rsidRPr="000D2935" w:rsidTr="006350AE">
        <w:tc>
          <w:tcPr>
            <w:tcW w:w="2830" w:type="dxa"/>
          </w:tcPr>
          <w:p w:rsidR="003A277E" w:rsidRPr="000D2935" w:rsidRDefault="003A277E" w:rsidP="006350AE">
            <w:pPr>
              <w:jc w:val="right"/>
              <w:rPr>
                <w:b/>
                <w:color w:val="FF0000"/>
                <w:sz w:val="28"/>
                <w:szCs w:val="28"/>
              </w:rPr>
            </w:pPr>
          </w:p>
        </w:tc>
        <w:tc>
          <w:tcPr>
            <w:tcW w:w="8046" w:type="dxa"/>
            <w:gridSpan w:val="2"/>
          </w:tcPr>
          <w:p w:rsidR="003A277E" w:rsidRPr="000D2935" w:rsidRDefault="003A277E" w:rsidP="006350AE">
            <w:pPr>
              <w:jc w:val="both"/>
              <w:rPr>
                <w:sz w:val="28"/>
                <w:szCs w:val="28"/>
              </w:rPr>
            </w:pPr>
            <w:r w:rsidRPr="000D2935">
              <w:rPr>
                <w:sz w:val="28"/>
                <w:szCs w:val="28"/>
              </w:rPr>
              <w:t>Петля</w:t>
            </w:r>
            <w:r>
              <w:rPr>
                <w:sz w:val="28"/>
                <w:szCs w:val="28"/>
              </w:rPr>
              <w:t>,</w:t>
            </w:r>
            <w:r w:rsidRPr="000D2935">
              <w:rPr>
                <w:sz w:val="28"/>
                <w:szCs w:val="28"/>
              </w:rPr>
              <w:t xml:space="preserve"> в которой работают ферменты_________________ </w:t>
            </w:r>
            <w:r w:rsidRPr="000D2935">
              <w:rPr>
                <w:sz w:val="28"/>
                <w:szCs w:val="28"/>
              </w:rPr>
              <w:lastRenderedPageBreak/>
              <w:t>________________,</w:t>
            </w:r>
            <w:r w:rsidRPr="000D2935">
              <w:rPr>
                <w:b/>
                <w:color w:val="FF0000"/>
                <w:sz w:val="28"/>
                <w:szCs w:val="28"/>
              </w:rPr>
              <w:t xml:space="preserve"> </w:t>
            </w:r>
            <w:r w:rsidRPr="000D2935">
              <w:rPr>
                <w:sz w:val="28"/>
                <w:szCs w:val="28"/>
              </w:rPr>
              <w:t xml:space="preserve">которые активируют аминокислоты и нагружают ими тРНК. Каждая синтетаза (их должно быть не меньше 20) узнает только свою аминокислоту и навешивает ее </w:t>
            </w:r>
            <w:proofErr w:type="gramStart"/>
            <w:r w:rsidRPr="000D2935">
              <w:rPr>
                <w:sz w:val="28"/>
                <w:szCs w:val="28"/>
              </w:rPr>
              <w:t>на</w:t>
            </w:r>
            <w:proofErr w:type="gramEnd"/>
            <w:r w:rsidRPr="000D2935">
              <w:rPr>
                <w:sz w:val="28"/>
                <w:szCs w:val="28"/>
              </w:rPr>
              <w:t xml:space="preserve"> свою тРНК.</w:t>
            </w:r>
          </w:p>
        </w:tc>
      </w:tr>
      <w:tr w:rsidR="003A277E" w:rsidRPr="000D2935" w:rsidTr="006350AE">
        <w:tc>
          <w:tcPr>
            <w:tcW w:w="2830" w:type="dxa"/>
          </w:tcPr>
          <w:p w:rsidR="003A277E" w:rsidRPr="000D2935" w:rsidRDefault="003A277E" w:rsidP="006350AE">
            <w:pPr>
              <w:jc w:val="right"/>
              <w:rPr>
                <w:b/>
                <w:color w:val="FF0000"/>
                <w:sz w:val="28"/>
                <w:szCs w:val="28"/>
              </w:rPr>
            </w:pPr>
          </w:p>
        </w:tc>
        <w:tc>
          <w:tcPr>
            <w:tcW w:w="8046" w:type="dxa"/>
            <w:gridSpan w:val="2"/>
          </w:tcPr>
          <w:p w:rsidR="003A277E" w:rsidRPr="000D2935" w:rsidRDefault="003A277E" w:rsidP="006350AE">
            <w:pPr>
              <w:jc w:val="both"/>
              <w:rPr>
                <w:sz w:val="28"/>
                <w:szCs w:val="28"/>
              </w:rPr>
            </w:pPr>
            <w:r w:rsidRPr="000D2935">
              <w:rPr>
                <w:sz w:val="28"/>
                <w:szCs w:val="28"/>
              </w:rPr>
              <w:t>Петля</w:t>
            </w:r>
            <w:r>
              <w:rPr>
                <w:sz w:val="28"/>
                <w:szCs w:val="28"/>
              </w:rPr>
              <w:t>,</w:t>
            </w:r>
            <w:r w:rsidRPr="000D2935">
              <w:rPr>
                <w:sz w:val="28"/>
                <w:szCs w:val="28"/>
              </w:rPr>
              <w:t xml:space="preserve"> в которой работают ферменты, обеспечивающие присоединение тРНК к субчастице рибосомы.</w:t>
            </w:r>
          </w:p>
        </w:tc>
      </w:tr>
      <w:tr w:rsidR="003A277E" w:rsidRPr="000D2935" w:rsidTr="006350AE">
        <w:trPr>
          <w:trHeight w:val="522"/>
        </w:trPr>
        <w:tc>
          <w:tcPr>
            <w:tcW w:w="2830" w:type="dxa"/>
          </w:tcPr>
          <w:p w:rsidR="003A277E" w:rsidRPr="000D2935" w:rsidRDefault="003A277E" w:rsidP="006350AE">
            <w:pPr>
              <w:jc w:val="right"/>
              <w:rPr>
                <w:b/>
                <w:color w:val="FF0000"/>
                <w:sz w:val="28"/>
                <w:szCs w:val="28"/>
              </w:rPr>
            </w:pPr>
          </w:p>
        </w:tc>
        <w:tc>
          <w:tcPr>
            <w:tcW w:w="8046" w:type="dxa"/>
            <w:gridSpan w:val="2"/>
          </w:tcPr>
          <w:p w:rsidR="003A277E" w:rsidRPr="000D2935" w:rsidRDefault="003A277E" w:rsidP="006350AE">
            <w:pPr>
              <w:jc w:val="both"/>
              <w:rPr>
                <w:sz w:val="28"/>
                <w:szCs w:val="28"/>
              </w:rPr>
            </w:pPr>
            <w:r w:rsidRPr="000D2935">
              <w:rPr>
                <w:sz w:val="28"/>
                <w:szCs w:val="28"/>
              </w:rPr>
              <w:t xml:space="preserve">Петля, определяющая какая аминокислота должна присоединиться к </w:t>
            </w:r>
            <w:proofErr w:type="gramStart"/>
            <w:r w:rsidRPr="000D2935">
              <w:rPr>
                <w:sz w:val="28"/>
                <w:szCs w:val="28"/>
              </w:rPr>
              <w:t>данной</w:t>
            </w:r>
            <w:proofErr w:type="gramEnd"/>
            <w:r w:rsidRPr="000D2935">
              <w:rPr>
                <w:sz w:val="28"/>
                <w:szCs w:val="28"/>
              </w:rPr>
              <w:t xml:space="preserve"> тРНК.</w:t>
            </w:r>
          </w:p>
        </w:tc>
      </w:tr>
      <w:tr w:rsidR="003A277E" w:rsidRPr="000D2935" w:rsidTr="006350AE">
        <w:tc>
          <w:tcPr>
            <w:tcW w:w="2830" w:type="dxa"/>
          </w:tcPr>
          <w:p w:rsidR="003A277E" w:rsidRPr="000D2935" w:rsidRDefault="003A277E" w:rsidP="006350AE">
            <w:pPr>
              <w:jc w:val="right"/>
              <w:rPr>
                <w:b/>
                <w:color w:val="FF0000"/>
                <w:sz w:val="28"/>
                <w:szCs w:val="28"/>
              </w:rPr>
            </w:pPr>
          </w:p>
        </w:tc>
        <w:tc>
          <w:tcPr>
            <w:tcW w:w="8046" w:type="dxa"/>
            <w:gridSpan w:val="2"/>
          </w:tcPr>
          <w:p w:rsidR="003A277E" w:rsidRPr="000D2935" w:rsidRDefault="003A277E" w:rsidP="006350AE">
            <w:pPr>
              <w:jc w:val="both"/>
              <w:rPr>
                <w:sz w:val="28"/>
                <w:szCs w:val="28"/>
              </w:rPr>
            </w:pPr>
            <w:r w:rsidRPr="000D2935">
              <w:rPr>
                <w:sz w:val="28"/>
                <w:szCs w:val="28"/>
              </w:rPr>
              <w:t>Место прикрепления аминокислот.</w:t>
            </w:r>
          </w:p>
        </w:tc>
      </w:tr>
      <w:tr w:rsidR="003A277E" w:rsidRPr="000D2935" w:rsidTr="006350AE">
        <w:tc>
          <w:tcPr>
            <w:tcW w:w="2830" w:type="dxa"/>
          </w:tcPr>
          <w:p w:rsidR="003A277E" w:rsidRPr="000D2935" w:rsidRDefault="003A277E" w:rsidP="006350AE">
            <w:pPr>
              <w:jc w:val="both"/>
              <w:rPr>
                <w:b/>
                <w:color w:val="FF0000"/>
                <w:sz w:val="28"/>
                <w:szCs w:val="28"/>
              </w:rPr>
            </w:pPr>
          </w:p>
        </w:tc>
        <w:tc>
          <w:tcPr>
            <w:tcW w:w="8046" w:type="dxa"/>
            <w:gridSpan w:val="2"/>
          </w:tcPr>
          <w:p w:rsidR="003A277E" w:rsidRPr="000D2935" w:rsidRDefault="003A277E" w:rsidP="006350AE">
            <w:pPr>
              <w:jc w:val="both"/>
              <w:rPr>
                <w:sz w:val="28"/>
                <w:szCs w:val="28"/>
              </w:rPr>
            </w:pPr>
            <w:r w:rsidRPr="000D2935">
              <w:rPr>
                <w:sz w:val="28"/>
                <w:szCs w:val="28"/>
              </w:rPr>
              <w:t>Матрица для трансляции</w:t>
            </w:r>
          </w:p>
        </w:tc>
      </w:tr>
      <w:tr w:rsidR="003A277E" w:rsidRPr="000D2935" w:rsidTr="006350AE">
        <w:tc>
          <w:tcPr>
            <w:tcW w:w="2830" w:type="dxa"/>
          </w:tcPr>
          <w:p w:rsidR="003A277E" w:rsidRPr="000D2935" w:rsidRDefault="003A277E" w:rsidP="006350AE">
            <w:pPr>
              <w:jc w:val="both"/>
              <w:rPr>
                <w:b/>
                <w:color w:val="FF0000"/>
                <w:sz w:val="28"/>
                <w:szCs w:val="28"/>
              </w:rPr>
            </w:pPr>
          </w:p>
        </w:tc>
        <w:tc>
          <w:tcPr>
            <w:tcW w:w="8046" w:type="dxa"/>
            <w:gridSpan w:val="2"/>
          </w:tcPr>
          <w:p w:rsidR="003A277E" w:rsidRPr="000D2935" w:rsidRDefault="003A277E" w:rsidP="006350AE">
            <w:pPr>
              <w:jc w:val="both"/>
              <w:rPr>
                <w:b/>
                <w:sz w:val="28"/>
                <w:szCs w:val="28"/>
              </w:rPr>
            </w:pPr>
            <w:r w:rsidRPr="000D2935">
              <w:rPr>
                <w:sz w:val="28"/>
                <w:szCs w:val="28"/>
              </w:rPr>
              <w:t xml:space="preserve">около 80%, образуют структурный каркас и функциональные центры универсальных </w:t>
            </w:r>
            <w:proofErr w:type="gramStart"/>
            <w:r w:rsidRPr="000D2935">
              <w:rPr>
                <w:sz w:val="28"/>
                <w:szCs w:val="28"/>
              </w:rPr>
              <w:t>белок-синтезирующих</w:t>
            </w:r>
            <w:proofErr w:type="gramEnd"/>
            <w:r w:rsidRPr="000D2935">
              <w:rPr>
                <w:sz w:val="28"/>
                <w:szCs w:val="28"/>
              </w:rPr>
              <w:t xml:space="preserve"> частиц - рибосом. Именно рибосомные РНК </w:t>
            </w:r>
            <w:proofErr w:type="gramStart"/>
            <w:r w:rsidRPr="000D2935">
              <w:rPr>
                <w:sz w:val="28"/>
                <w:szCs w:val="28"/>
              </w:rPr>
              <w:t>ответственны</w:t>
            </w:r>
            <w:proofErr w:type="gramEnd"/>
            <w:r w:rsidRPr="000D2935">
              <w:rPr>
                <w:sz w:val="28"/>
                <w:szCs w:val="28"/>
              </w:rPr>
              <w:t xml:space="preserve"> - как в структурном, так и в функциональном отношении - за формирование ультрамикроскопических молекулярных машин, называемых рибосомами</w:t>
            </w:r>
          </w:p>
        </w:tc>
      </w:tr>
      <w:tr w:rsidR="003A277E" w:rsidRPr="000D2935" w:rsidTr="006350AE">
        <w:tc>
          <w:tcPr>
            <w:tcW w:w="2830" w:type="dxa"/>
          </w:tcPr>
          <w:p w:rsidR="003A277E" w:rsidRPr="000D2935" w:rsidRDefault="003A277E" w:rsidP="006350AE">
            <w:pPr>
              <w:jc w:val="both"/>
              <w:rPr>
                <w:b/>
                <w:color w:val="FF0000"/>
                <w:sz w:val="28"/>
                <w:szCs w:val="28"/>
              </w:rPr>
            </w:pPr>
          </w:p>
        </w:tc>
        <w:tc>
          <w:tcPr>
            <w:tcW w:w="8046" w:type="dxa"/>
            <w:gridSpan w:val="2"/>
          </w:tcPr>
          <w:p w:rsidR="003A277E" w:rsidRPr="000D2935" w:rsidRDefault="003A277E" w:rsidP="006350AE">
            <w:pPr>
              <w:jc w:val="both"/>
              <w:rPr>
                <w:b/>
                <w:sz w:val="28"/>
                <w:szCs w:val="28"/>
              </w:rPr>
            </w:pPr>
            <w:r w:rsidRPr="000D2935">
              <w:rPr>
                <w:color w:val="000000"/>
                <w:sz w:val="28"/>
                <w:szCs w:val="28"/>
              </w:rPr>
              <w:t xml:space="preserve">играет роль организующего центра в чтении генетической информации. Это молекулярная машина, построенная по единой схеме у всех организмов с некоторыми вариациями. Она состоит из двух рибонуклеопротеидных субчастиц: малой и большой. На рибосоме происходит взаимодействие иРНК с тРНК и синтезируется белок. При этом "руководит" образованием пептидных связей между аминокислотными остатками сама рибосома. Имеет 2 центра: </w:t>
            </w:r>
            <w:r w:rsidRPr="000D2935">
              <w:rPr>
                <w:sz w:val="28"/>
                <w:szCs w:val="28"/>
              </w:rPr>
              <w:t>_______________________</w:t>
            </w:r>
            <w:r w:rsidRPr="000D2935">
              <w:rPr>
                <w:color w:val="000000"/>
                <w:sz w:val="28"/>
                <w:szCs w:val="28"/>
              </w:rPr>
              <w:t xml:space="preserve"> (</w:t>
            </w:r>
            <w:r w:rsidRPr="000D2935">
              <w:rPr>
                <w:sz w:val="28"/>
                <w:szCs w:val="28"/>
              </w:rPr>
              <w:t>центр узнавания аминокислоты)</w:t>
            </w:r>
            <w:r w:rsidRPr="000D2935">
              <w:rPr>
                <w:color w:val="000000"/>
                <w:sz w:val="28"/>
                <w:szCs w:val="28"/>
              </w:rPr>
              <w:t xml:space="preserve"> и _______________________ (</w:t>
            </w:r>
            <w:r w:rsidRPr="000D2935">
              <w:rPr>
                <w:sz w:val="28"/>
                <w:szCs w:val="28"/>
              </w:rPr>
              <w:t>центр присоединения аминокислоты к пептидной цепочке)</w:t>
            </w:r>
            <w:r w:rsidRPr="000D2935">
              <w:rPr>
                <w:color w:val="000000"/>
                <w:sz w:val="28"/>
                <w:szCs w:val="28"/>
              </w:rPr>
              <w:t>.</w:t>
            </w:r>
          </w:p>
        </w:tc>
      </w:tr>
      <w:tr w:rsidR="003A277E" w:rsidRPr="000D2935" w:rsidTr="006350AE">
        <w:tc>
          <w:tcPr>
            <w:tcW w:w="2830" w:type="dxa"/>
          </w:tcPr>
          <w:p w:rsidR="003A277E" w:rsidRPr="000D2935" w:rsidRDefault="003A277E" w:rsidP="006350AE">
            <w:pPr>
              <w:jc w:val="both"/>
              <w:rPr>
                <w:b/>
                <w:color w:val="000000"/>
                <w:sz w:val="28"/>
                <w:szCs w:val="28"/>
              </w:rPr>
            </w:pPr>
          </w:p>
        </w:tc>
        <w:tc>
          <w:tcPr>
            <w:tcW w:w="8046" w:type="dxa"/>
            <w:gridSpan w:val="2"/>
          </w:tcPr>
          <w:p w:rsidR="003A277E" w:rsidRPr="000D2935" w:rsidRDefault="003A277E" w:rsidP="006350AE">
            <w:pPr>
              <w:jc w:val="both"/>
              <w:rPr>
                <w:b/>
                <w:sz w:val="28"/>
                <w:szCs w:val="28"/>
              </w:rPr>
            </w:pPr>
          </w:p>
        </w:tc>
      </w:tr>
      <w:tr w:rsidR="003A277E" w:rsidRPr="000D2935" w:rsidTr="006350AE">
        <w:tc>
          <w:tcPr>
            <w:tcW w:w="2830" w:type="dxa"/>
          </w:tcPr>
          <w:p w:rsidR="003A277E" w:rsidRPr="000D2935" w:rsidRDefault="003A277E" w:rsidP="006350AE">
            <w:pPr>
              <w:jc w:val="both"/>
              <w:rPr>
                <w:b/>
                <w:color w:val="000000"/>
                <w:sz w:val="28"/>
                <w:szCs w:val="28"/>
              </w:rPr>
            </w:pPr>
          </w:p>
        </w:tc>
        <w:tc>
          <w:tcPr>
            <w:tcW w:w="8046" w:type="dxa"/>
            <w:gridSpan w:val="2"/>
          </w:tcPr>
          <w:p w:rsidR="003A277E" w:rsidRPr="000D2935" w:rsidRDefault="003A277E" w:rsidP="006350AE">
            <w:pPr>
              <w:jc w:val="both"/>
              <w:rPr>
                <w:sz w:val="28"/>
                <w:szCs w:val="28"/>
              </w:rPr>
            </w:pPr>
            <w:r w:rsidRPr="000D2935">
              <w:rPr>
                <w:sz w:val="28"/>
                <w:szCs w:val="28"/>
              </w:rPr>
              <w:t>строительный материал для белков</w:t>
            </w:r>
          </w:p>
        </w:tc>
      </w:tr>
      <w:tr w:rsidR="003A277E" w:rsidRPr="000D2935" w:rsidTr="006350AE">
        <w:tc>
          <w:tcPr>
            <w:tcW w:w="2830" w:type="dxa"/>
          </w:tcPr>
          <w:p w:rsidR="003A277E" w:rsidRPr="000D2935" w:rsidRDefault="003A277E" w:rsidP="006350AE">
            <w:pPr>
              <w:jc w:val="both"/>
              <w:rPr>
                <w:b/>
                <w:color w:val="000000"/>
                <w:sz w:val="28"/>
                <w:szCs w:val="28"/>
              </w:rPr>
            </w:pPr>
          </w:p>
        </w:tc>
        <w:tc>
          <w:tcPr>
            <w:tcW w:w="8046" w:type="dxa"/>
            <w:gridSpan w:val="2"/>
          </w:tcPr>
          <w:p w:rsidR="003A277E" w:rsidRPr="000D2935" w:rsidRDefault="003A277E" w:rsidP="006350AE">
            <w:pPr>
              <w:jc w:val="both"/>
              <w:rPr>
                <w:b/>
                <w:sz w:val="28"/>
                <w:szCs w:val="28"/>
              </w:rPr>
            </w:pPr>
            <w:r w:rsidRPr="000D2935">
              <w:rPr>
                <w:b/>
                <w:sz w:val="28"/>
                <w:szCs w:val="28"/>
              </w:rPr>
              <w:t>АТФ</w:t>
            </w:r>
          </w:p>
        </w:tc>
      </w:tr>
      <w:tr w:rsidR="003A277E" w:rsidRPr="000D2935" w:rsidTr="006350AE">
        <w:tc>
          <w:tcPr>
            <w:tcW w:w="10876" w:type="dxa"/>
            <w:gridSpan w:val="3"/>
          </w:tcPr>
          <w:p w:rsidR="003A277E" w:rsidRPr="000D2935" w:rsidRDefault="003A277E" w:rsidP="006350AE">
            <w:pPr>
              <w:jc w:val="both"/>
              <w:rPr>
                <w:b/>
                <w:sz w:val="28"/>
                <w:szCs w:val="28"/>
              </w:rPr>
            </w:pPr>
            <w:r w:rsidRPr="000D2935">
              <w:rPr>
                <w:b/>
                <w:sz w:val="28"/>
                <w:szCs w:val="28"/>
              </w:rPr>
              <w:t xml:space="preserve">______________________ этап  трансляции: </w:t>
            </w:r>
            <w:r w:rsidRPr="000D2935">
              <w:rPr>
                <w:sz w:val="28"/>
                <w:szCs w:val="28"/>
              </w:rPr>
              <w:t xml:space="preserve">на этом этапе происходит узнавание и отбор </w:t>
            </w:r>
            <w:proofErr w:type="gramStart"/>
            <w:r w:rsidRPr="000D2935">
              <w:rPr>
                <w:sz w:val="28"/>
                <w:szCs w:val="28"/>
              </w:rPr>
              <w:t>аминокислот</w:t>
            </w:r>
            <w:proofErr w:type="gramEnd"/>
            <w:r w:rsidRPr="000D2935">
              <w:rPr>
                <w:sz w:val="28"/>
                <w:szCs w:val="28"/>
              </w:rPr>
              <w:t xml:space="preserve"> и присоединение их к тРНК в цитоплазме.</w:t>
            </w:r>
          </w:p>
        </w:tc>
      </w:tr>
      <w:tr w:rsidR="003A277E" w:rsidRPr="000D2935" w:rsidTr="006350AE">
        <w:tc>
          <w:tcPr>
            <w:tcW w:w="10876" w:type="dxa"/>
            <w:gridSpan w:val="3"/>
          </w:tcPr>
          <w:p w:rsidR="003A277E" w:rsidRPr="000D2935" w:rsidRDefault="003A277E" w:rsidP="006350AE">
            <w:pPr>
              <w:jc w:val="both"/>
              <w:rPr>
                <w:b/>
                <w:sz w:val="28"/>
                <w:szCs w:val="28"/>
              </w:rPr>
            </w:pPr>
            <w:r w:rsidRPr="000D2935">
              <w:rPr>
                <w:b/>
                <w:sz w:val="28"/>
                <w:szCs w:val="28"/>
              </w:rPr>
              <w:t>Стадии:</w:t>
            </w:r>
          </w:p>
        </w:tc>
      </w:tr>
      <w:tr w:rsidR="003A277E" w:rsidRPr="000D2935" w:rsidTr="006350AE">
        <w:tc>
          <w:tcPr>
            <w:tcW w:w="10876" w:type="dxa"/>
            <w:gridSpan w:val="3"/>
          </w:tcPr>
          <w:p w:rsidR="003A277E" w:rsidRPr="000D2935" w:rsidRDefault="003A277E" w:rsidP="006350AE">
            <w:pPr>
              <w:jc w:val="both"/>
              <w:rPr>
                <w:sz w:val="28"/>
                <w:szCs w:val="28"/>
              </w:rPr>
            </w:pPr>
            <w:r w:rsidRPr="000D2935">
              <w:rPr>
                <w:sz w:val="28"/>
                <w:szCs w:val="28"/>
              </w:rPr>
              <w:t>1. активация аминокислоты</w:t>
            </w:r>
          </w:p>
        </w:tc>
      </w:tr>
      <w:tr w:rsidR="003A277E" w:rsidRPr="000D2935" w:rsidTr="006350AE">
        <w:tc>
          <w:tcPr>
            <w:tcW w:w="10876" w:type="dxa"/>
            <w:gridSpan w:val="3"/>
          </w:tcPr>
          <w:p w:rsidR="003A277E" w:rsidRPr="000D2935" w:rsidRDefault="003A277E" w:rsidP="006350AE">
            <w:pPr>
              <w:jc w:val="both"/>
              <w:rPr>
                <w:sz w:val="28"/>
                <w:szCs w:val="28"/>
              </w:rPr>
            </w:pPr>
            <w:r w:rsidRPr="000D2935">
              <w:rPr>
                <w:sz w:val="28"/>
                <w:szCs w:val="28"/>
              </w:rPr>
              <w:t>2. перенос активной аминокислоты на тРНК</w:t>
            </w:r>
          </w:p>
        </w:tc>
      </w:tr>
      <w:tr w:rsidR="003A277E" w:rsidRPr="000D2935" w:rsidTr="006350AE">
        <w:tc>
          <w:tcPr>
            <w:tcW w:w="10876" w:type="dxa"/>
            <w:gridSpan w:val="3"/>
          </w:tcPr>
          <w:p w:rsidR="003A277E" w:rsidRPr="000D2935" w:rsidRDefault="003A277E" w:rsidP="006350AE">
            <w:pPr>
              <w:jc w:val="both"/>
              <w:rPr>
                <w:b/>
                <w:sz w:val="28"/>
                <w:szCs w:val="28"/>
              </w:rPr>
            </w:pPr>
            <w:r w:rsidRPr="000D2935">
              <w:rPr>
                <w:b/>
                <w:sz w:val="28"/>
                <w:szCs w:val="28"/>
              </w:rPr>
              <w:t xml:space="preserve">______________________ этап трансляции: </w:t>
            </w:r>
            <w:r w:rsidRPr="000D2935">
              <w:rPr>
                <w:sz w:val="28"/>
                <w:szCs w:val="28"/>
              </w:rPr>
              <w:t>на этом этапе происходит сборка полипептидной цепи на рибосомах в соответствии с генетическим кодом.</w:t>
            </w:r>
          </w:p>
        </w:tc>
      </w:tr>
      <w:tr w:rsidR="003A277E" w:rsidRPr="000D2935" w:rsidTr="006350AE">
        <w:tc>
          <w:tcPr>
            <w:tcW w:w="10876" w:type="dxa"/>
            <w:gridSpan w:val="3"/>
          </w:tcPr>
          <w:p w:rsidR="003A277E" w:rsidRPr="000D2935" w:rsidRDefault="003A277E" w:rsidP="006350AE">
            <w:pPr>
              <w:jc w:val="both"/>
              <w:rPr>
                <w:b/>
                <w:sz w:val="28"/>
                <w:szCs w:val="28"/>
              </w:rPr>
            </w:pPr>
            <w:r w:rsidRPr="000D2935">
              <w:rPr>
                <w:b/>
                <w:sz w:val="28"/>
                <w:szCs w:val="28"/>
              </w:rPr>
              <w:t>Стадии:</w:t>
            </w:r>
          </w:p>
        </w:tc>
      </w:tr>
      <w:tr w:rsidR="003A277E" w:rsidRPr="000D2935" w:rsidTr="006350AE">
        <w:tc>
          <w:tcPr>
            <w:tcW w:w="10876" w:type="dxa"/>
            <w:gridSpan w:val="3"/>
          </w:tcPr>
          <w:p w:rsidR="003A277E" w:rsidRPr="000D2935" w:rsidRDefault="003A277E" w:rsidP="006350AE">
            <w:pPr>
              <w:jc w:val="both"/>
              <w:rPr>
                <w:sz w:val="28"/>
                <w:szCs w:val="28"/>
              </w:rPr>
            </w:pPr>
            <w:r w:rsidRPr="000D2935">
              <w:rPr>
                <w:sz w:val="28"/>
                <w:szCs w:val="28"/>
              </w:rPr>
              <w:t xml:space="preserve">1.Инициация – </w:t>
            </w:r>
          </w:p>
          <w:p w:rsidR="003A277E" w:rsidRPr="000D2935" w:rsidRDefault="003A277E" w:rsidP="006350AE">
            <w:pPr>
              <w:jc w:val="both"/>
              <w:rPr>
                <w:sz w:val="28"/>
                <w:szCs w:val="28"/>
              </w:rPr>
            </w:pPr>
          </w:p>
        </w:tc>
      </w:tr>
      <w:tr w:rsidR="003A277E" w:rsidRPr="000D2935" w:rsidTr="006350AE">
        <w:tc>
          <w:tcPr>
            <w:tcW w:w="10876" w:type="dxa"/>
            <w:gridSpan w:val="3"/>
          </w:tcPr>
          <w:p w:rsidR="003A277E" w:rsidRPr="000D2935" w:rsidRDefault="003A277E" w:rsidP="006350AE">
            <w:pPr>
              <w:jc w:val="both"/>
              <w:rPr>
                <w:sz w:val="28"/>
                <w:szCs w:val="28"/>
              </w:rPr>
            </w:pPr>
            <w:r w:rsidRPr="000D2935">
              <w:rPr>
                <w:sz w:val="28"/>
                <w:szCs w:val="28"/>
              </w:rPr>
              <w:t xml:space="preserve">2.Элонгация – </w:t>
            </w:r>
          </w:p>
          <w:p w:rsidR="003A277E" w:rsidRPr="000D2935" w:rsidRDefault="003A277E" w:rsidP="006350AE">
            <w:pPr>
              <w:jc w:val="both"/>
              <w:rPr>
                <w:sz w:val="28"/>
                <w:szCs w:val="28"/>
              </w:rPr>
            </w:pPr>
          </w:p>
        </w:tc>
      </w:tr>
      <w:tr w:rsidR="003A277E" w:rsidRPr="000D2935" w:rsidTr="006350AE">
        <w:tc>
          <w:tcPr>
            <w:tcW w:w="10876" w:type="dxa"/>
            <w:gridSpan w:val="3"/>
          </w:tcPr>
          <w:p w:rsidR="003A277E" w:rsidRPr="000D2935" w:rsidRDefault="003A277E" w:rsidP="006350AE">
            <w:pPr>
              <w:jc w:val="both"/>
              <w:rPr>
                <w:sz w:val="28"/>
                <w:szCs w:val="28"/>
              </w:rPr>
            </w:pPr>
            <w:r w:rsidRPr="000D2935">
              <w:rPr>
                <w:sz w:val="28"/>
                <w:szCs w:val="28"/>
              </w:rPr>
              <w:t xml:space="preserve">3.Терминация – </w:t>
            </w:r>
          </w:p>
          <w:p w:rsidR="003A277E" w:rsidRPr="000D2935" w:rsidRDefault="003A277E" w:rsidP="006350AE">
            <w:pPr>
              <w:jc w:val="both"/>
              <w:rPr>
                <w:sz w:val="28"/>
                <w:szCs w:val="28"/>
              </w:rPr>
            </w:pPr>
          </w:p>
        </w:tc>
      </w:tr>
      <w:tr w:rsidR="003A277E" w:rsidRPr="000D2935" w:rsidTr="006350AE">
        <w:tc>
          <w:tcPr>
            <w:tcW w:w="3240" w:type="dxa"/>
            <w:gridSpan w:val="2"/>
          </w:tcPr>
          <w:p w:rsidR="003A277E" w:rsidRPr="000D2935" w:rsidRDefault="003A277E" w:rsidP="0003477F">
            <w:pPr>
              <w:numPr>
                <w:ilvl w:val="0"/>
                <w:numId w:val="321"/>
              </w:numPr>
              <w:tabs>
                <w:tab w:val="clear" w:pos="720"/>
              </w:tabs>
              <w:ind w:left="360"/>
              <w:jc w:val="both"/>
              <w:rPr>
                <w:b/>
                <w:sz w:val="28"/>
                <w:szCs w:val="28"/>
              </w:rPr>
            </w:pPr>
          </w:p>
        </w:tc>
        <w:tc>
          <w:tcPr>
            <w:tcW w:w="7636" w:type="dxa"/>
          </w:tcPr>
          <w:p w:rsidR="003A277E" w:rsidRPr="000D2935" w:rsidRDefault="003A277E" w:rsidP="003A277E">
            <w:pPr>
              <w:jc w:val="both"/>
              <w:rPr>
                <w:sz w:val="28"/>
                <w:szCs w:val="28"/>
              </w:rPr>
            </w:pPr>
            <w:r w:rsidRPr="000D2935">
              <w:rPr>
                <w:sz w:val="28"/>
                <w:szCs w:val="28"/>
              </w:rPr>
              <w:t xml:space="preserve">К участку </w:t>
            </w:r>
            <w:proofErr w:type="gramStart"/>
            <w:r w:rsidRPr="000D2935">
              <w:rPr>
                <w:sz w:val="28"/>
                <w:szCs w:val="28"/>
              </w:rPr>
              <w:t>м(</w:t>
            </w:r>
            <w:proofErr w:type="gramEnd"/>
            <w:r w:rsidRPr="000D2935">
              <w:rPr>
                <w:sz w:val="28"/>
                <w:szCs w:val="28"/>
              </w:rPr>
              <w:t xml:space="preserve">и)-РНК с инициирующим кодоном АУГ присоединяется первая т-РНК с АК- _____________, которая является затравочной. При формировании данного  инициирующего комплекса происходит объединение двух субъединиц рибосом. В результате этого к концу инициации в пептидильном участке рибосомы располагается – АК-метионин, а в аминоацильном – </w:t>
            </w:r>
            <w:proofErr w:type="gramStart"/>
            <w:r w:rsidRPr="000D2935">
              <w:rPr>
                <w:sz w:val="28"/>
                <w:szCs w:val="28"/>
              </w:rPr>
              <w:t>следующая</w:t>
            </w:r>
            <w:proofErr w:type="gramEnd"/>
            <w:r w:rsidRPr="000D2935">
              <w:rPr>
                <w:sz w:val="28"/>
                <w:szCs w:val="28"/>
              </w:rPr>
              <w:t xml:space="preserve"> т-РНК с соответствующей АК. Рибосома делает «шаг» на один триплет.</w:t>
            </w:r>
          </w:p>
        </w:tc>
      </w:tr>
      <w:tr w:rsidR="003A277E" w:rsidRPr="000D2935" w:rsidTr="006350AE">
        <w:tc>
          <w:tcPr>
            <w:tcW w:w="3240" w:type="dxa"/>
            <w:gridSpan w:val="2"/>
          </w:tcPr>
          <w:p w:rsidR="003A277E" w:rsidRPr="000D2935" w:rsidRDefault="003A277E" w:rsidP="0003477F">
            <w:pPr>
              <w:numPr>
                <w:ilvl w:val="0"/>
                <w:numId w:val="321"/>
              </w:numPr>
              <w:tabs>
                <w:tab w:val="clear" w:pos="720"/>
              </w:tabs>
              <w:ind w:left="360"/>
              <w:jc w:val="both"/>
              <w:rPr>
                <w:b/>
                <w:sz w:val="28"/>
                <w:szCs w:val="28"/>
              </w:rPr>
            </w:pPr>
          </w:p>
        </w:tc>
        <w:tc>
          <w:tcPr>
            <w:tcW w:w="7636" w:type="dxa"/>
          </w:tcPr>
          <w:p w:rsidR="003A277E" w:rsidRPr="000D2935" w:rsidRDefault="003A277E" w:rsidP="003A277E">
            <w:pPr>
              <w:jc w:val="both"/>
              <w:rPr>
                <w:sz w:val="28"/>
                <w:szCs w:val="28"/>
              </w:rPr>
            </w:pPr>
            <w:r w:rsidRPr="000D2935">
              <w:rPr>
                <w:sz w:val="28"/>
                <w:szCs w:val="28"/>
              </w:rPr>
              <w:t>Удлинение по принципу ____________________ ______________________________________________. Пептидильный и аминоацильный участки рибосомы находятся очень близко, поэтому между двумя АК, расположенными в них образуется пептидная связь под действием пептидилтрансферазы.</w:t>
            </w:r>
          </w:p>
        </w:tc>
      </w:tr>
      <w:tr w:rsidR="003A277E" w:rsidRPr="000D2935" w:rsidTr="006350AE">
        <w:tc>
          <w:tcPr>
            <w:tcW w:w="3240" w:type="dxa"/>
            <w:gridSpan w:val="2"/>
          </w:tcPr>
          <w:p w:rsidR="003A277E" w:rsidRPr="000D2935" w:rsidRDefault="003A277E" w:rsidP="0003477F">
            <w:pPr>
              <w:numPr>
                <w:ilvl w:val="0"/>
                <w:numId w:val="321"/>
              </w:numPr>
              <w:tabs>
                <w:tab w:val="clear" w:pos="720"/>
              </w:tabs>
              <w:ind w:left="360"/>
              <w:jc w:val="both"/>
              <w:rPr>
                <w:b/>
                <w:sz w:val="28"/>
                <w:szCs w:val="28"/>
              </w:rPr>
            </w:pPr>
          </w:p>
        </w:tc>
        <w:tc>
          <w:tcPr>
            <w:tcW w:w="7636" w:type="dxa"/>
          </w:tcPr>
          <w:p w:rsidR="003A277E" w:rsidRPr="000D2935" w:rsidRDefault="003A277E" w:rsidP="003A277E">
            <w:pPr>
              <w:jc w:val="both"/>
              <w:rPr>
                <w:sz w:val="28"/>
                <w:szCs w:val="28"/>
              </w:rPr>
            </w:pPr>
            <w:r w:rsidRPr="000D2935">
              <w:rPr>
                <w:sz w:val="28"/>
                <w:szCs w:val="28"/>
              </w:rPr>
              <w:t>Весь процесс идет до терминального кодона</w:t>
            </w:r>
            <w:proofErr w:type="gramStart"/>
            <w:r w:rsidRPr="000D2935">
              <w:rPr>
                <w:sz w:val="28"/>
                <w:szCs w:val="28"/>
              </w:rPr>
              <w:t xml:space="preserve"> (______, _______, _______), </w:t>
            </w:r>
            <w:proofErr w:type="gramEnd"/>
            <w:r w:rsidRPr="000D2935">
              <w:rPr>
                <w:sz w:val="28"/>
                <w:szCs w:val="28"/>
              </w:rPr>
              <w:t xml:space="preserve">который входит в акцепторный участок рибосомы, после чего связь и РНК с рибосомой теряется, рибосома распадается на 2 субъединицы. </w:t>
            </w:r>
          </w:p>
        </w:tc>
      </w:tr>
      <w:tr w:rsidR="003A277E" w:rsidRPr="000D2935" w:rsidTr="006350AE">
        <w:tc>
          <w:tcPr>
            <w:tcW w:w="3240" w:type="dxa"/>
            <w:gridSpan w:val="2"/>
          </w:tcPr>
          <w:p w:rsidR="003A277E" w:rsidRPr="000D2935" w:rsidRDefault="003A277E" w:rsidP="006350AE">
            <w:pPr>
              <w:jc w:val="both"/>
              <w:rPr>
                <w:b/>
                <w:sz w:val="28"/>
                <w:szCs w:val="28"/>
              </w:rPr>
            </w:pPr>
            <w:r w:rsidRPr="000D2935">
              <w:rPr>
                <w:b/>
                <w:sz w:val="28"/>
                <w:szCs w:val="28"/>
              </w:rPr>
              <w:t>Пострансляционные изменения (модификация)</w:t>
            </w:r>
          </w:p>
        </w:tc>
        <w:tc>
          <w:tcPr>
            <w:tcW w:w="7636" w:type="dxa"/>
          </w:tcPr>
          <w:p w:rsidR="003A277E" w:rsidRPr="000D2935" w:rsidRDefault="003A277E" w:rsidP="003A277E">
            <w:pPr>
              <w:jc w:val="both"/>
              <w:rPr>
                <w:sz w:val="28"/>
                <w:szCs w:val="28"/>
              </w:rPr>
            </w:pPr>
            <w:r w:rsidRPr="000D2935">
              <w:rPr>
                <w:sz w:val="28"/>
                <w:szCs w:val="28"/>
              </w:rPr>
              <w:t>Образовавшийся первичный белок через ЭПС проходит в аппарат Гольджи, где осуществляется его модификация (</w:t>
            </w:r>
            <w:proofErr w:type="gramStart"/>
            <w:r w:rsidRPr="000D2935">
              <w:rPr>
                <w:sz w:val="28"/>
                <w:szCs w:val="28"/>
              </w:rPr>
              <w:t>белок</w:t>
            </w:r>
            <w:proofErr w:type="gramEnd"/>
            <w:r w:rsidRPr="000D2935">
              <w:rPr>
                <w:sz w:val="28"/>
                <w:szCs w:val="28"/>
              </w:rPr>
              <w:t xml:space="preserve"> приобретает вторичную,  третичную и  четвертичную структуру).</w:t>
            </w:r>
          </w:p>
        </w:tc>
      </w:tr>
    </w:tbl>
    <w:p w:rsidR="003A277E" w:rsidRDefault="003A277E" w:rsidP="002D4CEA">
      <w:pPr>
        <w:pStyle w:val="340"/>
        <w:widowControl/>
        <w:ind w:left="0"/>
        <w:rPr>
          <w:b/>
          <w:sz w:val="28"/>
          <w:szCs w:val="28"/>
        </w:rPr>
      </w:pPr>
    </w:p>
    <w:p w:rsidR="009B5A3E" w:rsidRPr="003A277E" w:rsidRDefault="009B5A3E" w:rsidP="00FB60A8">
      <w:pPr>
        <w:ind w:firstLine="709"/>
        <w:jc w:val="center"/>
        <w:rPr>
          <w:b/>
          <w:color w:val="000000"/>
          <w:sz w:val="28"/>
          <w:szCs w:val="28"/>
        </w:rPr>
      </w:pPr>
      <w:r w:rsidRPr="003A277E">
        <w:rPr>
          <w:b/>
          <w:color w:val="000000"/>
          <w:sz w:val="28"/>
          <w:szCs w:val="28"/>
        </w:rPr>
        <w:t>Форма текущего контроля успеваемости: контроль выполнения практических заданий</w:t>
      </w:r>
    </w:p>
    <w:p w:rsidR="00304339" w:rsidRPr="003A277E" w:rsidRDefault="00304339" w:rsidP="00FB60A8">
      <w:pPr>
        <w:ind w:firstLine="709"/>
        <w:jc w:val="center"/>
        <w:rPr>
          <w:b/>
          <w:color w:val="000000"/>
          <w:sz w:val="28"/>
          <w:szCs w:val="28"/>
        </w:rPr>
      </w:pPr>
    </w:p>
    <w:p w:rsidR="002D4CEA" w:rsidRPr="00670A96" w:rsidRDefault="002D4CEA" w:rsidP="002D4CEA">
      <w:pPr>
        <w:pStyle w:val="340"/>
        <w:widowControl/>
        <w:ind w:left="0" w:hanging="284"/>
        <w:jc w:val="both"/>
        <w:rPr>
          <w:b/>
          <w:sz w:val="28"/>
          <w:szCs w:val="28"/>
        </w:rPr>
      </w:pPr>
      <w:r w:rsidRPr="00670A96">
        <w:rPr>
          <w:b/>
          <w:sz w:val="28"/>
          <w:szCs w:val="28"/>
        </w:rPr>
        <w:t xml:space="preserve">Работа №1. Строение ДНК. </w:t>
      </w:r>
    </w:p>
    <w:p w:rsidR="002D4CEA" w:rsidRDefault="002D4CEA" w:rsidP="002D4CEA">
      <w:pPr>
        <w:pStyle w:val="340"/>
        <w:widowControl/>
        <w:ind w:left="0" w:hanging="284"/>
        <w:jc w:val="both"/>
        <w:rPr>
          <w:i/>
          <w:sz w:val="28"/>
          <w:szCs w:val="28"/>
        </w:rPr>
      </w:pPr>
      <w:r w:rsidRPr="00291AF4">
        <w:rPr>
          <w:i/>
          <w:sz w:val="28"/>
          <w:szCs w:val="28"/>
        </w:rPr>
        <w:t>Изучите строение  нуклеотида и молекулы ДНК, обозначьте их основные компоненты</w:t>
      </w:r>
      <w:r>
        <w:rPr>
          <w:i/>
          <w:sz w:val="28"/>
          <w:szCs w:val="28"/>
        </w:rPr>
        <w:t xml:space="preserve">, укажите </w:t>
      </w:r>
      <w:r w:rsidRPr="0012491E">
        <w:rPr>
          <w:i/>
          <w:sz w:val="28"/>
          <w:szCs w:val="28"/>
        </w:rPr>
        <w:t>5</w:t>
      </w:r>
      <w:r w:rsidRPr="0012491E">
        <w:rPr>
          <w:i/>
          <w:sz w:val="28"/>
          <w:szCs w:val="28"/>
          <w:vertAlign w:val="superscript"/>
        </w:rPr>
        <w:t>/</w:t>
      </w:r>
      <w:r w:rsidRPr="0012491E">
        <w:rPr>
          <w:i/>
          <w:sz w:val="28"/>
          <w:szCs w:val="28"/>
        </w:rPr>
        <w:t xml:space="preserve"> и 3</w:t>
      </w:r>
      <w:r w:rsidRPr="0012491E">
        <w:rPr>
          <w:i/>
          <w:sz w:val="28"/>
          <w:szCs w:val="28"/>
          <w:vertAlign w:val="superscript"/>
        </w:rPr>
        <w:t>/</w:t>
      </w:r>
      <w:r w:rsidRPr="0012491E">
        <w:rPr>
          <w:i/>
          <w:sz w:val="28"/>
          <w:szCs w:val="28"/>
        </w:rPr>
        <w:t xml:space="preserve"> концы</w:t>
      </w:r>
      <w:r>
        <w:rPr>
          <w:i/>
          <w:sz w:val="28"/>
          <w:szCs w:val="28"/>
        </w:rPr>
        <w:t>.</w:t>
      </w:r>
      <w:r w:rsidRPr="002D4CEA">
        <w:rPr>
          <w:sz w:val="28"/>
          <w:szCs w:val="28"/>
        </w:rPr>
        <w:t xml:space="preserve"> </w:t>
      </w:r>
      <w:r w:rsidRPr="002D4CEA">
        <w:rPr>
          <w:i/>
          <w:sz w:val="28"/>
          <w:szCs w:val="28"/>
        </w:rPr>
        <w:t xml:space="preserve">Выделите цветными карандашами компоненты нуклеотида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6"/>
        <w:gridCol w:w="5031"/>
      </w:tblGrid>
      <w:tr w:rsidR="00670A96" w:rsidRPr="00710388" w:rsidTr="00670A96">
        <w:tc>
          <w:tcPr>
            <w:tcW w:w="10137" w:type="dxa"/>
            <w:gridSpan w:val="2"/>
          </w:tcPr>
          <w:p w:rsidR="00670A96" w:rsidRPr="00710388" w:rsidRDefault="00670A96" w:rsidP="006350AE">
            <w:pPr>
              <w:pStyle w:val="250"/>
              <w:widowControl/>
              <w:ind w:firstLine="0"/>
              <w:rPr>
                <w:b/>
                <w:sz w:val="28"/>
                <w:szCs w:val="28"/>
                <w:u w:val="single"/>
              </w:rPr>
            </w:pPr>
            <w:r w:rsidRPr="00710388">
              <w:rPr>
                <w:b/>
                <w:sz w:val="28"/>
                <w:szCs w:val="28"/>
              </w:rPr>
              <w:t>Строение ДНК</w:t>
            </w:r>
          </w:p>
        </w:tc>
      </w:tr>
      <w:tr w:rsidR="00670A96" w:rsidRPr="00710388" w:rsidTr="00670A96">
        <w:tc>
          <w:tcPr>
            <w:tcW w:w="5106" w:type="dxa"/>
          </w:tcPr>
          <w:p w:rsidR="00670A96" w:rsidRPr="00710388" w:rsidRDefault="00670A96" w:rsidP="006350AE">
            <w:pPr>
              <w:pStyle w:val="250"/>
              <w:widowControl/>
              <w:ind w:firstLine="0"/>
              <w:jc w:val="both"/>
              <w:rPr>
                <w:b/>
                <w:sz w:val="28"/>
                <w:szCs w:val="28"/>
              </w:rPr>
            </w:pPr>
            <w:r w:rsidRPr="00710388">
              <w:rPr>
                <w:b/>
                <w:sz w:val="28"/>
                <w:szCs w:val="28"/>
              </w:rPr>
              <w:t xml:space="preserve"> </w:t>
            </w:r>
            <w:r>
              <w:rPr>
                <w:b/>
                <w:sz w:val="28"/>
                <w:szCs w:val="28"/>
              </w:rPr>
              <w:t xml:space="preserve">а) </w:t>
            </w:r>
            <w:r w:rsidRPr="00710388">
              <w:rPr>
                <w:b/>
                <w:sz w:val="28"/>
                <w:szCs w:val="28"/>
              </w:rPr>
              <w:t>Химическая структура нуклеотида:</w:t>
            </w:r>
          </w:p>
          <w:p w:rsidR="00670A96" w:rsidRPr="00710388" w:rsidRDefault="00670A96" w:rsidP="0003477F">
            <w:pPr>
              <w:pStyle w:val="250"/>
              <w:widowControl/>
              <w:numPr>
                <w:ilvl w:val="0"/>
                <w:numId w:val="322"/>
              </w:numPr>
              <w:jc w:val="both"/>
              <w:rPr>
                <w:sz w:val="28"/>
                <w:szCs w:val="28"/>
              </w:rPr>
            </w:pPr>
            <w:r w:rsidRPr="00710388">
              <w:rPr>
                <w:sz w:val="28"/>
                <w:szCs w:val="28"/>
              </w:rPr>
              <w:t>остаток фосфорной кислоты</w:t>
            </w:r>
          </w:p>
          <w:p w:rsidR="00670A96" w:rsidRPr="00710388" w:rsidRDefault="00670A96" w:rsidP="0003477F">
            <w:pPr>
              <w:pStyle w:val="250"/>
              <w:widowControl/>
              <w:numPr>
                <w:ilvl w:val="0"/>
                <w:numId w:val="322"/>
              </w:numPr>
              <w:jc w:val="both"/>
              <w:rPr>
                <w:sz w:val="28"/>
                <w:szCs w:val="28"/>
              </w:rPr>
            </w:pPr>
            <w:r w:rsidRPr="00710388">
              <w:rPr>
                <w:sz w:val="28"/>
                <w:szCs w:val="28"/>
              </w:rPr>
              <w:t>азотистое основание</w:t>
            </w:r>
          </w:p>
          <w:p w:rsidR="00670A96" w:rsidRPr="00710388" w:rsidRDefault="00670A96" w:rsidP="0003477F">
            <w:pPr>
              <w:pStyle w:val="250"/>
              <w:widowControl/>
              <w:numPr>
                <w:ilvl w:val="0"/>
                <w:numId w:val="322"/>
              </w:numPr>
              <w:jc w:val="both"/>
              <w:rPr>
                <w:sz w:val="28"/>
                <w:szCs w:val="28"/>
              </w:rPr>
            </w:pPr>
            <w:r w:rsidRPr="00710388">
              <w:rPr>
                <w:sz w:val="28"/>
                <w:szCs w:val="28"/>
              </w:rPr>
              <w:t>углевод в ДНК</w:t>
            </w:r>
            <w:r w:rsidRPr="00710388">
              <w:rPr>
                <w:i/>
                <w:sz w:val="28"/>
                <w:szCs w:val="28"/>
              </w:rPr>
              <w:t xml:space="preserve"> – </w:t>
            </w:r>
          </w:p>
          <w:p w:rsidR="00670A96" w:rsidRPr="00710388" w:rsidRDefault="00670A96" w:rsidP="006350AE">
            <w:pPr>
              <w:pStyle w:val="250"/>
              <w:widowControl/>
              <w:ind w:left="360" w:firstLine="0"/>
              <w:jc w:val="both"/>
              <w:rPr>
                <w:sz w:val="28"/>
                <w:szCs w:val="28"/>
              </w:rPr>
            </w:pPr>
            <w:r w:rsidRPr="00710388">
              <w:rPr>
                <w:i/>
                <w:sz w:val="28"/>
                <w:szCs w:val="28"/>
              </w:rPr>
              <w:t xml:space="preserve">                   </w:t>
            </w:r>
            <w:r w:rsidRPr="00710388">
              <w:rPr>
                <w:sz w:val="28"/>
                <w:szCs w:val="28"/>
              </w:rPr>
              <w:t xml:space="preserve"> в РНК – </w:t>
            </w:r>
          </w:p>
          <w:p w:rsidR="00670A96" w:rsidRPr="00710388" w:rsidRDefault="00670A96" w:rsidP="006350AE">
            <w:pPr>
              <w:pStyle w:val="250"/>
              <w:widowControl/>
              <w:ind w:left="360" w:firstLine="0"/>
              <w:jc w:val="both"/>
              <w:rPr>
                <w:sz w:val="28"/>
                <w:szCs w:val="28"/>
              </w:rPr>
            </w:pPr>
          </w:p>
        </w:tc>
        <w:tc>
          <w:tcPr>
            <w:tcW w:w="5031" w:type="dxa"/>
          </w:tcPr>
          <w:p w:rsidR="00670A96" w:rsidRPr="00710388" w:rsidRDefault="00670A96" w:rsidP="006350AE">
            <w:pPr>
              <w:pStyle w:val="250"/>
              <w:widowControl/>
              <w:ind w:firstLine="0"/>
              <w:jc w:val="both"/>
              <w:rPr>
                <w:b/>
                <w:sz w:val="28"/>
                <w:szCs w:val="28"/>
              </w:rPr>
            </w:pPr>
            <w:r>
              <w:rPr>
                <w:b/>
                <w:sz w:val="28"/>
                <w:szCs w:val="28"/>
              </w:rPr>
              <w:t xml:space="preserve">б) </w:t>
            </w:r>
            <w:r w:rsidRPr="00710388">
              <w:rPr>
                <w:b/>
                <w:sz w:val="28"/>
                <w:szCs w:val="28"/>
              </w:rPr>
              <w:t>Образование полинуклеотидной цепочки:</w:t>
            </w:r>
          </w:p>
          <w:p w:rsidR="00670A96" w:rsidRPr="00710388" w:rsidRDefault="00670A96" w:rsidP="0003477F">
            <w:pPr>
              <w:pStyle w:val="250"/>
              <w:widowControl/>
              <w:numPr>
                <w:ilvl w:val="0"/>
                <w:numId w:val="323"/>
              </w:numPr>
              <w:jc w:val="both"/>
              <w:rPr>
                <w:sz w:val="28"/>
                <w:szCs w:val="28"/>
              </w:rPr>
            </w:pPr>
            <w:r w:rsidRPr="00710388">
              <w:rPr>
                <w:sz w:val="28"/>
                <w:szCs w:val="28"/>
              </w:rPr>
              <w:t xml:space="preserve">Нуклеотид </w:t>
            </w:r>
          </w:p>
          <w:p w:rsidR="00670A96" w:rsidRPr="00710388" w:rsidRDefault="00670A96" w:rsidP="0003477F">
            <w:pPr>
              <w:pStyle w:val="250"/>
              <w:widowControl/>
              <w:numPr>
                <w:ilvl w:val="0"/>
                <w:numId w:val="323"/>
              </w:numPr>
              <w:jc w:val="both"/>
              <w:rPr>
                <w:sz w:val="28"/>
                <w:szCs w:val="28"/>
              </w:rPr>
            </w:pPr>
            <w:r w:rsidRPr="00710388">
              <w:rPr>
                <w:sz w:val="28"/>
                <w:szCs w:val="28"/>
              </w:rPr>
              <w:t>фосфодиэфирная связь между двумя нуклеотидами</w:t>
            </w:r>
          </w:p>
        </w:tc>
      </w:tr>
      <w:tr w:rsidR="00670A96" w:rsidRPr="00710388" w:rsidTr="00670A96">
        <w:trPr>
          <w:trHeight w:val="3833"/>
        </w:trPr>
        <w:tc>
          <w:tcPr>
            <w:tcW w:w="5106" w:type="dxa"/>
          </w:tcPr>
          <w:p w:rsidR="00670A96" w:rsidRPr="00710388" w:rsidRDefault="00670A96" w:rsidP="006350AE">
            <w:pPr>
              <w:pStyle w:val="250"/>
              <w:widowControl/>
              <w:ind w:firstLine="0"/>
              <w:rPr>
                <w:sz w:val="28"/>
                <w:szCs w:val="28"/>
              </w:rPr>
            </w:pPr>
            <w:r w:rsidRPr="00710388">
              <w:rPr>
                <w:sz w:val="28"/>
                <w:szCs w:val="28"/>
              </w:rPr>
              <w:object w:dxaOrig="3792" w:dyaOrig="4620">
                <v:shape id="_x0000_i1031" type="#_x0000_t75" style="width:155.25pt;height:174.75pt" o:ole="">
                  <v:imagedata r:id="rId32" o:title=""/>
                </v:shape>
                <o:OLEObject Type="Embed" ProgID="PBrush" ShapeID="_x0000_i1031" DrawAspect="Content" ObjectID="_1729353529" r:id="rId33"/>
              </w:object>
            </w:r>
          </w:p>
          <w:p w:rsidR="00670A96" w:rsidRPr="00710388" w:rsidRDefault="00670A96" w:rsidP="006350AE">
            <w:pPr>
              <w:pStyle w:val="250"/>
              <w:widowControl/>
              <w:ind w:firstLine="0"/>
              <w:jc w:val="both"/>
              <w:rPr>
                <w:b/>
                <w:sz w:val="28"/>
                <w:szCs w:val="28"/>
                <w:u w:val="single"/>
              </w:rPr>
            </w:pPr>
          </w:p>
        </w:tc>
        <w:tc>
          <w:tcPr>
            <w:tcW w:w="5031" w:type="dxa"/>
          </w:tcPr>
          <w:p w:rsidR="00670A96" w:rsidRPr="00710388" w:rsidRDefault="00670A96" w:rsidP="006350AE">
            <w:pPr>
              <w:pStyle w:val="250"/>
              <w:widowControl/>
              <w:ind w:firstLine="0"/>
              <w:rPr>
                <w:b/>
                <w:sz w:val="28"/>
                <w:szCs w:val="28"/>
                <w:u w:val="single"/>
              </w:rPr>
            </w:pPr>
            <w:r w:rsidRPr="0012491E">
              <w:object w:dxaOrig="2280" w:dyaOrig="4308">
                <v:shape id="_x0000_i1032" type="#_x0000_t75" style="width:99.75pt;height:183.75pt" o:ole="">
                  <v:imagedata r:id="rId34" o:title=""/>
                </v:shape>
                <o:OLEObject Type="Embed" ProgID="PBrush" ShapeID="_x0000_i1032" DrawAspect="Content" ObjectID="_1729353530" r:id="rId35"/>
              </w:object>
            </w:r>
          </w:p>
        </w:tc>
      </w:tr>
      <w:tr w:rsidR="00670A96" w:rsidRPr="00710388" w:rsidTr="00670A96">
        <w:tc>
          <w:tcPr>
            <w:tcW w:w="5106" w:type="dxa"/>
            <w:tcBorders>
              <w:top w:val="single" w:sz="4" w:space="0" w:color="auto"/>
              <w:left w:val="single" w:sz="4" w:space="0" w:color="auto"/>
              <w:bottom w:val="single" w:sz="4" w:space="0" w:color="auto"/>
              <w:right w:val="single" w:sz="4" w:space="0" w:color="auto"/>
            </w:tcBorders>
          </w:tcPr>
          <w:p w:rsidR="00670A96" w:rsidRPr="00291AF4" w:rsidRDefault="00670A96" w:rsidP="006350AE">
            <w:pPr>
              <w:pStyle w:val="24"/>
              <w:rPr>
                <w:i/>
                <w:sz w:val="28"/>
                <w:szCs w:val="28"/>
              </w:rPr>
            </w:pPr>
            <w:r w:rsidRPr="00291AF4">
              <w:rPr>
                <w:sz w:val="28"/>
                <w:szCs w:val="28"/>
              </w:rPr>
              <w:t>в)</w:t>
            </w:r>
            <w:r>
              <w:rPr>
                <w:sz w:val="28"/>
                <w:szCs w:val="28"/>
              </w:rPr>
              <w:t xml:space="preserve"> Вторичная структура ДНК</w:t>
            </w:r>
          </w:p>
        </w:tc>
        <w:tc>
          <w:tcPr>
            <w:tcW w:w="5031" w:type="dxa"/>
            <w:tcBorders>
              <w:top w:val="single" w:sz="4" w:space="0" w:color="auto"/>
              <w:left w:val="single" w:sz="4" w:space="0" w:color="auto"/>
              <w:bottom w:val="single" w:sz="4" w:space="0" w:color="auto"/>
              <w:right w:val="single" w:sz="4" w:space="0" w:color="auto"/>
            </w:tcBorders>
          </w:tcPr>
          <w:p w:rsidR="00670A96" w:rsidRPr="00291AF4" w:rsidRDefault="00670A96" w:rsidP="006350AE">
            <w:pPr>
              <w:pStyle w:val="24"/>
            </w:pPr>
            <w:r w:rsidRPr="00291AF4">
              <w:rPr>
                <w:sz w:val="28"/>
                <w:szCs w:val="28"/>
              </w:rPr>
              <w:t>г)</w:t>
            </w:r>
            <w:r>
              <w:rPr>
                <w:sz w:val="28"/>
                <w:szCs w:val="28"/>
              </w:rPr>
              <w:t xml:space="preserve"> Вторичная структура ДНК (схема)</w:t>
            </w:r>
          </w:p>
        </w:tc>
      </w:tr>
      <w:tr w:rsidR="00670A96" w:rsidRPr="00710388" w:rsidTr="00670A96">
        <w:tc>
          <w:tcPr>
            <w:tcW w:w="5106" w:type="dxa"/>
            <w:tcBorders>
              <w:top w:val="single" w:sz="4" w:space="0" w:color="auto"/>
              <w:left w:val="single" w:sz="4" w:space="0" w:color="auto"/>
              <w:bottom w:val="single" w:sz="4" w:space="0" w:color="auto"/>
              <w:right w:val="single" w:sz="4" w:space="0" w:color="auto"/>
            </w:tcBorders>
          </w:tcPr>
          <w:p w:rsidR="00670A96" w:rsidRPr="00291AF4" w:rsidRDefault="00670A96" w:rsidP="006350AE">
            <w:pPr>
              <w:pStyle w:val="24"/>
              <w:jc w:val="center"/>
              <w:rPr>
                <w:sz w:val="28"/>
                <w:szCs w:val="28"/>
              </w:rPr>
            </w:pPr>
            <w:r>
              <w:rPr>
                <w:noProof/>
                <w:sz w:val="28"/>
                <w:szCs w:val="28"/>
              </w:rPr>
              <w:drawing>
                <wp:inline distT="0" distB="0" distL="0" distR="0" wp14:anchorId="0BFA743C" wp14:editId="2249E53C">
                  <wp:extent cx="2724150" cy="2162175"/>
                  <wp:effectExtent l="0" t="0" r="0" b="9525"/>
                  <wp:docPr id="45" name="Рисунок 45" descr="Строение двойной нуклеотидн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троение двойной нуклеотидной цепи"/>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724150" cy="2162175"/>
                          </a:xfrm>
                          <a:prstGeom prst="rect">
                            <a:avLst/>
                          </a:prstGeom>
                          <a:noFill/>
                          <a:ln>
                            <a:noFill/>
                          </a:ln>
                        </pic:spPr>
                      </pic:pic>
                    </a:graphicData>
                  </a:graphic>
                </wp:inline>
              </w:drawing>
            </w:r>
          </w:p>
        </w:tc>
        <w:tc>
          <w:tcPr>
            <w:tcW w:w="5031" w:type="dxa"/>
            <w:tcBorders>
              <w:top w:val="single" w:sz="4" w:space="0" w:color="auto"/>
              <w:left w:val="single" w:sz="4" w:space="0" w:color="auto"/>
              <w:bottom w:val="single" w:sz="4" w:space="0" w:color="auto"/>
              <w:right w:val="single" w:sz="4" w:space="0" w:color="auto"/>
            </w:tcBorders>
          </w:tcPr>
          <w:p w:rsidR="00670A96" w:rsidRPr="00291AF4" w:rsidRDefault="00670A96" w:rsidP="006350AE">
            <w:pPr>
              <w:pStyle w:val="24"/>
              <w:jc w:val="center"/>
            </w:pPr>
            <w:r>
              <w:rPr>
                <w:noProof/>
              </w:rPr>
              <w:drawing>
                <wp:inline distT="0" distB="0" distL="0" distR="0" wp14:anchorId="07EBF48F" wp14:editId="0211C98D">
                  <wp:extent cx="2457450" cy="2095500"/>
                  <wp:effectExtent l="0" t="0" r="0" b="0"/>
                  <wp:docPr id="44" name="Рисунок 44" descr="Рис. 9. Схема развернутой цепи Д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 9. Схема развернутой цепи ДНК"/>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457450" cy="2095500"/>
                          </a:xfrm>
                          <a:prstGeom prst="rect">
                            <a:avLst/>
                          </a:prstGeom>
                          <a:noFill/>
                          <a:ln>
                            <a:noFill/>
                          </a:ln>
                        </pic:spPr>
                      </pic:pic>
                    </a:graphicData>
                  </a:graphic>
                </wp:inline>
              </w:drawing>
            </w:r>
          </w:p>
        </w:tc>
      </w:tr>
      <w:tr w:rsidR="00670A96" w:rsidRPr="00710388" w:rsidTr="00670A96">
        <w:tc>
          <w:tcPr>
            <w:tcW w:w="5106" w:type="dxa"/>
            <w:vMerge w:val="restart"/>
            <w:tcBorders>
              <w:top w:val="single" w:sz="4" w:space="0" w:color="auto"/>
              <w:left w:val="single" w:sz="4" w:space="0" w:color="auto"/>
              <w:right w:val="single" w:sz="4" w:space="0" w:color="auto"/>
            </w:tcBorders>
          </w:tcPr>
          <w:p w:rsidR="00670A96" w:rsidRPr="00291AF4" w:rsidRDefault="00670A96" w:rsidP="006350AE">
            <w:pPr>
              <w:pStyle w:val="24"/>
              <w:jc w:val="both"/>
              <w:rPr>
                <w:sz w:val="28"/>
                <w:szCs w:val="28"/>
              </w:rPr>
            </w:pPr>
            <w:r>
              <w:rPr>
                <w:sz w:val="28"/>
                <w:szCs w:val="28"/>
              </w:rPr>
              <w:t>Выделите цветными карандашами компоненты нуклеотида</w:t>
            </w:r>
          </w:p>
        </w:tc>
        <w:tc>
          <w:tcPr>
            <w:tcW w:w="5031" w:type="dxa"/>
            <w:tcBorders>
              <w:top w:val="single" w:sz="4" w:space="0" w:color="auto"/>
              <w:left w:val="single" w:sz="4" w:space="0" w:color="auto"/>
              <w:bottom w:val="single" w:sz="4" w:space="0" w:color="auto"/>
              <w:right w:val="single" w:sz="4" w:space="0" w:color="auto"/>
            </w:tcBorders>
          </w:tcPr>
          <w:p w:rsidR="00670A96" w:rsidRPr="00291AF4" w:rsidRDefault="00670A96" w:rsidP="006350AE">
            <w:pPr>
              <w:pStyle w:val="24"/>
              <w:spacing w:line="240" w:lineRule="auto"/>
              <w:jc w:val="right"/>
              <w:rPr>
                <w:sz w:val="28"/>
                <w:szCs w:val="28"/>
              </w:rPr>
            </w:pPr>
            <w:r w:rsidRPr="00291AF4">
              <w:rPr>
                <w:sz w:val="28"/>
                <w:szCs w:val="28"/>
              </w:rPr>
              <w:t>- азотистое основание</w:t>
            </w:r>
          </w:p>
        </w:tc>
      </w:tr>
      <w:tr w:rsidR="00670A96" w:rsidRPr="00710388" w:rsidTr="00670A96">
        <w:trPr>
          <w:trHeight w:val="331"/>
        </w:trPr>
        <w:tc>
          <w:tcPr>
            <w:tcW w:w="5106" w:type="dxa"/>
            <w:vMerge/>
            <w:tcBorders>
              <w:left w:val="single" w:sz="4" w:space="0" w:color="auto"/>
              <w:right w:val="single" w:sz="4" w:space="0" w:color="auto"/>
            </w:tcBorders>
          </w:tcPr>
          <w:p w:rsidR="00670A96" w:rsidRPr="00291AF4" w:rsidRDefault="00670A96" w:rsidP="006350AE">
            <w:pPr>
              <w:pStyle w:val="24"/>
              <w:jc w:val="center"/>
              <w:rPr>
                <w:sz w:val="28"/>
                <w:szCs w:val="28"/>
              </w:rPr>
            </w:pPr>
          </w:p>
        </w:tc>
        <w:tc>
          <w:tcPr>
            <w:tcW w:w="5031" w:type="dxa"/>
            <w:tcBorders>
              <w:top w:val="single" w:sz="4" w:space="0" w:color="auto"/>
              <w:left w:val="single" w:sz="4" w:space="0" w:color="auto"/>
              <w:bottom w:val="single" w:sz="4" w:space="0" w:color="auto"/>
              <w:right w:val="single" w:sz="4" w:space="0" w:color="auto"/>
            </w:tcBorders>
          </w:tcPr>
          <w:p w:rsidR="00670A96" w:rsidRPr="00291AF4" w:rsidRDefault="00670A96" w:rsidP="006350AE">
            <w:pPr>
              <w:pStyle w:val="24"/>
              <w:spacing w:line="240" w:lineRule="auto"/>
              <w:jc w:val="right"/>
              <w:rPr>
                <w:sz w:val="28"/>
                <w:szCs w:val="28"/>
              </w:rPr>
            </w:pPr>
            <w:r w:rsidRPr="00291AF4">
              <w:rPr>
                <w:sz w:val="28"/>
                <w:szCs w:val="28"/>
              </w:rPr>
              <w:t>- дезоксирибоза</w:t>
            </w:r>
          </w:p>
        </w:tc>
      </w:tr>
      <w:tr w:rsidR="00670A96" w:rsidRPr="00710388" w:rsidTr="00670A96">
        <w:tc>
          <w:tcPr>
            <w:tcW w:w="5106" w:type="dxa"/>
            <w:vMerge/>
            <w:tcBorders>
              <w:left w:val="single" w:sz="4" w:space="0" w:color="auto"/>
              <w:right w:val="single" w:sz="4" w:space="0" w:color="auto"/>
            </w:tcBorders>
          </w:tcPr>
          <w:p w:rsidR="00670A96" w:rsidRPr="00291AF4" w:rsidRDefault="00670A96" w:rsidP="006350AE">
            <w:pPr>
              <w:pStyle w:val="24"/>
              <w:jc w:val="center"/>
              <w:rPr>
                <w:sz w:val="28"/>
                <w:szCs w:val="28"/>
              </w:rPr>
            </w:pPr>
          </w:p>
        </w:tc>
        <w:tc>
          <w:tcPr>
            <w:tcW w:w="5031" w:type="dxa"/>
            <w:tcBorders>
              <w:top w:val="single" w:sz="4" w:space="0" w:color="auto"/>
              <w:left w:val="single" w:sz="4" w:space="0" w:color="auto"/>
              <w:bottom w:val="single" w:sz="4" w:space="0" w:color="auto"/>
              <w:right w:val="single" w:sz="4" w:space="0" w:color="auto"/>
            </w:tcBorders>
          </w:tcPr>
          <w:p w:rsidR="00670A96" w:rsidRPr="00291AF4" w:rsidRDefault="00670A96" w:rsidP="006350AE">
            <w:pPr>
              <w:pStyle w:val="24"/>
              <w:spacing w:line="240" w:lineRule="auto"/>
              <w:jc w:val="right"/>
              <w:rPr>
                <w:sz w:val="28"/>
                <w:szCs w:val="28"/>
              </w:rPr>
            </w:pPr>
            <w:r w:rsidRPr="00291AF4">
              <w:rPr>
                <w:sz w:val="28"/>
                <w:szCs w:val="28"/>
              </w:rPr>
              <w:t>- остаток фосфорной  кислоты</w:t>
            </w:r>
          </w:p>
        </w:tc>
      </w:tr>
      <w:tr w:rsidR="00670A96" w:rsidRPr="00710388" w:rsidTr="00670A96">
        <w:tc>
          <w:tcPr>
            <w:tcW w:w="5106" w:type="dxa"/>
            <w:vMerge/>
            <w:tcBorders>
              <w:left w:val="single" w:sz="4" w:space="0" w:color="auto"/>
              <w:bottom w:val="single" w:sz="4" w:space="0" w:color="auto"/>
              <w:right w:val="single" w:sz="4" w:space="0" w:color="auto"/>
            </w:tcBorders>
          </w:tcPr>
          <w:p w:rsidR="00670A96" w:rsidRPr="00291AF4" w:rsidRDefault="00670A96" w:rsidP="006350AE">
            <w:pPr>
              <w:pStyle w:val="24"/>
              <w:jc w:val="center"/>
              <w:rPr>
                <w:sz w:val="28"/>
                <w:szCs w:val="28"/>
              </w:rPr>
            </w:pPr>
          </w:p>
        </w:tc>
        <w:tc>
          <w:tcPr>
            <w:tcW w:w="5031" w:type="dxa"/>
            <w:tcBorders>
              <w:top w:val="single" w:sz="4" w:space="0" w:color="auto"/>
              <w:left w:val="single" w:sz="4" w:space="0" w:color="auto"/>
              <w:bottom w:val="single" w:sz="4" w:space="0" w:color="auto"/>
              <w:right w:val="single" w:sz="4" w:space="0" w:color="auto"/>
            </w:tcBorders>
          </w:tcPr>
          <w:p w:rsidR="00670A96" w:rsidRPr="00291AF4" w:rsidRDefault="00670A96" w:rsidP="006350AE">
            <w:pPr>
              <w:pStyle w:val="24"/>
              <w:spacing w:line="240" w:lineRule="auto"/>
              <w:jc w:val="right"/>
              <w:rPr>
                <w:sz w:val="28"/>
                <w:szCs w:val="28"/>
              </w:rPr>
            </w:pPr>
            <w:r w:rsidRPr="00291AF4">
              <w:rPr>
                <w:sz w:val="28"/>
                <w:szCs w:val="28"/>
              </w:rPr>
              <w:t>- нуклеотид</w:t>
            </w:r>
          </w:p>
        </w:tc>
      </w:tr>
    </w:tbl>
    <w:p w:rsidR="00670A96" w:rsidRPr="00291AF4" w:rsidRDefault="00670A96" w:rsidP="00670A96">
      <w:pPr>
        <w:pStyle w:val="360"/>
        <w:widowControl/>
        <w:ind w:left="0" w:hanging="284"/>
        <w:jc w:val="both"/>
        <w:rPr>
          <w:b/>
          <w:sz w:val="28"/>
          <w:szCs w:val="28"/>
        </w:rPr>
      </w:pPr>
    </w:p>
    <w:p w:rsidR="00670A96" w:rsidRDefault="00670A96" w:rsidP="002D4CEA">
      <w:pPr>
        <w:pStyle w:val="340"/>
        <w:widowControl/>
        <w:ind w:left="0" w:hanging="284"/>
        <w:jc w:val="both"/>
        <w:rPr>
          <w:i/>
          <w:sz w:val="28"/>
          <w:szCs w:val="28"/>
        </w:rPr>
      </w:pPr>
    </w:p>
    <w:p w:rsidR="00670A96" w:rsidRDefault="00670A96" w:rsidP="002D4CEA">
      <w:pPr>
        <w:pStyle w:val="340"/>
        <w:widowControl/>
        <w:ind w:left="0" w:hanging="284"/>
        <w:jc w:val="both"/>
        <w:rPr>
          <w:b/>
          <w:i/>
          <w:sz w:val="28"/>
          <w:szCs w:val="28"/>
        </w:rPr>
      </w:pPr>
    </w:p>
    <w:p w:rsidR="002D4CEA" w:rsidRPr="002D4CEA" w:rsidRDefault="002D4CEA" w:rsidP="002D4CEA">
      <w:pPr>
        <w:pStyle w:val="340"/>
        <w:widowControl/>
        <w:ind w:left="0" w:hanging="284"/>
        <w:jc w:val="both"/>
        <w:rPr>
          <w:i/>
          <w:sz w:val="28"/>
          <w:szCs w:val="28"/>
        </w:rPr>
      </w:pPr>
      <w:r w:rsidRPr="00670A96">
        <w:rPr>
          <w:b/>
          <w:sz w:val="28"/>
          <w:szCs w:val="28"/>
        </w:rPr>
        <w:t>Работа №2. Синтез</w:t>
      </w:r>
      <w:r w:rsidRPr="0005014C">
        <w:rPr>
          <w:b/>
          <w:sz w:val="28"/>
          <w:szCs w:val="28"/>
        </w:rPr>
        <w:t xml:space="preserve"> нуклеиновых кислот.  Репликация ДНК</w:t>
      </w:r>
    </w:p>
    <w:p w:rsidR="002D4CEA" w:rsidRDefault="002D4CEA" w:rsidP="002D4CEA">
      <w:pPr>
        <w:jc w:val="both"/>
        <w:rPr>
          <w:i/>
          <w:sz w:val="28"/>
          <w:szCs w:val="28"/>
        </w:rPr>
      </w:pPr>
      <w:r w:rsidRPr="001A7067">
        <w:rPr>
          <w:i/>
          <w:sz w:val="28"/>
          <w:szCs w:val="28"/>
        </w:rPr>
        <w:t>Изучите механизм репликации и заполните таблицу</w:t>
      </w:r>
      <w:r w:rsidR="00670A96">
        <w:rPr>
          <w:i/>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6753"/>
      </w:tblGrid>
      <w:tr w:rsidR="00670A96" w:rsidRPr="00514EA4" w:rsidTr="00670A96">
        <w:tc>
          <w:tcPr>
            <w:tcW w:w="10137" w:type="dxa"/>
            <w:gridSpan w:val="2"/>
          </w:tcPr>
          <w:p w:rsidR="00670A96" w:rsidRPr="00514EA4" w:rsidRDefault="00670A96" w:rsidP="006350AE">
            <w:pPr>
              <w:spacing w:line="360" w:lineRule="auto"/>
              <w:jc w:val="both"/>
              <w:rPr>
                <w:sz w:val="28"/>
                <w:szCs w:val="28"/>
              </w:rPr>
            </w:pPr>
            <w:r w:rsidRPr="00514EA4">
              <w:rPr>
                <w:b/>
                <w:sz w:val="28"/>
                <w:szCs w:val="28"/>
              </w:rPr>
              <w:t>РЕПЛИКАЦИЯ</w:t>
            </w:r>
            <w:r w:rsidRPr="00514EA4">
              <w:rPr>
                <w:sz w:val="28"/>
                <w:szCs w:val="28"/>
              </w:rPr>
              <w:t xml:space="preserve"> – удвоение молекулы  _______</w:t>
            </w:r>
          </w:p>
        </w:tc>
      </w:tr>
      <w:tr w:rsidR="00670A96" w:rsidRPr="00514EA4" w:rsidTr="00670A96">
        <w:tc>
          <w:tcPr>
            <w:tcW w:w="10137" w:type="dxa"/>
            <w:gridSpan w:val="2"/>
          </w:tcPr>
          <w:p w:rsidR="00670A96" w:rsidRPr="00514EA4" w:rsidRDefault="00670A96" w:rsidP="00670A96">
            <w:pPr>
              <w:spacing w:line="360" w:lineRule="auto"/>
              <w:jc w:val="both"/>
              <w:rPr>
                <w:sz w:val="28"/>
                <w:szCs w:val="28"/>
              </w:rPr>
            </w:pPr>
            <w:r w:rsidRPr="00514EA4">
              <w:rPr>
                <w:b/>
                <w:sz w:val="28"/>
                <w:szCs w:val="28"/>
              </w:rPr>
              <w:t>Единица репликации</w:t>
            </w:r>
            <w:r w:rsidRPr="00514EA4">
              <w:rPr>
                <w:sz w:val="28"/>
                <w:szCs w:val="28"/>
              </w:rPr>
              <w:t xml:space="preserve"> –</w:t>
            </w:r>
          </w:p>
        </w:tc>
      </w:tr>
      <w:tr w:rsidR="00670A96" w:rsidRPr="00514EA4" w:rsidTr="00670A96">
        <w:tc>
          <w:tcPr>
            <w:tcW w:w="10137" w:type="dxa"/>
            <w:gridSpan w:val="2"/>
          </w:tcPr>
          <w:p w:rsidR="00670A96" w:rsidRPr="00514EA4" w:rsidRDefault="00670A96" w:rsidP="006350AE">
            <w:pPr>
              <w:spacing w:line="360" w:lineRule="auto"/>
              <w:jc w:val="both"/>
              <w:rPr>
                <w:sz w:val="28"/>
                <w:szCs w:val="28"/>
              </w:rPr>
            </w:pPr>
            <w:r w:rsidRPr="00514EA4">
              <w:rPr>
                <w:b/>
                <w:sz w:val="28"/>
                <w:szCs w:val="28"/>
              </w:rPr>
              <w:t>Матрица для репликации</w:t>
            </w:r>
            <w:r w:rsidRPr="00514EA4">
              <w:rPr>
                <w:sz w:val="28"/>
                <w:szCs w:val="28"/>
              </w:rPr>
              <w:t xml:space="preserve"> – </w:t>
            </w:r>
          </w:p>
        </w:tc>
      </w:tr>
      <w:tr w:rsidR="00670A96" w:rsidRPr="00514EA4" w:rsidTr="00670A96">
        <w:tc>
          <w:tcPr>
            <w:tcW w:w="10137" w:type="dxa"/>
            <w:gridSpan w:val="2"/>
          </w:tcPr>
          <w:p w:rsidR="00670A96" w:rsidRPr="00514EA4" w:rsidRDefault="00670A96" w:rsidP="006350AE">
            <w:pPr>
              <w:spacing w:line="360" w:lineRule="auto"/>
              <w:jc w:val="both"/>
              <w:rPr>
                <w:sz w:val="28"/>
                <w:szCs w:val="28"/>
              </w:rPr>
            </w:pPr>
            <w:r w:rsidRPr="00514EA4">
              <w:rPr>
                <w:b/>
                <w:sz w:val="28"/>
                <w:szCs w:val="28"/>
              </w:rPr>
              <w:t>Продукт репликации</w:t>
            </w:r>
            <w:r w:rsidRPr="00514EA4">
              <w:rPr>
                <w:sz w:val="28"/>
                <w:szCs w:val="28"/>
              </w:rPr>
              <w:t xml:space="preserve"> – </w:t>
            </w:r>
          </w:p>
        </w:tc>
      </w:tr>
      <w:tr w:rsidR="00670A96" w:rsidRPr="00514EA4" w:rsidTr="00670A96">
        <w:tc>
          <w:tcPr>
            <w:tcW w:w="10137" w:type="dxa"/>
            <w:gridSpan w:val="2"/>
          </w:tcPr>
          <w:p w:rsidR="00670A96" w:rsidRPr="00514EA4" w:rsidRDefault="00670A96" w:rsidP="006350AE">
            <w:pPr>
              <w:spacing w:line="360" w:lineRule="auto"/>
              <w:jc w:val="both"/>
              <w:rPr>
                <w:sz w:val="28"/>
                <w:szCs w:val="28"/>
              </w:rPr>
            </w:pPr>
            <w:r w:rsidRPr="00514EA4">
              <w:rPr>
                <w:b/>
                <w:sz w:val="28"/>
                <w:szCs w:val="28"/>
              </w:rPr>
              <w:t>Когда и где происходит репликация</w:t>
            </w:r>
            <w:r w:rsidRPr="00514EA4">
              <w:rPr>
                <w:sz w:val="28"/>
                <w:szCs w:val="28"/>
              </w:rPr>
              <w:t xml:space="preserve"> – </w:t>
            </w:r>
          </w:p>
        </w:tc>
      </w:tr>
      <w:tr w:rsidR="00670A96" w:rsidRPr="00514EA4" w:rsidTr="00670A96">
        <w:tc>
          <w:tcPr>
            <w:tcW w:w="10137" w:type="dxa"/>
            <w:gridSpan w:val="2"/>
          </w:tcPr>
          <w:p w:rsidR="00670A96" w:rsidRPr="00514EA4" w:rsidRDefault="00670A96" w:rsidP="00670A96">
            <w:pPr>
              <w:spacing w:line="360" w:lineRule="auto"/>
              <w:jc w:val="both"/>
              <w:rPr>
                <w:sz w:val="28"/>
                <w:szCs w:val="28"/>
              </w:rPr>
            </w:pPr>
            <w:r w:rsidRPr="00514EA4">
              <w:rPr>
                <w:b/>
                <w:sz w:val="28"/>
                <w:szCs w:val="28"/>
              </w:rPr>
              <w:t>Биологическое значение репликации</w:t>
            </w:r>
            <w:r>
              <w:rPr>
                <w:sz w:val="28"/>
                <w:szCs w:val="28"/>
              </w:rPr>
              <w:t>:</w:t>
            </w:r>
          </w:p>
        </w:tc>
      </w:tr>
      <w:tr w:rsidR="00670A96" w:rsidRPr="00514EA4" w:rsidTr="00670A96">
        <w:tc>
          <w:tcPr>
            <w:tcW w:w="10137" w:type="dxa"/>
            <w:gridSpan w:val="2"/>
          </w:tcPr>
          <w:p w:rsidR="00670A96" w:rsidRPr="00514EA4" w:rsidRDefault="00670A96" w:rsidP="006350AE">
            <w:pPr>
              <w:spacing w:line="360" w:lineRule="auto"/>
              <w:jc w:val="both"/>
              <w:rPr>
                <w:b/>
                <w:sz w:val="28"/>
                <w:szCs w:val="28"/>
              </w:rPr>
            </w:pPr>
            <w:r w:rsidRPr="00514EA4">
              <w:rPr>
                <w:b/>
                <w:sz w:val="28"/>
                <w:szCs w:val="28"/>
              </w:rPr>
              <w:lastRenderedPageBreak/>
              <w:t>Принципы репликации:</w:t>
            </w:r>
          </w:p>
          <w:p w:rsidR="00670A96" w:rsidRPr="00514EA4" w:rsidRDefault="00670A96" w:rsidP="006350AE">
            <w:pPr>
              <w:spacing w:line="360" w:lineRule="auto"/>
              <w:jc w:val="both"/>
              <w:rPr>
                <w:sz w:val="28"/>
                <w:szCs w:val="28"/>
              </w:rPr>
            </w:pPr>
            <w:r w:rsidRPr="00514EA4">
              <w:rPr>
                <w:sz w:val="28"/>
                <w:szCs w:val="28"/>
              </w:rPr>
              <w:t>1. Принцип ___________________________________</w:t>
            </w:r>
          </w:p>
          <w:p w:rsidR="00670A96" w:rsidRPr="00514EA4" w:rsidRDefault="00670A96" w:rsidP="006350AE">
            <w:pPr>
              <w:spacing w:line="360" w:lineRule="auto"/>
              <w:jc w:val="both"/>
              <w:rPr>
                <w:sz w:val="28"/>
                <w:szCs w:val="28"/>
              </w:rPr>
            </w:pPr>
            <w:r w:rsidRPr="00514EA4">
              <w:rPr>
                <w:sz w:val="28"/>
                <w:szCs w:val="28"/>
              </w:rPr>
              <w:t>2. Принцип ____________________________________________________</w:t>
            </w:r>
          </w:p>
          <w:p w:rsidR="00670A96" w:rsidRPr="00514EA4" w:rsidRDefault="00670A96" w:rsidP="006350AE">
            <w:pPr>
              <w:spacing w:line="360" w:lineRule="auto"/>
              <w:jc w:val="both"/>
              <w:rPr>
                <w:sz w:val="28"/>
                <w:szCs w:val="28"/>
              </w:rPr>
            </w:pPr>
            <w:r w:rsidRPr="00514EA4">
              <w:rPr>
                <w:sz w:val="28"/>
                <w:szCs w:val="28"/>
              </w:rPr>
              <w:t>3. ________________________ способом. __________________________________</w:t>
            </w:r>
          </w:p>
          <w:p w:rsidR="00670A96" w:rsidRPr="00514EA4" w:rsidRDefault="00670A96" w:rsidP="006350AE">
            <w:pPr>
              <w:spacing w:line="360" w:lineRule="auto"/>
              <w:jc w:val="both"/>
              <w:rPr>
                <w:sz w:val="28"/>
                <w:szCs w:val="28"/>
              </w:rPr>
            </w:pPr>
            <w:r w:rsidRPr="00514EA4">
              <w:rPr>
                <w:sz w:val="28"/>
                <w:szCs w:val="28"/>
              </w:rPr>
              <w:t>_____________________________________________________________________</w:t>
            </w:r>
          </w:p>
          <w:p w:rsidR="00670A96" w:rsidRPr="00514EA4" w:rsidRDefault="00670A96" w:rsidP="006350AE">
            <w:pPr>
              <w:spacing w:line="360" w:lineRule="auto"/>
              <w:jc w:val="both"/>
              <w:rPr>
                <w:sz w:val="28"/>
                <w:szCs w:val="28"/>
              </w:rPr>
            </w:pPr>
            <w:r w:rsidRPr="00514EA4">
              <w:rPr>
                <w:sz w:val="28"/>
                <w:szCs w:val="28"/>
              </w:rPr>
              <w:t>4. _______________________ принцип.</w:t>
            </w:r>
          </w:p>
        </w:tc>
      </w:tr>
      <w:tr w:rsidR="00670A96" w:rsidRPr="00514EA4" w:rsidTr="00670A96">
        <w:tc>
          <w:tcPr>
            <w:tcW w:w="10137" w:type="dxa"/>
            <w:gridSpan w:val="2"/>
          </w:tcPr>
          <w:p w:rsidR="00670A96" w:rsidRPr="00514EA4" w:rsidRDefault="00670A96" w:rsidP="006350AE">
            <w:pPr>
              <w:spacing w:line="360" w:lineRule="auto"/>
              <w:jc w:val="both"/>
              <w:rPr>
                <w:b/>
                <w:sz w:val="28"/>
                <w:szCs w:val="28"/>
              </w:rPr>
            </w:pPr>
            <w:r w:rsidRPr="00514EA4">
              <w:rPr>
                <w:b/>
                <w:sz w:val="28"/>
                <w:szCs w:val="28"/>
              </w:rPr>
              <w:t>Условия, необходимые для репликации:</w:t>
            </w:r>
          </w:p>
        </w:tc>
      </w:tr>
      <w:tr w:rsidR="00670A96" w:rsidRPr="00514EA4" w:rsidTr="00670A96">
        <w:tc>
          <w:tcPr>
            <w:tcW w:w="3384" w:type="dxa"/>
          </w:tcPr>
          <w:p w:rsidR="00670A96" w:rsidRPr="00514EA4" w:rsidRDefault="00670A96" w:rsidP="006350AE">
            <w:pPr>
              <w:spacing w:line="360" w:lineRule="auto"/>
              <w:ind w:left="66"/>
              <w:jc w:val="center"/>
              <w:rPr>
                <w:b/>
                <w:sz w:val="28"/>
                <w:szCs w:val="28"/>
              </w:rPr>
            </w:pPr>
            <w:r w:rsidRPr="00514EA4">
              <w:rPr>
                <w:b/>
                <w:sz w:val="28"/>
                <w:szCs w:val="28"/>
              </w:rPr>
              <w:t>Условие</w:t>
            </w:r>
          </w:p>
        </w:tc>
        <w:tc>
          <w:tcPr>
            <w:tcW w:w="6753" w:type="dxa"/>
          </w:tcPr>
          <w:p w:rsidR="00670A96" w:rsidRPr="00514EA4" w:rsidRDefault="00670A96" w:rsidP="006350AE">
            <w:pPr>
              <w:spacing w:line="360" w:lineRule="auto"/>
              <w:jc w:val="center"/>
              <w:rPr>
                <w:b/>
                <w:sz w:val="28"/>
                <w:szCs w:val="28"/>
              </w:rPr>
            </w:pPr>
            <w:r>
              <w:rPr>
                <w:b/>
                <w:sz w:val="28"/>
                <w:szCs w:val="28"/>
              </w:rPr>
              <w:t>Х</w:t>
            </w:r>
            <w:r w:rsidRPr="00514EA4">
              <w:rPr>
                <w:b/>
                <w:sz w:val="28"/>
                <w:szCs w:val="28"/>
              </w:rPr>
              <w:t>арактеристика</w:t>
            </w:r>
          </w:p>
        </w:tc>
      </w:tr>
      <w:tr w:rsidR="00670A96" w:rsidRPr="00514EA4" w:rsidTr="00670A96">
        <w:tc>
          <w:tcPr>
            <w:tcW w:w="3384" w:type="dxa"/>
          </w:tcPr>
          <w:p w:rsidR="00670A96" w:rsidRPr="00514EA4" w:rsidRDefault="00670A96" w:rsidP="0003477F">
            <w:pPr>
              <w:numPr>
                <w:ilvl w:val="0"/>
                <w:numId w:val="324"/>
              </w:numPr>
              <w:tabs>
                <w:tab w:val="clear" w:pos="720"/>
              </w:tabs>
              <w:ind w:left="284" w:hanging="284"/>
              <w:jc w:val="both"/>
              <w:rPr>
                <w:sz w:val="28"/>
                <w:szCs w:val="28"/>
              </w:rPr>
            </w:pPr>
          </w:p>
        </w:tc>
        <w:tc>
          <w:tcPr>
            <w:tcW w:w="6753" w:type="dxa"/>
          </w:tcPr>
          <w:p w:rsidR="00670A96" w:rsidRPr="00514EA4" w:rsidRDefault="00670A96" w:rsidP="00670A96">
            <w:pPr>
              <w:jc w:val="both"/>
              <w:rPr>
                <w:sz w:val="28"/>
                <w:szCs w:val="28"/>
              </w:rPr>
            </w:pPr>
            <w:r w:rsidRPr="00514EA4">
              <w:rPr>
                <w:sz w:val="28"/>
                <w:szCs w:val="28"/>
              </w:rPr>
              <w:t>Дезоксирибонуклеотид трифосфаты – дАТФ, дГТФ, дЦТФ, дТТФ (из нуклеоплазмы)</w:t>
            </w:r>
          </w:p>
        </w:tc>
      </w:tr>
      <w:tr w:rsidR="00670A96" w:rsidRPr="00514EA4" w:rsidTr="00670A96">
        <w:tc>
          <w:tcPr>
            <w:tcW w:w="3384" w:type="dxa"/>
          </w:tcPr>
          <w:p w:rsidR="00670A96" w:rsidRPr="00514EA4" w:rsidRDefault="00670A96" w:rsidP="0003477F">
            <w:pPr>
              <w:numPr>
                <w:ilvl w:val="0"/>
                <w:numId w:val="324"/>
              </w:numPr>
              <w:tabs>
                <w:tab w:val="clear" w:pos="720"/>
              </w:tabs>
              <w:ind w:left="284" w:hanging="284"/>
              <w:jc w:val="both"/>
              <w:rPr>
                <w:sz w:val="28"/>
                <w:szCs w:val="28"/>
              </w:rPr>
            </w:pPr>
          </w:p>
        </w:tc>
        <w:tc>
          <w:tcPr>
            <w:tcW w:w="6753" w:type="dxa"/>
          </w:tcPr>
          <w:p w:rsidR="00670A96" w:rsidRPr="00514EA4" w:rsidRDefault="00670A96" w:rsidP="00670A96">
            <w:pPr>
              <w:jc w:val="both"/>
              <w:rPr>
                <w:sz w:val="28"/>
                <w:szCs w:val="28"/>
              </w:rPr>
            </w:pPr>
            <w:r w:rsidRPr="00514EA4">
              <w:rPr>
                <w:sz w:val="28"/>
                <w:szCs w:val="28"/>
              </w:rPr>
              <w:t xml:space="preserve">Фермент, необходимый для образования РНК - праймера </w:t>
            </w:r>
          </w:p>
        </w:tc>
      </w:tr>
      <w:tr w:rsidR="00670A96" w:rsidRPr="00514EA4" w:rsidTr="00670A96">
        <w:tc>
          <w:tcPr>
            <w:tcW w:w="3384" w:type="dxa"/>
          </w:tcPr>
          <w:p w:rsidR="00670A96" w:rsidRPr="00514EA4" w:rsidRDefault="00670A96" w:rsidP="0003477F">
            <w:pPr>
              <w:numPr>
                <w:ilvl w:val="0"/>
                <w:numId w:val="324"/>
              </w:numPr>
              <w:tabs>
                <w:tab w:val="clear" w:pos="720"/>
              </w:tabs>
              <w:spacing w:line="360" w:lineRule="auto"/>
              <w:ind w:left="284" w:hanging="284"/>
              <w:jc w:val="both"/>
              <w:rPr>
                <w:sz w:val="28"/>
                <w:szCs w:val="28"/>
              </w:rPr>
            </w:pPr>
          </w:p>
        </w:tc>
        <w:tc>
          <w:tcPr>
            <w:tcW w:w="6753" w:type="dxa"/>
          </w:tcPr>
          <w:p w:rsidR="00670A96" w:rsidRPr="00514EA4" w:rsidRDefault="00670A96" w:rsidP="00670A96">
            <w:pPr>
              <w:jc w:val="both"/>
              <w:rPr>
                <w:sz w:val="28"/>
                <w:szCs w:val="28"/>
              </w:rPr>
            </w:pPr>
            <w:r w:rsidRPr="00514EA4">
              <w:rPr>
                <w:sz w:val="28"/>
                <w:szCs w:val="28"/>
              </w:rPr>
              <w:t>Затравка для репликации</w:t>
            </w:r>
          </w:p>
        </w:tc>
      </w:tr>
      <w:tr w:rsidR="00670A96" w:rsidRPr="00514EA4" w:rsidTr="00670A96">
        <w:tc>
          <w:tcPr>
            <w:tcW w:w="3384" w:type="dxa"/>
          </w:tcPr>
          <w:p w:rsidR="00670A96" w:rsidRPr="00514EA4" w:rsidRDefault="00670A96" w:rsidP="0003477F">
            <w:pPr>
              <w:numPr>
                <w:ilvl w:val="0"/>
                <w:numId w:val="324"/>
              </w:numPr>
              <w:tabs>
                <w:tab w:val="clear" w:pos="720"/>
              </w:tabs>
              <w:ind w:left="284" w:hanging="284"/>
              <w:jc w:val="both"/>
              <w:rPr>
                <w:sz w:val="28"/>
                <w:szCs w:val="28"/>
              </w:rPr>
            </w:pPr>
          </w:p>
        </w:tc>
        <w:tc>
          <w:tcPr>
            <w:tcW w:w="6753" w:type="dxa"/>
          </w:tcPr>
          <w:p w:rsidR="00670A96" w:rsidRPr="00514EA4" w:rsidRDefault="00670A96" w:rsidP="00670A96">
            <w:pPr>
              <w:jc w:val="both"/>
              <w:rPr>
                <w:sz w:val="28"/>
                <w:szCs w:val="28"/>
              </w:rPr>
            </w:pPr>
            <w:r w:rsidRPr="00514EA4">
              <w:rPr>
                <w:sz w:val="28"/>
                <w:szCs w:val="28"/>
              </w:rPr>
              <w:t>Для синтеза ДНК</w:t>
            </w:r>
          </w:p>
        </w:tc>
      </w:tr>
      <w:tr w:rsidR="00670A96" w:rsidRPr="00514EA4" w:rsidTr="00670A96">
        <w:tc>
          <w:tcPr>
            <w:tcW w:w="3384" w:type="dxa"/>
          </w:tcPr>
          <w:p w:rsidR="00670A96" w:rsidRPr="00514EA4" w:rsidRDefault="00670A96" w:rsidP="0003477F">
            <w:pPr>
              <w:numPr>
                <w:ilvl w:val="0"/>
                <w:numId w:val="324"/>
              </w:numPr>
              <w:tabs>
                <w:tab w:val="clear" w:pos="720"/>
              </w:tabs>
              <w:spacing w:line="360" w:lineRule="auto"/>
              <w:ind w:left="284" w:hanging="284"/>
              <w:jc w:val="both"/>
              <w:rPr>
                <w:sz w:val="28"/>
                <w:szCs w:val="28"/>
              </w:rPr>
            </w:pPr>
          </w:p>
        </w:tc>
        <w:tc>
          <w:tcPr>
            <w:tcW w:w="6753" w:type="dxa"/>
          </w:tcPr>
          <w:p w:rsidR="00670A96" w:rsidRPr="00514EA4" w:rsidRDefault="00670A96" w:rsidP="00670A96">
            <w:pPr>
              <w:jc w:val="both"/>
              <w:rPr>
                <w:snapToGrid w:val="0"/>
                <w:sz w:val="28"/>
                <w:szCs w:val="28"/>
              </w:rPr>
            </w:pPr>
            <w:r w:rsidRPr="00514EA4">
              <w:rPr>
                <w:sz w:val="28"/>
                <w:szCs w:val="28"/>
              </w:rPr>
              <w:t xml:space="preserve">блокирует одну из нитей ДНК и </w:t>
            </w:r>
            <w:r w:rsidRPr="00514EA4">
              <w:rPr>
                <w:snapToGrid w:val="0"/>
                <w:color w:val="000000"/>
                <w:sz w:val="28"/>
                <w:szCs w:val="28"/>
              </w:rPr>
              <w:t>разрывает фосфатидную перемычку в одной из ее цепей</w:t>
            </w:r>
          </w:p>
        </w:tc>
      </w:tr>
      <w:tr w:rsidR="00670A96" w:rsidRPr="00514EA4" w:rsidTr="00670A96">
        <w:tc>
          <w:tcPr>
            <w:tcW w:w="3384" w:type="dxa"/>
          </w:tcPr>
          <w:p w:rsidR="00670A96" w:rsidRPr="00514EA4" w:rsidRDefault="00670A96" w:rsidP="0003477F">
            <w:pPr>
              <w:numPr>
                <w:ilvl w:val="0"/>
                <w:numId w:val="324"/>
              </w:numPr>
              <w:tabs>
                <w:tab w:val="clear" w:pos="720"/>
              </w:tabs>
              <w:spacing w:line="360" w:lineRule="auto"/>
              <w:ind w:left="284" w:hanging="284"/>
              <w:jc w:val="both"/>
              <w:rPr>
                <w:sz w:val="28"/>
                <w:szCs w:val="28"/>
              </w:rPr>
            </w:pPr>
          </w:p>
        </w:tc>
        <w:tc>
          <w:tcPr>
            <w:tcW w:w="6753" w:type="dxa"/>
          </w:tcPr>
          <w:p w:rsidR="00670A96" w:rsidRPr="00514EA4" w:rsidRDefault="00670A96" w:rsidP="00670A96">
            <w:pPr>
              <w:jc w:val="both"/>
              <w:rPr>
                <w:sz w:val="28"/>
                <w:szCs w:val="28"/>
              </w:rPr>
            </w:pPr>
            <w:r w:rsidRPr="00514EA4">
              <w:rPr>
                <w:snapToGrid w:val="0"/>
                <w:sz w:val="28"/>
                <w:szCs w:val="28"/>
              </w:rPr>
              <w:t>разрывает водородные связи в двухцепочечной  молекуле ДНК</w:t>
            </w:r>
            <w:r w:rsidRPr="00514EA4">
              <w:rPr>
                <w:sz w:val="28"/>
                <w:szCs w:val="28"/>
              </w:rPr>
              <w:t xml:space="preserve"> и раскручивает нить ДНК</w:t>
            </w:r>
          </w:p>
        </w:tc>
      </w:tr>
      <w:tr w:rsidR="00670A96" w:rsidRPr="00514EA4" w:rsidTr="00670A96">
        <w:tc>
          <w:tcPr>
            <w:tcW w:w="3384" w:type="dxa"/>
          </w:tcPr>
          <w:p w:rsidR="00670A96" w:rsidRPr="00514EA4" w:rsidRDefault="00670A96" w:rsidP="0003477F">
            <w:pPr>
              <w:numPr>
                <w:ilvl w:val="0"/>
                <w:numId w:val="324"/>
              </w:numPr>
              <w:tabs>
                <w:tab w:val="clear" w:pos="720"/>
              </w:tabs>
              <w:spacing w:line="360" w:lineRule="auto"/>
              <w:ind w:left="284" w:hanging="284"/>
              <w:jc w:val="both"/>
              <w:rPr>
                <w:sz w:val="28"/>
                <w:szCs w:val="28"/>
              </w:rPr>
            </w:pPr>
          </w:p>
        </w:tc>
        <w:tc>
          <w:tcPr>
            <w:tcW w:w="6753" w:type="dxa"/>
          </w:tcPr>
          <w:p w:rsidR="00670A96" w:rsidRPr="00514EA4" w:rsidRDefault="00670A96" w:rsidP="00670A96">
            <w:pPr>
              <w:jc w:val="both"/>
              <w:rPr>
                <w:sz w:val="28"/>
                <w:szCs w:val="28"/>
              </w:rPr>
            </w:pPr>
            <w:r w:rsidRPr="00514EA4">
              <w:rPr>
                <w:sz w:val="28"/>
                <w:szCs w:val="28"/>
              </w:rPr>
              <w:t>ДН</w:t>
            </w:r>
            <w:proofErr w:type="gramStart"/>
            <w:r w:rsidRPr="00514EA4">
              <w:rPr>
                <w:sz w:val="28"/>
                <w:szCs w:val="28"/>
              </w:rPr>
              <w:t>К-</w:t>
            </w:r>
            <w:proofErr w:type="gramEnd"/>
            <w:r w:rsidRPr="00514EA4">
              <w:rPr>
                <w:sz w:val="28"/>
                <w:szCs w:val="28"/>
              </w:rPr>
              <w:t xml:space="preserve"> связывающий белок, который обволакивает раскрученные нити ДНК и препятствует их соединению </w:t>
            </w:r>
          </w:p>
        </w:tc>
      </w:tr>
      <w:tr w:rsidR="00670A96" w:rsidRPr="00514EA4" w:rsidTr="00670A96">
        <w:tc>
          <w:tcPr>
            <w:tcW w:w="3384" w:type="dxa"/>
          </w:tcPr>
          <w:p w:rsidR="00670A96" w:rsidRPr="00514EA4" w:rsidRDefault="00670A96" w:rsidP="0003477F">
            <w:pPr>
              <w:numPr>
                <w:ilvl w:val="0"/>
                <w:numId w:val="324"/>
              </w:numPr>
              <w:tabs>
                <w:tab w:val="clear" w:pos="720"/>
              </w:tabs>
              <w:spacing w:line="360" w:lineRule="auto"/>
              <w:ind w:left="284" w:hanging="284"/>
              <w:jc w:val="both"/>
              <w:rPr>
                <w:sz w:val="28"/>
                <w:szCs w:val="28"/>
              </w:rPr>
            </w:pPr>
          </w:p>
        </w:tc>
        <w:tc>
          <w:tcPr>
            <w:tcW w:w="6753" w:type="dxa"/>
          </w:tcPr>
          <w:p w:rsidR="00670A96" w:rsidRPr="00514EA4" w:rsidRDefault="00670A96" w:rsidP="00670A96">
            <w:pPr>
              <w:jc w:val="both"/>
              <w:rPr>
                <w:sz w:val="28"/>
                <w:szCs w:val="28"/>
              </w:rPr>
            </w:pPr>
            <w:r w:rsidRPr="00514EA4">
              <w:rPr>
                <w:sz w:val="28"/>
                <w:szCs w:val="28"/>
              </w:rPr>
              <w:t>Удаляет затравки из вновь синтезированной нити</w:t>
            </w:r>
          </w:p>
        </w:tc>
      </w:tr>
      <w:tr w:rsidR="00670A96" w:rsidRPr="00514EA4" w:rsidTr="00670A96">
        <w:tc>
          <w:tcPr>
            <w:tcW w:w="3384" w:type="dxa"/>
          </w:tcPr>
          <w:p w:rsidR="00670A96" w:rsidRPr="00514EA4" w:rsidRDefault="00670A96" w:rsidP="0003477F">
            <w:pPr>
              <w:numPr>
                <w:ilvl w:val="0"/>
                <w:numId w:val="324"/>
              </w:numPr>
              <w:tabs>
                <w:tab w:val="clear" w:pos="720"/>
              </w:tabs>
              <w:spacing w:line="360" w:lineRule="auto"/>
              <w:ind w:left="284" w:hanging="284"/>
              <w:jc w:val="both"/>
              <w:rPr>
                <w:sz w:val="28"/>
                <w:szCs w:val="28"/>
              </w:rPr>
            </w:pPr>
          </w:p>
        </w:tc>
        <w:tc>
          <w:tcPr>
            <w:tcW w:w="6753" w:type="dxa"/>
          </w:tcPr>
          <w:p w:rsidR="00670A96" w:rsidRPr="00514EA4" w:rsidRDefault="00670A96" w:rsidP="00670A96">
            <w:pPr>
              <w:jc w:val="both"/>
              <w:rPr>
                <w:sz w:val="28"/>
                <w:szCs w:val="28"/>
              </w:rPr>
            </w:pPr>
            <w:r w:rsidRPr="00514EA4">
              <w:rPr>
                <w:sz w:val="28"/>
                <w:szCs w:val="28"/>
              </w:rPr>
              <w:t>Сшивает новые нити</w:t>
            </w:r>
          </w:p>
        </w:tc>
      </w:tr>
    </w:tbl>
    <w:p w:rsidR="00670A96" w:rsidRPr="00E26451" w:rsidRDefault="00670A96" w:rsidP="00670A96">
      <w:pPr>
        <w:rPr>
          <w:sz w:val="28"/>
          <w:szCs w:val="28"/>
        </w:rPr>
      </w:pPr>
    </w:p>
    <w:p w:rsidR="002D4CEA" w:rsidRPr="002D4CEA" w:rsidRDefault="002D4CEA" w:rsidP="002D4CEA">
      <w:pPr>
        <w:jc w:val="both"/>
        <w:rPr>
          <w:i/>
          <w:sz w:val="28"/>
          <w:szCs w:val="28"/>
        </w:rPr>
      </w:pPr>
      <w:r w:rsidRPr="00670A96">
        <w:rPr>
          <w:b/>
          <w:sz w:val="28"/>
          <w:szCs w:val="28"/>
        </w:rPr>
        <w:t>Работа № 3. Т</w:t>
      </w:r>
      <w:r w:rsidRPr="0005014C">
        <w:rPr>
          <w:b/>
          <w:sz w:val="28"/>
          <w:szCs w:val="28"/>
        </w:rPr>
        <w:t>ранскрипция РНК.</w:t>
      </w:r>
    </w:p>
    <w:p w:rsidR="002D4CEA" w:rsidRDefault="002D4CEA" w:rsidP="002D4CEA">
      <w:pPr>
        <w:jc w:val="both"/>
        <w:rPr>
          <w:i/>
          <w:sz w:val="28"/>
          <w:szCs w:val="28"/>
        </w:rPr>
      </w:pPr>
      <w:r w:rsidRPr="0005014C">
        <w:rPr>
          <w:i/>
          <w:sz w:val="28"/>
          <w:szCs w:val="28"/>
        </w:rPr>
        <w:t xml:space="preserve">Изучите строение транскриптона </w:t>
      </w:r>
      <w:proofErr w:type="gramStart"/>
      <w:r w:rsidRPr="0005014C">
        <w:rPr>
          <w:i/>
          <w:sz w:val="28"/>
          <w:szCs w:val="28"/>
        </w:rPr>
        <w:t>у</w:t>
      </w:r>
      <w:proofErr w:type="gramEnd"/>
      <w:r w:rsidRPr="0005014C">
        <w:rPr>
          <w:i/>
          <w:sz w:val="28"/>
          <w:szCs w:val="28"/>
        </w:rPr>
        <w:t xml:space="preserve"> </w:t>
      </w:r>
      <w:proofErr w:type="gramStart"/>
      <w:r w:rsidRPr="0005014C">
        <w:rPr>
          <w:i/>
          <w:sz w:val="28"/>
          <w:szCs w:val="28"/>
        </w:rPr>
        <w:t>эукариот</w:t>
      </w:r>
      <w:proofErr w:type="gramEnd"/>
      <w:r w:rsidRPr="0005014C">
        <w:rPr>
          <w:i/>
          <w:sz w:val="28"/>
          <w:szCs w:val="28"/>
        </w:rPr>
        <w:t xml:space="preserve"> и оперона у прокариот</w:t>
      </w:r>
      <w:r w:rsidRPr="004F7B31">
        <w:rPr>
          <w:i/>
          <w:sz w:val="28"/>
          <w:szCs w:val="28"/>
        </w:rPr>
        <w:t xml:space="preserve"> </w:t>
      </w:r>
      <w:r>
        <w:rPr>
          <w:i/>
          <w:sz w:val="28"/>
          <w:szCs w:val="28"/>
        </w:rPr>
        <w:t>и запишите функцию каждого участка.</w:t>
      </w:r>
    </w:p>
    <w:p w:rsidR="00670A96" w:rsidRDefault="00670A96" w:rsidP="00670A96">
      <w:pPr>
        <w:jc w:val="center"/>
        <w:rPr>
          <w:i/>
          <w:sz w:val="28"/>
          <w:szCs w:val="28"/>
        </w:rPr>
      </w:pPr>
      <w:r w:rsidRPr="004F7B31">
        <w:rPr>
          <w:b/>
          <w:i/>
          <w:sz w:val="28"/>
          <w:szCs w:val="28"/>
        </w:rPr>
        <w:t xml:space="preserve">Транскриптон </w:t>
      </w:r>
      <w:r w:rsidRPr="0005014C">
        <w:rPr>
          <w:i/>
          <w:sz w:val="28"/>
          <w:szCs w:val="28"/>
        </w:rPr>
        <w:t>– моноцистронная модель эукариот</w:t>
      </w:r>
    </w:p>
    <w:p w:rsidR="00670A96" w:rsidRPr="00E26451" w:rsidRDefault="00670A96" w:rsidP="00670A96">
      <w:pPr>
        <w:jc w:val="center"/>
        <w:rPr>
          <w:b/>
          <w:sz w:val="28"/>
          <w:szCs w:val="28"/>
          <w:u w:val="single"/>
        </w:rPr>
      </w:pPr>
    </w:p>
    <w:tbl>
      <w:tblPr>
        <w:tblW w:w="10994" w:type="dxa"/>
        <w:jc w:val="center"/>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
        <w:gridCol w:w="1279"/>
        <w:gridCol w:w="1146"/>
        <w:gridCol w:w="540"/>
        <w:gridCol w:w="279"/>
        <w:gridCol w:w="279"/>
        <w:gridCol w:w="373"/>
        <w:gridCol w:w="279"/>
        <w:gridCol w:w="359"/>
        <w:gridCol w:w="279"/>
        <w:gridCol w:w="373"/>
        <w:gridCol w:w="279"/>
        <w:gridCol w:w="361"/>
        <w:gridCol w:w="303"/>
        <w:gridCol w:w="279"/>
        <w:gridCol w:w="279"/>
        <w:gridCol w:w="279"/>
        <w:gridCol w:w="664"/>
        <w:gridCol w:w="639"/>
        <w:gridCol w:w="1832"/>
      </w:tblGrid>
      <w:tr w:rsidR="00670A96" w:rsidRPr="00514EA4" w:rsidTr="00670A96">
        <w:trPr>
          <w:jc w:val="center"/>
        </w:trPr>
        <w:tc>
          <w:tcPr>
            <w:tcW w:w="754" w:type="dxa"/>
            <w:vMerge w:val="restart"/>
            <w:tcBorders>
              <w:right w:val="single" w:sz="4" w:space="0" w:color="auto"/>
            </w:tcBorders>
            <w:tcMar>
              <w:left w:w="0" w:type="dxa"/>
              <w:right w:w="0" w:type="dxa"/>
            </w:tcMar>
            <w:vAlign w:val="center"/>
          </w:tcPr>
          <w:p w:rsidR="00670A96" w:rsidRPr="00514EA4" w:rsidRDefault="00670A96" w:rsidP="006350AE">
            <w:pPr>
              <w:pStyle w:val="360"/>
              <w:ind w:left="0"/>
              <w:jc w:val="center"/>
              <w:rPr>
                <w:b/>
                <w:sz w:val="28"/>
                <w:szCs w:val="28"/>
              </w:rPr>
            </w:pPr>
            <w:r w:rsidRPr="00514EA4">
              <w:rPr>
                <w:b/>
                <w:sz w:val="28"/>
                <w:szCs w:val="28"/>
              </w:rPr>
              <w:t>ССР</w:t>
            </w:r>
          </w:p>
        </w:tc>
        <w:tc>
          <w:tcPr>
            <w:tcW w:w="2047" w:type="dxa"/>
            <w:gridSpan w:val="2"/>
            <w:tcBorders>
              <w:bottom w:val="single" w:sz="4" w:space="0" w:color="auto"/>
              <w:right w:val="single" w:sz="4" w:space="0" w:color="auto"/>
            </w:tcBorders>
            <w:vAlign w:val="center"/>
          </w:tcPr>
          <w:p w:rsidR="00670A96" w:rsidRPr="00514EA4" w:rsidRDefault="00670A96" w:rsidP="006350AE">
            <w:pPr>
              <w:pStyle w:val="360"/>
              <w:widowControl/>
              <w:ind w:left="0"/>
              <w:jc w:val="center"/>
              <w:rPr>
                <w:b/>
                <w:sz w:val="28"/>
                <w:szCs w:val="28"/>
              </w:rPr>
            </w:pPr>
            <w:r w:rsidRPr="00514EA4">
              <w:rPr>
                <w:b/>
                <w:sz w:val="28"/>
                <w:szCs w:val="28"/>
              </w:rPr>
              <w:t>Промотор</w:t>
            </w:r>
          </w:p>
        </w:tc>
        <w:tc>
          <w:tcPr>
            <w:tcW w:w="4399" w:type="dxa"/>
            <w:gridSpan w:val="15"/>
            <w:tcBorders>
              <w:top w:val="single" w:sz="4" w:space="0" w:color="auto"/>
              <w:left w:val="single" w:sz="4" w:space="0" w:color="auto"/>
              <w:bottom w:val="single" w:sz="4" w:space="0" w:color="auto"/>
              <w:right w:val="single" w:sz="4" w:space="0" w:color="auto"/>
            </w:tcBorders>
            <w:vAlign w:val="center"/>
          </w:tcPr>
          <w:p w:rsidR="00670A96" w:rsidRPr="00514EA4" w:rsidRDefault="00670A96" w:rsidP="006350AE">
            <w:pPr>
              <w:pStyle w:val="360"/>
              <w:widowControl/>
              <w:ind w:left="0"/>
              <w:jc w:val="center"/>
              <w:rPr>
                <w:b/>
                <w:sz w:val="28"/>
                <w:szCs w:val="28"/>
              </w:rPr>
            </w:pPr>
            <w:r w:rsidRPr="00514EA4">
              <w:rPr>
                <w:b/>
                <w:sz w:val="28"/>
                <w:szCs w:val="28"/>
              </w:rPr>
              <w:t>Структурный блок</w:t>
            </w:r>
          </w:p>
        </w:tc>
        <w:tc>
          <w:tcPr>
            <w:tcW w:w="540" w:type="dxa"/>
            <w:vMerge w:val="restart"/>
            <w:tcBorders>
              <w:top w:val="single" w:sz="4" w:space="0" w:color="auto"/>
              <w:left w:val="single" w:sz="4" w:space="0" w:color="auto"/>
              <w:right w:val="single" w:sz="4" w:space="0" w:color="auto"/>
            </w:tcBorders>
            <w:vAlign w:val="center"/>
          </w:tcPr>
          <w:p w:rsidR="00670A96" w:rsidRPr="00514EA4" w:rsidRDefault="00670A96" w:rsidP="006350AE">
            <w:pPr>
              <w:pStyle w:val="360"/>
              <w:widowControl/>
              <w:ind w:left="0"/>
              <w:jc w:val="center"/>
              <w:rPr>
                <w:b/>
                <w:sz w:val="28"/>
                <w:szCs w:val="28"/>
              </w:rPr>
            </w:pPr>
            <w:r w:rsidRPr="00514EA4">
              <w:rPr>
                <w:b/>
                <w:sz w:val="28"/>
                <w:szCs w:val="28"/>
              </w:rPr>
              <w:t>Т</w:t>
            </w:r>
          </w:p>
        </w:tc>
        <w:tc>
          <w:tcPr>
            <w:tcW w:w="1548" w:type="dxa"/>
            <w:vMerge w:val="restart"/>
            <w:tcBorders>
              <w:top w:val="single" w:sz="4" w:space="0" w:color="auto"/>
              <w:left w:val="single" w:sz="4" w:space="0" w:color="auto"/>
              <w:right w:val="single" w:sz="4" w:space="0" w:color="auto"/>
            </w:tcBorders>
            <w:vAlign w:val="center"/>
          </w:tcPr>
          <w:p w:rsidR="00670A96" w:rsidRPr="00514EA4" w:rsidRDefault="00670A96" w:rsidP="006350AE">
            <w:pPr>
              <w:pStyle w:val="360"/>
              <w:widowControl/>
              <w:ind w:left="0"/>
              <w:jc w:val="center"/>
              <w:rPr>
                <w:b/>
                <w:sz w:val="28"/>
                <w:szCs w:val="28"/>
              </w:rPr>
            </w:pPr>
            <w:r w:rsidRPr="00514EA4">
              <w:rPr>
                <w:b/>
                <w:sz w:val="28"/>
                <w:szCs w:val="28"/>
              </w:rPr>
              <w:t>ССР</w:t>
            </w:r>
          </w:p>
        </w:tc>
      </w:tr>
      <w:tr w:rsidR="00670A96" w:rsidRPr="00514EA4" w:rsidTr="00670A96">
        <w:trPr>
          <w:cantSplit/>
          <w:trHeight w:val="595"/>
          <w:jc w:val="center"/>
        </w:trPr>
        <w:tc>
          <w:tcPr>
            <w:tcW w:w="754" w:type="dxa"/>
            <w:vMerge/>
            <w:tcBorders>
              <w:right w:val="single" w:sz="4" w:space="0" w:color="auto"/>
            </w:tcBorders>
            <w:tcMar>
              <w:left w:w="0" w:type="dxa"/>
              <w:right w:w="0" w:type="dxa"/>
            </w:tcMar>
            <w:vAlign w:val="center"/>
          </w:tcPr>
          <w:p w:rsidR="00670A96" w:rsidRPr="00514EA4" w:rsidRDefault="00670A96" w:rsidP="006350AE">
            <w:pPr>
              <w:pStyle w:val="360"/>
              <w:widowControl/>
              <w:ind w:left="0"/>
              <w:jc w:val="center"/>
              <w:rPr>
                <w:b/>
                <w:sz w:val="28"/>
                <w:szCs w:val="28"/>
              </w:rPr>
            </w:pPr>
          </w:p>
        </w:tc>
        <w:tc>
          <w:tcPr>
            <w:tcW w:w="1080" w:type="dxa"/>
            <w:vMerge w:val="restart"/>
            <w:tcBorders>
              <w:top w:val="single" w:sz="4" w:space="0" w:color="auto"/>
              <w:left w:val="single" w:sz="4" w:space="0" w:color="auto"/>
              <w:right w:val="single" w:sz="4" w:space="0" w:color="auto"/>
            </w:tcBorders>
            <w:vAlign w:val="center"/>
          </w:tcPr>
          <w:p w:rsidR="00670A96" w:rsidRPr="00312C5B" w:rsidRDefault="00670A96" w:rsidP="006350AE">
            <w:pPr>
              <w:pStyle w:val="360"/>
              <w:widowControl/>
              <w:ind w:left="0"/>
              <w:jc w:val="center"/>
              <w:rPr>
                <w:b/>
                <w:sz w:val="24"/>
                <w:szCs w:val="24"/>
              </w:rPr>
            </w:pPr>
            <w:r w:rsidRPr="00312C5B">
              <w:rPr>
                <w:b/>
                <w:sz w:val="24"/>
                <w:szCs w:val="24"/>
              </w:rPr>
              <w:t>ЦААТ</w:t>
            </w:r>
          </w:p>
        </w:tc>
        <w:tc>
          <w:tcPr>
            <w:tcW w:w="967" w:type="dxa"/>
            <w:vMerge w:val="restart"/>
            <w:tcBorders>
              <w:top w:val="single" w:sz="4" w:space="0" w:color="auto"/>
              <w:right w:val="single" w:sz="4" w:space="0" w:color="auto"/>
            </w:tcBorders>
            <w:vAlign w:val="center"/>
          </w:tcPr>
          <w:p w:rsidR="00670A96" w:rsidRPr="00312C5B" w:rsidRDefault="00670A96" w:rsidP="006350AE">
            <w:pPr>
              <w:pStyle w:val="360"/>
              <w:widowControl/>
              <w:ind w:left="0"/>
              <w:jc w:val="center"/>
              <w:rPr>
                <w:b/>
                <w:sz w:val="24"/>
                <w:szCs w:val="24"/>
              </w:rPr>
            </w:pPr>
            <w:r w:rsidRPr="00312C5B">
              <w:rPr>
                <w:b/>
                <w:sz w:val="24"/>
                <w:szCs w:val="24"/>
              </w:rPr>
              <w:t>ТАТА</w:t>
            </w:r>
          </w:p>
        </w:tc>
        <w:tc>
          <w:tcPr>
            <w:tcW w:w="692" w:type="dxa"/>
            <w:gridSpan w:val="2"/>
            <w:tcBorders>
              <w:top w:val="nil"/>
              <w:left w:val="single" w:sz="4" w:space="0" w:color="auto"/>
              <w:bottom w:val="nil"/>
              <w:right w:val="single" w:sz="4" w:space="0" w:color="auto"/>
            </w:tcBorders>
            <w:vAlign w:val="center"/>
          </w:tcPr>
          <w:p w:rsidR="00670A96" w:rsidRPr="00312C5B" w:rsidRDefault="00670A96" w:rsidP="006350AE">
            <w:pPr>
              <w:pStyle w:val="360"/>
              <w:widowControl/>
              <w:ind w:left="0"/>
              <w:jc w:val="center"/>
              <w:rPr>
                <w:b/>
                <w:sz w:val="24"/>
                <w:szCs w:val="24"/>
              </w:rPr>
            </w:pPr>
            <w:r w:rsidRPr="00312C5B">
              <w:rPr>
                <w:b/>
                <w:sz w:val="24"/>
                <w:szCs w:val="24"/>
              </w:rPr>
              <w:t>Э</w:t>
            </w:r>
          </w:p>
        </w:tc>
        <w:tc>
          <w:tcPr>
            <w:tcW w:w="236" w:type="dxa"/>
            <w:vMerge w:val="restart"/>
            <w:tcBorders>
              <w:top w:val="single" w:sz="4" w:space="0" w:color="auto"/>
              <w:left w:val="single" w:sz="4" w:space="0" w:color="auto"/>
            </w:tcBorders>
            <w:textDirection w:val="btLr"/>
            <w:vAlign w:val="center"/>
          </w:tcPr>
          <w:p w:rsidR="00670A96" w:rsidRPr="00514EA4" w:rsidRDefault="00670A96" w:rsidP="006350AE">
            <w:pPr>
              <w:pStyle w:val="360"/>
              <w:widowControl/>
              <w:ind w:left="113" w:right="113"/>
              <w:jc w:val="center"/>
              <w:rPr>
                <w:b/>
                <w:sz w:val="28"/>
                <w:szCs w:val="28"/>
              </w:rPr>
            </w:pPr>
            <w:r w:rsidRPr="00514EA4">
              <w:rPr>
                <w:b/>
                <w:sz w:val="28"/>
                <w:szCs w:val="28"/>
              </w:rPr>
              <w:t>ДСС</w:t>
            </w:r>
          </w:p>
        </w:tc>
        <w:tc>
          <w:tcPr>
            <w:tcW w:w="315" w:type="dxa"/>
            <w:vMerge w:val="restart"/>
            <w:tcBorders>
              <w:top w:val="single" w:sz="4" w:space="0" w:color="auto"/>
            </w:tcBorders>
            <w:vAlign w:val="center"/>
          </w:tcPr>
          <w:p w:rsidR="00670A96" w:rsidRPr="00514EA4" w:rsidRDefault="00670A96" w:rsidP="006350AE">
            <w:pPr>
              <w:pStyle w:val="360"/>
              <w:widowControl/>
              <w:ind w:left="0"/>
              <w:jc w:val="center"/>
              <w:rPr>
                <w:b/>
                <w:sz w:val="28"/>
                <w:szCs w:val="28"/>
              </w:rPr>
            </w:pPr>
            <w:r w:rsidRPr="00514EA4">
              <w:rPr>
                <w:b/>
                <w:sz w:val="28"/>
                <w:szCs w:val="28"/>
              </w:rPr>
              <w:t>И</w:t>
            </w:r>
          </w:p>
        </w:tc>
        <w:tc>
          <w:tcPr>
            <w:tcW w:w="236" w:type="dxa"/>
            <w:vMerge w:val="restart"/>
            <w:tcBorders>
              <w:top w:val="single" w:sz="4" w:space="0" w:color="auto"/>
            </w:tcBorders>
            <w:textDirection w:val="btLr"/>
            <w:vAlign w:val="center"/>
          </w:tcPr>
          <w:p w:rsidR="00670A96" w:rsidRPr="00514EA4" w:rsidRDefault="00670A96" w:rsidP="006350AE">
            <w:pPr>
              <w:pStyle w:val="360"/>
              <w:widowControl/>
              <w:ind w:left="113" w:right="113"/>
              <w:jc w:val="center"/>
              <w:rPr>
                <w:b/>
                <w:sz w:val="28"/>
                <w:szCs w:val="28"/>
              </w:rPr>
            </w:pPr>
            <w:r w:rsidRPr="00514EA4">
              <w:rPr>
                <w:b/>
                <w:sz w:val="28"/>
                <w:szCs w:val="28"/>
              </w:rPr>
              <w:t>ДСС</w:t>
            </w:r>
          </w:p>
        </w:tc>
        <w:tc>
          <w:tcPr>
            <w:tcW w:w="303" w:type="dxa"/>
            <w:vMerge w:val="restart"/>
            <w:tcBorders>
              <w:top w:val="single" w:sz="4" w:space="0" w:color="auto"/>
            </w:tcBorders>
            <w:vAlign w:val="center"/>
          </w:tcPr>
          <w:p w:rsidR="00670A96" w:rsidRPr="00514EA4" w:rsidRDefault="00670A96" w:rsidP="006350AE">
            <w:pPr>
              <w:pStyle w:val="360"/>
              <w:widowControl/>
              <w:ind w:left="0"/>
              <w:jc w:val="center"/>
              <w:rPr>
                <w:b/>
                <w:sz w:val="28"/>
                <w:szCs w:val="28"/>
              </w:rPr>
            </w:pPr>
            <w:r w:rsidRPr="00514EA4">
              <w:rPr>
                <w:b/>
                <w:sz w:val="28"/>
                <w:szCs w:val="28"/>
              </w:rPr>
              <w:t>Э</w:t>
            </w:r>
          </w:p>
        </w:tc>
        <w:tc>
          <w:tcPr>
            <w:tcW w:w="236" w:type="dxa"/>
            <w:vMerge w:val="restart"/>
            <w:tcBorders>
              <w:top w:val="single" w:sz="4" w:space="0" w:color="auto"/>
            </w:tcBorders>
            <w:textDirection w:val="btLr"/>
            <w:vAlign w:val="center"/>
          </w:tcPr>
          <w:p w:rsidR="00670A96" w:rsidRPr="00514EA4" w:rsidRDefault="00670A96" w:rsidP="006350AE">
            <w:pPr>
              <w:pStyle w:val="360"/>
              <w:widowControl/>
              <w:ind w:left="113" w:right="113"/>
              <w:jc w:val="center"/>
              <w:rPr>
                <w:b/>
                <w:sz w:val="28"/>
                <w:szCs w:val="28"/>
              </w:rPr>
            </w:pPr>
            <w:r w:rsidRPr="00514EA4">
              <w:rPr>
                <w:b/>
                <w:sz w:val="28"/>
                <w:szCs w:val="28"/>
              </w:rPr>
              <w:t>ДСС</w:t>
            </w:r>
          </w:p>
        </w:tc>
        <w:tc>
          <w:tcPr>
            <w:tcW w:w="315" w:type="dxa"/>
            <w:vMerge w:val="restart"/>
            <w:tcBorders>
              <w:top w:val="single" w:sz="4" w:space="0" w:color="auto"/>
            </w:tcBorders>
            <w:vAlign w:val="center"/>
          </w:tcPr>
          <w:p w:rsidR="00670A96" w:rsidRPr="00514EA4" w:rsidRDefault="00670A96" w:rsidP="006350AE">
            <w:pPr>
              <w:pStyle w:val="360"/>
              <w:widowControl/>
              <w:ind w:left="0"/>
              <w:jc w:val="center"/>
              <w:rPr>
                <w:b/>
                <w:sz w:val="28"/>
                <w:szCs w:val="28"/>
              </w:rPr>
            </w:pPr>
            <w:r w:rsidRPr="00514EA4">
              <w:rPr>
                <w:b/>
                <w:sz w:val="28"/>
                <w:szCs w:val="28"/>
              </w:rPr>
              <w:t>И</w:t>
            </w:r>
          </w:p>
        </w:tc>
        <w:tc>
          <w:tcPr>
            <w:tcW w:w="236" w:type="dxa"/>
            <w:vMerge w:val="restart"/>
            <w:tcBorders>
              <w:top w:val="single" w:sz="4" w:space="0" w:color="auto"/>
            </w:tcBorders>
            <w:textDirection w:val="btLr"/>
            <w:vAlign w:val="center"/>
          </w:tcPr>
          <w:p w:rsidR="00670A96" w:rsidRPr="00514EA4" w:rsidRDefault="00670A96" w:rsidP="006350AE">
            <w:pPr>
              <w:pStyle w:val="360"/>
              <w:widowControl/>
              <w:ind w:left="113" w:right="113"/>
              <w:jc w:val="center"/>
              <w:rPr>
                <w:b/>
                <w:sz w:val="28"/>
                <w:szCs w:val="28"/>
              </w:rPr>
            </w:pPr>
            <w:r w:rsidRPr="00514EA4">
              <w:rPr>
                <w:b/>
                <w:sz w:val="28"/>
                <w:szCs w:val="28"/>
              </w:rPr>
              <w:t>ДСС</w:t>
            </w:r>
          </w:p>
        </w:tc>
        <w:tc>
          <w:tcPr>
            <w:tcW w:w="305" w:type="dxa"/>
            <w:vMerge w:val="restart"/>
            <w:tcBorders>
              <w:top w:val="single" w:sz="4" w:space="0" w:color="auto"/>
            </w:tcBorders>
            <w:vAlign w:val="center"/>
          </w:tcPr>
          <w:p w:rsidR="00670A96" w:rsidRPr="00514EA4" w:rsidRDefault="00670A96" w:rsidP="006350AE">
            <w:pPr>
              <w:pStyle w:val="360"/>
              <w:widowControl/>
              <w:ind w:left="0"/>
              <w:jc w:val="center"/>
              <w:rPr>
                <w:b/>
                <w:sz w:val="28"/>
                <w:szCs w:val="28"/>
              </w:rPr>
            </w:pPr>
            <w:r w:rsidRPr="00514EA4">
              <w:rPr>
                <w:b/>
                <w:sz w:val="28"/>
                <w:szCs w:val="28"/>
              </w:rPr>
              <w:t>Э</w:t>
            </w:r>
          </w:p>
        </w:tc>
        <w:tc>
          <w:tcPr>
            <w:tcW w:w="256" w:type="dxa"/>
            <w:vMerge w:val="restart"/>
            <w:tcBorders>
              <w:top w:val="single" w:sz="4" w:space="0" w:color="auto"/>
            </w:tcBorders>
            <w:textDirection w:val="btLr"/>
            <w:vAlign w:val="center"/>
          </w:tcPr>
          <w:p w:rsidR="00670A96" w:rsidRPr="00514EA4" w:rsidRDefault="00670A96" w:rsidP="006350AE">
            <w:pPr>
              <w:pStyle w:val="360"/>
              <w:widowControl/>
              <w:ind w:left="113" w:right="113"/>
              <w:jc w:val="center"/>
              <w:rPr>
                <w:b/>
                <w:sz w:val="28"/>
                <w:szCs w:val="28"/>
              </w:rPr>
            </w:pPr>
            <w:r w:rsidRPr="00514EA4">
              <w:rPr>
                <w:b/>
                <w:sz w:val="28"/>
                <w:szCs w:val="28"/>
              </w:rPr>
              <w:t>ДСС</w:t>
            </w:r>
          </w:p>
        </w:tc>
        <w:tc>
          <w:tcPr>
            <w:tcW w:w="236" w:type="dxa"/>
            <w:vMerge w:val="restart"/>
            <w:tcBorders>
              <w:top w:val="single" w:sz="4" w:space="0" w:color="auto"/>
            </w:tcBorders>
            <w:vAlign w:val="center"/>
          </w:tcPr>
          <w:p w:rsidR="00670A96" w:rsidRPr="00514EA4" w:rsidRDefault="00670A96" w:rsidP="006350AE">
            <w:pPr>
              <w:pStyle w:val="360"/>
              <w:widowControl/>
              <w:ind w:left="0"/>
              <w:rPr>
                <w:b/>
                <w:sz w:val="28"/>
                <w:szCs w:val="28"/>
              </w:rPr>
            </w:pPr>
            <w:r w:rsidRPr="00514EA4">
              <w:rPr>
                <w:b/>
                <w:sz w:val="28"/>
                <w:szCs w:val="28"/>
              </w:rPr>
              <w:t xml:space="preserve"> И</w:t>
            </w:r>
          </w:p>
        </w:tc>
        <w:tc>
          <w:tcPr>
            <w:tcW w:w="236" w:type="dxa"/>
            <w:vMerge w:val="restart"/>
            <w:tcBorders>
              <w:top w:val="single" w:sz="4" w:space="0" w:color="auto"/>
            </w:tcBorders>
            <w:textDirection w:val="btLr"/>
            <w:vAlign w:val="center"/>
          </w:tcPr>
          <w:p w:rsidR="00670A96" w:rsidRPr="00514EA4" w:rsidRDefault="00670A96" w:rsidP="006350AE">
            <w:pPr>
              <w:pStyle w:val="360"/>
              <w:widowControl/>
              <w:ind w:left="113" w:right="113"/>
              <w:jc w:val="center"/>
              <w:rPr>
                <w:b/>
                <w:sz w:val="28"/>
                <w:szCs w:val="28"/>
              </w:rPr>
            </w:pPr>
            <w:r w:rsidRPr="00514EA4">
              <w:rPr>
                <w:b/>
                <w:sz w:val="28"/>
                <w:szCs w:val="28"/>
              </w:rPr>
              <w:t>ДСС</w:t>
            </w:r>
          </w:p>
        </w:tc>
        <w:tc>
          <w:tcPr>
            <w:tcW w:w="797" w:type="dxa"/>
            <w:gridSpan w:val="2"/>
            <w:tcBorders>
              <w:top w:val="single" w:sz="4" w:space="0" w:color="auto"/>
              <w:bottom w:val="nil"/>
              <w:right w:val="single" w:sz="4" w:space="0" w:color="auto"/>
            </w:tcBorders>
            <w:shd w:val="clear" w:color="auto" w:fill="auto"/>
            <w:vAlign w:val="center"/>
          </w:tcPr>
          <w:p w:rsidR="00670A96" w:rsidRPr="00514EA4" w:rsidRDefault="00670A96" w:rsidP="006350AE">
            <w:pPr>
              <w:pStyle w:val="360"/>
              <w:widowControl/>
              <w:ind w:left="0"/>
              <w:jc w:val="center"/>
              <w:rPr>
                <w:b/>
                <w:sz w:val="28"/>
                <w:szCs w:val="28"/>
              </w:rPr>
            </w:pPr>
            <w:r w:rsidRPr="00514EA4">
              <w:rPr>
                <w:b/>
                <w:sz w:val="28"/>
                <w:szCs w:val="28"/>
              </w:rPr>
              <w:t>Э</w:t>
            </w:r>
          </w:p>
        </w:tc>
        <w:tc>
          <w:tcPr>
            <w:tcW w:w="540" w:type="dxa"/>
            <w:vMerge/>
            <w:tcBorders>
              <w:left w:val="single" w:sz="4" w:space="0" w:color="auto"/>
              <w:right w:val="single" w:sz="4" w:space="0" w:color="auto"/>
            </w:tcBorders>
            <w:tcMar>
              <w:left w:w="0" w:type="dxa"/>
              <w:right w:w="0" w:type="dxa"/>
            </w:tcMar>
            <w:vAlign w:val="center"/>
          </w:tcPr>
          <w:p w:rsidR="00670A96" w:rsidRPr="00514EA4" w:rsidRDefault="00670A96" w:rsidP="006350AE">
            <w:pPr>
              <w:pStyle w:val="360"/>
              <w:widowControl/>
              <w:ind w:left="0"/>
              <w:jc w:val="center"/>
              <w:rPr>
                <w:b/>
                <w:sz w:val="28"/>
                <w:szCs w:val="28"/>
              </w:rPr>
            </w:pPr>
          </w:p>
        </w:tc>
        <w:tc>
          <w:tcPr>
            <w:tcW w:w="1548" w:type="dxa"/>
            <w:vMerge/>
            <w:tcBorders>
              <w:left w:val="single" w:sz="4" w:space="0" w:color="auto"/>
              <w:right w:val="single" w:sz="4" w:space="0" w:color="auto"/>
            </w:tcBorders>
            <w:vAlign w:val="center"/>
          </w:tcPr>
          <w:p w:rsidR="00670A96" w:rsidRPr="00514EA4" w:rsidRDefault="00670A96" w:rsidP="006350AE">
            <w:pPr>
              <w:pStyle w:val="360"/>
              <w:widowControl/>
              <w:ind w:left="0"/>
              <w:jc w:val="center"/>
              <w:rPr>
                <w:b/>
                <w:sz w:val="28"/>
                <w:szCs w:val="28"/>
              </w:rPr>
            </w:pPr>
          </w:p>
        </w:tc>
      </w:tr>
      <w:tr w:rsidR="00670A96" w:rsidRPr="00514EA4" w:rsidTr="00670A96">
        <w:trPr>
          <w:cantSplit/>
          <w:trHeight w:val="339"/>
          <w:jc w:val="center"/>
        </w:trPr>
        <w:tc>
          <w:tcPr>
            <w:tcW w:w="754" w:type="dxa"/>
            <w:vMerge/>
            <w:tcBorders>
              <w:bottom w:val="single" w:sz="4" w:space="0" w:color="auto"/>
              <w:right w:val="single" w:sz="4" w:space="0" w:color="auto"/>
            </w:tcBorders>
            <w:tcMar>
              <w:left w:w="0" w:type="dxa"/>
              <w:right w:w="0" w:type="dxa"/>
            </w:tcMar>
            <w:vAlign w:val="center"/>
          </w:tcPr>
          <w:p w:rsidR="00670A96" w:rsidRPr="00514EA4" w:rsidRDefault="00670A96" w:rsidP="006350AE">
            <w:pPr>
              <w:pStyle w:val="360"/>
              <w:widowControl/>
              <w:ind w:left="0"/>
              <w:jc w:val="center"/>
              <w:rPr>
                <w:b/>
                <w:sz w:val="28"/>
                <w:szCs w:val="28"/>
              </w:rPr>
            </w:pPr>
          </w:p>
        </w:tc>
        <w:tc>
          <w:tcPr>
            <w:tcW w:w="1080" w:type="dxa"/>
            <w:vMerge/>
            <w:tcBorders>
              <w:left w:val="single" w:sz="4" w:space="0" w:color="auto"/>
              <w:bottom w:val="single" w:sz="4" w:space="0" w:color="auto"/>
              <w:right w:val="single" w:sz="4" w:space="0" w:color="auto"/>
            </w:tcBorders>
            <w:vAlign w:val="center"/>
          </w:tcPr>
          <w:p w:rsidR="00670A96" w:rsidRPr="00312C5B" w:rsidRDefault="00670A96" w:rsidP="006350AE">
            <w:pPr>
              <w:pStyle w:val="360"/>
              <w:widowControl/>
              <w:ind w:left="0"/>
              <w:jc w:val="center"/>
              <w:rPr>
                <w:b/>
                <w:sz w:val="24"/>
                <w:szCs w:val="24"/>
              </w:rPr>
            </w:pPr>
          </w:p>
        </w:tc>
        <w:tc>
          <w:tcPr>
            <w:tcW w:w="967" w:type="dxa"/>
            <w:vMerge/>
            <w:tcBorders>
              <w:bottom w:val="single" w:sz="4" w:space="0" w:color="auto"/>
              <w:right w:val="single" w:sz="4" w:space="0" w:color="auto"/>
            </w:tcBorders>
            <w:vAlign w:val="center"/>
          </w:tcPr>
          <w:p w:rsidR="00670A96" w:rsidRPr="00312C5B" w:rsidRDefault="00670A96" w:rsidP="006350AE">
            <w:pPr>
              <w:pStyle w:val="360"/>
              <w:widowControl/>
              <w:ind w:left="0"/>
              <w:jc w:val="center"/>
              <w:rPr>
                <w:b/>
                <w:sz w:val="24"/>
                <w:szCs w:val="24"/>
              </w:rPr>
            </w:pPr>
          </w:p>
        </w:tc>
        <w:tc>
          <w:tcPr>
            <w:tcW w:w="456" w:type="dxa"/>
            <w:tcBorders>
              <w:top w:val="nil"/>
              <w:left w:val="single" w:sz="4" w:space="0" w:color="auto"/>
              <w:bottom w:val="single" w:sz="4" w:space="0" w:color="auto"/>
              <w:right w:val="nil"/>
            </w:tcBorders>
            <w:shd w:val="clear" w:color="auto" w:fill="FF00FF"/>
            <w:vAlign w:val="center"/>
          </w:tcPr>
          <w:p w:rsidR="00670A96" w:rsidRPr="00312C5B" w:rsidRDefault="00670A96" w:rsidP="006350AE">
            <w:pPr>
              <w:pStyle w:val="360"/>
              <w:widowControl/>
              <w:ind w:left="0"/>
              <w:jc w:val="center"/>
              <w:rPr>
                <w:sz w:val="24"/>
                <w:szCs w:val="24"/>
              </w:rPr>
            </w:pPr>
            <w:r w:rsidRPr="00312C5B">
              <w:rPr>
                <w:sz w:val="24"/>
                <w:szCs w:val="24"/>
              </w:rPr>
              <w:t>ТАЦ</w:t>
            </w:r>
          </w:p>
        </w:tc>
        <w:tc>
          <w:tcPr>
            <w:tcW w:w="236" w:type="dxa"/>
            <w:tcBorders>
              <w:top w:val="nil"/>
              <w:left w:val="nil"/>
              <w:bottom w:val="single" w:sz="4" w:space="0" w:color="auto"/>
              <w:right w:val="single" w:sz="4" w:space="0" w:color="auto"/>
            </w:tcBorders>
            <w:vAlign w:val="center"/>
          </w:tcPr>
          <w:p w:rsidR="00670A96" w:rsidRPr="00514EA4" w:rsidRDefault="00670A96" w:rsidP="006350AE">
            <w:pPr>
              <w:pStyle w:val="360"/>
              <w:widowControl/>
              <w:ind w:left="0"/>
              <w:jc w:val="center"/>
              <w:rPr>
                <w:b/>
                <w:sz w:val="28"/>
                <w:szCs w:val="28"/>
              </w:rPr>
            </w:pPr>
          </w:p>
        </w:tc>
        <w:tc>
          <w:tcPr>
            <w:tcW w:w="236" w:type="dxa"/>
            <w:vMerge/>
            <w:tcBorders>
              <w:left w:val="single" w:sz="4" w:space="0" w:color="auto"/>
              <w:bottom w:val="single" w:sz="4" w:space="0" w:color="auto"/>
            </w:tcBorders>
            <w:textDirection w:val="btLr"/>
            <w:vAlign w:val="center"/>
          </w:tcPr>
          <w:p w:rsidR="00670A96" w:rsidRPr="00514EA4" w:rsidRDefault="00670A96" w:rsidP="006350AE">
            <w:pPr>
              <w:pStyle w:val="360"/>
              <w:widowControl/>
              <w:ind w:left="113" w:right="113"/>
              <w:jc w:val="center"/>
              <w:rPr>
                <w:b/>
                <w:sz w:val="28"/>
                <w:szCs w:val="28"/>
              </w:rPr>
            </w:pPr>
          </w:p>
        </w:tc>
        <w:tc>
          <w:tcPr>
            <w:tcW w:w="315" w:type="dxa"/>
            <w:vMerge/>
            <w:tcBorders>
              <w:bottom w:val="single" w:sz="4" w:space="0" w:color="auto"/>
            </w:tcBorders>
            <w:vAlign w:val="center"/>
          </w:tcPr>
          <w:p w:rsidR="00670A96" w:rsidRPr="00514EA4" w:rsidRDefault="00670A96" w:rsidP="006350AE">
            <w:pPr>
              <w:pStyle w:val="360"/>
              <w:widowControl/>
              <w:ind w:left="0"/>
              <w:jc w:val="center"/>
              <w:rPr>
                <w:b/>
                <w:sz w:val="28"/>
                <w:szCs w:val="28"/>
              </w:rPr>
            </w:pPr>
          </w:p>
        </w:tc>
        <w:tc>
          <w:tcPr>
            <w:tcW w:w="236" w:type="dxa"/>
            <w:vMerge/>
            <w:tcBorders>
              <w:bottom w:val="single" w:sz="4" w:space="0" w:color="auto"/>
            </w:tcBorders>
            <w:textDirection w:val="btLr"/>
            <w:vAlign w:val="center"/>
          </w:tcPr>
          <w:p w:rsidR="00670A96" w:rsidRPr="00514EA4" w:rsidRDefault="00670A96" w:rsidP="006350AE">
            <w:pPr>
              <w:pStyle w:val="360"/>
              <w:widowControl/>
              <w:ind w:left="113" w:right="113"/>
              <w:jc w:val="center"/>
              <w:rPr>
                <w:b/>
                <w:sz w:val="28"/>
                <w:szCs w:val="28"/>
              </w:rPr>
            </w:pPr>
          </w:p>
        </w:tc>
        <w:tc>
          <w:tcPr>
            <w:tcW w:w="303" w:type="dxa"/>
            <w:vMerge/>
            <w:tcBorders>
              <w:bottom w:val="single" w:sz="4" w:space="0" w:color="auto"/>
            </w:tcBorders>
            <w:vAlign w:val="center"/>
          </w:tcPr>
          <w:p w:rsidR="00670A96" w:rsidRPr="00514EA4" w:rsidRDefault="00670A96" w:rsidP="006350AE">
            <w:pPr>
              <w:pStyle w:val="360"/>
              <w:widowControl/>
              <w:ind w:left="0"/>
              <w:jc w:val="center"/>
              <w:rPr>
                <w:b/>
                <w:sz w:val="28"/>
                <w:szCs w:val="28"/>
              </w:rPr>
            </w:pPr>
          </w:p>
        </w:tc>
        <w:tc>
          <w:tcPr>
            <w:tcW w:w="236" w:type="dxa"/>
            <w:vMerge/>
            <w:tcBorders>
              <w:bottom w:val="single" w:sz="4" w:space="0" w:color="auto"/>
            </w:tcBorders>
            <w:textDirection w:val="btLr"/>
            <w:vAlign w:val="center"/>
          </w:tcPr>
          <w:p w:rsidR="00670A96" w:rsidRPr="00514EA4" w:rsidRDefault="00670A96" w:rsidP="006350AE">
            <w:pPr>
              <w:pStyle w:val="360"/>
              <w:widowControl/>
              <w:ind w:left="113" w:right="113"/>
              <w:jc w:val="center"/>
              <w:rPr>
                <w:b/>
                <w:sz w:val="28"/>
                <w:szCs w:val="28"/>
              </w:rPr>
            </w:pPr>
          </w:p>
        </w:tc>
        <w:tc>
          <w:tcPr>
            <w:tcW w:w="315" w:type="dxa"/>
            <w:vMerge/>
            <w:tcBorders>
              <w:bottom w:val="single" w:sz="4" w:space="0" w:color="auto"/>
            </w:tcBorders>
            <w:vAlign w:val="center"/>
          </w:tcPr>
          <w:p w:rsidR="00670A96" w:rsidRPr="00514EA4" w:rsidRDefault="00670A96" w:rsidP="006350AE">
            <w:pPr>
              <w:pStyle w:val="360"/>
              <w:widowControl/>
              <w:ind w:left="0"/>
              <w:jc w:val="center"/>
              <w:rPr>
                <w:b/>
                <w:sz w:val="28"/>
                <w:szCs w:val="28"/>
              </w:rPr>
            </w:pPr>
          </w:p>
        </w:tc>
        <w:tc>
          <w:tcPr>
            <w:tcW w:w="236" w:type="dxa"/>
            <w:vMerge/>
            <w:tcBorders>
              <w:bottom w:val="single" w:sz="4" w:space="0" w:color="auto"/>
            </w:tcBorders>
            <w:textDirection w:val="btLr"/>
            <w:vAlign w:val="center"/>
          </w:tcPr>
          <w:p w:rsidR="00670A96" w:rsidRPr="00514EA4" w:rsidRDefault="00670A96" w:rsidP="006350AE">
            <w:pPr>
              <w:pStyle w:val="360"/>
              <w:widowControl/>
              <w:ind w:left="113" w:right="113"/>
              <w:jc w:val="center"/>
              <w:rPr>
                <w:b/>
                <w:sz w:val="28"/>
                <w:szCs w:val="28"/>
              </w:rPr>
            </w:pPr>
          </w:p>
        </w:tc>
        <w:tc>
          <w:tcPr>
            <w:tcW w:w="305" w:type="dxa"/>
            <w:vMerge/>
            <w:tcBorders>
              <w:bottom w:val="single" w:sz="4" w:space="0" w:color="auto"/>
            </w:tcBorders>
            <w:vAlign w:val="center"/>
          </w:tcPr>
          <w:p w:rsidR="00670A96" w:rsidRPr="00514EA4" w:rsidRDefault="00670A96" w:rsidP="006350AE">
            <w:pPr>
              <w:pStyle w:val="360"/>
              <w:widowControl/>
              <w:ind w:left="0"/>
              <w:jc w:val="center"/>
              <w:rPr>
                <w:b/>
                <w:sz w:val="28"/>
                <w:szCs w:val="28"/>
              </w:rPr>
            </w:pPr>
          </w:p>
        </w:tc>
        <w:tc>
          <w:tcPr>
            <w:tcW w:w="256" w:type="dxa"/>
            <w:vMerge/>
            <w:tcBorders>
              <w:bottom w:val="single" w:sz="4" w:space="0" w:color="auto"/>
            </w:tcBorders>
            <w:textDirection w:val="btLr"/>
            <w:vAlign w:val="center"/>
          </w:tcPr>
          <w:p w:rsidR="00670A96" w:rsidRPr="00514EA4" w:rsidRDefault="00670A96" w:rsidP="006350AE">
            <w:pPr>
              <w:pStyle w:val="360"/>
              <w:widowControl/>
              <w:ind w:left="113" w:right="113"/>
              <w:jc w:val="center"/>
              <w:rPr>
                <w:b/>
                <w:sz w:val="28"/>
                <w:szCs w:val="28"/>
              </w:rPr>
            </w:pPr>
          </w:p>
        </w:tc>
        <w:tc>
          <w:tcPr>
            <w:tcW w:w="236" w:type="dxa"/>
            <w:vMerge/>
            <w:tcBorders>
              <w:bottom w:val="single" w:sz="4" w:space="0" w:color="auto"/>
            </w:tcBorders>
            <w:vAlign w:val="center"/>
          </w:tcPr>
          <w:p w:rsidR="00670A96" w:rsidRPr="00514EA4" w:rsidRDefault="00670A96" w:rsidP="006350AE">
            <w:pPr>
              <w:pStyle w:val="360"/>
              <w:widowControl/>
              <w:ind w:left="0"/>
              <w:jc w:val="center"/>
              <w:rPr>
                <w:b/>
                <w:sz w:val="28"/>
                <w:szCs w:val="28"/>
              </w:rPr>
            </w:pPr>
          </w:p>
        </w:tc>
        <w:tc>
          <w:tcPr>
            <w:tcW w:w="236" w:type="dxa"/>
            <w:vMerge/>
            <w:tcBorders>
              <w:bottom w:val="single" w:sz="4" w:space="0" w:color="auto"/>
              <w:right w:val="single" w:sz="4" w:space="0" w:color="auto"/>
            </w:tcBorders>
            <w:tcMar>
              <w:left w:w="0" w:type="dxa"/>
              <w:right w:w="0" w:type="dxa"/>
            </w:tcMar>
            <w:textDirection w:val="btLr"/>
            <w:vAlign w:val="center"/>
          </w:tcPr>
          <w:p w:rsidR="00670A96" w:rsidRPr="00514EA4" w:rsidRDefault="00670A96" w:rsidP="006350AE">
            <w:pPr>
              <w:pStyle w:val="360"/>
              <w:widowControl/>
              <w:ind w:left="113" w:right="113"/>
              <w:jc w:val="center"/>
              <w:rPr>
                <w:b/>
                <w:sz w:val="28"/>
                <w:szCs w:val="28"/>
              </w:rPr>
            </w:pPr>
          </w:p>
        </w:tc>
        <w:tc>
          <w:tcPr>
            <w:tcW w:w="236" w:type="dxa"/>
            <w:tcBorders>
              <w:top w:val="nil"/>
              <w:left w:val="single" w:sz="4" w:space="0" w:color="auto"/>
              <w:bottom w:val="single" w:sz="4" w:space="0" w:color="auto"/>
              <w:right w:val="nil"/>
            </w:tcBorders>
            <w:shd w:val="clear" w:color="auto" w:fill="auto"/>
            <w:vAlign w:val="center"/>
          </w:tcPr>
          <w:p w:rsidR="00670A96" w:rsidRPr="00514EA4" w:rsidRDefault="00670A96" w:rsidP="006350AE">
            <w:pPr>
              <w:pStyle w:val="360"/>
              <w:widowControl/>
              <w:ind w:left="0"/>
              <w:jc w:val="center"/>
              <w:rPr>
                <w:b/>
                <w:sz w:val="28"/>
                <w:szCs w:val="28"/>
              </w:rPr>
            </w:pPr>
          </w:p>
        </w:tc>
        <w:tc>
          <w:tcPr>
            <w:tcW w:w="561" w:type="dxa"/>
            <w:tcBorders>
              <w:top w:val="nil"/>
              <w:left w:val="nil"/>
              <w:bottom w:val="single" w:sz="4" w:space="0" w:color="auto"/>
              <w:right w:val="single" w:sz="4" w:space="0" w:color="auto"/>
            </w:tcBorders>
            <w:shd w:val="horzCross" w:color="auto" w:fill="auto"/>
            <w:vAlign w:val="center"/>
          </w:tcPr>
          <w:p w:rsidR="00670A96" w:rsidRPr="00514EA4" w:rsidRDefault="00670A96" w:rsidP="006350AE">
            <w:pPr>
              <w:pStyle w:val="360"/>
              <w:widowControl/>
              <w:ind w:left="0"/>
              <w:jc w:val="center"/>
              <w:rPr>
                <w:b/>
                <w:sz w:val="28"/>
                <w:szCs w:val="28"/>
              </w:rPr>
            </w:pPr>
          </w:p>
        </w:tc>
        <w:tc>
          <w:tcPr>
            <w:tcW w:w="540" w:type="dxa"/>
            <w:vMerge/>
            <w:tcBorders>
              <w:left w:val="single" w:sz="4" w:space="0" w:color="auto"/>
              <w:bottom w:val="single" w:sz="4" w:space="0" w:color="auto"/>
              <w:right w:val="single" w:sz="4" w:space="0" w:color="auto"/>
            </w:tcBorders>
            <w:tcMar>
              <w:left w:w="0" w:type="dxa"/>
              <w:right w:w="0" w:type="dxa"/>
            </w:tcMar>
            <w:vAlign w:val="center"/>
          </w:tcPr>
          <w:p w:rsidR="00670A96" w:rsidRPr="00514EA4" w:rsidRDefault="00670A96" w:rsidP="006350AE">
            <w:pPr>
              <w:pStyle w:val="360"/>
              <w:widowControl/>
              <w:ind w:left="0"/>
              <w:jc w:val="center"/>
              <w:rPr>
                <w:b/>
                <w:sz w:val="28"/>
                <w:szCs w:val="28"/>
              </w:rPr>
            </w:pPr>
          </w:p>
        </w:tc>
        <w:tc>
          <w:tcPr>
            <w:tcW w:w="1548" w:type="dxa"/>
            <w:vMerge/>
            <w:tcBorders>
              <w:left w:val="single" w:sz="4" w:space="0" w:color="auto"/>
              <w:bottom w:val="single" w:sz="4" w:space="0" w:color="auto"/>
              <w:right w:val="single" w:sz="4" w:space="0" w:color="auto"/>
            </w:tcBorders>
            <w:vAlign w:val="center"/>
          </w:tcPr>
          <w:p w:rsidR="00670A96" w:rsidRPr="00514EA4" w:rsidRDefault="00670A96" w:rsidP="006350AE">
            <w:pPr>
              <w:pStyle w:val="360"/>
              <w:widowControl/>
              <w:ind w:left="0"/>
              <w:jc w:val="center"/>
              <w:rPr>
                <w:b/>
                <w:sz w:val="28"/>
                <w:szCs w:val="28"/>
              </w:rPr>
            </w:pPr>
          </w:p>
        </w:tc>
      </w:tr>
    </w:tbl>
    <w:tbl>
      <w:tblPr>
        <w:tblpPr w:leftFromText="180" w:rightFromText="180" w:vertAnchor="text" w:horzAnchor="margin" w:tblpY="155"/>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670A96" w:rsidRPr="00AC724E" w:rsidTr="00670A96">
        <w:tc>
          <w:tcPr>
            <w:tcW w:w="10137" w:type="dxa"/>
            <w:shd w:val="clear" w:color="auto" w:fill="auto"/>
          </w:tcPr>
          <w:p w:rsidR="00670A96" w:rsidRPr="00AC724E" w:rsidRDefault="00670A96" w:rsidP="00670A96">
            <w:pPr>
              <w:jc w:val="both"/>
              <w:rPr>
                <w:b/>
                <w:sz w:val="28"/>
                <w:szCs w:val="28"/>
                <w:u w:val="single"/>
              </w:rPr>
            </w:pPr>
          </w:p>
        </w:tc>
      </w:tr>
      <w:tr w:rsidR="00670A96" w:rsidRPr="00AC724E" w:rsidTr="00670A96">
        <w:tc>
          <w:tcPr>
            <w:tcW w:w="10137" w:type="dxa"/>
            <w:shd w:val="clear" w:color="auto" w:fill="auto"/>
          </w:tcPr>
          <w:p w:rsidR="00670A96" w:rsidRPr="00AC724E" w:rsidRDefault="00670A96" w:rsidP="00670A96">
            <w:pPr>
              <w:jc w:val="both"/>
              <w:rPr>
                <w:b/>
                <w:sz w:val="28"/>
                <w:szCs w:val="28"/>
                <w:u w:val="single"/>
              </w:rPr>
            </w:pPr>
          </w:p>
        </w:tc>
      </w:tr>
      <w:tr w:rsidR="00670A96" w:rsidRPr="00AC724E" w:rsidTr="00670A96">
        <w:tc>
          <w:tcPr>
            <w:tcW w:w="10137" w:type="dxa"/>
            <w:shd w:val="clear" w:color="auto" w:fill="auto"/>
          </w:tcPr>
          <w:p w:rsidR="00670A96" w:rsidRPr="00AC724E" w:rsidRDefault="00670A96" w:rsidP="00670A96">
            <w:pPr>
              <w:jc w:val="both"/>
              <w:rPr>
                <w:b/>
                <w:sz w:val="28"/>
                <w:szCs w:val="28"/>
                <w:u w:val="single"/>
              </w:rPr>
            </w:pPr>
          </w:p>
        </w:tc>
      </w:tr>
    </w:tbl>
    <w:p w:rsidR="00670A96" w:rsidRDefault="00670A96" w:rsidP="00670A96">
      <w:pPr>
        <w:jc w:val="both"/>
        <w:rPr>
          <w:b/>
          <w:sz w:val="28"/>
          <w:szCs w:val="28"/>
          <w:u w:val="single"/>
        </w:rPr>
      </w:pPr>
    </w:p>
    <w:p w:rsidR="00670A96" w:rsidRPr="004F7B31" w:rsidRDefault="00670A96" w:rsidP="00670A96">
      <w:pPr>
        <w:jc w:val="center"/>
        <w:rPr>
          <w:b/>
          <w:i/>
          <w:sz w:val="28"/>
          <w:szCs w:val="28"/>
        </w:rPr>
      </w:pPr>
      <w:r w:rsidRPr="004F7B31">
        <w:rPr>
          <w:b/>
          <w:i/>
          <w:sz w:val="28"/>
          <w:szCs w:val="28"/>
        </w:rPr>
        <w:t xml:space="preserve">Оперон – </w:t>
      </w:r>
      <w:r w:rsidRPr="004F7B31">
        <w:rPr>
          <w:i/>
          <w:sz w:val="28"/>
          <w:szCs w:val="28"/>
        </w:rPr>
        <w:t>полицистронная модель прокариот</w:t>
      </w:r>
    </w:p>
    <w:tbl>
      <w:tblPr>
        <w:tblW w:w="6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1449"/>
        <w:gridCol w:w="756"/>
        <w:gridCol w:w="737"/>
        <w:gridCol w:w="495"/>
        <w:gridCol w:w="1770"/>
      </w:tblGrid>
      <w:tr w:rsidR="00670A96" w:rsidRPr="00514EA4" w:rsidTr="00670A96">
        <w:trPr>
          <w:jc w:val="center"/>
        </w:trPr>
        <w:tc>
          <w:tcPr>
            <w:tcW w:w="1288" w:type="dxa"/>
            <w:vMerge w:val="restart"/>
            <w:tcBorders>
              <w:right w:val="single" w:sz="4" w:space="0" w:color="auto"/>
            </w:tcBorders>
            <w:tcMar>
              <w:left w:w="0" w:type="dxa"/>
              <w:right w:w="0" w:type="dxa"/>
            </w:tcMar>
            <w:vAlign w:val="center"/>
          </w:tcPr>
          <w:p w:rsidR="00670A96" w:rsidRPr="00514EA4" w:rsidRDefault="00670A96" w:rsidP="006350AE">
            <w:pPr>
              <w:pStyle w:val="360"/>
              <w:widowControl/>
              <w:ind w:left="0"/>
              <w:jc w:val="center"/>
              <w:rPr>
                <w:b/>
                <w:sz w:val="28"/>
                <w:szCs w:val="28"/>
              </w:rPr>
            </w:pPr>
            <w:r w:rsidRPr="00514EA4">
              <w:rPr>
                <w:b/>
                <w:sz w:val="28"/>
                <w:szCs w:val="28"/>
              </w:rPr>
              <w:lastRenderedPageBreak/>
              <w:t>Промотор</w:t>
            </w:r>
          </w:p>
        </w:tc>
        <w:tc>
          <w:tcPr>
            <w:tcW w:w="1449" w:type="dxa"/>
            <w:vMerge w:val="restart"/>
            <w:tcBorders>
              <w:top w:val="single" w:sz="4" w:space="0" w:color="auto"/>
              <w:left w:val="single" w:sz="4" w:space="0" w:color="auto"/>
              <w:right w:val="single" w:sz="4" w:space="0" w:color="auto"/>
            </w:tcBorders>
            <w:shd w:val="clear" w:color="auto" w:fill="auto"/>
            <w:vAlign w:val="center"/>
          </w:tcPr>
          <w:p w:rsidR="00670A96" w:rsidRPr="00514EA4" w:rsidRDefault="00670A96" w:rsidP="006350AE">
            <w:pPr>
              <w:pStyle w:val="360"/>
              <w:widowControl/>
              <w:ind w:left="0"/>
              <w:jc w:val="center"/>
              <w:rPr>
                <w:b/>
                <w:sz w:val="28"/>
                <w:szCs w:val="28"/>
              </w:rPr>
            </w:pPr>
            <w:r w:rsidRPr="00514EA4">
              <w:rPr>
                <w:b/>
                <w:sz w:val="28"/>
                <w:szCs w:val="28"/>
              </w:rPr>
              <w:t>Оператор</w:t>
            </w:r>
          </w:p>
        </w:tc>
        <w:tc>
          <w:tcPr>
            <w:tcW w:w="1988" w:type="dxa"/>
            <w:gridSpan w:val="3"/>
            <w:tcBorders>
              <w:top w:val="single" w:sz="4" w:space="0" w:color="auto"/>
              <w:left w:val="single" w:sz="4" w:space="0" w:color="auto"/>
              <w:bottom w:val="single" w:sz="4" w:space="0" w:color="auto"/>
              <w:right w:val="single" w:sz="4" w:space="0" w:color="auto"/>
            </w:tcBorders>
            <w:vAlign w:val="center"/>
          </w:tcPr>
          <w:p w:rsidR="00670A96" w:rsidRPr="00514EA4" w:rsidRDefault="00670A96" w:rsidP="006350AE">
            <w:pPr>
              <w:pStyle w:val="360"/>
              <w:widowControl/>
              <w:ind w:left="0"/>
              <w:jc w:val="center"/>
              <w:rPr>
                <w:b/>
                <w:sz w:val="28"/>
                <w:szCs w:val="28"/>
              </w:rPr>
            </w:pPr>
            <w:r w:rsidRPr="00514EA4">
              <w:rPr>
                <w:b/>
                <w:sz w:val="28"/>
                <w:szCs w:val="28"/>
              </w:rPr>
              <w:t>Структурный блок</w:t>
            </w:r>
          </w:p>
        </w:tc>
        <w:tc>
          <w:tcPr>
            <w:tcW w:w="1770" w:type="dxa"/>
            <w:vMerge w:val="restart"/>
            <w:tcBorders>
              <w:top w:val="single" w:sz="4" w:space="0" w:color="auto"/>
              <w:left w:val="single" w:sz="4" w:space="0" w:color="auto"/>
              <w:right w:val="single" w:sz="4" w:space="0" w:color="auto"/>
            </w:tcBorders>
            <w:vAlign w:val="center"/>
          </w:tcPr>
          <w:p w:rsidR="00670A96" w:rsidRPr="00514EA4" w:rsidRDefault="00670A96" w:rsidP="006350AE">
            <w:pPr>
              <w:pStyle w:val="360"/>
              <w:widowControl/>
              <w:ind w:left="0"/>
              <w:jc w:val="center"/>
              <w:rPr>
                <w:b/>
                <w:sz w:val="28"/>
                <w:szCs w:val="28"/>
              </w:rPr>
            </w:pPr>
            <w:r w:rsidRPr="00514EA4">
              <w:rPr>
                <w:b/>
                <w:sz w:val="28"/>
                <w:szCs w:val="28"/>
              </w:rPr>
              <w:t>Терминатор</w:t>
            </w:r>
          </w:p>
        </w:tc>
      </w:tr>
      <w:tr w:rsidR="00670A96" w:rsidRPr="00514EA4" w:rsidTr="00670A96">
        <w:trPr>
          <w:cantSplit/>
          <w:trHeight w:val="930"/>
          <w:jc w:val="center"/>
        </w:trPr>
        <w:tc>
          <w:tcPr>
            <w:tcW w:w="1288" w:type="dxa"/>
            <w:vMerge/>
            <w:tcBorders>
              <w:bottom w:val="single" w:sz="4" w:space="0" w:color="auto"/>
              <w:right w:val="single" w:sz="4" w:space="0" w:color="auto"/>
            </w:tcBorders>
            <w:tcMar>
              <w:left w:w="0" w:type="dxa"/>
              <w:right w:w="0" w:type="dxa"/>
            </w:tcMar>
            <w:vAlign w:val="center"/>
          </w:tcPr>
          <w:p w:rsidR="00670A96" w:rsidRPr="00514EA4" w:rsidRDefault="00670A96" w:rsidP="006350AE">
            <w:pPr>
              <w:pStyle w:val="360"/>
              <w:widowControl/>
              <w:ind w:left="0"/>
              <w:jc w:val="center"/>
              <w:rPr>
                <w:b/>
                <w:sz w:val="28"/>
                <w:szCs w:val="28"/>
              </w:rPr>
            </w:pPr>
          </w:p>
        </w:tc>
        <w:tc>
          <w:tcPr>
            <w:tcW w:w="1449" w:type="dxa"/>
            <w:vMerge/>
            <w:tcBorders>
              <w:left w:val="single" w:sz="4" w:space="0" w:color="auto"/>
              <w:right w:val="single" w:sz="4" w:space="0" w:color="auto"/>
            </w:tcBorders>
            <w:shd w:val="clear" w:color="auto" w:fill="auto"/>
            <w:vAlign w:val="center"/>
          </w:tcPr>
          <w:p w:rsidR="00670A96" w:rsidRPr="00514EA4" w:rsidRDefault="00670A96" w:rsidP="006350AE">
            <w:pPr>
              <w:pStyle w:val="360"/>
              <w:widowControl/>
              <w:ind w:left="0"/>
              <w:jc w:val="center"/>
              <w:rPr>
                <w:b/>
                <w:sz w:val="28"/>
                <w:szCs w:val="28"/>
              </w:rPr>
            </w:pPr>
          </w:p>
        </w:tc>
        <w:tc>
          <w:tcPr>
            <w:tcW w:w="756" w:type="dxa"/>
            <w:tcBorders>
              <w:top w:val="single" w:sz="4" w:space="0" w:color="auto"/>
              <w:left w:val="single" w:sz="4" w:space="0" w:color="auto"/>
              <w:bottom w:val="single" w:sz="4" w:space="0" w:color="auto"/>
            </w:tcBorders>
            <w:vAlign w:val="center"/>
          </w:tcPr>
          <w:p w:rsidR="00670A96" w:rsidRPr="00514EA4" w:rsidRDefault="00670A96" w:rsidP="006350AE">
            <w:pPr>
              <w:pStyle w:val="360"/>
              <w:widowControl/>
              <w:ind w:left="113" w:right="113"/>
              <w:jc w:val="center"/>
              <w:rPr>
                <w:b/>
                <w:sz w:val="28"/>
                <w:szCs w:val="28"/>
              </w:rPr>
            </w:pPr>
            <w:r w:rsidRPr="00514EA4">
              <w:rPr>
                <w:b/>
                <w:sz w:val="28"/>
                <w:szCs w:val="28"/>
                <w:lang w:val="en-US"/>
              </w:rPr>
              <w:t>S</w:t>
            </w:r>
            <w:r w:rsidRPr="00514EA4">
              <w:rPr>
                <w:b/>
                <w:sz w:val="28"/>
                <w:szCs w:val="28"/>
                <w:vertAlign w:val="subscript"/>
              </w:rPr>
              <w:t>1</w:t>
            </w:r>
          </w:p>
        </w:tc>
        <w:tc>
          <w:tcPr>
            <w:tcW w:w="737" w:type="dxa"/>
            <w:tcBorders>
              <w:top w:val="single" w:sz="4" w:space="0" w:color="auto"/>
              <w:bottom w:val="single" w:sz="4" w:space="0" w:color="auto"/>
            </w:tcBorders>
            <w:vAlign w:val="center"/>
          </w:tcPr>
          <w:p w:rsidR="00670A96" w:rsidRPr="00514EA4" w:rsidRDefault="00670A96" w:rsidP="006350AE">
            <w:pPr>
              <w:pStyle w:val="360"/>
              <w:widowControl/>
              <w:ind w:left="113" w:right="113"/>
              <w:jc w:val="center"/>
              <w:rPr>
                <w:b/>
                <w:sz w:val="28"/>
                <w:szCs w:val="28"/>
              </w:rPr>
            </w:pPr>
            <w:r w:rsidRPr="00514EA4">
              <w:rPr>
                <w:b/>
                <w:sz w:val="28"/>
                <w:szCs w:val="28"/>
                <w:lang w:val="en-US"/>
              </w:rPr>
              <w:t>S</w:t>
            </w:r>
            <w:r w:rsidRPr="00514EA4">
              <w:rPr>
                <w:b/>
                <w:sz w:val="28"/>
                <w:szCs w:val="28"/>
                <w:vertAlign w:val="subscript"/>
              </w:rPr>
              <w:t>2</w:t>
            </w:r>
          </w:p>
        </w:tc>
        <w:tc>
          <w:tcPr>
            <w:tcW w:w="495" w:type="dxa"/>
            <w:tcBorders>
              <w:top w:val="single" w:sz="4" w:space="0" w:color="auto"/>
              <w:bottom w:val="single" w:sz="4" w:space="0" w:color="auto"/>
              <w:right w:val="single" w:sz="4" w:space="0" w:color="auto"/>
            </w:tcBorders>
            <w:vAlign w:val="center"/>
          </w:tcPr>
          <w:p w:rsidR="00670A96" w:rsidRPr="00514EA4" w:rsidRDefault="00670A96" w:rsidP="006350AE">
            <w:pPr>
              <w:pStyle w:val="360"/>
              <w:widowControl/>
              <w:ind w:left="0"/>
              <w:jc w:val="center"/>
              <w:rPr>
                <w:b/>
                <w:sz w:val="28"/>
                <w:szCs w:val="28"/>
                <w:lang w:val="en-US"/>
              </w:rPr>
            </w:pPr>
            <w:r w:rsidRPr="00514EA4">
              <w:rPr>
                <w:b/>
                <w:sz w:val="28"/>
                <w:szCs w:val="28"/>
                <w:lang w:val="en-US"/>
              </w:rPr>
              <w:t>S</w:t>
            </w:r>
            <w:r w:rsidRPr="00514EA4">
              <w:rPr>
                <w:b/>
                <w:sz w:val="28"/>
                <w:szCs w:val="28"/>
                <w:vertAlign w:val="subscript"/>
              </w:rPr>
              <w:t>3</w:t>
            </w:r>
          </w:p>
        </w:tc>
        <w:tc>
          <w:tcPr>
            <w:tcW w:w="1770" w:type="dxa"/>
            <w:vMerge/>
            <w:tcBorders>
              <w:left w:val="single" w:sz="4" w:space="0" w:color="auto"/>
              <w:bottom w:val="single" w:sz="4" w:space="0" w:color="auto"/>
              <w:right w:val="single" w:sz="4" w:space="0" w:color="auto"/>
            </w:tcBorders>
            <w:vAlign w:val="center"/>
          </w:tcPr>
          <w:p w:rsidR="00670A96" w:rsidRPr="00514EA4" w:rsidRDefault="00670A96" w:rsidP="006350AE">
            <w:pPr>
              <w:pStyle w:val="360"/>
              <w:widowControl/>
              <w:ind w:left="0"/>
              <w:jc w:val="center"/>
              <w:rPr>
                <w:b/>
                <w:sz w:val="28"/>
                <w:szCs w:val="28"/>
              </w:rPr>
            </w:pPr>
          </w:p>
        </w:tc>
      </w:tr>
    </w:tbl>
    <w:p w:rsidR="00670A96" w:rsidRDefault="00670A96" w:rsidP="00670A96">
      <w:pPr>
        <w:jc w:val="both"/>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670A96" w:rsidRPr="00AC724E" w:rsidTr="006350AE">
        <w:tc>
          <w:tcPr>
            <w:tcW w:w="10876" w:type="dxa"/>
            <w:shd w:val="clear" w:color="auto" w:fill="auto"/>
          </w:tcPr>
          <w:p w:rsidR="00670A96" w:rsidRPr="00AC724E" w:rsidRDefault="00670A96" w:rsidP="006350AE">
            <w:pPr>
              <w:jc w:val="both"/>
              <w:rPr>
                <w:b/>
                <w:sz w:val="28"/>
                <w:szCs w:val="28"/>
                <w:u w:val="single"/>
              </w:rPr>
            </w:pPr>
          </w:p>
        </w:tc>
      </w:tr>
      <w:tr w:rsidR="00670A96" w:rsidRPr="00AC724E" w:rsidTr="006350AE">
        <w:tc>
          <w:tcPr>
            <w:tcW w:w="10876" w:type="dxa"/>
            <w:shd w:val="clear" w:color="auto" w:fill="auto"/>
          </w:tcPr>
          <w:p w:rsidR="00670A96" w:rsidRPr="00AC724E" w:rsidRDefault="00670A96" w:rsidP="006350AE">
            <w:pPr>
              <w:jc w:val="both"/>
              <w:rPr>
                <w:b/>
                <w:sz w:val="28"/>
                <w:szCs w:val="28"/>
                <w:u w:val="single"/>
              </w:rPr>
            </w:pPr>
          </w:p>
        </w:tc>
      </w:tr>
      <w:tr w:rsidR="00670A96" w:rsidRPr="00AC724E" w:rsidTr="006350AE">
        <w:tc>
          <w:tcPr>
            <w:tcW w:w="10876" w:type="dxa"/>
            <w:shd w:val="clear" w:color="auto" w:fill="auto"/>
          </w:tcPr>
          <w:p w:rsidR="00670A96" w:rsidRPr="00AC724E" w:rsidRDefault="00670A96" w:rsidP="006350AE">
            <w:pPr>
              <w:jc w:val="both"/>
              <w:rPr>
                <w:b/>
                <w:sz w:val="28"/>
                <w:szCs w:val="28"/>
                <w:u w:val="single"/>
              </w:rPr>
            </w:pPr>
          </w:p>
        </w:tc>
      </w:tr>
      <w:tr w:rsidR="00670A96" w:rsidRPr="00AC724E" w:rsidTr="006350AE">
        <w:tc>
          <w:tcPr>
            <w:tcW w:w="10876" w:type="dxa"/>
            <w:shd w:val="clear" w:color="auto" w:fill="auto"/>
          </w:tcPr>
          <w:p w:rsidR="00670A96" w:rsidRPr="00AC724E" w:rsidRDefault="00670A96" w:rsidP="006350AE">
            <w:pPr>
              <w:jc w:val="both"/>
              <w:rPr>
                <w:b/>
                <w:sz w:val="28"/>
                <w:szCs w:val="28"/>
                <w:u w:val="single"/>
              </w:rPr>
            </w:pPr>
          </w:p>
        </w:tc>
      </w:tr>
    </w:tbl>
    <w:p w:rsidR="00670A96" w:rsidRPr="0005014C" w:rsidRDefault="00670A96" w:rsidP="002D4CEA">
      <w:pPr>
        <w:jc w:val="both"/>
        <w:rPr>
          <w:i/>
          <w:sz w:val="28"/>
          <w:szCs w:val="28"/>
        </w:rPr>
      </w:pPr>
    </w:p>
    <w:p w:rsidR="002D4CEA" w:rsidRPr="001A7067" w:rsidRDefault="002D4CEA" w:rsidP="002D4CEA">
      <w:pPr>
        <w:pStyle w:val="340"/>
        <w:widowControl/>
        <w:ind w:left="0"/>
        <w:jc w:val="both"/>
        <w:rPr>
          <w:b/>
          <w:sz w:val="28"/>
          <w:szCs w:val="28"/>
        </w:rPr>
      </w:pPr>
      <w:r w:rsidRPr="00670A96">
        <w:rPr>
          <w:b/>
          <w:sz w:val="28"/>
          <w:szCs w:val="28"/>
        </w:rPr>
        <w:t>Работа № 4.</w:t>
      </w:r>
      <w:r w:rsidRPr="001A7067">
        <w:rPr>
          <w:b/>
          <w:i/>
          <w:sz w:val="28"/>
          <w:szCs w:val="28"/>
        </w:rPr>
        <w:t xml:space="preserve"> </w:t>
      </w:r>
      <w:r w:rsidRPr="001A7067">
        <w:rPr>
          <w:b/>
          <w:sz w:val="28"/>
          <w:szCs w:val="28"/>
        </w:rPr>
        <w:t>Колинеарность триплетов ДНК, и-РНК, т-РНК и аминокислот молекуле белка при заданных кодогенах ДНК.</w:t>
      </w:r>
    </w:p>
    <w:p w:rsidR="002D4CEA" w:rsidRDefault="002D4CEA" w:rsidP="002D4CEA">
      <w:pPr>
        <w:jc w:val="both"/>
        <w:rPr>
          <w:sz w:val="28"/>
          <w:szCs w:val="28"/>
        </w:rPr>
      </w:pPr>
      <w:r w:rsidRPr="001A7067">
        <w:rPr>
          <w:sz w:val="28"/>
          <w:szCs w:val="28"/>
        </w:rPr>
        <w:t>Используя таблицу кодонов и-РНК для различных аминокислот</w:t>
      </w:r>
      <w:r w:rsidRPr="00E26451">
        <w:rPr>
          <w:sz w:val="28"/>
          <w:szCs w:val="28"/>
        </w:rPr>
        <w:t>, заполните таблицу</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66"/>
        <w:gridCol w:w="907"/>
        <w:gridCol w:w="907"/>
        <w:gridCol w:w="909"/>
        <w:gridCol w:w="907"/>
        <w:gridCol w:w="909"/>
        <w:gridCol w:w="907"/>
        <w:gridCol w:w="909"/>
        <w:gridCol w:w="907"/>
        <w:gridCol w:w="909"/>
      </w:tblGrid>
      <w:tr w:rsidR="00670A96" w:rsidRPr="00E26451" w:rsidTr="00670A96">
        <w:trPr>
          <w:jc w:val="center"/>
        </w:trPr>
        <w:tc>
          <w:tcPr>
            <w:tcW w:w="1966" w:type="dxa"/>
            <w:vAlign w:val="center"/>
          </w:tcPr>
          <w:p w:rsidR="00670A96" w:rsidRPr="00E26451" w:rsidRDefault="00670A96" w:rsidP="006350AE">
            <w:pPr>
              <w:pStyle w:val="360"/>
              <w:widowControl/>
              <w:ind w:left="0"/>
              <w:jc w:val="center"/>
              <w:rPr>
                <w:sz w:val="28"/>
                <w:szCs w:val="28"/>
              </w:rPr>
            </w:pPr>
            <w:r w:rsidRPr="00E26451">
              <w:rPr>
                <w:sz w:val="28"/>
                <w:szCs w:val="28"/>
              </w:rPr>
              <w:t>Кодогены ДНК</w:t>
            </w:r>
          </w:p>
        </w:tc>
        <w:tc>
          <w:tcPr>
            <w:tcW w:w="907" w:type="dxa"/>
            <w:vAlign w:val="center"/>
          </w:tcPr>
          <w:p w:rsidR="00670A96" w:rsidRPr="00E26451" w:rsidRDefault="00670A96" w:rsidP="006350AE">
            <w:pPr>
              <w:pStyle w:val="360"/>
              <w:widowControl/>
              <w:ind w:left="-108"/>
              <w:jc w:val="center"/>
              <w:rPr>
                <w:sz w:val="28"/>
                <w:szCs w:val="28"/>
              </w:rPr>
            </w:pPr>
            <w:r w:rsidRPr="00E26451">
              <w:rPr>
                <w:sz w:val="28"/>
                <w:szCs w:val="28"/>
              </w:rPr>
              <w:t xml:space="preserve"> ТАЦ</w:t>
            </w:r>
          </w:p>
        </w:tc>
        <w:tc>
          <w:tcPr>
            <w:tcW w:w="907" w:type="dxa"/>
            <w:vAlign w:val="center"/>
          </w:tcPr>
          <w:p w:rsidR="00670A96" w:rsidRPr="00E26451" w:rsidRDefault="00670A96" w:rsidP="006350AE">
            <w:pPr>
              <w:pStyle w:val="360"/>
              <w:widowControl/>
              <w:ind w:left="-108"/>
              <w:jc w:val="center"/>
              <w:rPr>
                <w:sz w:val="28"/>
                <w:szCs w:val="28"/>
              </w:rPr>
            </w:pPr>
            <w:r w:rsidRPr="00E26451">
              <w:rPr>
                <w:sz w:val="28"/>
                <w:szCs w:val="28"/>
              </w:rPr>
              <w:t xml:space="preserve"> АТГ</w:t>
            </w:r>
          </w:p>
        </w:tc>
        <w:tc>
          <w:tcPr>
            <w:tcW w:w="909" w:type="dxa"/>
            <w:vAlign w:val="center"/>
          </w:tcPr>
          <w:p w:rsidR="00670A96" w:rsidRPr="00E26451" w:rsidRDefault="00670A96" w:rsidP="006350AE">
            <w:pPr>
              <w:pStyle w:val="360"/>
              <w:widowControl/>
              <w:ind w:left="-250"/>
              <w:jc w:val="center"/>
              <w:rPr>
                <w:sz w:val="28"/>
                <w:szCs w:val="28"/>
              </w:rPr>
            </w:pPr>
            <w:r w:rsidRPr="00E26451">
              <w:rPr>
                <w:sz w:val="28"/>
                <w:szCs w:val="28"/>
              </w:rPr>
              <w:t xml:space="preserve">    ГГА</w:t>
            </w:r>
          </w:p>
        </w:tc>
        <w:tc>
          <w:tcPr>
            <w:tcW w:w="907" w:type="dxa"/>
            <w:vAlign w:val="center"/>
          </w:tcPr>
          <w:p w:rsidR="00670A96" w:rsidRPr="00E26451" w:rsidRDefault="00670A96" w:rsidP="006350AE">
            <w:pPr>
              <w:pStyle w:val="360"/>
              <w:widowControl/>
              <w:ind w:left="-250"/>
              <w:jc w:val="center"/>
              <w:rPr>
                <w:sz w:val="28"/>
                <w:szCs w:val="28"/>
              </w:rPr>
            </w:pPr>
            <w:r w:rsidRPr="00E26451">
              <w:rPr>
                <w:sz w:val="28"/>
                <w:szCs w:val="28"/>
              </w:rPr>
              <w:t xml:space="preserve">    ЦЦЦ</w:t>
            </w:r>
          </w:p>
        </w:tc>
        <w:tc>
          <w:tcPr>
            <w:tcW w:w="909" w:type="dxa"/>
            <w:vAlign w:val="center"/>
          </w:tcPr>
          <w:p w:rsidR="00670A96" w:rsidRPr="00E26451" w:rsidRDefault="00670A96" w:rsidP="006350AE">
            <w:pPr>
              <w:pStyle w:val="360"/>
              <w:widowControl/>
              <w:ind w:left="-108"/>
              <w:jc w:val="center"/>
              <w:rPr>
                <w:sz w:val="28"/>
                <w:szCs w:val="28"/>
              </w:rPr>
            </w:pPr>
            <w:r w:rsidRPr="00E26451">
              <w:rPr>
                <w:sz w:val="28"/>
                <w:szCs w:val="28"/>
              </w:rPr>
              <w:t>АЦЦ</w:t>
            </w:r>
          </w:p>
        </w:tc>
        <w:tc>
          <w:tcPr>
            <w:tcW w:w="907" w:type="dxa"/>
            <w:vAlign w:val="center"/>
          </w:tcPr>
          <w:p w:rsidR="00670A96" w:rsidRPr="00E26451" w:rsidRDefault="00670A96" w:rsidP="006350AE">
            <w:pPr>
              <w:pStyle w:val="360"/>
              <w:widowControl/>
              <w:ind w:left="-108"/>
              <w:jc w:val="center"/>
              <w:rPr>
                <w:sz w:val="28"/>
                <w:szCs w:val="28"/>
              </w:rPr>
            </w:pPr>
            <w:r w:rsidRPr="00E26451">
              <w:rPr>
                <w:sz w:val="28"/>
                <w:szCs w:val="28"/>
              </w:rPr>
              <w:t>ГАТ</w:t>
            </w:r>
          </w:p>
        </w:tc>
        <w:tc>
          <w:tcPr>
            <w:tcW w:w="909" w:type="dxa"/>
            <w:vAlign w:val="center"/>
          </w:tcPr>
          <w:p w:rsidR="00670A96" w:rsidRPr="00E26451" w:rsidRDefault="00670A96" w:rsidP="006350AE">
            <w:pPr>
              <w:pStyle w:val="360"/>
              <w:widowControl/>
              <w:ind w:left="-108"/>
              <w:jc w:val="center"/>
              <w:rPr>
                <w:sz w:val="28"/>
                <w:szCs w:val="28"/>
              </w:rPr>
            </w:pPr>
            <w:r w:rsidRPr="00E26451">
              <w:rPr>
                <w:sz w:val="28"/>
                <w:szCs w:val="28"/>
              </w:rPr>
              <w:t>ТАЦ</w:t>
            </w:r>
          </w:p>
        </w:tc>
        <w:tc>
          <w:tcPr>
            <w:tcW w:w="907" w:type="dxa"/>
            <w:vAlign w:val="center"/>
          </w:tcPr>
          <w:p w:rsidR="00670A96" w:rsidRPr="00E26451" w:rsidRDefault="00670A96" w:rsidP="006350AE">
            <w:pPr>
              <w:pStyle w:val="360"/>
              <w:widowControl/>
              <w:ind w:left="-108"/>
              <w:jc w:val="center"/>
              <w:rPr>
                <w:sz w:val="28"/>
                <w:szCs w:val="28"/>
              </w:rPr>
            </w:pPr>
            <w:r w:rsidRPr="00E26451">
              <w:rPr>
                <w:sz w:val="28"/>
                <w:szCs w:val="28"/>
              </w:rPr>
              <w:t>ААА</w:t>
            </w:r>
          </w:p>
        </w:tc>
        <w:tc>
          <w:tcPr>
            <w:tcW w:w="909" w:type="dxa"/>
            <w:vAlign w:val="center"/>
          </w:tcPr>
          <w:p w:rsidR="00670A96" w:rsidRPr="00E26451" w:rsidRDefault="00670A96" w:rsidP="006350AE">
            <w:pPr>
              <w:pStyle w:val="360"/>
              <w:widowControl/>
              <w:ind w:left="0"/>
              <w:jc w:val="center"/>
              <w:rPr>
                <w:sz w:val="28"/>
                <w:szCs w:val="28"/>
              </w:rPr>
            </w:pPr>
            <w:r w:rsidRPr="00E26451">
              <w:rPr>
                <w:sz w:val="28"/>
                <w:szCs w:val="28"/>
              </w:rPr>
              <w:t>АГГ</w:t>
            </w:r>
          </w:p>
        </w:tc>
      </w:tr>
      <w:tr w:rsidR="00670A96" w:rsidRPr="00E26451" w:rsidTr="00670A96">
        <w:trPr>
          <w:jc w:val="center"/>
        </w:trPr>
        <w:tc>
          <w:tcPr>
            <w:tcW w:w="1966" w:type="dxa"/>
            <w:vAlign w:val="center"/>
          </w:tcPr>
          <w:p w:rsidR="00670A96" w:rsidRPr="00E26451" w:rsidRDefault="00670A96" w:rsidP="006350AE">
            <w:pPr>
              <w:pStyle w:val="360"/>
              <w:widowControl/>
              <w:spacing w:line="480" w:lineRule="auto"/>
              <w:ind w:left="0"/>
              <w:jc w:val="center"/>
              <w:rPr>
                <w:sz w:val="28"/>
                <w:szCs w:val="28"/>
              </w:rPr>
            </w:pPr>
            <w:r w:rsidRPr="00E26451">
              <w:rPr>
                <w:sz w:val="28"/>
                <w:szCs w:val="28"/>
              </w:rPr>
              <w:t>Кодоны и-РНК</w:t>
            </w:r>
          </w:p>
        </w:tc>
        <w:tc>
          <w:tcPr>
            <w:tcW w:w="907" w:type="dxa"/>
            <w:vAlign w:val="center"/>
          </w:tcPr>
          <w:p w:rsidR="00670A96" w:rsidRPr="00E26451" w:rsidRDefault="00670A96" w:rsidP="006350AE">
            <w:pPr>
              <w:pStyle w:val="360"/>
              <w:widowControl/>
              <w:spacing w:line="480" w:lineRule="auto"/>
              <w:ind w:left="0"/>
              <w:jc w:val="center"/>
              <w:rPr>
                <w:sz w:val="28"/>
                <w:szCs w:val="28"/>
              </w:rPr>
            </w:pPr>
          </w:p>
        </w:tc>
        <w:tc>
          <w:tcPr>
            <w:tcW w:w="907" w:type="dxa"/>
            <w:vAlign w:val="center"/>
          </w:tcPr>
          <w:p w:rsidR="00670A96" w:rsidRPr="00E26451" w:rsidRDefault="00670A96" w:rsidP="006350AE">
            <w:pPr>
              <w:pStyle w:val="360"/>
              <w:widowControl/>
              <w:spacing w:line="480" w:lineRule="auto"/>
              <w:ind w:left="0"/>
              <w:jc w:val="center"/>
              <w:rPr>
                <w:sz w:val="28"/>
                <w:szCs w:val="28"/>
              </w:rPr>
            </w:pPr>
          </w:p>
        </w:tc>
        <w:tc>
          <w:tcPr>
            <w:tcW w:w="909" w:type="dxa"/>
            <w:vAlign w:val="center"/>
          </w:tcPr>
          <w:p w:rsidR="00670A96" w:rsidRPr="00E26451" w:rsidRDefault="00670A96" w:rsidP="006350AE">
            <w:pPr>
              <w:pStyle w:val="360"/>
              <w:widowControl/>
              <w:spacing w:line="480" w:lineRule="auto"/>
              <w:ind w:left="0"/>
              <w:jc w:val="center"/>
              <w:rPr>
                <w:sz w:val="28"/>
                <w:szCs w:val="28"/>
              </w:rPr>
            </w:pPr>
          </w:p>
        </w:tc>
        <w:tc>
          <w:tcPr>
            <w:tcW w:w="907" w:type="dxa"/>
            <w:vAlign w:val="center"/>
          </w:tcPr>
          <w:p w:rsidR="00670A96" w:rsidRPr="00E26451" w:rsidRDefault="00670A96" w:rsidP="006350AE">
            <w:pPr>
              <w:pStyle w:val="360"/>
              <w:widowControl/>
              <w:spacing w:line="480" w:lineRule="auto"/>
              <w:ind w:left="0"/>
              <w:jc w:val="center"/>
              <w:rPr>
                <w:sz w:val="28"/>
                <w:szCs w:val="28"/>
              </w:rPr>
            </w:pPr>
          </w:p>
        </w:tc>
        <w:tc>
          <w:tcPr>
            <w:tcW w:w="909" w:type="dxa"/>
            <w:vAlign w:val="center"/>
          </w:tcPr>
          <w:p w:rsidR="00670A96" w:rsidRPr="00E26451" w:rsidRDefault="00670A96" w:rsidP="006350AE">
            <w:pPr>
              <w:pStyle w:val="360"/>
              <w:widowControl/>
              <w:spacing w:line="480" w:lineRule="auto"/>
              <w:ind w:left="0"/>
              <w:jc w:val="center"/>
              <w:rPr>
                <w:sz w:val="28"/>
                <w:szCs w:val="28"/>
              </w:rPr>
            </w:pPr>
          </w:p>
        </w:tc>
        <w:tc>
          <w:tcPr>
            <w:tcW w:w="907" w:type="dxa"/>
            <w:vAlign w:val="center"/>
          </w:tcPr>
          <w:p w:rsidR="00670A96" w:rsidRPr="00E26451" w:rsidRDefault="00670A96" w:rsidP="006350AE">
            <w:pPr>
              <w:pStyle w:val="360"/>
              <w:widowControl/>
              <w:spacing w:line="480" w:lineRule="auto"/>
              <w:ind w:left="0"/>
              <w:jc w:val="center"/>
              <w:rPr>
                <w:sz w:val="28"/>
                <w:szCs w:val="28"/>
              </w:rPr>
            </w:pPr>
          </w:p>
        </w:tc>
        <w:tc>
          <w:tcPr>
            <w:tcW w:w="909" w:type="dxa"/>
            <w:vAlign w:val="center"/>
          </w:tcPr>
          <w:p w:rsidR="00670A96" w:rsidRPr="00E26451" w:rsidRDefault="00670A96" w:rsidP="006350AE">
            <w:pPr>
              <w:pStyle w:val="360"/>
              <w:widowControl/>
              <w:spacing w:line="480" w:lineRule="auto"/>
              <w:ind w:left="0"/>
              <w:jc w:val="center"/>
              <w:rPr>
                <w:sz w:val="28"/>
                <w:szCs w:val="28"/>
              </w:rPr>
            </w:pPr>
          </w:p>
        </w:tc>
        <w:tc>
          <w:tcPr>
            <w:tcW w:w="907" w:type="dxa"/>
            <w:vAlign w:val="center"/>
          </w:tcPr>
          <w:p w:rsidR="00670A96" w:rsidRPr="00E26451" w:rsidRDefault="00670A96" w:rsidP="006350AE">
            <w:pPr>
              <w:pStyle w:val="360"/>
              <w:widowControl/>
              <w:spacing w:line="480" w:lineRule="auto"/>
              <w:ind w:left="0"/>
              <w:jc w:val="center"/>
              <w:rPr>
                <w:sz w:val="28"/>
                <w:szCs w:val="28"/>
              </w:rPr>
            </w:pPr>
          </w:p>
        </w:tc>
        <w:tc>
          <w:tcPr>
            <w:tcW w:w="909" w:type="dxa"/>
            <w:vAlign w:val="center"/>
          </w:tcPr>
          <w:p w:rsidR="00670A96" w:rsidRPr="00E26451" w:rsidRDefault="00670A96" w:rsidP="006350AE">
            <w:pPr>
              <w:pStyle w:val="360"/>
              <w:widowControl/>
              <w:spacing w:line="480" w:lineRule="auto"/>
              <w:ind w:left="0"/>
              <w:jc w:val="center"/>
              <w:rPr>
                <w:sz w:val="28"/>
                <w:szCs w:val="28"/>
              </w:rPr>
            </w:pPr>
          </w:p>
        </w:tc>
      </w:tr>
      <w:tr w:rsidR="00670A96" w:rsidRPr="00E26451" w:rsidTr="00670A96">
        <w:trPr>
          <w:jc w:val="center"/>
        </w:trPr>
        <w:tc>
          <w:tcPr>
            <w:tcW w:w="1966" w:type="dxa"/>
            <w:vAlign w:val="center"/>
          </w:tcPr>
          <w:p w:rsidR="00670A96" w:rsidRPr="00E26451" w:rsidRDefault="00670A96" w:rsidP="006350AE">
            <w:pPr>
              <w:pStyle w:val="360"/>
              <w:widowControl/>
              <w:ind w:left="0"/>
              <w:jc w:val="center"/>
              <w:rPr>
                <w:sz w:val="28"/>
                <w:szCs w:val="28"/>
              </w:rPr>
            </w:pPr>
            <w:r w:rsidRPr="00E26451">
              <w:rPr>
                <w:sz w:val="28"/>
                <w:szCs w:val="28"/>
              </w:rPr>
              <w:t>Антикодоны т-РНК</w:t>
            </w:r>
          </w:p>
        </w:tc>
        <w:tc>
          <w:tcPr>
            <w:tcW w:w="907" w:type="dxa"/>
            <w:vAlign w:val="center"/>
          </w:tcPr>
          <w:p w:rsidR="00670A96" w:rsidRPr="00E26451" w:rsidRDefault="00670A96" w:rsidP="006350AE">
            <w:pPr>
              <w:pStyle w:val="360"/>
              <w:widowControl/>
              <w:spacing w:line="480" w:lineRule="auto"/>
              <w:ind w:left="0"/>
              <w:jc w:val="center"/>
              <w:rPr>
                <w:sz w:val="28"/>
                <w:szCs w:val="28"/>
              </w:rPr>
            </w:pPr>
          </w:p>
        </w:tc>
        <w:tc>
          <w:tcPr>
            <w:tcW w:w="907" w:type="dxa"/>
            <w:vAlign w:val="center"/>
          </w:tcPr>
          <w:p w:rsidR="00670A96" w:rsidRPr="00E26451" w:rsidRDefault="00670A96" w:rsidP="006350AE">
            <w:pPr>
              <w:pStyle w:val="360"/>
              <w:widowControl/>
              <w:spacing w:line="480" w:lineRule="auto"/>
              <w:ind w:left="0"/>
              <w:jc w:val="center"/>
              <w:rPr>
                <w:sz w:val="28"/>
                <w:szCs w:val="28"/>
              </w:rPr>
            </w:pPr>
          </w:p>
        </w:tc>
        <w:tc>
          <w:tcPr>
            <w:tcW w:w="909" w:type="dxa"/>
            <w:vAlign w:val="center"/>
          </w:tcPr>
          <w:p w:rsidR="00670A96" w:rsidRPr="00E26451" w:rsidRDefault="00670A96" w:rsidP="006350AE">
            <w:pPr>
              <w:pStyle w:val="360"/>
              <w:widowControl/>
              <w:spacing w:line="480" w:lineRule="auto"/>
              <w:ind w:left="0"/>
              <w:jc w:val="center"/>
              <w:rPr>
                <w:sz w:val="28"/>
                <w:szCs w:val="28"/>
              </w:rPr>
            </w:pPr>
          </w:p>
        </w:tc>
        <w:tc>
          <w:tcPr>
            <w:tcW w:w="907" w:type="dxa"/>
            <w:vAlign w:val="center"/>
          </w:tcPr>
          <w:p w:rsidR="00670A96" w:rsidRPr="00E26451" w:rsidRDefault="00670A96" w:rsidP="006350AE">
            <w:pPr>
              <w:pStyle w:val="360"/>
              <w:widowControl/>
              <w:spacing w:line="480" w:lineRule="auto"/>
              <w:ind w:left="0"/>
              <w:jc w:val="center"/>
              <w:rPr>
                <w:sz w:val="28"/>
                <w:szCs w:val="28"/>
              </w:rPr>
            </w:pPr>
          </w:p>
        </w:tc>
        <w:tc>
          <w:tcPr>
            <w:tcW w:w="909" w:type="dxa"/>
            <w:vAlign w:val="center"/>
          </w:tcPr>
          <w:p w:rsidR="00670A96" w:rsidRPr="00E26451" w:rsidRDefault="00670A96" w:rsidP="006350AE">
            <w:pPr>
              <w:pStyle w:val="360"/>
              <w:widowControl/>
              <w:spacing w:line="480" w:lineRule="auto"/>
              <w:ind w:left="0"/>
              <w:jc w:val="center"/>
              <w:rPr>
                <w:sz w:val="28"/>
                <w:szCs w:val="28"/>
              </w:rPr>
            </w:pPr>
          </w:p>
        </w:tc>
        <w:tc>
          <w:tcPr>
            <w:tcW w:w="907" w:type="dxa"/>
            <w:vAlign w:val="center"/>
          </w:tcPr>
          <w:p w:rsidR="00670A96" w:rsidRPr="00E26451" w:rsidRDefault="00670A96" w:rsidP="006350AE">
            <w:pPr>
              <w:pStyle w:val="360"/>
              <w:widowControl/>
              <w:spacing w:line="480" w:lineRule="auto"/>
              <w:ind w:left="0"/>
              <w:jc w:val="center"/>
              <w:rPr>
                <w:sz w:val="28"/>
                <w:szCs w:val="28"/>
              </w:rPr>
            </w:pPr>
          </w:p>
        </w:tc>
        <w:tc>
          <w:tcPr>
            <w:tcW w:w="909" w:type="dxa"/>
            <w:vAlign w:val="center"/>
          </w:tcPr>
          <w:p w:rsidR="00670A96" w:rsidRPr="00E26451" w:rsidRDefault="00670A96" w:rsidP="006350AE">
            <w:pPr>
              <w:pStyle w:val="360"/>
              <w:widowControl/>
              <w:spacing w:line="480" w:lineRule="auto"/>
              <w:ind w:left="0"/>
              <w:jc w:val="center"/>
              <w:rPr>
                <w:sz w:val="28"/>
                <w:szCs w:val="28"/>
              </w:rPr>
            </w:pPr>
          </w:p>
        </w:tc>
        <w:tc>
          <w:tcPr>
            <w:tcW w:w="907" w:type="dxa"/>
            <w:vAlign w:val="center"/>
          </w:tcPr>
          <w:p w:rsidR="00670A96" w:rsidRPr="00E26451" w:rsidRDefault="00670A96" w:rsidP="006350AE">
            <w:pPr>
              <w:pStyle w:val="360"/>
              <w:widowControl/>
              <w:spacing w:line="480" w:lineRule="auto"/>
              <w:ind w:left="0"/>
              <w:jc w:val="center"/>
              <w:rPr>
                <w:sz w:val="28"/>
                <w:szCs w:val="28"/>
              </w:rPr>
            </w:pPr>
          </w:p>
        </w:tc>
        <w:tc>
          <w:tcPr>
            <w:tcW w:w="909" w:type="dxa"/>
            <w:vAlign w:val="center"/>
          </w:tcPr>
          <w:p w:rsidR="00670A96" w:rsidRPr="00E26451" w:rsidRDefault="00670A96" w:rsidP="006350AE">
            <w:pPr>
              <w:pStyle w:val="360"/>
              <w:widowControl/>
              <w:spacing w:line="480" w:lineRule="auto"/>
              <w:ind w:left="0"/>
              <w:jc w:val="center"/>
              <w:rPr>
                <w:sz w:val="28"/>
                <w:szCs w:val="28"/>
              </w:rPr>
            </w:pPr>
          </w:p>
        </w:tc>
      </w:tr>
      <w:tr w:rsidR="00670A96" w:rsidRPr="00E26451" w:rsidTr="00670A96">
        <w:trPr>
          <w:jc w:val="center"/>
        </w:trPr>
        <w:tc>
          <w:tcPr>
            <w:tcW w:w="1966" w:type="dxa"/>
            <w:vAlign w:val="center"/>
          </w:tcPr>
          <w:p w:rsidR="00670A96" w:rsidRPr="00E26451" w:rsidRDefault="00670A96" w:rsidP="006350AE">
            <w:pPr>
              <w:pStyle w:val="360"/>
              <w:widowControl/>
              <w:ind w:left="0"/>
              <w:jc w:val="center"/>
              <w:rPr>
                <w:sz w:val="28"/>
                <w:szCs w:val="28"/>
              </w:rPr>
            </w:pPr>
            <w:r w:rsidRPr="00E26451">
              <w:rPr>
                <w:sz w:val="28"/>
                <w:szCs w:val="28"/>
              </w:rPr>
              <w:t>Аминокислоты в белке</w:t>
            </w:r>
          </w:p>
        </w:tc>
        <w:tc>
          <w:tcPr>
            <w:tcW w:w="907" w:type="dxa"/>
            <w:vAlign w:val="center"/>
          </w:tcPr>
          <w:p w:rsidR="00670A96" w:rsidRPr="00E26451" w:rsidRDefault="00670A96" w:rsidP="006350AE">
            <w:pPr>
              <w:pStyle w:val="360"/>
              <w:widowControl/>
              <w:spacing w:line="480" w:lineRule="auto"/>
              <w:ind w:left="0"/>
              <w:jc w:val="center"/>
              <w:rPr>
                <w:sz w:val="28"/>
                <w:szCs w:val="28"/>
              </w:rPr>
            </w:pPr>
          </w:p>
        </w:tc>
        <w:tc>
          <w:tcPr>
            <w:tcW w:w="907" w:type="dxa"/>
            <w:vAlign w:val="center"/>
          </w:tcPr>
          <w:p w:rsidR="00670A96" w:rsidRPr="00E26451" w:rsidRDefault="00670A96" w:rsidP="006350AE">
            <w:pPr>
              <w:pStyle w:val="360"/>
              <w:widowControl/>
              <w:spacing w:line="480" w:lineRule="auto"/>
              <w:ind w:left="0"/>
              <w:jc w:val="center"/>
              <w:rPr>
                <w:sz w:val="28"/>
                <w:szCs w:val="28"/>
              </w:rPr>
            </w:pPr>
          </w:p>
        </w:tc>
        <w:tc>
          <w:tcPr>
            <w:tcW w:w="909" w:type="dxa"/>
            <w:vAlign w:val="center"/>
          </w:tcPr>
          <w:p w:rsidR="00670A96" w:rsidRPr="00E26451" w:rsidRDefault="00670A96" w:rsidP="006350AE">
            <w:pPr>
              <w:pStyle w:val="360"/>
              <w:widowControl/>
              <w:spacing w:line="480" w:lineRule="auto"/>
              <w:ind w:left="0"/>
              <w:jc w:val="center"/>
              <w:rPr>
                <w:sz w:val="28"/>
                <w:szCs w:val="28"/>
              </w:rPr>
            </w:pPr>
          </w:p>
        </w:tc>
        <w:tc>
          <w:tcPr>
            <w:tcW w:w="907" w:type="dxa"/>
            <w:vAlign w:val="center"/>
          </w:tcPr>
          <w:p w:rsidR="00670A96" w:rsidRPr="00E26451" w:rsidRDefault="00670A96" w:rsidP="006350AE">
            <w:pPr>
              <w:pStyle w:val="360"/>
              <w:widowControl/>
              <w:spacing w:line="480" w:lineRule="auto"/>
              <w:ind w:left="0"/>
              <w:jc w:val="center"/>
              <w:rPr>
                <w:sz w:val="28"/>
                <w:szCs w:val="28"/>
              </w:rPr>
            </w:pPr>
          </w:p>
        </w:tc>
        <w:tc>
          <w:tcPr>
            <w:tcW w:w="909" w:type="dxa"/>
            <w:vAlign w:val="center"/>
          </w:tcPr>
          <w:p w:rsidR="00670A96" w:rsidRPr="00E26451" w:rsidRDefault="00670A96" w:rsidP="006350AE">
            <w:pPr>
              <w:pStyle w:val="360"/>
              <w:widowControl/>
              <w:spacing w:line="480" w:lineRule="auto"/>
              <w:ind w:left="0"/>
              <w:jc w:val="center"/>
              <w:rPr>
                <w:sz w:val="28"/>
                <w:szCs w:val="28"/>
              </w:rPr>
            </w:pPr>
          </w:p>
        </w:tc>
        <w:tc>
          <w:tcPr>
            <w:tcW w:w="907" w:type="dxa"/>
            <w:vAlign w:val="center"/>
          </w:tcPr>
          <w:p w:rsidR="00670A96" w:rsidRPr="00E26451" w:rsidRDefault="00670A96" w:rsidP="006350AE">
            <w:pPr>
              <w:pStyle w:val="360"/>
              <w:widowControl/>
              <w:spacing w:line="480" w:lineRule="auto"/>
              <w:ind w:left="0"/>
              <w:jc w:val="center"/>
              <w:rPr>
                <w:sz w:val="28"/>
                <w:szCs w:val="28"/>
              </w:rPr>
            </w:pPr>
          </w:p>
        </w:tc>
        <w:tc>
          <w:tcPr>
            <w:tcW w:w="909" w:type="dxa"/>
            <w:vAlign w:val="center"/>
          </w:tcPr>
          <w:p w:rsidR="00670A96" w:rsidRPr="00E26451" w:rsidRDefault="00670A96" w:rsidP="006350AE">
            <w:pPr>
              <w:pStyle w:val="360"/>
              <w:widowControl/>
              <w:spacing w:line="480" w:lineRule="auto"/>
              <w:ind w:left="0"/>
              <w:jc w:val="center"/>
              <w:rPr>
                <w:sz w:val="28"/>
                <w:szCs w:val="28"/>
              </w:rPr>
            </w:pPr>
          </w:p>
        </w:tc>
        <w:tc>
          <w:tcPr>
            <w:tcW w:w="907" w:type="dxa"/>
            <w:vAlign w:val="center"/>
          </w:tcPr>
          <w:p w:rsidR="00670A96" w:rsidRPr="00E26451" w:rsidRDefault="00670A96" w:rsidP="006350AE">
            <w:pPr>
              <w:pStyle w:val="360"/>
              <w:widowControl/>
              <w:spacing w:line="480" w:lineRule="auto"/>
              <w:ind w:left="0"/>
              <w:jc w:val="center"/>
              <w:rPr>
                <w:sz w:val="28"/>
                <w:szCs w:val="28"/>
              </w:rPr>
            </w:pPr>
          </w:p>
        </w:tc>
        <w:tc>
          <w:tcPr>
            <w:tcW w:w="909" w:type="dxa"/>
            <w:vAlign w:val="center"/>
          </w:tcPr>
          <w:p w:rsidR="00670A96" w:rsidRPr="00E26451" w:rsidRDefault="00670A96" w:rsidP="006350AE">
            <w:pPr>
              <w:pStyle w:val="360"/>
              <w:widowControl/>
              <w:spacing w:line="480" w:lineRule="auto"/>
              <w:ind w:left="0"/>
              <w:jc w:val="center"/>
              <w:rPr>
                <w:sz w:val="28"/>
                <w:szCs w:val="28"/>
              </w:rPr>
            </w:pPr>
          </w:p>
        </w:tc>
      </w:tr>
    </w:tbl>
    <w:p w:rsidR="00670A96" w:rsidRPr="001A7067" w:rsidRDefault="00670A96" w:rsidP="002D4CEA">
      <w:pPr>
        <w:jc w:val="both"/>
        <w:rPr>
          <w:i/>
          <w:sz w:val="28"/>
          <w:szCs w:val="28"/>
        </w:rPr>
      </w:pPr>
    </w:p>
    <w:p w:rsidR="002D4CEA" w:rsidRDefault="002D4CEA" w:rsidP="002D4CEA">
      <w:pPr>
        <w:ind w:left="180"/>
        <w:jc w:val="both"/>
        <w:rPr>
          <w:b/>
          <w:sz w:val="28"/>
          <w:szCs w:val="28"/>
        </w:rPr>
      </w:pPr>
      <w:r w:rsidRPr="008C252A">
        <w:rPr>
          <w:b/>
          <w:sz w:val="28"/>
          <w:szCs w:val="28"/>
        </w:rPr>
        <w:t>Работа № 5.</w:t>
      </w:r>
      <w:r w:rsidRPr="001A7067">
        <w:rPr>
          <w:b/>
          <w:i/>
          <w:sz w:val="28"/>
          <w:szCs w:val="28"/>
        </w:rPr>
        <w:t xml:space="preserve">  </w:t>
      </w:r>
      <w:r w:rsidRPr="001A7067">
        <w:rPr>
          <w:b/>
          <w:sz w:val="28"/>
          <w:szCs w:val="28"/>
        </w:rPr>
        <w:t>Раз</w:t>
      </w:r>
      <w:r>
        <w:rPr>
          <w:b/>
          <w:sz w:val="28"/>
          <w:szCs w:val="28"/>
        </w:rPr>
        <w:t>берите схему</w:t>
      </w:r>
      <w:r w:rsidRPr="001A7067">
        <w:rPr>
          <w:sz w:val="28"/>
          <w:szCs w:val="28"/>
        </w:rPr>
        <w:t xml:space="preserve"> </w:t>
      </w:r>
      <w:r w:rsidRPr="001A7067">
        <w:rPr>
          <w:b/>
          <w:sz w:val="28"/>
          <w:szCs w:val="28"/>
        </w:rPr>
        <w:t>«Регуляция активности генов»</w:t>
      </w:r>
      <w:r>
        <w:rPr>
          <w:b/>
          <w:sz w:val="28"/>
          <w:szCs w:val="28"/>
        </w:rPr>
        <w:t xml:space="preserve"> и опишите кратко механизм.</w:t>
      </w:r>
    </w:p>
    <w:p w:rsidR="008C252A" w:rsidRPr="001A7067" w:rsidRDefault="008C252A" w:rsidP="002D4CEA">
      <w:pPr>
        <w:ind w:left="180"/>
        <w:jc w:val="both"/>
        <w:rPr>
          <w:b/>
          <w:sz w:val="28"/>
          <w:szCs w:val="28"/>
        </w:rPr>
      </w:pPr>
      <w:r>
        <w:rPr>
          <w:noProof/>
          <w:sz w:val="28"/>
          <w:szCs w:val="28"/>
        </w:rPr>
        <w:drawing>
          <wp:inline distT="0" distB="0" distL="0" distR="0">
            <wp:extent cx="4048125" cy="1294016"/>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53981" cy="1295888"/>
                    </a:xfrm>
                    <a:prstGeom prst="rect">
                      <a:avLst/>
                    </a:prstGeom>
                    <a:noFill/>
                    <a:ln>
                      <a:noFill/>
                    </a:ln>
                  </pic:spPr>
                </pic:pic>
              </a:graphicData>
            </a:graphic>
          </wp:inline>
        </w:drawing>
      </w:r>
    </w:p>
    <w:p w:rsidR="008C252A" w:rsidRDefault="008C252A" w:rsidP="003A277E">
      <w:pPr>
        <w:pStyle w:val="330"/>
        <w:widowControl/>
        <w:ind w:left="0"/>
        <w:jc w:val="center"/>
        <w:rPr>
          <w:b/>
          <w:sz w:val="28"/>
          <w:szCs w:val="28"/>
        </w:rPr>
      </w:pPr>
    </w:p>
    <w:p w:rsidR="008C252A" w:rsidRDefault="008C252A" w:rsidP="008C252A">
      <w:pPr>
        <w:pStyle w:val="330"/>
        <w:widowControl/>
        <w:ind w:left="0"/>
        <w:rPr>
          <w:b/>
          <w:sz w:val="28"/>
          <w:szCs w:val="28"/>
        </w:rPr>
      </w:pPr>
      <w:r>
        <w:rPr>
          <w:noProof/>
          <w:sz w:val="28"/>
          <w:szCs w:val="28"/>
        </w:rPr>
        <w:drawing>
          <wp:inline distT="0" distB="0" distL="0" distR="0">
            <wp:extent cx="3676650" cy="153063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76650" cy="1530634"/>
                    </a:xfrm>
                    <a:prstGeom prst="rect">
                      <a:avLst/>
                    </a:prstGeom>
                    <a:noFill/>
                    <a:ln>
                      <a:noFill/>
                    </a:ln>
                  </pic:spPr>
                </pic:pic>
              </a:graphicData>
            </a:graphic>
          </wp:inline>
        </w:drawing>
      </w:r>
    </w:p>
    <w:p w:rsidR="003A277E" w:rsidRPr="00E64EE6" w:rsidRDefault="008C252A" w:rsidP="008C252A">
      <w:pPr>
        <w:pStyle w:val="330"/>
        <w:widowControl/>
        <w:ind w:left="0"/>
        <w:rPr>
          <w:b/>
          <w:sz w:val="28"/>
          <w:szCs w:val="28"/>
        </w:rPr>
      </w:pPr>
      <w:r>
        <w:rPr>
          <w:b/>
          <w:sz w:val="28"/>
          <w:szCs w:val="28"/>
        </w:rPr>
        <w:t xml:space="preserve">Работа № 6. </w:t>
      </w:r>
      <w:r w:rsidR="003A277E" w:rsidRPr="00E64EE6">
        <w:rPr>
          <w:b/>
          <w:sz w:val="28"/>
          <w:szCs w:val="28"/>
        </w:rPr>
        <w:t>Решение задач по молекулярной генетике.</w:t>
      </w:r>
    </w:p>
    <w:p w:rsidR="003A277E" w:rsidRPr="0080587A" w:rsidRDefault="003A277E" w:rsidP="008C252A">
      <w:pPr>
        <w:pStyle w:val="330"/>
        <w:widowControl/>
        <w:ind w:left="0"/>
        <w:jc w:val="center"/>
        <w:rPr>
          <w:b/>
          <w:sz w:val="28"/>
          <w:szCs w:val="28"/>
        </w:rPr>
      </w:pPr>
      <w:r w:rsidRPr="0080587A">
        <w:rPr>
          <w:b/>
          <w:sz w:val="28"/>
          <w:szCs w:val="28"/>
        </w:rPr>
        <w:t xml:space="preserve">Задача </w:t>
      </w:r>
      <w:r w:rsidR="008C252A">
        <w:rPr>
          <w:b/>
          <w:sz w:val="28"/>
          <w:szCs w:val="28"/>
        </w:rPr>
        <w:t>1</w:t>
      </w:r>
      <w:r w:rsidRPr="0080587A">
        <w:rPr>
          <w:b/>
          <w:sz w:val="28"/>
          <w:szCs w:val="28"/>
        </w:rPr>
        <w:t>.</w:t>
      </w:r>
    </w:p>
    <w:p w:rsidR="003A277E" w:rsidRPr="0080587A" w:rsidRDefault="003A277E" w:rsidP="003A277E">
      <w:pPr>
        <w:pStyle w:val="330"/>
        <w:widowControl/>
        <w:ind w:left="0"/>
        <w:jc w:val="both"/>
        <w:rPr>
          <w:b/>
          <w:sz w:val="28"/>
          <w:szCs w:val="28"/>
        </w:rPr>
      </w:pPr>
      <w:r w:rsidRPr="0080587A">
        <w:rPr>
          <w:sz w:val="28"/>
          <w:szCs w:val="28"/>
        </w:rPr>
        <w:lastRenderedPageBreak/>
        <w:t xml:space="preserve">Известно, что все виды РНК синтезируются на ДНК матрице. Фрагмент молекулы ДНК, на которой синтезируется участок центральной петли тРНК, имеет следующую последовательность нуклеотидов: ЦГТТГГГЦТАГГЦТТ. Установите нуклеотидную последовательность участка тРНК, который синтезируется на данной </w:t>
      </w:r>
      <w:proofErr w:type="gramStart"/>
      <w:r w:rsidRPr="0080587A">
        <w:rPr>
          <w:sz w:val="28"/>
          <w:szCs w:val="28"/>
        </w:rPr>
        <w:t>фрагменте</w:t>
      </w:r>
      <w:proofErr w:type="gramEnd"/>
      <w:r w:rsidRPr="0080587A">
        <w:rPr>
          <w:sz w:val="28"/>
          <w:szCs w:val="28"/>
        </w:rPr>
        <w:t xml:space="preserve">, и аминокислоту, которую будет переносить эта тРНК в процессе биосинтеза белка, если третий триплет соответствует антикодону тРНК. Ответ поясните. </w:t>
      </w:r>
      <w:proofErr w:type="gramStart"/>
      <w:r w:rsidRPr="0080587A">
        <w:rPr>
          <w:sz w:val="28"/>
          <w:szCs w:val="28"/>
        </w:rPr>
        <w:t xml:space="preserve">Для решения задачи используйте таблицу генетического кода. </w:t>
      </w:r>
      <w:r w:rsidRPr="00812540">
        <w:rPr>
          <w:b/>
          <w:color w:val="FFFFFF"/>
          <w:sz w:val="28"/>
          <w:szCs w:val="28"/>
        </w:rPr>
        <w:t>(</w:t>
      </w:r>
      <w:proofErr w:type="gramEnd"/>
    </w:p>
    <w:p w:rsidR="003A277E" w:rsidRPr="0080587A" w:rsidRDefault="003A277E" w:rsidP="008C252A">
      <w:pPr>
        <w:jc w:val="center"/>
        <w:rPr>
          <w:b/>
          <w:sz w:val="28"/>
          <w:szCs w:val="28"/>
        </w:rPr>
      </w:pPr>
      <w:r w:rsidRPr="0080587A">
        <w:rPr>
          <w:b/>
          <w:sz w:val="28"/>
          <w:szCs w:val="28"/>
        </w:rPr>
        <w:t xml:space="preserve">Задача </w:t>
      </w:r>
      <w:r w:rsidR="008C252A">
        <w:rPr>
          <w:b/>
          <w:sz w:val="28"/>
          <w:szCs w:val="28"/>
        </w:rPr>
        <w:t>2</w:t>
      </w:r>
      <w:r w:rsidRPr="0080587A">
        <w:rPr>
          <w:b/>
          <w:sz w:val="28"/>
          <w:szCs w:val="28"/>
        </w:rPr>
        <w:t>.</w:t>
      </w:r>
    </w:p>
    <w:p w:rsidR="003A277E" w:rsidRPr="0080587A" w:rsidRDefault="003A277E" w:rsidP="003A277E">
      <w:pPr>
        <w:jc w:val="both"/>
        <w:rPr>
          <w:sz w:val="28"/>
          <w:szCs w:val="28"/>
        </w:rPr>
      </w:pPr>
      <w:r w:rsidRPr="0080587A">
        <w:rPr>
          <w:sz w:val="28"/>
          <w:szCs w:val="28"/>
        </w:rPr>
        <w:t>Полипептид состоит из следующих аминокислот: валин - аланин - глицин - лизин -  триптофан - валин - серин - глутаминовая кислота. Определите структуру участка ДНК, кодирующего указанный полипептид.</w:t>
      </w:r>
    </w:p>
    <w:p w:rsidR="003A277E" w:rsidRPr="0080587A" w:rsidRDefault="003A277E" w:rsidP="008C252A">
      <w:pPr>
        <w:jc w:val="center"/>
        <w:rPr>
          <w:sz w:val="28"/>
          <w:szCs w:val="28"/>
        </w:rPr>
      </w:pPr>
      <w:r w:rsidRPr="0080587A">
        <w:rPr>
          <w:b/>
          <w:sz w:val="28"/>
          <w:szCs w:val="28"/>
        </w:rPr>
        <w:t xml:space="preserve">Задача </w:t>
      </w:r>
      <w:r w:rsidR="008C252A">
        <w:rPr>
          <w:b/>
          <w:sz w:val="28"/>
          <w:szCs w:val="28"/>
        </w:rPr>
        <w:t>3</w:t>
      </w:r>
      <w:r w:rsidRPr="0080587A">
        <w:rPr>
          <w:b/>
          <w:sz w:val="28"/>
          <w:szCs w:val="28"/>
        </w:rPr>
        <w:t>.</w:t>
      </w:r>
    </w:p>
    <w:p w:rsidR="003A277E" w:rsidRPr="0080587A" w:rsidRDefault="003A277E" w:rsidP="003A277E">
      <w:pPr>
        <w:jc w:val="both"/>
        <w:rPr>
          <w:sz w:val="28"/>
          <w:szCs w:val="28"/>
        </w:rPr>
      </w:pPr>
      <w:r w:rsidRPr="0080587A">
        <w:rPr>
          <w:sz w:val="28"/>
          <w:szCs w:val="28"/>
        </w:rPr>
        <w:t>Средняя молекулярная масса  аминокислоты около 110, а нуклеотида – около 300, определите, что тяжелее и во сколько раз?</w:t>
      </w:r>
    </w:p>
    <w:p w:rsidR="003A277E" w:rsidRPr="0080587A" w:rsidRDefault="003A277E" w:rsidP="008C252A">
      <w:pPr>
        <w:jc w:val="center"/>
        <w:rPr>
          <w:sz w:val="28"/>
          <w:szCs w:val="28"/>
        </w:rPr>
      </w:pPr>
      <w:r w:rsidRPr="0080587A">
        <w:rPr>
          <w:b/>
          <w:sz w:val="28"/>
          <w:szCs w:val="28"/>
        </w:rPr>
        <w:t xml:space="preserve">Задача </w:t>
      </w:r>
      <w:r w:rsidR="008C252A">
        <w:rPr>
          <w:b/>
          <w:sz w:val="28"/>
          <w:szCs w:val="28"/>
        </w:rPr>
        <w:t>4</w:t>
      </w:r>
      <w:r w:rsidRPr="0080587A">
        <w:rPr>
          <w:b/>
          <w:sz w:val="28"/>
          <w:szCs w:val="28"/>
        </w:rPr>
        <w:t>.</w:t>
      </w:r>
    </w:p>
    <w:p w:rsidR="003A277E" w:rsidRPr="0080587A" w:rsidRDefault="003A277E" w:rsidP="003A277E">
      <w:pPr>
        <w:jc w:val="both"/>
        <w:rPr>
          <w:sz w:val="28"/>
          <w:szCs w:val="28"/>
        </w:rPr>
      </w:pPr>
      <w:r w:rsidRPr="0080587A">
        <w:rPr>
          <w:sz w:val="28"/>
          <w:szCs w:val="28"/>
        </w:rPr>
        <w:t>Нуклеиновая кислота бактериофага  имеет молекулярную массу 10</w:t>
      </w:r>
      <w:r w:rsidRPr="0080587A">
        <w:rPr>
          <w:sz w:val="28"/>
          <w:szCs w:val="28"/>
          <w:vertAlign w:val="superscript"/>
        </w:rPr>
        <w:t>7</w:t>
      </w:r>
      <w:r w:rsidRPr="0080587A">
        <w:rPr>
          <w:sz w:val="28"/>
          <w:szCs w:val="28"/>
        </w:rPr>
        <w:t>. Сколько, примерно, белков закодировано в ней, если принять, что типичный белок состоит в среднем из 400 мономеров, а молекулярная масса нуклеотида около 300?</w:t>
      </w:r>
    </w:p>
    <w:p w:rsidR="003A277E" w:rsidRPr="0080587A" w:rsidRDefault="003A277E" w:rsidP="008C252A">
      <w:pPr>
        <w:jc w:val="center"/>
        <w:rPr>
          <w:b/>
          <w:sz w:val="28"/>
          <w:szCs w:val="28"/>
        </w:rPr>
      </w:pPr>
      <w:r w:rsidRPr="0080587A">
        <w:rPr>
          <w:b/>
          <w:sz w:val="28"/>
          <w:szCs w:val="28"/>
        </w:rPr>
        <w:t xml:space="preserve">Задача </w:t>
      </w:r>
      <w:r w:rsidR="008C252A">
        <w:rPr>
          <w:b/>
          <w:sz w:val="28"/>
          <w:szCs w:val="28"/>
        </w:rPr>
        <w:t>5</w:t>
      </w:r>
      <w:r w:rsidRPr="0080587A">
        <w:rPr>
          <w:b/>
          <w:sz w:val="28"/>
          <w:szCs w:val="28"/>
        </w:rPr>
        <w:t>.</w:t>
      </w:r>
    </w:p>
    <w:p w:rsidR="003A277E" w:rsidRPr="0080587A" w:rsidRDefault="003A277E" w:rsidP="003A277E">
      <w:pPr>
        <w:jc w:val="both"/>
        <w:rPr>
          <w:sz w:val="28"/>
          <w:szCs w:val="28"/>
        </w:rPr>
      </w:pPr>
      <w:r w:rsidRPr="0080587A">
        <w:rPr>
          <w:sz w:val="28"/>
          <w:szCs w:val="28"/>
        </w:rPr>
        <w:t>Сколько молекул рибозы и фосфорной кислоты содержится в молекуле иРНК, если количество цитозина – 1000, урацила – 500, гуанина – 600, адениловых – 400.</w:t>
      </w:r>
    </w:p>
    <w:p w:rsidR="003A277E" w:rsidRPr="0080587A" w:rsidRDefault="003A277E" w:rsidP="008C252A">
      <w:pPr>
        <w:jc w:val="center"/>
        <w:rPr>
          <w:sz w:val="28"/>
          <w:szCs w:val="28"/>
        </w:rPr>
      </w:pPr>
      <w:r w:rsidRPr="0080587A">
        <w:rPr>
          <w:b/>
          <w:sz w:val="28"/>
          <w:szCs w:val="28"/>
        </w:rPr>
        <w:t xml:space="preserve">Задача </w:t>
      </w:r>
      <w:r w:rsidR="008C252A">
        <w:rPr>
          <w:b/>
          <w:sz w:val="28"/>
          <w:szCs w:val="28"/>
        </w:rPr>
        <w:t>6</w:t>
      </w:r>
      <w:r w:rsidRPr="0080587A">
        <w:rPr>
          <w:sz w:val="28"/>
          <w:szCs w:val="28"/>
        </w:rPr>
        <w:t>.</w:t>
      </w:r>
    </w:p>
    <w:p w:rsidR="003A277E" w:rsidRPr="0080587A" w:rsidRDefault="003A277E" w:rsidP="003A277E">
      <w:pPr>
        <w:jc w:val="both"/>
        <w:rPr>
          <w:sz w:val="28"/>
          <w:szCs w:val="28"/>
        </w:rPr>
      </w:pPr>
      <w:r w:rsidRPr="0080587A">
        <w:rPr>
          <w:sz w:val="28"/>
          <w:szCs w:val="28"/>
        </w:rPr>
        <w:t>Две цепи молекулы ДНК удерживаются друг против друга водородными связями. Определите число нуклеотидов с аденином, тимином, гуанином и цитозином в молекуле ДНК, в которой 30 нуклеотидов соединяются между собой двумя водородными связями, и 20 нуклеотидов – тремя.</w:t>
      </w:r>
    </w:p>
    <w:p w:rsidR="003A277E" w:rsidRPr="00C501B2" w:rsidRDefault="003A277E" w:rsidP="003A277E">
      <w:pPr>
        <w:ind w:firstLine="709"/>
        <w:jc w:val="center"/>
        <w:rPr>
          <w:b/>
          <w:color w:val="000000"/>
          <w:sz w:val="28"/>
          <w:szCs w:val="28"/>
          <w:u w:val="single"/>
        </w:rPr>
      </w:pPr>
    </w:p>
    <w:p w:rsidR="00EC0146" w:rsidRPr="008B0AB2" w:rsidRDefault="00EC0146" w:rsidP="00EC0146">
      <w:pPr>
        <w:ind w:firstLine="709"/>
        <w:jc w:val="both"/>
        <w:rPr>
          <w:b/>
          <w:color w:val="000000"/>
          <w:sz w:val="28"/>
          <w:szCs w:val="28"/>
        </w:rPr>
      </w:pPr>
      <w:r w:rsidRPr="008B0AB2">
        <w:rPr>
          <w:b/>
          <w:color w:val="000000"/>
          <w:sz w:val="28"/>
          <w:szCs w:val="28"/>
        </w:rPr>
        <w:t xml:space="preserve">Тема </w:t>
      </w:r>
      <w:r w:rsidR="008C252A">
        <w:rPr>
          <w:b/>
          <w:color w:val="000000"/>
          <w:sz w:val="28"/>
          <w:szCs w:val="28"/>
        </w:rPr>
        <w:t>8</w:t>
      </w:r>
      <w:r w:rsidRPr="008B0AB2">
        <w:rPr>
          <w:b/>
          <w:color w:val="000000"/>
          <w:sz w:val="28"/>
          <w:szCs w:val="28"/>
        </w:rPr>
        <w:t>.</w:t>
      </w:r>
      <w:r w:rsidRPr="008B0AB2">
        <w:rPr>
          <w:b/>
          <w:color w:val="000000"/>
        </w:rPr>
        <w:t xml:space="preserve"> </w:t>
      </w:r>
      <w:r w:rsidRPr="008B0AB2">
        <w:rPr>
          <w:b/>
          <w:color w:val="000000"/>
          <w:sz w:val="28"/>
          <w:szCs w:val="28"/>
        </w:rPr>
        <w:t>Рубежный контроль по модулю "Биология клетки"</w:t>
      </w:r>
    </w:p>
    <w:p w:rsidR="00EC0146" w:rsidRPr="008B0AB2" w:rsidRDefault="00EC0146" w:rsidP="00FB60A8">
      <w:pPr>
        <w:ind w:firstLine="709"/>
        <w:jc w:val="both"/>
        <w:rPr>
          <w:b/>
          <w:color w:val="000000"/>
          <w:sz w:val="28"/>
          <w:szCs w:val="28"/>
        </w:rPr>
      </w:pPr>
    </w:p>
    <w:p w:rsidR="00EC0146" w:rsidRPr="008B0AB2" w:rsidRDefault="008C252A" w:rsidP="00EC0146">
      <w:pPr>
        <w:ind w:firstLine="709"/>
        <w:jc w:val="both"/>
        <w:rPr>
          <w:b/>
          <w:color w:val="000000"/>
          <w:sz w:val="28"/>
          <w:szCs w:val="28"/>
        </w:rPr>
      </w:pPr>
      <w:r>
        <w:rPr>
          <w:b/>
          <w:color w:val="000000"/>
          <w:sz w:val="28"/>
          <w:szCs w:val="28"/>
        </w:rPr>
        <w:t>Формы</w:t>
      </w:r>
      <w:r w:rsidR="00EC0146" w:rsidRPr="008B0AB2">
        <w:rPr>
          <w:b/>
          <w:color w:val="000000"/>
          <w:sz w:val="28"/>
          <w:szCs w:val="28"/>
        </w:rPr>
        <w:t xml:space="preserve"> текущего контроля</w:t>
      </w:r>
      <w:r w:rsidR="00EC0146" w:rsidRPr="008B0AB2">
        <w:rPr>
          <w:color w:val="000000"/>
          <w:sz w:val="28"/>
          <w:szCs w:val="28"/>
        </w:rPr>
        <w:t xml:space="preserve"> </w:t>
      </w:r>
      <w:r w:rsidR="00EC0146" w:rsidRPr="008B0AB2">
        <w:rPr>
          <w:b/>
          <w:color w:val="000000"/>
          <w:sz w:val="28"/>
          <w:szCs w:val="28"/>
        </w:rPr>
        <w:t>успеваемости:</w:t>
      </w:r>
    </w:p>
    <w:p w:rsidR="00EC0146" w:rsidRDefault="00EC0146" w:rsidP="00EC0146">
      <w:pPr>
        <w:ind w:firstLine="709"/>
        <w:jc w:val="both"/>
        <w:rPr>
          <w:color w:val="000000"/>
          <w:sz w:val="28"/>
          <w:szCs w:val="28"/>
        </w:rPr>
      </w:pPr>
      <w:r w:rsidRPr="008B0AB2">
        <w:rPr>
          <w:color w:val="000000"/>
          <w:sz w:val="28"/>
          <w:szCs w:val="28"/>
        </w:rPr>
        <w:t>1. компьютерное тестирование</w:t>
      </w:r>
    </w:p>
    <w:p w:rsidR="008C252A" w:rsidRPr="008B0AB2" w:rsidRDefault="008C252A" w:rsidP="00EC0146">
      <w:pPr>
        <w:ind w:firstLine="709"/>
        <w:jc w:val="both"/>
        <w:rPr>
          <w:color w:val="000000"/>
          <w:sz w:val="28"/>
          <w:szCs w:val="28"/>
        </w:rPr>
      </w:pPr>
      <w:r>
        <w:rPr>
          <w:color w:val="000000"/>
          <w:sz w:val="28"/>
          <w:szCs w:val="28"/>
        </w:rPr>
        <w:t>2. устный опрос</w:t>
      </w:r>
    </w:p>
    <w:p w:rsidR="00EC0146" w:rsidRPr="008B0AB2" w:rsidRDefault="00EC0146" w:rsidP="00EC0146">
      <w:pPr>
        <w:ind w:firstLine="709"/>
        <w:jc w:val="both"/>
        <w:rPr>
          <w:color w:val="000000"/>
          <w:sz w:val="28"/>
          <w:szCs w:val="28"/>
        </w:rPr>
      </w:pPr>
    </w:p>
    <w:p w:rsidR="00EC0146" w:rsidRPr="008B0AB2" w:rsidRDefault="00EC0146" w:rsidP="00EC0146">
      <w:pPr>
        <w:ind w:firstLine="709"/>
        <w:jc w:val="both"/>
        <w:rPr>
          <w:i/>
          <w:color w:val="000000"/>
          <w:sz w:val="28"/>
          <w:szCs w:val="28"/>
        </w:rPr>
      </w:pPr>
      <w:r w:rsidRPr="008B0AB2">
        <w:rPr>
          <w:b/>
          <w:color w:val="000000"/>
          <w:sz w:val="28"/>
          <w:szCs w:val="28"/>
        </w:rPr>
        <w:t>Оценочные материалы текущего контроля успеваемости:</w:t>
      </w:r>
      <w:r w:rsidRPr="008B0AB2">
        <w:rPr>
          <w:i/>
          <w:color w:val="000000"/>
          <w:sz w:val="28"/>
          <w:szCs w:val="28"/>
        </w:rPr>
        <w:t xml:space="preserve"> </w:t>
      </w:r>
    </w:p>
    <w:p w:rsidR="00EC0146" w:rsidRPr="008B0AB2" w:rsidRDefault="00EC0146" w:rsidP="00EC0146">
      <w:pPr>
        <w:ind w:firstLine="709"/>
        <w:jc w:val="both"/>
        <w:rPr>
          <w:color w:val="000000"/>
          <w:sz w:val="28"/>
          <w:szCs w:val="28"/>
        </w:rPr>
      </w:pPr>
    </w:p>
    <w:p w:rsidR="00EC0146" w:rsidRPr="008C252A" w:rsidRDefault="00EC0146" w:rsidP="00EC0146">
      <w:pPr>
        <w:pStyle w:val="af"/>
        <w:widowControl w:val="0"/>
        <w:jc w:val="center"/>
        <w:rPr>
          <w:rFonts w:ascii="Times New Roman" w:hAnsi="Times New Roman" w:cs="Times New Roman"/>
          <w:b/>
          <w:sz w:val="28"/>
          <w:szCs w:val="28"/>
        </w:rPr>
      </w:pPr>
      <w:r w:rsidRPr="008C252A">
        <w:rPr>
          <w:rFonts w:ascii="Times New Roman" w:hAnsi="Times New Roman" w:cs="Times New Roman"/>
          <w:b/>
          <w:sz w:val="28"/>
          <w:szCs w:val="28"/>
        </w:rPr>
        <w:t>Форма текущего контроля успеваемости: тестирование</w:t>
      </w:r>
    </w:p>
    <w:p w:rsidR="008B0AB2" w:rsidRPr="008B0AB2" w:rsidRDefault="008B0AB2" w:rsidP="00EC0146">
      <w:pPr>
        <w:pStyle w:val="af"/>
        <w:widowControl w:val="0"/>
        <w:jc w:val="center"/>
        <w:rPr>
          <w:rFonts w:ascii="Times New Roman" w:hAnsi="Times New Roman" w:cs="Times New Roman"/>
          <w:i/>
          <w:sz w:val="28"/>
          <w:szCs w:val="28"/>
        </w:rPr>
      </w:pPr>
      <w:r w:rsidRPr="008B0AB2">
        <w:rPr>
          <w:rFonts w:ascii="Times New Roman" w:hAnsi="Times New Roman" w:cs="Times New Roman"/>
          <w:i/>
          <w:sz w:val="28"/>
          <w:szCs w:val="28"/>
        </w:rPr>
        <w:t>Выберите о</w:t>
      </w:r>
      <w:r w:rsidR="00C03030">
        <w:rPr>
          <w:rFonts w:ascii="Times New Roman" w:hAnsi="Times New Roman" w:cs="Times New Roman"/>
          <w:i/>
          <w:sz w:val="28"/>
          <w:szCs w:val="28"/>
        </w:rPr>
        <w:t>д</w:t>
      </w:r>
      <w:r w:rsidRPr="008B0AB2">
        <w:rPr>
          <w:rFonts w:ascii="Times New Roman" w:hAnsi="Times New Roman" w:cs="Times New Roman"/>
          <w:i/>
          <w:sz w:val="28"/>
          <w:szCs w:val="28"/>
        </w:rPr>
        <w:t>ин или несколько правильных ответов</w:t>
      </w:r>
    </w:p>
    <w:p w:rsidR="00CD485D" w:rsidRPr="00CE3C1C" w:rsidRDefault="00CD485D" w:rsidP="00CD485D">
      <w:pPr>
        <w:widowControl w:val="0"/>
        <w:jc w:val="both"/>
        <w:rPr>
          <w:b/>
          <w:sz w:val="28"/>
          <w:szCs w:val="28"/>
        </w:rPr>
      </w:pPr>
      <w:r w:rsidRPr="00CE3C1C">
        <w:rPr>
          <w:b/>
          <w:sz w:val="28"/>
          <w:szCs w:val="28"/>
        </w:rPr>
        <w:t>1. Структуры, которые участвуют в образовании цитоскелета клетки</w:t>
      </w:r>
    </w:p>
    <w:p w:rsidR="00CD485D" w:rsidRPr="003D1FA7" w:rsidRDefault="00CD485D" w:rsidP="0003477F">
      <w:pPr>
        <w:widowControl w:val="0"/>
        <w:numPr>
          <w:ilvl w:val="0"/>
          <w:numId w:val="276"/>
        </w:numPr>
        <w:tabs>
          <w:tab w:val="left" w:pos="2127"/>
        </w:tabs>
        <w:ind w:firstLine="981"/>
        <w:jc w:val="both"/>
        <w:rPr>
          <w:sz w:val="28"/>
          <w:szCs w:val="28"/>
        </w:rPr>
      </w:pPr>
      <w:r w:rsidRPr="003D1FA7">
        <w:rPr>
          <w:sz w:val="28"/>
          <w:szCs w:val="28"/>
        </w:rPr>
        <w:t xml:space="preserve">тонофибриллы </w:t>
      </w:r>
    </w:p>
    <w:p w:rsidR="00CD485D" w:rsidRPr="003D1FA7" w:rsidRDefault="00CD485D" w:rsidP="0003477F">
      <w:pPr>
        <w:widowControl w:val="0"/>
        <w:numPr>
          <w:ilvl w:val="0"/>
          <w:numId w:val="276"/>
        </w:numPr>
        <w:tabs>
          <w:tab w:val="left" w:pos="2127"/>
        </w:tabs>
        <w:ind w:left="2127" w:hanging="426"/>
        <w:jc w:val="both"/>
        <w:rPr>
          <w:sz w:val="28"/>
          <w:szCs w:val="28"/>
        </w:rPr>
      </w:pPr>
      <w:r w:rsidRPr="003D1FA7">
        <w:rPr>
          <w:sz w:val="28"/>
          <w:szCs w:val="28"/>
        </w:rPr>
        <w:t xml:space="preserve">базальные складки </w:t>
      </w:r>
    </w:p>
    <w:p w:rsidR="00CD485D" w:rsidRPr="003D1FA7" w:rsidRDefault="00CD485D" w:rsidP="0003477F">
      <w:pPr>
        <w:widowControl w:val="0"/>
        <w:numPr>
          <w:ilvl w:val="0"/>
          <w:numId w:val="276"/>
        </w:numPr>
        <w:tabs>
          <w:tab w:val="left" w:pos="2127"/>
        </w:tabs>
        <w:ind w:left="2127" w:hanging="426"/>
        <w:jc w:val="both"/>
        <w:rPr>
          <w:sz w:val="28"/>
          <w:szCs w:val="28"/>
        </w:rPr>
      </w:pPr>
      <w:r w:rsidRPr="003D1FA7">
        <w:rPr>
          <w:sz w:val="28"/>
          <w:szCs w:val="28"/>
        </w:rPr>
        <w:t xml:space="preserve">микротрубочки </w:t>
      </w:r>
    </w:p>
    <w:p w:rsidR="00CD485D" w:rsidRDefault="00CD485D" w:rsidP="0003477F">
      <w:pPr>
        <w:widowControl w:val="0"/>
        <w:numPr>
          <w:ilvl w:val="0"/>
          <w:numId w:val="276"/>
        </w:numPr>
        <w:tabs>
          <w:tab w:val="left" w:pos="2127"/>
        </w:tabs>
        <w:ind w:left="2127" w:hanging="426"/>
        <w:jc w:val="both"/>
        <w:rPr>
          <w:sz w:val="28"/>
          <w:szCs w:val="28"/>
        </w:rPr>
      </w:pPr>
      <w:r w:rsidRPr="003D1FA7">
        <w:rPr>
          <w:sz w:val="28"/>
          <w:szCs w:val="28"/>
        </w:rPr>
        <w:t>микрофиламенты</w:t>
      </w:r>
    </w:p>
    <w:p w:rsidR="00CD485D" w:rsidRPr="003D1FA7" w:rsidRDefault="00CD485D" w:rsidP="00CD485D">
      <w:pPr>
        <w:widowControl w:val="0"/>
        <w:jc w:val="both"/>
        <w:rPr>
          <w:sz w:val="28"/>
          <w:szCs w:val="28"/>
        </w:rPr>
      </w:pPr>
      <w:r w:rsidRPr="00CE3C1C">
        <w:rPr>
          <w:b/>
          <w:sz w:val="28"/>
          <w:szCs w:val="28"/>
        </w:rPr>
        <w:t>2. Выберите элементы, относящиеся к неклеточным структурам организ</w:t>
      </w:r>
      <w:r w:rsidRPr="003D1FA7">
        <w:rPr>
          <w:sz w:val="28"/>
          <w:szCs w:val="28"/>
        </w:rPr>
        <w:t xml:space="preserve">ма </w:t>
      </w:r>
    </w:p>
    <w:p w:rsidR="00CD485D" w:rsidRPr="003D1FA7" w:rsidRDefault="00CD485D" w:rsidP="0003477F">
      <w:pPr>
        <w:widowControl w:val="0"/>
        <w:numPr>
          <w:ilvl w:val="0"/>
          <w:numId w:val="277"/>
        </w:numPr>
        <w:tabs>
          <w:tab w:val="left" w:pos="2127"/>
        </w:tabs>
        <w:ind w:firstLine="981"/>
        <w:jc w:val="both"/>
        <w:rPr>
          <w:sz w:val="28"/>
          <w:szCs w:val="28"/>
        </w:rPr>
      </w:pPr>
      <w:r w:rsidRPr="003D1FA7">
        <w:rPr>
          <w:sz w:val="28"/>
          <w:szCs w:val="28"/>
        </w:rPr>
        <w:t xml:space="preserve">эритроцит </w:t>
      </w:r>
    </w:p>
    <w:p w:rsidR="00CD485D" w:rsidRPr="003D1FA7" w:rsidRDefault="00CD485D" w:rsidP="0003477F">
      <w:pPr>
        <w:widowControl w:val="0"/>
        <w:numPr>
          <w:ilvl w:val="0"/>
          <w:numId w:val="277"/>
        </w:numPr>
        <w:tabs>
          <w:tab w:val="left" w:pos="2127"/>
        </w:tabs>
        <w:ind w:left="2127" w:hanging="426"/>
        <w:jc w:val="both"/>
        <w:rPr>
          <w:sz w:val="28"/>
          <w:szCs w:val="28"/>
        </w:rPr>
      </w:pPr>
      <w:r w:rsidRPr="003D1FA7">
        <w:rPr>
          <w:sz w:val="28"/>
          <w:szCs w:val="28"/>
        </w:rPr>
        <w:t xml:space="preserve">сперматозоид </w:t>
      </w:r>
    </w:p>
    <w:p w:rsidR="00CD485D" w:rsidRPr="003D1FA7" w:rsidRDefault="00CD485D" w:rsidP="0003477F">
      <w:pPr>
        <w:widowControl w:val="0"/>
        <w:numPr>
          <w:ilvl w:val="0"/>
          <w:numId w:val="277"/>
        </w:numPr>
        <w:tabs>
          <w:tab w:val="left" w:pos="2127"/>
        </w:tabs>
        <w:ind w:left="2127" w:hanging="426"/>
        <w:jc w:val="both"/>
        <w:rPr>
          <w:sz w:val="28"/>
          <w:szCs w:val="28"/>
        </w:rPr>
      </w:pPr>
      <w:r w:rsidRPr="003D1FA7">
        <w:rPr>
          <w:sz w:val="28"/>
          <w:szCs w:val="28"/>
        </w:rPr>
        <w:t>симпласт</w:t>
      </w:r>
    </w:p>
    <w:p w:rsidR="00CD485D" w:rsidRPr="003D1FA7" w:rsidRDefault="00CD485D" w:rsidP="0003477F">
      <w:pPr>
        <w:widowControl w:val="0"/>
        <w:numPr>
          <w:ilvl w:val="0"/>
          <w:numId w:val="277"/>
        </w:numPr>
        <w:tabs>
          <w:tab w:val="left" w:pos="2127"/>
        </w:tabs>
        <w:ind w:left="2127" w:hanging="426"/>
        <w:jc w:val="both"/>
        <w:rPr>
          <w:sz w:val="28"/>
          <w:szCs w:val="28"/>
        </w:rPr>
      </w:pPr>
      <w:r w:rsidRPr="003D1FA7">
        <w:rPr>
          <w:sz w:val="28"/>
          <w:szCs w:val="28"/>
        </w:rPr>
        <w:lastRenderedPageBreak/>
        <w:t xml:space="preserve">синцитий </w:t>
      </w:r>
    </w:p>
    <w:p w:rsidR="00CD485D" w:rsidRPr="003D1FA7" w:rsidRDefault="00CD485D" w:rsidP="0003477F">
      <w:pPr>
        <w:widowControl w:val="0"/>
        <w:numPr>
          <w:ilvl w:val="0"/>
          <w:numId w:val="277"/>
        </w:numPr>
        <w:tabs>
          <w:tab w:val="left" w:pos="2127"/>
        </w:tabs>
        <w:ind w:left="2127" w:hanging="426"/>
        <w:jc w:val="both"/>
        <w:rPr>
          <w:sz w:val="28"/>
          <w:szCs w:val="28"/>
        </w:rPr>
      </w:pPr>
      <w:r w:rsidRPr="003D1FA7">
        <w:rPr>
          <w:sz w:val="28"/>
          <w:szCs w:val="28"/>
        </w:rPr>
        <w:t xml:space="preserve">основное аморфное вещество </w:t>
      </w:r>
    </w:p>
    <w:p w:rsidR="00CD485D" w:rsidRPr="003D1FA7" w:rsidRDefault="00CD485D" w:rsidP="0003477F">
      <w:pPr>
        <w:widowControl w:val="0"/>
        <w:numPr>
          <w:ilvl w:val="0"/>
          <w:numId w:val="277"/>
        </w:numPr>
        <w:tabs>
          <w:tab w:val="left" w:pos="2127"/>
        </w:tabs>
        <w:ind w:left="2127" w:hanging="426"/>
        <w:jc w:val="both"/>
        <w:rPr>
          <w:sz w:val="28"/>
          <w:szCs w:val="28"/>
        </w:rPr>
      </w:pPr>
      <w:r w:rsidRPr="003D1FA7">
        <w:rPr>
          <w:sz w:val="28"/>
          <w:szCs w:val="28"/>
        </w:rPr>
        <w:t xml:space="preserve">эластические волокна соединительной ткани </w:t>
      </w:r>
    </w:p>
    <w:p w:rsidR="00CD485D" w:rsidRPr="00CE3C1C" w:rsidRDefault="00CD485D" w:rsidP="00CD485D">
      <w:pPr>
        <w:widowControl w:val="0"/>
        <w:jc w:val="both"/>
        <w:rPr>
          <w:b/>
          <w:sz w:val="28"/>
          <w:szCs w:val="28"/>
        </w:rPr>
      </w:pPr>
      <w:r w:rsidRPr="00CE3C1C">
        <w:rPr>
          <w:b/>
          <w:sz w:val="28"/>
          <w:szCs w:val="28"/>
        </w:rPr>
        <w:t>3.  Структуры, характерные для митохондрий</w:t>
      </w:r>
    </w:p>
    <w:p w:rsidR="00CD485D" w:rsidRPr="003D1FA7" w:rsidRDefault="00CD485D" w:rsidP="0003477F">
      <w:pPr>
        <w:widowControl w:val="0"/>
        <w:numPr>
          <w:ilvl w:val="0"/>
          <w:numId w:val="278"/>
        </w:numPr>
        <w:ind w:firstLine="441"/>
        <w:jc w:val="both"/>
        <w:rPr>
          <w:sz w:val="28"/>
          <w:szCs w:val="28"/>
        </w:rPr>
      </w:pPr>
      <w:r w:rsidRPr="003D1FA7">
        <w:rPr>
          <w:sz w:val="28"/>
          <w:szCs w:val="28"/>
        </w:rPr>
        <w:t>наружняя</w:t>
      </w:r>
      <w:r w:rsidR="00C03030">
        <w:rPr>
          <w:sz w:val="28"/>
          <w:szCs w:val="28"/>
        </w:rPr>
        <w:t xml:space="preserve"> </w:t>
      </w:r>
      <w:r w:rsidRPr="003D1FA7">
        <w:rPr>
          <w:sz w:val="28"/>
          <w:szCs w:val="28"/>
        </w:rPr>
        <w:t xml:space="preserve">митохондриальная мембрана </w:t>
      </w:r>
    </w:p>
    <w:p w:rsidR="00CD485D" w:rsidRPr="003D1FA7" w:rsidRDefault="00CD485D" w:rsidP="0003477F">
      <w:pPr>
        <w:widowControl w:val="0"/>
        <w:numPr>
          <w:ilvl w:val="0"/>
          <w:numId w:val="278"/>
        </w:numPr>
        <w:ind w:left="2127" w:hanging="426"/>
        <w:jc w:val="both"/>
        <w:rPr>
          <w:sz w:val="28"/>
          <w:szCs w:val="28"/>
        </w:rPr>
      </w:pPr>
      <w:r w:rsidRPr="003D1FA7">
        <w:rPr>
          <w:sz w:val="28"/>
          <w:szCs w:val="28"/>
        </w:rPr>
        <w:t xml:space="preserve">ахроматиновое веретено </w:t>
      </w:r>
    </w:p>
    <w:p w:rsidR="00CD485D" w:rsidRPr="003D1FA7" w:rsidRDefault="00CD485D" w:rsidP="0003477F">
      <w:pPr>
        <w:widowControl w:val="0"/>
        <w:numPr>
          <w:ilvl w:val="0"/>
          <w:numId w:val="278"/>
        </w:numPr>
        <w:ind w:left="2127" w:hanging="426"/>
        <w:jc w:val="both"/>
        <w:rPr>
          <w:sz w:val="28"/>
          <w:szCs w:val="28"/>
        </w:rPr>
      </w:pPr>
      <w:r w:rsidRPr="003D1FA7">
        <w:rPr>
          <w:sz w:val="28"/>
          <w:szCs w:val="28"/>
        </w:rPr>
        <w:t xml:space="preserve">гидролитические ферменты </w:t>
      </w:r>
    </w:p>
    <w:p w:rsidR="00CD485D" w:rsidRPr="003D1FA7" w:rsidRDefault="00CD485D" w:rsidP="0003477F">
      <w:pPr>
        <w:widowControl w:val="0"/>
        <w:numPr>
          <w:ilvl w:val="0"/>
          <w:numId w:val="278"/>
        </w:numPr>
        <w:ind w:left="2127" w:hanging="426"/>
        <w:jc w:val="both"/>
        <w:rPr>
          <w:sz w:val="28"/>
          <w:szCs w:val="28"/>
        </w:rPr>
      </w:pPr>
      <w:r w:rsidRPr="003D1FA7">
        <w:rPr>
          <w:sz w:val="28"/>
          <w:szCs w:val="28"/>
        </w:rPr>
        <w:t xml:space="preserve">окислительно-восстановительные ферменты </w:t>
      </w:r>
    </w:p>
    <w:p w:rsidR="00CD485D" w:rsidRPr="003D1FA7" w:rsidRDefault="00CD485D" w:rsidP="0003477F">
      <w:pPr>
        <w:widowControl w:val="0"/>
        <w:numPr>
          <w:ilvl w:val="0"/>
          <w:numId w:val="278"/>
        </w:numPr>
        <w:ind w:left="2127" w:hanging="426"/>
        <w:jc w:val="both"/>
        <w:rPr>
          <w:sz w:val="28"/>
          <w:szCs w:val="28"/>
        </w:rPr>
      </w:pPr>
      <w:r w:rsidRPr="003D1FA7">
        <w:rPr>
          <w:sz w:val="28"/>
          <w:szCs w:val="28"/>
        </w:rPr>
        <w:t>кристы</w:t>
      </w:r>
    </w:p>
    <w:p w:rsidR="00CD485D" w:rsidRPr="003D1FA7" w:rsidRDefault="00CD485D" w:rsidP="0003477F">
      <w:pPr>
        <w:widowControl w:val="0"/>
        <w:numPr>
          <w:ilvl w:val="0"/>
          <w:numId w:val="278"/>
        </w:numPr>
        <w:ind w:left="2127" w:hanging="426"/>
        <w:jc w:val="both"/>
        <w:rPr>
          <w:sz w:val="28"/>
          <w:szCs w:val="28"/>
        </w:rPr>
      </w:pPr>
      <w:r w:rsidRPr="003D1FA7">
        <w:rPr>
          <w:sz w:val="28"/>
          <w:szCs w:val="28"/>
        </w:rPr>
        <w:t xml:space="preserve"> внутренняя мембрана митохондрий </w:t>
      </w:r>
    </w:p>
    <w:p w:rsidR="00CD485D" w:rsidRPr="003D1FA7" w:rsidRDefault="00CD485D" w:rsidP="0003477F">
      <w:pPr>
        <w:widowControl w:val="0"/>
        <w:numPr>
          <w:ilvl w:val="0"/>
          <w:numId w:val="278"/>
        </w:numPr>
        <w:ind w:left="2127" w:hanging="426"/>
        <w:jc w:val="both"/>
        <w:rPr>
          <w:sz w:val="28"/>
          <w:szCs w:val="28"/>
        </w:rPr>
      </w:pPr>
      <w:r w:rsidRPr="003D1FA7">
        <w:rPr>
          <w:sz w:val="28"/>
          <w:szCs w:val="28"/>
        </w:rPr>
        <w:t xml:space="preserve"> кольцевая ДНК </w:t>
      </w:r>
    </w:p>
    <w:p w:rsidR="00CD485D" w:rsidRPr="003D1FA7" w:rsidRDefault="00CD485D" w:rsidP="0003477F">
      <w:pPr>
        <w:widowControl w:val="0"/>
        <w:numPr>
          <w:ilvl w:val="0"/>
          <w:numId w:val="278"/>
        </w:numPr>
        <w:ind w:left="2127" w:hanging="426"/>
        <w:jc w:val="both"/>
        <w:rPr>
          <w:sz w:val="28"/>
          <w:szCs w:val="28"/>
        </w:rPr>
      </w:pPr>
      <w:r w:rsidRPr="003D1FA7">
        <w:rPr>
          <w:sz w:val="28"/>
          <w:szCs w:val="28"/>
        </w:rPr>
        <w:t xml:space="preserve"> рибосомы </w:t>
      </w:r>
    </w:p>
    <w:p w:rsidR="00CD485D" w:rsidRPr="003D1FA7" w:rsidRDefault="00CD485D" w:rsidP="0003477F">
      <w:pPr>
        <w:widowControl w:val="0"/>
        <w:numPr>
          <w:ilvl w:val="0"/>
          <w:numId w:val="278"/>
        </w:numPr>
        <w:ind w:left="2127" w:hanging="426"/>
        <w:jc w:val="both"/>
        <w:rPr>
          <w:sz w:val="28"/>
          <w:szCs w:val="28"/>
        </w:rPr>
      </w:pPr>
      <w:r w:rsidRPr="003D1FA7">
        <w:rPr>
          <w:sz w:val="28"/>
          <w:szCs w:val="28"/>
        </w:rPr>
        <w:t xml:space="preserve"> тонофибриллы </w:t>
      </w:r>
    </w:p>
    <w:p w:rsidR="00CD485D" w:rsidRPr="00CE3C1C" w:rsidRDefault="00CD485D" w:rsidP="00CD485D">
      <w:pPr>
        <w:tabs>
          <w:tab w:val="left" w:pos="1149"/>
        </w:tabs>
        <w:spacing w:after="160"/>
        <w:contextualSpacing/>
        <w:rPr>
          <w:rFonts w:eastAsia="Calibri"/>
          <w:b/>
          <w:bCs/>
          <w:sz w:val="28"/>
          <w:szCs w:val="28"/>
          <w:lang w:eastAsia="en-US"/>
        </w:rPr>
      </w:pPr>
      <w:r w:rsidRPr="00CE3C1C">
        <w:rPr>
          <w:rFonts w:eastAsia="Calibri"/>
          <w:b/>
          <w:sz w:val="28"/>
          <w:szCs w:val="28"/>
          <w:lang w:eastAsia="en-US"/>
        </w:rPr>
        <w:t>4. К видам пассивного транспорта относятся:</w:t>
      </w:r>
    </w:p>
    <w:p w:rsidR="00CD485D" w:rsidRPr="00F96D20" w:rsidRDefault="00CD485D" w:rsidP="0003477F">
      <w:pPr>
        <w:numPr>
          <w:ilvl w:val="0"/>
          <w:numId w:val="279"/>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эндоцитоз</w:t>
      </w:r>
    </w:p>
    <w:p w:rsidR="00CD485D" w:rsidRPr="00F96D20" w:rsidRDefault="00CD485D" w:rsidP="0003477F">
      <w:pPr>
        <w:numPr>
          <w:ilvl w:val="0"/>
          <w:numId w:val="279"/>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осмос</w:t>
      </w:r>
    </w:p>
    <w:p w:rsidR="00CD485D" w:rsidRPr="00F96D20" w:rsidRDefault="00CD485D" w:rsidP="0003477F">
      <w:pPr>
        <w:numPr>
          <w:ilvl w:val="0"/>
          <w:numId w:val="279"/>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экзоцитоз</w:t>
      </w:r>
    </w:p>
    <w:p w:rsidR="00CD485D" w:rsidRPr="00F96D20" w:rsidRDefault="00CD485D" w:rsidP="0003477F">
      <w:pPr>
        <w:numPr>
          <w:ilvl w:val="0"/>
          <w:numId w:val="279"/>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везикулярный транспорт</w:t>
      </w:r>
    </w:p>
    <w:p w:rsidR="00CD485D" w:rsidRPr="00F96D20" w:rsidRDefault="00CD485D" w:rsidP="0003477F">
      <w:pPr>
        <w:numPr>
          <w:ilvl w:val="0"/>
          <w:numId w:val="279"/>
        </w:numPr>
        <w:tabs>
          <w:tab w:val="left" w:pos="993"/>
        </w:tabs>
        <w:spacing w:after="160"/>
        <w:ind w:firstLine="981"/>
        <w:contextualSpacing/>
        <w:rPr>
          <w:rFonts w:eastAsia="Calibri"/>
          <w:bCs/>
          <w:sz w:val="28"/>
          <w:szCs w:val="28"/>
          <w:lang w:eastAsia="en-US"/>
        </w:rPr>
      </w:pPr>
      <w:proofErr w:type="gramStart"/>
      <w:r w:rsidRPr="00F96D20">
        <w:rPr>
          <w:rFonts w:eastAsia="Calibri"/>
          <w:sz w:val="28"/>
          <w:szCs w:val="28"/>
          <w:lang w:eastAsia="en-US"/>
        </w:rPr>
        <w:t>натрий-калиевый</w:t>
      </w:r>
      <w:proofErr w:type="gramEnd"/>
      <w:r w:rsidRPr="00F96D20">
        <w:rPr>
          <w:rFonts w:eastAsia="Calibri"/>
          <w:sz w:val="28"/>
          <w:szCs w:val="28"/>
          <w:lang w:eastAsia="en-US"/>
        </w:rPr>
        <w:t xml:space="preserve"> насос</w:t>
      </w:r>
    </w:p>
    <w:p w:rsidR="00CD485D" w:rsidRPr="00CE3C1C" w:rsidRDefault="00CD485D" w:rsidP="00CD485D">
      <w:pPr>
        <w:tabs>
          <w:tab w:val="left" w:pos="1149"/>
        </w:tabs>
        <w:spacing w:after="160"/>
        <w:contextualSpacing/>
        <w:rPr>
          <w:rFonts w:eastAsia="Calibri"/>
          <w:b/>
          <w:bCs/>
          <w:sz w:val="28"/>
          <w:szCs w:val="28"/>
          <w:lang w:eastAsia="en-US"/>
        </w:rPr>
      </w:pPr>
      <w:r w:rsidRPr="00CE3C1C">
        <w:rPr>
          <w:rFonts w:eastAsia="Calibri"/>
          <w:b/>
          <w:sz w:val="28"/>
          <w:szCs w:val="28"/>
          <w:lang w:eastAsia="en-US"/>
        </w:rPr>
        <w:t>5. Путём облегчённой диффузии в клетку проникают:</w:t>
      </w:r>
    </w:p>
    <w:p w:rsidR="00CD485D" w:rsidRPr="00F96D20" w:rsidRDefault="00CD485D" w:rsidP="0003477F">
      <w:pPr>
        <w:numPr>
          <w:ilvl w:val="0"/>
          <w:numId w:val="280"/>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аминокислоты</w:t>
      </w:r>
    </w:p>
    <w:p w:rsidR="00CD485D" w:rsidRPr="00F96D20" w:rsidRDefault="00CD485D" w:rsidP="0003477F">
      <w:pPr>
        <w:numPr>
          <w:ilvl w:val="0"/>
          <w:numId w:val="280"/>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кислород</w:t>
      </w:r>
    </w:p>
    <w:p w:rsidR="00CD485D" w:rsidRPr="00F96D20" w:rsidRDefault="00CD485D" w:rsidP="0003477F">
      <w:pPr>
        <w:numPr>
          <w:ilvl w:val="0"/>
          <w:numId w:val="280"/>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нуклеотиды</w:t>
      </w:r>
    </w:p>
    <w:p w:rsidR="00CD485D" w:rsidRPr="00F96D20" w:rsidRDefault="00CD485D" w:rsidP="0003477F">
      <w:pPr>
        <w:numPr>
          <w:ilvl w:val="0"/>
          <w:numId w:val="280"/>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 xml:space="preserve">эфиры </w:t>
      </w:r>
    </w:p>
    <w:p w:rsidR="00CD485D" w:rsidRPr="00F96D20" w:rsidRDefault="00CD485D" w:rsidP="0003477F">
      <w:pPr>
        <w:numPr>
          <w:ilvl w:val="0"/>
          <w:numId w:val="280"/>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анионы солей</w:t>
      </w:r>
    </w:p>
    <w:p w:rsidR="00CD485D" w:rsidRPr="00CE3C1C" w:rsidRDefault="00CD485D" w:rsidP="00CD485D">
      <w:pPr>
        <w:tabs>
          <w:tab w:val="left" w:pos="1149"/>
        </w:tabs>
        <w:spacing w:after="160"/>
        <w:contextualSpacing/>
        <w:rPr>
          <w:rFonts w:eastAsia="Calibri"/>
          <w:b/>
          <w:bCs/>
          <w:sz w:val="28"/>
          <w:szCs w:val="28"/>
          <w:lang w:eastAsia="en-US"/>
        </w:rPr>
      </w:pPr>
      <w:r w:rsidRPr="00CE3C1C">
        <w:rPr>
          <w:rFonts w:eastAsia="Calibri"/>
          <w:b/>
          <w:sz w:val="28"/>
          <w:szCs w:val="28"/>
          <w:lang w:eastAsia="en-US"/>
        </w:rPr>
        <w:t>6. Фильтрация представляет собой:</w:t>
      </w:r>
    </w:p>
    <w:p w:rsidR="00CD485D" w:rsidRPr="00F96D20" w:rsidRDefault="00CD485D" w:rsidP="0003477F">
      <w:pPr>
        <w:numPr>
          <w:ilvl w:val="0"/>
          <w:numId w:val="281"/>
        </w:numPr>
        <w:tabs>
          <w:tab w:val="clear" w:pos="720"/>
          <w:tab w:val="left" w:pos="993"/>
          <w:tab w:val="num" w:pos="2127"/>
        </w:tabs>
        <w:spacing w:after="160"/>
        <w:ind w:left="2127" w:hanging="426"/>
        <w:contextualSpacing/>
        <w:rPr>
          <w:rFonts w:eastAsia="Calibri"/>
          <w:bCs/>
          <w:sz w:val="28"/>
          <w:szCs w:val="28"/>
          <w:lang w:eastAsia="en-US"/>
        </w:rPr>
      </w:pPr>
      <w:r w:rsidRPr="00F96D20">
        <w:rPr>
          <w:rFonts w:eastAsia="Calibri"/>
          <w:sz w:val="28"/>
          <w:szCs w:val="28"/>
          <w:lang w:eastAsia="en-US"/>
        </w:rPr>
        <w:t>транспорт веществ через мембрану с помощью белков-переносчиков</w:t>
      </w:r>
    </w:p>
    <w:p w:rsidR="00CD485D" w:rsidRPr="00F96D20" w:rsidRDefault="00CD485D" w:rsidP="0003477F">
      <w:pPr>
        <w:numPr>
          <w:ilvl w:val="0"/>
          <w:numId w:val="281"/>
        </w:numPr>
        <w:tabs>
          <w:tab w:val="clear" w:pos="720"/>
          <w:tab w:val="left" w:pos="993"/>
          <w:tab w:val="num" w:pos="2127"/>
        </w:tabs>
        <w:spacing w:after="160"/>
        <w:ind w:left="2127" w:hanging="426"/>
        <w:contextualSpacing/>
        <w:rPr>
          <w:rFonts w:eastAsia="Calibri"/>
          <w:bCs/>
          <w:sz w:val="28"/>
          <w:szCs w:val="28"/>
          <w:lang w:eastAsia="en-US"/>
        </w:rPr>
      </w:pPr>
      <w:r w:rsidRPr="00F96D20">
        <w:rPr>
          <w:rFonts w:eastAsia="Calibri"/>
          <w:sz w:val="28"/>
          <w:szCs w:val="28"/>
          <w:lang w:eastAsia="en-US"/>
        </w:rPr>
        <w:t>транспорт веществ через мембрану без белков-переносчиков</w:t>
      </w:r>
    </w:p>
    <w:p w:rsidR="00CD485D" w:rsidRPr="00F96D20" w:rsidRDefault="00CD485D" w:rsidP="0003477F">
      <w:pPr>
        <w:numPr>
          <w:ilvl w:val="0"/>
          <w:numId w:val="281"/>
        </w:numPr>
        <w:tabs>
          <w:tab w:val="clear" w:pos="720"/>
          <w:tab w:val="left" w:pos="993"/>
          <w:tab w:val="num" w:pos="2127"/>
        </w:tabs>
        <w:spacing w:after="160"/>
        <w:ind w:left="2127" w:hanging="426"/>
        <w:contextualSpacing/>
        <w:rPr>
          <w:rFonts w:eastAsia="Calibri"/>
          <w:bCs/>
          <w:sz w:val="28"/>
          <w:szCs w:val="28"/>
          <w:lang w:eastAsia="en-US"/>
        </w:rPr>
      </w:pPr>
      <w:r w:rsidRPr="00F96D20">
        <w:rPr>
          <w:rFonts w:eastAsia="Calibri"/>
          <w:sz w:val="28"/>
          <w:szCs w:val="28"/>
          <w:lang w:eastAsia="en-US"/>
        </w:rPr>
        <w:t>одностороннюю диффузию молекул растворителя через мембрану</w:t>
      </w:r>
    </w:p>
    <w:p w:rsidR="00CD485D" w:rsidRPr="00F96D20" w:rsidRDefault="00CD485D" w:rsidP="0003477F">
      <w:pPr>
        <w:numPr>
          <w:ilvl w:val="0"/>
          <w:numId w:val="281"/>
        </w:numPr>
        <w:tabs>
          <w:tab w:val="clear" w:pos="720"/>
          <w:tab w:val="left" w:pos="993"/>
          <w:tab w:val="num" w:pos="2127"/>
        </w:tabs>
        <w:spacing w:after="160"/>
        <w:ind w:left="2127" w:hanging="426"/>
        <w:contextualSpacing/>
        <w:rPr>
          <w:rFonts w:eastAsia="Calibri"/>
          <w:bCs/>
          <w:sz w:val="28"/>
          <w:szCs w:val="28"/>
          <w:lang w:eastAsia="en-US"/>
        </w:rPr>
      </w:pPr>
      <w:r w:rsidRPr="00F96D20">
        <w:rPr>
          <w:rFonts w:eastAsia="Calibri"/>
          <w:sz w:val="28"/>
          <w:szCs w:val="28"/>
          <w:lang w:eastAsia="en-US"/>
        </w:rPr>
        <w:t>транспорт простых ионов через специальные ионные каналы, образованные интегральными белками</w:t>
      </w:r>
    </w:p>
    <w:p w:rsidR="00CD485D" w:rsidRPr="00F96D20" w:rsidRDefault="00CD485D" w:rsidP="0003477F">
      <w:pPr>
        <w:numPr>
          <w:ilvl w:val="0"/>
          <w:numId w:val="281"/>
        </w:numPr>
        <w:tabs>
          <w:tab w:val="clear" w:pos="720"/>
          <w:tab w:val="left" w:pos="993"/>
          <w:tab w:val="num" w:pos="2127"/>
        </w:tabs>
        <w:spacing w:after="160"/>
        <w:ind w:left="2127" w:hanging="426"/>
        <w:contextualSpacing/>
        <w:rPr>
          <w:rFonts w:eastAsia="Calibri"/>
          <w:bCs/>
          <w:sz w:val="28"/>
          <w:szCs w:val="28"/>
          <w:lang w:eastAsia="en-US"/>
        </w:rPr>
      </w:pPr>
      <w:r w:rsidRPr="00F96D20">
        <w:rPr>
          <w:rFonts w:eastAsia="Calibri"/>
          <w:sz w:val="28"/>
          <w:szCs w:val="28"/>
          <w:lang w:eastAsia="en-US"/>
        </w:rPr>
        <w:t>избирательный транспорт веществ через мембрану</w:t>
      </w:r>
    </w:p>
    <w:p w:rsidR="00CD485D" w:rsidRPr="00CE3C1C" w:rsidRDefault="00CD485D" w:rsidP="00CD485D">
      <w:pPr>
        <w:widowControl w:val="0"/>
        <w:jc w:val="both"/>
        <w:rPr>
          <w:b/>
          <w:sz w:val="28"/>
          <w:szCs w:val="28"/>
        </w:rPr>
      </w:pPr>
      <w:r w:rsidRPr="00CE3C1C">
        <w:rPr>
          <w:b/>
          <w:sz w:val="28"/>
          <w:szCs w:val="28"/>
        </w:rPr>
        <w:t xml:space="preserve">7. Какая характеристика относится к </w:t>
      </w:r>
      <w:r w:rsidR="00CE3C1C">
        <w:rPr>
          <w:b/>
          <w:sz w:val="28"/>
          <w:szCs w:val="28"/>
        </w:rPr>
        <w:t>П</w:t>
      </w:r>
      <w:r w:rsidRPr="00CE3C1C">
        <w:rPr>
          <w:b/>
          <w:sz w:val="28"/>
          <w:szCs w:val="28"/>
        </w:rPr>
        <w:t xml:space="preserve">арижской классификации хромосом </w:t>
      </w:r>
    </w:p>
    <w:p w:rsidR="00CD485D" w:rsidRPr="00081258" w:rsidRDefault="00CD485D" w:rsidP="0003477F">
      <w:pPr>
        <w:widowControl w:val="0"/>
        <w:numPr>
          <w:ilvl w:val="0"/>
          <w:numId w:val="282"/>
        </w:numPr>
        <w:tabs>
          <w:tab w:val="clear" w:pos="720"/>
          <w:tab w:val="num" w:pos="2127"/>
        </w:tabs>
        <w:ind w:left="2127" w:hanging="426"/>
        <w:jc w:val="both"/>
        <w:rPr>
          <w:sz w:val="28"/>
          <w:szCs w:val="28"/>
        </w:rPr>
      </w:pPr>
      <w:r w:rsidRPr="00081258">
        <w:rPr>
          <w:sz w:val="28"/>
          <w:szCs w:val="28"/>
        </w:rPr>
        <w:t xml:space="preserve">распределение хромосом по группам </w:t>
      </w:r>
    </w:p>
    <w:p w:rsidR="00CD485D" w:rsidRPr="00081258" w:rsidRDefault="00CD485D" w:rsidP="0003477F">
      <w:pPr>
        <w:widowControl w:val="0"/>
        <w:numPr>
          <w:ilvl w:val="0"/>
          <w:numId w:val="282"/>
        </w:numPr>
        <w:tabs>
          <w:tab w:val="clear" w:pos="720"/>
          <w:tab w:val="num" w:pos="2127"/>
        </w:tabs>
        <w:ind w:left="2127" w:hanging="426"/>
        <w:jc w:val="both"/>
        <w:rPr>
          <w:sz w:val="28"/>
          <w:szCs w:val="28"/>
        </w:rPr>
      </w:pPr>
      <w:r w:rsidRPr="00081258">
        <w:rPr>
          <w:sz w:val="28"/>
          <w:szCs w:val="28"/>
        </w:rPr>
        <w:t xml:space="preserve">выявление гетерохроматиновых участков </w:t>
      </w:r>
    </w:p>
    <w:p w:rsidR="00CD485D" w:rsidRPr="00081258" w:rsidRDefault="00CD485D" w:rsidP="0003477F">
      <w:pPr>
        <w:widowControl w:val="0"/>
        <w:numPr>
          <w:ilvl w:val="0"/>
          <w:numId w:val="282"/>
        </w:numPr>
        <w:tabs>
          <w:tab w:val="clear" w:pos="720"/>
          <w:tab w:val="num" w:pos="2127"/>
        </w:tabs>
        <w:ind w:left="2127" w:hanging="426"/>
        <w:jc w:val="both"/>
        <w:rPr>
          <w:sz w:val="28"/>
          <w:szCs w:val="28"/>
        </w:rPr>
      </w:pPr>
      <w:r w:rsidRPr="00081258">
        <w:rPr>
          <w:sz w:val="28"/>
          <w:szCs w:val="28"/>
        </w:rPr>
        <w:t xml:space="preserve">дифференциальное окрашивание хромосом </w:t>
      </w:r>
    </w:p>
    <w:p w:rsidR="00CD485D" w:rsidRPr="00081258" w:rsidRDefault="00CD485D" w:rsidP="0003477F">
      <w:pPr>
        <w:widowControl w:val="0"/>
        <w:numPr>
          <w:ilvl w:val="0"/>
          <w:numId w:val="282"/>
        </w:numPr>
        <w:tabs>
          <w:tab w:val="clear" w:pos="720"/>
          <w:tab w:val="num" w:pos="2127"/>
        </w:tabs>
        <w:ind w:left="2127" w:hanging="426"/>
        <w:jc w:val="both"/>
        <w:rPr>
          <w:sz w:val="28"/>
          <w:szCs w:val="28"/>
        </w:rPr>
      </w:pPr>
      <w:r w:rsidRPr="00081258">
        <w:rPr>
          <w:sz w:val="28"/>
          <w:szCs w:val="28"/>
        </w:rPr>
        <w:t>окрашивание хромосом ацетоорсеином</w:t>
      </w:r>
    </w:p>
    <w:p w:rsidR="00CD485D" w:rsidRPr="00081258" w:rsidRDefault="00CD485D" w:rsidP="0003477F">
      <w:pPr>
        <w:widowControl w:val="0"/>
        <w:numPr>
          <w:ilvl w:val="0"/>
          <w:numId w:val="282"/>
        </w:numPr>
        <w:tabs>
          <w:tab w:val="clear" w:pos="720"/>
          <w:tab w:val="num" w:pos="2127"/>
        </w:tabs>
        <w:ind w:left="2127" w:hanging="426"/>
        <w:jc w:val="both"/>
        <w:rPr>
          <w:sz w:val="28"/>
          <w:szCs w:val="28"/>
        </w:rPr>
      </w:pPr>
      <w:r w:rsidRPr="00081258">
        <w:rPr>
          <w:sz w:val="28"/>
          <w:szCs w:val="28"/>
        </w:rPr>
        <w:t xml:space="preserve">картирование хромосом </w:t>
      </w:r>
    </w:p>
    <w:p w:rsidR="00CD485D" w:rsidRPr="00CE3C1C" w:rsidRDefault="00CD485D" w:rsidP="00CD485D">
      <w:pPr>
        <w:jc w:val="both"/>
        <w:rPr>
          <w:b/>
          <w:sz w:val="28"/>
          <w:szCs w:val="28"/>
        </w:rPr>
      </w:pPr>
      <w:r w:rsidRPr="00CE3C1C">
        <w:rPr>
          <w:b/>
          <w:sz w:val="28"/>
          <w:szCs w:val="28"/>
        </w:rPr>
        <w:t>8. Химический состав хромосом</w:t>
      </w:r>
    </w:p>
    <w:p w:rsidR="00CD485D" w:rsidRPr="00081258" w:rsidRDefault="00CD485D" w:rsidP="0003477F">
      <w:pPr>
        <w:numPr>
          <w:ilvl w:val="0"/>
          <w:numId w:val="283"/>
        </w:numPr>
        <w:tabs>
          <w:tab w:val="clear" w:pos="1440"/>
          <w:tab w:val="num" w:pos="2127"/>
        </w:tabs>
        <w:ind w:left="2127" w:hanging="426"/>
        <w:jc w:val="both"/>
        <w:rPr>
          <w:sz w:val="28"/>
          <w:szCs w:val="28"/>
        </w:rPr>
      </w:pPr>
      <w:r w:rsidRPr="00081258">
        <w:rPr>
          <w:sz w:val="28"/>
          <w:szCs w:val="28"/>
        </w:rPr>
        <w:t xml:space="preserve">40% белка,40% ДНК,20% РНК </w:t>
      </w:r>
    </w:p>
    <w:p w:rsidR="00CD485D" w:rsidRPr="00081258" w:rsidRDefault="00CD485D" w:rsidP="0003477F">
      <w:pPr>
        <w:numPr>
          <w:ilvl w:val="0"/>
          <w:numId w:val="283"/>
        </w:numPr>
        <w:tabs>
          <w:tab w:val="clear" w:pos="1440"/>
          <w:tab w:val="num" w:pos="2127"/>
        </w:tabs>
        <w:ind w:left="2127" w:hanging="426"/>
        <w:jc w:val="both"/>
        <w:rPr>
          <w:sz w:val="28"/>
          <w:szCs w:val="28"/>
        </w:rPr>
      </w:pPr>
      <w:r w:rsidRPr="00081258">
        <w:rPr>
          <w:sz w:val="28"/>
          <w:szCs w:val="28"/>
        </w:rPr>
        <w:t>40% гистоновых белков, 40% ДНК,20% негистоновых белков, следы РНК</w:t>
      </w:r>
    </w:p>
    <w:p w:rsidR="00CD485D" w:rsidRPr="00081258" w:rsidRDefault="00CD485D" w:rsidP="0003477F">
      <w:pPr>
        <w:numPr>
          <w:ilvl w:val="0"/>
          <w:numId w:val="283"/>
        </w:numPr>
        <w:tabs>
          <w:tab w:val="clear" w:pos="1440"/>
          <w:tab w:val="num" w:pos="2127"/>
        </w:tabs>
        <w:ind w:left="2127" w:hanging="426"/>
        <w:jc w:val="both"/>
        <w:rPr>
          <w:sz w:val="28"/>
          <w:szCs w:val="28"/>
        </w:rPr>
      </w:pPr>
      <w:r w:rsidRPr="00081258">
        <w:rPr>
          <w:sz w:val="28"/>
          <w:szCs w:val="28"/>
        </w:rPr>
        <w:t xml:space="preserve">80% белка,5% ДНК, 15% РНК </w:t>
      </w:r>
    </w:p>
    <w:p w:rsidR="00CD485D" w:rsidRPr="00CE3C1C" w:rsidRDefault="00CD485D" w:rsidP="00CD485D">
      <w:pPr>
        <w:jc w:val="both"/>
        <w:rPr>
          <w:b/>
          <w:sz w:val="28"/>
          <w:szCs w:val="28"/>
        </w:rPr>
      </w:pPr>
      <w:r w:rsidRPr="00CE3C1C">
        <w:rPr>
          <w:b/>
          <w:sz w:val="28"/>
          <w:szCs w:val="28"/>
        </w:rPr>
        <w:t>9. Кариоплазма содержит</w:t>
      </w:r>
    </w:p>
    <w:p w:rsidR="00CD485D" w:rsidRPr="00081258" w:rsidRDefault="00CD485D" w:rsidP="0003477F">
      <w:pPr>
        <w:numPr>
          <w:ilvl w:val="0"/>
          <w:numId w:val="284"/>
        </w:numPr>
        <w:tabs>
          <w:tab w:val="clear" w:pos="2340"/>
          <w:tab w:val="num" w:pos="2127"/>
        </w:tabs>
        <w:ind w:left="2127" w:hanging="426"/>
        <w:jc w:val="both"/>
        <w:rPr>
          <w:sz w:val="28"/>
          <w:szCs w:val="28"/>
        </w:rPr>
      </w:pPr>
      <w:r w:rsidRPr="00081258">
        <w:rPr>
          <w:sz w:val="28"/>
          <w:szCs w:val="28"/>
        </w:rPr>
        <w:lastRenderedPageBreak/>
        <w:t>ядрышки</w:t>
      </w:r>
    </w:p>
    <w:p w:rsidR="00CD485D" w:rsidRPr="00081258" w:rsidRDefault="00CD485D" w:rsidP="0003477F">
      <w:pPr>
        <w:numPr>
          <w:ilvl w:val="0"/>
          <w:numId w:val="284"/>
        </w:numPr>
        <w:tabs>
          <w:tab w:val="clear" w:pos="2340"/>
          <w:tab w:val="num" w:pos="2127"/>
        </w:tabs>
        <w:ind w:left="2127" w:hanging="426"/>
        <w:jc w:val="both"/>
        <w:rPr>
          <w:b/>
          <w:sz w:val="28"/>
          <w:szCs w:val="28"/>
        </w:rPr>
      </w:pPr>
      <w:r w:rsidRPr="00081258">
        <w:rPr>
          <w:sz w:val="28"/>
          <w:szCs w:val="28"/>
        </w:rPr>
        <w:t xml:space="preserve">т-РНК </w:t>
      </w:r>
    </w:p>
    <w:p w:rsidR="00CD485D" w:rsidRPr="00081258" w:rsidRDefault="00CD485D" w:rsidP="0003477F">
      <w:pPr>
        <w:numPr>
          <w:ilvl w:val="0"/>
          <w:numId w:val="284"/>
        </w:numPr>
        <w:tabs>
          <w:tab w:val="clear" w:pos="2340"/>
          <w:tab w:val="num" w:pos="2127"/>
        </w:tabs>
        <w:ind w:left="2127" w:hanging="426"/>
        <w:jc w:val="both"/>
        <w:rPr>
          <w:b/>
          <w:sz w:val="28"/>
          <w:szCs w:val="28"/>
        </w:rPr>
      </w:pPr>
      <w:r w:rsidRPr="00081258">
        <w:rPr>
          <w:sz w:val="28"/>
          <w:szCs w:val="28"/>
        </w:rPr>
        <w:t>рибосомы</w:t>
      </w:r>
    </w:p>
    <w:p w:rsidR="00CD485D" w:rsidRPr="00CE3C1C" w:rsidRDefault="00CD485D" w:rsidP="00CD485D">
      <w:pPr>
        <w:widowControl w:val="0"/>
        <w:rPr>
          <w:rFonts w:cs="Courier New"/>
          <w:b/>
          <w:sz w:val="28"/>
          <w:szCs w:val="28"/>
        </w:rPr>
      </w:pPr>
      <w:r w:rsidRPr="00CE3C1C">
        <w:rPr>
          <w:rFonts w:cs="Courier New"/>
          <w:b/>
          <w:sz w:val="28"/>
          <w:szCs w:val="28"/>
        </w:rPr>
        <w:t xml:space="preserve">10. Гомологичные хромосомы коньюгируют, утолщаются и образуют биваленты </w:t>
      </w:r>
      <w:proofErr w:type="gramStart"/>
      <w:r w:rsidRPr="00CE3C1C">
        <w:rPr>
          <w:rFonts w:cs="Courier New"/>
          <w:b/>
          <w:sz w:val="28"/>
          <w:szCs w:val="28"/>
        </w:rPr>
        <w:t>в</w:t>
      </w:r>
      <w:proofErr w:type="gramEnd"/>
      <w:r w:rsidRPr="00CE3C1C">
        <w:rPr>
          <w:rFonts w:cs="Courier New"/>
          <w:b/>
          <w:sz w:val="28"/>
          <w:szCs w:val="28"/>
        </w:rPr>
        <w:t xml:space="preserve"> </w:t>
      </w:r>
    </w:p>
    <w:p w:rsidR="00CD485D" w:rsidRPr="00914475" w:rsidRDefault="00CD485D" w:rsidP="0003477F">
      <w:pPr>
        <w:widowControl w:val="0"/>
        <w:numPr>
          <w:ilvl w:val="0"/>
          <w:numId w:val="285"/>
        </w:numPr>
        <w:ind w:firstLine="4437"/>
        <w:rPr>
          <w:rFonts w:cs="Courier New"/>
          <w:sz w:val="28"/>
          <w:szCs w:val="28"/>
        </w:rPr>
      </w:pPr>
      <w:r w:rsidRPr="00914475">
        <w:rPr>
          <w:rFonts w:cs="Courier New"/>
          <w:sz w:val="28"/>
          <w:szCs w:val="28"/>
        </w:rPr>
        <w:t xml:space="preserve">профазу мейоза 1 </w:t>
      </w:r>
    </w:p>
    <w:p w:rsidR="00CD485D" w:rsidRPr="00914475" w:rsidRDefault="00CD485D" w:rsidP="0003477F">
      <w:pPr>
        <w:widowControl w:val="0"/>
        <w:numPr>
          <w:ilvl w:val="0"/>
          <w:numId w:val="285"/>
        </w:numPr>
        <w:ind w:left="2127" w:hanging="426"/>
        <w:rPr>
          <w:rFonts w:cs="Courier New"/>
          <w:sz w:val="28"/>
          <w:szCs w:val="28"/>
        </w:rPr>
      </w:pPr>
      <w:r w:rsidRPr="00914475">
        <w:rPr>
          <w:rFonts w:cs="Courier New"/>
          <w:sz w:val="28"/>
          <w:szCs w:val="28"/>
        </w:rPr>
        <w:t xml:space="preserve">метафазу мейоза 1 </w:t>
      </w:r>
    </w:p>
    <w:p w:rsidR="00CD485D" w:rsidRPr="00914475" w:rsidRDefault="00CD485D" w:rsidP="0003477F">
      <w:pPr>
        <w:widowControl w:val="0"/>
        <w:numPr>
          <w:ilvl w:val="0"/>
          <w:numId w:val="285"/>
        </w:numPr>
        <w:ind w:left="2127" w:hanging="426"/>
        <w:rPr>
          <w:rFonts w:cs="Courier New"/>
          <w:sz w:val="28"/>
          <w:szCs w:val="28"/>
        </w:rPr>
      </w:pPr>
      <w:r w:rsidRPr="00914475">
        <w:rPr>
          <w:rFonts w:cs="Courier New"/>
          <w:sz w:val="28"/>
          <w:szCs w:val="28"/>
        </w:rPr>
        <w:t xml:space="preserve">анафазу мейоза 1 </w:t>
      </w:r>
    </w:p>
    <w:p w:rsidR="00CD485D" w:rsidRPr="00914475" w:rsidRDefault="00CD485D" w:rsidP="0003477F">
      <w:pPr>
        <w:widowControl w:val="0"/>
        <w:numPr>
          <w:ilvl w:val="0"/>
          <w:numId w:val="285"/>
        </w:numPr>
        <w:ind w:left="2127" w:hanging="426"/>
        <w:rPr>
          <w:rFonts w:cs="Courier New"/>
          <w:sz w:val="28"/>
          <w:szCs w:val="28"/>
        </w:rPr>
      </w:pPr>
      <w:r w:rsidRPr="00914475">
        <w:rPr>
          <w:rFonts w:cs="Courier New"/>
          <w:sz w:val="28"/>
          <w:szCs w:val="28"/>
        </w:rPr>
        <w:t xml:space="preserve">телофазу мейоза 1 </w:t>
      </w:r>
    </w:p>
    <w:p w:rsidR="00CD485D" w:rsidRPr="00CE3C1C" w:rsidRDefault="00CD485D" w:rsidP="00CD485D">
      <w:pPr>
        <w:widowControl w:val="0"/>
        <w:rPr>
          <w:rFonts w:cs="Courier New"/>
          <w:b/>
          <w:sz w:val="28"/>
          <w:szCs w:val="28"/>
        </w:rPr>
      </w:pPr>
      <w:r w:rsidRPr="00CE3C1C">
        <w:rPr>
          <w:rFonts w:cs="Courier New"/>
          <w:b/>
          <w:sz w:val="28"/>
          <w:szCs w:val="28"/>
        </w:rPr>
        <w:t>11. Клетки эпидермиса относятся</w:t>
      </w:r>
    </w:p>
    <w:p w:rsidR="00CD485D" w:rsidRPr="00914475" w:rsidRDefault="00CD485D" w:rsidP="0003477F">
      <w:pPr>
        <w:widowControl w:val="0"/>
        <w:numPr>
          <w:ilvl w:val="0"/>
          <w:numId w:val="286"/>
        </w:numPr>
        <w:ind w:firstLine="261"/>
        <w:rPr>
          <w:rFonts w:cs="Courier New"/>
          <w:sz w:val="28"/>
          <w:szCs w:val="28"/>
        </w:rPr>
      </w:pPr>
      <w:r w:rsidRPr="00914475">
        <w:rPr>
          <w:rFonts w:cs="Courier New"/>
          <w:sz w:val="28"/>
          <w:szCs w:val="28"/>
        </w:rPr>
        <w:t xml:space="preserve">стабильные клеточные популяции </w:t>
      </w:r>
    </w:p>
    <w:p w:rsidR="00CD485D" w:rsidRPr="00914475" w:rsidRDefault="00CD485D" w:rsidP="0003477F">
      <w:pPr>
        <w:widowControl w:val="0"/>
        <w:numPr>
          <w:ilvl w:val="0"/>
          <w:numId w:val="286"/>
        </w:numPr>
        <w:ind w:left="1701" w:firstLine="0"/>
        <w:rPr>
          <w:rFonts w:cs="Courier New"/>
          <w:sz w:val="28"/>
          <w:szCs w:val="28"/>
        </w:rPr>
      </w:pPr>
      <w:r w:rsidRPr="00914475">
        <w:rPr>
          <w:rFonts w:cs="Courier New"/>
          <w:sz w:val="28"/>
          <w:szCs w:val="28"/>
        </w:rPr>
        <w:t xml:space="preserve">слабо обновляющиеся (растущие) клеточные популяции </w:t>
      </w:r>
    </w:p>
    <w:p w:rsidR="00CD485D" w:rsidRPr="00914475" w:rsidRDefault="00CD485D" w:rsidP="0003477F">
      <w:pPr>
        <w:widowControl w:val="0"/>
        <w:numPr>
          <w:ilvl w:val="0"/>
          <w:numId w:val="286"/>
        </w:numPr>
        <w:ind w:left="1701" w:firstLine="0"/>
        <w:rPr>
          <w:rFonts w:cs="Courier New"/>
          <w:sz w:val="28"/>
          <w:szCs w:val="28"/>
        </w:rPr>
      </w:pPr>
      <w:r w:rsidRPr="00914475">
        <w:rPr>
          <w:rFonts w:cs="Courier New"/>
          <w:sz w:val="28"/>
          <w:szCs w:val="28"/>
        </w:rPr>
        <w:t xml:space="preserve">обновляющиеся клеточные популяции </w:t>
      </w:r>
    </w:p>
    <w:p w:rsidR="00CD485D" w:rsidRPr="00CE3C1C" w:rsidRDefault="00CD485D" w:rsidP="00CD485D">
      <w:pPr>
        <w:widowControl w:val="0"/>
        <w:rPr>
          <w:rFonts w:cs="Courier New"/>
          <w:b/>
          <w:sz w:val="28"/>
          <w:szCs w:val="28"/>
        </w:rPr>
      </w:pPr>
      <w:r w:rsidRPr="00CE3C1C">
        <w:rPr>
          <w:rFonts w:cs="Courier New"/>
          <w:b/>
          <w:sz w:val="28"/>
          <w:szCs w:val="28"/>
        </w:rPr>
        <w:t>12. Утверждение, относящееся к мужским половым клеткам</w:t>
      </w:r>
    </w:p>
    <w:p w:rsidR="00CD485D" w:rsidRPr="00914475" w:rsidRDefault="00CD485D" w:rsidP="0003477F">
      <w:pPr>
        <w:widowControl w:val="0"/>
        <w:numPr>
          <w:ilvl w:val="0"/>
          <w:numId w:val="287"/>
        </w:numPr>
        <w:tabs>
          <w:tab w:val="clear" w:pos="1440"/>
          <w:tab w:val="num" w:pos="2127"/>
        </w:tabs>
        <w:ind w:left="2127" w:hanging="426"/>
        <w:rPr>
          <w:rFonts w:cs="Courier New"/>
          <w:sz w:val="28"/>
          <w:szCs w:val="28"/>
        </w:rPr>
      </w:pPr>
      <w:r w:rsidRPr="00914475">
        <w:rPr>
          <w:rFonts w:cs="Courier New"/>
          <w:sz w:val="28"/>
          <w:szCs w:val="28"/>
        </w:rPr>
        <w:t xml:space="preserve">сперматозоиды и сперматогонии имеют гаплоидный набор хромосом </w:t>
      </w:r>
    </w:p>
    <w:p w:rsidR="00CD485D" w:rsidRPr="00914475" w:rsidRDefault="00CD485D" w:rsidP="0003477F">
      <w:pPr>
        <w:widowControl w:val="0"/>
        <w:numPr>
          <w:ilvl w:val="0"/>
          <w:numId w:val="287"/>
        </w:numPr>
        <w:ind w:left="2127" w:hanging="426"/>
        <w:rPr>
          <w:rFonts w:cs="Courier New"/>
          <w:sz w:val="28"/>
          <w:szCs w:val="28"/>
        </w:rPr>
      </w:pPr>
      <w:r w:rsidRPr="00914475">
        <w:rPr>
          <w:rFonts w:cs="Courier New"/>
          <w:sz w:val="28"/>
          <w:szCs w:val="28"/>
        </w:rPr>
        <w:t xml:space="preserve">сперматоциты первого порядка и сперматогонии имеют гаплоидный набор хромосом </w:t>
      </w:r>
    </w:p>
    <w:p w:rsidR="00CD485D" w:rsidRPr="00914475" w:rsidRDefault="00CD485D" w:rsidP="0003477F">
      <w:pPr>
        <w:widowControl w:val="0"/>
        <w:numPr>
          <w:ilvl w:val="0"/>
          <w:numId w:val="287"/>
        </w:numPr>
        <w:ind w:left="2127" w:hanging="426"/>
        <w:rPr>
          <w:rFonts w:cs="Courier New"/>
          <w:sz w:val="28"/>
          <w:szCs w:val="28"/>
        </w:rPr>
      </w:pPr>
      <w:r w:rsidRPr="00914475">
        <w:rPr>
          <w:rFonts w:cs="Courier New"/>
          <w:sz w:val="28"/>
          <w:szCs w:val="28"/>
        </w:rPr>
        <w:t xml:space="preserve">сперматоциты второго порядка и сперматиды имеют гаплоидный набор хромосом </w:t>
      </w:r>
    </w:p>
    <w:p w:rsidR="00CD485D" w:rsidRPr="00914475" w:rsidRDefault="00CD485D" w:rsidP="0003477F">
      <w:pPr>
        <w:widowControl w:val="0"/>
        <w:numPr>
          <w:ilvl w:val="0"/>
          <w:numId w:val="287"/>
        </w:numPr>
        <w:ind w:left="2127" w:hanging="426"/>
        <w:rPr>
          <w:rFonts w:cs="Courier New"/>
          <w:sz w:val="28"/>
          <w:szCs w:val="28"/>
        </w:rPr>
      </w:pPr>
      <w:r w:rsidRPr="00914475">
        <w:rPr>
          <w:rFonts w:cs="Courier New"/>
          <w:sz w:val="28"/>
          <w:szCs w:val="28"/>
        </w:rPr>
        <w:t xml:space="preserve">сперматиды превращаются в сперматозоиды в зоне формирования </w:t>
      </w:r>
    </w:p>
    <w:p w:rsidR="00CD485D" w:rsidRPr="00CE3C1C" w:rsidRDefault="00CD485D" w:rsidP="00CD485D">
      <w:pPr>
        <w:pStyle w:val="af"/>
        <w:jc w:val="both"/>
        <w:rPr>
          <w:rFonts w:ascii="Times New Roman" w:hAnsi="Times New Roman" w:cs="Times New Roman"/>
          <w:b/>
          <w:sz w:val="28"/>
          <w:szCs w:val="28"/>
        </w:rPr>
      </w:pPr>
      <w:r w:rsidRPr="00CE3C1C">
        <w:rPr>
          <w:rFonts w:ascii="Times New Roman" w:hAnsi="Times New Roman" w:cs="Times New Roman"/>
          <w:b/>
          <w:sz w:val="28"/>
          <w:szCs w:val="28"/>
        </w:rPr>
        <w:t>13. Материальные носители наследственности на клеточном уровне</w:t>
      </w:r>
    </w:p>
    <w:p w:rsidR="00CD485D" w:rsidRPr="00C03030" w:rsidRDefault="00CD485D" w:rsidP="0003477F">
      <w:pPr>
        <w:pStyle w:val="af"/>
        <w:numPr>
          <w:ilvl w:val="0"/>
          <w:numId w:val="288"/>
        </w:numPr>
        <w:ind w:left="2127" w:hanging="426"/>
        <w:rPr>
          <w:rFonts w:ascii="Times New Roman" w:hAnsi="Times New Roman" w:cs="Times New Roman"/>
          <w:sz w:val="28"/>
          <w:szCs w:val="28"/>
        </w:rPr>
      </w:pPr>
      <w:r w:rsidRPr="00C03030">
        <w:rPr>
          <w:rFonts w:ascii="Times New Roman" w:hAnsi="Times New Roman" w:cs="Times New Roman"/>
          <w:sz w:val="28"/>
          <w:szCs w:val="28"/>
        </w:rPr>
        <w:t xml:space="preserve">ДНК </w:t>
      </w:r>
    </w:p>
    <w:p w:rsidR="00CD485D" w:rsidRPr="00C03030" w:rsidRDefault="00CD485D" w:rsidP="0003477F">
      <w:pPr>
        <w:pStyle w:val="af"/>
        <w:numPr>
          <w:ilvl w:val="0"/>
          <w:numId w:val="288"/>
        </w:numPr>
        <w:ind w:left="2127" w:hanging="426"/>
        <w:rPr>
          <w:rFonts w:ascii="Times New Roman" w:hAnsi="Times New Roman" w:cs="Times New Roman"/>
          <w:sz w:val="28"/>
          <w:szCs w:val="28"/>
        </w:rPr>
      </w:pPr>
      <w:r w:rsidRPr="00C03030">
        <w:rPr>
          <w:rFonts w:ascii="Times New Roman" w:hAnsi="Times New Roman" w:cs="Times New Roman"/>
          <w:sz w:val="28"/>
          <w:szCs w:val="28"/>
        </w:rPr>
        <w:t xml:space="preserve">белок </w:t>
      </w:r>
    </w:p>
    <w:p w:rsidR="00CD485D" w:rsidRPr="00C03030" w:rsidRDefault="00CD485D" w:rsidP="0003477F">
      <w:pPr>
        <w:pStyle w:val="af"/>
        <w:numPr>
          <w:ilvl w:val="0"/>
          <w:numId w:val="288"/>
        </w:numPr>
        <w:ind w:left="2127" w:hanging="426"/>
        <w:rPr>
          <w:rFonts w:ascii="Times New Roman" w:hAnsi="Times New Roman" w:cs="Times New Roman"/>
          <w:sz w:val="28"/>
          <w:szCs w:val="28"/>
        </w:rPr>
      </w:pPr>
      <w:r w:rsidRPr="00C03030">
        <w:rPr>
          <w:rFonts w:ascii="Times New Roman" w:hAnsi="Times New Roman" w:cs="Times New Roman"/>
          <w:sz w:val="28"/>
          <w:szCs w:val="28"/>
        </w:rPr>
        <w:t xml:space="preserve">хроматин </w:t>
      </w:r>
    </w:p>
    <w:p w:rsidR="00CD485D" w:rsidRPr="00CE3C1C" w:rsidRDefault="00CD485D" w:rsidP="00CD485D">
      <w:pPr>
        <w:pStyle w:val="af"/>
        <w:rPr>
          <w:rFonts w:ascii="Times New Roman" w:hAnsi="Times New Roman" w:cs="Times New Roman"/>
          <w:b/>
          <w:sz w:val="28"/>
          <w:szCs w:val="28"/>
        </w:rPr>
      </w:pPr>
      <w:r w:rsidRPr="00CE3C1C">
        <w:rPr>
          <w:rFonts w:ascii="Times New Roman" w:hAnsi="Times New Roman" w:cs="Times New Roman"/>
          <w:b/>
          <w:sz w:val="28"/>
          <w:szCs w:val="28"/>
        </w:rPr>
        <w:t>14. ДНК – это полимер, мономером которого является</w:t>
      </w:r>
    </w:p>
    <w:p w:rsidR="00CD485D" w:rsidRPr="00C03030" w:rsidRDefault="00CD485D" w:rsidP="0003477F">
      <w:pPr>
        <w:pStyle w:val="af"/>
        <w:numPr>
          <w:ilvl w:val="0"/>
          <w:numId w:val="289"/>
        </w:numPr>
        <w:ind w:left="2127" w:hanging="426"/>
        <w:rPr>
          <w:rFonts w:ascii="Times New Roman" w:hAnsi="Times New Roman" w:cs="Times New Roman"/>
          <w:sz w:val="28"/>
          <w:szCs w:val="28"/>
        </w:rPr>
      </w:pPr>
      <w:r w:rsidRPr="00C03030">
        <w:rPr>
          <w:rFonts w:ascii="Times New Roman" w:hAnsi="Times New Roman" w:cs="Times New Roman"/>
          <w:sz w:val="28"/>
          <w:szCs w:val="28"/>
        </w:rPr>
        <w:t xml:space="preserve">нуклеомер </w:t>
      </w:r>
    </w:p>
    <w:p w:rsidR="00CD485D" w:rsidRPr="00C03030" w:rsidRDefault="00CD485D" w:rsidP="0003477F">
      <w:pPr>
        <w:pStyle w:val="af"/>
        <w:numPr>
          <w:ilvl w:val="0"/>
          <w:numId w:val="289"/>
        </w:numPr>
        <w:ind w:left="2127" w:hanging="426"/>
        <w:rPr>
          <w:rFonts w:ascii="Times New Roman" w:hAnsi="Times New Roman" w:cs="Times New Roman"/>
          <w:sz w:val="28"/>
          <w:szCs w:val="28"/>
        </w:rPr>
      </w:pPr>
      <w:r w:rsidRPr="00C03030">
        <w:rPr>
          <w:rFonts w:ascii="Times New Roman" w:hAnsi="Times New Roman" w:cs="Times New Roman"/>
          <w:sz w:val="28"/>
          <w:szCs w:val="28"/>
        </w:rPr>
        <w:t xml:space="preserve">нуклеотид </w:t>
      </w:r>
    </w:p>
    <w:p w:rsidR="00CD485D" w:rsidRPr="00C03030" w:rsidRDefault="00CD485D" w:rsidP="0003477F">
      <w:pPr>
        <w:pStyle w:val="af"/>
        <w:numPr>
          <w:ilvl w:val="0"/>
          <w:numId w:val="289"/>
        </w:numPr>
        <w:ind w:left="2127" w:hanging="426"/>
        <w:rPr>
          <w:rFonts w:ascii="Times New Roman" w:hAnsi="Times New Roman" w:cs="Times New Roman"/>
          <w:sz w:val="28"/>
          <w:szCs w:val="28"/>
        </w:rPr>
      </w:pPr>
      <w:r w:rsidRPr="00C03030">
        <w:rPr>
          <w:rFonts w:ascii="Times New Roman" w:hAnsi="Times New Roman" w:cs="Times New Roman"/>
          <w:sz w:val="28"/>
          <w:szCs w:val="28"/>
        </w:rPr>
        <w:t xml:space="preserve">хромомер </w:t>
      </w:r>
    </w:p>
    <w:p w:rsidR="00CD485D" w:rsidRPr="00CE3C1C" w:rsidRDefault="00CD485D" w:rsidP="00CD485D">
      <w:pPr>
        <w:pStyle w:val="af"/>
        <w:rPr>
          <w:rFonts w:ascii="Times New Roman" w:hAnsi="Times New Roman" w:cs="Times New Roman"/>
          <w:b/>
          <w:sz w:val="28"/>
          <w:szCs w:val="28"/>
        </w:rPr>
      </w:pPr>
      <w:r w:rsidRPr="00CE3C1C">
        <w:rPr>
          <w:rFonts w:ascii="Times New Roman" w:hAnsi="Times New Roman" w:cs="Times New Roman"/>
          <w:b/>
          <w:sz w:val="28"/>
          <w:szCs w:val="28"/>
        </w:rPr>
        <w:t>15. Укажите верные утверждения</w:t>
      </w:r>
      <w:r w:rsidR="00CE3C1C" w:rsidRPr="00CE3C1C">
        <w:rPr>
          <w:rFonts w:ascii="Times New Roman" w:hAnsi="Times New Roman" w:cs="Times New Roman"/>
          <w:b/>
          <w:sz w:val="28"/>
          <w:szCs w:val="28"/>
        </w:rPr>
        <w:t>,</w:t>
      </w:r>
      <w:r w:rsidRPr="00CE3C1C">
        <w:rPr>
          <w:rFonts w:ascii="Times New Roman" w:hAnsi="Times New Roman" w:cs="Times New Roman"/>
          <w:b/>
          <w:sz w:val="28"/>
          <w:szCs w:val="28"/>
        </w:rPr>
        <w:t xml:space="preserve"> касающиеся репарации</w:t>
      </w:r>
    </w:p>
    <w:p w:rsidR="00CD485D" w:rsidRPr="00C03030" w:rsidRDefault="00CD485D" w:rsidP="0003477F">
      <w:pPr>
        <w:pStyle w:val="af"/>
        <w:numPr>
          <w:ilvl w:val="0"/>
          <w:numId w:val="290"/>
        </w:numPr>
        <w:ind w:left="2127" w:hanging="426"/>
        <w:rPr>
          <w:rFonts w:ascii="Times New Roman" w:hAnsi="Times New Roman" w:cs="Times New Roman"/>
          <w:sz w:val="28"/>
          <w:szCs w:val="28"/>
        </w:rPr>
      </w:pPr>
      <w:r w:rsidRPr="00C03030">
        <w:rPr>
          <w:rFonts w:ascii="Times New Roman" w:hAnsi="Times New Roman" w:cs="Times New Roman"/>
          <w:sz w:val="28"/>
          <w:szCs w:val="28"/>
        </w:rPr>
        <w:t xml:space="preserve">происходит во время деления клетки </w:t>
      </w:r>
    </w:p>
    <w:p w:rsidR="00CD485D" w:rsidRPr="00C03030" w:rsidRDefault="00CD485D" w:rsidP="0003477F">
      <w:pPr>
        <w:pStyle w:val="af"/>
        <w:numPr>
          <w:ilvl w:val="0"/>
          <w:numId w:val="290"/>
        </w:numPr>
        <w:ind w:left="2127" w:hanging="426"/>
        <w:rPr>
          <w:rFonts w:ascii="Times New Roman" w:hAnsi="Times New Roman" w:cs="Times New Roman"/>
          <w:sz w:val="28"/>
          <w:szCs w:val="28"/>
        </w:rPr>
      </w:pPr>
      <w:r w:rsidRPr="00C03030">
        <w:rPr>
          <w:rFonts w:ascii="Times New Roman" w:hAnsi="Times New Roman" w:cs="Times New Roman"/>
          <w:sz w:val="28"/>
          <w:szCs w:val="28"/>
        </w:rPr>
        <w:t xml:space="preserve">происходит в точке рестрикции G1/S </w:t>
      </w:r>
    </w:p>
    <w:p w:rsidR="00C03030" w:rsidRPr="00C03030" w:rsidRDefault="00CD485D" w:rsidP="0003477F">
      <w:pPr>
        <w:pStyle w:val="af"/>
        <w:numPr>
          <w:ilvl w:val="0"/>
          <w:numId w:val="290"/>
        </w:numPr>
        <w:ind w:left="2127" w:hanging="426"/>
        <w:rPr>
          <w:rFonts w:ascii="Times New Roman" w:hAnsi="Times New Roman" w:cs="Times New Roman"/>
          <w:sz w:val="28"/>
          <w:szCs w:val="28"/>
        </w:rPr>
      </w:pPr>
      <w:r w:rsidRPr="00C03030">
        <w:rPr>
          <w:rFonts w:ascii="Times New Roman" w:hAnsi="Times New Roman" w:cs="Times New Roman"/>
          <w:sz w:val="28"/>
          <w:szCs w:val="28"/>
        </w:rPr>
        <w:t>происходит только в присутствии света</w:t>
      </w:r>
    </w:p>
    <w:p w:rsidR="00C03030" w:rsidRPr="00CE3C1C" w:rsidRDefault="00C03030" w:rsidP="00C03030">
      <w:pPr>
        <w:jc w:val="both"/>
        <w:rPr>
          <w:b/>
          <w:color w:val="000000"/>
          <w:sz w:val="28"/>
          <w:szCs w:val="28"/>
        </w:rPr>
      </w:pPr>
      <w:r w:rsidRPr="00CE3C1C">
        <w:rPr>
          <w:b/>
          <w:color w:val="000000"/>
          <w:sz w:val="28"/>
          <w:szCs w:val="28"/>
        </w:rPr>
        <w:t>16. У мужчины, 40 лет, инфаркт миокарда. При   цитологическом исследовании выявили нарушение строения и функции определенных органелл клетки. О каких органеллах идет речь?</w:t>
      </w:r>
    </w:p>
    <w:p w:rsidR="00C03030" w:rsidRPr="00F607C3" w:rsidRDefault="00C03030" w:rsidP="0003477F">
      <w:pPr>
        <w:pStyle w:val="a6"/>
        <w:numPr>
          <w:ilvl w:val="0"/>
          <w:numId w:val="291"/>
        </w:numPr>
        <w:ind w:firstLine="981"/>
        <w:rPr>
          <w:rFonts w:ascii="Times New Roman" w:hAnsi="Times New Roman"/>
          <w:color w:val="000000"/>
          <w:sz w:val="28"/>
          <w:szCs w:val="28"/>
        </w:rPr>
      </w:pPr>
      <w:r w:rsidRPr="00F607C3">
        <w:rPr>
          <w:rFonts w:ascii="Times New Roman" w:hAnsi="Times New Roman"/>
          <w:color w:val="000000"/>
          <w:sz w:val="28"/>
          <w:szCs w:val="28"/>
        </w:rPr>
        <w:t>о рибосомах</w:t>
      </w:r>
    </w:p>
    <w:p w:rsidR="00C03030" w:rsidRPr="00F607C3" w:rsidRDefault="00C03030" w:rsidP="0003477F">
      <w:pPr>
        <w:pStyle w:val="a6"/>
        <w:numPr>
          <w:ilvl w:val="0"/>
          <w:numId w:val="291"/>
        </w:numPr>
        <w:ind w:firstLine="981"/>
        <w:rPr>
          <w:rFonts w:ascii="Times New Roman" w:hAnsi="Times New Roman"/>
          <w:color w:val="000000"/>
          <w:sz w:val="28"/>
          <w:szCs w:val="28"/>
        </w:rPr>
      </w:pPr>
      <w:r w:rsidRPr="00F607C3">
        <w:rPr>
          <w:rFonts w:ascii="Times New Roman" w:hAnsi="Times New Roman"/>
          <w:color w:val="000000"/>
          <w:sz w:val="28"/>
          <w:szCs w:val="28"/>
        </w:rPr>
        <w:t>о митохондриях</w:t>
      </w:r>
    </w:p>
    <w:p w:rsidR="00C03030" w:rsidRPr="00F607C3" w:rsidRDefault="00C03030" w:rsidP="0003477F">
      <w:pPr>
        <w:pStyle w:val="a6"/>
        <w:numPr>
          <w:ilvl w:val="0"/>
          <w:numId w:val="291"/>
        </w:numPr>
        <w:ind w:firstLine="981"/>
        <w:rPr>
          <w:rFonts w:ascii="Times New Roman" w:hAnsi="Times New Roman"/>
          <w:color w:val="000000"/>
          <w:sz w:val="28"/>
          <w:szCs w:val="28"/>
        </w:rPr>
      </w:pPr>
      <w:r w:rsidRPr="00F607C3">
        <w:rPr>
          <w:rFonts w:ascii="Times New Roman" w:hAnsi="Times New Roman"/>
          <w:color w:val="000000"/>
          <w:sz w:val="28"/>
          <w:szCs w:val="28"/>
        </w:rPr>
        <w:t>о вакуолях</w:t>
      </w:r>
    </w:p>
    <w:p w:rsidR="00C03030" w:rsidRPr="00F607C3" w:rsidRDefault="00C03030" w:rsidP="0003477F">
      <w:pPr>
        <w:pStyle w:val="a6"/>
        <w:numPr>
          <w:ilvl w:val="0"/>
          <w:numId w:val="291"/>
        </w:numPr>
        <w:ind w:firstLine="981"/>
        <w:rPr>
          <w:rFonts w:ascii="Times New Roman" w:hAnsi="Times New Roman"/>
          <w:color w:val="000000"/>
          <w:sz w:val="28"/>
          <w:szCs w:val="28"/>
        </w:rPr>
      </w:pPr>
      <w:r w:rsidRPr="00F607C3">
        <w:rPr>
          <w:rFonts w:ascii="Times New Roman" w:hAnsi="Times New Roman"/>
          <w:color w:val="000000"/>
          <w:sz w:val="28"/>
          <w:szCs w:val="28"/>
        </w:rPr>
        <w:t>о центриолях</w:t>
      </w:r>
    </w:p>
    <w:p w:rsidR="00C03030" w:rsidRPr="00F607C3" w:rsidRDefault="00C03030" w:rsidP="0003477F">
      <w:pPr>
        <w:pStyle w:val="a6"/>
        <w:numPr>
          <w:ilvl w:val="0"/>
          <w:numId w:val="291"/>
        </w:numPr>
        <w:ind w:firstLine="981"/>
        <w:rPr>
          <w:rFonts w:ascii="Times New Roman" w:hAnsi="Times New Roman"/>
          <w:color w:val="000000"/>
          <w:sz w:val="28"/>
          <w:szCs w:val="28"/>
        </w:rPr>
      </w:pPr>
      <w:r w:rsidRPr="00F607C3">
        <w:rPr>
          <w:rFonts w:ascii="Times New Roman" w:hAnsi="Times New Roman"/>
          <w:color w:val="000000"/>
          <w:sz w:val="28"/>
          <w:szCs w:val="28"/>
        </w:rPr>
        <w:t>о ресничках и жгутиках</w:t>
      </w:r>
    </w:p>
    <w:p w:rsidR="00C03030" w:rsidRPr="00CE3C1C" w:rsidRDefault="00C03030" w:rsidP="00C03030">
      <w:pPr>
        <w:jc w:val="both"/>
        <w:rPr>
          <w:rFonts w:eastAsia="Calibri"/>
          <w:b/>
          <w:sz w:val="28"/>
          <w:szCs w:val="28"/>
          <w:lang w:eastAsia="en-US"/>
        </w:rPr>
      </w:pPr>
      <w:r w:rsidRPr="00CE3C1C">
        <w:rPr>
          <w:rFonts w:eastAsia="Calibri"/>
          <w:b/>
          <w:sz w:val="28"/>
          <w:szCs w:val="28"/>
          <w:lang w:eastAsia="en-US"/>
        </w:rPr>
        <w:t xml:space="preserve">17. Больному в гнойной хирургии наложили повязку. Какой раствор был выбран для смачивания повязки: </w:t>
      </w:r>
    </w:p>
    <w:p w:rsidR="00C03030" w:rsidRPr="00F96D20" w:rsidRDefault="00C03030" w:rsidP="0003477F">
      <w:pPr>
        <w:pStyle w:val="a6"/>
        <w:numPr>
          <w:ilvl w:val="0"/>
          <w:numId w:val="292"/>
        </w:numPr>
        <w:ind w:left="2127" w:hanging="426"/>
        <w:rPr>
          <w:rFonts w:ascii="Times New Roman" w:eastAsia="Calibri" w:hAnsi="Times New Roman"/>
          <w:sz w:val="28"/>
          <w:szCs w:val="28"/>
          <w:lang w:eastAsia="en-US"/>
        </w:rPr>
      </w:pPr>
      <w:r w:rsidRPr="00F96D20">
        <w:rPr>
          <w:rFonts w:ascii="Times New Roman" w:eastAsia="Calibri" w:hAnsi="Times New Roman"/>
          <w:sz w:val="28"/>
          <w:szCs w:val="28"/>
          <w:lang w:eastAsia="en-US"/>
        </w:rPr>
        <w:t>гипотонический</w:t>
      </w:r>
    </w:p>
    <w:p w:rsidR="00C03030" w:rsidRPr="00F96D20" w:rsidRDefault="00C03030" w:rsidP="0003477F">
      <w:pPr>
        <w:pStyle w:val="a6"/>
        <w:numPr>
          <w:ilvl w:val="0"/>
          <w:numId w:val="292"/>
        </w:numPr>
        <w:ind w:left="2127" w:hanging="426"/>
        <w:rPr>
          <w:rFonts w:ascii="Times New Roman" w:eastAsia="Calibri" w:hAnsi="Times New Roman"/>
          <w:sz w:val="28"/>
          <w:szCs w:val="28"/>
          <w:lang w:eastAsia="en-US"/>
        </w:rPr>
      </w:pPr>
      <w:r w:rsidRPr="00F96D20">
        <w:rPr>
          <w:rFonts w:ascii="Times New Roman" w:eastAsia="Calibri" w:hAnsi="Times New Roman"/>
          <w:sz w:val="28"/>
          <w:szCs w:val="28"/>
          <w:lang w:eastAsia="en-US"/>
        </w:rPr>
        <w:t>гипертонический</w:t>
      </w:r>
    </w:p>
    <w:p w:rsidR="00C03030" w:rsidRPr="00F96D20" w:rsidRDefault="00C03030" w:rsidP="0003477F">
      <w:pPr>
        <w:pStyle w:val="a6"/>
        <w:numPr>
          <w:ilvl w:val="0"/>
          <w:numId w:val="292"/>
        </w:numPr>
        <w:ind w:left="2127" w:hanging="426"/>
        <w:rPr>
          <w:rFonts w:ascii="Times New Roman" w:eastAsia="Calibri" w:hAnsi="Times New Roman"/>
          <w:sz w:val="28"/>
          <w:szCs w:val="28"/>
          <w:lang w:eastAsia="en-US"/>
        </w:rPr>
      </w:pPr>
      <w:r w:rsidRPr="00F96D20">
        <w:rPr>
          <w:rFonts w:ascii="Times New Roman" w:eastAsia="Calibri" w:hAnsi="Times New Roman"/>
          <w:sz w:val="28"/>
          <w:szCs w:val="28"/>
          <w:lang w:eastAsia="en-US"/>
        </w:rPr>
        <w:lastRenderedPageBreak/>
        <w:t>изотонический</w:t>
      </w:r>
    </w:p>
    <w:p w:rsidR="00C03030" w:rsidRPr="00F96D20" w:rsidRDefault="00C03030" w:rsidP="0003477F">
      <w:pPr>
        <w:pStyle w:val="a6"/>
        <w:numPr>
          <w:ilvl w:val="0"/>
          <w:numId w:val="292"/>
        </w:numPr>
        <w:ind w:left="2127" w:hanging="426"/>
        <w:rPr>
          <w:rFonts w:ascii="Times New Roman" w:eastAsia="Calibri" w:hAnsi="Times New Roman"/>
          <w:sz w:val="28"/>
          <w:szCs w:val="28"/>
          <w:lang w:eastAsia="en-US"/>
        </w:rPr>
      </w:pPr>
      <w:r w:rsidRPr="00F96D20">
        <w:rPr>
          <w:rFonts w:ascii="Times New Roman" w:eastAsia="Calibri" w:hAnsi="Times New Roman"/>
          <w:sz w:val="28"/>
          <w:szCs w:val="28"/>
          <w:lang w:eastAsia="en-US"/>
        </w:rPr>
        <w:t>физиологический</w:t>
      </w:r>
    </w:p>
    <w:p w:rsidR="00C03030" w:rsidRPr="00CE3C1C" w:rsidRDefault="00C03030" w:rsidP="00C03030">
      <w:pPr>
        <w:tabs>
          <w:tab w:val="left" w:pos="3119"/>
        </w:tabs>
        <w:jc w:val="both"/>
        <w:rPr>
          <w:b/>
          <w:sz w:val="28"/>
          <w:szCs w:val="28"/>
        </w:rPr>
      </w:pPr>
      <w:r w:rsidRPr="00CE3C1C">
        <w:rPr>
          <w:b/>
          <w:sz w:val="28"/>
          <w:szCs w:val="28"/>
        </w:rPr>
        <w:t xml:space="preserve">18. Больному был назначен кортизон, который стимулирует синтез белка. Какие изменения произойдут в ядрах клеток при стимуляции синтеза белка?  </w:t>
      </w:r>
    </w:p>
    <w:p w:rsidR="00C03030" w:rsidRPr="00017821" w:rsidRDefault="00C03030" w:rsidP="0003477F">
      <w:pPr>
        <w:pStyle w:val="a6"/>
        <w:numPr>
          <w:ilvl w:val="0"/>
          <w:numId w:val="293"/>
        </w:numPr>
        <w:tabs>
          <w:tab w:val="left" w:pos="3119"/>
        </w:tabs>
        <w:ind w:left="2127" w:hanging="426"/>
        <w:rPr>
          <w:rFonts w:ascii="Times New Roman" w:hAnsi="Times New Roman"/>
          <w:sz w:val="28"/>
          <w:szCs w:val="28"/>
        </w:rPr>
      </w:pPr>
      <w:r w:rsidRPr="00017821">
        <w:rPr>
          <w:rFonts w:ascii="Times New Roman" w:hAnsi="Times New Roman"/>
          <w:sz w:val="28"/>
          <w:szCs w:val="28"/>
        </w:rPr>
        <w:t>возрастет перинуклеарное пространство</w:t>
      </w:r>
    </w:p>
    <w:p w:rsidR="00C03030" w:rsidRPr="00017821" w:rsidRDefault="00C03030" w:rsidP="0003477F">
      <w:pPr>
        <w:pStyle w:val="a6"/>
        <w:numPr>
          <w:ilvl w:val="0"/>
          <w:numId w:val="293"/>
        </w:numPr>
        <w:tabs>
          <w:tab w:val="left" w:pos="3119"/>
        </w:tabs>
        <w:ind w:left="2127" w:hanging="426"/>
        <w:rPr>
          <w:rFonts w:ascii="Times New Roman" w:hAnsi="Times New Roman"/>
          <w:sz w:val="28"/>
          <w:szCs w:val="28"/>
        </w:rPr>
      </w:pPr>
      <w:r w:rsidRPr="00017821">
        <w:rPr>
          <w:rFonts w:ascii="Times New Roman" w:hAnsi="Times New Roman"/>
          <w:sz w:val="28"/>
          <w:szCs w:val="28"/>
        </w:rPr>
        <w:t>уменьшится перинуклеарное пространство</w:t>
      </w:r>
    </w:p>
    <w:p w:rsidR="00C03030" w:rsidRPr="00017821" w:rsidRDefault="00C03030" w:rsidP="0003477F">
      <w:pPr>
        <w:pStyle w:val="a6"/>
        <w:numPr>
          <w:ilvl w:val="0"/>
          <w:numId w:val="293"/>
        </w:numPr>
        <w:tabs>
          <w:tab w:val="left" w:pos="3119"/>
        </w:tabs>
        <w:ind w:left="2127" w:hanging="426"/>
        <w:rPr>
          <w:rFonts w:ascii="Times New Roman" w:hAnsi="Times New Roman"/>
          <w:sz w:val="28"/>
          <w:szCs w:val="28"/>
        </w:rPr>
      </w:pPr>
      <w:r w:rsidRPr="00017821">
        <w:rPr>
          <w:rFonts w:ascii="Times New Roman" w:hAnsi="Times New Roman"/>
          <w:sz w:val="28"/>
          <w:szCs w:val="28"/>
        </w:rPr>
        <w:t>возрастет количество гетерохроматина</w:t>
      </w:r>
    </w:p>
    <w:p w:rsidR="00C03030" w:rsidRPr="00017821" w:rsidRDefault="00C03030" w:rsidP="0003477F">
      <w:pPr>
        <w:pStyle w:val="a6"/>
        <w:numPr>
          <w:ilvl w:val="0"/>
          <w:numId w:val="293"/>
        </w:numPr>
        <w:tabs>
          <w:tab w:val="left" w:pos="3119"/>
        </w:tabs>
        <w:ind w:left="2127" w:hanging="426"/>
        <w:rPr>
          <w:rFonts w:ascii="Times New Roman" w:hAnsi="Times New Roman"/>
          <w:sz w:val="28"/>
          <w:szCs w:val="28"/>
        </w:rPr>
      </w:pPr>
      <w:r w:rsidRPr="00017821">
        <w:rPr>
          <w:rFonts w:ascii="Times New Roman" w:hAnsi="Times New Roman"/>
          <w:sz w:val="28"/>
          <w:szCs w:val="28"/>
        </w:rPr>
        <w:t>возрастет количество эухроматина</w:t>
      </w:r>
    </w:p>
    <w:p w:rsidR="00C03030" w:rsidRPr="00017821" w:rsidRDefault="00C03030" w:rsidP="0003477F">
      <w:pPr>
        <w:pStyle w:val="a6"/>
        <w:numPr>
          <w:ilvl w:val="0"/>
          <w:numId w:val="293"/>
        </w:numPr>
        <w:tabs>
          <w:tab w:val="left" w:pos="3119"/>
        </w:tabs>
        <w:ind w:left="2127" w:hanging="426"/>
        <w:rPr>
          <w:rFonts w:ascii="Times New Roman" w:hAnsi="Times New Roman"/>
          <w:sz w:val="28"/>
          <w:szCs w:val="28"/>
        </w:rPr>
      </w:pPr>
      <w:r w:rsidRPr="00017821">
        <w:rPr>
          <w:rFonts w:ascii="Times New Roman" w:hAnsi="Times New Roman"/>
          <w:sz w:val="28"/>
          <w:szCs w:val="28"/>
        </w:rPr>
        <w:t>уменьшится количество ядерных пор</w:t>
      </w:r>
    </w:p>
    <w:p w:rsidR="00C03030" w:rsidRPr="00CE3C1C" w:rsidRDefault="00C03030" w:rsidP="00C03030">
      <w:pPr>
        <w:jc w:val="both"/>
        <w:rPr>
          <w:b/>
          <w:sz w:val="28"/>
          <w:szCs w:val="28"/>
          <w:lang w:eastAsia="en-US"/>
        </w:rPr>
      </w:pPr>
      <w:r w:rsidRPr="00CE3C1C">
        <w:rPr>
          <w:b/>
          <w:sz w:val="28"/>
          <w:szCs w:val="28"/>
          <w:lang w:eastAsia="en-US"/>
        </w:rPr>
        <w:t>19. В</w:t>
      </w:r>
      <w:r w:rsidRPr="00CE3C1C">
        <w:rPr>
          <w:rFonts w:eastAsia="Calibri"/>
          <w:b/>
          <w:sz w:val="28"/>
          <w:szCs w:val="28"/>
        </w:rPr>
        <w:t xml:space="preserve"> </w:t>
      </w:r>
      <w:r w:rsidRPr="00CE3C1C">
        <w:rPr>
          <w:b/>
          <w:sz w:val="28"/>
          <w:szCs w:val="28"/>
          <w:lang w:eastAsia="en-US"/>
        </w:rPr>
        <w:t>ооците</w:t>
      </w:r>
      <w:r w:rsidRPr="00CE3C1C">
        <w:rPr>
          <w:rFonts w:eastAsia="Calibri"/>
          <w:b/>
          <w:sz w:val="28"/>
          <w:szCs w:val="28"/>
        </w:rPr>
        <w:t xml:space="preserve"> </w:t>
      </w:r>
      <w:r w:rsidRPr="00CE3C1C">
        <w:rPr>
          <w:b/>
          <w:sz w:val="28"/>
          <w:szCs w:val="28"/>
          <w:lang w:eastAsia="en-US"/>
        </w:rPr>
        <w:t>І</w:t>
      </w:r>
      <w:r w:rsidRPr="00CE3C1C">
        <w:rPr>
          <w:rFonts w:eastAsia="Calibri"/>
          <w:b/>
          <w:sz w:val="28"/>
          <w:szCs w:val="28"/>
        </w:rPr>
        <w:t xml:space="preserve"> </w:t>
      </w:r>
      <w:r w:rsidRPr="00CE3C1C">
        <w:rPr>
          <w:b/>
          <w:sz w:val="28"/>
          <w:szCs w:val="28"/>
          <w:lang w:eastAsia="en-US"/>
        </w:rPr>
        <w:t>порядка</w:t>
      </w:r>
      <w:r w:rsidRPr="00CE3C1C">
        <w:rPr>
          <w:rFonts w:eastAsia="Calibri"/>
          <w:b/>
          <w:sz w:val="28"/>
          <w:szCs w:val="28"/>
        </w:rPr>
        <w:t xml:space="preserve"> </w:t>
      </w:r>
      <w:r w:rsidRPr="00CE3C1C">
        <w:rPr>
          <w:b/>
          <w:sz w:val="28"/>
          <w:szCs w:val="28"/>
          <w:lang w:eastAsia="en-US"/>
        </w:rPr>
        <w:t xml:space="preserve">появились 3 </w:t>
      </w:r>
      <w:proofErr w:type="gramStart"/>
      <w:r w:rsidRPr="00CE3C1C">
        <w:rPr>
          <w:b/>
          <w:sz w:val="28"/>
          <w:szCs w:val="28"/>
          <w:lang w:eastAsia="en-US"/>
        </w:rPr>
        <w:t>новых</w:t>
      </w:r>
      <w:proofErr w:type="gramEnd"/>
      <w:r w:rsidRPr="00CE3C1C">
        <w:rPr>
          <w:rFonts w:eastAsia="Calibri"/>
          <w:b/>
          <w:sz w:val="28"/>
          <w:szCs w:val="28"/>
        </w:rPr>
        <w:t xml:space="preserve"> </w:t>
      </w:r>
      <w:r w:rsidRPr="00CE3C1C">
        <w:rPr>
          <w:b/>
          <w:sz w:val="28"/>
          <w:szCs w:val="28"/>
          <w:lang w:eastAsia="en-US"/>
        </w:rPr>
        <w:t>мутантных</w:t>
      </w:r>
      <w:r w:rsidRPr="00CE3C1C">
        <w:rPr>
          <w:rFonts w:eastAsia="Calibri"/>
          <w:b/>
          <w:sz w:val="28"/>
          <w:szCs w:val="28"/>
        </w:rPr>
        <w:t xml:space="preserve"> </w:t>
      </w:r>
      <w:r w:rsidRPr="00CE3C1C">
        <w:rPr>
          <w:b/>
          <w:sz w:val="28"/>
          <w:szCs w:val="28"/>
          <w:lang w:eastAsia="en-US"/>
        </w:rPr>
        <w:t>гена. Назовите максимальное количество зигот, которые могут получить эти гены:</w:t>
      </w:r>
    </w:p>
    <w:p w:rsidR="00C03030" w:rsidRPr="00C467B1" w:rsidRDefault="00C03030" w:rsidP="0003477F">
      <w:pPr>
        <w:pStyle w:val="a6"/>
        <w:numPr>
          <w:ilvl w:val="0"/>
          <w:numId w:val="294"/>
        </w:numPr>
        <w:ind w:firstLine="981"/>
        <w:rPr>
          <w:rFonts w:ascii="Times New Roman" w:hAnsi="Times New Roman"/>
          <w:sz w:val="28"/>
          <w:szCs w:val="28"/>
          <w:lang w:eastAsia="en-US"/>
        </w:rPr>
      </w:pPr>
      <w:r w:rsidRPr="00C467B1">
        <w:rPr>
          <w:rFonts w:ascii="Times New Roman" w:hAnsi="Times New Roman"/>
          <w:sz w:val="28"/>
          <w:szCs w:val="28"/>
          <w:lang w:eastAsia="en-US"/>
        </w:rPr>
        <w:t>одна</w:t>
      </w:r>
    </w:p>
    <w:p w:rsidR="00C03030" w:rsidRPr="00C467B1" w:rsidRDefault="00C03030" w:rsidP="0003477F">
      <w:pPr>
        <w:pStyle w:val="a6"/>
        <w:numPr>
          <w:ilvl w:val="0"/>
          <w:numId w:val="294"/>
        </w:numPr>
        <w:ind w:firstLine="981"/>
        <w:rPr>
          <w:rFonts w:ascii="Times New Roman" w:hAnsi="Times New Roman"/>
          <w:sz w:val="28"/>
          <w:szCs w:val="28"/>
          <w:lang w:eastAsia="en-US"/>
        </w:rPr>
      </w:pPr>
      <w:r w:rsidRPr="00C467B1">
        <w:rPr>
          <w:rFonts w:ascii="Times New Roman" w:hAnsi="Times New Roman"/>
          <w:sz w:val="28"/>
          <w:szCs w:val="28"/>
          <w:lang w:eastAsia="en-US"/>
        </w:rPr>
        <w:t>две</w:t>
      </w:r>
    </w:p>
    <w:p w:rsidR="00C03030" w:rsidRPr="00C467B1" w:rsidRDefault="00C03030" w:rsidP="0003477F">
      <w:pPr>
        <w:pStyle w:val="a6"/>
        <w:numPr>
          <w:ilvl w:val="0"/>
          <w:numId w:val="294"/>
        </w:numPr>
        <w:ind w:firstLine="981"/>
        <w:rPr>
          <w:rFonts w:ascii="Times New Roman" w:hAnsi="Times New Roman"/>
          <w:sz w:val="28"/>
          <w:szCs w:val="28"/>
          <w:lang w:eastAsia="en-US"/>
        </w:rPr>
      </w:pPr>
      <w:r w:rsidRPr="00C467B1">
        <w:rPr>
          <w:rFonts w:ascii="Times New Roman" w:hAnsi="Times New Roman"/>
          <w:sz w:val="28"/>
          <w:szCs w:val="28"/>
          <w:lang w:eastAsia="en-US"/>
        </w:rPr>
        <w:t>три</w:t>
      </w:r>
    </w:p>
    <w:p w:rsidR="00C03030" w:rsidRPr="00C467B1" w:rsidRDefault="00C03030" w:rsidP="0003477F">
      <w:pPr>
        <w:pStyle w:val="a6"/>
        <w:numPr>
          <w:ilvl w:val="0"/>
          <w:numId w:val="294"/>
        </w:numPr>
        <w:ind w:firstLine="981"/>
        <w:rPr>
          <w:rFonts w:ascii="Times New Roman" w:hAnsi="Times New Roman"/>
          <w:sz w:val="28"/>
          <w:szCs w:val="28"/>
          <w:lang w:eastAsia="en-US"/>
        </w:rPr>
      </w:pPr>
      <w:r w:rsidRPr="00C467B1">
        <w:rPr>
          <w:rFonts w:ascii="Times New Roman" w:hAnsi="Times New Roman"/>
          <w:sz w:val="28"/>
          <w:szCs w:val="28"/>
          <w:lang w:eastAsia="en-US"/>
        </w:rPr>
        <w:t>четыре</w:t>
      </w:r>
    </w:p>
    <w:p w:rsidR="00C03030" w:rsidRPr="00C467B1" w:rsidRDefault="00C03030" w:rsidP="0003477F">
      <w:pPr>
        <w:pStyle w:val="a6"/>
        <w:numPr>
          <w:ilvl w:val="0"/>
          <w:numId w:val="294"/>
        </w:numPr>
        <w:ind w:firstLine="981"/>
        <w:rPr>
          <w:rFonts w:ascii="Times New Roman" w:eastAsia="Calibri" w:hAnsi="Times New Roman"/>
          <w:sz w:val="28"/>
          <w:szCs w:val="28"/>
          <w:lang w:eastAsia="en-US"/>
        </w:rPr>
      </w:pPr>
      <w:r w:rsidRPr="00C467B1">
        <w:rPr>
          <w:rFonts w:ascii="Times New Roman" w:hAnsi="Times New Roman"/>
          <w:sz w:val="28"/>
          <w:szCs w:val="28"/>
          <w:lang w:eastAsia="en-US"/>
        </w:rPr>
        <w:t>ни одной</w:t>
      </w:r>
    </w:p>
    <w:p w:rsidR="00C03030" w:rsidRPr="00CE3C1C" w:rsidRDefault="00C03030" w:rsidP="00C03030">
      <w:pPr>
        <w:widowControl w:val="0"/>
        <w:autoSpaceDE w:val="0"/>
        <w:autoSpaceDN w:val="0"/>
        <w:adjustRightInd w:val="0"/>
        <w:jc w:val="both"/>
        <w:rPr>
          <w:b/>
          <w:color w:val="000000"/>
          <w:sz w:val="28"/>
          <w:szCs w:val="28"/>
        </w:rPr>
      </w:pPr>
      <w:r w:rsidRPr="00CE3C1C">
        <w:rPr>
          <w:b/>
          <w:color w:val="000000"/>
          <w:sz w:val="28"/>
          <w:szCs w:val="28"/>
        </w:rPr>
        <w:t xml:space="preserve">20. Нуклеотидная последовательность: </w:t>
      </w:r>
      <w:proofErr w:type="gramStart"/>
      <w:r w:rsidRPr="00CE3C1C">
        <w:rPr>
          <w:b/>
          <w:color w:val="000000"/>
          <w:sz w:val="28"/>
          <w:szCs w:val="28"/>
        </w:rPr>
        <w:t>A</w:t>
      </w:r>
      <w:proofErr w:type="gramEnd"/>
      <w:r w:rsidRPr="00CE3C1C">
        <w:rPr>
          <w:b/>
          <w:color w:val="000000"/>
          <w:sz w:val="28"/>
          <w:szCs w:val="28"/>
        </w:rPr>
        <w:t>ЦAГТГЦ. из какой последовательности нуклеотидов будет состоять иРНК?</w:t>
      </w:r>
    </w:p>
    <w:p w:rsidR="00C03030" w:rsidRPr="000A4A7A" w:rsidRDefault="00C03030" w:rsidP="0003477F">
      <w:pPr>
        <w:pStyle w:val="CM56"/>
        <w:numPr>
          <w:ilvl w:val="0"/>
          <w:numId w:val="295"/>
        </w:numPr>
        <w:ind w:left="2127" w:hanging="426"/>
        <w:rPr>
          <w:rFonts w:ascii="Times New Roman" w:hAnsi="Times New Roman"/>
          <w:color w:val="000000"/>
          <w:sz w:val="28"/>
          <w:szCs w:val="28"/>
          <w:lang w:val="en-US"/>
        </w:rPr>
      </w:pPr>
      <w:r w:rsidRPr="000A4A7A">
        <w:rPr>
          <w:rFonts w:ascii="Times New Roman" w:hAnsi="Times New Roman"/>
          <w:color w:val="000000"/>
          <w:sz w:val="28"/>
          <w:szCs w:val="28"/>
          <w:lang w:val="en-US"/>
        </w:rPr>
        <w:t>T</w:t>
      </w:r>
      <w:r>
        <w:rPr>
          <w:rFonts w:ascii="Times New Roman" w:hAnsi="Times New Roman"/>
          <w:color w:val="000000"/>
          <w:sz w:val="28"/>
          <w:szCs w:val="28"/>
        </w:rPr>
        <w:t>Г</w:t>
      </w:r>
      <w:r w:rsidRPr="000A4A7A">
        <w:rPr>
          <w:rFonts w:ascii="Times New Roman" w:hAnsi="Times New Roman"/>
          <w:color w:val="000000"/>
          <w:sz w:val="28"/>
          <w:szCs w:val="28"/>
          <w:lang w:val="en-US"/>
        </w:rPr>
        <w:t>T</w:t>
      </w:r>
      <w:r>
        <w:rPr>
          <w:rFonts w:ascii="Times New Roman" w:hAnsi="Times New Roman"/>
          <w:color w:val="000000"/>
          <w:sz w:val="28"/>
          <w:szCs w:val="28"/>
        </w:rPr>
        <w:t>Ц</w:t>
      </w:r>
      <w:r w:rsidRPr="000A4A7A">
        <w:rPr>
          <w:rFonts w:ascii="Times New Roman" w:hAnsi="Times New Roman"/>
          <w:color w:val="000000"/>
          <w:sz w:val="28"/>
          <w:szCs w:val="28"/>
          <w:lang w:val="en-US"/>
        </w:rPr>
        <w:t>A</w:t>
      </w:r>
      <w:r>
        <w:rPr>
          <w:rFonts w:ascii="Times New Roman" w:hAnsi="Times New Roman"/>
          <w:color w:val="000000"/>
          <w:sz w:val="28"/>
          <w:szCs w:val="28"/>
        </w:rPr>
        <w:t>ЦГ</w:t>
      </w:r>
      <w:r w:rsidRPr="000A4A7A">
        <w:rPr>
          <w:rFonts w:ascii="Times New Roman" w:hAnsi="Times New Roman"/>
          <w:color w:val="000000"/>
          <w:sz w:val="28"/>
          <w:szCs w:val="28"/>
          <w:lang w:val="en-US"/>
        </w:rPr>
        <w:t xml:space="preserve"> </w:t>
      </w:r>
    </w:p>
    <w:p w:rsidR="00C03030" w:rsidRPr="000A4A7A" w:rsidRDefault="00C03030" w:rsidP="0003477F">
      <w:pPr>
        <w:pStyle w:val="CM56"/>
        <w:numPr>
          <w:ilvl w:val="0"/>
          <w:numId w:val="295"/>
        </w:numPr>
        <w:ind w:left="2127" w:hanging="426"/>
        <w:rPr>
          <w:rFonts w:ascii="Times New Roman" w:hAnsi="Times New Roman"/>
          <w:color w:val="000000"/>
          <w:sz w:val="28"/>
          <w:szCs w:val="28"/>
          <w:lang w:val="en-US"/>
        </w:rPr>
      </w:pPr>
      <w:r>
        <w:rPr>
          <w:rFonts w:ascii="Times New Roman" w:hAnsi="Times New Roman"/>
          <w:color w:val="000000"/>
          <w:sz w:val="28"/>
          <w:szCs w:val="28"/>
        </w:rPr>
        <w:t>ГУГ</w:t>
      </w:r>
      <w:proofErr w:type="gramStart"/>
      <w:r w:rsidRPr="000A4A7A">
        <w:rPr>
          <w:rFonts w:ascii="Times New Roman" w:hAnsi="Times New Roman"/>
          <w:color w:val="000000"/>
          <w:sz w:val="28"/>
          <w:szCs w:val="28"/>
          <w:lang w:val="en-US"/>
        </w:rPr>
        <w:t>A</w:t>
      </w:r>
      <w:proofErr w:type="gramEnd"/>
      <w:r>
        <w:rPr>
          <w:rFonts w:ascii="Times New Roman" w:hAnsi="Times New Roman"/>
          <w:color w:val="000000"/>
          <w:sz w:val="28"/>
          <w:szCs w:val="28"/>
        </w:rPr>
        <w:t>Ц</w:t>
      </w:r>
      <w:r w:rsidRPr="000A4A7A">
        <w:rPr>
          <w:rFonts w:ascii="Times New Roman" w:hAnsi="Times New Roman"/>
          <w:color w:val="000000"/>
          <w:sz w:val="28"/>
          <w:szCs w:val="28"/>
          <w:lang w:val="en-US"/>
        </w:rPr>
        <w:t>A</w:t>
      </w:r>
      <w:r>
        <w:rPr>
          <w:rFonts w:ascii="Times New Roman" w:hAnsi="Times New Roman"/>
          <w:color w:val="000000"/>
          <w:sz w:val="28"/>
          <w:szCs w:val="28"/>
        </w:rPr>
        <w:t>У</w:t>
      </w:r>
      <w:r w:rsidRPr="000A4A7A">
        <w:rPr>
          <w:rFonts w:ascii="Times New Roman" w:hAnsi="Times New Roman"/>
          <w:color w:val="000000"/>
          <w:sz w:val="28"/>
          <w:szCs w:val="28"/>
          <w:lang w:val="en-US"/>
        </w:rPr>
        <w:t xml:space="preserve"> </w:t>
      </w:r>
    </w:p>
    <w:p w:rsidR="00C03030" w:rsidRPr="00C26747" w:rsidRDefault="00C03030" w:rsidP="0003477F">
      <w:pPr>
        <w:pStyle w:val="CM56"/>
        <w:numPr>
          <w:ilvl w:val="0"/>
          <w:numId w:val="295"/>
        </w:numPr>
        <w:ind w:left="2127" w:hanging="426"/>
        <w:rPr>
          <w:rFonts w:ascii="Times New Roman" w:hAnsi="Times New Roman"/>
          <w:color w:val="000000"/>
          <w:sz w:val="28"/>
          <w:szCs w:val="28"/>
          <w:lang w:val="en-US"/>
        </w:rPr>
      </w:pPr>
      <w:r w:rsidRPr="00C26747">
        <w:rPr>
          <w:rFonts w:ascii="Times New Roman" w:hAnsi="Times New Roman"/>
          <w:color w:val="000000"/>
          <w:sz w:val="28"/>
          <w:szCs w:val="28"/>
        </w:rPr>
        <w:t>УГУЦ</w:t>
      </w:r>
      <w:proofErr w:type="gramStart"/>
      <w:r w:rsidRPr="00C26747">
        <w:rPr>
          <w:rFonts w:ascii="Times New Roman" w:hAnsi="Times New Roman"/>
          <w:color w:val="000000"/>
          <w:sz w:val="28"/>
          <w:szCs w:val="28"/>
          <w:lang w:val="en-US"/>
        </w:rPr>
        <w:t>A</w:t>
      </w:r>
      <w:proofErr w:type="gramEnd"/>
      <w:r w:rsidRPr="00C26747">
        <w:rPr>
          <w:rFonts w:ascii="Times New Roman" w:hAnsi="Times New Roman"/>
          <w:color w:val="000000"/>
          <w:sz w:val="28"/>
          <w:szCs w:val="28"/>
        </w:rPr>
        <w:t>ЦГ</w:t>
      </w:r>
      <w:r w:rsidRPr="00C26747">
        <w:rPr>
          <w:rFonts w:ascii="Times New Roman" w:hAnsi="Times New Roman"/>
          <w:color w:val="000000"/>
          <w:sz w:val="28"/>
          <w:szCs w:val="28"/>
          <w:lang w:val="en-US"/>
        </w:rPr>
        <w:t xml:space="preserve"> </w:t>
      </w:r>
    </w:p>
    <w:p w:rsidR="00C03030" w:rsidRPr="00C26747" w:rsidRDefault="00C03030" w:rsidP="0003477F">
      <w:pPr>
        <w:pStyle w:val="a6"/>
        <w:numPr>
          <w:ilvl w:val="0"/>
          <w:numId w:val="295"/>
        </w:numPr>
        <w:ind w:left="2127" w:hanging="426"/>
        <w:rPr>
          <w:rFonts w:ascii="Times New Roman" w:hAnsi="Times New Roman"/>
          <w:color w:val="000000"/>
          <w:sz w:val="28"/>
          <w:szCs w:val="28"/>
        </w:rPr>
      </w:pPr>
      <w:r w:rsidRPr="00C26747">
        <w:rPr>
          <w:rFonts w:ascii="Times New Roman" w:hAnsi="Times New Roman"/>
          <w:color w:val="000000"/>
          <w:sz w:val="28"/>
          <w:szCs w:val="28"/>
        </w:rPr>
        <w:t>Ц</w:t>
      </w:r>
      <w:proofErr w:type="gramStart"/>
      <w:r w:rsidRPr="00C26747">
        <w:rPr>
          <w:rFonts w:ascii="Times New Roman" w:hAnsi="Times New Roman"/>
          <w:color w:val="000000"/>
          <w:sz w:val="28"/>
          <w:szCs w:val="28"/>
          <w:lang w:val="en-US"/>
        </w:rPr>
        <w:t>A</w:t>
      </w:r>
      <w:proofErr w:type="gramEnd"/>
      <w:r w:rsidRPr="00C26747">
        <w:rPr>
          <w:rFonts w:ascii="Times New Roman" w:hAnsi="Times New Roman"/>
          <w:color w:val="000000"/>
          <w:sz w:val="28"/>
          <w:szCs w:val="28"/>
        </w:rPr>
        <w:t>ЦУГУ</w:t>
      </w:r>
      <w:r w:rsidRPr="00C26747">
        <w:rPr>
          <w:rFonts w:ascii="Times New Roman" w:hAnsi="Times New Roman"/>
          <w:color w:val="000000"/>
          <w:sz w:val="28"/>
          <w:szCs w:val="28"/>
          <w:lang w:val="en-US"/>
        </w:rPr>
        <w:t>A</w:t>
      </w:r>
    </w:p>
    <w:p w:rsidR="00CD485D" w:rsidRPr="00CC3CF2" w:rsidRDefault="00CD485D" w:rsidP="00C03030">
      <w:pPr>
        <w:pStyle w:val="af"/>
        <w:rPr>
          <w:rFonts w:ascii="Times New Roman" w:hAnsi="Times New Roman" w:cs="Times New Roman"/>
          <w:sz w:val="28"/>
          <w:szCs w:val="28"/>
        </w:rPr>
      </w:pPr>
      <w:r w:rsidRPr="00CC3CF2">
        <w:rPr>
          <w:rFonts w:ascii="Times New Roman" w:hAnsi="Times New Roman" w:cs="Times New Roman"/>
          <w:sz w:val="28"/>
          <w:szCs w:val="28"/>
        </w:rPr>
        <w:t xml:space="preserve"> </w:t>
      </w:r>
    </w:p>
    <w:p w:rsidR="00C03030" w:rsidRDefault="00C03030" w:rsidP="00C03030">
      <w:pPr>
        <w:pStyle w:val="af"/>
        <w:jc w:val="center"/>
        <w:rPr>
          <w:rFonts w:ascii="Times New Roman" w:hAnsi="Times New Roman" w:cs="Times New Roman"/>
          <w:sz w:val="24"/>
          <w:szCs w:val="24"/>
          <w:u w:val="single"/>
        </w:rPr>
      </w:pPr>
      <w:r w:rsidRPr="00CC3CF2">
        <w:rPr>
          <w:rFonts w:ascii="Times New Roman" w:hAnsi="Times New Roman"/>
          <w:b/>
          <w:sz w:val="28"/>
          <w:szCs w:val="28"/>
        </w:rPr>
        <w:t>Эталоны ответов на тестовые задания</w:t>
      </w:r>
    </w:p>
    <w:tbl>
      <w:tblPr>
        <w:tblStyle w:val="a4"/>
        <w:tblW w:w="4846" w:type="dxa"/>
        <w:jc w:val="center"/>
        <w:tblInd w:w="-1946" w:type="dxa"/>
        <w:tblLook w:val="04A0" w:firstRow="1" w:lastRow="0" w:firstColumn="1" w:lastColumn="0" w:noHBand="0" w:noVBand="1"/>
      </w:tblPr>
      <w:tblGrid>
        <w:gridCol w:w="594"/>
        <w:gridCol w:w="1905"/>
        <w:gridCol w:w="636"/>
        <w:gridCol w:w="1711"/>
      </w:tblGrid>
      <w:tr w:rsidR="00C03030" w:rsidTr="00591637">
        <w:trPr>
          <w:jc w:val="center"/>
        </w:trPr>
        <w:tc>
          <w:tcPr>
            <w:tcW w:w="594" w:type="dxa"/>
            <w:tcBorders>
              <w:top w:val="single" w:sz="4" w:space="0" w:color="auto"/>
              <w:left w:val="single" w:sz="4" w:space="0" w:color="auto"/>
              <w:bottom w:val="single" w:sz="4" w:space="0" w:color="auto"/>
              <w:right w:val="single" w:sz="4" w:space="0" w:color="auto"/>
            </w:tcBorders>
            <w:hideMark/>
          </w:tcPr>
          <w:p w:rsidR="00C03030" w:rsidRPr="00C03030" w:rsidRDefault="00C03030" w:rsidP="00C03030">
            <w:pPr>
              <w:pStyle w:val="af"/>
              <w:jc w:val="center"/>
              <w:rPr>
                <w:rFonts w:ascii="Times New Roman" w:hAnsi="Times New Roman" w:cs="Times New Roman"/>
                <w:sz w:val="28"/>
                <w:szCs w:val="28"/>
                <w:lang w:eastAsia="en-US"/>
              </w:rPr>
            </w:pPr>
            <w:r w:rsidRPr="00C03030">
              <w:rPr>
                <w:rFonts w:ascii="Times New Roman" w:hAnsi="Times New Roman" w:cs="Times New Roman"/>
                <w:sz w:val="28"/>
                <w:szCs w:val="28"/>
                <w:lang w:eastAsia="en-US"/>
              </w:rPr>
              <w:t xml:space="preserve">№ </w:t>
            </w:r>
            <w:proofErr w:type="gramStart"/>
            <w:r w:rsidRPr="00C03030">
              <w:rPr>
                <w:rFonts w:ascii="Times New Roman" w:hAnsi="Times New Roman" w:cs="Times New Roman"/>
                <w:sz w:val="28"/>
                <w:szCs w:val="28"/>
                <w:lang w:eastAsia="en-US"/>
              </w:rPr>
              <w:t>п</w:t>
            </w:r>
            <w:proofErr w:type="gramEnd"/>
            <w:r w:rsidRPr="00C03030">
              <w:rPr>
                <w:rFonts w:ascii="Times New Roman" w:hAnsi="Times New Roman" w:cs="Times New Roman"/>
                <w:sz w:val="28"/>
                <w:szCs w:val="28"/>
                <w:lang w:eastAsia="en-US"/>
              </w:rPr>
              <w:t>/п</w:t>
            </w:r>
          </w:p>
        </w:tc>
        <w:tc>
          <w:tcPr>
            <w:tcW w:w="1905" w:type="dxa"/>
            <w:tcBorders>
              <w:top w:val="single" w:sz="4" w:space="0" w:color="auto"/>
              <w:left w:val="single" w:sz="4" w:space="0" w:color="auto"/>
              <w:bottom w:val="single" w:sz="4" w:space="0" w:color="auto"/>
              <w:right w:val="single" w:sz="4" w:space="0" w:color="auto"/>
            </w:tcBorders>
            <w:hideMark/>
          </w:tcPr>
          <w:p w:rsidR="00C03030" w:rsidRPr="00C03030" w:rsidRDefault="00C03030" w:rsidP="00C03030">
            <w:pPr>
              <w:pStyle w:val="af"/>
              <w:jc w:val="center"/>
              <w:rPr>
                <w:rFonts w:ascii="Times New Roman" w:hAnsi="Times New Roman" w:cs="Times New Roman"/>
                <w:sz w:val="28"/>
                <w:szCs w:val="28"/>
                <w:lang w:eastAsia="en-US"/>
              </w:rPr>
            </w:pPr>
            <w:r w:rsidRPr="00C03030">
              <w:rPr>
                <w:rFonts w:ascii="Times New Roman" w:hAnsi="Times New Roman" w:cs="Times New Roman"/>
                <w:sz w:val="28"/>
                <w:szCs w:val="28"/>
                <w:lang w:eastAsia="en-US"/>
              </w:rPr>
              <w:t>Ответы</w:t>
            </w:r>
          </w:p>
        </w:tc>
        <w:tc>
          <w:tcPr>
            <w:tcW w:w="636" w:type="dxa"/>
            <w:tcBorders>
              <w:top w:val="single" w:sz="4" w:space="0" w:color="auto"/>
              <w:left w:val="single" w:sz="4" w:space="0" w:color="auto"/>
              <w:bottom w:val="single" w:sz="4" w:space="0" w:color="auto"/>
              <w:right w:val="single" w:sz="4" w:space="0" w:color="auto"/>
            </w:tcBorders>
            <w:hideMark/>
          </w:tcPr>
          <w:p w:rsidR="00C03030" w:rsidRPr="00C03030" w:rsidRDefault="00C03030" w:rsidP="00C03030">
            <w:pPr>
              <w:pStyle w:val="af"/>
              <w:jc w:val="center"/>
              <w:rPr>
                <w:rFonts w:ascii="Times New Roman" w:hAnsi="Times New Roman" w:cs="Times New Roman"/>
                <w:sz w:val="28"/>
                <w:szCs w:val="28"/>
                <w:lang w:eastAsia="en-US"/>
              </w:rPr>
            </w:pPr>
            <w:r w:rsidRPr="00C03030">
              <w:rPr>
                <w:rFonts w:ascii="Times New Roman" w:hAnsi="Times New Roman" w:cs="Times New Roman"/>
                <w:sz w:val="28"/>
                <w:szCs w:val="28"/>
                <w:lang w:eastAsia="en-US"/>
              </w:rPr>
              <w:t xml:space="preserve">№ </w:t>
            </w:r>
            <w:proofErr w:type="gramStart"/>
            <w:r w:rsidRPr="00C03030">
              <w:rPr>
                <w:rFonts w:ascii="Times New Roman" w:hAnsi="Times New Roman" w:cs="Times New Roman"/>
                <w:sz w:val="28"/>
                <w:szCs w:val="28"/>
                <w:lang w:eastAsia="en-US"/>
              </w:rPr>
              <w:t>п</w:t>
            </w:r>
            <w:proofErr w:type="gramEnd"/>
            <w:r w:rsidRPr="00C03030">
              <w:rPr>
                <w:rFonts w:ascii="Times New Roman" w:hAnsi="Times New Roman" w:cs="Times New Roman"/>
                <w:sz w:val="28"/>
                <w:szCs w:val="28"/>
                <w:lang w:eastAsia="en-US"/>
              </w:rPr>
              <w:t>/п</w:t>
            </w:r>
          </w:p>
        </w:tc>
        <w:tc>
          <w:tcPr>
            <w:tcW w:w="1711" w:type="dxa"/>
            <w:tcBorders>
              <w:top w:val="single" w:sz="4" w:space="0" w:color="auto"/>
              <w:left w:val="single" w:sz="4" w:space="0" w:color="auto"/>
              <w:bottom w:val="single" w:sz="4" w:space="0" w:color="auto"/>
              <w:right w:val="single" w:sz="4" w:space="0" w:color="auto"/>
            </w:tcBorders>
            <w:hideMark/>
          </w:tcPr>
          <w:p w:rsidR="00C03030" w:rsidRPr="00C03030" w:rsidRDefault="00C03030" w:rsidP="00C03030">
            <w:pPr>
              <w:pStyle w:val="af"/>
              <w:jc w:val="center"/>
              <w:rPr>
                <w:rFonts w:ascii="Times New Roman" w:hAnsi="Times New Roman" w:cs="Times New Roman"/>
                <w:sz w:val="28"/>
                <w:szCs w:val="28"/>
                <w:lang w:eastAsia="en-US"/>
              </w:rPr>
            </w:pPr>
            <w:r w:rsidRPr="00C03030">
              <w:rPr>
                <w:rFonts w:ascii="Times New Roman" w:hAnsi="Times New Roman" w:cs="Times New Roman"/>
                <w:sz w:val="28"/>
                <w:szCs w:val="28"/>
                <w:lang w:eastAsia="en-US"/>
              </w:rPr>
              <w:t>Ответы</w:t>
            </w:r>
          </w:p>
        </w:tc>
      </w:tr>
      <w:tr w:rsidR="00C03030" w:rsidTr="00591637">
        <w:trPr>
          <w:jc w:val="center"/>
        </w:trPr>
        <w:tc>
          <w:tcPr>
            <w:tcW w:w="594" w:type="dxa"/>
            <w:tcBorders>
              <w:top w:val="single" w:sz="4" w:space="0" w:color="auto"/>
              <w:left w:val="single" w:sz="4" w:space="0" w:color="auto"/>
              <w:bottom w:val="single" w:sz="4" w:space="0" w:color="auto"/>
              <w:right w:val="single" w:sz="4" w:space="0" w:color="auto"/>
            </w:tcBorders>
            <w:hideMark/>
          </w:tcPr>
          <w:p w:rsidR="00C03030" w:rsidRPr="00C03030" w:rsidRDefault="00C03030" w:rsidP="00C03030">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1</w:t>
            </w:r>
          </w:p>
        </w:tc>
        <w:tc>
          <w:tcPr>
            <w:tcW w:w="1905" w:type="dxa"/>
            <w:tcBorders>
              <w:top w:val="single" w:sz="4" w:space="0" w:color="auto"/>
              <w:left w:val="single" w:sz="4" w:space="0" w:color="auto"/>
              <w:bottom w:val="single" w:sz="4" w:space="0" w:color="auto"/>
              <w:right w:val="single" w:sz="4" w:space="0" w:color="auto"/>
            </w:tcBorders>
          </w:tcPr>
          <w:p w:rsidR="00C03030" w:rsidRPr="00C03030" w:rsidRDefault="00C03030"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3, 4</w:t>
            </w:r>
          </w:p>
        </w:tc>
        <w:tc>
          <w:tcPr>
            <w:tcW w:w="636" w:type="dxa"/>
            <w:tcBorders>
              <w:top w:val="single" w:sz="4" w:space="0" w:color="auto"/>
              <w:left w:val="single" w:sz="4" w:space="0" w:color="auto"/>
              <w:bottom w:val="single" w:sz="4" w:space="0" w:color="auto"/>
              <w:right w:val="single" w:sz="4" w:space="0" w:color="auto"/>
            </w:tcBorders>
          </w:tcPr>
          <w:p w:rsidR="00C03030" w:rsidRPr="00C03030" w:rsidRDefault="00C03030" w:rsidP="00C03030">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11</w:t>
            </w:r>
          </w:p>
        </w:tc>
        <w:tc>
          <w:tcPr>
            <w:tcW w:w="1711" w:type="dxa"/>
            <w:tcBorders>
              <w:top w:val="single" w:sz="4" w:space="0" w:color="auto"/>
              <w:left w:val="single" w:sz="4" w:space="0" w:color="auto"/>
              <w:bottom w:val="single" w:sz="4" w:space="0" w:color="auto"/>
              <w:right w:val="single" w:sz="4" w:space="0" w:color="auto"/>
            </w:tcBorders>
          </w:tcPr>
          <w:p w:rsidR="00C03030" w:rsidRPr="00C03030"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3</w:t>
            </w:r>
          </w:p>
        </w:tc>
      </w:tr>
      <w:tr w:rsidR="00C03030" w:rsidTr="00591637">
        <w:trPr>
          <w:jc w:val="center"/>
        </w:trPr>
        <w:tc>
          <w:tcPr>
            <w:tcW w:w="594" w:type="dxa"/>
            <w:tcBorders>
              <w:top w:val="single" w:sz="4" w:space="0" w:color="auto"/>
              <w:left w:val="single" w:sz="4" w:space="0" w:color="auto"/>
              <w:bottom w:val="single" w:sz="4" w:space="0" w:color="auto"/>
              <w:right w:val="single" w:sz="4" w:space="0" w:color="auto"/>
            </w:tcBorders>
            <w:hideMark/>
          </w:tcPr>
          <w:p w:rsidR="00C03030" w:rsidRPr="00C03030" w:rsidRDefault="00C03030" w:rsidP="00C03030">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2</w:t>
            </w:r>
          </w:p>
        </w:tc>
        <w:tc>
          <w:tcPr>
            <w:tcW w:w="1905" w:type="dxa"/>
            <w:tcBorders>
              <w:top w:val="single" w:sz="4" w:space="0" w:color="auto"/>
              <w:left w:val="single" w:sz="4" w:space="0" w:color="auto"/>
              <w:bottom w:val="single" w:sz="4" w:space="0" w:color="auto"/>
              <w:right w:val="single" w:sz="4" w:space="0" w:color="auto"/>
            </w:tcBorders>
          </w:tcPr>
          <w:p w:rsidR="00C03030" w:rsidRPr="00C03030" w:rsidRDefault="00C03030"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3, 4, 5, 6</w:t>
            </w:r>
          </w:p>
        </w:tc>
        <w:tc>
          <w:tcPr>
            <w:tcW w:w="636" w:type="dxa"/>
            <w:tcBorders>
              <w:top w:val="single" w:sz="4" w:space="0" w:color="auto"/>
              <w:left w:val="single" w:sz="4" w:space="0" w:color="auto"/>
              <w:bottom w:val="single" w:sz="4" w:space="0" w:color="auto"/>
              <w:right w:val="single" w:sz="4" w:space="0" w:color="auto"/>
            </w:tcBorders>
          </w:tcPr>
          <w:p w:rsidR="00C03030" w:rsidRPr="00C03030" w:rsidRDefault="00C03030" w:rsidP="00C03030">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12</w:t>
            </w:r>
          </w:p>
        </w:tc>
        <w:tc>
          <w:tcPr>
            <w:tcW w:w="1711" w:type="dxa"/>
            <w:tcBorders>
              <w:top w:val="single" w:sz="4" w:space="0" w:color="auto"/>
              <w:left w:val="single" w:sz="4" w:space="0" w:color="auto"/>
              <w:bottom w:val="single" w:sz="4" w:space="0" w:color="auto"/>
              <w:right w:val="single" w:sz="4" w:space="0" w:color="auto"/>
            </w:tcBorders>
          </w:tcPr>
          <w:p w:rsidR="00C03030" w:rsidRPr="00C03030"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3, 4</w:t>
            </w:r>
          </w:p>
        </w:tc>
      </w:tr>
      <w:tr w:rsidR="00C03030" w:rsidTr="00591637">
        <w:trPr>
          <w:jc w:val="center"/>
        </w:trPr>
        <w:tc>
          <w:tcPr>
            <w:tcW w:w="594" w:type="dxa"/>
            <w:tcBorders>
              <w:top w:val="single" w:sz="4" w:space="0" w:color="auto"/>
              <w:left w:val="single" w:sz="4" w:space="0" w:color="auto"/>
              <w:bottom w:val="single" w:sz="4" w:space="0" w:color="auto"/>
              <w:right w:val="single" w:sz="4" w:space="0" w:color="auto"/>
            </w:tcBorders>
            <w:hideMark/>
          </w:tcPr>
          <w:p w:rsidR="00C03030" w:rsidRPr="00C03030" w:rsidRDefault="00C03030" w:rsidP="00C03030">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3</w:t>
            </w:r>
          </w:p>
        </w:tc>
        <w:tc>
          <w:tcPr>
            <w:tcW w:w="1905" w:type="dxa"/>
            <w:tcBorders>
              <w:top w:val="single" w:sz="4" w:space="0" w:color="auto"/>
              <w:left w:val="single" w:sz="4" w:space="0" w:color="auto"/>
              <w:bottom w:val="single" w:sz="4" w:space="0" w:color="auto"/>
              <w:right w:val="single" w:sz="4" w:space="0" w:color="auto"/>
            </w:tcBorders>
          </w:tcPr>
          <w:p w:rsidR="00C03030" w:rsidRPr="00C03030"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1, 4, 5, 6 7, 8</w:t>
            </w:r>
          </w:p>
        </w:tc>
        <w:tc>
          <w:tcPr>
            <w:tcW w:w="636" w:type="dxa"/>
            <w:tcBorders>
              <w:top w:val="single" w:sz="4" w:space="0" w:color="auto"/>
              <w:left w:val="single" w:sz="4" w:space="0" w:color="auto"/>
              <w:bottom w:val="single" w:sz="4" w:space="0" w:color="auto"/>
              <w:right w:val="single" w:sz="4" w:space="0" w:color="auto"/>
            </w:tcBorders>
          </w:tcPr>
          <w:p w:rsidR="00C03030" w:rsidRPr="00C03030" w:rsidRDefault="00C03030" w:rsidP="00C03030">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13</w:t>
            </w:r>
          </w:p>
        </w:tc>
        <w:tc>
          <w:tcPr>
            <w:tcW w:w="1711" w:type="dxa"/>
            <w:tcBorders>
              <w:top w:val="single" w:sz="4" w:space="0" w:color="auto"/>
              <w:left w:val="single" w:sz="4" w:space="0" w:color="auto"/>
              <w:bottom w:val="single" w:sz="4" w:space="0" w:color="auto"/>
              <w:right w:val="single" w:sz="4" w:space="0" w:color="auto"/>
            </w:tcBorders>
          </w:tcPr>
          <w:p w:rsidR="00C03030" w:rsidRPr="00C03030"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3</w:t>
            </w:r>
          </w:p>
        </w:tc>
      </w:tr>
      <w:tr w:rsidR="00C03030" w:rsidTr="00591637">
        <w:trPr>
          <w:jc w:val="center"/>
        </w:trPr>
        <w:tc>
          <w:tcPr>
            <w:tcW w:w="594" w:type="dxa"/>
            <w:tcBorders>
              <w:top w:val="single" w:sz="4" w:space="0" w:color="auto"/>
              <w:left w:val="single" w:sz="4" w:space="0" w:color="auto"/>
              <w:bottom w:val="single" w:sz="4" w:space="0" w:color="auto"/>
              <w:right w:val="single" w:sz="4" w:space="0" w:color="auto"/>
            </w:tcBorders>
            <w:hideMark/>
          </w:tcPr>
          <w:p w:rsidR="00C03030" w:rsidRPr="00C03030" w:rsidRDefault="00C03030" w:rsidP="00C03030">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4</w:t>
            </w:r>
          </w:p>
        </w:tc>
        <w:tc>
          <w:tcPr>
            <w:tcW w:w="1905" w:type="dxa"/>
            <w:tcBorders>
              <w:top w:val="single" w:sz="4" w:space="0" w:color="auto"/>
              <w:left w:val="single" w:sz="4" w:space="0" w:color="auto"/>
              <w:bottom w:val="single" w:sz="4" w:space="0" w:color="auto"/>
              <w:right w:val="single" w:sz="4" w:space="0" w:color="auto"/>
            </w:tcBorders>
          </w:tcPr>
          <w:p w:rsidR="00C03030" w:rsidRPr="00C03030"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 xml:space="preserve">2 </w:t>
            </w:r>
          </w:p>
        </w:tc>
        <w:tc>
          <w:tcPr>
            <w:tcW w:w="636" w:type="dxa"/>
            <w:tcBorders>
              <w:top w:val="single" w:sz="4" w:space="0" w:color="auto"/>
              <w:left w:val="single" w:sz="4" w:space="0" w:color="auto"/>
              <w:bottom w:val="single" w:sz="4" w:space="0" w:color="auto"/>
              <w:right w:val="single" w:sz="4" w:space="0" w:color="auto"/>
            </w:tcBorders>
          </w:tcPr>
          <w:p w:rsidR="00C03030" w:rsidRPr="00C03030" w:rsidRDefault="00C03030" w:rsidP="00C03030">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14</w:t>
            </w:r>
          </w:p>
        </w:tc>
        <w:tc>
          <w:tcPr>
            <w:tcW w:w="1711" w:type="dxa"/>
            <w:tcBorders>
              <w:top w:val="single" w:sz="4" w:space="0" w:color="auto"/>
              <w:left w:val="single" w:sz="4" w:space="0" w:color="auto"/>
              <w:bottom w:val="single" w:sz="4" w:space="0" w:color="auto"/>
              <w:right w:val="single" w:sz="4" w:space="0" w:color="auto"/>
            </w:tcBorders>
          </w:tcPr>
          <w:p w:rsidR="00C03030" w:rsidRPr="00C03030"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2</w:t>
            </w:r>
          </w:p>
        </w:tc>
      </w:tr>
      <w:tr w:rsidR="00C03030" w:rsidTr="00591637">
        <w:trPr>
          <w:jc w:val="center"/>
        </w:trPr>
        <w:tc>
          <w:tcPr>
            <w:tcW w:w="594" w:type="dxa"/>
            <w:tcBorders>
              <w:top w:val="single" w:sz="4" w:space="0" w:color="auto"/>
              <w:left w:val="single" w:sz="4" w:space="0" w:color="auto"/>
              <w:bottom w:val="single" w:sz="4" w:space="0" w:color="auto"/>
              <w:right w:val="single" w:sz="4" w:space="0" w:color="auto"/>
            </w:tcBorders>
            <w:hideMark/>
          </w:tcPr>
          <w:p w:rsidR="00C03030" w:rsidRPr="00C03030" w:rsidRDefault="00C03030" w:rsidP="00C03030">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5</w:t>
            </w:r>
          </w:p>
        </w:tc>
        <w:tc>
          <w:tcPr>
            <w:tcW w:w="1905" w:type="dxa"/>
            <w:tcBorders>
              <w:top w:val="single" w:sz="4" w:space="0" w:color="auto"/>
              <w:left w:val="single" w:sz="4" w:space="0" w:color="auto"/>
              <w:bottom w:val="single" w:sz="4" w:space="0" w:color="auto"/>
              <w:right w:val="single" w:sz="4" w:space="0" w:color="auto"/>
            </w:tcBorders>
          </w:tcPr>
          <w:p w:rsidR="00C03030" w:rsidRPr="00C03030"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1, 3, 5</w:t>
            </w:r>
          </w:p>
        </w:tc>
        <w:tc>
          <w:tcPr>
            <w:tcW w:w="636" w:type="dxa"/>
            <w:tcBorders>
              <w:top w:val="single" w:sz="4" w:space="0" w:color="auto"/>
              <w:left w:val="single" w:sz="4" w:space="0" w:color="auto"/>
              <w:bottom w:val="single" w:sz="4" w:space="0" w:color="auto"/>
              <w:right w:val="single" w:sz="4" w:space="0" w:color="auto"/>
            </w:tcBorders>
          </w:tcPr>
          <w:p w:rsidR="00C03030" w:rsidRPr="00C03030" w:rsidRDefault="00C03030" w:rsidP="00C03030">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15</w:t>
            </w:r>
          </w:p>
        </w:tc>
        <w:tc>
          <w:tcPr>
            <w:tcW w:w="1711" w:type="dxa"/>
            <w:tcBorders>
              <w:top w:val="single" w:sz="4" w:space="0" w:color="auto"/>
              <w:left w:val="single" w:sz="4" w:space="0" w:color="auto"/>
              <w:bottom w:val="single" w:sz="4" w:space="0" w:color="auto"/>
              <w:right w:val="single" w:sz="4" w:space="0" w:color="auto"/>
            </w:tcBorders>
          </w:tcPr>
          <w:p w:rsidR="00C03030" w:rsidRPr="00C03030"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2</w:t>
            </w:r>
          </w:p>
        </w:tc>
      </w:tr>
      <w:tr w:rsidR="00C03030" w:rsidTr="00591637">
        <w:trPr>
          <w:jc w:val="center"/>
        </w:trPr>
        <w:tc>
          <w:tcPr>
            <w:tcW w:w="594" w:type="dxa"/>
            <w:tcBorders>
              <w:top w:val="single" w:sz="4" w:space="0" w:color="auto"/>
              <w:left w:val="single" w:sz="4" w:space="0" w:color="auto"/>
              <w:bottom w:val="single" w:sz="4" w:space="0" w:color="auto"/>
              <w:right w:val="single" w:sz="4" w:space="0" w:color="auto"/>
            </w:tcBorders>
            <w:hideMark/>
          </w:tcPr>
          <w:p w:rsidR="00C03030" w:rsidRPr="00C03030" w:rsidRDefault="00C03030" w:rsidP="00C03030">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6</w:t>
            </w:r>
          </w:p>
        </w:tc>
        <w:tc>
          <w:tcPr>
            <w:tcW w:w="1905" w:type="dxa"/>
            <w:tcBorders>
              <w:top w:val="single" w:sz="4" w:space="0" w:color="auto"/>
              <w:left w:val="single" w:sz="4" w:space="0" w:color="auto"/>
              <w:bottom w:val="single" w:sz="4" w:space="0" w:color="auto"/>
              <w:right w:val="single" w:sz="4" w:space="0" w:color="auto"/>
            </w:tcBorders>
          </w:tcPr>
          <w:p w:rsidR="00C03030" w:rsidRPr="00C03030"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2, 4</w:t>
            </w:r>
          </w:p>
        </w:tc>
        <w:tc>
          <w:tcPr>
            <w:tcW w:w="636" w:type="dxa"/>
            <w:tcBorders>
              <w:top w:val="single" w:sz="4" w:space="0" w:color="auto"/>
              <w:left w:val="single" w:sz="4" w:space="0" w:color="auto"/>
              <w:bottom w:val="single" w:sz="4" w:space="0" w:color="auto"/>
              <w:right w:val="single" w:sz="4" w:space="0" w:color="auto"/>
            </w:tcBorders>
          </w:tcPr>
          <w:p w:rsidR="00C03030" w:rsidRPr="00C03030" w:rsidRDefault="00C03030" w:rsidP="00C03030">
            <w:pPr>
              <w:pStyle w:val="af"/>
              <w:jc w:val="center"/>
              <w:rPr>
                <w:rFonts w:ascii="Times New Roman" w:hAnsi="Times New Roman" w:cs="Times New Roman"/>
                <w:b/>
                <w:sz w:val="28"/>
                <w:szCs w:val="28"/>
                <w:lang w:val="en-US" w:eastAsia="en-US"/>
              </w:rPr>
            </w:pPr>
            <w:r w:rsidRPr="00C03030">
              <w:rPr>
                <w:rFonts w:ascii="Times New Roman" w:hAnsi="Times New Roman" w:cs="Times New Roman"/>
                <w:b/>
                <w:sz w:val="28"/>
                <w:szCs w:val="28"/>
                <w:lang w:val="en-US" w:eastAsia="en-US"/>
              </w:rPr>
              <w:t>16</w:t>
            </w:r>
          </w:p>
        </w:tc>
        <w:tc>
          <w:tcPr>
            <w:tcW w:w="1711" w:type="dxa"/>
            <w:tcBorders>
              <w:top w:val="single" w:sz="4" w:space="0" w:color="auto"/>
              <w:left w:val="single" w:sz="4" w:space="0" w:color="auto"/>
              <w:bottom w:val="single" w:sz="4" w:space="0" w:color="auto"/>
              <w:right w:val="single" w:sz="4" w:space="0" w:color="auto"/>
            </w:tcBorders>
          </w:tcPr>
          <w:p w:rsidR="00C03030" w:rsidRPr="00591637"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2</w:t>
            </w:r>
          </w:p>
        </w:tc>
      </w:tr>
      <w:tr w:rsidR="00C03030" w:rsidTr="00591637">
        <w:trPr>
          <w:jc w:val="center"/>
        </w:trPr>
        <w:tc>
          <w:tcPr>
            <w:tcW w:w="594" w:type="dxa"/>
            <w:tcBorders>
              <w:top w:val="single" w:sz="4" w:space="0" w:color="auto"/>
              <w:left w:val="single" w:sz="4" w:space="0" w:color="auto"/>
              <w:bottom w:val="single" w:sz="4" w:space="0" w:color="auto"/>
              <w:right w:val="single" w:sz="4" w:space="0" w:color="auto"/>
            </w:tcBorders>
            <w:hideMark/>
          </w:tcPr>
          <w:p w:rsidR="00C03030" w:rsidRPr="00C03030" w:rsidRDefault="00C03030" w:rsidP="00C03030">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7</w:t>
            </w:r>
          </w:p>
        </w:tc>
        <w:tc>
          <w:tcPr>
            <w:tcW w:w="1905" w:type="dxa"/>
            <w:tcBorders>
              <w:top w:val="single" w:sz="4" w:space="0" w:color="auto"/>
              <w:left w:val="single" w:sz="4" w:space="0" w:color="auto"/>
              <w:bottom w:val="single" w:sz="4" w:space="0" w:color="auto"/>
              <w:right w:val="single" w:sz="4" w:space="0" w:color="auto"/>
            </w:tcBorders>
          </w:tcPr>
          <w:p w:rsidR="00C03030" w:rsidRPr="00C03030"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2, 3, 5</w:t>
            </w:r>
          </w:p>
        </w:tc>
        <w:tc>
          <w:tcPr>
            <w:tcW w:w="636" w:type="dxa"/>
            <w:tcBorders>
              <w:top w:val="single" w:sz="4" w:space="0" w:color="auto"/>
              <w:left w:val="single" w:sz="4" w:space="0" w:color="auto"/>
              <w:bottom w:val="single" w:sz="4" w:space="0" w:color="auto"/>
              <w:right w:val="single" w:sz="4" w:space="0" w:color="auto"/>
            </w:tcBorders>
          </w:tcPr>
          <w:p w:rsidR="00C03030" w:rsidRPr="00C03030" w:rsidRDefault="00C03030" w:rsidP="00C03030">
            <w:pPr>
              <w:pStyle w:val="af"/>
              <w:jc w:val="center"/>
              <w:rPr>
                <w:rFonts w:ascii="Times New Roman" w:hAnsi="Times New Roman" w:cs="Times New Roman"/>
                <w:b/>
                <w:sz w:val="28"/>
                <w:szCs w:val="28"/>
                <w:lang w:val="en-US" w:eastAsia="en-US"/>
              </w:rPr>
            </w:pPr>
            <w:r w:rsidRPr="00C03030">
              <w:rPr>
                <w:rFonts w:ascii="Times New Roman" w:hAnsi="Times New Roman" w:cs="Times New Roman"/>
                <w:b/>
                <w:sz w:val="28"/>
                <w:szCs w:val="28"/>
                <w:lang w:val="en-US" w:eastAsia="en-US"/>
              </w:rPr>
              <w:t>17</w:t>
            </w:r>
          </w:p>
        </w:tc>
        <w:tc>
          <w:tcPr>
            <w:tcW w:w="1711" w:type="dxa"/>
            <w:tcBorders>
              <w:top w:val="single" w:sz="4" w:space="0" w:color="auto"/>
              <w:left w:val="single" w:sz="4" w:space="0" w:color="auto"/>
              <w:bottom w:val="single" w:sz="4" w:space="0" w:color="auto"/>
              <w:right w:val="single" w:sz="4" w:space="0" w:color="auto"/>
            </w:tcBorders>
          </w:tcPr>
          <w:p w:rsidR="00C03030" w:rsidRPr="00591637"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2</w:t>
            </w:r>
          </w:p>
        </w:tc>
      </w:tr>
      <w:tr w:rsidR="00C03030" w:rsidTr="00591637">
        <w:trPr>
          <w:jc w:val="center"/>
        </w:trPr>
        <w:tc>
          <w:tcPr>
            <w:tcW w:w="594" w:type="dxa"/>
            <w:tcBorders>
              <w:top w:val="single" w:sz="4" w:space="0" w:color="auto"/>
              <w:left w:val="single" w:sz="4" w:space="0" w:color="auto"/>
              <w:bottom w:val="single" w:sz="4" w:space="0" w:color="auto"/>
              <w:right w:val="single" w:sz="4" w:space="0" w:color="auto"/>
            </w:tcBorders>
            <w:hideMark/>
          </w:tcPr>
          <w:p w:rsidR="00C03030" w:rsidRPr="00C03030" w:rsidRDefault="00C03030" w:rsidP="00C03030">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8</w:t>
            </w:r>
          </w:p>
        </w:tc>
        <w:tc>
          <w:tcPr>
            <w:tcW w:w="1905" w:type="dxa"/>
            <w:tcBorders>
              <w:top w:val="single" w:sz="4" w:space="0" w:color="auto"/>
              <w:left w:val="single" w:sz="4" w:space="0" w:color="auto"/>
              <w:bottom w:val="single" w:sz="4" w:space="0" w:color="auto"/>
              <w:right w:val="single" w:sz="4" w:space="0" w:color="auto"/>
            </w:tcBorders>
          </w:tcPr>
          <w:p w:rsidR="00C03030" w:rsidRPr="00C03030"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636" w:type="dxa"/>
            <w:tcBorders>
              <w:top w:val="single" w:sz="4" w:space="0" w:color="auto"/>
              <w:left w:val="single" w:sz="4" w:space="0" w:color="auto"/>
              <w:bottom w:val="single" w:sz="4" w:space="0" w:color="auto"/>
              <w:right w:val="single" w:sz="4" w:space="0" w:color="auto"/>
            </w:tcBorders>
          </w:tcPr>
          <w:p w:rsidR="00C03030" w:rsidRPr="00C03030" w:rsidRDefault="00C03030" w:rsidP="00C03030">
            <w:pPr>
              <w:pStyle w:val="af"/>
              <w:jc w:val="center"/>
              <w:rPr>
                <w:rFonts w:ascii="Times New Roman" w:hAnsi="Times New Roman" w:cs="Times New Roman"/>
                <w:b/>
                <w:sz w:val="28"/>
                <w:szCs w:val="28"/>
                <w:lang w:val="en-US" w:eastAsia="en-US"/>
              </w:rPr>
            </w:pPr>
            <w:r w:rsidRPr="00C03030">
              <w:rPr>
                <w:rFonts w:ascii="Times New Roman" w:hAnsi="Times New Roman" w:cs="Times New Roman"/>
                <w:b/>
                <w:sz w:val="28"/>
                <w:szCs w:val="28"/>
                <w:lang w:val="en-US" w:eastAsia="en-US"/>
              </w:rPr>
              <w:t>18</w:t>
            </w:r>
          </w:p>
        </w:tc>
        <w:tc>
          <w:tcPr>
            <w:tcW w:w="1711" w:type="dxa"/>
            <w:tcBorders>
              <w:top w:val="single" w:sz="4" w:space="0" w:color="auto"/>
              <w:left w:val="single" w:sz="4" w:space="0" w:color="auto"/>
              <w:bottom w:val="single" w:sz="4" w:space="0" w:color="auto"/>
              <w:right w:val="single" w:sz="4" w:space="0" w:color="auto"/>
            </w:tcBorders>
          </w:tcPr>
          <w:p w:rsidR="00C03030" w:rsidRPr="00591637"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4</w:t>
            </w:r>
          </w:p>
        </w:tc>
      </w:tr>
      <w:tr w:rsidR="00C03030" w:rsidTr="00591637">
        <w:trPr>
          <w:jc w:val="center"/>
        </w:trPr>
        <w:tc>
          <w:tcPr>
            <w:tcW w:w="594" w:type="dxa"/>
            <w:tcBorders>
              <w:top w:val="single" w:sz="4" w:space="0" w:color="auto"/>
              <w:left w:val="single" w:sz="4" w:space="0" w:color="auto"/>
              <w:bottom w:val="single" w:sz="4" w:space="0" w:color="auto"/>
              <w:right w:val="single" w:sz="4" w:space="0" w:color="auto"/>
            </w:tcBorders>
          </w:tcPr>
          <w:p w:rsidR="00C03030" w:rsidRPr="00C03030" w:rsidRDefault="00C03030" w:rsidP="00C03030">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9</w:t>
            </w:r>
          </w:p>
        </w:tc>
        <w:tc>
          <w:tcPr>
            <w:tcW w:w="1905" w:type="dxa"/>
            <w:tcBorders>
              <w:top w:val="single" w:sz="4" w:space="0" w:color="auto"/>
              <w:left w:val="single" w:sz="4" w:space="0" w:color="auto"/>
              <w:bottom w:val="single" w:sz="4" w:space="0" w:color="auto"/>
              <w:right w:val="single" w:sz="4" w:space="0" w:color="auto"/>
            </w:tcBorders>
          </w:tcPr>
          <w:p w:rsidR="00C03030" w:rsidRPr="00C03030"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1, 2</w:t>
            </w:r>
          </w:p>
        </w:tc>
        <w:tc>
          <w:tcPr>
            <w:tcW w:w="636" w:type="dxa"/>
            <w:tcBorders>
              <w:top w:val="single" w:sz="4" w:space="0" w:color="auto"/>
              <w:left w:val="single" w:sz="4" w:space="0" w:color="auto"/>
              <w:bottom w:val="single" w:sz="4" w:space="0" w:color="auto"/>
              <w:right w:val="single" w:sz="4" w:space="0" w:color="auto"/>
            </w:tcBorders>
          </w:tcPr>
          <w:p w:rsidR="00C03030" w:rsidRPr="00C03030" w:rsidRDefault="00C03030" w:rsidP="00C03030">
            <w:pPr>
              <w:pStyle w:val="af"/>
              <w:jc w:val="center"/>
              <w:rPr>
                <w:rFonts w:ascii="Times New Roman" w:hAnsi="Times New Roman" w:cs="Times New Roman"/>
                <w:b/>
                <w:sz w:val="28"/>
                <w:szCs w:val="28"/>
                <w:lang w:val="en-US" w:eastAsia="en-US"/>
              </w:rPr>
            </w:pPr>
            <w:r w:rsidRPr="00C03030">
              <w:rPr>
                <w:rFonts w:ascii="Times New Roman" w:hAnsi="Times New Roman" w:cs="Times New Roman"/>
                <w:b/>
                <w:sz w:val="28"/>
                <w:szCs w:val="28"/>
                <w:lang w:val="en-US" w:eastAsia="en-US"/>
              </w:rPr>
              <w:t>19</w:t>
            </w:r>
          </w:p>
        </w:tc>
        <w:tc>
          <w:tcPr>
            <w:tcW w:w="1711" w:type="dxa"/>
            <w:tcBorders>
              <w:top w:val="single" w:sz="4" w:space="0" w:color="auto"/>
              <w:left w:val="single" w:sz="4" w:space="0" w:color="auto"/>
              <w:bottom w:val="single" w:sz="4" w:space="0" w:color="auto"/>
              <w:right w:val="single" w:sz="4" w:space="0" w:color="auto"/>
            </w:tcBorders>
          </w:tcPr>
          <w:p w:rsidR="00C03030" w:rsidRPr="00591637"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1</w:t>
            </w:r>
          </w:p>
        </w:tc>
      </w:tr>
      <w:tr w:rsidR="00C03030" w:rsidTr="00591637">
        <w:trPr>
          <w:jc w:val="center"/>
        </w:trPr>
        <w:tc>
          <w:tcPr>
            <w:tcW w:w="594" w:type="dxa"/>
            <w:tcBorders>
              <w:top w:val="single" w:sz="4" w:space="0" w:color="auto"/>
              <w:left w:val="single" w:sz="4" w:space="0" w:color="auto"/>
              <w:bottom w:val="single" w:sz="4" w:space="0" w:color="auto"/>
              <w:right w:val="single" w:sz="4" w:space="0" w:color="auto"/>
            </w:tcBorders>
          </w:tcPr>
          <w:p w:rsidR="00C03030" w:rsidRPr="00C03030" w:rsidRDefault="00C03030" w:rsidP="00C03030">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10</w:t>
            </w:r>
          </w:p>
        </w:tc>
        <w:tc>
          <w:tcPr>
            <w:tcW w:w="1905" w:type="dxa"/>
            <w:tcBorders>
              <w:top w:val="single" w:sz="4" w:space="0" w:color="auto"/>
              <w:left w:val="single" w:sz="4" w:space="0" w:color="auto"/>
              <w:bottom w:val="single" w:sz="4" w:space="0" w:color="auto"/>
              <w:right w:val="single" w:sz="4" w:space="0" w:color="auto"/>
            </w:tcBorders>
          </w:tcPr>
          <w:p w:rsidR="00C03030" w:rsidRPr="00C03030"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636" w:type="dxa"/>
            <w:tcBorders>
              <w:top w:val="single" w:sz="4" w:space="0" w:color="auto"/>
              <w:left w:val="single" w:sz="4" w:space="0" w:color="auto"/>
              <w:bottom w:val="single" w:sz="4" w:space="0" w:color="auto"/>
              <w:right w:val="single" w:sz="4" w:space="0" w:color="auto"/>
            </w:tcBorders>
          </w:tcPr>
          <w:p w:rsidR="00C03030" w:rsidRPr="00C03030" w:rsidRDefault="00C03030" w:rsidP="00C03030">
            <w:pPr>
              <w:pStyle w:val="af"/>
              <w:jc w:val="center"/>
              <w:rPr>
                <w:rFonts w:ascii="Times New Roman" w:hAnsi="Times New Roman" w:cs="Times New Roman"/>
                <w:b/>
                <w:sz w:val="28"/>
                <w:szCs w:val="28"/>
                <w:lang w:val="en-US" w:eastAsia="en-US"/>
              </w:rPr>
            </w:pPr>
            <w:r w:rsidRPr="00C03030">
              <w:rPr>
                <w:rFonts w:ascii="Times New Roman" w:hAnsi="Times New Roman" w:cs="Times New Roman"/>
                <w:b/>
                <w:sz w:val="28"/>
                <w:szCs w:val="28"/>
                <w:lang w:val="en-US" w:eastAsia="en-US"/>
              </w:rPr>
              <w:t>20</w:t>
            </w:r>
          </w:p>
        </w:tc>
        <w:tc>
          <w:tcPr>
            <w:tcW w:w="1711" w:type="dxa"/>
            <w:tcBorders>
              <w:top w:val="single" w:sz="4" w:space="0" w:color="auto"/>
              <w:left w:val="single" w:sz="4" w:space="0" w:color="auto"/>
              <w:bottom w:val="single" w:sz="4" w:space="0" w:color="auto"/>
              <w:right w:val="single" w:sz="4" w:space="0" w:color="auto"/>
            </w:tcBorders>
          </w:tcPr>
          <w:p w:rsidR="00C03030" w:rsidRPr="00591637" w:rsidRDefault="00591637" w:rsidP="00C03030">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3</w:t>
            </w:r>
          </w:p>
        </w:tc>
      </w:tr>
    </w:tbl>
    <w:p w:rsidR="00C03030" w:rsidRDefault="00C03030" w:rsidP="00C03030">
      <w:pPr>
        <w:pStyle w:val="af"/>
        <w:widowControl w:val="0"/>
        <w:jc w:val="center"/>
        <w:rPr>
          <w:rFonts w:ascii="Times New Roman" w:hAnsi="Times New Roman" w:cs="Times New Roman"/>
          <w:b/>
          <w:sz w:val="28"/>
          <w:szCs w:val="28"/>
          <w:u w:val="single"/>
        </w:rPr>
      </w:pPr>
    </w:p>
    <w:p w:rsidR="00CE3C1C" w:rsidRPr="00150487" w:rsidRDefault="00CE3C1C" w:rsidP="00CE3C1C">
      <w:pPr>
        <w:pStyle w:val="af"/>
        <w:widowControl w:val="0"/>
        <w:jc w:val="center"/>
        <w:rPr>
          <w:rFonts w:ascii="Times New Roman" w:hAnsi="Times New Roman" w:cs="Times New Roman"/>
          <w:b/>
          <w:sz w:val="28"/>
          <w:szCs w:val="28"/>
        </w:rPr>
      </w:pPr>
      <w:r w:rsidRPr="00150487">
        <w:rPr>
          <w:rFonts w:ascii="Times New Roman" w:hAnsi="Times New Roman" w:cs="Times New Roman"/>
          <w:b/>
          <w:sz w:val="28"/>
          <w:szCs w:val="28"/>
        </w:rPr>
        <w:t>Форма текущего контроля успеваемости: устный опрос</w:t>
      </w:r>
    </w:p>
    <w:p w:rsidR="00CE3C1C" w:rsidRDefault="00CE3C1C" w:rsidP="00CE3C1C">
      <w:pPr>
        <w:tabs>
          <w:tab w:val="left" w:pos="1149"/>
        </w:tabs>
        <w:spacing w:after="160"/>
        <w:contextualSpacing/>
        <w:jc w:val="center"/>
        <w:rPr>
          <w:rFonts w:eastAsia="Calibri"/>
          <w:b/>
          <w:bCs/>
          <w:sz w:val="28"/>
          <w:szCs w:val="28"/>
          <w:lang w:eastAsia="en-US"/>
        </w:rPr>
      </w:pPr>
      <w:r w:rsidRPr="00C501B2">
        <w:rPr>
          <w:rFonts w:eastAsia="Calibri"/>
          <w:b/>
          <w:bCs/>
          <w:sz w:val="28"/>
          <w:szCs w:val="28"/>
          <w:lang w:eastAsia="en-US"/>
        </w:rPr>
        <w:t xml:space="preserve">Вопросы для </w:t>
      </w:r>
      <w:r>
        <w:rPr>
          <w:rFonts w:eastAsia="Calibri"/>
          <w:b/>
          <w:bCs/>
          <w:sz w:val="28"/>
          <w:szCs w:val="28"/>
          <w:lang w:eastAsia="en-US"/>
        </w:rPr>
        <w:t>устного опроса</w:t>
      </w:r>
      <w:r w:rsidRPr="00C501B2">
        <w:rPr>
          <w:rFonts w:eastAsia="Calibri"/>
          <w:b/>
          <w:bCs/>
          <w:sz w:val="28"/>
          <w:szCs w:val="28"/>
          <w:lang w:eastAsia="en-US"/>
        </w:rPr>
        <w:t>:</w:t>
      </w:r>
    </w:p>
    <w:p w:rsidR="00CE3C1C" w:rsidRPr="00CE3C1C" w:rsidRDefault="00CE3C1C" w:rsidP="0003477F">
      <w:pPr>
        <w:pStyle w:val="af3"/>
        <w:widowControl/>
        <w:numPr>
          <w:ilvl w:val="0"/>
          <w:numId w:val="325"/>
        </w:numPr>
        <w:tabs>
          <w:tab w:val="clear" w:pos="720"/>
        </w:tabs>
        <w:spacing w:after="0"/>
        <w:ind w:left="360"/>
        <w:jc w:val="both"/>
        <w:rPr>
          <w:sz w:val="28"/>
          <w:szCs w:val="28"/>
        </w:rPr>
      </w:pPr>
      <w:r w:rsidRPr="00CE3C1C">
        <w:rPr>
          <w:sz w:val="28"/>
          <w:szCs w:val="28"/>
        </w:rPr>
        <w:t>История развития учения о клетке. Методы изучения клетки.</w:t>
      </w:r>
    </w:p>
    <w:p w:rsidR="00CE3C1C" w:rsidRPr="00CE3C1C" w:rsidRDefault="00CE3C1C" w:rsidP="0003477F">
      <w:pPr>
        <w:pStyle w:val="af3"/>
        <w:widowControl/>
        <w:numPr>
          <w:ilvl w:val="0"/>
          <w:numId w:val="325"/>
        </w:numPr>
        <w:tabs>
          <w:tab w:val="clear" w:pos="720"/>
        </w:tabs>
        <w:spacing w:after="0"/>
        <w:ind w:left="360"/>
        <w:jc w:val="both"/>
        <w:rPr>
          <w:sz w:val="28"/>
          <w:szCs w:val="28"/>
        </w:rPr>
      </w:pPr>
      <w:r w:rsidRPr="00CE3C1C">
        <w:rPr>
          <w:sz w:val="28"/>
          <w:szCs w:val="28"/>
        </w:rPr>
        <w:t>Основные положения клеточной теории, и ее значение для медицины.</w:t>
      </w:r>
    </w:p>
    <w:p w:rsidR="00CE3C1C" w:rsidRPr="00CE3C1C" w:rsidRDefault="00CE3C1C" w:rsidP="0003477F">
      <w:pPr>
        <w:pStyle w:val="af3"/>
        <w:widowControl/>
        <w:numPr>
          <w:ilvl w:val="0"/>
          <w:numId w:val="325"/>
        </w:numPr>
        <w:tabs>
          <w:tab w:val="clear" w:pos="720"/>
        </w:tabs>
        <w:spacing w:after="0"/>
        <w:ind w:left="360"/>
        <w:jc w:val="both"/>
        <w:rPr>
          <w:sz w:val="28"/>
          <w:szCs w:val="28"/>
        </w:rPr>
      </w:pPr>
      <w:r w:rsidRPr="00CE3C1C">
        <w:rPr>
          <w:sz w:val="28"/>
          <w:szCs w:val="28"/>
        </w:rPr>
        <w:t>Основные компоненты клетки. Различия между животной и растительной клеткой.</w:t>
      </w:r>
    </w:p>
    <w:p w:rsidR="00CE3C1C" w:rsidRPr="00CE3C1C" w:rsidRDefault="00CE3C1C" w:rsidP="0003477F">
      <w:pPr>
        <w:pStyle w:val="af3"/>
        <w:widowControl/>
        <w:numPr>
          <w:ilvl w:val="0"/>
          <w:numId w:val="325"/>
        </w:numPr>
        <w:tabs>
          <w:tab w:val="clear" w:pos="720"/>
        </w:tabs>
        <w:spacing w:after="0"/>
        <w:ind w:left="360"/>
        <w:jc w:val="both"/>
        <w:rPr>
          <w:sz w:val="28"/>
          <w:szCs w:val="28"/>
        </w:rPr>
      </w:pPr>
      <w:r w:rsidRPr="00CE3C1C">
        <w:rPr>
          <w:sz w:val="28"/>
          <w:szCs w:val="28"/>
        </w:rPr>
        <w:t>Понятие о клетках-особях и клетках тканевых, входящих в состав многоклеточного организма</w:t>
      </w:r>
    </w:p>
    <w:p w:rsidR="00CE3C1C" w:rsidRPr="00E26451" w:rsidRDefault="00CE3C1C" w:rsidP="0003477F">
      <w:pPr>
        <w:numPr>
          <w:ilvl w:val="0"/>
          <w:numId w:val="325"/>
        </w:numPr>
        <w:tabs>
          <w:tab w:val="clear" w:pos="720"/>
        </w:tabs>
        <w:ind w:left="360"/>
        <w:jc w:val="both"/>
        <w:rPr>
          <w:sz w:val="28"/>
          <w:szCs w:val="28"/>
        </w:rPr>
      </w:pPr>
      <w:r w:rsidRPr="00E26451">
        <w:rPr>
          <w:sz w:val="28"/>
          <w:szCs w:val="28"/>
        </w:rPr>
        <w:lastRenderedPageBreak/>
        <w:t>Типы клеточной организации: прокариоты и эукариоты, общие черты и различия; пути происхождения эукариотических клеток.</w:t>
      </w:r>
    </w:p>
    <w:p w:rsidR="00CE3C1C" w:rsidRPr="00E26451" w:rsidRDefault="00CE3C1C" w:rsidP="0003477F">
      <w:pPr>
        <w:numPr>
          <w:ilvl w:val="0"/>
          <w:numId w:val="325"/>
        </w:numPr>
        <w:tabs>
          <w:tab w:val="clear" w:pos="720"/>
        </w:tabs>
        <w:ind w:left="360"/>
        <w:jc w:val="both"/>
        <w:rPr>
          <w:sz w:val="28"/>
          <w:szCs w:val="28"/>
        </w:rPr>
      </w:pPr>
      <w:r w:rsidRPr="00E26451">
        <w:rPr>
          <w:sz w:val="28"/>
          <w:szCs w:val="28"/>
        </w:rPr>
        <w:t>Основные структурные компоненты клетки. Строение и функция цитоплазмы</w:t>
      </w:r>
      <w:proofErr w:type="gramStart"/>
      <w:r w:rsidRPr="00E26451">
        <w:rPr>
          <w:sz w:val="28"/>
          <w:szCs w:val="28"/>
        </w:rPr>
        <w:t>.Ф</w:t>
      </w:r>
      <w:proofErr w:type="gramEnd"/>
      <w:r w:rsidRPr="00E26451">
        <w:rPr>
          <w:sz w:val="28"/>
          <w:szCs w:val="28"/>
        </w:rPr>
        <w:t>изико-химические свойства гиалоплазмы и ее значение в жизнедеятельности клетки.</w:t>
      </w:r>
    </w:p>
    <w:p w:rsidR="00CE3C1C" w:rsidRPr="00E26451" w:rsidRDefault="00CE3C1C" w:rsidP="0003477F">
      <w:pPr>
        <w:numPr>
          <w:ilvl w:val="0"/>
          <w:numId w:val="325"/>
        </w:numPr>
        <w:tabs>
          <w:tab w:val="clear" w:pos="720"/>
        </w:tabs>
        <w:ind w:left="360"/>
        <w:jc w:val="both"/>
        <w:rPr>
          <w:sz w:val="28"/>
          <w:szCs w:val="28"/>
        </w:rPr>
      </w:pPr>
      <w:r w:rsidRPr="00E26451">
        <w:rPr>
          <w:sz w:val="28"/>
          <w:szCs w:val="28"/>
        </w:rPr>
        <w:t xml:space="preserve"> Органеллы: определение, классификация. Значение изучения органелл для медицины.</w:t>
      </w:r>
    </w:p>
    <w:p w:rsidR="00CE3C1C" w:rsidRPr="00E26451" w:rsidRDefault="00CE3C1C" w:rsidP="0003477F">
      <w:pPr>
        <w:pStyle w:val="24"/>
        <w:widowControl/>
        <w:numPr>
          <w:ilvl w:val="0"/>
          <w:numId w:val="325"/>
        </w:numPr>
        <w:tabs>
          <w:tab w:val="clear" w:pos="720"/>
        </w:tabs>
        <w:spacing w:after="0" w:line="240" w:lineRule="auto"/>
        <w:ind w:left="360"/>
        <w:jc w:val="both"/>
        <w:rPr>
          <w:sz w:val="28"/>
          <w:szCs w:val="28"/>
        </w:rPr>
      </w:pPr>
      <w:proofErr w:type="gramStart"/>
      <w:r w:rsidRPr="00E26451">
        <w:rPr>
          <w:sz w:val="28"/>
          <w:szCs w:val="28"/>
        </w:rPr>
        <w:t>Органеллы</w:t>
      </w:r>
      <w:proofErr w:type="gramEnd"/>
      <w:r w:rsidRPr="00E26451">
        <w:rPr>
          <w:sz w:val="28"/>
          <w:szCs w:val="28"/>
        </w:rPr>
        <w:t xml:space="preserve"> имеющие мембранное строение (эндоплазматическая сеть,         комплекс Гольджи, лизосомы, пероксисомы, митохондрии), их строение, функции, происхождение.</w:t>
      </w:r>
    </w:p>
    <w:p w:rsidR="00CE3C1C" w:rsidRPr="00E26451" w:rsidRDefault="00CE3C1C" w:rsidP="0003477F">
      <w:pPr>
        <w:numPr>
          <w:ilvl w:val="0"/>
          <w:numId w:val="325"/>
        </w:numPr>
        <w:tabs>
          <w:tab w:val="clear" w:pos="720"/>
        </w:tabs>
        <w:ind w:left="360"/>
        <w:jc w:val="both"/>
        <w:rPr>
          <w:sz w:val="28"/>
          <w:szCs w:val="28"/>
        </w:rPr>
      </w:pPr>
      <w:proofErr w:type="gramStart"/>
      <w:r w:rsidRPr="00E26451">
        <w:rPr>
          <w:sz w:val="28"/>
          <w:szCs w:val="28"/>
        </w:rPr>
        <w:t>Органоиды</w:t>
      </w:r>
      <w:proofErr w:type="gramEnd"/>
      <w:r w:rsidRPr="00E26451">
        <w:rPr>
          <w:sz w:val="28"/>
          <w:szCs w:val="28"/>
        </w:rPr>
        <w:t xml:space="preserve"> не имеющие мембранного строения (рибосомы, центриоли, клеточный центр, микротрубочки, микрофибриллы и микрофиламенты).</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 xml:space="preserve">Структура и функции специальных органелл (микроворсинки, реснички, жгутики, тонофибриллы, миофибриллы, нейрофибриллы.) </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Новообразование и развитие органелл.</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Эргастические вещества: определение, классификация.</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Клеточный сок: определение, химический состав, свойства, характеристика основных классов веществ. Использование компонентов клеточного сока в медицине. Реакции на вещества клеточного сока.</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Включения: определения, классификация, характеристика основных классов включений</w:t>
      </w:r>
      <w:proofErr w:type="gramStart"/>
      <w:r w:rsidR="00CE3C1C" w:rsidRPr="00E26451">
        <w:rPr>
          <w:sz w:val="28"/>
          <w:szCs w:val="28"/>
        </w:rPr>
        <w:t xml:space="preserve"> :</w:t>
      </w:r>
      <w:proofErr w:type="gramEnd"/>
      <w:r w:rsidR="00CE3C1C" w:rsidRPr="00E26451">
        <w:rPr>
          <w:sz w:val="28"/>
          <w:szCs w:val="28"/>
        </w:rPr>
        <w:t xml:space="preserve"> запасные питательные вещества (зерна крахмала, алейроновые зерна, жировые капли), экскреторные включения (кристаллы оксалата кальция) и др. Реакции на вещества включений.</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Клеточная стенка: химический состав, строение, строение пор. Химические изменения клеточной стенки. Реакции на вещества клеточной стенки.</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 xml:space="preserve">Общий план строения ядра. Значение ядра в жизнедеятельности клетки. </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 xml:space="preserve">Цитоплазматическая наследственность. </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 xml:space="preserve">Строение и функция ядерной мембраны. </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Структура и функция ядрышек.</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 xml:space="preserve">Хроматин: определение, химический состав, уровни организации. Понятие об эухроматине и гетерохроматине. </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 xml:space="preserve">Современные представления о структуре хромосом. Типы метафазных хромосом. Правила хромосом. Роль хромосом в передаче наследственной информации (косвенные и прямые доказательства). </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Кариотип, его характеристики. Понятие об идеограмме. Международные классификации хромосом.</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Доказательства химической природы гена. Значение работ Н.К. Кольцова в развитии молекулярной биологии.</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 xml:space="preserve">Доказательства роли ДНК в передаче наследственной информации (опыты по трансформации, трансдукции,  гибридизации вирусов). </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 xml:space="preserve">Строение, свойства и функции нуклеиновых кислот (ДНК, РНК). Структура ДНК. </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Репликация ДНК, репарация ДНК.</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Ген – функциональная единица наследственности. Дискретность генов (цистрон, мутон, рекон). Понятие о структурных и регуляторных генах. Сущность правила Бидла-Тейтума.</w:t>
      </w:r>
    </w:p>
    <w:p w:rsidR="00CE3C1C" w:rsidRPr="00E26451" w:rsidRDefault="00D47EF0" w:rsidP="0003477F">
      <w:pPr>
        <w:numPr>
          <w:ilvl w:val="0"/>
          <w:numId w:val="325"/>
        </w:numPr>
        <w:tabs>
          <w:tab w:val="clear" w:pos="720"/>
        </w:tabs>
        <w:ind w:left="360"/>
        <w:jc w:val="both"/>
        <w:rPr>
          <w:sz w:val="28"/>
          <w:szCs w:val="28"/>
        </w:rPr>
      </w:pPr>
      <w:r>
        <w:rPr>
          <w:sz w:val="28"/>
          <w:szCs w:val="28"/>
        </w:rPr>
        <w:lastRenderedPageBreak/>
        <w:t xml:space="preserve"> </w:t>
      </w:r>
      <w:r w:rsidR="00CE3C1C" w:rsidRPr="00E26451">
        <w:rPr>
          <w:sz w:val="28"/>
          <w:szCs w:val="28"/>
        </w:rPr>
        <w:t xml:space="preserve">Реализация наследственной информации в клетке: биологический (генетический) код и его свойства. Транскрипция. Постранскрипционные процессы. Трансляция. Сущность обратной транскрипции, ее значение. </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Особенности организации и экспрессии генетической информации у пр</w:t>
      </w:r>
      <w:proofErr w:type="gramStart"/>
      <w:r w:rsidR="00CE3C1C" w:rsidRPr="00E26451">
        <w:rPr>
          <w:sz w:val="28"/>
          <w:szCs w:val="28"/>
        </w:rPr>
        <w:t>о-</w:t>
      </w:r>
      <w:proofErr w:type="gramEnd"/>
      <w:r w:rsidR="00CE3C1C" w:rsidRPr="00E26451">
        <w:rPr>
          <w:sz w:val="28"/>
          <w:szCs w:val="28"/>
        </w:rPr>
        <w:t xml:space="preserve"> и эукариот.</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Общие свойства и функции биологических мембран. Роль клеточных мембран в процессе жизнедеятельности клетки организма.</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Молекулярная организация универсальной биологической мембраны.</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Способы проникновения веще</w:t>
      </w:r>
      <w:proofErr w:type="gramStart"/>
      <w:r w:rsidR="00CE3C1C" w:rsidRPr="00E26451">
        <w:rPr>
          <w:sz w:val="28"/>
          <w:szCs w:val="28"/>
        </w:rPr>
        <w:t>ств в кл</w:t>
      </w:r>
      <w:proofErr w:type="gramEnd"/>
      <w:r w:rsidR="00CE3C1C" w:rsidRPr="00E26451">
        <w:rPr>
          <w:sz w:val="28"/>
          <w:szCs w:val="28"/>
        </w:rPr>
        <w:t>етку. Их сущность, роль клеточных мембран в этих процессах.</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Осмос и осмотические явления в клетке, их значение.</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«Ионный насос», сущность, значение для жизнедеятельности клетки.</w:t>
      </w:r>
    </w:p>
    <w:p w:rsidR="00CE3C1C"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Фагоцитоз, пиноцитоз: значение для одноклеточных и многоклеточных организмов.</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Pr>
          <w:sz w:val="28"/>
          <w:szCs w:val="28"/>
        </w:rPr>
        <w:t>Межклеточные контакты, их виды и структура.</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Способы репродукции клеток: амитоз, митоз, мейоз. Основные отличия и значение.</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 xml:space="preserve">Клеточный цикл, его периоды, их характеристика, особенности у различных видов клеток. Понятие о стволовых и покоящихся клетках. Категории клеточных комплексов. </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 xml:space="preserve">Факторы регуляции митотической активности. Митогены и цитостатики. Митотический индекс. </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Мейоз, его цитологическое и цитогенетическое значение. Биологическое отличие митоза от мейоза.</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 xml:space="preserve">Гаметогенез, характеристика его периодов. </w:t>
      </w:r>
    </w:p>
    <w:p w:rsidR="00CE3C1C" w:rsidRPr="00E26451" w:rsidRDefault="00D47EF0" w:rsidP="0003477F">
      <w:pPr>
        <w:numPr>
          <w:ilvl w:val="0"/>
          <w:numId w:val="325"/>
        </w:numPr>
        <w:tabs>
          <w:tab w:val="clear" w:pos="720"/>
        </w:tabs>
        <w:ind w:left="360"/>
        <w:jc w:val="both"/>
        <w:rPr>
          <w:sz w:val="28"/>
          <w:szCs w:val="28"/>
        </w:rPr>
      </w:pPr>
      <w:r>
        <w:rPr>
          <w:sz w:val="28"/>
          <w:szCs w:val="28"/>
        </w:rPr>
        <w:t xml:space="preserve"> </w:t>
      </w:r>
      <w:r w:rsidR="00CE3C1C" w:rsidRPr="00E26451">
        <w:rPr>
          <w:sz w:val="28"/>
          <w:szCs w:val="28"/>
        </w:rPr>
        <w:t>Строение половых клеток</w:t>
      </w:r>
    </w:p>
    <w:p w:rsidR="00CE3C1C" w:rsidRDefault="00CE3C1C" w:rsidP="00FB60A8">
      <w:pPr>
        <w:ind w:firstLine="709"/>
        <w:rPr>
          <w:b/>
          <w:color w:val="000000"/>
          <w:sz w:val="28"/>
          <w:szCs w:val="28"/>
          <w:u w:val="single"/>
        </w:rPr>
      </w:pPr>
    </w:p>
    <w:p w:rsidR="00CE3C1C" w:rsidRDefault="00CE3C1C" w:rsidP="00FB60A8">
      <w:pPr>
        <w:ind w:firstLine="709"/>
        <w:rPr>
          <w:b/>
          <w:color w:val="000000"/>
          <w:sz w:val="28"/>
          <w:szCs w:val="28"/>
          <w:u w:val="single"/>
        </w:rPr>
      </w:pPr>
    </w:p>
    <w:p w:rsidR="00FB60A8" w:rsidRPr="00CE3C1C" w:rsidRDefault="00FB60A8" w:rsidP="00CE3C1C">
      <w:pPr>
        <w:ind w:firstLine="709"/>
        <w:jc w:val="center"/>
        <w:rPr>
          <w:b/>
          <w:i/>
          <w:color w:val="000000"/>
          <w:u w:val="single"/>
        </w:rPr>
      </w:pPr>
      <w:r w:rsidRPr="00CE3C1C">
        <w:rPr>
          <w:b/>
          <w:color w:val="000000"/>
          <w:sz w:val="28"/>
          <w:szCs w:val="28"/>
          <w:u w:val="single"/>
        </w:rPr>
        <w:t>М</w:t>
      </w:r>
      <w:r w:rsidR="00CE3C1C" w:rsidRPr="00CE3C1C">
        <w:rPr>
          <w:b/>
          <w:color w:val="000000"/>
          <w:sz w:val="28"/>
          <w:szCs w:val="28"/>
          <w:u w:val="single"/>
        </w:rPr>
        <w:t>одуль</w:t>
      </w:r>
      <w:r w:rsidRPr="00CE3C1C">
        <w:rPr>
          <w:b/>
          <w:color w:val="000000"/>
          <w:sz w:val="28"/>
          <w:szCs w:val="28"/>
          <w:u w:val="single"/>
        </w:rPr>
        <w:t xml:space="preserve"> </w:t>
      </w:r>
      <w:r w:rsidR="00665787" w:rsidRPr="00CE3C1C">
        <w:rPr>
          <w:b/>
          <w:color w:val="000000"/>
          <w:sz w:val="28"/>
          <w:szCs w:val="28"/>
          <w:u w:val="single"/>
        </w:rPr>
        <w:t>2</w:t>
      </w:r>
      <w:r w:rsidRPr="00CE3C1C">
        <w:rPr>
          <w:b/>
          <w:color w:val="000000"/>
          <w:sz w:val="28"/>
          <w:szCs w:val="28"/>
          <w:u w:val="single"/>
        </w:rPr>
        <w:t xml:space="preserve">. </w:t>
      </w:r>
      <w:r w:rsidR="002D4CEA" w:rsidRPr="00CE3C1C">
        <w:rPr>
          <w:b/>
          <w:color w:val="000000"/>
          <w:sz w:val="28"/>
          <w:szCs w:val="28"/>
          <w:u w:val="single"/>
        </w:rPr>
        <w:t>Г</w:t>
      </w:r>
      <w:r w:rsidR="00CE3C1C" w:rsidRPr="00CE3C1C">
        <w:rPr>
          <w:b/>
          <w:color w:val="000000"/>
          <w:sz w:val="28"/>
          <w:szCs w:val="28"/>
          <w:u w:val="single"/>
        </w:rPr>
        <w:t>енетика</w:t>
      </w:r>
    </w:p>
    <w:p w:rsidR="00FB60A8" w:rsidRPr="00321A77" w:rsidRDefault="00FB60A8" w:rsidP="00FB60A8">
      <w:pPr>
        <w:ind w:firstLine="709"/>
        <w:jc w:val="both"/>
        <w:rPr>
          <w:color w:val="000000"/>
          <w:sz w:val="8"/>
        </w:rPr>
      </w:pPr>
    </w:p>
    <w:p w:rsidR="00665787" w:rsidRPr="00665787" w:rsidRDefault="00665787" w:rsidP="00665787">
      <w:pPr>
        <w:ind w:firstLine="709"/>
        <w:jc w:val="both"/>
        <w:rPr>
          <w:b/>
          <w:color w:val="000000"/>
          <w:sz w:val="28"/>
          <w:szCs w:val="28"/>
        </w:rPr>
      </w:pPr>
      <w:r w:rsidRPr="00665787">
        <w:rPr>
          <w:b/>
          <w:color w:val="000000"/>
          <w:sz w:val="28"/>
          <w:szCs w:val="28"/>
        </w:rPr>
        <w:t>Тема 1.</w:t>
      </w:r>
      <w:r w:rsidRPr="00665787">
        <w:rPr>
          <w:b/>
          <w:color w:val="000000"/>
        </w:rPr>
        <w:t xml:space="preserve"> </w:t>
      </w:r>
      <w:r w:rsidR="00CE3C1C" w:rsidRPr="00CE3C1C">
        <w:rPr>
          <w:b/>
          <w:color w:val="000000"/>
          <w:sz w:val="28"/>
          <w:szCs w:val="28"/>
        </w:rPr>
        <w:t>Предмет,</w:t>
      </w:r>
      <w:r w:rsidRPr="00665787">
        <w:rPr>
          <w:b/>
          <w:color w:val="000000"/>
          <w:sz w:val="28"/>
          <w:szCs w:val="28"/>
        </w:rPr>
        <w:t xml:space="preserve"> </w:t>
      </w:r>
      <w:r w:rsidR="00CE3C1C">
        <w:rPr>
          <w:b/>
          <w:color w:val="000000"/>
          <w:sz w:val="28"/>
          <w:szCs w:val="28"/>
        </w:rPr>
        <w:t xml:space="preserve">задачи и методы </w:t>
      </w:r>
      <w:r w:rsidRPr="00665787">
        <w:rPr>
          <w:b/>
          <w:color w:val="000000"/>
          <w:sz w:val="28"/>
          <w:szCs w:val="28"/>
        </w:rPr>
        <w:t>генетик</w:t>
      </w:r>
      <w:r w:rsidR="006350AE">
        <w:rPr>
          <w:b/>
          <w:color w:val="000000"/>
          <w:sz w:val="28"/>
          <w:szCs w:val="28"/>
        </w:rPr>
        <w:t>и</w:t>
      </w:r>
      <w:r w:rsidRPr="00665787">
        <w:rPr>
          <w:b/>
          <w:color w:val="000000"/>
          <w:sz w:val="28"/>
          <w:szCs w:val="28"/>
        </w:rPr>
        <w:t xml:space="preserve">. </w:t>
      </w:r>
      <w:r w:rsidR="006350AE">
        <w:rPr>
          <w:b/>
          <w:color w:val="000000"/>
          <w:sz w:val="28"/>
          <w:szCs w:val="28"/>
        </w:rPr>
        <w:t xml:space="preserve">Наследование при моно и дигибридном скрещивании. </w:t>
      </w:r>
      <w:r w:rsidRPr="00665787">
        <w:rPr>
          <w:b/>
          <w:color w:val="000000"/>
          <w:sz w:val="28"/>
          <w:szCs w:val="28"/>
        </w:rPr>
        <w:t>Законы Г.</w:t>
      </w:r>
      <w:r w:rsidR="006350AE">
        <w:rPr>
          <w:b/>
          <w:color w:val="000000"/>
          <w:sz w:val="28"/>
          <w:szCs w:val="28"/>
        </w:rPr>
        <w:t xml:space="preserve"> </w:t>
      </w:r>
      <w:r w:rsidRPr="00665787">
        <w:rPr>
          <w:b/>
          <w:color w:val="000000"/>
          <w:sz w:val="28"/>
          <w:szCs w:val="28"/>
        </w:rPr>
        <w:t xml:space="preserve">Менделя. </w:t>
      </w:r>
    </w:p>
    <w:p w:rsidR="00FB60A8" w:rsidRPr="00E836D2" w:rsidRDefault="00FB60A8" w:rsidP="00FB60A8">
      <w:pPr>
        <w:pStyle w:val="a6"/>
        <w:ind w:left="0" w:firstLine="709"/>
        <w:rPr>
          <w:rFonts w:ascii="Times New Roman" w:hAnsi="Times New Roman"/>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Default="00FB60A8" w:rsidP="00FB60A8">
      <w:pPr>
        <w:ind w:firstLine="709"/>
        <w:jc w:val="both"/>
        <w:rPr>
          <w:color w:val="000000"/>
          <w:sz w:val="28"/>
          <w:szCs w:val="28"/>
        </w:rPr>
      </w:pPr>
      <w:r>
        <w:rPr>
          <w:color w:val="000000"/>
          <w:sz w:val="28"/>
          <w:szCs w:val="28"/>
        </w:rPr>
        <w:t xml:space="preserve">3. </w:t>
      </w:r>
      <w:r w:rsidRPr="003D1FA7">
        <w:rPr>
          <w:color w:val="000000"/>
          <w:sz w:val="28"/>
          <w:szCs w:val="28"/>
        </w:rPr>
        <w:t>контроль выполнения заданий в рабочей тетради</w:t>
      </w:r>
    </w:p>
    <w:p w:rsidR="00B95B34" w:rsidRDefault="00B95B34" w:rsidP="00FB60A8">
      <w:pPr>
        <w:ind w:firstLine="709"/>
        <w:jc w:val="both"/>
        <w:rPr>
          <w:color w:val="000000"/>
          <w:sz w:val="28"/>
          <w:szCs w:val="28"/>
        </w:rPr>
      </w:pPr>
    </w:p>
    <w:p w:rsidR="00FB60A8" w:rsidRDefault="00FB60A8" w:rsidP="00FB60A8">
      <w:pPr>
        <w:ind w:firstLine="709"/>
        <w:jc w:val="both"/>
        <w:rPr>
          <w:i/>
          <w:color w:val="000000"/>
          <w:sz w:val="28"/>
          <w:szCs w:val="28"/>
        </w:rPr>
      </w:pPr>
      <w:r w:rsidRPr="00EA5200">
        <w:rPr>
          <w:b/>
          <w:color w:val="000000"/>
          <w:sz w:val="28"/>
          <w:szCs w:val="28"/>
        </w:rPr>
        <w:t>Оценочные материалы</w:t>
      </w:r>
      <w:r w:rsidRPr="00E836D2">
        <w:rPr>
          <w:b/>
          <w:color w:val="000000"/>
          <w:sz w:val="28"/>
          <w:szCs w:val="28"/>
        </w:rPr>
        <w:t xml:space="preserve"> текущего контроля успеваемости</w:t>
      </w:r>
      <w:r>
        <w:rPr>
          <w:b/>
          <w:color w:val="000000"/>
          <w:sz w:val="28"/>
          <w:szCs w:val="28"/>
        </w:rPr>
        <w:t>:</w:t>
      </w:r>
      <w:r w:rsidRPr="00E836D2">
        <w:rPr>
          <w:i/>
          <w:color w:val="000000"/>
          <w:sz w:val="28"/>
          <w:szCs w:val="28"/>
        </w:rPr>
        <w:t xml:space="preserve"> </w:t>
      </w:r>
    </w:p>
    <w:p w:rsidR="006350AE" w:rsidRDefault="006350AE" w:rsidP="00EA5200">
      <w:pPr>
        <w:pStyle w:val="af"/>
        <w:widowControl w:val="0"/>
        <w:jc w:val="center"/>
        <w:rPr>
          <w:rFonts w:ascii="Times New Roman" w:hAnsi="Times New Roman" w:cs="Times New Roman"/>
          <w:b/>
          <w:sz w:val="28"/>
          <w:szCs w:val="28"/>
          <w:u w:val="single"/>
        </w:rPr>
      </w:pPr>
    </w:p>
    <w:p w:rsidR="009B5A3E" w:rsidRPr="006350AE" w:rsidRDefault="009B5A3E" w:rsidP="00EA5200">
      <w:pPr>
        <w:pStyle w:val="af"/>
        <w:widowControl w:val="0"/>
        <w:jc w:val="center"/>
        <w:rPr>
          <w:rFonts w:ascii="Times New Roman" w:hAnsi="Times New Roman" w:cs="Times New Roman"/>
          <w:b/>
          <w:sz w:val="28"/>
          <w:szCs w:val="28"/>
        </w:rPr>
      </w:pPr>
      <w:r w:rsidRPr="006350AE">
        <w:rPr>
          <w:rFonts w:ascii="Times New Roman" w:hAnsi="Times New Roman" w:cs="Times New Roman"/>
          <w:b/>
          <w:sz w:val="28"/>
          <w:szCs w:val="28"/>
        </w:rPr>
        <w:t>Форма текущего контроля успеваемости: тестирование</w:t>
      </w:r>
    </w:p>
    <w:p w:rsidR="00EA5200" w:rsidRPr="006350AE" w:rsidRDefault="00EA5200" w:rsidP="00EA5200">
      <w:pPr>
        <w:tabs>
          <w:tab w:val="left" w:pos="284"/>
        </w:tabs>
        <w:autoSpaceDE w:val="0"/>
        <w:autoSpaceDN w:val="0"/>
        <w:adjustRightInd w:val="0"/>
        <w:jc w:val="both"/>
        <w:rPr>
          <w:rFonts w:eastAsia="Calibri"/>
          <w:b/>
          <w:sz w:val="28"/>
          <w:szCs w:val="28"/>
          <w:lang w:eastAsia="en-US"/>
        </w:rPr>
      </w:pPr>
      <w:r w:rsidRPr="006350AE">
        <w:rPr>
          <w:rFonts w:eastAsia="Calibri"/>
          <w:b/>
          <w:sz w:val="28"/>
          <w:szCs w:val="28"/>
          <w:lang w:eastAsia="en-US"/>
        </w:rPr>
        <w:t>1. Признаки, не проявляющиеся у гибридов первого</w:t>
      </w:r>
      <w:r w:rsidRPr="006350AE">
        <w:rPr>
          <w:rFonts w:eastAsia="Calibri"/>
          <w:b/>
          <w:bCs/>
          <w:sz w:val="28"/>
          <w:szCs w:val="28"/>
          <w:lang w:eastAsia="en-US"/>
        </w:rPr>
        <w:t xml:space="preserve"> поколения, </w:t>
      </w:r>
      <w:r w:rsidR="006350AE">
        <w:rPr>
          <w:rFonts w:eastAsia="Calibri"/>
          <w:b/>
          <w:bCs/>
          <w:sz w:val="28"/>
          <w:szCs w:val="28"/>
          <w:lang w:eastAsia="en-US"/>
        </w:rPr>
        <w:t>Г</w:t>
      </w:r>
      <w:r w:rsidRPr="006350AE">
        <w:rPr>
          <w:rFonts w:eastAsia="Calibri"/>
          <w:b/>
          <w:bCs/>
          <w:sz w:val="28"/>
          <w:szCs w:val="28"/>
          <w:lang w:eastAsia="en-US"/>
        </w:rPr>
        <w:t>.</w:t>
      </w:r>
      <w:r w:rsidRPr="006350AE">
        <w:rPr>
          <w:rFonts w:eastAsia="Calibri"/>
          <w:b/>
          <w:sz w:val="28"/>
          <w:szCs w:val="28"/>
          <w:lang w:eastAsia="en-US"/>
        </w:rPr>
        <w:t xml:space="preserve"> Мендель назвал</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доминантными</w:t>
      </w:r>
      <w:r w:rsidRPr="00EA5200">
        <w:rPr>
          <w:rFonts w:eastAsia="Calibri"/>
          <w:bCs/>
          <w:sz w:val="28"/>
          <w:szCs w:val="28"/>
          <w:lang w:eastAsia="en-US"/>
        </w:rPr>
        <w:t xml:space="preserve">         </w:t>
      </w:r>
    </w:p>
    <w:p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гетерозиготными        </w:t>
      </w:r>
    </w:p>
    <w:p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bCs/>
          <w:sz w:val="28"/>
          <w:szCs w:val="28"/>
          <w:lang w:eastAsia="en-US"/>
        </w:rPr>
        <w:t>3)</w:t>
      </w:r>
      <w:r w:rsidRPr="00EA5200">
        <w:rPr>
          <w:rFonts w:eastAsia="Calibri"/>
          <w:sz w:val="28"/>
          <w:szCs w:val="28"/>
          <w:lang w:eastAsia="en-US"/>
        </w:rPr>
        <w:t xml:space="preserve"> гомозиготными </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lastRenderedPageBreak/>
        <w:t>4) рецессивными</w:t>
      </w:r>
    </w:p>
    <w:p w:rsidR="00EA5200" w:rsidRPr="006350AE" w:rsidRDefault="00EA5200" w:rsidP="00EA5200">
      <w:pPr>
        <w:tabs>
          <w:tab w:val="left" w:pos="284"/>
        </w:tabs>
        <w:autoSpaceDE w:val="0"/>
        <w:autoSpaceDN w:val="0"/>
        <w:adjustRightInd w:val="0"/>
        <w:jc w:val="both"/>
        <w:rPr>
          <w:rFonts w:eastAsia="Calibri"/>
          <w:b/>
          <w:sz w:val="28"/>
          <w:szCs w:val="28"/>
          <w:lang w:eastAsia="en-US"/>
        </w:rPr>
      </w:pPr>
      <w:r w:rsidRPr="006350AE">
        <w:rPr>
          <w:rFonts w:eastAsia="Calibri"/>
          <w:b/>
          <w:sz w:val="28"/>
          <w:szCs w:val="28"/>
          <w:lang w:eastAsia="en-US"/>
        </w:rPr>
        <w:t>2. Парные гены, определяющие окраску лепестков растений ночной красавицы, расположенные в гомологичных хромосо</w:t>
      </w:r>
      <w:r w:rsidRPr="006350AE">
        <w:rPr>
          <w:rFonts w:eastAsia="Calibri"/>
          <w:b/>
          <w:sz w:val="28"/>
          <w:szCs w:val="28"/>
          <w:lang w:eastAsia="en-US"/>
        </w:rPr>
        <w:softHyphen/>
        <w:t>мах, называют</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рецессивными          </w:t>
      </w:r>
    </w:p>
    <w:p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доминантными</w:t>
      </w:r>
    </w:p>
    <w:p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3) сцепленными </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4) аллельными</w:t>
      </w:r>
    </w:p>
    <w:p w:rsidR="00EA5200" w:rsidRPr="006350AE" w:rsidRDefault="00EA5200" w:rsidP="00EA5200">
      <w:pPr>
        <w:tabs>
          <w:tab w:val="left" w:pos="284"/>
        </w:tabs>
        <w:autoSpaceDE w:val="0"/>
        <w:autoSpaceDN w:val="0"/>
        <w:adjustRightInd w:val="0"/>
        <w:jc w:val="both"/>
        <w:rPr>
          <w:rFonts w:eastAsia="Calibri"/>
          <w:b/>
          <w:sz w:val="28"/>
          <w:szCs w:val="28"/>
          <w:lang w:eastAsia="en-US"/>
        </w:rPr>
      </w:pPr>
      <w:r w:rsidRPr="006350AE">
        <w:rPr>
          <w:rFonts w:eastAsia="Calibri"/>
          <w:b/>
          <w:sz w:val="28"/>
          <w:szCs w:val="28"/>
          <w:lang w:eastAsia="en-US"/>
        </w:rPr>
        <w:t xml:space="preserve">3. Суть гибридологического метода заключается </w:t>
      </w:r>
      <w:proofErr w:type="gramStart"/>
      <w:r w:rsidRPr="006350AE">
        <w:rPr>
          <w:rFonts w:eastAsia="Calibri"/>
          <w:b/>
          <w:sz w:val="28"/>
          <w:szCs w:val="28"/>
          <w:lang w:eastAsia="en-US"/>
        </w:rPr>
        <w:t>в</w:t>
      </w:r>
      <w:proofErr w:type="gramEnd"/>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w:t>
      </w:r>
      <w:proofErr w:type="gramStart"/>
      <w:r w:rsidRPr="00EA5200">
        <w:rPr>
          <w:rFonts w:eastAsia="Calibri"/>
          <w:sz w:val="28"/>
          <w:szCs w:val="28"/>
          <w:lang w:eastAsia="en-US"/>
        </w:rPr>
        <w:t>скрещивании</w:t>
      </w:r>
      <w:proofErr w:type="gramEnd"/>
      <w:r w:rsidRPr="00EA5200">
        <w:rPr>
          <w:rFonts w:eastAsia="Calibri"/>
          <w:sz w:val="28"/>
          <w:szCs w:val="28"/>
          <w:lang w:eastAsia="en-US"/>
        </w:rPr>
        <w:t xml:space="preserve"> организмов и анализе потомства</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bCs/>
          <w:noProof/>
          <w:sz w:val="28"/>
          <w:szCs w:val="28"/>
          <w:lang w:eastAsia="en-US"/>
        </w:rPr>
        <w:t>2)</w:t>
      </w:r>
      <w:r w:rsidRPr="00EA5200">
        <w:rPr>
          <w:rFonts w:eastAsia="Calibri"/>
          <w:sz w:val="28"/>
          <w:szCs w:val="28"/>
          <w:lang w:eastAsia="en-US"/>
        </w:rPr>
        <w:t xml:space="preserve"> </w:t>
      </w:r>
      <w:proofErr w:type="gramStart"/>
      <w:r w:rsidRPr="00EA5200">
        <w:rPr>
          <w:rFonts w:eastAsia="Calibri"/>
          <w:sz w:val="28"/>
          <w:szCs w:val="28"/>
          <w:lang w:eastAsia="en-US"/>
        </w:rPr>
        <w:t>получении</w:t>
      </w:r>
      <w:proofErr w:type="gramEnd"/>
      <w:r w:rsidRPr="00EA5200">
        <w:rPr>
          <w:rFonts w:eastAsia="Calibri"/>
          <w:sz w:val="28"/>
          <w:szCs w:val="28"/>
          <w:lang w:eastAsia="en-US"/>
        </w:rPr>
        <w:t xml:space="preserve"> мутаций</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3)</w:t>
      </w:r>
      <w:r w:rsidRPr="00EA5200">
        <w:rPr>
          <w:rFonts w:eastAsia="Calibri"/>
          <w:sz w:val="28"/>
          <w:szCs w:val="28"/>
          <w:lang w:eastAsia="en-US"/>
        </w:rPr>
        <w:t xml:space="preserve"> </w:t>
      </w:r>
      <w:proofErr w:type="gramStart"/>
      <w:r w:rsidRPr="00EA5200">
        <w:rPr>
          <w:rFonts w:eastAsia="Calibri"/>
          <w:sz w:val="28"/>
          <w:szCs w:val="28"/>
          <w:lang w:eastAsia="en-US"/>
        </w:rPr>
        <w:t>исследовании</w:t>
      </w:r>
      <w:proofErr w:type="gramEnd"/>
      <w:r w:rsidRPr="00EA5200">
        <w:rPr>
          <w:rFonts w:eastAsia="Calibri"/>
          <w:sz w:val="28"/>
          <w:szCs w:val="28"/>
          <w:lang w:eastAsia="en-US"/>
        </w:rPr>
        <w:t xml:space="preserve"> генеалогического древа</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4)</w:t>
      </w:r>
      <w:r w:rsidRPr="00EA5200">
        <w:rPr>
          <w:rFonts w:eastAsia="Calibri"/>
          <w:sz w:val="28"/>
          <w:szCs w:val="28"/>
          <w:lang w:eastAsia="en-US"/>
        </w:rPr>
        <w:t xml:space="preserve"> </w:t>
      </w:r>
      <w:proofErr w:type="gramStart"/>
      <w:r w:rsidRPr="00EA5200">
        <w:rPr>
          <w:rFonts w:eastAsia="Calibri"/>
          <w:sz w:val="28"/>
          <w:szCs w:val="28"/>
          <w:lang w:eastAsia="en-US"/>
        </w:rPr>
        <w:t>получении</w:t>
      </w:r>
      <w:proofErr w:type="gramEnd"/>
      <w:r w:rsidRPr="00EA5200">
        <w:rPr>
          <w:rFonts w:eastAsia="Calibri"/>
          <w:sz w:val="28"/>
          <w:szCs w:val="28"/>
          <w:lang w:eastAsia="en-US"/>
        </w:rPr>
        <w:t xml:space="preserve"> модификаций</w:t>
      </w:r>
    </w:p>
    <w:p w:rsidR="00EA5200" w:rsidRPr="006350AE" w:rsidRDefault="00EA5200" w:rsidP="00EA5200">
      <w:pPr>
        <w:tabs>
          <w:tab w:val="left" w:pos="284"/>
        </w:tabs>
        <w:autoSpaceDE w:val="0"/>
        <w:autoSpaceDN w:val="0"/>
        <w:adjustRightInd w:val="0"/>
        <w:jc w:val="both"/>
        <w:rPr>
          <w:rFonts w:eastAsia="Calibri"/>
          <w:b/>
          <w:sz w:val="28"/>
          <w:szCs w:val="28"/>
          <w:lang w:eastAsia="en-US"/>
        </w:rPr>
      </w:pPr>
      <w:r w:rsidRPr="006350AE">
        <w:rPr>
          <w:rFonts w:eastAsia="Calibri"/>
          <w:b/>
          <w:sz w:val="28"/>
          <w:szCs w:val="28"/>
          <w:lang w:eastAsia="en-US"/>
        </w:rPr>
        <w:t>4. Организм, в генотипе которого содержатся разные аллели од</w:t>
      </w:r>
      <w:r w:rsidRPr="006350AE">
        <w:rPr>
          <w:rFonts w:eastAsia="Calibri"/>
          <w:b/>
          <w:sz w:val="28"/>
          <w:szCs w:val="28"/>
          <w:lang w:eastAsia="en-US"/>
        </w:rPr>
        <w:softHyphen/>
        <w:t>ного гена, называют</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рецессивным            </w:t>
      </w:r>
    </w:p>
    <w:p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bCs/>
          <w:noProof/>
          <w:sz w:val="28"/>
          <w:szCs w:val="28"/>
          <w:lang w:eastAsia="en-US"/>
        </w:rPr>
        <w:t>2)</w:t>
      </w:r>
      <w:r w:rsidRPr="00EA5200">
        <w:rPr>
          <w:rFonts w:eastAsia="Calibri"/>
          <w:sz w:val="28"/>
          <w:szCs w:val="28"/>
          <w:lang w:eastAsia="en-US"/>
        </w:rPr>
        <w:t xml:space="preserve"> доминантным           </w:t>
      </w:r>
    </w:p>
    <w:p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3) гетерозиготным </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4) гомозиготным</w:t>
      </w:r>
    </w:p>
    <w:p w:rsidR="00EA5200" w:rsidRPr="006350AE" w:rsidRDefault="00EA5200" w:rsidP="00EA5200">
      <w:pPr>
        <w:tabs>
          <w:tab w:val="left" w:pos="284"/>
        </w:tabs>
        <w:autoSpaceDE w:val="0"/>
        <w:autoSpaceDN w:val="0"/>
        <w:adjustRightInd w:val="0"/>
        <w:jc w:val="both"/>
        <w:rPr>
          <w:rFonts w:eastAsia="Calibri"/>
          <w:b/>
          <w:sz w:val="28"/>
          <w:szCs w:val="28"/>
          <w:lang w:eastAsia="en-US"/>
        </w:rPr>
      </w:pPr>
      <w:r w:rsidRPr="006350AE">
        <w:rPr>
          <w:rFonts w:eastAsia="Calibri"/>
          <w:b/>
          <w:sz w:val="28"/>
          <w:szCs w:val="28"/>
          <w:lang w:eastAsia="en-US"/>
        </w:rPr>
        <w:t xml:space="preserve">5. Схема ААВВ х </w:t>
      </w:r>
      <w:r w:rsidRPr="006350AE">
        <w:rPr>
          <w:rFonts w:eastAsia="Calibri"/>
          <w:b/>
          <w:sz w:val="28"/>
          <w:szCs w:val="28"/>
          <w:lang w:val="en-US" w:eastAsia="en-US"/>
        </w:rPr>
        <w:t>AABB</w:t>
      </w:r>
      <w:r w:rsidRPr="006350AE">
        <w:rPr>
          <w:rFonts w:eastAsia="Calibri"/>
          <w:b/>
          <w:sz w:val="28"/>
          <w:szCs w:val="28"/>
          <w:lang w:eastAsia="en-US"/>
        </w:rPr>
        <w:t xml:space="preserve"> иллюстрирует скрещивание</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моногибридное</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полигибридное</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3)</w:t>
      </w:r>
      <w:r w:rsidRPr="00EA5200">
        <w:rPr>
          <w:rFonts w:eastAsia="Calibri"/>
          <w:sz w:val="28"/>
          <w:szCs w:val="28"/>
          <w:lang w:eastAsia="en-US"/>
        </w:rPr>
        <w:t xml:space="preserve"> анализирующее дигибридное</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4)</w:t>
      </w:r>
      <w:r w:rsidRPr="00EA5200">
        <w:rPr>
          <w:rFonts w:eastAsia="Calibri"/>
          <w:sz w:val="28"/>
          <w:szCs w:val="28"/>
          <w:lang w:eastAsia="en-US"/>
        </w:rPr>
        <w:t xml:space="preserve"> анализирующее моногибридное</w:t>
      </w:r>
    </w:p>
    <w:p w:rsidR="00EA5200" w:rsidRPr="006350AE" w:rsidRDefault="00EA5200" w:rsidP="00EA5200">
      <w:pPr>
        <w:tabs>
          <w:tab w:val="left" w:pos="284"/>
        </w:tabs>
        <w:autoSpaceDE w:val="0"/>
        <w:autoSpaceDN w:val="0"/>
        <w:adjustRightInd w:val="0"/>
        <w:jc w:val="both"/>
        <w:rPr>
          <w:rFonts w:eastAsia="Calibri"/>
          <w:b/>
          <w:sz w:val="28"/>
          <w:szCs w:val="28"/>
          <w:lang w:eastAsia="en-US"/>
        </w:rPr>
      </w:pPr>
      <w:r w:rsidRPr="006350AE">
        <w:rPr>
          <w:rFonts w:eastAsia="Calibri"/>
          <w:b/>
          <w:sz w:val="28"/>
          <w:szCs w:val="28"/>
          <w:lang w:eastAsia="en-US"/>
        </w:rPr>
        <w:t>6. Сколько видов гамет образуется у дигетерозиготных расте</w:t>
      </w:r>
      <w:r w:rsidRPr="006350AE">
        <w:rPr>
          <w:rFonts w:eastAsia="Calibri"/>
          <w:b/>
          <w:sz w:val="28"/>
          <w:szCs w:val="28"/>
          <w:lang w:eastAsia="en-US"/>
        </w:rPr>
        <w:softHyphen/>
        <w:t>ний гороха при дигибридном скрещивании (гены не образуют группу сцепления)?</w:t>
      </w:r>
    </w:p>
    <w:p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один      </w:t>
      </w:r>
    </w:p>
    <w:p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2) два        </w:t>
      </w:r>
    </w:p>
    <w:p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3) три       </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4) четыре</w:t>
      </w:r>
    </w:p>
    <w:p w:rsidR="00EA5200" w:rsidRPr="006350AE" w:rsidRDefault="00EA5200" w:rsidP="00EA5200">
      <w:pPr>
        <w:tabs>
          <w:tab w:val="left" w:pos="284"/>
        </w:tabs>
        <w:autoSpaceDE w:val="0"/>
        <w:autoSpaceDN w:val="0"/>
        <w:adjustRightInd w:val="0"/>
        <w:jc w:val="both"/>
        <w:rPr>
          <w:rFonts w:eastAsia="Calibri"/>
          <w:b/>
          <w:bCs/>
          <w:sz w:val="28"/>
          <w:szCs w:val="28"/>
          <w:lang w:eastAsia="en-US"/>
        </w:rPr>
      </w:pPr>
      <w:r w:rsidRPr="006350AE">
        <w:rPr>
          <w:rFonts w:eastAsia="Calibri"/>
          <w:b/>
          <w:sz w:val="28"/>
          <w:szCs w:val="28"/>
          <w:lang w:eastAsia="en-US"/>
        </w:rPr>
        <w:t>7. При самоопылении гетерозиготного высокорослого</w:t>
      </w:r>
      <w:r w:rsidRPr="006350AE">
        <w:rPr>
          <w:rFonts w:eastAsia="Calibri"/>
          <w:b/>
          <w:bCs/>
          <w:sz w:val="28"/>
          <w:szCs w:val="28"/>
          <w:lang w:eastAsia="en-US"/>
        </w:rPr>
        <w:t xml:space="preserve"> растения </w:t>
      </w:r>
      <w:r w:rsidRPr="006350AE">
        <w:rPr>
          <w:rFonts w:eastAsia="Calibri"/>
          <w:b/>
          <w:sz w:val="28"/>
          <w:szCs w:val="28"/>
          <w:lang w:eastAsia="en-US"/>
        </w:rPr>
        <w:t>гороха (высокий стебель — а) доля карликовых форм</w:t>
      </w:r>
      <w:r w:rsidRPr="006350AE">
        <w:rPr>
          <w:rFonts w:eastAsia="Calibri"/>
          <w:b/>
          <w:bCs/>
          <w:sz w:val="28"/>
          <w:szCs w:val="28"/>
          <w:lang w:eastAsia="en-US"/>
        </w:rPr>
        <w:t xml:space="preserve"> равна</w:t>
      </w:r>
    </w:p>
    <w:p w:rsidR="00EA5200" w:rsidRDefault="00EA5200" w:rsidP="00EA5200">
      <w:pPr>
        <w:tabs>
          <w:tab w:val="left" w:pos="284"/>
        </w:tabs>
        <w:autoSpaceDE w:val="0"/>
        <w:autoSpaceDN w:val="0"/>
        <w:adjustRightInd w:val="0"/>
        <w:ind w:firstLine="709"/>
        <w:jc w:val="both"/>
        <w:rPr>
          <w:rFonts w:eastAsia="Calibri"/>
          <w:bCs/>
          <w:noProof/>
          <w:sz w:val="28"/>
          <w:szCs w:val="28"/>
          <w:lang w:eastAsia="en-US"/>
        </w:rPr>
      </w:pPr>
      <w:r w:rsidRPr="00EA5200">
        <w:rPr>
          <w:rFonts w:eastAsia="Calibri"/>
          <w:bCs/>
          <w:noProof/>
          <w:sz w:val="28"/>
          <w:szCs w:val="28"/>
          <w:lang w:eastAsia="en-US"/>
        </w:rPr>
        <w:t>1)</w:t>
      </w:r>
      <w:r w:rsidRPr="00EA5200">
        <w:rPr>
          <w:rFonts w:eastAsia="Calibri"/>
          <w:noProof/>
          <w:sz w:val="28"/>
          <w:szCs w:val="28"/>
          <w:lang w:eastAsia="en-US"/>
        </w:rPr>
        <w:t xml:space="preserve"> 25%</w:t>
      </w:r>
      <w:r w:rsidRPr="00EA5200">
        <w:rPr>
          <w:rFonts w:eastAsia="Calibri"/>
          <w:bCs/>
          <w:noProof/>
          <w:sz w:val="28"/>
          <w:szCs w:val="28"/>
          <w:lang w:eastAsia="en-US"/>
        </w:rPr>
        <w:t xml:space="preserve">       </w:t>
      </w:r>
    </w:p>
    <w:p w:rsidR="00EA5200" w:rsidRDefault="00EA5200" w:rsidP="00EA5200">
      <w:pPr>
        <w:tabs>
          <w:tab w:val="left" w:pos="284"/>
        </w:tabs>
        <w:autoSpaceDE w:val="0"/>
        <w:autoSpaceDN w:val="0"/>
        <w:adjustRightInd w:val="0"/>
        <w:ind w:firstLine="709"/>
        <w:jc w:val="both"/>
        <w:rPr>
          <w:rFonts w:eastAsia="Calibri"/>
          <w:bCs/>
          <w:noProof/>
          <w:sz w:val="28"/>
          <w:szCs w:val="28"/>
          <w:lang w:eastAsia="en-US"/>
        </w:rPr>
      </w:pPr>
      <w:r w:rsidRPr="00EA5200">
        <w:rPr>
          <w:rFonts w:eastAsia="Calibri"/>
          <w:bCs/>
          <w:noProof/>
          <w:sz w:val="28"/>
          <w:szCs w:val="28"/>
          <w:lang w:eastAsia="en-US"/>
        </w:rPr>
        <w:t>2)</w:t>
      </w:r>
      <w:r w:rsidRPr="00EA5200">
        <w:rPr>
          <w:rFonts w:eastAsia="Calibri"/>
          <w:noProof/>
          <w:sz w:val="28"/>
          <w:szCs w:val="28"/>
          <w:lang w:eastAsia="en-US"/>
        </w:rPr>
        <w:t xml:space="preserve"> 50%</w:t>
      </w:r>
      <w:r w:rsidRPr="00EA5200">
        <w:rPr>
          <w:rFonts w:eastAsia="Calibri"/>
          <w:bCs/>
          <w:noProof/>
          <w:sz w:val="28"/>
          <w:szCs w:val="28"/>
          <w:lang w:eastAsia="en-US"/>
        </w:rPr>
        <w:t xml:space="preserve">       </w:t>
      </w:r>
    </w:p>
    <w:p w:rsidR="00EA5200" w:rsidRDefault="00EA5200" w:rsidP="00EA5200">
      <w:pPr>
        <w:tabs>
          <w:tab w:val="left" w:pos="284"/>
        </w:tabs>
        <w:autoSpaceDE w:val="0"/>
        <w:autoSpaceDN w:val="0"/>
        <w:adjustRightInd w:val="0"/>
        <w:ind w:firstLine="709"/>
        <w:jc w:val="both"/>
        <w:rPr>
          <w:rFonts w:eastAsia="Calibri"/>
          <w:bCs/>
          <w:noProof/>
          <w:sz w:val="28"/>
          <w:szCs w:val="28"/>
          <w:lang w:eastAsia="en-US"/>
        </w:rPr>
      </w:pPr>
      <w:r w:rsidRPr="00EA5200">
        <w:rPr>
          <w:rFonts w:eastAsia="Calibri"/>
          <w:bCs/>
          <w:noProof/>
          <w:sz w:val="28"/>
          <w:szCs w:val="28"/>
          <w:lang w:eastAsia="en-US"/>
        </w:rPr>
        <w:t>3)</w:t>
      </w:r>
      <w:r w:rsidRPr="00EA5200">
        <w:rPr>
          <w:rFonts w:eastAsia="Calibri"/>
          <w:noProof/>
          <w:sz w:val="28"/>
          <w:szCs w:val="28"/>
          <w:lang w:eastAsia="en-US"/>
        </w:rPr>
        <w:t xml:space="preserve"> 75%</w:t>
      </w:r>
      <w:r w:rsidRPr="00EA5200">
        <w:rPr>
          <w:rFonts w:eastAsia="Calibri"/>
          <w:bCs/>
          <w:noProof/>
          <w:sz w:val="28"/>
          <w:szCs w:val="28"/>
          <w:lang w:eastAsia="en-US"/>
        </w:rPr>
        <w:t xml:space="preserve">       </w:t>
      </w:r>
    </w:p>
    <w:p w:rsidR="00EA5200" w:rsidRPr="00EA5200" w:rsidRDefault="00EA5200" w:rsidP="00EA5200">
      <w:pPr>
        <w:tabs>
          <w:tab w:val="left" w:pos="284"/>
        </w:tabs>
        <w:autoSpaceDE w:val="0"/>
        <w:autoSpaceDN w:val="0"/>
        <w:adjustRightInd w:val="0"/>
        <w:ind w:firstLine="709"/>
        <w:jc w:val="both"/>
        <w:rPr>
          <w:rFonts w:eastAsia="Calibri"/>
          <w:noProof/>
          <w:sz w:val="28"/>
          <w:szCs w:val="28"/>
          <w:lang w:eastAsia="en-US"/>
        </w:rPr>
      </w:pPr>
      <w:r w:rsidRPr="00EA5200">
        <w:rPr>
          <w:rFonts w:eastAsia="Calibri"/>
          <w:bCs/>
          <w:noProof/>
          <w:sz w:val="28"/>
          <w:szCs w:val="28"/>
          <w:lang w:eastAsia="en-US"/>
        </w:rPr>
        <w:t>4)</w:t>
      </w:r>
      <w:r w:rsidRPr="00EA5200">
        <w:rPr>
          <w:rFonts w:eastAsia="Calibri"/>
          <w:noProof/>
          <w:sz w:val="28"/>
          <w:szCs w:val="28"/>
          <w:lang w:eastAsia="en-US"/>
        </w:rPr>
        <w:t xml:space="preserve"> 0%</w:t>
      </w:r>
    </w:p>
    <w:p w:rsidR="00EA5200" w:rsidRPr="006350AE" w:rsidRDefault="00EA5200" w:rsidP="00EA5200">
      <w:pPr>
        <w:tabs>
          <w:tab w:val="left" w:pos="284"/>
        </w:tabs>
        <w:autoSpaceDE w:val="0"/>
        <w:autoSpaceDN w:val="0"/>
        <w:adjustRightInd w:val="0"/>
        <w:jc w:val="both"/>
        <w:rPr>
          <w:rFonts w:eastAsia="Calibri"/>
          <w:b/>
          <w:sz w:val="28"/>
          <w:szCs w:val="28"/>
          <w:lang w:eastAsia="en-US"/>
        </w:rPr>
      </w:pPr>
      <w:r w:rsidRPr="006350AE">
        <w:rPr>
          <w:rFonts w:eastAsia="Calibri"/>
          <w:b/>
          <w:sz w:val="28"/>
          <w:szCs w:val="28"/>
          <w:lang w:eastAsia="en-US"/>
        </w:rPr>
        <w:t>8. Каковы генотипы гомозиготных родительских форм при мо</w:t>
      </w:r>
      <w:r w:rsidRPr="006350AE">
        <w:rPr>
          <w:rFonts w:eastAsia="Calibri"/>
          <w:b/>
          <w:sz w:val="28"/>
          <w:szCs w:val="28"/>
          <w:lang w:eastAsia="en-US"/>
        </w:rPr>
        <w:softHyphen/>
        <w:t>ногибридном скрещивании?</w:t>
      </w:r>
    </w:p>
    <w:p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Аа, Аа    </w:t>
      </w:r>
    </w:p>
    <w:p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2) </w:t>
      </w:r>
      <w:proofErr w:type="gramStart"/>
      <w:r w:rsidRPr="00EA5200">
        <w:rPr>
          <w:rFonts w:eastAsia="Calibri"/>
          <w:sz w:val="28"/>
          <w:szCs w:val="28"/>
          <w:lang w:eastAsia="en-US"/>
        </w:rPr>
        <w:t>ВВ</w:t>
      </w:r>
      <w:proofErr w:type="gramEnd"/>
      <w:r w:rsidRPr="00EA5200">
        <w:rPr>
          <w:rFonts w:eastAsia="Calibri"/>
          <w:sz w:val="28"/>
          <w:szCs w:val="28"/>
          <w:lang w:eastAsia="en-US"/>
        </w:rPr>
        <w:t xml:space="preserve">, ВЬ    </w:t>
      </w:r>
    </w:p>
    <w:p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3) </w:t>
      </w:r>
      <w:proofErr w:type="gramStart"/>
      <w:r w:rsidRPr="00EA5200">
        <w:rPr>
          <w:rFonts w:eastAsia="Calibri"/>
          <w:sz w:val="28"/>
          <w:szCs w:val="28"/>
          <w:lang w:eastAsia="en-US"/>
        </w:rPr>
        <w:t>ВВ</w:t>
      </w:r>
      <w:proofErr w:type="gramEnd"/>
      <w:r w:rsidRPr="00EA5200">
        <w:rPr>
          <w:rFonts w:eastAsia="Calibri"/>
          <w:sz w:val="28"/>
          <w:szCs w:val="28"/>
          <w:lang w:eastAsia="en-US"/>
        </w:rPr>
        <w:t xml:space="preserve">, </w:t>
      </w:r>
      <w:r w:rsidRPr="00EA5200">
        <w:rPr>
          <w:rFonts w:eastAsia="Calibri"/>
          <w:sz w:val="28"/>
          <w:szCs w:val="28"/>
          <w:lang w:val="en-US" w:eastAsia="en-US"/>
        </w:rPr>
        <w:t>bb</w:t>
      </w:r>
      <w:r w:rsidRPr="00EA5200">
        <w:rPr>
          <w:rFonts w:eastAsia="Calibri"/>
          <w:sz w:val="28"/>
          <w:szCs w:val="28"/>
          <w:lang w:eastAsia="en-US"/>
        </w:rPr>
        <w:t xml:space="preserve">    </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4) Аа, аа</w:t>
      </w:r>
    </w:p>
    <w:p w:rsidR="00EA5200" w:rsidRPr="006350AE" w:rsidRDefault="00EA5200" w:rsidP="00EA5200">
      <w:pPr>
        <w:tabs>
          <w:tab w:val="left" w:pos="284"/>
        </w:tabs>
        <w:autoSpaceDE w:val="0"/>
        <w:autoSpaceDN w:val="0"/>
        <w:adjustRightInd w:val="0"/>
        <w:jc w:val="both"/>
        <w:rPr>
          <w:rFonts w:eastAsia="Calibri"/>
          <w:b/>
          <w:sz w:val="28"/>
          <w:szCs w:val="28"/>
          <w:lang w:eastAsia="en-US"/>
        </w:rPr>
      </w:pPr>
      <w:r w:rsidRPr="006350AE">
        <w:rPr>
          <w:rFonts w:eastAsia="Calibri"/>
          <w:b/>
          <w:sz w:val="28"/>
          <w:szCs w:val="28"/>
          <w:lang w:eastAsia="en-US"/>
        </w:rPr>
        <w:t>9. Различные формы одного и того же гена называют</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фенотипами            </w:t>
      </w:r>
    </w:p>
    <w:p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колонами              </w:t>
      </w:r>
    </w:p>
    <w:p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3) аллелями </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4) генотипами</w:t>
      </w:r>
    </w:p>
    <w:p w:rsidR="00EA5200" w:rsidRPr="006350AE" w:rsidRDefault="00EA5200" w:rsidP="00EA5200">
      <w:pPr>
        <w:tabs>
          <w:tab w:val="left" w:pos="284"/>
        </w:tabs>
        <w:autoSpaceDE w:val="0"/>
        <w:autoSpaceDN w:val="0"/>
        <w:adjustRightInd w:val="0"/>
        <w:jc w:val="both"/>
        <w:rPr>
          <w:rFonts w:eastAsia="Calibri"/>
          <w:b/>
          <w:sz w:val="28"/>
          <w:szCs w:val="28"/>
          <w:lang w:eastAsia="en-US"/>
        </w:rPr>
      </w:pPr>
      <w:r w:rsidRPr="006350AE">
        <w:rPr>
          <w:rFonts w:eastAsia="Calibri"/>
          <w:b/>
          <w:sz w:val="28"/>
          <w:szCs w:val="28"/>
          <w:lang w:eastAsia="en-US"/>
        </w:rPr>
        <w:lastRenderedPageBreak/>
        <w:t>10. В потомстве, полученном от скрещивания гибридов первого поколения, четверть особей имеет рецессивный признак, три четверти — доминантный; это формулировка закона</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единообразия</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расщепления</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3)</w:t>
      </w:r>
      <w:r w:rsidRPr="00EA5200">
        <w:rPr>
          <w:rFonts w:eastAsia="Calibri"/>
          <w:sz w:val="28"/>
          <w:szCs w:val="28"/>
          <w:lang w:eastAsia="en-US"/>
        </w:rPr>
        <w:t xml:space="preserve"> независимого распределения генов</w:t>
      </w:r>
    </w:p>
    <w:p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bCs/>
          <w:noProof/>
          <w:sz w:val="28"/>
          <w:szCs w:val="28"/>
          <w:lang w:eastAsia="en-US"/>
        </w:rPr>
        <w:t>4)</w:t>
      </w:r>
      <w:r w:rsidRPr="00EA5200">
        <w:rPr>
          <w:rFonts w:eastAsia="Calibri"/>
          <w:sz w:val="28"/>
          <w:szCs w:val="28"/>
          <w:lang w:eastAsia="en-US"/>
        </w:rPr>
        <w:t xml:space="preserve"> сцепленного наследования</w:t>
      </w:r>
    </w:p>
    <w:p w:rsidR="00EA5200" w:rsidRPr="006350AE" w:rsidRDefault="00EA5200" w:rsidP="00EA5200">
      <w:pPr>
        <w:tabs>
          <w:tab w:val="left" w:pos="284"/>
        </w:tabs>
        <w:autoSpaceDE w:val="0"/>
        <w:autoSpaceDN w:val="0"/>
        <w:adjustRightInd w:val="0"/>
        <w:jc w:val="both"/>
        <w:rPr>
          <w:rFonts w:eastAsia="Calibri"/>
          <w:b/>
          <w:smallCaps/>
          <w:sz w:val="28"/>
          <w:szCs w:val="28"/>
          <w:lang w:eastAsia="en-US"/>
        </w:rPr>
      </w:pPr>
      <w:r w:rsidRPr="006350AE">
        <w:rPr>
          <w:rFonts w:eastAsia="Calibri"/>
          <w:b/>
          <w:sz w:val="28"/>
          <w:szCs w:val="28"/>
          <w:lang w:eastAsia="en-US"/>
        </w:rPr>
        <w:t>11. Скрестили два гомозиготных растения тыквы с белыми оваль</w:t>
      </w:r>
      <w:r w:rsidRPr="006350AE">
        <w:rPr>
          <w:rFonts w:eastAsia="Calibri"/>
          <w:b/>
          <w:sz w:val="28"/>
          <w:szCs w:val="28"/>
          <w:lang w:eastAsia="en-US"/>
        </w:rPr>
        <w:softHyphen/>
        <w:t xml:space="preserve">ными плодами и желтыми круглыми плодами (А — белый цвет доминирует над </w:t>
      </w:r>
      <w:proofErr w:type="gramStart"/>
      <w:r w:rsidRPr="006350AE">
        <w:rPr>
          <w:rFonts w:eastAsia="Calibri"/>
          <w:b/>
          <w:sz w:val="28"/>
          <w:szCs w:val="28"/>
          <w:lang w:eastAsia="en-US"/>
        </w:rPr>
        <w:t>желтым</w:t>
      </w:r>
      <w:proofErr w:type="gramEnd"/>
      <w:r w:rsidRPr="006350AE">
        <w:rPr>
          <w:rFonts w:eastAsia="Calibri"/>
          <w:b/>
          <w:sz w:val="28"/>
          <w:szCs w:val="28"/>
          <w:lang w:eastAsia="en-US"/>
        </w:rPr>
        <w:t xml:space="preserve">, В — круглая форма плода над овальной). Определите генотип </w:t>
      </w:r>
      <w:r w:rsidRPr="006350AE">
        <w:rPr>
          <w:rFonts w:eastAsia="Calibri"/>
          <w:b/>
          <w:sz w:val="28"/>
          <w:szCs w:val="28"/>
          <w:lang w:val="en-US" w:eastAsia="en-US"/>
        </w:rPr>
        <w:t>F</w:t>
      </w:r>
      <w:r w:rsidRPr="006350AE">
        <w:rPr>
          <w:rFonts w:eastAsia="Calibri"/>
          <w:b/>
          <w:sz w:val="28"/>
          <w:szCs w:val="28"/>
          <w:vertAlign w:val="subscript"/>
          <w:lang w:eastAsia="en-US"/>
        </w:rPr>
        <w:t>1</w:t>
      </w:r>
      <w:r w:rsidRPr="006350AE">
        <w:rPr>
          <w:rFonts w:eastAsia="Calibri"/>
          <w:b/>
          <w:smallCaps/>
          <w:sz w:val="28"/>
          <w:szCs w:val="28"/>
          <w:lang w:eastAsia="en-US"/>
        </w:rPr>
        <w:t>.</w:t>
      </w:r>
    </w:p>
    <w:p w:rsidR="008E718E" w:rsidRDefault="00EA5200" w:rsidP="008E718E">
      <w:pPr>
        <w:tabs>
          <w:tab w:val="left" w:pos="284"/>
        </w:tabs>
        <w:autoSpaceDE w:val="0"/>
        <w:autoSpaceDN w:val="0"/>
        <w:adjustRightInd w:val="0"/>
        <w:ind w:firstLine="709"/>
        <w:jc w:val="both"/>
        <w:rPr>
          <w:rFonts w:eastAsia="Calibri"/>
          <w:bCs/>
          <w:sz w:val="28"/>
          <w:szCs w:val="28"/>
          <w:lang w:eastAsia="en-US"/>
        </w:rPr>
      </w:pPr>
      <w:r w:rsidRPr="00EA5200">
        <w:rPr>
          <w:rFonts w:eastAsia="Calibri"/>
          <w:bCs/>
          <w:noProof/>
          <w:sz w:val="28"/>
          <w:szCs w:val="28"/>
          <w:lang w:eastAsia="en-US"/>
        </w:rPr>
        <w:t>1)</w:t>
      </w:r>
      <w:r w:rsidRPr="00EA5200">
        <w:rPr>
          <w:rFonts w:eastAsia="Calibri"/>
          <w:bCs/>
          <w:sz w:val="28"/>
          <w:szCs w:val="28"/>
          <w:lang w:eastAsia="en-US"/>
        </w:rPr>
        <w:t xml:space="preserve"> </w:t>
      </w:r>
      <w:r w:rsidRPr="00EA5200">
        <w:rPr>
          <w:rFonts w:eastAsia="Calibri"/>
          <w:bCs/>
          <w:sz w:val="28"/>
          <w:szCs w:val="28"/>
          <w:lang w:val="en-US" w:eastAsia="en-US"/>
        </w:rPr>
        <w:t>AABb</w:t>
      </w:r>
      <w:r w:rsidRPr="00EA5200">
        <w:rPr>
          <w:rFonts w:eastAsia="Calibri"/>
          <w:bCs/>
          <w:sz w:val="28"/>
          <w:szCs w:val="28"/>
          <w:lang w:eastAsia="en-US"/>
        </w:rPr>
        <w:t xml:space="preserve">     </w:t>
      </w:r>
    </w:p>
    <w:p w:rsidR="008E718E" w:rsidRDefault="00EA5200" w:rsidP="008E718E">
      <w:pPr>
        <w:tabs>
          <w:tab w:val="left" w:pos="284"/>
        </w:tabs>
        <w:autoSpaceDE w:val="0"/>
        <w:autoSpaceDN w:val="0"/>
        <w:adjustRightInd w:val="0"/>
        <w:ind w:firstLine="709"/>
        <w:jc w:val="both"/>
        <w:rPr>
          <w:rFonts w:eastAsia="Calibri"/>
          <w:bCs/>
          <w:sz w:val="28"/>
          <w:szCs w:val="28"/>
          <w:lang w:eastAsia="en-US"/>
        </w:rPr>
      </w:pPr>
      <w:r w:rsidRPr="00EA5200">
        <w:rPr>
          <w:rFonts w:eastAsia="Calibri"/>
          <w:bCs/>
          <w:sz w:val="28"/>
          <w:szCs w:val="28"/>
          <w:lang w:eastAsia="en-US"/>
        </w:rPr>
        <w:t xml:space="preserve">2) </w:t>
      </w:r>
      <w:r w:rsidRPr="00EA5200">
        <w:rPr>
          <w:rFonts w:eastAsia="Calibri"/>
          <w:bCs/>
          <w:sz w:val="28"/>
          <w:szCs w:val="28"/>
          <w:lang w:val="en-US" w:eastAsia="en-US"/>
        </w:rPr>
        <w:t>AaBb</w:t>
      </w:r>
      <w:r w:rsidRPr="00EA5200">
        <w:rPr>
          <w:rFonts w:eastAsia="Calibri"/>
          <w:bCs/>
          <w:sz w:val="28"/>
          <w:szCs w:val="28"/>
          <w:lang w:eastAsia="en-US"/>
        </w:rPr>
        <w:t xml:space="preserve">      </w:t>
      </w:r>
    </w:p>
    <w:p w:rsidR="008E718E"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bCs/>
          <w:sz w:val="28"/>
          <w:szCs w:val="28"/>
          <w:lang w:eastAsia="en-US"/>
        </w:rPr>
        <w:t xml:space="preserve">3) </w:t>
      </w:r>
      <w:r w:rsidRPr="00EA5200">
        <w:rPr>
          <w:rFonts w:eastAsia="Calibri"/>
          <w:bCs/>
          <w:sz w:val="28"/>
          <w:szCs w:val="28"/>
          <w:lang w:val="en-US" w:eastAsia="en-US"/>
        </w:rPr>
        <w:t>aaBB</w:t>
      </w:r>
      <w:r w:rsidRPr="00EA5200">
        <w:rPr>
          <w:rFonts w:eastAsia="Calibri"/>
          <w:sz w:val="28"/>
          <w:szCs w:val="28"/>
          <w:lang w:eastAsia="en-US"/>
        </w:rPr>
        <w:t xml:space="preserve">     </w:t>
      </w:r>
    </w:p>
    <w:p w:rsidR="00EA5200" w:rsidRPr="00EA5200"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4) </w:t>
      </w:r>
      <w:r w:rsidRPr="00EA5200">
        <w:rPr>
          <w:rFonts w:eastAsia="Calibri"/>
          <w:sz w:val="28"/>
          <w:szCs w:val="28"/>
          <w:lang w:val="en-US" w:eastAsia="en-US"/>
        </w:rPr>
        <w:t>AAbb</w:t>
      </w:r>
    </w:p>
    <w:p w:rsidR="00EA5200" w:rsidRPr="006350AE" w:rsidRDefault="00EA5200" w:rsidP="00EA5200">
      <w:pPr>
        <w:tabs>
          <w:tab w:val="left" w:pos="284"/>
        </w:tabs>
        <w:autoSpaceDE w:val="0"/>
        <w:autoSpaceDN w:val="0"/>
        <w:adjustRightInd w:val="0"/>
        <w:jc w:val="both"/>
        <w:rPr>
          <w:rFonts w:eastAsia="Calibri"/>
          <w:b/>
          <w:sz w:val="28"/>
          <w:szCs w:val="28"/>
          <w:lang w:eastAsia="en-US"/>
        </w:rPr>
      </w:pPr>
      <w:r w:rsidRPr="006350AE">
        <w:rPr>
          <w:rFonts w:eastAsia="Calibri"/>
          <w:b/>
          <w:sz w:val="28"/>
          <w:szCs w:val="28"/>
          <w:lang w:eastAsia="en-US"/>
        </w:rPr>
        <w:t>12.</w:t>
      </w:r>
      <w:r w:rsidR="008E718E" w:rsidRPr="006350AE">
        <w:rPr>
          <w:rFonts w:eastAsia="Calibri"/>
          <w:b/>
          <w:sz w:val="28"/>
          <w:szCs w:val="28"/>
          <w:lang w:eastAsia="en-US"/>
        </w:rPr>
        <w:t xml:space="preserve"> При скрещивании черного кролика (АА) с черным кроликом (АА) в поколении </w:t>
      </w:r>
      <w:r w:rsidR="008E718E" w:rsidRPr="006350AE">
        <w:rPr>
          <w:rFonts w:eastAsia="Calibri"/>
          <w:b/>
          <w:sz w:val="28"/>
          <w:szCs w:val="28"/>
          <w:lang w:val="en-US" w:eastAsia="en-US"/>
        </w:rPr>
        <w:t>F</w:t>
      </w:r>
      <w:r w:rsidR="008E718E" w:rsidRPr="006350AE">
        <w:rPr>
          <w:rFonts w:eastAsia="Calibri"/>
          <w:b/>
          <w:sz w:val="28"/>
          <w:szCs w:val="28"/>
          <w:vertAlign w:val="subscript"/>
          <w:lang w:eastAsia="en-US"/>
        </w:rPr>
        <w:t>1</w:t>
      </w:r>
      <w:r w:rsidRPr="006350AE">
        <w:rPr>
          <w:rFonts w:eastAsia="Calibri"/>
          <w:b/>
          <w:smallCaps/>
          <w:sz w:val="28"/>
          <w:szCs w:val="28"/>
          <w:lang w:eastAsia="en-US"/>
        </w:rPr>
        <w:t xml:space="preserve"> </w:t>
      </w:r>
      <w:r w:rsidR="008E718E" w:rsidRPr="006350AE">
        <w:rPr>
          <w:rFonts w:eastAsia="Calibri"/>
          <w:b/>
          <w:sz w:val="28"/>
          <w:szCs w:val="28"/>
          <w:lang w:eastAsia="en-US"/>
        </w:rPr>
        <w:t>получится кроликов</w:t>
      </w:r>
    </w:p>
    <w:p w:rsidR="00EA5200" w:rsidRPr="00EA5200"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 100%</w:t>
      </w:r>
      <w:r w:rsidRPr="00EA5200">
        <w:rPr>
          <w:rFonts w:eastAsia="Calibri"/>
          <w:sz w:val="28"/>
          <w:szCs w:val="28"/>
          <w:lang w:eastAsia="en-US"/>
        </w:rPr>
        <w:t xml:space="preserve"> черных</w:t>
      </w:r>
    </w:p>
    <w:p w:rsidR="00EA5200" w:rsidRPr="00EA5200" w:rsidRDefault="00EA5200" w:rsidP="008E718E">
      <w:pPr>
        <w:tabs>
          <w:tab w:val="left" w:pos="284"/>
        </w:tabs>
        <w:autoSpaceDE w:val="0"/>
        <w:autoSpaceDN w:val="0"/>
        <w:adjustRightInd w:val="0"/>
        <w:ind w:firstLine="709"/>
        <w:jc w:val="both"/>
        <w:rPr>
          <w:rFonts w:eastAsia="Calibri"/>
          <w:bCs/>
          <w:sz w:val="28"/>
          <w:szCs w:val="28"/>
          <w:lang w:eastAsia="en-US"/>
        </w:rPr>
      </w:pPr>
      <w:r w:rsidRPr="00EA5200">
        <w:rPr>
          <w:rFonts w:eastAsia="Calibri"/>
          <w:bCs/>
          <w:noProof/>
          <w:sz w:val="28"/>
          <w:szCs w:val="28"/>
          <w:lang w:eastAsia="en-US"/>
        </w:rPr>
        <w:t>2)</w:t>
      </w:r>
      <w:r w:rsidRPr="00EA5200">
        <w:rPr>
          <w:rFonts w:eastAsia="Calibri"/>
          <w:noProof/>
          <w:sz w:val="28"/>
          <w:szCs w:val="28"/>
          <w:lang w:eastAsia="en-US"/>
        </w:rPr>
        <w:t xml:space="preserve"> 75%</w:t>
      </w:r>
      <w:r w:rsidRPr="00EA5200">
        <w:rPr>
          <w:rFonts w:eastAsia="Calibri"/>
          <w:bCs/>
          <w:sz w:val="28"/>
          <w:szCs w:val="28"/>
          <w:lang w:eastAsia="en-US"/>
        </w:rPr>
        <w:t xml:space="preserve"> черных,</w:t>
      </w:r>
      <w:r w:rsidRPr="00EA5200">
        <w:rPr>
          <w:rFonts w:eastAsia="Calibri"/>
          <w:sz w:val="28"/>
          <w:szCs w:val="28"/>
          <w:lang w:eastAsia="en-US"/>
        </w:rPr>
        <w:t xml:space="preserve"> 25%</w:t>
      </w:r>
      <w:r w:rsidRPr="00EA5200">
        <w:rPr>
          <w:rFonts w:eastAsia="Calibri"/>
          <w:bCs/>
          <w:sz w:val="28"/>
          <w:szCs w:val="28"/>
          <w:lang w:eastAsia="en-US"/>
        </w:rPr>
        <w:t xml:space="preserve"> белых</w:t>
      </w:r>
    </w:p>
    <w:p w:rsidR="00EA5200" w:rsidRPr="00EA5200" w:rsidRDefault="00EA5200" w:rsidP="008E718E">
      <w:pPr>
        <w:tabs>
          <w:tab w:val="left" w:pos="284"/>
        </w:tabs>
        <w:autoSpaceDE w:val="0"/>
        <w:autoSpaceDN w:val="0"/>
        <w:adjustRightInd w:val="0"/>
        <w:ind w:firstLine="709"/>
        <w:jc w:val="both"/>
        <w:rPr>
          <w:rFonts w:eastAsia="Calibri"/>
          <w:bCs/>
          <w:sz w:val="28"/>
          <w:szCs w:val="28"/>
          <w:lang w:eastAsia="en-US"/>
        </w:rPr>
      </w:pPr>
      <w:r w:rsidRPr="00EA5200">
        <w:rPr>
          <w:rFonts w:eastAsia="Calibri"/>
          <w:bCs/>
          <w:noProof/>
          <w:sz w:val="28"/>
          <w:szCs w:val="28"/>
          <w:lang w:eastAsia="en-US"/>
        </w:rPr>
        <w:t>3)</w:t>
      </w:r>
      <w:r w:rsidRPr="00EA5200">
        <w:rPr>
          <w:rFonts w:eastAsia="Calibri"/>
          <w:noProof/>
          <w:sz w:val="28"/>
          <w:szCs w:val="28"/>
          <w:lang w:eastAsia="en-US"/>
        </w:rPr>
        <w:t xml:space="preserve"> 50%</w:t>
      </w:r>
      <w:r w:rsidRPr="00EA5200">
        <w:rPr>
          <w:rFonts w:eastAsia="Calibri"/>
          <w:bCs/>
          <w:sz w:val="28"/>
          <w:szCs w:val="28"/>
          <w:lang w:eastAsia="en-US"/>
        </w:rPr>
        <w:t xml:space="preserve"> черных,</w:t>
      </w:r>
      <w:r w:rsidRPr="00EA5200">
        <w:rPr>
          <w:rFonts w:eastAsia="Calibri"/>
          <w:sz w:val="28"/>
          <w:szCs w:val="28"/>
          <w:lang w:eastAsia="en-US"/>
        </w:rPr>
        <w:t xml:space="preserve"> 50%</w:t>
      </w:r>
      <w:r w:rsidRPr="00EA5200">
        <w:rPr>
          <w:rFonts w:eastAsia="Calibri"/>
          <w:bCs/>
          <w:sz w:val="28"/>
          <w:szCs w:val="28"/>
          <w:lang w:eastAsia="en-US"/>
        </w:rPr>
        <w:t xml:space="preserve"> белых</w:t>
      </w:r>
    </w:p>
    <w:p w:rsidR="00EA5200" w:rsidRPr="00EA5200" w:rsidRDefault="00EA5200" w:rsidP="008E718E">
      <w:pPr>
        <w:tabs>
          <w:tab w:val="left" w:pos="284"/>
        </w:tabs>
        <w:autoSpaceDE w:val="0"/>
        <w:autoSpaceDN w:val="0"/>
        <w:adjustRightInd w:val="0"/>
        <w:ind w:firstLine="709"/>
        <w:jc w:val="both"/>
        <w:rPr>
          <w:rFonts w:eastAsia="Calibri"/>
          <w:bCs/>
          <w:sz w:val="28"/>
          <w:szCs w:val="28"/>
          <w:lang w:eastAsia="en-US"/>
        </w:rPr>
      </w:pPr>
      <w:r w:rsidRPr="00EA5200">
        <w:rPr>
          <w:rFonts w:eastAsia="Calibri"/>
          <w:bCs/>
          <w:noProof/>
          <w:sz w:val="28"/>
          <w:szCs w:val="28"/>
          <w:lang w:eastAsia="en-US"/>
        </w:rPr>
        <w:t>4)</w:t>
      </w:r>
      <w:r w:rsidRPr="00EA5200">
        <w:rPr>
          <w:rFonts w:eastAsia="Calibri"/>
          <w:noProof/>
          <w:sz w:val="28"/>
          <w:szCs w:val="28"/>
          <w:lang w:eastAsia="en-US"/>
        </w:rPr>
        <w:t xml:space="preserve"> 25%</w:t>
      </w:r>
      <w:r w:rsidRPr="00EA5200">
        <w:rPr>
          <w:rFonts w:eastAsia="Calibri"/>
          <w:bCs/>
          <w:sz w:val="28"/>
          <w:szCs w:val="28"/>
          <w:lang w:eastAsia="en-US"/>
        </w:rPr>
        <w:t xml:space="preserve"> черных,</w:t>
      </w:r>
      <w:r w:rsidRPr="00EA5200">
        <w:rPr>
          <w:rFonts w:eastAsia="Calibri"/>
          <w:sz w:val="28"/>
          <w:szCs w:val="28"/>
          <w:lang w:eastAsia="en-US"/>
        </w:rPr>
        <w:t xml:space="preserve"> 75%</w:t>
      </w:r>
      <w:r w:rsidRPr="00EA5200">
        <w:rPr>
          <w:rFonts w:eastAsia="Calibri"/>
          <w:bCs/>
          <w:sz w:val="28"/>
          <w:szCs w:val="28"/>
          <w:lang w:eastAsia="en-US"/>
        </w:rPr>
        <w:t xml:space="preserve"> белых</w:t>
      </w:r>
    </w:p>
    <w:p w:rsidR="00EA5200" w:rsidRPr="006350AE" w:rsidRDefault="00EA5200" w:rsidP="00EA5200">
      <w:pPr>
        <w:tabs>
          <w:tab w:val="left" w:pos="284"/>
        </w:tabs>
        <w:autoSpaceDE w:val="0"/>
        <w:autoSpaceDN w:val="0"/>
        <w:adjustRightInd w:val="0"/>
        <w:jc w:val="both"/>
        <w:rPr>
          <w:rFonts w:eastAsia="Calibri"/>
          <w:b/>
          <w:sz w:val="28"/>
          <w:szCs w:val="28"/>
          <w:lang w:eastAsia="en-US"/>
        </w:rPr>
      </w:pPr>
      <w:r w:rsidRPr="006350AE">
        <w:rPr>
          <w:rFonts w:eastAsia="Calibri"/>
          <w:b/>
          <w:sz w:val="28"/>
          <w:szCs w:val="28"/>
          <w:lang w:eastAsia="en-US"/>
        </w:rPr>
        <w:t xml:space="preserve">13. </w:t>
      </w:r>
      <w:r w:rsidR="008E718E" w:rsidRPr="006350AE">
        <w:rPr>
          <w:rFonts w:eastAsia="Calibri"/>
          <w:b/>
          <w:sz w:val="28"/>
          <w:szCs w:val="28"/>
          <w:lang w:eastAsia="en-US"/>
        </w:rPr>
        <w:t xml:space="preserve"> Правило единообразия первого поколения</w:t>
      </w:r>
      <w:r w:rsidR="008E718E" w:rsidRPr="006350AE">
        <w:rPr>
          <w:rFonts w:eastAsia="Calibri"/>
          <w:b/>
          <w:bCs/>
          <w:sz w:val="28"/>
          <w:szCs w:val="28"/>
          <w:lang w:eastAsia="en-US"/>
        </w:rPr>
        <w:t xml:space="preserve"> проявится,</w:t>
      </w:r>
      <w:r w:rsidR="008E718E" w:rsidRPr="006350AE">
        <w:rPr>
          <w:rFonts w:eastAsia="Calibri"/>
          <w:b/>
          <w:sz w:val="28"/>
          <w:szCs w:val="28"/>
          <w:lang w:eastAsia="en-US"/>
        </w:rPr>
        <w:t xml:space="preserve"> если ге</w:t>
      </w:r>
      <w:r w:rsidR="008E718E" w:rsidRPr="006350AE">
        <w:rPr>
          <w:rFonts w:eastAsia="Calibri"/>
          <w:b/>
          <w:sz w:val="28"/>
          <w:szCs w:val="28"/>
          <w:lang w:eastAsia="en-US"/>
        </w:rPr>
        <w:softHyphen/>
        <w:t xml:space="preserve">нотип одного из родителей </w:t>
      </w:r>
      <w:r w:rsidR="008E718E" w:rsidRPr="006350AE">
        <w:rPr>
          <w:rFonts w:eastAsia="Calibri"/>
          <w:b/>
          <w:sz w:val="28"/>
          <w:szCs w:val="28"/>
          <w:lang w:val="en-US" w:eastAsia="en-US"/>
        </w:rPr>
        <w:t>AABB</w:t>
      </w:r>
      <w:r w:rsidR="008E718E" w:rsidRPr="006350AE">
        <w:rPr>
          <w:rFonts w:eastAsia="Calibri"/>
          <w:b/>
          <w:sz w:val="28"/>
          <w:szCs w:val="28"/>
          <w:lang w:eastAsia="en-US"/>
        </w:rPr>
        <w:t>, а другого</w:t>
      </w:r>
    </w:p>
    <w:p w:rsidR="008E718E"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ААВЬ    </w:t>
      </w:r>
    </w:p>
    <w:p w:rsidR="008E718E"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2) АаВВ     </w:t>
      </w:r>
    </w:p>
    <w:p w:rsidR="008E718E"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3) AABB    </w:t>
      </w:r>
    </w:p>
    <w:p w:rsidR="00EA5200" w:rsidRPr="00EA5200"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4) </w:t>
      </w:r>
      <w:r w:rsidRPr="00EA5200">
        <w:rPr>
          <w:rFonts w:eastAsia="Calibri"/>
          <w:sz w:val="28"/>
          <w:szCs w:val="28"/>
          <w:lang w:val="en-US" w:eastAsia="en-US"/>
        </w:rPr>
        <w:t>AaBb</w:t>
      </w:r>
    </w:p>
    <w:p w:rsidR="00EA5200" w:rsidRPr="006350AE" w:rsidRDefault="00EA5200" w:rsidP="00EA5200">
      <w:pPr>
        <w:tabs>
          <w:tab w:val="left" w:pos="284"/>
        </w:tabs>
        <w:autoSpaceDE w:val="0"/>
        <w:autoSpaceDN w:val="0"/>
        <w:adjustRightInd w:val="0"/>
        <w:jc w:val="both"/>
        <w:rPr>
          <w:rFonts w:eastAsia="Calibri"/>
          <w:b/>
          <w:sz w:val="28"/>
          <w:szCs w:val="28"/>
          <w:lang w:eastAsia="en-US"/>
        </w:rPr>
      </w:pPr>
      <w:r w:rsidRPr="006350AE">
        <w:rPr>
          <w:rFonts w:eastAsia="Calibri"/>
          <w:b/>
          <w:sz w:val="28"/>
          <w:szCs w:val="28"/>
          <w:lang w:eastAsia="en-US"/>
        </w:rPr>
        <w:t>14.</w:t>
      </w:r>
      <w:r w:rsidR="008E718E" w:rsidRPr="006350AE">
        <w:rPr>
          <w:rFonts w:eastAsia="Calibri"/>
          <w:b/>
          <w:sz w:val="28"/>
          <w:szCs w:val="28"/>
          <w:lang w:eastAsia="en-US"/>
        </w:rPr>
        <w:t xml:space="preserve"> Черная окраска кролика (В) доминирует над </w:t>
      </w:r>
      <w:proofErr w:type="gramStart"/>
      <w:r w:rsidR="008E718E" w:rsidRPr="006350AE">
        <w:rPr>
          <w:rFonts w:eastAsia="Calibri"/>
          <w:b/>
          <w:sz w:val="28"/>
          <w:szCs w:val="28"/>
          <w:lang w:eastAsia="en-US"/>
        </w:rPr>
        <w:t>белой</w:t>
      </w:r>
      <w:proofErr w:type="gramEnd"/>
      <w:r w:rsidR="008E718E" w:rsidRPr="006350AE">
        <w:rPr>
          <w:rFonts w:eastAsia="Calibri"/>
          <w:b/>
          <w:sz w:val="28"/>
          <w:szCs w:val="28"/>
          <w:lang w:eastAsia="en-US"/>
        </w:rPr>
        <w:t xml:space="preserve"> (ь), а мох</w:t>
      </w:r>
      <w:r w:rsidR="008E718E" w:rsidRPr="006350AE">
        <w:rPr>
          <w:rFonts w:eastAsia="Calibri"/>
          <w:b/>
          <w:sz w:val="28"/>
          <w:szCs w:val="28"/>
          <w:lang w:eastAsia="en-US"/>
        </w:rPr>
        <w:softHyphen/>
        <w:t>натая шерсть (А) над гладкой (а). Какого расщепления по фе</w:t>
      </w:r>
      <w:r w:rsidR="008E718E" w:rsidRPr="006350AE">
        <w:rPr>
          <w:rFonts w:eastAsia="Calibri"/>
          <w:b/>
          <w:sz w:val="28"/>
          <w:szCs w:val="28"/>
          <w:lang w:eastAsia="en-US"/>
        </w:rPr>
        <w:softHyphen/>
        <w:t>нотипу следует ожидать от скрещивания гетерозиготных осо</w:t>
      </w:r>
      <w:r w:rsidR="008E718E" w:rsidRPr="006350AE">
        <w:rPr>
          <w:rFonts w:eastAsia="Calibri"/>
          <w:b/>
          <w:sz w:val="28"/>
          <w:szCs w:val="28"/>
          <w:lang w:eastAsia="en-US"/>
        </w:rPr>
        <w:softHyphen/>
        <w:t>бей по двум парам признаков?</w:t>
      </w:r>
    </w:p>
    <w:p w:rsidR="008E718E" w:rsidRDefault="00EA5200" w:rsidP="008E718E">
      <w:pPr>
        <w:tabs>
          <w:tab w:val="left" w:pos="284"/>
        </w:tabs>
        <w:autoSpaceDE w:val="0"/>
        <w:autoSpaceDN w:val="0"/>
        <w:adjustRightInd w:val="0"/>
        <w:ind w:firstLine="709"/>
        <w:jc w:val="both"/>
        <w:rPr>
          <w:rFonts w:eastAsia="Calibri"/>
          <w:noProof/>
          <w:sz w:val="28"/>
          <w:szCs w:val="28"/>
          <w:lang w:eastAsia="en-US"/>
        </w:rPr>
      </w:pPr>
      <w:r w:rsidRPr="00EA5200">
        <w:rPr>
          <w:rFonts w:eastAsia="Calibri"/>
          <w:noProof/>
          <w:sz w:val="28"/>
          <w:szCs w:val="28"/>
          <w:lang w:eastAsia="en-US"/>
        </w:rPr>
        <w:t>1)</w:t>
      </w:r>
      <w:r w:rsidR="008E718E">
        <w:rPr>
          <w:rFonts w:eastAsia="Calibri"/>
          <w:noProof/>
          <w:sz w:val="28"/>
          <w:szCs w:val="28"/>
          <w:lang w:eastAsia="en-US"/>
        </w:rPr>
        <w:t xml:space="preserve"> </w:t>
      </w:r>
      <w:r w:rsidRPr="00EA5200">
        <w:rPr>
          <w:rFonts w:eastAsia="Calibri"/>
          <w:noProof/>
          <w:sz w:val="28"/>
          <w:szCs w:val="28"/>
          <w:lang w:eastAsia="en-US"/>
        </w:rPr>
        <w:t xml:space="preserve">3:1         </w:t>
      </w:r>
    </w:p>
    <w:p w:rsidR="008E718E" w:rsidRDefault="00EA5200" w:rsidP="008E718E">
      <w:pPr>
        <w:tabs>
          <w:tab w:val="left" w:pos="284"/>
        </w:tabs>
        <w:autoSpaceDE w:val="0"/>
        <w:autoSpaceDN w:val="0"/>
        <w:adjustRightInd w:val="0"/>
        <w:ind w:firstLine="709"/>
        <w:jc w:val="both"/>
        <w:rPr>
          <w:rFonts w:eastAsia="Calibri"/>
          <w:noProof/>
          <w:sz w:val="28"/>
          <w:szCs w:val="28"/>
          <w:lang w:eastAsia="en-US"/>
        </w:rPr>
      </w:pPr>
      <w:r w:rsidRPr="00EA5200">
        <w:rPr>
          <w:rFonts w:eastAsia="Calibri"/>
          <w:noProof/>
          <w:sz w:val="28"/>
          <w:szCs w:val="28"/>
          <w:lang w:eastAsia="en-US"/>
        </w:rPr>
        <w:t>2)</w:t>
      </w:r>
      <w:r w:rsidR="008E718E">
        <w:rPr>
          <w:rFonts w:eastAsia="Calibri"/>
          <w:noProof/>
          <w:sz w:val="28"/>
          <w:szCs w:val="28"/>
          <w:lang w:eastAsia="en-US"/>
        </w:rPr>
        <w:t xml:space="preserve"> </w:t>
      </w:r>
      <w:r w:rsidRPr="00EA5200">
        <w:rPr>
          <w:rFonts w:eastAsia="Calibri"/>
          <w:noProof/>
          <w:sz w:val="28"/>
          <w:szCs w:val="28"/>
          <w:lang w:eastAsia="en-US"/>
        </w:rPr>
        <w:t xml:space="preserve">1:2:1       </w:t>
      </w:r>
    </w:p>
    <w:p w:rsidR="008E718E" w:rsidRDefault="00EA5200" w:rsidP="008E718E">
      <w:pPr>
        <w:tabs>
          <w:tab w:val="left" w:pos="284"/>
        </w:tabs>
        <w:autoSpaceDE w:val="0"/>
        <w:autoSpaceDN w:val="0"/>
        <w:adjustRightInd w:val="0"/>
        <w:ind w:firstLine="709"/>
        <w:jc w:val="both"/>
        <w:rPr>
          <w:rFonts w:eastAsia="Calibri"/>
          <w:noProof/>
          <w:sz w:val="28"/>
          <w:szCs w:val="28"/>
          <w:lang w:eastAsia="en-US"/>
        </w:rPr>
      </w:pPr>
      <w:r w:rsidRPr="00EA5200">
        <w:rPr>
          <w:rFonts w:eastAsia="Calibri"/>
          <w:noProof/>
          <w:sz w:val="28"/>
          <w:szCs w:val="28"/>
          <w:lang w:eastAsia="en-US"/>
        </w:rPr>
        <w:t>3)</w:t>
      </w:r>
      <w:r w:rsidR="008E718E">
        <w:rPr>
          <w:rFonts w:eastAsia="Calibri"/>
          <w:noProof/>
          <w:sz w:val="28"/>
          <w:szCs w:val="28"/>
          <w:lang w:eastAsia="en-US"/>
        </w:rPr>
        <w:t xml:space="preserve"> </w:t>
      </w:r>
      <w:r w:rsidRPr="00EA5200">
        <w:rPr>
          <w:rFonts w:eastAsia="Calibri"/>
          <w:noProof/>
          <w:sz w:val="28"/>
          <w:szCs w:val="28"/>
          <w:lang w:eastAsia="en-US"/>
        </w:rPr>
        <w:t xml:space="preserve">1:1:1:1    </w:t>
      </w:r>
    </w:p>
    <w:p w:rsidR="00EA5200" w:rsidRPr="00EA5200" w:rsidRDefault="00EA5200" w:rsidP="008E718E">
      <w:pPr>
        <w:tabs>
          <w:tab w:val="left" w:pos="284"/>
        </w:tabs>
        <w:autoSpaceDE w:val="0"/>
        <w:autoSpaceDN w:val="0"/>
        <w:adjustRightInd w:val="0"/>
        <w:ind w:firstLine="709"/>
        <w:jc w:val="both"/>
        <w:rPr>
          <w:rFonts w:eastAsia="Calibri"/>
          <w:noProof/>
          <w:sz w:val="28"/>
          <w:szCs w:val="28"/>
          <w:lang w:eastAsia="en-US"/>
        </w:rPr>
      </w:pPr>
      <w:r w:rsidRPr="00EA5200">
        <w:rPr>
          <w:rFonts w:eastAsia="Calibri"/>
          <w:noProof/>
          <w:sz w:val="28"/>
          <w:szCs w:val="28"/>
          <w:lang w:eastAsia="en-US"/>
        </w:rPr>
        <w:t>4)</w:t>
      </w:r>
      <w:r w:rsidR="008E718E">
        <w:rPr>
          <w:rFonts w:eastAsia="Calibri"/>
          <w:noProof/>
          <w:sz w:val="28"/>
          <w:szCs w:val="28"/>
          <w:lang w:eastAsia="en-US"/>
        </w:rPr>
        <w:t xml:space="preserve"> </w:t>
      </w:r>
      <w:r w:rsidRPr="00EA5200">
        <w:rPr>
          <w:rFonts w:eastAsia="Calibri"/>
          <w:noProof/>
          <w:sz w:val="28"/>
          <w:szCs w:val="28"/>
          <w:lang w:eastAsia="en-US"/>
        </w:rPr>
        <w:t>9:3:3:1</w:t>
      </w:r>
    </w:p>
    <w:p w:rsidR="00EA5200" w:rsidRPr="006350AE" w:rsidRDefault="00EA5200" w:rsidP="00EA5200">
      <w:pPr>
        <w:tabs>
          <w:tab w:val="left" w:pos="284"/>
        </w:tabs>
        <w:autoSpaceDE w:val="0"/>
        <w:autoSpaceDN w:val="0"/>
        <w:adjustRightInd w:val="0"/>
        <w:jc w:val="both"/>
        <w:rPr>
          <w:rFonts w:eastAsia="Calibri"/>
          <w:b/>
          <w:sz w:val="28"/>
          <w:szCs w:val="28"/>
          <w:lang w:eastAsia="en-US"/>
        </w:rPr>
      </w:pPr>
      <w:r w:rsidRPr="006350AE">
        <w:rPr>
          <w:rFonts w:eastAsia="Calibri"/>
          <w:b/>
          <w:sz w:val="28"/>
          <w:szCs w:val="28"/>
          <w:lang w:eastAsia="en-US"/>
        </w:rPr>
        <w:t>15.</w:t>
      </w:r>
      <w:r w:rsidR="008E718E" w:rsidRPr="006350AE">
        <w:rPr>
          <w:rFonts w:eastAsia="Calibri"/>
          <w:b/>
          <w:sz w:val="28"/>
          <w:szCs w:val="28"/>
          <w:lang w:eastAsia="en-US"/>
        </w:rPr>
        <w:t xml:space="preserve"> При скрещивании гетерозиготного по одной паре признаков растения с </w:t>
      </w:r>
      <w:proofErr w:type="gramStart"/>
      <w:r w:rsidR="008E718E" w:rsidRPr="006350AE">
        <w:rPr>
          <w:rFonts w:eastAsia="Calibri"/>
          <w:b/>
          <w:sz w:val="28"/>
          <w:szCs w:val="28"/>
          <w:lang w:eastAsia="en-US"/>
        </w:rPr>
        <w:t>гомозиготным</w:t>
      </w:r>
      <w:proofErr w:type="gramEnd"/>
      <w:r w:rsidR="008E718E" w:rsidRPr="006350AE">
        <w:rPr>
          <w:rFonts w:eastAsia="Calibri"/>
          <w:b/>
          <w:sz w:val="28"/>
          <w:szCs w:val="28"/>
          <w:lang w:eastAsia="en-US"/>
        </w:rPr>
        <w:t xml:space="preserve"> доля гомозигот в потомстве составит</w:t>
      </w:r>
    </w:p>
    <w:p w:rsidR="008E718E" w:rsidRDefault="00EA5200" w:rsidP="008E718E">
      <w:pPr>
        <w:tabs>
          <w:tab w:val="left" w:pos="284"/>
        </w:tabs>
        <w:autoSpaceDE w:val="0"/>
        <w:autoSpaceDN w:val="0"/>
        <w:adjustRightInd w:val="0"/>
        <w:ind w:firstLine="709"/>
        <w:jc w:val="both"/>
        <w:rPr>
          <w:rFonts w:eastAsia="Calibri"/>
          <w:bCs/>
          <w:noProof/>
          <w:sz w:val="28"/>
          <w:szCs w:val="28"/>
          <w:lang w:eastAsia="en-US"/>
        </w:rPr>
      </w:pPr>
      <w:r w:rsidRPr="00EA5200">
        <w:rPr>
          <w:rFonts w:eastAsia="Calibri"/>
          <w:bCs/>
          <w:noProof/>
          <w:sz w:val="28"/>
          <w:szCs w:val="28"/>
          <w:lang w:eastAsia="en-US"/>
        </w:rPr>
        <w:t>1)</w:t>
      </w:r>
      <w:r w:rsidRPr="00EA5200">
        <w:rPr>
          <w:rFonts w:eastAsia="Calibri"/>
          <w:noProof/>
          <w:sz w:val="28"/>
          <w:szCs w:val="28"/>
          <w:lang w:eastAsia="en-US"/>
        </w:rPr>
        <w:t xml:space="preserve"> 0%</w:t>
      </w:r>
      <w:r w:rsidRPr="00EA5200">
        <w:rPr>
          <w:rFonts w:eastAsia="Calibri"/>
          <w:bCs/>
          <w:noProof/>
          <w:sz w:val="28"/>
          <w:szCs w:val="28"/>
          <w:lang w:eastAsia="en-US"/>
        </w:rPr>
        <w:t xml:space="preserve">        </w:t>
      </w:r>
    </w:p>
    <w:p w:rsidR="008E718E" w:rsidRDefault="00EA5200" w:rsidP="008E718E">
      <w:pPr>
        <w:tabs>
          <w:tab w:val="left" w:pos="284"/>
        </w:tabs>
        <w:autoSpaceDE w:val="0"/>
        <w:autoSpaceDN w:val="0"/>
        <w:adjustRightInd w:val="0"/>
        <w:ind w:firstLine="709"/>
        <w:jc w:val="both"/>
        <w:rPr>
          <w:rFonts w:eastAsia="Calibri"/>
          <w:bCs/>
          <w:noProof/>
          <w:sz w:val="28"/>
          <w:szCs w:val="28"/>
          <w:lang w:eastAsia="en-US"/>
        </w:rPr>
      </w:pPr>
      <w:r w:rsidRPr="00EA5200">
        <w:rPr>
          <w:rFonts w:eastAsia="Calibri"/>
          <w:bCs/>
          <w:noProof/>
          <w:sz w:val="28"/>
          <w:szCs w:val="28"/>
          <w:lang w:eastAsia="en-US"/>
        </w:rPr>
        <w:t>2)</w:t>
      </w:r>
      <w:r w:rsidRPr="00EA5200">
        <w:rPr>
          <w:rFonts w:eastAsia="Calibri"/>
          <w:noProof/>
          <w:sz w:val="28"/>
          <w:szCs w:val="28"/>
          <w:lang w:eastAsia="en-US"/>
        </w:rPr>
        <w:t xml:space="preserve"> 25%</w:t>
      </w:r>
      <w:r w:rsidRPr="00EA5200">
        <w:rPr>
          <w:rFonts w:eastAsia="Calibri"/>
          <w:bCs/>
          <w:noProof/>
          <w:sz w:val="28"/>
          <w:szCs w:val="28"/>
          <w:lang w:eastAsia="en-US"/>
        </w:rPr>
        <w:t xml:space="preserve">      </w:t>
      </w:r>
    </w:p>
    <w:p w:rsidR="008E718E" w:rsidRDefault="00EA5200" w:rsidP="008E718E">
      <w:pPr>
        <w:tabs>
          <w:tab w:val="left" w:pos="284"/>
        </w:tabs>
        <w:autoSpaceDE w:val="0"/>
        <w:autoSpaceDN w:val="0"/>
        <w:adjustRightInd w:val="0"/>
        <w:ind w:firstLine="709"/>
        <w:jc w:val="both"/>
        <w:rPr>
          <w:rFonts w:eastAsia="Calibri"/>
          <w:bCs/>
          <w:noProof/>
          <w:sz w:val="28"/>
          <w:szCs w:val="28"/>
          <w:lang w:eastAsia="en-US"/>
        </w:rPr>
      </w:pPr>
      <w:r w:rsidRPr="00EA5200">
        <w:rPr>
          <w:rFonts w:eastAsia="Calibri"/>
          <w:bCs/>
          <w:noProof/>
          <w:sz w:val="28"/>
          <w:szCs w:val="28"/>
          <w:lang w:eastAsia="en-US"/>
        </w:rPr>
        <w:t>3)</w:t>
      </w:r>
      <w:r w:rsidRPr="00EA5200">
        <w:rPr>
          <w:rFonts w:eastAsia="Calibri"/>
          <w:noProof/>
          <w:sz w:val="28"/>
          <w:szCs w:val="28"/>
          <w:lang w:eastAsia="en-US"/>
        </w:rPr>
        <w:t xml:space="preserve"> 50%</w:t>
      </w:r>
      <w:r w:rsidRPr="00EA5200">
        <w:rPr>
          <w:rFonts w:eastAsia="Calibri"/>
          <w:bCs/>
          <w:noProof/>
          <w:sz w:val="28"/>
          <w:szCs w:val="28"/>
          <w:lang w:eastAsia="en-US"/>
        </w:rPr>
        <w:t xml:space="preserve">       </w:t>
      </w:r>
    </w:p>
    <w:p w:rsidR="00EA5200" w:rsidRPr="00EA5200" w:rsidRDefault="00EA5200" w:rsidP="008E718E">
      <w:pPr>
        <w:tabs>
          <w:tab w:val="left" w:pos="284"/>
        </w:tabs>
        <w:autoSpaceDE w:val="0"/>
        <w:autoSpaceDN w:val="0"/>
        <w:adjustRightInd w:val="0"/>
        <w:ind w:firstLine="709"/>
        <w:jc w:val="both"/>
        <w:rPr>
          <w:rFonts w:eastAsia="Calibri"/>
          <w:bCs/>
          <w:noProof/>
          <w:sz w:val="28"/>
          <w:szCs w:val="28"/>
          <w:lang w:eastAsia="en-US"/>
        </w:rPr>
      </w:pPr>
      <w:r w:rsidRPr="00EA5200">
        <w:rPr>
          <w:rFonts w:eastAsia="Calibri"/>
          <w:bCs/>
          <w:noProof/>
          <w:sz w:val="28"/>
          <w:szCs w:val="28"/>
          <w:lang w:eastAsia="en-US"/>
        </w:rPr>
        <w:t>4) 100%</w:t>
      </w:r>
    </w:p>
    <w:p w:rsidR="00EA5200" w:rsidRPr="006350AE" w:rsidRDefault="00EA5200" w:rsidP="00EA5200">
      <w:pPr>
        <w:tabs>
          <w:tab w:val="left" w:pos="284"/>
        </w:tabs>
        <w:autoSpaceDE w:val="0"/>
        <w:autoSpaceDN w:val="0"/>
        <w:adjustRightInd w:val="0"/>
        <w:jc w:val="both"/>
        <w:rPr>
          <w:rFonts w:eastAsia="Calibri"/>
          <w:b/>
          <w:sz w:val="28"/>
          <w:szCs w:val="28"/>
          <w:lang w:eastAsia="en-US"/>
        </w:rPr>
      </w:pPr>
      <w:r w:rsidRPr="006350AE">
        <w:rPr>
          <w:rFonts w:eastAsia="Calibri"/>
          <w:b/>
          <w:sz w:val="28"/>
          <w:szCs w:val="28"/>
          <w:lang w:eastAsia="en-US"/>
        </w:rPr>
        <w:t>16.</w:t>
      </w:r>
      <w:r w:rsidR="008E718E" w:rsidRPr="006350AE">
        <w:rPr>
          <w:rFonts w:eastAsia="Calibri"/>
          <w:b/>
          <w:sz w:val="28"/>
          <w:szCs w:val="28"/>
          <w:lang w:eastAsia="en-US"/>
        </w:rPr>
        <w:t xml:space="preserve"> У кареглазых темноволосых родителей (доминантные призна</w:t>
      </w:r>
      <w:r w:rsidR="008E718E" w:rsidRPr="006350AE">
        <w:rPr>
          <w:rFonts w:eastAsia="Calibri"/>
          <w:b/>
          <w:sz w:val="28"/>
          <w:szCs w:val="28"/>
          <w:lang w:eastAsia="en-US"/>
        </w:rPr>
        <w:softHyphen/>
        <w:t>ки) дочь голубоглазая, светловолосая. Определите генотипы ее родителей.</w:t>
      </w:r>
    </w:p>
    <w:p w:rsidR="00EA5200" w:rsidRPr="00EA5200"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ААВВ, ааВВ          </w:t>
      </w:r>
    </w:p>
    <w:p w:rsidR="008E718E"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ААВЬ, ааВВ           </w:t>
      </w:r>
    </w:p>
    <w:p w:rsidR="008E718E" w:rsidRDefault="008E718E"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3) АаВЬ, АаВЬ </w:t>
      </w:r>
    </w:p>
    <w:p w:rsidR="00EA5200" w:rsidRPr="00EA5200"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4) ааВВ, АаВВ</w:t>
      </w:r>
    </w:p>
    <w:p w:rsidR="00EA5200" w:rsidRPr="006350AE" w:rsidRDefault="00EA5200" w:rsidP="00EA5200">
      <w:pPr>
        <w:tabs>
          <w:tab w:val="left" w:pos="284"/>
        </w:tabs>
        <w:autoSpaceDE w:val="0"/>
        <w:autoSpaceDN w:val="0"/>
        <w:adjustRightInd w:val="0"/>
        <w:spacing w:line="260" w:lineRule="auto"/>
        <w:jc w:val="both"/>
        <w:rPr>
          <w:rFonts w:eastAsia="Calibri"/>
          <w:b/>
          <w:sz w:val="28"/>
          <w:szCs w:val="28"/>
          <w:lang w:eastAsia="en-US"/>
        </w:rPr>
      </w:pPr>
      <w:r w:rsidRPr="006350AE">
        <w:rPr>
          <w:rFonts w:eastAsia="Calibri"/>
          <w:b/>
          <w:sz w:val="28"/>
          <w:szCs w:val="28"/>
          <w:lang w:eastAsia="en-US"/>
        </w:rPr>
        <w:lastRenderedPageBreak/>
        <w:t xml:space="preserve">17. </w:t>
      </w:r>
      <w:r w:rsidR="008E718E" w:rsidRPr="006350AE">
        <w:rPr>
          <w:rFonts w:eastAsia="Calibri"/>
          <w:b/>
          <w:sz w:val="28"/>
          <w:szCs w:val="28"/>
          <w:lang w:eastAsia="en-US"/>
        </w:rPr>
        <w:t xml:space="preserve">Какая </w:t>
      </w:r>
      <w:proofErr w:type="gramStart"/>
      <w:r w:rsidR="008E718E" w:rsidRPr="006350AE">
        <w:rPr>
          <w:rFonts w:eastAsia="Calibri"/>
          <w:b/>
          <w:sz w:val="28"/>
          <w:szCs w:val="28"/>
          <w:lang w:eastAsia="en-US"/>
        </w:rPr>
        <w:t>часть особей с рецессивным признаком появится в</w:t>
      </w:r>
      <w:proofErr w:type="gramEnd"/>
      <w:r w:rsidR="008E718E" w:rsidRPr="006350AE">
        <w:rPr>
          <w:rFonts w:eastAsia="Calibri"/>
          <w:b/>
          <w:sz w:val="28"/>
          <w:szCs w:val="28"/>
          <w:lang w:eastAsia="en-US"/>
        </w:rPr>
        <w:t xml:space="preserve"> пер</w:t>
      </w:r>
      <w:r w:rsidR="008E718E" w:rsidRPr="006350AE">
        <w:rPr>
          <w:rFonts w:eastAsia="Calibri"/>
          <w:b/>
          <w:sz w:val="28"/>
          <w:szCs w:val="28"/>
          <w:lang w:eastAsia="en-US"/>
        </w:rPr>
        <w:softHyphen/>
        <w:t>вом поколении при скрещивании двух гетерозиготных</w:t>
      </w:r>
      <w:r w:rsidR="008E718E" w:rsidRPr="006350AE">
        <w:rPr>
          <w:rFonts w:eastAsia="Calibri"/>
          <w:b/>
          <w:bCs/>
          <w:sz w:val="28"/>
          <w:szCs w:val="28"/>
          <w:lang w:eastAsia="en-US"/>
        </w:rPr>
        <w:t xml:space="preserve"> по</w:t>
      </w:r>
      <w:r w:rsidR="008E718E" w:rsidRPr="006350AE">
        <w:rPr>
          <w:rFonts w:eastAsia="Calibri"/>
          <w:b/>
          <w:sz w:val="28"/>
          <w:szCs w:val="28"/>
          <w:lang w:eastAsia="en-US"/>
        </w:rPr>
        <w:t xml:space="preserve"> дан</w:t>
      </w:r>
      <w:r w:rsidR="008E718E" w:rsidRPr="006350AE">
        <w:rPr>
          <w:rFonts w:eastAsia="Calibri"/>
          <w:b/>
          <w:sz w:val="28"/>
          <w:szCs w:val="28"/>
          <w:lang w:eastAsia="en-US"/>
        </w:rPr>
        <w:softHyphen/>
        <w:t>ному признаку родителей?</w:t>
      </w:r>
    </w:p>
    <w:p w:rsidR="008E718E" w:rsidRDefault="00EA5200" w:rsidP="008E718E">
      <w:pPr>
        <w:tabs>
          <w:tab w:val="left" w:pos="284"/>
        </w:tabs>
        <w:autoSpaceDE w:val="0"/>
        <w:autoSpaceDN w:val="0"/>
        <w:adjustRightInd w:val="0"/>
        <w:ind w:firstLine="709"/>
        <w:rPr>
          <w:rFonts w:eastAsia="Calibri"/>
          <w:bCs/>
          <w:noProof/>
          <w:sz w:val="28"/>
          <w:szCs w:val="28"/>
          <w:lang w:eastAsia="en-US"/>
        </w:rPr>
      </w:pPr>
      <w:r w:rsidRPr="00EA5200">
        <w:rPr>
          <w:rFonts w:eastAsia="Calibri"/>
          <w:bCs/>
          <w:noProof/>
          <w:sz w:val="28"/>
          <w:szCs w:val="28"/>
          <w:lang w:eastAsia="en-US"/>
        </w:rPr>
        <w:t>1)</w:t>
      </w:r>
      <w:r w:rsidRPr="00EA5200">
        <w:rPr>
          <w:rFonts w:eastAsia="Calibri"/>
          <w:noProof/>
          <w:sz w:val="28"/>
          <w:szCs w:val="28"/>
          <w:lang w:eastAsia="en-US"/>
        </w:rPr>
        <w:t xml:space="preserve"> 75%</w:t>
      </w:r>
      <w:r w:rsidRPr="00EA5200">
        <w:rPr>
          <w:rFonts w:eastAsia="Calibri"/>
          <w:bCs/>
          <w:noProof/>
          <w:sz w:val="28"/>
          <w:szCs w:val="28"/>
          <w:lang w:eastAsia="en-US"/>
        </w:rPr>
        <w:t xml:space="preserve">      </w:t>
      </w:r>
    </w:p>
    <w:p w:rsidR="008E718E" w:rsidRDefault="00EA5200" w:rsidP="008E718E">
      <w:pPr>
        <w:tabs>
          <w:tab w:val="left" w:pos="284"/>
        </w:tabs>
        <w:autoSpaceDE w:val="0"/>
        <w:autoSpaceDN w:val="0"/>
        <w:adjustRightInd w:val="0"/>
        <w:ind w:firstLine="709"/>
        <w:rPr>
          <w:rFonts w:eastAsia="Calibri"/>
          <w:bCs/>
          <w:noProof/>
          <w:sz w:val="28"/>
          <w:szCs w:val="28"/>
          <w:lang w:eastAsia="en-US"/>
        </w:rPr>
      </w:pPr>
      <w:r w:rsidRPr="00EA5200">
        <w:rPr>
          <w:rFonts w:eastAsia="Calibri"/>
          <w:bCs/>
          <w:noProof/>
          <w:sz w:val="28"/>
          <w:szCs w:val="28"/>
          <w:lang w:eastAsia="en-US"/>
        </w:rPr>
        <w:t>2)</w:t>
      </w:r>
      <w:r w:rsidRPr="00EA5200">
        <w:rPr>
          <w:rFonts w:eastAsia="Calibri"/>
          <w:noProof/>
          <w:sz w:val="28"/>
          <w:szCs w:val="28"/>
          <w:lang w:eastAsia="en-US"/>
        </w:rPr>
        <w:t xml:space="preserve"> 50%</w:t>
      </w:r>
      <w:r w:rsidRPr="00EA5200">
        <w:rPr>
          <w:rFonts w:eastAsia="Calibri"/>
          <w:bCs/>
          <w:noProof/>
          <w:sz w:val="28"/>
          <w:szCs w:val="28"/>
          <w:lang w:eastAsia="en-US"/>
        </w:rPr>
        <w:t xml:space="preserve">       </w:t>
      </w:r>
    </w:p>
    <w:p w:rsidR="008E718E" w:rsidRDefault="00EA5200" w:rsidP="008E718E">
      <w:pPr>
        <w:tabs>
          <w:tab w:val="left" w:pos="284"/>
        </w:tabs>
        <w:autoSpaceDE w:val="0"/>
        <w:autoSpaceDN w:val="0"/>
        <w:adjustRightInd w:val="0"/>
        <w:ind w:firstLine="709"/>
        <w:rPr>
          <w:rFonts w:eastAsia="Calibri"/>
          <w:bCs/>
          <w:noProof/>
          <w:sz w:val="28"/>
          <w:szCs w:val="28"/>
          <w:lang w:eastAsia="en-US"/>
        </w:rPr>
      </w:pPr>
      <w:r w:rsidRPr="00EA5200">
        <w:rPr>
          <w:rFonts w:eastAsia="Calibri"/>
          <w:bCs/>
          <w:noProof/>
          <w:sz w:val="28"/>
          <w:szCs w:val="28"/>
          <w:lang w:eastAsia="en-US"/>
        </w:rPr>
        <w:t>3)</w:t>
      </w:r>
      <w:r w:rsidRPr="00EA5200">
        <w:rPr>
          <w:rFonts w:eastAsia="Calibri"/>
          <w:noProof/>
          <w:sz w:val="28"/>
          <w:szCs w:val="28"/>
          <w:lang w:eastAsia="en-US"/>
        </w:rPr>
        <w:t xml:space="preserve"> 25%</w:t>
      </w:r>
      <w:r w:rsidRPr="00EA5200">
        <w:rPr>
          <w:rFonts w:eastAsia="Calibri"/>
          <w:bCs/>
          <w:noProof/>
          <w:sz w:val="28"/>
          <w:szCs w:val="28"/>
          <w:lang w:eastAsia="en-US"/>
        </w:rPr>
        <w:t xml:space="preserve">      </w:t>
      </w:r>
    </w:p>
    <w:p w:rsidR="00EA5200" w:rsidRPr="00EA5200" w:rsidRDefault="00EA5200" w:rsidP="008E718E">
      <w:pPr>
        <w:tabs>
          <w:tab w:val="left" w:pos="284"/>
        </w:tabs>
        <w:autoSpaceDE w:val="0"/>
        <w:autoSpaceDN w:val="0"/>
        <w:adjustRightInd w:val="0"/>
        <w:ind w:firstLine="709"/>
        <w:rPr>
          <w:rFonts w:eastAsia="Calibri"/>
          <w:noProof/>
          <w:sz w:val="28"/>
          <w:szCs w:val="28"/>
          <w:lang w:eastAsia="en-US"/>
        </w:rPr>
      </w:pPr>
      <w:r w:rsidRPr="00EA5200">
        <w:rPr>
          <w:rFonts w:eastAsia="Calibri"/>
          <w:bCs/>
          <w:noProof/>
          <w:sz w:val="28"/>
          <w:szCs w:val="28"/>
          <w:lang w:eastAsia="en-US"/>
        </w:rPr>
        <w:t>4)</w:t>
      </w:r>
      <w:r w:rsidRPr="00EA5200">
        <w:rPr>
          <w:rFonts w:eastAsia="Calibri"/>
          <w:noProof/>
          <w:sz w:val="28"/>
          <w:szCs w:val="28"/>
          <w:lang w:eastAsia="en-US"/>
        </w:rPr>
        <w:t xml:space="preserve"> 0%</w:t>
      </w:r>
    </w:p>
    <w:p w:rsidR="00EA5200" w:rsidRPr="006350AE" w:rsidRDefault="00EA5200" w:rsidP="00EA5200">
      <w:pPr>
        <w:tabs>
          <w:tab w:val="left" w:pos="284"/>
        </w:tabs>
        <w:autoSpaceDE w:val="0"/>
        <w:autoSpaceDN w:val="0"/>
        <w:adjustRightInd w:val="0"/>
        <w:spacing w:line="260" w:lineRule="auto"/>
        <w:ind w:right="-3220"/>
        <w:jc w:val="both"/>
        <w:rPr>
          <w:rFonts w:eastAsia="Calibri"/>
          <w:b/>
          <w:sz w:val="28"/>
          <w:szCs w:val="28"/>
          <w:lang w:eastAsia="en-US"/>
        </w:rPr>
      </w:pPr>
      <w:r w:rsidRPr="006350AE">
        <w:rPr>
          <w:rFonts w:eastAsia="Calibri"/>
          <w:b/>
          <w:sz w:val="28"/>
          <w:szCs w:val="28"/>
          <w:lang w:eastAsia="en-US"/>
        </w:rPr>
        <w:t xml:space="preserve">18. </w:t>
      </w:r>
      <w:r w:rsidR="008E718E" w:rsidRPr="006350AE">
        <w:rPr>
          <w:rFonts w:eastAsia="Calibri"/>
          <w:b/>
          <w:sz w:val="28"/>
          <w:szCs w:val="28"/>
          <w:lang w:eastAsia="en-US"/>
        </w:rPr>
        <w:t>Как называется третий закон Менделя?</w:t>
      </w:r>
    </w:p>
    <w:p w:rsidR="00EA5200" w:rsidRPr="00EA5200" w:rsidRDefault="00EA5200" w:rsidP="008E718E">
      <w:pPr>
        <w:tabs>
          <w:tab w:val="left" w:pos="284"/>
        </w:tabs>
        <w:autoSpaceDE w:val="0"/>
        <w:autoSpaceDN w:val="0"/>
        <w:adjustRightInd w:val="0"/>
        <w:ind w:right="-3220" w:firstLine="709"/>
        <w:jc w:val="both"/>
        <w:rPr>
          <w:rFonts w:eastAsia="Calibri"/>
          <w:sz w:val="28"/>
          <w:szCs w:val="28"/>
          <w:lang w:eastAsia="en-US"/>
        </w:rPr>
      </w:pPr>
      <w:r w:rsidRPr="00EA5200">
        <w:rPr>
          <w:rFonts w:eastAsia="Calibri"/>
          <w:bCs/>
          <w:noProof/>
          <w:sz w:val="28"/>
          <w:szCs w:val="28"/>
          <w:lang w:eastAsia="en-US"/>
        </w:rPr>
        <w:t>1)</w:t>
      </w:r>
      <w:r w:rsidRPr="00EA5200">
        <w:rPr>
          <w:rFonts w:eastAsia="Calibri"/>
          <w:sz w:val="28"/>
          <w:szCs w:val="28"/>
          <w:lang w:eastAsia="en-US"/>
        </w:rPr>
        <w:t xml:space="preserve"> закон расщепления</w:t>
      </w:r>
    </w:p>
    <w:p w:rsidR="00EA5200" w:rsidRPr="00EA5200" w:rsidRDefault="00EA5200" w:rsidP="008E718E">
      <w:pPr>
        <w:tabs>
          <w:tab w:val="left" w:pos="284"/>
        </w:tabs>
        <w:autoSpaceDE w:val="0"/>
        <w:autoSpaceDN w:val="0"/>
        <w:adjustRightInd w:val="0"/>
        <w:ind w:right="-3220"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закон единообразия</w:t>
      </w:r>
    </w:p>
    <w:p w:rsidR="00EA5200" w:rsidRPr="00EA5200" w:rsidRDefault="00EA5200" w:rsidP="008E718E">
      <w:pPr>
        <w:tabs>
          <w:tab w:val="left" w:pos="284"/>
        </w:tabs>
        <w:autoSpaceDE w:val="0"/>
        <w:autoSpaceDN w:val="0"/>
        <w:adjustRightInd w:val="0"/>
        <w:ind w:right="-3220" w:firstLine="709"/>
        <w:jc w:val="both"/>
        <w:rPr>
          <w:rFonts w:eastAsia="Calibri"/>
          <w:sz w:val="28"/>
          <w:szCs w:val="28"/>
          <w:lang w:eastAsia="en-US"/>
        </w:rPr>
      </w:pPr>
      <w:r w:rsidRPr="00EA5200">
        <w:rPr>
          <w:rFonts w:eastAsia="Calibri"/>
          <w:noProof/>
          <w:sz w:val="28"/>
          <w:szCs w:val="28"/>
          <w:lang w:eastAsia="en-US"/>
        </w:rPr>
        <w:t>3)</w:t>
      </w:r>
      <w:r w:rsidRPr="00EA5200">
        <w:rPr>
          <w:rFonts w:eastAsia="Calibri"/>
          <w:sz w:val="28"/>
          <w:szCs w:val="28"/>
          <w:lang w:eastAsia="en-US"/>
        </w:rPr>
        <w:t xml:space="preserve"> закон независимого наследования</w:t>
      </w:r>
    </w:p>
    <w:p w:rsidR="00EA5200" w:rsidRPr="00EA5200" w:rsidRDefault="00EA5200" w:rsidP="008E718E">
      <w:pPr>
        <w:tabs>
          <w:tab w:val="left" w:pos="284"/>
        </w:tabs>
        <w:autoSpaceDE w:val="0"/>
        <w:autoSpaceDN w:val="0"/>
        <w:adjustRightInd w:val="0"/>
        <w:ind w:right="-3220" w:firstLine="709"/>
        <w:jc w:val="both"/>
        <w:rPr>
          <w:rFonts w:eastAsia="Calibri"/>
          <w:sz w:val="28"/>
          <w:szCs w:val="28"/>
          <w:lang w:eastAsia="en-US"/>
        </w:rPr>
      </w:pPr>
      <w:r w:rsidRPr="00EA5200">
        <w:rPr>
          <w:rFonts w:eastAsia="Calibri"/>
          <w:noProof/>
          <w:sz w:val="28"/>
          <w:szCs w:val="28"/>
          <w:lang w:eastAsia="en-US"/>
        </w:rPr>
        <w:t>4)</w:t>
      </w:r>
      <w:r w:rsidRPr="00EA5200">
        <w:rPr>
          <w:rFonts w:eastAsia="Calibri"/>
          <w:sz w:val="28"/>
          <w:szCs w:val="28"/>
          <w:lang w:eastAsia="en-US"/>
        </w:rPr>
        <w:t xml:space="preserve"> закон сцепленного наследования</w:t>
      </w:r>
    </w:p>
    <w:p w:rsidR="00EA5200" w:rsidRPr="006350AE" w:rsidRDefault="00EA5200" w:rsidP="00EA5200">
      <w:pPr>
        <w:tabs>
          <w:tab w:val="left" w:pos="284"/>
        </w:tabs>
        <w:autoSpaceDE w:val="0"/>
        <w:autoSpaceDN w:val="0"/>
        <w:adjustRightInd w:val="0"/>
        <w:spacing w:line="260" w:lineRule="auto"/>
        <w:ind w:right="20"/>
        <w:jc w:val="both"/>
        <w:rPr>
          <w:rFonts w:eastAsia="Calibri"/>
          <w:b/>
          <w:sz w:val="28"/>
          <w:szCs w:val="28"/>
          <w:lang w:eastAsia="en-US"/>
        </w:rPr>
      </w:pPr>
      <w:r w:rsidRPr="006350AE">
        <w:rPr>
          <w:rFonts w:eastAsia="Calibri"/>
          <w:b/>
          <w:sz w:val="28"/>
          <w:szCs w:val="28"/>
          <w:lang w:eastAsia="en-US"/>
        </w:rPr>
        <w:t xml:space="preserve">19. </w:t>
      </w:r>
      <w:r w:rsidR="008E718E" w:rsidRPr="006350AE">
        <w:rPr>
          <w:rFonts w:eastAsia="Calibri"/>
          <w:b/>
          <w:sz w:val="28"/>
          <w:szCs w:val="28"/>
          <w:lang w:eastAsia="en-US"/>
        </w:rPr>
        <w:t>Сколько типов гамет образует организм с ге</w:t>
      </w:r>
      <w:r w:rsidR="008E718E" w:rsidRPr="006350AE">
        <w:rPr>
          <w:rFonts w:eastAsia="Calibri"/>
          <w:b/>
          <w:sz w:val="28"/>
          <w:szCs w:val="28"/>
          <w:lang w:eastAsia="en-US"/>
        </w:rPr>
        <w:softHyphen/>
        <w:t xml:space="preserve">нотипом </w:t>
      </w:r>
      <w:proofErr w:type="gramStart"/>
      <w:r w:rsidR="008D08B3" w:rsidRPr="006350AE">
        <w:rPr>
          <w:rFonts w:eastAsia="Calibri"/>
          <w:b/>
          <w:sz w:val="28"/>
          <w:szCs w:val="28"/>
          <w:lang w:eastAsia="en-US"/>
        </w:rPr>
        <w:t>ААВЬСС</w:t>
      </w:r>
      <w:proofErr w:type="gramEnd"/>
      <w:r w:rsidR="008E718E" w:rsidRPr="006350AE">
        <w:rPr>
          <w:rFonts w:eastAsia="Calibri"/>
          <w:b/>
          <w:sz w:val="28"/>
          <w:szCs w:val="28"/>
          <w:lang w:eastAsia="en-US"/>
        </w:rPr>
        <w:t xml:space="preserve"> если известно, что изучаемые ге</w:t>
      </w:r>
      <w:r w:rsidR="008E718E" w:rsidRPr="006350AE">
        <w:rPr>
          <w:rFonts w:eastAsia="Calibri"/>
          <w:b/>
          <w:sz w:val="28"/>
          <w:szCs w:val="28"/>
          <w:lang w:eastAsia="en-US"/>
        </w:rPr>
        <w:softHyphen/>
        <w:t>ны расположены в разных парах гомологичных хро</w:t>
      </w:r>
      <w:r w:rsidR="008E718E" w:rsidRPr="006350AE">
        <w:rPr>
          <w:rFonts w:eastAsia="Calibri"/>
          <w:b/>
          <w:sz w:val="28"/>
          <w:szCs w:val="28"/>
          <w:lang w:eastAsia="en-US"/>
        </w:rPr>
        <w:softHyphen/>
        <w:t>мосом?</w:t>
      </w:r>
    </w:p>
    <w:p w:rsidR="008D08B3" w:rsidRDefault="00EA5200" w:rsidP="008D08B3">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 xml:space="preserve">1)2     </w:t>
      </w:r>
    </w:p>
    <w:p w:rsidR="008D08B3" w:rsidRDefault="00EA5200" w:rsidP="008D08B3">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 xml:space="preserve">2)4     </w:t>
      </w:r>
    </w:p>
    <w:p w:rsidR="008D08B3" w:rsidRDefault="00EA5200" w:rsidP="008D08B3">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 xml:space="preserve">3)6    </w:t>
      </w:r>
    </w:p>
    <w:p w:rsidR="008D08B3" w:rsidRDefault="00EA5200" w:rsidP="008D08B3">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 xml:space="preserve">4)8    </w:t>
      </w:r>
    </w:p>
    <w:p w:rsidR="00EA5200" w:rsidRPr="00EA5200" w:rsidRDefault="00EA5200" w:rsidP="008D08B3">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5)10</w:t>
      </w:r>
    </w:p>
    <w:p w:rsidR="00EA5200" w:rsidRPr="006350AE" w:rsidRDefault="00EA5200" w:rsidP="00EA5200">
      <w:pPr>
        <w:tabs>
          <w:tab w:val="left" w:pos="284"/>
        </w:tabs>
        <w:autoSpaceDE w:val="0"/>
        <w:autoSpaceDN w:val="0"/>
        <w:adjustRightInd w:val="0"/>
        <w:spacing w:line="260" w:lineRule="auto"/>
        <w:ind w:right="20"/>
        <w:rPr>
          <w:rFonts w:eastAsia="Calibri"/>
          <w:b/>
          <w:sz w:val="28"/>
          <w:szCs w:val="28"/>
          <w:lang w:eastAsia="en-US"/>
        </w:rPr>
      </w:pPr>
      <w:r w:rsidRPr="006350AE">
        <w:rPr>
          <w:rFonts w:eastAsia="Calibri"/>
          <w:b/>
          <w:sz w:val="28"/>
          <w:szCs w:val="28"/>
          <w:lang w:eastAsia="en-US"/>
        </w:rPr>
        <w:t xml:space="preserve">20. </w:t>
      </w:r>
      <w:r w:rsidR="008D08B3" w:rsidRPr="006350AE">
        <w:rPr>
          <w:rFonts w:eastAsia="Calibri"/>
          <w:b/>
          <w:sz w:val="28"/>
          <w:szCs w:val="28"/>
          <w:lang w:eastAsia="en-US"/>
        </w:rPr>
        <w:t>Как называется совокупность всех генов гаплоидного набора хромосом?</w:t>
      </w:r>
    </w:p>
    <w:p w:rsidR="00EA5200" w:rsidRPr="00EA5200" w:rsidRDefault="00EA5200" w:rsidP="008D08B3">
      <w:pPr>
        <w:tabs>
          <w:tab w:val="left" w:pos="284"/>
        </w:tabs>
        <w:autoSpaceDE w:val="0"/>
        <w:autoSpaceDN w:val="0"/>
        <w:adjustRightInd w:val="0"/>
        <w:ind w:right="20" w:firstLine="709"/>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генотип           </w:t>
      </w:r>
    </w:p>
    <w:p w:rsidR="00EA5200" w:rsidRPr="00EA5200" w:rsidRDefault="00EA5200" w:rsidP="008D08B3">
      <w:pPr>
        <w:tabs>
          <w:tab w:val="left" w:pos="284"/>
        </w:tabs>
        <w:autoSpaceDE w:val="0"/>
        <w:autoSpaceDN w:val="0"/>
        <w:adjustRightInd w:val="0"/>
        <w:ind w:right="20" w:firstLine="709"/>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геном             </w:t>
      </w:r>
    </w:p>
    <w:p w:rsidR="008D08B3" w:rsidRDefault="00EA5200" w:rsidP="008D08B3">
      <w:pPr>
        <w:tabs>
          <w:tab w:val="left" w:pos="284"/>
        </w:tabs>
        <w:autoSpaceDE w:val="0"/>
        <w:autoSpaceDN w:val="0"/>
        <w:adjustRightInd w:val="0"/>
        <w:ind w:right="20" w:firstLine="709"/>
        <w:rPr>
          <w:rFonts w:eastAsia="Calibri"/>
          <w:sz w:val="28"/>
          <w:szCs w:val="28"/>
          <w:lang w:eastAsia="en-US"/>
        </w:rPr>
      </w:pPr>
      <w:r w:rsidRPr="00EA5200">
        <w:rPr>
          <w:rFonts w:eastAsia="Calibri"/>
          <w:noProof/>
          <w:sz w:val="28"/>
          <w:szCs w:val="28"/>
          <w:lang w:eastAsia="en-US"/>
        </w:rPr>
        <w:t>3)</w:t>
      </w:r>
      <w:r w:rsidR="008D08B3">
        <w:rPr>
          <w:rFonts w:eastAsia="Calibri"/>
          <w:noProof/>
          <w:sz w:val="28"/>
          <w:szCs w:val="28"/>
          <w:lang w:eastAsia="en-US"/>
        </w:rPr>
        <w:t xml:space="preserve"> </w:t>
      </w:r>
      <w:r w:rsidRPr="00EA5200">
        <w:rPr>
          <w:rFonts w:eastAsia="Calibri"/>
          <w:sz w:val="28"/>
          <w:szCs w:val="28"/>
          <w:lang w:eastAsia="en-US"/>
        </w:rPr>
        <w:t>кариотип</w:t>
      </w:r>
    </w:p>
    <w:p w:rsidR="008D08B3" w:rsidRDefault="008D08B3" w:rsidP="008D08B3">
      <w:pPr>
        <w:tabs>
          <w:tab w:val="left" w:pos="284"/>
        </w:tabs>
        <w:autoSpaceDE w:val="0"/>
        <w:autoSpaceDN w:val="0"/>
        <w:adjustRightInd w:val="0"/>
        <w:ind w:right="20" w:firstLine="709"/>
        <w:rPr>
          <w:rFonts w:eastAsia="Calibri"/>
          <w:sz w:val="28"/>
          <w:szCs w:val="28"/>
          <w:lang w:eastAsia="en-US"/>
        </w:rPr>
      </w:pPr>
      <w:r w:rsidRPr="00EA5200">
        <w:rPr>
          <w:rFonts w:eastAsia="Calibri"/>
          <w:sz w:val="28"/>
          <w:szCs w:val="28"/>
          <w:lang w:eastAsia="en-US"/>
        </w:rPr>
        <w:t>4) фенотип</w:t>
      </w:r>
    </w:p>
    <w:p w:rsidR="00EA5200" w:rsidRPr="00EA5200" w:rsidRDefault="008D08B3" w:rsidP="008D08B3">
      <w:pPr>
        <w:tabs>
          <w:tab w:val="left" w:pos="284"/>
        </w:tabs>
        <w:autoSpaceDE w:val="0"/>
        <w:autoSpaceDN w:val="0"/>
        <w:adjustRightInd w:val="0"/>
        <w:ind w:right="20" w:firstLine="709"/>
        <w:rPr>
          <w:rFonts w:eastAsia="Calibri"/>
          <w:sz w:val="28"/>
          <w:szCs w:val="28"/>
          <w:lang w:eastAsia="en-US"/>
        </w:rPr>
      </w:pPr>
      <w:r w:rsidRPr="00EA5200">
        <w:rPr>
          <w:rFonts w:eastAsia="Calibri"/>
          <w:sz w:val="28"/>
          <w:szCs w:val="28"/>
          <w:lang w:eastAsia="en-US"/>
        </w:rPr>
        <w:t>5) генофонд</w:t>
      </w:r>
    </w:p>
    <w:p w:rsidR="00EA5200" w:rsidRPr="00EA5200" w:rsidRDefault="00EA5200" w:rsidP="00EA5200">
      <w:pPr>
        <w:tabs>
          <w:tab w:val="left" w:pos="284"/>
          <w:tab w:val="left" w:pos="3119"/>
        </w:tabs>
        <w:rPr>
          <w:rFonts w:eastAsia="Calibri"/>
          <w:sz w:val="28"/>
          <w:szCs w:val="28"/>
          <w:lang w:eastAsia="en-US"/>
        </w:rPr>
      </w:pPr>
    </w:p>
    <w:p w:rsidR="00EA5200" w:rsidRPr="006350AE" w:rsidRDefault="00EA5200" w:rsidP="00EA5200">
      <w:pPr>
        <w:tabs>
          <w:tab w:val="left" w:pos="284"/>
        </w:tabs>
        <w:jc w:val="center"/>
        <w:rPr>
          <w:rFonts w:eastAsia="Calibri"/>
          <w:sz w:val="28"/>
          <w:szCs w:val="28"/>
          <w:lang w:eastAsia="en-US"/>
        </w:rPr>
      </w:pPr>
      <w:r w:rsidRPr="006350AE">
        <w:rPr>
          <w:rFonts w:eastAsia="Calibri"/>
          <w:b/>
          <w:sz w:val="28"/>
          <w:szCs w:val="28"/>
          <w:lang w:eastAsia="en-US"/>
        </w:rPr>
        <w:t>Эталоны ответов на тестовые задания</w:t>
      </w:r>
    </w:p>
    <w:tbl>
      <w:tblPr>
        <w:tblStyle w:val="71"/>
        <w:tblW w:w="0" w:type="auto"/>
        <w:jc w:val="center"/>
        <w:tblLook w:val="04A0" w:firstRow="1" w:lastRow="0" w:firstColumn="1" w:lastColumn="0" w:noHBand="0" w:noVBand="1"/>
      </w:tblPr>
      <w:tblGrid>
        <w:gridCol w:w="1229"/>
        <w:gridCol w:w="2456"/>
        <w:gridCol w:w="1465"/>
        <w:gridCol w:w="2960"/>
      </w:tblGrid>
      <w:tr w:rsidR="00EA5200" w:rsidRPr="006350AE" w:rsidTr="00EA5200">
        <w:trPr>
          <w:jc w:val="center"/>
        </w:trPr>
        <w:tc>
          <w:tcPr>
            <w:tcW w:w="1229" w:type="dxa"/>
          </w:tcPr>
          <w:p w:rsidR="00EA5200" w:rsidRPr="006350AE" w:rsidRDefault="00EA5200" w:rsidP="00EA5200">
            <w:pPr>
              <w:jc w:val="center"/>
              <w:rPr>
                <w:rFonts w:eastAsia="Calibri"/>
                <w:b/>
                <w:sz w:val="28"/>
                <w:szCs w:val="28"/>
                <w:lang w:eastAsia="en-US"/>
              </w:rPr>
            </w:pPr>
            <w:r w:rsidRPr="006350AE">
              <w:rPr>
                <w:rFonts w:eastAsia="Calibri"/>
                <w:b/>
                <w:sz w:val="28"/>
                <w:szCs w:val="28"/>
                <w:lang w:eastAsia="en-US"/>
              </w:rPr>
              <w:t>№ вопроса</w:t>
            </w:r>
          </w:p>
        </w:tc>
        <w:tc>
          <w:tcPr>
            <w:tcW w:w="2456" w:type="dxa"/>
          </w:tcPr>
          <w:p w:rsidR="00EA5200" w:rsidRPr="006350AE" w:rsidRDefault="00EA5200" w:rsidP="00EA5200">
            <w:pPr>
              <w:jc w:val="center"/>
              <w:rPr>
                <w:rFonts w:eastAsia="Calibri"/>
                <w:sz w:val="28"/>
                <w:szCs w:val="28"/>
                <w:lang w:eastAsia="en-US"/>
              </w:rPr>
            </w:pPr>
            <w:r w:rsidRPr="006350AE">
              <w:rPr>
                <w:rFonts w:eastAsia="Calibri"/>
                <w:sz w:val="28"/>
                <w:szCs w:val="28"/>
                <w:lang w:eastAsia="en-US"/>
              </w:rPr>
              <w:t>правильный ответ</w:t>
            </w:r>
          </w:p>
        </w:tc>
        <w:tc>
          <w:tcPr>
            <w:tcW w:w="1465" w:type="dxa"/>
          </w:tcPr>
          <w:p w:rsidR="00EA5200" w:rsidRPr="006350AE" w:rsidRDefault="00EA5200" w:rsidP="00EA5200">
            <w:pPr>
              <w:jc w:val="center"/>
              <w:rPr>
                <w:rFonts w:eastAsia="Calibri"/>
                <w:b/>
                <w:sz w:val="28"/>
                <w:szCs w:val="28"/>
                <w:lang w:eastAsia="en-US"/>
              </w:rPr>
            </w:pPr>
            <w:r w:rsidRPr="006350AE">
              <w:rPr>
                <w:rFonts w:eastAsia="Calibri"/>
                <w:b/>
                <w:sz w:val="28"/>
                <w:szCs w:val="28"/>
                <w:lang w:eastAsia="en-US"/>
              </w:rPr>
              <w:t>№ вопроса</w:t>
            </w:r>
          </w:p>
        </w:tc>
        <w:tc>
          <w:tcPr>
            <w:tcW w:w="2960" w:type="dxa"/>
          </w:tcPr>
          <w:p w:rsidR="00EA5200" w:rsidRPr="006350AE" w:rsidRDefault="00EA5200" w:rsidP="00EA5200">
            <w:pPr>
              <w:jc w:val="center"/>
              <w:rPr>
                <w:rFonts w:eastAsia="Calibri"/>
                <w:sz w:val="28"/>
                <w:szCs w:val="28"/>
                <w:lang w:eastAsia="en-US"/>
              </w:rPr>
            </w:pPr>
            <w:r w:rsidRPr="006350AE">
              <w:rPr>
                <w:rFonts w:eastAsia="Calibri"/>
                <w:sz w:val="28"/>
                <w:szCs w:val="28"/>
                <w:lang w:eastAsia="en-US"/>
              </w:rPr>
              <w:t>правильный ответ</w:t>
            </w:r>
          </w:p>
        </w:tc>
      </w:tr>
      <w:tr w:rsidR="00EA5200" w:rsidRPr="006350AE" w:rsidTr="00EA5200">
        <w:trPr>
          <w:jc w:val="center"/>
        </w:trPr>
        <w:tc>
          <w:tcPr>
            <w:tcW w:w="1229" w:type="dxa"/>
          </w:tcPr>
          <w:p w:rsidR="00EA5200" w:rsidRPr="006350AE" w:rsidRDefault="00EA5200" w:rsidP="006350AE">
            <w:pPr>
              <w:jc w:val="center"/>
              <w:rPr>
                <w:rFonts w:eastAsia="Calibri"/>
                <w:b/>
                <w:sz w:val="28"/>
                <w:szCs w:val="28"/>
                <w:lang w:eastAsia="en-US"/>
              </w:rPr>
            </w:pPr>
            <w:r w:rsidRPr="006350AE">
              <w:rPr>
                <w:rFonts w:eastAsia="Calibri"/>
                <w:b/>
                <w:sz w:val="28"/>
                <w:szCs w:val="28"/>
                <w:lang w:eastAsia="en-US"/>
              </w:rPr>
              <w:t>1</w:t>
            </w:r>
          </w:p>
        </w:tc>
        <w:tc>
          <w:tcPr>
            <w:tcW w:w="2456"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4</w:t>
            </w:r>
          </w:p>
        </w:tc>
        <w:tc>
          <w:tcPr>
            <w:tcW w:w="1465" w:type="dxa"/>
          </w:tcPr>
          <w:p w:rsidR="00EA5200" w:rsidRPr="006350AE" w:rsidRDefault="00EA5200" w:rsidP="00731279">
            <w:pPr>
              <w:numPr>
                <w:ilvl w:val="0"/>
                <w:numId w:val="79"/>
              </w:numPr>
              <w:contextualSpacing/>
              <w:jc w:val="center"/>
              <w:rPr>
                <w:rFonts w:eastAsia="Calibri"/>
                <w:b/>
                <w:sz w:val="28"/>
                <w:szCs w:val="28"/>
                <w:lang w:eastAsia="en-US"/>
              </w:rPr>
            </w:pPr>
          </w:p>
        </w:tc>
        <w:tc>
          <w:tcPr>
            <w:tcW w:w="2960"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2</w:t>
            </w:r>
          </w:p>
        </w:tc>
      </w:tr>
      <w:tr w:rsidR="00EA5200" w:rsidRPr="006350AE" w:rsidTr="00EA5200">
        <w:trPr>
          <w:jc w:val="center"/>
        </w:trPr>
        <w:tc>
          <w:tcPr>
            <w:tcW w:w="1229" w:type="dxa"/>
          </w:tcPr>
          <w:p w:rsidR="00EA5200" w:rsidRPr="006350AE" w:rsidRDefault="00EA5200" w:rsidP="006350AE">
            <w:pPr>
              <w:jc w:val="center"/>
              <w:rPr>
                <w:rFonts w:eastAsia="Calibri"/>
                <w:b/>
                <w:sz w:val="28"/>
                <w:szCs w:val="28"/>
                <w:lang w:eastAsia="en-US"/>
              </w:rPr>
            </w:pPr>
            <w:r w:rsidRPr="006350AE">
              <w:rPr>
                <w:rFonts w:eastAsia="Calibri"/>
                <w:b/>
                <w:sz w:val="28"/>
                <w:szCs w:val="28"/>
                <w:lang w:eastAsia="en-US"/>
              </w:rPr>
              <w:t>2</w:t>
            </w:r>
          </w:p>
        </w:tc>
        <w:tc>
          <w:tcPr>
            <w:tcW w:w="2456"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4</w:t>
            </w:r>
          </w:p>
        </w:tc>
        <w:tc>
          <w:tcPr>
            <w:tcW w:w="1465" w:type="dxa"/>
          </w:tcPr>
          <w:p w:rsidR="00EA5200" w:rsidRPr="006350AE" w:rsidRDefault="00EA5200" w:rsidP="00731279">
            <w:pPr>
              <w:numPr>
                <w:ilvl w:val="0"/>
                <w:numId w:val="79"/>
              </w:numPr>
              <w:contextualSpacing/>
              <w:jc w:val="center"/>
              <w:rPr>
                <w:rFonts w:eastAsia="Calibri"/>
                <w:b/>
                <w:sz w:val="28"/>
                <w:szCs w:val="28"/>
                <w:lang w:eastAsia="en-US"/>
              </w:rPr>
            </w:pPr>
          </w:p>
        </w:tc>
        <w:tc>
          <w:tcPr>
            <w:tcW w:w="2960"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2</w:t>
            </w:r>
          </w:p>
        </w:tc>
      </w:tr>
      <w:tr w:rsidR="00EA5200" w:rsidRPr="006350AE" w:rsidTr="00EA5200">
        <w:trPr>
          <w:jc w:val="center"/>
        </w:trPr>
        <w:tc>
          <w:tcPr>
            <w:tcW w:w="1229" w:type="dxa"/>
          </w:tcPr>
          <w:p w:rsidR="00EA5200" w:rsidRPr="006350AE" w:rsidRDefault="00EA5200" w:rsidP="006350AE">
            <w:pPr>
              <w:jc w:val="center"/>
              <w:rPr>
                <w:rFonts w:eastAsia="Calibri"/>
                <w:b/>
                <w:sz w:val="28"/>
                <w:szCs w:val="28"/>
                <w:lang w:eastAsia="en-US"/>
              </w:rPr>
            </w:pPr>
            <w:r w:rsidRPr="006350AE">
              <w:rPr>
                <w:rFonts w:eastAsia="Calibri"/>
                <w:b/>
                <w:sz w:val="28"/>
                <w:szCs w:val="28"/>
                <w:lang w:eastAsia="en-US"/>
              </w:rPr>
              <w:t>3</w:t>
            </w:r>
          </w:p>
        </w:tc>
        <w:tc>
          <w:tcPr>
            <w:tcW w:w="2456"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1</w:t>
            </w:r>
          </w:p>
        </w:tc>
        <w:tc>
          <w:tcPr>
            <w:tcW w:w="1465" w:type="dxa"/>
          </w:tcPr>
          <w:p w:rsidR="00EA5200" w:rsidRPr="006350AE" w:rsidRDefault="00EA5200" w:rsidP="00731279">
            <w:pPr>
              <w:numPr>
                <w:ilvl w:val="0"/>
                <w:numId w:val="79"/>
              </w:numPr>
              <w:contextualSpacing/>
              <w:jc w:val="center"/>
              <w:rPr>
                <w:rFonts w:eastAsia="Calibri"/>
                <w:b/>
                <w:sz w:val="28"/>
                <w:szCs w:val="28"/>
                <w:lang w:eastAsia="en-US"/>
              </w:rPr>
            </w:pPr>
          </w:p>
        </w:tc>
        <w:tc>
          <w:tcPr>
            <w:tcW w:w="2960"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3</w:t>
            </w:r>
          </w:p>
        </w:tc>
      </w:tr>
      <w:tr w:rsidR="00EA5200" w:rsidRPr="006350AE" w:rsidTr="00EA5200">
        <w:trPr>
          <w:jc w:val="center"/>
        </w:trPr>
        <w:tc>
          <w:tcPr>
            <w:tcW w:w="1229" w:type="dxa"/>
          </w:tcPr>
          <w:p w:rsidR="00EA5200" w:rsidRPr="006350AE" w:rsidRDefault="00EA5200" w:rsidP="006350AE">
            <w:pPr>
              <w:jc w:val="center"/>
              <w:rPr>
                <w:rFonts w:eastAsia="Calibri"/>
                <w:b/>
                <w:sz w:val="28"/>
                <w:szCs w:val="28"/>
                <w:lang w:eastAsia="en-US"/>
              </w:rPr>
            </w:pPr>
            <w:r w:rsidRPr="006350AE">
              <w:rPr>
                <w:rFonts w:eastAsia="Calibri"/>
                <w:b/>
                <w:sz w:val="28"/>
                <w:szCs w:val="28"/>
                <w:lang w:eastAsia="en-US"/>
              </w:rPr>
              <w:t>4</w:t>
            </w:r>
          </w:p>
        </w:tc>
        <w:tc>
          <w:tcPr>
            <w:tcW w:w="2456"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3</w:t>
            </w:r>
          </w:p>
        </w:tc>
        <w:tc>
          <w:tcPr>
            <w:tcW w:w="1465" w:type="dxa"/>
          </w:tcPr>
          <w:p w:rsidR="00EA5200" w:rsidRPr="006350AE" w:rsidRDefault="00EA5200" w:rsidP="00731279">
            <w:pPr>
              <w:numPr>
                <w:ilvl w:val="0"/>
                <w:numId w:val="79"/>
              </w:numPr>
              <w:contextualSpacing/>
              <w:jc w:val="center"/>
              <w:rPr>
                <w:rFonts w:eastAsia="Calibri"/>
                <w:b/>
                <w:sz w:val="28"/>
                <w:szCs w:val="28"/>
                <w:lang w:eastAsia="en-US"/>
              </w:rPr>
            </w:pPr>
          </w:p>
        </w:tc>
        <w:tc>
          <w:tcPr>
            <w:tcW w:w="2960"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4</w:t>
            </w:r>
          </w:p>
        </w:tc>
      </w:tr>
      <w:tr w:rsidR="00EA5200" w:rsidRPr="006350AE" w:rsidTr="00EA5200">
        <w:trPr>
          <w:jc w:val="center"/>
        </w:trPr>
        <w:tc>
          <w:tcPr>
            <w:tcW w:w="1229" w:type="dxa"/>
          </w:tcPr>
          <w:p w:rsidR="00EA5200" w:rsidRPr="006350AE" w:rsidRDefault="00EA5200" w:rsidP="006350AE">
            <w:pPr>
              <w:jc w:val="center"/>
              <w:rPr>
                <w:rFonts w:eastAsia="Calibri"/>
                <w:b/>
                <w:sz w:val="28"/>
                <w:szCs w:val="28"/>
                <w:lang w:eastAsia="en-US"/>
              </w:rPr>
            </w:pPr>
            <w:r w:rsidRPr="006350AE">
              <w:rPr>
                <w:rFonts w:eastAsia="Calibri"/>
                <w:b/>
                <w:sz w:val="28"/>
                <w:szCs w:val="28"/>
                <w:lang w:eastAsia="en-US"/>
              </w:rPr>
              <w:t>5</w:t>
            </w:r>
          </w:p>
        </w:tc>
        <w:tc>
          <w:tcPr>
            <w:tcW w:w="2456"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3</w:t>
            </w:r>
          </w:p>
        </w:tc>
        <w:tc>
          <w:tcPr>
            <w:tcW w:w="1465" w:type="dxa"/>
          </w:tcPr>
          <w:p w:rsidR="00EA5200" w:rsidRPr="006350AE" w:rsidRDefault="00EA5200" w:rsidP="00731279">
            <w:pPr>
              <w:numPr>
                <w:ilvl w:val="0"/>
                <w:numId w:val="79"/>
              </w:numPr>
              <w:contextualSpacing/>
              <w:jc w:val="center"/>
              <w:rPr>
                <w:rFonts w:eastAsia="Calibri"/>
                <w:b/>
                <w:sz w:val="28"/>
                <w:szCs w:val="28"/>
                <w:lang w:eastAsia="en-US"/>
              </w:rPr>
            </w:pPr>
          </w:p>
        </w:tc>
        <w:tc>
          <w:tcPr>
            <w:tcW w:w="2960"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3</w:t>
            </w:r>
          </w:p>
        </w:tc>
      </w:tr>
      <w:tr w:rsidR="00EA5200" w:rsidRPr="006350AE" w:rsidTr="00EA5200">
        <w:trPr>
          <w:jc w:val="center"/>
        </w:trPr>
        <w:tc>
          <w:tcPr>
            <w:tcW w:w="1229" w:type="dxa"/>
          </w:tcPr>
          <w:p w:rsidR="00EA5200" w:rsidRPr="006350AE" w:rsidRDefault="00EA5200" w:rsidP="006350AE">
            <w:pPr>
              <w:jc w:val="center"/>
              <w:rPr>
                <w:rFonts w:eastAsia="Calibri"/>
                <w:b/>
                <w:sz w:val="28"/>
                <w:szCs w:val="28"/>
                <w:lang w:eastAsia="en-US"/>
              </w:rPr>
            </w:pPr>
            <w:r w:rsidRPr="006350AE">
              <w:rPr>
                <w:rFonts w:eastAsia="Calibri"/>
                <w:b/>
                <w:sz w:val="28"/>
                <w:szCs w:val="28"/>
                <w:lang w:eastAsia="en-US"/>
              </w:rPr>
              <w:t>6</w:t>
            </w:r>
          </w:p>
        </w:tc>
        <w:tc>
          <w:tcPr>
            <w:tcW w:w="2456"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4</w:t>
            </w:r>
          </w:p>
        </w:tc>
        <w:tc>
          <w:tcPr>
            <w:tcW w:w="1465" w:type="dxa"/>
          </w:tcPr>
          <w:p w:rsidR="00EA5200" w:rsidRPr="006350AE" w:rsidRDefault="00EA5200" w:rsidP="00731279">
            <w:pPr>
              <w:numPr>
                <w:ilvl w:val="0"/>
                <w:numId w:val="79"/>
              </w:numPr>
              <w:contextualSpacing/>
              <w:jc w:val="center"/>
              <w:rPr>
                <w:rFonts w:eastAsia="Calibri"/>
                <w:b/>
                <w:sz w:val="28"/>
                <w:szCs w:val="28"/>
                <w:lang w:eastAsia="en-US"/>
              </w:rPr>
            </w:pPr>
          </w:p>
        </w:tc>
        <w:tc>
          <w:tcPr>
            <w:tcW w:w="2960"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3</w:t>
            </w:r>
          </w:p>
        </w:tc>
      </w:tr>
      <w:tr w:rsidR="00EA5200" w:rsidRPr="006350AE" w:rsidTr="00EA5200">
        <w:trPr>
          <w:jc w:val="center"/>
        </w:trPr>
        <w:tc>
          <w:tcPr>
            <w:tcW w:w="1229" w:type="dxa"/>
          </w:tcPr>
          <w:p w:rsidR="00EA5200" w:rsidRPr="006350AE" w:rsidRDefault="00EA5200" w:rsidP="006350AE">
            <w:pPr>
              <w:jc w:val="center"/>
              <w:rPr>
                <w:rFonts w:eastAsia="Calibri"/>
                <w:b/>
                <w:sz w:val="28"/>
                <w:szCs w:val="28"/>
                <w:lang w:eastAsia="en-US"/>
              </w:rPr>
            </w:pPr>
            <w:r w:rsidRPr="006350AE">
              <w:rPr>
                <w:rFonts w:eastAsia="Calibri"/>
                <w:b/>
                <w:sz w:val="28"/>
                <w:szCs w:val="28"/>
                <w:lang w:eastAsia="en-US"/>
              </w:rPr>
              <w:t>7</w:t>
            </w:r>
          </w:p>
        </w:tc>
        <w:tc>
          <w:tcPr>
            <w:tcW w:w="2456"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1</w:t>
            </w:r>
          </w:p>
        </w:tc>
        <w:tc>
          <w:tcPr>
            <w:tcW w:w="1465" w:type="dxa"/>
          </w:tcPr>
          <w:p w:rsidR="00EA5200" w:rsidRPr="006350AE" w:rsidRDefault="00EA5200" w:rsidP="00731279">
            <w:pPr>
              <w:numPr>
                <w:ilvl w:val="0"/>
                <w:numId w:val="79"/>
              </w:numPr>
              <w:contextualSpacing/>
              <w:jc w:val="center"/>
              <w:rPr>
                <w:rFonts w:eastAsia="Calibri"/>
                <w:b/>
                <w:sz w:val="28"/>
                <w:szCs w:val="28"/>
                <w:lang w:eastAsia="en-US"/>
              </w:rPr>
            </w:pPr>
          </w:p>
        </w:tc>
        <w:tc>
          <w:tcPr>
            <w:tcW w:w="2960"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3</w:t>
            </w:r>
          </w:p>
        </w:tc>
      </w:tr>
      <w:tr w:rsidR="00EA5200" w:rsidRPr="006350AE" w:rsidTr="00EA5200">
        <w:trPr>
          <w:jc w:val="center"/>
        </w:trPr>
        <w:tc>
          <w:tcPr>
            <w:tcW w:w="1229" w:type="dxa"/>
          </w:tcPr>
          <w:p w:rsidR="00EA5200" w:rsidRPr="006350AE" w:rsidRDefault="00EA5200" w:rsidP="006350AE">
            <w:pPr>
              <w:jc w:val="center"/>
              <w:rPr>
                <w:rFonts w:eastAsia="Calibri"/>
                <w:b/>
                <w:sz w:val="28"/>
                <w:szCs w:val="28"/>
                <w:lang w:eastAsia="en-US"/>
              </w:rPr>
            </w:pPr>
            <w:r w:rsidRPr="006350AE">
              <w:rPr>
                <w:rFonts w:eastAsia="Calibri"/>
                <w:b/>
                <w:sz w:val="28"/>
                <w:szCs w:val="28"/>
                <w:lang w:eastAsia="en-US"/>
              </w:rPr>
              <w:t>8</w:t>
            </w:r>
          </w:p>
        </w:tc>
        <w:tc>
          <w:tcPr>
            <w:tcW w:w="2456"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3</w:t>
            </w:r>
          </w:p>
        </w:tc>
        <w:tc>
          <w:tcPr>
            <w:tcW w:w="1465" w:type="dxa"/>
          </w:tcPr>
          <w:p w:rsidR="00EA5200" w:rsidRPr="006350AE" w:rsidRDefault="00EA5200" w:rsidP="00731279">
            <w:pPr>
              <w:numPr>
                <w:ilvl w:val="0"/>
                <w:numId w:val="79"/>
              </w:numPr>
              <w:contextualSpacing/>
              <w:jc w:val="center"/>
              <w:rPr>
                <w:rFonts w:eastAsia="Calibri"/>
                <w:b/>
                <w:sz w:val="28"/>
                <w:szCs w:val="28"/>
                <w:lang w:eastAsia="en-US"/>
              </w:rPr>
            </w:pPr>
          </w:p>
        </w:tc>
        <w:tc>
          <w:tcPr>
            <w:tcW w:w="2960"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3</w:t>
            </w:r>
          </w:p>
        </w:tc>
      </w:tr>
      <w:tr w:rsidR="00EA5200" w:rsidRPr="006350AE" w:rsidTr="00EA5200">
        <w:trPr>
          <w:jc w:val="center"/>
        </w:trPr>
        <w:tc>
          <w:tcPr>
            <w:tcW w:w="1229" w:type="dxa"/>
          </w:tcPr>
          <w:p w:rsidR="00EA5200" w:rsidRPr="006350AE" w:rsidRDefault="00EA5200" w:rsidP="006350AE">
            <w:pPr>
              <w:jc w:val="center"/>
              <w:rPr>
                <w:rFonts w:eastAsia="Calibri"/>
                <w:b/>
                <w:sz w:val="28"/>
                <w:szCs w:val="28"/>
                <w:lang w:eastAsia="en-US"/>
              </w:rPr>
            </w:pPr>
            <w:r w:rsidRPr="006350AE">
              <w:rPr>
                <w:rFonts w:eastAsia="Calibri"/>
                <w:b/>
                <w:sz w:val="28"/>
                <w:szCs w:val="28"/>
                <w:lang w:eastAsia="en-US"/>
              </w:rPr>
              <w:t>9</w:t>
            </w:r>
          </w:p>
        </w:tc>
        <w:tc>
          <w:tcPr>
            <w:tcW w:w="2456"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3</w:t>
            </w:r>
          </w:p>
        </w:tc>
        <w:tc>
          <w:tcPr>
            <w:tcW w:w="1465" w:type="dxa"/>
          </w:tcPr>
          <w:p w:rsidR="00EA5200" w:rsidRPr="006350AE" w:rsidRDefault="00EA5200" w:rsidP="00731279">
            <w:pPr>
              <w:numPr>
                <w:ilvl w:val="0"/>
                <w:numId w:val="79"/>
              </w:numPr>
              <w:contextualSpacing/>
              <w:jc w:val="center"/>
              <w:rPr>
                <w:rFonts w:eastAsia="Calibri"/>
                <w:b/>
                <w:sz w:val="28"/>
                <w:szCs w:val="28"/>
                <w:lang w:eastAsia="en-US"/>
              </w:rPr>
            </w:pPr>
          </w:p>
        </w:tc>
        <w:tc>
          <w:tcPr>
            <w:tcW w:w="2960"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4</w:t>
            </w:r>
          </w:p>
        </w:tc>
      </w:tr>
      <w:tr w:rsidR="00EA5200" w:rsidRPr="006350AE" w:rsidTr="00EA5200">
        <w:trPr>
          <w:jc w:val="center"/>
        </w:trPr>
        <w:tc>
          <w:tcPr>
            <w:tcW w:w="1229" w:type="dxa"/>
          </w:tcPr>
          <w:p w:rsidR="00EA5200" w:rsidRPr="006350AE" w:rsidRDefault="00EA5200" w:rsidP="006350AE">
            <w:pPr>
              <w:jc w:val="center"/>
              <w:rPr>
                <w:rFonts w:eastAsia="Calibri"/>
                <w:b/>
                <w:sz w:val="28"/>
                <w:szCs w:val="28"/>
                <w:lang w:eastAsia="en-US"/>
              </w:rPr>
            </w:pPr>
            <w:r w:rsidRPr="006350AE">
              <w:rPr>
                <w:rFonts w:eastAsia="Calibri"/>
                <w:b/>
                <w:sz w:val="28"/>
                <w:szCs w:val="28"/>
                <w:lang w:eastAsia="en-US"/>
              </w:rPr>
              <w:t>10</w:t>
            </w:r>
          </w:p>
        </w:tc>
        <w:tc>
          <w:tcPr>
            <w:tcW w:w="2456"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2</w:t>
            </w:r>
          </w:p>
        </w:tc>
        <w:tc>
          <w:tcPr>
            <w:tcW w:w="1465" w:type="dxa"/>
          </w:tcPr>
          <w:p w:rsidR="00EA5200" w:rsidRPr="006350AE" w:rsidRDefault="00EA5200" w:rsidP="00731279">
            <w:pPr>
              <w:numPr>
                <w:ilvl w:val="0"/>
                <w:numId w:val="79"/>
              </w:numPr>
              <w:contextualSpacing/>
              <w:jc w:val="center"/>
              <w:rPr>
                <w:rFonts w:eastAsia="Calibri"/>
                <w:b/>
                <w:sz w:val="28"/>
                <w:szCs w:val="28"/>
                <w:lang w:eastAsia="en-US"/>
              </w:rPr>
            </w:pPr>
          </w:p>
        </w:tc>
        <w:tc>
          <w:tcPr>
            <w:tcW w:w="2960" w:type="dxa"/>
          </w:tcPr>
          <w:p w:rsidR="00EA5200" w:rsidRPr="006350AE" w:rsidRDefault="00EA5200" w:rsidP="006350AE">
            <w:pPr>
              <w:ind w:firstLine="269"/>
              <w:jc w:val="center"/>
              <w:rPr>
                <w:rFonts w:eastAsia="Calibri"/>
                <w:sz w:val="28"/>
                <w:szCs w:val="28"/>
                <w:lang w:eastAsia="en-US"/>
              </w:rPr>
            </w:pPr>
            <w:r w:rsidRPr="006350AE">
              <w:rPr>
                <w:rFonts w:eastAsia="Calibri"/>
                <w:sz w:val="28"/>
                <w:szCs w:val="28"/>
                <w:lang w:eastAsia="en-US"/>
              </w:rPr>
              <w:t>2</w:t>
            </w:r>
          </w:p>
        </w:tc>
      </w:tr>
    </w:tbl>
    <w:p w:rsidR="00EA5200" w:rsidRPr="006A5FE3" w:rsidRDefault="00EA5200" w:rsidP="006350AE">
      <w:pPr>
        <w:pStyle w:val="af"/>
        <w:widowControl w:val="0"/>
        <w:jc w:val="center"/>
        <w:rPr>
          <w:rFonts w:ascii="Times New Roman" w:hAnsi="Times New Roman" w:cs="Times New Roman"/>
          <w:b/>
          <w:sz w:val="28"/>
          <w:szCs w:val="28"/>
          <w:u w:val="single"/>
        </w:rPr>
      </w:pPr>
    </w:p>
    <w:p w:rsidR="009B5A3E" w:rsidRPr="006350AE" w:rsidRDefault="009B5A3E" w:rsidP="009B5A3E">
      <w:pPr>
        <w:pStyle w:val="af"/>
        <w:widowControl w:val="0"/>
        <w:jc w:val="center"/>
        <w:rPr>
          <w:rFonts w:ascii="Times New Roman" w:hAnsi="Times New Roman" w:cs="Times New Roman"/>
          <w:b/>
          <w:sz w:val="28"/>
          <w:szCs w:val="28"/>
        </w:rPr>
      </w:pPr>
      <w:r w:rsidRPr="006350AE">
        <w:rPr>
          <w:rFonts w:ascii="Times New Roman" w:hAnsi="Times New Roman" w:cs="Times New Roman"/>
          <w:b/>
          <w:sz w:val="28"/>
          <w:szCs w:val="28"/>
        </w:rPr>
        <w:t>Форма текущего контроля успеваемости: устный опрос</w:t>
      </w:r>
    </w:p>
    <w:p w:rsidR="008D08B3" w:rsidRDefault="008D08B3" w:rsidP="009B5A3E">
      <w:pPr>
        <w:pStyle w:val="af"/>
        <w:widowControl w:val="0"/>
        <w:jc w:val="center"/>
        <w:rPr>
          <w:rFonts w:ascii="Times New Roman" w:hAnsi="Times New Roman" w:cs="Times New Roman"/>
          <w:b/>
          <w:sz w:val="28"/>
          <w:szCs w:val="28"/>
          <w:u w:val="single"/>
        </w:rPr>
      </w:pPr>
    </w:p>
    <w:p w:rsidR="008D08B3" w:rsidRPr="008D08B3" w:rsidRDefault="008D08B3" w:rsidP="008D08B3">
      <w:pPr>
        <w:tabs>
          <w:tab w:val="left" w:pos="1149"/>
        </w:tabs>
        <w:spacing w:after="160"/>
        <w:contextualSpacing/>
        <w:jc w:val="center"/>
        <w:rPr>
          <w:rFonts w:eastAsia="Calibri"/>
          <w:b/>
          <w:bCs/>
          <w:sz w:val="28"/>
          <w:szCs w:val="28"/>
          <w:lang w:eastAsia="en-US"/>
        </w:rPr>
      </w:pPr>
      <w:r w:rsidRPr="008D08B3">
        <w:rPr>
          <w:rFonts w:eastAsia="Calibri"/>
          <w:b/>
          <w:bCs/>
          <w:sz w:val="28"/>
          <w:szCs w:val="28"/>
          <w:lang w:eastAsia="en-US"/>
        </w:rPr>
        <w:t xml:space="preserve">Вопросы для </w:t>
      </w:r>
      <w:r w:rsidR="006350AE">
        <w:rPr>
          <w:rFonts w:eastAsia="Calibri"/>
          <w:b/>
          <w:bCs/>
          <w:sz w:val="28"/>
          <w:szCs w:val="28"/>
          <w:lang w:eastAsia="en-US"/>
        </w:rPr>
        <w:t>устного опроса</w:t>
      </w:r>
      <w:r w:rsidRPr="008D08B3">
        <w:rPr>
          <w:rFonts w:eastAsia="Calibri"/>
          <w:b/>
          <w:bCs/>
          <w:sz w:val="28"/>
          <w:szCs w:val="28"/>
          <w:lang w:eastAsia="en-US"/>
        </w:rPr>
        <w:t xml:space="preserve">: </w:t>
      </w:r>
    </w:p>
    <w:p w:rsidR="008D08B3" w:rsidRPr="008D08B3" w:rsidRDefault="008D08B3" w:rsidP="00731279">
      <w:pPr>
        <w:numPr>
          <w:ilvl w:val="0"/>
          <w:numId w:val="80"/>
        </w:numPr>
        <w:ind w:left="426" w:hanging="426"/>
        <w:contextualSpacing/>
        <w:jc w:val="both"/>
        <w:rPr>
          <w:rFonts w:eastAsia="Calibri"/>
          <w:sz w:val="28"/>
          <w:szCs w:val="22"/>
          <w:lang w:eastAsia="en-US"/>
        </w:rPr>
      </w:pPr>
      <w:r w:rsidRPr="008D08B3">
        <w:rPr>
          <w:rFonts w:eastAsia="Calibri"/>
          <w:sz w:val="28"/>
          <w:szCs w:val="22"/>
          <w:lang w:eastAsia="en-US"/>
        </w:rPr>
        <w:lastRenderedPageBreak/>
        <w:t>Предмет, разделы и основные открытия в области генетики. Уровни организации генетического материала.</w:t>
      </w:r>
    </w:p>
    <w:p w:rsidR="008D08B3" w:rsidRPr="008D08B3" w:rsidRDefault="008D08B3" w:rsidP="00731279">
      <w:pPr>
        <w:numPr>
          <w:ilvl w:val="0"/>
          <w:numId w:val="80"/>
        </w:numPr>
        <w:ind w:left="426" w:hanging="426"/>
        <w:contextualSpacing/>
        <w:jc w:val="both"/>
        <w:rPr>
          <w:rFonts w:eastAsia="Calibri"/>
          <w:sz w:val="28"/>
          <w:szCs w:val="22"/>
          <w:lang w:eastAsia="en-US"/>
        </w:rPr>
      </w:pPr>
      <w:r w:rsidRPr="008D08B3">
        <w:rPr>
          <w:rFonts w:eastAsia="Calibri"/>
          <w:sz w:val="28"/>
          <w:szCs w:val="22"/>
          <w:lang w:eastAsia="en-US"/>
        </w:rPr>
        <w:t>Ключевые понятия генетики (ген, аллель, гомозиготы, гетерозиготы, генотип, фенотип и генофонд, плейотропия).</w:t>
      </w:r>
    </w:p>
    <w:p w:rsidR="008D08B3" w:rsidRPr="008D08B3" w:rsidRDefault="008D08B3" w:rsidP="00731279">
      <w:pPr>
        <w:numPr>
          <w:ilvl w:val="0"/>
          <w:numId w:val="80"/>
        </w:numPr>
        <w:ind w:left="426" w:hanging="426"/>
        <w:contextualSpacing/>
        <w:jc w:val="both"/>
        <w:rPr>
          <w:rFonts w:eastAsia="Calibri"/>
          <w:sz w:val="28"/>
          <w:szCs w:val="22"/>
          <w:lang w:eastAsia="en-US"/>
        </w:rPr>
      </w:pPr>
      <w:r w:rsidRPr="008D08B3">
        <w:rPr>
          <w:rFonts w:eastAsia="Calibri"/>
          <w:sz w:val="28"/>
          <w:szCs w:val="22"/>
          <w:lang w:eastAsia="en-US"/>
        </w:rPr>
        <w:t xml:space="preserve">Понятие «доза гена» в генотипе. Генотип как сбалансированная по дозам генов система. Норма реакции признаков, контролируемых одной или двойной дозой, несколькими двойными дозами генов. Причины нарушения дозовой </w:t>
      </w:r>
      <w:proofErr w:type="gramStart"/>
      <w:r w:rsidRPr="008D08B3">
        <w:rPr>
          <w:rFonts w:eastAsia="Calibri"/>
          <w:sz w:val="28"/>
          <w:szCs w:val="22"/>
          <w:lang w:eastAsia="en-US"/>
        </w:rPr>
        <w:t>сбаланси-рованности</w:t>
      </w:r>
      <w:proofErr w:type="gramEnd"/>
      <w:r w:rsidRPr="008D08B3">
        <w:rPr>
          <w:rFonts w:eastAsia="Calibri"/>
          <w:sz w:val="28"/>
          <w:szCs w:val="22"/>
          <w:lang w:eastAsia="en-US"/>
        </w:rPr>
        <w:t xml:space="preserve"> генотипа организма и их последствия для фенотипа.</w:t>
      </w:r>
    </w:p>
    <w:p w:rsidR="008D08B3" w:rsidRPr="008D08B3" w:rsidRDefault="008D08B3" w:rsidP="00731279">
      <w:pPr>
        <w:numPr>
          <w:ilvl w:val="0"/>
          <w:numId w:val="80"/>
        </w:numPr>
        <w:ind w:left="426" w:hanging="426"/>
        <w:contextualSpacing/>
        <w:jc w:val="both"/>
        <w:rPr>
          <w:rFonts w:eastAsia="Calibri"/>
          <w:sz w:val="28"/>
          <w:szCs w:val="22"/>
          <w:lang w:eastAsia="en-US"/>
        </w:rPr>
      </w:pPr>
      <w:r w:rsidRPr="008D08B3">
        <w:rPr>
          <w:rFonts w:eastAsia="Calibri"/>
          <w:sz w:val="28"/>
          <w:szCs w:val="22"/>
          <w:lang w:eastAsia="en-US"/>
        </w:rPr>
        <w:t>Классификация</w:t>
      </w:r>
      <w:r w:rsidRPr="008D08B3">
        <w:rPr>
          <w:rFonts w:eastAsia="Calibri"/>
          <w:sz w:val="28"/>
          <w:szCs w:val="22"/>
          <w:lang w:eastAsia="en-US"/>
        </w:rPr>
        <w:tab/>
        <w:t>типов</w:t>
      </w:r>
      <w:r w:rsidRPr="008D08B3">
        <w:rPr>
          <w:rFonts w:eastAsia="Calibri"/>
          <w:sz w:val="28"/>
          <w:szCs w:val="22"/>
          <w:lang w:eastAsia="en-US"/>
        </w:rPr>
        <w:tab/>
        <w:t xml:space="preserve"> моногенного</w:t>
      </w:r>
      <w:r w:rsidRPr="008D08B3">
        <w:rPr>
          <w:rFonts w:eastAsia="Calibri"/>
          <w:sz w:val="28"/>
          <w:szCs w:val="22"/>
          <w:lang w:eastAsia="en-US"/>
        </w:rPr>
        <w:tab/>
        <w:t>наследования</w:t>
      </w:r>
      <w:r w:rsidRPr="008D08B3">
        <w:rPr>
          <w:rFonts w:eastAsia="Calibri"/>
          <w:sz w:val="28"/>
          <w:szCs w:val="22"/>
          <w:lang w:eastAsia="en-US"/>
        </w:rPr>
        <w:tab/>
        <w:t>признаков.</w:t>
      </w:r>
    </w:p>
    <w:p w:rsidR="008D08B3" w:rsidRPr="008D08B3" w:rsidRDefault="008D08B3" w:rsidP="00731279">
      <w:pPr>
        <w:numPr>
          <w:ilvl w:val="0"/>
          <w:numId w:val="80"/>
        </w:numPr>
        <w:tabs>
          <w:tab w:val="left" w:pos="426"/>
        </w:tabs>
        <w:ind w:left="426" w:hanging="426"/>
        <w:contextualSpacing/>
        <w:jc w:val="both"/>
        <w:rPr>
          <w:rFonts w:eastAsia="Calibri"/>
          <w:sz w:val="28"/>
          <w:szCs w:val="22"/>
          <w:lang w:eastAsia="en-US"/>
        </w:rPr>
      </w:pPr>
      <w:r w:rsidRPr="008D08B3">
        <w:rPr>
          <w:rFonts w:eastAsia="Calibri"/>
          <w:sz w:val="28"/>
          <w:szCs w:val="22"/>
          <w:lang w:eastAsia="en-US"/>
        </w:rPr>
        <w:t xml:space="preserve">Законы Г.Менделя, их цитологический механизм. Менделирующие признаки человека. Гипотеза «чистоты гамет». </w:t>
      </w:r>
    </w:p>
    <w:p w:rsidR="008D08B3" w:rsidRPr="008D08B3" w:rsidRDefault="008D08B3" w:rsidP="008D08B3">
      <w:pPr>
        <w:rPr>
          <w:rFonts w:eastAsia="Calibri"/>
          <w:sz w:val="28"/>
          <w:szCs w:val="22"/>
          <w:lang w:eastAsia="en-US"/>
        </w:rPr>
      </w:pPr>
    </w:p>
    <w:p w:rsidR="009B5A3E" w:rsidRPr="006350AE" w:rsidRDefault="009B5A3E" w:rsidP="009B5A3E">
      <w:pPr>
        <w:ind w:firstLine="709"/>
        <w:jc w:val="center"/>
        <w:rPr>
          <w:rFonts w:eastAsia="Calibri"/>
          <w:b/>
          <w:sz w:val="28"/>
          <w:szCs w:val="28"/>
          <w:lang w:eastAsia="en-US"/>
        </w:rPr>
      </w:pPr>
      <w:r w:rsidRPr="006350AE">
        <w:rPr>
          <w:rFonts w:eastAsia="Calibri"/>
          <w:b/>
          <w:sz w:val="28"/>
          <w:szCs w:val="28"/>
          <w:lang w:eastAsia="en-US"/>
        </w:rPr>
        <w:t xml:space="preserve">Форма текущего контроля успеваемости: </w:t>
      </w:r>
    </w:p>
    <w:p w:rsidR="009B5A3E" w:rsidRPr="006350AE" w:rsidRDefault="009B5A3E" w:rsidP="009B5A3E">
      <w:pPr>
        <w:ind w:firstLine="709"/>
        <w:jc w:val="center"/>
        <w:rPr>
          <w:b/>
          <w:color w:val="000000"/>
          <w:sz w:val="28"/>
          <w:szCs w:val="28"/>
        </w:rPr>
      </w:pPr>
      <w:r w:rsidRPr="006350AE">
        <w:rPr>
          <w:b/>
          <w:color w:val="000000"/>
          <w:sz w:val="28"/>
          <w:szCs w:val="28"/>
        </w:rPr>
        <w:t>контроль выполнения заданий в рабочей тетради</w:t>
      </w:r>
    </w:p>
    <w:p w:rsidR="009F3F0A" w:rsidRDefault="009F3F0A" w:rsidP="009B5A3E">
      <w:pPr>
        <w:ind w:firstLine="709"/>
        <w:jc w:val="center"/>
        <w:rPr>
          <w:b/>
          <w:color w:val="000000"/>
          <w:sz w:val="28"/>
          <w:szCs w:val="28"/>
          <w:u w:val="single"/>
        </w:rPr>
      </w:pPr>
    </w:p>
    <w:p w:rsidR="009F3F0A" w:rsidRPr="006350AE" w:rsidRDefault="009F3F0A" w:rsidP="009F3F0A">
      <w:pPr>
        <w:jc w:val="both"/>
        <w:rPr>
          <w:b/>
          <w:sz w:val="28"/>
          <w:szCs w:val="28"/>
        </w:rPr>
      </w:pPr>
      <w:r w:rsidRPr="006350AE">
        <w:rPr>
          <w:b/>
          <w:sz w:val="28"/>
          <w:szCs w:val="28"/>
        </w:rPr>
        <w:t>Задание №1. Ключевые понятия генетики</w:t>
      </w:r>
    </w:p>
    <w:p w:rsidR="006350AE" w:rsidRPr="001F520A" w:rsidRDefault="006350AE" w:rsidP="006350AE">
      <w:pPr>
        <w:pStyle w:val="360"/>
        <w:widowControl/>
        <w:ind w:left="63"/>
        <w:rPr>
          <w:i/>
          <w:sz w:val="28"/>
          <w:szCs w:val="28"/>
        </w:rPr>
      </w:pPr>
      <w:r>
        <w:rPr>
          <w:i/>
          <w:sz w:val="28"/>
          <w:szCs w:val="28"/>
        </w:rPr>
        <w:t>Заполните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3"/>
        <w:gridCol w:w="6904"/>
      </w:tblGrid>
      <w:tr w:rsidR="006350AE" w:rsidRPr="00C91B2A" w:rsidTr="006350AE">
        <w:tc>
          <w:tcPr>
            <w:tcW w:w="3548" w:type="dxa"/>
            <w:shd w:val="clear" w:color="auto" w:fill="auto"/>
          </w:tcPr>
          <w:p w:rsidR="006350AE" w:rsidRPr="00C91B2A" w:rsidRDefault="006350AE" w:rsidP="006350AE">
            <w:pPr>
              <w:rPr>
                <w:b/>
                <w:snapToGrid w:val="0"/>
                <w:color w:val="FF9900"/>
                <w:sz w:val="28"/>
                <w:szCs w:val="28"/>
              </w:rPr>
            </w:pPr>
          </w:p>
        </w:tc>
        <w:tc>
          <w:tcPr>
            <w:tcW w:w="7328" w:type="dxa"/>
            <w:shd w:val="clear" w:color="auto" w:fill="auto"/>
          </w:tcPr>
          <w:p w:rsidR="006350AE" w:rsidRPr="00C91B2A" w:rsidRDefault="006350AE" w:rsidP="006350AE">
            <w:pPr>
              <w:jc w:val="both"/>
              <w:rPr>
                <w:snapToGrid w:val="0"/>
                <w:sz w:val="28"/>
                <w:szCs w:val="28"/>
              </w:rPr>
            </w:pPr>
            <w:r w:rsidRPr="00C91B2A">
              <w:rPr>
                <w:snapToGrid w:val="0"/>
                <w:sz w:val="28"/>
                <w:szCs w:val="28"/>
              </w:rPr>
              <w:t xml:space="preserve">наука о наследственности и изменчивости организмов. Термин введён в науку в 1906г. английским генетиком В. Бэтсоном. </w:t>
            </w:r>
          </w:p>
        </w:tc>
      </w:tr>
      <w:tr w:rsidR="006350AE" w:rsidRPr="00C91B2A" w:rsidTr="006350AE">
        <w:tc>
          <w:tcPr>
            <w:tcW w:w="3548" w:type="dxa"/>
            <w:shd w:val="clear" w:color="auto" w:fill="auto"/>
          </w:tcPr>
          <w:p w:rsidR="006350AE" w:rsidRPr="00C91B2A" w:rsidRDefault="006350AE" w:rsidP="006350AE">
            <w:pPr>
              <w:tabs>
                <w:tab w:val="left" w:pos="360"/>
              </w:tabs>
              <w:rPr>
                <w:b/>
                <w:snapToGrid w:val="0"/>
                <w:color w:val="FF9900"/>
                <w:sz w:val="28"/>
                <w:szCs w:val="28"/>
              </w:rPr>
            </w:pPr>
          </w:p>
        </w:tc>
        <w:tc>
          <w:tcPr>
            <w:tcW w:w="7328" w:type="dxa"/>
            <w:shd w:val="clear" w:color="auto" w:fill="auto"/>
          </w:tcPr>
          <w:p w:rsidR="006350AE" w:rsidRPr="00C91B2A" w:rsidRDefault="006350AE" w:rsidP="006350AE">
            <w:pPr>
              <w:tabs>
                <w:tab w:val="left" w:pos="360"/>
              </w:tabs>
              <w:jc w:val="both"/>
              <w:rPr>
                <w:snapToGrid w:val="0"/>
                <w:sz w:val="28"/>
                <w:szCs w:val="28"/>
              </w:rPr>
            </w:pPr>
            <w:r w:rsidRPr="00C91B2A">
              <w:rPr>
                <w:snapToGrid w:val="0"/>
                <w:sz w:val="28"/>
                <w:szCs w:val="28"/>
              </w:rPr>
              <w:t>свойство организмов передавать при размножении свои признаки и особенности развития потомству.</w:t>
            </w:r>
          </w:p>
        </w:tc>
      </w:tr>
      <w:tr w:rsidR="006350AE" w:rsidRPr="00C91B2A" w:rsidTr="006350AE">
        <w:tc>
          <w:tcPr>
            <w:tcW w:w="3548" w:type="dxa"/>
            <w:shd w:val="clear" w:color="auto" w:fill="auto"/>
          </w:tcPr>
          <w:p w:rsidR="006350AE" w:rsidRPr="00C91B2A" w:rsidRDefault="006350AE" w:rsidP="006350AE">
            <w:pPr>
              <w:rPr>
                <w:b/>
                <w:snapToGrid w:val="0"/>
                <w:color w:val="FF9900"/>
                <w:sz w:val="28"/>
                <w:szCs w:val="28"/>
              </w:rPr>
            </w:pPr>
          </w:p>
        </w:tc>
        <w:tc>
          <w:tcPr>
            <w:tcW w:w="7328" w:type="dxa"/>
            <w:shd w:val="clear" w:color="auto" w:fill="auto"/>
          </w:tcPr>
          <w:p w:rsidR="006350AE" w:rsidRPr="00C91B2A" w:rsidRDefault="00284978" w:rsidP="006350AE">
            <w:pPr>
              <w:jc w:val="both"/>
              <w:rPr>
                <w:snapToGrid w:val="0"/>
                <w:sz w:val="28"/>
                <w:szCs w:val="28"/>
              </w:rPr>
            </w:pPr>
            <w:r>
              <w:rPr>
                <w:snapToGrid w:val="0"/>
                <w:sz w:val="28"/>
                <w:szCs w:val="28"/>
              </w:rPr>
              <w:t>с</w:t>
            </w:r>
            <w:r w:rsidR="006350AE" w:rsidRPr="00C91B2A">
              <w:rPr>
                <w:snapToGrid w:val="0"/>
                <w:sz w:val="28"/>
                <w:szCs w:val="28"/>
              </w:rPr>
              <w:t>войство организмов приобретать новые признаки  в ходе индивидуального развития</w:t>
            </w:r>
          </w:p>
        </w:tc>
      </w:tr>
      <w:tr w:rsidR="006350AE" w:rsidRPr="00C91B2A" w:rsidTr="006350AE">
        <w:tc>
          <w:tcPr>
            <w:tcW w:w="3548" w:type="dxa"/>
            <w:shd w:val="clear" w:color="auto" w:fill="auto"/>
          </w:tcPr>
          <w:p w:rsidR="006350AE" w:rsidRPr="00C91B2A" w:rsidRDefault="006350AE" w:rsidP="006350AE">
            <w:pPr>
              <w:rPr>
                <w:b/>
                <w:snapToGrid w:val="0"/>
                <w:color w:val="FF9900"/>
                <w:sz w:val="28"/>
                <w:szCs w:val="28"/>
              </w:rPr>
            </w:pPr>
          </w:p>
        </w:tc>
        <w:tc>
          <w:tcPr>
            <w:tcW w:w="7328" w:type="dxa"/>
            <w:shd w:val="clear" w:color="auto" w:fill="auto"/>
          </w:tcPr>
          <w:p w:rsidR="006350AE" w:rsidRPr="00C91B2A" w:rsidRDefault="006350AE" w:rsidP="006350AE">
            <w:pPr>
              <w:jc w:val="both"/>
              <w:rPr>
                <w:snapToGrid w:val="0"/>
                <w:sz w:val="28"/>
                <w:szCs w:val="28"/>
              </w:rPr>
            </w:pPr>
            <w:r w:rsidRPr="00C91B2A">
              <w:rPr>
                <w:snapToGrid w:val="0"/>
                <w:sz w:val="28"/>
                <w:szCs w:val="28"/>
              </w:rPr>
              <w:t>единица генетической информации</w:t>
            </w:r>
          </w:p>
        </w:tc>
      </w:tr>
      <w:tr w:rsidR="006350AE" w:rsidRPr="00C91B2A" w:rsidTr="006350AE">
        <w:tc>
          <w:tcPr>
            <w:tcW w:w="3548" w:type="dxa"/>
            <w:shd w:val="clear" w:color="auto" w:fill="auto"/>
          </w:tcPr>
          <w:p w:rsidR="006350AE" w:rsidRPr="00C91B2A" w:rsidRDefault="006350AE" w:rsidP="006350AE">
            <w:pPr>
              <w:rPr>
                <w:b/>
                <w:snapToGrid w:val="0"/>
                <w:color w:val="FF9900"/>
                <w:sz w:val="28"/>
                <w:szCs w:val="28"/>
              </w:rPr>
            </w:pPr>
          </w:p>
        </w:tc>
        <w:tc>
          <w:tcPr>
            <w:tcW w:w="7328" w:type="dxa"/>
            <w:shd w:val="clear" w:color="auto" w:fill="auto"/>
          </w:tcPr>
          <w:p w:rsidR="006350AE" w:rsidRPr="00C91B2A" w:rsidRDefault="00284978" w:rsidP="006350AE">
            <w:pPr>
              <w:jc w:val="both"/>
              <w:rPr>
                <w:snapToGrid w:val="0"/>
                <w:sz w:val="28"/>
                <w:szCs w:val="28"/>
              </w:rPr>
            </w:pPr>
            <w:r>
              <w:rPr>
                <w:snapToGrid w:val="0"/>
                <w:sz w:val="28"/>
                <w:szCs w:val="28"/>
              </w:rPr>
              <w:t>у</w:t>
            </w:r>
            <w:r w:rsidR="006350AE" w:rsidRPr="00C91B2A">
              <w:rPr>
                <w:snapToGrid w:val="0"/>
                <w:sz w:val="28"/>
                <w:szCs w:val="28"/>
              </w:rPr>
              <w:t>часток молекулы ДНК, содержащий информацию о первичной структуре одной белковой молекулы и определяющий возможность развития определенного признака</w:t>
            </w:r>
          </w:p>
        </w:tc>
      </w:tr>
      <w:tr w:rsidR="006350AE" w:rsidRPr="00C91B2A" w:rsidTr="006350AE">
        <w:tc>
          <w:tcPr>
            <w:tcW w:w="3548" w:type="dxa"/>
            <w:shd w:val="clear" w:color="auto" w:fill="auto"/>
          </w:tcPr>
          <w:p w:rsidR="006350AE" w:rsidRPr="00C91B2A" w:rsidRDefault="006350AE" w:rsidP="006350AE">
            <w:pPr>
              <w:rPr>
                <w:b/>
                <w:snapToGrid w:val="0"/>
                <w:color w:val="FF9900"/>
                <w:sz w:val="28"/>
                <w:szCs w:val="28"/>
              </w:rPr>
            </w:pPr>
          </w:p>
        </w:tc>
        <w:tc>
          <w:tcPr>
            <w:tcW w:w="7328" w:type="dxa"/>
            <w:shd w:val="clear" w:color="auto" w:fill="auto"/>
          </w:tcPr>
          <w:p w:rsidR="006350AE" w:rsidRPr="00C91B2A" w:rsidRDefault="006350AE" w:rsidP="006350AE">
            <w:pPr>
              <w:jc w:val="both"/>
              <w:rPr>
                <w:snapToGrid w:val="0"/>
                <w:sz w:val="28"/>
                <w:szCs w:val="28"/>
              </w:rPr>
            </w:pPr>
            <w:r w:rsidRPr="00C91B2A">
              <w:rPr>
                <w:sz w:val="28"/>
                <w:szCs w:val="28"/>
              </w:rPr>
              <w:t>одно из возможных структурных состояний гена.</w:t>
            </w:r>
          </w:p>
        </w:tc>
      </w:tr>
      <w:tr w:rsidR="006350AE" w:rsidRPr="00C91B2A" w:rsidTr="006350AE">
        <w:tc>
          <w:tcPr>
            <w:tcW w:w="3548" w:type="dxa"/>
            <w:shd w:val="clear" w:color="auto" w:fill="auto"/>
          </w:tcPr>
          <w:p w:rsidR="006350AE" w:rsidRPr="00C91B2A" w:rsidRDefault="006350AE" w:rsidP="006350AE">
            <w:pPr>
              <w:rPr>
                <w:b/>
                <w:snapToGrid w:val="0"/>
                <w:color w:val="FF9900"/>
                <w:sz w:val="28"/>
                <w:szCs w:val="28"/>
              </w:rPr>
            </w:pPr>
          </w:p>
        </w:tc>
        <w:tc>
          <w:tcPr>
            <w:tcW w:w="7328" w:type="dxa"/>
            <w:shd w:val="clear" w:color="auto" w:fill="auto"/>
          </w:tcPr>
          <w:p w:rsidR="006350AE" w:rsidRPr="00C91B2A" w:rsidRDefault="006350AE" w:rsidP="006350AE">
            <w:pPr>
              <w:jc w:val="both"/>
              <w:rPr>
                <w:sz w:val="28"/>
                <w:szCs w:val="28"/>
              </w:rPr>
            </w:pPr>
            <w:r w:rsidRPr="00C91B2A">
              <w:rPr>
                <w:sz w:val="28"/>
                <w:szCs w:val="28"/>
              </w:rPr>
              <w:t>участок хромосомы, в котором расположен ген.</w:t>
            </w:r>
          </w:p>
        </w:tc>
      </w:tr>
      <w:tr w:rsidR="006350AE" w:rsidRPr="00C91B2A" w:rsidTr="006350AE">
        <w:tc>
          <w:tcPr>
            <w:tcW w:w="3548" w:type="dxa"/>
            <w:shd w:val="clear" w:color="auto" w:fill="auto"/>
          </w:tcPr>
          <w:p w:rsidR="006350AE" w:rsidRPr="00C91B2A" w:rsidRDefault="006350AE" w:rsidP="006350AE">
            <w:pPr>
              <w:rPr>
                <w:b/>
                <w:snapToGrid w:val="0"/>
                <w:color w:val="FF9900"/>
                <w:sz w:val="28"/>
                <w:szCs w:val="28"/>
              </w:rPr>
            </w:pPr>
          </w:p>
        </w:tc>
        <w:tc>
          <w:tcPr>
            <w:tcW w:w="7328" w:type="dxa"/>
            <w:shd w:val="clear" w:color="auto" w:fill="auto"/>
          </w:tcPr>
          <w:p w:rsidR="006350AE" w:rsidRPr="00C91B2A" w:rsidRDefault="00284978" w:rsidP="006350AE">
            <w:pPr>
              <w:jc w:val="both"/>
              <w:rPr>
                <w:sz w:val="28"/>
                <w:szCs w:val="28"/>
              </w:rPr>
            </w:pPr>
            <w:r>
              <w:rPr>
                <w:sz w:val="28"/>
                <w:szCs w:val="28"/>
              </w:rPr>
              <w:t>с</w:t>
            </w:r>
            <w:r w:rsidR="006350AE" w:rsidRPr="00C91B2A">
              <w:rPr>
                <w:sz w:val="28"/>
                <w:szCs w:val="28"/>
              </w:rPr>
              <w:t xml:space="preserve">овокупность генов, содержащихся в гаплоидном наборе ДНК клетки (организма, вида). </w:t>
            </w:r>
          </w:p>
        </w:tc>
      </w:tr>
      <w:tr w:rsidR="006350AE" w:rsidRPr="00C91B2A" w:rsidTr="006350AE">
        <w:tc>
          <w:tcPr>
            <w:tcW w:w="3548" w:type="dxa"/>
            <w:shd w:val="clear" w:color="auto" w:fill="auto"/>
          </w:tcPr>
          <w:p w:rsidR="006350AE" w:rsidRPr="00C91B2A" w:rsidRDefault="006350AE" w:rsidP="006350AE">
            <w:pPr>
              <w:rPr>
                <w:b/>
                <w:snapToGrid w:val="0"/>
                <w:color w:val="FF9900"/>
                <w:sz w:val="28"/>
                <w:szCs w:val="28"/>
              </w:rPr>
            </w:pPr>
          </w:p>
        </w:tc>
        <w:tc>
          <w:tcPr>
            <w:tcW w:w="7328" w:type="dxa"/>
            <w:shd w:val="clear" w:color="auto" w:fill="auto"/>
          </w:tcPr>
          <w:p w:rsidR="006350AE" w:rsidRPr="00C91B2A" w:rsidRDefault="006350AE" w:rsidP="006350AE">
            <w:pPr>
              <w:jc w:val="both"/>
              <w:rPr>
                <w:snapToGrid w:val="0"/>
                <w:sz w:val="28"/>
                <w:szCs w:val="28"/>
              </w:rPr>
            </w:pPr>
            <w:r w:rsidRPr="00C91B2A">
              <w:rPr>
                <w:snapToGrid w:val="0"/>
                <w:sz w:val="28"/>
                <w:szCs w:val="28"/>
              </w:rPr>
              <w:t>совокупность всех признаков организма.</w:t>
            </w:r>
          </w:p>
        </w:tc>
      </w:tr>
      <w:tr w:rsidR="006350AE" w:rsidRPr="00C91B2A" w:rsidTr="006350AE">
        <w:tc>
          <w:tcPr>
            <w:tcW w:w="3548" w:type="dxa"/>
            <w:shd w:val="clear" w:color="auto" w:fill="auto"/>
          </w:tcPr>
          <w:p w:rsidR="006350AE" w:rsidRPr="00C91B2A" w:rsidRDefault="006350AE" w:rsidP="006350AE">
            <w:pPr>
              <w:rPr>
                <w:b/>
                <w:snapToGrid w:val="0"/>
                <w:color w:val="FF9900"/>
                <w:sz w:val="28"/>
                <w:szCs w:val="28"/>
              </w:rPr>
            </w:pPr>
          </w:p>
        </w:tc>
        <w:tc>
          <w:tcPr>
            <w:tcW w:w="7328" w:type="dxa"/>
            <w:shd w:val="clear" w:color="auto" w:fill="auto"/>
          </w:tcPr>
          <w:p w:rsidR="006350AE" w:rsidRPr="00C91B2A" w:rsidRDefault="00284978" w:rsidP="006350AE">
            <w:pPr>
              <w:jc w:val="both"/>
              <w:rPr>
                <w:snapToGrid w:val="0"/>
                <w:sz w:val="28"/>
                <w:szCs w:val="28"/>
              </w:rPr>
            </w:pPr>
            <w:r>
              <w:rPr>
                <w:snapToGrid w:val="0"/>
                <w:sz w:val="28"/>
                <w:szCs w:val="28"/>
              </w:rPr>
              <w:t>с</w:t>
            </w:r>
            <w:r w:rsidR="006350AE" w:rsidRPr="00C91B2A">
              <w:rPr>
                <w:snapToGrid w:val="0"/>
                <w:sz w:val="28"/>
                <w:szCs w:val="28"/>
              </w:rPr>
              <w:t>истема взаимодействующих генов организма</w:t>
            </w:r>
          </w:p>
        </w:tc>
      </w:tr>
      <w:tr w:rsidR="006350AE" w:rsidRPr="00C91B2A" w:rsidTr="006350AE">
        <w:tc>
          <w:tcPr>
            <w:tcW w:w="3548" w:type="dxa"/>
            <w:shd w:val="clear" w:color="auto" w:fill="auto"/>
          </w:tcPr>
          <w:p w:rsidR="006350AE" w:rsidRPr="00C91B2A" w:rsidRDefault="006350AE" w:rsidP="006350AE">
            <w:pPr>
              <w:rPr>
                <w:b/>
                <w:snapToGrid w:val="0"/>
                <w:color w:val="FF9900"/>
                <w:sz w:val="28"/>
                <w:szCs w:val="28"/>
              </w:rPr>
            </w:pPr>
          </w:p>
        </w:tc>
        <w:tc>
          <w:tcPr>
            <w:tcW w:w="7328" w:type="dxa"/>
            <w:shd w:val="clear" w:color="auto" w:fill="auto"/>
          </w:tcPr>
          <w:p w:rsidR="006350AE" w:rsidRPr="00C91B2A" w:rsidRDefault="006350AE" w:rsidP="006350AE">
            <w:pPr>
              <w:jc w:val="both"/>
              <w:rPr>
                <w:snapToGrid w:val="0"/>
                <w:sz w:val="28"/>
                <w:szCs w:val="28"/>
              </w:rPr>
            </w:pPr>
            <w:r w:rsidRPr="00C91B2A">
              <w:rPr>
                <w:snapToGrid w:val="0"/>
                <w:sz w:val="28"/>
                <w:szCs w:val="28"/>
              </w:rPr>
              <w:t>совокупность генов особей, составляющих популяцию.</w:t>
            </w:r>
          </w:p>
        </w:tc>
      </w:tr>
      <w:tr w:rsidR="006350AE" w:rsidRPr="00C91B2A" w:rsidTr="006350AE">
        <w:tc>
          <w:tcPr>
            <w:tcW w:w="3548" w:type="dxa"/>
            <w:shd w:val="clear" w:color="auto" w:fill="auto"/>
          </w:tcPr>
          <w:p w:rsidR="006350AE" w:rsidRPr="00C91B2A" w:rsidRDefault="006350AE" w:rsidP="006350AE">
            <w:pPr>
              <w:rPr>
                <w:b/>
                <w:color w:val="FF9900"/>
                <w:sz w:val="28"/>
                <w:szCs w:val="28"/>
              </w:rPr>
            </w:pPr>
          </w:p>
        </w:tc>
        <w:tc>
          <w:tcPr>
            <w:tcW w:w="7328" w:type="dxa"/>
            <w:shd w:val="clear" w:color="auto" w:fill="auto"/>
          </w:tcPr>
          <w:p w:rsidR="006350AE" w:rsidRPr="00C91B2A" w:rsidRDefault="006350AE" w:rsidP="006350AE">
            <w:pPr>
              <w:jc w:val="both"/>
              <w:rPr>
                <w:sz w:val="28"/>
                <w:szCs w:val="28"/>
              </w:rPr>
            </w:pPr>
            <w:r w:rsidRPr="00C91B2A">
              <w:rPr>
                <w:sz w:val="28"/>
                <w:szCs w:val="28"/>
              </w:rPr>
              <w:t>парные, одинаковые по размеру, форме, набору генов.</w:t>
            </w:r>
          </w:p>
        </w:tc>
      </w:tr>
      <w:tr w:rsidR="006350AE" w:rsidRPr="00C91B2A" w:rsidTr="006350AE">
        <w:tc>
          <w:tcPr>
            <w:tcW w:w="3548" w:type="dxa"/>
            <w:shd w:val="clear" w:color="auto" w:fill="auto"/>
          </w:tcPr>
          <w:p w:rsidR="006350AE" w:rsidRPr="00C91B2A" w:rsidRDefault="006350AE" w:rsidP="006350AE">
            <w:pPr>
              <w:jc w:val="both"/>
              <w:rPr>
                <w:snapToGrid w:val="0"/>
                <w:color w:val="FF9900"/>
                <w:sz w:val="28"/>
                <w:szCs w:val="28"/>
              </w:rPr>
            </w:pPr>
          </w:p>
        </w:tc>
        <w:tc>
          <w:tcPr>
            <w:tcW w:w="7328" w:type="dxa"/>
            <w:shd w:val="clear" w:color="auto" w:fill="auto"/>
          </w:tcPr>
          <w:p w:rsidR="006350AE" w:rsidRPr="00C91B2A" w:rsidRDefault="006350AE" w:rsidP="006350AE">
            <w:pPr>
              <w:jc w:val="both"/>
              <w:rPr>
                <w:snapToGrid w:val="0"/>
                <w:sz w:val="28"/>
                <w:szCs w:val="28"/>
              </w:rPr>
            </w:pPr>
            <w:r w:rsidRPr="00C91B2A">
              <w:rPr>
                <w:snapToGrid w:val="0"/>
                <w:sz w:val="28"/>
                <w:szCs w:val="28"/>
              </w:rPr>
              <w:t>гены, расположенные в одинаковых локусах гомологичных хромосом и оп</w:t>
            </w:r>
            <w:r w:rsidRPr="00C91B2A">
              <w:rPr>
                <w:snapToGrid w:val="0"/>
                <w:sz w:val="28"/>
                <w:szCs w:val="28"/>
              </w:rPr>
              <w:softHyphen/>
              <w:t xml:space="preserve">ределяющие различные проявления одного и того же признака;                                                                                                                                                                </w:t>
            </w:r>
          </w:p>
        </w:tc>
      </w:tr>
      <w:tr w:rsidR="006350AE" w:rsidRPr="00C91B2A" w:rsidTr="006350AE">
        <w:tc>
          <w:tcPr>
            <w:tcW w:w="3548" w:type="dxa"/>
            <w:shd w:val="clear" w:color="auto" w:fill="auto"/>
          </w:tcPr>
          <w:p w:rsidR="006350AE" w:rsidRPr="00C91B2A" w:rsidRDefault="006350AE" w:rsidP="006350AE">
            <w:pPr>
              <w:rPr>
                <w:snapToGrid w:val="0"/>
                <w:color w:val="FF9900"/>
                <w:sz w:val="28"/>
                <w:szCs w:val="28"/>
              </w:rPr>
            </w:pPr>
          </w:p>
        </w:tc>
        <w:tc>
          <w:tcPr>
            <w:tcW w:w="7328" w:type="dxa"/>
            <w:shd w:val="clear" w:color="auto" w:fill="auto"/>
          </w:tcPr>
          <w:p w:rsidR="006350AE" w:rsidRPr="00C91B2A" w:rsidRDefault="006350AE" w:rsidP="006350AE">
            <w:pPr>
              <w:jc w:val="both"/>
              <w:rPr>
                <w:snapToGrid w:val="0"/>
                <w:sz w:val="28"/>
                <w:szCs w:val="28"/>
              </w:rPr>
            </w:pPr>
            <w:r w:rsidRPr="00C91B2A">
              <w:rPr>
                <w:snapToGrid w:val="0"/>
                <w:sz w:val="28"/>
                <w:szCs w:val="28"/>
              </w:rPr>
              <w:t>гены, расположенные в разных локусах гомологичных хромосом или в негомо</w:t>
            </w:r>
            <w:r w:rsidRPr="00C91B2A">
              <w:rPr>
                <w:snapToGrid w:val="0"/>
                <w:sz w:val="28"/>
                <w:szCs w:val="28"/>
              </w:rPr>
              <w:softHyphen/>
              <w:t>логичных хромосомах; определяют развитие разных признаков;</w:t>
            </w:r>
          </w:p>
        </w:tc>
      </w:tr>
      <w:tr w:rsidR="006350AE" w:rsidRPr="00C91B2A" w:rsidTr="006350AE">
        <w:tc>
          <w:tcPr>
            <w:tcW w:w="3548" w:type="dxa"/>
            <w:shd w:val="clear" w:color="auto" w:fill="auto"/>
          </w:tcPr>
          <w:p w:rsidR="006350AE" w:rsidRPr="00C91B2A" w:rsidRDefault="006350AE" w:rsidP="006350AE">
            <w:pPr>
              <w:rPr>
                <w:snapToGrid w:val="0"/>
                <w:color w:val="FF9900"/>
                <w:sz w:val="28"/>
                <w:szCs w:val="28"/>
              </w:rPr>
            </w:pPr>
          </w:p>
        </w:tc>
        <w:tc>
          <w:tcPr>
            <w:tcW w:w="7328" w:type="dxa"/>
            <w:shd w:val="clear" w:color="auto" w:fill="auto"/>
          </w:tcPr>
          <w:p w:rsidR="006350AE" w:rsidRPr="00C91B2A" w:rsidRDefault="006350AE" w:rsidP="006350AE">
            <w:pPr>
              <w:jc w:val="both"/>
              <w:rPr>
                <w:snapToGrid w:val="0"/>
                <w:sz w:val="28"/>
                <w:szCs w:val="28"/>
              </w:rPr>
            </w:pPr>
            <w:r w:rsidRPr="00C91B2A">
              <w:rPr>
                <w:snapToGrid w:val="0"/>
                <w:sz w:val="28"/>
                <w:szCs w:val="28"/>
              </w:rPr>
              <w:t xml:space="preserve">гены, локализованные в участках </w:t>
            </w:r>
            <w:proofErr w:type="gramStart"/>
            <w:r w:rsidRPr="00C91B2A">
              <w:rPr>
                <w:snapToGrid w:val="0"/>
                <w:sz w:val="28"/>
                <w:szCs w:val="28"/>
              </w:rPr>
              <w:t>У-хромосомы</w:t>
            </w:r>
            <w:proofErr w:type="gramEnd"/>
            <w:r w:rsidRPr="00C91B2A">
              <w:rPr>
                <w:snapToGrid w:val="0"/>
                <w:sz w:val="28"/>
                <w:szCs w:val="28"/>
              </w:rPr>
              <w:t xml:space="preserve">, негомологичных X-хромосоме, определяют развитие </w:t>
            </w:r>
            <w:r w:rsidRPr="00C91B2A">
              <w:rPr>
                <w:snapToGrid w:val="0"/>
                <w:sz w:val="28"/>
                <w:szCs w:val="28"/>
              </w:rPr>
              <w:lastRenderedPageBreak/>
              <w:t>признаков, наследуемых только по мужской линии;</w:t>
            </w:r>
          </w:p>
        </w:tc>
      </w:tr>
      <w:tr w:rsidR="006350AE" w:rsidRPr="00C91B2A" w:rsidTr="006350AE">
        <w:tc>
          <w:tcPr>
            <w:tcW w:w="3548" w:type="dxa"/>
            <w:shd w:val="clear" w:color="auto" w:fill="auto"/>
          </w:tcPr>
          <w:p w:rsidR="006350AE" w:rsidRPr="00C91B2A" w:rsidRDefault="006350AE" w:rsidP="006350AE">
            <w:pPr>
              <w:rPr>
                <w:snapToGrid w:val="0"/>
                <w:color w:val="FF9900"/>
                <w:sz w:val="28"/>
                <w:szCs w:val="28"/>
              </w:rPr>
            </w:pPr>
          </w:p>
        </w:tc>
        <w:tc>
          <w:tcPr>
            <w:tcW w:w="7328" w:type="dxa"/>
            <w:shd w:val="clear" w:color="auto" w:fill="auto"/>
          </w:tcPr>
          <w:p w:rsidR="006350AE" w:rsidRPr="00C91B2A" w:rsidRDefault="006350AE" w:rsidP="006350AE">
            <w:pPr>
              <w:jc w:val="both"/>
              <w:rPr>
                <w:snapToGrid w:val="0"/>
                <w:sz w:val="28"/>
                <w:szCs w:val="28"/>
              </w:rPr>
            </w:pPr>
            <w:r w:rsidRPr="00C91B2A">
              <w:rPr>
                <w:snapToGrid w:val="0"/>
                <w:sz w:val="28"/>
                <w:szCs w:val="28"/>
              </w:rPr>
              <w:t xml:space="preserve">гены, изменяющие функциональную активность основных генов; </w:t>
            </w:r>
          </w:p>
        </w:tc>
      </w:tr>
      <w:tr w:rsidR="006350AE" w:rsidRPr="00C91B2A" w:rsidTr="006350AE">
        <w:tc>
          <w:tcPr>
            <w:tcW w:w="3548" w:type="dxa"/>
            <w:shd w:val="clear" w:color="auto" w:fill="auto"/>
          </w:tcPr>
          <w:p w:rsidR="006350AE" w:rsidRPr="00C91B2A" w:rsidRDefault="006350AE" w:rsidP="006350AE">
            <w:pPr>
              <w:rPr>
                <w:snapToGrid w:val="0"/>
                <w:color w:val="FF9900"/>
                <w:sz w:val="28"/>
                <w:szCs w:val="28"/>
              </w:rPr>
            </w:pPr>
          </w:p>
        </w:tc>
        <w:tc>
          <w:tcPr>
            <w:tcW w:w="7328" w:type="dxa"/>
            <w:shd w:val="clear" w:color="auto" w:fill="auto"/>
          </w:tcPr>
          <w:p w:rsidR="006350AE" w:rsidRPr="00C91B2A" w:rsidRDefault="006350AE" w:rsidP="006350AE">
            <w:pPr>
              <w:jc w:val="both"/>
              <w:rPr>
                <w:sz w:val="28"/>
                <w:szCs w:val="28"/>
              </w:rPr>
            </w:pPr>
            <w:r w:rsidRPr="00C91B2A">
              <w:rPr>
                <w:snapToGrid w:val="0"/>
                <w:sz w:val="28"/>
                <w:szCs w:val="28"/>
              </w:rPr>
              <w:t>гены, контролирующие работу структурных генов;</w:t>
            </w:r>
          </w:p>
        </w:tc>
      </w:tr>
      <w:tr w:rsidR="006350AE" w:rsidRPr="00C91B2A" w:rsidTr="006350AE">
        <w:tc>
          <w:tcPr>
            <w:tcW w:w="3548" w:type="dxa"/>
            <w:shd w:val="clear" w:color="auto" w:fill="auto"/>
          </w:tcPr>
          <w:p w:rsidR="006350AE" w:rsidRPr="00C91B2A" w:rsidRDefault="006350AE" w:rsidP="006350AE">
            <w:pPr>
              <w:rPr>
                <w:b/>
                <w:snapToGrid w:val="0"/>
                <w:color w:val="FF9900"/>
                <w:sz w:val="28"/>
                <w:szCs w:val="28"/>
              </w:rPr>
            </w:pPr>
          </w:p>
        </w:tc>
        <w:tc>
          <w:tcPr>
            <w:tcW w:w="7328" w:type="dxa"/>
            <w:shd w:val="clear" w:color="auto" w:fill="auto"/>
          </w:tcPr>
          <w:p w:rsidR="006350AE" w:rsidRPr="00C91B2A" w:rsidRDefault="006350AE" w:rsidP="006350AE">
            <w:pPr>
              <w:jc w:val="both"/>
              <w:rPr>
                <w:snapToGrid w:val="0"/>
                <w:sz w:val="28"/>
                <w:szCs w:val="28"/>
              </w:rPr>
            </w:pPr>
            <w:r w:rsidRPr="00C91B2A">
              <w:rPr>
                <w:sz w:val="28"/>
                <w:szCs w:val="28"/>
              </w:rPr>
              <w:t xml:space="preserve">1. Число аллелей данного гена, присутствующих в генотипе особи. 2. Число копий данного гена в расчете на ядро клетки. </w:t>
            </w:r>
          </w:p>
        </w:tc>
      </w:tr>
      <w:tr w:rsidR="006350AE" w:rsidRPr="00C91B2A" w:rsidTr="006350AE">
        <w:tc>
          <w:tcPr>
            <w:tcW w:w="3548" w:type="dxa"/>
            <w:shd w:val="clear" w:color="auto" w:fill="auto"/>
          </w:tcPr>
          <w:p w:rsidR="006350AE" w:rsidRPr="00C91B2A" w:rsidRDefault="006350AE" w:rsidP="006350AE">
            <w:pPr>
              <w:rPr>
                <w:b/>
                <w:color w:val="FF9900"/>
                <w:sz w:val="28"/>
                <w:szCs w:val="28"/>
              </w:rPr>
            </w:pPr>
          </w:p>
        </w:tc>
        <w:tc>
          <w:tcPr>
            <w:tcW w:w="7328" w:type="dxa"/>
            <w:shd w:val="clear" w:color="auto" w:fill="auto"/>
          </w:tcPr>
          <w:p w:rsidR="006350AE" w:rsidRPr="00C91B2A" w:rsidRDefault="006350AE" w:rsidP="006350AE">
            <w:pPr>
              <w:jc w:val="both"/>
              <w:rPr>
                <w:sz w:val="28"/>
                <w:szCs w:val="28"/>
              </w:rPr>
            </w:pPr>
            <w:r w:rsidRPr="00C91B2A">
              <w:rPr>
                <w:sz w:val="28"/>
                <w:szCs w:val="28"/>
              </w:rPr>
              <w:t>взаимоисключающие, контрастные проявления  одного признака   (цвет глаз: кари</w:t>
            </w:r>
            <w:proofErr w:type="gramStart"/>
            <w:r w:rsidRPr="00C91B2A">
              <w:rPr>
                <w:sz w:val="28"/>
                <w:szCs w:val="28"/>
              </w:rPr>
              <w:t>е-</w:t>
            </w:r>
            <w:proofErr w:type="gramEnd"/>
            <w:r w:rsidRPr="00C91B2A">
              <w:rPr>
                <w:sz w:val="28"/>
                <w:szCs w:val="28"/>
              </w:rPr>
              <w:t xml:space="preserve"> голубые).</w:t>
            </w:r>
          </w:p>
        </w:tc>
      </w:tr>
      <w:tr w:rsidR="006350AE" w:rsidRPr="00C91B2A" w:rsidTr="006350AE">
        <w:tc>
          <w:tcPr>
            <w:tcW w:w="3548" w:type="dxa"/>
            <w:shd w:val="clear" w:color="auto" w:fill="auto"/>
          </w:tcPr>
          <w:p w:rsidR="006350AE" w:rsidRPr="00C91B2A" w:rsidRDefault="006350AE" w:rsidP="006350AE">
            <w:pPr>
              <w:rPr>
                <w:b/>
                <w:color w:val="FF9900"/>
                <w:sz w:val="28"/>
                <w:szCs w:val="28"/>
              </w:rPr>
            </w:pPr>
          </w:p>
        </w:tc>
        <w:tc>
          <w:tcPr>
            <w:tcW w:w="7328" w:type="dxa"/>
            <w:shd w:val="clear" w:color="auto" w:fill="auto"/>
          </w:tcPr>
          <w:p w:rsidR="006350AE" w:rsidRPr="00C91B2A" w:rsidRDefault="006350AE" w:rsidP="006350AE">
            <w:pPr>
              <w:jc w:val="both"/>
              <w:rPr>
                <w:sz w:val="28"/>
                <w:szCs w:val="28"/>
              </w:rPr>
            </w:pPr>
            <w:r w:rsidRPr="00C91B2A">
              <w:rPr>
                <w:sz w:val="28"/>
                <w:szCs w:val="28"/>
              </w:rPr>
              <w:t>скрещивание особи с неизвестным генотипом с особью гомозиготной по рецессивному признаку для установления генотипа испытуемого.</w:t>
            </w:r>
          </w:p>
        </w:tc>
      </w:tr>
      <w:tr w:rsidR="006350AE" w:rsidRPr="00C91B2A" w:rsidTr="006350AE">
        <w:tc>
          <w:tcPr>
            <w:tcW w:w="3548" w:type="dxa"/>
            <w:shd w:val="clear" w:color="auto" w:fill="auto"/>
          </w:tcPr>
          <w:p w:rsidR="006350AE" w:rsidRPr="00C91B2A" w:rsidRDefault="006350AE" w:rsidP="006350AE">
            <w:pPr>
              <w:rPr>
                <w:b/>
                <w:color w:val="FF9900"/>
                <w:sz w:val="28"/>
                <w:szCs w:val="28"/>
              </w:rPr>
            </w:pPr>
          </w:p>
        </w:tc>
        <w:tc>
          <w:tcPr>
            <w:tcW w:w="7328" w:type="dxa"/>
            <w:shd w:val="clear" w:color="auto" w:fill="auto"/>
          </w:tcPr>
          <w:p w:rsidR="006350AE" w:rsidRPr="00C91B2A" w:rsidRDefault="006350AE" w:rsidP="006350AE">
            <w:pPr>
              <w:jc w:val="both"/>
              <w:rPr>
                <w:snapToGrid w:val="0"/>
                <w:sz w:val="28"/>
                <w:szCs w:val="28"/>
              </w:rPr>
            </w:pPr>
            <w:r w:rsidRPr="00C91B2A">
              <w:rPr>
                <w:sz w:val="28"/>
                <w:szCs w:val="28"/>
              </w:rPr>
              <w:t>скрещивание потомков с одним из родителей.</w:t>
            </w:r>
          </w:p>
        </w:tc>
      </w:tr>
      <w:tr w:rsidR="006350AE" w:rsidRPr="00C91B2A" w:rsidTr="006350AE">
        <w:tc>
          <w:tcPr>
            <w:tcW w:w="3548" w:type="dxa"/>
            <w:shd w:val="clear" w:color="auto" w:fill="auto"/>
          </w:tcPr>
          <w:p w:rsidR="006350AE" w:rsidRPr="00C91B2A" w:rsidRDefault="006350AE" w:rsidP="006350AE">
            <w:pPr>
              <w:tabs>
                <w:tab w:val="left" w:pos="360"/>
              </w:tabs>
              <w:rPr>
                <w:b/>
                <w:color w:val="FF9900"/>
                <w:sz w:val="28"/>
                <w:szCs w:val="28"/>
              </w:rPr>
            </w:pPr>
          </w:p>
        </w:tc>
        <w:tc>
          <w:tcPr>
            <w:tcW w:w="7328" w:type="dxa"/>
            <w:shd w:val="clear" w:color="auto" w:fill="auto"/>
          </w:tcPr>
          <w:p w:rsidR="006350AE" w:rsidRPr="00C91B2A" w:rsidRDefault="006350AE" w:rsidP="006350AE">
            <w:pPr>
              <w:tabs>
                <w:tab w:val="left" w:pos="360"/>
              </w:tabs>
              <w:jc w:val="both"/>
              <w:rPr>
                <w:sz w:val="28"/>
                <w:szCs w:val="28"/>
              </w:rPr>
            </w:pPr>
            <w:r w:rsidRPr="00C91B2A">
              <w:rPr>
                <w:sz w:val="28"/>
                <w:szCs w:val="28"/>
              </w:rPr>
              <w:t xml:space="preserve">это организмы, не дающие  расщепления при скрещивании с такими же по генотипу, т.е. </w:t>
            </w:r>
            <w:proofErr w:type="gramStart"/>
            <w:r w:rsidRPr="00C91B2A">
              <w:rPr>
                <w:sz w:val="28"/>
                <w:szCs w:val="28"/>
              </w:rPr>
              <w:t>они</w:t>
            </w:r>
            <w:proofErr w:type="gramEnd"/>
            <w:r w:rsidRPr="00C91B2A">
              <w:rPr>
                <w:sz w:val="28"/>
                <w:szCs w:val="28"/>
              </w:rPr>
              <w:t xml:space="preserve"> являются гомозиготными по данному признаку.</w:t>
            </w:r>
          </w:p>
        </w:tc>
      </w:tr>
      <w:tr w:rsidR="006350AE" w:rsidRPr="00C91B2A" w:rsidTr="006350AE">
        <w:tc>
          <w:tcPr>
            <w:tcW w:w="3548" w:type="dxa"/>
            <w:shd w:val="clear" w:color="auto" w:fill="auto"/>
          </w:tcPr>
          <w:p w:rsidR="006350AE" w:rsidRPr="00C91B2A" w:rsidRDefault="006350AE" w:rsidP="006350AE">
            <w:pPr>
              <w:rPr>
                <w:b/>
                <w:color w:val="FF9900"/>
                <w:sz w:val="28"/>
                <w:szCs w:val="28"/>
              </w:rPr>
            </w:pPr>
          </w:p>
        </w:tc>
        <w:tc>
          <w:tcPr>
            <w:tcW w:w="7328" w:type="dxa"/>
            <w:shd w:val="clear" w:color="auto" w:fill="auto"/>
          </w:tcPr>
          <w:p w:rsidR="006350AE" w:rsidRPr="00C91B2A" w:rsidRDefault="006350AE" w:rsidP="006350AE">
            <w:pPr>
              <w:jc w:val="both"/>
              <w:rPr>
                <w:sz w:val="28"/>
                <w:szCs w:val="28"/>
              </w:rPr>
            </w:pPr>
            <w:r w:rsidRPr="00C91B2A">
              <w:rPr>
                <w:sz w:val="28"/>
                <w:szCs w:val="28"/>
              </w:rPr>
              <w:t xml:space="preserve"> организм, в гомологичных хромосомах которого находятся одинаковые аллельные гены, контролирующие развитие одного признака. Такой организм дает один тип гамет и не дает расщепление в потомстве.</w:t>
            </w:r>
          </w:p>
        </w:tc>
      </w:tr>
      <w:tr w:rsidR="006350AE" w:rsidRPr="00C91B2A" w:rsidTr="006350AE">
        <w:tc>
          <w:tcPr>
            <w:tcW w:w="3548" w:type="dxa"/>
            <w:shd w:val="clear" w:color="auto" w:fill="auto"/>
          </w:tcPr>
          <w:p w:rsidR="006350AE" w:rsidRPr="00C91B2A" w:rsidRDefault="006350AE" w:rsidP="006350AE">
            <w:pPr>
              <w:rPr>
                <w:b/>
                <w:color w:val="FF9900"/>
                <w:sz w:val="28"/>
                <w:szCs w:val="28"/>
              </w:rPr>
            </w:pPr>
          </w:p>
        </w:tc>
        <w:tc>
          <w:tcPr>
            <w:tcW w:w="7328" w:type="dxa"/>
            <w:shd w:val="clear" w:color="auto" w:fill="auto"/>
          </w:tcPr>
          <w:p w:rsidR="006350AE" w:rsidRPr="00C91B2A" w:rsidRDefault="006350AE" w:rsidP="006350AE">
            <w:pPr>
              <w:jc w:val="both"/>
              <w:rPr>
                <w:snapToGrid w:val="0"/>
                <w:sz w:val="28"/>
                <w:szCs w:val="28"/>
              </w:rPr>
            </w:pPr>
            <w:r w:rsidRPr="00C91B2A">
              <w:rPr>
                <w:sz w:val="28"/>
                <w:szCs w:val="28"/>
              </w:rPr>
              <w:t xml:space="preserve">это такой организм, в гомологичный </w:t>
            </w:r>
            <w:proofErr w:type="gramStart"/>
            <w:r w:rsidRPr="00C91B2A">
              <w:rPr>
                <w:sz w:val="28"/>
                <w:szCs w:val="28"/>
              </w:rPr>
              <w:t>хромосомах</w:t>
            </w:r>
            <w:proofErr w:type="gramEnd"/>
            <w:r w:rsidRPr="00C91B2A">
              <w:rPr>
                <w:sz w:val="28"/>
                <w:szCs w:val="28"/>
              </w:rPr>
              <w:t xml:space="preserve"> которого находятся разные аллельные гены, контролирующие развитие одного признака. Такой организм дает два типа гамет  и расщепление в </w:t>
            </w:r>
            <w:r w:rsidRPr="00C91B2A">
              <w:rPr>
                <w:spacing w:val="-20"/>
                <w:sz w:val="28"/>
                <w:szCs w:val="28"/>
              </w:rPr>
              <w:t>потомстве.</w:t>
            </w:r>
          </w:p>
        </w:tc>
      </w:tr>
      <w:tr w:rsidR="006350AE" w:rsidRPr="00C91B2A" w:rsidTr="006350AE">
        <w:tc>
          <w:tcPr>
            <w:tcW w:w="3548" w:type="dxa"/>
            <w:shd w:val="clear" w:color="auto" w:fill="auto"/>
          </w:tcPr>
          <w:p w:rsidR="006350AE" w:rsidRPr="00C91B2A" w:rsidRDefault="006350AE" w:rsidP="006350AE">
            <w:pPr>
              <w:rPr>
                <w:b/>
                <w:bCs/>
                <w:color w:val="FF9900"/>
                <w:sz w:val="28"/>
                <w:szCs w:val="28"/>
              </w:rPr>
            </w:pPr>
          </w:p>
        </w:tc>
        <w:tc>
          <w:tcPr>
            <w:tcW w:w="7328" w:type="dxa"/>
            <w:shd w:val="clear" w:color="auto" w:fill="auto"/>
          </w:tcPr>
          <w:p w:rsidR="006350AE" w:rsidRPr="00C91B2A" w:rsidRDefault="006350AE" w:rsidP="006350AE">
            <w:pPr>
              <w:jc w:val="both"/>
              <w:rPr>
                <w:sz w:val="28"/>
                <w:szCs w:val="28"/>
              </w:rPr>
            </w:pPr>
            <w:r w:rsidRPr="00C91B2A">
              <w:rPr>
                <w:sz w:val="28"/>
                <w:szCs w:val="28"/>
              </w:rPr>
              <w:t>это скрещивание особей, которые различаются по одному или большему числу аллелей по числу или строению хромосом.</w:t>
            </w:r>
          </w:p>
        </w:tc>
      </w:tr>
      <w:tr w:rsidR="006350AE" w:rsidRPr="00C91B2A" w:rsidTr="006350AE">
        <w:tc>
          <w:tcPr>
            <w:tcW w:w="3548" w:type="dxa"/>
            <w:shd w:val="clear" w:color="auto" w:fill="auto"/>
          </w:tcPr>
          <w:p w:rsidR="006350AE" w:rsidRPr="00C91B2A" w:rsidRDefault="006350AE" w:rsidP="006350AE">
            <w:pPr>
              <w:rPr>
                <w:b/>
                <w:snapToGrid w:val="0"/>
                <w:color w:val="FF9900"/>
                <w:sz w:val="28"/>
                <w:szCs w:val="28"/>
              </w:rPr>
            </w:pPr>
          </w:p>
        </w:tc>
        <w:tc>
          <w:tcPr>
            <w:tcW w:w="7328" w:type="dxa"/>
            <w:shd w:val="clear" w:color="auto" w:fill="auto"/>
          </w:tcPr>
          <w:p w:rsidR="006350AE" w:rsidRPr="00C91B2A" w:rsidRDefault="006350AE" w:rsidP="006350AE">
            <w:pPr>
              <w:jc w:val="both"/>
              <w:rPr>
                <w:sz w:val="28"/>
                <w:szCs w:val="28"/>
              </w:rPr>
            </w:pPr>
            <w:r w:rsidRPr="00C91B2A">
              <w:rPr>
                <w:snapToGrid w:val="0"/>
                <w:sz w:val="28"/>
                <w:szCs w:val="28"/>
              </w:rPr>
              <w:t>гетерозиготный организм, образовавшийся при скрещивании генетически различаю</w:t>
            </w:r>
            <w:r w:rsidRPr="00C91B2A">
              <w:rPr>
                <w:snapToGrid w:val="0"/>
                <w:sz w:val="28"/>
                <w:szCs w:val="28"/>
              </w:rPr>
              <w:softHyphen/>
              <w:t>щихся форм.</w:t>
            </w:r>
          </w:p>
        </w:tc>
      </w:tr>
      <w:tr w:rsidR="006350AE" w:rsidRPr="00C91B2A" w:rsidTr="006350AE">
        <w:tc>
          <w:tcPr>
            <w:tcW w:w="3548" w:type="dxa"/>
            <w:shd w:val="clear" w:color="auto" w:fill="auto"/>
          </w:tcPr>
          <w:p w:rsidR="006350AE" w:rsidRPr="00C91B2A" w:rsidRDefault="006350AE" w:rsidP="006350AE">
            <w:pPr>
              <w:tabs>
                <w:tab w:val="left" w:pos="360"/>
              </w:tabs>
              <w:rPr>
                <w:b/>
                <w:color w:val="FF9900"/>
                <w:sz w:val="28"/>
                <w:szCs w:val="28"/>
              </w:rPr>
            </w:pPr>
          </w:p>
        </w:tc>
        <w:tc>
          <w:tcPr>
            <w:tcW w:w="7328" w:type="dxa"/>
            <w:shd w:val="clear" w:color="auto" w:fill="auto"/>
          </w:tcPr>
          <w:p w:rsidR="006350AE" w:rsidRPr="00C91B2A" w:rsidRDefault="006350AE" w:rsidP="006350AE">
            <w:pPr>
              <w:tabs>
                <w:tab w:val="left" w:pos="360"/>
              </w:tabs>
              <w:jc w:val="both"/>
              <w:rPr>
                <w:snapToGrid w:val="0"/>
                <w:sz w:val="28"/>
                <w:szCs w:val="28"/>
              </w:rPr>
            </w:pPr>
            <w:r w:rsidRPr="00C91B2A">
              <w:rPr>
                <w:sz w:val="28"/>
                <w:szCs w:val="28"/>
              </w:rPr>
              <w:t>скрещивание двух организмов, отличающихся друг от друга по одной паре альтернативных признаков.</w:t>
            </w:r>
          </w:p>
        </w:tc>
      </w:tr>
      <w:tr w:rsidR="006350AE" w:rsidRPr="00C91B2A" w:rsidTr="006350AE">
        <w:tc>
          <w:tcPr>
            <w:tcW w:w="3548" w:type="dxa"/>
            <w:shd w:val="clear" w:color="auto" w:fill="auto"/>
          </w:tcPr>
          <w:p w:rsidR="006350AE" w:rsidRPr="00C91B2A" w:rsidRDefault="006350AE" w:rsidP="006350AE">
            <w:pPr>
              <w:rPr>
                <w:b/>
                <w:color w:val="FF9900"/>
                <w:sz w:val="28"/>
                <w:szCs w:val="28"/>
              </w:rPr>
            </w:pPr>
          </w:p>
        </w:tc>
        <w:tc>
          <w:tcPr>
            <w:tcW w:w="7328" w:type="dxa"/>
            <w:shd w:val="clear" w:color="auto" w:fill="auto"/>
          </w:tcPr>
          <w:p w:rsidR="006350AE" w:rsidRPr="00C91B2A" w:rsidRDefault="006350AE" w:rsidP="006350AE">
            <w:pPr>
              <w:jc w:val="both"/>
              <w:rPr>
                <w:sz w:val="28"/>
                <w:szCs w:val="28"/>
              </w:rPr>
            </w:pPr>
            <w:r w:rsidRPr="00C91B2A">
              <w:rPr>
                <w:sz w:val="28"/>
                <w:szCs w:val="28"/>
              </w:rPr>
              <w:t>скрещивание двух организмов отличающихся друг от друга по двум парам альтернативных признаков.</w:t>
            </w:r>
          </w:p>
        </w:tc>
      </w:tr>
      <w:tr w:rsidR="006350AE" w:rsidRPr="00C91B2A" w:rsidTr="006350AE">
        <w:tc>
          <w:tcPr>
            <w:tcW w:w="3548" w:type="dxa"/>
            <w:shd w:val="clear" w:color="auto" w:fill="auto"/>
          </w:tcPr>
          <w:p w:rsidR="006350AE" w:rsidRPr="00C91B2A" w:rsidRDefault="006350AE" w:rsidP="006350AE">
            <w:pPr>
              <w:tabs>
                <w:tab w:val="left" w:pos="360"/>
              </w:tabs>
              <w:rPr>
                <w:b/>
                <w:bCs/>
                <w:color w:val="FF9900"/>
                <w:sz w:val="28"/>
                <w:szCs w:val="28"/>
              </w:rPr>
            </w:pPr>
          </w:p>
        </w:tc>
        <w:tc>
          <w:tcPr>
            <w:tcW w:w="7328" w:type="dxa"/>
            <w:shd w:val="clear" w:color="auto" w:fill="auto"/>
          </w:tcPr>
          <w:p w:rsidR="006350AE" w:rsidRPr="00C91B2A" w:rsidRDefault="006350AE" w:rsidP="006350AE">
            <w:pPr>
              <w:tabs>
                <w:tab w:val="left" w:pos="360"/>
              </w:tabs>
              <w:jc w:val="both"/>
              <w:rPr>
                <w:sz w:val="28"/>
                <w:szCs w:val="28"/>
              </w:rPr>
            </w:pPr>
            <w:proofErr w:type="gramStart"/>
            <w:r w:rsidRPr="00C91B2A">
              <w:rPr>
                <w:sz w:val="28"/>
                <w:szCs w:val="28"/>
              </w:rPr>
              <w:t>скрещивание</w:t>
            </w:r>
            <w:proofErr w:type="gramEnd"/>
            <w:r w:rsidRPr="00C91B2A">
              <w:rPr>
                <w:sz w:val="28"/>
                <w:szCs w:val="28"/>
              </w:rPr>
              <w:t xml:space="preserve"> при котором у родительских особей учитывается бо</w:t>
            </w:r>
            <w:r w:rsidRPr="00C91B2A">
              <w:rPr>
                <w:sz w:val="28"/>
                <w:szCs w:val="28"/>
              </w:rPr>
              <w:softHyphen/>
              <w:t xml:space="preserve">лее двух пар альтернативных признаков. </w:t>
            </w:r>
          </w:p>
        </w:tc>
      </w:tr>
      <w:tr w:rsidR="006350AE" w:rsidRPr="00C91B2A" w:rsidTr="006350AE">
        <w:tc>
          <w:tcPr>
            <w:tcW w:w="3548" w:type="dxa"/>
            <w:shd w:val="clear" w:color="auto" w:fill="auto"/>
          </w:tcPr>
          <w:p w:rsidR="006350AE" w:rsidRPr="00C91B2A" w:rsidRDefault="006350AE" w:rsidP="006350AE">
            <w:pPr>
              <w:rPr>
                <w:b/>
                <w:color w:val="FF9900"/>
                <w:sz w:val="28"/>
                <w:szCs w:val="28"/>
              </w:rPr>
            </w:pPr>
          </w:p>
        </w:tc>
        <w:tc>
          <w:tcPr>
            <w:tcW w:w="7328" w:type="dxa"/>
            <w:shd w:val="clear" w:color="auto" w:fill="auto"/>
          </w:tcPr>
          <w:p w:rsidR="006350AE" w:rsidRPr="00C91B2A" w:rsidRDefault="006350AE" w:rsidP="006350AE">
            <w:pPr>
              <w:jc w:val="both"/>
              <w:rPr>
                <w:sz w:val="28"/>
                <w:szCs w:val="28"/>
              </w:rPr>
            </w:pPr>
            <w:r w:rsidRPr="00C91B2A">
              <w:rPr>
                <w:sz w:val="28"/>
                <w:szCs w:val="28"/>
              </w:rPr>
              <w:t xml:space="preserve">преобладающий признак, который проявляется как в </w:t>
            </w:r>
            <w:proofErr w:type="gramStart"/>
            <w:r w:rsidRPr="00C91B2A">
              <w:rPr>
                <w:sz w:val="28"/>
                <w:szCs w:val="28"/>
              </w:rPr>
              <w:t>гомозиготном</w:t>
            </w:r>
            <w:proofErr w:type="gramEnd"/>
            <w:r w:rsidRPr="00C91B2A">
              <w:rPr>
                <w:sz w:val="28"/>
                <w:szCs w:val="28"/>
              </w:rPr>
              <w:t xml:space="preserve"> так и гетерозиготном состоянии.</w:t>
            </w:r>
          </w:p>
        </w:tc>
      </w:tr>
      <w:tr w:rsidR="006350AE" w:rsidRPr="00C91B2A" w:rsidTr="006350AE">
        <w:tc>
          <w:tcPr>
            <w:tcW w:w="3548" w:type="dxa"/>
            <w:shd w:val="clear" w:color="auto" w:fill="auto"/>
          </w:tcPr>
          <w:p w:rsidR="006350AE" w:rsidRPr="00C91B2A" w:rsidRDefault="006350AE" w:rsidP="006350AE">
            <w:pPr>
              <w:tabs>
                <w:tab w:val="left" w:pos="360"/>
              </w:tabs>
              <w:rPr>
                <w:b/>
                <w:color w:val="FF9900"/>
                <w:sz w:val="28"/>
                <w:szCs w:val="28"/>
              </w:rPr>
            </w:pPr>
          </w:p>
        </w:tc>
        <w:tc>
          <w:tcPr>
            <w:tcW w:w="7328" w:type="dxa"/>
            <w:shd w:val="clear" w:color="auto" w:fill="auto"/>
          </w:tcPr>
          <w:p w:rsidR="006350AE" w:rsidRPr="00C91B2A" w:rsidRDefault="006350AE" w:rsidP="006350AE">
            <w:pPr>
              <w:tabs>
                <w:tab w:val="left" w:pos="360"/>
              </w:tabs>
              <w:jc w:val="both"/>
              <w:rPr>
                <w:snapToGrid w:val="0"/>
                <w:sz w:val="28"/>
                <w:szCs w:val="28"/>
              </w:rPr>
            </w:pPr>
            <w:r w:rsidRPr="00C91B2A">
              <w:rPr>
                <w:sz w:val="28"/>
                <w:szCs w:val="28"/>
              </w:rPr>
              <w:t>признак, который подавляется у гетерозигот и проявляется только в гомозиготном состоянии.</w:t>
            </w:r>
          </w:p>
        </w:tc>
      </w:tr>
    </w:tbl>
    <w:p w:rsidR="006350AE" w:rsidRDefault="006350AE" w:rsidP="006350AE">
      <w:pPr>
        <w:rPr>
          <w:b/>
          <w:sz w:val="28"/>
          <w:szCs w:val="28"/>
        </w:rPr>
      </w:pPr>
    </w:p>
    <w:p w:rsidR="009F3F0A" w:rsidRPr="006350AE" w:rsidRDefault="009F3F0A" w:rsidP="009F3F0A">
      <w:pPr>
        <w:widowControl w:val="0"/>
        <w:jc w:val="both"/>
        <w:rPr>
          <w:i/>
          <w:sz w:val="28"/>
          <w:szCs w:val="28"/>
        </w:rPr>
      </w:pPr>
      <w:r w:rsidRPr="00284978">
        <w:rPr>
          <w:b/>
          <w:sz w:val="28"/>
          <w:szCs w:val="28"/>
        </w:rPr>
        <w:t xml:space="preserve">Задание № </w:t>
      </w:r>
      <w:r w:rsidR="002A2B2D">
        <w:rPr>
          <w:b/>
          <w:sz w:val="28"/>
          <w:szCs w:val="28"/>
        </w:rPr>
        <w:t>2</w:t>
      </w:r>
      <w:r w:rsidRPr="00284978">
        <w:rPr>
          <w:b/>
          <w:sz w:val="28"/>
          <w:szCs w:val="28"/>
        </w:rPr>
        <w:t>. Законы Менделя.</w:t>
      </w:r>
      <w:r w:rsidRPr="006350AE">
        <w:rPr>
          <w:i/>
          <w:sz w:val="28"/>
          <w:szCs w:val="28"/>
        </w:rPr>
        <w:t xml:space="preserve">  Запишите схемы скрещивания и расщепления при основных законах генетики </w:t>
      </w:r>
    </w:p>
    <w:p w:rsidR="009F3F0A" w:rsidRPr="00284978" w:rsidRDefault="009F3F0A" w:rsidP="009F3F0A">
      <w:pPr>
        <w:widowControl w:val="0"/>
        <w:jc w:val="both"/>
        <w:rPr>
          <w:b/>
          <w:i/>
          <w:sz w:val="28"/>
          <w:szCs w:val="28"/>
        </w:rPr>
      </w:pPr>
      <w:r w:rsidRPr="00284978">
        <w:rPr>
          <w:b/>
          <w:sz w:val="28"/>
          <w:szCs w:val="28"/>
        </w:rPr>
        <w:lastRenderedPageBreak/>
        <w:t>Задание №</w:t>
      </w:r>
      <w:r w:rsidR="002A2B2D">
        <w:rPr>
          <w:b/>
          <w:sz w:val="28"/>
          <w:szCs w:val="28"/>
        </w:rPr>
        <w:t xml:space="preserve"> 3</w:t>
      </w:r>
      <w:r w:rsidRPr="00284978">
        <w:rPr>
          <w:b/>
          <w:sz w:val="28"/>
          <w:szCs w:val="28"/>
        </w:rPr>
        <w:t>. Решение задач по генетике</w:t>
      </w:r>
      <w:r w:rsidRPr="00284978">
        <w:rPr>
          <w:b/>
          <w:i/>
          <w:sz w:val="28"/>
          <w:szCs w:val="28"/>
        </w:rPr>
        <w:t xml:space="preserve">. </w:t>
      </w:r>
    </w:p>
    <w:p w:rsidR="009F3F0A" w:rsidRPr="008E10BB" w:rsidRDefault="009F3F0A" w:rsidP="00731279">
      <w:pPr>
        <w:pStyle w:val="a6"/>
        <w:numPr>
          <w:ilvl w:val="0"/>
          <w:numId w:val="83"/>
        </w:numPr>
        <w:ind w:left="426" w:hanging="426"/>
        <w:rPr>
          <w:rFonts w:ascii="Times New Roman" w:hAnsi="Times New Roman"/>
          <w:i/>
          <w:sz w:val="28"/>
          <w:szCs w:val="28"/>
        </w:rPr>
      </w:pPr>
      <w:r w:rsidRPr="008E10BB">
        <w:rPr>
          <w:rFonts w:ascii="Times New Roman" w:hAnsi="Times New Roman"/>
          <w:i/>
          <w:sz w:val="28"/>
          <w:szCs w:val="28"/>
        </w:rPr>
        <w:t>Ген шестипалости (В) доминирует над геном пятипалости (в). Дети, рожденные от брака гетерозиготных супругов,  имеют пять пальцев. Сколько пальцев на руках у супругов?   Каковы будут генотипы и фенотипы потомства?</w:t>
      </w:r>
    </w:p>
    <w:p w:rsidR="009F3F0A" w:rsidRPr="008E10BB" w:rsidRDefault="009F3F0A" w:rsidP="00731279">
      <w:pPr>
        <w:pStyle w:val="a6"/>
        <w:numPr>
          <w:ilvl w:val="0"/>
          <w:numId w:val="83"/>
        </w:numPr>
        <w:ind w:left="426" w:hanging="426"/>
        <w:rPr>
          <w:rFonts w:ascii="Times New Roman" w:hAnsi="Times New Roman"/>
          <w:i/>
          <w:sz w:val="28"/>
          <w:szCs w:val="28"/>
        </w:rPr>
      </w:pPr>
      <w:r w:rsidRPr="008E10BB">
        <w:rPr>
          <w:rFonts w:ascii="Times New Roman" w:hAnsi="Times New Roman"/>
          <w:i/>
          <w:sz w:val="28"/>
          <w:szCs w:val="28"/>
        </w:rPr>
        <w:t>У человека близорукость (А) доминирует над нормальным зрением (а), а кареглазость (В) над голубоглазостью (в). Гетерозиготная кареглазая женщина с нормальным зрением вышла замуж за голубоглазого гетерозиготного близорукого  мужчину.  Определить вероятность рождения  голубоглазых детей с нормальным зрением?</w:t>
      </w:r>
    </w:p>
    <w:p w:rsidR="009F3F0A" w:rsidRPr="008E10BB" w:rsidRDefault="009F3F0A" w:rsidP="00731279">
      <w:pPr>
        <w:pStyle w:val="a6"/>
        <w:numPr>
          <w:ilvl w:val="0"/>
          <w:numId w:val="83"/>
        </w:numPr>
        <w:ind w:left="426" w:hanging="426"/>
        <w:rPr>
          <w:rFonts w:ascii="Times New Roman" w:hAnsi="Times New Roman"/>
          <w:i/>
          <w:sz w:val="28"/>
          <w:szCs w:val="28"/>
        </w:rPr>
      </w:pPr>
      <w:r w:rsidRPr="008E10BB">
        <w:rPr>
          <w:rFonts w:ascii="Times New Roman" w:hAnsi="Times New Roman"/>
          <w:i/>
          <w:sz w:val="28"/>
          <w:szCs w:val="28"/>
        </w:rPr>
        <w:t xml:space="preserve">У собак черный цвет шерсти (Д) доминирует над </w:t>
      </w:r>
      <w:proofErr w:type="gramStart"/>
      <w:r w:rsidRPr="008E10BB">
        <w:rPr>
          <w:rFonts w:ascii="Times New Roman" w:hAnsi="Times New Roman"/>
          <w:i/>
          <w:sz w:val="28"/>
          <w:szCs w:val="28"/>
        </w:rPr>
        <w:t>кофейным</w:t>
      </w:r>
      <w:proofErr w:type="gramEnd"/>
      <w:r w:rsidRPr="008E10BB">
        <w:rPr>
          <w:rFonts w:ascii="Times New Roman" w:hAnsi="Times New Roman"/>
          <w:i/>
          <w:sz w:val="28"/>
          <w:szCs w:val="28"/>
        </w:rPr>
        <w:t xml:space="preserve"> (д), короткая шерсть (С) над длинной (с). Обе пары генов не сцеплены. Охотник купил черную собаку с короткой шерстью и хочет быть уверен, что она не несет генов кофейного цвета и длинной шерсти. Какого партнера по генотипу и фенотипу надо подобрать для скрещивания, чтобы проверить генотип купленной собаки?</w:t>
      </w:r>
    </w:p>
    <w:p w:rsidR="009F3F0A" w:rsidRPr="009F3F0A" w:rsidRDefault="009F3F0A" w:rsidP="009F3F0A">
      <w:pPr>
        <w:widowControl w:val="0"/>
        <w:jc w:val="both"/>
        <w:rPr>
          <w:i/>
          <w:sz w:val="28"/>
          <w:szCs w:val="28"/>
          <w:u w:val="single"/>
        </w:rPr>
      </w:pPr>
    </w:p>
    <w:p w:rsidR="00284978" w:rsidRDefault="00284978" w:rsidP="00284978">
      <w:pPr>
        <w:ind w:firstLine="709"/>
        <w:jc w:val="both"/>
        <w:rPr>
          <w:b/>
          <w:color w:val="000000"/>
          <w:sz w:val="28"/>
          <w:szCs w:val="28"/>
        </w:rPr>
      </w:pPr>
      <w:r w:rsidRPr="00321A77">
        <w:rPr>
          <w:b/>
          <w:color w:val="000000"/>
          <w:sz w:val="28"/>
          <w:szCs w:val="28"/>
        </w:rPr>
        <w:t xml:space="preserve">Тема </w:t>
      </w:r>
      <w:r>
        <w:rPr>
          <w:b/>
          <w:color w:val="000000"/>
          <w:sz w:val="28"/>
          <w:szCs w:val="28"/>
        </w:rPr>
        <w:t>2</w:t>
      </w:r>
      <w:r w:rsidRPr="00321A77">
        <w:rPr>
          <w:b/>
          <w:color w:val="000000"/>
          <w:sz w:val="28"/>
          <w:szCs w:val="28"/>
        </w:rPr>
        <w:t>.</w:t>
      </w:r>
      <w:r w:rsidRPr="00C85061">
        <w:rPr>
          <w:b/>
          <w:color w:val="000000"/>
          <w:sz w:val="28"/>
          <w:szCs w:val="28"/>
        </w:rPr>
        <w:t xml:space="preserve"> </w:t>
      </w:r>
      <w:r>
        <w:rPr>
          <w:b/>
          <w:color w:val="000000"/>
          <w:sz w:val="28"/>
          <w:szCs w:val="28"/>
        </w:rPr>
        <w:t>Формы</w:t>
      </w:r>
      <w:r w:rsidRPr="00683AF9">
        <w:rPr>
          <w:b/>
          <w:color w:val="000000"/>
          <w:sz w:val="28"/>
          <w:szCs w:val="28"/>
        </w:rPr>
        <w:t xml:space="preserve"> взаимодействи</w:t>
      </w:r>
      <w:r>
        <w:rPr>
          <w:b/>
          <w:color w:val="000000"/>
          <w:sz w:val="28"/>
          <w:szCs w:val="28"/>
        </w:rPr>
        <w:t xml:space="preserve">я аллельных и неаллельных </w:t>
      </w:r>
      <w:r w:rsidRPr="00683AF9">
        <w:rPr>
          <w:b/>
          <w:color w:val="000000"/>
          <w:sz w:val="28"/>
          <w:szCs w:val="28"/>
        </w:rPr>
        <w:t>генов.</w:t>
      </w:r>
    </w:p>
    <w:p w:rsidR="00284978" w:rsidRDefault="00284978" w:rsidP="00284978">
      <w:pPr>
        <w:ind w:firstLine="709"/>
        <w:jc w:val="both"/>
        <w:rPr>
          <w:b/>
          <w:color w:val="000000"/>
          <w:sz w:val="28"/>
          <w:szCs w:val="28"/>
        </w:rPr>
      </w:pPr>
    </w:p>
    <w:p w:rsidR="00284978" w:rsidRDefault="00284978" w:rsidP="00284978">
      <w:pPr>
        <w:ind w:firstLine="709"/>
        <w:jc w:val="center"/>
        <w:rPr>
          <w:b/>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284978" w:rsidRPr="003D1FA7" w:rsidRDefault="00284978" w:rsidP="00284978">
      <w:pPr>
        <w:ind w:firstLine="709"/>
        <w:jc w:val="both"/>
        <w:rPr>
          <w:color w:val="000000"/>
          <w:sz w:val="28"/>
          <w:szCs w:val="28"/>
        </w:rPr>
      </w:pPr>
    </w:p>
    <w:p w:rsidR="00284978" w:rsidRPr="004F68ED" w:rsidRDefault="00284978" w:rsidP="0003477F">
      <w:pPr>
        <w:pStyle w:val="a6"/>
        <w:numPr>
          <w:ilvl w:val="0"/>
          <w:numId w:val="301"/>
        </w:numPr>
        <w:rPr>
          <w:rFonts w:ascii="Times New Roman" w:hAnsi="Times New Roman"/>
          <w:color w:val="000000"/>
          <w:sz w:val="28"/>
          <w:szCs w:val="28"/>
        </w:rPr>
      </w:pPr>
      <w:r w:rsidRPr="004F68ED">
        <w:rPr>
          <w:rFonts w:ascii="Times New Roman" w:hAnsi="Times New Roman"/>
          <w:color w:val="000000"/>
          <w:sz w:val="28"/>
          <w:szCs w:val="28"/>
        </w:rPr>
        <w:t>устный опрос</w:t>
      </w:r>
    </w:p>
    <w:p w:rsidR="00284978" w:rsidRDefault="00284978" w:rsidP="0003477F">
      <w:pPr>
        <w:pStyle w:val="a6"/>
        <w:numPr>
          <w:ilvl w:val="0"/>
          <w:numId w:val="301"/>
        </w:numPr>
        <w:rPr>
          <w:rFonts w:ascii="Times New Roman" w:hAnsi="Times New Roman"/>
          <w:color w:val="000000"/>
          <w:sz w:val="28"/>
          <w:szCs w:val="28"/>
        </w:rPr>
      </w:pPr>
      <w:r w:rsidRPr="004F68ED">
        <w:rPr>
          <w:rFonts w:ascii="Times New Roman" w:hAnsi="Times New Roman"/>
          <w:color w:val="000000"/>
          <w:sz w:val="28"/>
          <w:szCs w:val="28"/>
        </w:rPr>
        <w:t>контроль выполнения заданий в рабочей тетради</w:t>
      </w:r>
    </w:p>
    <w:p w:rsidR="00D47EF0" w:rsidRPr="004F68ED" w:rsidRDefault="00D47EF0" w:rsidP="0003477F">
      <w:pPr>
        <w:pStyle w:val="a6"/>
        <w:numPr>
          <w:ilvl w:val="0"/>
          <w:numId w:val="301"/>
        </w:numPr>
        <w:rPr>
          <w:rFonts w:ascii="Times New Roman" w:hAnsi="Times New Roman"/>
          <w:color w:val="000000"/>
          <w:sz w:val="28"/>
          <w:szCs w:val="28"/>
        </w:rPr>
      </w:pPr>
      <w:r>
        <w:rPr>
          <w:rFonts w:ascii="Times New Roman" w:hAnsi="Times New Roman"/>
          <w:color w:val="000000"/>
          <w:sz w:val="28"/>
          <w:szCs w:val="28"/>
        </w:rPr>
        <w:t>тестирование</w:t>
      </w:r>
    </w:p>
    <w:p w:rsidR="00284978" w:rsidRDefault="00284978" w:rsidP="00284978">
      <w:pPr>
        <w:ind w:firstLine="709"/>
        <w:jc w:val="both"/>
        <w:rPr>
          <w:b/>
          <w:color w:val="000000"/>
          <w:sz w:val="28"/>
          <w:szCs w:val="28"/>
        </w:rPr>
      </w:pPr>
    </w:p>
    <w:p w:rsidR="00284978" w:rsidRDefault="00284978" w:rsidP="0028497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284978" w:rsidRDefault="00284978" w:rsidP="00284978">
      <w:pPr>
        <w:pStyle w:val="af"/>
        <w:widowControl w:val="0"/>
        <w:jc w:val="center"/>
        <w:rPr>
          <w:rFonts w:ascii="Times New Roman" w:hAnsi="Times New Roman" w:cs="Times New Roman"/>
          <w:b/>
          <w:sz w:val="28"/>
          <w:szCs w:val="28"/>
          <w:u w:val="single"/>
        </w:rPr>
      </w:pPr>
    </w:p>
    <w:p w:rsidR="00284978" w:rsidRPr="00284978" w:rsidRDefault="00284978" w:rsidP="00284978">
      <w:pPr>
        <w:pStyle w:val="af"/>
        <w:widowControl w:val="0"/>
        <w:jc w:val="center"/>
        <w:rPr>
          <w:rFonts w:ascii="Times New Roman" w:hAnsi="Times New Roman" w:cs="Times New Roman"/>
          <w:b/>
          <w:sz w:val="28"/>
          <w:szCs w:val="28"/>
        </w:rPr>
      </w:pPr>
      <w:r w:rsidRPr="00284978">
        <w:rPr>
          <w:rFonts w:ascii="Times New Roman" w:hAnsi="Times New Roman" w:cs="Times New Roman"/>
          <w:b/>
          <w:sz w:val="28"/>
          <w:szCs w:val="28"/>
        </w:rPr>
        <w:t>Форма текущего контроля успеваемости: устный опрос</w:t>
      </w:r>
    </w:p>
    <w:p w:rsidR="00284978" w:rsidRPr="00587509" w:rsidRDefault="00284978" w:rsidP="00284978">
      <w:pPr>
        <w:tabs>
          <w:tab w:val="left" w:pos="1149"/>
        </w:tabs>
        <w:spacing w:after="160"/>
        <w:contextualSpacing/>
        <w:jc w:val="center"/>
        <w:rPr>
          <w:rFonts w:eastAsia="Calibri"/>
          <w:b/>
          <w:bCs/>
          <w:sz w:val="28"/>
          <w:szCs w:val="28"/>
          <w:lang w:eastAsia="en-US"/>
        </w:rPr>
      </w:pPr>
      <w:r w:rsidRPr="00587509">
        <w:rPr>
          <w:rFonts w:eastAsia="Calibri"/>
          <w:b/>
          <w:bCs/>
          <w:sz w:val="28"/>
          <w:szCs w:val="28"/>
          <w:lang w:eastAsia="en-US"/>
        </w:rPr>
        <w:t xml:space="preserve">Вопросы для </w:t>
      </w:r>
      <w:r>
        <w:rPr>
          <w:rFonts w:eastAsia="Calibri"/>
          <w:b/>
          <w:bCs/>
          <w:sz w:val="28"/>
          <w:szCs w:val="28"/>
          <w:lang w:eastAsia="en-US"/>
        </w:rPr>
        <w:t>устного опроса</w:t>
      </w:r>
      <w:r w:rsidRPr="00587509">
        <w:rPr>
          <w:rFonts w:eastAsia="Calibri"/>
          <w:b/>
          <w:bCs/>
          <w:sz w:val="28"/>
          <w:szCs w:val="28"/>
          <w:lang w:eastAsia="en-US"/>
        </w:rPr>
        <w:t>:</w:t>
      </w:r>
    </w:p>
    <w:p w:rsidR="00284978" w:rsidRPr="008D08B3" w:rsidRDefault="00284978" w:rsidP="00284978">
      <w:pPr>
        <w:tabs>
          <w:tab w:val="left" w:pos="426"/>
        </w:tabs>
        <w:ind w:left="426"/>
        <w:contextualSpacing/>
        <w:jc w:val="both"/>
        <w:rPr>
          <w:rFonts w:eastAsia="Calibri"/>
          <w:sz w:val="28"/>
          <w:szCs w:val="22"/>
          <w:lang w:eastAsia="en-US"/>
        </w:rPr>
      </w:pPr>
      <w:r>
        <w:rPr>
          <w:rFonts w:eastAsia="Calibri"/>
          <w:sz w:val="28"/>
          <w:szCs w:val="22"/>
          <w:lang w:eastAsia="en-US"/>
        </w:rPr>
        <w:t xml:space="preserve">1. </w:t>
      </w:r>
      <w:r w:rsidRPr="008D08B3">
        <w:rPr>
          <w:rFonts w:eastAsia="Calibri"/>
          <w:sz w:val="28"/>
          <w:szCs w:val="22"/>
          <w:lang w:eastAsia="en-US"/>
        </w:rPr>
        <w:t>Формы взаимодействия аллельных генов:</w:t>
      </w:r>
    </w:p>
    <w:p w:rsidR="00284978" w:rsidRPr="008D08B3" w:rsidRDefault="00284978" w:rsidP="00731279">
      <w:pPr>
        <w:numPr>
          <w:ilvl w:val="0"/>
          <w:numId w:val="81"/>
        </w:numPr>
        <w:contextualSpacing/>
        <w:rPr>
          <w:rFonts w:eastAsia="Calibri"/>
          <w:sz w:val="28"/>
          <w:szCs w:val="22"/>
          <w:lang w:eastAsia="en-US"/>
        </w:rPr>
      </w:pPr>
      <w:r w:rsidRPr="008D08B3">
        <w:rPr>
          <w:rFonts w:eastAsia="Calibri"/>
          <w:sz w:val="28"/>
          <w:szCs w:val="22"/>
          <w:lang w:eastAsia="en-US"/>
        </w:rPr>
        <w:t>доминирование,</w:t>
      </w:r>
    </w:p>
    <w:p w:rsidR="00284978" w:rsidRPr="008D08B3" w:rsidRDefault="00284978" w:rsidP="00731279">
      <w:pPr>
        <w:numPr>
          <w:ilvl w:val="0"/>
          <w:numId w:val="81"/>
        </w:numPr>
        <w:contextualSpacing/>
        <w:rPr>
          <w:rFonts w:eastAsia="Calibri"/>
          <w:sz w:val="28"/>
          <w:szCs w:val="22"/>
          <w:lang w:eastAsia="en-US"/>
        </w:rPr>
      </w:pPr>
      <w:r w:rsidRPr="008D08B3">
        <w:rPr>
          <w:rFonts w:eastAsia="Calibri"/>
          <w:sz w:val="28"/>
          <w:szCs w:val="22"/>
          <w:lang w:eastAsia="en-US"/>
        </w:rPr>
        <w:t>сверхдоминирование,</w:t>
      </w:r>
    </w:p>
    <w:p w:rsidR="00284978" w:rsidRPr="008D08B3" w:rsidRDefault="00284978" w:rsidP="00731279">
      <w:pPr>
        <w:numPr>
          <w:ilvl w:val="0"/>
          <w:numId w:val="81"/>
        </w:numPr>
        <w:contextualSpacing/>
        <w:rPr>
          <w:rFonts w:eastAsia="Calibri"/>
          <w:sz w:val="28"/>
          <w:szCs w:val="22"/>
          <w:lang w:eastAsia="en-US"/>
        </w:rPr>
      </w:pPr>
      <w:r w:rsidRPr="008D08B3">
        <w:rPr>
          <w:rFonts w:eastAsia="Calibri"/>
          <w:sz w:val="28"/>
          <w:szCs w:val="22"/>
          <w:lang w:eastAsia="en-US"/>
        </w:rPr>
        <w:t xml:space="preserve">неполное доминирование, </w:t>
      </w:r>
    </w:p>
    <w:p w:rsidR="00284978" w:rsidRPr="008D08B3" w:rsidRDefault="00284978" w:rsidP="00731279">
      <w:pPr>
        <w:numPr>
          <w:ilvl w:val="0"/>
          <w:numId w:val="81"/>
        </w:numPr>
        <w:contextualSpacing/>
        <w:rPr>
          <w:rFonts w:eastAsia="Calibri"/>
          <w:sz w:val="28"/>
          <w:szCs w:val="22"/>
          <w:lang w:eastAsia="en-US"/>
        </w:rPr>
      </w:pPr>
      <w:r w:rsidRPr="008D08B3">
        <w:rPr>
          <w:rFonts w:eastAsia="Calibri"/>
          <w:sz w:val="28"/>
          <w:szCs w:val="22"/>
          <w:lang w:eastAsia="en-US"/>
        </w:rPr>
        <w:t>кодоминирование,</w:t>
      </w:r>
    </w:p>
    <w:p w:rsidR="00284978" w:rsidRPr="008D08B3" w:rsidRDefault="00284978" w:rsidP="00731279">
      <w:pPr>
        <w:numPr>
          <w:ilvl w:val="0"/>
          <w:numId w:val="81"/>
        </w:numPr>
        <w:contextualSpacing/>
        <w:rPr>
          <w:rFonts w:eastAsia="Calibri"/>
          <w:sz w:val="28"/>
          <w:szCs w:val="22"/>
          <w:lang w:eastAsia="en-US"/>
        </w:rPr>
      </w:pPr>
      <w:r w:rsidRPr="008D08B3">
        <w:rPr>
          <w:rFonts w:eastAsia="Calibri"/>
          <w:sz w:val="28"/>
          <w:szCs w:val="22"/>
          <w:lang w:eastAsia="en-US"/>
        </w:rPr>
        <w:t>межаллельная комплементация,</w:t>
      </w:r>
    </w:p>
    <w:p w:rsidR="00284978" w:rsidRPr="008D08B3" w:rsidRDefault="00284978" w:rsidP="00731279">
      <w:pPr>
        <w:numPr>
          <w:ilvl w:val="0"/>
          <w:numId w:val="81"/>
        </w:numPr>
        <w:contextualSpacing/>
        <w:rPr>
          <w:rFonts w:eastAsia="Calibri"/>
          <w:sz w:val="28"/>
          <w:szCs w:val="22"/>
          <w:lang w:eastAsia="en-US"/>
        </w:rPr>
      </w:pPr>
      <w:r w:rsidRPr="008D08B3">
        <w:rPr>
          <w:rFonts w:eastAsia="Calibri"/>
          <w:sz w:val="28"/>
          <w:szCs w:val="22"/>
          <w:lang w:eastAsia="en-US"/>
        </w:rPr>
        <w:t>аллельное исключение.</w:t>
      </w:r>
    </w:p>
    <w:p w:rsidR="00284978" w:rsidRPr="008D08B3" w:rsidRDefault="00284978" w:rsidP="00284978">
      <w:pPr>
        <w:ind w:left="360"/>
        <w:contextualSpacing/>
        <w:jc w:val="both"/>
        <w:rPr>
          <w:rFonts w:eastAsia="Calibri"/>
          <w:sz w:val="28"/>
          <w:szCs w:val="22"/>
          <w:lang w:eastAsia="en-US"/>
        </w:rPr>
      </w:pPr>
      <w:r>
        <w:rPr>
          <w:rFonts w:eastAsia="Calibri"/>
          <w:sz w:val="28"/>
          <w:szCs w:val="22"/>
          <w:lang w:eastAsia="en-US"/>
        </w:rPr>
        <w:t xml:space="preserve">2. </w:t>
      </w:r>
      <w:r w:rsidRPr="008D08B3">
        <w:rPr>
          <w:rFonts w:eastAsia="Calibri"/>
          <w:sz w:val="28"/>
          <w:szCs w:val="22"/>
          <w:lang w:eastAsia="en-US"/>
        </w:rPr>
        <w:t xml:space="preserve">Формы взаимодействия неаллельных генов и их цитологические механизмы: </w:t>
      </w:r>
    </w:p>
    <w:p w:rsidR="00284978" w:rsidRPr="008D08B3" w:rsidRDefault="00284978" w:rsidP="00731279">
      <w:pPr>
        <w:numPr>
          <w:ilvl w:val="0"/>
          <w:numId w:val="82"/>
        </w:numPr>
        <w:contextualSpacing/>
        <w:jc w:val="both"/>
        <w:rPr>
          <w:rFonts w:eastAsia="Calibri"/>
          <w:sz w:val="28"/>
          <w:szCs w:val="22"/>
          <w:lang w:eastAsia="en-US"/>
        </w:rPr>
      </w:pPr>
      <w:r w:rsidRPr="008D08B3">
        <w:rPr>
          <w:rFonts w:eastAsia="Calibri"/>
          <w:sz w:val="28"/>
          <w:szCs w:val="22"/>
          <w:lang w:eastAsia="en-US"/>
        </w:rPr>
        <w:t>комплементарности,</w:t>
      </w:r>
    </w:p>
    <w:p w:rsidR="00284978" w:rsidRPr="008D08B3" w:rsidRDefault="00284978" w:rsidP="00731279">
      <w:pPr>
        <w:numPr>
          <w:ilvl w:val="0"/>
          <w:numId w:val="82"/>
        </w:numPr>
        <w:contextualSpacing/>
        <w:rPr>
          <w:rFonts w:eastAsia="Calibri"/>
          <w:sz w:val="28"/>
          <w:szCs w:val="22"/>
          <w:lang w:eastAsia="en-US"/>
        </w:rPr>
      </w:pPr>
      <w:r w:rsidRPr="008D08B3">
        <w:rPr>
          <w:rFonts w:eastAsia="Calibri"/>
          <w:sz w:val="28"/>
          <w:szCs w:val="22"/>
          <w:lang w:eastAsia="en-US"/>
        </w:rPr>
        <w:t>эпистаза,</w:t>
      </w:r>
    </w:p>
    <w:p w:rsidR="00284978" w:rsidRPr="008D08B3" w:rsidRDefault="00284978" w:rsidP="00731279">
      <w:pPr>
        <w:numPr>
          <w:ilvl w:val="0"/>
          <w:numId w:val="82"/>
        </w:numPr>
        <w:contextualSpacing/>
        <w:rPr>
          <w:rFonts w:eastAsia="Calibri"/>
          <w:sz w:val="28"/>
          <w:szCs w:val="22"/>
          <w:lang w:eastAsia="en-US"/>
        </w:rPr>
      </w:pPr>
      <w:r w:rsidRPr="008D08B3">
        <w:rPr>
          <w:rFonts w:eastAsia="Calibri"/>
          <w:sz w:val="28"/>
          <w:szCs w:val="22"/>
          <w:lang w:eastAsia="en-US"/>
        </w:rPr>
        <w:t>полимерии.</w:t>
      </w:r>
    </w:p>
    <w:p w:rsidR="00284978" w:rsidRDefault="00284978" w:rsidP="00284978">
      <w:pPr>
        <w:ind w:firstLine="709"/>
        <w:jc w:val="both"/>
        <w:rPr>
          <w:b/>
          <w:sz w:val="28"/>
          <w:szCs w:val="28"/>
          <w:u w:val="single"/>
        </w:rPr>
      </w:pPr>
    </w:p>
    <w:p w:rsidR="00D47EF0" w:rsidRDefault="00284978" w:rsidP="00284978">
      <w:pPr>
        <w:jc w:val="center"/>
        <w:rPr>
          <w:color w:val="000000"/>
          <w:sz w:val="28"/>
          <w:szCs w:val="28"/>
        </w:rPr>
      </w:pPr>
      <w:r w:rsidRPr="00284978">
        <w:rPr>
          <w:b/>
          <w:sz w:val="28"/>
          <w:szCs w:val="28"/>
        </w:rPr>
        <w:t>Форма текущего контроля успеваемости:</w:t>
      </w:r>
      <w:r w:rsidRPr="00284978">
        <w:rPr>
          <w:color w:val="000000"/>
          <w:sz w:val="28"/>
          <w:szCs w:val="28"/>
        </w:rPr>
        <w:t xml:space="preserve"> </w:t>
      </w:r>
    </w:p>
    <w:p w:rsidR="00284978" w:rsidRPr="00284978" w:rsidRDefault="00284978" w:rsidP="00284978">
      <w:pPr>
        <w:jc w:val="center"/>
        <w:rPr>
          <w:b/>
          <w:color w:val="000000"/>
          <w:sz w:val="28"/>
          <w:szCs w:val="28"/>
        </w:rPr>
      </w:pPr>
      <w:r w:rsidRPr="00284978">
        <w:rPr>
          <w:b/>
          <w:color w:val="000000"/>
          <w:sz w:val="28"/>
          <w:szCs w:val="28"/>
        </w:rPr>
        <w:t>контроль выполнения заданий в рабочей тетради</w:t>
      </w:r>
    </w:p>
    <w:p w:rsidR="00D47EF0" w:rsidRDefault="00D47EF0" w:rsidP="00284978">
      <w:pPr>
        <w:ind w:firstLine="709"/>
        <w:jc w:val="both"/>
        <w:rPr>
          <w:b/>
          <w:color w:val="000000"/>
          <w:sz w:val="28"/>
          <w:szCs w:val="28"/>
        </w:rPr>
      </w:pPr>
    </w:p>
    <w:p w:rsidR="00284978" w:rsidRPr="00284978" w:rsidRDefault="00284978" w:rsidP="00284978">
      <w:pPr>
        <w:ind w:firstLine="709"/>
        <w:jc w:val="both"/>
        <w:rPr>
          <w:b/>
          <w:color w:val="000000"/>
          <w:sz w:val="28"/>
          <w:szCs w:val="28"/>
        </w:rPr>
      </w:pPr>
      <w:r w:rsidRPr="00284978">
        <w:rPr>
          <w:b/>
          <w:color w:val="000000"/>
          <w:sz w:val="28"/>
          <w:szCs w:val="28"/>
        </w:rPr>
        <w:lastRenderedPageBreak/>
        <w:t>Решение задач на формы взаимодействия аллельных и неаллельных генов:</w:t>
      </w:r>
    </w:p>
    <w:p w:rsidR="00284978" w:rsidRDefault="00284978" w:rsidP="00284978">
      <w:pPr>
        <w:ind w:firstLine="708"/>
        <w:jc w:val="both"/>
        <w:rPr>
          <w:sz w:val="28"/>
          <w:szCs w:val="28"/>
        </w:rPr>
      </w:pPr>
      <w:r w:rsidRPr="00DB013A">
        <w:rPr>
          <w:i/>
          <w:sz w:val="28"/>
          <w:szCs w:val="28"/>
        </w:rPr>
        <w:t>Задача</w:t>
      </w:r>
      <w:r w:rsidRPr="00DB013A">
        <w:rPr>
          <w:sz w:val="28"/>
          <w:szCs w:val="28"/>
        </w:rPr>
        <w:t xml:space="preserve"> 1. Кохинуровые норки (светлая окраска с черным крестом на спине) получаются в результате окрашивания белых норок с темными. Скрещивание между собой белых норок дает белое потомство, а скрещивание между собой темных норок – темное. а) какое потомство получится от скрещивания кохинуровых норок с белыми?</w:t>
      </w:r>
    </w:p>
    <w:p w:rsidR="00284978" w:rsidRPr="00DB013A" w:rsidRDefault="00284978" w:rsidP="00284978">
      <w:pPr>
        <w:ind w:firstLine="708"/>
        <w:jc w:val="both"/>
        <w:rPr>
          <w:sz w:val="28"/>
          <w:szCs w:val="28"/>
        </w:rPr>
      </w:pPr>
      <w:r w:rsidRPr="00DB013A">
        <w:rPr>
          <w:i/>
          <w:sz w:val="28"/>
          <w:szCs w:val="28"/>
        </w:rPr>
        <w:t>Задача</w:t>
      </w:r>
      <w:r w:rsidRPr="00DB013A">
        <w:rPr>
          <w:sz w:val="28"/>
          <w:szCs w:val="28"/>
        </w:rPr>
        <w:t xml:space="preserve"> 2. Талассемия наследуется как не полностью доминантный аутосомный признак. </w:t>
      </w:r>
      <w:proofErr w:type="gramStart"/>
      <w:r w:rsidRPr="00DB013A">
        <w:rPr>
          <w:sz w:val="28"/>
          <w:szCs w:val="28"/>
        </w:rPr>
        <w:t>У гомозигот заболевание заканчивается смертельным исходом в 90 – 95% случаев, у гетерозигот проходит в относительно легкой форме. а) какова вероятность рождения здоровых детей в семье, где один из супругов страдает легкой формой талассемии, а другой нормален в отношении анализируемого признака?</w:t>
      </w:r>
      <w:r w:rsidRPr="004F68ED">
        <w:rPr>
          <w:sz w:val="28"/>
          <w:szCs w:val="28"/>
        </w:rPr>
        <w:t xml:space="preserve"> </w:t>
      </w:r>
      <w:r w:rsidRPr="00DB013A">
        <w:rPr>
          <w:sz w:val="28"/>
          <w:szCs w:val="28"/>
        </w:rPr>
        <w:t xml:space="preserve">б) какова вероятность рождения здоровых детей в семье, где оба родителя страдают легкой формой талассемии? </w:t>
      </w:r>
      <w:proofErr w:type="gramEnd"/>
    </w:p>
    <w:p w:rsidR="00284978" w:rsidRDefault="00284978" w:rsidP="00284978">
      <w:pPr>
        <w:pStyle w:val="340"/>
        <w:widowControl/>
        <w:ind w:left="0" w:firstLine="708"/>
        <w:jc w:val="both"/>
        <w:rPr>
          <w:sz w:val="28"/>
          <w:szCs w:val="28"/>
        </w:rPr>
      </w:pPr>
      <w:r w:rsidRPr="00DB013A">
        <w:rPr>
          <w:i/>
          <w:sz w:val="28"/>
          <w:szCs w:val="28"/>
        </w:rPr>
        <w:t xml:space="preserve">Задача </w:t>
      </w:r>
      <w:r>
        <w:rPr>
          <w:i/>
          <w:sz w:val="28"/>
          <w:szCs w:val="28"/>
        </w:rPr>
        <w:t>3</w:t>
      </w:r>
      <w:r w:rsidRPr="00DB013A">
        <w:rPr>
          <w:i/>
          <w:sz w:val="28"/>
          <w:szCs w:val="28"/>
        </w:rPr>
        <w:t>.</w:t>
      </w:r>
      <w:r w:rsidRPr="00DB013A">
        <w:rPr>
          <w:sz w:val="28"/>
          <w:szCs w:val="28"/>
        </w:rPr>
        <w:t xml:space="preserve"> У попугайчико</w:t>
      </w:r>
      <w:proofErr w:type="gramStart"/>
      <w:r w:rsidRPr="00DB013A">
        <w:rPr>
          <w:sz w:val="28"/>
          <w:szCs w:val="28"/>
        </w:rPr>
        <w:t>в-</w:t>
      </w:r>
      <w:proofErr w:type="gramEnd"/>
      <w:r w:rsidRPr="00DB013A">
        <w:rPr>
          <w:sz w:val="28"/>
          <w:szCs w:val="28"/>
        </w:rPr>
        <w:t xml:space="preserve"> неразлучников цвет перьев определяется двумя парами не сцепленных генов. Сочетание двух доминантных генов (хотя бы по одному из каждого аллеля) определяет зеленый цвет, сочетание доминантного гена одной пары и рецессивных генов с другой определяет желтый или голубой цвет, рецессивные особи по обеим парам имеют белый цвет. Зоопарк прислал заказ на белых попугайчиков. Однако скрещивание имеющихся на ферме зеленых и голубых особей не давало белых попугайчиков. Определите генотипы имеющихся на ферме птиц.</w:t>
      </w:r>
    </w:p>
    <w:p w:rsidR="00284978" w:rsidRPr="00DB013A" w:rsidRDefault="00284978" w:rsidP="00284978">
      <w:pPr>
        <w:pStyle w:val="340"/>
        <w:widowControl/>
        <w:ind w:left="0" w:firstLine="708"/>
        <w:jc w:val="both"/>
        <w:rPr>
          <w:sz w:val="28"/>
          <w:szCs w:val="28"/>
        </w:rPr>
      </w:pPr>
      <w:r w:rsidRPr="00DB013A">
        <w:rPr>
          <w:i/>
          <w:sz w:val="28"/>
          <w:szCs w:val="28"/>
        </w:rPr>
        <w:t xml:space="preserve">Задача </w:t>
      </w:r>
      <w:r>
        <w:rPr>
          <w:i/>
          <w:sz w:val="28"/>
          <w:szCs w:val="28"/>
        </w:rPr>
        <w:t>4</w:t>
      </w:r>
      <w:r w:rsidRPr="00DB013A">
        <w:rPr>
          <w:i/>
          <w:sz w:val="28"/>
          <w:szCs w:val="28"/>
        </w:rPr>
        <w:t>.</w:t>
      </w:r>
      <w:r w:rsidRPr="00DB013A">
        <w:rPr>
          <w:sz w:val="28"/>
          <w:szCs w:val="28"/>
        </w:rPr>
        <w:t xml:space="preserve"> Рецессивный неаллельный эпистатический ген nn  подавляет действие генов, определяющих группу крови</w:t>
      </w:r>
      <w:proofErr w:type="gramStart"/>
      <w:r w:rsidRPr="00DB013A">
        <w:rPr>
          <w:sz w:val="28"/>
          <w:szCs w:val="28"/>
        </w:rPr>
        <w:t xml:space="preserve"> А</w:t>
      </w:r>
      <w:proofErr w:type="gramEnd"/>
      <w:r w:rsidRPr="00DB013A">
        <w:rPr>
          <w:sz w:val="28"/>
          <w:szCs w:val="28"/>
        </w:rPr>
        <w:t xml:space="preserve"> и  В  Исходя из этого, определите генотипы в семье, где мать имела III(B) группу, а отец I(O) группу. У них родилась девочка с I(O) группой крови. Она вышла замуж за мужчину со II(A) группой крови и у них родились две девочки: первая – с IV(AB), а вторая – с I(O) группой крови. Появление в третьем поколении девочки с IV(AB) группой от матери с I(O) группой вызвало недоумение. Объясните, как это могло быть.</w:t>
      </w:r>
    </w:p>
    <w:p w:rsidR="00284978" w:rsidRPr="00DB013A" w:rsidRDefault="00284978" w:rsidP="00284978">
      <w:pPr>
        <w:pStyle w:val="340"/>
        <w:widowControl/>
        <w:ind w:left="0" w:firstLine="708"/>
        <w:jc w:val="both"/>
        <w:rPr>
          <w:sz w:val="28"/>
          <w:szCs w:val="28"/>
        </w:rPr>
      </w:pPr>
      <w:r w:rsidRPr="00DB013A">
        <w:rPr>
          <w:i/>
          <w:sz w:val="28"/>
          <w:szCs w:val="28"/>
        </w:rPr>
        <w:t xml:space="preserve">Задача </w:t>
      </w:r>
      <w:r>
        <w:rPr>
          <w:i/>
          <w:sz w:val="28"/>
          <w:szCs w:val="28"/>
        </w:rPr>
        <w:t>5</w:t>
      </w:r>
      <w:r w:rsidRPr="00DB013A">
        <w:rPr>
          <w:i/>
          <w:sz w:val="28"/>
          <w:szCs w:val="28"/>
        </w:rPr>
        <w:t xml:space="preserve">. </w:t>
      </w:r>
      <w:r w:rsidRPr="00DB013A">
        <w:rPr>
          <w:sz w:val="28"/>
          <w:szCs w:val="28"/>
        </w:rPr>
        <w:t xml:space="preserve">У человека врожденная глухота  определяется генами </w:t>
      </w:r>
      <w:r w:rsidRPr="009F6E4F">
        <w:rPr>
          <w:b/>
          <w:sz w:val="28"/>
          <w:szCs w:val="28"/>
          <w:lang w:val="en-US"/>
        </w:rPr>
        <w:t>d</w:t>
      </w:r>
      <w:r>
        <w:rPr>
          <w:sz w:val="28"/>
          <w:szCs w:val="28"/>
        </w:rPr>
        <w:t xml:space="preserve"> и </w:t>
      </w:r>
      <w:r w:rsidRPr="001772C8">
        <w:rPr>
          <w:b/>
          <w:sz w:val="28"/>
          <w:szCs w:val="28"/>
        </w:rPr>
        <w:t>е</w:t>
      </w:r>
      <w:r w:rsidRPr="00DB013A">
        <w:rPr>
          <w:sz w:val="28"/>
          <w:szCs w:val="28"/>
        </w:rPr>
        <w:t xml:space="preserve">. Для нормального слуха необходимо наличие  обоих доминантных генов </w:t>
      </w:r>
      <w:r w:rsidRPr="009F6E4F">
        <w:rPr>
          <w:b/>
          <w:sz w:val="28"/>
          <w:szCs w:val="28"/>
          <w:lang w:val="en-US"/>
        </w:rPr>
        <w:t>D</w:t>
      </w:r>
      <w:r w:rsidRPr="00DB013A">
        <w:rPr>
          <w:sz w:val="28"/>
          <w:szCs w:val="28"/>
        </w:rPr>
        <w:t xml:space="preserve"> и </w:t>
      </w:r>
      <w:r w:rsidRPr="001772C8">
        <w:rPr>
          <w:b/>
          <w:sz w:val="28"/>
          <w:szCs w:val="28"/>
        </w:rPr>
        <w:t>Е</w:t>
      </w:r>
      <w:r w:rsidRPr="00DB013A">
        <w:rPr>
          <w:sz w:val="28"/>
          <w:szCs w:val="28"/>
        </w:rPr>
        <w:t>. Определите возможные генотипы родителей в следующих двух семьях: а) оба родителя глухи, а их семь детей имеют нормаль</w:t>
      </w:r>
      <w:r>
        <w:rPr>
          <w:sz w:val="28"/>
          <w:szCs w:val="28"/>
        </w:rPr>
        <w:t>ный слух,</w:t>
      </w:r>
      <w:r w:rsidRPr="004F68ED">
        <w:rPr>
          <w:sz w:val="28"/>
          <w:szCs w:val="28"/>
        </w:rPr>
        <w:t xml:space="preserve"> </w:t>
      </w:r>
      <w:r w:rsidRPr="00DB013A">
        <w:rPr>
          <w:sz w:val="28"/>
          <w:szCs w:val="28"/>
        </w:rPr>
        <w:t xml:space="preserve">б) у глухих родителей четыре глухих ребенка. </w:t>
      </w:r>
    </w:p>
    <w:p w:rsidR="00284978" w:rsidRPr="00DB013A" w:rsidRDefault="00284978" w:rsidP="00284978">
      <w:pPr>
        <w:pStyle w:val="340"/>
        <w:widowControl/>
        <w:ind w:left="0" w:firstLine="708"/>
        <w:jc w:val="both"/>
        <w:rPr>
          <w:sz w:val="28"/>
          <w:szCs w:val="28"/>
        </w:rPr>
      </w:pPr>
      <w:r w:rsidRPr="00DB013A">
        <w:rPr>
          <w:i/>
          <w:sz w:val="28"/>
          <w:szCs w:val="28"/>
        </w:rPr>
        <w:t xml:space="preserve">Задача </w:t>
      </w:r>
      <w:r>
        <w:rPr>
          <w:i/>
          <w:sz w:val="28"/>
          <w:szCs w:val="28"/>
        </w:rPr>
        <w:t>6</w:t>
      </w:r>
      <w:r w:rsidRPr="00DB013A">
        <w:rPr>
          <w:i/>
          <w:sz w:val="28"/>
          <w:szCs w:val="28"/>
        </w:rPr>
        <w:t>.</w:t>
      </w:r>
      <w:r w:rsidRPr="00DB013A">
        <w:rPr>
          <w:sz w:val="28"/>
          <w:szCs w:val="28"/>
        </w:rPr>
        <w:t xml:space="preserve"> У кур встречаются 4 формы гребня, обусловленные взаимодействием двух пар доминантных генов (А) и (В). Ген А- определяет розовидный гребень, ген</w:t>
      </w:r>
      <w:proofErr w:type="gramStart"/>
      <w:r w:rsidRPr="00DB013A">
        <w:rPr>
          <w:sz w:val="28"/>
          <w:szCs w:val="28"/>
        </w:rPr>
        <w:t xml:space="preserve"> В</w:t>
      </w:r>
      <w:proofErr w:type="gramEnd"/>
      <w:r w:rsidRPr="00DB013A">
        <w:rPr>
          <w:sz w:val="28"/>
          <w:szCs w:val="28"/>
        </w:rPr>
        <w:t xml:space="preserve"> - гороховидный гребень. При сочетании</w:t>
      </w:r>
      <w:proofErr w:type="gramStart"/>
      <w:r w:rsidRPr="00DB013A">
        <w:rPr>
          <w:sz w:val="28"/>
          <w:szCs w:val="28"/>
        </w:rPr>
        <w:t xml:space="preserve"> А</w:t>
      </w:r>
      <w:proofErr w:type="gramEnd"/>
      <w:r w:rsidRPr="00DB013A">
        <w:rPr>
          <w:sz w:val="28"/>
          <w:szCs w:val="28"/>
        </w:rPr>
        <w:t xml:space="preserve">_В_ - развивается ореховидный гребень. Птицы, рецессивные по обеим парам генов аа </w:t>
      </w:r>
      <w:proofErr w:type="gramStart"/>
      <w:r w:rsidRPr="00DB013A">
        <w:rPr>
          <w:sz w:val="28"/>
          <w:szCs w:val="28"/>
        </w:rPr>
        <w:t>вв</w:t>
      </w:r>
      <w:proofErr w:type="gramEnd"/>
      <w:r w:rsidRPr="00DB013A">
        <w:rPr>
          <w:sz w:val="28"/>
          <w:szCs w:val="28"/>
        </w:rPr>
        <w:t xml:space="preserve"> имеют простой листовидный гребень. Гомозиготная особь с розовидным гребнем скрещена с особью гомозиготной по гороховидному гребню. Какой фенотип будет иметь их потомство в первом и втором гибридном поколении?</w:t>
      </w:r>
    </w:p>
    <w:p w:rsidR="00284978" w:rsidRPr="00D47EF0" w:rsidRDefault="00284978" w:rsidP="00284978">
      <w:pPr>
        <w:pStyle w:val="340"/>
        <w:widowControl/>
        <w:ind w:left="0" w:firstLine="708"/>
        <w:jc w:val="both"/>
        <w:rPr>
          <w:sz w:val="28"/>
          <w:szCs w:val="28"/>
        </w:rPr>
      </w:pPr>
      <w:r w:rsidRPr="00DB013A">
        <w:rPr>
          <w:i/>
          <w:sz w:val="28"/>
          <w:szCs w:val="28"/>
        </w:rPr>
        <w:t xml:space="preserve">Задача </w:t>
      </w:r>
      <w:r>
        <w:rPr>
          <w:i/>
          <w:sz w:val="28"/>
          <w:szCs w:val="28"/>
        </w:rPr>
        <w:t>7</w:t>
      </w:r>
      <w:r w:rsidRPr="00DB013A">
        <w:rPr>
          <w:b/>
          <w:sz w:val="28"/>
          <w:szCs w:val="28"/>
        </w:rPr>
        <w:t>.</w:t>
      </w:r>
      <w:r w:rsidRPr="00DB013A">
        <w:rPr>
          <w:sz w:val="28"/>
          <w:szCs w:val="28"/>
        </w:rPr>
        <w:t xml:space="preserve"> Рост человека (определяется) контролируется несколькими парами не сцепленных генов, которые взаимодействуют по типу полимерии. </w:t>
      </w:r>
      <w:proofErr w:type="gramStart"/>
      <w:r w:rsidRPr="00DB013A">
        <w:rPr>
          <w:sz w:val="28"/>
          <w:szCs w:val="28"/>
        </w:rPr>
        <w:t xml:space="preserve">Если пренебречь факторами среды и условно ограничится лишь тремя парами генов то можно допустить, что в какой-то популяции самые низкорослые люди имеют все рецессивные гены и рост 150-см, самые высокие – все доминантные гены и рост </w:t>
      </w:r>
      <w:smartTag w:uri="urn:schemas-microsoft-com:office:smarttags" w:element="metricconverter">
        <w:smartTagPr>
          <w:attr w:name="ProductID" w:val="180 см"/>
        </w:smartTagPr>
        <w:r w:rsidRPr="00DB013A">
          <w:rPr>
            <w:sz w:val="28"/>
            <w:szCs w:val="28"/>
          </w:rPr>
          <w:lastRenderedPageBreak/>
          <w:t>180 см</w:t>
        </w:r>
      </w:smartTag>
      <w:r w:rsidRPr="00DB013A">
        <w:rPr>
          <w:sz w:val="28"/>
          <w:szCs w:val="28"/>
        </w:rPr>
        <w:t xml:space="preserve">  а) определить рост людей, гетерозиготных по всем трем парам генов рос</w:t>
      </w:r>
      <w:r>
        <w:rPr>
          <w:sz w:val="28"/>
          <w:szCs w:val="28"/>
        </w:rPr>
        <w:t xml:space="preserve">та, </w:t>
      </w:r>
      <w:r w:rsidRPr="004F68ED">
        <w:rPr>
          <w:sz w:val="28"/>
          <w:szCs w:val="28"/>
        </w:rPr>
        <w:t xml:space="preserve"> </w:t>
      </w:r>
      <w:r w:rsidRPr="00DB013A">
        <w:rPr>
          <w:sz w:val="28"/>
          <w:szCs w:val="28"/>
        </w:rPr>
        <w:t>б) низкорослая жен</w:t>
      </w:r>
      <w:r w:rsidRPr="00D47EF0">
        <w:rPr>
          <w:sz w:val="28"/>
          <w:szCs w:val="28"/>
        </w:rPr>
        <w:t>щина вышла замуж за мужчину среднего роста.</w:t>
      </w:r>
      <w:proofErr w:type="gramEnd"/>
      <w:r w:rsidRPr="00D47EF0">
        <w:rPr>
          <w:sz w:val="28"/>
          <w:szCs w:val="28"/>
        </w:rPr>
        <w:t xml:space="preserve"> У них было четверо </w:t>
      </w:r>
      <w:proofErr w:type="gramStart"/>
      <w:r w:rsidRPr="00D47EF0">
        <w:rPr>
          <w:sz w:val="28"/>
          <w:szCs w:val="28"/>
        </w:rPr>
        <w:t>детей</w:t>
      </w:r>
      <w:proofErr w:type="gramEnd"/>
      <w:r w:rsidRPr="00D47EF0">
        <w:rPr>
          <w:sz w:val="28"/>
          <w:szCs w:val="28"/>
        </w:rPr>
        <w:t xml:space="preserve"> которые имели рост 165см, 160см, 155см, и 150см. Определите генотип родителей и их рост.</w:t>
      </w:r>
    </w:p>
    <w:p w:rsidR="00D47EF0" w:rsidRDefault="00D47EF0" w:rsidP="00D47EF0">
      <w:pPr>
        <w:pStyle w:val="af"/>
        <w:widowControl w:val="0"/>
        <w:jc w:val="center"/>
        <w:rPr>
          <w:rFonts w:ascii="Times New Roman" w:hAnsi="Times New Roman" w:cs="Times New Roman"/>
          <w:b/>
          <w:sz w:val="28"/>
          <w:szCs w:val="28"/>
        </w:rPr>
      </w:pPr>
    </w:p>
    <w:p w:rsidR="00D47EF0" w:rsidRPr="00D47EF0" w:rsidRDefault="00D47EF0" w:rsidP="00D47EF0">
      <w:pPr>
        <w:pStyle w:val="af"/>
        <w:widowControl w:val="0"/>
        <w:jc w:val="center"/>
        <w:rPr>
          <w:rFonts w:ascii="Times New Roman" w:hAnsi="Times New Roman" w:cs="Times New Roman"/>
          <w:b/>
          <w:sz w:val="28"/>
          <w:szCs w:val="28"/>
        </w:rPr>
      </w:pPr>
      <w:r w:rsidRPr="00D47EF0">
        <w:rPr>
          <w:rFonts w:ascii="Times New Roman" w:hAnsi="Times New Roman" w:cs="Times New Roman"/>
          <w:b/>
          <w:sz w:val="28"/>
          <w:szCs w:val="28"/>
        </w:rPr>
        <w:t>Форма текущего контроля успеваемости: тестирование</w:t>
      </w:r>
    </w:p>
    <w:p w:rsidR="00D47EF0" w:rsidRPr="00B95B34" w:rsidRDefault="00D47EF0" w:rsidP="00D47EF0">
      <w:pPr>
        <w:jc w:val="center"/>
        <w:rPr>
          <w:rFonts w:eastAsia="Calibri"/>
          <w:i/>
          <w:sz w:val="28"/>
          <w:szCs w:val="22"/>
          <w:lang w:eastAsia="en-US"/>
        </w:rPr>
      </w:pPr>
      <w:r w:rsidRPr="00B95B34">
        <w:rPr>
          <w:rFonts w:eastAsia="Calibri"/>
          <w:i/>
          <w:sz w:val="28"/>
          <w:szCs w:val="22"/>
          <w:lang w:eastAsia="en-US"/>
        </w:rPr>
        <w:t xml:space="preserve">Выберите один </w:t>
      </w:r>
      <w:r>
        <w:rPr>
          <w:rFonts w:eastAsia="Calibri"/>
          <w:i/>
          <w:sz w:val="28"/>
          <w:szCs w:val="22"/>
          <w:lang w:eastAsia="en-US"/>
        </w:rPr>
        <w:t xml:space="preserve">или несколько </w:t>
      </w:r>
      <w:r w:rsidRPr="00B95B34">
        <w:rPr>
          <w:rFonts w:eastAsia="Calibri"/>
          <w:i/>
          <w:sz w:val="28"/>
          <w:szCs w:val="22"/>
          <w:lang w:eastAsia="en-US"/>
        </w:rPr>
        <w:t>правильны</w:t>
      </w:r>
      <w:r>
        <w:rPr>
          <w:rFonts w:eastAsia="Calibri"/>
          <w:i/>
          <w:sz w:val="28"/>
          <w:szCs w:val="22"/>
          <w:lang w:eastAsia="en-US"/>
        </w:rPr>
        <w:t>х</w:t>
      </w:r>
      <w:r w:rsidRPr="00B95B34">
        <w:rPr>
          <w:rFonts w:eastAsia="Calibri"/>
          <w:i/>
          <w:sz w:val="28"/>
          <w:szCs w:val="22"/>
          <w:lang w:eastAsia="en-US"/>
        </w:rPr>
        <w:t xml:space="preserve"> ответ</w:t>
      </w:r>
      <w:r>
        <w:rPr>
          <w:rFonts w:eastAsia="Calibri"/>
          <w:i/>
          <w:sz w:val="28"/>
          <w:szCs w:val="22"/>
          <w:lang w:eastAsia="en-US"/>
        </w:rPr>
        <w:t>ов</w:t>
      </w:r>
    </w:p>
    <w:p w:rsidR="00D47EF0" w:rsidRPr="00D47EF0" w:rsidRDefault="00D47EF0" w:rsidP="00D47EF0">
      <w:pPr>
        <w:pStyle w:val="af"/>
        <w:tabs>
          <w:tab w:val="left" w:pos="142"/>
        </w:tabs>
        <w:jc w:val="both"/>
        <w:rPr>
          <w:rFonts w:ascii="Times New Roman" w:hAnsi="Times New Roman" w:cs="Times New Roman"/>
          <w:b/>
          <w:sz w:val="28"/>
          <w:szCs w:val="28"/>
        </w:rPr>
      </w:pPr>
      <w:r w:rsidRPr="00D47EF0">
        <w:rPr>
          <w:rFonts w:ascii="Times New Roman" w:hAnsi="Times New Roman" w:cs="Times New Roman"/>
          <w:b/>
          <w:sz w:val="28"/>
          <w:szCs w:val="28"/>
        </w:rPr>
        <w:t>1. Гены,  расположенные в разных локусах гомологичных хромосом</w:t>
      </w:r>
    </w:p>
    <w:p w:rsidR="00D47EF0" w:rsidRPr="00D47EF0" w:rsidRDefault="00D47EF0" w:rsidP="00D47EF0">
      <w:pPr>
        <w:pStyle w:val="af"/>
        <w:tabs>
          <w:tab w:val="left" w:pos="142"/>
          <w:tab w:val="left" w:pos="1418"/>
        </w:tabs>
        <w:ind w:left="567"/>
        <w:jc w:val="both"/>
        <w:rPr>
          <w:rFonts w:ascii="Times New Roman" w:hAnsi="Times New Roman" w:cs="Times New Roman"/>
          <w:sz w:val="28"/>
          <w:szCs w:val="28"/>
        </w:rPr>
      </w:pPr>
      <w:r w:rsidRPr="00D47EF0">
        <w:rPr>
          <w:rFonts w:ascii="Times New Roman" w:hAnsi="Times New Roman" w:cs="Times New Roman"/>
          <w:sz w:val="28"/>
          <w:szCs w:val="28"/>
        </w:rPr>
        <w:t xml:space="preserve">1. аллельные </w:t>
      </w:r>
    </w:p>
    <w:p w:rsidR="00D47EF0" w:rsidRPr="00D47EF0" w:rsidRDefault="00D47EF0" w:rsidP="00D47EF0">
      <w:pPr>
        <w:pStyle w:val="af"/>
        <w:tabs>
          <w:tab w:val="left" w:pos="142"/>
          <w:tab w:val="left" w:pos="1418"/>
        </w:tabs>
        <w:ind w:left="567"/>
        <w:jc w:val="both"/>
        <w:rPr>
          <w:rFonts w:ascii="Times New Roman" w:hAnsi="Times New Roman" w:cs="Times New Roman"/>
          <w:sz w:val="28"/>
          <w:szCs w:val="28"/>
        </w:rPr>
      </w:pPr>
      <w:r w:rsidRPr="00D47EF0">
        <w:rPr>
          <w:rFonts w:ascii="Times New Roman" w:hAnsi="Times New Roman" w:cs="Times New Roman"/>
          <w:sz w:val="28"/>
          <w:szCs w:val="28"/>
        </w:rPr>
        <w:t>2. неаллельные</w:t>
      </w:r>
    </w:p>
    <w:p w:rsidR="00D47EF0" w:rsidRPr="00D47EF0" w:rsidRDefault="00D47EF0" w:rsidP="00D47EF0">
      <w:pPr>
        <w:pStyle w:val="af"/>
        <w:tabs>
          <w:tab w:val="left" w:pos="142"/>
          <w:tab w:val="left" w:pos="1418"/>
        </w:tabs>
        <w:ind w:left="567"/>
        <w:jc w:val="both"/>
        <w:rPr>
          <w:rFonts w:ascii="Times New Roman" w:hAnsi="Times New Roman" w:cs="Times New Roman"/>
          <w:sz w:val="28"/>
          <w:szCs w:val="28"/>
        </w:rPr>
      </w:pPr>
      <w:r w:rsidRPr="00D47EF0">
        <w:rPr>
          <w:rFonts w:ascii="Times New Roman" w:hAnsi="Times New Roman" w:cs="Times New Roman"/>
          <w:sz w:val="28"/>
          <w:szCs w:val="28"/>
        </w:rPr>
        <w:t>3. сцепленные с полом</w:t>
      </w:r>
    </w:p>
    <w:p w:rsidR="00D47EF0" w:rsidRPr="00D47EF0" w:rsidRDefault="00D47EF0" w:rsidP="00D47EF0">
      <w:pPr>
        <w:pStyle w:val="af"/>
        <w:tabs>
          <w:tab w:val="left" w:pos="142"/>
        </w:tabs>
        <w:jc w:val="both"/>
        <w:rPr>
          <w:rFonts w:ascii="Times New Roman" w:hAnsi="Times New Roman" w:cs="Times New Roman"/>
          <w:b/>
          <w:sz w:val="28"/>
          <w:szCs w:val="28"/>
        </w:rPr>
      </w:pPr>
      <w:r w:rsidRPr="00D47EF0">
        <w:rPr>
          <w:rFonts w:ascii="Times New Roman" w:hAnsi="Times New Roman" w:cs="Times New Roman"/>
          <w:b/>
          <w:sz w:val="28"/>
          <w:szCs w:val="28"/>
        </w:rPr>
        <w:t xml:space="preserve">2. Форма взаимодействия, при которой гены одной пары дополняют действие генов другой пары, называется </w:t>
      </w:r>
    </w:p>
    <w:p w:rsidR="00D47EF0" w:rsidRPr="00D47EF0" w:rsidRDefault="00D47EF0" w:rsidP="00D47EF0">
      <w:pPr>
        <w:pStyle w:val="af"/>
        <w:tabs>
          <w:tab w:val="left" w:pos="142"/>
          <w:tab w:val="left" w:pos="1276"/>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1. эпистаз </w:t>
      </w:r>
    </w:p>
    <w:p w:rsidR="00D47EF0" w:rsidRPr="00D47EF0" w:rsidRDefault="00D47EF0" w:rsidP="00D47EF0">
      <w:pPr>
        <w:pStyle w:val="af"/>
        <w:tabs>
          <w:tab w:val="left" w:pos="142"/>
          <w:tab w:val="left" w:pos="1276"/>
        </w:tabs>
        <w:ind w:firstLine="567"/>
        <w:jc w:val="both"/>
        <w:rPr>
          <w:rFonts w:ascii="Times New Roman" w:hAnsi="Times New Roman" w:cs="Times New Roman"/>
          <w:sz w:val="28"/>
          <w:szCs w:val="28"/>
        </w:rPr>
      </w:pPr>
      <w:r w:rsidRPr="00D47EF0">
        <w:rPr>
          <w:rFonts w:ascii="Times New Roman" w:hAnsi="Times New Roman" w:cs="Times New Roman"/>
          <w:sz w:val="28"/>
          <w:szCs w:val="28"/>
        </w:rPr>
        <w:t>2. полимерия</w:t>
      </w:r>
    </w:p>
    <w:p w:rsidR="00D47EF0" w:rsidRPr="00D47EF0" w:rsidRDefault="00D47EF0" w:rsidP="00D47EF0">
      <w:pPr>
        <w:pStyle w:val="af"/>
        <w:tabs>
          <w:tab w:val="left" w:pos="142"/>
          <w:tab w:val="left" w:pos="1276"/>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комплементарность </w:t>
      </w:r>
    </w:p>
    <w:p w:rsidR="00D47EF0" w:rsidRPr="00D47EF0" w:rsidRDefault="00D47EF0" w:rsidP="00D47EF0">
      <w:pPr>
        <w:pStyle w:val="af"/>
        <w:tabs>
          <w:tab w:val="left" w:pos="142"/>
        </w:tabs>
        <w:jc w:val="both"/>
        <w:rPr>
          <w:rFonts w:ascii="Times New Roman" w:hAnsi="Times New Roman" w:cs="Times New Roman"/>
          <w:b/>
          <w:sz w:val="28"/>
          <w:szCs w:val="28"/>
        </w:rPr>
      </w:pPr>
      <w:r w:rsidRPr="00D47EF0">
        <w:rPr>
          <w:rFonts w:ascii="Times New Roman" w:hAnsi="Times New Roman" w:cs="Times New Roman"/>
          <w:b/>
          <w:sz w:val="28"/>
          <w:szCs w:val="28"/>
        </w:rPr>
        <w:t>3. Примером кодоминирования  в наследовании систем крови является взаимодействие между аллельными  генами</w:t>
      </w:r>
    </w:p>
    <w:p w:rsidR="00D47EF0" w:rsidRPr="00D47EF0" w:rsidRDefault="00D47EF0" w:rsidP="00D47EF0">
      <w:pPr>
        <w:pStyle w:val="af"/>
        <w:tabs>
          <w:tab w:val="left" w:pos="142"/>
          <w:tab w:val="left" w:pos="1276"/>
        </w:tabs>
        <w:ind w:firstLine="567"/>
        <w:jc w:val="both"/>
        <w:rPr>
          <w:rFonts w:ascii="Times New Roman" w:hAnsi="Times New Roman" w:cs="Times New Roman"/>
          <w:sz w:val="28"/>
          <w:szCs w:val="28"/>
        </w:rPr>
      </w:pPr>
      <w:r w:rsidRPr="00D47EF0">
        <w:rPr>
          <w:rFonts w:ascii="Times New Roman" w:hAnsi="Times New Roman" w:cs="Times New Roman"/>
          <w:sz w:val="28"/>
          <w:szCs w:val="28"/>
        </w:rPr>
        <w:t>1. i</w:t>
      </w:r>
      <w:r w:rsidRPr="00D47EF0">
        <w:rPr>
          <w:rFonts w:ascii="Times New Roman" w:hAnsi="Times New Roman" w:cs="Times New Roman"/>
          <w:sz w:val="28"/>
          <w:szCs w:val="28"/>
          <w:vertAlign w:val="superscript"/>
        </w:rPr>
        <w:t>а</w:t>
      </w:r>
      <w:r w:rsidRPr="00D47EF0">
        <w:rPr>
          <w:rFonts w:ascii="Times New Roman" w:hAnsi="Times New Roman" w:cs="Times New Roman"/>
          <w:sz w:val="28"/>
          <w:szCs w:val="28"/>
        </w:rPr>
        <w:t xml:space="preserve"> и i</w:t>
      </w:r>
      <w:r w:rsidRPr="00D47EF0">
        <w:rPr>
          <w:rFonts w:ascii="Times New Roman" w:hAnsi="Times New Roman" w:cs="Times New Roman"/>
          <w:sz w:val="28"/>
          <w:szCs w:val="28"/>
          <w:vertAlign w:val="superscript"/>
        </w:rPr>
        <w:t>в</w:t>
      </w:r>
      <w:r w:rsidRPr="00D47EF0">
        <w:rPr>
          <w:rFonts w:ascii="Times New Roman" w:hAnsi="Times New Roman" w:cs="Times New Roman"/>
          <w:sz w:val="28"/>
          <w:szCs w:val="28"/>
        </w:rPr>
        <w:t xml:space="preserve"> локуса аво 1-й хромосомы </w:t>
      </w:r>
    </w:p>
    <w:p w:rsidR="00D47EF0" w:rsidRPr="00D47EF0" w:rsidRDefault="00D47EF0" w:rsidP="00D47EF0">
      <w:pPr>
        <w:pStyle w:val="af"/>
        <w:tabs>
          <w:tab w:val="left" w:pos="142"/>
          <w:tab w:val="left" w:pos="1276"/>
        </w:tabs>
        <w:ind w:firstLine="567"/>
        <w:jc w:val="both"/>
        <w:rPr>
          <w:rFonts w:ascii="Times New Roman" w:hAnsi="Times New Roman" w:cs="Times New Roman"/>
          <w:sz w:val="28"/>
          <w:szCs w:val="28"/>
        </w:rPr>
      </w:pPr>
      <w:r w:rsidRPr="00D47EF0">
        <w:rPr>
          <w:rFonts w:ascii="Times New Roman" w:hAnsi="Times New Roman" w:cs="Times New Roman"/>
          <w:sz w:val="28"/>
          <w:szCs w:val="28"/>
        </w:rPr>
        <w:t>2. i</w:t>
      </w:r>
      <w:r w:rsidRPr="00D47EF0">
        <w:rPr>
          <w:rFonts w:ascii="Times New Roman" w:hAnsi="Times New Roman" w:cs="Times New Roman"/>
          <w:sz w:val="28"/>
          <w:szCs w:val="28"/>
          <w:vertAlign w:val="superscript"/>
        </w:rPr>
        <w:t>а</w:t>
      </w:r>
      <w:r w:rsidRPr="00D47EF0">
        <w:rPr>
          <w:rFonts w:ascii="Times New Roman" w:hAnsi="Times New Roman" w:cs="Times New Roman"/>
          <w:sz w:val="28"/>
          <w:szCs w:val="28"/>
        </w:rPr>
        <w:t xml:space="preserve"> и i</w:t>
      </w:r>
      <w:r w:rsidRPr="00D47EF0">
        <w:rPr>
          <w:rFonts w:ascii="Times New Roman" w:hAnsi="Times New Roman" w:cs="Times New Roman"/>
          <w:sz w:val="28"/>
          <w:szCs w:val="28"/>
          <w:vertAlign w:val="superscript"/>
        </w:rPr>
        <w:t>в</w:t>
      </w:r>
      <w:r w:rsidRPr="00D47EF0">
        <w:rPr>
          <w:rFonts w:ascii="Times New Roman" w:hAnsi="Times New Roman" w:cs="Times New Roman"/>
          <w:sz w:val="28"/>
          <w:szCs w:val="28"/>
        </w:rPr>
        <w:t xml:space="preserve"> локуса аво 9-й хромосомы </w:t>
      </w:r>
    </w:p>
    <w:p w:rsidR="00D47EF0" w:rsidRPr="00D47EF0" w:rsidRDefault="00D47EF0" w:rsidP="00D47EF0">
      <w:pPr>
        <w:pStyle w:val="af"/>
        <w:tabs>
          <w:tab w:val="left" w:pos="142"/>
          <w:tab w:val="left" w:pos="1276"/>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с, д и е системы резус-фактора 1- й хромосомы </w:t>
      </w:r>
    </w:p>
    <w:p w:rsidR="00D47EF0" w:rsidRPr="00D47EF0" w:rsidRDefault="00D47EF0" w:rsidP="00D47EF0">
      <w:pPr>
        <w:pStyle w:val="af"/>
        <w:tabs>
          <w:tab w:val="left" w:pos="851"/>
        </w:tabs>
        <w:jc w:val="both"/>
        <w:rPr>
          <w:rFonts w:ascii="Times New Roman" w:hAnsi="Times New Roman" w:cs="Times New Roman"/>
          <w:b/>
          <w:sz w:val="28"/>
          <w:szCs w:val="28"/>
        </w:rPr>
      </w:pPr>
      <w:r w:rsidRPr="00D47EF0">
        <w:rPr>
          <w:rFonts w:ascii="Times New Roman" w:hAnsi="Times New Roman" w:cs="Times New Roman"/>
          <w:b/>
          <w:sz w:val="28"/>
          <w:szCs w:val="28"/>
        </w:rPr>
        <w:t>4. При скрещивании дигетерозигот, анализируемых по одному признаку,  получено расщепление 9:3:3:1, определи тип наследования.</w:t>
      </w:r>
    </w:p>
    <w:p w:rsidR="00D47EF0" w:rsidRPr="00D47EF0" w:rsidRDefault="00D47EF0" w:rsidP="00D47EF0">
      <w:pPr>
        <w:pStyle w:val="af"/>
        <w:tabs>
          <w:tab w:val="left" w:pos="851"/>
          <w:tab w:val="left" w:pos="326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1. кодоминирование </w:t>
      </w:r>
    </w:p>
    <w:p w:rsidR="00D47EF0" w:rsidRPr="00D47EF0" w:rsidRDefault="00D47EF0" w:rsidP="00D47EF0">
      <w:pPr>
        <w:pStyle w:val="af"/>
        <w:tabs>
          <w:tab w:val="left" w:pos="851"/>
          <w:tab w:val="left" w:pos="3261"/>
        </w:tabs>
        <w:ind w:firstLine="567"/>
        <w:jc w:val="both"/>
        <w:rPr>
          <w:rFonts w:ascii="Times New Roman" w:hAnsi="Times New Roman" w:cs="Times New Roman"/>
          <w:sz w:val="28"/>
          <w:szCs w:val="28"/>
        </w:rPr>
      </w:pPr>
      <w:r w:rsidRPr="00D47EF0">
        <w:rPr>
          <w:rFonts w:ascii="Times New Roman" w:hAnsi="Times New Roman" w:cs="Times New Roman"/>
          <w:sz w:val="28"/>
          <w:szCs w:val="28"/>
        </w:rPr>
        <w:t>2. независимое наследование признаков, согласно третьего закона Менделя</w:t>
      </w:r>
    </w:p>
    <w:p w:rsidR="00D47EF0" w:rsidRPr="00D47EF0" w:rsidRDefault="00D47EF0" w:rsidP="00D47EF0">
      <w:pPr>
        <w:pStyle w:val="af"/>
        <w:tabs>
          <w:tab w:val="left" w:pos="851"/>
          <w:tab w:val="left" w:pos="3828"/>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доминантный эпистаз </w:t>
      </w:r>
    </w:p>
    <w:p w:rsidR="00D47EF0" w:rsidRPr="00D47EF0" w:rsidRDefault="00D47EF0" w:rsidP="00D47EF0">
      <w:pPr>
        <w:pStyle w:val="af"/>
        <w:tabs>
          <w:tab w:val="left" w:pos="851"/>
        </w:tabs>
        <w:jc w:val="both"/>
        <w:rPr>
          <w:rFonts w:ascii="Times New Roman" w:hAnsi="Times New Roman" w:cs="Times New Roman"/>
          <w:b/>
          <w:sz w:val="28"/>
          <w:szCs w:val="28"/>
        </w:rPr>
      </w:pPr>
      <w:r w:rsidRPr="00D47EF0">
        <w:rPr>
          <w:rFonts w:ascii="Times New Roman" w:hAnsi="Times New Roman" w:cs="Times New Roman"/>
          <w:b/>
          <w:sz w:val="28"/>
          <w:szCs w:val="28"/>
        </w:rPr>
        <w:t>5. Кодоминирование – это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1. важно не количество доминантных аллелей  в генотипе, присутствие хотя бы  одного из них редкое взаимодействие генов, при котором возможно формирование нормального признака у организма гетерозиготного по двум мутантным генам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2. на проявление признака оказывают влияние доминантные гены  из  разных аллельных пар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гены одной аллельной пары равнозначны, ни один из них не подавляет действия другого; если они оба находятся в генотипе, оба проявляют свое действие </w:t>
      </w:r>
    </w:p>
    <w:p w:rsidR="00D47EF0" w:rsidRPr="00D47EF0" w:rsidRDefault="00D47EF0" w:rsidP="00D47EF0">
      <w:pPr>
        <w:pStyle w:val="af"/>
        <w:tabs>
          <w:tab w:val="left" w:pos="851"/>
        </w:tabs>
        <w:jc w:val="both"/>
        <w:rPr>
          <w:rFonts w:ascii="Times New Roman" w:hAnsi="Times New Roman" w:cs="Times New Roman"/>
          <w:b/>
          <w:sz w:val="28"/>
          <w:szCs w:val="28"/>
        </w:rPr>
      </w:pPr>
      <w:r w:rsidRPr="00D47EF0">
        <w:rPr>
          <w:rFonts w:ascii="Times New Roman" w:hAnsi="Times New Roman" w:cs="Times New Roman"/>
          <w:b/>
          <w:sz w:val="28"/>
          <w:szCs w:val="28"/>
        </w:rPr>
        <w:t>6. Доминантный ген (в гомо- или гетерозиготном состоянии) одной аллельной пары  подавляет действие  генов  другой аллельной пары</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1. рецессинвый эпистаз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2. полное доминирование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доминантный эпистаз </w:t>
      </w:r>
    </w:p>
    <w:p w:rsidR="00D47EF0" w:rsidRPr="00D47EF0" w:rsidRDefault="00D47EF0" w:rsidP="00D47EF0">
      <w:pPr>
        <w:pStyle w:val="af"/>
        <w:tabs>
          <w:tab w:val="left" w:pos="851"/>
        </w:tabs>
        <w:jc w:val="both"/>
        <w:rPr>
          <w:rFonts w:ascii="Times New Roman" w:hAnsi="Times New Roman" w:cs="Times New Roman"/>
          <w:b/>
          <w:sz w:val="28"/>
          <w:szCs w:val="28"/>
        </w:rPr>
      </w:pPr>
      <w:r w:rsidRPr="00D47EF0">
        <w:rPr>
          <w:rFonts w:ascii="Times New Roman" w:hAnsi="Times New Roman" w:cs="Times New Roman"/>
          <w:b/>
          <w:sz w:val="28"/>
          <w:szCs w:val="28"/>
        </w:rPr>
        <w:t xml:space="preserve">7. Взаимодействие генов в генотипе в результате многократных мутаций одного и того же локуса хромосом образуют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1. неаллельные гены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2. множественные аллели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сцепленные гены </w:t>
      </w:r>
    </w:p>
    <w:p w:rsidR="00D47EF0" w:rsidRPr="00D47EF0" w:rsidRDefault="00D47EF0" w:rsidP="00D47EF0">
      <w:pPr>
        <w:pStyle w:val="af"/>
        <w:tabs>
          <w:tab w:val="left" w:pos="851"/>
        </w:tabs>
        <w:jc w:val="both"/>
        <w:rPr>
          <w:rFonts w:ascii="Times New Roman" w:hAnsi="Times New Roman" w:cs="Times New Roman"/>
          <w:b/>
          <w:sz w:val="28"/>
          <w:szCs w:val="28"/>
        </w:rPr>
      </w:pPr>
      <w:r w:rsidRPr="00D47EF0">
        <w:rPr>
          <w:rFonts w:ascii="Times New Roman" w:hAnsi="Times New Roman" w:cs="Times New Roman"/>
          <w:b/>
          <w:sz w:val="28"/>
          <w:szCs w:val="28"/>
        </w:rPr>
        <w:lastRenderedPageBreak/>
        <w:t>8. Комплементарность – это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1. одна из форм взаимодействия между неаллельными генами. расщепление по фенотипу  9:3:3:1, 9:7, 9:3:4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2. дополнительность действия неаллельных генов, расщепление по фенотипу 15:1, 9:7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дополнительность действия неаллельных генов, расщепление по фенотипу 9:7 </w:t>
      </w:r>
    </w:p>
    <w:p w:rsidR="00D47EF0" w:rsidRPr="00D47EF0" w:rsidRDefault="00D47EF0" w:rsidP="00D47EF0">
      <w:pPr>
        <w:pStyle w:val="af"/>
        <w:tabs>
          <w:tab w:val="left" w:pos="851"/>
        </w:tabs>
        <w:jc w:val="both"/>
        <w:rPr>
          <w:rFonts w:ascii="Times New Roman" w:hAnsi="Times New Roman" w:cs="Times New Roman"/>
          <w:b/>
          <w:sz w:val="28"/>
          <w:szCs w:val="28"/>
        </w:rPr>
      </w:pPr>
      <w:r w:rsidRPr="00D47EF0">
        <w:rPr>
          <w:rFonts w:ascii="Times New Roman" w:hAnsi="Times New Roman" w:cs="Times New Roman"/>
          <w:b/>
          <w:sz w:val="28"/>
          <w:szCs w:val="28"/>
        </w:rPr>
        <w:t xml:space="preserve">9. Число доминантных генов  влияет на степень выраженности  признака – это …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1. некумулятивная полимерия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2. кумулятивная полимерия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рецессивный эпистаз </w:t>
      </w:r>
    </w:p>
    <w:p w:rsidR="00D47EF0" w:rsidRPr="00D47EF0" w:rsidRDefault="00D47EF0" w:rsidP="00D47EF0">
      <w:pPr>
        <w:pStyle w:val="af"/>
        <w:tabs>
          <w:tab w:val="left" w:pos="851"/>
        </w:tabs>
        <w:jc w:val="both"/>
        <w:rPr>
          <w:rFonts w:ascii="Times New Roman" w:hAnsi="Times New Roman" w:cs="Times New Roman"/>
          <w:b/>
          <w:sz w:val="28"/>
          <w:szCs w:val="28"/>
        </w:rPr>
      </w:pPr>
      <w:r w:rsidRPr="00D47EF0">
        <w:rPr>
          <w:rFonts w:ascii="Times New Roman" w:hAnsi="Times New Roman" w:cs="Times New Roman"/>
          <w:b/>
          <w:sz w:val="28"/>
          <w:szCs w:val="28"/>
        </w:rPr>
        <w:t xml:space="preserve">10. Форма взаимодействия, заключающаяся в инактивации  одного из аллелей, расположенных в х-хромосоме, что связано с переходом одной из х-хромосом в спирализованное состояние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1. межаллельная комплементация</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2. доминирование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аллельное исключение </w:t>
      </w:r>
    </w:p>
    <w:p w:rsidR="00D47EF0" w:rsidRPr="00D47EF0" w:rsidRDefault="00D47EF0" w:rsidP="00D47EF0">
      <w:pPr>
        <w:pStyle w:val="af"/>
        <w:tabs>
          <w:tab w:val="left" w:pos="851"/>
        </w:tabs>
        <w:jc w:val="both"/>
        <w:rPr>
          <w:rFonts w:ascii="Times New Roman" w:hAnsi="Times New Roman" w:cs="Times New Roman"/>
          <w:b/>
          <w:sz w:val="28"/>
          <w:szCs w:val="28"/>
        </w:rPr>
      </w:pPr>
      <w:r w:rsidRPr="00D47EF0">
        <w:rPr>
          <w:rFonts w:ascii="Times New Roman" w:hAnsi="Times New Roman" w:cs="Times New Roman"/>
          <w:b/>
          <w:sz w:val="28"/>
          <w:szCs w:val="28"/>
        </w:rPr>
        <w:t>11. Полное доминирование - это</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1. доминантный ген не полностью подавляет проявление действия рецессивного гена</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2. доминантный ген в гетерозиготном состоянии проявляет себя сильнее, чем в      гомозиготном</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доминантный ген (в гомо- или гетерозиготном состоянии) одной аллельной   пары  подавляет действие  генов  другой аллельной пары </w:t>
      </w:r>
    </w:p>
    <w:p w:rsidR="00D47EF0" w:rsidRPr="00D47EF0" w:rsidRDefault="00D47EF0" w:rsidP="00D47EF0">
      <w:pPr>
        <w:pStyle w:val="af"/>
        <w:tabs>
          <w:tab w:val="left" w:pos="851"/>
        </w:tabs>
        <w:jc w:val="both"/>
        <w:rPr>
          <w:rFonts w:ascii="Times New Roman" w:hAnsi="Times New Roman" w:cs="Times New Roman"/>
          <w:b/>
          <w:sz w:val="28"/>
          <w:szCs w:val="28"/>
        </w:rPr>
      </w:pPr>
      <w:r w:rsidRPr="00D47EF0">
        <w:rPr>
          <w:rFonts w:ascii="Times New Roman" w:hAnsi="Times New Roman" w:cs="Times New Roman"/>
          <w:b/>
          <w:sz w:val="28"/>
          <w:szCs w:val="28"/>
        </w:rPr>
        <w:t>12. Выберите форму взаимодействия генов, при которой возможно наследование признака согласно законам Менделя, и при моногибридном скрещивании гетерозигот расщепление по фенотипу  1:3</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1. неполное доминирование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2. кодоминирование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полное доминирование </w:t>
      </w:r>
    </w:p>
    <w:p w:rsidR="00D47EF0" w:rsidRPr="00D47EF0" w:rsidRDefault="00D47EF0" w:rsidP="00D47EF0">
      <w:pPr>
        <w:tabs>
          <w:tab w:val="left" w:pos="851"/>
        </w:tabs>
        <w:rPr>
          <w:b/>
          <w:sz w:val="28"/>
          <w:szCs w:val="28"/>
        </w:rPr>
      </w:pPr>
      <w:r w:rsidRPr="00D47EF0">
        <w:rPr>
          <w:b/>
          <w:sz w:val="28"/>
          <w:szCs w:val="28"/>
        </w:rPr>
        <w:t>13. Гены, расположенные в одинаковых локусах гомологичных хромосом</w:t>
      </w:r>
    </w:p>
    <w:p w:rsidR="00D47EF0" w:rsidRPr="00D47EF0" w:rsidRDefault="00D47EF0" w:rsidP="00D47EF0">
      <w:pPr>
        <w:tabs>
          <w:tab w:val="left" w:pos="851"/>
          <w:tab w:val="left" w:pos="3828"/>
        </w:tabs>
        <w:ind w:firstLine="567"/>
        <w:rPr>
          <w:sz w:val="28"/>
          <w:szCs w:val="28"/>
        </w:rPr>
      </w:pPr>
      <w:r w:rsidRPr="00D47EF0">
        <w:rPr>
          <w:sz w:val="28"/>
          <w:szCs w:val="28"/>
        </w:rPr>
        <w:t>1. неаллельные</w:t>
      </w:r>
    </w:p>
    <w:p w:rsidR="00D47EF0" w:rsidRPr="00D47EF0" w:rsidRDefault="00D47EF0" w:rsidP="00D47EF0">
      <w:pPr>
        <w:tabs>
          <w:tab w:val="left" w:pos="851"/>
          <w:tab w:val="left" w:pos="3828"/>
        </w:tabs>
        <w:ind w:firstLine="567"/>
        <w:rPr>
          <w:sz w:val="28"/>
          <w:szCs w:val="28"/>
        </w:rPr>
      </w:pPr>
      <w:r w:rsidRPr="00D47EF0">
        <w:rPr>
          <w:sz w:val="28"/>
          <w:szCs w:val="28"/>
        </w:rPr>
        <w:t>2. аллельные</w:t>
      </w:r>
    </w:p>
    <w:p w:rsidR="00D47EF0" w:rsidRPr="00D47EF0" w:rsidRDefault="00D47EF0" w:rsidP="00D47EF0">
      <w:pPr>
        <w:tabs>
          <w:tab w:val="left" w:pos="851"/>
          <w:tab w:val="left" w:pos="3828"/>
        </w:tabs>
        <w:ind w:firstLine="567"/>
        <w:rPr>
          <w:sz w:val="28"/>
          <w:szCs w:val="28"/>
        </w:rPr>
      </w:pPr>
      <w:r w:rsidRPr="00D47EF0">
        <w:rPr>
          <w:sz w:val="28"/>
          <w:szCs w:val="28"/>
        </w:rPr>
        <w:t>3. сцепленные</w:t>
      </w:r>
    </w:p>
    <w:p w:rsidR="00D47EF0" w:rsidRPr="00D47EF0" w:rsidRDefault="00D47EF0" w:rsidP="00D47EF0">
      <w:pPr>
        <w:pStyle w:val="af"/>
        <w:tabs>
          <w:tab w:val="left" w:pos="851"/>
        </w:tabs>
        <w:jc w:val="both"/>
        <w:rPr>
          <w:rFonts w:ascii="Times New Roman" w:hAnsi="Times New Roman" w:cs="Times New Roman"/>
          <w:b/>
          <w:sz w:val="28"/>
          <w:szCs w:val="28"/>
        </w:rPr>
      </w:pPr>
      <w:r w:rsidRPr="00D47EF0">
        <w:rPr>
          <w:rFonts w:ascii="Times New Roman" w:hAnsi="Times New Roman" w:cs="Times New Roman"/>
          <w:b/>
          <w:sz w:val="28"/>
          <w:szCs w:val="28"/>
        </w:rPr>
        <w:t>14. Полимерия  - это …</w:t>
      </w:r>
    </w:p>
    <w:p w:rsidR="00D47EF0" w:rsidRPr="00D47EF0" w:rsidRDefault="00D47EF0" w:rsidP="00D47EF0">
      <w:pPr>
        <w:pStyle w:val="af"/>
        <w:tabs>
          <w:tab w:val="left" w:pos="851"/>
          <w:tab w:val="left" w:pos="993"/>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1. присутствие  в одном генотипе  двух доминантных  (в гомо- или гетерозиготном состоянии) или рецессивных (в гомозиготном состоянии)  генов  из разных аллельных пар приводит  к появлению  нового варианта  признака </w:t>
      </w:r>
    </w:p>
    <w:p w:rsidR="00D47EF0" w:rsidRPr="00D47EF0" w:rsidRDefault="00D47EF0" w:rsidP="00D47EF0">
      <w:pPr>
        <w:pStyle w:val="af"/>
        <w:tabs>
          <w:tab w:val="left" w:pos="851"/>
          <w:tab w:val="left" w:pos="993"/>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2. доминантный ген (в гомо- или гетерозиготном состоянии) одной аллельной пары  подавляет действие  генов  другой аллельной пары </w:t>
      </w:r>
    </w:p>
    <w:p w:rsidR="00D47EF0" w:rsidRPr="00D47EF0" w:rsidRDefault="00D47EF0" w:rsidP="00D47EF0">
      <w:pPr>
        <w:pStyle w:val="af"/>
        <w:tabs>
          <w:tab w:val="left" w:pos="851"/>
          <w:tab w:val="left" w:pos="993"/>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на проявление признака оказывают влияние доминантные гены  из  разных аллельных пар </w:t>
      </w:r>
    </w:p>
    <w:p w:rsidR="00D47EF0" w:rsidRPr="00D47EF0" w:rsidRDefault="00D47EF0" w:rsidP="00D47EF0">
      <w:pPr>
        <w:pStyle w:val="af"/>
        <w:tabs>
          <w:tab w:val="left" w:pos="851"/>
        </w:tabs>
        <w:jc w:val="both"/>
        <w:rPr>
          <w:rFonts w:ascii="Times New Roman" w:hAnsi="Times New Roman" w:cs="Times New Roman"/>
          <w:b/>
          <w:sz w:val="28"/>
          <w:szCs w:val="28"/>
        </w:rPr>
      </w:pPr>
      <w:r w:rsidRPr="00D47EF0">
        <w:rPr>
          <w:rFonts w:ascii="Times New Roman" w:hAnsi="Times New Roman" w:cs="Times New Roman"/>
          <w:b/>
          <w:sz w:val="28"/>
          <w:szCs w:val="28"/>
        </w:rPr>
        <w:t>15. Доминантный эпистаз - это …</w:t>
      </w:r>
    </w:p>
    <w:p w:rsidR="00D47EF0" w:rsidRPr="00D47EF0" w:rsidRDefault="00D47EF0" w:rsidP="00D47EF0">
      <w:pPr>
        <w:pStyle w:val="af"/>
        <w:tabs>
          <w:tab w:val="left" w:pos="851"/>
          <w:tab w:val="left" w:pos="993"/>
        </w:tabs>
        <w:ind w:firstLine="567"/>
        <w:jc w:val="both"/>
        <w:rPr>
          <w:rFonts w:ascii="Times New Roman" w:hAnsi="Times New Roman" w:cs="Times New Roman"/>
          <w:sz w:val="28"/>
          <w:szCs w:val="28"/>
        </w:rPr>
      </w:pPr>
      <w:r w:rsidRPr="00D47EF0">
        <w:rPr>
          <w:rFonts w:ascii="Times New Roman" w:hAnsi="Times New Roman" w:cs="Times New Roman"/>
          <w:sz w:val="28"/>
          <w:szCs w:val="28"/>
        </w:rPr>
        <w:lastRenderedPageBreak/>
        <w:t xml:space="preserve">1. присутствие  в одном генотипе  двух доминантных  (в гомо- или гетерозиготном состоянии) или рецессивных (в гомозиготном состоянии)  генов  из разных аллельных пар </w:t>
      </w:r>
    </w:p>
    <w:p w:rsidR="00D47EF0" w:rsidRPr="00D47EF0" w:rsidRDefault="00D47EF0" w:rsidP="00D47EF0">
      <w:pPr>
        <w:pStyle w:val="af"/>
        <w:tabs>
          <w:tab w:val="left" w:pos="851"/>
          <w:tab w:val="left" w:pos="993"/>
        </w:tabs>
        <w:ind w:firstLine="567"/>
        <w:jc w:val="both"/>
        <w:rPr>
          <w:rFonts w:ascii="Times New Roman" w:hAnsi="Times New Roman" w:cs="Times New Roman"/>
          <w:sz w:val="28"/>
          <w:szCs w:val="28"/>
        </w:rPr>
      </w:pPr>
      <w:r w:rsidRPr="00D47EF0">
        <w:rPr>
          <w:rFonts w:ascii="Times New Roman" w:hAnsi="Times New Roman" w:cs="Times New Roman"/>
          <w:sz w:val="28"/>
          <w:szCs w:val="28"/>
        </w:rPr>
        <w:t>2. на проявление признака оказывают влияние доминантные гены  из  разных аллельных пар</w:t>
      </w:r>
    </w:p>
    <w:p w:rsidR="00D47EF0" w:rsidRPr="00D47EF0" w:rsidRDefault="00D47EF0" w:rsidP="00D47EF0">
      <w:pPr>
        <w:pStyle w:val="af"/>
        <w:tabs>
          <w:tab w:val="left" w:pos="851"/>
          <w:tab w:val="left" w:pos="993"/>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доминантный ген (в гомо- или гетерозиготном состоянии) одной аллельной пары  подавляет действие  генов  другой аллельной пары </w:t>
      </w:r>
    </w:p>
    <w:p w:rsidR="00D47EF0" w:rsidRPr="00D47EF0" w:rsidRDefault="00D47EF0" w:rsidP="00D47EF0">
      <w:pPr>
        <w:pStyle w:val="af"/>
        <w:tabs>
          <w:tab w:val="left" w:pos="851"/>
        </w:tabs>
        <w:jc w:val="both"/>
        <w:rPr>
          <w:rFonts w:ascii="Times New Roman" w:hAnsi="Times New Roman" w:cs="Times New Roman"/>
          <w:b/>
          <w:sz w:val="28"/>
          <w:szCs w:val="28"/>
        </w:rPr>
      </w:pPr>
      <w:r w:rsidRPr="00D47EF0">
        <w:rPr>
          <w:rFonts w:ascii="Times New Roman" w:hAnsi="Times New Roman" w:cs="Times New Roman"/>
          <w:b/>
          <w:sz w:val="28"/>
          <w:szCs w:val="28"/>
        </w:rPr>
        <w:t>16. Какая форма взаимодействия генов характерна для наследования слуха у человека?</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1. комплементарность</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2. полное доминирование</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эпистаз  и полное доминирование </w:t>
      </w:r>
    </w:p>
    <w:p w:rsidR="00D47EF0" w:rsidRPr="00D47EF0" w:rsidRDefault="00D47EF0" w:rsidP="00D47EF0">
      <w:pPr>
        <w:pStyle w:val="af"/>
        <w:tabs>
          <w:tab w:val="left" w:pos="851"/>
        </w:tabs>
        <w:jc w:val="both"/>
        <w:rPr>
          <w:rFonts w:ascii="Times New Roman" w:hAnsi="Times New Roman" w:cs="Times New Roman"/>
          <w:b/>
          <w:sz w:val="28"/>
          <w:szCs w:val="28"/>
        </w:rPr>
      </w:pPr>
      <w:r w:rsidRPr="00D47EF0">
        <w:rPr>
          <w:rFonts w:ascii="Times New Roman" w:hAnsi="Times New Roman" w:cs="Times New Roman"/>
          <w:b/>
          <w:sz w:val="28"/>
          <w:szCs w:val="28"/>
        </w:rPr>
        <w:t>17. Аллельное исключение – это …</w:t>
      </w:r>
    </w:p>
    <w:p w:rsidR="00D47EF0" w:rsidRPr="00D47EF0" w:rsidRDefault="00D47EF0" w:rsidP="00D47EF0">
      <w:pPr>
        <w:pStyle w:val="af"/>
        <w:tabs>
          <w:tab w:val="left" w:pos="851"/>
          <w:tab w:val="left" w:pos="993"/>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1. доминантный ген (в гомо- или гетерозиготном состоянии) одной аллельной пары  подавляет действие  генов  другой аллельной пары </w:t>
      </w:r>
    </w:p>
    <w:p w:rsidR="00D47EF0" w:rsidRPr="00D47EF0" w:rsidRDefault="00D47EF0" w:rsidP="00D47EF0">
      <w:pPr>
        <w:pStyle w:val="af"/>
        <w:tabs>
          <w:tab w:val="left" w:pos="851"/>
          <w:tab w:val="left" w:pos="993"/>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2. присутствие  в одном генотипе  двух доминантных   или рецессивных </w:t>
      </w:r>
    </w:p>
    <w:p w:rsidR="00D47EF0" w:rsidRPr="00D47EF0" w:rsidRDefault="00D47EF0" w:rsidP="00D47EF0">
      <w:pPr>
        <w:pStyle w:val="af"/>
        <w:tabs>
          <w:tab w:val="left" w:pos="851"/>
          <w:tab w:val="left" w:pos="993"/>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форма взаимодействия, заключающаяся в инактивации  одного из аллелей, расположенных в х-хромосоме, что связано с переходом одной из х-хромосом в спирализованное состояние  </w:t>
      </w:r>
    </w:p>
    <w:p w:rsidR="00D47EF0" w:rsidRPr="00D47EF0" w:rsidRDefault="00D47EF0" w:rsidP="00D47EF0">
      <w:pPr>
        <w:pStyle w:val="af"/>
        <w:tabs>
          <w:tab w:val="left" w:pos="851"/>
        </w:tabs>
        <w:jc w:val="both"/>
        <w:rPr>
          <w:rFonts w:ascii="Times New Roman" w:hAnsi="Times New Roman" w:cs="Times New Roman"/>
          <w:b/>
          <w:sz w:val="28"/>
          <w:szCs w:val="28"/>
        </w:rPr>
      </w:pPr>
      <w:r w:rsidRPr="00D47EF0">
        <w:rPr>
          <w:rFonts w:ascii="Times New Roman" w:hAnsi="Times New Roman" w:cs="Times New Roman"/>
          <w:b/>
          <w:sz w:val="28"/>
          <w:szCs w:val="28"/>
        </w:rPr>
        <w:t>18. Гены являются  неаллельными,  если они расположены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1. в одной хромосоме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2. в одинаковых локусах гомологичных хромосом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в разных локусах гомологичных хромосом </w:t>
      </w:r>
    </w:p>
    <w:p w:rsidR="00D47EF0" w:rsidRPr="00D47EF0" w:rsidRDefault="00D47EF0" w:rsidP="00D47EF0">
      <w:pPr>
        <w:pStyle w:val="af"/>
        <w:tabs>
          <w:tab w:val="left" w:pos="851"/>
        </w:tabs>
        <w:jc w:val="both"/>
        <w:rPr>
          <w:rFonts w:ascii="Times New Roman" w:hAnsi="Times New Roman" w:cs="Times New Roman"/>
          <w:b/>
          <w:sz w:val="28"/>
          <w:szCs w:val="28"/>
        </w:rPr>
      </w:pPr>
      <w:r w:rsidRPr="00D47EF0">
        <w:rPr>
          <w:rFonts w:ascii="Times New Roman" w:hAnsi="Times New Roman" w:cs="Times New Roman"/>
          <w:b/>
          <w:sz w:val="28"/>
          <w:szCs w:val="28"/>
        </w:rPr>
        <w:t>19. Гены,  расположенные в разных локусах негомологичных хромосом</w:t>
      </w:r>
    </w:p>
    <w:p w:rsidR="00D47EF0" w:rsidRPr="00D47EF0" w:rsidRDefault="00D47EF0" w:rsidP="00D47EF0">
      <w:pPr>
        <w:tabs>
          <w:tab w:val="left" w:pos="851"/>
        </w:tabs>
        <w:ind w:firstLine="567"/>
        <w:rPr>
          <w:sz w:val="28"/>
          <w:szCs w:val="28"/>
        </w:rPr>
      </w:pPr>
      <w:r w:rsidRPr="00D47EF0">
        <w:rPr>
          <w:sz w:val="28"/>
          <w:szCs w:val="28"/>
        </w:rPr>
        <w:t>1. сцепленные</w:t>
      </w:r>
    </w:p>
    <w:p w:rsidR="00D47EF0" w:rsidRPr="00D47EF0" w:rsidRDefault="00D47EF0" w:rsidP="00D47EF0">
      <w:pPr>
        <w:tabs>
          <w:tab w:val="left" w:pos="851"/>
        </w:tabs>
        <w:ind w:firstLine="567"/>
        <w:rPr>
          <w:sz w:val="28"/>
          <w:szCs w:val="28"/>
        </w:rPr>
      </w:pPr>
      <w:r w:rsidRPr="00D47EF0">
        <w:rPr>
          <w:sz w:val="28"/>
          <w:szCs w:val="28"/>
        </w:rPr>
        <w:t>2. аллельные</w:t>
      </w:r>
    </w:p>
    <w:p w:rsidR="00D47EF0" w:rsidRPr="00D47EF0" w:rsidRDefault="00D47EF0" w:rsidP="00D47EF0">
      <w:pPr>
        <w:tabs>
          <w:tab w:val="left" w:pos="851"/>
        </w:tabs>
        <w:ind w:firstLine="567"/>
        <w:rPr>
          <w:sz w:val="28"/>
          <w:szCs w:val="28"/>
        </w:rPr>
      </w:pPr>
      <w:r w:rsidRPr="00D47EF0">
        <w:rPr>
          <w:sz w:val="28"/>
          <w:szCs w:val="28"/>
        </w:rPr>
        <w:t>3. неаллельные</w:t>
      </w:r>
    </w:p>
    <w:p w:rsidR="00D47EF0" w:rsidRPr="00D47EF0" w:rsidRDefault="00D47EF0" w:rsidP="00D47EF0">
      <w:pPr>
        <w:pStyle w:val="af"/>
        <w:tabs>
          <w:tab w:val="left" w:pos="851"/>
        </w:tabs>
        <w:jc w:val="both"/>
        <w:rPr>
          <w:rFonts w:ascii="Times New Roman" w:hAnsi="Times New Roman" w:cs="Times New Roman"/>
          <w:b/>
          <w:sz w:val="28"/>
          <w:szCs w:val="28"/>
        </w:rPr>
      </w:pPr>
      <w:r w:rsidRPr="00D47EF0">
        <w:rPr>
          <w:rFonts w:ascii="Times New Roman" w:hAnsi="Times New Roman" w:cs="Times New Roman"/>
          <w:b/>
          <w:sz w:val="28"/>
          <w:szCs w:val="28"/>
        </w:rPr>
        <w:t xml:space="preserve">20. При сверхдоминировании …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1. гетерозиготы обладают повышенной жизнестойкостью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2. гетерозиготы менее жизнеспособны </w:t>
      </w:r>
    </w:p>
    <w:p w:rsidR="00D47EF0" w:rsidRPr="00D47EF0" w:rsidRDefault="00D47EF0" w:rsidP="00D47EF0">
      <w:pPr>
        <w:pStyle w:val="af"/>
        <w:tabs>
          <w:tab w:val="left" w:pos="851"/>
        </w:tabs>
        <w:ind w:firstLine="567"/>
        <w:jc w:val="both"/>
        <w:rPr>
          <w:rFonts w:ascii="Times New Roman" w:hAnsi="Times New Roman" w:cs="Times New Roman"/>
          <w:sz w:val="28"/>
          <w:szCs w:val="28"/>
        </w:rPr>
      </w:pPr>
      <w:r w:rsidRPr="00D47EF0">
        <w:rPr>
          <w:rFonts w:ascii="Times New Roman" w:hAnsi="Times New Roman" w:cs="Times New Roman"/>
          <w:sz w:val="28"/>
          <w:szCs w:val="28"/>
        </w:rPr>
        <w:t xml:space="preserve">3. доминантный ген в гетерозиготном состоянии проявляет себя сильнее, чем в гомозиготном </w:t>
      </w:r>
    </w:p>
    <w:p w:rsidR="00D47EF0" w:rsidRPr="00D47EF0" w:rsidRDefault="00D47EF0" w:rsidP="00D47EF0">
      <w:pPr>
        <w:tabs>
          <w:tab w:val="left" w:pos="284"/>
        </w:tabs>
        <w:jc w:val="center"/>
        <w:rPr>
          <w:rFonts w:eastAsia="Calibri"/>
          <w:sz w:val="28"/>
          <w:szCs w:val="28"/>
          <w:lang w:eastAsia="en-US"/>
        </w:rPr>
      </w:pPr>
      <w:r w:rsidRPr="00D47EF0">
        <w:rPr>
          <w:rFonts w:eastAsia="Calibri"/>
          <w:b/>
          <w:sz w:val="28"/>
          <w:szCs w:val="28"/>
          <w:lang w:eastAsia="en-US"/>
        </w:rPr>
        <w:t>Эталоны ответов на тестовые задания</w:t>
      </w:r>
    </w:p>
    <w:tbl>
      <w:tblPr>
        <w:tblStyle w:val="71"/>
        <w:tblW w:w="0" w:type="auto"/>
        <w:jc w:val="center"/>
        <w:tblLook w:val="04A0" w:firstRow="1" w:lastRow="0" w:firstColumn="1" w:lastColumn="0" w:noHBand="0" w:noVBand="1"/>
      </w:tblPr>
      <w:tblGrid>
        <w:gridCol w:w="1229"/>
        <w:gridCol w:w="2456"/>
        <w:gridCol w:w="1465"/>
        <w:gridCol w:w="2960"/>
      </w:tblGrid>
      <w:tr w:rsidR="00D47EF0" w:rsidRPr="00D47EF0" w:rsidTr="00807CC3">
        <w:trPr>
          <w:jc w:val="center"/>
        </w:trPr>
        <w:tc>
          <w:tcPr>
            <w:tcW w:w="1229" w:type="dxa"/>
          </w:tcPr>
          <w:p w:rsidR="00D47EF0" w:rsidRPr="00D47EF0" w:rsidRDefault="00D47EF0" w:rsidP="00807CC3">
            <w:pPr>
              <w:jc w:val="center"/>
              <w:rPr>
                <w:rFonts w:eastAsia="Calibri"/>
                <w:b/>
                <w:sz w:val="28"/>
                <w:szCs w:val="28"/>
                <w:lang w:eastAsia="en-US"/>
              </w:rPr>
            </w:pPr>
            <w:r w:rsidRPr="00D47EF0">
              <w:rPr>
                <w:rFonts w:eastAsia="Calibri"/>
                <w:b/>
                <w:sz w:val="28"/>
                <w:szCs w:val="28"/>
                <w:lang w:eastAsia="en-US"/>
              </w:rPr>
              <w:t>№ вопроса</w:t>
            </w:r>
          </w:p>
        </w:tc>
        <w:tc>
          <w:tcPr>
            <w:tcW w:w="2456" w:type="dxa"/>
          </w:tcPr>
          <w:p w:rsidR="00D47EF0" w:rsidRPr="00D47EF0" w:rsidRDefault="00D47EF0" w:rsidP="00807CC3">
            <w:pPr>
              <w:jc w:val="center"/>
              <w:rPr>
                <w:rFonts w:eastAsia="Calibri"/>
                <w:sz w:val="28"/>
                <w:szCs w:val="28"/>
                <w:lang w:eastAsia="en-US"/>
              </w:rPr>
            </w:pPr>
            <w:r w:rsidRPr="00D47EF0">
              <w:rPr>
                <w:rFonts w:eastAsia="Calibri"/>
                <w:sz w:val="28"/>
                <w:szCs w:val="28"/>
                <w:lang w:eastAsia="en-US"/>
              </w:rPr>
              <w:t>правильный ответ</w:t>
            </w:r>
          </w:p>
        </w:tc>
        <w:tc>
          <w:tcPr>
            <w:tcW w:w="1465" w:type="dxa"/>
          </w:tcPr>
          <w:p w:rsidR="00D47EF0" w:rsidRPr="00D47EF0" w:rsidRDefault="00D47EF0" w:rsidP="00807CC3">
            <w:pPr>
              <w:jc w:val="center"/>
              <w:rPr>
                <w:rFonts w:eastAsia="Calibri"/>
                <w:b/>
                <w:sz w:val="28"/>
                <w:szCs w:val="28"/>
                <w:lang w:eastAsia="en-US"/>
              </w:rPr>
            </w:pPr>
            <w:r w:rsidRPr="00D47EF0">
              <w:rPr>
                <w:rFonts w:eastAsia="Calibri"/>
                <w:b/>
                <w:sz w:val="28"/>
                <w:szCs w:val="28"/>
                <w:lang w:eastAsia="en-US"/>
              </w:rPr>
              <w:t>№ вопроса</w:t>
            </w:r>
          </w:p>
        </w:tc>
        <w:tc>
          <w:tcPr>
            <w:tcW w:w="2960" w:type="dxa"/>
          </w:tcPr>
          <w:p w:rsidR="00D47EF0" w:rsidRPr="00D47EF0" w:rsidRDefault="00D47EF0" w:rsidP="00807CC3">
            <w:pPr>
              <w:jc w:val="center"/>
              <w:rPr>
                <w:rFonts w:eastAsia="Calibri"/>
                <w:sz w:val="28"/>
                <w:szCs w:val="28"/>
                <w:lang w:eastAsia="en-US"/>
              </w:rPr>
            </w:pPr>
            <w:r w:rsidRPr="00D47EF0">
              <w:rPr>
                <w:rFonts w:eastAsia="Calibri"/>
                <w:sz w:val="28"/>
                <w:szCs w:val="28"/>
                <w:lang w:eastAsia="en-US"/>
              </w:rPr>
              <w:t>правильный ответ</w:t>
            </w:r>
          </w:p>
        </w:tc>
      </w:tr>
      <w:tr w:rsidR="00D47EF0" w:rsidRPr="00D47EF0" w:rsidTr="00807CC3">
        <w:trPr>
          <w:jc w:val="center"/>
        </w:trPr>
        <w:tc>
          <w:tcPr>
            <w:tcW w:w="1229" w:type="dxa"/>
          </w:tcPr>
          <w:p w:rsidR="00D47EF0" w:rsidRPr="00D47EF0" w:rsidRDefault="00D47EF0" w:rsidP="00807CC3">
            <w:pPr>
              <w:jc w:val="center"/>
              <w:rPr>
                <w:rFonts w:eastAsia="Calibri"/>
                <w:b/>
                <w:sz w:val="28"/>
                <w:szCs w:val="28"/>
                <w:lang w:eastAsia="en-US"/>
              </w:rPr>
            </w:pPr>
            <w:r w:rsidRPr="00D47EF0">
              <w:rPr>
                <w:rFonts w:eastAsia="Calibri"/>
                <w:b/>
                <w:sz w:val="28"/>
                <w:szCs w:val="28"/>
                <w:lang w:eastAsia="en-US"/>
              </w:rPr>
              <w:t>1</w:t>
            </w:r>
          </w:p>
        </w:tc>
        <w:tc>
          <w:tcPr>
            <w:tcW w:w="2456"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2</w:t>
            </w:r>
          </w:p>
        </w:tc>
        <w:tc>
          <w:tcPr>
            <w:tcW w:w="1465" w:type="dxa"/>
          </w:tcPr>
          <w:p w:rsidR="00D47EF0" w:rsidRPr="00D47EF0" w:rsidRDefault="00D47EF0" w:rsidP="0003477F">
            <w:pPr>
              <w:numPr>
                <w:ilvl w:val="0"/>
                <w:numId w:val="338"/>
              </w:numPr>
              <w:contextualSpacing/>
              <w:jc w:val="center"/>
              <w:rPr>
                <w:rFonts w:eastAsia="Calibri"/>
                <w:b/>
                <w:sz w:val="28"/>
                <w:szCs w:val="28"/>
                <w:lang w:eastAsia="en-US"/>
              </w:rPr>
            </w:pPr>
          </w:p>
        </w:tc>
        <w:tc>
          <w:tcPr>
            <w:tcW w:w="2960"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3</w:t>
            </w:r>
          </w:p>
        </w:tc>
      </w:tr>
      <w:tr w:rsidR="00D47EF0" w:rsidRPr="00D47EF0" w:rsidTr="00807CC3">
        <w:trPr>
          <w:jc w:val="center"/>
        </w:trPr>
        <w:tc>
          <w:tcPr>
            <w:tcW w:w="1229" w:type="dxa"/>
          </w:tcPr>
          <w:p w:rsidR="00D47EF0" w:rsidRPr="00D47EF0" w:rsidRDefault="00D47EF0" w:rsidP="00807CC3">
            <w:pPr>
              <w:jc w:val="center"/>
              <w:rPr>
                <w:rFonts w:eastAsia="Calibri"/>
                <w:b/>
                <w:sz w:val="28"/>
                <w:szCs w:val="28"/>
                <w:lang w:eastAsia="en-US"/>
              </w:rPr>
            </w:pPr>
            <w:r w:rsidRPr="00D47EF0">
              <w:rPr>
                <w:rFonts w:eastAsia="Calibri"/>
                <w:b/>
                <w:sz w:val="28"/>
                <w:szCs w:val="28"/>
                <w:lang w:eastAsia="en-US"/>
              </w:rPr>
              <w:t>2</w:t>
            </w:r>
          </w:p>
        </w:tc>
        <w:tc>
          <w:tcPr>
            <w:tcW w:w="2456"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3</w:t>
            </w:r>
          </w:p>
        </w:tc>
        <w:tc>
          <w:tcPr>
            <w:tcW w:w="1465" w:type="dxa"/>
          </w:tcPr>
          <w:p w:rsidR="00D47EF0" w:rsidRPr="00D47EF0" w:rsidRDefault="00D47EF0" w:rsidP="0003477F">
            <w:pPr>
              <w:numPr>
                <w:ilvl w:val="0"/>
                <w:numId w:val="338"/>
              </w:numPr>
              <w:contextualSpacing/>
              <w:jc w:val="center"/>
              <w:rPr>
                <w:rFonts w:eastAsia="Calibri"/>
                <w:b/>
                <w:sz w:val="28"/>
                <w:szCs w:val="28"/>
                <w:lang w:eastAsia="en-US"/>
              </w:rPr>
            </w:pPr>
          </w:p>
        </w:tc>
        <w:tc>
          <w:tcPr>
            <w:tcW w:w="2960"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3</w:t>
            </w:r>
          </w:p>
        </w:tc>
      </w:tr>
      <w:tr w:rsidR="00D47EF0" w:rsidRPr="00D47EF0" w:rsidTr="00807CC3">
        <w:trPr>
          <w:jc w:val="center"/>
        </w:trPr>
        <w:tc>
          <w:tcPr>
            <w:tcW w:w="1229" w:type="dxa"/>
          </w:tcPr>
          <w:p w:rsidR="00D47EF0" w:rsidRPr="00D47EF0" w:rsidRDefault="00D47EF0" w:rsidP="00807CC3">
            <w:pPr>
              <w:jc w:val="center"/>
              <w:rPr>
                <w:rFonts w:eastAsia="Calibri"/>
                <w:b/>
                <w:sz w:val="28"/>
                <w:szCs w:val="28"/>
                <w:lang w:eastAsia="en-US"/>
              </w:rPr>
            </w:pPr>
            <w:r w:rsidRPr="00D47EF0">
              <w:rPr>
                <w:rFonts w:eastAsia="Calibri"/>
                <w:b/>
                <w:sz w:val="28"/>
                <w:szCs w:val="28"/>
                <w:lang w:eastAsia="en-US"/>
              </w:rPr>
              <w:t>3</w:t>
            </w:r>
          </w:p>
        </w:tc>
        <w:tc>
          <w:tcPr>
            <w:tcW w:w="2456"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2</w:t>
            </w:r>
          </w:p>
        </w:tc>
        <w:tc>
          <w:tcPr>
            <w:tcW w:w="1465" w:type="dxa"/>
          </w:tcPr>
          <w:p w:rsidR="00D47EF0" w:rsidRPr="00D47EF0" w:rsidRDefault="00D47EF0" w:rsidP="0003477F">
            <w:pPr>
              <w:numPr>
                <w:ilvl w:val="0"/>
                <w:numId w:val="338"/>
              </w:numPr>
              <w:contextualSpacing/>
              <w:jc w:val="center"/>
              <w:rPr>
                <w:rFonts w:eastAsia="Calibri"/>
                <w:b/>
                <w:sz w:val="28"/>
                <w:szCs w:val="28"/>
                <w:lang w:eastAsia="en-US"/>
              </w:rPr>
            </w:pPr>
          </w:p>
        </w:tc>
        <w:tc>
          <w:tcPr>
            <w:tcW w:w="2960"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2</w:t>
            </w:r>
          </w:p>
        </w:tc>
      </w:tr>
      <w:tr w:rsidR="00D47EF0" w:rsidRPr="00D47EF0" w:rsidTr="00807CC3">
        <w:trPr>
          <w:jc w:val="center"/>
        </w:trPr>
        <w:tc>
          <w:tcPr>
            <w:tcW w:w="1229" w:type="dxa"/>
          </w:tcPr>
          <w:p w:rsidR="00D47EF0" w:rsidRPr="00D47EF0" w:rsidRDefault="00D47EF0" w:rsidP="00807CC3">
            <w:pPr>
              <w:jc w:val="center"/>
              <w:rPr>
                <w:rFonts w:eastAsia="Calibri"/>
                <w:b/>
                <w:sz w:val="28"/>
                <w:szCs w:val="28"/>
                <w:lang w:eastAsia="en-US"/>
              </w:rPr>
            </w:pPr>
            <w:r w:rsidRPr="00D47EF0">
              <w:rPr>
                <w:rFonts w:eastAsia="Calibri"/>
                <w:b/>
                <w:sz w:val="28"/>
                <w:szCs w:val="28"/>
                <w:lang w:eastAsia="en-US"/>
              </w:rPr>
              <w:t>4</w:t>
            </w:r>
          </w:p>
        </w:tc>
        <w:tc>
          <w:tcPr>
            <w:tcW w:w="2456"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2</w:t>
            </w:r>
          </w:p>
        </w:tc>
        <w:tc>
          <w:tcPr>
            <w:tcW w:w="1465" w:type="dxa"/>
          </w:tcPr>
          <w:p w:rsidR="00D47EF0" w:rsidRPr="00D47EF0" w:rsidRDefault="00D47EF0" w:rsidP="0003477F">
            <w:pPr>
              <w:numPr>
                <w:ilvl w:val="0"/>
                <w:numId w:val="338"/>
              </w:numPr>
              <w:contextualSpacing/>
              <w:jc w:val="center"/>
              <w:rPr>
                <w:rFonts w:eastAsia="Calibri"/>
                <w:b/>
                <w:sz w:val="28"/>
                <w:szCs w:val="28"/>
                <w:lang w:eastAsia="en-US"/>
              </w:rPr>
            </w:pPr>
          </w:p>
        </w:tc>
        <w:tc>
          <w:tcPr>
            <w:tcW w:w="2960"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3</w:t>
            </w:r>
          </w:p>
        </w:tc>
      </w:tr>
      <w:tr w:rsidR="00D47EF0" w:rsidRPr="00D47EF0" w:rsidTr="00807CC3">
        <w:trPr>
          <w:jc w:val="center"/>
        </w:trPr>
        <w:tc>
          <w:tcPr>
            <w:tcW w:w="1229" w:type="dxa"/>
          </w:tcPr>
          <w:p w:rsidR="00D47EF0" w:rsidRPr="00D47EF0" w:rsidRDefault="00D47EF0" w:rsidP="00807CC3">
            <w:pPr>
              <w:jc w:val="center"/>
              <w:rPr>
                <w:rFonts w:eastAsia="Calibri"/>
                <w:b/>
                <w:sz w:val="28"/>
                <w:szCs w:val="28"/>
                <w:lang w:eastAsia="en-US"/>
              </w:rPr>
            </w:pPr>
            <w:r w:rsidRPr="00D47EF0">
              <w:rPr>
                <w:rFonts w:eastAsia="Calibri"/>
                <w:b/>
                <w:sz w:val="28"/>
                <w:szCs w:val="28"/>
                <w:lang w:eastAsia="en-US"/>
              </w:rPr>
              <w:t>5</w:t>
            </w:r>
          </w:p>
        </w:tc>
        <w:tc>
          <w:tcPr>
            <w:tcW w:w="2456"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3</w:t>
            </w:r>
          </w:p>
        </w:tc>
        <w:tc>
          <w:tcPr>
            <w:tcW w:w="1465" w:type="dxa"/>
          </w:tcPr>
          <w:p w:rsidR="00D47EF0" w:rsidRPr="00D47EF0" w:rsidRDefault="00D47EF0" w:rsidP="0003477F">
            <w:pPr>
              <w:numPr>
                <w:ilvl w:val="0"/>
                <w:numId w:val="338"/>
              </w:numPr>
              <w:contextualSpacing/>
              <w:jc w:val="center"/>
              <w:rPr>
                <w:rFonts w:eastAsia="Calibri"/>
                <w:b/>
                <w:sz w:val="28"/>
                <w:szCs w:val="28"/>
                <w:lang w:eastAsia="en-US"/>
              </w:rPr>
            </w:pPr>
          </w:p>
        </w:tc>
        <w:tc>
          <w:tcPr>
            <w:tcW w:w="2960"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3</w:t>
            </w:r>
          </w:p>
        </w:tc>
      </w:tr>
      <w:tr w:rsidR="00D47EF0" w:rsidRPr="00D47EF0" w:rsidTr="00807CC3">
        <w:trPr>
          <w:jc w:val="center"/>
        </w:trPr>
        <w:tc>
          <w:tcPr>
            <w:tcW w:w="1229" w:type="dxa"/>
          </w:tcPr>
          <w:p w:rsidR="00D47EF0" w:rsidRPr="00D47EF0" w:rsidRDefault="00D47EF0" w:rsidP="00807CC3">
            <w:pPr>
              <w:jc w:val="center"/>
              <w:rPr>
                <w:rFonts w:eastAsia="Calibri"/>
                <w:b/>
                <w:sz w:val="28"/>
                <w:szCs w:val="28"/>
                <w:lang w:eastAsia="en-US"/>
              </w:rPr>
            </w:pPr>
            <w:r w:rsidRPr="00D47EF0">
              <w:rPr>
                <w:rFonts w:eastAsia="Calibri"/>
                <w:b/>
                <w:sz w:val="28"/>
                <w:szCs w:val="28"/>
                <w:lang w:eastAsia="en-US"/>
              </w:rPr>
              <w:t>6</w:t>
            </w:r>
          </w:p>
        </w:tc>
        <w:tc>
          <w:tcPr>
            <w:tcW w:w="2456"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3</w:t>
            </w:r>
          </w:p>
        </w:tc>
        <w:tc>
          <w:tcPr>
            <w:tcW w:w="1465" w:type="dxa"/>
          </w:tcPr>
          <w:p w:rsidR="00D47EF0" w:rsidRPr="00D47EF0" w:rsidRDefault="00D47EF0" w:rsidP="0003477F">
            <w:pPr>
              <w:numPr>
                <w:ilvl w:val="0"/>
                <w:numId w:val="338"/>
              </w:numPr>
              <w:contextualSpacing/>
              <w:jc w:val="center"/>
              <w:rPr>
                <w:rFonts w:eastAsia="Calibri"/>
                <w:b/>
                <w:sz w:val="28"/>
                <w:szCs w:val="28"/>
                <w:lang w:eastAsia="en-US"/>
              </w:rPr>
            </w:pPr>
          </w:p>
        </w:tc>
        <w:tc>
          <w:tcPr>
            <w:tcW w:w="2960"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1</w:t>
            </w:r>
          </w:p>
        </w:tc>
      </w:tr>
      <w:tr w:rsidR="00D47EF0" w:rsidRPr="00D47EF0" w:rsidTr="00807CC3">
        <w:trPr>
          <w:jc w:val="center"/>
        </w:trPr>
        <w:tc>
          <w:tcPr>
            <w:tcW w:w="1229" w:type="dxa"/>
          </w:tcPr>
          <w:p w:rsidR="00D47EF0" w:rsidRPr="00D47EF0" w:rsidRDefault="00D47EF0" w:rsidP="00807CC3">
            <w:pPr>
              <w:jc w:val="center"/>
              <w:rPr>
                <w:rFonts w:eastAsia="Calibri"/>
                <w:b/>
                <w:sz w:val="28"/>
                <w:szCs w:val="28"/>
                <w:lang w:eastAsia="en-US"/>
              </w:rPr>
            </w:pPr>
            <w:r w:rsidRPr="00D47EF0">
              <w:rPr>
                <w:rFonts w:eastAsia="Calibri"/>
                <w:b/>
                <w:sz w:val="28"/>
                <w:szCs w:val="28"/>
                <w:lang w:eastAsia="en-US"/>
              </w:rPr>
              <w:t>7</w:t>
            </w:r>
          </w:p>
        </w:tc>
        <w:tc>
          <w:tcPr>
            <w:tcW w:w="2456"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2</w:t>
            </w:r>
          </w:p>
        </w:tc>
        <w:tc>
          <w:tcPr>
            <w:tcW w:w="1465" w:type="dxa"/>
          </w:tcPr>
          <w:p w:rsidR="00D47EF0" w:rsidRPr="00D47EF0" w:rsidRDefault="00D47EF0" w:rsidP="0003477F">
            <w:pPr>
              <w:numPr>
                <w:ilvl w:val="0"/>
                <w:numId w:val="338"/>
              </w:numPr>
              <w:contextualSpacing/>
              <w:jc w:val="center"/>
              <w:rPr>
                <w:rFonts w:eastAsia="Calibri"/>
                <w:b/>
                <w:sz w:val="28"/>
                <w:szCs w:val="28"/>
                <w:lang w:eastAsia="en-US"/>
              </w:rPr>
            </w:pPr>
          </w:p>
        </w:tc>
        <w:tc>
          <w:tcPr>
            <w:tcW w:w="2960"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3</w:t>
            </w:r>
          </w:p>
        </w:tc>
      </w:tr>
      <w:tr w:rsidR="00D47EF0" w:rsidRPr="00D47EF0" w:rsidTr="00807CC3">
        <w:trPr>
          <w:jc w:val="center"/>
        </w:trPr>
        <w:tc>
          <w:tcPr>
            <w:tcW w:w="1229" w:type="dxa"/>
          </w:tcPr>
          <w:p w:rsidR="00D47EF0" w:rsidRPr="00D47EF0" w:rsidRDefault="00D47EF0" w:rsidP="00807CC3">
            <w:pPr>
              <w:jc w:val="center"/>
              <w:rPr>
                <w:rFonts w:eastAsia="Calibri"/>
                <w:b/>
                <w:sz w:val="28"/>
                <w:szCs w:val="28"/>
                <w:lang w:eastAsia="en-US"/>
              </w:rPr>
            </w:pPr>
            <w:r w:rsidRPr="00D47EF0">
              <w:rPr>
                <w:rFonts w:eastAsia="Calibri"/>
                <w:b/>
                <w:sz w:val="28"/>
                <w:szCs w:val="28"/>
                <w:lang w:eastAsia="en-US"/>
              </w:rPr>
              <w:t>8</w:t>
            </w:r>
          </w:p>
        </w:tc>
        <w:tc>
          <w:tcPr>
            <w:tcW w:w="2456"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1</w:t>
            </w:r>
          </w:p>
        </w:tc>
        <w:tc>
          <w:tcPr>
            <w:tcW w:w="1465" w:type="dxa"/>
          </w:tcPr>
          <w:p w:rsidR="00D47EF0" w:rsidRPr="00D47EF0" w:rsidRDefault="00D47EF0" w:rsidP="0003477F">
            <w:pPr>
              <w:numPr>
                <w:ilvl w:val="0"/>
                <w:numId w:val="338"/>
              </w:numPr>
              <w:contextualSpacing/>
              <w:jc w:val="center"/>
              <w:rPr>
                <w:rFonts w:eastAsia="Calibri"/>
                <w:b/>
                <w:sz w:val="28"/>
                <w:szCs w:val="28"/>
                <w:lang w:eastAsia="en-US"/>
              </w:rPr>
            </w:pPr>
          </w:p>
        </w:tc>
        <w:tc>
          <w:tcPr>
            <w:tcW w:w="2960"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1,3</w:t>
            </w:r>
          </w:p>
        </w:tc>
      </w:tr>
      <w:tr w:rsidR="00D47EF0" w:rsidRPr="00D47EF0" w:rsidTr="00807CC3">
        <w:trPr>
          <w:jc w:val="center"/>
        </w:trPr>
        <w:tc>
          <w:tcPr>
            <w:tcW w:w="1229" w:type="dxa"/>
          </w:tcPr>
          <w:p w:rsidR="00D47EF0" w:rsidRPr="00D47EF0" w:rsidRDefault="00D47EF0" w:rsidP="00807CC3">
            <w:pPr>
              <w:jc w:val="center"/>
              <w:rPr>
                <w:rFonts w:eastAsia="Calibri"/>
                <w:b/>
                <w:sz w:val="28"/>
                <w:szCs w:val="28"/>
                <w:lang w:eastAsia="en-US"/>
              </w:rPr>
            </w:pPr>
            <w:r w:rsidRPr="00D47EF0">
              <w:rPr>
                <w:rFonts w:eastAsia="Calibri"/>
                <w:b/>
                <w:sz w:val="28"/>
                <w:szCs w:val="28"/>
                <w:lang w:eastAsia="en-US"/>
              </w:rPr>
              <w:t>9</w:t>
            </w:r>
          </w:p>
        </w:tc>
        <w:tc>
          <w:tcPr>
            <w:tcW w:w="2456"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2</w:t>
            </w:r>
          </w:p>
        </w:tc>
        <w:tc>
          <w:tcPr>
            <w:tcW w:w="1465" w:type="dxa"/>
          </w:tcPr>
          <w:p w:rsidR="00D47EF0" w:rsidRPr="00D47EF0" w:rsidRDefault="00D47EF0" w:rsidP="0003477F">
            <w:pPr>
              <w:numPr>
                <w:ilvl w:val="0"/>
                <w:numId w:val="338"/>
              </w:numPr>
              <w:contextualSpacing/>
              <w:jc w:val="center"/>
              <w:rPr>
                <w:rFonts w:eastAsia="Calibri"/>
                <w:b/>
                <w:sz w:val="28"/>
                <w:szCs w:val="28"/>
                <w:lang w:eastAsia="en-US"/>
              </w:rPr>
            </w:pPr>
          </w:p>
        </w:tc>
        <w:tc>
          <w:tcPr>
            <w:tcW w:w="2960"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3</w:t>
            </w:r>
          </w:p>
        </w:tc>
      </w:tr>
      <w:tr w:rsidR="00D47EF0" w:rsidRPr="00D47EF0" w:rsidTr="00807CC3">
        <w:trPr>
          <w:jc w:val="center"/>
        </w:trPr>
        <w:tc>
          <w:tcPr>
            <w:tcW w:w="1229" w:type="dxa"/>
          </w:tcPr>
          <w:p w:rsidR="00D47EF0" w:rsidRPr="00D47EF0" w:rsidRDefault="00D47EF0" w:rsidP="00807CC3">
            <w:pPr>
              <w:jc w:val="center"/>
              <w:rPr>
                <w:rFonts w:eastAsia="Calibri"/>
                <w:b/>
                <w:sz w:val="28"/>
                <w:szCs w:val="28"/>
                <w:lang w:eastAsia="en-US"/>
              </w:rPr>
            </w:pPr>
            <w:r w:rsidRPr="00D47EF0">
              <w:rPr>
                <w:rFonts w:eastAsia="Calibri"/>
                <w:b/>
                <w:sz w:val="28"/>
                <w:szCs w:val="28"/>
                <w:lang w:eastAsia="en-US"/>
              </w:rPr>
              <w:t>10</w:t>
            </w:r>
          </w:p>
        </w:tc>
        <w:tc>
          <w:tcPr>
            <w:tcW w:w="2456"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3</w:t>
            </w:r>
          </w:p>
        </w:tc>
        <w:tc>
          <w:tcPr>
            <w:tcW w:w="1465" w:type="dxa"/>
          </w:tcPr>
          <w:p w:rsidR="00D47EF0" w:rsidRPr="00D47EF0" w:rsidRDefault="00D47EF0" w:rsidP="0003477F">
            <w:pPr>
              <w:numPr>
                <w:ilvl w:val="0"/>
                <w:numId w:val="338"/>
              </w:numPr>
              <w:contextualSpacing/>
              <w:jc w:val="center"/>
              <w:rPr>
                <w:rFonts w:eastAsia="Calibri"/>
                <w:b/>
                <w:sz w:val="28"/>
                <w:szCs w:val="28"/>
                <w:lang w:eastAsia="en-US"/>
              </w:rPr>
            </w:pPr>
          </w:p>
        </w:tc>
        <w:tc>
          <w:tcPr>
            <w:tcW w:w="2960" w:type="dxa"/>
          </w:tcPr>
          <w:p w:rsidR="00D47EF0" w:rsidRPr="00D47EF0" w:rsidRDefault="00D47EF0" w:rsidP="00807CC3">
            <w:pPr>
              <w:ind w:firstLine="269"/>
              <w:jc w:val="center"/>
              <w:rPr>
                <w:rFonts w:eastAsia="Calibri"/>
                <w:sz w:val="28"/>
                <w:szCs w:val="28"/>
                <w:lang w:eastAsia="en-US"/>
              </w:rPr>
            </w:pPr>
            <w:r w:rsidRPr="00D47EF0">
              <w:rPr>
                <w:rFonts w:eastAsia="Calibri"/>
                <w:sz w:val="28"/>
                <w:szCs w:val="28"/>
                <w:lang w:eastAsia="en-US"/>
              </w:rPr>
              <w:t>3</w:t>
            </w:r>
          </w:p>
        </w:tc>
      </w:tr>
    </w:tbl>
    <w:p w:rsidR="00FB60A8" w:rsidRPr="00E836D2" w:rsidRDefault="00FB60A8" w:rsidP="009F3F0A">
      <w:pPr>
        <w:ind w:firstLine="709"/>
        <w:jc w:val="both"/>
        <w:rPr>
          <w:i/>
          <w:color w:val="000000"/>
          <w:sz w:val="28"/>
          <w:szCs w:val="28"/>
        </w:rPr>
      </w:pPr>
      <w:r w:rsidRPr="00321A77">
        <w:rPr>
          <w:b/>
          <w:color w:val="000000"/>
          <w:sz w:val="28"/>
          <w:szCs w:val="28"/>
        </w:rPr>
        <w:lastRenderedPageBreak/>
        <w:t>Тема</w:t>
      </w:r>
      <w:r w:rsidR="00284978">
        <w:rPr>
          <w:b/>
          <w:color w:val="000000"/>
          <w:sz w:val="28"/>
          <w:szCs w:val="28"/>
        </w:rPr>
        <w:t xml:space="preserve"> 3</w:t>
      </w:r>
      <w:r w:rsidRPr="00321A77">
        <w:rPr>
          <w:b/>
          <w:color w:val="000000"/>
          <w:sz w:val="28"/>
          <w:szCs w:val="28"/>
        </w:rPr>
        <w:t>.</w:t>
      </w:r>
      <w:r w:rsidRPr="00321A77">
        <w:rPr>
          <w:b/>
          <w:color w:val="000000"/>
        </w:rPr>
        <w:t xml:space="preserve"> </w:t>
      </w:r>
      <w:r w:rsidR="0061547A" w:rsidRPr="0061547A">
        <w:rPr>
          <w:b/>
          <w:color w:val="000000"/>
          <w:sz w:val="28"/>
          <w:szCs w:val="28"/>
        </w:rPr>
        <w:t>Хромосомная теория</w:t>
      </w:r>
      <w:r w:rsidR="0061547A">
        <w:rPr>
          <w:b/>
          <w:color w:val="000000"/>
        </w:rPr>
        <w:t xml:space="preserve"> </w:t>
      </w:r>
      <w:r w:rsidR="0061547A" w:rsidRPr="0061547A">
        <w:rPr>
          <w:b/>
          <w:color w:val="000000"/>
          <w:sz w:val="28"/>
          <w:szCs w:val="28"/>
        </w:rPr>
        <w:t>наследственности</w:t>
      </w:r>
      <w:r w:rsidR="0061547A">
        <w:rPr>
          <w:b/>
          <w:color w:val="000000"/>
          <w:sz w:val="28"/>
          <w:szCs w:val="28"/>
        </w:rPr>
        <w:t xml:space="preserve"> Т. Моргана. </w:t>
      </w:r>
      <w:r w:rsidR="009F3F0A" w:rsidRPr="0061547A">
        <w:rPr>
          <w:b/>
          <w:color w:val="000000"/>
          <w:sz w:val="28"/>
          <w:szCs w:val="28"/>
        </w:rPr>
        <w:t>С</w:t>
      </w:r>
      <w:r w:rsidR="009F3F0A" w:rsidRPr="009F3F0A">
        <w:rPr>
          <w:b/>
          <w:color w:val="000000"/>
          <w:sz w:val="28"/>
          <w:szCs w:val="28"/>
        </w:rPr>
        <w:t>цепленное наследование</w:t>
      </w:r>
      <w:r w:rsidR="0061547A">
        <w:rPr>
          <w:b/>
          <w:color w:val="000000"/>
          <w:sz w:val="28"/>
          <w:szCs w:val="28"/>
        </w:rPr>
        <w:t xml:space="preserve"> (полное, неполное)</w:t>
      </w:r>
      <w:r w:rsidR="009F3F0A" w:rsidRPr="009F3F0A">
        <w:rPr>
          <w:b/>
          <w:color w:val="000000"/>
          <w:sz w:val="28"/>
          <w:szCs w:val="28"/>
        </w:rPr>
        <w:t xml:space="preserve">. </w:t>
      </w:r>
      <w:r w:rsidR="0061547A">
        <w:rPr>
          <w:b/>
          <w:color w:val="000000"/>
          <w:sz w:val="28"/>
          <w:szCs w:val="28"/>
        </w:rPr>
        <w:t>Кроссинговер. Наследование, с</w:t>
      </w:r>
      <w:r w:rsidR="0061547A" w:rsidRPr="009F3F0A">
        <w:rPr>
          <w:b/>
          <w:color w:val="000000"/>
          <w:sz w:val="28"/>
          <w:szCs w:val="28"/>
        </w:rPr>
        <w:t>цепленное с полом</w:t>
      </w:r>
      <w:r w:rsidR="0061547A">
        <w:rPr>
          <w:b/>
          <w:color w:val="000000"/>
          <w:sz w:val="28"/>
          <w:szCs w:val="28"/>
        </w:rPr>
        <w:t xml:space="preserve">. </w:t>
      </w:r>
      <w:r w:rsidR="009F3F0A" w:rsidRPr="009F3F0A">
        <w:rPr>
          <w:b/>
          <w:color w:val="000000"/>
          <w:sz w:val="28"/>
          <w:szCs w:val="28"/>
        </w:rPr>
        <w:t xml:space="preserve">Генетика пола. </w:t>
      </w:r>
    </w:p>
    <w:p w:rsidR="00FB60A8" w:rsidRDefault="00FB60A8" w:rsidP="00FB60A8">
      <w:pPr>
        <w:ind w:firstLine="709"/>
        <w:jc w:val="both"/>
        <w:rPr>
          <w:b/>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5A0F43" w:rsidRDefault="00FB60A8" w:rsidP="0003477F">
      <w:pPr>
        <w:pStyle w:val="a6"/>
        <w:numPr>
          <w:ilvl w:val="1"/>
          <w:numId w:val="306"/>
        </w:numPr>
        <w:tabs>
          <w:tab w:val="clear" w:pos="1440"/>
          <w:tab w:val="num" w:pos="993"/>
        </w:tabs>
        <w:rPr>
          <w:rFonts w:ascii="Times New Roman" w:hAnsi="Times New Roman"/>
          <w:color w:val="000000"/>
          <w:sz w:val="28"/>
          <w:szCs w:val="28"/>
        </w:rPr>
      </w:pPr>
      <w:r w:rsidRPr="005A0F43">
        <w:rPr>
          <w:rFonts w:ascii="Times New Roman" w:hAnsi="Times New Roman"/>
          <w:color w:val="000000"/>
          <w:sz w:val="28"/>
          <w:szCs w:val="28"/>
        </w:rPr>
        <w:t>тестирование</w:t>
      </w:r>
    </w:p>
    <w:p w:rsidR="005A0F43" w:rsidRPr="005A0F43" w:rsidRDefault="005A0F43" w:rsidP="0003477F">
      <w:pPr>
        <w:pStyle w:val="a6"/>
        <w:numPr>
          <w:ilvl w:val="1"/>
          <w:numId w:val="306"/>
        </w:numPr>
        <w:tabs>
          <w:tab w:val="clear" w:pos="1440"/>
          <w:tab w:val="num" w:pos="993"/>
        </w:tabs>
        <w:rPr>
          <w:rFonts w:ascii="Times New Roman" w:hAnsi="Times New Roman"/>
          <w:color w:val="000000"/>
          <w:sz w:val="28"/>
          <w:szCs w:val="28"/>
        </w:rPr>
      </w:pPr>
      <w:r w:rsidRPr="005A0F43">
        <w:rPr>
          <w:rFonts w:ascii="Times New Roman" w:hAnsi="Times New Roman"/>
          <w:color w:val="000000"/>
          <w:sz w:val="28"/>
          <w:szCs w:val="28"/>
        </w:rPr>
        <w:t>терминологический диктант</w:t>
      </w:r>
    </w:p>
    <w:p w:rsidR="00FB60A8" w:rsidRPr="005A0F43" w:rsidRDefault="00FB60A8" w:rsidP="0003477F">
      <w:pPr>
        <w:pStyle w:val="a6"/>
        <w:numPr>
          <w:ilvl w:val="1"/>
          <w:numId w:val="306"/>
        </w:numPr>
        <w:tabs>
          <w:tab w:val="clear" w:pos="1440"/>
          <w:tab w:val="num" w:pos="993"/>
        </w:tabs>
        <w:rPr>
          <w:rFonts w:ascii="Times New Roman" w:hAnsi="Times New Roman"/>
          <w:color w:val="000000"/>
          <w:sz w:val="28"/>
          <w:szCs w:val="28"/>
        </w:rPr>
      </w:pPr>
      <w:r w:rsidRPr="005A0F43">
        <w:rPr>
          <w:rFonts w:ascii="Times New Roman" w:hAnsi="Times New Roman"/>
          <w:color w:val="000000"/>
          <w:sz w:val="28"/>
          <w:szCs w:val="28"/>
        </w:rPr>
        <w:t>устный опрос</w:t>
      </w:r>
    </w:p>
    <w:p w:rsidR="00FB60A8" w:rsidRPr="005A0F43" w:rsidRDefault="00FB60A8" w:rsidP="0003477F">
      <w:pPr>
        <w:pStyle w:val="a6"/>
        <w:numPr>
          <w:ilvl w:val="1"/>
          <w:numId w:val="306"/>
        </w:numPr>
        <w:tabs>
          <w:tab w:val="clear" w:pos="1440"/>
          <w:tab w:val="num" w:pos="993"/>
        </w:tabs>
        <w:rPr>
          <w:rFonts w:ascii="Times New Roman" w:hAnsi="Times New Roman"/>
          <w:color w:val="000000"/>
          <w:sz w:val="28"/>
          <w:szCs w:val="28"/>
        </w:rPr>
      </w:pPr>
      <w:r w:rsidRPr="005A0F43">
        <w:rPr>
          <w:rFonts w:ascii="Times New Roman" w:hAnsi="Times New Roman"/>
          <w:color w:val="000000"/>
          <w:sz w:val="28"/>
          <w:szCs w:val="28"/>
        </w:rPr>
        <w:t>контроль выполнения заданий в рабочей тетради</w:t>
      </w:r>
    </w:p>
    <w:p w:rsidR="002D4CEA" w:rsidRPr="005A0F43" w:rsidRDefault="002D4CEA" w:rsidP="005A0F43">
      <w:pPr>
        <w:ind w:left="709"/>
        <w:jc w:val="both"/>
        <w:rPr>
          <w:b/>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Pr="0061547A" w:rsidRDefault="009B5A3E" w:rsidP="009B5A3E">
      <w:pPr>
        <w:pStyle w:val="af"/>
        <w:widowControl w:val="0"/>
        <w:jc w:val="center"/>
        <w:rPr>
          <w:rFonts w:ascii="Times New Roman" w:hAnsi="Times New Roman" w:cs="Times New Roman"/>
          <w:b/>
          <w:sz w:val="28"/>
          <w:szCs w:val="28"/>
        </w:rPr>
      </w:pPr>
      <w:r w:rsidRPr="0061547A">
        <w:rPr>
          <w:rFonts w:ascii="Times New Roman" w:hAnsi="Times New Roman" w:cs="Times New Roman"/>
          <w:b/>
          <w:sz w:val="28"/>
          <w:szCs w:val="28"/>
        </w:rPr>
        <w:t>Форма текущего контроля успеваемости: тестирование</w:t>
      </w:r>
    </w:p>
    <w:p w:rsidR="00B95B34" w:rsidRPr="00B95B34" w:rsidRDefault="00B95B34" w:rsidP="00B95B34">
      <w:pPr>
        <w:jc w:val="center"/>
        <w:rPr>
          <w:rFonts w:eastAsia="Calibri"/>
          <w:i/>
          <w:sz w:val="28"/>
          <w:szCs w:val="22"/>
          <w:lang w:eastAsia="en-US"/>
        </w:rPr>
      </w:pPr>
      <w:r w:rsidRPr="00B95B34">
        <w:rPr>
          <w:rFonts w:eastAsia="Calibri"/>
          <w:i/>
          <w:sz w:val="28"/>
          <w:szCs w:val="22"/>
          <w:lang w:eastAsia="en-US"/>
        </w:rPr>
        <w:t>Выберите один правильный ответ</w:t>
      </w:r>
    </w:p>
    <w:p w:rsidR="00B95B34" w:rsidRPr="0061547A" w:rsidRDefault="00B95B34" w:rsidP="00B95B34">
      <w:pPr>
        <w:jc w:val="both"/>
        <w:rPr>
          <w:rFonts w:eastAsia="Calibri"/>
          <w:b/>
          <w:sz w:val="28"/>
          <w:szCs w:val="22"/>
          <w:lang w:eastAsia="en-US"/>
        </w:rPr>
      </w:pPr>
      <w:r w:rsidRPr="0061547A">
        <w:rPr>
          <w:rFonts w:eastAsia="Calibri"/>
          <w:b/>
          <w:sz w:val="28"/>
          <w:szCs w:val="22"/>
          <w:lang w:eastAsia="en-US"/>
        </w:rPr>
        <w:t>1. Гаметы, в которые попали хроматиды претерпевшие кроссинговер</w:t>
      </w:r>
    </w:p>
    <w:p w:rsidR="00B95B34" w:rsidRPr="00B95B34" w:rsidRDefault="00B95B34" w:rsidP="00731279">
      <w:pPr>
        <w:numPr>
          <w:ilvl w:val="0"/>
          <w:numId w:val="85"/>
        </w:numPr>
        <w:rPr>
          <w:rFonts w:eastAsia="Calibri"/>
          <w:sz w:val="28"/>
          <w:szCs w:val="22"/>
          <w:lang w:eastAsia="en-US"/>
        </w:rPr>
      </w:pPr>
      <w:r w:rsidRPr="00B95B34">
        <w:rPr>
          <w:rFonts w:eastAsia="Calibri"/>
          <w:sz w:val="28"/>
          <w:szCs w:val="22"/>
          <w:lang w:eastAsia="en-US"/>
        </w:rPr>
        <w:t>некроссоверные</w:t>
      </w:r>
    </w:p>
    <w:p w:rsidR="00B95B34" w:rsidRPr="00B95B34" w:rsidRDefault="00B95B34" w:rsidP="00731279">
      <w:pPr>
        <w:numPr>
          <w:ilvl w:val="0"/>
          <w:numId w:val="85"/>
        </w:numPr>
        <w:rPr>
          <w:rFonts w:eastAsia="Calibri"/>
          <w:sz w:val="28"/>
          <w:szCs w:val="22"/>
          <w:lang w:eastAsia="en-US"/>
        </w:rPr>
      </w:pPr>
      <w:r w:rsidRPr="00B95B34">
        <w:rPr>
          <w:rFonts w:eastAsia="Calibri"/>
          <w:sz w:val="28"/>
          <w:szCs w:val="22"/>
          <w:lang w:eastAsia="en-US"/>
        </w:rPr>
        <w:t>рекомбинантные</w:t>
      </w:r>
    </w:p>
    <w:p w:rsidR="00B95B34" w:rsidRPr="00B95B34" w:rsidRDefault="00B95B34" w:rsidP="00731279">
      <w:pPr>
        <w:numPr>
          <w:ilvl w:val="0"/>
          <w:numId w:val="85"/>
        </w:numPr>
        <w:rPr>
          <w:rFonts w:eastAsia="Calibri"/>
          <w:sz w:val="28"/>
          <w:szCs w:val="22"/>
          <w:lang w:eastAsia="en-US"/>
        </w:rPr>
      </w:pPr>
      <w:r w:rsidRPr="00B95B34">
        <w:rPr>
          <w:rFonts w:eastAsia="Calibri"/>
          <w:sz w:val="28"/>
          <w:szCs w:val="22"/>
          <w:lang w:eastAsia="en-US"/>
        </w:rPr>
        <w:t>кроссоверные</w:t>
      </w:r>
    </w:p>
    <w:p w:rsidR="00B95B34" w:rsidRPr="0061547A" w:rsidRDefault="00B95B34" w:rsidP="00B95B34">
      <w:pPr>
        <w:rPr>
          <w:rFonts w:eastAsia="Calibri"/>
          <w:b/>
          <w:sz w:val="28"/>
          <w:szCs w:val="22"/>
          <w:lang w:eastAsia="en-US"/>
        </w:rPr>
      </w:pPr>
      <w:r w:rsidRPr="0061547A">
        <w:rPr>
          <w:rFonts w:eastAsia="Calibri"/>
          <w:b/>
          <w:sz w:val="28"/>
          <w:szCs w:val="22"/>
          <w:lang w:eastAsia="en-US"/>
        </w:rPr>
        <w:t>2. Утверждения</w:t>
      </w:r>
      <w:r w:rsidR="0061547A" w:rsidRPr="0061547A">
        <w:rPr>
          <w:rFonts w:eastAsia="Calibri"/>
          <w:b/>
          <w:sz w:val="28"/>
          <w:szCs w:val="22"/>
          <w:lang w:eastAsia="en-US"/>
        </w:rPr>
        <w:t>,</w:t>
      </w:r>
      <w:r w:rsidRPr="0061547A">
        <w:rPr>
          <w:rFonts w:eastAsia="Calibri"/>
          <w:b/>
          <w:sz w:val="28"/>
          <w:szCs w:val="22"/>
          <w:lang w:eastAsia="en-US"/>
        </w:rPr>
        <w:t xml:space="preserve"> относящиеся к неполному сцеплению генов</w:t>
      </w:r>
    </w:p>
    <w:p w:rsidR="00B95B34" w:rsidRPr="00B95B34" w:rsidRDefault="00B95B34" w:rsidP="00731279">
      <w:pPr>
        <w:numPr>
          <w:ilvl w:val="0"/>
          <w:numId w:val="86"/>
        </w:numPr>
        <w:rPr>
          <w:rFonts w:eastAsia="Calibri"/>
          <w:sz w:val="28"/>
          <w:szCs w:val="22"/>
          <w:lang w:eastAsia="en-US"/>
        </w:rPr>
      </w:pPr>
      <w:r w:rsidRPr="00B95B34">
        <w:rPr>
          <w:rFonts w:eastAsia="Calibri"/>
          <w:sz w:val="28"/>
          <w:szCs w:val="22"/>
          <w:lang w:eastAsia="en-US"/>
        </w:rPr>
        <w:t>частота кроссинговера, выражаемая отношением числа кроссоверных особей к общему числу особей</w:t>
      </w:r>
    </w:p>
    <w:p w:rsidR="00B95B34" w:rsidRPr="00B95B34" w:rsidRDefault="00B95B34" w:rsidP="00731279">
      <w:pPr>
        <w:numPr>
          <w:ilvl w:val="0"/>
          <w:numId w:val="86"/>
        </w:numPr>
        <w:rPr>
          <w:rFonts w:eastAsia="Calibri"/>
          <w:sz w:val="28"/>
          <w:szCs w:val="22"/>
          <w:lang w:eastAsia="en-US"/>
        </w:rPr>
      </w:pPr>
      <w:r w:rsidRPr="00B95B34">
        <w:rPr>
          <w:rFonts w:eastAsia="Calibri"/>
          <w:sz w:val="28"/>
          <w:szCs w:val="22"/>
          <w:lang w:eastAsia="en-US"/>
        </w:rPr>
        <w:t xml:space="preserve">признаки, которые контролируются сцепленными генами, наследуются сцеплено </w:t>
      </w:r>
    </w:p>
    <w:p w:rsidR="00B95B34" w:rsidRPr="00B95B34" w:rsidRDefault="00B95B34" w:rsidP="00731279">
      <w:pPr>
        <w:numPr>
          <w:ilvl w:val="0"/>
          <w:numId w:val="86"/>
        </w:numPr>
        <w:rPr>
          <w:rFonts w:eastAsia="Calibri"/>
          <w:sz w:val="28"/>
          <w:szCs w:val="22"/>
          <w:lang w:eastAsia="en-US"/>
        </w:rPr>
      </w:pPr>
      <w:r w:rsidRPr="00B95B34">
        <w:rPr>
          <w:rFonts w:eastAsia="Calibri"/>
          <w:sz w:val="28"/>
          <w:szCs w:val="22"/>
          <w:lang w:eastAsia="en-US"/>
        </w:rPr>
        <w:t>в процессе кроссинговера появляется, определенный процента рекомбинантных особей</w:t>
      </w:r>
    </w:p>
    <w:p w:rsidR="00B95B34" w:rsidRPr="0061547A" w:rsidRDefault="00B95B34" w:rsidP="00B95B34">
      <w:pPr>
        <w:rPr>
          <w:rFonts w:eastAsia="Calibri"/>
          <w:b/>
          <w:sz w:val="28"/>
          <w:szCs w:val="22"/>
          <w:lang w:eastAsia="en-US"/>
        </w:rPr>
      </w:pPr>
      <w:r w:rsidRPr="0061547A">
        <w:rPr>
          <w:rFonts w:eastAsia="Calibri"/>
          <w:b/>
          <w:sz w:val="28"/>
          <w:szCs w:val="22"/>
          <w:lang w:eastAsia="en-US"/>
        </w:rPr>
        <w:t>3. Секвенсовые карты</w:t>
      </w:r>
    </w:p>
    <w:p w:rsidR="00B95B34" w:rsidRPr="00B95B34" w:rsidRDefault="00B95B34" w:rsidP="00731279">
      <w:pPr>
        <w:numPr>
          <w:ilvl w:val="0"/>
          <w:numId w:val="87"/>
        </w:numPr>
        <w:rPr>
          <w:rFonts w:eastAsia="Calibri"/>
          <w:sz w:val="28"/>
          <w:szCs w:val="22"/>
          <w:lang w:eastAsia="en-US"/>
        </w:rPr>
      </w:pPr>
      <w:r w:rsidRPr="00B95B34">
        <w:rPr>
          <w:rFonts w:eastAsia="Calibri"/>
          <w:sz w:val="28"/>
          <w:szCs w:val="22"/>
          <w:lang w:eastAsia="en-US"/>
        </w:rPr>
        <w:t>фотография или точный рисунок хромосомы, на которой отмечается последовательность расположения генов в виде полос – бендов</w:t>
      </w:r>
    </w:p>
    <w:p w:rsidR="00B95B34" w:rsidRPr="00B95B34" w:rsidRDefault="00B95B34" w:rsidP="00731279">
      <w:pPr>
        <w:numPr>
          <w:ilvl w:val="0"/>
          <w:numId w:val="87"/>
        </w:numPr>
        <w:rPr>
          <w:rFonts w:eastAsia="Calibri"/>
          <w:color w:val="000000"/>
          <w:sz w:val="28"/>
          <w:szCs w:val="22"/>
          <w:lang w:eastAsia="en-US"/>
        </w:rPr>
      </w:pPr>
      <w:r w:rsidRPr="00B95B34">
        <w:rPr>
          <w:rFonts w:eastAsia="Calibri"/>
          <w:color w:val="000000"/>
          <w:sz w:val="28"/>
          <w:szCs w:val="22"/>
          <w:lang w:eastAsia="en-US"/>
        </w:rPr>
        <w:t>установление порядка расположения генов в хромосомах</w:t>
      </w:r>
    </w:p>
    <w:p w:rsidR="00B95B34" w:rsidRPr="00B95B34" w:rsidRDefault="00B95B34" w:rsidP="00731279">
      <w:pPr>
        <w:numPr>
          <w:ilvl w:val="0"/>
          <w:numId w:val="87"/>
        </w:numPr>
        <w:rPr>
          <w:rFonts w:eastAsia="Calibri"/>
          <w:sz w:val="28"/>
          <w:szCs w:val="22"/>
          <w:lang w:eastAsia="en-US"/>
        </w:rPr>
      </w:pPr>
      <w:r w:rsidRPr="00B95B34">
        <w:rPr>
          <w:rFonts w:eastAsia="Calibri"/>
          <w:sz w:val="28"/>
          <w:szCs w:val="22"/>
          <w:lang w:eastAsia="en-US"/>
        </w:rPr>
        <w:t>это отображение последовательности нуклеотидов в молекуле ДНК с выделением границ гена</w:t>
      </w:r>
    </w:p>
    <w:p w:rsidR="00B95B34" w:rsidRPr="0061547A" w:rsidRDefault="00B95B34" w:rsidP="00B95B34">
      <w:pPr>
        <w:rPr>
          <w:rFonts w:eastAsia="Calibri"/>
          <w:b/>
          <w:sz w:val="28"/>
          <w:szCs w:val="22"/>
          <w:lang w:eastAsia="en-US"/>
        </w:rPr>
      </w:pPr>
      <w:r w:rsidRPr="0061547A">
        <w:rPr>
          <w:rFonts w:eastAsia="Calibri"/>
          <w:b/>
          <w:sz w:val="28"/>
          <w:szCs w:val="22"/>
          <w:lang w:eastAsia="en-US"/>
        </w:rPr>
        <w:t>4. У большинства эукариот пол закладывается в момент</w:t>
      </w:r>
    </w:p>
    <w:p w:rsidR="00B95B34" w:rsidRPr="00B95B34" w:rsidRDefault="00B95B34" w:rsidP="00731279">
      <w:pPr>
        <w:numPr>
          <w:ilvl w:val="0"/>
          <w:numId w:val="88"/>
        </w:numPr>
        <w:rPr>
          <w:rFonts w:eastAsia="Calibri"/>
          <w:sz w:val="28"/>
          <w:szCs w:val="22"/>
          <w:lang w:eastAsia="en-US"/>
        </w:rPr>
      </w:pPr>
      <w:r w:rsidRPr="00B95B34">
        <w:rPr>
          <w:rFonts w:eastAsia="Calibri"/>
          <w:sz w:val="28"/>
          <w:szCs w:val="22"/>
          <w:lang w:eastAsia="en-US"/>
        </w:rPr>
        <w:t>внутриутробного рождения</w:t>
      </w:r>
    </w:p>
    <w:p w:rsidR="00B95B34" w:rsidRPr="00B95B34" w:rsidRDefault="00B95B34" w:rsidP="00731279">
      <w:pPr>
        <w:numPr>
          <w:ilvl w:val="0"/>
          <w:numId w:val="88"/>
        </w:numPr>
        <w:rPr>
          <w:rFonts w:eastAsia="Calibri"/>
          <w:sz w:val="28"/>
          <w:szCs w:val="22"/>
          <w:lang w:eastAsia="en-US"/>
        </w:rPr>
      </w:pPr>
      <w:r w:rsidRPr="00B95B34">
        <w:rPr>
          <w:rFonts w:eastAsia="Calibri"/>
          <w:sz w:val="28"/>
          <w:szCs w:val="22"/>
          <w:lang w:eastAsia="en-US"/>
        </w:rPr>
        <w:t>оплодотворения</w:t>
      </w:r>
    </w:p>
    <w:p w:rsidR="00B95B34" w:rsidRPr="00B95B34" w:rsidRDefault="00B95B34" w:rsidP="00731279">
      <w:pPr>
        <w:numPr>
          <w:ilvl w:val="0"/>
          <w:numId w:val="88"/>
        </w:numPr>
        <w:rPr>
          <w:rFonts w:eastAsia="Calibri"/>
          <w:sz w:val="28"/>
          <w:szCs w:val="22"/>
          <w:lang w:eastAsia="en-US"/>
        </w:rPr>
      </w:pPr>
      <w:r w:rsidRPr="00B95B34">
        <w:rPr>
          <w:rFonts w:eastAsia="Calibri"/>
          <w:sz w:val="28"/>
          <w:szCs w:val="22"/>
          <w:lang w:eastAsia="en-US"/>
        </w:rPr>
        <w:t>после рождения</w:t>
      </w:r>
    </w:p>
    <w:p w:rsidR="00B95B34" w:rsidRPr="0061547A" w:rsidRDefault="00B95B34" w:rsidP="00B95B34">
      <w:pPr>
        <w:rPr>
          <w:rFonts w:eastAsia="Calibri"/>
          <w:b/>
          <w:sz w:val="28"/>
          <w:szCs w:val="22"/>
          <w:lang w:eastAsia="en-US"/>
        </w:rPr>
      </w:pPr>
      <w:r w:rsidRPr="0061547A">
        <w:rPr>
          <w:rFonts w:eastAsia="Calibri"/>
          <w:b/>
          <w:sz w:val="28"/>
          <w:szCs w:val="22"/>
          <w:lang w:eastAsia="en-US"/>
        </w:rPr>
        <w:t>5. В У-хромосоме находится ген</w:t>
      </w:r>
    </w:p>
    <w:p w:rsidR="00B95B34" w:rsidRPr="00B95B34" w:rsidRDefault="00B95B34" w:rsidP="00731279">
      <w:pPr>
        <w:numPr>
          <w:ilvl w:val="0"/>
          <w:numId w:val="89"/>
        </w:numPr>
        <w:rPr>
          <w:rFonts w:eastAsia="Calibri"/>
          <w:sz w:val="28"/>
          <w:szCs w:val="22"/>
          <w:lang w:eastAsia="en-US"/>
        </w:rPr>
      </w:pPr>
      <w:r w:rsidRPr="00B95B34">
        <w:rPr>
          <w:rFonts w:eastAsia="Calibri"/>
          <w:sz w:val="28"/>
          <w:szCs w:val="22"/>
          <w:lang w:eastAsia="en-US"/>
        </w:rPr>
        <w:t>дальтонизма</w:t>
      </w:r>
    </w:p>
    <w:p w:rsidR="00B95B34" w:rsidRPr="00B95B34" w:rsidRDefault="00B95B34" w:rsidP="00731279">
      <w:pPr>
        <w:numPr>
          <w:ilvl w:val="0"/>
          <w:numId w:val="89"/>
        </w:numPr>
        <w:rPr>
          <w:rFonts w:eastAsia="Calibri"/>
          <w:sz w:val="28"/>
          <w:szCs w:val="22"/>
          <w:lang w:eastAsia="en-US"/>
        </w:rPr>
      </w:pPr>
      <w:r w:rsidRPr="00B95B34">
        <w:rPr>
          <w:rFonts w:eastAsia="Calibri"/>
          <w:sz w:val="28"/>
          <w:szCs w:val="22"/>
          <w:lang w:eastAsia="en-US"/>
        </w:rPr>
        <w:t>свертываемости крови</w:t>
      </w:r>
    </w:p>
    <w:p w:rsidR="00B95B34" w:rsidRPr="00B95B34" w:rsidRDefault="00B95B34" w:rsidP="00731279">
      <w:pPr>
        <w:numPr>
          <w:ilvl w:val="0"/>
          <w:numId w:val="89"/>
        </w:numPr>
        <w:rPr>
          <w:rFonts w:eastAsia="Calibri"/>
          <w:sz w:val="28"/>
          <w:szCs w:val="22"/>
          <w:lang w:eastAsia="en-US"/>
        </w:rPr>
      </w:pPr>
      <w:r w:rsidRPr="00B95B34">
        <w:rPr>
          <w:rFonts w:eastAsia="Calibri"/>
          <w:sz w:val="28"/>
          <w:szCs w:val="22"/>
          <w:lang w:eastAsia="en-US"/>
        </w:rPr>
        <w:t>ихтиоза (перепонка между пальцами)</w:t>
      </w:r>
    </w:p>
    <w:p w:rsidR="00B95B34" w:rsidRPr="0061547A" w:rsidRDefault="00B95B34" w:rsidP="00B95B34">
      <w:pPr>
        <w:rPr>
          <w:rFonts w:eastAsia="Calibri"/>
          <w:b/>
          <w:sz w:val="28"/>
          <w:szCs w:val="22"/>
          <w:lang w:eastAsia="en-US"/>
        </w:rPr>
      </w:pPr>
      <w:r w:rsidRPr="0061547A">
        <w:rPr>
          <w:rFonts w:eastAsia="Calibri"/>
          <w:b/>
          <w:sz w:val="28"/>
          <w:szCs w:val="22"/>
          <w:lang w:eastAsia="en-US"/>
        </w:rPr>
        <w:t>6. Пол, определяемый по степени половых желез</w:t>
      </w:r>
    </w:p>
    <w:p w:rsidR="00B95B34" w:rsidRPr="00B95B34" w:rsidRDefault="00B95B34" w:rsidP="00731279">
      <w:pPr>
        <w:numPr>
          <w:ilvl w:val="0"/>
          <w:numId w:val="90"/>
        </w:numPr>
        <w:rPr>
          <w:rFonts w:eastAsia="Calibri"/>
          <w:sz w:val="28"/>
          <w:szCs w:val="22"/>
          <w:lang w:eastAsia="en-US"/>
        </w:rPr>
      </w:pPr>
      <w:r w:rsidRPr="00B95B34">
        <w:rPr>
          <w:rFonts w:eastAsia="Calibri"/>
          <w:sz w:val="28"/>
          <w:szCs w:val="22"/>
          <w:lang w:eastAsia="en-US"/>
        </w:rPr>
        <w:t>гонадный</w:t>
      </w:r>
    </w:p>
    <w:p w:rsidR="00B95B34" w:rsidRPr="00B95B34" w:rsidRDefault="00B95B34" w:rsidP="00731279">
      <w:pPr>
        <w:numPr>
          <w:ilvl w:val="0"/>
          <w:numId w:val="90"/>
        </w:numPr>
        <w:rPr>
          <w:rFonts w:eastAsia="Calibri"/>
          <w:sz w:val="28"/>
          <w:szCs w:val="22"/>
          <w:lang w:eastAsia="en-US"/>
        </w:rPr>
      </w:pPr>
      <w:r w:rsidRPr="00B95B34">
        <w:rPr>
          <w:rFonts w:eastAsia="Calibri"/>
          <w:sz w:val="28"/>
          <w:szCs w:val="22"/>
          <w:lang w:eastAsia="en-US"/>
        </w:rPr>
        <w:t>гормональный</w:t>
      </w:r>
    </w:p>
    <w:p w:rsidR="00B95B34" w:rsidRPr="00B95B34" w:rsidRDefault="00B95B34" w:rsidP="00731279">
      <w:pPr>
        <w:numPr>
          <w:ilvl w:val="0"/>
          <w:numId w:val="90"/>
        </w:numPr>
        <w:rPr>
          <w:rFonts w:eastAsia="Calibri"/>
          <w:sz w:val="28"/>
          <w:szCs w:val="22"/>
          <w:lang w:eastAsia="en-US"/>
        </w:rPr>
      </w:pPr>
      <w:r w:rsidRPr="00B95B34">
        <w:rPr>
          <w:rFonts w:eastAsia="Calibri"/>
          <w:sz w:val="28"/>
          <w:szCs w:val="22"/>
          <w:lang w:eastAsia="en-US"/>
        </w:rPr>
        <w:t>соматический</w:t>
      </w:r>
    </w:p>
    <w:p w:rsidR="00B95B34" w:rsidRPr="0061547A" w:rsidRDefault="00B95B34" w:rsidP="00B95B34">
      <w:pPr>
        <w:ind w:left="284" w:hanging="284"/>
        <w:rPr>
          <w:rFonts w:eastAsia="Calibri"/>
          <w:b/>
          <w:sz w:val="28"/>
          <w:szCs w:val="22"/>
          <w:lang w:eastAsia="en-US"/>
        </w:rPr>
      </w:pPr>
      <w:r w:rsidRPr="0061547A">
        <w:rPr>
          <w:rFonts w:eastAsia="Calibri"/>
          <w:b/>
          <w:sz w:val="28"/>
          <w:szCs w:val="22"/>
          <w:lang w:eastAsia="en-US"/>
        </w:rPr>
        <w:t>7. Гены, локализованные в одной хромосоме</w:t>
      </w:r>
      <w:r w:rsidR="0061547A">
        <w:rPr>
          <w:rFonts w:eastAsia="Calibri"/>
          <w:b/>
          <w:sz w:val="28"/>
          <w:szCs w:val="22"/>
          <w:lang w:eastAsia="en-US"/>
        </w:rPr>
        <w:t>,</w:t>
      </w:r>
      <w:r w:rsidRPr="0061547A">
        <w:rPr>
          <w:rFonts w:eastAsia="Calibri"/>
          <w:b/>
          <w:sz w:val="28"/>
          <w:szCs w:val="22"/>
          <w:lang w:eastAsia="en-US"/>
        </w:rPr>
        <w:t xml:space="preserve"> наследуются совместно</w:t>
      </w:r>
    </w:p>
    <w:p w:rsidR="00B95B34" w:rsidRPr="00B95B34" w:rsidRDefault="00B95B34" w:rsidP="00731279">
      <w:pPr>
        <w:numPr>
          <w:ilvl w:val="0"/>
          <w:numId w:val="91"/>
        </w:numPr>
        <w:rPr>
          <w:rFonts w:eastAsia="Calibri"/>
          <w:sz w:val="28"/>
          <w:szCs w:val="22"/>
          <w:lang w:eastAsia="en-US"/>
        </w:rPr>
      </w:pPr>
      <w:r w:rsidRPr="00B95B34">
        <w:rPr>
          <w:rFonts w:eastAsia="Calibri"/>
          <w:sz w:val="28"/>
          <w:szCs w:val="22"/>
          <w:lang w:eastAsia="en-US"/>
        </w:rPr>
        <w:t>сцепленные гены</w:t>
      </w:r>
    </w:p>
    <w:p w:rsidR="00B95B34" w:rsidRPr="00B95B34" w:rsidRDefault="00B95B34" w:rsidP="00731279">
      <w:pPr>
        <w:numPr>
          <w:ilvl w:val="0"/>
          <w:numId w:val="91"/>
        </w:numPr>
        <w:rPr>
          <w:rFonts w:eastAsia="Calibri"/>
          <w:sz w:val="28"/>
          <w:szCs w:val="22"/>
          <w:lang w:eastAsia="en-US"/>
        </w:rPr>
      </w:pPr>
      <w:r w:rsidRPr="00B95B34">
        <w:rPr>
          <w:rFonts w:eastAsia="Calibri"/>
          <w:sz w:val="28"/>
          <w:szCs w:val="22"/>
          <w:lang w:eastAsia="en-US"/>
        </w:rPr>
        <w:t>неаллельные гены</w:t>
      </w:r>
    </w:p>
    <w:p w:rsidR="00B95B34" w:rsidRPr="00B95B34" w:rsidRDefault="00B95B34" w:rsidP="00731279">
      <w:pPr>
        <w:numPr>
          <w:ilvl w:val="0"/>
          <w:numId w:val="91"/>
        </w:numPr>
        <w:rPr>
          <w:rFonts w:eastAsia="Calibri"/>
          <w:sz w:val="28"/>
          <w:szCs w:val="22"/>
          <w:lang w:eastAsia="en-US"/>
        </w:rPr>
      </w:pPr>
      <w:r w:rsidRPr="00B95B34">
        <w:rPr>
          <w:rFonts w:eastAsia="Calibri"/>
          <w:sz w:val="28"/>
          <w:szCs w:val="22"/>
          <w:lang w:eastAsia="en-US"/>
        </w:rPr>
        <w:t>аллельные гены</w:t>
      </w:r>
    </w:p>
    <w:p w:rsidR="00B95B34" w:rsidRPr="0061547A" w:rsidRDefault="00B95B34" w:rsidP="00B95B34">
      <w:pPr>
        <w:rPr>
          <w:rFonts w:eastAsia="Calibri"/>
          <w:b/>
          <w:color w:val="000000"/>
          <w:sz w:val="28"/>
          <w:szCs w:val="22"/>
          <w:lang w:eastAsia="en-US"/>
        </w:rPr>
      </w:pPr>
      <w:r w:rsidRPr="0061547A">
        <w:rPr>
          <w:rFonts w:eastAsia="Calibri"/>
          <w:b/>
          <w:color w:val="000000"/>
          <w:sz w:val="28"/>
          <w:szCs w:val="22"/>
          <w:lang w:eastAsia="en-US"/>
        </w:rPr>
        <w:lastRenderedPageBreak/>
        <w:t>8. Картирование хромосом - это</w:t>
      </w:r>
    </w:p>
    <w:p w:rsidR="00B95B34" w:rsidRPr="00B95B34" w:rsidRDefault="00B95B34" w:rsidP="00731279">
      <w:pPr>
        <w:numPr>
          <w:ilvl w:val="0"/>
          <w:numId w:val="92"/>
        </w:numPr>
        <w:rPr>
          <w:rFonts w:eastAsia="Calibri"/>
          <w:color w:val="000000"/>
          <w:sz w:val="28"/>
          <w:szCs w:val="22"/>
          <w:lang w:eastAsia="en-US"/>
        </w:rPr>
      </w:pPr>
      <w:r w:rsidRPr="00B95B34">
        <w:rPr>
          <w:rFonts w:eastAsia="Calibri"/>
          <w:color w:val="000000"/>
          <w:sz w:val="28"/>
          <w:szCs w:val="22"/>
          <w:lang w:eastAsia="en-US"/>
        </w:rPr>
        <w:t>установление порядка расположения генов в хромосомах</w:t>
      </w:r>
    </w:p>
    <w:p w:rsidR="00B95B34" w:rsidRPr="00B95B34" w:rsidRDefault="00B95B34" w:rsidP="00731279">
      <w:pPr>
        <w:numPr>
          <w:ilvl w:val="0"/>
          <w:numId w:val="92"/>
        </w:numPr>
        <w:rPr>
          <w:rFonts w:eastAsia="Calibri"/>
          <w:sz w:val="28"/>
          <w:szCs w:val="22"/>
          <w:lang w:eastAsia="en-US"/>
        </w:rPr>
      </w:pPr>
      <w:r w:rsidRPr="00B95B34">
        <w:rPr>
          <w:rFonts w:eastAsia="Calibri"/>
          <w:sz w:val="28"/>
          <w:szCs w:val="22"/>
          <w:lang w:eastAsia="en-US"/>
        </w:rPr>
        <w:t>отрезок прямой, на которой обозначен порядок расположения генов и указано расстояние между ними в морганидах</w:t>
      </w:r>
    </w:p>
    <w:p w:rsidR="00B95B34" w:rsidRPr="00B95B34" w:rsidRDefault="00B95B34" w:rsidP="00731279">
      <w:pPr>
        <w:numPr>
          <w:ilvl w:val="0"/>
          <w:numId w:val="92"/>
        </w:numPr>
        <w:rPr>
          <w:rFonts w:eastAsia="Calibri"/>
          <w:sz w:val="28"/>
          <w:szCs w:val="22"/>
          <w:lang w:eastAsia="en-US"/>
        </w:rPr>
      </w:pPr>
      <w:r w:rsidRPr="00B95B34">
        <w:rPr>
          <w:rFonts w:eastAsia="Calibri"/>
          <w:sz w:val="28"/>
          <w:szCs w:val="22"/>
          <w:lang w:eastAsia="en-US"/>
        </w:rPr>
        <w:t>отображение последовательности нуклеотидов в молекуле ДНК с выделением границ гена.</w:t>
      </w:r>
    </w:p>
    <w:p w:rsidR="00B95B34" w:rsidRPr="0061547A" w:rsidRDefault="00B95B34" w:rsidP="00B95B34">
      <w:pPr>
        <w:rPr>
          <w:rFonts w:eastAsia="Calibri"/>
          <w:b/>
          <w:sz w:val="28"/>
          <w:szCs w:val="22"/>
          <w:lang w:eastAsia="en-US"/>
        </w:rPr>
      </w:pPr>
      <w:r w:rsidRPr="0061547A">
        <w:rPr>
          <w:rFonts w:eastAsia="Calibri"/>
          <w:b/>
          <w:sz w:val="28"/>
          <w:szCs w:val="22"/>
          <w:lang w:eastAsia="en-US"/>
        </w:rPr>
        <w:t>9. Основные положения хромосомной теории были открыты</w:t>
      </w:r>
    </w:p>
    <w:p w:rsidR="00B95B34" w:rsidRPr="00B95B34" w:rsidRDefault="00B95B34" w:rsidP="00731279">
      <w:pPr>
        <w:numPr>
          <w:ilvl w:val="0"/>
          <w:numId w:val="93"/>
        </w:numPr>
        <w:rPr>
          <w:rFonts w:eastAsia="Calibri"/>
          <w:sz w:val="28"/>
          <w:szCs w:val="22"/>
          <w:lang w:eastAsia="en-US"/>
        </w:rPr>
      </w:pPr>
      <w:r w:rsidRPr="00B95B34">
        <w:rPr>
          <w:rFonts w:eastAsia="Calibri"/>
          <w:sz w:val="28"/>
          <w:szCs w:val="22"/>
          <w:lang w:eastAsia="en-US"/>
        </w:rPr>
        <w:t>Г.Менделем</w:t>
      </w:r>
    </w:p>
    <w:p w:rsidR="00B95B34" w:rsidRPr="00B95B34" w:rsidRDefault="00B95B34" w:rsidP="00731279">
      <w:pPr>
        <w:numPr>
          <w:ilvl w:val="0"/>
          <w:numId w:val="93"/>
        </w:numPr>
        <w:rPr>
          <w:rFonts w:eastAsia="Calibri"/>
          <w:sz w:val="28"/>
          <w:szCs w:val="22"/>
          <w:lang w:eastAsia="en-US"/>
        </w:rPr>
      </w:pPr>
      <w:r w:rsidRPr="00B95B34">
        <w:rPr>
          <w:rFonts w:eastAsia="Calibri"/>
          <w:sz w:val="28"/>
          <w:szCs w:val="22"/>
          <w:lang w:eastAsia="en-US"/>
        </w:rPr>
        <w:t>Т.Морганом</w:t>
      </w:r>
    </w:p>
    <w:p w:rsidR="00B95B34" w:rsidRPr="00B95B34" w:rsidRDefault="00B95B34" w:rsidP="00731279">
      <w:pPr>
        <w:numPr>
          <w:ilvl w:val="0"/>
          <w:numId w:val="93"/>
        </w:numPr>
        <w:rPr>
          <w:rFonts w:eastAsia="Calibri"/>
          <w:sz w:val="28"/>
          <w:szCs w:val="22"/>
          <w:lang w:eastAsia="en-US"/>
        </w:rPr>
      </w:pPr>
      <w:r w:rsidRPr="00B95B34">
        <w:rPr>
          <w:rFonts w:eastAsia="Calibri"/>
          <w:sz w:val="28"/>
          <w:szCs w:val="22"/>
          <w:lang w:eastAsia="en-US"/>
        </w:rPr>
        <w:t>Ж. Доссе</w:t>
      </w:r>
    </w:p>
    <w:p w:rsidR="00B95B34" w:rsidRPr="0061547A" w:rsidRDefault="00B95B34" w:rsidP="00B95B34">
      <w:pPr>
        <w:rPr>
          <w:rFonts w:eastAsia="Calibri"/>
          <w:b/>
          <w:sz w:val="28"/>
          <w:szCs w:val="22"/>
          <w:lang w:eastAsia="en-US"/>
        </w:rPr>
      </w:pPr>
      <w:r w:rsidRPr="0061547A">
        <w:rPr>
          <w:rFonts w:eastAsia="Calibri"/>
          <w:b/>
          <w:sz w:val="28"/>
          <w:szCs w:val="22"/>
          <w:lang w:eastAsia="en-US"/>
        </w:rPr>
        <w:t>10. Клетки мужских и женских особей отличаются по</w:t>
      </w:r>
    </w:p>
    <w:p w:rsidR="00B95B34" w:rsidRPr="00B95B34" w:rsidRDefault="00B95B34" w:rsidP="00731279">
      <w:pPr>
        <w:numPr>
          <w:ilvl w:val="0"/>
          <w:numId w:val="94"/>
        </w:numPr>
        <w:rPr>
          <w:rFonts w:eastAsia="Calibri"/>
          <w:sz w:val="28"/>
          <w:szCs w:val="22"/>
          <w:lang w:eastAsia="en-US"/>
        </w:rPr>
      </w:pPr>
      <w:r w:rsidRPr="00B95B34">
        <w:rPr>
          <w:rFonts w:eastAsia="Calibri"/>
          <w:sz w:val="28"/>
          <w:szCs w:val="22"/>
          <w:lang w:eastAsia="en-US"/>
        </w:rPr>
        <w:t>аутосомам</w:t>
      </w:r>
    </w:p>
    <w:p w:rsidR="00B95B34" w:rsidRPr="00B95B34" w:rsidRDefault="00B95B34" w:rsidP="00731279">
      <w:pPr>
        <w:numPr>
          <w:ilvl w:val="0"/>
          <w:numId w:val="94"/>
        </w:numPr>
        <w:rPr>
          <w:rFonts w:eastAsia="Calibri"/>
          <w:sz w:val="28"/>
          <w:szCs w:val="22"/>
          <w:lang w:eastAsia="en-US"/>
        </w:rPr>
      </w:pPr>
      <w:r w:rsidRPr="00B95B34">
        <w:rPr>
          <w:rFonts w:eastAsia="Calibri"/>
          <w:sz w:val="28"/>
          <w:szCs w:val="22"/>
          <w:lang w:eastAsia="en-US"/>
        </w:rPr>
        <w:t>половым хромосомам</w:t>
      </w:r>
    </w:p>
    <w:p w:rsidR="00B95B34" w:rsidRPr="00B95B34" w:rsidRDefault="00B95B34" w:rsidP="00731279">
      <w:pPr>
        <w:numPr>
          <w:ilvl w:val="0"/>
          <w:numId w:val="94"/>
        </w:numPr>
        <w:rPr>
          <w:rFonts w:eastAsia="Calibri"/>
          <w:sz w:val="28"/>
          <w:szCs w:val="22"/>
          <w:lang w:eastAsia="en-US"/>
        </w:rPr>
      </w:pPr>
      <w:r w:rsidRPr="00B95B34">
        <w:rPr>
          <w:rFonts w:eastAsia="Calibri"/>
          <w:sz w:val="28"/>
          <w:szCs w:val="22"/>
          <w:lang w:eastAsia="en-US"/>
        </w:rPr>
        <w:t>гетеролизосомам</w:t>
      </w:r>
    </w:p>
    <w:p w:rsidR="00B95B34" w:rsidRPr="0061547A" w:rsidRDefault="00B95B34" w:rsidP="00B95B34">
      <w:pPr>
        <w:rPr>
          <w:rFonts w:eastAsia="Calibri"/>
          <w:b/>
          <w:color w:val="000000"/>
          <w:sz w:val="28"/>
          <w:szCs w:val="22"/>
          <w:lang w:eastAsia="en-US"/>
        </w:rPr>
      </w:pPr>
      <w:r w:rsidRPr="0061547A">
        <w:rPr>
          <w:rFonts w:eastAsia="Calibri"/>
          <w:b/>
          <w:color w:val="000000"/>
          <w:sz w:val="28"/>
          <w:szCs w:val="22"/>
          <w:lang w:eastAsia="en-US"/>
        </w:rPr>
        <w:t xml:space="preserve">11. В </w:t>
      </w:r>
      <w:r w:rsidR="006A25D9" w:rsidRPr="0061547A">
        <w:rPr>
          <w:rFonts w:eastAsia="Calibri"/>
          <w:b/>
          <w:color w:val="000000"/>
          <w:sz w:val="28"/>
          <w:szCs w:val="22"/>
          <w:lang w:eastAsia="en-US"/>
        </w:rPr>
        <w:t>Х</w:t>
      </w:r>
      <w:r w:rsidRPr="0061547A">
        <w:rPr>
          <w:rFonts w:eastAsia="Calibri"/>
          <w:b/>
          <w:color w:val="000000"/>
          <w:sz w:val="28"/>
          <w:szCs w:val="22"/>
          <w:lang w:eastAsia="en-US"/>
        </w:rPr>
        <w:t>-хромосоме содержится ген</w:t>
      </w:r>
    </w:p>
    <w:p w:rsidR="00B95B34" w:rsidRPr="00B95B34" w:rsidRDefault="00B95B34" w:rsidP="00731279">
      <w:pPr>
        <w:numPr>
          <w:ilvl w:val="0"/>
          <w:numId w:val="95"/>
        </w:numPr>
        <w:rPr>
          <w:rFonts w:eastAsia="Calibri"/>
          <w:sz w:val="28"/>
          <w:szCs w:val="22"/>
          <w:lang w:eastAsia="en-US"/>
        </w:rPr>
      </w:pPr>
      <w:r w:rsidRPr="00B95B34">
        <w:rPr>
          <w:rFonts w:eastAsia="Calibri"/>
          <w:sz w:val="28"/>
          <w:szCs w:val="22"/>
          <w:lang w:eastAsia="en-US"/>
        </w:rPr>
        <w:t>дальтонизма</w:t>
      </w:r>
    </w:p>
    <w:p w:rsidR="00B95B34" w:rsidRPr="00B95B34" w:rsidRDefault="00B95B34" w:rsidP="00731279">
      <w:pPr>
        <w:numPr>
          <w:ilvl w:val="0"/>
          <w:numId w:val="95"/>
        </w:numPr>
        <w:rPr>
          <w:rFonts w:eastAsia="Calibri"/>
          <w:sz w:val="28"/>
          <w:szCs w:val="22"/>
          <w:lang w:eastAsia="en-US"/>
        </w:rPr>
      </w:pPr>
      <w:r w:rsidRPr="00B95B34">
        <w:rPr>
          <w:rFonts w:eastAsia="Calibri"/>
          <w:sz w:val="28"/>
          <w:szCs w:val="22"/>
          <w:lang w:val="en-US" w:eastAsia="en-US"/>
        </w:rPr>
        <w:t>Rh</w:t>
      </w:r>
      <w:r w:rsidRPr="00B95B34">
        <w:rPr>
          <w:rFonts w:eastAsia="Calibri"/>
          <w:sz w:val="28"/>
          <w:szCs w:val="22"/>
          <w:lang w:eastAsia="en-US"/>
        </w:rPr>
        <w:t>-системы</w:t>
      </w:r>
    </w:p>
    <w:p w:rsidR="00B95B34" w:rsidRPr="00B95B34" w:rsidRDefault="00B95B34" w:rsidP="00731279">
      <w:pPr>
        <w:numPr>
          <w:ilvl w:val="0"/>
          <w:numId w:val="95"/>
        </w:numPr>
        <w:rPr>
          <w:rFonts w:eastAsia="Calibri"/>
          <w:sz w:val="28"/>
          <w:szCs w:val="22"/>
          <w:lang w:eastAsia="en-US"/>
        </w:rPr>
      </w:pPr>
      <w:r w:rsidRPr="00B95B34">
        <w:rPr>
          <w:rFonts w:eastAsia="Calibri"/>
          <w:sz w:val="28"/>
          <w:szCs w:val="22"/>
          <w:lang w:eastAsia="en-US"/>
        </w:rPr>
        <w:t>ихтиоза (перепонка между пальцами)</w:t>
      </w:r>
    </w:p>
    <w:p w:rsidR="00B95B34" w:rsidRPr="0061547A" w:rsidRDefault="00B95B34" w:rsidP="006A25D9">
      <w:pPr>
        <w:jc w:val="both"/>
        <w:rPr>
          <w:rFonts w:eastAsia="Calibri"/>
          <w:b/>
          <w:sz w:val="28"/>
          <w:szCs w:val="22"/>
          <w:lang w:eastAsia="en-US"/>
        </w:rPr>
      </w:pPr>
      <w:r w:rsidRPr="0061547A">
        <w:rPr>
          <w:rFonts w:eastAsia="Calibri"/>
          <w:b/>
          <w:sz w:val="28"/>
          <w:szCs w:val="22"/>
          <w:lang w:eastAsia="en-US"/>
        </w:rPr>
        <w:t xml:space="preserve">12. </w:t>
      </w:r>
      <w:r w:rsidR="006A25D9" w:rsidRPr="0061547A">
        <w:rPr>
          <w:rFonts w:eastAsia="Calibri"/>
          <w:b/>
          <w:sz w:val="28"/>
          <w:szCs w:val="22"/>
          <w:lang w:eastAsia="en-US"/>
        </w:rPr>
        <w:t>Пол, определяемый по развитию первичных половых признаков</w:t>
      </w:r>
    </w:p>
    <w:p w:rsidR="00B95B34" w:rsidRPr="00B95B34" w:rsidRDefault="00B95B34" w:rsidP="00731279">
      <w:pPr>
        <w:numPr>
          <w:ilvl w:val="0"/>
          <w:numId w:val="96"/>
        </w:numPr>
        <w:rPr>
          <w:rFonts w:eastAsia="Calibri"/>
          <w:sz w:val="28"/>
          <w:szCs w:val="22"/>
          <w:lang w:eastAsia="en-US"/>
        </w:rPr>
      </w:pPr>
      <w:r w:rsidRPr="00B95B34">
        <w:rPr>
          <w:rFonts w:eastAsia="Calibri"/>
          <w:sz w:val="28"/>
          <w:szCs w:val="22"/>
          <w:lang w:eastAsia="en-US"/>
        </w:rPr>
        <w:t>соматический</w:t>
      </w:r>
    </w:p>
    <w:p w:rsidR="00B95B34" w:rsidRPr="00B95B34" w:rsidRDefault="00B95B34" w:rsidP="00731279">
      <w:pPr>
        <w:numPr>
          <w:ilvl w:val="0"/>
          <w:numId w:val="96"/>
        </w:numPr>
        <w:rPr>
          <w:rFonts w:eastAsia="Calibri"/>
          <w:sz w:val="28"/>
          <w:szCs w:val="22"/>
          <w:lang w:eastAsia="en-US"/>
        </w:rPr>
      </w:pPr>
      <w:r w:rsidRPr="00B95B34">
        <w:rPr>
          <w:rFonts w:eastAsia="Calibri"/>
          <w:sz w:val="28"/>
          <w:szCs w:val="22"/>
          <w:lang w:eastAsia="en-US"/>
        </w:rPr>
        <w:t>психический</w:t>
      </w:r>
    </w:p>
    <w:p w:rsidR="00B95B34" w:rsidRDefault="00B95B34" w:rsidP="00731279">
      <w:pPr>
        <w:numPr>
          <w:ilvl w:val="0"/>
          <w:numId w:val="96"/>
        </w:numPr>
        <w:rPr>
          <w:rFonts w:eastAsia="Calibri"/>
          <w:sz w:val="28"/>
          <w:szCs w:val="22"/>
          <w:lang w:eastAsia="en-US"/>
        </w:rPr>
      </w:pPr>
      <w:r w:rsidRPr="00B95B34">
        <w:rPr>
          <w:rFonts w:eastAsia="Calibri"/>
          <w:sz w:val="28"/>
          <w:szCs w:val="22"/>
          <w:lang w:eastAsia="en-US"/>
        </w:rPr>
        <w:t>хромосомный</w:t>
      </w:r>
    </w:p>
    <w:p w:rsidR="006A25D9" w:rsidRPr="0061547A" w:rsidRDefault="006A25D9" w:rsidP="006A25D9">
      <w:pPr>
        <w:rPr>
          <w:b/>
          <w:sz w:val="28"/>
          <w:szCs w:val="28"/>
        </w:rPr>
      </w:pPr>
      <w:r w:rsidRPr="0061547A">
        <w:rPr>
          <w:rFonts w:eastAsia="Calibri"/>
          <w:b/>
          <w:sz w:val="28"/>
          <w:szCs w:val="28"/>
          <w:lang w:eastAsia="en-US"/>
        </w:rPr>
        <w:t xml:space="preserve">13. </w:t>
      </w:r>
      <w:r w:rsidRPr="0061547A">
        <w:rPr>
          <w:b/>
          <w:sz w:val="28"/>
          <w:szCs w:val="28"/>
        </w:rPr>
        <w:t>Кроссинговер - это</w:t>
      </w:r>
    </w:p>
    <w:p w:rsidR="006A25D9" w:rsidRPr="006A25D9" w:rsidRDefault="006A25D9" w:rsidP="00731279">
      <w:pPr>
        <w:numPr>
          <w:ilvl w:val="0"/>
          <w:numId w:val="98"/>
        </w:numPr>
        <w:rPr>
          <w:sz w:val="28"/>
          <w:szCs w:val="28"/>
        </w:rPr>
      </w:pPr>
      <w:r w:rsidRPr="006A25D9">
        <w:rPr>
          <w:sz w:val="28"/>
          <w:szCs w:val="28"/>
        </w:rPr>
        <w:t>обмен гомологичными хромосомами в процессе коньюгации</w:t>
      </w:r>
    </w:p>
    <w:p w:rsidR="006A25D9" w:rsidRPr="006A25D9" w:rsidRDefault="006A25D9" w:rsidP="00731279">
      <w:pPr>
        <w:numPr>
          <w:ilvl w:val="0"/>
          <w:numId w:val="98"/>
        </w:numPr>
        <w:rPr>
          <w:sz w:val="28"/>
          <w:szCs w:val="28"/>
        </w:rPr>
      </w:pPr>
      <w:r w:rsidRPr="006A25D9">
        <w:rPr>
          <w:sz w:val="28"/>
          <w:szCs w:val="28"/>
        </w:rPr>
        <w:t xml:space="preserve">обмен гомологичными участками хромосом в пахинеме </w:t>
      </w:r>
      <w:r w:rsidRPr="006A25D9">
        <w:rPr>
          <w:sz w:val="28"/>
          <w:szCs w:val="28"/>
          <w:lang w:val="en-US"/>
        </w:rPr>
        <w:t>I</w:t>
      </w:r>
      <w:r w:rsidRPr="006A25D9">
        <w:rPr>
          <w:sz w:val="28"/>
          <w:szCs w:val="28"/>
        </w:rPr>
        <w:t xml:space="preserve"> мейоза</w:t>
      </w:r>
    </w:p>
    <w:p w:rsidR="006A25D9" w:rsidRPr="006A25D9" w:rsidRDefault="006A25D9" w:rsidP="00731279">
      <w:pPr>
        <w:numPr>
          <w:ilvl w:val="0"/>
          <w:numId w:val="98"/>
        </w:numPr>
        <w:rPr>
          <w:sz w:val="28"/>
          <w:szCs w:val="28"/>
        </w:rPr>
      </w:pPr>
      <w:r w:rsidRPr="006A25D9">
        <w:rPr>
          <w:sz w:val="28"/>
          <w:szCs w:val="28"/>
        </w:rPr>
        <w:t>обмен бивалентами</w:t>
      </w:r>
    </w:p>
    <w:p w:rsidR="006A25D9" w:rsidRPr="0061547A" w:rsidRDefault="006A25D9" w:rsidP="006A25D9">
      <w:pPr>
        <w:rPr>
          <w:b/>
          <w:sz w:val="28"/>
          <w:szCs w:val="28"/>
        </w:rPr>
      </w:pPr>
      <w:r w:rsidRPr="0061547A">
        <w:rPr>
          <w:b/>
          <w:sz w:val="28"/>
          <w:szCs w:val="28"/>
        </w:rPr>
        <w:t>14. Утверждения</w:t>
      </w:r>
      <w:r w:rsidR="0061547A">
        <w:rPr>
          <w:b/>
          <w:sz w:val="28"/>
          <w:szCs w:val="28"/>
        </w:rPr>
        <w:t>,</w:t>
      </w:r>
      <w:r w:rsidRPr="0061547A">
        <w:rPr>
          <w:b/>
          <w:sz w:val="28"/>
          <w:szCs w:val="28"/>
        </w:rPr>
        <w:t xml:space="preserve"> относящиеся к полному сцеплению генов</w:t>
      </w:r>
    </w:p>
    <w:p w:rsidR="006A25D9" w:rsidRPr="006A25D9" w:rsidRDefault="006A25D9" w:rsidP="00731279">
      <w:pPr>
        <w:numPr>
          <w:ilvl w:val="0"/>
          <w:numId w:val="99"/>
        </w:numPr>
        <w:rPr>
          <w:sz w:val="28"/>
          <w:szCs w:val="28"/>
        </w:rPr>
      </w:pPr>
      <w:r w:rsidRPr="006A25D9">
        <w:rPr>
          <w:sz w:val="28"/>
          <w:szCs w:val="28"/>
        </w:rPr>
        <w:t xml:space="preserve">признаки, которые контролируются сцепленными генами, наследуются сцеплено </w:t>
      </w:r>
    </w:p>
    <w:p w:rsidR="006A25D9" w:rsidRPr="006A25D9" w:rsidRDefault="006A25D9" w:rsidP="00731279">
      <w:pPr>
        <w:numPr>
          <w:ilvl w:val="0"/>
          <w:numId w:val="99"/>
        </w:numPr>
        <w:rPr>
          <w:sz w:val="28"/>
          <w:szCs w:val="28"/>
        </w:rPr>
      </w:pPr>
      <w:r w:rsidRPr="006A25D9">
        <w:rPr>
          <w:sz w:val="28"/>
          <w:szCs w:val="28"/>
        </w:rPr>
        <w:t>в процессе кроссинговера появляется, определенный процента рекомбинантных особей</w:t>
      </w:r>
    </w:p>
    <w:p w:rsidR="006A25D9" w:rsidRPr="006A25D9" w:rsidRDefault="006A25D9" w:rsidP="00731279">
      <w:pPr>
        <w:numPr>
          <w:ilvl w:val="0"/>
          <w:numId w:val="99"/>
        </w:numPr>
        <w:rPr>
          <w:sz w:val="28"/>
          <w:szCs w:val="28"/>
        </w:rPr>
      </w:pPr>
      <w:r w:rsidRPr="006A25D9">
        <w:rPr>
          <w:sz w:val="28"/>
          <w:szCs w:val="28"/>
        </w:rPr>
        <w:t>частота кроссинговера, выражаемая отношением числа кроссоверных особей к общему числу особей</w:t>
      </w:r>
    </w:p>
    <w:p w:rsidR="006A25D9" w:rsidRPr="0061547A" w:rsidRDefault="006A25D9" w:rsidP="006A25D9">
      <w:pPr>
        <w:jc w:val="both"/>
        <w:rPr>
          <w:b/>
          <w:color w:val="000000"/>
          <w:sz w:val="28"/>
          <w:szCs w:val="28"/>
        </w:rPr>
      </w:pPr>
      <w:r w:rsidRPr="0061547A">
        <w:rPr>
          <w:b/>
          <w:color w:val="000000"/>
          <w:sz w:val="28"/>
          <w:szCs w:val="28"/>
        </w:rPr>
        <w:t>15. Цитологическая карта хромосом</w:t>
      </w:r>
    </w:p>
    <w:p w:rsidR="006A25D9" w:rsidRPr="006A25D9" w:rsidRDefault="006A25D9" w:rsidP="00731279">
      <w:pPr>
        <w:numPr>
          <w:ilvl w:val="0"/>
          <w:numId w:val="100"/>
        </w:numPr>
        <w:jc w:val="both"/>
        <w:rPr>
          <w:sz w:val="28"/>
          <w:szCs w:val="28"/>
        </w:rPr>
      </w:pPr>
      <w:r w:rsidRPr="006A25D9">
        <w:rPr>
          <w:sz w:val="28"/>
          <w:szCs w:val="28"/>
        </w:rPr>
        <w:t>отрезок прямой, на которой обозначен порядок расположения генов и указано расстояние между ними в морганидах</w:t>
      </w:r>
    </w:p>
    <w:p w:rsidR="006A25D9" w:rsidRPr="006A25D9" w:rsidRDefault="006A25D9" w:rsidP="00731279">
      <w:pPr>
        <w:numPr>
          <w:ilvl w:val="0"/>
          <w:numId w:val="100"/>
        </w:numPr>
        <w:jc w:val="both"/>
        <w:rPr>
          <w:sz w:val="28"/>
          <w:szCs w:val="28"/>
        </w:rPr>
      </w:pPr>
      <w:r w:rsidRPr="006A25D9">
        <w:rPr>
          <w:sz w:val="28"/>
          <w:szCs w:val="28"/>
        </w:rPr>
        <w:t>фотография или точный рисунок хромосомы, на которой отмечается последовательность расположения генов в виде полос – бендов</w:t>
      </w:r>
    </w:p>
    <w:p w:rsidR="006A25D9" w:rsidRPr="006A25D9" w:rsidRDefault="006A25D9" w:rsidP="00731279">
      <w:pPr>
        <w:numPr>
          <w:ilvl w:val="0"/>
          <w:numId w:val="100"/>
        </w:numPr>
        <w:jc w:val="both"/>
        <w:rPr>
          <w:color w:val="000000"/>
          <w:sz w:val="28"/>
          <w:szCs w:val="28"/>
        </w:rPr>
      </w:pPr>
      <w:r w:rsidRPr="006A25D9">
        <w:rPr>
          <w:color w:val="000000"/>
          <w:sz w:val="28"/>
          <w:szCs w:val="28"/>
        </w:rPr>
        <w:t>установление порядка расположения генов в хромосомах</w:t>
      </w:r>
    </w:p>
    <w:p w:rsidR="006A25D9" w:rsidRPr="0061547A" w:rsidRDefault="006A25D9" w:rsidP="006A25D9">
      <w:pPr>
        <w:jc w:val="both"/>
        <w:rPr>
          <w:b/>
          <w:color w:val="000000"/>
          <w:sz w:val="28"/>
          <w:szCs w:val="28"/>
        </w:rPr>
      </w:pPr>
      <w:r w:rsidRPr="0061547A">
        <w:rPr>
          <w:b/>
          <w:color w:val="000000"/>
          <w:sz w:val="28"/>
          <w:szCs w:val="28"/>
        </w:rPr>
        <w:t>16. Совокупность признаков и свойств организма, определяющих его участие в воспроизведении потомства</w:t>
      </w:r>
    </w:p>
    <w:p w:rsidR="006A25D9" w:rsidRPr="006A25D9" w:rsidRDefault="006A25D9" w:rsidP="00731279">
      <w:pPr>
        <w:numPr>
          <w:ilvl w:val="0"/>
          <w:numId w:val="101"/>
        </w:numPr>
        <w:rPr>
          <w:color w:val="000000"/>
          <w:sz w:val="28"/>
          <w:szCs w:val="28"/>
        </w:rPr>
      </w:pPr>
      <w:r w:rsidRPr="006A25D9">
        <w:rPr>
          <w:color w:val="000000"/>
          <w:sz w:val="28"/>
          <w:szCs w:val="28"/>
        </w:rPr>
        <w:t>фенотип</w:t>
      </w:r>
    </w:p>
    <w:p w:rsidR="006A25D9" w:rsidRPr="006A25D9" w:rsidRDefault="006A25D9" w:rsidP="00731279">
      <w:pPr>
        <w:numPr>
          <w:ilvl w:val="0"/>
          <w:numId w:val="101"/>
        </w:numPr>
        <w:rPr>
          <w:color w:val="000000"/>
          <w:sz w:val="28"/>
          <w:szCs w:val="28"/>
        </w:rPr>
      </w:pPr>
      <w:r w:rsidRPr="006A25D9">
        <w:rPr>
          <w:color w:val="000000"/>
          <w:sz w:val="28"/>
          <w:szCs w:val="28"/>
        </w:rPr>
        <w:t>пол</w:t>
      </w:r>
    </w:p>
    <w:p w:rsidR="006A25D9" w:rsidRPr="006A25D9" w:rsidRDefault="006A25D9" w:rsidP="00731279">
      <w:pPr>
        <w:numPr>
          <w:ilvl w:val="0"/>
          <w:numId w:val="101"/>
        </w:numPr>
        <w:rPr>
          <w:color w:val="000000"/>
          <w:sz w:val="28"/>
          <w:szCs w:val="28"/>
        </w:rPr>
      </w:pPr>
      <w:r w:rsidRPr="006A25D9">
        <w:rPr>
          <w:color w:val="000000"/>
          <w:sz w:val="28"/>
          <w:szCs w:val="28"/>
        </w:rPr>
        <w:t>полное сцепление генов</w:t>
      </w:r>
    </w:p>
    <w:p w:rsidR="006A25D9" w:rsidRPr="0061547A" w:rsidRDefault="006A25D9" w:rsidP="006A25D9">
      <w:pPr>
        <w:rPr>
          <w:b/>
          <w:color w:val="000000"/>
          <w:sz w:val="28"/>
          <w:szCs w:val="28"/>
        </w:rPr>
      </w:pPr>
      <w:r w:rsidRPr="0061547A">
        <w:rPr>
          <w:b/>
          <w:color w:val="000000"/>
          <w:sz w:val="28"/>
          <w:szCs w:val="28"/>
        </w:rPr>
        <w:t>17. В Х-хромосоме содержится  ген</w:t>
      </w:r>
    </w:p>
    <w:p w:rsidR="006A25D9" w:rsidRPr="006A25D9" w:rsidRDefault="006A25D9" w:rsidP="00731279">
      <w:pPr>
        <w:numPr>
          <w:ilvl w:val="0"/>
          <w:numId w:val="102"/>
        </w:numPr>
        <w:rPr>
          <w:color w:val="000000"/>
          <w:sz w:val="28"/>
          <w:szCs w:val="28"/>
        </w:rPr>
      </w:pPr>
      <w:r w:rsidRPr="006A25D9">
        <w:rPr>
          <w:color w:val="000000"/>
          <w:sz w:val="28"/>
          <w:szCs w:val="28"/>
          <w:lang w:val="en-US"/>
        </w:rPr>
        <w:t>HLA</w:t>
      </w:r>
      <w:r w:rsidRPr="006A25D9">
        <w:rPr>
          <w:color w:val="000000"/>
          <w:sz w:val="28"/>
          <w:szCs w:val="28"/>
        </w:rPr>
        <w:t>-системы</w:t>
      </w:r>
    </w:p>
    <w:p w:rsidR="006A25D9" w:rsidRPr="006A25D9" w:rsidRDefault="006A25D9" w:rsidP="00731279">
      <w:pPr>
        <w:numPr>
          <w:ilvl w:val="0"/>
          <w:numId w:val="102"/>
        </w:numPr>
        <w:rPr>
          <w:color w:val="000000"/>
          <w:sz w:val="28"/>
          <w:szCs w:val="28"/>
        </w:rPr>
      </w:pPr>
      <w:r w:rsidRPr="006A25D9">
        <w:rPr>
          <w:color w:val="000000"/>
          <w:sz w:val="28"/>
          <w:szCs w:val="28"/>
        </w:rPr>
        <w:lastRenderedPageBreak/>
        <w:t>ген, определяющий свертываемость крови (Н)</w:t>
      </w:r>
    </w:p>
    <w:p w:rsidR="006A25D9" w:rsidRPr="006A25D9" w:rsidRDefault="006A25D9" w:rsidP="00731279">
      <w:pPr>
        <w:numPr>
          <w:ilvl w:val="0"/>
          <w:numId w:val="102"/>
        </w:numPr>
        <w:rPr>
          <w:color w:val="000000"/>
          <w:sz w:val="28"/>
          <w:szCs w:val="28"/>
        </w:rPr>
      </w:pPr>
      <w:r w:rsidRPr="006A25D9">
        <w:rPr>
          <w:color w:val="000000"/>
          <w:sz w:val="28"/>
          <w:szCs w:val="28"/>
        </w:rPr>
        <w:t>ген, волосатости наружного слухового прохода</w:t>
      </w:r>
    </w:p>
    <w:p w:rsidR="006A25D9" w:rsidRPr="0061547A" w:rsidRDefault="006A25D9" w:rsidP="006A25D9">
      <w:pPr>
        <w:rPr>
          <w:b/>
          <w:color w:val="000000"/>
          <w:sz w:val="28"/>
          <w:szCs w:val="28"/>
        </w:rPr>
      </w:pPr>
      <w:r w:rsidRPr="0061547A">
        <w:rPr>
          <w:b/>
          <w:color w:val="000000"/>
          <w:sz w:val="28"/>
          <w:szCs w:val="28"/>
        </w:rPr>
        <w:t>18. Пол, определяемый половыми хромосомами</w:t>
      </w:r>
    </w:p>
    <w:p w:rsidR="006A25D9" w:rsidRPr="006A25D9" w:rsidRDefault="006A25D9" w:rsidP="00731279">
      <w:pPr>
        <w:numPr>
          <w:ilvl w:val="0"/>
          <w:numId w:val="103"/>
        </w:numPr>
        <w:rPr>
          <w:color w:val="000000"/>
          <w:sz w:val="28"/>
          <w:szCs w:val="28"/>
        </w:rPr>
      </w:pPr>
      <w:r w:rsidRPr="006A25D9">
        <w:rPr>
          <w:color w:val="000000"/>
          <w:sz w:val="28"/>
          <w:szCs w:val="28"/>
        </w:rPr>
        <w:t>соматический</w:t>
      </w:r>
    </w:p>
    <w:p w:rsidR="006A25D9" w:rsidRPr="006A25D9" w:rsidRDefault="006A25D9" w:rsidP="00731279">
      <w:pPr>
        <w:numPr>
          <w:ilvl w:val="0"/>
          <w:numId w:val="103"/>
        </w:numPr>
        <w:rPr>
          <w:color w:val="000000"/>
          <w:sz w:val="28"/>
          <w:szCs w:val="28"/>
        </w:rPr>
      </w:pPr>
      <w:r w:rsidRPr="006A25D9">
        <w:rPr>
          <w:color w:val="000000"/>
          <w:sz w:val="28"/>
          <w:szCs w:val="28"/>
        </w:rPr>
        <w:t>хромосомный</w:t>
      </w:r>
    </w:p>
    <w:p w:rsidR="006A25D9" w:rsidRDefault="006A25D9" w:rsidP="00731279">
      <w:pPr>
        <w:numPr>
          <w:ilvl w:val="0"/>
          <w:numId w:val="103"/>
        </w:numPr>
        <w:rPr>
          <w:color w:val="000000"/>
          <w:sz w:val="28"/>
          <w:szCs w:val="28"/>
        </w:rPr>
      </w:pPr>
      <w:r w:rsidRPr="006A25D9">
        <w:rPr>
          <w:color w:val="000000"/>
          <w:sz w:val="28"/>
          <w:szCs w:val="28"/>
        </w:rPr>
        <w:t>гонадный</w:t>
      </w:r>
    </w:p>
    <w:p w:rsidR="006A25D9" w:rsidRPr="0061547A" w:rsidRDefault="006A25D9" w:rsidP="006A25D9">
      <w:pPr>
        <w:rPr>
          <w:b/>
          <w:color w:val="000000"/>
          <w:sz w:val="28"/>
          <w:szCs w:val="28"/>
        </w:rPr>
      </w:pPr>
      <w:r w:rsidRPr="0061547A">
        <w:rPr>
          <w:b/>
          <w:color w:val="000000"/>
          <w:sz w:val="28"/>
          <w:szCs w:val="28"/>
        </w:rPr>
        <w:t>19. В У-хромосоме находится ген</w:t>
      </w:r>
    </w:p>
    <w:p w:rsidR="006A25D9" w:rsidRPr="006A25D9" w:rsidRDefault="006A25D9" w:rsidP="00731279">
      <w:pPr>
        <w:numPr>
          <w:ilvl w:val="0"/>
          <w:numId w:val="104"/>
        </w:numPr>
        <w:rPr>
          <w:color w:val="000000"/>
          <w:sz w:val="28"/>
          <w:szCs w:val="28"/>
        </w:rPr>
      </w:pPr>
      <w:r w:rsidRPr="006A25D9">
        <w:rPr>
          <w:color w:val="000000"/>
          <w:sz w:val="28"/>
          <w:szCs w:val="28"/>
        </w:rPr>
        <w:t>сумеречного зрения</w:t>
      </w:r>
    </w:p>
    <w:p w:rsidR="006A25D9" w:rsidRPr="006A25D9" w:rsidRDefault="006A25D9" w:rsidP="00731279">
      <w:pPr>
        <w:numPr>
          <w:ilvl w:val="0"/>
          <w:numId w:val="104"/>
        </w:numPr>
        <w:rPr>
          <w:color w:val="000000"/>
          <w:sz w:val="28"/>
          <w:szCs w:val="28"/>
        </w:rPr>
      </w:pPr>
      <w:r w:rsidRPr="006A25D9">
        <w:rPr>
          <w:color w:val="000000"/>
          <w:sz w:val="28"/>
          <w:szCs w:val="28"/>
        </w:rPr>
        <w:t>гипертрихоза (волосатость ушного слухового прохода)</w:t>
      </w:r>
    </w:p>
    <w:p w:rsidR="006A25D9" w:rsidRPr="006A25D9" w:rsidRDefault="006A25D9" w:rsidP="00731279">
      <w:pPr>
        <w:numPr>
          <w:ilvl w:val="0"/>
          <w:numId w:val="104"/>
        </w:numPr>
        <w:rPr>
          <w:color w:val="000000"/>
          <w:sz w:val="28"/>
          <w:szCs w:val="28"/>
        </w:rPr>
      </w:pPr>
      <w:r w:rsidRPr="006A25D9">
        <w:rPr>
          <w:color w:val="000000"/>
          <w:sz w:val="28"/>
          <w:szCs w:val="28"/>
        </w:rPr>
        <w:t>близорукости</w:t>
      </w:r>
    </w:p>
    <w:p w:rsidR="006A25D9" w:rsidRPr="0061547A" w:rsidRDefault="006A25D9" w:rsidP="006A25D9">
      <w:pPr>
        <w:rPr>
          <w:b/>
          <w:color w:val="000000"/>
          <w:sz w:val="28"/>
          <w:szCs w:val="28"/>
        </w:rPr>
      </w:pPr>
      <w:r w:rsidRPr="0061547A">
        <w:rPr>
          <w:b/>
          <w:color w:val="000000"/>
          <w:sz w:val="28"/>
          <w:szCs w:val="28"/>
        </w:rPr>
        <w:t>20. Пол, определяемый по аутоидентификации человека</w:t>
      </w:r>
    </w:p>
    <w:p w:rsidR="006A25D9" w:rsidRPr="006A25D9" w:rsidRDefault="006A25D9" w:rsidP="00731279">
      <w:pPr>
        <w:numPr>
          <w:ilvl w:val="0"/>
          <w:numId w:val="105"/>
        </w:numPr>
        <w:rPr>
          <w:color w:val="000000"/>
          <w:sz w:val="28"/>
          <w:szCs w:val="28"/>
        </w:rPr>
      </w:pPr>
      <w:r w:rsidRPr="006A25D9">
        <w:rPr>
          <w:color w:val="000000"/>
          <w:sz w:val="28"/>
          <w:szCs w:val="28"/>
        </w:rPr>
        <w:t xml:space="preserve">гражданский </w:t>
      </w:r>
    </w:p>
    <w:p w:rsidR="006A25D9" w:rsidRPr="006A25D9" w:rsidRDefault="006A25D9" w:rsidP="00731279">
      <w:pPr>
        <w:numPr>
          <w:ilvl w:val="0"/>
          <w:numId w:val="105"/>
        </w:numPr>
        <w:rPr>
          <w:color w:val="000000"/>
          <w:sz w:val="28"/>
          <w:szCs w:val="28"/>
        </w:rPr>
      </w:pPr>
      <w:r w:rsidRPr="006A25D9">
        <w:rPr>
          <w:color w:val="000000"/>
          <w:sz w:val="28"/>
          <w:szCs w:val="28"/>
        </w:rPr>
        <w:t>психический</w:t>
      </w:r>
    </w:p>
    <w:p w:rsidR="006A25D9" w:rsidRPr="006A25D9" w:rsidRDefault="006A25D9" w:rsidP="00731279">
      <w:pPr>
        <w:numPr>
          <w:ilvl w:val="0"/>
          <w:numId w:val="105"/>
        </w:numPr>
        <w:rPr>
          <w:color w:val="000000"/>
          <w:sz w:val="28"/>
          <w:szCs w:val="28"/>
        </w:rPr>
      </w:pPr>
      <w:r w:rsidRPr="006A25D9">
        <w:rPr>
          <w:color w:val="000000"/>
          <w:sz w:val="28"/>
          <w:szCs w:val="28"/>
        </w:rPr>
        <w:t>соматический</w:t>
      </w:r>
    </w:p>
    <w:p w:rsidR="006A25D9" w:rsidRPr="006A25D9" w:rsidRDefault="006A25D9" w:rsidP="006A25D9">
      <w:pPr>
        <w:rPr>
          <w:color w:val="000000"/>
          <w:sz w:val="28"/>
          <w:szCs w:val="28"/>
        </w:rPr>
      </w:pPr>
    </w:p>
    <w:p w:rsidR="00B95B34" w:rsidRPr="00B95B34" w:rsidRDefault="00B95B34" w:rsidP="00587509">
      <w:pPr>
        <w:tabs>
          <w:tab w:val="left" w:pos="284"/>
        </w:tabs>
        <w:jc w:val="center"/>
        <w:rPr>
          <w:rFonts w:eastAsia="Calibri"/>
          <w:sz w:val="28"/>
          <w:szCs w:val="22"/>
          <w:lang w:eastAsia="en-US"/>
        </w:rPr>
      </w:pPr>
      <w:r w:rsidRPr="00B95B34">
        <w:rPr>
          <w:rFonts w:eastAsia="Calibri"/>
          <w:b/>
          <w:sz w:val="28"/>
          <w:szCs w:val="28"/>
          <w:lang w:eastAsia="en-US"/>
        </w:rPr>
        <w:t>Эталоны ответов на тестовые задания</w:t>
      </w:r>
    </w:p>
    <w:tbl>
      <w:tblPr>
        <w:tblStyle w:val="8"/>
        <w:tblW w:w="7781" w:type="dxa"/>
        <w:jc w:val="center"/>
        <w:tblInd w:w="-1111" w:type="dxa"/>
        <w:tblLayout w:type="fixed"/>
        <w:tblLook w:val="04A0" w:firstRow="1" w:lastRow="0" w:firstColumn="1" w:lastColumn="0" w:noHBand="0" w:noVBand="1"/>
      </w:tblPr>
      <w:tblGrid>
        <w:gridCol w:w="1277"/>
        <w:gridCol w:w="2481"/>
        <w:gridCol w:w="1454"/>
        <w:gridCol w:w="2569"/>
      </w:tblGrid>
      <w:tr w:rsidR="00B95B34"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B95B34" w:rsidRPr="0061547A" w:rsidRDefault="00B95B34" w:rsidP="00B95B34">
            <w:pPr>
              <w:jc w:val="center"/>
              <w:rPr>
                <w:rFonts w:eastAsia="Calibri"/>
                <w:b/>
                <w:sz w:val="28"/>
                <w:szCs w:val="28"/>
                <w:lang w:eastAsia="en-US"/>
              </w:rPr>
            </w:pPr>
            <w:r w:rsidRPr="0061547A">
              <w:rPr>
                <w:rFonts w:eastAsia="Calibri"/>
                <w:b/>
                <w:sz w:val="28"/>
                <w:szCs w:val="28"/>
                <w:lang w:eastAsia="en-US"/>
              </w:rPr>
              <w:t>№ вопроса</w:t>
            </w:r>
          </w:p>
        </w:tc>
        <w:tc>
          <w:tcPr>
            <w:tcW w:w="2481" w:type="dxa"/>
            <w:tcBorders>
              <w:top w:val="single" w:sz="4" w:space="0" w:color="auto"/>
              <w:left w:val="single" w:sz="4" w:space="0" w:color="auto"/>
              <w:bottom w:val="single" w:sz="4" w:space="0" w:color="auto"/>
              <w:right w:val="single" w:sz="4" w:space="0" w:color="auto"/>
            </w:tcBorders>
            <w:hideMark/>
          </w:tcPr>
          <w:p w:rsidR="00B95B34" w:rsidRPr="0061547A" w:rsidRDefault="00B95B34" w:rsidP="00B95B34">
            <w:pPr>
              <w:jc w:val="center"/>
              <w:rPr>
                <w:rFonts w:eastAsia="Calibri"/>
                <w:sz w:val="28"/>
                <w:szCs w:val="28"/>
                <w:lang w:eastAsia="en-US"/>
              </w:rPr>
            </w:pPr>
            <w:r w:rsidRPr="0061547A">
              <w:rPr>
                <w:rFonts w:eastAsia="Calibri"/>
                <w:sz w:val="28"/>
                <w:szCs w:val="28"/>
                <w:lang w:eastAsia="en-US"/>
              </w:rPr>
              <w:t>правильный ответ</w:t>
            </w:r>
          </w:p>
        </w:tc>
        <w:tc>
          <w:tcPr>
            <w:tcW w:w="1454" w:type="dxa"/>
            <w:tcBorders>
              <w:top w:val="single" w:sz="4" w:space="0" w:color="auto"/>
              <w:left w:val="single" w:sz="4" w:space="0" w:color="auto"/>
              <w:bottom w:val="single" w:sz="4" w:space="0" w:color="auto"/>
              <w:right w:val="single" w:sz="4" w:space="0" w:color="auto"/>
            </w:tcBorders>
          </w:tcPr>
          <w:p w:rsidR="00B95B34" w:rsidRPr="0061547A" w:rsidRDefault="00B95B34" w:rsidP="00B95B34">
            <w:pPr>
              <w:jc w:val="center"/>
              <w:rPr>
                <w:rFonts w:eastAsia="Calibri"/>
                <w:b/>
                <w:sz w:val="28"/>
                <w:szCs w:val="28"/>
                <w:lang w:eastAsia="en-US"/>
              </w:rPr>
            </w:pPr>
            <w:r w:rsidRPr="0061547A">
              <w:rPr>
                <w:rFonts w:eastAsia="Calibri"/>
                <w:b/>
                <w:sz w:val="28"/>
                <w:szCs w:val="28"/>
                <w:lang w:eastAsia="en-US"/>
              </w:rPr>
              <w:t>№ вопроса</w:t>
            </w:r>
          </w:p>
        </w:tc>
        <w:tc>
          <w:tcPr>
            <w:tcW w:w="2569" w:type="dxa"/>
            <w:tcBorders>
              <w:top w:val="single" w:sz="4" w:space="0" w:color="auto"/>
              <w:left w:val="single" w:sz="4" w:space="0" w:color="auto"/>
              <w:bottom w:val="single" w:sz="4" w:space="0" w:color="auto"/>
              <w:right w:val="single" w:sz="4" w:space="0" w:color="auto"/>
            </w:tcBorders>
          </w:tcPr>
          <w:p w:rsidR="00B95B34" w:rsidRPr="0061547A" w:rsidRDefault="00B95B34" w:rsidP="00B95B34">
            <w:pPr>
              <w:jc w:val="center"/>
              <w:rPr>
                <w:rFonts w:eastAsia="Calibri"/>
                <w:sz w:val="28"/>
                <w:szCs w:val="28"/>
                <w:lang w:eastAsia="en-US"/>
              </w:rPr>
            </w:pPr>
            <w:r w:rsidRPr="0061547A">
              <w:rPr>
                <w:rFonts w:eastAsia="Calibri"/>
                <w:sz w:val="28"/>
                <w:szCs w:val="28"/>
                <w:lang w:eastAsia="en-US"/>
              </w:rPr>
              <w:t>правильный ответ</w:t>
            </w:r>
          </w:p>
        </w:tc>
      </w:tr>
      <w:tr w:rsidR="006A25D9"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84"/>
              </w:numPr>
              <w:contextualSpacing/>
              <w:jc w:val="center"/>
              <w:rPr>
                <w:rFonts w:eastAsia="Calibri"/>
                <w:b/>
                <w:sz w:val="28"/>
                <w:szCs w:val="28"/>
                <w:lang w:eastAsia="en-US"/>
              </w:rPr>
            </w:pPr>
          </w:p>
        </w:tc>
        <w:tc>
          <w:tcPr>
            <w:tcW w:w="2481" w:type="dxa"/>
            <w:tcBorders>
              <w:top w:val="single" w:sz="4" w:space="0" w:color="auto"/>
              <w:left w:val="single" w:sz="4" w:space="0" w:color="auto"/>
              <w:bottom w:val="single" w:sz="4" w:space="0" w:color="auto"/>
              <w:right w:val="single" w:sz="4" w:space="0" w:color="auto"/>
            </w:tcBorders>
          </w:tcPr>
          <w:p w:rsidR="006A25D9" w:rsidRPr="0061547A" w:rsidRDefault="006A25D9" w:rsidP="00B95B34">
            <w:pPr>
              <w:jc w:val="center"/>
              <w:rPr>
                <w:rFonts w:eastAsia="Calibri"/>
                <w:sz w:val="28"/>
                <w:szCs w:val="28"/>
                <w:lang w:eastAsia="en-US"/>
              </w:rPr>
            </w:pPr>
            <w:r w:rsidRPr="0061547A">
              <w:rPr>
                <w:rFonts w:eastAsia="Calibri"/>
                <w:sz w:val="28"/>
                <w:szCs w:val="28"/>
                <w:lang w:eastAsia="en-US"/>
              </w:rPr>
              <w:t>3</w:t>
            </w:r>
          </w:p>
        </w:tc>
        <w:tc>
          <w:tcPr>
            <w:tcW w:w="1454"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97"/>
              </w:numPr>
              <w:contextualSpacing/>
              <w:jc w:val="center"/>
              <w:rPr>
                <w:rFonts w:eastAsia="Calibri"/>
                <w:b/>
                <w:sz w:val="28"/>
                <w:szCs w:val="28"/>
                <w:lang w:eastAsia="en-US"/>
              </w:rPr>
            </w:pPr>
          </w:p>
        </w:tc>
        <w:tc>
          <w:tcPr>
            <w:tcW w:w="2569" w:type="dxa"/>
            <w:tcBorders>
              <w:top w:val="single" w:sz="4" w:space="0" w:color="auto"/>
              <w:left w:val="single" w:sz="4" w:space="0" w:color="auto"/>
              <w:bottom w:val="single" w:sz="4" w:space="0" w:color="auto"/>
              <w:right w:val="single" w:sz="4" w:space="0" w:color="auto"/>
            </w:tcBorders>
          </w:tcPr>
          <w:p w:rsidR="006A25D9" w:rsidRPr="0061547A" w:rsidRDefault="006A25D9" w:rsidP="008E10BB">
            <w:pPr>
              <w:jc w:val="center"/>
              <w:rPr>
                <w:rFonts w:eastAsia="Calibri"/>
                <w:sz w:val="28"/>
                <w:szCs w:val="28"/>
                <w:lang w:eastAsia="en-US"/>
              </w:rPr>
            </w:pPr>
            <w:r w:rsidRPr="0061547A">
              <w:rPr>
                <w:rFonts w:eastAsia="Calibri"/>
                <w:sz w:val="28"/>
                <w:szCs w:val="28"/>
                <w:lang w:eastAsia="en-US"/>
              </w:rPr>
              <w:t>1</w:t>
            </w:r>
          </w:p>
        </w:tc>
      </w:tr>
      <w:tr w:rsidR="006A25D9"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84"/>
              </w:numPr>
              <w:contextualSpacing/>
              <w:jc w:val="center"/>
              <w:rPr>
                <w:rFonts w:eastAsia="Calibri"/>
                <w:b/>
                <w:sz w:val="28"/>
                <w:szCs w:val="28"/>
                <w:lang w:eastAsia="en-US"/>
              </w:rPr>
            </w:pPr>
          </w:p>
        </w:tc>
        <w:tc>
          <w:tcPr>
            <w:tcW w:w="2481" w:type="dxa"/>
            <w:tcBorders>
              <w:top w:val="single" w:sz="4" w:space="0" w:color="auto"/>
              <w:left w:val="single" w:sz="4" w:space="0" w:color="auto"/>
              <w:bottom w:val="single" w:sz="4" w:space="0" w:color="auto"/>
              <w:right w:val="single" w:sz="4" w:space="0" w:color="auto"/>
            </w:tcBorders>
          </w:tcPr>
          <w:p w:rsidR="006A25D9" w:rsidRPr="0061547A" w:rsidRDefault="006A25D9" w:rsidP="00B95B34">
            <w:pPr>
              <w:jc w:val="center"/>
              <w:rPr>
                <w:rFonts w:eastAsia="Calibri"/>
                <w:sz w:val="28"/>
                <w:szCs w:val="28"/>
                <w:lang w:eastAsia="en-US"/>
              </w:rPr>
            </w:pPr>
            <w:r w:rsidRPr="0061547A">
              <w:rPr>
                <w:rFonts w:eastAsia="Calibri"/>
                <w:sz w:val="28"/>
                <w:szCs w:val="28"/>
                <w:lang w:eastAsia="en-US"/>
              </w:rPr>
              <w:t>3</w:t>
            </w:r>
          </w:p>
        </w:tc>
        <w:tc>
          <w:tcPr>
            <w:tcW w:w="1454"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97"/>
              </w:numPr>
              <w:contextualSpacing/>
              <w:jc w:val="center"/>
              <w:rPr>
                <w:rFonts w:eastAsia="Calibri"/>
                <w:b/>
                <w:sz w:val="28"/>
                <w:szCs w:val="28"/>
                <w:lang w:eastAsia="en-US"/>
              </w:rPr>
            </w:pPr>
          </w:p>
        </w:tc>
        <w:tc>
          <w:tcPr>
            <w:tcW w:w="2569" w:type="dxa"/>
            <w:tcBorders>
              <w:top w:val="single" w:sz="4" w:space="0" w:color="auto"/>
              <w:left w:val="single" w:sz="4" w:space="0" w:color="auto"/>
              <w:bottom w:val="single" w:sz="4" w:space="0" w:color="auto"/>
              <w:right w:val="single" w:sz="4" w:space="0" w:color="auto"/>
            </w:tcBorders>
          </w:tcPr>
          <w:p w:rsidR="006A25D9" w:rsidRPr="0061547A" w:rsidRDefault="006A25D9" w:rsidP="008E10BB">
            <w:pPr>
              <w:jc w:val="center"/>
              <w:rPr>
                <w:rFonts w:eastAsia="Calibri"/>
                <w:sz w:val="28"/>
                <w:szCs w:val="28"/>
                <w:lang w:eastAsia="en-US"/>
              </w:rPr>
            </w:pPr>
            <w:r w:rsidRPr="0061547A">
              <w:rPr>
                <w:rFonts w:eastAsia="Calibri"/>
                <w:sz w:val="28"/>
                <w:szCs w:val="28"/>
                <w:lang w:eastAsia="en-US"/>
              </w:rPr>
              <w:t>1</w:t>
            </w:r>
          </w:p>
        </w:tc>
      </w:tr>
      <w:tr w:rsidR="006A25D9"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84"/>
              </w:numPr>
              <w:contextualSpacing/>
              <w:jc w:val="center"/>
              <w:rPr>
                <w:rFonts w:eastAsia="Calibri"/>
                <w:b/>
                <w:sz w:val="28"/>
                <w:szCs w:val="28"/>
                <w:lang w:eastAsia="en-US"/>
              </w:rPr>
            </w:pPr>
          </w:p>
        </w:tc>
        <w:tc>
          <w:tcPr>
            <w:tcW w:w="2481" w:type="dxa"/>
            <w:tcBorders>
              <w:top w:val="single" w:sz="4" w:space="0" w:color="auto"/>
              <w:left w:val="single" w:sz="4" w:space="0" w:color="auto"/>
              <w:bottom w:val="single" w:sz="4" w:space="0" w:color="auto"/>
              <w:right w:val="single" w:sz="4" w:space="0" w:color="auto"/>
            </w:tcBorders>
          </w:tcPr>
          <w:p w:rsidR="006A25D9" w:rsidRPr="0061547A" w:rsidRDefault="006A25D9" w:rsidP="00B95B34">
            <w:pPr>
              <w:jc w:val="center"/>
              <w:rPr>
                <w:rFonts w:eastAsia="Calibri"/>
                <w:sz w:val="28"/>
                <w:szCs w:val="28"/>
                <w:lang w:eastAsia="en-US"/>
              </w:rPr>
            </w:pPr>
            <w:r w:rsidRPr="0061547A">
              <w:rPr>
                <w:rFonts w:eastAsia="Calibri"/>
                <w:sz w:val="28"/>
                <w:szCs w:val="28"/>
                <w:lang w:eastAsia="en-US"/>
              </w:rPr>
              <w:t>3</w:t>
            </w:r>
          </w:p>
        </w:tc>
        <w:tc>
          <w:tcPr>
            <w:tcW w:w="1454"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97"/>
              </w:numPr>
              <w:contextualSpacing/>
              <w:jc w:val="center"/>
              <w:rPr>
                <w:rFonts w:eastAsia="Calibri"/>
                <w:b/>
                <w:sz w:val="28"/>
                <w:szCs w:val="28"/>
                <w:lang w:eastAsia="en-US"/>
              </w:rPr>
            </w:pPr>
          </w:p>
        </w:tc>
        <w:tc>
          <w:tcPr>
            <w:tcW w:w="2569" w:type="dxa"/>
            <w:tcBorders>
              <w:top w:val="single" w:sz="4" w:space="0" w:color="auto"/>
              <w:left w:val="single" w:sz="4" w:space="0" w:color="auto"/>
              <w:bottom w:val="single" w:sz="4" w:space="0" w:color="auto"/>
              <w:right w:val="single" w:sz="4" w:space="0" w:color="auto"/>
            </w:tcBorders>
          </w:tcPr>
          <w:p w:rsidR="006A25D9" w:rsidRPr="0061547A" w:rsidRDefault="006A25D9" w:rsidP="00B95B34">
            <w:pPr>
              <w:jc w:val="center"/>
              <w:rPr>
                <w:rFonts w:eastAsia="Calibri"/>
                <w:sz w:val="28"/>
                <w:szCs w:val="28"/>
                <w:lang w:eastAsia="en-US"/>
              </w:rPr>
            </w:pPr>
            <w:r w:rsidRPr="0061547A">
              <w:rPr>
                <w:rFonts w:eastAsia="Calibri"/>
                <w:sz w:val="28"/>
                <w:szCs w:val="28"/>
                <w:lang w:eastAsia="en-US"/>
              </w:rPr>
              <w:t>2</w:t>
            </w:r>
          </w:p>
        </w:tc>
      </w:tr>
      <w:tr w:rsidR="006A25D9"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84"/>
              </w:numPr>
              <w:contextualSpacing/>
              <w:jc w:val="center"/>
              <w:rPr>
                <w:rFonts w:eastAsia="Calibri"/>
                <w:b/>
                <w:sz w:val="28"/>
                <w:szCs w:val="28"/>
                <w:lang w:eastAsia="en-US"/>
              </w:rPr>
            </w:pPr>
          </w:p>
        </w:tc>
        <w:tc>
          <w:tcPr>
            <w:tcW w:w="2481" w:type="dxa"/>
            <w:tcBorders>
              <w:top w:val="single" w:sz="4" w:space="0" w:color="auto"/>
              <w:left w:val="single" w:sz="4" w:space="0" w:color="auto"/>
              <w:bottom w:val="single" w:sz="4" w:space="0" w:color="auto"/>
              <w:right w:val="single" w:sz="4" w:space="0" w:color="auto"/>
            </w:tcBorders>
          </w:tcPr>
          <w:p w:rsidR="006A25D9" w:rsidRPr="0061547A" w:rsidRDefault="006A25D9" w:rsidP="00B95B34">
            <w:pPr>
              <w:jc w:val="center"/>
              <w:rPr>
                <w:rFonts w:eastAsia="Calibri"/>
                <w:sz w:val="28"/>
                <w:szCs w:val="28"/>
                <w:lang w:eastAsia="en-US"/>
              </w:rPr>
            </w:pPr>
            <w:r w:rsidRPr="0061547A">
              <w:rPr>
                <w:rFonts w:eastAsia="Calibri"/>
                <w:sz w:val="28"/>
                <w:szCs w:val="28"/>
                <w:lang w:eastAsia="en-US"/>
              </w:rPr>
              <w:t>2</w:t>
            </w:r>
          </w:p>
        </w:tc>
        <w:tc>
          <w:tcPr>
            <w:tcW w:w="1454"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97"/>
              </w:numPr>
              <w:contextualSpacing/>
              <w:jc w:val="center"/>
              <w:rPr>
                <w:rFonts w:eastAsia="Calibri"/>
                <w:b/>
                <w:sz w:val="28"/>
                <w:szCs w:val="28"/>
                <w:lang w:eastAsia="en-US"/>
              </w:rPr>
            </w:pPr>
          </w:p>
        </w:tc>
        <w:tc>
          <w:tcPr>
            <w:tcW w:w="2569" w:type="dxa"/>
            <w:tcBorders>
              <w:top w:val="single" w:sz="4" w:space="0" w:color="auto"/>
              <w:left w:val="single" w:sz="4" w:space="0" w:color="auto"/>
              <w:bottom w:val="single" w:sz="4" w:space="0" w:color="auto"/>
              <w:right w:val="single" w:sz="4" w:space="0" w:color="auto"/>
            </w:tcBorders>
          </w:tcPr>
          <w:p w:rsidR="006A25D9" w:rsidRPr="0061547A" w:rsidRDefault="006A25D9" w:rsidP="00B95B34">
            <w:pPr>
              <w:jc w:val="center"/>
              <w:rPr>
                <w:rFonts w:eastAsia="Calibri"/>
                <w:sz w:val="28"/>
                <w:szCs w:val="28"/>
                <w:lang w:eastAsia="en-US"/>
              </w:rPr>
            </w:pPr>
            <w:r w:rsidRPr="0061547A">
              <w:rPr>
                <w:rFonts w:eastAsia="Calibri"/>
                <w:sz w:val="28"/>
                <w:szCs w:val="28"/>
                <w:lang w:eastAsia="en-US"/>
              </w:rPr>
              <w:t>1</w:t>
            </w:r>
          </w:p>
        </w:tc>
      </w:tr>
      <w:tr w:rsidR="006A25D9"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84"/>
              </w:numPr>
              <w:contextualSpacing/>
              <w:jc w:val="center"/>
              <w:rPr>
                <w:rFonts w:eastAsia="Calibri"/>
                <w:b/>
                <w:sz w:val="28"/>
                <w:szCs w:val="28"/>
                <w:lang w:eastAsia="en-US"/>
              </w:rPr>
            </w:pPr>
          </w:p>
        </w:tc>
        <w:tc>
          <w:tcPr>
            <w:tcW w:w="2481" w:type="dxa"/>
            <w:tcBorders>
              <w:top w:val="single" w:sz="4" w:space="0" w:color="auto"/>
              <w:left w:val="single" w:sz="4" w:space="0" w:color="auto"/>
              <w:bottom w:val="single" w:sz="4" w:space="0" w:color="auto"/>
              <w:right w:val="single" w:sz="4" w:space="0" w:color="auto"/>
            </w:tcBorders>
          </w:tcPr>
          <w:p w:rsidR="006A25D9" w:rsidRPr="0061547A" w:rsidRDefault="006A25D9" w:rsidP="00B95B34">
            <w:pPr>
              <w:jc w:val="center"/>
              <w:rPr>
                <w:rFonts w:eastAsia="Calibri"/>
                <w:sz w:val="28"/>
                <w:szCs w:val="28"/>
                <w:lang w:eastAsia="en-US"/>
              </w:rPr>
            </w:pPr>
            <w:r w:rsidRPr="0061547A">
              <w:rPr>
                <w:rFonts w:eastAsia="Calibri"/>
                <w:sz w:val="28"/>
                <w:szCs w:val="28"/>
                <w:lang w:eastAsia="en-US"/>
              </w:rPr>
              <w:t>3</w:t>
            </w:r>
          </w:p>
        </w:tc>
        <w:tc>
          <w:tcPr>
            <w:tcW w:w="1454"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97"/>
              </w:numPr>
              <w:contextualSpacing/>
              <w:jc w:val="center"/>
              <w:rPr>
                <w:rFonts w:eastAsia="Calibri"/>
                <w:b/>
                <w:sz w:val="28"/>
                <w:szCs w:val="28"/>
                <w:lang w:eastAsia="en-US"/>
              </w:rPr>
            </w:pPr>
          </w:p>
        </w:tc>
        <w:tc>
          <w:tcPr>
            <w:tcW w:w="2569" w:type="dxa"/>
            <w:tcBorders>
              <w:top w:val="single" w:sz="4" w:space="0" w:color="auto"/>
              <w:left w:val="single" w:sz="4" w:space="0" w:color="auto"/>
              <w:bottom w:val="single" w:sz="4" w:space="0" w:color="auto"/>
              <w:right w:val="single" w:sz="4" w:space="0" w:color="auto"/>
            </w:tcBorders>
          </w:tcPr>
          <w:p w:rsidR="006A25D9" w:rsidRPr="0061547A" w:rsidRDefault="006A25D9" w:rsidP="00B95B34">
            <w:pPr>
              <w:jc w:val="center"/>
              <w:rPr>
                <w:rFonts w:eastAsia="Calibri"/>
                <w:sz w:val="28"/>
                <w:szCs w:val="28"/>
                <w:lang w:eastAsia="en-US"/>
              </w:rPr>
            </w:pPr>
            <w:r w:rsidRPr="0061547A">
              <w:rPr>
                <w:rFonts w:eastAsia="Calibri"/>
                <w:sz w:val="28"/>
                <w:szCs w:val="28"/>
                <w:lang w:eastAsia="en-US"/>
              </w:rPr>
              <w:t>2</w:t>
            </w:r>
          </w:p>
        </w:tc>
      </w:tr>
      <w:tr w:rsidR="006A25D9"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84"/>
              </w:numPr>
              <w:contextualSpacing/>
              <w:jc w:val="center"/>
              <w:rPr>
                <w:rFonts w:eastAsia="Calibri"/>
                <w:b/>
                <w:sz w:val="28"/>
                <w:szCs w:val="28"/>
                <w:lang w:eastAsia="en-US"/>
              </w:rPr>
            </w:pPr>
          </w:p>
        </w:tc>
        <w:tc>
          <w:tcPr>
            <w:tcW w:w="2481" w:type="dxa"/>
            <w:tcBorders>
              <w:top w:val="single" w:sz="4" w:space="0" w:color="auto"/>
              <w:left w:val="single" w:sz="4" w:space="0" w:color="auto"/>
              <w:bottom w:val="single" w:sz="4" w:space="0" w:color="auto"/>
              <w:right w:val="single" w:sz="4" w:space="0" w:color="auto"/>
            </w:tcBorders>
          </w:tcPr>
          <w:p w:rsidR="006A25D9" w:rsidRPr="0061547A" w:rsidRDefault="006A25D9" w:rsidP="00B95B34">
            <w:pPr>
              <w:jc w:val="center"/>
              <w:rPr>
                <w:rFonts w:eastAsia="Calibri"/>
                <w:sz w:val="28"/>
                <w:szCs w:val="28"/>
                <w:lang w:eastAsia="en-US"/>
              </w:rPr>
            </w:pPr>
            <w:r w:rsidRPr="0061547A">
              <w:rPr>
                <w:rFonts w:eastAsia="Calibri"/>
                <w:sz w:val="28"/>
                <w:szCs w:val="28"/>
                <w:lang w:eastAsia="en-US"/>
              </w:rPr>
              <w:t>1</w:t>
            </w:r>
          </w:p>
        </w:tc>
        <w:tc>
          <w:tcPr>
            <w:tcW w:w="1454"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97"/>
              </w:numPr>
              <w:contextualSpacing/>
              <w:jc w:val="center"/>
              <w:rPr>
                <w:rFonts w:eastAsia="Calibri"/>
                <w:b/>
                <w:sz w:val="28"/>
                <w:szCs w:val="28"/>
                <w:lang w:eastAsia="en-US"/>
              </w:rPr>
            </w:pPr>
          </w:p>
        </w:tc>
        <w:tc>
          <w:tcPr>
            <w:tcW w:w="2569" w:type="dxa"/>
            <w:tcBorders>
              <w:top w:val="single" w:sz="4" w:space="0" w:color="auto"/>
              <w:left w:val="single" w:sz="4" w:space="0" w:color="auto"/>
              <w:bottom w:val="single" w:sz="4" w:space="0" w:color="auto"/>
              <w:right w:val="single" w:sz="4" w:space="0" w:color="auto"/>
            </w:tcBorders>
          </w:tcPr>
          <w:p w:rsidR="006A25D9" w:rsidRPr="0061547A" w:rsidRDefault="006A25D9" w:rsidP="00B95B34">
            <w:pPr>
              <w:jc w:val="center"/>
              <w:rPr>
                <w:rFonts w:eastAsia="Calibri"/>
                <w:sz w:val="28"/>
                <w:szCs w:val="28"/>
                <w:lang w:eastAsia="en-US"/>
              </w:rPr>
            </w:pPr>
            <w:r w:rsidRPr="0061547A">
              <w:rPr>
                <w:rFonts w:eastAsia="Calibri"/>
                <w:sz w:val="28"/>
                <w:szCs w:val="28"/>
                <w:lang w:eastAsia="en-US"/>
              </w:rPr>
              <w:t>2</w:t>
            </w:r>
          </w:p>
        </w:tc>
      </w:tr>
      <w:tr w:rsidR="006A25D9"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84"/>
              </w:numPr>
              <w:contextualSpacing/>
              <w:jc w:val="center"/>
              <w:rPr>
                <w:rFonts w:eastAsia="Calibri"/>
                <w:b/>
                <w:sz w:val="28"/>
                <w:szCs w:val="28"/>
                <w:lang w:eastAsia="en-US"/>
              </w:rPr>
            </w:pPr>
          </w:p>
        </w:tc>
        <w:tc>
          <w:tcPr>
            <w:tcW w:w="2481" w:type="dxa"/>
            <w:tcBorders>
              <w:top w:val="single" w:sz="4" w:space="0" w:color="auto"/>
              <w:left w:val="single" w:sz="4" w:space="0" w:color="auto"/>
              <w:bottom w:val="single" w:sz="4" w:space="0" w:color="auto"/>
              <w:right w:val="single" w:sz="4" w:space="0" w:color="auto"/>
            </w:tcBorders>
          </w:tcPr>
          <w:p w:rsidR="006A25D9" w:rsidRPr="0061547A" w:rsidRDefault="006A25D9" w:rsidP="008E10BB">
            <w:pPr>
              <w:jc w:val="center"/>
              <w:rPr>
                <w:rFonts w:eastAsia="Calibri"/>
                <w:sz w:val="28"/>
                <w:szCs w:val="28"/>
                <w:lang w:eastAsia="en-US"/>
              </w:rPr>
            </w:pPr>
            <w:r w:rsidRPr="0061547A">
              <w:rPr>
                <w:rFonts w:eastAsia="Calibri"/>
                <w:sz w:val="28"/>
                <w:szCs w:val="28"/>
                <w:lang w:eastAsia="en-US"/>
              </w:rPr>
              <w:t>1</w:t>
            </w:r>
          </w:p>
        </w:tc>
        <w:tc>
          <w:tcPr>
            <w:tcW w:w="1454"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97"/>
              </w:numPr>
              <w:contextualSpacing/>
              <w:jc w:val="center"/>
              <w:rPr>
                <w:rFonts w:eastAsia="Calibri"/>
                <w:b/>
                <w:sz w:val="28"/>
                <w:szCs w:val="28"/>
                <w:lang w:eastAsia="en-US"/>
              </w:rPr>
            </w:pPr>
          </w:p>
        </w:tc>
        <w:tc>
          <w:tcPr>
            <w:tcW w:w="2569" w:type="dxa"/>
            <w:tcBorders>
              <w:top w:val="single" w:sz="4" w:space="0" w:color="auto"/>
              <w:left w:val="single" w:sz="4" w:space="0" w:color="auto"/>
              <w:bottom w:val="single" w:sz="4" w:space="0" w:color="auto"/>
              <w:right w:val="single" w:sz="4" w:space="0" w:color="auto"/>
            </w:tcBorders>
          </w:tcPr>
          <w:p w:rsidR="006A25D9" w:rsidRPr="0061547A" w:rsidRDefault="006A25D9" w:rsidP="00B95B34">
            <w:pPr>
              <w:jc w:val="center"/>
              <w:rPr>
                <w:rFonts w:eastAsia="Calibri"/>
                <w:sz w:val="28"/>
                <w:szCs w:val="28"/>
                <w:lang w:eastAsia="en-US"/>
              </w:rPr>
            </w:pPr>
            <w:r w:rsidRPr="0061547A">
              <w:rPr>
                <w:rFonts w:eastAsia="Calibri"/>
                <w:sz w:val="28"/>
                <w:szCs w:val="28"/>
                <w:lang w:eastAsia="en-US"/>
              </w:rPr>
              <w:t>2</w:t>
            </w:r>
          </w:p>
        </w:tc>
      </w:tr>
      <w:tr w:rsidR="006A25D9"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84"/>
              </w:numPr>
              <w:contextualSpacing/>
              <w:jc w:val="center"/>
              <w:rPr>
                <w:rFonts w:eastAsia="Calibri"/>
                <w:b/>
                <w:sz w:val="28"/>
                <w:szCs w:val="28"/>
                <w:lang w:eastAsia="en-US"/>
              </w:rPr>
            </w:pPr>
          </w:p>
        </w:tc>
        <w:tc>
          <w:tcPr>
            <w:tcW w:w="2481" w:type="dxa"/>
            <w:tcBorders>
              <w:top w:val="single" w:sz="4" w:space="0" w:color="auto"/>
              <w:left w:val="single" w:sz="4" w:space="0" w:color="auto"/>
              <w:bottom w:val="single" w:sz="4" w:space="0" w:color="auto"/>
              <w:right w:val="single" w:sz="4" w:space="0" w:color="auto"/>
            </w:tcBorders>
          </w:tcPr>
          <w:p w:rsidR="006A25D9" w:rsidRPr="0061547A" w:rsidRDefault="006A25D9" w:rsidP="008E10BB">
            <w:pPr>
              <w:jc w:val="center"/>
              <w:rPr>
                <w:rFonts w:eastAsia="Calibri"/>
                <w:sz w:val="28"/>
                <w:szCs w:val="28"/>
                <w:lang w:eastAsia="en-US"/>
              </w:rPr>
            </w:pPr>
            <w:r w:rsidRPr="0061547A">
              <w:rPr>
                <w:rFonts w:eastAsia="Calibri"/>
                <w:sz w:val="28"/>
                <w:szCs w:val="28"/>
                <w:lang w:eastAsia="en-US"/>
              </w:rPr>
              <w:t>2</w:t>
            </w:r>
          </w:p>
        </w:tc>
        <w:tc>
          <w:tcPr>
            <w:tcW w:w="1454"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97"/>
              </w:numPr>
              <w:contextualSpacing/>
              <w:jc w:val="center"/>
              <w:rPr>
                <w:rFonts w:eastAsia="Calibri"/>
                <w:b/>
                <w:sz w:val="28"/>
                <w:szCs w:val="28"/>
                <w:lang w:eastAsia="en-US"/>
              </w:rPr>
            </w:pPr>
          </w:p>
        </w:tc>
        <w:tc>
          <w:tcPr>
            <w:tcW w:w="2569" w:type="dxa"/>
            <w:tcBorders>
              <w:top w:val="single" w:sz="4" w:space="0" w:color="auto"/>
              <w:left w:val="single" w:sz="4" w:space="0" w:color="auto"/>
              <w:bottom w:val="single" w:sz="4" w:space="0" w:color="auto"/>
              <w:right w:val="single" w:sz="4" w:space="0" w:color="auto"/>
            </w:tcBorders>
          </w:tcPr>
          <w:p w:rsidR="006A25D9" w:rsidRPr="0061547A" w:rsidRDefault="006A25D9" w:rsidP="00B95B34">
            <w:pPr>
              <w:jc w:val="center"/>
              <w:rPr>
                <w:rFonts w:eastAsia="Calibri"/>
                <w:sz w:val="28"/>
                <w:szCs w:val="28"/>
                <w:lang w:eastAsia="en-US"/>
              </w:rPr>
            </w:pPr>
            <w:r w:rsidRPr="0061547A">
              <w:rPr>
                <w:rFonts w:eastAsia="Calibri"/>
                <w:sz w:val="28"/>
                <w:szCs w:val="28"/>
                <w:lang w:eastAsia="en-US"/>
              </w:rPr>
              <w:t>2</w:t>
            </w:r>
          </w:p>
        </w:tc>
      </w:tr>
      <w:tr w:rsidR="006A25D9"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84"/>
              </w:numPr>
              <w:contextualSpacing/>
              <w:jc w:val="center"/>
              <w:rPr>
                <w:rFonts w:eastAsia="Calibri"/>
                <w:b/>
                <w:sz w:val="28"/>
                <w:szCs w:val="28"/>
                <w:lang w:eastAsia="en-US"/>
              </w:rPr>
            </w:pPr>
          </w:p>
        </w:tc>
        <w:tc>
          <w:tcPr>
            <w:tcW w:w="2481" w:type="dxa"/>
            <w:tcBorders>
              <w:top w:val="single" w:sz="4" w:space="0" w:color="auto"/>
              <w:left w:val="single" w:sz="4" w:space="0" w:color="auto"/>
              <w:bottom w:val="single" w:sz="4" w:space="0" w:color="auto"/>
              <w:right w:val="single" w:sz="4" w:space="0" w:color="auto"/>
            </w:tcBorders>
          </w:tcPr>
          <w:p w:rsidR="006A25D9" w:rsidRPr="0061547A" w:rsidRDefault="006A25D9" w:rsidP="008E10BB">
            <w:pPr>
              <w:jc w:val="center"/>
              <w:rPr>
                <w:rFonts w:eastAsia="Calibri"/>
                <w:sz w:val="28"/>
                <w:szCs w:val="28"/>
                <w:lang w:eastAsia="en-US"/>
              </w:rPr>
            </w:pPr>
            <w:r w:rsidRPr="0061547A">
              <w:rPr>
                <w:rFonts w:eastAsia="Calibri"/>
                <w:sz w:val="28"/>
                <w:szCs w:val="28"/>
                <w:lang w:eastAsia="en-US"/>
              </w:rPr>
              <w:t>2</w:t>
            </w:r>
          </w:p>
        </w:tc>
        <w:tc>
          <w:tcPr>
            <w:tcW w:w="1454"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97"/>
              </w:numPr>
              <w:contextualSpacing/>
              <w:jc w:val="center"/>
              <w:rPr>
                <w:rFonts w:eastAsia="Calibri"/>
                <w:b/>
                <w:sz w:val="28"/>
                <w:szCs w:val="28"/>
                <w:lang w:eastAsia="en-US"/>
              </w:rPr>
            </w:pPr>
          </w:p>
        </w:tc>
        <w:tc>
          <w:tcPr>
            <w:tcW w:w="2569" w:type="dxa"/>
            <w:tcBorders>
              <w:top w:val="single" w:sz="4" w:space="0" w:color="auto"/>
              <w:left w:val="single" w:sz="4" w:space="0" w:color="auto"/>
              <w:bottom w:val="single" w:sz="4" w:space="0" w:color="auto"/>
              <w:right w:val="single" w:sz="4" w:space="0" w:color="auto"/>
            </w:tcBorders>
          </w:tcPr>
          <w:p w:rsidR="006A25D9" w:rsidRPr="0061547A" w:rsidRDefault="006A25D9" w:rsidP="00B95B34">
            <w:pPr>
              <w:jc w:val="center"/>
              <w:rPr>
                <w:rFonts w:eastAsia="Calibri"/>
                <w:sz w:val="28"/>
                <w:szCs w:val="28"/>
                <w:lang w:eastAsia="en-US"/>
              </w:rPr>
            </w:pPr>
            <w:r w:rsidRPr="0061547A">
              <w:rPr>
                <w:rFonts w:eastAsia="Calibri"/>
                <w:sz w:val="28"/>
                <w:szCs w:val="28"/>
                <w:lang w:eastAsia="en-US"/>
              </w:rPr>
              <w:t>2</w:t>
            </w:r>
          </w:p>
        </w:tc>
      </w:tr>
      <w:tr w:rsidR="006A25D9"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84"/>
              </w:numPr>
              <w:contextualSpacing/>
              <w:jc w:val="center"/>
              <w:rPr>
                <w:rFonts w:eastAsia="Calibri"/>
                <w:b/>
                <w:sz w:val="28"/>
                <w:szCs w:val="28"/>
                <w:lang w:eastAsia="en-US"/>
              </w:rPr>
            </w:pPr>
          </w:p>
        </w:tc>
        <w:tc>
          <w:tcPr>
            <w:tcW w:w="2481" w:type="dxa"/>
            <w:tcBorders>
              <w:top w:val="single" w:sz="4" w:space="0" w:color="auto"/>
              <w:left w:val="single" w:sz="4" w:space="0" w:color="auto"/>
              <w:bottom w:val="single" w:sz="4" w:space="0" w:color="auto"/>
              <w:right w:val="single" w:sz="4" w:space="0" w:color="auto"/>
            </w:tcBorders>
          </w:tcPr>
          <w:p w:rsidR="006A25D9" w:rsidRPr="0061547A" w:rsidRDefault="006A25D9" w:rsidP="008E10BB">
            <w:pPr>
              <w:jc w:val="center"/>
              <w:rPr>
                <w:rFonts w:eastAsia="Calibri"/>
                <w:sz w:val="28"/>
                <w:szCs w:val="28"/>
                <w:lang w:eastAsia="en-US"/>
              </w:rPr>
            </w:pPr>
            <w:r w:rsidRPr="0061547A">
              <w:rPr>
                <w:rFonts w:eastAsia="Calibri"/>
                <w:sz w:val="28"/>
                <w:szCs w:val="28"/>
                <w:lang w:eastAsia="en-US"/>
              </w:rPr>
              <w:t>2</w:t>
            </w:r>
          </w:p>
        </w:tc>
        <w:tc>
          <w:tcPr>
            <w:tcW w:w="1454" w:type="dxa"/>
            <w:tcBorders>
              <w:top w:val="single" w:sz="4" w:space="0" w:color="auto"/>
              <w:left w:val="single" w:sz="4" w:space="0" w:color="auto"/>
              <w:bottom w:val="single" w:sz="4" w:space="0" w:color="auto"/>
              <w:right w:val="single" w:sz="4" w:space="0" w:color="auto"/>
            </w:tcBorders>
          </w:tcPr>
          <w:p w:rsidR="006A25D9" w:rsidRPr="0061547A" w:rsidRDefault="006A25D9" w:rsidP="00731279">
            <w:pPr>
              <w:numPr>
                <w:ilvl w:val="0"/>
                <w:numId w:val="97"/>
              </w:numPr>
              <w:contextualSpacing/>
              <w:jc w:val="center"/>
              <w:rPr>
                <w:rFonts w:eastAsia="Calibri"/>
                <w:b/>
                <w:sz w:val="28"/>
                <w:szCs w:val="28"/>
                <w:lang w:eastAsia="en-US"/>
              </w:rPr>
            </w:pPr>
          </w:p>
        </w:tc>
        <w:tc>
          <w:tcPr>
            <w:tcW w:w="2569" w:type="dxa"/>
            <w:tcBorders>
              <w:top w:val="single" w:sz="4" w:space="0" w:color="auto"/>
              <w:left w:val="single" w:sz="4" w:space="0" w:color="auto"/>
              <w:bottom w:val="single" w:sz="4" w:space="0" w:color="auto"/>
              <w:right w:val="single" w:sz="4" w:space="0" w:color="auto"/>
            </w:tcBorders>
          </w:tcPr>
          <w:p w:rsidR="006A25D9" w:rsidRPr="0061547A" w:rsidRDefault="006A25D9" w:rsidP="00B95B34">
            <w:pPr>
              <w:jc w:val="center"/>
              <w:rPr>
                <w:rFonts w:eastAsia="Calibri"/>
                <w:sz w:val="28"/>
                <w:szCs w:val="28"/>
                <w:lang w:eastAsia="en-US"/>
              </w:rPr>
            </w:pPr>
            <w:r w:rsidRPr="0061547A">
              <w:rPr>
                <w:rFonts w:eastAsia="Calibri"/>
                <w:sz w:val="28"/>
                <w:szCs w:val="28"/>
                <w:lang w:eastAsia="en-US"/>
              </w:rPr>
              <w:t>2</w:t>
            </w:r>
          </w:p>
        </w:tc>
      </w:tr>
    </w:tbl>
    <w:p w:rsidR="00B95B34" w:rsidRPr="006A5FE3" w:rsidRDefault="00B95B34" w:rsidP="009B5A3E">
      <w:pPr>
        <w:pStyle w:val="af"/>
        <w:widowControl w:val="0"/>
        <w:jc w:val="center"/>
        <w:rPr>
          <w:rFonts w:ascii="Times New Roman" w:hAnsi="Times New Roman" w:cs="Times New Roman"/>
          <w:b/>
          <w:sz w:val="28"/>
          <w:szCs w:val="28"/>
          <w:u w:val="single"/>
        </w:rPr>
      </w:pPr>
    </w:p>
    <w:p w:rsidR="005A0F43" w:rsidRPr="0061547A" w:rsidRDefault="005A0F43" w:rsidP="009B5A3E">
      <w:pPr>
        <w:pStyle w:val="af"/>
        <w:widowControl w:val="0"/>
        <w:jc w:val="center"/>
        <w:rPr>
          <w:rFonts w:ascii="Times New Roman" w:hAnsi="Times New Roman" w:cs="Times New Roman"/>
          <w:b/>
          <w:sz w:val="28"/>
          <w:szCs w:val="28"/>
        </w:rPr>
      </w:pPr>
      <w:r w:rsidRPr="0061547A">
        <w:rPr>
          <w:rFonts w:ascii="Times New Roman" w:hAnsi="Times New Roman" w:cs="Times New Roman"/>
          <w:b/>
          <w:sz w:val="28"/>
          <w:szCs w:val="28"/>
        </w:rPr>
        <w:t>Форма текущего контроля успеваемости: терминологически</w:t>
      </w:r>
      <w:r w:rsidR="0061547A" w:rsidRPr="0061547A">
        <w:rPr>
          <w:rFonts w:ascii="Times New Roman" w:hAnsi="Times New Roman" w:cs="Times New Roman"/>
          <w:b/>
          <w:sz w:val="28"/>
          <w:szCs w:val="28"/>
        </w:rPr>
        <w:t>й</w:t>
      </w:r>
      <w:r w:rsidRPr="0061547A">
        <w:rPr>
          <w:rFonts w:ascii="Times New Roman" w:hAnsi="Times New Roman" w:cs="Times New Roman"/>
          <w:b/>
          <w:sz w:val="28"/>
          <w:szCs w:val="28"/>
        </w:rPr>
        <w:t xml:space="preserve"> диктант </w:t>
      </w:r>
    </w:p>
    <w:p w:rsidR="005A0F43" w:rsidRPr="00167906" w:rsidRDefault="005A0F43" w:rsidP="005A0F43">
      <w:pPr>
        <w:jc w:val="center"/>
        <w:rPr>
          <w:i/>
          <w:color w:val="000000"/>
          <w:sz w:val="28"/>
          <w:szCs w:val="28"/>
        </w:rPr>
      </w:pPr>
      <w:r w:rsidRPr="00167906">
        <w:rPr>
          <w:i/>
          <w:color w:val="000000"/>
          <w:sz w:val="28"/>
          <w:szCs w:val="28"/>
        </w:rPr>
        <w:t>Перечень терминов для проведения терминологического диктанта:</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Ген</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Генотип</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Фенотип</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Аллельные гены</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Неаллельные гены</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Генофонд</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Правило чистоты гамет</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Первый закон Г. Менделя</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Второй закон Г. Менделя</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Третий закон Г. Менделя</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Гибридологический метод</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Гибрид</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Гомозиготный организм</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Гетерозиготный организм</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lastRenderedPageBreak/>
        <w:t>Доминатный признак</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Рецессивный признак</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Моногибридное скрещивание</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Дигибридное скрещивание</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Полигибридное скрещивание</w:t>
      </w:r>
    </w:p>
    <w:p w:rsidR="005A0F43" w:rsidRPr="00167906" w:rsidRDefault="005A0F43" w:rsidP="0003477F">
      <w:pPr>
        <w:widowControl w:val="0"/>
        <w:numPr>
          <w:ilvl w:val="2"/>
          <w:numId w:val="307"/>
        </w:numPr>
        <w:tabs>
          <w:tab w:val="clear" w:pos="2160"/>
          <w:tab w:val="num" w:pos="1843"/>
        </w:tabs>
        <w:autoSpaceDE w:val="0"/>
        <w:autoSpaceDN w:val="0"/>
        <w:adjustRightInd w:val="0"/>
        <w:contextualSpacing/>
        <w:rPr>
          <w:color w:val="000000"/>
          <w:sz w:val="28"/>
          <w:szCs w:val="28"/>
        </w:rPr>
      </w:pPr>
      <w:r w:rsidRPr="00167906">
        <w:rPr>
          <w:color w:val="000000"/>
          <w:sz w:val="28"/>
          <w:szCs w:val="28"/>
        </w:rPr>
        <w:t xml:space="preserve">Генетика </w:t>
      </w:r>
    </w:p>
    <w:p w:rsidR="005A0F43" w:rsidRDefault="005A0F43" w:rsidP="005A0F43"/>
    <w:p w:rsidR="00657085" w:rsidRPr="0061547A" w:rsidRDefault="009B5A3E" w:rsidP="005A0F43">
      <w:pPr>
        <w:pStyle w:val="af"/>
        <w:widowControl w:val="0"/>
        <w:jc w:val="center"/>
        <w:rPr>
          <w:rFonts w:ascii="Times New Roman" w:hAnsi="Times New Roman" w:cs="Times New Roman"/>
          <w:b/>
          <w:sz w:val="28"/>
          <w:szCs w:val="28"/>
        </w:rPr>
      </w:pPr>
      <w:r w:rsidRPr="0061547A">
        <w:rPr>
          <w:rFonts w:ascii="Times New Roman" w:hAnsi="Times New Roman" w:cs="Times New Roman"/>
          <w:b/>
          <w:sz w:val="28"/>
          <w:szCs w:val="28"/>
        </w:rPr>
        <w:t>Форма текущего контроля успеваемости: устный опрос</w:t>
      </w:r>
    </w:p>
    <w:p w:rsidR="00657085" w:rsidRPr="00657085" w:rsidRDefault="00657085" w:rsidP="00657085">
      <w:pPr>
        <w:tabs>
          <w:tab w:val="left" w:pos="1149"/>
        </w:tabs>
        <w:spacing w:after="160"/>
        <w:contextualSpacing/>
        <w:jc w:val="center"/>
        <w:rPr>
          <w:rFonts w:eastAsia="Calibri"/>
          <w:b/>
          <w:bCs/>
          <w:sz w:val="28"/>
          <w:szCs w:val="28"/>
          <w:lang w:eastAsia="en-US"/>
        </w:rPr>
      </w:pPr>
      <w:r w:rsidRPr="00657085">
        <w:rPr>
          <w:rFonts w:eastAsia="Calibri"/>
          <w:b/>
          <w:bCs/>
          <w:sz w:val="28"/>
          <w:szCs w:val="28"/>
          <w:lang w:eastAsia="en-US"/>
        </w:rPr>
        <w:t xml:space="preserve">Вопросы для </w:t>
      </w:r>
      <w:r w:rsidR="0061547A">
        <w:rPr>
          <w:rFonts w:eastAsia="Calibri"/>
          <w:b/>
          <w:bCs/>
          <w:sz w:val="28"/>
          <w:szCs w:val="28"/>
          <w:lang w:eastAsia="en-US"/>
        </w:rPr>
        <w:t>устного опроса</w:t>
      </w:r>
      <w:r w:rsidRPr="00657085">
        <w:rPr>
          <w:rFonts w:eastAsia="Calibri"/>
          <w:b/>
          <w:bCs/>
          <w:sz w:val="28"/>
          <w:szCs w:val="28"/>
          <w:lang w:eastAsia="en-US"/>
        </w:rPr>
        <w:t xml:space="preserve">: </w:t>
      </w:r>
    </w:p>
    <w:p w:rsidR="00657085" w:rsidRPr="00657085" w:rsidRDefault="00657085" w:rsidP="00731279">
      <w:pPr>
        <w:numPr>
          <w:ilvl w:val="0"/>
          <w:numId w:val="106"/>
        </w:numPr>
        <w:ind w:left="426" w:hanging="426"/>
        <w:contextualSpacing/>
        <w:jc w:val="both"/>
        <w:rPr>
          <w:rFonts w:eastAsia="Calibri"/>
          <w:sz w:val="28"/>
          <w:szCs w:val="22"/>
          <w:lang w:eastAsia="en-US"/>
        </w:rPr>
      </w:pPr>
      <w:r w:rsidRPr="00657085">
        <w:rPr>
          <w:rFonts w:eastAsia="Calibri"/>
          <w:sz w:val="28"/>
          <w:szCs w:val="22"/>
          <w:lang w:eastAsia="en-US"/>
        </w:rPr>
        <w:t>Основные положения хромосомной теории наследственности. Закон сцеп-ленного наследования Т.Моргана.</w:t>
      </w:r>
    </w:p>
    <w:p w:rsidR="00657085" w:rsidRPr="00657085" w:rsidRDefault="00657085" w:rsidP="00731279">
      <w:pPr>
        <w:numPr>
          <w:ilvl w:val="0"/>
          <w:numId w:val="106"/>
        </w:numPr>
        <w:ind w:left="426" w:hanging="426"/>
        <w:contextualSpacing/>
        <w:jc w:val="both"/>
        <w:rPr>
          <w:rFonts w:eastAsia="Calibri"/>
          <w:sz w:val="28"/>
          <w:szCs w:val="22"/>
          <w:lang w:eastAsia="en-US"/>
        </w:rPr>
      </w:pPr>
      <w:r w:rsidRPr="00657085">
        <w:rPr>
          <w:rFonts w:eastAsia="Calibri"/>
          <w:sz w:val="28"/>
          <w:szCs w:val="22"/>
          <w:lang w:eastAsia="en-US"/>
        </w:rPr>
        <w:t>Картирование хромосом. Генетические, цитологические и секвенсовые карты  хромосом. Локализация некоторых генов в аутосомах и половых хромосомах человека.</w:t>
      </w:r>
    </w:p>
    <w:p w:rsidR="00657085" w:rsidRPr="00657085" w:rsidRDefault="00657085" w:rsidP="00731279">
      <w:pPr>
        <w:numPr>
          <w:ilvl w:val="0"/>
          <w:numId w:val="106"/>
        </w:numPr>
        <w:ind w:left="426" w:hanging="426"/>
        <w:contextualSpacing/>
        <w:jc w:val="both"/>
        <w:rPr>
          <w:rFonts w:eastAsia="Calibri"/>
          <w:sz w:val="28"/>
          <w:szCs w:val="22"/>
          <w:lang w:eastAsia="en-US"/>
        </w:rPr>
      </w:pPr>
      <w:r w:rsidRPr="00657085">
        <w:rPr>
          <w:rFonts w:eastAsia="Calibri"/>
          <w:sz w:val="28"/>
          <w:szCs w:val="22"/>
          <w:lang w:eastAsia="en-US"/>
        </w:rPr>
        <w:t>Генетика пола. Виды пола по уровню формирования.</w:t>
      </w:r>
    </w:p>
    <w:p w:rsidR="00657085" w:rsidRPr="00657085" w:rsidRDefault="00657085" w:rsidP="00731279">
      <w:pPr>
        <w:numPr>
          <w:ilvl w:val="0"/>
          <w:numId w:val="106"/>
        </w:numPr>
        <w:ind w:left="426" w:hanging="426"/>
        <w:contextualSpacing/>
        <w:jc w:val="both"/>
        <w:rPr>
          <w:rFonts w:eastAsia="Calibri"/>
          <w:sz w:val="28"/>
          <w:szCs w:val="22"/>
          <w:lang w:eastAsia="en-US"/>
        </w:rPr>
      </w:pPr>
      <w:r w:rsidRPr="00657085">
        <w:rPr>
          <w:rFonts w:eastAsia="Calibri"/>
          <w:sz w:val="28"/>
          <w:szCs w:val="22"/>
          <w:lang w:eastAsia="en-US"/>
        </w:rPr>
        <w:t>Теории определения пола (хромосомная, балансовая). Морфофункциональная характеристика половых хромосом.</w:t>
      </w:r>
    </w:p>
    <w:p w:rsidR="00657085" w:rsidRPr="00657085" w:rsidRDefault="00657085" w:rsidP="00731279">
      <w:pPr>
        <w:numPr>
          <w:ilvl w:val="0"/>
          <w:numId w:val="106"/>
        </w:numPr>
        <w:ind w:left="426" w:hanging="426"/>
        <w:contextualSpacing/>
        <w:jc w:val="both"/>
        <w:rPr>
          <w:rFonts w:eastAsia="Calibri"/>
          <w:sz w:val="28"/>
          <w:szCs w:val="22"/>
          <w:lang w:eastAsia="en-US"/>
        </w:rPr>
      </w:pPr>
      <w:r w:rsidRPr="00657085">
        <w:rPr>
          <w:rFonts w:eastAsia="Calibri"/>
          <w:sz w:val="28"/>
          <w:szCs w:val="22"/>
          <w:lang w:eastAsia="en-US"/>
        </w:rPr>
        <w:t>Классификация типов наследования (сцепленных с полом, ограниченных и контролируемых полом).</w:t>
      </w:r>
    </w:p>
    <w:p w:rsidR="00587509" w:rsidRDefault="00587509" w:rsidP="00587509">
      <w:pPr>
        <w:pStyle w:val="af1"/>
        <w:spacing w:after="0"/>
        <w:ind w:left="0"/>
        <w:jc w:val="center"/>
        <w:rPr>
          <w:b/>
        </w:rPr>
      </w:pPr>
    </w:p>
    <w:p w:rsidR="009B5A3E" w:rsidRPr="0061547A" w:rsidRDefault="009B5A3E" w:rsidP="009B5A3E">
      <w:pPr>
        <w:ind w:firstLine="709"/>
        <w:jc w:val="center"/>
        <w:rPr>
          <w:rFonts w:eastAsia="Calibri"/>
          <w:b/>
          <w:sz w:val="28"/>
          <w:szCs w:val="28"/>
          <w:lang w:eastAsia="en-US"/>
        </w:rPr>
      </w:pPr>
      <w:r w:rsidRPr="0061547A">
        <w:rPr>
          <w:rFonts w:eastAsia="Calibri"/>
          <w:b/>
          <w:sz w:val="28"/>
          <w:szCs w:val="28"/>
          <w:lang w:eastAsia="en-US"/>
        </w:rPr>
        <w:t xml:space="preserve">Форма текущего контроля успеваемости: </w:t>
      </w:r>
    </w:p>
    <w:p w:rsidR="009B5A3E" w:rsidRPr="0061547A" w:rsidRDefault="009B5A3E" w:rsidP="009B5A3E">
      <w:pPr>
        <w:ind w:firstLine="709"/>
        <w:jc w:val="center"/>
        <w:rPr>
          <w:b/>
          <w:color w:val="000000"/>
          <w:sz w:val="28"/>
          <w:szCs w:val="28"/>
        </w:rPr>
      </w:pPr>
      <w:r w:rsidRPr="0061547A">
        <w:rPr>
          <w:b/>
          <w:color w:val="000000"/>
          <w:sz w:val="28"/>
          <w:szCs w:val="28"/>
        </w:rPr>
        <w:t>контроль выполнения заданий в рабочей тетради</w:t>
      </w:r>
    </w:p>
    <w:p w:rsidR="00657085" w:rsidRDefault="00657085" w:rsidP="009B5A3E">
      <w:pPr>
        <w:ind w:firstLine="709"/>
        <w:jc w:val="center"/>
        <w:rPr>
          <w:b/>
          <w:color w:val="000000"/>
          <w:sz w:val="28"/>
          <w:szCs w:val="28"/>
          <w:u w:val="single"/>
        </w:rPr>
      </w:pPr>
    </w:p>
    <w:p w:rsidR="00657085" w:rsidRPr="0061547A" w:rsidRDefault="00657085" w:rsidP="00657085">
      <w:pPr>
        <w:rPr>
          <w:b/>
          <w:sz w:val="28"/>
          <w:szCs w:val="28"/>
        </w:rPr>
      </w:pPr>
      <w:r w:rsidRPr="0061547A">
        <w:rPr>
          <w:b/>
          <w:sz w:val="28"/>
          <w:szCs w:val="28"/>
        </w:rPr>
        <w:t>Задание №1. Ключевые понятия генетики</w:t>
      </w:r>
    </w:p>
    <w:p w:rsidR="0061547A" w:rsidRPr="00EE527F" w:rsidRDefault="00EE527F" w:rsidP="00EE527F">
      <w:pPr>
        <w:pStyle w:val="360"/>
        <w:widowControl/>
        <w:ind w:left="0"/>
        <w:rPr>
          <w:i/>
          <w:sz w:val="28"/>
          <w:szCs w:val="28"/>
        </w:rPr>
      </w:pPr>
      <w:r w:rsidRPr="00EE527F">
        <w:rPr>
          <w:i/>
          <w:sz w:val="28"/>
          <w:szCs w:val="28"/>
        </w:rPr>
        <w:t>Заполните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7457"/>
      </w:tblGrid>
      <w:tr w:rsidR="0061547A" w:rsidRPr="00C91B2A" w:rsidTr="00E930AC">
        <w:tc>
          <w:tcPr>
            <w:tcW w:w="1908" w:type="dxa"/>
            <w:shd w:val="clear" w:color="auto" w:fill="auto"/>
          </w:tcPr>
          <w:p w:rsidR="0061547A" w:rsidRPr="00C91B2A" w:rsidRDefault="0061547A" w:rsidP="00E930AC">
            <w:pPr>
              <w:pStyle w:val="360"/>
              <w:framePr w:hSpace="180" w:wrap="around" w:vAnchor="text" w:hAnchor="margin" w:y="73"/>
              <w:widowControl/>
              <w:ind w:left="0"/>
              <w:jc w:val="center"/>
              <w:rPr>
                <w:color w:val="FF9900"/>
                <w:sz w:val="28"/>
                <w:szCs w:val="28"/>
              </w:rPr>
            </w:pPr>
          </w:p>
        </w:tc>
        <w:tc>
          <w:tcPr>
            <w:tcW w:w="5310" w:type="dxa"/>
            <w:shd w:val="clear" w:color="auto" w:fill="auto"/>
          </w:tcPr>
          <w:p w:rsidR="0061547A" w:rsidRPr="00C91B2A" w:rsidRDefault="0061547A" w:rsidP="00E930AC">
            <w:pPr>
              <w:pStyle w:val="360"/>
              <w:framePr w:hSpace="180" w:wrap="around" w:vAnchor="text" w:hAnchor="margin" w:y="73"/>
              <w:widowControl/>
              <w:ind w:left="0"/>
              <w:jc w:val="both"/>
              <w:rPr>
                <w:sz w:val="28"/>
                <w:szCs w:val="28"/>
              </w:rPr>
            </w:pPr>
            <w:r w:rsidRPr="00C91B2A">
              <w:rPr>
                <w:sz w:val="28"/>
                <w:szCs w:val="28"/>
              </w:rPr>
              <w:t xml:space="preserve">Обмен участками гомологичных хромосом в процессе их коньюгации в пахинеме профазы </w:t>
            </w:r>
            <w:r w:rsidRPr="00C91B2A">
              <w:rPr>
                <w:sz w:val="28"/>
                <w:szCs w:val="28"/>
                <w:lang w:val="en-US"/>
              </w:rPr>
              <w:t>I</w:t>
            </w:r>
            <w:r w:rsidRPr="00C91B2A">
              <w:rPr>
                <w:sz w:val="28"/>
                <w:szCs w:val="28"/>
              </w:rPr>
              <w:t xml:space="preserve"> мейоза. Частота кроссинговера зависит от расстояния между генами: чем больше расстояние, тем меньше сила сцепления и тем чаще происходит кроссинговер.</w:t>
            </w:r>
          </w:p>
        </w:tc>
      </w:tr>
      <w:tr w:rsidR="0061547A" w:rsidRPr="00C91B2A" w:rsidTr="00E930AC">
        <w:tc>
          <w:tcPr>
            <w:tcW w:w="1908" w:type="dxa"/>
            <w:shd w:val="clear" w:color="auto" w:fill="auto"/>
          </w:tcPr>
          <w:p w:rsidR="0061547A" w:rsidRPr="00C91B2A" w:rsidRDefault="0061547A" w:rsidP="00E930AC">
            <w:pPr>
              <w:pStyle w:val="360"/>
              <w:framePr w:hSpace="180" w:wrap="around" w:vAnchor="text" w:hAnchor="margin" w:y="73"/>
              <w:widowControl/>
              <w:ind w:left="0"/>
              <w:jc w:val="center"/>
              <w:rPr>
                <w:color w:val="FF9900"/>
                <w:sz w:val="28"/>
                <w:szCs w:val="28"/>
              </w:rPr>
            </w:pPr>
          </w:p>
        </w:tc>
        <w:tc>
          <w:tcPr>
            <w:tcW w:w="5310" w:type="dxa"/>
            <w:shd w:val="clear" w:color="auto" w:fill="auto"/>
          </w:tcPr>
          <w:p w:rsidR="0061547A" w:rsidRPr="00C91B2A" w:rsidRDefault="0061547A" w:rsidP="00E930AC">
            <w:pPr>
              <w:pStyle w:val="360"/>
              <w:framePr w:hSpace="180" w:wrap="around" w:vAnchor="text" w:hAnchor="margin" w:y="73"/>
              <w:widowControl/>
              <w:ind w:left="0"/>
              <w:jc w:val="both"/>
              <w:rPr>
                <w:sz w:val="28"/>
                <w:szCs w:val="28"/>
              </w:rPr>
            </w:pPr>
            <w:r w:rsidRPr="00C91B2A">
              <w:rPr>
                <w:sz w:val="28"/>
                <w:szCs w:val="28"/>
              </w:rPr>
              <w:t xml:space="preserve">Гаметы, в которые попали хроматиды претерпевшие кроссинговер. </w:t>
            </w:r>
          </w:p>
        </w:tc>
      </w:tr>
      <w:tr w:rsidR="0061547A" w:rsidRPr="00C91B2A" w:rsidTr="00E930AC">
        <w:tc>
          <w:tcPr>
            <w:tcW w:w="1908" w:type="dxa"/>
            <w:shd w:val="clear" w:color="auto" w:fill="auto"/>
          </w:tcPr>
          <w:p w:rsidR="0061547A" w:rsidRPr="00C91B2A" w:rsidRDefault="0061547A" w:rsidP="00E930AC">
            <w:pPr>
              <w:pStyle w:val="360"/>
              <w:framePr w:hSpace="180" w:wrap="around" w:vAnchor="text" w:hAnchor="margin" w:y="73"/>
              <w:widowControl/>
              <w:ind w:left="0"/>
              <w:jc w:val="center"/>
              <w:rPr>
                <w:color w:val="FF9900"/>
                <w:sz w:val="28"/>
                <w:szCs w:val="28"/>
              </w:rPr>
            </w:pPr>
          </w:p>
        </w:tc>
        <w:tc>
          <w:tcPr>
            <w:tcW w:w="5310" w:type="dxa"/>
            <w:shd w:val="clear" w:color="auto" w:fill="auto"/>
          </w:tcPr>
          <w:p w:rsidR="0061547A" w:rsidRPr="00C91B2A" w:rsidRDefault="0061547A" w:rsidP="00E930AC">
            <w:pPr>
              <w:pStyle w:val="360"/>
              <w:framePr w:hSpace="180" w:wrap="around" w:vAnchor="text" w:hAnchor="margin" w:y="73"/>
              <w:widowControl/>
              <w:ind w:left="0"/>
              <w:jc w:val="both"/>
              <w:rPr>
                <w:sz w:val="28"/>
                <w:szCs w:val="28"/>
              </w:rPr>
            </w:pPr>
            <w:r w:rsidRPr="00C91B2A">
              <w:rPr>
                <w:sz w:val="28"/>
                <w:szCs w:val="28"/>
              </w:rPr>
              <w:t>Гаметы, в которые попали хроматиды</w:t>
            </w:r>
            <w:r w:rsidR="00EE527F">
              <w:rPr>
                <w:sz w:val="28"/>
                <w:szCs w:val="28"/>
              </w:rPr>
              <w:t>,</w:t>
            </w:r>
            <w:r w:rsidRPr="00C91B2A">
              <w:rPr>
                <w:sz w:val="28"/>
                <w:szCs w:val="28"/>
              </w:rPr>
              <w:t xml:space="preserve"> не претерпевшие кроссинговер</w:t>
            </w:r>
          </w:p>
        </w:tc>
      </w:tr>
      <w:tr w:rsidR="0061547A" w:rsidRPr="00C91B2A" w:rsidTr="00E930AC">
        <w:tc>
          <w:tcPr>
            <w:tcW w:w="1908" w:type="dxa"/>
            <w:shd w:val="clear" w:color="auto" w:fill="auto"/>
          </w:tcPr>
          <w:p w:rsidR="0061547A" w:rsidRPr="00C91B2A" w:rsidRDefault="0061547A" w:rsidP="00E930AC">
            <w:pPr>
              <w:pStyle w:val="360"/>
              <w:framePr w:hSpace="180" w:wrap="around" w:vAnchor="text" w:hAnchor="margin" w:y="73"/>
              <w:widowControl/>
              <w:ind w:left="0"/>
              <w:jc w:val="center"/>
              <w:rPr>
                <w:color w:val="FF9900"/>
                <w:sz w:val="28"/>
                <w:szCs w:val="28"/>
              </w:rPr>
            </w:pPr>
          </w:p>
        </w:tc>
        <w:tc>
          <w:tcPr>
            <w:tcW w:w="5310" w:type="dxa"/>
            <w:shd w:val="clear" w:color="auto" w:fill="auto"/>
          </w:tcPr>
          <w:p w:rsidR="0061547A" w:rsidRPr="00C91B2A" w:rsidRDefault="0061547A" w:rsidP="00E930AC">
            <w:pPr>
              <w:pStyle w:val="360"/>
              <w:framePr w:hSpace="180" w:wrap="around" w:vAnchor="text" w:hAnchor="margin" w:y="73"/>
              <w:widowControl/>
              <w:ind w:left="0"/>
              <w:jc w:val="both"/>
              <w:rPr>
                <w:sz w:val="28"/>
                <w:szCs w:val="28"/>
              </w:rPr>
            </w:pPr>
            <w:r w:rsidRPr="00C91B2A">
              <w:rPr>
                <w:sz w:val="28"/>
                <w:szCs w:val="28"/>
              </w:rPr>
              <w:t>Особи, образующиеся в результате слияния кроссоверных гамет.</w:t>
            </w:r>
          </w:p>
        </w:tc>
      </w:tr>
      <w:tr w:rsidR="0061547A" w:rsidRPr="00C91B2A" w:rsidTr="00E930AC">
        <w:tc>
          <w:tcPr>
            <w:tcW w:w="1908" w:type="dxa"/>
            <w:shd w:val="clear" w:color="auto" w:fill="auto"/>
          </w:tcPr>
          <w:p w:rsidR="0061547A" w:rsidRPr="00C91B2A" w:rsidRDefault="0061547A" w:rsidP="00E930AC">
            <w:pPr>
              <w:pStyle w:val="360"/>
              <w:framePr w:hSpace="180" w:wrap="around" w:vAnchor="text" w:hAnchor="margin" w:y="73"/>
              <w:widowControl/>
              <w:ind w:left="0"/>
              <w:jc w:val="center"/>
              <w:rPr>
                <w:color w:val="FF9900"/>
                <w:sz w:val="28"/>
                <w:szCs w:val="28"/>
              </w:rPr>
            </w:pPr>
          </w:p>
        </w:tc>
        <w:tc>
          <w:tcPr>
            <w:tcW w:w="5310" w:type="dxa"/>
            <w:shd w:val="clear" w:color="auto" w:fill="auto"/>
          </w:tcPr>
          <w:p w:rsidR="0061547A" w:rsidRPr="00C91B2A" w:rsidRDefault="0061547A" w:rsidP="00E930AC">
            <w:pPr>
              <w:pStyle w:val="360"/>
              <w:framePr w:hSpace="180" w:wrap="around" w:vAnchor="text" w:hAnchor="margin" w:y="73"/>
              <w:widowControl/>
              <w:ind w:left="0"/>
              <w:jc w:val="both"/>
              <w:rPr>
                <w:sz w:val="28"/>
                <w:szCs w:val="28"/>
              </w:rPr>
            </w:pPr>
            <w:r w:rsidRPr="00C91B2A">
              <w:rPr>
                <w:sz w:val="28"/>
                <w:szCs w:val="28"/>
              </w:rPr>
              <w:t>Единица расстояния между генами, равная 1% кроссинговера.</w:t>
            </w:r>
          </w:p>
        </w:tc>
      </w:tr>
      <w:tr w:rsidR="0061547A" w:rsidRPr="00C91B2A" w:rsidTr="00E930AC">
        <w:tc>
          <w:tcPr>
            <w:tcW w:w="1908" w:type="dxa"/>
            <w:shd w:val="clear" w:color="auto" w:fill="auto"/>
          </w:tcPr>
          <w:p w:rsidR="0061547A" w:rsidRPr="00C91B2A" w:rsidRDefault="0061547A" w:rsidP="00E930AC">
            <w:pPr>
              <w:pStyle w:val="360"/>
              <w:framePr w:hSpace="180" w:wrap="around" w:vAnchor="text" w:hAnchor="margin" w:y="73"/>
              <w:widowControl/>
              <w:ind w:left="0"/>
              <w:jc w:val="center"/>
              <w:rPr>
                <w:color w:val="FF9900"/>
                <w:sz w:val="28"/>
                <w:szCs w:val="28"/>
              </w:rPr>
            </w:pPr>
          </w:p>
        </w:tc>
        <w:tc>
          <w:tcPr>
            <w:tcW w:w="5310" w:type="dxa"/>
            <w:shd w:val="clear" w:color="auto" w:fill="auto"/>
          </w:tcPr>
          <w:p w:rsidR="0061547A" w:rsidRPr="00C91B2A" w:rsidRDefault="0061547A" w:rsidP="00E930AC">
            <w:pPr>
              <w:pStyle w:val="360"/>
              <w:framePr w:hSpace="180" w:wrap="around" w:vAnchor="text" w:hAnchor="margin" w:y="73"/>
              <w:widowControl/>
              <w:ind w:left="0"/>
              <w:jc w:val="both"/>
              <w:rPr>
                <w:sz w:val="28"/>
                <w:szCs w:val="28"/>
              </w:rPr>
            </w:pPr>
            <w:r w:rsidRPr="00C91B2A">
              <w:rPr>
                <w:sz w:val="28"/>
                <w:szCs w:val="28"/>
              </w:rPr>
              <w:t>Гены, локализованные в одной хромосоме, которые передаются вместе (сцеплено). Их число равно гаплоидному набору хромосом – 23.</w:t>
            </w:r>
          </w:p>
        </w:tc>
      </w:tr>
      <w:tr w:rsidR="0061547A" w:rsidRPr="00C91B2A" w:rsidTr="00E930AC">
        <w:tc>
          <w:tcPr>
            <w:tcW w:w="1908" w:type="dxa"/>
            <w:shd w:val="clear" w:color="auto" w:fill="auto"/>
          </w:tcPr>
          <w:p w:rsidR="0061547A" w:rsidRPr="00C91B2A" w:rsidRDefault="0061547A" w:rsidP="00E930AC">
            <w:pPr>
              <w:pStyle w:val="360"/>
              <w:framePr w:hSpace="180" w:wrap="around" w:vAnchor="text" w:hAnchor="margin" w:y="73"/>
              <w:widowControl/>
              <w:ind w:left="0"/>
              <w:jc w:val="both"/>
              <w:rPr>
                <w:sz w:val="28"/>
                <w:szCs w:val="28"/>
              </w:rPr>
            </w:pPr>
          </w:p>
        </w:tc>
        <w:tc>
          <w:tcPr>
            <w:tcW w:w="5310" w:type="dxa"/>
            <w:shd w:val="clear" w:color="auto" w:fill="auto"/>
          </w:tcPr>
          <w:p w:rsidR="0061547A" w:rsidRPr="00C91B2A" w:rsidRDefault="0061547A" w:rsidP="00E930AC">
            <w:pPr>
              <w:pStyle w:val="360"/>
              <w:framePr w:hSpace="180" w:wrap="around" w:vAnchor="text" w:hAnchor="margin" w:y="73"/>
              <w:widowControl/>
              <w:ind w:left="0"/>
              <w:jc w:val="both"/>
              <w:rPr>
                <w:sz w:val="28"/>
                <w:szCs w:val="28"/>
              </w:rPr>
            </w:pPr>
            <w:r w:rsidRPr="00C91B2A">
              <w:rPr>
                <w:sz w:val="28"/>
                <w:szCs w:val="28"/>
              </w:rPr>
              <w:t>Частота кроссинговера, выражаемая отношением числа кроссоверных особей к общему число особей, характеризует расстояние между генами.</w:t>
            </w:r>
          </w:p>
        </w:tc>
      </w:tr>
    </w:tbl>
    <w:p w:rsidR="0061547A" w:rsidRPr="00657085" w:rsidRDefault="0061547A" w:rsidP="00657085">
      <w:pPr>
        <w:rPr>
          <w:sz w:val="28"/>
          <w:szCs w:val="28"/>
          <w:u w:val="single"/>
        </w:rPr>
      </w:pPr>
    </w:p>
    <w:p w:rsidR="00657085" w:rsidRPr="00657085" w:rsidRDefault="00657085" w:rsidP="00657085">
      <w:pPr>
        <w:jc w:val="both"/>
        <w:rPr>
          <w:i/>
          <w:sz w:val="28"/>
          <w:szCs w:val="28"/>
        </w:rPr>
      </w:pPr>
      <w:r w:rsidRPr="00EE527F">
        <w:rPr>
          <w:b/>
          <w:sz w:val="28"/>
          <w:szCs w:val="28"/>
        </w:rPr>
        <w:lastRenderedPageBreak/>
        <w:t xml:space="preserve">Задание №2. Закон сцепленного наследования Т. Моргана. </w:t>
      </w:r>
      <w:r w:rsidRPr="00657085">
        <w:rPr>
          <w:i/>
          <w:sz w:val="28"/>
          <w:szCs w:val="28"/>
        </w:rPr>
        <w:t>Назовите  виды сцепления генов и для каждого предложенного вида составьте схему анализирующего скрещивания,  указав  количество  фенотипических классов и  возможное соотношение между ними.</w:t>
      </w:r>
    </w:p>
    <w:p w:rsidR="00EE527F" w:rsidRDefault="00EE527F" w:rsidP="00657085">
      <w:pPr>
        <w:jc w:val="both"/>
        <w:rPr>
          <w:b/>
          <w:sz w:val="28"/>
          <w:szCs w:val="28"/>
        </w:rPr>
      </w:pPr>
    </w:p>
    <w:p w:rsidR="00657085" w:rsidRPr="00657085" w:rsidRDefault="00657085" w:rsidP="00657085">
      <w:pPr>
        <w:jc w:val="both"/>
        <w:rPr>
          <w:b/>
          <w:sz w:val="28"/>
          <w:szCs w:val="28"/>
        </w:rPr>
      </w:pPr>
      <w:r w:rsidRPr="00EE527F">
        <w:rPr>
          <w:b/>
          <w:sz w:val="28"/>
          <w:szCs w:val="28"/>
        </w:rPr>
        <w:t>Задание  №3. Генетика пола.</w:t>
      </w:r>
      <w:r w:rsidRPr="00EE527F">
        <w:rPr>
          <w:sz w:val="28"/>
          <w:szCs w:val="28"/>
        </w:rPr>
        <w:t xml:space="preserve"> </w:t>
      </w:r>
      <w:r w:rsidRPr="00657085">
        <w:rPr>
          <w:i/>
          <w:sz w:val="28"/>
          <w:szCs w:val="28"/>
        </w:rPr>
        <w:t>Заполните таблиц</w:t>
      </w:r>
      <w:r w:rsidR="00EE527F">
        <w:rPr>
          <w:i/>
          <w:sz w:val="28"/>
          <w:szCs w:val="28"/>
        </w:rPr>
        <w:t>у</w:t>
      </w:r>
      <w:r>
        <w:rPr>
          <w:i/>
          <w:sz w:val="28"/>
          <w:szCs w:val="28"/>
        </w:rPr>
        <w:t xml:space="preserve"> «Определение и виды пола»</w:t>
      </w:r>
    </w:p>
    <w:tbl>
      <w:tblPr>
        <w:tblW w:w="5000" w:type="pct"/>
        <w:tblBorders>
          <w:bottom w:val="single" w:sz="4" w:space="0" w:color="auto"/>
          <w:insideH w:val="single" w:sz="4" w:space="0" w:color="auto"/>
          <w:insideV w:val="single" w:sz="4" w:space="0" w:color="auto"/>
        </w:tblBorders>
        <w:tblLook w:val="01E0" w:firstRow="1" w:lastRow="1" w:firstColumn="1" w:lastColumn="1" w:noHBand="0" w:noVBand="0"/>
      </w:tblPr>
      <w:tblGrid>
        <w:gridCol w:w="10137"/>
      </w:tblGrid>
      <w:tr w:rsidR="00EE527F" w:rsidRPr="00C91B2A" w:rsidTr="00E930AC">
        <w:tc>
          <w:tcPr>
            <w:tcW w:w="7104" w:type="dxa"/>
            <w:shd w:val="clear" w:color="auto" w:fill="auto"/>
          </w:tcPr>
          <w:p w:rsidR="00EE527F" w:rsidRPr="00C91B2A" w:rsidRDefault="00EE527F" w:rsidP="00E930AC">
            <w:pPr>
              <w:pStyle w:val="360"/>
              <w:widowControl/>
              <w:ind w:left="0"/>
              <w:rPr>
                <w:b/>
                <w:sz w:val="28"/>
                <w:szCs w:val="28"/>
              </w:rPr>
            </w:pPr>
            <w:r w:rsidRPr="00C91B2A">
              <w:rPr>
                <w:b/>
                <w:sz w:val="28"/>
                <w:szCs w:val="28"/>
              </w:rPr>
              <w:t>Пол – это</w:t>
            </w:r>
          </w:p>
        </w:tc>
      </w:tr>
      <w:tr w:rsidR="00EE527F" w:rsidRPr="00C91B2A" w:rsidTr="00E930AC">
        <w:tc>
          <w:tcPr>
            <w:tcW w:w="7104" w:type="dxa"/>
            <w:shd w:val="clear" w:color="auto" w:fill="auto"/>
          </w:tcPr>
          <w:p w:rsidR="00EE527F" w:rsidRPr="00C91B2A" w:rsidRDefault="00EE527F" w:rsidP="00E930AC">
            <w:pPr>
              <w:pStyle w:val="360"/>
              <w:widowControl/>
              <w:ind w:left="0"/>
              <w:rPr>
                <w:b/>
                <w:sz w:val="28"/>
                <w:szCs w:val="28"/>
              </w:rPr>
            </w:pPr>
          </w:p>
        </w:tc>
      </w:tr>
      <w:tr w:rsidR="00EE527F" w:rsidRPr="00C91B2A" w:rsidTr="00E930AC">
        <w:tc>
          <w:tcPr>
            <w:tcW w:w="7104" w:type="dxa"/>
            <w:shd w:val="clear" w:color="auto" w:fill="auto"/>
          </w:tcPr>
          <w:p w:rsidR="00EE527F" w:rsidRPr="00C91B2A" w:rsidRDefault="00EE527F" w:rsidP="00E930AC">
            <w:pPr>
              <w:pStyle w:val="360"/>
              <w:widowControl/>
              <w:ind w:left="0"/>
              <w:rPr>
                <w:b/>
                <w:sz w:val="28"/>
                <w:szCs w:val="28"/>
              </w:rPr>
            </w:pPr>
          </w:p>
        </w:tc>
      </w:tr>
    </w:tbl>
    <w:p w:rsidR="00EE527F" w:rsidRPr="000307B8" w:rsidRDefault="00EE527F" w:rsidP="00EE527F">
      <w:pPr>
        <w:pStyle w:val="360"/>
        <w:widowControl/>
        <w:ind w:left="0" w:firstLine="284"/>
        <w:rPr>
          <w:i/>
          <w:sz w:val="28"/>
          <w:szCs w:val="28"/>
        </w:rPr>
      </w:pPr>
      <w:r>
        <w:rPr>
          <w:i/>
          <w:sz w:val="28"/>
          <w:szCs w:val="28"/>
        </w:rPr>
        <w:t>Заполните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7063"/>
      </w:tblGrid>
      <w:tr w:rsidR="00EE527F" w:rsidRPr="00C91B2A" w:rsidTr="00E930AC">
        <w:tc>
          <w:tcPr>
            <w:tcW w:w="1951" w:type="dxa"/>
            <w:shd w:val="clear" w:color="auto" w:fill="auto"/>
          </w:tcPr>
          <w:p w:rsidR="00EE527F" w:rsidRPr="00C91B2A" w:rsidRDefault="00EE527F" w:rsidP="00EE527F">
            <w:pPr>
              <w:pStyle w:val="360"/>
              <w:widowControl/>
              <w:ind w:left="0"/>
              <w:jc w:val="center"/>
              <w:rPr>
                <w:b/>
                <w:sz w:val="28"/>
                <w:szCs w:val="28"/>
              </w:rPr>
            </w:pPr>
            <w:r w:rsidRPr="00C91B2A">
              <w:rPr>
                <w:b/>
                <w:sz w:val="28"/>
                <w:szCs w:val="28"/>
              </w:rPr>
              <w:t>Виды пола</w:t>
            </w:r>
          </w:p>
        </w:tc>
        <w:tc>
          <w:tcPr>
            <w:tcW w:w="4983" w:type="dxa"/>
            <w:shd w:val="clear" w:color="auto" w:fill="auto"/>
          </w:tcPr>
          <w:p w:rsidR="00EE527F" w:rsidRPr="00C91B2A" w:rsidRDefault="00EE527F" w:rsidP="00E930AC">
            <w:pPr>
              <w:pStyle w:val="360"/>
              <w:widowControl/>
              <w:ind w:left="0"/>
              <w:jc w:val="center"/>
              <w:rPr>
                <w:b/>
                <w:sz w:val="28"/>
                <w:szCs w:val="28"/>
              </w:rPr>
            </w:pPr>
            <w:r w:rsidRPr="00C91B2A">
              <w:rPr>
                <w:b/>
                <w:sz w:val="28"/>
                <w:szCs w:val="28"/>
              </w:rPr>
              <w:t>Характеристика</w:t>
            </w:r>
          </w:p>
        </w:tc>
      </w:tr>
      <w:tr w:rsidR="00EE527F" w:rsidRPr="00C91B2A" w:rsidTr="00E930AC">
        <w:tc>
          <w:tcPr>
            <w:tcW w:w="1951" w:type="dxa"/>
            <w:shd w:val="clear" w:color="auto" w:fill="auto"/>
          </w:tcPr>
          <w:p w:rsidR="00EE527F" w:rsidRPr="00C91B2A" w:rsidRDefault="00EE527F" w:rsidP="00EE527F">
            <w:pPr>
              <w:pStyle w:val="360"/>
              <w:widowControl/>
              <w:ind w:left="0"/>
              <w:rPr>
                <w:b/>
                <w:sz w:val="28"/>
                <w:szCs w:val="28"/>
              </w:rPr>
            </w:pPr>
            <w:r w:rsidRPr="00C91B2A">
              <w:rPr>
                <w:b/>
                <w:sz w:val="28"/>
                <w:szCs w:val="28"/>
              </w:rPr>
              <w:t>Генетический</w:t>
            </w:r>
          </w:p>
        </w:tc>
        <w:tc>
          <w:tcPr>
            <w:tcW w:w="4983" w:type="dxa"/>
            <w:shd w:val="clear" w:color="auto" w:fill="auto"/>
          </w:tcPr>
          <w:p w:rsidR="00EE527F" w:rsidRPr="00C91B2A" w:rsidRDefault="00EE527F" w:rsidP="00E930AC">
            <w:pPr>
              <w:pStyle w:val="360"/>
              <w:widowControl/>
              <w:ind w:left="0"/>
              <w:rPr>
                <w:b/>
                <w:sz w:val="28"/>
                <w:szCs w:val="28"/>
              </w:rPr>
            </w:pPr>
          </w:p>
        </w:tc>
      </w:tr>
      <w:tr w:rsidR="00EE527F" w:rsidRPr="00C91B2A" w:rsidTr="00E930AC">
        <w:tc>
          <w:tcPr>
            <w:tcW w:w="1951" w:type="dxa"/>
            <w:shd w:val="clear" w:color="auto" w:fill="auto"/>
          </w:tcPr>
          <w:p w:rsidR="00EE527F" w:rsidRPr="00C91B2A" w:rsidRDefault="00EE527F" w:rsidP="00EE527F">
            <w:pPr>
              <w:pStyle w:val="360"/>
              <w:widowControl/>
              <w:ind w:left="0"/>
              <w:rPr>
                <w:b/>
                <w:sz w:val="28"/>
                <w:szCs w:val="28"/>
              </w:rPr>
            </w:pPr>
            <w:r w:rsidRPr="00C91B2A">
              <w:rPr>
                <w:b/>
                <w:sz w:val="28"/>
                <w:szCs w:val="28"/>
              </w:rPr>
              <w:t>Гормональный</w:t>
            </w:r>
          </w:p>
        </w:tc>
        <w:tc>
          <w:tcPr>
            <w:tcW w:w="4983" w:type="dxa"/>
            <w:shd w:val="clear" w:color="auto" w:fill="auto"/>
          </w:tcPr>
          <w:p w:rsidR="00EE527F" w:rsidRPr="00C91B2A" w:rsidRDefault="00EE527F" w:rsidP="00E930AC">
            <w:pPr>
              <w:pStyle w:val="360"/>
              <w:widowControl/>
              <w:ind w:left="0"/>
              <w:rPr>
                <w:b/>
                <w:sz w:val="28"/>
                <w:szCs w:val="28"/>
              </w:rPr>
            </w:pPr>
          </w:p>
        </w:tc>
      </w:tr>
      <w:tr w:rsidR="00EE527F" w:rsidRPr="00C91B2A" w:rsidTr="00E930AC">
        <w:tc>
          <w:tcPr>
            <w:tcW w:w="1951" w:type="dxa"/>
            <w:shd w:val="clear" w:color="auto" w:fill="auto"/>
          </w:tcPr>
          <w:p w:rsidR="00EE527F" w:rsidRPr="00C91B2A" w:rsidRDefault="00EE527F" w:rsidP="00EE527F">
            <w:pPr>
              <w:pStyle w:val="360"/>
              <w:widowControl/>
              <w:ind w:left="0"/>
              <w:rPr>
                <w:b/>
                <w:sz w:val="28"/>
                <w:szCs w:val="28"/>
              </w:rPr>
            </w:pPr>
            <w:r w:rsidRPr="00C91B2A">
              <w:rPr>
                <w:b/>
                <w:sz w:val="28"/>
                <w:szCs w:val="28"/>
              </w:rPr>
              <w:t>Гонадный</w:t>
            </w:r>
          </w:p>
        </w:tc>
        <w:tc>
          <w:tcPr>
            <w:tcW w:w="4983" w:type="dxa"/>
            <w:shd w:val="clear" w:color="auto" w:fill="auto"/>
          </w:tcPr>
          <w:p w:rsidR="00EE527F" w:rsidRPr="00C91B2A" w:rsidRDefault="00EE527F" w:rsidP="00E930AC">
            <w:pPr>
              <w:pStyle w:val="360"/>
              <w:widowControl/>
              <w:ind w:left="0"/>
              <w:rPr>
                <w:b/>
                <w:sz w:val="28"/>
                <w:szCs w:val="28"/>
              </w:rPr>
            </w:pPr>
          </w:p>
        </w:tc>
      </w:tr>
      <w:tr w:rsidR="00EE527F" w:rsidRPr="00C91B2A" w:rsidTr="00E930AC">
        <w:tc>
          <w:tcPr>
            <w:tcW w:w="1951" w:type="dxa"/>
            <w:shd w:val="clear" w:color="auto" w:fill="auto"/>
          </w:tcPr>
          <w:p w:rsidR="00EE527F" w:rsidRPr="00C91B2A" w:rsidRDefault="00EE527F" w:rsidP="00EE527F">
            <w:pPr>
              <w:pStyle w:val="360"/>
              <w:widowControl/>
              <w:ind w:left="0"/>
              <w:rPr>
                <w:b/>
                <w:sz w:val="28"/>
                <w:szCs w:val="28"/>
              </w:rPr>
            </w:pPr>
            <w:r w:rsidRPr="00C91B2A">
              <w:rPr>
                <w:b/>
                <w:sz w:val="28"/>
                <w:szCs w:val="28"/>
              </w:rPr>
              <w:t>Соматический</w:t>
            </w:r>
          </w:p>
        </w:tc>
        <w:tc>
          <w:tcPr>
            <w:tcW w:w="4983" w:type="dxa"/>
            <w:shd w:val="clear" w:color="auto" w:fill="auto"/>
          </w:tcPr>
          <w:p w:rsidR="00EE527F" w:rsidRPr="00C91B2A" w:rsidRDefault="00EE527F" w:rsidP="00E930AC">
            <w:pPr>
              <w:pStyle w:val="360"/>
              <w:widowControl/>
              <w:ind w:left="0"/>
              <w:rPr>
                <w:b/>
                <w:color w:val="FF9900"/>
                <w:sz w:val="28"/>
                <w:szCs w:val="28"/>
              </w:rPr>
            </w:pPr>
          </w:p>
        </w:tc>
      </w:tr>
      <w:tr w:rsidR="00EE527F" w:rsidRPr="00C91B2A" w:rsidTr="00E930AC">
        <w:tc>
          <w:tcPr>
            <w:tcW w:w="1951" w:type="dxa"/>
            <w:shd w:val="clear" w:color="auto" w:fill="auto"/>
          </w:tcPr>
          <w:p w:rsidR="00EE527F" w:rsidRPr="00C91B2A" w:rsidRDefault="00EE527F" w:rsidP="00EE527F">
            <w:pPr>
              <w:pStyle w:val="360"/>
              <w:widowControl/>
              <w:ind w:left="0"/>
              <w:rPr>
                <w:b/>
                <w:sz w:val="28"/>
                <w:szCs w:val="28"/>
              </w:rPr>
            </w:pPr>
            <w:r w:rsidRPr="00C91B2A">
              <w:rPr>
                <w:b/>
                <w:sz w:val="28"/>
                <w:szCs w:val="28"/>
              </w:rPr>
              <w:t>Психический</w:t>
            </w:r>
          </w:p>
        </w:tc>
        <w:tc>
          <w:tcPr>
            <w:tcW w:w="4983" w:type="dxa"/>
            <w:shd w:val="clear" w:color="auto" w:fill="auto"/>
          </w:tcPr>
          <w:p w:rsidR="00EE527F" w:rsidRPr="00C91B2A" w:rsidRDefault="00EE527F" w:rsidP="00E930AC">
            <w:pPr>
              <w:pStyle w:val="360"/>
              <w:widowControl/>
              <w:ind w:left="0"/>
              <w:rPr>
                <w:b/>
                <w:sz w:val="28"/>
                <w:szCs w:val="28"/>
              </w:rPr>
            </w:pPr>
          </w:p>
        </w:tc>
      </w:tr>
      <w:tr w:rsidR="00EE527F" w:rsidRPr="00C91B2A" w:rsidTr="00E930AC">
        <w:tc>
          <w:tcPr>
            <w:tcW w:w="1951" w:type="dxa"/>
            <w:shd w:val="clear" w:color="auto" w:fill="auto"/>
          </w:tcPr>
          <w:p w:rsidR="00EE527F" w:rsidRPr="00C91B2A" w:rsidRDefault="00EE527F" w:rsidP="00EE527F">
            <w:pPr>
              <w:pStyle w:val="360"/>
              <w:widowControl/>
              <w:ind w:left="0"/>
              <w:rPr>
                <w:b/>
                <w:sz w:val="28"/>
                <w:szCs w:val="28"/>
              </w:rPr>
            </w:pPr>
            <w:r w:rsidRPr="00C91B2A">
              <w:rPr>
                <w:b/>
                <w:sz w:val="28"/>
                <w:szCs w:val="28"/>
              </w:rPr>
              <w:t>Гражданский</w:t>
            </w:r>
          </w:p>
        </w:tc>
        <w:tc>
          <w:tcPr>
            <w:tcW w:w="4983" w:type="dxa"/>
            <w:shd w:val="clear" w:color="auto" w:fill="auto"/>
          </w:tcPr>
          <w:p w:rsidR="00EE527F" w:rsidRPr="00C91B2A" w:rsidRDefault="00EE527F" w:rsidP="00E930AC">
            <w:pPr>
              <w:pStyle w:val="360"/>
              <w:widowControl/>
              <w:ind w:left="0"/>
              <w:rPr>
                <w:b/>
                <w:sz w:val="28"/>
                <w:szCs w:val="28"/>
              </w:rPr>
            </w:pPr>
          </w:p>
        </w:tc>
      </w:tr>
    </w:tbl>
    <w:p w:rsidR="00EE527F" w:rsidRDefault="00EE527F" w:rsidP="00657085">
      <w:pPr>
        <w:jc w:val="both"/>
        <w:rPr>
          <w:sz w:val="28"/>
          <w:szCs w:val="28"/>
          <w:u w:val="single"/>
        </w:rPr>
      </w:pPr>
    </w:p>
    <w:p w:rsidR="00657085" w:rsidRPr="00EE527F" w:rsidRDefault="00657085" w:rsidP="00657085">
      <w:pPr>
        <w:jc w:val="both"/>
        <w:rPr>
          <w:b/>
          <w:sz w:val="28"/>
          <w:szCs w:val="28"/>
        </w:rPr>
      </w:pPr>
      <w:r w:rsidRPr="00EE527F">
        <w:rPr>
          <w:b/>
          <w:sz w:val="28"/>
          <w:szCs w:val="28"/>
        </w:rPr>
        <w:t xml:space="preserve">Задание № 4. </w:t>
      </w:r>
      <w:r w:rsidR="00EE527F">
        <w:rPr>
          <w:b/>
          <w:sz w:val="28"/>
          <w:szCs w:val="28"/>
        </w:rPr>
        <w:t>Решение задач</w:t>
      </w:r>
      <w:r w:rsidRPr="00EE527F">
        <w:rPr>
          <w:b/>
          <w:sz w:val="28"/>
          <w:szCs w:val="28"/>
        </w:rPr>
        <w:t xml:space="preserve">. </w:t>
      </w:r>
    </w:p>
    <w:p w:rsidR="00657085" w:rsidRPr="00EE527F" w:rsidRDefault="00EE527F" w:rsidP="00EE527F">
      <w:pPr>
        <w:widowControl w:val="0"/>
        <w:ind w:firstLine="708"/>
        <w:jc w:val="both"/>
        <w:rPr>
          <w:sz w:val="28"/>
          <w:szCs w:val="28"/>
        </w:rPr>
      </w:pPr>
      <w:r>
        <w:rPr>
          <w:i/>
          <w:sz w:val="28"/>
          <w:szCs w:val="28"/>
        </w:rPr>
        <w:t xml:space="preserve">Задача </w:t>
      </w:r>
      <w:r w:rsidR="00657085" w:rsidRPr="008E10BB">
        <w:rPr>
          <w:i/>
          <w:sz w:val="28"/>
          <w:szCs w:val="28"/>
        </w:rPr>
        <w:t>1</w:t>
      </w:r>
      <w:r>
        <w:rPr>
          <w:i/>
          <w:sz w:val="28"/>
          <w:szCs w:val="28"/>
        </w:rPr>
        <w:t>.</w:t>
      </w:r>
      <w:r w:rsidR="00657085" w:rsidRPr="008E10BB">
        <w:rPr>
          <w:i/>
          <w:sz w:val="28"/>
          <w:szCs w:val="28"/>
        </w:rPr>
        <w:t xml:space="preserve"> </w:t>
      </w:r>
      <w:r w:rsidR="00657085" w:rsidRPr="00EE527F">
        <w:rPr>
          <w:sz w:val="28"/>
          <w:szCs w:val="28"/>
        </w:rPr>
        <w:t xml:space="preserve">Гипертрихоз (избыточная волосатость) передается через У – хромосому, а полидактилия (шестипалость) – аутосомный доминантный признак. В семье, где отец имел гипертрихоз, а мать полидактилию, родилась нормальная в отношении обоих признаков дочь. Какова вероятность того, что и следующий ребенок будет без аномалий? </w:t>
      </w:r>
    </w:p>
    <w:p w:rsidR="00657085" w:rsidRPr="00EE527F" w:rsidRDefault="00EE527F" w:rsidP="00EE527F">
      <w:pPr>
        <w:widowControl w:val="0"/>
        <w:ind w:firstLine="708"/>
        <w:jc w:val="both"/>
        <w:rPr>
          <w:sz w:val="28"/>
          <w:szCs w:val="28"/>
        </w:rPr>
      </w:pPr>
      <w:r>
        <w:rPr>
          <w:i/>
          <w:sz w:val="28"/>
          <w:szCs w:val="28"/>
        </w:rPr>
        <w:t xml:space="preserve">Задача </w:t>
      </w:r>
      <w:r w:rsidR="00657085" w:rsidRPr="008E10BB">
        <w:rPr>
          <w:i/>
          <w:sz w:val="28"/>
          <w:szCs w:val="28"/>
        </w:rPr>
        <w:t>2</w:t>
      </w:r>
      <w:r>
        <w:rPr>
          <w:i/>
          <w:sz w:val="28"/>
          <w:szCs w:val="28"/>
        </w:rPr>
        <w:t>.</w:t>
      </w:r>
      <w:r w:rsidR="00657085" w:rsidRPr="00657085">
        <w:rPr>
          <w:b/>
          <w:i/>
          <w:sz w:val="28"/>
          <w:szCs w:val="28"/>
        </w:rPr>
        <w:t xml:space="preserve"> </w:t>
      </w:r>
      <w:r w:rsidR="00657085" w:rsidRPr="00EE527F">
        <w:rPr>
          <w:sz w:val="28"/>
          <w:szCs w:val="28"/>
        </w:rPr>
        <w:t>В семье, где родители имеют нормальное цветовое зрение, сын – дальтоник. Гены нормального цветового зрения (D) и дальтонизма (d) располагаются в Х хромосоме. Определите генотипы родителей, сына-дальтоника, пол и вероятность рождения детей – носителей гена дальтонизма.</w:t>
      </w:r>
    </w:p>
    <w:p w:rsidR="00657085" w:rsidRPr="00657085" w:rsidRDefault="00EE527F" w:rsidP="00EE527F">
      <w:pPr>
        <w:widowControl w:val="0"/>
        <w:ind w:firstLine="708"/>
        <w:jc w:val="both"/>
        <w:rPr>
          <w:i/>
          <w:sz w:val="28"/>
          <w:szCs w:val="28"/>
        </w:rPr>
      </w:pPr>
      <w:r>
        <w:rPr>
          <w:i/>
          <w:sz w:val="28"/>
          <w:szCs w:val="28"/>
        </w:rPr>
        <w:t>Задача 3.</w:t>
      </w:r>
      <w:r w:rsidR="00657085" w:rsidRPr="00657085">
        <w:rPr>
          <w:i/>
          <w:sz w:val="28"/>
          <w:szCs w:val="28"/>
        </w:rPr>
        <w:t xml:space="preserve"> </w:t>
      </w:r>
      <w:r w:rsidR="00657085" w:rsidRPr="00EE527F">
        <w:rPr>
          <w:sz w:val="28"/>
          <w:szCs w:val="28"/>
        </w:rPr>
        <w:t>Атрофия зрительного нерва наследуется как рецессивный признак (а), сцепленный с Х хромосомой. В семье родители здоровы, но мать жены имела этот дефект. Определите генотипы родителей, возможного потомства, пол и вероятность рождения больных детей.</w:t>
      </w:r>
    </w:p>
    <w:p w:rsidR="00657085" w:rsidRDefault="00657085" w:rsidP="009B5A3E">
      <w:pPr>
        <w:ind w:firstLine="709"/>
        <w:jc w:val="center"/>
        <w:rPr>
          <w:b/>
          <w:color w:val="000000"/>
          <w:sz w:val="28"/>
          <w:szCs w:val="28"/>
          <w:u w:val="single"/>
        </w:rPr>
      </w:pPr>
    </w:p>
    <w:p w:rsidR="00891BD4" w:rsidRPr="00891BD4" w:rsidRDefault="00FB60A8" w:rsidP="00891BD4">
      <w:pPr>
        <w:ind w:firstLine="709"/>
        <w:jc w:val="both"/>
        <w:rPr>
          <w:b/>
          <w:color w:val="000000"/>
          <w:sz w:val="28"/>
          <w:szCs w:val="28"/>
        </w:rPr>
      </w:pPr>
      <w:r w:rsidRPr="00891BD4">
        <w:rPr>
          <w:b/>
          <w:color w:val="000000"/>
          <w:sz w:val="28"/>
          <w:szCs w:val="28"/>
        </w:rPr>
        <w:t xml:space="preserve">Тема </w:t>
      </w:r>
      <w:r w:rsidR="00EE527F">
        <w:rPr>
          <w:b/>
          <w:color w:val="000000"/>
          <w:sz w:val="28"/>
          <w:szCs w:val="28"/>
        </w:rPr>
        <w:t>4</w:t>
      </w:r>
      <w:r w:rsidRPr="00891BD4">
        <w:rPr>
          <w:b/>
          <w:color w:val="000000"/>
          <w:sz w:val="28"/>
          <w:szCs w:val="28"/>
        </w:rPr>
        <w:t>.</w:t>
      </w:r>
      <w:r w:rsidRPr="00891BD4">
        <w:rPr>
          <w:b/>
          <w:color w:val="000000"/>
        </w:rPr>
        <w:t xml:space="preserve"> </w:t>
      </w:r>
      <w:r w:rsidR="00891BD4" w:rsidRPr="00891BD4">
        <w:rPr>
          <w:b/>
          <w:color w:val="000000"/>
          <w:sz w:val="28"/>
          <w:szCs w:val="28"/>
        </w:rPr>
        <w:t xml:space="preserve">Иммуногенетика. Наследование </w:t>
      </w:r>
      <w:r w:rsidR="00EE527F">
        <w:rPr>
          <w:b/>
          <w:color w:val="000000"/>
          <w:sz w:val="28"/>
          <w:szCs w:val="28"/>
        </w:rPr>
        <w:t xml:space="preserve">антигенных систем </w:t>
      </w:r>
      <w:r w:rsidR="00891BD4" w:rsidRPr="00891BD4">
        <w:rPr>
          <w:b/>
          <w:color w:val="000000"/>
          <w:sz w:val="28"/>
          <w:szCs w:val="28"/>
        </w:rPr>
        <w:t xml:space="preserve">HLA, ABO, Rh </w:t>
      </w:r>
      <w:r w:rsidR="00EE527F">
        <w:rPr>
          <w:b/>
          <w:color w:val="000000"/>
          <w:sz w:val="28"/>
          <w:szCs w:val="28"/>
        </w:rPr>
        <w:t>у человека. Множественный аллелизм</w:t>
      </w:r>
      <w:r w:rsidR="00891BD4" w:rsidRPr="00891BD4">
        <w:rPr>
          <w:b/>
          <w:color w:val="000000"/>
          <w:sz w:val="28"/>
          <w:szCs w:val="28"/>
        </w:rPr>
        <w:t>.</w:t>
      </w:r>
    </w:p>
    <w:p w:rsidR="00FB60A8" w:rsidRPr="00E836D2" w:rsidRDefault="00FB60A8" w:rsidP="00891BD4">
      <w:pPr>
        <w:ind w:firstLine="709"/>
        <w:jc w:val="both"/>
        <w:rPr>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Default="00891BD4" w:rsidP="00FB60A8">
      <w:pPr>
        <w:ind w:firstLine="709"/>
        <w:jc w:val="both"/>
        <w:rPr>
          <w:color w:val="000000"/>
          <w:sz w:val="28"/>
          <w:szCs w:val="28"/>
        </w:rPr>
      </w:pPr>
      <w:r>
        <w:rPr>
          <w:color w:val="000000"/>
          <w:sz w:val="28"/>
          <w:szCs w:val="28"/>
        </w:rPr>
        <w:t xml:space="preserve">3. </w:t>
      </w:r>
      <w:r w:rsidR="00FB60A8" w:rsidRPr="003D1FA7">
        <w:rPr>
          <w:color w:val="000000"/>
          <w:sz w:val="28"/>
          <w:szCs w:val="28"/>
        </w:rPr>
        <w:t>контроль выполнения заданий в рабочей тетради</w:t>
      </w:r>
    </w:p>
    <w:p w:rsidR="00FB60A8" w:rsidRPr="003D1FA7"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Pr="00A64A41" w:rsidRDefault="009B5A3E" w:rsidP="009B5A3E">
      <w:pPr>
        <w:pStyle w:val="af"/>
        <w:widowControl w:val="0"/>
        <w:jc w:val="center"/>
        <w:rPr>
          <w:rFonts w:ascii="Times New Roman" w:hAnsi="Times New Roman" w:cs="Times New Roman"/>
          <w:b/>
          <w:sz w:val="28"/>
          <w:szCs w:val="28"/>
        </w:rPr>
      </w:pPr>
      <w:r w:rsidRPr="00A64A41">
        <w:rPr>
          <w:rFonts w:ascii="Times New Roman" w:hAnsi="Times New Roman" w:cs="Times New Roman"/>
          <w:b/>
          <w:sz w:val="28"/>
          <w:szCs w:val="28"/>
        </w:rPr>
        <w:t>Форма текущего контроля успеваемости: тестирование</w:t>
      </w:r>
    </w:p>
    <w:p w:rsidR="00587509" w:rsidRPr="00587509" w:rsidRDefault="00587509" w:rsidP="00587509">
      <w:pPr>
        <w:jc w:val="center"/>
        <w:rPr>
          <w:rFonts w:eastAsia="Calibri"/>
          <w:sz w:val="28"/>
          <w:szCs w:val="28"/>
          <w:lang w:eastAsia="en-US"/>
        </w:rPr>
      </w:pPr>
      <w:r w:rsidRPr="00587509">
        <w:rPr>
          <w:rFonts w:eastAsia="Calibri"/>
          <w:sz w:val="28"/>
          <w:szCs w:val="28"/>
          <w:lang w:eastAsia="en-US"/>
        </w:rPr>
        <w:t>Выберите один правильный ответ.</w:t>
      </w:r>
    </w:p>
    <w:p w:rsidR="00587509" w:rsidRPr="00A64A41" w:rsidRDefault="00587509" w:rsidP="00731279">
      <w:pPr>
        <w:numPr>
          <w:ilvl w:val="0"/>
          <w:numId w:val="107"/>
        </w:numPr>
        <w:ind w:left="284" w:hanging="284"/>
        <w:rPr>
          <w:rFonts w:eastAsia="Calibri"/>
          <w:b/>
          <w:sz w:val="28"/>
          <w:szCs w:val="28"/>
          <w:lang w:eastAsia="en-US"/>
        </w:rPr>
      </w:pPr>
      <w:r w:rsidRPr="00A64A41">
        <w:rPr>
          <w:rFonts w:eastAsia="Calibri"/>
          <w:b/>
          <w:sz w:val="28"/>
          <w:szCs w:val="28"/>
          <w:lang w:eastAsia="en-US"/>
        </w:rPr>
        <w:lastRenderedPageBreak/>
        <w:t>Многократные мутации одного и того же гена</w:t>
      </w:r>
    </w:p>
    <w:p w:rsidR="00587509" w:rsidRPr="00587509" w:rsidRDefault="00587509" w:rsidP="00731279">
      <w:pPr>
        <w:numPr>
          <w:ilvl w:val="0"/>
          <w:numId w:val="113"/>
        </w:numPr>
        <w:ind w:left="993" w:hanging="426"/>
        <w:contextualSpacing/>
        <w:rPr>
          <w:rFonts w:eastAsia="Calibri"/>
          <w:sz w:val="28"/>
          <w:szCs w:val="28"/>
          <w:lang w:eastAsia="en-US"/>
        </w:rPr>
      </w:pPr>
      <w:r w:rsidRPr="00587509">
        <w:rPr>
          <w:rFonts w:eastAsia="Calibri"/>
          <w:sz w:val="28"/>
          <w:szCs w:val="28"/>
          <w:lang w:eastAsia="en-US"/>
        </w:rPr>
        <w:t>полимерия</w:t>
      </w:r>
    </w:p>
    <w:p w:rsidR="00587509" w:rsidRPr="00587509" w:rsidRDefault="00587509" w:rsidP="00731279">
      <w:pPr>
        <w:numPr>
          <w:ilvl w:val="0"/>
          <w:numId w:val="113"/>
        </w:numPr>
        <w:ind w:left="993" w:hanging="426"/>
        <w:contextualSpacing/>
        <w:rPr>
          <w:rFonts w:eastAsia="Calibri"/>
          <w:sz w:val="28"/>
          <w:szCs w:val="28"/>
          <w:lang w:eastAsia="en-US"/>
        </w:rPr>
      </w:pPr>
      <w:r w:rsidRPr="00587509">
        <w:rPr>
          <w:rFonts w:eastAsia="Calibri"/>
          <w:sz w:val="28"/>
          <w:szCs w:val="28"/>
          <w:lang w:eastAsia="en-US"/>
        </w:rPr>
        <w:t>кодоминирование</w:t>
      </w:r>
    </w:p>
    <w:p w:rsidR="00587509" w:rsidRPr="00587509" w:rsidRDefault="00587509" w:rsidP="00731279">
      <w:pPr>
        <w:numPr>
          <w:ilvl w:val="0"/>
          <w:numId w:val="113"/>
        </w:numPr>
        <w:ind w:left="993" w:hanging="426"/>
        <w:contextualSpacing/>
        <w:rPr>
          <w:rFonts w:eastAsia="Calibri"/>
          <w:sz w:val="28"/>
          <w:szCs w:val="28"/>
          <w:lang w:eastAsia="en-US"/>
        </w:rPr>
      </w:pPr>
      <w:r w:rsidRPr="00587509">
        <w:rPr>
          <w:rFonts w:eastAsia="Calibri"/>
          <w:sz w:val="28"/>
          <w:szCs w:val="28"/>
          <w:lang w:eastAsia="en-US"/>
        </w:rPr>
        <w:t>комплементарность</w:t>
      </w:r>
    </w:p>
    <w:p w:rsidR="00587509" w:rsidRPr="00A64A41" w:rsidRDefault="00587509" w:rsidP="00587509">
      <w:pPr>
        <w:jc w:val="both"/>
        <w:rPr>
          <w:rFonts w:eastAsia="Calibri"/>
          <w:b/>
          <w:sz w:val="28"/>
          <w:szCs w:val="28"/>
          <w:lang w:eastAsia="en-US"/>
        </w:rPr>
      </w:pPr>
      <w:r w:rsidRPr="00A64A41">
        <w:rPr>
          <w:rFonts w:eastAsia="Calibri"/>
          <w:b/>
          <w:sz w:val="28"/>
          <w:szCs w:val="28"/>
          <w:lang w:eastAsia="en-US"/>
        </w:rPr>
        <w:t>2. Аллели, которые представлены в популяции более чем двумя аллельными состояниями, называются</w:t>
      </w:r>
    </w:p>
    <w:p w:rsidR="00587509" w:rsidRPr="00587509" w:rsidRDefault="00587509" w:rsidP="00731279">
      <w:pPr>
        <w:numPr>
          <w:ilvl w:val="0"/>
          <w:numId w:val="114"/>
        </w:numPr>
        <w:ind w:left="993" w:hanging="426"/>
        <w:rPr>
          <w:rFonts w:eastAsia="Calibri"/>
          <w:sz w:val="28"/>
          <w:szCs w:val="28"/>
          <w:lang w:eastAsia="en-US"/>
        </w:rPr>
      </w:pPr>
      <w:r w:rsidRPr="00587509">
        <w:rPr>
          <w:rFonts w:eastAsia="Calibri"/>
          <w:sz w:val="28"/>
          <w:szCs w:val="28"/>
          <w:lang w:eastAsia="en-US"/>
        </w:rPr>
        <w:t>аллельные гены</w:t>
      </w:r>
    </w:p>
    <w:p w:rsidR="00587509" w:rsidRPr="00587509" w:rsidRDefault="00587509" w:rsidP="00731279">
      <w:pPr>
        <w:numPr>
          <w:ilvl w:val="0"/>
          <w:numId w:val="114"/>
        </w:numPr>
        <w:ind w:left="993" w:hanging="426"/>
        <w:rPr>
          <w:rFonts w:eastAsia="Calibri"/>
          <w:sz w:val="28"/>
          <w:szCs w:val="28"/>
          <w:lang w:eastAsia="en-US"/>
        </w:rPr>
      </w:pPr>
      <w:r w:rsidRPr="00587509">
        <w:rPr>
          <w:rFonts w:eastAsia="Calibri"/>
          <w:sz w:val="28"/>
          <w:szCs w:val="28"/>
          <w:lang w:eastAsia="en-US"/>
        </w:rPr>
        <w:t>множественные аллели</w:t>
      </w:r>
    </w:p>
    <w:p w:rsidR="00587509" w:rsidRPr="00587509" w:rsidRDefault="00587509" w:rsidP="00731279">
      <w:pPr>
        <w:numPr>
          <w:ilvl w:val="0"/>
          <w:numId w:val="114"/>
        </w:numPr>
        <w:ind w:left="993" w:hanging="426"/>
        <w:rPr>
          <w:rFonts w:eastAsia="Calibri"/>
          <w:sz w:val="28"/>
          <w:szCs w:val="28"/>
          <w:lang w:eastAsia="en-US"/>
        </w:rPr>
      </w:pPr>
      <w:r w:rsidRPr="00587509">
        <w:rPr>
          <w:rFonts w:eastAsia="Calibri"/>
          <w:sz w:val="28"/>
          <w:szCs w:val="28"/>
          <w:lang w:eastAsia="en-US"/>
        </w:rPr>
        <w:t>неаллельные гены</w:t>
      </w:r>
    </w:p>
    <w:p w:rsidR="00587509" w:rsidRPr="00A64A41" w:rsidRDefault="00587509" w:rsidP="00587509">
      <w:pPr>
        <w:ind w:left="284" w:hanging="284"/>
        <w:jc w:val="both"/>
        <w:rPr>
          <w:rFonts w:eastAsia="Calibri"/>
          <w:b/>
          <w:sz w:val="28"/>
          <w:szCs w:val="28"/>
          <w:lang w:eastAsia="en-US"/>
        </w:rPr>
      </w:pPr>
      <w:r w:rsidRPr="00A64A41">
        <w:rPr>
          <w:rFonts w:eastAsia="Calibri"/>
          <w:b/>
          <w:sz w:val="28"/>
          <w:szCs w:val="28"/>
          <w:lang w:eastAsia="en-US"/>
        </w:rPr>
        <w:t>3. Открытие наследования группы крови по системе АВО у человека принадлежит</w:t>
      </w:r>
    </w:p>
    <w:p w:rsidR="00587509" w:rsidRPr="00587509" w:rsidRDefault="00587509" w:rsidP="00587509">
      <w:pPr>
        <w:ind w:left="993" w:hanging="426"/>
        <w:rPr>
          <w:rFonts w:eastAsia="Calibri"/>
          <w:sz w:val="28"/>
          <w:szCs w:val="28"/>
          <w:lang w:eastAsia="en-US"/>
        </w:rPr>
      </w:pPr>
      <w:r w:rsidRPr="00587509">
        <w:rPr>
          <w:rFonts w:eastAsia="Calibri"/>
          <w:sz w:val="28"/>
          <w:szCs w:val="28"/>
          <w:lang w:eastAsia="en-US"/>
        </w:rPr>
        <w:t>1) Т.</w:t>
      </w:r>
      <w:r w:rsidR="00A64A41">
        <w:rPr>
          <w:rFonts w:eastAsia="Calibri"/>
          <w:sz w:val="28"/>
          <w:szCs w:val="28"/>
          <w:lang w:eastAsia="en-US"/>
        </w:rPr>
        <w:t xml:space="preserve"> </w:t>
      </w:r>
      <w:r w:rsidRPr="00587509">
        <w:rPr>
          <w:rFonts w:eastAsia="Calibri"/>
          <w:sz w:val="28"/>
          <w:szCs w:val="28"/>
          <w:lang w:eastAsia="en-US"/>
        </w:rPr>
        <w:t>Моргану</w:t>
      </w:r>
    </w:p>
    <w:p w:rsidR="00587509" w:rsidRPr="00587509" w:rsidRDefault="00587509" w:rsidP="00587509">
      <w:pPr>
        <w:ind w:left="993" w:hanging="426"/>
        <w:rPr>
          <w:rFonts w:eastAsia="Calibri"/>
          <w:sz w:val="28"/>
          <w:szCs w:val="28"/>
          <w:lang w:eastAsia="en-US"/>
        </w:rPr>
      </w:pPr>
      <w:r w:rsidRPr="00587509">
        <w:rPr>
          <w:rFonts w:eastAsia="Calibri"/>
          <w:sz w:val="28"/>
          <w:szCs w:val="28"/>
          <w:lang w:eastAsia="en-US"/>
        </w:rPr>
        <w:t>2) К.</w:t>
      </w:r>
      <w:r w:rsidR="00A64A41">
        <w:rPr>
          <w:rFonts w:eastAsia="Calibri"/>
          <w:sz w:val="28"/>
          <w:szCs w:val="28"/>
          <w:lang w:eastAsia="en-US"/>
        </w:rPr>
        <w:t xml:space="preserve"> </w:t>
      </w:r>
      <w:r w:rsidRPr="00587509">
        <w:rPr>
          <w:rFonts w:eastAsia="Calibri"/>
          <w:sz w:val="28"/>
          <w:szCs w:val="28"/>
          <w:lang w:eastAsia="en-US"/>
        </w:rPr>
        <w:t>Ландштейнеру</w:t>
      </w:r>
    </w:p>
    <w:p w:rsidR="00587509" w:rsidRPr="00587509" w:rsidRDefault="00587509" w:rsidP="00587509">
      <w:pPr>
        <w:ind w:left="993" w:hanging="426"/>
        <w:rPr>
          <w:rFonts w:eastAsia="Calibri"/>
          <w:sz w:val="28"/>
          <w:szCs w:val="28"/>
          <w:lang w:eastAsia="en-US"/>
        </w:rPr>
      </w:pPr>
      <w:r w:rsidRPr="00587509">
        <w:rPr>
          <w:rFonts w:eastAsia="Calibri"/>
          <w:sz w:val="28"/>
          <w:szCs w:val="28"/>
          <w:lang w:eastAsia="en-US"/>
        </w:rPr>
        <w:t>3) Ж.</w:t>
      </w:r>
      <w:r w:rsidR="00A64A41">
        <w:rPr>
          <w:rFonts w:eastAsia="Calibri"/>
          <w:sz w:val="28"/>
          <w:szCs w:val="28"/>
          <w:lang w:eastAsia="en-US"/>
        </w:rPr>
        <w:t xml:space="preserve"> </w:t>
      </w:r>
      <w:r w:rsidRPr="00587509">
        <w:rPr>
          <w:rFonts w:eastAsia="Calibri"/>
          <w:sz w:val="28"/>
          <w:szCs w:val="28"/>
          <w:lang w:eastAsia="en-US"/>
        </w:rPr>
        <w:t>Доссе</w:t>
      </w:r>
    </w:p>
    <w:p w:rsidR="00587509" w:rsidRPr="00A64A41" w:rsidRDefault="00587509" w:rsidP="00587509">
      <w:pPr>
        <w:rPr>
          <w:rFonts w:eastAsia="Calibri"/>
          <w:b/>
          <w:sz w:val="28"/>
          <w:szCs w:val="28"/>
          <w:lang w:eastAsia="en-US"/>
        </w:rPr>
      </w:pPr>
      <w:r w:rsidRPr="00A64A41">
        <w:rPr>
          <w:rFonts w:eastAsia="Calibri"/>
          <w:b/>
          <w:sz w:val="28"/>
          <w:szCs w:val="28"/>
          <w:lang w:eastAsia="en-US"/>
        </w:rPr>
        <w:t>4. Система антигенов по группе крови АВО передается</w:t>
      </w:r>
    </w:p>
    <w:p w:rsidR="00587509" w:rsidRPr="00587509" w:rsidRDefault="00587509" w:rsidP="00731279">
      <w:pPr>
        <w:numPr>
          <w:ilvl w:val="0"/>
          <w:numId w:val="115"/>
        </w:numPr>
        <w:tabs>
          <w:tab w:val="left" w:pos="1701"/>
        </w:tabs>
        <w:ind w:left="993" w:hanging="426"/>
        <w:rPr>
          <w:rFonts w:eastAsia="Calibri"/>
          <w:sz w:val="28"/>
          <w:szCs w:val="28"/>
          <w:lang w:eastAsia="en-US"/>
        </w:rPr>
      </w:pPr>
      <w:r w:rsidRPr="00587509">
        <w:rPr>
          <w:rFonts w:eastAsia="Calibri"/>
          <w:sz w:val="28"/>
          <w:szCs w:val="28"/>
          <w:lang w:eastAsia="en-US"/>
        </w:rPr>
        <w:t>одним многократно мутирующим геном</w:t>
      </w:r>
    </w:p>
    <w:p w:rsidR="00587509" w:rsidRPr="00587509" w:rsidRDefault="00587509" w:rsidP="00731279">
      <w:pPr>
        <w:numPr>
          <w:ilvl w:val="0"/>
          <w:numId w:val="115"/>
        </w:numPr>
        <w:tabs>
          <w:tab w:val="left" w:pos="1701"/>
        </w:tabs>
        <w:ind w:left="993" w:hanging="426"/>
        <w:rPr>
          <w:rFonts w:eastAsia="Calibri"/>
          <w:sz w:val="28"/>
          <w:szCs w:val="28"/>
          <w:lang w:eastAsia="en-US"/>
        </w:rPr>
      </w:pPr>
      <w:r w:rsidRPr="00587509">
        <w:rPr>
          <w:rFonts w:eastAsia="Calibri"/>
          <w:sz w:val="28"/>
          <w:szCs w:val="28"/>
          <w:lang w:eastAsia="en-US"/>
        </w:rPr>
        <w:t xml:space="preserve">двумя разными тесно сцепленными группами генов </w:t>
      </w:r>
    </w:p>
    <w:p w:rsidR="00587509" w:rsidRPr="00587509" w:rsidRDefault="00587509" w:rsidP="00731279">
      <w:pPr>
        <w:numPr>
          <w:ilvl w:val="0"/>
          <w:numId w:val="115"/>
        </w:numPr>
        <w:tabs>
          <w:tab w:val="left" w:pos="1701"/>
        </w:tabs>
        <w:ind w:left="993" w:hanging="426"/>
        <w:rPr>
          <w:rFonts w:eastAsia="Calibri"/>
          <w:sz w:val="28"/>
          <w:szCs w:val="28"/>
          <w:lang w:eastAsia="en-US"/>
        </w:rPr>
      </w:pPr>
      <w:r w:rsidRPr="00587509">
        <w:rPr>
          <w:rFonts w:eastAsia="Calibri"/>
          <w:sz w:val="28"/>
          <w:szCs w:val="28"/>
          <w:lang w:eastAsia="en-US"/>
        </w:rPr>
        <w:t>одним геном</w:t>
      </w:r>
    </w:p>
    <w:p w:rsidR="00587509" w:rsidRPr="00A64A41" w:rsidRDefault="00587509" w:rsidP="00587509">
      <w:pPr>
        <w:jc w:val="both"/>
        <w:rPr>
          <w:rFonts w:eastAsia="Calibri"/>
          <w:b/>
          <w:sz w:val="28"/>
          <w:szCs w:val="28"/>
          <w:lang w:eastAsia="en-US"/>
        </w:rPr>
      </w:pPr>
      <w:r w:rsidRPr="00A64A41">
        <w:rPr>
          <w:rFonts w:eastAsia="Calibri"/>
          <w:b/>
          <w:sz w:val="28"/>
          <w:szCs w:val="28"/>
          <w:lang w:eastAsia="en-US"/>
        </w:rPr>
        <w:t>5. Определите группу крови по системе АВО, если на поверхности эритроцита присутствует  антиген В, а в плазме присутствуют антитело α</w:t>
      </w:r>
    </w:p>
    <w:p w:rsidR="00587509" w:rsidRPr="00587509" w:rsidRDefault="00587509" w:rsidP="00731279">
      <w:pPr>
        <w:numPr>
          <w:ilvl w:val="0"/>
          <w:numId w:val="116"/>
        </w:numPr>
        <w:ind w:left="993" w:hanging="426"/>
        <w:rPr>
          <w:rFonts w:eastAsia="Calibri"/>
          <w:sz w:val="28"/>
          <w:szCs w:val="28"/>
          <w:lang w:eastAsia="en-US"/>
        </w:rPr>
      </w:pPr>
      <w:r w:rsidRPr="00587509">
        <w:rPr>
          <w:rFonts w:eastAsia="Calibri"/>
          <w:sz w:val="28"/>
          <w:szCs w:val="28"/>
          <w:lang w:val="en-US" w:eastAsia="en-US"/>
        </w:rPr>
        <w:t>I</w:t>
      </w:r>
      <w:r w:rsidRPr="00587509">
        <w:rPr>
          <w:rFonts w:eastAsia="Calibri"/>
          <w:sz w:val="28"/>
          <w:szCs w:val="28"/>
          <w:lang w:eastAsia="en-US"/>
        </w:rPr>
        <w:t xml:space="preserve"> (О)</w:t>
      </w:r>
    </w:p>
    <w:p w:rsidR="00587509" w:rsidRPr="00587509" w:rsidRDefault="00587509" w:rsidP="00731279">
      <w:pPr>
        <w:numPr>
          <w:ilvl w:val="0"/>
          <w:numId w:val="116"/>
        </w:numPr>
        <w:ind w:left="993" w:hanging="426"/>
        <w:rPr>
          <w:rFonts w:eastAsia="Calibri"/>
          <w:sz w:val="28"/>
          <w:szCs w:val="28"/>
          <w:lang w:eastAsia="en-US"/>
        </w:rPr>
      </w:pPr>
      <w:r w:rsidRPr="00587509">
        <w:rPr>
          <w:rFonts w:eastAsia="Calibri"/>
          <w:sz w:val="28"/>
          <w:szCs w:val="28"/>
          <w:lang w:val="en-US" w:eastAsia="en-US"/>
        </w:rPr>
        <w:t>II</w:t>
      </w:r>
      <w:r w:rsidRPr="00587509">
        <w:rPr>
          <w:rFonts w:eastAsia="Calibri"/>
          <w:sz w:val="28"/>
          <w:szCs w:val="28"/>
          <w:lang w:eastAsia="en-US"/>
        </w:rPr>
        <w:t xml:space="preserve"> (А)</w:t>
      </w:r>
    </w:p>
    <w:p w:rsidR="00587509" w:rsidRPr="00587509" w:rsidRDefault="00587509" w:rsidP="00731279">
      <w:pPr>
        <w:numPr>
          <w:ilvl w:val="0"/>
          <w:numId w:val="116"/>
        </w:numPr>
        <w:ind w:left="993" w:hanging="426"/>
        <w:rPr>
          <w:rFonts w:eastAsia="Calibri"/>
          <w:sz w:val="28"/>
          <w:szCs w:val="28"/>
          <w:lang w:eastAsia="en-US"/>
        </w:rPr>
      </w:pPr>
      <w:r w:rsidRPr="00587509">
        <w:rPr>
          <w:rFonts w:eastAsia="Calibri"/>
          <w:sz w:val="28"/>
          <w:szCs w:val="28"/>
          <w:lang w:val="en-US" w:eastAsia="en-US"/>
        </w:rPr>
        <w:t>III</w:t>
      </w:r>
      <w:r w:rsidRPr="00587509">
        <w:rPr>
          <w:rFonts w:eastAsia="Calibri"/>
          <w:sz w:val="28"/>
          <w:szCs w:val="28"/>
          <w:lang w:eastAsia="en-US"/>
        </w:rPr>
        <w:t xml:space="preserve"> (В)</w:t>
      </w:r>
    </w:p>
    <w:p w:rsidR="00587509" w:rsidRPr="00587509" w:rsidRDefault="00587509" w:rsidP="00731279">
      <w:pPr>
        <w:numPr>
          <w:ilvl w:val="0"/>
          <w:numId w:val="116"/>
        </w:numPr>
        <w:ind w:left="993" w:hanging="426"/>
        <w:rPr>
          <w:rFonts w:eastAsia="Calibri"/>
          <w:sz w:val="28"/>
          <w:szCs w:val="28"/>
          <w:lang w:eastAsia="en-US"/>
        </w:rPr>
      </w:pPr>
      <w:r w:rsidRPr="00587509">
        <w:rPr>
          <w:rFonts w:eastAsia="Calibri"/>
          <w:sz w:val="28"/>
          <w:szCs w:val="28"/>
          <w:lang w:val="en-US" w:eastAsia="en-US"/>
        </w:rPr>
        <w:t>IV</w:t>
      </w:r>
      <w:r w:rsidRPr="00587509">
        <w:rPr>
          <w:rFonts w:eastAsia="Calibri"/>
          <w:sz w:val="28"/>
          <w:szCs w:val="28"/>
          <w:lang w:eastAsia="en-US"/>
        </w:rPr>
        <w:t xml:space="preserve"> (АВ)</w:t>
      </w:r>
    </w:p>
    <w:p w:rsidR="00587509" w:rsidRPr="00A64A41" w:rsidRDefault="00587509" w:rsidP="00587509">
      <w:pPr>
        <w:jc w:val="both"/>
        <w:rPr>
          <w:rFonts w:eastAsia="Calibri"/>
          <w:b/>
          <w:sz w:val="28"/>
          <w:szCs w:val="28"/>
          <w:lang w:eastAsia="en-US"/>
        </w:rPr>
      </w:pPr>
      <w:r w:rsidRPr="00A64A41">
        <w:rPr>
          <w:rFonts w:eastAsia="Calibri"/>
          <w:b/>
          <w:sz w:val="28"/>
          <w:szCs w:val="28"/>
          <w:lang w:eastAsia="en-US"/>
        </w:rPr>
        <w:t xml:space="preserve">6. В какой хромосоме находятся гены отвечающие за наследование </w:t>
      </w:r>
      <w:r w:rsidRPr="00A64A41">
        <w:rPr>
          <w:rFonts w:eastAsia="Calibri"/>
          <w:b/>
          <w:sz w:val="28"/>
          <w:szCs w:val="28"/>
          <w:lang w:val="en-US" w:eastAsia="en-US"/>
        </w:rPr>
        <w:t>HLA</w:t>
      </w:r>
      <w:r w:rsidRPr="00A64A41">
        <w:rPr>
          <w:rFonts w:eastAsia="Calibri"/>
          <w:b/>
          <w:sz w:val="28"/>
          <w:szCs w:val="28"/>
          <w:lang w:eastAsia="en-US"/>
        </w:rPr>
        <w:t>-системы</w:t>
      </w:r>
    </w:p>
    <w:p w:rsidR="00587509" w:rsidRPr="00587509" w:rsidRDefault="00587509" w:rsidP="00731279">
      <w:pPr>
        <w:numPr>
          <w:ilvl w:val="0"/>
          <w:numId w:val="117"/>
        </w:numPr>
        <w:ind w:left="993" w:hanging="426"/>
        <w:rPr>
          <w:rFonts w:eastAsia="Calibri"/>
          <w:sz w:val="28"/>
          <w:szCs w:val="28"/>
          <w:lang w:eastAsia="en-US"/>
        </w:rPr>
      </w:pPr>
      <w:r w:rsidRPr="00587509">
        <w:rPr>
          <w:rFonts w:eastAsia="Calibri"/>
          <w:sz w:val="28"/>
          <w:szCs w:val="28"/>
          <w:lang w:eastAsia="en-US"/>
        </w:rPr>
        <w:t>1 хромосоме</w:t>
      </w:r>
    </w:p>
    <w:p w:rsidR="00587509" w:rsidRPr="00587509" w:rsidRDefault="00587509" w:rsidP="00731279">
      <w:pPr>
        <w:numPr>
          <w:ilvl w:val="0"/>
          <w:numId w:val="117"/>
        </w:numPr>
        <w:ind w:left="993" w:hanging="426"/>
        <w:rPr>
          <w:rFonts w:eastAsia="Calibri"/>
          <w:sz w:val="28"/>
          <w:szCs w:val="28"/>
          <w:lang w:eastAsia="en-US"/>
        </w:rPr>
      </w:pPr>
      <w:r w:rsidRPr="00587509">
        <w:rPr>
          <w:rFonts w:eastAsia="Calibri"/>
          <w:sz w:val="28"/>
          <w:szCs w:val="28"/>
          <w:lang w:eastAsia="en-US"/>
        </w:rPr>
        <w:t>6 хромосоме</w:t>
      </w:r>
    </w:p>
    <w:p w:rsidR="00587509" w:rsidRPr="00587509" w:rsidRDefault="00587509" w:rsidP="00731279">
      <w:pPr>
        <w:numPr>
          <w:ilvl w:val="0"/>
          <w:numId w:val="117"/>
        </w:numPr>
        <w:ind w:left="993" w:hanging="426"/>
        <w:rPr>
          <w:rFonts w:eastAsia="Calibri"/>
          <w:sz w:val="28"/>
          <w:szCs w:val="28"/>
          <w:lang w:eastAsia="en-US"/>
        </w:rPr>
      </w:pPr>
      <w:r w:rsidRPr="00587509">
        <w:rPr>
          <w:rFonts w:eastAsia="Calibri"/>
          <w:sz w:val="28"/>
          <w:szCs w:val="28"/>
          <w:lang w:eastAsia="en-US"/>
        </w:rPr>
        <w:t>9 хромосоме</w:t>
      </w:r>
    </w:p>
    <w:p w:rsidR="00587509" w:rsidRPr="00A64A41" w:rsidRDefault="00587509" w:rsidP="00587509">
      <w:pPr>
        <w:jc w:val="both"/>
        <w:rPr>
          <w:rFonts w:eastAsia="Calibri"/>
          <w:b/>
          <w:sz w:val="28"/>
          <w:szCs w:val="28"/>
          <w:lang w:eastAsia="en-US"/>
        </w:rPr>
      </w:pPr>
      <w:r w:rsidRPr="00A64A41">
        <w:rPr>
          <w:rFonts w:eastAsia="Calibri"/>
          <w:b/>
          <w:sz w:val="28"/>
          <w:szCs w:val="28"/>
          <w:lang w:eastAsia="en-US"/>
        </w:rPr>
        <w:t>7. Явление совместного и полного проявления двух  аллельных генов в гетерозиготном состоянии</w:t>
      </w:r>
    </w:p>
    <w:p w:rsidR="00587509" w:rsidRPr="00587509" w:rsidRDefault="00587509" w:rsidP="00731279">
      <w:pPr>
        <w:numPr>
          <w:ilvl w:val="0"/>
          <w:numId w:val="108"/>
        </w:numPr>
        <w:ind w:left="993" w:hanging="426"/>
        <w:jc w:val="both"/>
        <w:rPr>
          <w:rFonts w:eastAsia="Calibri"/>
          <w:sz w:val="28"/>
          <w:szCs w:val="28"/>
          <w:lang w:eastAsia="en-US"/>
        </w:rPr>
      </w:pPr>
      <w:r w:rsidRPr="00587509">
        <w:rPr>
          <w:rFonts w:eastAsia="Calibri"/>
          <w:sz w:val="28"/>
          <w:szCs w:val="28"/>
          <w:lang w:eastAsia="en-US"/>
        </w:rPr>
        <w:t>кодоминирование</w:t>
      </w:r>
    </w:p>
    <w:p w:rsidR="00587509" w:rsidRPr="00587509" w:rsidRDefault="00587509" w:rsidP="00731279">
      <w:pPr>
        <w:numPr>
          <w:ilvl w:val="0"/>
          <w:numId w:val="108"/>
        </w:numPr>
        <w:ind w:left="993" w:hanging="426"/>
        <w:jc w:val="both"/>
        <w:rPr>
          <w:rFonts w:eastAsia="Calibri"/>
          <w:sz w:val="28"/>
          <w:szCs w:val="28"/>
          <w:lang w:eastAsia="en-US"/>
        </w:rPr>
      </w:pPr>
      <w:r w:rsidRPr="00587509">
        <w:rPr>
          <w:rFonts w:eastAsia="Calibri"/>
          <w:sz w:val="28"/>
          <w:szCs w:val="28"/>
          <w:lang w:eastAsia="en-US"/>
        </w:rPr>
        <w:t xml:space="preserve">неполное доминирование </w:t>
      </w:r>
    </w:p>
    <w:p w:rsidR="00587509" w:rsidRPr="00587509" w:rsidRDefault="00587509" w:rsidP="00731279">
      <w:pPr>
        <w:numPr>
          <w:ilvl w:val="0"/>
          <w:numId w:val="108"/>
        </w:numPr>
        <w:ind w:left="993" w:hanging="426"/>
        <w:jc w:val="both"/>
        <w:rPr>
          <w:rFonts w:eastAsia="Calibri"/>
          <w:sz w:val="28"/>
          <w:szCs w:val="28"/>
          <w:lang w:eastAsia="en-US"/>
        </w:rPr>
      </w:pPr>
      <w:r w:rsidRPr="00587509">
        <w:rPr>
          <w:rFonts w:eastAsia="Calibri"/>
          <w:sz w:val="28"/>
          <w:szCs w:val="28"/>
          <w:lang w:eastAsia="en-US"/>
        </w:rPr>
        <w:t>эпистаз</w:t>
      </w:r>
    </w:p>
    <w:p w:rsidR="00587509" w:rsidRPr="00A64A41" w:rsidRDefault="00587509" w:rsidP="00587509">
      <w:pPr>
        <w:jc w:val="both"/>
        <w:rPr>
          <w:rFonts w:eastAsia="Calibri"/>
          <w:b/>
          <w:sz w:val="28"/>
          <w:szCs w:val="28"/>
          <w:lang w:eastAsia="en-US"/>
        </w:rPr>
      </w:pPr>
      <w:r w:rsidRPr="00A64A41">
        <w:rPr>
          <w:rFonts w:eastAsia="Calibri"/>
          <w:b/>
          <w:sz w:val="28"/>
          <w:szCs w:val="28"/>
          <w:lang w:eastAsia="en-US"/>
        </w:rPr>
        <w:t>8. Форма взаимодействия между аллельными генами</w:t>
      </w:r>
      <w:r w:rsidR="00A64A41">
        <w:rPr>
          <w:rFonts w:eastAsia="Calibri"/>
          <w:b/>
          <w:sz w:val="28"/>
          <w:szCs w:val="28"/>
          <w:lang w:eastAsia="en-US"/>
        </w:rPr>
        <w:t>,</w:t>
      </w:r>
      <w:r w:rsidRPr="00A64A41">
        <w:rPr>
          <w:rFonts w:eastAsia="Calibri"/>
          <w:b/>
          <w:sz w:val="28"/>
          <w:szCs w:val="28"/>
          <w:lang w:eastAsia="en-US"/>
        </w:rPr>
        <w:t xml:space="preserve"> отвечающая за наследование </w:t>
      </w:r>
      <w:r w:rsidRPr="00A64A41">
        <w:rPr>
          <w:rFonts w:eastAsia="Calibri"/>
          <w:b/>
          <w:sz w:val="28"/>
          <w:szCs w:val="28"/>
          <w:lang w:val="en-US" w:eastAsia="en-US"/>
        </w:rPr>
        <w:t>IV</w:t>
      </w:r>
      <w:r w:rsidRPr="00A64A41">
        <w:rPr>
          <w:rFonts w:eastAsia="Calibri"/>
          <w:b/>
          <w:sz w:val="28"/>
          <w:szCs w:val="28"/>
          <w:lang w:eastAsia="en-US"/>
        </w:rPr>
        <w:t xml:space="preserve"> группы крови</w:t>
      </w:r>
    </w:p>
    <w:p w:rsidR="00587509" w:rsidRPr="00587509" w:rsidRDefault="00587509" w:rsidP="00731279">
      <w:pPr>
        <w:numPr>
          <w:ilvl w:val="0"/>
          <w:numId w:val="109"/>
        </w:numPr>
        <w:ind w:left="993" w:hanging="426"/>
        <w:jc w:val="both"/>
        <w:rPr>
          <w:rFonts w:eastAsia="Calibri"/>
          <w:sz w:val="28"/>
          <w:szCs w:val="28"/>
          <w:lang w:eastAsia="en-US"/>
        </w:rPr>
      </w:pPr>
      <w:r w:rsidRPr="00587509">
        <w:rPr>
          <w:rFonts w:eastAsia="Calibri"/>
          <w:sz w:val="28"/>
          <w:szCs w:val="28"/>
          <w:lang w:eastAsia="en-US"/>
        </w:rPr>
        <w:t>доминирование</w:t>
      </w:r>
    </w:p>
    <w:p w:rsidR="00587509" w:rsidRPr="00587509" w:rsidRDefault="00587509" w:rsidP="00731279">
      <w:pPr>
        <w:numPr>
          <w:ilvl w:val="0"/>
          <w:numId w:val="109"/>
        </w:numPr>
        <w:ind w:left="993" w:hanging="426"/>
        <w:jc w:val="both"/>
        <w:rPr>
          <w:rFonts w:eastAsia="Calibri"/>
          <w:sz w:val="28"/>
          <w:szCs w:val="28"/>
          <w:lang w:eastAsia="en-US"/>
        </w:rPr>
      </w:pPr>
      <w:r w:rsidRPr="00587509">
        <w:rPr>
          <w:rFonts w:eastAsia="Calibri"/>
          <w:sz w:val="28"/>
          <w:szCs w:val="28"/>
          <w:lang w:eastAsia="en-US"/>
        </w:rPr>
        <w:t>свердоминирование</w:t>
      </w:r>
    </w:p>
    <w:p w:rsidR="00587509" w:rsidRPr="00587509" w:rsidRDefault="00587509" w:rsidP="00731279">
      <w:pPr>
        <w:numPr>
          <w:ilvl w:val="0"/>
          <w:numId w:val="109"/>
        </w:numPr>
        <w:ind w:left="993" w:hanging="426"/>
        <w:jc w:val="both"/>
        <w:rPr>
          <w:rFonts w:eastAsia="Calibri"/>
          <w:sz w:val="28"/>
          <w:szCs w:val="28"/>
          <w:lang w:eastAsia="en-US"/>
        </w:rPr>
      </w:pPr>
      <w:r w:rsidRPr="00587509">
        <w:rPr>
          <w:rFonts w:eastAsia="Calibri"/>
          <w:sz w:val="28"/>
          <w:szCs w:val="28"/>
          <w:lang w:eastAsia="en-US"/>
        </w:rPr>
        <w:t>кодоминирование</w:t>
      </w:r>
    </w:p>
    <w:p w:rsidR="00587509" w:rsidRPr="00A64A41" w:rsidRDefault="00587509" w:rsidP="00587509">
      <w:pPr>
        <w:ind w:left="284" w:hanging="284"/>
        <w:jc w:val="both"/>
        <w:rPr>
          <w:rFonts w:eastAsia="Calibri"/>
          <w:b/>
          <w:sz w:val="28"/>
          <w:szCs w:val="28"/>
          <w:lang w:eastAsia="en-US"/>
        </w:rPr>
      </w:pPr>
      <w:r w:rsidRPr="00A64A41">
        <w:rPr>
          <w:rFonts w:eastAsia="Calibri"/>
          <w:b/>
          <w:sz w:val="28"/>
          <w:szCs w:val="28"/>
          <w:lang w:eastAsia="en-US"/>
        </w:rPr>
        <w:t>9. Открытие системы тканевой совместимости человека принадлежит</w:t>
      </w:r>
    </w:p>
    <w:p w:rsidR="00587509" w:rsidRPr="00587509" w:rsidRDefault="00587509" w:rsidP="00731279">
      <w:pPr>
        <w:numPr>
          <w:ilvl w:val="0"/>
          <w:numId w:val="110"/>
        </w:numPr>
        <w:ind w:left="993" w:hanging="426"/>
        <w:jc w:val="both"/>
        <w:rPr>
          <w:rFonts w:eastAsia="Calibri"/>
          <w:sz w:val="28"/>
          <w:szCs w:val="28"/>
          <w:lang w:eastAsia="en-US"/>
        </w:rPr>
      </w:pPr>
      <w:r w:rsidRPr="00587509">
        <w:rPr>
          <w:rFonts w:eastAsia="Calibri"/>
          <w:sz w:val="28"/>
          <w:szCs w:val="28"/>
          <w:lang w:eastAsia="en-US"/>
        </w:rPr>
        <w:t>К.Ландштейнеру</w:t>
      </w:r>
    </w:p>
    <w:p w:rsidR="00587509" w:rsidRPr="00587509" w:rsidRDefault="00587509" w:rsidP="00731279">
      <w:pPr>
        <w:numPr>
          <w:ilvl w:val="0"/>
          <w:numId w:val="110"/>
        </w:numPr>
        <w:ind w:left="993" w:hanging="426"/>
        <w:jc w:val="both"/>
        <w:rPr>
          <w:rFonts w:eastAsia="Calibri"/>
          <w:sz w:val="28"/>
          <w:szCs w:val="28"/>
          <w:lang w:eastAsia="en-US"/>
        </w:rPr>
      </w:pPr>
      <w:r w:rsidRPr="00587509">
        <w:rPr>
          <w:rFonts w:eastAsia="Calibri"/>
          <w:sz w:val="28"/>
          <w:szCs w:val="28"/>
          <w:lang w:eastAsia="en-US"/>
        </w:rPr>
        <w:t>Ж.Доссе</w:t>
      </w:r>
    </w:p>
    <w:p w:rsidR="00587509" w:rsidRPr="00587509" w:rsidRDefault="00587509" w:rsidP="00731279">
      <w:pPr>
        <w:numPr>
          <w:ilvl w:val="0"/>
          <w:numId w:val="110"/>
        </w:numPr>
        <w:ind w:left="993" w:hanging="426"/>
        <w:jc w:val="both"/>
        <w:rPr>
          <w:rFonts w:eastAsia="Calibri"/>
          <w:sz w:val="28"/>
          <w:szCs w:val="28"/>
          <w:lang w:eastAsia="en-US"/>
        </w:rPr>
      </w:pPr>
      <w:r w:rsidRPr="00587509">
        <w:rPr>
          <w:rFonts w:eastAsia="Calibri"/>
          <w:sz w:val="28"/>
          <w:szCs w:val="28"/>
          <w:lang w:eastAsia="en-US"/>
        </w:rPr>
        <w:t>Виннеру</w:t>
      </w:r>
    </w:p>
    <w:p w:rsidR="00587509" w:rsidRPr="00A64A41" w:rsidRDefault="00587509" w:rsidP="00587509">
      <w:pPr>
        <w:jc w:val="both"/>
        <w:rPr>
          <w:rFonts w:eastAsia="Calibri"/>
          <w:b/>
          <w:sz w:val="28"/>
          <w:szCs w:val="28"/>
          <w:lang w:eastAsia="en-US"/>
        </w:rPr>
      </w:pPr>
      <w:r w:rsidRPr="00A64A41">
        <w:rPr>
          <w:rFonts w:eastAsia="Calibri"/>
          <w:b/>
          <w:sz w:val="28"/>
          <w:szCs w:val="28"/>
          <w:lang w:eastAsia="en-US"/>
        </w:rPr>
        <w:t>10. Определите группу крови по системе АВО, если на поверхности эритроцита отсутствуют антигены, а в плазме присутствуют антитела α и β</w:t>
      </w:r>
    </w:p>
    <w:p w:rsidR="00587509" w:rsidRPr="00587509" w:rsidRDefault="00587509" w:rsidP="00731279">
      <w:pPr>
        <w:numPr>
          <w:ilvl w:val="0"/>
          <w:numId w:val="111"/>
        </w:numPr>
        <w:ind w:left="993" w:hanging="426"/>
        <w:jc w:val="both"/>
        <w:rPr>
          <w:rFonts w:eastAsia="Calibri"/>
          <w:sz w:val="28"/>
          <w:szCs w:val="28"/>
          <w:lang w:eastAsia="en-US"/>
        </w:rPr>
      </w:pPr>
      <w:r w:rsidRPr="00587509">
        <w:rPr>
          <w:rFonts w:eastAsia="Calibri"/>
          <w:sz w:val="28"/>
          <w:szCs w:val="28"/>
          <w:lang w:val="en-US" w:eastAsia="en-US"/>
        </w:rPr>
        <w:t>I</w:t>
      </w:r>
      <w:r w:rsidRPr="00587509">
        <w:rPr>
          <w:rFonts w:eastAsia="Calibri"/>
          <w:sz w:val="28"/>
          <w:szCs w:val="28"/>
          <w:lang w:eastAsia="en-US"/>
        </w:rPr>
        <w:t xml:space="preserve"> (О)</w:t>
      </w:r>
    </w:p>
    <w:p w:rsidR="00587509" w:rsidRPr="00587509" w:rsidRDefault="00587509" w:rsidP="00731279">
      <w:pPr>
        <w:numPr>
          <w:ilvl w:val="0"/>
          <w:numId w:val="111"/>
        </w:numPr>
        <w:ind w:left="993" w:hanging="426"/>
        <w:jc w:val="both"/>
        <w:rPr>
          <w:rFonts w:eastAsia="Calibri"/>
          <w:sz w:val="28"/>
          <w:szCs w:val="28"/>
          <w:lang w:eastAsia="en-US"/>
        </w:rPr>
      </w:pPr>
      <w:r w:rsidRPr="00587509">
        <w:rPr>
          <w:rFonts w:eastAsia="Calibri"/>
          <w:sz w:val="28"/>
          <w:szCs w:val="28"/>
          <w:lang w:val="en-US" w:eastAsia="en-US"/>
        </w:rPr>
        <w:lastRenderedPageBreak/>
        <w:t>II</w:t>
      </w:r>
      <w:r w:rsidRPr="00587509">
        <w:rPr>
          <w:rFonts w:eastAsia="Calibri"/>
          <w:sz w:val="28"/>
          <w:szCs w:val="28"/>
          <w:lang w:eastAsia="en-US"/>
        </w:rPr>
        <w:t xml:space="preserve"> (А)</w:t>
      </w:r>
    </w:p>
    <w:p w:rsidR="00587509" w:rsidRPr="00587509" w:rsidRDefault="00587509" w:rsidP="00731279">
      <w:pPr>
        <w:numPr>
          <w:ilvl w:val="0"/>
          <w:numId w:val="111"/>
        </w:numPr>
        <w:ind w:left="993" w:hanging="426"/>
        <w:jc w:val="both"/>
        <w:rPr>
          <w:rFonts w:eastAsia="Calibri"/>
          <w:sz w:val="28"/>
          <w:szCs w:val="28"/>
          <w:lang w:eastAsia="en-US"/>
        </w:rPr>
      </w:pPr>
      <w:r w:rsidRPr="00587509">
        <w:rPr>
          <w:rFonts w:eastAsia="Calibri"/>
          <w:sz w:val="28"/>
          <w:szCs w:val="28"/>
          <w:lang w:val="en-US" w:eastAsia="en-US"/>
        </w:rPr>
        <w:t>III</w:t>
      </w:r>
      <w:r w:rsidRPr="00587509">
        <w:rPr>
          <w:rFonts w:eastAsia="Calibri"/>
          <w:sz w:val="28"/>
          <w:szCs w:val="28"/>
          <w:lang w:eastAsia="en-US"/>
        </w:rPr>
        <w:t xml:space="preserve"> (В)</w:t>
      </w:r>
    </w:p>
    <w:p w:rsidR="00587509" w:rsidRPr="00587509" w:rsidRDefault="00587509" w:rsidP="00731279">
      <w:pPr>
        <w:numPr>
          <w:ilvl w:val="0"/>
          <w:numId w:val="111"/>
        </w:numPr>
        <w:ind w:left="993" w:hanging="426"/>
        <w:jc w:val="both"/>
        <w:rPr>
          <w:rFonts w:eastAsia="Calibri"/>
          <w:sz w:val="28"/>
          <w:szCs w:val="28"/>
          <w:lang w:eastAsia="en-US"/>
        </w:rPr>
      </w:pPr>
      <w:r w:rsidRPr="00587509">
        <w:rPr>
          <w:rFonts w:eastAsia="Calibri"/>
          <w:sz w:val="28"/>
          <w:szCs w:val="28"/>
          <w:lang w:val="en-US" w:eastAsia="en-US"/>
        </w:rPr>
        <w:t>IV</w:t>
      </w:r>
      <w:r w:rsidRPr="00587509">
        <w:rPr>
          <w:rFonts w:eastAsia="Calibri"/>
          <w:sz w:val="28"/>
          <w:szCs w:val="28"/>
          <w:lang w:eastAsia="en-US"/>
        </w:rPr>
        <w:t xml:space="preserve"> (АВ)</w:t>
      </w:r>
    </w:p>
    <w:p w:rsidR="00587509" w:rsidRPr="00A64A41" w:rsidRDefault="00587509" w:rsidP="00587509">
      <w:pPr>
        <w:jc w:val="both"/>
        <w:rPr>
          <w:rFonts w:eastAsia="Calibri"/>
          <w:b/>
          <w:sz w:val="28"/>
          <w:szCs w:val="28"/>
          <w:lang w:eastAsia="en-US"/>
        </w:rPr>
      </w:pPr>
      <w:r w:rsidRPr="00A64A41">
        <w:rPr>
          <w:rFonts w:eastAsia="Calibri"/>
          <w:b/>
          <w:sz w:val="28"/>
          <w:szCs w:val="28"/>
          <w:lang w:eastAsia="en-US"/>
        </w:rPr>
        <w:t>11. Множественные аллели лежат в основе наследования</w:t>
      </w:r>
    </w:p>
    <w:p w:rsidR="00587509" w:rsidRPr="00587509" w:rsidRDefault="00587509" w:rsidP="00731279">
      <w:pPr>
        <w:numPr>
          <w:ilvl w:val="0"/>
          <w:numId w:val="112"/>
        </w:numPr>
        <w:ind w:left="993" w:hanging="426"/>
        <w:jc w:val="both"/>
        <w:rPr>
          <w:rFonts w:eastAsia="Calibri"/>
          <w:sz w:val="28"/>
          <w:szCs w:val="28"/>
          <w:lang w:eastAsia="en-US"/>
        </w:rPr>
      </w:pPr>
      <w:r w:rsidRPr="00587509">
        <w:rPr>
          <w:rFonts w:eastAsia="Calibri"/>
          <w:sz w:val="28"/>
          <w:szCs w:val="28"/>
          <w:lang w:eastAsia="en-US"/>
        </w:rPr>
        <w:t>системы АВО</w:t>
      </w:r>
    </w:p>
    <w:p w:rsidR="00587509" w:rsidRPr="00587509" w:rsidRDefault="00587509" w:rsidP="00731279">
      <w:pPr>
        <w:numPr>
          <w:ilvl w:val="0"/>
          <w:numId w:val="112"/>
        </w:numPr>
        <w:ind w:left="993" w:hanging="426"/>
        <w:jc w:val="both"/>
        <w:rPr>
          <w:rFonts w:eastAsia="Calibri"/>
          <w:sz w:val="28"/>
          <w:szCs w:val="28"/>
          <w:lang w:eastAsia="en-US"/>
        </w:rPr>
      </w:pPr>
      <w:r w:rsidRPr="00587509">
        <w:rPr>
          <w:rFonts w:eastAsia="Calibri"/>
          <w:sz w:val="28"/>
          <w:szCs w:val="28"/>
          <w:lang w:eastAsia="en-US"/>
        </w:rPr>
        <w:t xml:space="preserve">системы </w:t>
      </w:r>
      <w:r w:rsidRPr="00587509">
        <w:rPr>
          <w:rFonts w:eastAsia="Calibri"/>
          <w:sz w:val="28"/>
          <w:szCs w:val="28"/>
          <w:lang w:val="en-US" w:eastAsia="en-US"/>
        </w:rPr>
        <w:t>Rh</w:t>
      </w:r>
      <w:r w:rsidRPr="00587509">
        <w:rPr>
          <w:rFonts w:eastAsia="Calibri"/>
          <w:sz w:val="28"/>
          <w:szCs w:val="28"/>
          <w:lang w:eastAsia="en-US"/>
        </w:rPr>
        <w:t>-фактора</w:t>
      </w:r>
    </w:p>
    <w:p w:rsidR="00587509" w:rsidRPr="00587509" w:rsidRDefault="00587509" w:rsidP="00731279">
      <w:pPr>
        <w:numPr>
          <w:ilvl w:val="0"/>
          <w:numId w:val="112"/>
        </w:numPr>
        <w:ind w:left="993" w:hanging="426"/>
        <w:jc w:val="both"/>
        <w:rPr>
          <w:rFonts w:eastAsia="Calibri"/>
          <w:sz w:val="28"/>
          <w:szCs w:val="28"/>
          <w:lang w:eastAsia="en-US"/>
        </w:rPr>
      </w:pPr>
      <w:r w:rsidRPr="00587509">
        <w:rPr>
          <w:rFonts w:eastAsia="Calibri"/>
          <w:sz w:val="28"/>
          <w:szCs w:val="28"/>
          <w:lang w:eastAsia="en-US"/>
        </w:rPr>
        <w:t>полиморфизма</w:t>
      </w:r>
    </w:p>
    <w:p w:rsidR="00587509" w:rsidRPr="00A64A41" w:rsidRDefault="00587509" w:rsidP="00587509">
      <w:pPr>
        <w:jc w:val="both"/>
        <w:rPr>
          <w:rFonts w:eastAsia="Calibri"/>
          <w:b/>
          <w:sz w:val="28"/>
          <w:szCs w:val="28"/>
          <w:lang w:eastAsia="en-US"/>
        </w:rPr>
      </w:pPr>
      <w:r w:rsidRPr="00A64A41">
        <w:rPr>
          <w:rFonts w:eastAsia="Calibri"/>
          <w:b/>
          <w:sz w:val="28"/>
          <w:szCs w:val="28"/>
          <w:lang w:eastAsia="en-US"/>
        </w:rPr>
        <w:t>12. В какой хромосоме находятся локус секреции АВН-антигенов</w:t>
      </w:r>
    </w:p>
    <w:p w:rsidR="00587509" w:rsidRPr="00587509" w:rsidRDefault="00587509" w:rsidP="00731279">
      <w:pPr>
        <w:numPr>
          <w:ilvl w:val="0"/>
          <w:numId w:val="118"/>
        </w:numPr>
        <w:ind w:left="993" w:hanging="426"/>
        <w:jc w:val="both"/>
        <w:rPr>
          <w:rFonts w:eastAsia="Calibri"/>
          <w:sz w:val="28"/>
          <w:szCs w:val="28"/>
          <w:lang w:eastAsia="en-US"/>
        </w:rPr>
      </w:pPr>
      <w:r w:rsidRPr="00587509">
        <w:rPr>
          <w:rFonts w:eastAsia="Calibri"/>
          <w:sz w:val="28"/>
          <w:szCs w:val="28"/>
          <w:lang w:eastAsia="en-US"/>
        </w:rPr>
        <w:t>1 хромосоме</w:t>
      </w:r>
    </w:p>
    <w:p w:rsidR="00587509" w:rsidRPr="00587509" w:rsidRDefault="00587509" w:rsidP="00731279">
      <w:pPr>
        <w:numPr>
          <w:ilvl w:val="0"/>
          <w:numId w:val="118"/>
        </w:numPr>
        <w:ind w:left="993" w:hanging="426"/>
        <w:jc w:val="both"/>
        <w:rPr>
          <w:rFonts w:eastAsia="Calibri"/>
          <w:sz w:val="28"/>
          <w:szCs w:val="28"/>
          <w:lang w:eastAsia="en-US"/>
        </w:rPr>
      </w:pPr>
      <w:r w:rsidRPr="00587509">
        <w:rPr>
          <w:rFonts w:eastAsia="Calibri"/>
          <w:sz w:val="28"/>
          <w:szCs w:val="28"/>
          <w:lang w:eastAsia="en-US"/>
        </w:rPr>
        <w:t>6 хромосоме</w:t>
      </w:r>
    </w:p>
    <w:p w:rsidR="00587509" w:rsidRDefault="00587509" w:rsidP="00731279">
      <w:pPr>
        <w:numPr>
          <w:ilvl w:val="0"/>
          <w:numId w:val="118"/>
        </w:numPr>
        <w:ind w:left="993" w:hanging="426"/>
        <w:jc w:val="both"/>
        <w:rPr>
          <w:rFonts w:eastAsia="Calibri"/>
          <w:sz w:val="28"/>
          <w:szCs w:val="28"/>
          <w:lang w:eastAsia="en-US"/>
        </w:rPr>
      </w:pPr>
      <w:r w:rsidRPr="00587509">
        <w:rPr>
          <w:rFonts w:eastAsia="Calibri"/>
          <w:sz w:val="28"/>
          <w:szCs w:val="28"/>
          <w:lang w:eastAsia="en-US"/>
        </w:rPr>
        <w:t>19 хромосоме</w:t>
      </w:r>
    </w:p>
    <w:p w:rsidR="00587509" w:rsidRPr="00A64A41" w:rsidRDefault="00587509" w:rsidP="00587509">
      <w:pPr>
        <w:jc w:val="both"/>
        <w:rPr>
          <w:rFonts w:eastAsia="Calibri"/>
          <w:b/>
          <w:sz w:val="28"/>
          <w:szCs w:val="28"/>
          <w:lang w:eastAsia="en-US"/>
        </w:rPr>
      </w:pPr>
      <w:r w:rsidRPr="00A64A41">
        <w:rPr>
          <w:rFonts w:eastAsia="Calibri"/>
          <w:b/>
          <w:sz w:val="28"/>
          <w:szCs w:val="28"/>
          <w:lang w:eastAsia="en-US"/>
        </w:rPr>
        <w:t>13. Несколько сцепленных между собой генов могут влиять на развитие одного признака</w:t>
      </w:r>
    </w:p>
    <w:p w:rsidR="00587509" w:rsidRPr="00587509" w:rsidRDefault="00587509" w:rsidP="00731279">
      <w:pPr>
        <w:numPr>
          <w:ilvl w:val="0"/>
          <w:numId w:val="119"/>
        </w:numPr>
        <w:ind w:left="993" w:hanging="426"/>
        <w:jc w:val="both"/>
        <w:rPr>
          <w:rFonts w:eastAsia="Calibri"/>
          <w:sz w:val="28"/>
          <w:szCs w:val="28"/>
          <w:lang w:eastAsia="en-US"/>
        </w:rPr>
      </w:pPr>
      <w:r w:rsidRPr="00587509">
        <w:rPr>
          <w:rFonts w:eastAsia="Calibri"/>
          <w:sz w:val="28"/>
          <w:szCs w:val="28"/>
          <w:lang w:eastAsia="en-US"/>
        </w:rPr>
        <w:t>группы крови по системе АВО</w:t>
      </w:r>
    </w:p>
    <w:p w:rsidR="00587509" w:rsidRPr="00587509" w:rsidRDefault="00587509" w:rsidP="00731279">
      <w:pPr>
        <w:numPr>
          <w:ilvl w:val="0"/>
          <w:numId w:val="119"/>
        </w:numPr>
        <w:ind w:left="993" w:hanging="426"/>
        <w:jc w:val="both"/>
        <w:rPr>
          <w:rFonts w:eastAsia="Calibri"/>
          <w:sz w:val="28"/>
          <w:szCs w:val="28"/>
          <w:lang w:eastAsia="en-US"/>
        </w:rPr>
      </w:pPr>
      <w:r w:rsidRPr="00587509">
        <w:rPr>
          <w:rFonts w:eastAsia="Calibri"/>
          <w:sz w:val="28"/>
          <w:szCs w:val="28"/>
          <w:lang w:eastAsia="en-US"/>
        </w:rPr>
        <w:t>наследование резус-фактора</w:t>
      </w:r>
    </w:p>
    <w:p w:rsidR="00587509" w:rsidRPr="00587509" w:rsidRDefault="00587509" w:rsidP="00731279">
      <w:pPr>
        <w:numPr>
          <w:ilvl w:val="0"/>
          <w:numId w:val="119"/>
        </w:numPr>
        <w:ind w:left="993" w:hanging="426"/>
        <w:jc w:val="both"/>
        <w:rPr>
          <w:rFonts w:eastAsia="Calibri"/>
          <w:sz w:val="28"/>
          <w:szCs w:val="28"/>
          <w:lang w:eastAsia="en-US"/>
        </w:rPr>
      </w:pPr>
      <w:r w:rsidRPr="00587509">
        <w:rPr>
          <w:rFonts w:eastAsia="Calibri"/>
          <w:sz w:val="28"/>
          <w:szCs w:val="28"/>
          <w:lang w:eastAsia="en-US"/>
        </w:rPr>
        <w:t>наследование курчавых волос</w:t>
      </w:r>
    </w:p>
    <w:p w:rsidR="00587509" w:rsidRPr="00A64A41" w:rsidRDefault="00587509" w:rsidP="00587509">
      <w:pPr>
        <w:jc w:val="both"/>
        <w:rPr>
          <w:rFonts w:eastAsia="Calibri"/>
          <w:b/>
          <w:sz w:val="28"/>
          <w:szCs w:val="28"/>
          <w:lang w:eastAsia="en-US"/>
        </w:rPr>
      </w:pPr>
      <w:r w:rsidRPr="00A64A41">
        <w:rPr>
          <w:rFonts w:eastAsia="Calibri"/>
          <w:b/>
          <w:sz w:val="28"/>
          <w:szCs w:val="28"/>
          <w:lang w:eastAsia="en-US"/>
        </w:rPr>
        <w:t>14. Раздел генетики изучающий наследование антигенных систем человека называется</w:t>
      </w:r>
    </w:p>
    <w:p w:rsidR="00587509" w:rsidRPr="00587509" w:rsidRDefault="00587509" w:rsidP="00731279">
      <w:pPr>
        <w:numPr>
          <w:ilvl w:val="0"/>
          <w:numId w:val="120"/>
        </w:numPr>
        <w:ind w:left="993" w:hanging="426"/>
        <w:jc w:val="both"/>
        <w:rPr>
          <w:rFonts w:eastAsia="Calibri"/>
          <w:sz w:val="28"/>
          <w:szCs w:val="28"/>
          <w:lang w:eastAsia="en-US"/>
        </w:rPr>
      </w:pPr>
      <w:r w:rsidRPr="00587509">
        <w:rPr>
          <w:rFonts w:eastAsia="Calibri"/>
          <w:sz w:val="28"/>
          <w:szCs w:val="28"/>
          <w:lang w:eastAsia="en-US"/>
        </w:rPr>
        <w:t>иммуногенетика</w:t>
      </w:r>
    </w:p>
    <w:p w:rsidR="00587509" w:rsidRPr="00587509" w:rsidRDefault="00587509" w:rsidP="00731279">
      <w:pPr>
        <w:numPr>
          <w:ilvl w:val="0"/>
          <w:numId w:val="120"/>
        </w:numPr>
        <w:ind w:left="993" w:hanging="426"/>
        <w:jc w:val="both"/>
        <w:rPr>
          <w:rFonts w:eastAsia="Calibri"/>
          <w:sz w:val="28"/>
          <w:szCs w:val="28"/>
          <w:lang w:eastAsia="en-US"/>
        </w:rPr>
      </w:pPr>
      <w:r w:rsidRPr="00587509">
        <w:rPr>
          <w:rFonts w:eastAsia="Calibri"/>
          <w:sz w:val="28"/>
          <w:szCs w:val="28"/>
          <w:lang w:eastAsia="en-US"/>
        </w:rPr>
        <w:t>гистология</w:t>
      </w:r>
    </w:p>
    <w:p w:rsidR="00587509" w:rsidRPr="00587509" w:rsidRDefault="00587509" w:rsidP="00731279">
      <w:pPr>
        <w:numPr>
          <w:ilvl w:val="0"/>
          <w:numId w:val="120"/>
        </w:numPr>
        <w:ind w:left="993" w:hanging="426"/>
        <w:jc w:val="both"/>
        <w:rPr>
          <w:rFonts w:eastAsia="Calibri"/>
          <w:sz w:val="28"/>
          <w:szCs w:val="28"/>
          <w:lang w:eastAsia="en-US"/>
        </w:rPr>
      </w:pPr>
      <w:r w:rsidRPr="00587509">
        <w:rPr>
          <w:rFonts w:eastAsia="Calibri"/>
          <w:sz w:val="28"/>
          <w:szCs w:val="28"/>
          <w:lang w:eastAsia="en-US"/>
        </w:rPr>
        <w:t>анатомия</w:t>
      </w:r>
    </w:p>
    <w:p w:rsidR="00587509" w:rsidRPr="00A64A41" w:rsidRDefault="00587509" w:rsidP="00587509">
      <w:pPr>
        <w:jc w:val="both"/>
        <w:rPr>
          <w:rFonts w:eastAsia="Calibri"/>
          <w:b/>
          <w:sz w:val="28"/>
          <w:szCs w:val="28"/>
          <w:lang w:eastAsia="en-US"/>
        </w:rPr>
      </w:pPr>
      <w:r w:rsidRPr="00A64A41">
        <w:rPr>
          <w:rFonts w:eastAsia="Calibri"/>
          <w:b/>
          <w:sz w:val="28"/>
          <w:szCs w:val="28"/>
          <w:lang w:eastAsia="en-US"/>
        </w:rPr>
        <w:t>15. Открытие наследования резус фактора принадлежит</w:t>
      </w:r>
    </w:p>
    <w:p w:rsidR="00587509" w:rsidRPr="00587509" w:rsidRDefault="00587509" w:rsidP="00731279">
      <w:pPr>
        <w:numPr>
          <w:ilvl w:val="0"/>
          <w:numId w:val="121"/>
        </w:numPr>
        <w:ind w:left="993" w:hanging="426"/>
        <w:jc w:val="both"/>
        <w:rPr>
          <w:rFonts w:eastAsia="Calibri"/>
          <w:sz w:val="28"/>
          <w:szCs w:val="28"/>
          <w:lang w:eastAsia="en-US"/>
        </w:rPr>
      </w:pPr>
      <w:r w:rsidRPr="00587509">
        <w:rPr>
          <w:rFonts w:eastAsia="Calibri"/>
          <w:sz w:val="28"/>
          <w:szCs w:val="28"/>
          <w:lang w:eastAsia="en-US"/>
        </w:rPr>
        <w:t>К.</w:t>
      </w:r>
      <w:r w:rsidR="00A64A41">
        <w:rPr>
          <w:rFonts w:eastAsia="Calibri"/>
          <w:sz w:val="28"/>
          <w:szCs w:val="28"/>
          <w:lang w:eastAsia="en-US"/>
        </w:rPr>
        <w:t xml:space="preserve"> </w:t>
      </w:r>
      <w:r w:rsidRPr="00587509">
        <w:rPr>
          <w:rFonts w:eastAsia="Calibri"/>
          <w:sz w:val="28"/>
          <w:szCs w:val="28"/>
          <w:lang w:eastAsia="en-US"/>
        </w:rPr>
        <w:t>Ландштейнеру и Винеру</w:t>
      </w:r>
    </w:p>
    <w:p w:rsidR="00587509" w:rsidRPr="00587509" w:rsidRDefault="00587509" w:rsidP="00731279">
      <w:pPr>
        <w:numPr>
          <w:ilvl w:val="0"/>
          <w:numId w:val="121"/>
        </w:numPr>
        <w:ind w:left="993" w:hanging="426"/>
        <w:jc w:val="both"/>
        <w:rPr>
          <w:rFonts w:eastAsia="Calibri"/>
          <w:sz w:val="28"/>
          <w:szCs w:val="28"/>
          <w:lang w:eastAsia="en-US"/>
        </w:rPr>
      </w:pPr>
      <w:r w:rsidRPr="00587509">
        <w:rPr>
          <w:rFonts w:eastAsia="Calibri"/>
          <w:sz w:val="28"/>
          <w:szCs w:val="28"/>
          <w:lang w:eastAsia="en-US"/>
        </w:rPr>
        <w:t>К.</w:t>
      </w:r>
      <w:r w:rsidR="00A64A41">
        <w:rPr>
          <w:rFonts w:eastAsia="Calibri"/>
          <w:sz w:val="28"/>
          <w:szCs w:val="28"/>
          <w:lang w:eastAsia="en-US"/>
        </w:rPr>
        <w:t xml:space="preserve"> </w:t>
      </w:r>
      <w:r w:rsidRPr="00587509">
        <w:rPr>
          <w:rFonts w:eastAsia="Calibri"/>
          <w:sz w:val="28"/>
          <w:szCs w:val="28"/>
          <w:lang w:eastAsia="en-US"/>
        </w:rPr>
        <w:t>Ландштейнеру и Ж.Доссе</w:t>
      </w:r>
    </w:p>
    <w:p w:rsidR="00587509" w:rsidRPr="00587509" w:rsidRDefault="00587509" w:rsidP="00731279">
      <w:pPr>
        <w:numPr>
          <w:ilvl w:val="0"/>
          <w:numId w:val="121"/>
        </w:numPr>
        <w:ind w:left="993" w:hanging="426"/>
        <w:jc w:val="both"/>
        <w:rPr>
          <w:rFonts w:eastAsia="Calibri"/>
          <w:sz w:val="28"/>
          <w:szCs w:val="28"/>
          <w:lang w:eastAsia="en-US"/>
        </w:rPr>
      </w:pPr>
      <w:r w:rsidRPr="00587509">
        <w:rPr>
          <w:rFonts w:eastAsia="Calibri"/>
          <w:sz w:val="28"/>
          <w:szCs w:val="28"/>
          <w:lang w:eastAsia="en-US"/>
        </w:rPr>
        <w:t>К.</w:t>
      </w:r>
      <w:r w:rsidR="00A64A41">
        <w:rPr>
          <w:rFonts w:eastAsia="Calibri"/>
          <w:sz w:val="28"/>
          <w:szCs w:val="28"/>
          <w:lang w:eastAsia="en-US"/>
        </w:rPr>
        <w:t xml:space="preserve"> </w:t>
      </w:r>
      <w:r w:rsidRPr="00587509">
        <w:rPr>
          <w:rFonts w:eastAsia="Calibri"/>
          <w:sz w:val="28"/>
          <w:szCs w:val="28"/>
          <w:lang w:eastAsia="en-US"/>
        </w:rPr>
        <w:t>Ландштейнеру и Т.Моргану</w:t>
      </w:r>
    </w:p>
    <w:p w:rsidR="00587509" w:rsidRPr="00A64A41" w:rsidRDefault="00587509" w:rsidP="00587509">
      <w:pPr>
        <w:jc w:val="both"/>
        <w:rPr>
          <w:rFonts w:eastAsia="Calibri"/>
          <w:b/>
          <w:sz w:val="28"/>
          <w:szCs w:val="28"/>
          <w:lang w:eastAsia="en-US"/>
        </w:rPr>
      </w:pPr>
      <w:r w:rsidRPr="00A64A41">
        <w:rPr>
          <w:rFonts w:eastAsia="Calibri"/>
          <w:b/>
          <w:sz w:val="28"/>
          <w:szCs w:val="28"/>
          <w:lang w:eastAsia="en-US"/>
        </w:rPr>
        <w:t xml:space="preserve">16. Определите группу крови по системе АВО, если на поверхности эритроцита присутствуют  антигены А и В, а в плазме отсутствуют  антитела </w:t>
      </w:r>
    </w:p>
    <w:p w:rsidR="00587509" w:rsidRPr="00587509" w:rsidRDefault="00587509" w:rsidP="00731279">
      <w:pPr>
        <w:numPr>
          <w:ilvl w:val="0"/>
          <w:numId w:val="122"/>
        </w:numPr>
        <w:jc w:val="both"/>
        <w:rPr>
          <w:rFonts w:eastAsia="Calibri"/>
          <w:sz w:val="28"/>
          <w:szCs w:val="28"/>
          <w:lang w:eastAsia="en-US"/>
        </w:rPr>
      </w:pPr>
      <w:r w:rsidRPr="00587509">
        <w:rPr>
          <w:rFonts w:eastAsia="Calibri"/>
          <w:sz w:val="28"/>
          <w:szCs w:val="28"/>
          <w:lang w:val="en-US" w:eastAsia="en-US"/>
        </w:rPr>
        <w:t>I</w:t>
      </w:r>
      <w:r w:rsidRPr="00587509">
        <w:rPr>
          <w:rFonts w:eastAsia="Calibri"/>
          <w:sz w:val="28"/>
          <w:szCs w:val="28"/>
          <w:lang w:eastAsia="en-US"/>
        </w:rPr>
        <w:t xml:space="preserve"> (О)</w:t>
      </w:r>
    </w:p>
    <w:p w:rsidR="00587509" w:rsidRPr="00587509" w:rsidRDefault="00587509" w:rsidP="00731279">
      <w:pPr>
        <w:numPr>
          <w:ilvl w:val="0"/>
          <w:numId w:val="122"/>
        </w:numPr>
        <w:jc w:val="both"/>
        <w:rPr>
          <w:rFonts w:eastAsia="Calibri"/>
          <w:sz w:val="28"/>
          <w:szCs w:val="28"/>
          <w:lang w:eastAsia="en-US"/>
        </w:rPr>
      </w:pPr>
      <w:r w:rsidRPr="00587509">
        <w:rPr>
          <w:rFonts w:eastAsia="Calibri"/>
          <w:sz w:val="28"/>
          <w:szCs w:val="28"/>
          <w:lang w:val="en-US" w:eastAsia="en-US"/>
        </w:rPr>
        <w:t>II</w:t>
      </w:r>
      <w:r w:rsidRPr="00587509">
        <w:rPr>
          <w:rFonts w:eastAsia="Calibri"/>
          <w:sz w:val="28"/>
          <w:szCs w:val="28"/>
          <w:lang w:eastAsia="en-US"/>
        </w:rPr>
        <w:t xml:space="preserve"> (А)</w:t>
      </w:r>
    </w:p>
    <w:p w:rsidR="00587509" w:rsidRPr="00587509" w:rsidRDefault="00587509" w:rsidP="00731279">
      <w:pPr>
        <w:numPr>
          <w:ilvl w:val="0"/>
          <w:numId w:val="122"/>
        </w:numPr>
        <w:jc w:val="both"/>
        <w:rPr>
          <w:rFonts w:eastAsia="Calibri"/>
          <w:sz w:val="28"/>
          <w:szCs w:val="28"/>
          <w:lang w:eastAsia="en-US"/>
        </w:rPr>
      </w:pPr>
      <w:r w:rsidRPr="00587509">
        <w:rPr>
          <w:rFonts w:eastAsia="Calibri"/>
          <w:sz w:val="28"/>
          <w:szCs w:val="28"/>
          <w:lang w:val="en-US" w:eastAsia="en-US"/>
        </w:rPr>
        <w:t>III</w:t>
      </w:r>
      <w:r w:rsidRPr="00587509">
        <w:rPr>
          <w:rFonts w:eastAsia="Calibri"/>
          <w:sz w:val="28"/>
          <w:szCs w:val="28"/>
          <w:lang w:eastAsia="en-US"/>
        </w:rPr>
        <w:t xml:space="preserve"> (В)</w:t>
      </w:r>
    </w:p>
    <w:p w:rsidR="00587509" w:rsidRPr="00587509" w:rsidRDefault="00587509" w:rsidP="00731279">
      <w:pPr>
        <w:numPr>
          <w:ilvl w:val="0"/>
          <w:numId w:val="122"/>
        </w:numPr>
        <w:jc w:val="both"/>
        <w:rPr>
          <w:rFonts w:eastAsia="Calibri"/>
          <w:sz w:val="28"/>
          <w:szCs w:val="28"/>
          <w:lang w:eastAsia="en-US"/>
        </w:rPr>
      </w:pPr>
      <w:r w:rsidRPr="00587509">
        <w:rPr>
          <w:rFonts w:eastAsia="Calibri"/>
          <w:sz w:val="28"/>
          <w:szCs w:val="28"/>
          <w:lang w:val="en-US" w:eastAsia="en-US"/>
        </w:rPr>
        <w:t>IV</w:t>
      </w:r>
      <w:r w:rsidRPr="00587509">
        <w:rPr>
          <w:rFonts w:eastAsia="Calibri"/>
          <w:sz w:val="28"/>
          <w:szCs w:val="28"/>
          <w:lang w:eastAsia="en-US"/>
        </w:rPr>
        <w:t xml:space="preserve"> (АВ)</w:t>
      </w:r>
    </w:p>
    <w:p w:rsidR="00587509" w:rsidRPr="00A64A41" w:rsidRDefault="00587509" w:rsidP="00587509">
      <w:pPr>
        <w:jc w:val="both"/>
        <w:rPr>
          <w:rFonts w:eastAsia="Calibri"/>
          <w:b/>
          <w:sz w:val="28"/>
          <w:szCs w:val="28"/>
          <w:lang w:eastAsia="en-US"/>
        </w:rPr>
      </w:pPr>
      <w:r w:rsidRPr="00A64A41">
        <w:rPr>
          <w:rFonts w:eastAsia="Calibri"/>
          <w:b/>
          <w:sz w:val="28"/>
          <w:szCs w:val="28"/>
          <w:lang w:eastAsia="en-US"/>
        </w:rPr>
        <w:t>17. В какой хромосоме находятся гены</w:t>
      </w:r>
      <w:r w:rsidR="00A64A41">
        <w:rPr>
          <w:rFonts w:eastAsia="Calibri"/>
          <w:b/>
          <w:sz w:val="28"/>
          <w:szCs w:val="28"/>
          <w:lang w:eastAsia="en-US"/>
        </w:rPr>
        <w:t>,</w:t>
      </w:r>
      <w:r w:rsidRPr="00A64A41">
        <w:rPr>
          <w:rFonts w:eastAsia="Calibri"/>
          <w:b/>
          <w:sz w:val="28"/>
          <w:szCs w:val="28"/>
          <w:lang w:eastAsia="en-US"/>
        </w:rPr>
        <w:t xml:space="preserve"> отвечающие за наследование </w:t>
      </w:r>
      <w:r w:rsidRPr="00A64A41">
        <w:rPr>
          <w:rFonts w:eastAsia="Calibri"/>
          <w:b/>
          <w:sz w:val="28"/>
          <w:szCs w:val="28"/>
          <w:lang w:val="en-US" w:eastAsia="en-US"/>
        </w:rPr>
        <w:t>Rh</w:t>
      </w:r>
      <w:r w:rsidRPr="00A64A41">
        <w:rPr>
          <w:rFonts w:eastAsia="Calibri"/>
          <w:b/>
          <w:sz w:val="28"/>
          <w:szCs w:val="28"/>
          <w:lang w:eastAsia="en-US"/>
        </w:rPr>
        <w:t>-фактора</w:t>
      </w:r>
    </w:p>
    <w:p w:rsidR="00587509" w:rsidRPr="00587509" w:rsidRDefault="00587509" w:rsidP="00731279">
      <w:pPr>
        <w:numPr>
          <w:ilvl w:val="0"/>
          <w:numId w:val="123"/>
        </w:numPr>
        <w:jc w:val="both"/>
        <w:rPr>
          <w:rFonts w:eastAsia="Calibri"/>
          <w:sz w:val="28"/>
          <w:szCs w:val="28"/>
          <w:lang w:eastAsia="en-US"/>
        </w:rPr>
      </w:pPr>
      <w:r w:rsidRPr="00587509">
        <w:rPr>
          <w:rFonts w:eastAsia="Calibri"/>
          <w:sz w:val="28"/>
          <w:szCs w:val="28"/>
          <w:lang w:eastAsia="en-US"/>
        </w:rPr>
        <w:t>1 хромосоме</w:t>
      </w:r>
    </w:p>
    <w:p w:rsidR="00587509" w:rsidRPr="00587509" w:rsidRDefault="00587509" w:rsidP="00731279">
      <w:pPr>
        <w:numPr>
          <w:ilvl w:val="0"/>
          <w:numId w:val="123"/>
        </w:numPr>
        <w:jc w:val="both"/>
        <w:rPr>
          <w:rFonts w:eastAsia="Calibri"/>
          <w:sz w:val="28"/>
          <w:szCs w:val="28"/>
          <w:lang w:eastAsia="en-US"/>
        </w:rPr>
      </w:pPr>
      <w:r w:rsidRPr="00587509">
        <w:rPr>
          <w:rFonts w:eastAsia="Calibri"/>
          <w:sz w:val="28"/>
          <w:szCs w:val="28"/>
          <w:lang w:eastAsia="en-US"/>
        </w:rPr>
        <w:t>6 хромосоме</w:t>
      </w:r>
    </w:p>
    <w:p w:rsidR="00587509" w:rsidRPr="00587509" w:rsidRDefault="00587509" w:rsidP="00731279">
      <w:pPr>
        <w:numPr>
          <w:ilvl w:val="0"/>
          <w:numId w:val="123"/>
        </w:numPr>
        <w:jc w:val="both"/>
        <w:rPr>
          <w:rFonts w:eastAsia="Calibri"/>
          <w:sz w:val="28"/>
          <w:szCs w:val="28"/>
          <w:lang w:eastAsia="en-US"/>
        </w:rPr>
      </w:pPr>
      <w:r w:rsidRPr="00587509">
        <w:rPr>
          <w:rFonts w:eastAsia="Calibri"/>
          <w:sz w:val="28"/>
          <w:szCs w:val="28"/>
          <w:lang w:eastAsia="en-US"/>
        </w:rPr>
        <w:t>9 хромосоме</w:t>
      </w:r>
    </w:p>
    <w:p w:rsidR="00587509" w:rsidRPr="00A64A41" w:rsidRDefault="00587509" w:rsidP="00587509">
      <w:pPr>
        <w:jc w:val="both"/>
        <w:rPr>
          <w:rFonts w:eastAsia="Calibri"/>
          <w:b/>
          <w:sz w:val="28"/>
          <w:szCs w:val="28"/>
          <w:lang w:eastAsia="en-US"/>
        </w:rPr>
      </w:pPr>
      <w:r w:rsidRPr="00A64A41">
        <w:rPr>
          <w:rFonts w:eastAsia="Calibri"/>
          <w:b/>
          <w:sz w:val="28"/>
          <w:szCs w:val="28"/>
          <w:lang w:eastAsia="en-US"/>
        </w:rPr>
        <w:t>18. Антигены, увеличивающие риск развития заболеваний</w:t>
      </w:r>
    </w:p>
    <w:p w:rsidR="00587509" w:rsidRPr="00587509" w:rsidRDefault="00587509" w:rsidP="00731279">
      <w:pPr>
        <w:numPr>
          <w:ilvl w:val="0"/>
          <w:numId w:val="124"/>
        </w:numPr>
        <w:jc w:val="both"/>
        <w:rPr>
          <w:rFonts w:eastAsia="Calibri"/>
          <w:sz w:val="28"/>
          <w:szCs w:val="28"/>
          <w:lang w:eastAsia="en-US"/>
        </w:rPr>
      </w:pPr>
      <w:r w:rsidRPr="00587509">
        <w:rPr>
          <w:rFonts w:eastAsia="Calibri"/>
          <w:sz w:val="28"/>
          <w:szCs w:val="28"/>
          <w:lang w:eastAsia="en-US"/>
        </w:rPr>
        <w:t>антигены провокаторы</w:t>
      </w:r>
    </w:p>
    <w:p w:rsidR="00587509" w:rsidRPr="00587509" w:rsidRDefault="00587509" w:rsidP="00731279">
      <w:pPr>
        <w:numPr>
          <w:ilvl w:val="0"/>
          <w:numId w:val="124"/>
        </w:numPr>
        <w:jc w:val="both"/>
        <w:rPr>
          <w:rFonts w:eastAsia="Calibri"/>
          <w:sz w:val="28"/>
          <w:szCs w:val="28"/>
          <w:lang w:eastAsia="en-US"/>
        </w:rPr>
      </w:pPr>
      <w:r w:rsidRPr="00587509">
        <w:rPr>
          <w:rFonts w:eastAsia="Calibri"/>
          <w:sz w:val="28"/>
          <w:szCs w:val="28"/>
          <w:lang w:eastAsia="en-US"/>
        </w:rPr>
        <w:t>антигены протекторы</w:t>
      </w:r>
    </w:p>
    <w:p w:rsidR="00587509" w:rsidRDefault="00587509" w:rsidP="00731279">
      <w:pPr>
        <w:numPr>
          <w:ilvl w:val="0"/>
          <w:numId w:val="124"/>
        </w:numPr>
        <w:jc w:val="both"/>
        <w:rPr>
          <w:rFonts w:eastAsia="Calibri"/>
          <w:sz w:val="28"/>
          <w:szCs w:val="28"/>
          <w:lang w:eastAsia="en-US"/>
        </w:rPr>
      </w:pPr>
      <w:r w:rsidRPr="00587509">
        <w:rPr>
          <w:rFonts w:eastAsia="Calibri"/>
          <w:sz w:val="28"/>
          <w:szCs w:val="28"/>
          <w:lang w:eastAsia="en-US"/>
        </w:rPr>
        <w:t>гены сайленсоры</w:t>
      </w:r>
    </w:p>
    <w:p w:rsidR="00587509" w:rsidRPr="00A64A41" w:rsidRDefault="00587509" w:rsidP="00587509">
      <w:pPr>
        <w:jc w:val="both"/>
        <w:rPr>
          <w:rFonts w:eastAsia="Calibri"/>
          <w:b/>
          <w:sz w:val="28"/>
          <w:szCs w:val="28"/>
          <w:lang w:eastAsia="en-US"/>
        </w:rPr>
      </w:pPr>
      <w:r w:rsidRPr="00A64A41">
        <w:rPr>
          <w:rFonts w:eastAsia="Calibri"/>
          <w:b/>
          <w:sz w:val="28"/>
          <w:szCs w:val="28"/>
          <w:lang w:eastAsia="en-US"/>
        </w:rPr>
        <w:t>19. Воздействие одного гена на проявление нескольких признаков</w:t>
      </w:r>
    </w:p>
    <w:p w:rsidR="00587509" w:rsidRPr="00587509" w:rsidRDefault="00587509" w:rsidP="00731279">
      <w:pPr>
        <w:numPr>
          <w:ilvl w:val="0"/>
          <w:numId w:val="125"/>
        </w:numPr>
        <w:ind w:left="1134" w:hanging="425"/>
        <w:jc w:val="both"/>
        <w:rPr>
          <w:rFonts w:eastAsia="Calibri"/>
          <w:sz w:val="28"/>
          <w:szCs w:val="28"/>
          <w:lang w:eastAsia="en-US"/>
        </w:rPr>
      </w:pPr>
      <w:r w:rsidRPr="00587509">
        <w:rPr>
          <w:rFonts w:eastAsia="Calibri"/>
          <w:sz w:val="28"/>
          <w:szCs w:val="28"/>
          <w:lang w:eastAsia="en-US"/>
        </w:rPr>
        <w:t>эпистаз</w:t>
      </w:r>
    </w:p>
    <w:p w:rsidR="00587509" w:rsidRPr="00587509" w:rsidRDefault="00587509" w:rsidP="00731279">
      <w:pPr>
        <w:numPr>
          <w:ilvl w:val="0"/>
          <w:numId w:val="125"/>
        </w:numPr>
        <w:ind w:left="1134" w:hanging="425"/>
        <w:jc w:val="both"/>
        <w:rPr>
          <w:rFonts w:eastAsia="Calibri"/>
          <w:sz w:val="28"/>
          <w:szCs w:val="28"/>
          <w:lang w:eastAsia="en-US"/>
        </w:rPr>
      </w:pPr>
      <w:r w:rsidRPr="00587509">
        <w:rPr>
          <w:rFonts w:eastAsia="Calibri"/>
          <w:sz w:val="28"/>
          <w:szCs w:val="28"/>
          <w:lang w:eastAsia="en-US"/>
        </w:rPr>
        <w:t>плейотропия</w:t>
      </w:r>
    </w:p>
    <w:p w:rsidR="00587509" w:rsidRPr="00587509" w:rsidRDefault="00587509" w:rsidP="00731279">
      <w:pPr>
        <w:numPr>
          <w:ilvl w:val="0"/>
          <w:numId w:val="125"/>
        </w:numPr>
        <w:ind w:left="1134" w:hanging="425"/>
        <w:jc w:val="both"/>
        <w:rPr>
          <w:rFonts w:eastAsia="Calibri"/>
          <w:sz w:val="28"/>
          <w:szCs w:val="28"/>
          <w:lang w:eastAsia="en-US"/>
        </w:rPr>
      </w:pPr>
      <w:r w:rsidRPr="00587509">
        <w:rPr>
          <w:rFonts w:eastAsia="Calibri"/>
          <w:sz w:val="28"/>
          <w:szCs w:val="28"/>
          <w:lang w:eastAsia="en-US"/>
        </w:rPr>
        <w:t>кодоминирование</w:t>
      </w:r>
    </w:p>
    <w:p w:rsidR="00587509" w:rsidRPr="00A64A41" w:rsidRDefault="00587509" w:rsidP="00587509">
      <w:pPr>
        <w:jc w:val="both"/>
        <w:rPr>
          <w:rFonts w:eastAsia="Calibri"/>
          <w:b/>
          <w:sz w:val="28"/>
          <w:szCs w:val="28"/>
          <w:lang w:eastAsia="en-US"/>
        </w:rPr>
      </w:pPr>
      <w:r w:rsidRPr="00A64A41">
        <w:rPr>
          <w:rFonts w:eastAsia="Calibri"/>
          <w:b/>
          <w:sz w:val="28"/>
          <w:szCs w:val="28"/>
          <w:lang w:eastAsia="en-US"/>
        </w:rPr>
        <w:lastRenderedPageBreak/>
        <w:t xml:space="preserve">20. Чужеродные высокомолекулярные вещества, которые при введении в организм животных и человека вызывают образование специфически реагирующих с ними веществ, называются </w:t>
      </w:r>
    </w:p>
    <w:p w:rsidR="00587509" w:rsidRPr="00587509" w:rsidRDefault="00587509" w:rsidP="00731279">
      <w:pPr>
        <w:numPr>
          <w:ilvl w:val="0"/>
          <w:numId w:val="126"/>
        </w:numPr>
        <w:ind w:left="1134" w:hanging="425"/>
        <w:jc w:val="both"/>
        <w:rPr>
          <w:rFonts w:eastAsia="Calibri"/>
          <w:sz w:val="28"/>
          <w:szCs w:val="28"/>
          <w:lang w:eastAsia="en-US"/>
        </w:rPr>
      </w:pPr>
      <w:r w:rsidRPr="00587509">
        <w:rPr>
          <w:rFonts w:eastAsia="Calibri"/>
          <w:sz w:val="28"/>
          <w:szCs w:val="28"/>
          <w:lang w:eastAsia="en-US"/>
        </w:rPr>
        <w:t>антигены</w:t>
      </w:r>
    </w:p>
    <w:p w:rsidR="00587509" w:rsidRPr="00587509" w:rsidRDefault="00587509" w:rsidP="00731279">
      <w:pPr>
        <w:numPr>
          <w:ilvl w:val="0"/>
          <w:numId w:val="126"/>
        </w:numPr>
        <w:ind w:left="1134" w:hanging="425"/>
        <w:jc w:val="both"/>
        <w:rPr>
          <w:rFonts w:eastAsia="Calibri"/>
          <w:sz w:val="28"/>
          <w:szCs w:val="28"/>
          <w:lang w:eastAsia="en-US"/>
        </w:rPr>
      </w:pPr>
      <w:r w:rsidRPr="00587509">
        <w:rPr>
          <w:rFonts w:eastAsia="Calibri"/>
          <w:sz w:val="28"/>
          <w:szCs w:val="28"/>
          <w:lang w:eastAsia="en-US"/>
        </w:rPr>
        <w:t>антитела</w:t>
      </w:r>
    </w:p>
    <w:p w:rsidR="00587509" w:rsidRPr="00587509" w:rsidRDefault="00587509" w:rsidP="00731279">
      <w:pPr>
        <w:numPr>
          <w:ilvl w:val="0"/>
          <w:numId w:val="126"/>
        </w:numPr>
        <w:ind w:left="1134" w:hanging="425"/>
        <w:jc w:val="both"/>
        <w:rPr>
          <w:rFonts w:eastAsia="Calibri"/>
          <w:sz w:val="28"/>
          <w:szCs w:val="28"/>
          <w:lang w:eastAsia="en-US"/>
        </w:rPr>
      </w:pPr>
      <w:r w:rsidRPr="00587509">
        <w:rPr>
          <w:rFonts w:eastAsia="Calibri"/>
          <w:sz w:val="28"/>
          <w:szCs w:val="28"/>
          <w:lang w:eastAsia="en-US"/>
        </w:rPr>
        <w:t>транспозоны</w:t>
      </w:r>
    </w:p>
    <w:p w:rsidR="00587509" w:rsidRPr="00587509" w:rsidRDefault="00587509" w:rsidP="00587509">
      <w:pPr>
        <w:tabs>
          <w:tab w:val="left" w:pos="284"/>
        </w:tabs>
        <w:jc w:val="center"/>
        <w:rPr>
          <w:rFonts w:eastAsia="Calibri"/>
          <w:b/>
          <w:sz w:val="28"/>
          <w:szCs w:val="28"/>
          <w:lang w:eastAsia="en-US"/>
        </w:rPr>
      </w:pPr>
    </w:p>
    <w:p w:rsidR="00587509" w:rsidRPr="00587509" w:rsidRDefault="00587509" w:rsidP="00587509">
      <w:pPr>
        <w:tabs>
          <w:tab w:val="left" w:pos="284"/>
        </w:tabs>
        <w:jc w:val="center"/>
        <w:rPr>
          <w:rFonts w:eastAsia="Calibri"/>
          <w:sz w:val="28"/>
          <w:szCs w:val="28"/>
          <w:lang w:eastAsia="en-US"/>
        </w:rPr>
      </w:pPr>
      <w:r w:rsidRPr="00587509">
        <w:rPr>
          <w:rFonts w:eastAsia="Calibri"/>
          <w:b/>
          <w:sz w:val="28"/>
          <w:szCs w:val="28"/>
          <w:lang w:eastAsia="en-US"/>
        </w:rPr>
        <w:t>Эталоны ответов на тестовые задания</w:t>
      </w:r>
    </w:p>
    <w:tbl>
      <w:tblPr>
        <w:tblStyle w:val="9"/>
        <w:tblW w:w="0" w:type="auto"/>
        <w:jc w:val="center"/>
        <w:tblInd w:w="-487" w:type="dxa"/>
        <w:tblLook w:val="04A0" w:firstRow="1" w:lastRow="0" w:firstColumn="1" w:lastColumn="0" w:noHBand="0" w:noVBand="1"/>
      </w:tblPr>
      <w:tblGrid>
        <w:gridCol w:w="1299"/>
        <w:gridCol w:w="2960"/>
        <w:gridCol w:w="1398"/>
        <w:gridCol w:w="2960"/>
      </w:tblGrid>
      <w:tr w:rsidR="00587509" w:rsidRPr="00587509" w:rsidTr="00587509">
        <w:trPr>
          <w:jc w:val="center"/>
        </w:trPr>
        <w:tc>
          <w:tcPr>
            <w:tcW w:w="1299"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 вопроса</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правильный ответ</w:t>
            </w:r>
          </w:p>
        </w:tc>
        <w:tc>
          <w:tcPr>
            <w:tcW w:w="1398" w:type="dxa"/>
          </w:tcPr>
          <w:p w:rsidR="00587509" w:rsidRPr="00A64A41" w:rsidRDefault="00587509" w:rsidP="008E10BB">
            <w:pPr>
              <w:jc w:val="center"/>
              <w:rPr>
                <w:rFonts w:eastAsia="Calibri"/>
                <w:b/>
                <w:sz w:val="28"/>
                <w:szCs w:val="28"/>
                <w:lang w:eastAsia="en-US"/>
              </w:rPr>
            </w:pPr>
            <w:r w:rsidRPr="00A64A41">
              <w:rPr>
                <w:rFonts w:eastAsia="Calibri"/>
                <w:b/>
                <w:sz w:val="28"/>
                <w:szCs w:val="28"/>
                <w:lang w:eastAsia="en-US"/>
              </w:rPr>
              <w:t>№ вопроса</w:t>
            </w:r>
          </w:p>
        </w:tc>
        <w:tc>
          <w:tcPr>
            <w:tcW w:w="2960" w:type="dxa"/>
          </w:tcPr>
          <w:p w:rsidR="00587509" w:rsidRPr="00A64A41" w:rsidRDefault="00587509" w:rsidP="008E10BB">
            <w:pPr>
              <w:jc w:val="center"/>
              <w:rPr>
                <w:rFonts w:eastAsia="Calibri"/>
                <w:sz w:val="28"/>
                <w:szCs w:val="28"/>
                <w:lang w:eastAsia="en-US"/>
              </w:rPr>
            </w:pPr>
            <w:r w:rsidRPr="00A64A41">
              <w:rPr>
                <w:rFonts w:eastAsia="Calibri"/>
                <w:sz w:val="28"/>
                <w:szCs w:val="28"/>
                <w:lang w:eastAsia="en-US"/>
              </w:rPr>
              <w:t>правильный ответ</w:t>
            </w:r>
          </w:p>
        </w:tc>
      </w:tr>
      <w:tr w:rsidR="00587509" w:rsidRPr="00587509" w:rsidTr="00587509">
        <w:trPr>
          <w:jc w:val="center"/>
        </w:trPr>
        <w:tc>
          <w:tcPr>
            <w:tcW w:w="1299"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1</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1</w:t>
            </w:r>
          </w:p>
        </w:tc>
        <w:tc>
          <w:tcPr>
            <w:tcW w:w="1398" w:type="dxa"/>
          </w:tcPr>
          <w:p w:rsidR="00587509" w:rsidRPr="00A64A41" w:rsidRDefault="00587509" w:rsidP="008E10BB">
            <w:pPr>
              <w:jc w:val="center"/>
              <w:rPr>
                <w:rFonts w:eastAsia="Calibri"/>
                <w:b/>
                <w:sz w:val="28"/>
                <w:szCs w:val="28"/>
                <w:lang w:eastAsia="en-US"/>
              </w:rPr>
            </w:pPr>
            <w:r w:rsidRPr="00A64A41">
              <w:rPr>
                <w:rFonts w:eastAsia="Calibri"/>
                <w:b/>
                <w:sz w:val="28"/>
                <w:szCs w:val="28"/>
                <w:lang w:eastAsia="en-US"/>
              </w:rPr>
              <w:t>11</w:t>
            </w:r>
          </w:p>
        </w:tc>
        <w:tc>
          <w:tcPr>
            <w:tcW w:w="2960" w:type="dxa"/>
          </w:tcPr>
          <w:p w:rsidR="00587509" w:rsidRPr="00A64A41" w:rsidRDefault="00587509" w:rsidP="008E10BB">
            <w:pPr>
              <w:jc w:val="center"/>
              <w:rPr>
                <w:rFonts w:eastAsia="Calibri"/>
                <w:sz w:val="28"/>
                <w:szCs w:val="28"/>
                <w:lang w:eastAsia="en-US"/>
              </w:rPr>
            </w:pPr>
            <w:r w:rsidRPr="00A64A41">
              <w:rPr>
                <w:rFonts w:eastAsia="Calibri"/>
                <w:sz w:val="28"/>
                <w:szCs w:val="28"/>
                <w:lang w:eastAsia="en-US"/>
              </w:rPr>
              <w:t>1</w:t>
            </w:r>
          </w:p>
        </w:tc>
      </w:tr>
      <w:tr w:rsidR="00587509" w:rsidRPr="00587509" w:rsidTr="00587509">
        <w:trPr>
          <w:jc w:val="center"/>
        </w:trPr>
        <w:tc>
          <w:tcPr>
            <w:tcW w:w="1299"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2</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2</w:t>
            </w:r>
          </w:p>
        </w:tc>
        <w:tc>
          <w:tcPr>
            <w:tcW w:w="1398" w:type="dxa"/>
          </w:tcPr>
          <w:p w:rsidR="00587509" w:rsidRPr="00A64A41" w:rsidRDefault="00587509" w:rsidP="008E10BB">
            <w:pPr>
              <w:jc w:val="center"/>
              <w:rPr>
                <w:rFonts w:eastAsia="Calibri"/>
                <w:b/>
                <w:sz w:val="28"/>
                <w:szCs w:val="28"/>
                <w:lang w:eastAsia="en-US"/>
              </w:rPr>
            </w:pPr>
            <w:r w:rsidRPr="00A64A41">
              <w:rPr>
                <w:rFonts w:eastAsia="Calibri"/>
                <w:b/>
                <w:sz w:val="28"/>
                <w:szCs w:val="28"/>
                <w:lang w:eastAsia="en-US"/>
              </w:rPr>
              <w:t>12</w:t>
            </w:r>
          </w:p>
        </w:tc>
        <w:tc>
          <w:tcPr>
            <w:tcW w:w="2960" w:type="dxa"/>
          </w:tcPr>
          <w:p w:rsidR="00587509" w:rsidRPr="00A64A41" w:rsidRDefault="00587509" w:rsidP="008E10BB">
            <w:pPr>
              <w:jc w:val="center"/>
              <w:rPr>
                <w:rFonts w:eastAsia="Calibri"/>
                <w:sz w:val="28"/>
                <w:szCs w:val="28"/>
                <w:lang w:eastAsia="en-US"/>
              </w:rPr>
            </w:pPr>
            <w:r w:rsidRPr="00A64A41">
              <w:rPr>
                <w:rFonts w:eastAsia="Calibri"/>
                <w:sz w:val="28"/>
                <w:szCs w:val="28"/>
                <w:lang w:eastAsia="en-US"/>
              </w:rPr>
              <w:t>3</w:t>
            </w:r>
          </w:p>
        </w:tc>
      </w:tr>
      <w:tr w:rsidR="00587509" w:rsidRPr="00587509" w:rsidTr="00587509">
        <w:trPr>
          <w:jc w:val="center"/>
        </w:trPr>
        <w:tc>
          <w:tcPr>
            <w:tcW w:w="1299"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3</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2</w:t>
            </w:r>
          </w:p>
        </w:tc>
        <w:tc>
          <w:tcPr>
            <w:tcW w:w="1398"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13</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2</w:t>
            </w:r>
          </w:p>
        </w:tc>
      </w:tr>
      <w:tr w:rsidR="00587509" w:rsidRPr="00587509" w:rsidTr="00587509">
        <w:trPr>
          <w:jc w:val="center"/>
        </w:trPr>
        <w:tc>
          <w:tcPr>
            <w:tcW w:w="1299"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4</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1</w:t>
            </w:r>
          </w:p>
        </w:tc>
        <w:tc>
          <w:tcPr>
            <w:tcW w:w="1398"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14</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1</w:t>
            </w:r>
          </w:p>
        </w:tc>
      </w:tr>
      <w:tr w:rsidR="00587509" w:rsidRPr="00587509" w:rsidTr="00587509">
        <w:trPr>
          <w:jc w:val="center"/>
        </w:trPr>
        <w:tc>
          <w:tcPr>
            <w:tcW w:w="1299"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5</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3</w:t>
            </w:r>
          </w:p>
        </w:tc>
        <w:tc>
          <w:tcPr>
            <w:tcW w:w="1398"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15</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1</w:t>
            </w:r>
          </w:p>
        </w:tc>
      </w:tr>
      <w:tr w:rsidR="00587509" w:rsidRPr="00587509" w:rsidTr="00587509">
        <w:trPr>
          <w:jc w:val="center"/>
        </w:trPr>
        <w:tc>
          <w:tcPr>
            <w:tcW w:w="1299"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6</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2</w:t>
            </w:r>
          </w:p>
        </w:tc>
        <w:tc>
          <w:tcPr>
            <w:tcW w:w="1398"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16</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4</w:t>
            </w:r>
          </w:p>
        </w:tc>
      </w:tr>
      <w:tr w:rsidR="00587509" w:rsidRPr="00587509" w:rsidTr="00587509">
        <w:trPr>
          <w:jc w:val="center"/>
        </w:trPr>
        <w:tc>
          <w:tcPr>
            <w:tcW w:w="1299"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7</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 xml:space="preserve">1 </w:t>
            </w:r>
          </w:p>
        </w:tc>
        <w:tc>
          <w:tcPr>
            <w:tcW w:w="1398"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17</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1</w:t>
            </w:r>
          </w:p>
        </w:tc>
      </w:tr>
      <w:tr w:rsidR="00587509" w:rsidRPr="00587509" w:rsidTr="00587509">
        <w:trPr>
          <w:jc w:val="center"/>
        </w:trPr>
        <w:tc>
          <w:tcPr>
            <w:tcW w:w="1299"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8</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3</w:t>
            </w:r>
          </w:p>
        </w:tc>
        <w:tc>
          <w:tcPr>
            <w:tcW w:w="1398"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18</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1</w:t>
            </w:r>
          </w:p>
        </w:tc>
      </w:tr>
      <w:tr w:rsidR="00587509" w:rsidRPr="00587509" w:rsidTr="00587509">
        <w:trPr>
          <w:jc w:val="center"/>
        </w:trPr>
        <w:tc>
          <w:tcPr>
            <w:tcW w:w="1299"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9</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2</w:t>
            </w:r>
          </w:p>
        </w:tc>
        <w:tc>
          <w:tcPr>
            <w:tcW w:w="1398"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19</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2</w:t>
            </w:r>
          </w:p>
        </w:tc>
      </w:tr>
      <w:tr w:rsidR="00587509" w:rsidRPr="00587509" w:rsidTr="00587509">
        <w:trPr>
          <w:jc w:val="center"/>
        </w:trPr>
        <w:tc>
          <w:tcPr>
            <w:tcW w:w="1299"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10</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1</w:t>
            </w:r>
          </w:p>
        </w:tc>
        <w:tc>
          <w:tcPr>
            <w:tcW w:w="1398" w:type="dxa"/>
          </w:tcPr>
          <w:p w:rsidR="00587509" w:rsidRPr="00A64A41" w:rsidRDefault="00587509" w:rsidP="00587509">
            <w:pPr>
              <w:jc w:val="center"/>
              <w:rPr>
                <w:rFonts w:eastAsia="Calibri"/>
                <w:b/>
                <w:sz w:val="28"/>
                <w:szCs w:val="28"/>
                <w:lang w:eastAsia="en-US"/>
              </w:rPr>
            </w:pPr>
            <w:r w:rsidRPr="00A64A41">
              <w:rPr>
                <w:rFonts w:eastAsia="Calibri"/>
                <w:b/>
                <w:sz w:val="28"/>
                <w:szCs w:val="28"/>
                <w:lang w:eastAsia="en-US"/>
              </w:rPr>
              <w:t>20</w:t>
            </w:r>
          </w:p>
        </w:tc>
        <w:tc>
          <w:tcPr>
            <w:tcW w:w="2960" w:type="dxa"/>
          </w:tcPr>
          <w:p w:rsidR="00587509" w:rsidRPr="00A64A41" w:rsidRDefault="00587509" w:rsidP="00587509">
            <w:pPr>
              <w:jc w:val="center"/>
              <w:rPr>
                <w:rFonts w:eastAsia="Calibri"/>
                <w:sz w:val="28"/>
                <w:szCs w:val="28"/>
                <w:lang w:eastAsia="en-US"/>
              </w:rPr>
            </w:pPr>
            <w:r w:rsidRPr="00A64A41">
              <w:rPr>
                <w:rFonts w:eastAsia="Calibri"/>
                <w:sz w:val="28"/>
                <w:szCs w:val="28"/>
                <w:lang w:eastAsia="en-US"/>
              </w:rPr>
              <w:t>1</w:t>
            </w:r>
          </w:p>
        </w:tc>
      </w:tr>
    </w:tbl>
    <w:p w:rsidR="00587509" w:rsidRPr="00587509" w:rsidRDefault="00587509" w:rsidP="00587509">
      <w:pPr>
        <w:tabs>
          <w:tab w:val="left" w:pos="1149"/>
        </w:tabs>
        <w:spacing w:after="160"/>
        <w:contextualSpacing/>
        <w:jc w:val="center"/>
        <w:rPr>
          <w:rFonts w:eastAsia="Calibri"/>
          <w:b/>
          <w:bCs/>
          <w:sz w:val="28"/>
          <w:szCs w:val="28"/>
          <w:lang w:eastAsia="en-US"/>
        </w:rPr>
      </w:pPr>
    </w:p>
    <w:p w:rsidR="009B5A3E" w:rsidRPr="00A64A41" w:rsidRDefault="009B5A3E" w:rsidP="009B5A3E">
      <w:pPr>
        <w:pStyle w:val="af"/>
        <w:widowControl w:val="0"/>
        <w:jc w:val="center"/>
        <w:rPr>
          <w:rFonts w:ascii="Times New Roman" w:hAnsi="Times New Roman" w:cs="Times New Roman"/>
          <w:b/>
          <w:sz w:val="28"/>
          <w:szCs w:val="28"/>
        </w:rPr>
      </w:pPr>
      <w:r w:rsidRPr="00A64A41">
        <w:rPr>
          <w:rFonts w:ascii="Times New Roman" w:hAnsi="Times New Roman" w:cs="Times New Roman"/>
          <w:b/>
          <w:sz w:val="28"/>
          <w:szCs w:val="28"/>
        </w:rPr>
        <w:t>Форма текущего контроля успеваемости: устный опрос</w:t>
      </w:r>
    </w:p>
    <w:p w:rsidR="00587509" w:rsidRPr="00587509" w:rsidRDefault="00587509" w:rsidP="00587509">
      <w:pPr>
        <w:tabs>
          <w:tab w:val="left" w:pos="1149"/>
        </w:tabs>
        <w:spacing w:after="160"/>
        <w:contextualSpacing/>
        <w:jc w:val="center"/>
        <w:rPr>
          <w:rFonts w:eastAsia="Calibri"/>
          <w:b/>
          <w:bCs/>
          <w:sz w:val="28"/>
          <w:szCs w:val="28"/>
          <w:lang w:eastAsia="en-US"/>
        </w:rPr>
      </w:pPr>
      <w:r w:rsidRPr="00587509">
        <w:rPr>
          <w:rFonts w:eastAsia="Calibri"/>
          <w:b/>
          <w:bCs/>
          <w:sz w:val="28"/>
          <w:szCs w:val="28"/>
          <w:lang w:eastAsia="en-US"/>
        </w:rPr>
        <w:t xml:space="preserve">Вопросы для </w:t>
      </w:r>
      <w:r w:rsidR="00A64A41">
        <w:rPr>
          <w:rFonts w:eastAsia="Calibri"/>
          <w:b/>
          <w:bCs/>
          <w:sz w:val="28"/>
          <w:szCs w:val="28"/>
          <w:lang w:eastAsia="en-US"/>
        </w:rPr>
        <w:t>устного опроса</w:t>
      </w:r>
      <w:r w:rsidRPr="00587509">
        <w:rPr>
          <w:rFonts w:eastAsia="Calibri"/>
          <w:b/>
          <w:bCs/>
          <w:sz w:val="28"/>
          <w:szCs w:val="28"/>
          <w:lang w:eastAsia="en-US"/>
        </w:rPr>
        <w:t>:</w:t>
      </w:r>
    </w:p>
    <w:p w:rsidR="00587509" w:rsidRPr="00587509" w:rsidRDefault="00587509" w:rsidP="00587509">
      <w:pPr>
        <w:jc w:val="both"/>
        <w:rPr>
          <w:rFonts w:eastAsia="Calibri"/>
          <w:sz w:val="28"/>
          <w:szCs w:val="22"/>
          <w:lang w:eastAsia="en-US"/>
        </w:rPr>
      </w:pPr>
      <w:r w:rsidRPr="00587509">
        <w:rPr>
          <w:rFonts w:eastAsia="Calibri"/>
          <w:sz w:val="28"/>
          <w:szCs w:val="22"/>
          <w:lang w:eastAsia="en-US"/>
        </w:rPr>
        <w:t xml:space="preserve">1.  Основные понятия иммуногенетики: антиген, антитело. </w:t>
      </w:r>
    </w:p>
    <w:p w:rsidR="00587509" w:rsidRPr="00587509" w:rsidRDefault="00587509" w:rsidP="00587509">
      <w:pPr>
        <w:jc w:val="both"/>
        <w:rPr>
          <w:rFonts w:eastAsia="Calibri"/>
          <w:sz w:val="28"/>
          <w:szCs w:val="22"/>
          <w:lang w:eastAsia="en-US"/>
        </w:rPr>
      </w:pPr>
      <w:r w:rsidRPr="00587509">
        <w:rPr>
          <w:rFonts w:eastAsia="Calibri"/>
          <w:sz w:val="28"/>
          <w:szCs w:val="22"/>
          <w:lang w:eastAsia="en-US"/>
        </w:rPr>
        <w:t>2.  Множественные аллели, определение, примеры.</w:t>
      </w:r>
    </w:p>
    <w:p w:rsidR="00587509" w:rsidRPr="00587509" w:rsidRDefault="00587509" w:rsidP="00587509">
      <w:pPr>
        <w:ind w:left="426" w:hanging="426"/>
        <w:jc w:val="both"/>
        <w:rPr>
          <w:rFonts w:eastAsia="Calibri"/>
          <w:sz w:val="28"/>
          <w:szCs w:val="22"/>
          <w:lang w:eastAsia="en-US"/>
        </w:rPr>
      </w:pPr>
      <w:r>
        <w:rPr>
          <w:rFonts w:eastAsia="Calibri"/>
          <w:sz w:val="28"/>
          <w:szCs w:val="22"/>
          <w:lang w:eastAsia="en-US"/>
        </w:rPr>
        <w:t xml:space="preserve">3. </w:t>
      </w:r>
      <w:r w:rsidRPr="00587509">
        <w:rPr>
          <w:rFonts w:eastAsia="Calibri"/>
          <w:sz w:val="28"/>
          <w:szCs w:val="22"/>
          <w:lang w:eastAsia="en-US"/>
        </w:rPr>
        <w:t>Закономерности наследования АВО системы групп крови. Медицинское значение.</w:t>
      </w:r>
    </w:p>
    <w:p w:rsidR="00587509" w:rsidRPr="00587509" w:rsidRDefault="00587509" w:rsidP="00587509">
      <w:pPr>
        <w:ind w:left="426" w:hanging="426"/>
        <w:jc w:val="both"/>
        <w:rPr>
          <w:rFonts w:eastAsia="Calibri"/>
          <w:sz w:val="28"/>
          <w:szCs w:val="22"/>
          <w:lang w:eastAsia="en-US"/>
        </w:rPr>
      </w:pPr>
      <w:r w:rsidRPr="00587509">
        <w:rPr>
          <w:rFonts w:eastAsia="Calibri"/>
          <w:sz w:val="28"/>
          <w:szCs w:val="22"/>
          <w:lang w:eastAsia="en-US"/>
        </w:rPr>
        <w:t xml:space="preserve">4.  Наследование Rh- фактора. Гемолитическая болезнь плода. </w:t>
      </w:r>
    </w:p>
    <w:p w:rsidR="00587509" w:rsidRPr="00587509" w:rsidRDefault="00587509" w:rsidP="00587509">
      <w:pPr>
        <w:ind w:left="426" w:hanging="426"/>
        <w:jc w:val="both"/>
        <w:rPr>
          <w:rFonts w:eastAsia="Calibri"/>
          <w:sz w:val="28"/>
          <w:szCs w:val="22"/>
          <w:lang w:eastAsia="en-US"/>
        </w:rPr>
      </w:pPr>
      <w:r w:rsidRPr="00587509">
        <w:rPr>
          <w:rFonts w:eastAsia="Calibri"/>
          <w:sz w:val="28"/>
          <w:szCs w:val="22"/>
          <w:lang w:eastAsia="en-US"/>
        </w:rPr>
        <w:t>5.  Система иммуносовместимости, HLA и ее значение.</w:t>
      </w:r>
    </w:p>
    <w:p w:rsidR="00587509" w:rsidRDefault="00587509" w:rsidP="009B5A3E">
      <w:pPr>
        <w:pStyle w:val="af"/>
        <w:widowControl w:val="0"/>
        <w:jc w:val="center"/>
        <w:rPr>
          <w:rFonts w:ascii="Times New Roman" w:hAnsi="Times New Roman" w:cs="Times New Roman"/>
          <w:b/>
          <w:sz w:val="28"/>
          <w:szCs w:val="28"/>
          <w:u w:val="single"/>
        </w:rPr>
      </w:pPr>
    </w:p>
    <w:p w:rsidR="009B5A3E" w:rsidRPr="00A64A41" w:rsidRDefault="009B5A3E" w:rsidP="009B5A3E">
      <w:pPr>
        <w:ind w:firstLine="709"/>
        <w:jc w:val="center"/>
        <w:rPr>
          <w:rFonts w:eastAsia="Calibri"/>
          <w:b/>
          <w:sz w:val="28"/>
          <w:szCs w:val="28"/>
          <w:lang w:eastAsia="en-US"/>
        </w:rPr>
      </w:pPr>
      <w:r w:rsidRPr="00A64A41">
        <w:rPr>
          <w:rFonts w:eastAsia="Calibri"/>
          <w:b/>
          <w:sz w:val="28"/>
          <w:szCs w:val="28"/>
          <w:lang w:eastAsia="en-US"/>
        </w:rPr>
        <w:t xml:space="preserve">Форма текущего контроля успеваемости: </w:t>
      </w:r>
    </w:p>
    <w:p w:rsidR="009B5A3E" w:rsidRPr="00A64A41" w:rsidRDefault="009B5A3E" w:rsidP="009B5A3E">
      <w:pPr>
        <w:ind w:firstLine="709"/>
        <w:jc w:val="center"/>
        <w:rPr>
          <w:b/>
          <w:color w:val="000000"/>
          <w:sz w:val="28"/>
          <w:szCs w:val="28"/>
        </w:rPr>
      </w:pPr>
      <w:r w:rsidRPr="00A64A41">
        <w:rPr>
          <w:b/>
          <w:color w:val="000000"/>
          <w:sz w:val="28"/>
          <w:szCs w:val="28"/>
        </w:rPr>
        <w:t>контроль выполнения заданий в рабочей тетради</w:t>
      </w:r>
    </w:p>
    <w:p w:rsidR="00587509" w:rsidRDefault="00587509" w:rsidP="009B5A3E">
      <w:pPr>
        <w:ind w:firstLine="709"/>
        <w:jc w:val="center"/>
        <w:rPr>
          <w:b/>
          <w:color w:val="000000"/>
          <w:sz w:val="28"/>
          <w:szCs w:val="28"/>
          <w:u w:val="single"/>
        </w:rPr>
      </w:pPr>
    </w:p>
    <w:p w:rsidR="00587509" w:rsidRPr="00A64A41" w:rsidRDefault="00587509" w:rsidP="00587509">
      <w:pPr>
        <w:widowControl w:val="0"/>
        <w:rPr>
          <w:b/>
          <w:sz w:val="28"/>
          <w:szCs w:val="28"/>
        </w:rPr>
      </w:pPr>
      <w:r w:rsidRPr="00A64A41">
        <w:rPr>
          <w:b/>
          <w:sz w:val="28"/>
          <w:szCs w:val="28"/>
        </w:rPr>
        <w:t>Задание № 1. Локализация генов, антигенов и антител групп крови и резус-фактора</w:t>
      </w:r>
      <w:r w:rsidR="00A64A41">
        <w:rPr>
          <w:b/>
          <w:sz w:val="28"/>
          <w:szCs w:val="28"/>
        </w:rPr>
        <w:t>.</w:t>
      </w:r>
    </w:p>
    <w:p w:rsidR="00A64A41" w:rsidRPr="001F520A" w:rsidRDefault="00A64A41" w:rsidP="00A64A41">
      <w:pPr>
        <w:rPr>
          <w:i/>
          <w:sz w:val="28"/>
          <w:szCs w:val="28"/>
        </w:rPr>
      </w:pPr>
      <w:r w:rsidRPr="001F520A">
        <w:rPr>
          <w:i/>
          <w:sz w:val="28"/>
          <w:szCs w:val="28"/>
        </w:rPr>
        <w:t>Заполните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A64A41" w:rsidRPr="00C91B2A" w:rsidTr="00E930AC">
        <w:trPr>
          <w:trHeight w:val="676"/>
        </w:trPr>
        <w:tc>
          <w:tcPr>
            <w:tcW w:w="3659" w:type="dxa"/>
            <w:shd w:val="clear" w:color="auto" w:fill="auto"/>
          </w:tcPr>
          <w:p w:rsidR="00A64A41" w:rsidRPr="00C91B2A" w:rsidRDefault="00A64A41" w:rsidP="00E930AC">
            <w:pPr>
              <w:rPr>
                <w:sz w:val="28"/>
                <w:szCs w:val="28"/>
              </w:rPr>
            </w:pPr>
            <w:r w:rsidRPr="00C91B2A">
              <w:rPr>
                <w:sz w:val="28"/>
                <w:szCs w:val="28"/>
              </w:rPr>
              <w:t>Гены, определяющие проявление признака</w:t>
            </w:r>
          </w:p>
        </w:tc>
        <w:tc>
          <w:tcPr>
            <w:tcW w:w="3659" w:type="dxa"/>
            <w:shd w:val="clear" w:color="auto" w:fill="auto"/>
          </w:tcPr>
          <w:p w:rsidR="00A64A41" w:rsidRPr="00C91B2A" w:rsidRDefault="00A64A41" w:rsidP="00E930AC">
            <w:pPr>
              <w:rPr>
                <w:sz w:val="28"/>
                <w:szCs w:val="28"/>
              </w:rPr>
            </w:pPr>
            <w:r w:rsidRPr="00C91B2A">
              <w:rPr>
                <w:sz w:val="28"/>
                <w:szCs w:val="28"/>
              </w:rPr>
              <w:t>Хромосомы, в которых локализованы гены</w:t>
            </w:r>
          </w:p>
        </w:tc>
      </w:tr>
      <w:tr w:rsidR="00A64A41" w:rsidRPr="00C91B2A" w:rsidTr="00E930AC">
        <w:trPr>
          <w:trHeight w:val="338"/>
        </w:trPr>
        <w:tc>
          <w:tcPr>
            <w:tcW w:w="3659" w:type="dxa"/>
            <w:shd w:val="clear" w:color="auto" w:fill="auto"/>
          </w:tcPr>
          <w:p w:rsidR="00A64A41" w:rsidRPr="00C91B2A" w:rsidRDefault="00A64A41" w:rsidP="00E930AC">
            <w:pPr>
              <w:rPr>
                <w:sz w:val="28"/>
                <w:szCs w:val="28"/>
              </w:rPr>
            </w:pPr>
            <w:r w:rsidRPr="00C91B2A">
              <w:rPr>
                <w:sz w:val="28"/>
                <w:szCs w:val="28"/>
              </w:rPr>
              <w:t>АВО-система</w:t>
            </w:r>
          </w:p>
        </w:tc>
        <w:tc>
          <w:tcPr>
            <w:tcW w:w="3659" w:type="dxa"/>
            <w:shd w:val="clear" w:color="auto" w:fill="auto"/>
          </w:tcPr>
          <w:p w:rsidR="00A64A41" w:rsidRPr="00C91B2A" w:rsidRDefault="00A64A41" w:rsidP="00E930AC">
            <w:pPr>
              <w:rPr>
                <w:sz w:val="28"/>
                <w:szCs w:val="28"/>
              </w:rPr>
            </w:pPr>
          </w:p>
        </w:tc>
      </w:tr>
      <w:tr w:rsidR="00A64A41" w:rsidRPr="00C91B2A" w:rsidTr="00E930AC">
        <w:trPr>
          <w:trHeight w:val="338"/>
        </w:trPr>
        <w:tc>
          <w:tcPr>
            <w:tcW w:w="3659" w:type="dxa"/>
            <w:shd w:val="clear" w:color="auto" w:fill="auto"/>
          </w:tcPr>
          <w:p w:rsidR="00A64A41" w:rsidRPr="00C91B2A" w:rsidRDefault="00A64A41" w:rsidP="00E930AC">
            <w:pPr>
              <w:rPr>
                <w:sz w:val="28"/>
                <w:szCs w:val="28"/>
              </w:rPr>
            </w:pPr>
            <w:r w:rsidRPr="00C91B2A">
              <w:rPr>
                <w:sz w:val="28"/>
                <w:szCs w:val="28"/>
                <w:lang w:val="en-US"/>
              </w:rPr>
              <w:t>Rh</w:t>
            </w:r>
            <w:r>
              <w:rPr>
                <w:sz w:val="28"/>
                <w:szCs w:val="28"/>
              </w:rPr>
              <w:t>-ф</w:t>
            </w:r>
            <w:r w:rsidRPr="00C91B2A">
              <w:rPr>
                <w:sz w:val="28"/>
                <w:szCs w:val="28"/>
              </w:rPr>
              <w:t>актор</w:t>
            </w:r>
          </w:p>
        </w:tc>
        <w:tc>
          <w:tcPr>
            <w:tcW w:w="3659" w:type="dxa"/>
            <w:shd w:val="clear" w:color="auto" w:fill="auto"/>
          </w:tcPr>
          <w:p w:rsidR="00A64A41" w:rsidRPr="00C91B2A" w:rsidRDefault="00A64A41" w:rsidP="00E930AC">
            <w:pPr>
              <w:rPr>
                <w:sz w:val="28"/>
                <w:szCs w:val="28"/>
              </w:rPr>
            </w:pPr>
          </w:p>
        </w:tc>
      </w:tr>
      <w:tr w:rsidR="00A64A41" w:rsidRPr="00C91B2A" w:rsidTr="00E930AC">
        <w:trPr>
          <w:trHeight w:val="338"/>
        </w:trPr>
        <w:tc>
          <w:tcPr>
            <w:tcW w:w="3659" w:type="dxa"/>
            <w:shd w:val="clear" w:color="auto" w:fill="auto"/>
          </w:tcPr>
          <w:p w:rsidR="00A64A41" w:rsidRPr="00C91B2A" w:rsidRDefault="00A64A41" w:rsidP="00E930AC">
            <w:pPr>
              <w:rPr>
                <w:sz w:val="28"/>
                <w:szCs w:val="28"/>
              </w:rPr>
            </w:pPr>
            <w:r w:rsidRPr="00C91B2A">
              <w:rPr>
                <w:sz w:val="28"/>
                <w:szCs w:val="28"/>
                <w:lang w:val="en-US"/>
              </w:rPr>
              <w:t>HLA</w:t>
            </w:r>
            <w:r>
              <w:rPr>
                <w:sz w:val="28"/>
                <w:szCs w:val="28"/>
              </w:rPr>
              <w:t>-с</w:t>
            </w:r>
            <w:r w:rsidRPr="00C91B2A">
              <w:rPr>
                <w:sz w:val="28"/>
                <w:szCs w:val="28"/>
              </w:rPr>
              <w:t>истема</w:t>
            </w:r>
          </w:p>
        </w:tc>
        <w:tc>
          <w:tcPr>
            <w:tcW w:w="3659" w:type="dxa"/>
            <w:shd w:val="clear" w:color="auto" w:fill="auto"/>
          </w:tcPr>
          <w:p w:rsidR="00A64A41" w:rsidRPr="00C91B2A" w:rsidRDefault="00A64A41" w:rsidP="00E930AC">
            <w:pPr>
              <w:rPr>
                <w:sz w:val="28"/>
                <w:szCs w:val="28"/>
              </w:rPr>
            </w:pPr>
          </w:p>
        </w:tc>
      </w:tr>
      <w:tr w:rsidR="00A64A41" w:rsidRPr="00C91B2A" w:rsidTr="00E930AC">
        <w:trPr>
          <w:trHeight w:val="338"/>
        </w:trPr>
        <w:tc>
          <w:tcPr>
            <w:tcW w:w="3659" w:type="dxa"/>
            <w:shd w:val="clear" w:color="auto" w:fill="auto"/>
          </w:tcPr>
          <w:p w:rsidR="00A64A41" w:rsidRPr="00C91B2A" w:rsidRDefault="00A64A41" w:rsidP="00E930AC">
            <w:pPr>
              <w:rPr>
                <w:sz w:val="28"/>
                <w:szCs w:val="28"/>
              </w:rPr>
            </w:pPr>
            <w:r w:rsidRPr="00C91B2A">
              <w:rPr>
                <w:sz w:val="28"/>
                <w:szCs w:val="28"/>
              </w:rPr>
              <w:t xml:space="preserve"> Волосатость ушей</w:t>
            </w:r>
          </w:p>
        </w:tc>
        <w:tc>
          <w:tcPr>
            <w:tcW w:w="3659" w:type="dxa"/>
            <w:shd w:val="clear" w:color="auto" w:fill="auto"/>
          </w:tcPr>
          <w:p w:rsidR="00A64A41" w:rsidRPr="00C91B2A" w:rsidRDefault="00A64A41" w:rsidP="00E930AC">
            <w:pPr>
              <w:rPr>
                <w:sz w:val="28"/>
                <w:szCs w:val="28"/>
              </w:rPr>
            </w:pPr>
          </w:p>
        </w:tc>
      </w:tr>
      <w:tr w:rsidR="00A64A41" w:rsidRPr="00C91B2A" w:rsidTr="00E930AC">
        <w:trPr>
          <w:trHeight w:val="338"/>
        </w:trPr>
        <w:tc>
          <w:tcPr>
            <w:tcW w:w="3659" w:type="dxa"/>
            <w:shd w:val="clear" w:color="auto" w:fill="auto"/>
          </w:tcPr>
          <w:p w:rsidR="00A64A41" w:rsidRPr="00C91B2A" w:rsidRDefault="00A64A41" w:rsidP="00E930AC">
            <w:pPr>
              <w:rPr>
                <w:sz w:val="28"/>
                <w:szCs w:val="28"/>
              </w:rPr>
            </w:pPr>
            <w:r w:rsidRPr="00C91B2A">
              <w:rPr>
                <w:sz w:val="28"/>
                <w:szCs w:val="28"/>
              </w:rPr>
              <w:t xml:space="preserve"> Гемофилия</w:t>
            </w:r>
          </w:p>
        </w:tc>
        <w:tc>
          <w:tcPr>
            <w:tcW w:w="3659" w:type="dxa"/>
            <w:shd w:val="clear" w:color="auto" w:fill="auto"/>
          </w:tcPr>
          <w:p w:rsidR="00A64A41" w:rsidRPr="00C91B2A" w:rsidRDefault="00A64A41" w:rsidP="00E930AC">
            <w:pPr>
              <w:rPr>
                <w:sz w:val="28"/>
                <w:szCs w:val="28"/>
              </w:rPr>
            </w:pPr>
          </w:p>
        </w:tc>
      </w:tr>
      <w:tr w:rsidR="00A64A41" w:rsidRPr="00C91B2A" w:rsidTr="00E930AC">
        <w:trPr>
          <w:trHeight w:val="338"/>
        </w:trPr>
        <w:tc>
          <w:tcPr>
            <w:tcW w:w="3659" w:type="dxa"/>
            <w:shd w:val="clear" w:color="auto" w:fill="auto"/>
          </w:tcPr>
          <w:p w:rsidR="00A64A41" w:rsidRPr="00C91B2A" w:rsidRDefault="00A64A41" w:rsidP="00E930AC">
            <w:pPr>
              <w:rPr>
                <w:sz w:val="28"/>
                <w:szCs w:val="28"/>
              </w:rPr>
            </w:pPr>
            <w:r w:rsidRPr="00C91B2A">
              <w:rPr>
                <w:sz w:val="28"/>
                <w:szCs w:val="28"/>
              </w:rPr>
              <w:t xml:space="preserve"> Дальтонизм</w:t>
            </w:r>
          </w:p>
        </w:tc>
        <w:tc>
          <w:tcPr>
            <w:tcW w:w="3659" w:type="dxa"/>
            <w:shd w:val="clear" w:color="auto" w:fill="auto"/>
          </w:tcPr>
          <w:p w:rsidR="00A64A41" w:rsidRPr="00C91B2A" w:rsidRDefault="00A64A41" w:rsidP="00E930AC">
            <w:pPr>
              <w:rPr>
                <w:sz w:val="28"/>
                <w:szCs w:val="28"/>
              </w:rPr>
            </w:pPr>
          </w:p>
        </w:tc>
      </w:tr>
      <w:tr w:rsidR="00A64A41" w:rsidRPr="00C91B2A" w:rsidTr="00E930AC">
        <w:trPr>
          <w:trHeight w:val="356"/>
        </w:trPr>
        <w:tc>
          <w:tcPr>
            <w:tcW w:w="3659" w:type="dxa"/>
            <w:shd w:val="clear" w:color="auto" w:fill="auto"/>
          </w:tcPr>
          <w:p w:rsidR="00A64A41" w:rsidRPr="00C91B2A" w:rsidRDefault="00A64A41" w:rsidP="00E930AC">
            <w:pPr>
              <w:rPr>
                <w:sz w:val="28"/>
                <w:szCs w:val="28"/>
              </w:rPr>
            </w:pPr>
            <w:r w:rsidRPr="00C91B2A">
              <w:rPr>
                <w:sz w:val="28"/>
                <w:szCs w:val="28"/>
              </w:rPr>
              <w:lastRenderedPageBreak/>
              <w:t>эллиптоцитоз</w:t>
            </w:r>
          </w:p>
        </w:tc>
        <w:tc>
          <w:tcPr>
            <w:tcW w:w="3659" w:type="dxa"/>
            <w:shd w:val="clear" w:color="auto" w:fill="auto"/>
          </w:tcPr>
          <w:p w:rsidR="00A64A41" w:rsidRPr="00C91B2A" w:rsidRDefault="00A64A41" w:rsidP="00E930AC">
            <w:pPr>
              <w:rPr>
                <w:sz w:val="28"/>
                <w:szCs w:val="28"/>
              </w:rPr>
            </w:pPr>
          </w:p>
        </w:tc>
      </w:tr>
    </w:tbl>
    <w:p w:rsidR="00A64A41" w:rsidRPr="00587509" w:rsidRDefault="00A64A41" w:rsidP="00587509">
      <w:pPr>
        <w:widowControl w:val="0"/>
        <w:rPr>
          <w:sz w:val="20"/>
          <w:szCs w:val="20"/>
        </w:rPr>
      </w:pPr>
    </w:p>
    <w:p w:rsidR="00587509" w:rsidRDefault="00587509" w:rsidP="00587509">
      <w:pPr>
        <w:jc w:val="both"/>
        <w:rPr>
          <w:i/>
          <w:sz w:val="28"/>
          <w:szCs w:val="28"/>
        </w:rPr>
      </w:pPr>
      <w:r w:rsidRPr="00A64A41">
        <w:rPr>
          <w:b/>
          <w:bCs/>
          <w:iCs/>
          <w:sz w:val="28"/>
          <w:szCs w:val="28"/>
        </w:rPr>
        <w:t xml:space="preserve">Задание № 2. </w:t>
      </w:r>
      <w:r w:rsidRPr="00A64A41">
        <w:rPr>
          <w:b/>
          <w:bCs/>
          <w:sz w:val="28"/>
          <w:szCs w:val="28"/>
        </w:rPr>
        <w:t xml:space="preserve">Система тканевой совместимости - </w:t>
      </w:r>
      <w:r w:rsidRPr="00A64A41">
        <w:rPr>
          <w:b/>
          <w:bCs/>
          <w:sz w:val="28"/>
          <w:szCs w:val="28"/>
          <w:lang w:val="en-US"/>
        </w:rPr>
        <w:t>HLA</w:t>
      </w:r>
      <w:r w:rsidRPr="00A64A41">
        <w:rPr>
          <w:b/>
          <w:bCs/>
          <w:sz w:val="28"/>
          <w:szCs w:val="28"/>
        </w:rPr>
        <w:t xml:space="preserve">. </w:t>
      </w:r>
    </w:p>
    <w:p w:rsidR="00A64A41" w:rsidRDefault="00A64A41" w:rsidP="00A64A41">
      <w:pPr>
        <w:pStyle w:val="360"/>
        <w:widowControl/>
        <w:ind w:left="0" w:right="382"/>
        <w:jc w:val="both"/>
        <w:rPr>
          <w:i/>
          <w:sz w:val="28"/>
          <w:szCs w:val="28"/>
        </w:rPr>
      </w:pPr>
      <w:r>
        <w:rPr>
          <w:i/>
          <w:sz w:val="28"/>
          <w:szCs w:val="28"/>
        </w:rPr>
        <w:t xml:space="preserve">Изучите теоретическую справку по системе </w:t>
      </w:r>
      <w:r w:rsidRPr="00DB013A">
        <w:rPr>
          <w:b/>
          <w:i/>
          <w:sz w:val="28"/>
          <w:szCs w:val="28"/>
          <w:lang w:val="en-US"/>
        </w:rPr>
        <w:t>HLA</w:t>
      </w:r>
      <w:r w:rsidRPr="00DB013A">
        <w:rPr>
          <w:i/>
          <w:sz w:val="28"/>
          <w:szCs w:val="28"/>
        </w:rPr>
        <w:t xml:space="preserve"> </w:t>
      </w:r>
      <w:r>
        <w:rPr>
          <w:i/>
          <w:sz w:val="28"/>
          <w:szCs w:val="28"/>
        </w:rPr>
        <w:t xml:space="preserve"> и ответьте на вопросы: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9"/>
        <w:gridCol w:w="5068"/>
      </w:tblGrid>
      <w:tr w:rsidR="00A64A41" w:rsidRPr="00DB013A" w:rsidTr="00E930AC">
        <w:tc>
          <w:tcPr>
            <w:tcW w:w="5438" w:type="dxa"/>
          </w:tcPr>
          <w:p w:rsidR="00A64A41" w:rsidRPr="00DB013A" w:rsidRDefault="00A64A41" w:rsidP="00A64A41">
            <w:pPr>
              <w:pStyle w:val="360"/>
              <w:widowControl/>
              <w:ind w:left="0"/>
              <w:jc w:val="both"/>
              <w:rPr>
                <w:sz w:val="28"/>
                <w:szCs w:val="28"/>
              </w:rPr>
            </w:pPr>
            <w:r w:rsidRPr="00DB013A">
              <w:rPr>
                <w:sz w:val="28"/>
                <w:szCs w:val="28"/>
              </w:rPr>
              <w:t>Расшифруйте название -</w:t>
            </w:r>
            <w:r w:rsidRPr="00DB013A">
              <w:rPr>
                <w:sz w:val="28"/>
                <w:szCs w:val="28"/>
                <w:lang w:val="en-US"/>
              </w:rPr>
              <w:t>HLA</w:t>
            </w:r>
          </w:p>
        </w:tc>
        <w:tc>
          <w:tcPr>
            <w:tcW w:w="5438" w:type="dxa"/>
          </w:tcPr>
          <w:p w:rsidR="00A64A41" w:rsidRPr="00DB013A" w:rsidRDefault="00A64A41" w:rsidP="00E930AC">
            <w:pPr>
              <w:pStyle w:val="360"/>
              <w:widowControl/>
              <w:ind w:left="0"/>
              <w:jc w:val="both"/>
              <w:rPr>
                <w:sz w:val="28"/>
                <w:szCs w:val="28"/>
              </w:rPr>
            </w:pPr>
          </w:p>
        </w:tc>
      </w:tr>
      <w:tr w:rsidR="00A64A41" w:rsidRPr="00DB013A" w:rsidTr="00E930AC">
        <w:tc>
          <w:tcPr>
            <w:tcW w:w="5438" w:type="dxa"/>
          </w:tcPr>
          <w:p w:rsidR="00A64A41" w:rsidRPr="00DB013A" w:rsidRDefault="00A64A41" w:rsidP="00E930AC">
            <w:pPr>
              <w:pStyle w:val="360"/>
              <w:widowControl/>
              <w:ind w:left="0"/>
              <w:jc w:val="both"/>
              <w:rPr>
                <w:sz w:val="28"/>
                <w:szCs w:val="28"/>
              </w:rPr>
            </w:pPr>
            <w:r w:rsidRPr="00DB013A">
              <w:rPr>
                <w:sz w:val="28"/>
                <w:szCs w:val="28"/>
              </w:rPr>
              <w:t>Где находятся антигены этой системы?</w:t>
            </w:r>
          </w:p>
        </w:tc>
        <w:tc>
          <w:tcPr>
            <w:tcW w:w="5438" w:type="dxa"/>
          </w:tcPr>
          <w:p w:rsidR="00A64A41" w:rsidRPr="00DB013A" w:rsidRDefault="00A64A41" w:rsidP="00E930AC">
            <w:pPr>
              <w:pStyle w:val="360"/>
              <w:widowControl/>
              <w:ind w:left="0"/>
              <w:jc w:val="both"/>
              <w:rPr>
                <w:sz w:val="28"/>
                <w:szCs w:val="28"/>
              </w:rPr>
            </w:pPr>
          </w:p>
        </w:tc>
      </w:tr>
      <w:tr w:rsidR="00A64A41" w:rsidRPr="00DB013A" w:rsidTr="00E930AC">
        <w:tc>
          <w:tcPr>
            <w:tcW w:w="5438" w:type="dxa"/>
          </w:tcPr>
          <w:p w:rsidR="00A64A41" w:rsidRPr="00DB013A" w:rsidRDefault="00A64A41" w:rsidP="00E930AC">
            <w:pPr>
              <w:pStyle w:val="360"/>
              <w:widowControl/>
              <w:ind w:left="0"/>
              <w:jc w:val="both"/>
              <w:rPr>
                <w:sz w:val="28"/>
                <w:szCs w:val="28"/>
              </w:rPr>
            </w:pPr>
            <w:r w:rsidRPr="00DB013A">
              <w:rPr>
                <w:sz w:val="28"/>
                <w:szCs w:val="28"/>
              </w:rPr>
              <w:t>В какой хромосоме находятся гены этой системы?</w:t>
            </w:r>
          </w:p>
        </w:tc>
        <w:tc>
          <w:tcPr>
            <w:tcW w:w="5438" w:type="dxa"/>
          </w:tcPr>
          <w:p w:rsidR="00A64A41" w:rsidRPr="00DB013A" w:rsidRDefault="00A64A41" w:rsidP="00E930AC">
            <w:pPr>
              <w:pStyle w:val="360"/>
              <w:widowControl/>
              <w:ind w:left="0"/>
              <w:jc w:val="both"/>
              <w:rPr>
                <w:sz w:val="28"/>
                <w:szCs w:val="28"/>
              </w:rPr>
            </w:pPr>
          </w:p>
        </w:tc>
      </w:tr>
      <w:tr w:rsidR="00A64A41" w:rsidRPr="00DB013A" w:rsidTr="00E930AC">
        <w:tc>
          <w:tcPr>
            <w:tcW w:w="5438" w:type="dxa"/>
          </w:tcPr>
          <w:p w:rsidR="00A64A41" w:rsidRPr="00DB013A" w:rsidRDefault="00A64A41" w:rsidP="00E930AC">
            <w:pPr>
              <w:pStyle w:val="360"/>
              <w:widowControl/>
              <w:ind w:left="0"/>
              <w:jc w:val="both"/>
              <w:rPr>
                <w:sz w:val="28"/>
                <w:szCs w:val="28"/>
              </w:rPr>
            </w:pPr>
            <w:r w:rsidRPr="00DB013A">
              <w:rPr>
                <w:sz w:val="28"/>
                <w:szCs w:val="28"/>
              </w:rPr>
              <w:t>Сколько локусов и аллелей  в каждом локусе хромосомы?</w:t>
            </w:r>
          </w:p>
        </w:tc>
        <w:tc>
          <w:tcPr>
            <w:tcW w:w="5438" w:type="dxa"/>
          </w:tcPr>
          <w:p w:rsidR="00A64A41" w:rsidRPr="00DB013A" w:rsidRDefault="00A64A41" w:rsidP="00E930AC">
            <w:pPr>
              <w:pStyle w:val="360"/>
              <w:widowControl/>
              <w:ind w:left="0"/>
              <w:jc w:val="both"/>
              <w:rPr>
                <w:sz w:val="28"/>
                <w:szCs w:val="28"/>
              </w:rPr>
            </w:pPr>
          </w:p>
        </w:tc>
      </w:tr>
      <w:tr w:rsidR="00A64A41" w:rsidRPr="00DB013A" w:rsidTr="00E930AC">
        <w:tc>
          <w:tcPr>
            <w:tcW w:w="5438" w:type="dxa"/>
          </w:tcPr>
          <w:p w:rsidR="00A64A41" w:rsidRPr="00DB013A" w:rsidRDefault="00A64A41" w:rsidP="00E930AC">
            <w:pPr>
              <w:pStyle w:val="360"/>
              <w:widowControl/>
              <w:ind w:left="0"/>
              <w:jc w:val="both"/>
              <w:rPr>
                <w:sz w:val="28"/>
                <w:szCs w:val="28"/>
              </w:rPr>
            </w:pPr>
            <w:r w:rsidRPr="00DB013A">
              <w:rPr>
                <w:sz w:val="28"/>
                <w:szCs w:val="28"/>
              </w:rPr>
              <w:t>Что значит, что антигены этой системы «маркеры» заболеваний?</w:t>
            </w:r>
          </w:p>
        </w:tc>
        <w:tc>
          <w:tcPr>
            <w:tcW w:w="5438" w:type="dxa"/>
          </w:tcPr>
          <w:p w:rsidR="00A64A41" w:rsidRPr="00DB013A" w:rsidRDefault="00A64A41" w:rsidP="00E930AC">
            <w:pPr>
              <w:pStyle w:val="360"/>
              <w:widowControl/>
              <w:ind w:left="0"/>
              <w:jc w:val="both"/>
              <w:rPr>
                <w:sz w:val="28"/>
                <w:szCs w:val="28"/>
              </w:rPr>
            </w:pPr>
          </w:p>
        </w:tc>
      </w:tr>
      <w:tr w:rsidR="00A64A41" w:rsidRPr="00DB013A" w:rsidTr="00E930AC">
        <w:tc>
          <w:tcPr>
            <w:tcW w:w="5438" w:type="dxa"/>
          </w:tcPr>
          <w:p w:rsidR="00A64A41" w:rsidRPr="00DB013A" w:rsidRDefault="00A64A41" w:rsidP="00E930AC">
            <w:pPr>
              <w:pStyle w:val="360"/>
              <w:widowControl/>
              <w:ind w:left="0"/>
              <w:jc w:val="both"/>
              <w:rPr>
                <w:sz w:val="28"/>
                <w:szCs w:val="28"/>
              </w:rPr>
            </w:pPr>
            <w:r w:rsidRPr="00DB013A">
              <w:rPr>
                <w:sz w:val="28"/>
                <w:szCs w:val="28"/>
              </w:rPr>
              <w:t>Что значит «антигены протекторы»?</w:t>
            </w:r>
          </w:p>
        </w:tc>
        <w:tc>
          <w:tcPr>
            <w:tcW w:w="5438" w:type="dxa"/>
          </w:tcPr>
          <w:p w:rsidR="00A64A41" w:rsidRPr="00DB013A" w:rsidRDefault="00A64A41" w:rsidP="00E930AC">
            <w:pPr>
              <w:pStyle w:val="360"/>
              <w:widowControl/>
              <w:ind w:left="0"/>
              <w:jc w:val="both"/>
              <w:rPr>
                <w:sz w:val="28"/>
                <w:szCs w:val="28"/>
              </w:rPr>
            </w:pPr>
          </w:p>
        </w:tc>
      </w:tr>
      <w:tr w:rsidR="00A64A41" w:rsidRPr="00DB013A" w:rsidTr="00E930AC">
        <w:tc>
          <w:tcPr>
            <w:tcW w:w="5438" w:type="dxa"/>
          </w:tcPr>
          <w:p w:rsidR="00A64A41" w:rsidRPr="00DB013A" w:rsidRDefault="00A64A41" w:rsidP="00E930AC">
            <w:pPr>
              <w:pStyle w:val="360"/>
              <w:widowControl/>
              <w:ind w:left="0"/>
              <w:jc w:val="both"/>
              <w:rPr>
                <w:sz w:val="28"/>
                <w:szCs w:val="28"/>
              </w:rPr>
            </w:pPr>
            <w:r w:rsidRPr="00DB013A">
              <w:rPr>
                <w:sz w:val="28"/>
                <w:szCs w:val="28"/>
              </w:rPr>
              <w:t>Что значит «антигены провокаторы»?</w:t>
            </w:r>
          </w:p>
        </w:tc>
        <w:tc>
          <w:tcPr>
            <w:tcW w:w="5438" w:type="dxa"/>
          </w:tcPr>
          <w:p w:rsidR="00A64A41" w:rsidRPr="00DB013A" w:rsidRDefault="00A64A41" w:rsidP="00E930AC">
            <w:pPr>
              <w:pStyle w:val="360"/>
              <w:widowControl/>
              <w:ind w:left="0"/>
              <w:jc w:val="both"/>
              <w:rPr>
                <w:sz w:val="28"/>
                <w:szCs w:val="28"/>
              </w:rPr>
            </w:pPr>
          </w:p>
        </w:tc>
      </w:tr>
      <w:tr w:rsidR="00A64A41" w:rsidRPr="00DB013A" w:rsidTr="00E930AC">
        <w:tc>
          <w:tcPr>
            <w:tcW w:w="5438" w:type="dxa"/>
          </w:tcPr>
          <w:p w:rsidR="00A64A41" w:rsidRPr="00DB013A" w:rsidRDefault="00A64A41" w:rsidP="00A64A41">
            <w:pPr>
              <w:pStyle w:val="360"/>
              <w:widowControl/>
              <w:ind w:left="0"/>
              <w:jc w:val="both"/>
              <w:rPr>
                <w:sz w:val="28"/>
                <w:szCs w:val="28"/>
              </w:rPr>
            </w:pPr>
            <w:r w:rsidRPr="00DB013A">
              <w:rPr>
                <w:sz w:val="28"/>
                <w:szCs w:val="28"/>
              </w:rPr>
              <w:t>Медицинское значение системы</w:t>
            </w:r>
            <w:r w:rsidRPr="00DB013A">
              <w:rPr>
                <w:sz w:val="28"/>
                <w:szCs w:val="28"/>
                <w:lang w:val="en-US"/>
              </w:rPr>
              <w:t xml:space="preserve"> HLA</w:t>
            </w:r>
          </w:p>
        </w:tc>
        <w:tc>
          <w:tcPr>
            <w:tcW w:w="5438" w:type="dxa"/>
          </w:tcPr>
          <w:p w:rsidR="00A64A41" w:rsidRPr="00DB013A" w:rsidRDefault="00A64A41" w:rsidP="00E930AC">
            <w:pPr>
              <w:pStyle w:val="360"/>
              <w:widowControl/>
              <w:ind w:left="0"/>
              <w:jc w:val="both"/>
              <w:rPr>
                <w:sz w:val="28"/>
                <w:szCs w:val="28"/>
              </w:rPr>
            </w:pPr>
          </w:p>
        </w:tc>
      </w:tr>
    </w:tbl>
    <w:p w:rsidR="00A64A41" w:rsidRPr="00587509" w:rsidRDefault="00A64A41" w:rsidP="00587509">
      <w:pPr>
        <w:jc w:val="both"/>
        <w:rPr>
          <w:i/>
          <w:sz w:val="28"/>
          <w:szCs w:val="28"/>
        </w:rPr>
      </w:pPr>
    </w:p>
    <w:p w:rsidR="00587509" w:rsidRPr="00A64A41" w:rsidRDefault="00587509" w:rsidP="00587509">
      <w:pPr>
        <w:widowControl w:val="0"/>
        <w:jc w:val="both"/>
        <w:rPr>
          <w:b/>
          <w:bCs/>
          <w:sz w:val="28"/>
          <w:szCs w:val="28"/>
        </w:rPr>
      </w:pPr>
      <w:r w:rsidRPr="00A64A41">
        <w:rPr>
          <w:b/>
          <w:bCs/>
          <w:iCs/>
          <w:sz w:val="28"/>
          <w:szCs w:val="28"/>
        </w:rPr>
        <w:t xml:space="preserve">Задание №3. </w:t>
      </w:r>
      <w:r w:rsidRPr="00A64A41">
        <w:rPr>
          <w:b/>
          <w:bCs/>
          <w:sz w:val="28"/>
          <w:szCs w:val="28"/>
        </w:rPr>
        <w:t>Решение задач.</w:t>
      </w:r>
    </w:p>
    <w:p w:rsidR="00587509" w:rsidRPr="00587509" w:rsidRDefault="00A64A41" w:rsidP="00A64A41">
      <w:pPr>
        <w:ind w:firstLine="708"/>
        <w:jc w:val="both"/>
        <w:rPr>
          <w:rFonts w:eastAsia="Calibri"/>
          <w:i/>
          <w:sz w:val="28"/>
          <w:szCs w:val="28"/>
          <w:lang w:eastAsia="en-US"/>
        </w:rPr>
      </w:pPr>
      <w:r>
        <w:rPr>
          <w:rFonts w:eastAsia="Calibri"/>
          <w:i/>
          <w:sz w:val="28"/>
          <w:szCs w:val="28"/>
          <w:lang w:eastAsia="en-US"/>
        </w:rPr>
        <w:t xml:space="preserve">Задача </w:t>
      </w:r>
      <w:r w:rsidR="00587509" w:rsidRPr="00587509">
        <w:rPr>
          <w:rFonts w:eastAsia="Calibri"/>
          <w:i/>
          <w:sz w:val="28"/>
          <w:szCs w:val="28"/>
          <w:lang w:eastAsia="en-US"/>
        </w:rPr>
        <w:t xml:space="preserve">1. </w:t>
      </w:r>
      <w:r w:rsidR="00587509" w:rsidRPr="00A64A41">
        <w:rPr>
          <w:rFonts w:eastAsia="Calibri"/>
          <w:sz w:val="28"/>
          <w:szCs w:val="28"/>
          <w:lang w:eastAsia="en-US"/>
        </w:rPr>
        <w:t xml:space="preserve">У кроликов установлена серия множественных аллелей по признаку окраски шерсти: </w:t>
      </w:r>
      <w:r w:rsidR="00587509" w:rsidRPr="00A64A41">
        <w:rPr>
          <w:rFonts w:eastAsia="Calibri"/>
          <w:b/>
          <w:sz w:val="28"/>
          <w:szCs w:val="28"/>
          <w:lang w:eastAsia="en-US"/>
        </w:rPr>
        <w:t>С</w:t>
      </w:r>
      <w:r w:rsidR="00587509" w:rsidRPr="00A64A41">
        <w:rPr>
          <w:rFonts w:eastAsia="Calibri"/>
          <w:sz w:val="28"/>
          <w:szCs w:val="28"/>
          <w:lang w:eastAsia="en-US"/>
        </w:rPr>
        <w:t xml:space="preserve"> - черная окраска; </w:t>
      </w:r>
      <w:r w:rsidR="00587509" w:rsidRPr="00A64A41">
        <w:rPr>
          <w:rFonts w:eastAsia="Calibri"/>
          <w:b/>
          <w:sz w:val="28"/>
          <w:szCs w:val="28"/>
          <w:lang w:eastAsia="en-US"/>
        </w:rPr>
        <w:t>С</w:t>
      </w:r>
      <w:r w:rsidR="00587509" w:rsidRPr="00A64A41">
        <w:rPr>
          <w:rFonts w:eastAsia="Calibri"/>
          <w:b/>
          <w:sz w:val="28"/>
          <w:szCs w:val="28"/>
          <w:vertAlign w:val="superscript"/>
          <w:lang w:eastAsia="en-US"/>
        </w:rPr>
        <w:t>h</w:t>
      </w:r>
      <w:r w:rsidR="00587509" w:rsidRPr="00A64A41">
        <w:rPr>
          <w:rFonts w:eastAsia="Calibri"/>
          <w:sz w:val="28"/>
          <w:szCs w:val="28"/>
          <w:lang w:eastAsia="en-US"/>
        </w:rPr>
        <w:t xml:space="preserve"> - гималайская (черные уши, лапы и кончик хвоста) рецессивна по отношению к гену </w:t>
      </w:r>
      <w:r w:rsidR="00587509" w:rsidRPr="00A64A41">
        <w:rPr>
          <w:rFonts w:eastAsia="Calibri"/>
          <w:b/>
          <w:sz w:val="28"/>
          <w:szCs w:val="28"/>
          <w:lang w:eastAsia="en-US"/>
        </w:rPr>
        <w:t>С</w:t>
      </w:r>
      <w:r w:rsidR="00587509" w:rsidRPr="00A64A41">
        <w:rPr>
          <w:rFonts w:eastAsia="Calibri"/>
          <w:sz w:val="28"/>
          <w:szCs w:val="28"/>
          <w:lang w:eastAsia="en-US"/>
        </w:rPr>
        <w:t xml:space="preserve"> и доминантна  по отношению к гену </w:t>
      </w:r>
      <w:r w:rsidR="00587509" w:rsidRPr="00A64A41">
        <w:rPr>
          <w:rFonts w:eastAsia="Calibri"/>
          <w:b/>
          <w:sz w:val="28"/>
          <w:szCs w:val="28"/>
          <w:lang w:eastAsia="en-US"/>
        </w:rPr>
        <w:t>с</w:t>
      </w:r>
      <w:r w:rsidR="00587509" w:rsidRPr="00A64A41">
        <w:rPr>
          <w:rFonts w:eastAsia="Calibri"/>
          <w:sz w:val="28"/>
          <w:szCs w:val="28"/>
          <w:lang w:eastAsia="en-US"/>
        </w:rPr>
        <w:t xml:space="preserve">; </w:t>
      </w:r>
      <w:r w:rsidR="00587509" w:rsidRPr="00A64A41">
        <w:rPr>
          <w:rFonts w:eastAsia="Calibri"/>
          <w:b/>
          <w:sz w:val="28"/>
          <w:szCs w:val="28"/>
          <w:lang w:eastAsia="en-US"/>
        </w:rPr>
        <w:t>с</w:t>
      </w:r>
      <w:r w:rsidR="00587509" w:rsidRPr="00A64A41">
        <w:rPr>
          <w:rFonts w:eastAsia="Calibri"/>
          <w:sz w:val="28"/>
          <w:szCs w:val="28"/>
          <w:lang w:eastAsia="en-US"/>
        </w:rPr>
        <w:t xml:space="preserve"> - альбинизм. 1) Определить окраску у кроликов, имеющих следующие генотипы: а) СС</w:t>
      </w:r>
      <w:r w:rsidR="00587509" w:rsidRPr="00A64A41">
        <w:rPr>
          <w:rFonts w:eastAsia="Calibri"/>
          <w:sz w:val="28"/>
          <w:szCs w:val="28"/>
          <w:vertAlign w:val="superscript"/>
          <w:lang w:eastAsia="en-US"/>
        </w:rPr>
        <w:t>h</w:t>
      </w:r>
      <w:r w:rsidR="00587509" w:rsidRPr="00A64A41">
        <w:rPr>
          <w:rFonts w:eastAsia="Calibri"/>
          <w:sz w:val="28"/>
          <w:szCs w:val="28"/>
          <w:lang w:eastAsia="en-US"/>
        </w:rPr>
        <w:t>, б)  С</w:t>
      </w:r>
      <w:r w:rsidR="00587509" w:rsidRPr="00A64A41">
        <w:rPr>
          <w:rFonts w:eastAsia="Calibri"/>
          <w:sz w:val="28"/>
          <w:szCs w:val="28"/>
          <w:vertAlign w:val="superscript"/>
          <w:lang w:eastAsia="en-US"/>
        </w:rPr>
        <w:t>h</w:t>
      </w:r>
      <w:r w:rsidR="00587509" w:rsidRPr="00A64A41">
        <w:rPr>
          <w:rFonts w:eastAsia="Calibri"/>
          <w:sz w:val="28"/>
          <w:szCs w:val="28"/>
          <w:lang w:eastAsia="en-US"/>
        </w:rPr>
        <w:t xml:space="preserve">с, в) Сс, г) сс, д) СС. 2) Черный гетерозиготный по гену </w:t>
      </w:r>
      <w:r w:rsidR="00587509" w:rsidRPr="00A64A41">
        <w:rPr>
          <w:rFonts w:eastAsia="Calibri"/>
          <w:b/>
          <w:sz w:val="28"/>
          <w:szCs w:val="28"/>
          <w:lang w:eastAsia="en-US"/>
        </w:rPr>
        <w:t>С</w:t>
      </w:r>
      <w:r w:rsidR="00587509" w:rsidRPr="00A64A41">
        <w:rPr>
          <w:rFonts w:eastAsia="Calibri"/>
          <w:b/>
          <w:sz w:val="28"/>
          <w:szCs w:val="28"/>
          <w:vertAlign w:val="superscript"/>
          <w:lang w:eastAsia="en-US"/>
        </w:rPr>
        <w:t>h</w:t>
      </w:r>
      <w:r w:rsidR="00587509" w:rsidRPr="00A64A41">
        <w:rPr>
          <w:rFonts w:eastAsia="Calibri"/>
          <w:sz w:val="28"/>
          <w:szCs w:val="28"/>
          <w:lang w:eastAsia="en-US"/>
        </w:rPr>
        <w:t xml:space="preserve"> кролик скрещен с белой самкой. Определить генотип и фенотип потомства.</w:t>
      </w:r>
    </w:p>
    <w:p w:rsidR="00587509" w:rsidRPr="00A64A41" w:rsidRDefault="00A64A41" w:rsidP="00A64A41">
      <w:pPr>
        <w:ind w:firstLine="708"/>
        <w:jc w:val="both"/>
        <w:rPr>
          <w:rFonts w:eastAsia="Calibri"/>
          <w:lang w:eastAsia="en-US"/>
        </w:rPr>
      </w:pPr>
      <w:r>
        <w:rPr>
          <w:rFonts w:eastAsia="Calibri"/>
          <w:i/>
          <w:sz w:val="28"/>
          <w:szCs w:val="28"/>
          <w:lang w:eastAsia="en-US"/>
        </w:rPr>
        <w:t xml:space="preserve">Задача </w:t>
      </w:r>
      <w:r w:rsidR="00587509" w:rsidRPr="00587509">
        <w:rPr>
          <w:rFonts w:eastAsia="Calibri"/>
          <w:i/>
          <w:sz w:val="28"/>
          <w:szCs w:val="28"/>
          <w:lang w:eastAsia="en-US"/>
        </w:rPr>
        <w:t xml:space="preserve">2. </w:t>
      </w:r>
      <w:r w:rsidR="00587509" w:rsidRPr="00A64A41">
        <w:rPr>
          <w:rFonts w:eastAsia="Calibri"/>
          <w:sz w:val="28"/>
          <w:szCs w:val="28"/>
          <w:lang w:eastAsia="en-US"/>
        </w:rPr>
        <w:t xml:space="preserve">Женщина с I(0) группой крови, резус - отрицательная (рецессивный признак) вышла замуж за гетерозиготного мужчину с </w:t>
      </w:r>
      <w:r w:rsidR="00587509" w:rsidRPr="00A64A41">
        <w:rPr>
          <w:rFonts w:eastAsia="Calibri"/>
          <w:sz w:val="28"/>
          <w:szCs w:val="28"/>
          <w:lang w:val="en-US" w:eastAsia="en-US"/>
        </w:rPr>
        <w:t>III</w:t>
      </w:r>
      <w:r w:rsidR="00587509" w:rsidRPr="00A64A41">
        <w:rPr>
          <w:rFonts w:eastAsia="Calibri"/>
          <w:sz w:val="28"/>
          <w:szCs w:val="28"/>
          <w:lang w:eastAsia="en-US"/>
        </w:rPr>
        <w:t>(В) группой крови,  резус -  положительного. Определите  вероятность рождения ребенка резус – положительного  с I(0) группой крови.</w:t>
      </w:r>
    </w:p>
    <w:p w:rsidR="00587509" w:rsidRPr="00BC6C3B" w:rsidRDefault="00A64A41" w:rsidP="00A64A41">
      <w:pPr>
        <w:ind w:firstLine="708"/>
        <w:jc w:val="both"/>
        <w:rPr>
          <w:rFonts w:eastAsia="Calibri"/>
          <w:sz w:val="28"/>
          <w:szCs w:val="28"/>
          <w:lang w:eastAsia="en-US"/>
        </w:rPr>
      </w:pPr>
      <w:r>
        <w:rPr>
          <w:rFonts w:eastAsia="Calibri"/>
          <w:i/>
          <w:sz w:val="28"/>
          <w:szCs w:val="28"/>
          <w:lang w:eastAsia="en-US"/>
        </w:rPr>
        <w:t xml:space="preserve">Задача </w:t>
      </w:r>
      <w:r w:rsidR="00587509" w:rsidRPr="00587509">
        <w:rPr>
          <w:rFonts w:eastAsia="Calibri"/>
          <w:i/>
          <w:sz w:val="28"/>
          <w:szCs w:val="28"/>
          <w:lang w:eastAsia="en-US"/>
        </w:rPr>
        <w:t xml:space="preserve">3. </w:t>
      </w:r>
      <w:r w:rsidR="00587509" w:rsidRPr="00BC6C3B">
        <w:rPr>
          <w:rFonts w:eastAsia="Calibri"/>
          <w:sz w:val="28"/>
          <w:szCs w:val="28"/>
          <w:lang w:eastAsia="en-US"/>
        </w:rPr>
        <w:t xml:space="preserve">Кареглазость доминирует над голубоглазостью. С одной семье у кареглазых родителей имеется четверо детей. Двое голубоглазых имеют I(0) и  IV(АВ) группы крови, двое кареглазых – </w:t>
      </w:r>
      <w:r w:rsidR="00587509" w:rsidRPr="00BC6C3B">
        <w:rPr>
          <w:rFonts w:eastAsia="Calibri"/>
          <w:sz w:val="28"/>
          <w:szCs w:val="28"/>
          <w:lang w:val="en-US" w:eastAsia="en-US"/>
        </w:rPr>
        <w:t>II</w:t>
      </w:r>
      <w:r w:rsidR="00587509" w:rsidRPr="00BC6C3B">
        <w:rPr>
          <w:rFonts w:eastAsia="Calibri"/>
          <w:sz w:val="28"/>
          <w:szCs w:val="28"/>
          <w:lang w:eastAsia="en-US"/>
        </w:rPr>
        <w:t xml:space="preserve">(А) и </w:t>
      </w:r>
      <w:r w:rsidR="00587509" w:rsidRPr="00BC6C3B">
        <w:rPr>
          <w:rFonts w:eastAsia="Calibri"/>
          <w:sz w:val="28"/>
          <w:szCs w:val="28"/>
          <w:lang w:val="en-US" w:eastAsia="en-US"/>
        </w:rPr>
        <w:t>III</w:t>
      </w:r>
      <w:r w:rsidR="00587509" w:rsidRPr="00BC6C3B">
        <w:rPr>
          <w:rFonts w:eastAsia="Calibri"/>
          <w:sz w:val="28"/>
          <w:szCs w:val="28"/>
          <w:lang w:eastAsia="en-US"/>
        </w:rPr>
        <w:t>(В) группы крови. Определите вероятность рождения следующего ребенка кареглазого с I(0) группой крови.</w:t>
      </w:r>
    </w:p>
    <w:p w:rsidR="00587509" w:rsidRPr="00BC6C3B" w:rsidRDefault="00587509" w:rsidP="00587509">
      <w:pPr>
        <w:widowControl w:val="0"/>
        <w:jc w:val="both"/>
        <w:rPr>
          <w:sz w:val="28"/>
          <w:szCs w:val="28"/>
        </w:rPr>
      </w:pPr>
      <w:r w:rsidRPr="00BC6C3B">
        <w:rPr>
          <w:sz w:val="28"/>
          <w:szCs w:val="28"/>
        </w:rPr>
        <w:t>1) Женщина с резус-положительной кровью III (В) группы вышла замуж за мужчину с резус-отрицательной кровью</w:t>
      </w:r>
      <w:r w:rsidRPr="00BC6C3B">
        <w:rPr>
          <w:noProof/>
          <w:sz w:val="28"/>
          <w:szCs w:val="28"/>
        </w:rPr>
        <w:t xml:space="preserve"> II </w:t>
      </w:r>
      <w:r w:rsidRPr="00BC6C3B">
        <w:rPr>
          <w:sz w:val="28"/>
          <w:szCs w:val="28"/>
        </w:rPr>
        <w:t>(А)</w:t>
      </w:r>
      <w:r w:rsidRPr="00BC6C3B">
        <w:rPr>
          <w:noProof/>
          <w:sz w:val="28"/>
          <w:szCs w:val="28"/>
        </w:rPr>
        <w:t xml:space="preserve"> </w:t>
      </w:r>
      <w:r w:rsidRPr="00BC6C3B">
        <w:rPr>
          <w:sz w:val="28"/>
          <w:szCs w:val="28"/>
        </w:rPr>
        <w:t>группы. Определите генотипы родителей, если малыш родился с резус-отрицательной кровью</w:t>
      </w:r>
      <w:r w:rsidRPr="00BC6C3B">
        <w:rPr>
          <w:noProof/>
          <w:sz w:val="28"/>
          <w:szCs w:val="28"/>
        </w:rPr>
        <w:t xml:space="preserve"> 1</w:t>
      </w:r>
      <w:r w:rsidRPr="00BC6C3B">
        <w:rPr>
          <w:sz w:val="28"/>
          <w:szCs w:val="28"/>
        </w:rPr>
        <w:t>(О) группы.</w:t>
      </w:r>
    </w:p>
    <w:p w:rsidR="00587509" w:rsidRPr="00587509" w:rsidRDefault="00587509" w:rsidP="009B5A3E">
      <w:pPr>
        <w:ind w:firstLine="709"/>
        <w:jc w:val="center"/>
        <w:rPr>
          <w:b/>
          <w:i/>
          <w:color w:val="000000"/>
          <w:sz w:val="28"/>
          <w:szCs w:val="28"/>
          <w:u w:val="single"/>
        </w:rPr>
      </w:pPr>
    </w:p>
    <w:p w:rsidR="008E10BB" w:rsidRPr="00E836D2" w:rsidRDefault="00FB60A8" w:rsidP="008E10BB">
      <w:pPr>
        <w:ind w:firstLine="709"/>
        <w:jc w:val="both"/>
        <w:rPr>
          <w:i/>
          <w:color w:val="000000"/>
          <w:sz w:val="28"/>
          <w:szCs w:val="28"/>
        </w:rPr>
      </w:pPr>
      <w:r w:rsidRPr="00321A77">
        <w:rPr>
          <w:b/>
          <w:color w:val="000000"/>
          <w:sz w:val="28"/>
          <w:szCs w:val="28"/>
        </w:rPr>
        <w:t xml:space="preserve">Тема </w:t>
      </w:r>
      <w:r w:rsidR="00C85061">
        <w:rPr>
          <w:b/>
          <w:color w:val="000000"/>
          <w:sz w:val="28"/>
          <w:szCs w:val="28"/>
        </w:rPr>
        <w:t>5</w:t>
      </w:r>
      <w:r w:rsidRPr="00321A77">
        <w:rPr>
          <w:b/>
          <w:color w:val="000000"/>
          <w:sz w:val="28"/>
          <w:szCs w:val="28"/>
        </w:rPr>
        <w:t>.</w:t>
      </w:r>
      <w:r w:rsidRPr="00321A77">
        <w:rPr>
          <w:b/>
          <w:color w:val="000000"/>
        </w:rPr>
        <w:t xml:space="preserve"> </w:t>
      </w:r>
      <w:r w:rsidR="008E10BB" w:rsidRPr="008E10BB">
        <w:rPr>
          <w:b/>
          <w:color w:val="000000"/>
          <w:sz w:val="28"/>
          <w:szCs w:val="28"/>
        </w:rPr>
        <w:t>Изменчивость</w:t>
      </w:r>
      <w:r w:rsidR="00BC6C3B">
        <w:rPr>
          <w:b/>
          <w:color w:val="000000"/>
          <w:sz w:val="28"/>
          <w:szCs w:val="28"/>
        </w:rPr>
        <w:t xml:space="preserve"> и ее формы</w:t>
      </w:r>
      <w:r w:rsidR="008E10BB" w:rsidRPr="008E10BB">
        <w:rPr>
          <w:b/>
          <w:color w:val="000000"/>
          <w:sz w:val="28"/>
          <w:szCs w:val="28"/>
        </w:rPr>
        <w:t xml:space="preserve">. </w:t>
      </w:r>
      <w:r w:rsidR="004F68ED">
        <w:rPr>
          <w:b/>
          <w:color w:val="000000"/>
          <w:sz w:val="28"/>
          <w:szCs w:val="28"/>
        </w:rPr>
        <w:t xml:space="preserve">Наследственные болезни </w:t>
      </w:r>
      <w:r w:rsidR="00BC6C3B">
        <w:rPr>
          <w:b/>
          <w:color w:val="000000"/>
          <w:sz w:val="28"/>
          <w:szCs w:val="28"/>
        </w:rPr>
        <w:t>и методы их диагностики</w:t>
      </w:r>
      <w:r w:rsidR="004F68ED">
        <w:rPr>
          <w:b/>
          <w:color w:val="000000"/>
          <w:sz w:val="28"/>
          <w:szCs w:val="28"/>
        </w:rPr>
        <w:t>.</w:t>
      </w:r>
      <w:r w:rsidR="00BC6C3B">
        <w:rPr>
          <w:b/>
          <w:color w:val="000000"/>
          <w:sz w:val="28"/>
          <w:szCs w:val="28"/>
        </w:rPr>
        <w:t xml:space="preserve"> Методы изучения генетики человека. Медико-генетическое консультирование.</w:t>
      </w:r>
    </w:p>
    <w:p w:rsidR="00FB60A8" w:rsidRDefault="00FB60A8" w:rsidP="00FB60A8">
      <w:pPr>
        <w:ind w:firstLine="709"/>
        <w:jc w:val="both"/>
        <w:rPr>
          <w:b/>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Default="00FB60A8" w:rsidP="00FB60A8">
      <w:pPr>
        <w:ind w:firstLine="709"/>
        <w:jc w:val="both"/>
        <w:rPr>
          <w:color w:val="000000"/>
          <w:sz w:val="28"/>
          <w:szCs w:val="28"/>
        </w:rPr>
      </w:pPr>
      <w:r>
        <w:rPr>
          <w:color w:val="000000"/>
          <w:sz w:val="28"/>
          <w:szCs w:val="28"/>
        </w:rPr>
        <w:t xml:space="preserve">3. </w:t>
      </w:r>
      <w:r w:rsidRPr="003D1FA7">
        <w:rPr>
          <w:color w:val="000000"/>
          <w:sz w:val="28"/>
          <w:szCs w:val="28"/>
        </w:rPr>
        <w:t>контроль выполнения заданий в рабочей тетради</w:t>
      </w:r>
    </w:p>
    <w:p w:rsidR="000E4A2B" w:rsidRDefault="000E4A2B" w:rsidP="00FB60A8">
      <w:pPr>
        <w:ind w:firstLine="709"/>
        <w:jc w:val="both"/>
        <w:rPr>
          <w:color w:val="000000"/>
          <w:sz w:val="28"/>
          <w:szCs w:val="28"/>
        </w:rPr>
      </w:pPr>
      <w:r>
        <w:rPr>
          <w:color w:val="000000"/>
          <w:sz w:val="28"/>
          <w:szCs w:val="28"/>
        </w:rPr>
        <w:t>4. контроль выполнения практических заданий</w:t>
      </w:r>
    </w:p>
    <w:p w:rsidR="00FB60A8" w:rsidRPr="003D1FA7"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Pr="00BC6C3B" w:rsidRDefault="009B5A3E" w:rsidP="009B5A3E">
      <w:pPr>
        <w:pStyle w:val="af"/>
        <w:widowControl w:val="0"/>
        <w:jc w:val="center"/>
        <w:rPr>
          <w:rFonts w:ascii="Times New Roman" w:hAnsi="Times New Roman" w:cs="Times New Roman"/>
          <w:b/>
          <w:sz w:val="28"/>
          <w:szCs w:val="28"/>
        </w:rPr>
      </w:pPr>
      <w:r w:rsidRPr="00BC6C3B">
        <w:rPr>
          <w:rFonts w:ascii="Times New Roman" w:hAnsi="Times New Roman" w:cs="Times New Roman"/>
          <w:b/>
          <w:sz w:val="28"/>
          <w:szCs w:val="28"/>
        </w:rPr>
        <w:t>Форма текущего контроля успеваемости: тестирование</w:t>
      </w:r>
    </w:p>
    <w:p w:rsidR="00204D46" w:rsidRDefault="00204D46" w:rsidP="009B5A3E">
      <w:pPr>
        <w:pStyle w:val="af"/>
        <w:widowControl w:val="0"/>
        <w:jc w:val="center"/>
        <w:rPr>
          <w:rFonts w:ascii="Times New Roman" w:hAnsi="Times New Roman" w:cs="Times New Roman"/>
          <w:i/>
          <w:sz w:val="28"/>
          <w:szCs w:val="28"/>
        </w:rPr>
      </w:pPr>
      <w:r>
        <w:rPr>
          <w:rFonts w:ascii="Times New Roman" w:hAnsi="Times New Roman" w:cs="Times New Roman"/>
          <w:i/>
          <w:sz w:val="28"/>
          <w:szCs w:val="28"/>
        </w:rPr>
        <w:t>Выберите один или несколько правильных ответов</w:t>
      </w:r>
    </w:p>
    <w:p w:rsidR="008E10BB" w:rsidRPr="00BC6C3B" w:rsidRDefault="008E10BB" w:rsidP="008E10BB">
      <w:pPr>
        <w:keepNext/>
        <w:tabs>
          <w:tab w:val="left" w:pos="284"/>
        </w:tabs>
        <w:jc w:val="both"/>
        <w:outlineLvl w:val="4"/>
        <w:rPr>
          <w:b/>
          <w:snapToGrid w:val="0"/>
          <w:sz w:val="28"/>
          <w:szCs w:val="28"/>
        </w:rPr>
      </w:pPr>
      <w:r w:rsidRPr="00BC6C3B">
        <w:rPr>
          <w:b/>
          <w:snapToGrid w:val="0"/>
          <w:sz w:val="28"/>
          <w:szCs w:val="28"/>
        </w:rPr>
        <w:t>1. Физические факторы, способные вызвать мутацию</w:t>
      </w:r>
    </w:p>
    <w:p w:rsidR="008E10BB" w:rsidRPr="008E10BB" w:rsidRDefault="008E10BB" w:rsidP="00731279">
      <w:pPr>
        <w:numPr>
          <w:ilvl w:val="0"/>
          <w:numId w:val="127"/>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ультрафиолетовые лучи</w:t>
      </w:r>
    </w:p>
    <w:p w:rsidR="008E10BB" w:rsidRPr="008E10BB" w:rsidRDefault="008E10BB" w:rsidP="00731279">
      <w:pPr>
        <w:numPr>
          <w:ilvl w:val="0"/>
          <w:numId w:val="127"/>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колхицин</w:t>
      </w:r>
    </w:p>
    <w:p w:rsidR="008E10BB" w:rsidRPr="008E10BB" w:rsidRDefault="008E10BB" w:rsidP="00731279">
      <w:pPr>
        <w:numPr>
          <w:ilvl w:val="0"/>
          <w:numId w:val="127"/>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альдегиды</w:t>
      </w:r>
    </w:p>
    <w:p w:rsidR="008E10BB" w:rsidRPr="008E10BB" w:rsidRDefault="008E10BB" w:rsidP="00731279">
      <w:pPr>
        <w:numPr>
          <w:ilvl w:val="0"/>
          <w:numId w:val="127"/>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ионизирующее излучение</w:t>
      </w:r>
    </w:p>
    <w:p w:rsidR="008E10BB" w:rsidRPr="008E10BB" w:rsidRDefault="008E10BB" w:rsidP="00731279">
      <w:pPr>
        <w:numPr>
          <w:ilvl w:val="0"/>
          <w:numId w:val="127"/>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кетоны</w:t>
      </w:r>
    </w:p>
    <w:p w:rsidR="008E10BB" w:rsidRPr="008E10BB" w:rsidRDefault="008E10BB" w:rsidP="00731279">
      <w:pPr>
        <w:numPr>
          <w:ilvl w:val="0"/>
          <w:numId w:val="127"/>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рентгеновские  лучи</w:t>
      </w:r>
    </w:p>
    <w:p w:rsidR="008E10BB" w:rsidRPr="008E10BB" w:rsidRDefault="008E10BB" w:rsidP="00731279">
      <w:pPr>
        <w:numPr>
          <w:ilvl w:val="0"/>
          <w:numId w:val="127"/>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космические лучи</w:t>
      </w:r>
    </w:p>
    <w:p w:rsidR="008E10BB" w:rsidRPr="008E10BB" w:rsidRDefault="008E10BB" w:rsidP="00731279">
      <w:pPr>
        <w:numPr>
          <w:ilvl w:val="0"/>
          <w:numId w:val="127"/>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формалин</w:t>
      </w:r>
    </w:p>
    <w:p w:rsidR="008E10BB" w:rsidRPr="00BC6C3B" w:rsidRDefault="008E10BB" w:rsidP="008E10BB">
      <w:pPr>
        <w:tabs>
          <w:tab w:val="left" w:pos="284"/>
        </w:tabs>
        <w:jc w:val="both"/>
        <w:rPr>
          <w:rFonts w:eastAsia="Calibri"/>
          <w:b/>
          <w:snapToGrid w:val="0"/>
          <w:sz w:val="28"/>
          <w:szCs w:val="28"/>
          <w:lang w:eastAsia="en-US"/>
        </w:rPr>
      </w:pPr>
      <w:r w:rsidRPr="00BC6C3B">
        <w:rPr>
          <w:rFonts w:eastAsia="Calibri"/>
          <w:b/>
          <w:snapToGrid w:val="0"/>
          <w:sz w:val="28"/>
          <w:szCs w:val="28"/>
          <w:lang w:eastAsia="en-US"/>
        </w:rPr>
        <w:t>2. По физиологическому действию на организм мутации могут быть</w:t>
      </w:r>
    </w:p>
    <w:p w:rsidR="008E10BB" w:rsidRPr="008E10BB" w:rsidRDefault="008E10BB" w:rsidP="00731279">
      <w:pPr>
        <w:numPr>
          <w:ilvl w:val="0"/>
          <w:numId w:val="128"/>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летальные</w:t>
      </w:r>
    </w:p>
    <w:p w:rsidR="008E10BB" w:rsidRPr="008E10BB" w:rsidRDefault="008E10BB" w:rsidP="00731279">
      <w:pPr>
        <w:numPr>
          <w:ilvl w:val="0"/>
          <w:numId w:val="128"/>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соматические</w:t>
      </w:r>
    </w:p>
    <w:p w:rsidR="008E10BB" w:rsidRPr="008E10BB" w:rsidRDefault="008E10BB" w:rsidP="00731279">
      <w:pPr>
        <w:numPr>
          <w:ilvl w:val="0"/>
          <w:numId w:val="128"/>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индуцированные</w:t>
      </w:r>
    </w:p>
    <w:p w:rsidR="008E10BB" w:rsidRPr="008E10BB" w:rsidRDefault="008E10BB" w:rsidP="00731279">
      <w:pPr>
        <w:numPr>
          <w:ilvl w:val="0"/>
          <w:numId w:val="128"/>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полулетальные</w:t>
      </w:r>
    </w:p>
    <w:p w:rsidR="008E10BB" w:rsidRPr="008E10BB" w:rsidRDefault="008E10BB" w:rsidP="00731279">
      <w:pPr>
        <w:numPr>
          <w:ilvl w:val="0"/>
          <w:numId w:val="128"/>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спонтанные</w:t>
      </w:r>
    </w:p>
    <w:p w:rsidR="008E10BB" w:rsidRPr="008E10BB" w:rsidRDefault="008E10BB" w:rsidP="00731279">
      <w:pPr>
        <w:numPr>
          <w:ilvl w:val="0"/>
          <w:numId w:val="128"/>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безразличные</w:t>
      </w:r>
    </w:p>
    <w:p w:rsidR="008E10BB" w:rsidRPr="008E10BB" w:rsidRDefault="008E10BB" w:rsidP="00731279">
      <w:pPr>
        <w:numPr>
          <w:ilvl w:val="0"/>
          <w:numId w:val="128"/>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полезные</w:t>
      </w:r>
    </w:p>
    <w:p w:rsidR="008E10BB" w:rsidRPr="008E10BB" w:rsidRDefault="008E10BB" w:rsidP="00731279">
      <w:pPr>
        <w:numPr>
          <w:ilvl w:val="0"/>
          <w:numId w:val="128"/>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генеративные</w:t>
      </w:r>
    </w:p>
    <w:p w:rsidR="008E10BB" w:rsidRPr="00BC6C3B" w:rsidRDefault="008E10BB" w:rsidP="00E1663D">
      <w:pPr>
        <w:rPr>
          <w:b/>
          <w:snapToGrid w:val="0"/>
          <w:sz w:val="28"/>
          <w:szCs w:val="28"/>
        </w:rPr>
      </w:pPr>
      <w:r w:rsidRPr="00BC6C3B">
        <w:rPr>
          <w:b/>
          <w:snapToGrid w:val="0"/>
          <w:sz w:val="28"/>
          <w:szCs w:val="28"/>
        </w:rPr>
        <w:t>3. К генным мутациям относятся</w:t>
      </w:r>
    </w:p>
    <w:p w:rsidR="008E10BB" w:rsidRPr="008E10BB" w:rsidRDefault="008E10BB" w:rsidP="00731279">
      <w:pPr>
        <w:numPr>
          <w:ilvl w:val="0"/>
          <w:numId w:val="12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серповидно-клеточная анемия</w:t>
      </w:r>
    </w:p>
    <w:p w:rsidR="008E10BB" w:rsidRPr="008E10BB" w:rsidRDefault="008E10BB" w:rsidP="00731279">
      <w:pPr>
        <w:numPr>
          <w:ilvl w:val="0"/>
          <w:numId w:val="12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болезнь Дауна</w:t>
      </w:r>
    </w:p>
    <w:p w:rsidR="008E10BB" w:rsidRPr="008E10BB" w:rsidRDefault="008E10BB" w:rsidP="00731279">
      <w:pPr>
        <w:numPr>
          <w:ilvl w:val="0"/>
          <w:numId w:val="12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синдром  "кошачьего крика"</w:t>
      </w:r>
    </w:p>
    <w:p w:rsidR="008E10BB" w:rsidRPr="008E10BB" w:rsidRDefault="008E10BB" w:rsidP="00731279">
      <w:pPr>
        <w:numPr>
          <w:ilvl w:val="0"/>
          <w:numId w:val="12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галактоземия</w:t>
      </w:r>
    </w:p>
    <w:p w:rsidR="008E10BB" w:rsidRPr="008E10BB" w:rsidRDefault="008E10BB" w:rsidP="00731279">
      <w:pPr>
        <w:numPr>
          <w:ilvl w:val="0"/>
          <w:numId w:val="12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фенилкетонурия,</w:t>
      </w:r>
    </w:p>
    <w:p w:rsidR="008E10BB" w:rsidRPr="008E10BB" w:rsidRDefault="008E10BB" w:rsidP="00731279">
      <w:pPr>
        <w:numPr>
          <w:ilvl w:val="0"/>
          <w:numId w:val="12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 xml:space="preserve">альбинизм, </w:t>
      </w:r>
    </w:p>
    <w:p w:rsidR="008E10BB" w:rsidRPr="008E10BB" w:rsidRDefault="008E10BB" w:rsidP="00731279">
      <w:pPr>
        <w:numPr>
          <w:ilvl w:val="0"/>
          <w:numId w:val="12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 xml:space="preserve"> гемофилия</w:t>
      </w:r>
    </w:p>
    <w:p w:rsidR="008E10BB" w:rsidRPr="00BC6C3B" w:rsidRDefault="00E1663D" w:rsidP="00E1663D">
      <w:pPr>
        <w:rPr>
          <w:b/>
          <w:snapToGrid w:val="0"/>
          <w:sz w:val="28"/>
          <w:szCs w:val="28"/>
        </w:rPr>
      </w:pPr>
      <w:r w:rsidRPr="00BC6C3B">
        <w:rPr>
          <w:b/>
          <w:snapToGrid w:val="0"/>
          <w:sz w:val="28"/>
          <w:szCs w:val="28"/>
        </w:rPr>
        <w:t>4.</w:t>
      </w:r>
      <w:r w:rsidR="008E10BB" w:rsidRPr="00BC6C3B">
        <w:rPr>
          <w:b/>
          <w:snapToGrid w:val="0"/>
          <w:sz w:val="28"/>
          <w:szCs w:val="28"/>
        </w:rPr>
        <w:t xml:space="preserve"> Для гемофилии характерно</w:t>
      </w:r>
    </w:p>
    <w:p w:rsidR="008E10BB" w:rsidRPr="008E10BB" w:rsidRDefault="008E10BB" w:rsidP="00731279">
      <w:pPr>
        <w:numPr>
          <w:ilvl w:val="0"/>
          <w:numId w:val="130"/>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доминантное наследование</w:t>
      </w:r>
    </w:p>
    <w:p w:rsidR="008E10BB" w:rsidRPr="008E10BB" w:rsidRDefault="008E10BB" w:rsidP="00731279">
      <w:pPr>
        <w:numPr>
          <w:ilvl w:val="0"/>
          <w:numId w:val="130"/>
        </w:numPr>
        <w:tabs>
          <w:tab w:val="left" w:pos="284"/>
          <w:tab w:val="left" w:pos="2594"/>
        </w:tabs>
        <w:ind w:left="993" w:hanging="426"/>
        <w:jc w:val="both"/>
        <w:rPr>
          <w:rFonts w:eastAsia="Calibri"/>
          <w:snapToGrid w:val="0"/>
          <w:sz w:val="28"/>
          <w:szCs w:val="28"/>
          <w:lang w:eastAsia="en-US"/>
        </w:rPr>
      </w:pPr>
      <w:r w:rsidRPr="008E10BB">
        <w:rPr>
          <w:rFonts w:eastAsia="Calibri"/>
          <w:snapToGrid w:val="0"/>
          <w:sz w:val="28"/>
          <w:szCs w:val="28"/>
          <w:lang w:eastAsia="en-US"/>
        </w:rPr>
        <w:t>сцепленное с полом</w:t>
      </w:r>
      <w:r w:rsidRPr="008E10BB">
        <w:rPr>
          <w:rFonts w:eastAsia="Calibri"/>
          <w:snapToGrid w:val="0"/>
          <w:sz w:val="28"/>
          <w:szCs w:val="28"/>
          <w:lang w:eastAsia="en-US"/>
        </w:rPr>
        <w:tab/>
      </w:r>
    </w:p>
    <w:p w:rsidR="008E10BB" w:rsidRPr="008E10BB" w:rsidRDefault="008E10BB" w:rsidP="00731279">
      <w:pPr>
        <w:numPr>
          <w:ilvl w:val="0"/>
          <w:numId w:val="130"/>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рецессивное наследование</w:t>
      </w:r>
    </w:p>
    <w:p w:rsidR="008E10BB" w:rsidRPr="008E10BB" w:rsidRDefault="008E10BB" w:rsidP="00731279">
      <w:pPr>
        <w:numPr>
          <w:ilvl w:val="0"/>
          <w:numId w:val="130"/>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сцепленное с Х-хромосомой</w:t>
      </w:r>
    </w:p>
    <w:p w:rsidR="008E10BB" w:rsidRPr="008E10BB" w:rsidRDefault="008E10BB" w:rsidP="00731279">
      <w:pPr>
        <w:numPr>
          <w:ilvl w:val="0"/>
          <w:numId w:val="130"/>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сцепленное с У-хромосомой</w:t>
      </w:r>
    </w:p>
    <w:p w:rsidR="008E10BB" w:rsidRPr="00BC6C3B" w:rsidRDefault="00E1663D" w:rsidP="00EC0146">
      <w:pPr>
        <w:tabs>
          <w:tab w:val="left" w:pos="284"/>
        </w:tabs>
        <w:jc w:val="both"/>
        <w:rPr>
          <w:rFonts w:eastAsia="Calibri"/>
          <w:b/>
          <w:snapToGrid w:val="0"/>
          <w:sz w:val="28"/>
          <w:szCs w:val="28"/>
          <w:lang w:eastAsia="en-US"/>
        </w:rPr>
      </w:pPr>
      <w:r w:rsidRPr="00BC6C3B">
        <w:rPr>
          <w:rFonts w:eastAsia="Calibri"/>
          <w:b/>
          <w:snapToGrid w:val="0"/>
          <w:sz w:val="28"/>
          <w:szCs w:val="28"/>
          <w:lang w:eastAsia="en-US"/>
        </w:rPr>
        <w:t>5</w:t>
      </w:r>
      <w:r w:rsidR="008E10BB" w:rsidRPr="00BC6C3B">
        <w:rPr>
          <w:rFonts w:eastAsia="Calibri"/>
          <w:b/>
          <w:snapToGrid w:val="0"/>
          <w:sz w:val="28"/>
          <w:szCs w:val="28"/>
          <w:lang w:eastAsia="en-US"/>
        </w:rPr>
        <w:t xml:space="preserve">. </w:t>
      </w:r>
      <w:r w:rsidR="00EC0146" w:rsidRPr="00BC6C3B">
        <w:rPr>
          <w:rFonts w:eastAsia="Calibri"/>
          <w:b/>
          <w:snapToGrid w:val="0"/>
          <w:sz w:val="28"/>
          <w:szCs w:val="28"/>
          <w:lang w:eastAsia="en-US"/>
        </w:rPr>
        <w:t>Основной фактор, обеспечивающий высокую частоту гена серповидно-клеточной анемии в некоторых популяциях людей это</w:t>
      </w:r>
    </w:p>
    <w:p w:rsidR="008E10BB" w:rsidRPr="008E10BB" w:rsidRDefault="008E10BB" w:rsidP="00731279">
      <w:pPr>
        <w:numPr>
          <w:ilvl w:val="0"/>
          <w:numId w:val="131"/>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индуцированные мутации</w:t>
      </w:r>
    </w:p>
    <w:p w:rsidR="008E10BB" w:rsidRPr="008E10BB" w:rsidRDefault="008E10BB" w:rsidP="00731279">
      <w:pPr>
        <w:numPr>
          <w:ilvl w:val="0"/>
          <w:numId w:val="131"/>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естественный отбор в пользу гетерозигот</w:t>
      </w:r>
    </w:p>
    <w:p w:rsidR="008E10BB" w:rsidRPr="008E10BB" w:rsidRDefault="008E10BB" w:rsidP="00731279">
      <w:pPr>
        <w:numPr>
          <w:ilvl w:val="0"/>
          <w:numId w:val="131"/>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изоляция</w:t>
      </w:r>
    </w:p>
    <w:p w:rsidR="008E10BB" w:rsidRPr="008E10BB" w:rsidRDefault="008E10BB" w:rsidP="00731279">
      <w:pPr>
        <w:numPr>
          <w:ilvl w:val="0"/>
          <w:numId w:val="131"/>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спонтанные мутации</w:t>
      </w:r>
    </w:p>
    <w:p w:rsidR="008E10BB" w:rsidRPr="008E10BB" w:rsidRDefault="008E10BB" w:rsidP="00731279">
      <w:pPr>
        <w:numPr>
          <w:ilvl w:val="0"/>
          <w:numId w:val="131"/>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волнообразные изменения численности популяций</w:t>
      </w:r>
    </w:p>
    <w:p w:rsidR="008E10BB" w:rsidRPr="00BC6C3B" w:rsidRDefault="00E1663D" w:rsidP="008E10BB">
      <w:pPr>
        <w:keepNext/>
        <w:tabs>
          <w:tab w:val="left" w:pos="284"/>
        </w:tabs>
        <w:jc w:val="both"/>
        <w:outlineLvl w:val="4"/>
        <w:rPr>
          <w:b/>
          <w:snapToGrid w:val="0"/>
          <w:sz w:val="28"/>
          <w:szCs w:val="28"/>
        </w:rPr>
      </w:pPr>
      <w:r w:rsidRPr="00BC6C3B">
        <w:rPr>
          <w:b/>
          <w:snapToGrid w:val="0"/>
          <w:sz w:val="28"/>
          <w:szCs w:val="28"/>
        </w:rPr>
        <w:t>6</w:t>
      </w:r>
      <w:r w:rsidR="008E10BB" w:rsidRPr="00BC6C3B">
        <w:rPr>
          <w:b/>
          <w:snapToGrid w:val="0"/>
          <w:sz w:val="28"/>
          <w:szCs w:val="28"/>
        </w:rPr>
        <w:t xml:space="preserve">. </w:t>
      </w:r>
      <w:r w:rsidR="00EC0146" w:rsidRPr="00BC6C3B">
        <w:rPr>
          <w:b/>
          <w:snapToGrid w:val="0"/>
          <w:sz w:val="28"/>
          <w:szCs w:val="28"/>
        </w:rPr>
        <w:t>Генетической основой геномных мутаций может быть</w:t>
      </w:r>
    </w:p>
    <w:p w:rsidR="008E10BB" w:rsidRPr="008E10BB" w:rsidRDefault="008E10BB" w:rsidP="00731279">
      <w:pPr>
        <w:numPr>
          <w:ilvl w:val="0"/>
          <w:numId w:val="132"/>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кроссинговер</w:t>
      </w:r>
    </w:p>
    <w:p w:rsidR="008E10BB" w:rsidRPr="008E10BB" w:rsidRDefault="008E10BB" w:rsidP="00731279">
      <w:pPr>
        <w:numPr>
          <w:ilvl w:val="0"/>
          <w:numId w:val="132"/>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структуры гена</w:t>
      </w:r>
    </w:p>
    <w:p w:rsidR="008E10BB" w:rsidRPr="008E10BB" w:rsidRDefault="008E10BB" w:rsidP="00731279">
      <w:pPr>
        <w:numPr>
          <w:ilvl w:val="0"/>
          <w:numId w:val="132"/>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нарушение расхождения хромосом при делении клеток</w:t>
      </w:r>
    </w:p>
    <w:p w:rsidR="008E10BB" w:rsidRPr="008E10BB" w:rsidRDefault="008E10BB" w:rsidP="00731279">
      <w:pPr>
        <w:numPr>
          <w:ilvl w:val="0"/>
          <w:numId w:val="132"/>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lastRenderedPageBreak/>
        <w:t>изменение структуры хромосом</w:t>
      </w:r>
    </w:p>
    <w:p w:rsidR="008E10BB" w:rsidRPr="008E10BB" w:rsidRDefault="008E10BB" w:rsidP="00731279">
      <w:pPr>
        <w:numPr>
          <w:ilvl w:val="0"/>
          <w:numId w:val="132"/>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числа хромосом</w:t>
      </w:r>
    </w:p>
    <w:p w:rsidR="008E10BB" w:rsidRPr="00BC6C3B" w:rsidRDefault="00E1663D" w:rsidP="008E10BB">
      <w:pPr>
        <w:keepNext/>
        <w:tabs>
          <w:tab w:val="left" w:pos="284"/>
        </w:tabs>
        <w:jc w:val="both"/>
        <w:outlineLvl w:val="4"/>
        <w:rPr>
          <w:b/>
          <w:snapToGrid w:val="0"/>
          <w:sz w:val="28"/>
          <w:szCs w:val="28"/>
        </w:rPr>
      </w:pPr>
      <w:r w:rsidRPr="00BC6C3B">
        <w:rPr>
          <w:b/>
          <w:snapToGrid w:val="0"/>
          <w:sz w:val="28"/>
          <w:szCs w:val="28"/>
        </w:rPr>
        <w:t>7</w:t>
      </w:r>
      <w:r w:rsidR="008E10BB" w:rsidRPr="00BC6C3B">
        <w:rPr>
          <w:b/>
          <w:snapToGrid w:val="0"/>
          <w:sz w:val="28"/>
          <w:szCs w:val="28"/>
        </w:rPr>
        <w:t xml:space="preserve">. </w:t>
      </w:r>
      <w:r w:rsidR="00EC0146" w:rsidRPr="00BC6C3B">
        <w:rPr>
          <w:b/>
          <w:snapToGrid w:val="0"/>
          <w:sz w:val="28"/>
          <w:szCs w:val="28"/>
        </w:rPr>
        <w:t>Мутации разных генов ведут к сходному фенотипу при</w:t>
      </w:r>
    </w:p>
    <w:p w:rsidR="008E10BB" w:rsidRPr="008E10BB" w:rsidRDefault="008E10BB" w:rsidP="00731279">
      <w:pPr>
        <w:numPr>
          <w:ilvl w:val="0"/>
          <w:numId w:val="133"/>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генокопиях</w:t>
      </w:r>
    </w:p>
    <w:p w:rsidR="008E10BB" w:rsidRPr="008E10BB" w:rsidRDefault="008E10BB" w:rsidP="00731279">
      <w:pPr>
        <w:numPr>
          <w:ilvl w:val="0"/>
          <w:numId w:val="133"/>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фенокопиях</w:t>
      </w:r>
    </w:p>
    <w:p w:rsidR="008E10BB" w:rsidRPr="008E10BB" w:rsidRDefault="008E10BB" w:rsidP="00731279">
      <w:pPr>
        <w:numPr>
          <w:ilvl w:val="0"/>
          <w:numId w:val="133"/>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модификациях</w:t>
      </w:r>
    </w:p>
    <w:p w:rsidR="008E10BB" w:rsidRPr="008E10BB" w:rsidRDefault="008E10BB" w:rsidP="00731279">
      <w:pPr>
        <w:numPr>
          <w:ilvl w:val="0"/>
          <w:numId w:val="133"/>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пенетрантности</w:t>
      </w:r>
    </w:p>
    <w:p w:rsidR="008E10BB" w:rsidRPr="008E10BB" w:rsidRDefault="008E10BB" w:rsidP="00731279">
      <w:pPr>
        <w:numPr>
          <w:ilvl w:val="0"/>
          <w:numId w:val="133"/>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экспрессивности</w:t>
      </w:r>
    </w:p>
    <w:p w:rsidR="008E10BB" w:rsidRPr="00BC6C3B" w:rsidRDefault="00E1663D" w:rsidP="008E10BB">
      <w:pPr>
        <w:keepNext/>
        <w:tabs>
          <w:tab w:val="left" w:pos="284"/>
        </w:tabs>
        <w:jc w:val="both"/>
        <w:outlineLvl w:val="4"/>
        <w:rPr>
          <w:b/>
          <w:snapToGrid w:val="0"/>
          <w:sz w:val="28"/>
          <w:szCs w:val="28"/>
        </w:rPr>
      </w:pPr>
      <w:r w:rsidRPr="00BC6C3B">
        <w:rPr>
          <w:b/>
          <w:snapToGrid w:val="0"/>
          <w:sz w:val="28"/>
          <w:szCs w:val="28"/>
        </w:rPr>
        <w:t>8</w:t>
      </w:r>
      <w:r w:rsidR="008E10BB" w:rsidRPr="00BC6C3B">
        <w:rPr>
          <w:b/>
          <w:snapToGrid w:val="0"/>
          <w:sz w:val="28"/>
          <w:szCs w:val="28"/>
        </w:rPr>
        <w:t xml:space="preserve">. </w:t>
      </w:r>
      <w:r w:rsidR="00EC0146" w:rsidRPr="00BC6C3B">
        <w:rPr>
          <w:b/>
          <w:snapToGrid w:val="0"/>
          <w:sz w:val="28"/>
          <w:szCs w:val="28"/>
        </w:rPr>
        <w:t>Для модификационной изменчивости характерно</w:t>
      </w:r>
    </w:p>
    <w:p w:rsidR="008E10BB" w:rsidRPr="008E10BB" w:rsidRDefault="008E10BB" w:rsidP="00731279">
      <w:pPr>
        <w:numPr>
          <w:ilvl w:val="0"/>
          <w:numId w:val="134"/>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генотипа</w:t>
      </w:r>
    </w:p>
    <w:p w:rsidR="008E10BB" w:rsidRPr="008E10BB" w:rsidRDefault="008E10BB" w:rsidP="00731279">
      <w:pPr>
        <w:numPr>
          <w:ilvl w:val="0"/>
          <w:numId w:val="134"/>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структуры хромосом</w:t>
      </w:r>
    </w:p>
    <w:p w:rsidR="008E10BB" w:rsidRPr="008E10BB" w:rsidRDefault="008E10BB" w:rsidP="00731279">
      <w:pPr>
        <w:numPr>
          <w:ilvl w:val="0"/>
          <w:numId w:val="134"/>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фенотипа</w:t>
      </w:r>
    </w:p>
    <w:p w:rsidR="008E10BB" w:rsidRPr="008E10BB" w:rsidRDefault="008E10BB" w:rsidP="00731279">
      <w:pPr>
        <w:numPr>
          <w:ilvl w:val="0"/>
          <w:numId w:val="134"/>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структуры гена</w:t>
      </w:r>
    </w:p>
    <w:p w:rsidR="008E10BB" w:rsidRPr="00BC6C3B" w:rsidRDefault="00E1663D" w:rsidP="008E10BB">
      <w:pPr>
        <w:keepNext/>
        <w:tabs>
          <w:tab w:val="left" w:pos="284"/>
        </w:tabs>
        <w:jc w:val="both"/>
        <w:outlineLvl w:val="4"/>
        <w:rPr>
          <w:b/>
          <w:snapToGrid w:val="0"/>
          <w:sz w:val="28"/>
          <w:szCs w:val="28"/>
        </w:rPr>
      </w:pPr>
      <w:r w:rsidRPr="00BC6C3B">
        <w:rPr>
          <w:b/>
          <w:snapToGrid w:val="0"/>
          <w:sz w:val="28"/>
          <w:szCs w:val="28"/>
        </w:rPr>
        <w:t>9</w:t>
      </w:r>
      <w:r w:rsidR="008E10BB" w:rsidRPr="00BC6C3B">
        <w:rPr>
          <w:b/>
          <w:snapToGrid w:val="0"/>
          <w:sz w:val="28"/>
          <w:szCs w:val="28"/>
        </w:rPr>
        <w:t xml:space="preserve">. </w:t>
      </w:r>
      <w:r w:rsidR="00EC0146" w:rsidRPr="00BC6C3B">
        <w:rPr>
          <w:b/>
          <w:snapToGrid w:val="0"/>
          <w:sz w:val="28"/>
          <w:szCs w:val="28"/>
        </w:rPr>
        <w:t>Генные мутации - это</w:t>
      </w:r>
    </w:p>
    <w:p w:rsidR="008E10BB" w:rsidRPr="008E10BB" w:rsidRDefault="008E10BB" w:rsidP="00731279">
      <w:pPr>
        <w:numPr>
          <w:ilvl w:val="0"/>
          <w:numId w:val="135"/>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структуры гена</w:t>
      </w:r>
    </w:p>
    <w:p w:rsidR="008E10BB" w:rsidRPr="008E10BB" w:rsidRDefault="008E10BB" w:rsidP="00731279">
      <w:pPr>
        <w:numPr>
          <w:ilvl w:val="0"/>
          <w:numId w:val="135"/>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числа хромосом</w:t>
      </w:r>
    </w:p>
    <w:p w:rsidR="008E10BB" w:rsidRPr="008E10BB" w:rsidRDefault="008E10BB" w:rsidP="00731279">
      <w:pPr>
        <w:numPr>
          <w:ilvl w:val="0"/>
          <w:numId w:val="135"/>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структуры хромосом</w:t>
      </w:r>
    </w:p>
    <w:p w:rsidR="008E10BB" w:rsidRPr="00BC6C3B" w:rsidRDefault="00E1663D" w:rsidP="00E1663D">
      <w:pPr>
        <w:rPr>
          <w:b/>
          <w:snapToGrid w:val="0"/>
          <w:sz w:val="28"/>
          <w:szCs w:val="28"/>
        </w:rPr>
      </w:pPr>
      <w:r w:rsidRPr="00BC6C3B">
        <w:rPr>
          <w:b/>
          <w:snapToGrid w:val="0"/>
          <w:sz w:val="28"/>
          <w:szCs w:val="28"/>
        </w:rPr>
        <w:t>10</w:t>
      </w:r>
      <w:r w:rsidR="008E10BB" w:rsidRPr="00BC6C3B">
        <w:rPr>
          <w:b/>
          <w:snapToGrid w:val="0"/>
          <w:sz w:val="28"/>
          <w:szCs w:val="28"/>
        </w:rPr>
        <w:t xml:space="preserve">. </w:t>
      </w:r>
      <w:r w:rsidR="00EC0146" w:rsidRPr="00BC6C3B">
        <w:rPr>
          <w:b/>
          <w:snapToGrid w:val="0"/>
          <w:sz w:val="28"/>
          <w:szCs w:val="28"/>
        </w:rPr>
        <w:t>При альбинизме нарушен синтез фермента</w:t>
      </w:r>
    </w:p>
    <w:p w:rsidR="008E10BB" w:rsidRPr="008E10BB" w:rsidRDefault="008E10BB" w:rsidP="00731279">
      <w:pPr>
        <w:numPr>
          <w:ilvl w:val="1"/>
          <w:numId w:val="13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галактозо-1 фосфат-уридилтрансферазы</w:t>
      </w:r>
    </w:p>
    <w:p w:rsidR="008E10BB" w:rsidRPr="008E10BB" w:rsidRDefault="008E10BB" w:rsidP="00731279">
      <w:pPr>
        <w:numPr>
          <w:ilvl w:val="1"/>
          <w:numId w:val="13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фенилаланин-4 гидроксилазы</w:t>
      </w:r>
    </w:p>
    <w:p w:rsidR="008E10BB" w:rsidRPr="008E10BB" w:rsidRDefault="008E10BB" w:rsidP="00731279">
      <w:pPr>
        <w:numPr>
          <w:ilvl w:val="1"/>
          <w:numId w:val="13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тирозиназы</w:t>
      </w:r>
    </w:p>
    <w:p w:rsidR="008E10BB" w:rsidRPr="008E10BB" w:rsidRDefault="008E10BB" w:rsidP="00731279">
      <w:pPr>
        <w:numPr>
          <w:ilvl w:val="1"/>
          <w:numId w:val="13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ДНК-полимеразы</w:t>
      </w:r>
    </w:p>
    <w:p w:rsidR="008E10BB" w:rsidRPr="00BC6C3B" w:rsidRDefault="00E1663D" w:rsidP="00E1663D">
      <w:pPr>
        <w:keepNext/>
        <w:tabs>
          <w:tab w:val="left" w:pos="284"/>
        </w:tabs>
        <w:jc w:val="both"/>
        <w:outlineLvl w:val="4"/>
        <w:rPr>
          <w:rFonts w:eastAsia="Calibri"/>
          <w:b/>
          <w:snapToGrid w:val="0"/>
          <w:sz w:val="28"/>
          <w:szCs w:val="28"/>
          <w:lang w:eastAsia="en-US"/>
        </w:rPr>
      </w:pPr>
      <w:r w:rsidRPr="00BC6C3B">
        <w:rPr>
          <w:b/>
          <w:snapToGrid w:val="0"/>
          <w:sz w:val="28"/>
          <w:szCs w:val="28"/>
        </w:rPr>
        <w:t>11</w:t>
      </w:r>
      <w:r w:rsidR="008E10BB" w:rsidRPr="00BC6C3B">
        <w:rPr>
          <w:rFonts w:eastAsia="Calibri"/>
          <w:b/>
          <w:snapToGrid w:val="0"/>
          <w:sz w:val="28"/>
          <w:szCs w:val="28"/>
          <w:lang w:eastAsia="en-US"/>
        </w:rPr>
        <w:t xml:space="preserve">. </w:t>
      </w:r>
      <w:r w:rsidR="00EC0146" w:rsidRPr="00BC6C3B">
        <w:rPr>
          <w:rFonts w:eastAsia="Calibri"/>
          <w:b/>
          <w:snapToGrid w:val="0"/>
          <w:sz w:val="28"/>
          <w:szCs w:val="28"/>
          <w:lang w:eastAsia="en-US"/>
        </w:rPr>
        <w:t>Для аутосомно – рецессивного типа наследования характерно</w:t>
      </w:r>
    </w:p>
    <w:p w:rsidR="008E10BB" w:rsidRPr="008E10BB" w:rsidRDefault="008E10BB" w:rsidP="00731279">
      <w:pPr>
        <w:numPr>
          <w:ilvl w:val="0"/>
          <w:numId w:val="138"/>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признак проявляется в гомозиготном состоянии</w:t>
      </w:r>
    </w:p>
    <w:p w:rsidR="008E10BB" w:rsidRPr="008E10BB" w:rsidRDefault="008E10BB" w:rsidP="00731279">
      <w:pPr>
        <w:numPr>
          <w:ilvl w:val="0"/>
          <w:numId w:val="138"/>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признак проявляется у лиц мужского пола</w:t>
      </w:r>
    </w:p>
    <w:p w:rsidR="008E10BB" w:rsidRPr="008E10BB" w:rsidRDefault="008E10BB" w:rsidP="00731279">
      <w:pPr>
        <w:numPr>
          <w:ilvl w:val="0"/>
          <w:numId w:val="138"/>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родители, как правило, фенотипически здоровы</w:t>
      </w:r>
    </w:p>
    <w:p w:rsidR="008E10BB" w:rsidRPr="008E10BB" w:rsidRDefault="008E10BB" w:rsidP="00731279">
      <w:pPr>
        <w:numPr>
          <w:ilvl w:val="0"/>
          <w:numId w:val="138"/>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вероятность проявления признака у потомства 25%</w:t>
      </w:r>
    </w:p>
    <w:p w:rsidR="008E10BB" w:rsidRPr="008E10BB" w:rsidRDefault="008E10BB" w:rsidP="00731279">
      <w:pPr>
        <w:numPr>
          <w:ilvl w:val="0"/>
          <w:numId w:val="138"/>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при кровнородственных браках повышается вероятность проявления признака в потомстве</w:t>
      </w:r>
    </w:p>
    <w:p w:rsidR="008E10BB" w:rsidRPr="00BC6C3B" w:rsidRDefault="00E1663D" w:rsidP="008E10BB">
      <w:pPr>
        <w:keepNext/>
        <w:tabs>
          <w:tab w:val="left" w:pos="284"/>
        </w:tabs>
        <w:jc w:val="both"/>
        <w:outlineLvl w:val="4"/>
        <w:rPr>
          <w:b/>
          <w:snapToGrid w:val="0"/>
          <w:sz w:val="28"/>
          <w:szCs w:val="28"/>
        </w:rPr>
      </w:pPr>
      <w:r w:rsidRPr="00BC6C3B">
        <w:rPr>
          <w:b/>
          <w:snapToGrid w:val="0"/>
          <w:sz w:val="28"/>
          <w:szCs w:val="28"/>
        </w:rPr>
        <w:t>12</w:t>
      </w:r>
      <w:r w:rsidR="008E10BB" w:rsidRPr="00BC6C3B">
        <w:rPr>
          <w:b/>
          <w:snapToGrid w:val="0"/>
          <w:sz w:val="28"/>
          <w:szCs w:val="28"/>
        </w:rPr>
        <w:t xml:space="preserve">. </w:t>
      </w:r>
      <w:r w:rsidR="00EC0146" w:rsidRPr="00BC6C3B">
        <w:rPr>
          <w:b/>
          <w:snapToGrid w:val="0"/>
          <w:sz w:val="28"/>
          <w:szCs w:val="28"/>
        </w:rPr>
        <w:t>Источником мутационной изменчивости являются</w:t>
      </w:r>
    </w:p>
    <w:p w:rsidR="008E10BB" w:rsidRPr="008E10BB" w:rsidRDefault="008E10BB" w:rsidP="00731279">
      <w:pPr>
        <w:numPr>
          <w:ilvl w:val="0"/>
          <w:numId w:val="13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модификации</w:t>
      </w:r>
    </w:p>
    <w:p w:rsidR="008E10BB" w:rsidRPr="008E10BB" w:rsidRDefault="008E10BB" w:rsidP="00731279">
      <w:pPr>
        <w:numPr>
          <w:ilvl w:val="0"/>
          <w:numId w:val="13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фенокопии</w:t>
      </w:r>
    </w:p>
    <w:p w:rsidR="008E10BB" w:rsidRPr="008E10BB" w:rsidRDefault="008E10BB" w:rsidP="00731279">
      <w:pPr>
        <w:numPr>
          <w:ilvl w:val="0"/>
          <w:numId w:val="13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генокопии</w:t>
      </w:r>
    </w:p>
    <w:p w:rsidR="008E10BB" w:rsidRPr="008E10BB" w:rsidRDefault="008E10BB" w:rsidP="00731279">
      <w:pPr>
        <w:numPr>
          <w:ilvl w:val="0"/>
          <w:numId w:val="13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структуры гена</w:t>
      </w:r>
    </w:p>
    <w:p w:rsidR="008E10BB" w:rsidRPr="008E10BB" w:rsidRDefault="008E10BB" w:rsidP="00731279">
      <w:pPr>
        <w:numPr>
          <w:ilvl w:val="0"/>
          <w:numId w:val="13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числа хромосом</w:t>
      </w:r>
    </w:p>
    <w:p w:rsidR="008E10BB" w:rsidRPr="008E10BB" w:rsidRDefault="008E10BB" w:rsidP="00731279">
      <w:pPr>
        <w:numPr>
          <w:ilvl w:val="0"/>
          <w:numId w:val="13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структуры хромосом</w:t>
      </w:r>
    </w:p>
    <w:p w:rsidR="008E10BB" w:rsidRPr="00BC6C3B" w:rsidRDefault="00E1663D" w:rsidP="008E10BB">
      <w:pPr>
        <w:tabs>
          <w:tab w:val="left" w:pos="284"/>
        </w:tabs>
        <w:ind w:right="-2"/>
        <w:jc w:val="both"/>
        <w:rPr>
          <w:rFonts w:eastAsia="Calibri"/>
          <w:b/>
          <w:sz w:val="28"/>
          <w:szCs w:val="28"/>
          <w:lang w:eastAsia="en-US"/>
        </w:rPr>
      </w:pPr>
      <w:r w:rsidRPr="00BC6C3B">
        <w:rPr>
          <w:rFonts w:eastAsia="Calibri"/>
          <w:b/>
          <w:sz w:val="28"/>
          <w:szCs w:val="28"/>
          <w:lang w:eastAsia="en-US"/>
        </w:rPr>
        <w:t>13</w:t>
      </w:r>
      <w:r w:rsidR="008E10BB" w:rsidRPr="00BC6C3B">
        <w:rPr>
          <w:rFonts w:eastAsia="Calibri"/>
          <w:b/>
          <w:sz w:val="28"/>
          <w:szCs w:val="28"/>
          <w:lang w:eastAsia="en-US"/>
        </w:rPr>
        <w:t xml:space="preserve">. </w:t>
      </w:r>
      <w:r w:rsidR="00EC0146" w:rsidRPr="00BC6C3B">
        <w:rPr>
          <w:rFonts w:eastAsia="Calibri"/>
          <w:b/>
          <w:sz w:val="28"/>
          <w:szCs w:val="28"/>
          <w:lang w:eastAsia="en-US"/>
        </w:rPr>
        <w:t xml:space="preserve">Классификация мутаций по причинам </w:t>
      </w:r>
    </w:p>
    <w:p w:rsidR="008E10BB" w:rsidRPr="008E10BB" w:rsidRDefault="00EC0146" w:rsidP="00731279">
      <w:pPr>
        <w:numPr>
          <w:ilvl w:val="0"/>
          <w:numId w:val="140"/>
        </w:numPr>
        <w:tabs>
          <w:tab w:val="left" w:pos="284"/>
        </w:tabs>
        <w:ind w:left="993" w:right="-2" w:hanging="426"/>
        <w:jc w:val="both"/>
        <w:rPr>
          <w:rFonts w:eastAsia="Calibri"/>
          <w:sz w:val="28"/>
          <w:szCs w:val="28"/>
          <w:lang w:eastAsia="en-US"/>
        </w:rPr>
      </w:pPr>
      <w:r w:rsidRPr="008E10BB">
        <w:rPr>
          <w:rFonts w:eastAsia="Calibri"/>
          <w:sz w:val="28"/>
          <w:szCs w:val="28"/>
          <w:lang w:eastAsia="en-US"/>
        </w:rPr>
        <w:t>спонтанные, индуцированные, соматические, генеративные</w:t>
      </w:r>
    </w:p>
    <w:p w:rsidR="008E10BB" w:rsidRPr="008E10BB" w:rsidRDefault="00EC0146" w:rsidP="00731279">
      <w:pPr>
        <w:numPr>
          <w:ilvl w:val="0"/>
          <w:numId w:val="140"/>
        </w:numPr>
        <w:tabs>
          <w:tab w:val="left" w:pos="284"/>
        </w:tabs>
        <w:ind w:left="993" w:right="-2" w:hanging="426"/>
        <w:jc w:val="both"/>
        <w:rPr>
          <w:rFonts w:eastAsia="Calibri"/>
          <w:sz w:val="28"/>
          <w:szCs w:val="28"/>
          <w:lang w:eastAsia="en-US"/>
        </w:rPr>
      </w:pPr>
      <w:r w:rsidRPr="008E10BB">
        <w:rPr>
          <w:rFonts w:eastAsia="Calibri"/>
          <w:sz w:val="28"/>
          <w:szCs w:val="28"/>
          <w:lang w:eastAsia="en-US"/>
        </w:rPr>
        <w:t>физические, химические и биологические мутации</w:t>
      </w:r>
    </w:p>
    <w:p w:rsidR="008E10BB" w:rsidRPr="008E10BB" w:rsidRDefault="00EC0146" w:rsidP="00731279">
      <w:pPr>
        <w:numPr>
          <w:ilvl w:val="0"/>
          <w:numId w:val="140"/>
        </w:numPr>
        <w:tabs>
          <w:tab w:val="left" w:pos="284"/>
        </w:tabs>
        <w:ind w:left="993" w:right="-2" w:hanging="426"/>
        <w:jc w:val="both"/>
        <w:rPr>
          <w:rFonts w:eastAsia="Calibri"/>
          <w:sz w:val="28"/>
          <w:szCs w:val="28"/>
          <w:lang w:eastAsia="en-US"/>
        </w:rPr>
      </w:pPr>
      <w:r w:rsidRPr="008E10BB">
        <w:rPr>
          <w:rFonts w:eastAsia="Calibri"/>
          <w:sz w:val="28"/>
          <w:szCs w:val="28"/>
          <w:lang w:eastAsia="en-US"/>
        </w:rPr>
        <w:t>спонтанные и индуцированные</w:t>
      </w:r>
    </w:p>
    <w:p w:rsidR="008E10BB" w:rsidRPr="008E10BB" w:rsidRDefault="00EC0146" w:rsidP="00731279">
      <w:pPr>
        <w:numPr>
          <w:ilvl w:val="0"/>
          <w:numId w:val="140"/>
        </w:numPr>
        <w:tabs>
          <w:tab w:val="left" w:pos="284"/>
        </w:tabs>
        <w:ind w:left="993" w:right="-2" w:hanging="426"/>
        <w:jc w:val="both"/>
        <w:rPr>
          <w:rFonts w:eastAsia="Calibri"/>
          <w:sz w:val="28"/>
          <w:szCs w:val="28"/>
          <w:lang w:eastAsia="en-US"/>
        </w:rPr>
      </w:pPr>
      <w:r w:rsidRPr="008E10BB">
        <w:rPr>
          <w:rFonts w:eastAsia="Calibri"/>
          <w:sz w:val="28"/>
          <w:szCs w:val="28"/>
          <w:lang w:eastAsia="en-US"/>
        </w:rPr>
        <w:t>соматические и генеративные</w:t>
      </w:r>
    </w:p>
    <w:p w:rsidR="008E10BB" w:rsidRDefault="00EC0146" w:rsidP="00731279">
      <w:pPr>
        <w:numPr>
          <w:ilvl w:val="0"/>
          <w:numId w:val="140"/>
        </w:numPr>
        <w:tabs>
          <w:tab w:val="left" w:pos="284"/>
        </w:tabs>
        <w:ind w:left="993" w:right="-2" w:hanging="426"/>
        <w:jc w:val="both"/>
        <w:rPr>
          <w:rFonts w:eastAsia="Calibri"/>
          <w:sz w:val="28"/>
          <w:szCs w:val="28"/>
          <w:lang w:eastAsia="en-US"/>
        </w:rPr>
      </w:pPr>
      <w:r w:rsidRPr="008E10BB">
        <w:rPr>
          <w:rFonts w:eastAsia="Calibri"/>
          <w:sz w:val="28"/>
          <w:szCs w:val="28"/>
          <w:lang w:eastAsia="en-US"/>
        </w:rPr>
        <w:t>доминантные</w:t>
      </w:r>
      <w:r w:rsidR="008E10BB" w:rsidRPr="008E10BB">
        <w:rPr>
          <w:rFonts w:eastAsia="Calibri"/>
          <w:sz w:val="28"/>
          <w:szCs w:val="28"/>
          <w:lang w:eastAsia="en-US"/>
        </w:rPr>
        <w:t>, соматические и генеративные.</w:t>
      </w:r>
    </w:p>
    <w:p w:rsidR="00BC3CDA" w:rsidRPr="00BC6C3B" w:rsidRDefault="00BC3CDA" w:rsidP="00BC3CDA">
      <w:pPr>
        <w:tabs>
          <w:tab w:val="left" w:pos="284"/>
        </w:tabs>
        <w:ind w:right="-2"/>
        <w:jc w:val="both"/>
        <w:rPr>
          <w:rFonts w:eastAsia="Calibri"/>
          <w:b/>
          <w:sz w:val="28"/>
          <w:szCs w:val="28"/>
          <w:lang w:eastAsia="en-US"/>
        </w:rPr>
      </w:pPr>
      <w:r w:rsidRPr="00BC6C3B">
        <w:rPr>
          <w:rFonts w:eastAsia="Calibri"/>
          <w:b/>
          <w:sz w:val="28"/>
          <w:szCs w:val="28"/>
          <w:lang w:eastAsia="en-US"/>
        </w:rPr>
        <w:t>14. Для рецессивного сцепленного с Х хромосомой типа наследования характерно</w:t>
      </w:r>
    </w:p>
    <w:p w:rsidR="00BC3CDA" w:rsidRPr="00BC3CDA" w:rsidRDefault="00BC3CDA" w:rsidP="00731279">
      <w:pPr>
        <w:numPr>
          <w:ilvl w:val="0"/>
          <w:numId w:val="141"/>
        </w:numPr>
        <w:tabs>
          <w:tab w:val="clear" w:pos="720"/>
          <w:tab w:val="left" w:pos="284"/>
        </w:tabs>
        <w:ind w:left="993" w:right="-2" w:hanging="426"/>
        <w:jc w:val="both"/>
        <w:rPr>
          <w:rFonts w:eastAsia="Calibri"/>
          <w:sz w:val="28"/>
          <w:szCs w:val="28"/>
          <w:lang w:eastAsia="en-US"/>
        </w:rPr>
      </w:pPr>
      <w:r w:rsidRPr="00BC3CDA">
        <w:rPr>
          <w:rFonts w:eastAsia="Calibri"/>
          <w:sz w:val="28"/>
          <w:szCs w:val="28"/>
          <w:lang w:eastAsia="en-US"/>
        </w:rPr>
        <w:t>признак передается из поколения в поколение по мужской линии.</w:t>
      </w:r>
    </w:p>
    <w:p w:rsidR="00BC3CDA" w:rsidRPr="00BC3CDA" w:rsidRDefault="00BC3CDA" w:rsidP="00731279">
      <w:pPr>
        <w:numPr>
          <w:ilvl w:val="0"/>
          <w:numId w:val="141"/>
        </w:numPr>
        <w:tabs>
          <w:tab w:val="clear" w:pos="720"/>
          <w:tab w:val="left" w:pos="284"/>
        </w:tabs>
        <w:ind w:left="993" w:right="-2" w:hanging="426"/>
        <w:jc w:val="both"/>
        <w:rPr>
          <w:rFonts w:eastAsia="Calibri"/>
          <w:sz w:val="28"/>
          <w:szCs w:val="28"/>
          <w:lang w:eastAsia="en-US"/>
        </w:rPr>
      </w:pPr>
      <w:r w:rsidRPr="00BC3CDA">
        <w:rPr>
          <w:rFonts w:eastAsia="Calibri"/>
          <w:sz w:val="28"/>
          <w:szCs w:val="28"/>
          <w:lang w:eastAsia="en-US"/>
        </w:rPr>
        <w:t>признак передается из поколения в поколение по женской линии</w:t>
      </w:r>
    </w:p>
    <w:p w:rsidR="00BC3CDA" w:rsidRPr="00BC3CDA" w:rsidRDefault="00BC3CDA" w:rsidP="00731279">
      <w:pPr>
        <w:numPr>
          <w:ilvl w:val="0"/>
          <w:numId w:val="141"/>
        </w:numPr>
        <w:tabs>
          <w:tab w:val="clear" w:pos="720"/>
          <w:tab w:val="left" w:pos="284"/>
        </w:tabs>
        <w:ind w:left="993" w:right="-2" w:hanging="426"/>
        <w:jc w:val="both"/>
        <w:rPr>
          <w:rFonts w:eastAsia="Calibri"/>
          <w:sz w:val="28"/>
          <w:szCs w:val="28"/>
          <w:lang w:eastAsia="en-US"/>
        </w:rPr>
      </w:pPr>
      <w:r w:rsidRPr="00BC3CDA">
        <w:rPr>
          <w:rFonts w:eastAsia="Calibri"/>
          <w:sz w:val="28"/>
          <w:szCs w:val="28"/>
          <w:lang w:eastAsia="en-US"/>
        </w:rPr>
        <w:lastRenderedPageBreak/>
        <w:t>признак передается от матери к сыну</w:t>
      </w:r>
    </w:p>
    <w:p w:rsidR="00BC3CDA" w:rsidRPr="00BC3CDA" w:rsidRDefault="00BC3CDA" w:rsidP="00731279">
      <w:pPr>
        <w:numPr>
          <w:ilvl w:val="0"/>
          <w:numId w:val="141"/>
        </w:numPr>
        <w:tabs>
          <w:tab w:val="clear" w:pos="720"/>
          <w:tab w:val="left" w:pos="284"/>
        </w:tabs>
        <w:ind w:left="993" w:right="-2" w:hanging="426"/>
        <w:jc w:val="both"/>
        <w:rPr>
          <w:rFonts w:eastAsia="Calibri"/>
          <w:sz w:val="28"/>
          <w:szCs w:val="28"/>
          <w:lang w:eastAsia="en-US"/>
        </w:rPr>
      </w:pPr>
      <w:r w:rsidRPr="00BC3CDA">
        <w:rPr>
          <w:rFonts w:eastAsia="Calibri"/>
          <w:sz w:val="28"/>
          <w:szCs w:val="28"/>
          <w:lang w:eastAsia="en-US"/>
        </w:rPr>
        <w:t>отец передает свой признак дочерям</w:t>
      </w:r>
    </w:p>
    <w:p w:rsidR="00BC3CDA" w:rsidRPr="00BC6C3B" w:rsidRDefault="00BC3CDA" w:rsidP="00BC3CDA">
      <w:pPr>
        <w:tabs>
          <w:tab w:val="left" w:pos="284"/>
        </w:tabs>
        <w:ind w:right="-2"/>
        <w:jc w:val="both"/>
        <w:rPr>
          <w:rFonts w:eastAsia="Calibri"/>
          <w:b/>
          <w:sz w:val="28"/>
          <w:szCs w:val="28"/>
          <w:lang w:eastAsia="en-US"/>
        </w:rPr>
      </w:pPr>
      <w:r w:rsidRPr="00BC6C3B">
        <w:rPr>
          <w:rFonts w:eastAsia="Calibri"/>
          <w:b/>
          <w:sz w:val="28"/>
          <w:szCs w:val="28"/>
          <w:lang w:eastAsia="en-US"/>
        </w:rPr>
        <w:t>15. Сходные с наследственными изменения, которые происходят под влиянием среды называются</w:t>
      </w:r>
    </w:p>
    <w:p w:rsidR="00BC3CDA" w:rsidRPr="00BC3CDA" w:rsidRDefault="00BC3CDA" w:rsidP="00731279">
      <w:pPr>
        <w:numPr>
          <w:ilvl w:val="0"/>
          <w:numId w:val="142"/>
        </w:numPr>
        <w:tabs>
          <w:tab w:val="clear" w:pos="720"/>
          <w:tab w:val="left" w:pos="284"/>
          <w:tab w:val="num" w:pos="993"/>
        </w:tabs>
        <w:ind w:left="993" w:right="-2" w:hanging="426"/>
        <w:jc w:val="both"/>
        <w:rPr>
          <w:rFonts w:eastAsia="Calibri"/>
          <w:sz w:val="28"/>
          <w:szCs w:val="28"/>
          <w:lang w:eastAsia="en-US"/>
        </w:rPr>
      </w:pPr>
      <w:r w:rsidRPr="00BC3CDA">
        <w:rPr>
          <w:rFonts w:eastAsia="Calibri"/>
          <w:sz w:val="28"/>
          <w:szCs w:val="28"/>
          <w:lang w:eastAsia="en-US"/>
        </w:rPr>
        <w:t>генокопиями</w:t>
      </w:r>
    </w:p>
    <w:p w:rsidR="00BC3CDA" w:rsidRPr="00BC3CDA" w:rsidRDefault="00BC3CDA" w:rsidP="00731279">
      <w:pPr>
        <w:numPr>
          <w:ilvl w:val="0"/>
          <w:numId w:val="142"/>
        </w:numPr>
        <w:tabs>
          <w:tab w:val="clear" w:pos="720"/>
          <w:tab w:val="left" w:pos="284"/>
          <w:tab w:val="num" w:pos="993"/>
        </w:tabs>
        <w:ind w:left="993" w:right="-2" w:hanging="426"/>
        <w:jc w:val="both"/>
        <w:rPr>
          <w:rFonts w:eastAsia="Calibri"/>
          <w:sz w:val="28"/>
          <w:szCs w:val="28"/>
          <w:lang w:eastAsia="en-US"/>
        </w:rPr>
      </w:pPr>
      <w:r w:rsidRPr="00BC3CDA">
        <w:rPr>
          <w:rFonts w:eastAsia="Calibri"/>
          <w:sz w:val="28"/>
          <w:szCs w:val="28"/>
          <w:lang w:eastAsia="en-US"/>
        </w:rPr>
        <w:t>фенокопиями</w:t>
      </w:r>
    </w:p>
    <w:p w:rsidR="00BC3CDA" w:rsidRPr="00BC3CDA" w:rsidRDefault="00BC3CDA" w:rsidP="00731279">
      <w:pPr>
        <w:numPr>
          <w:ilvl w:val="0"/>
          <w:numId w:val="142"/>
        </w:numPr>
        <w:tabs>
          <w:tab w:val="clear" w:pos="720"/>
          <w:tab w:val="left" w:pos="284"/>
          <w:tab w:val="num" w:pos="993"/>
        </w:tabs>
        <w:ind w:left="993" w:right="-2" w:hanging="426"/>
        <w:jc w:val="both"/>
        <w:rPr>
          <w:rFonts w:eastAsia="Calibri"/>
          <w:sz w:val="28"/>
          <w:szCs w:val="28"/>
          <w:lang w:eastAsia="en-US"/>
        </w:rPr>
      </w:pPr>
      <w:r w:rsidRPr="00BC3CDA">
        <w:rPr>
          <w:rFonts w:eastAsia="Calibri"/>
          <w:sz w:val="28"/>
          <w:szCs w:val="28"/>
          <w:lang w:eastAsia="en-US"/>
        </w:rPr>
        <w:t>модификациями</w:t>
      </w:r>
    </w:p>
    <w:p w:rsidR="00BC3CDA" w:rsidRPr="00BC6C3B" w:rsidRDefault="00BC3CDA" w:rsidP="00BC3CDA">
      <w:pPr>
        <w:tabs>
          <w:tab w:val="left" w:pos="284"/>
        </w:tabs>
        <w:ind w:right="-2"/>
        <w:jc w:val="both"/>
        <w:rPr>
          <w:rFonts w:eastAsia="Calibri"/>
          <w:b/>
          <w:sz w:val="28"/>
          <w:szCs w:val="28"/>
          <w:lang w:eastAsia="en-US"/>
        </w:rPr>
      </w:pPr>
      <w:r w:rsidRPr="00BC6C3B">
        <w:rPr>
          <w:rFonts w:eastAsia="Calibri"/>
          <w:b/>
          <w:sz w:val="28"/>
          <w:szCs w:val="28"/>
          <w:lang w:eastAsia="en-US"/>
        </w:rPr>
        <w:t>16. Профилактика слабоумия при фенилкетонурии у детей</w:t>
      </w:r>
    </w:p>
    <w:p w:rsidR="00BC3CDA" w:rsidRPr="00BC3CDA" w:rsidRDefault="00753DF6" w:rsidP="00731279">
      <w:pPr>
        <w:numPr>
          <w:ilvl w:val="0"/>
          <w:numId w:val="143"/>
        </w:numPr>
        <w:tabs>
          <w:tab w:val="left" w:pos="284"/>
        </w:tabs>
        <w:ind w:left="993" w:right="-2" w:hanging="426"/>
        <w:jc w:val="both"/>
        <w:rPr>
          <w:rFonts w:eastAsia="Calibri"/>
          <w:sz w:val="28"/>
          <w:szCs w:val="28"/>
          <w:lang w:eastAsia="en-US"/>
        </w:rPr>
      </w:pPr>
      <w:r w:rsidRPr="00BC3CDA">
        <w:rPr>
          <w:rFonts w:eastAsia="Calibri"/>
          <w:sz w:val="28"/>
          <w:szCs w:val="28"/>
          <w:lang w:eastAsia="en-US"/>
        </w:rPr>
        <w:t xml:space="preserve">практически невозможна </w:t>
      </w:r>
    </w:p>
    <w:p w:rsidR="00BC3CDA" w:rsidRPr="00BC3CDA" w:rsidRDefault="00753DF6" w:rsidP="00731279">
      <w:pPr>
        <w:numPr>
          <w:ilvl w:val="0"/>
          <w:numId w:val="143"/>
        </w:numPr>
        <w:tabs>
          <w:tab w:val="left" w:pos="284"/>
        </w:tabs>
        <w:ind w:left="993" w:right="-2" w:hanging="426"/>
        <w:jc w:val="both"/>
        <w:rPr>
          <w:rFonts w:eastAsia="Calibri"/>
          <w:sz w:val="28"/>
          <w:szCs w:val="28"/>
          <w:lang w:eastAsia="en-US"/>
        </w:rPr>
      </w:pPr>
      <w:r w:rsidRPr="00BC3CDA">
        <w:rPr>
          <w:rFonts w:eastAsia="Calibri"/>
          <w:sz w:val="28"/>
          <w:szCs w:val="28"/>
          <w:lang w:eastAsia="en-US"/>
        </w:rPr>
        <w:t>необходима  дородовая профилактика всем детям</w:t>
      </w:r>
    </w:p>
    <w:p w:rsidR="00BC3CDA" w:rsidRPr="00BC3CDA" w:rsidRDefault="00753DF6" w:rsidP="00731279">
      <w:pPr>
        <w:numPr>
          <w:ilvl w:val="0"/>
          <w:numId w:val="143"/>
        </w:numPr>
        <w:tabs>
          <w:tab w:val="left" w:pos="284"/>
        </w:tabs>
        <w:ind w:left="993" w:right="-2" w:hanging="426"/>
        <w:jc w:val="both"/>
        <w:rPr>
          <w:rFonts w:eastAsia="Calibri"/>
          <w:sz w:val="28"/>
          <w:szCs w:val="28"/>
          <w:lang w:eastAsia="en-US"/>
        </w:rPr>
      </w:pPr>
      <w:r w:rsidRPr="00BC3CDA">
        <w:rPr>
          <w:rFonts w:eastAsia="Calibri"/>
          <w:sz w:val="28"/>
          <w:szCs w:val="28"/>
          <w:lang w:eastAsia="en-US"/>
        </w:rPr>
        <w:t>отсутствие фенил аланин – 4 гидроксилазы непоправимо</w:t>
      </w:r>
    </w:p>
    <w:p w:rsidR="00BC3CDA" w:rsidRPr="00BC3CDA" w:rsidRDefault="00753DF6" w:rsidP="00731279">
      <w:pPr>
        <w:numPr>
          <w:ilvl w:val="0"/>
          <w:numId w:val="143"/>
        </w:numPr>
        <w:tabs>
          <w:tab w:val="left" w:pos="284"/>
        </w:tabs>
        <w:ind w:left="993" w:right="-2" w:hanging="426"/>
        <w:jc w:val="both"/>
        <w:rPr>
          <w:rFonts w:eastAsia="Calibri"/>
          <w:sz w:val="28"/>
          <w:szCs w:val="28"/>
          <w:lang w:eastAsia="en-US"/>
        </w:rPr>
      </w:pPr>
      <w:r w:rsidRPr="00BC3CDA">
        <w:rPr>
          <w:rFonts w:eastAsia="Calibri"/>
          <w:sz w:val="28"/>
          <w:szCs w:val="28"/>
          <w:lang w:eastAsia="en-US"/>
        </w:rPr>
        <w:t>можно предупредить слабоумие изменением   диеты в любом возрасте</w:t>
      </w:r>
    </w:p>
    <w:p w:rsidR="00BC3CDA" w:rsidRPr="00BC3CDA" w:rsidRDefault="00753DF6" w:rsidP="00731279">
      <w:pPr>
        <w:numPr>
          <w:ilvl w:val="0"/>
          <w:numId w:val="143"/>
        </w:numPr>
        <w:tabs>
          <w:tab w:val="left" w:pos="284"/>
        </w:tabs>
        <w:ind w:left="993" w:right="-2" w:hanging="426"/>
        <w:jc w:val="both"/>
        <w:rPr>
          <w:rFonts w:eastAsia="Calibri"/>
          <w:sz w:val="28"/>
          <w:szCs w:val="28"/>
          <w:lang w:eastAsia="en-US"/>
        </w:rPr>
      </w:pPr>
      <w:r w:rsidRPr="00BC3CDA">
        <w:rPr>
          <w:rFonts w:eastAsia="Calibri"/>
          <w:sz w:val="28"/>
          <w:szCs w:val="28"/>
          <w:lang w:eastAsia="en-US"/>
        </w:rPr>
        <w:t xml:space="preserve">можно </w:t>
      </w:r>
      <w:r w:rsidR="00BC3CDA" w:rsidRPr="00BC3CDA">
        <w:rPr>
          <w:rFonts w:eastAsia="Calibri"/>
          <w:sz w:val="28"/>
          <w:szCs w:val="28"/>
          <w:lang w:eastAsia="en-US"/>
        </w:rPr>
        <w:t xml:space="preserve">предупредить слабоумие изменением   диеты в раннем возрасте </w:t>
      </w:r>
    </w:p>
    <w:p w:rsidR="00BC3CDA" w:rsidRPr="00BC6C3B" w:rsidRDefault="00BC3CDA" w:rsidP="00BC3CDA">
      <w:pPr>
        <w:tabs>
          <w:tab w:val="left" w:pos="284"/>
        </w:tabs>
        <w:ind w:right="-2"/>
        <w:jc w:val="both"/>
        <w:rPr>
          <w:rFonts w:eastAsia="Calibri"/>
          <w:b/>
          <w:sz w:val="28"/>
          <w:szCs w:val="28"/>
          <w:lang w:eastAsia="en-US"/>
        </w:rPr>
      </w:pPr>
      <w:r w:rsidRPr="00BC6C3B">
        <w:rPr>
          <w:rFonts w:eastAsia="Calibri"/>
          <w:b/>
          <w:sz w:val="28"/>
          <w:szCs w:val="28"/>
          <w:lang w:eastAsia="en-US"/>
        </w:rPr>
        <w:t>17. Генокопии - это</w:t>
      </w:r>
    </w:p>
    <w:p w:rsidR="00BC3CDA" w:rsidRPr="00BC3CDA" w:rsidRDefault="00753DF6" w:rsidP="00731279">
      <w:pPr>
        <w:numPr>
          <w:ilvl w:val="0"/>
          <w:numId w:val="144"/>
        </w:numPr>
        <w:ind w:left="993" w:right="-2" w:hanging="426"/>
        <w:jc w:val="both"/>
        <w:rPr>
          <w:rFonts w:eastAsia="Calibri"/>
          <w:sz w:val="28"/>
          <w:szCs w:val="28"/>
          <w:lang w:eastAsia="en-US"/>
        </w:rPr>
      </w:pPr>
      <w:r w:rsidRPr="00BC3CDA">
        <w:rPr>
          <w:rFonts w:eastAsia="Calibri"/>
          <w:sz w:val="28"/>
          <w:szCs w:val="28"/>
          <w:lang w:eastAsia="en-US"/>
        </w:rPr>
        <w:t>повторы одного гена в геноме.</w:t>
      </w:r>
    </w:p>
    <w:p w:rsidR="00BC3CDA" w:rsidRPr="00BC3CDA" w:rsidRDefault="00753DF6" w:rsidP="00731279">
      <w:pPr>
        <w:numPr>
          <w:ilvl w:val="0"/>
          <w:numId w:val="144"/>
        </w:numPr>
        <w:ind w:left="993" w:right="-2" w:hanging="426"/>
        <w:jc w:val="both"/>
        <w:rPr>
          <w:rFonts w:eastAsia="Calibri"/>
          <w:sz w:val="28"/>
          <w:szCs w:val="28"/>
          <w:lang w:eastAsia="en-US"/>
        </w:rPr>
      </w:pPr>
      <w:r w:rsidRPr="00BC3CDA">
        <w:rPr>
          <w:rFonts w:eastAsia="Calibri"/>
          <w:sz w:val="28"/>
          <w:szCs w:val="28"/>
          <w:lang w:eastAsia="en-US"/>
        </w:rPr>
        <w:t>копии гена в виде и-РНК.</w:t>
      </w:r>
    </w:p>
    <w:p w:rsidR="00BC3CDA" w:rsidRPr="00BC3CDA" w:rsidRDefault="00753DF6" w:rsidP="00731279">
      <w:pPr>
        <w:numPr>
          <w:ilvl w:val="0"/>
          <w:numId w:val="144"/>
        </w:numPr>
        <w:ind w:left="993" w:right="-2" w:hanging="426"/>
        <w:jc w:val="both"/>
        <w:rPr>
          <w:rFonts w:eastAsia="Calibri"/>
          <w:sz w:val="28"/>
          <w:szCs w:val="28"/>
          <w:lang w:eastAsia="en-US"/>
        </w:rPr>
      </w:pPr>
      <w:r w:rsidRPr="00BC3CDA">
        <w:rPr>
          <w:rFonts w:eastAsia="Calibri"/>
          <w:sz w:val="28"/>
          <w:szCs w:val="28"/>
          <w:lang w:eastAsia="en-US"/>
        </w:rPr>
        <w:t>все врожденные пороки развития.</w:t>
      </w:r>
    </w:p>
    <w:p w:rsidR="00BC3CDA" w:rsidRPr="00BC3CDA" w:rsidRDefault="00753DF6" w:rsidP="00731279">
      <w:pPr>
        <w:numPr>
          <w:ilvl w:val="0"/>
          <w:numId w:val="144"/>
        </w:numPr>
        <w:ind w:left="993" w:right="-2" w:hanging="426"/>
        <w:jc w:val="both"/>
        <w:rPr>
          <w:rFonts w:eastAsia="Calibri"/>
          <w:sz w:val="28"/>
          <w:szCs w:val="28"/>
          <w:lang w:eastAsia="en-US"/>
        </w:rPr>
      </w:pPr>
      <w:r w:rsidRPr="00BC3CDA">
        <w:rPr>
          <w:rFonts w:eastAsia="Calibri"/>
          <w:sz w:val="28"/>
          <w:szCs w:val="28"/>
          <w:lang w:eastAsia="en-US"/>
        </w:rPr>
        <w:t>сходные дефекты развития, вызываемые различными генами и мутациями</w:t>
      </w:r>
    </w:p>
    <w:p w:rsidR="00BC3CDA" w:rsidRPr="00BC3CDA" w:rsidRDefault="00753DF6" w:rsidP="00731279">
      <w:pPr>
        <w:numPr>
          <w:ilvl w:val="0"/>
          <w:numId w:val="144"/>
        </w:numPr>
        <w:ind w:left="993" w:right="-2" w:hanging="426"/>
        <w:jc w:val="both"/>
        <w:rPr>
          <w:rFonts w:eastAsia="Calibri"/>
          <w:sz w:val="28"/>
          <w:szCs w:val="28"/>
          <w:lang w:eastAsia="en-US"/>
        </w:rPr>
      </w:pPr>
      <w:r w:rsidRPr="00BC3CDA">
        <w:rPr>
          <w:rFonts w:eastAsia="Calibri"/>
          <w:sz w:val="28"/>
          <w:szCs w:val="28"/>
          <w:lang w:eastAsia="en-US"/>
        </w:rPr>
        <w:t xml:space="preserve">разные </w:t>
      </w:r>
      <w:r w:rsidR="00BC3CDA" w:rsidRPr="00BC3CDA">
        <w:rPr>
          <w:rFonts w:eastAsia="Calibri"/>
          <w:sz w:val="28"/>
          <w:szCs w:val="28"/>
          <w:lang w:eastAsia="en-US"/>
        </w:rPr>
        <w:t>дефекты развития, которые вызывают одинаковые гены</w:t>
      </w:r>
    </w:p>
    <w:p w:rsidR="00BC3CDA" w:rsidRPr="00BC6C3B" w:rsidRDefault="00BC3CDA" w:rsidP="00BC3CDA">
      <w:pPr>
        <w:tabs>
          <w:tab w:val="left" w:pos="284"/>
        </w:tabs>
        <w:ind w:right="-2"/>
        <w:jc w:val="both"/>
        <w:rPr>
          <w:rFonts w:eastAsia="Calibri"/>
          <w:b/>
          <w:sz w:val="28"/>
          <w:szCs w:val="28"/>
          <w:lang w:eastAsia="en-US"/>
        </w:rPr>
      </w:pPr>
      <w:r w:rsidRPr="00BC6C3B">
        <w:rPr>
          <w:rFonts w:eastAsia="Calibri"/>
          <w:b/>
          <w:sz w:val="28"/>
          <w:szCs w:val="28"/>
          <w:lang w:eastAsia="en-US"/>
        </w:rPr>
        <w:t>18. Наследственные  болезни - это</w:t>
      </w:r>
    </w:p>
    <w:p w:rsidR="00BC3CDA" w:rsidRPr="00BC3CDA" w:rsidRDefault="00753DF6" w:rsidP="00731279">
      <w:pPr>
        <w:numPr>
          <w:ilvl w:val="0"/>
          <w:numId w:val="145"/>
        </w:numPr>
        <w:tabs>
          <w:tab w:val="left" w:pos="284"/>
        </w:tabs>
        <w:ind w:left="993" w:right="-2" w:hanging="426"/>
        <w:jc w:val="both"/>
        <w:rPr>
          <w:rFonts w:eastAsia="Calibri"/>
          <w:sz w:val="28"/>
          <w:szCs w:val="28"/>
          <w:lang w:eastAsia="en-US"/>
        </w:rPr>
      </w:pPr>
      <w:r w:rsidRPr="00BC3CDA">
        <w:rPr>
          <w:rFonts w:eastAsia="Calibri"/>
          <w:sz w:val="28"/>
          <w:szCs w:val="28"/>
          <w:lang w:eastAsia="en-US"/>
        </w:rPr>
        <w:t>болезни, которые передаются по наследству</w:t>
      </w:r>
    </w:p>
    <w:p w:rsidR="00BC3CDA" w:rsidRPr="00BC3CDA" w:rsidRDefault="00753DF6" w:rsidP="00731279">
      <w:pPr>
        <w:numPr>
          <w:ilvl w:val="0"/>
          <w:numId w:val="145"/>
        </w:numPr>
        <w:tabs>
          <w:tab w:val="left" w:pos="284"/>
        </w:tabs>
        <w:ind w:left="993" w:right="-2" w:hanging="426"/>
        <w:jc w:val="both"/>
        <w:rPr>
          <w:rFonts w:eastAsia="Calibri"/>
          <w:sz w:val="28"/>
          <w:szCs w:val="28"/>
          <w:lang w:eastAsia="en-US"/>
        </w:rPr>
      </w:pPr>
      <w:r w:rsidRPr="00BC3CDA">
        <w:rPr>
          <w:rFonts w:eastAsia="Calibri"/>
          <w:sz w:val="28"/>
          <w:szCs w:val="28"/>
          <w:lang w:eastAsia="en-US"/>
        </w:rPr>
        <w:t>болезни, которые проявляются сразу после рождения</w:t>
      </w:r>
    </w:p>
    <w:p w:rsidR="00BC3CDA" w:rsidRPr="00BC3CDA" w:rsidRDefault="00753DF6" w:rsidP="00731279">
      <w:pPr>
        <w:numPr>
          <w:ilvl w:val="0"/>
          <w:numId w:val="145"/>
        </w:numPr>
        <w:tabs>
          <w:tab w:val="left" w:pos="284"/>
        </w:tabs>
        <w:ind w:left="993" w:right="-2" w:hanging="426"/>
        <w:jc w:val="both"/>
        <w:rPr>
          <w:rFonts w:eastAsia="Calibri"/>
          <w:sz w:val="28"/>
          <w:szCs w:val="28"/>
          <w:lang w:eastAsia="en-US"/>
        </w:rPr>
      </w:pPr>
      <w:r w:rsidRPr="00BC3CDA">
        <w:rPr>
          <w:rFonts w:eastAsia="Calibri"/>
          <w:sz w:val="28"/>
          <w:szCs w:val="28"/>
          <w:lang w:eastAsia="en-US"/>
        </w:rPr>
        <w:t>болезни, при которых дети рождаются умственноотсталыми</w:t>
      </w:r>
    </w:p>
    <w:p w:rsidR="00BC3CDA" w:rsidRPr="00BC3CDA" w:rsidRDefault="00753DF6" w:rsidP="00731279">
      <w:pPr>
        <w:numPr>
          <w:ilvl w:val="0"/>
          <w:numId w:val="145"/>
        </w:numPr>
        <w:tabs>
          <w:tab w:val="left" w:pos="284"/>
        </w:tabs>
        <w:ind w:left="993" w:right="-2" w:hanging="426"/>
        <w:jc w:val="both"/>
        <w:rPr>
          <w:rFonts w:eastAsia="Calibri"/>
          <w:sz w:val="28"/>
          <w:szCs w:val="28"/>
          <w:lang w:eastAsia="en-US"/>
        </w:rPr>
      </w:pPr>
      <w:r w:rsidRPr="00BC3CDA">
        <w:rPr>
          <w:rFonts w:eastAsia="Calibri"/>
          <w:sz w:val="28"/>
          <w:szCs w:val="28"/>
          <w:lang w:eastAsia="en-US"/>
        </w:rPr>
        <w:t>это болезни, которые есть у родителей</w:t>
      </w:r>
    </w:p>
    <w:p w:rsidR="00BC3CDA" w:rsidRPr="00BC3CDA" w:rsidRDefault="00753DF6" w:rsidP="00731279">
      <w:pPr>
        <w:numPr>
          <w:ilvl w:val="0"/>
          <w:numId w:val="145"/>
        </w:numPr>
        <w:tabs>
          <w:tab w:val="left" w:pos="284"/>
        </w:tabs>
        <w:ind w:left="993" w:right="-2" w:hanging="426"/>
        <w:jc w:val="both"/>
        <w:rPr>
          <w:rFonts w:eastAsia="Calibri"/>
          <w:sz w:val="28"/>
          <w:szCs w:val="28"/>
          <w:lang w:eastAsia="en-US"/>
        </w:rPr>
      </w:pPr>
      <w:r w:rsidRPr="00BC3CDA">
        <w:rPr>
          <w:rFonts w:eastAsia="Calibri"/>
          <w:sz w:val="28"/>
          <w:szCs w:val="28"/>
          <w:lang w:eastAsia="en-US"/>
        </w:rPr>
        <w:t>болезни</w:t>
      </w:r>
      <w:r>
        <w:rPr>
          <w:rFonts w:eastAsia="Calibri"/>
          <w:sz w:val="28"/>
          <w:szCs w:val="28"/>
          <w:lang w:eastAsia="en-US"/>
        </w:rPr>
        <w:t>,</w:t>
      </w:r>
      <w:r w:rsidRPr="00BC3CDA">
        <w:rPr>
          <w:rFonts w:eastAsia="Calibri"/>
          <w:sz w:val="28"/>
          <w:szCs w:val="28"/>
          <w:lang w:eastAsia="en-US"/>
        </w:rPr>
        <w:t xml:space="preserve"> </w:t>
      </w:r>
      <w:r w:rsidR="00BC3CDA" w:rsidRPr="00BC3CDA">
        <w:rPr>
          <w:rFonts w:eastAsia="Calibri"/>
          <w:sz w:val="28"/>
          <w:szCs w:val="28"/>
          <w:lang w:eastAsia="en-US"/>
        </w:rPr>
        <w:t>при которых повреждается наследственный аппарат человека</w:t>
      </w:r>
    </w:p>
    <w:p w:rsidR="00753DF6" w:rsidRPr="00BC6C3B" w:rsidRDefault="00753DF6" w:rsidP="00753DF6">
      <w:pPr>
        <w:tabs>
          <w:tab w:val="left" w:pos="284"/>
        </w:tabs>
        <w:ind w:right="-2"/>
        <w:jc w:val="both"/>
        <w:rPr>
          <w:rFonts w:eastAsia="Calibri"/>
          <w:b/>
          <w:sz w:val="28"/>
          <w:szCs w:val="28"/>
          <w:lang w:eastAsia="en-US"/>
        </w:rPr>
      </w:pPr>
      <w:r w:rsidRPr="00BC6C3B">
        <w:rPr>
          <w:rFonts w:eastAsia="Calibri"/>
          <w:b/>
          <w:sz w:val="28"/>
          <w:szCs w:val="28"/>
          <w:lang w:eastAsia="en-US"/>
        </w:rPr>
        <w:t>19. Комбинативной изменчивости в популяции человека</w:t>
      </w:r>
    </w:p>
    <w:p w:rsidR="00753DF6" w:rsidRPr="00753DF6" w:rsidRDefault="00753DF6" w:rsidP="00731279">
      <w:pPr>
        <w:numPr>
          <w:ilvl w:val="0"/>
          <w:numId w:val="146"/>
        </w:numPr>
        <w:tabs>
          <w:tab w:val="clear" w:pos="720"/>
          <w:tab w:val="left" w:pos="284"/>
          <w:tab w:val="num" w:pos="993"/>
        </w:tabs>
        <w:ind w:right="-2" w:hanging="153"/>
        <w:jc w:val="both"/>
        <w:rPr>
          <w:rFonts w:eastAsia="Calibri"/>
          <w:sz w:val="28"/>
          <w:szCs w:val="28"/>
          <w:lang w:eastAsia="en-US"/>
        </w:rPr>
      </w:pPr>
      <w:r w:rsidRPr="00753DF6">
        <w:rPr>
          <w:rFonts w:eastAsia="Calibri"/>
          <w:sz w:val="28"/>
          <w:szCs w:val="28"/>
          <w:lang w:eastAsia="en-US"/>
        </w:rPr>
        <w:t>повышает сопротивляемость организма к неблагоприятным условиям среды</w:t>
      </w:r>
    </w:p>
    <w:p w:rsidR="00753DF6" w:rsidRPr="00753DF6" w:rsidRDefault="00753DF6" w:rsidP="00731279">
      <w:pPr>
        <w:numPr>
          <w:ilvl w:val="0"/>
          <w:numId w:val="146"/>
        </w:numPr>
        <w:tabs>
          <w:tab w:val="clear" w:pos="720"/>
          <w:tab w:val="left" w:pos="284"/>
          <w:tab w:val="num" w:pos="993"/>
        </w:tabs>
        <w:ind w:right="-2" w:hanging="153"/>
        <w:jc w:val="both"/>
        <w:rPr>
          <w:rFonts w:eastAsia="Calibri"/>
          <w:sz w:val="28"/>
          <w:szCs w:val="28"/>
          <w:lang w:eastAsia="en-US"/>
        </w:rPr>
      </w:pPr>
      <w:r w:rsidRPr="00753DF6">
        <w:rPr>
          <w:rFonts w:eastAsia="Calibri"/>
          <w:sz w:val="28"/>
          <w:szCs w:val="28"/>
          <w:lang w:eastAsia="en-US"/>
        </w:rPr>
        <w:t>приводит к фенотипическому и генотипическому разнообразию людей</w:t>
      </w:r>
    </w:p>
    <w:p w:rsidR="00753DF6" w:rsidRPr="00753DF6" w:rsidRDefault="00753DF6" w:rsidP="00731279">
      <w:pPr>
        <w:numPr>
          <w:ilvl w:val="0"/>
          <w:numId w:val="146"/>
        </w:numPr>
        <w:tabs>
          <w:tab w:val="clear" w:pos="720"/>
          <w:tab w:val="left" w:pos="284"/>
          <w:tab w:val="num" w:pos="993"/>
        </w:tabs>
        <w:ind w:right="-2" w:hanging="153"/>
        <w:jc w:val="both"/>
        <w:rPr>
          <w:rFonts w:eastAsia="Calibri"/>
          <w:sz w:val="28"/>
          <w:szCs w:val="28"/>
          <w:lang w:eastAsia="en-US"/>
        </w:rPr>
      </w:pPr>
      <w:r w:rsidRPr="00753DF6">
        <w:rPr>
          <w:rFonts w:eastAsia="Calibri"/>
          <w:sz w:val="28"/>
          <w:szCs w:val="28"/>
          <w:lang w:eastAsia="en-US"/>
        </w:rPr>
        <w:t>повышает адаптивные свойства вида</w:t>
      </w:r>
    </w:p>
    <w:p w:rsidR="00753DF6" w:rsidRPr="00BC6C3B" w:rsidRDefault="00753DF6" w:rsidP="00753DF6">
      <w:pPr>
        <w:tabs>
          <w:tab w:val="left" w:pos="284"/>
        </w:tabs>
        <w:ind w:right="-2"/>
        <w:jc w:val="both"/>
        <w:rPr>
          <w:rFonts w:eastAsia="Calibri"/>
          <w:b/>
          <w:sz w:val="28"/>
          <w:szCs w:val="28"/>
          <w:lang w:eastAsia="en-US"/>
        </w:rPr>
      </w:pPr>
      <w:r w:rsidRPr="00BC6C3B">
        <w:rPr>
          <w:rFonts w:eastAsia="Calibri"/>
          <w:b/>
          <w:sz w:val="28"/>
          <w:szCs w:val="28"/>
          <w:lang w:eastAsia="en-US"/>
        </w:rPr>
        <w:t>20. Генные болезни - следствие</w:t>
      </w:r>
    </w:p>
    <w:p w:rsidR="00753DF6" w:rsidRPr="00753DF6" w:rsidRDefault="00753DF6" w:rsidP="00731279">
      <w:pPr>
        <w:numPr>
          <w:ilvl w:val="0"/>
          <w:numId w:val="147"/>
        </w:numPr>
        <w:tabs>
          <w:tab w:val="clear" w:pos="720"/>
          <w:tab w:val="left" w:pos="284"/>
        </w:tabs>
        <w:ind w:left="993" w:right="-2" w:hanging="426"/>
        <w:jc w:val="both"/>
        <w:rPr>
          <w:rFonts w:eastAsia="Calibri"/>
          <w:sz w:val="28"/>
          <w:szCs w:val="28"/>
          <w:lang w:eastAsia="en-US"/>
        </w:rPr>
      </w:pPr>
      <w:r w:rsidRPr="00753DF6">
        <w:rPr>
          <w:rFonts w:eastAsia="Calibri"/>
          <w:sz w:val="28"/>
          <w:szCs w:val="28"/>
          <w:lang w:eastAsia="en-US"/>
        </w:rPr>
        <w:t>нарушения структуры хромосом</w:t>
      </w:r>
    </w:p>
    <w:p w:rsidR="00753DF6" w:rsidRPr="00753DF6" w:rsidRDefault="00753DF6" w:rsidP="00731279">
      <w:pPr>
        <w:numPr>
          <w:ilvl w:val="0"/>
          <w:numId w:val="147"/>
        </w:numPr>
        <w:tabs>
          <w:tab w:val="clear" w:pos="720"/>
          <w:tab w:val="left" w:pos="284"/>
        </w:tabs>
        <w:ind w:left="993" w:right="-2" w:hanging="426"/>
        <w:jc w:val="both"/>
        <w:rPr>
          <w:rFonts w:eastAsia="Calibri"/>
          <w:sz w:val="28"/>
          <w:szCs w:val="28"/>
          <w:lang w:eastAsia="en-US"/>
        </w:rPr>
      </w:pPr>
      <w:r w:rsidRPr="00753DF6">
        <w:rPr>
          <w:rFonts w:eastAsia="Calibri"/>
          <w:sz w:val="28"/>
          <w:szCs w:val="28"/>
          <w:lang w:eastAsia="en-US"/>
        </w:rPr>
        <w:t>нерасхождения хромосом при мейозе</w:t>
      </w:r>
    </w:p>
    <w:p w:rsidR="00753DF6" w:rsidRPr="00753DF6" w:rsidRDefault="00753DF6" w:rsidP="00731279">
      <w:pPr>
        <w:numPr>
          <w:ilvl w:val="0"/>
          <w:numId w:val="147"/>
        </w:numPr>
        <w:tabs>
          <w:tab w:val="clear" w:pos="720"/>
          <w:tab w:val="left" w:pos="284"/>
        </w:tabs>
        <w:ind w:left="993" w:right="-2" w:hanging="426"/>
        <w:jc w:val="both"/>
        <w:rPr>
          <w:rFonts w:eastAsia="Calibri"/>
          <w:sz w:val="28"/>
          <w:szCs w:val="28"/>
          <w:lang w:eastAsia="en-US"/>
        </w:rPr>
      </w:pPr>
      <w:r w:rsidRPr="00753DF6">
        <w:rPr>
          <w:rFonts w:eastAsia="Calibri"/>
          <w:sz w:val="28"/>
          <w:szCs w:val="28"/>
          <w:lang w:eastAsia="en-US"/>
        </w:rPr>
        <w:t>нарушения правила Бидла-Татума /ген-фермент-признак/</w:t>
      </w:r>
    </w:p>
    <w:p w:rsidR="008E10BB" w:rsidRPr="008E10BB" w:rsidRDefault="008E10BB" w:rsidP="008E10BB">
      <w:pPr>
        <w:tabs>
          <w:tab w:val="left" w:pos="284"/>
        </w:tabs>
        <w:rPr>
          <w:rFonts w:eastAsia="Calibri"/>
          <w:sz w:val="28"/>
          <w:szCs w:val="28"/>
          <w:lang w:eastAsia="en-US"/>
        </w:rPr>
      </w:pPr>
    </w:p>
    <w:p w:rsidR="008E10BB" w:rsidRPr="008E10BB" w:rsidRDefault="008E10BB" w:rsidP="008E10BB">
      <w:pPr>
        <w:tabs>
          <w:tab w:val="left" w:pos="284"/>
        </w:tabs>
        <w:jc w:val="center"/>
        <w:rPr>
          <w:rFonts w:eastAsia="Calibri"/>
          <w:sz w:val="28"/>
          <w:szCs w:val="28"/>
          <w:lang w:eastAsia="en-US"/>
        </w:rPr>
      </w:pPr>
      <w:r w:rsidRPr="008E10BB">
        <w:rPr>
          <w:rFonts w:eastAsia="Calibri"/>
          <w:b/>
          <w:sz w:val="28"/>
          <w:szCs w:val="28"/>
          <w:lang w:eastAsia="en-US"/>
        </w:rPr>
        <w:t>Эталоны ответов на тестовые задания</w:t>
      </w:r>
    </w:p>
    <w:tbl>
      <w:tblPr>
        <w:tblStyle w:val="100"/>
        <w:tblW w:w="0" w:type="auto"/>
        <w:jc w:val="center"/>
        <w:tblLook w:val="04A0" w:firstRow="1" w:lastRow="0" w:firstColumn="1" w:lastColumn="0" w:noHBand="0" w:noVBand="1"/>
      </w:tblPr>
      <w:tblGrid>
        <w:gridCol w:w="1229"/>
        <w:gridCol w:w="2960"/>
        <w:gridCol w:w="1575"/>
        <w:gridCol w:w="2960"/>
      </w:tblGrid>
      <w:tr w:rsidR="00EC0146" w:rsidRPr="008E10BB" w:rsidTr="00EC0146">
        <w:trPr>
          <w:jc w:val="center"/>
        </w:trPr>
        <w:tc>
          <w:tcPr>
            <w:tcW w:w="1229" w:type="dxa"/>
          </w:tcPr>
          <w:p w:rsidR="00EC0146" w:rsidRPr="00BC6C3B" w:rsidRDefault="00EC0146" w:rsidP="008E10BB">
            <w:pPr>
              <w:jc w:val="center"/>
              <w:rPr>
                <w:rFonts w:eastAsia="Calibri"/>
                <w:b/>
                <w:sz w:val="28"/>
                <w:szCs w:val="28"/>
                <w:lang w:eastAsia="en-US"/>
              </w:rPr>
            </w:pPr>
            <w:r w:rsidRPr="00BC6C3B">
              <w:rPr>
                <w:rFonts w:eastAsia="Calibri"/>
                <w:b/>
                <w:sz w:val="28"/>
                <w:szCs w:val="28"/>
                <w:lang w:eastAsia="en-US"/>
              </w:rPr>
              <w:t>№ вопроса</w:t>
            </w:r>
          </w:p>
        </w:tc>
        <w:tc>
          <w:tcPr>
            <w:tcW w:w="2960" w:type="dxa"/>
          </w:tcPr>
          <w:p w:rsidR="00EC0146" w:rsidRPr="00BC6C3B" w:rsidRDefault="00EC0146" w:rsidP="008E10BB">
            <w:pPr>
              <w:jc w:val="center"/>
              <w:rPr>
                <w:rFonts w:eastAsia="Calibri"/>
                <w:sz w:val="28"/>
                <w:szCs w:val="28"/>
                <w:lang w:eastAsia="en-US"/>
              </w:rPr>
            </w:pPr>
            <w:r w:rsidRPr="00BC6C3B">
              <w:rPr>
                <w:rFonts w:eastAsia="Calibri"/>
                <w:sz w:val="28"/>
                <w:szCs w:val="28"/>
                <w:lang w:eastAsia="en-US"/>
              </w:rPr>
              <w:t>правильный ответ</w:t>
            </w:r>
          </w:p>
        </w:tc>
        <w:tc>
          <w:tcPr>
            <w:tcW w:w="1575" w:type="dxa"/>
          </w:tcPr>
          <w:p w:rsidR="00EC0146" w:rsidRPr="00BC6C3B" w:rsidRDefault="00EC0146" w:rsidP="00E11776">
            <w:pPr>
              <w:jc w:val="center"/>
              <w:rPr>
                <w:rFonts w:eastAsia="Calibri"/>
                <w:b/>
                <w:sz w:val="28"/>
                <w:szCs w:val="28"/>
                <w:lang w:eastAsia="en-US"/>
              </w:rPr>
            </w:pPr>
            <w:r w:rsidRPr="00BC6C3B">
              <w:rPr>
                <w:rFonts w:eastAsia="Calibri"/>
                <w:b/>
                <w:sz w:val="28"/>
                <w:szCs w:val="28"/>
                <w:lang w:eastAsia="en-US"/>
              </w:rPr>
              <w:t>№ вопроса</w:t>
            </w:r>
          </w:p>
        </w:tc>
        <w:tc>
          <w:tcPr>
            <w:tcW w:w="2960" w:type="dxa"/>
          </w:tcPr>
          <w:p w:rsidR="00EC0146" w:rsidRPr="00BC6C3B" w:rsidRDefault="00EC0146" w:rsidP="00E11776">
            <w:pPr>
              <w:jc w:val="center"/>
              <w:rPr>
                <w:rFonts w:eastAsia="Calibri"/>
                <w:sz w:val="28"/>
                <w:szCs w:val="28"/>
                <w:lang w:eastAsia="en-US"/>
              </w:rPr>
            </w:pPr>
            <w:r w:rsidRPr="00BC6C3B">
              <w:rPr>
                <w:rFonts w:eastAsia="Calibri"/>
                <w:sz w:val="28"/>
                <w:szCs w:val="28"/>
                <w:lang w:eastAsia="en-US"/>
              </w:rPr>
              <w:t>правильный ответ</w:t>
            </w:r>
          </w:p>
        </w:tc>
      </w:tr>
      <w:tr w:rsidR="00EC0146" w:rsidRPr="008E10BB" w:rsidTr="00EC0146">
        <w:trPr>
          <w:jc w:val="center"/>
        </w:trPr>
        <w:tc>
          <w:tcPr>
            <w:tcW w:w="1229" w:type="dxa"/>
          </w:tcPr>
          <w:p w:rsidR="00EC0146" w:rsidRPr="00BC6C3B" w:rsidRDefault="00EC0146" w:rsidP="008E10BB">
            <w:pPr>
              <w:jc w:val="center"/>
              <w:rPr>
                <w:rFonts w:eastAsia="Calibri"/>
                <w:b/>
                <w:sz w:val="28"/>
                <w:szCs w:val="28"/>
                <w:lang w:eastAsia="en-US"/>
              </w:rPr>
            </w:pPr>
            <w:r w:rsidRPr="00BC6C3B">
              <w:rPr>
                <w:rFonts w:eastAsia="Calibri"/>
                <w:b/>
                <w:sz w:val="28"/>
                <w:szCs w:val="28"/>
                <w:lang w:eastAsia="en-US"/>
              </w:rPr>
              <w:t>1</w:t>
            </w:r>
          </w:p>
        </w:tc>
        <w:tc>
          <w:tcPr>
            <w:tcW w:w="2960" w:type="dxa"/>
          </w:tcPr>
          <w:p w:rsidR="00EC0146" w:rsidRPr="00BC6C3B" w:rsidRDefault="00EC0146" w:rsidP="00BC6C3B">
            <w:pPr>
              <w:jc w:val="center"/>
              <w:rPr>
                <w:sz w:val="28"/>
                <w:szCs w:val="28"/>
              </w:rPr>
            </w:pPr>
            <w:r w:rsidRPr="00BC6C3B">
              <w:rPr>
                <w:sz w:val="28"/>
                <w:szCs w:val="28"/>
              </w:rPr>
              <w:t>1, 4, 6, 7</w:t>
            </w:r>
          </w:p>
        </w:tc>
        <w:tc>
          <w:tcPr>
            <w:tcW w:w="1575" w:type="dxa"/>
          </w:tcPr>
          <w:p w:rsidR="00EC0146" w:rsidRPr="00BC6C3B" w:rsidRDefault="00EC0146" w:rsidP="00E11776">
            <w:pPr>
              <w:jc w:val="center"/>
              <w:rPr>
                <w:rFonts w:eastAsia="Calibri"/>
                <w:b/>
                <w:sz w:val="28"/>
                <w:szCs w:val="28"/>
                <w:lang w:eastAsia="en-US"/>
              </w:rPr>
            </w:pPr>
            <w:r w:rsidRPr="00BC6C3B">
              <w:rPr>
                <w:rFonts w:eastAsia="Calibri"/>
                <w:b/>
                <w:sz w:val="28"/>
                <w:szCs w:val="28"/>
                <w:lang w:eastAsia="en-US"/>
              </w:rPr>
              <w:t>11</w:t>
            </w:r>
          </w:p>
        </w:tc>
        <w:tc>
          <w:tcPr>
            <w:tcW w:w="2960" w:type="dxa"/>
          </w:tcPr>
          <w:p w:rsidR="00EC0146" w:rsidRPr="00BC6C3B" w:rsidRDefault="00E1663D" w:rsidP="00BC6C3B">
            <w:pPr>
              <w:jc w:val="center"/>
              <w:rPr>
                <w:sz w:val="28"/>
                <w:szCs w:val="28"/>
              </w:rPr>
            </w:pPr>
            <w:r w:rsidRPr="00BC6C3B">
              <w:rPr>
                <w:sz w:val="28"/>
                <w:szCs w:val="28"/>
              </w:rPr>
              <w:t>1, 3, 4, 5</w:t>
            </w:r>
          </w:p>
        </w:tc>
      </w:tr>
      <w:tr w:rsidR="00EC0146" w:rsidRPr="008E10BB" w:rsidTr="00EC0146">
        <w:trPr>
          <w:jc w:val="center"/>
        </w:trPr>
        <w:tc>
          <w:tcPr>
            <w:tcW w:w="1229" w:type="dxa"/>
          </w:tcPr>
          <w:p w:rsidR="00EC0146" w:rsidRPr="00BC6C3B" w:rsidRDefault="00EC0146" w:rsidP="008E10BB">
            <w:pPr>
              <w:jc w:val="center"/>
              <w:rPr>
                <w:rFonts w:eastAsia="Calibri"/>
                <w:b/>
                <w:sz w:val="28"/>
                <w:szCs w:val="28"/>
                <w:lang w:eastAsia="en-US"/>
              </w:rPr>
            </w:pPr>
            <w:r w:rsidRPr="00BC6C3B">
              <w:rPr>
                <w:rFonts w:eastAsia="Calibri"/>
                <w:b/>
                <w:sz w:val="28"/>
                <w:szCs w:val="28"/>
                <w:lang w:eastAsia="en-US"/>
              </w:rPr>
              <w:t>2</w:t>
            </w:r>
          </w:p>
        </w:tc>
        <w:tc>
          <w:tcPr>
            <w:tcW w:w="2960" w:type="dxa"/>
          </w:tcPr>
          <w:p w:rsidR="00EC0146" w:rsidRPr="00BC6C3B" w:rsidRDefault="00EC0146" w:rsidP="00BC6C3B">
            <w:pPr>
              <w:jc w:val="center"/>
              <w:rPr>
                <w:sz w:val="28"/>
                <w:szCs w:val="28"/>
              </w:rPr>
            </w:pPr>
            <w:r w:rsidRPr="00BC6C3B">
              <w:rPr>
                <w:sz w:val="28"/>
                <w:szCs w:val="28"/>
              </w:rPr>
              <w:t>1, 4, 6, 7</w:t>
            </w:r>
          </w:p>
        </w:tc>
        <w:tc>
          <w:tcPr>
            <w:tcW w:w="1575" w:type="dxa"/>
          </w:tcPr>
          <w:p w:rsidR="00EC0146" w:rsidRPr="00BC6C3B" w:rsidRDefault="00EC0146" w:rsidP="00E11776">
            <w:pPr>
              <w:jc w:val="center"/>
              <w:rPr>
                <w:rFonts w:eastAsia="Calibri"/>
                <w:b/>
                <w:sz w:val="28"/>
                <w:szCs w:val="28"/>
                <w:lang w:eastAsia="en-US"/>
              </w:rPr>
            </w:pPr>
            <w:r w:rsidRPr="00BC6C3B">
              <w:rPr>
                <w:rFonts w:eastAsia="Calibri"/>
                <w:b/>
                <w:sz w:val="28"/>
                <w:szCs w:val="28"/>
                <w:lang w:eastAsia="en-US"/>
              </w:rPr>
              <w:t>12</w:t>
            </w:r>
          </w:p>
        </w:tc>
        <w:tc>
          <w:tcPr>
            <w:tcW w:w="2960" w:type="dxa"/>
          </w:tcPr>
          <w:p w:rsidR="00EC0146" w:rsidRPr="00BC6C3B" w:rsidRDefault="00E1663D" w:rsidP="00BC6C3B">
            <w:pPr>
              <w:jc w:val="center"/>
              <w:rPr>
                <w:sz w:val="28"/>
                <w:szCs w:val="28"/>
              </w:rPr>
            </w:pPr>
            <w:r w:rsidRPr="00BC6C3B">
              <w:rPr>
                <w:sz w:val="28"/>
                <w:szCs w:val="28"/>
              </w:rPr>
              <w:t>4, 5, 6</w:t>
            </w:r>
          </w:p>
        </w:tc>
      </w:tr>
      <w:tr w:rsidR="00EC0146" w:rsidRPr="008E10BB" w:rsidTr="00EC0146">
        <w:trPr>
          <w:jc w:val="center"/>
        </w:trPr>
        <w:tc>
          <w:tcPr>
            <w:tcW w:w="1229" w:type="dxa"/>
          </w:tcPr>
          <w:p w:rsidR="00EC0146" w:rsidRPr="00BC6C3B" w:rsidRDefault="00EC0146" w:rsidP="008E10BB">
            <w:pPr>
              <w:jc w:val="center"/>
              <w:rPr>
                <w:rFonts w:eastAsia="Calibri"/>
                <w:b/>
                <w:sz w:val="28"/>
                <w:szCs w:val="28"/>
                <w:lang w:eastAsia="en-US"/>
              </w:rPr>
            </w:pPr>
            <w:r w:rsidRPr="00BC6C3B">
              <w:rPr>
                <w:rFonts w:eastAsia="Calibri"/>
                <w:b/>
                <w:sz w:val="28"/>
                <w:szCs w:val="28"/>
                <w:lang w:eastAsia="en-US"/>
              </w:rPr>
              <w:t>3</w:t>
            </w:r>
          </w:p>
        </w:tc>
        <w:tc>
          <w:tcPr>
            <w:tcW w:w="2960" w:type="dxa"/>
          </w:tcPr>
          <w:p w:rsidR="00EC0146" w:rsidRPr="00BC6C3B" w:rsidRDefault="00E1663D" w:rsidP="00BC6C3B">
            <w:pPr>
              <w:jc w:val="center"/>
              <w:rPr>
                <w:sz w:val="28"/>
                <w:szCs w:val="28"/>
              </w:rPr>
            </w:pPr>
            <w:r w:rsidRPr="00BC6C3B">
              <w:rPr>
                <w:sz w:val="28"/>
                <w:szCs w:val="28"/>
              </w:rPr>
              <w:t>1, 4, 5, 6, 7</w:t>
            </w:r>
          </w:p>
        </w:tc>
        <w:tc>
          <w:tcPr>
            <w:tcW w:w="1575" w:type="dxa"/>
          </w:tcPr>
          <w:p w:rsidR="00EC0146" w:rsidRPr="00BC6C3B" w:rsidRDefault="00EC0146" w:rsidP="00E11776">
            <w:pPr>
              <w:jc w:val="center"/>
              <w:rPr>
                <w:rFonts w:eastAsia="Calibri"/>
                <w:b/>
                <w:sz w:val="28"/>
                <w:szCs w:val="28"/>
                <w:lang w:eastAsia="en-US"/>
              </w:rPr>
            </w:pPr>
            <w:r w:rsidRPr="00BC6C3B">
              <w:rPr>
                <w:rFonts w:eastAsia="Calibri"/>
                <w:b/>
                <w:sz w:val="28"/>
                <w:szCs w:val="28"/>
                <w:lang w:eastAsia="en-US"/>
              </w:rPr>
              <w:t>13</w:t>
            </w:r>
          </w:p>
        </w:tc>
        <w:tc>
          <w:tcPr>
            <w:tcW w:w="2960" w:type="dxa"/>
          </w:tcPr>
          <w:p w:rsidR="00EC0146" w:rsidRPr="00BC6C3B" w:rsidRDefault="00E1663D" w:rsidP="00BC6C3B">
            <w:pPr>
              <w:jc w:val="center"/>
              <w:rPr>
                <w:sz w:val="28"/>
                <w:szCs w:val="28"/>
              </w:rPr>
            </w:pPr>
            <w:r w:rsidRPr="00BC6C3B">
              <w:rPr>
                <w:sz w:val="28"/>
                <w:szCs w:val="28"/>
              </w:rPr>
              <w:t>3</w:t>
            </w:r>
          </w:p>
        </w:tc>
      </w:tr>
      <w:tr w:rsidR="00EC0146" w:rsidRPr="008E10BB" w:rsidTr="00EC0146">
        <w:trPr>
          <w:jc w:val="center"/>
        </w:trPr>
        <w:tc>
          <w:tcPr>
            <w:tcW w:w="1229" w:type="dxa"/>
          </w:tcPr>
          <w:p w:rsidR="00EC0146" w:rsidRPr="00BC6C3B" w:rsidRDefault="00EC0146" w:rsidP="008E10BB">
            <w:pPr>
              <w:jc w:val="center"/>
              <w:rPr>
                <w:rFonts w:eastAsia="Calibri"/>
                <w:b/>
                <w:sz w:val="28"/>
                <w:szCs w:val="28"/>
                <w:lang w:eastAsia="en-US"/>
              </w:rPr>
            </w:pPr>
            <w:r w:rsidRPr="00BC6C3B">
              <w:rPr>
                <w:rFonts w:eastAsia="Calibri"/>
                <w:b/>
                <w:sz w:val="28"/>
                <w:szCs w:val="28"/>
                <w:lang w:eastAsia="en-US"/>
              </w:rPr>
              <w:t>4</w:t>
            </w:r>
          </w:p>
        </w:tc>
        <w:tc>
          <w:tcPr>
            <w:tcW w:w="2960" w:type="dxa"/>
          </w:tcPr>
          <w:p w:rsidR="00EC0146" w:rsidRPr="00BC6C3B" w:rsidRDefault="00E1663D" w:rsidP="00BC6C3B">
            <w:pPr>
              <w:jc w:val="center"/>
              <w:rPr>
                <w:sz w:val="28"/>
                <w:szCs w:val="28"/>
              </w:rPr>
            </w:pPr>
            <w:r w:rsidRPr="00BC6C3B">
              <w:rPr>
                <w:sz w:val="28"/>
                <w:szCs w:val="28"/>
              </w:rPr>
              <w:t>2, 3, 4</w:t>
            </w:r>
          </w:p>
        </w:tc>
        <w:tc>
          <w:tcPr>
            <w:tcW w:w="1575" w:type="dxa"/>
          </w:tcPr>
          <w:p w:rsidR="00EC0146" w:rsidRPr="00BC6C3B" w:rsidRDefault="00EC0146" w:rsidP="00E11776">
            <w:pPr>
              <w:jc w:val="center"/>
              <w:rPr>
                <w:rFonts w:eastAsia="Calibri"/>
                <w:b/>
                <w:sz w:val="28"/>
                <w:szCs w:val="28"/>
                <w:lang w:eastAsia="en-US"/>
              </w:rPr>
            </w:pPr>
            <w:r w:rsidRPr="00BC6C3B">
              <w:rPr>
                <w:rFonts w:eastAsia="Calibri"/>
                <w:b/>
                <w:sz w:val="28"/>
                <w:szCs w:val="28"/>
                <w:lang w:eastAsia="en-US"/>
              </w:rPr>
              <w:t>14</w:t>
            </w:r>
          </w:p>
        </w:tc>
        <w:tc>
          <w:tcPr>
            <w:tcW w:w="2960" w:type="dxa"/>
          </w:tcPr>
          <w:p w:rsidR="00EC0146" w:rsidRPr="00BC6C3B" w:rsidRDefault="00753DF6" w:rsidP="00BC6C3B">
            <w:pPr>
              <w:jc w:val="center"/>
              <w:rPr>
                <w:sz w:val="28"/>
                <w:szCs w:val="28"/>
              </w:rPr>
            </w:pPr>
            <w:r w:rsidRPr="00BC6C3B">
              <w:rPr>
                <w:sz w:val="28"/>
                <w:szCs w:val="28"/>
              </w:rPr>
              <w:t>3, 4</w:t>
            </w:r>
          </w:p>
        </w:tc>
      </w:tr>
      <w:tr w:rsidR="00EC0146" w:rsidRPr="008E10BB" w:rsidTr="00EC0146">
        <w:trPr>
          <w:jc w:val="center"/>
        </w:trPr>
        <w:tc>
          <w:tcPr>
            <w:tcW w:w="1229" w:type="dxa"/>
          </w:tcPr>
          <w:p w:rsidR="00EC0146" w:rsidRPr="00BC6C3B" w:rsidRDefault="00EC0146" w:rsidP="008E10BB">
            <w:pPr>
              <w:jc w:val="center"/>
              <w:rPr>
                <w:rFonts w:eastAsia="Calibri"/>
                <w:b/>
                <w:sz w:val="28"/>
                <w:szCs w:val="28"/>
                <w:lang w:eastAsia="en-US"/>
              </w:rPr>
            </w:pPr>
            <w:r w:rsidRPr="00BC6C3B">
              <w:rPr>
                <w:rFonts w:eastAsia="Calibri"/>
                <w:b/>
                <w:sz w:val="28"/>
                <w:szCs w:val="28"/>
                <w:lang w:eastAsia="en-US"/>
              </w:rPr>
              <w:t>5</w:t>
            </w:r>
          </w:p>
        </w:tc>
        <w:tc>
          <w:tcPr>
            <w:tcW w:w="2960" w:type="dxa"/>
          </w:tcPr>
          <w:p w:rsidR="00EC0146" w:rsidRPr="00BC6C3B" w:rsidRDefault="00E1663D" w:rsidP="00BC6C3B">
            <w:pPr>
              <w:jc w:val="center"/>
              <w:rPr>
                <w:sz w:val="28"/>
                <w:szCs w:val="28"/>
              </w:rPr>
            </w:pPr>
            <w:r w:rsidRPr="00BC6C3B">
              <w:rPr>
                <w:sz w:val="28"/>
                <w:szCs w:val="28"/>
              </w:rPr>
              <w:t>2</w:t>
            </w:r>
          </w:p>
        </w:tc>
        <w:tc>
          <w:tcPr>
            <w:tcW w:w="1575" w:type="dxa"/>
          </w:tcPr>
          <w:p w:rsidR="00EC0146" w:rsidRPr="00BC6C3B" w:rsidRDefault="00EC0146" w:rsidP="00E11776">
            <w:pPr>
              <w:jc w:val="center"/>
              <w:rPr>
                <w:rFonts w:eastAsia="Calibri"/>
                <w:b/>
                <w:sz w:val="28"/>
                <w:szCs w:val="28"/>
                <w:lang w:eastAsia="en-US"/>
              </w:rPr>
            </w:pPr>
            <w:r w:rsidRPr="00BC6C3B">
              <w:rPr>
                <w:rFonts w:eastAsia="Calibri"/>
                <w:b/>
                <w:sz w:val="28"/>
                <w:szCs w:val="28"/>
                <w:lang w:eastAsia="en-US"/>
              </w:rPr>
              <w:t>15</w:t>
            </w:r>
          </w:p>
        </w:tc>
        <w:tc>
          <w:tcPr>
            <w:tcW w:w="2960" w:type="dxa"/>
          </w:tcPr>
          <w:p w:rsidR="00EC0146" w:rsidRPr="00BC6C3B" w:rsidRDefault="00753DF6" w:rsidP="00BC6C3B">
            <w:pPr>
              <w:jc w:val="center"/>
              <w:rPr>
                <w:sz w:val="28"/>
                <w:szCs w:val="28"/>
              </w:rPr>
            </w:pPr>
            <w:r w:rsidRPr="00BC6C3B">
              <w:rPr>
                <w:sz w:val="28"/>
                <w:szCs w:val="28"/>
              </w:rPr>
              <w:t>2</w:t>
            </w:r>
          </w:p>
        </w:tc>
      </w:tr>
      <w:tr w:rsidR="00EC0146" w:rsidRPr="008E10BB" w:rsidTr="00EC0146">
        <w:trPr>
          <w:jc w:val="center"/>
        </w:trPr>
        <w:tc>
          <w:tcPr>
            <w:tcW w:w="1229" w:type="dxa"/>
          </w:tcPr>
          <w:p w:rsidR="00EC0146" w:rsidRPr="00BC6C3B" w:rsidRDefault="00EC0146" w:rsidP="008E10BB">
            <w:pPr>
              <w:jc w:val="center"/>
              <w:rPr>
                <w:rFonts w:eastAsia="Calibri"/>
                <w:b/>
                <w:sz w:val="28"/>
                <w:szCs w:val="28"/>
                <w:lang w:eastAsia="en-US"/>
              </w:rPr>
            </w:pPr>
            <w:r w:rsidRPr="00BC6C3B">
              <w:rPr>
                <w:rFonts w:eastAsia="Calibri"/>
                <w:b/>
                <w:sz w:val="28"/>
                <w:szCs w:val="28"/>
                <w:lang w:eastAsia="en-US"/>
              </w:rPr>
              <w:t>6</w:t>
            </w:r>
          </w:p>
        </w:tc>
        <w:tc>
          <w:tcPr>
            <w:tcW w:w="2960" w:type="dxa"/>
          </w:tcPr>
          <w:p w:rsidR="00EC0146" w:rsidRPr="00BC6C3B" w:rsidRDefault="00E1663D" w:rsidP="00BC6C3B">
            <w:pPr>
              <w:jc w:val="center"/>
              <w:rPr>
                <w:sz w:val="28"/>
                <w:szCs w:val="28"/>
              </w:rPr>
            </w:pPr>
            <w:r w:rsidRPr="00BC6C3B">
              <w:rPr>
                <w:sz w:val="28"/>
                <w:szCs w:val="28"/>
              </w:rPr>
              <w:t>3, 5</w:t>
            </w:r>
          </w:p>
        </w:tc>
        <w:tc>
          <w:tcPr>
            <w:tcW w:w="1575" w:type="dxa"/>
          </w:tcPr>
          <w:p w:rsidR="00EC0146" w:rsidRPr="00BC6C3B" w:rsidRDefault="00EC0146" w:rsidP="00E11776">
            <w:pPr>
              <w:jc w:val="center"/>
              <w:rPr>
                <w:rFonts w:eastAsia="Calibri"/>
                <w:b/>
                <w:sz w:val="28"/>
                <w:szCs w:val="28"/>
                <w:lang w:eastAsia="en-US"/>
              </w:rPr>
            </w:pPr>
            <w:r w:rsidRPr="00BC6C3B">
              <w:rPr>
                <w:rFonts w:eastAsia="Calibri"/>
                <w:b/>
                <w:sz w:val="28"/>
                <w:szCs w:val="28"/>
                <w:lang w:eastAsia="en-US"/>
              </w:rPr>
              <w:t>16</w:t>
            </w:r>
          </w:p>
        </w:tc>
        <w:tc>
          <w:tcPr>
            <w:tcW w:w="2960" w:type="dxa"/>
          </w:tcPr>
          <w:p w:rsidR="00EC0146" w:rsidRPr="00BC6C3B" w:rsidRDefault="00753DF6" w:rsidP="00BC6C3B">
            <w:pPr>
              <w:jc w:val="center"/>
              <w:rPr>
                <w:sz w:val="28"/>
                <w:szCs w:val="28"/>
              </w:rPr>
            </w:pPr>
            <w:r w:rsidRPr="00BC6C3B">
              <w:rPr>
                <w:sz w:val="28"/>
                <w:szCs w:val="28"/>
              </w:rPr>
              <w:t>5</w:t>
            </w:r>
          </w:p>
        </w:tc>
      </w:tr>
      <w:tr w:rsidR="00EC0146" w:rsidRPr="008E10BB" w:rsidTr="00EC0146">
        <w:trPr>
          <w:jc w:val="center"/>
        </w:trPr>
        <w:tc>
          <w:tcPr>
            <w:tcW w:w="1229" w:type="dxa"/>
          </w:tcPr>
          <w:p w:rsidR="00EC0146" w:rsidRPr="00BC6C3B" w:rsidRDefault="00EC0146" w:rsidP="008E10BB">
            <w:pPr>
              <w:jc w:val="center"/>
              <w:rPr>
                <w:rFonts w:eastAsia="Calibri"/>
                <w:b/>
                <w:sz w:val="28"/>
                <w:szCs w:val="28"/>
                <w:lang w:eastAsia="en-US"/>
              </w:rPr>
            </w:pPr>
            <w:r w:rsidRPr="00BC6C3B">
              <w:rPr>
                <w:rFonts w:eastAsia="Calibri"/>
                <w:b/>
                <w:sz w:val="28"/>
                <w:szCs w:val="28"/>
                <w:lang w:eastAsia="en-US"/>
              </w:rPr>
              <w:t>7</w:t>
            </w:r>
          </w:p>
        </w:tc>
        <w:tc>
          <w:tcPr>
            <w:tcW w:w="2960" w:type="dxa"/>
          </w:tcPr>
          <w:p w:rsidR="00EC0146" w:rsidRPr="00BC6C3B" w:rsidRDefault="00E1663D" w:rsidP="00BC6C3B">
            <w:pPr>
              <w:jc w:val="center"/>
              <w:rPr>
                <w:sz w:val="28"/>
                <w:szCs w:val="28"/>
              </w:rPr>
            </w:pPr>
            <w:r w:rsidRPr="00BC6C3B">
              <w:rPr>
                <w:sz w:val="28"/>
                <w:szCs w:val="28"/>
              </w:rPr>
              <w:t>1</w:t>
            </w:r>
          </w:p>
        </w:tc>
        <w:tc>
          <w:tcPr>
            <w:tcW w:w="1575" w:type="dxa"/>
          </w:tcPr>
          <w:p w:rsidR="00EC0146" w:rsidRPr="00BC6C3B" w:rsidRDefault="00EC0146" w:rsidP="00E11776">
            <w:pPr>
              <w:jc w:val="center"/>
              <w:rPr>
                <w:rFonts w:eastAsia="Calibri"/>
                <w:b/>
                <w:sz w:val="28"/>
                <w:szCs w:val="28"/>
                <w:lang w:eastAsia="en-US"/>
              </w:rPr>
            </w:pPr>
            <w:r w:rsidRPr="00BC6C3B">
              <w:rPr>
                <w:rFonts w:eastAsia="Calibri"/>
                <w:b/>
                <w:sz w:val="28"/>
                <w:szCs w:val="28"/>
                <w:lang w:eastAsia="en-US"/>
              </w:rPr>
              <w:t>17</w:t>
            </w:r>
          </w:p>
        </w:tc>
        <w:tc>
          <w:tcPr>
            <w:tcW w:w="2960" w:type="dxa"/>
          </w:tcPr>
          <w:p w:rsidR="00EC0146" w:rsidRPr="00BC6C3B" w:rsidRDefault="00753DF6" w:rsidP="00BC6C3B">
            <w:pPr>
              <w:jc w:val="center"/>
              <w:rPr>
                <w:sz w:val="28"/>
                <w:szCs w:val="28"/>
              </w:rPr>
            </w:pPr>
            <w:r w:rsidRPr="00BC6C3B">
              <w:rPr>
                <w:sz w:val="28"/>
                <w:szCs w:val="28"/>
              </w:rPr>
              <w:t>4</w:t>
            </w:r>
          </w:p>
        </w:tc>
      </w:tr>
      <w:tr w:rsidR="00EC0146" w:rsidRPr="008E10BB" w:rsidTr="00EC0146">
        <w:trPr>
          <w:jc w:val="center"/>
        </w:trPr>
        <w:tc>
          <w:tcPr>
            <w:tcW w:w="1229" w:type="dxa"/>
          </w:tcPr>
          <w:p w:rsidR="00EC0146" w:rsidRPr="00BC6C3B" w:rsidRDefault="00EC0146" w:rsidP="008E10BB">
            <w:pPr>
              <w:jc w:val="center"/>
              <w:rPr>
                <w:rFonts w:eastAsia="Calibri"/>
                <w:b/>
                <w:sz w:val="28"/>
                <w:szCs w:val="28"/>
                <w:lang w:eastAsia="en-US"/>
              </w:rPr>
            </w:pPr>
            <w:r w:rsidRPr="00BC6C3B">
              <w:rPr>
                <w:rFonts w:eastAsia="Calibri"/>
                <w:b/>
                <w:sz w:val="28"/>
                <w:szCs w:val="28"/>
                <w:lang w:eastAsia="en-US"/>
              </w:rPr>
              <w:lastRenderedPageBreak/>
              <w:t>8</w:t>
            </w:r>
          </w:p>
        </w:tc>
        <w:tc>
          <w:tcPr>
            <w:tcW w:w="2960" w:type="dxa"/>
          </w:tcPr>
          <w:p w:rsidR="00EC0146" w:rsidRPr="00BC6C3B" w:rsidRDefault="00E1663D" w:rsidP="00BC6C3B">
            <w:pPr>
              <w:jc w:val="center"/>
              <w:rPr>
                <w:sz w:val="28"/>
                <w:szCs w:val="28"/>
              </w:rPr>
            </w:pPr>
            <w:r w:rsidRPr="00BC6C3B">
              <w:rPr>
                <w:sz w:val="28"/>
                <w:szCs w:val="28"/>
              </w:rPr>
              <w:t>3</w:t>
            </w:r>
          </w:p>
        </w:tc>
        <w:tc>
          <w:tcPr>
            <w:tcW w:w="1575" w:type="dxa"/>
          </w:tcPr>
          <w:p w:rsidR="00EC0146" w:rsidRPr="00BC6C3B" w:rsidRDefault="00EC0146" w:rsidP="00E11776">
            <w:pPr>
              <w:jc w:val="center"/>
              <w:rPr>
                <w:rFonts w:eastAsia="Calibri"/>
                <w:b/>
                <w:sz w:val="28"/>
                <w:szCs w:val="28"/>
                <w:lang w:eastAsia="en-US"/>
              </w:rPr>
            </w:pPr>
            <w:r w:rsidRPr="00BC6C3B">
              <w:rPr>
                <w:rFonts w:eastAsia="Calibri"/>
                <w:b/>
                <w:sz w:val="28"/>
                <w:szCs w:val="28"/>
                <w:lang w:eastAsia="en-US"/>
              </w:rPr>
              <w:t>18</w:t>
            </w:r>
          </w:p>
        </w:tc>
        <w:tc>
          <w:tcPr>
            <w:tcW w:w="2960" w:type="dxa"/>
          </w:tcPr>
          <w:p w:rsidR="00EC0146" w:rsidRPr="00BC6C3B" w:rsidRDefault="00753DF6" w:rsidP="00BC6C3B">
            <w:pPr>
              <w:jc w:val="center"/>
              <w:rPr>
                <w:sz w:val="28"/>
                <w:szCs w:val="28"/>
              </w:rPr>
            </w:pPr>
            <w:r w:rsidRPr="00BC6C3B">
              <w:rPr>
                <w:sz w:val="28"/>
                <w:szCs w:val="28"/>
              </w:rPr>
              <w:t>5</w:t>
            </w:r>
          </w:p>
        </w:tc>
      </w:tr>
      <w:tr w:rsidR="00EC0146" w:rsidRPr="008E10BB" w:rsidTr="00EC0146">
        <w:trPr>
          <w:jc w:val="center"/>
        </w:trPr>
        <w:tc>
          <w:tcPr>
            <w:tcW w:w="1229" w:type="dxa"/>
          </w:tcPr>
          <w:p w:rsidR="00EC0146" w:rsidRPr="00BC6C3B" w:rsidRDefault="00EC0146" w:rsidP="008E10BB">
            <w:pPr>
              <w:jc w:val="center"/>
              <w:rPr>
                <w:rFonts w:eastAsia="Calibri"/>
                <w:b/>
                <w:sz w:val="28"/>
                <w:szCs w:val="28"/>
                <w:lang w:eastAsia="en-US"/>
              </w:rPr>
            </w:pPr>
            <w:r w:rsidRPr="00BC6C3B">
              <w:rPr>
                <w:rFonts w:eastAsia="Calibri"/>
                <w:b/>
                <w:sz w:val="28"/>
                <w:szCs w:val="28"/>
                <w:lang w:eastAsia="en-US"/>
              </w:rPr>
              <w:t>9</w:t>
            </w:r>
          </w:p>
        </w:tc>
        <w:tc>
          <w:tcPr>
            <w:tcW w:w="2960" w:type="dxa"/>
          </w:tcPr>
          <w:p w:rsidR="00EC0146" w:rsidRPr="00BC6C3B" w:rsidRDefault="00E1663D" w:rsidP="00BC6C3B">
            <w:pPr>
              <w:jc w:val="center"/>
              <w:rPr>
                <w:sz w:val="28"/>
                <w:szCs w:val="28"/>
              </w:rPr>
            </w:pPr>
            <w:r w:rsidRPr="00BC6C3B">
              <w:rPr>
                <w:sz w:val="28"/>
                <w:szCs w:val="28"/>
              </w:rPr>
              <w:t>1</w:t>
            </w:r>
          </w:p>
        </w:tc>
        <w:tc>
          <w:tcPr>
            <w:tcW w:w="1575" w:type="dxa"/>
          </w:tcPr>
          <w:p w:rsidR="00EC0146" w:rsidRPr="00BC6C3B" w:rsidRDefault="00EC0146" w:rsidP="00E11776">
            <w:pPr>
              <w:jc w:val="center"/>
              <w:rPr>
                <w:rFonts w:eastAsia="Calibri"/>
                <w:b/>
                <w:sz w:val="28"/>
                <w:szCs w:val="28"/>
                <w:lang w:eastAsia="en-US"/>
              </w:rPr>
            </w:pPr>
            <w:r w:rsidRPr="00BC6C3B">
              <w:rPr>
                <w:rFonts w:eastAsia="Calibri"/>
                <w:b/>
                <w:sz w:val="28"/>
                <w:szCs w:val="28"/>
                <w:lang w:eastAsia="en-US"/>
              </w:rPr>
              <w:t>19</w:t>
            </w:r>
          </w:p>
        </w:tc>
        <w:tc>
          <w:tcPr>
            <w:tcW w:w="2960" w:type="dxa"/>
          </w:tcPr>
          <w:p w:rsidR="00EC0146" w:rsidRPr="00BC6C3B" w:rsidRDefault="00753DF6" w:rsidP="00BC6C3B">
            <w:pPr>
              <w:jc w:val="center"/>
              <w:rPr>
                <w:sz w:val="28"/>
                <w:szCs w:val="28"/>
              </w:rPr>
            </w:pPr>
            <w:r w:rsidRPr="00BC6C3B">
              <w:rPr>
                <w:sz w:val="28"/>
                <w:szCs w:val="28"/>
              </w:rPr>
              <w:t>2, 3</w:t>
            </w:r>
          </w:p>
        </w:tc>
      </w:tr>
      <w:tr w:rsidR="00EC0146" w:rsidRPr="008E10BB" w:rsidTr="00EC0146">
        <w:trPr>
          <w:jc w:val="center"/>
        </w:trPr>
        <w:tc>
          <w:tcPr>
            <w:tcW w:w="1229" w:type="dxa"/>
          </w:tcPr>
          <w:p w:rsidR="00EC0146" w:rsidRPr="00BC6C3B" w:rsidRDefault="00EC0146" w:rsidP="008E10BB">
            <w:pPr>
              <w:jc w:val="center"/>
              <w:rPr>
                <w:rFonts w:eastAsia="Calibri"/>
                <w:b/>
                <w:sz w:val="28"/>
                <w:szCs w:val="28"/>
                <w:lang w:eastAsia="en-US"/>
              </w:rPr>
            </w:pPr>
            <w:r w:rsidRPr="00BC6C3B">
              <w:rPr>
                <w:rFonts w:eastAsia="Calibri"/>
                <w:b/>
                <w:sz w:val="28"/>
                <w:szCs w:val="28"/>
                <w:lang w:eastAsia="en-US"/>
              </w:rPr>
              <w:t>10</w:t>
            </w:r>
          </w:p>
        </w:tc>
        <w:tc>
          <w:tcPr>
            <w:tcW w:w="2960" w:type="dxa"/>
          </w:tcPr>
          <w:p w:rsidR="00EC0146" w:rsidRPr="00BC6C3B" w:rsidRDefault="00E1663D" w:rsidP="00BC6C3B">
            <w:pPr>
              <w:jc w:val="center"/>
              <w:rPr>
                <w:sz w:val="28"/>
                <w:szCs w:val="28"/>
              </w:rPr>
            </w:pPr>
            <w:r w:rsidRPr="00BC6C3B">
              <w:rPr>
                <w:sz w:val="28"/>
                <w:szCs w:val="28"/>
              </w:rPr>
              <w:t>3</w:t>
            </w:r>
          </w:p>
        </w:tc>
        <w:tc>
          <w:tcPr>
            <w:tcW w:w="1575" w:type="dxa"/>
          </w:tcPr>
          <w:p w:rsidR="00EC0146" w:rsidRPr="00BC6C3B" w:rsidRDefault="00EC0146" w:rsidP="00E11776">
            <w:pPr>
              <w:jc w:val="center"/>
              <w:rPr>
                <w:rFonts w:eastAsia="Calibri"/>
                <w:b/>
                <w:sz w:val="28"/>
                <w:szCs w:val="28"/>
                <w:lang w:eastAsia="en-US"/>
              </w:rPr>
            </w:pPr>
            <w:r w:rsidRPr="00BC6C3B">
              <w:rPr>
                <w:rFonts w:eastAsia="Calibri"/>
                <w:b/>
                <w:sz w:val="28"/>
                <w:szCs w:val="28"/>
                <w:lang w:eastAsia="en-US"/>
              </w:rPr>
              <w:t>20</w:t>
            </w:r>
          </w:p>
        </w:tc>
        <w:tc>
          <w:tcPr>
            <w:tcW w:w="2960" w:type="dxa"/>
          </w:tcPr>
          <w:p w:rsidR="00EC0146" w:rsidRPr="00BC6C3B" w:rsidRDefault="00753DF6" w:rsidP="00BC6C3B">
            <w:pPr>
              <w:jc w:val="center"/>
              <w:rPr>
                <w:sz w:val="28"/>
                <w:szCs w:val="28"/>
              </w:rPr>
            </w:pPr>
            <w:r w:rsidRPr="00BC6C3B">
              <w:rPr>
                <w:sz w:val="28"/>
                <w:szCs w:val="28"/>
              </w:rPr>
              <w:t>3</w:t>
            </w:r>
          </w:p>
        </w:tc>
      </w:tr>
    </w:tbl>
    <w:p w:rsidR="008E10BB" w:rsidRPr="006A5FE3" w:rsidRDefault="008E10BB" w:rsidP="009B5A3E">
      <w:pPr>
        <w:pStyle w:val="af"/>
        <w:widowControl w:val="0"/>
        <w:jc w:val="center"/>
        <w:rPr>
          <w:rFonts w:ascii="Times New Roman" w:hAnsi="Times New Roman" w:cs="Times New Roman"/>
          <w:b/>
          <w:sz w:val="28"/>
          <w:szCs w:val="28"/>
          <w:u w:val="single"/>
        </w:rPr>
      </w:pPr>
    </w:p>
    <w:p w:rsidR="009B5A3E" w:rsidRPr="00BC6C3B" w:rsidRDefault="009B5A3E" w:rsidP="009B5A3E">
      <w:pPr>
        <w:pStyle w:val="af"/>
        <w:widowControl w:val="0"/>
        <w:jc w:val="center"/>
        <w:rPr>
          <w:rFonts w:ascii="Times New Roman" w:hAnsi="Times New Roman" w:cs="Times New Roman"/>
          <w:b/>
          <w:sz w:val="28"/>
          <w:szCs w:val="28"/>
        </w:rPr>
      </w:pPr>
      <w:r w:rsidRPr="00BC6C3B">
        <w:rPr>
          <w:rFonts w:ascii="Times New Roman" w:hAnsi="Times New Roman" w:cs="Times New Roman"/>
          <w:b/>
          <w:sz w:val="28"/>
          <w:szCs w:val="28"/>
        </w:rPr>
        <w:t>Форма текущего контроля успеваемости: устный опрос</w:t>
      </w:r>
    </w:p>
    <w:p w:rsidR="00EC0146" w:rsidRDefault="00EC0146" w:rsidP="00EC0146">
      <w:pPr>
        <w:tabs>
          <w:tab w:val="left" w:pos="1149"/>
        </w:tabs>
        <w:spacing w:after="160"/>
        <w:contextualSpacing/>
        <w:jc w:val="center"/>
        <w:rPr>
          <w:rFonts w:eastAsia="Calibri"/>
          <w:b/>
          <w:bCs/>
          <w:sz w:val="28"/>
          <w:szCs w:val="28"/>
          <w:lang w:eastAsia="en-US"/>
        </w:rPr>
      </w:pPr>
      <w:r w:rsidRPr="00EC0146">
        <w:rPr>
          <w:rFonts w:eastAsia="Calibri"/>
          <w:b/>
          <w:bCs/>
          <w:sz w:val="28"/>
          <w:szCs w:val="28"/>
          <w:lang w:eastAsia="en-US"/>
        </w:rPr>
        <w:t xml:space="preserve">Вопросы для </w:t>
      </w:r>
      <w:r w:rsidR="00BC6C3B">
        <w:rPr>
          <w:rFonts w:eastAsia="Calibri"/>
          <w:b/>
          <w:bCs/>
          <w:sz w:val="28"/>
          <w:szCs w:val="28"/>
          <w:lang w:eastAsia="en-US"/>
        </w:rPr>
        <w:t>устного опроса</w:t>
      </w:r>
      <w:r w:rsidRPr="00EC0146">
        <w:rPr>
          <w:rFonts w:eastAsia="Calibri"/>
          <w:b/>
          <w:bCs/>
          <w:sz w:val="28"/>
          <w:szCs w:val="28"/>
          <w:lang w:eastAsia="en-US"/>
        </w:rPr>
        <w:t>:</w:t>
      </w:r>
    </w:p>
    <w:p w:rsidR="004F68ED" w:rsidRPr="00DB013A" w:rsidRDefault="004F68ED" w:rsidP="0003477F">
      <w:pPr>
        <w:numPr>
          <w:ilvl w:val="2"/>
          <w:numId w:val="298"/>
        </w:numPr>
        <w:jc w:val="both"/>
        <w:rPr>
          <w:sz w:val="28"/>
          <w:szCs w:val="28"/>
        </w:rPr>
      </w:pPr>
      <w:r w:rsidRPr="00DB013A">
        <w:rPr>
          <w:sz w:val="28"/>
          <w:szCs w:val="28"/>
        </w:rPr>
        <w:t>Изменчивость: определение, классификация форм.</w:t>
      </w:r>
    </w:p>
    <w:p w:rsidR="004F68ED" w:rsidRPr="00DB013A" w:rsidRDefault="004F68ED" w:rsidP="0003477F">
      <w:pPr>
        <w:numPr>
          <w:ilvl w:val="2"/>
          <w:numId w:val="298"/>
        </w:numPr>
        <w:jc w:val="both"/>
        <w:rPr>
          <w:sz w:val="28"/>
          <w:szCs w:val="28"/>
        </w:rPr>
      </w:pPr>
      <w:r w:rsidRPr="00DB013A">
        <w:rPr>
          <w:sz w:val="28"/>
          <w:szCs w:val="28"/>
        </w:rPr>
        <w:t>Взаимодействие среды и генотипа в проявлении признака. Экспрессивность и пенетрантность признака.</w:t>
      </w:r>
    </w:p>
    <w:p w:rsidR="004F68ED" w:rsidRPr="00DB013A" w:rsidRDefault="004F68ED" w:rsidP="0003477F">
      <w:pPr>
        <w:numPr>
          <w:ilvl w:val="2"/>
          <w:numId w:val="298"/>
        </w:numPr>
        <w:jc w:val="both"/>
        <w:rPr>
          <w:sz w:val="28"/>
          <w:szCs w:val="28"/>
        </w:rPr>
      </w:pPr>
      <w:r w:rsidRPr="00DB013A">
        <w:rPr>
          <w:sz w:val="28"/>
          <w:szCs w:val="28"/>
        </w:rPr>
        <w:t>Модификационная изменчивость: определение, закономерности. Норма реакции признака. Стабильные и лабильные признаки.</w:t>
      </w:r>
    </w:p>
    <w:p w:rsidR="004F68ED" w:rsidRPr="00DB013A" w:rsidRDefault="004F68ED" w:rsidP="0003477F">
      <w:pPr>
        <w:numPr>
          <w:ilvl w:val="2"/>
          <w:numId w:val="298"/>
        </w:numPr>
        <w:jc w:val="both"/>
        <w:rPr>
          <w:sz w:val="28"/>
          <w:szCs w:val="28"/>
        </w:rPr>
      </w:pPr>
      <w:r w:rsidRPr="00DB013A">
        <w:rPr>
          <w:sz w:val="28"/>
          <w:szCs w:val="28"/>
        </w:rPr>
        <w:t>Разновидности модификационной изменчивости: онтогенетическая изменчивость, длительные модификации, морфозы, фенокопии.</w:t>
      </w:r>
    </w:p>
    <w:p w:rsidR="004F68ED" w:rsidRPr="00DB013A" w:rsidRDefault="004F68ED" w:rsidP="0003477F">
      <w:pPr>
        <w:numPr>
          <w:ilvl w:val="2"/>
          <w:numId w:val="298"/>
        </w:numPr>
        <w:jc w:val="both"/>
        <w:rPr>
          <w:sz w:val="28"/>
          <w:szCs w:val="28"/>
        </w:rPr>
      </w:pPr>
      <w:r w:rsidRPr="00DB013A">
        <w:rPr>
          <w:sz w:val="28"/>
          <w:szCs w:val="28"/>
        </w:rPr>
        <w:t>Комбинативная изменчивость: механизмы, примеры, значение.</w:t>
      </w:r>
    </w:p>
    <w:p w:rsidR="004F68ED" w:rsidRPr="00DB013A" w:rsidRDefault="004F68ED" w:rsidP="0003477F">
      <w:pPr>
        <w:numPr>
          <w:ilvl w:val="2"/>
          <w:numId w:val="298"/>
        </w:numPr>
        <w:jc w:val="both"/>
        <w:rPr>
          <w:sz w:val="28"/>
          <w:szCs w:val="28"/>
        </w:rPr>
      </w:pPr>
      <w:r w:rsidRPr="00DB013A">
        <w:rPr>
          <w:sz w:val="28"/>
          <w:szCs w:val="28"/>
        </w:rPr>
        <w:t xml:space="preserve">Мутационная изменчивость: определение, классификации мутаций по различным признакам:  </w:t>
      </w:r>
    </w:p>
    <w:p w:rsidR="004F68ED" w:rsidRPr="00DB013A" w:rsidRDefault="004F68ED" w:rsidP="004F68ED">
      <w:pPr>
        <w:ind w:left="540" w:hanging="180"/>
        <w:jc w:val="both"/>
        <w:rPr>
          <w:sz w:val="28"/>
          <w:szCs w:val="28"/>
        </w:rPr>
      </w:pPr>
      <w:r w:rsidRPr="00DB013A">
        <w:rPr>
          <w:sz w:val="28"/>
          <w:szCs w:val="28"/>
        </w:rPr>
        <w:t>а) по адаптивному значению (полезные, нейтральные, летальные, полулетальные);</w:t>
      </w:r>
    </w:p>
    <w:p w:rsidR="004F68ED" w:rsidRPr="00DB013A" w:rsidRDefault="004F68ED" w:rsidP="004F68ED">
      <w:pPr>
        <w:ind w:left="540" w:hanging="180"/>
        <w:jc w:val="both"/>
        <w:rPr>
          <w:sz w:val="28"/>
          <w:szCs w:val="28"/>
        </w:rPr>
      </w:pPr>
      <w:r w:rsidRPr="00DB013A">
        <w:rPr>
          <w:sz w:val="28"/>
          <w:szCs w:val="28"/>
        </w:rPr>
        <w:t>б) по отношению  к зачатковому пути (соматические и генеративные);</w:t>
      </w:r>
    </w:p>
    <w:p w:rsidR="004F68ED" w:rsidRPr="00DB013A" w:rsidRDefault="004F68ED" w:rsidP="004F68ED">
      <w:pPr>
        <w:ind w:left="540" w:hanging="180"/>
        <w:jc w:val="both"/>
        <w:rPr>
          <w:sz w:val="28"/>
          <w:szCs w:val="28"/>
        </w:rPr>
      </w:pPr>
      <w:r w:rsidRPr="00DB013A">
        <w:rPr>
          <w:sz w:val="28"/>
          <w:szCs w:val="28"/>
        </w:rPr>
        <w:t>в) по поведению в гетерозиготе (доминантные и рецессивные);</w:t>
      </w:r>
    </w:p>
    <w:p w:rsidR="004F68ED" w:rsidRPr="00DB013A" w:rsidRDefault="004F68ED" w:rsidP="004F68ED">
      <w:pPr>
        <w:ind w:left="540" w:hanging="180"/>
        <w:jc w:val="both"/>
        <w:rPr>
          <w:sz w:val="28"/>
          <w:szCs w:val="28"/>
        </w:rPr>
      </w:pPr>
      <w:r w:rsidRPr="00DB013A">
        <w:rPr>
          <w:sz w:val="28"/>
          <w:szCs w:val="28"/>
        </w:rPr>
        <w:t>г) по причине возникновения (спонтанные и индуцированные);</w:t>
      </w:r>
    </w:p>
    <w:p w:rsidR="004F68ED" w:rsidRPr="00DB013A" w:rsidRDefault="004F68ED" w:rsidP="004F68ED">
      <w:pPr>
        <w:ind w:left="540" w:hanging="180"/>
        <w:jc w:val="both"/>
        <w:rPr>
          <w:sz w:val="28"/>
          <w:szCs w:val="28"/>
        </w:rPr>
      </w:pPr>
      <w:r w:rsidRPr="00DB013A">
        <w:rPr>
          <w:sz w:val="28"/>
          <w:szCs w:val="28"/>
        </w:rPr>
        <w:t>д) по локализации в клетке (ядерные и цитоплазматические);</w:t>
      </w:r>
    </w:p>
    <w:p w:rsidR="004F68ED" w:rsidRPr="00DB013A" w:rsidRDefault="004F68ED" w:rsidP="004F68ED">
      <w:pPr>
        <w:ind w:left="540" w:hanging="180"/>
        <w:jc w:val="both"/>
        <w:rPr>
          <w:sz w:val="28"/>
          <w:szCs w:val="28"/>
        </w:rPr>
      </w:pPr>
      <w:r w:rsidRPr="00DB013A">
        <w:rPr>
          <w:sz w:val="28"/>
          <w:szCs w:val="28"/>
        </w:rPr>
        <w:t xml:space="preserve">е) по уровню повреждения генетического материала (генные, хромосомные, геномные); примеры фенотипического эффекта. </w:t>
      </w:r>
    </w:p>
    <w:p w:rsidR="004F68ED" w:rsidRPr="00DB013A" w:rsidRDefault="004F68ED" w:rsidP="004F68ED">
      <w:pPr>
        <w:ind w:left="540" w:hanging="180"/>
        <w:jc w:val="both"/>
        <w:rPr>
          <w:sz w:val="28"/>
          <w:szCs w:val="28"/>
        </w:rPr>
      </w:pPr>
      <w:r w:rsidRPr="00DB013A">
        <w:rPr>
          <w:sz w:val="28"/>
          <w:szCs w:val="28"/>
        </w:rPr>
        <w:t>Генокопии: сущность, значение, отличие от фенокопий.</w:t>
      </w:r>
    </w:p>
    <w:p w:rsidR="004F68ED" w:rsidRPr="00DB013A" w:rsidRDefault="004F68ED" w:rsidP="0003477F">
      <w:pPr>
        <w:numPr>
          <w:ilvl w:val="2"/>
          <w:numId w:val="298"/>
        </w:numPr>
        <w:jc w:val="both"/>
        <w:rPr>
          <w:sz w:val="28"/>
          <w:szCs w:val="28"/>
        </w:rPr>
      </w:pPr>
      <w:r w:rsidRPr="00DB013A">
        <w:rPr>
          <w:sz w:val="28"/>
          <w:szCs w:val="28"/>
        </w:rPr>
        <w:t>Мутагенные факторы. Мутагенез. Канцерогенез. Генетический груз популяции.</w:t>
      </w:r>
    </w:p>
    <w:p w:rsidR="004F68ED" w:rsidRPr="00DB013A" w:rsidRDefault="004F68ED" w:rsidP="0003477F">
      <w:pPr>
        <w:numPr>
          <w:ilvl w:val="2"/>
          <w:numId w:val="298"/>
        </w:numPr>
        <w:jc w:val="both"/>
        <w:rPr>
          <w:sz w:val="28"/>
          <w:szCs w:val="28"/>
        </w:rPr>
      </w:pPr>
      <w:r w:rsidRPr="00DB013A">
        <w:rPr>
          <w:sz w:val="28"/>
          <w:szCs w:val="28"/>
        </w:rPr>
        <w:t>Закон гомологичных рядов Н. И. Вавилова, медицинское значение.</w:t>
      </w:r>
    </w:p>
    <w:p w:rsidR="004F68ED" w:rsidRPr="00DB013A" w:rsidRDefault="004F68ED" w:rsidP="0003477F">
      <w:pPr>
        <w:numPr>
          <w:ilvl w:val="2"/>
          <w:numId w:val="298"/>
        </w:numPr>
        <w:jc w:val="both"/>
        <w:rPr>
          <w:sz w:val="28"/>
          <w:szCs w:val="28"/>
        </w:rPr>
      </w:pPr>
      <w:r w:rsidRPr="00DB013A">
        <w:rPr>
          <w:sz w:val="28"/>
          <w:szCs w:val="28"/>
        </w:rPr>
        <w:t>Наследственные болезни: определение, классификация.</w:t>
      </w:r>
    </w:p>
    <w:p w:rsidR="004F68ED" w:rsidRPr="00DB013A" w:rsidRDefault="004F68ED" w:rsidP="0003477F">
      <w:pPr>
        <w:numPr>
          <w:ilvl w:val="2"/>
          <w:numId w:val="298"/>
        </w:numPr>
        <w:jc w:val="both"/>
        <w:rPr>
          <w:sz w:val="28"/>
          <w:szCs w:val="28"/>
        </w:rPr>
      </w:pPr>
      <w:r w:rsidRPr="00DB013A">
        <w:rPr>
          <w:sz w:val="28"/>
          <w:szCs w:val="28"/>
        </w:rPr>
        <w:t>Генные мутации, механизм развития, характер клинических проявлений, методы лабораторной диагностики и профилактики (фенилкетонурия, альбинизм, галактоземия, серповидно-клеточная анемия).</w:t>
      </w:r>
    </w:p>
    <w:p w:rsidR="004F68ED" w:rsidRDefault="004F68ED" w:rsidP="0003477F">
      <w:pPr>
        <w:numPr>
          <w:ilvl w:val="2"/>
          <w:numId w:val="298"/>
        </w:numPr>
        <w:jc w:val="both"/>
        <w:rPr>
          <w:sz w:val="28"/>
          <w:szCs w:val="28"/>
        </w:rPr>
      </w:pPr>
      <w:r w:rsidRPr="00DB013A">
        <w:rPr>
          <w:sz w:val="28"/>
          <w:szCs w:val="28"/>
        </w:rPr>
        <w:t>Хромосомные болезни: механизм развития, клинические проявления, методы  лабораторной диагностики и профилактики (синдромы Дауна, Патау, Эдвардса, Шерешевского-Тернера, Клайфельтера, Трисомия  Х, полисомия У,  Кошачьего крика).</w:t>
      </w:r>
    </w:p>
    <w:p w:rsidR="00BC6C3B" w:rsidRPr="00DB013A" w:rsidRDefault="00BC6C3B" w:rsidP="00BC6C3B">
      <w:pPr>
        <w:rPr>
          <w:sz w:val="28"/>
          <w:szCs w:val="28"/>
        </w:rPr>
      </w:pPr>
      <w:r>
        <w:rPr>
          <w:sz w:val="28"/>
          <w:szCs w:val="28"/>
        </w:rPr>
        <w:t xml:space="preserve">12. </w:t>
      </w:r>
      <w:r w:rsidRPr="00DB013A">
        <w:rPr>
          <w:sz w:val="28"/>
          <w:szCs w:val="28"/>
        </w:rPr>
        <w:t>Особенности человека, как объекта генетических исследований.</w:t>
      </w:r>
    </w:p>
    <w:p w:rsidR="00BC6C3B" w:rsidRPr="00DB013A" w:rsidRDefault="00BC6C3B" w:rsidP="00BC6C3B">
      <w:pPr>
        <w:rPr>
          <w:sz w:val="28"/>
          <w:szCs w:val="28"/>
        </w:rPr>
      </w:pPr>
      <w:r>
        <w:rPr>
          <w:sz w:val="28"/>
          <w:szCs w:val="28"/>
        </w:rPr>
        <w:t xml:space="preserve">13. </w:t>
      </w:r>
      <w:r w:rsidRPr="00DB013A">
        <w:rPr>
          <w:sz w:val="28"/>
          <w:szCs w:val="28"/>
        </w:rPr>
        <w:t>Генеалогический метод: сущность, возможности. Основные типы наследования: характеристика, примеры.</w:t>
      </w:r>
    </w:p>
    <w:p w:rsidR="00BC6C3B" w:rsidRPr="00DB013A" w:rsidRDefault="00BC6C3B" w:rsidP="00BC6C3B">
      <w:pPr>
        <w:rPr>
          <w:sz w:val="28"/>
          <w:szCs w:val="28"/>
        </w:rPr>
      </w:pPr>
      <w:r>
        <w:rPr>
          <w:sz w:val="28"/>
          <w:szCs w:val="28"/>
        </w:rPr>
        <w:t xml:space="preserve">14. </w:t>
      </w:r>
      <w:r w:rsidRPr="00DB013A">
        <w:rPr>
          <w:sz w:val="28"/>
          <w:szCs w:val="28"/>
        </w:rPr>
        <w:t>Близнецовый метод: сущность, возможности.</w:t>
      </w:r>
    </w:p>
    <w:p w:rsidR="00BC6C3B" w:rsidRPr="00DB013A" w:rsidRDefault="00BC6C3B" w:rsidP="00BC6C3B">
      <w:pPr>
        <w:rPr>
          <w:sz w:val="28"/>
          <w:szCs w:val="28"/>
        </w:rPr>
      </w:pPr>
      <w:r>
        <w:rPr>
          <w:sz w:val="28"/>
          <w:szCs w:val="28"/>
        </w:rPr>
        <w:t xml:space="preserve">15. </w:t>
      </w:r>
      <w:r w:rsidRPr="00DB013A">
        <w:rPr>
          <w:sz w:val="28"/>
          <w:szCs w:val="28"/>
        </w:rPr>
        <w:t>Цитогенетические методы (кариотипирование, половой хроматин): сущность, методика, возможности.</w:t>
      </w:r>
    </w:p>
    <w:p w:rsidR="00BC6C3B" w:rsidRPr="00DB013A" w:rsidRDefault="00BC6C3B" w:rsidP="00BC6C3B">
      <w:pPr>
        <w:rPr>
          <w:sz w:val="28"/>
          <w:szCs w:val="28"/>
        </w:rPr>
      </w:pPr>
      <w:r>
        <w:rPr>
          <w:sz w:val="28"/>
          <w:szCs w:val="28"/>
        </w:rPr>
        <w:t xml:space="preserve">16. </w:t>
      </w:r>
      <w:r w:rsidRPr="00DB013A">
        <w:rPr>
          <w:sz w:val="28"/>
          <w:szCs w:val="28"/>
        </w:rPr>
        <w:t>Популяционно-статистический метод. Закон Харди-Вайнберга и его использование в медицинской генетике.</w:t>
      </w:r>
    </w:p>
    <w:p w:rsidR="00BC6C3B" w:rsidRDefault="00BC6C3B" w:rsidP="00BC6C3B">
      <w:pPr>
        <w:rPr>
          <w:sz w:val="28"/>
          <w:szCs w:val="28"/>
        </w:rPr>
      </w:pPr>
      <w:r>
        <w:rPr>
          <w:sz w:val="28"/>
          <w:szCs w:val="28"/>
        </w:rPr>
        <w:t xml:space="preserve">17. </w:t>
      </w:r>
      <w:r w:rsidRPr="00DB013A">
        <w:rPr>
          <w:sz w:val="28"/>
          <w:szCs w:val="28"/>
        </w:rPr>
        <w:t>Биохимические методы (экспресс-тесты, хромотография, электрофорез): сущность, возможности.</w:t>
      </w:r>
    </w:p>
    <w:p w:rsidR="00BC6C3B" w:rsidRPr="00DB013A" w:rsidRDefault="00BC6C3B" w:rsidP="00BC6C3B">
      <w:pPr>
        <w:rPr>
          <w:sz w:val="28"/>
          <w:szCs w:val="28"/>
        </w:rPr>
      </w:pPr>
      <w:r>
        <w:rPr>
          <w:sz w:val="28"/>
          <w:szCs w:val="28"/>
        </w:rPr>
        <w:lastRenderedPageBreak/>
        <w:t>18. Молекулярно-генетические методы: ДНК-диагностика.</w:t>
      </w:r>
    </w:p>
    <w:p w:rsidR="00BC6C3B" w:rsidRPr="00DB013A" w:rsidRDefault="00BC6C3B" w:rsidP="00BC6C3B">
      <w:pPr>
        <w:rPr>
          <w:sz w:val="28"/>
          <w:szCs w:val="28"/>
        </w:rPr>
      </w:pPr>
      <w:r>
        <w:rPr>
          <w:sz w:val="28"/>
          <w:szCs w:val="28"/>
        </w:rPr>
        <w:t xml:space="preserve">19. </w:t>
      </w:r>
      <w:r w:rsidRPr="00DB013A">
        <w:rPr>
          <w:sz w:val="28"/>
          <w:szCs w:val="28"/>
        </w:rPr>
        <w:t>Антропометрические  методы: фенотипический анализ, дерматоглифика.</w:t>
      </w:r>
    </w:p>
    <w:p w:rsidR="00BC6C3B" w:rsidRPr="00DB013A" w:rsidRDefault="00BC6C3B" w:rsidP="00BC6C3B">
      <w:pPr>
        <w:rPr>
          <w:sz w:val="28"/>
          <w:szCs w:val="28"/>
        </w:rPr>
      </w:pPr>
      <w:r>
        <w:rPr>
          <w:sz w:val="28"/>
          <w:szCs w:val="28"/>
        </w:rPr>
        <w:t xml:space="preserve">20. </w:t>
      </w:r>
      <w:r w:rsidRPr="00DB013A">
        <w:rPr>
          <w:sz w:val="28"/>
          <w:szCs w:val="28"/>
        </w:rPr>
        <w:t>Методы дородовой диагностики наследственных болезней</w:t>
      </w:r>
      <w:r>
        <w:rPr>
          <w:sz w:val="28"/>
          <w:szCs w:val="28"/>
        </w:rPr>
        <w:t xml:space="preserve"> (амниоцентез, кордоцентез, хорионбиопсия и др.)</w:t>
      </w:r>
      <w:r w:rsidRPr="00DB013A">
        <w:rPr>
          <w:sz w:val="28"/>
          <w:szCs w:val="28"/>
        </w:rPr>
        <w:t>.</w:t>
      </w:r>
    </w:p>
    <w:p w:rsidR="00BC6C3B" w:rsidRDefault="00BC6C3B" w:rsidP="00BC6C3B">
      <w:pPr>
        <w:rPr>
          <w:sz w:val="28"/>
          <w:szCs w:val="28"/>
        </w:rPr>
      </w:pPr>
      <w:r>
        <w:rPr>
          <w:sz w:val="28"/>
          <w:szCs w:val="28"/>
        </w:rPr>
        <w:t xml:space="preserve">21. </w:t>
      </w:r>
      <w:r w:rsidRPr="00DB013A">
        <w:rPr>
          <w:sz w:val="28"/>
          <w:szCs w:val="28"/>
        </w:rPr>
        <w:t>Медико-генетическое консультирование: цель, задачи, используемые методы.</w:t>
      </w:r>
    </w:p>
    <w:p w:rsidR="00BC6C3B" w:rsidRPr="00DB013A" w:rsidRDefault="00BC6C3B" w:rsidP="00BC6C3B">
      <w:pPr>
        <w:ind w:left="360"/>
        <w:jc w:val="both"/>
        <w:rPr>
          <w:sz w:val="28"/>
          <w:szCs w:val="28"/>
        </w:rPr>
      </w:pPr>
    </w:p>
    <w:p w:rsidR="009B5A3E" w:rsidRPr="0081546C" w:rsidRDefault="009B5A3E" w:rsidP="009B5A3E">
      <w:pPr>
        <w:ind w:firstLine="709"/>
        <w:jc w:val="center"/>
        <w:rPr>
          <w:rFonts w:eastAsia="Calibri"/>
          <w:b/>
          <w:sz w:val="28"/>
          <w:szCs w:val="28"/>
          <w:lang w:eastAsia="en-US"/>
        </w:rPr>
      </w:pPr>
      <w:r w:rsidRPr="0081546C">
        <w:rPr>
          <w:rFonts w:eastAsia="Calibri"/>
          <w:b/>
          <w:sz w:val="28"/>
          <w:szCs w:val="28"/>
          <w:lang w:eastAsia="en-US"/>
        </w:rPr>
        <w:t xml:space="preserve">Форма текущего контроля успеваемости: </w:t>
      </w:r>
    </w:p>
    <w:p w:rsidR="009B5A3E" w:rsidRPr="0081546C" w:rsidRDefault="009B5A3E" w:rsidP="009B5A3E">
      <w:pPr>
        <w:ind w:firstLine="709"/>
        <w:jc w:val="center"/>
        <w:rPr>
          <w:b/>
          <w:color w:val="000000"/>
          <w:sz w:val="28"/>
          <w:szCs w:val="28"/>
        </w:rPr>
      </w:pPr>
      <w:r w:rsidRPr="0081546C">
        <w:rPr>
          <w:b/>
          <w:color w:val="000000"/>
          <w:sz w:val="28"/>
          <w:szCs w:val="28"/>
        </w:rPr>
        <w:t>контроль выполнения заданий в рабочей тетради</w:t>
      </w:r>
    </w:p>
    <w:p w:rsidR="00FB60A8" w:rsidRDefault="00FB60A8" w:rsidP="00E836D2">
      <w:pPr>
        <w:ind w:firstLine="709"/>
        <w:jc w:val="both"/>
        <w:rPr>
          <w:i/>
          <w:color w:val="000000"/>
          <w:sz w:val="28"/>
          <w:szCs w:val="28"/>
          <w:highlight w:val="yellow"/>
        </w:rPr>
      </w:pPr>
    </w:p>
    <w:p w:rsidR="00321769" w:rsidRDefault="00321769" w:rsidP="00321769">
      <w:pPr>
        <w:jc w:val="both"/>
        <w:rPr>
          <w:i/>
          <w:sz w:val="28"/>
          <w:szCs w:val="28"/>
        </w:rPr>
      </w:pPr>
      <w:r w:rsidRPr="0081546C">
        <w:rPr>
          <w:b/>
          <w:sz w:val="28"/>
          <w:szCs w:val="28"/>
        </w:rPr>
        <w:t>Задание № 1. Ключевые понятия темы.</w:t>
      </w:r>
      <w:r w:rsidRPr="0081546C">
        <w:rPr>
          <w:sz w:val="28"/>
          <w:szCs w:val="28"/>
        </w:rPr>
        <w:t xml:space="preserve"> </w:t>
      </w:r>
      <w:r w:rsidRPr="00321769">
        <w:rPr>
          <w:i/>
          <w:sz w:val="28"/>
          <w:szCs w:val="28"/>
        </w:rPr>
        <w:t>По предложенным определениям указать термин.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5"/>
        <w:gridCol w:w="7492"/>
      </w:tblGrid>
      <w:tr w:rsidR="0081546C" w:rsidRPr="00DB013A" w:rsidTr="0081546C">
        <w:tc>
          <w:tcPr>
            <w:tcW w:w="2645" w:type="dxa"/>
            <w:tcBorders>
              <w:top w:val="single" w:sz="4" w:space="0" w:color="auto"/>
              <w:left w:val="single" w:sz="4" w:space="0" w:color="auto"/>
              <w:bottom w:val="single" w:sz="4" w:space="0" w:color="auto"/>
              <w:right w:val="single" w:sz="4" w:space="0" w:color="auto"/>
            </w:tcBorders>
            <w:vAlign w:val="center"/>
          </w:tcPr>
          <w:p w:rsidR="0081546C" w:rsidRPr="00DB013A" w:rsidRDefault="0081546C" w:rsidP="0081546C">
            <w:pPr>
              <w:pStyle w:val="360"/>
              <w:widowControl/>
              <w:ind w:left="0"/>
              <w:rPr>
                <w:b/>
                <w:color w:val="FF9900"/>
                <w:sz w:val="28"/>
                <w:szCs w:val="28"/>
              </w:rPr>
            </w:pPr>
          </w:p>
        </w:tc>
        <w:tc>
          <w:tcPr>
            <w:tcW w:w="7492" w:type="dxa"/>
            <w:tcBorders>
              <w:top w:val="single" w:sz="4" w:space="0" w:color="auto"/>
              <w:left w:val="single" w:sz="4" w:space="0" w:color="auto"/>
              <w:bottom w:val="single" w:sz="4" w:space="0" w:color="auto"/>
              <w:right w:val="single" w:sz="4" w:space="0" w:color="auto"/>
            </w:tcBorders>
            <w:vAlign w:val="bottom"/>
          </w:tcPr>
          <w:p w:rsidR="0081546C" w:rsidRPr="00DB013A" w:rsidRDefault="0081546C" w:rsidP="0081546C">
            <w:pPr>
              <w:pStyle w:val="360"/>
              <w:widowControl/>
              <w:ind w:left="0"/>
              <w:jc w:val="both"/>
              <w:rPr>
                <w:sz w:val="28"/>
                <w:szCs w:val="28"/>
              </w:rPr>
            </w:pPr>
            <w:r w:rsidRPr="00DB013A">
              <w:rPr>
                <w:sz w:val="28"/>
                <w:szCs w:val="28"/>
              </w:rPr>
              <w:t>Степень выраженности данного гена, которая зависит от факторов внешней среды и влияния других генов.</w:t>
            </w:r>
          </w:p>
        </w:tc>
      </w:tr>
      <w:tr w:rsidR="0081546C" w:rsidRPr="00DB013A" w:rsidTr="0081546C">
        <w:tc>
          <w:tcPr>
            <w:tcW w:w="2645" w:type="dxa"/>
            <w:tcBorders>
              <w:top w:val="single" w:sz="4" w:space="0" w:color="auto"/>
              <w:left w:val="single" w:sz="4" w:space="0" w:color="auto"/>
              <w:bottom w:val="single" w:sz="4" w:space="0" w:color="auto"/>
              <w:right w:val="single" w:sz="4" w:space="0" w:color="auto"/>
            </w:tcBorders>
            <w:vAlign w:val="center"/>
          </w:tcPr>
          <w:p w:rsidR="0081546C" w:rsidRPr="00DB013A" w:rsidRDefault="0081546C" w:rsidP="0081546C">
            <w:pPr>
              <w:pStyle w:val="360"/>
              <w:widowControl/>
              <w:ind w:left="0"/>
              <w:rPr>
                <w:b/>
                <w:color w:val="FF9900"/>
                <w:sz w:val="28"/>
                <w:szCs w:val="28"/>
              </w:rPr>
            </w:pPr>
          </w:p>
        </w:tc>
        <w:tc>
          <w:tcPr>
            <w:tcW w:w="7492" w:type="dxa"/>
            <w:tcBorders>
              <w:top w:val="single" w:sz="4" w:space="0" w:color="auto"/>
              <w:left w:val="single" w:sz="4" w:space="0" w:color="auto"/>
              <w:bottom w:val="single" w:sz="4" w:space="0" w:color="auto"/>
              <w:right w:val="single" w:sz="4" w:space="0" w:color="auto"/>
            </w:tcBorders>
            <w:vAlign w:val="bottom"/>
          </w:tcPr>
          <w:p w:rsidR="0081546C" w:rsidRPr="00DB013A" w:rsidRDefault="0081546C" w:rsidP="0081546C">
            <w:pPr>
              <w:pStyle w:val="360"/>
              <w:widowControl/>
              <w:ind w:left="0"/>
              <w:jc w:val="both"/>
              <w:rPr>
                <w:sz w:val="28"/>
                <w:szCs w:val="28"/>
              </w:rPr>
            </w:pPr>
            <w:r w:rsidRPr="00DB013A">
              <w:rPr>
                <w:sz w:val="28"/>
                <w:szCs w:val="28"/>
              </w:rPr>
              <w:t>Частота проявления  гена, которая выражается  в процентном отношении  числа особей, имеющих данный  признак к числу особей имеющих данный ген.</w:t>
            </w:r>
          </w:p>
        </w:tc>
      </w:tr>
      <w:tr w:rsidR="0081546C" w:rsidRPr="00DB013A" w:rsidTr="0081546C">
        <w:tc>
          <w:tcPr>
            <w:tcW w:w="2645" w:type="dxa"/>
            <w:tcBorders>
              <w:top w:val="single" w:sz="4" w:space="0" w:color="auto"/>
              <w:left w:val="single" w:sz="4" w:space="0" w:color="auto"/>
              <w:bottom w:val="single" w:sz="4" w:space="0" w:color="auto"/>
              <w:right w:val="single" w:sz="4" w:space="0" w:color="auto"/>
            </w:tcBorders>
            <w:vAlign w:val="center"/>
          </w:tcPr>
          <w:p w:rsidR="0081546C" w:rsidRPr="00DB013A" w:rsidRDefault="0081546C" w:rsidP="0081546C">
            <w:pPr>
              <w:pStyle w:val="360"/>
              <w:widowControl/>
              <w:ind w:left="0"/>
              <w:rPr>
                <w:b/>
                <w:color w:val="FF9900"/>
                <w:sz w:val="28"/>
                <w:szCs w:val="28"/>
              </w:rPr>
            </w:pPr>
          </w:p>
        </w:tc>
        <w:tc>
          <w:tcPr>
            <w:tcW w:w="7492" w:type="dxa"/>
            <w:tcBorders>
              <w:top w:val="single" w:sz="4" w:space="0" w:color="auto"/>
              <w:left w:val="single" w:sz="4" w:space="0" w:color="auto"/>
              <w:bottom w:val="single" w:sz="4" w:space="0" w:color="auto"/>
              <w:right w:val="single" w:sz="4" w:space="0" w:color="auto"/>
            </w:tcBorders>
            <w:vAlign w:val="bottom"/>
          </w:tcPr>
          <w:p w:rsidR="0081546C" w:rsidRPr="00DB013A" w:rsidRDefault="0081546C" w:rsidP="0081546C">
            <w:pPr>
              <w:pStyle w:val="360"/>
              <w:widowControl/>
              <w:ind w:left="0"/>
              <w:jc w:val="both"/>
              <w:rPr>
                <w:sz w:val="28"/>
                <w:szCs w:val="28"/>
              </w:rPr>
            </w:pPr>
            <w:r w:rsidRPr="00DB013A">
              <w:rPr>
                <w:sz w:val="28"/>
                <w:szCs w:val="28"/>
              </w:rPr>
              <w:t>Одинаковое фенотипическое  проявление мутаций разных  генов.</w:t>
            </w:r>
          </w:p>
        </w:tc>
      </w:tr>
      <w:tr w:rsidR="0081546C" w:rsidRPr="00DB013A" w:rsidTr="0081546C">
        <w:tc>
          <w:tcPr>
            <w:tcW w:w="2645" w:type="dxa"/>
            <w:tcBorders>
              <w:top w:val="single" w:sz="4" w:space="0" w:color="auto"/>
              <w:left w:val="single" w:sz="4" w:space="0" w:color="auto"/>
              <w:bottom w:val="single" w:sz="4" w:space="0" w:color="auto"/>
              <w:right w:val="single" w:sz="4" w:space="0" w:color="auto"/>
            </w:tcBorders>
            <w:vAlign w:val="center"/>
          </w:tcPr>
          <w:p w:rsidR="0081546C" w:rsidRPr="00DB013A" w:rsidRDefault="0081546C" w:rsidP="0081546C">
            <w:pPr>
              <w:pStyle w:val="360"/>
              <w:widowControl/>
              <w:ind w:left="0"/>
              <w:rPr>
                <w:b/>
                <w:color w:val="FF9900"/>
                <w:sz w:val="28"/>
                <w:szCs w:val="28"/>
              </w:rPr>
            </w:pPr>
          </w:p>
        </w:tc>
        <w:tc>
          <w:tcPr>
            <w:tcW w:w="7492" w:type="dxa"/>
            <w:tcBorders>
              <w:top w:val="single" w:sz="4" w:space="0" w:color="auto"/>
              <w:left w:val="single" w:sz="4" w:space="0" w:color="auto"/>
              <w:bottom w:val="single" w:sz="4" w:space="0" w:color="auto"/>
              <w:right w:val="single" w:sz="4" w:space="0" w:color="auto"/>
            </w:tcBorders>
            <w:vAlign w:val="bottom"/>
          </w:tcPr>
          <w:p w:rsidR="0081546C" w:rsidRPr="00DB013A" w:rsidRDefault="0081546C" w:rsidP="0081546C">
            <w:pPr>
              <w:pStyle w:val="360"/>
              <w:widowControl/>
              <w:ind w:left="0"/>
              <w:jc w:val="both"/>
              <w:rPr>
                <w:sz w:val="28"/>
                <w:szCs w:val="28"/>
              </w:rPr>
            </w:pPr>
            <w:r w:rsidRPr="00DB013A">
              <w:rPr>
                <w:sz w:val="28"/>
                <w:szCs w:val="28"/>
              </w:rPr>
              <w:t>Явление, когда признак  под действием факторов внешней среды копирует  признаки  наследственного заболевания.</w:t>
            </w:r>
          </w:p>
        </w:tc>
      </w:tr>
      <w:tr w:rsidR="0081546C" w:rsidRPr="00DB013A" w:rsidTr="0081546C">
        <w:tc>
          <w:tcPr>
            <w:tcW w:w="2645" w:type="dxa"/>
            <w:tcBorders>
              <w:top w:val="single" w:sz="4" w:space="0" w:color="auto"/>
              <w:left w:val="single" w:sz="4" w:space="0" w:color="auto"/>
              <w:bottom w:val="single" w:sz="4" w:space="0" w:color="auto"/>
              <w:right w:val="single" w:sz="4" w:space="0" w:color="auto"/>
            </w:tcBorders>
            <w:vAlign w:val="center"/>
          </w:tcPr>
          <w:p w:rsidR="0081546C" w:rsidRPr="00DB013A" w:rsidRDefault="0081546C" w:rsidP="0081546C">
            <w:pPr>
              <w:pStyle w:val="360"/>
              <w:widowControl/>
              <w:ind w:left="0"/>
              <w:rPr>
                <w:b/>
                <w:color w:val="FF9900"/>
                <w:sz w:val="28"/>
                <w:szCs w:val="28"/>
              </w:rPr>
            </w:pPr>
          </w:p>
        </w:tc>
        <w:tc>
          <w:tcPr>
            <w:tcW w:w="7492" w:type="dxa"/>
            <w:tcBorders>
              <w:top w:val="single" w:sz="4" w:space="0" w:color="auto"/>
              <w:left w:val="single" w:sz="4" w:space="0" w:color="auto"/>
              <w:bottom w:val="single" w:sz="4" w:space="0" w:color="auto"/>
              <w:right w:val="single" w:sz="4" w:space="0" w:color="auto"/>
            </w:tcBorders>
            <w:vAlign w:val="bottom"/>
          </w:tcPr>
          <w:p w:rsidR="0081546C" w:rsidRPr="00DB013A" w:rsidRDefault="0081546C" w:rsidP="0081546C">
            <w:pPr>
              <w:pStyle w:val="360"/>
              <w:widowControl/>
              <w:ind w:left="0"/>
              <w:jc w:val="both"/>
              <w:rPr>
                <w:sz w:val="28"/>
                <w:szCs w:val="28"/>
              </w:rPr>
            </w:pPr>
            <w:r w:rsidRPr="00DB013A">
              <w:rPr>
                <w:sz w:val="28"/>
                <w:szCs w:val="28"/>
              </w:rPr>
              <w:t>Способность организмов  приобретать новые признаки  под непосредственным  воздействием факторов  окружающей среды</w:t>
            </w:r>
          </w:p>
        </w:tc>
      </w:tr>
      <w:tr w:rsidR="0081546C" w:rsidRPr="00DB013A" w:rsidTr="0081546C">
        <w:tc>
          <w:tcPr>
            <w:tcW w:w="2645" w:type="dxa"/>
            <w:tcBorders>
              <w:top w:val="single" w:sz="4" w:space="0" w:color="auto"/>
              <w:left w:val="single" w:sz="4" w:space="0" w:color="auto"/>
              <w:bottom w:val="single" w:sz="4" w:space="0" w:color="auto"/>
              <w:right w:val="single" w:sz="4" w:space="0" w:color="auto"/>
            </w:tcBorders>
            <w:vAlign w:val="center"/>
          </w:tcPr>
          <w:p w:rsidR="0081546C" w:rsidRPr="00DB013A" w:rsidRDefault="0081546C" w:rsidP="0081546C">
            <w:pPr>
              <w:pStyle w:val="360"/>
              <w:widowControl/>
              <w:ind w:left="0"/>
              <w:rPr>
                <w:b/>
                <w:color w:val="FF9900"/>
                <w:sz w:val="28"/>
                <w:szCs w:val="28"/>
              </w:rPr>
            </w:pPr>
          </w:p>
        </w:tc>
        <w:tc>
          <w:tcPr>
            <w:tcW w:w="7492" w:type="dxa"/>
            <w:tcBorders>
              <w:top w:val="single" w:sz="4" w:space="0" w:color="auto"/>
              <w:left w:val="single" w:sz="4" w:space="0" w:color="auto"/>
              <w:bottom w:val="single" w:sz="4" w:space="0" w:color="auto"/>
              <w:right w:val="single" w:sz="4" w:space="0" w:color="auto"/>
            </w:tcBorders>
            <w:vAlign w:val="bottom"/>
          </w:tcPr>
          <w:p w:rsidR="0081546C" w:rsidRPr="00DB013A" w:rsidRDefault="0081546C" w:rsidP="0081546C">
            <w:pPr>
              <w:pStyle w:val="360"/>
              <w:widowControl/>
              <w:ind w:left="0"/>
              <w:jc w:val="both"/>
              <w:rPr>
                <w:sz w:val="28"/>
                <w:szCs w:val="28"/>
              </w:rPr>
            </w:pPr>
            <w:r w:rsidRPr="00DB013A">
              <w:rPr>
                <w:sz w:val="28"/>
                <w:szCs w:val="28"/>
              </w:rPr>
              <w:t xml:space="preserve"> Это границы варьирования признака в пределах генотипа. </w:t>
            </w:r>
          </w:p>
        </w:tc>
      </w:tr>
      <w:tr w:rsidR="0081546C" w:rsidRPr="00DB013A" w:rsidTr="0081546C">
        <w:tc>
          <w:tcPr>
            <w:tcW w:w="2645" w:type="dxa"/>
            <w:tcBorders>
              <w:top w:val="single" w:sz="4" w:space="0" w:color="auto"/>
              <w:left w:val="single" w:sz="4" w:space="0" w:color="auto"/>
              <w:bottom w:val="single" w:sz="4" w:space="0" w:color="auto"/>
              <w:right w:val="single" w:sz="4" w:space="0" w:color="auto"/>
            </w:tcBorders>
            <w:vAlign w:val="center"/>
          </w:tcPr>
          <w:p w:rsidR="0081546C" w:rsidRPr="00DB013A" w:rsidRDefault="0081546C" w:rsidP="0081546C">
            <w:pPr>
              <w:pStyle w:val="360"/>
              <w:widowControl/>
              <w:ind w:left="0"/>
              <w:rPr>
                <w:b/>
                <w:color w:val="FF9900"/>
                <w:sz w:val="28"/>
                <w:szCs w:val="28"/>
              </w:rPr>
            </w:pPr>
          </w:p>
        </w:tc>
        <w:tc>
          <w:tcPr>
            <w:tcW w:w="7492" w:type="dxa"/>
            <w:tcBorders>
              <w:top w:val="single" w:sz="4" w:space="0" w:color="auto"/>
              <w:left w:val="single" w:sz="4" w:space="0" w:color="auto"/>
              <w:bottom w:val="single" w:sz="4" w:space="0" w:color="auto"/>
              <w:right w:val="single" w:sz="4" w:space="0" w:color="auto"/>
            </w:tcBorders>
            <w:vAlign w:val="bottom"/>
          </w:tcPr>
          <w:p w:rsidR="0081546C" w:rsidRPr="00DB013A" w:rsidRDefault="0081546C" w:rsidP="0081546C">
            <w:pPr>
              <w:pStyle w:val="360"/>
              <w:widowControl/>
              <w:ind w:left="0"/>
              <w:jc w:val="both"/>
              <w:rPr>
                <w:sz w:val="28"/>
                <w:szCs w:val="28"/>
              </w:rPr>
            </w:pPr>
            <w:r w:rsidRPr="00DB013A">
              <w:rPr>
                <w:sz w:val="28"/>
                <w:szCs w:val="28"/>
              </w:rPr>
              <w:t xml:space="preserve">Возникновение новых комбинаций генов в генотипе, которые при половом размножении приводят  к изменению  определенных признаков и свойств организма. </w:t>
            </w:r>
          </w:p>
        </w:tc>
      </w:tr>
      <w:tr w:rsidR="0081546C" w:rsidRPr="00DB013A" w:rsidTr="0081546C">
        <w:tc>
          <w:tcPr>
            <w:tcW w:w="2645" w:type="dxa"/>
            <w:tcBorders>
              <w:top w:val="single" w:sz="4" w:space="0" w:color="auto"/>
              <w:left w:val="single" w:sz="4" w:space="0" w:color="auto"/>
              <w:bottom w:val="single" w:sz="4" w:space="0" w:color="auto"/>
              <w:right w:val="single" w:sz="4" w:space="0" w:color="auto"/>
            </w:tcBorders>
            <w:vAlign w:val="center"/>
          </w:tcPr>
          <w:p w:rsidR="0081546C" w:rsidRPr="00DB013A" w:rsidRDefault="0081546C" w:rsidP="0081546C">
            <w:pPr>
              <w:pStyle w:val="360"/>
              <w:widowControl/>
              <w:ind w:left="0"/>
              <w:rPr>
                <w:b/>
                <w:color w:val="FF9900"/>
                <w:sz w:val="28"/>
                <w:szCs w:val="28"/>
              </w:rPr>
            </w:pPr>
          </w:p>
        </w:tc>
        <w:tc>
          <w:tcPr>
            <w:tcW w:w="7492" w:type="dxa"/>
            <w:tcBorders>
              <w:top w:val="single" w:sz="4" w:space="0" w:color="auto"/>
              <w:left w:val="single" w:sz="4" w:space="0" w:color="auto"/>
              <w:bottom w:val="single" w:sz="4" w:space="0" w:color="auto"/>
              <w:right w:val="single" w:sz="4" w:space="0" w:color="auto"/>
            </w:tcBorders>
            <w:vAlign w:val="bottom"/>
          </w:tcPr>
          <w:p w:rsidR="0081546C" w:rsidRPr="00DB013A" w:rsidRDefault="0081546C" w:rsidP="0081546C">
            <w:pPr>
              <w:pStyle w:val="360"/>
              <w:widowControl/>
              <w:ind w:left="0"/>
              <w:jc w:val="both"/>
              <w:rPr>
                <w:sz w:val="28"/>
                <w:szCs w:val="28"/>
              </w:rPr>
            </w:pPr>
            <w:r w:rsidRPr="00DB013A">
              <w:rPr>
                <w:sz w:val="28"/>
                <w:szCs w:val="28"/>
              </w:rPr>
              <w:t>Качественные или количественные  изменения ДНК или хромосом клеток организма, приводящие к изменению его фенотипа.</w:t>
            </w:r>
          </w:p>
        </w:tc>
      </w:tr>
      <w:tr w:rsidR="0081546C" w:rsidRPr="00DB013A" w:rsidTr="0081546C">
        <w:tc>
          <w:tcPr>
            <w:tcW w:w="2645" w:type="dxa"/>
            <w:tcBorders>
              <w:top w:val="single" w:sz="4" w:space="0" w:color="auto"/>
              <w:left w:val="single" w:sz="4" w:space="0" w:color="auto"/>
              <w:bottom w:val="single" w:sz="4" w:space="0" w:color="auto"/>
              <w:right w:val="single" w:sz="4" w:space="0" w:color="auto"/>
            </w:tcBorders>
            <w:vAlign w:val="center"/>
          </w:tcPr>
          <w:p w:rsidR="0081546C" w:rsidRPr="00DB013A" w:rsidRDefault="0081546C" w:rsidP="0081546C">
            <w:pPr>
              <w:pStyle w:val="360"/>
              <w:widowControl/>
              <w:ind w:left="0"/>
              <w:rPr>
                <w:b/>
                <w:color w:val="FF9900"/>
                <w:sz w:val="28"/>
                <w:szCs w:val="28"/>
              </w:rPr>
            </w:pPr>
          </w:p>
        </w:tc>
        <w:tc>
          <w:tcPr>
            <w:tcW w:w="7492" w:type="dxa"/>
            <w:tcBorders>
              <w:top w:val="single" w:sz="4" w:space="0" w:color="auto"/>
              <w:left w:val="single" w:sz="4" w:space="0" w:color="auto"/>
              <w:bottom w:val="single" w:sz="4" w:space="0" w:color="auto"/>
              <w:right w:val="single" w:sz="4" w:space="0" w:color="auto"/>
            </w:tcBorders>
            <w:vAlign w:val="bottom"/>
          </w:tcPr>
          <w:p w:rsidR="0081546C" w:rsidRPr="00DB013A" w:rsidRDefault="0081546C" w:rsidP="0081546C">
            <w:pPr>
              <w:pStyle w:val="360"/>
              <w:widowControl/>
              <w:ind w:left="0"/>
              <w:jc w:val="both"/>
              <w:rPr>
                <w:sz w:val="28"/>
                <w:szCs w:val="28"/>
              </w:rPr>
            </w:pPr>
            <w:r w:rsidRPr="00DB013A">
              <w:rPr>
                <w:sz w:val="28"/>
                <w:szCs w:val="28"/>
              </w:rPr>
              <w:t>Процесс, приводящий к возникновению мутаций.</w:t>
            </w:r>
          </w:p>
        </w:tc>
      </w:tr>
      <w:tr w:rsidR="0081546C" w:rsidRPr="00DB013A" w:rsidTr="0081546C">
        <w:tc>
          <w:tcPr>
            <w:tcW w:w="2645" w:type="dxa"/>
            <w:tcBorders>
              <w:top w:val="single" w:sz="4" w:space="0" w:color="auto"/>
              <w:left w:val="single" w:sz="4" w:space="0" w:color="auto"/>
              <w:bottom w:val="single" w:sz="4" w:space="0" w:color="auto"/>
              <w:right w:val="single" w:sz="4" w:space="0" w:color="auto"/>
            </w:tcBorders>
            <w:vAlign w:val="center"/>
          </w:tcPr>
          <w:p w:rsidR="0081546C" w:rsidRPr="00DB013A" w:rsidRDefault="0081546C" w:rsidP="0081546C">
            <w:pPr>
              <w:pStyle w:val="360"/>
              <w:widowControl/>
              <w:ind w:left="0"/>
              <w:rPr>
                <w:b/>
                <w:color w:val="FF9900"/>
                <w:sz w:val="28"/>
                <w:szCs w:val="28"/>
              </w:rPr>
            </w:pPr>
          </w:p>
        </w:tc>
        <w:tc>
          <w:tcPr>
            <w:tcW w:w="7492" w:type="dxa"/>
            <w:tcBorders>
              <w:top w:val="single" w:sz="4" w:space="0" w:color="auto"/>
              <w:left w:val="single" w:sz="4" w:space="0" w:color="auto"/>
              <w:bottom w:val="single" w:sz="4" w:space="0" w:color="auto"/>
              <w:right w:val="single" w:sz="4" w:space="0" w:color="auto"/>
            </w:tcBorders>
            <w:vAlign w:val="bottom"/>
          </w:tcPr>
          <w:p w:rsidR="0081546C" w:rsidRPr="00DB013A" w:rsidRDefault="0081546C" w:rsidP="0081546C">
            <w:pPr>
              <w:pStyle w:val="360"/>
              <w:widowControl/>
              <w:ind w:left="0"/>
              <w:jc w:val="both"/>
              <w:rPr>
                <w:sz w:val="28"/>
                <w:szCs w:val="28"/>
              </w:rPr>
            </w:pPr>
            <w:r w:rsidRPr="00DB013A">
              <w:rPr>
                <w:sz w:val="28"/>
                <w:szCs w:val="28"/>
              </w:rPr>
              <w:t>Факторы вызывающие мутации.</w:t>
            </w:r>
          </w:p>
        </w:tc>
      </w:tr>
    </w:tbl>
    <w:p w:rsidR="0081546C" w:rsidRPr="00DB013A" w:rsidRDefault="0081546C" w:rsidP="0081546C">
      <w:pPr>
        <w:pStyle w:val="360"/>
        <w:widowControl/>
        <w:ind w:left="0"/>
        <w:jc w:val="both"/>
        <w:rPr>
          <w:b/>
          <w:i/>
          <w:sz w:val="28"/>
          <w:szCs w:val="28"/>
          <w:u w:val="single"/>
        </w:rPr>
      </w:pPr>
    </w:p>
    <w:p w:rsidR="00321769" w:rsidRDefault="00321769" w:rsidP="00321769">
      <w:pPr>
        <w:jc w:val="both"/>
        <w:rPr>
          <w:i/>
          <w:sz w:val="28"/>
          <w:szCs w:val="28"/>
        </w:rPr>
      </w:pPr>
      <w:r w:rsidRPr="0081546C">
        <w:rPr>
          <w:b/>
          <w:sz w:val="28"/>
          <w:szCs w:val="28"/>
        </w:rPr>
        <w:t xml:space="preserve">Задание № 2. Изменчивость. </w:t>
      </w:r>
      <w:r w:rsidRPr="00321769">
        <w:rPr>
          <w:i/>
          <w:sz w:val="28"/>
          <w:szCs w:val="28"/>
        </w:rPr>
        <w:t>Заполнить схему</w:t>
      </w:r>
      <w:r>
        <w:rPr>
          <w:i/>
          <w:sz w:val="28"/>
          <w:szCs w:val="28"/>
        </w:rPr>
        <w:t xml:space="preserve"> </w:t>
      </w:r>
      <w:r w:rsidR="0081546C">
        <w:rPr>
          <w:i/>
          <w:sz w:val="28"/>
          <w:szCs w:val="28"/>
        </w:rPr>
        <w:t>«</w:t>
      </w:r>
      <w:r>
        <w:rPr>
          <w:i/>
          <w:sz w:val="28"/>
          <w:szCs w:val="28"/>
        </w:rPr>
        <w:t>Виды и характеристика изменчивости</w:t>
      </w:r>
      <w:r w:rsidR="0081546C">
        <w:rPr>
          <w:i/>
          <w:sz w:val="28"/>
          <w:szCs w:val="28"/>
        </w:rPr>
        <w:t>»:</w:t>
      </w:r>
      <w:r w:rsidRPr="00321769">
        <w:rPr>
          <w:i/>
          <w:sz w:val="28"/>
          <w:szCs w:val="28"/>
        </w:rPr>
        <w:t xml:space="preserve"> </w:t>
      </w:r>
    </w:p>
    <w:p w:rsidR="0081546C" w:rsidRPr="0081546C" w:rsidRDefault="0081546C" w:rsidP="0081546C">
      <w:pPr>
        <w:pStyle w:val="360"/>
        <w:widowControl/>
        <w:ind w:left="0"/>
        <w:jc w:val="center"/>
        <w:rPr>
          <w:i/>
          <w:sz w:val="28"/>
          <w:szCs w:val="28"/>
        </w:rPr>
      </w:pPr>
      <w:r w:rsidRPr="0081546C">
        <w:rPr>
          <w:i/>
          <w:sz w:val="28"/>
          <w:szCs w:val="28"/>
        </w:rPr>
        <w:t>Модификационная изменчивость.</w:t>
      </w:r>
    </w:p>
    <w:p w:rsidR="0081546C" w:rsidRPr="00E9079C" w:rsidRDefault="0081546C" w:rsidP="0081546C">
      <w:pPr>
        <w:pStyle w:val="360"/>
        <w:widowControl/>
        <w:ind w:left="0"/>
        <w:jc w:val="both"/>
        <w:rPr>
          <w:i/>
          <w:sz w:val="28"/>
          <w:szCs w:val="28"/>
        </w:rPr>
      </w:pPr>
      <w:r>
        <w:rPr>
          <w:i/>
          <w:sz w:val="28"/>
          <w:szCs w:val="28"/>
        </w:rPr>
        <w:t>Запишите признаки, характерные для модификационной изменчивости.</w:t>
      </w:r>
    </w:p>
    <w:tbl>
      <w:tblPr>
        <w:tblW w:w="5000" w:type="pct"/>
        <w:tblBorders>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0137"/>
      </w:tblGrid>
      <w:tr w:rsidR="0081546C" w:rsidRPr="00DB013A" w:rsidTr="00E930AC">
        <w:tc>
          <w:tcPr>
            <w:tcW w:w="6934" w:type="dxa"/>
          </w:tcPr>
          <w:p w:rsidR="0081546C" w:rsidRPr="00DB013A" w:rsidRDefault="0081546C" w:rsidP="0003477F">
            <w:pPr>
              <w:pStyle w:val="360"/>
              <w:widowControl/>
              <w:numPr>
                <w:ilvl w:val="0"/>
                <w:numId w:val="326"/>
              </w:numPr>
              <w:spacing w:line="360" w:lineRule="auto"/>
              <w:jc w:val="both"/>
              <w:rPr>
                <w:b/>
                <w:sz w:val="28"/>
                <w:szCs w:val="28"/>
                <w:u w:val="single"/>
              </w:rPr>
            </w:pPr>
          </w:p>
        </w:tc>
      </w:tr>
      <w:tr w:rsidR="0081546C" w:rsidRPr="00DB013A" w:rsidTr="00E930AC">
        <w:tc>
          <w:tcPr>
            <w:tcW w:w="6934" w:type="dxa"/>
          </w:tcPr>
          <w:p w:rsidR="0081546C" w:rsidRPr="00DB013A" w:rsidRDefault="0081546C" w:rsidP="0003477F">
            <w:pPr>
              <w:pStyle w:val="360"/>
              <w:widowControl/>
              <w:numPr>
                <w:ilvl w:val="0"/>
                <w:numId w:val="326"/>
              </w:numPr>
              <w:spacing w:line="360" w:lineRule="auto"/>
              <w:jc w:val="both"/>
              <w:rPr>
                <w:b/>
                <w:sz w:val="28"/>
                <w:szCs w:val="28"/>
                <w:u w:val="single"/>
              </w:rPr>
            </w:pPr>
          </w:p>
        </w:tc>
      </w:tr>
      <w:tr w:rsidR="0081546C" w:rsidRPr="00DB013A" w:rsidTr="00E930AC">
        <w:tc>
          <w:tcPr>
            <w:tcW w:w="6934" w:type="dxa"/>
          </w:tcPr>
          <w:p w:rsidR="0081546C" w:rsidRPr="00DB013A" w:rsidRDefault="0081546C" w:rsidP="0003477F">
            <w:pPr>
              <w:pStyle w:val="360"/>
              <w:widowControl/>
              <w:numPr>
                <w:ilvl w:val="0"/>
                <w:numId w:val="326"/>
              </w:numPr>
              <w:spacing w:line="360" w:lineRule="auto"/>
              <w:jc w:val="both"/>
              <w:rPr>
                <w:b/>
                <w:sz w:val="28"/>
                <w:szCs w:val="28"/>
                <w:u w:val="single"/>
              </w:rPr>
            </w:pPr>
          </w:p>
        </w:tc>
      </w:tr>
      <w:tr w:rsidR="0081546C" w:rsidRPr="00DB013A" w:rsidTr="00E930AC">
        <w:tc>
          <w:tcPr>
            <w:tcW w:w="6934" w:type="dxa"/>
          </w:tcPr>
          <w:p w:rsidR="0081546C" w:rsidRPr="00DB013A" w:rsidRDefault="0081546C" w:rsidP="0003477F">
            <w:pPr>
              <w:pStyle w:val="360"/>
              <w:widowControl/>
              <w:numPr>
                <w:ilvl w:val="0"/>
                <w:numId w:val="326"/>
              </w:numPr>
              <w:spacing w:line="360" w:lineRule="auto"/>
              <w:jc w:val="both"/>
              <w:rPr>
                <w:b/>
                <w:sz w:val="28"/>
                <w:szCs w:val="28"/>
                <w:u w:val="single"/>
              </w:rPr>
            </w:pPr>
          </w:p>
        </w:tc>
      </w:tr>
      <w:tr w:rsidR="0081546C" w:rsidRPr="00DB013A" w:rsidTr="00E930AC">
        <w:tc>
          <w:tcPr>
            <w:tcW w:w="6934" w:type="dxa"/>
          </w:tcPr>
          <w:p w:rsidR="0081546C" w:rsidRPr="00DB013A" w:rsidRDefault="0081546C" w:rsidP="0003477F">
            <w:pPr>
              <w:pStyle w:val="360"/>
              <w:widowControl/>
              <w:numPr>
                <w:ilvl w:val="0"/>
                <w:numId w:val="326"/>
              </w:numPr>
              <w:spacing w:line="360" w:lineRule="auto"/>
              <w:jc w:val="both"/>
              <w:rPr>
                <w:b/>
                <w:sz w:val="28"/>
                <w:szCs w:val="28"/>
                <w:u w:val="single"/>
              </w:rPr>
            </w:pPr>
          </w:p>
        </w:tc>
      </w:tr>
      <w:tr w:rsidR="0081546C" w:rsidRPr="00DB013A" w:rsidTr="00E930AC">
        <w:tc>
          <w:tcPr>
            <w:tcW w:w="6934" w:type="dxa"/>
          </w:tcPr>
          <w:p w:rsidR="0081546C" w:rsidRPr="00DB013A" w:rsidRDefault="0081546C" w:rsidP="0003477F">
            <w:pPr>
              <w:pStyle w:val="360"/>
              <w:widowControl/>
              <w:numPr>
                <w:ilvl w:val="0"/>
                <w:numId w:val="326"/>
              </w:numPr>
              <w:spacing w:line="360" w:lineRule="auto"/>
              <w:jc w:val="both"/>
              <w:rPr>
                <w:b/>
                <w:sz w:val="28"/>
                <w:szCs w:val="28"/>
                <w:u w:val="single"/>
              </w:rPr>
            </w:pPr>
          </w:p>
        </w:tc>
      </w:tr>
      <w:tr w:rsidR="0081546C" w:rsidRPr="0081546C" w:rsidTr="00E930AC">
        <w:tc>
          <w:tcPr>
            <w:tcW w:w="6934" w:type="dxa"/>
          </w:tcPr>
          <w:p w:rsidR="0081546C" w:rsidRPr="0081546C" w:rsidRDefault="0081546C" w:rsidP="0003477F">
            <w:pPr>
              <w:pStyle w:val="360"/>
              <w:widowControl/>
              <w:numPr>
                <w:ilvl w:val="0"/>
                <w:numId w:val="326"/>
              </w:numPr>
              <w:spacing w:line="360" w:lineRule="auto"/>
              <w:jc w:val="both"/>
              <w:rPr>
                <w:sz w:val="28"/>
                <w:szCs w:val="28"/>
                <w:u w:val="single"/>
              </w:rPr>
            </w:pPr>
          </w:p>
        </w:tc>
      </w:tr>
    </w:tbl>
    <w:p w:rsidR="0081546C" w:rsidRPr="0081546C" w:rsidRDefault="0081546C" w:rsidP="0081546C">
      <w:pPr>
        <w:pStyle w:val="360"/>
        <w:widowControl/>
        <w:ind w:left="0"/>
        <w:jc w:val="center"/>
        <w:rPr>
          <w:i/>
          <w:sz w:val="28"/>
          <w:szCs w:val="28"/>
        </w:rPr>
      </w:pPr>
      <w:r w:rsidRPr="0081546C">
        <w:rPr>
          <w:i/>
          <w:sz w:val="28"/>
          <w:szCs w:val="28"/>
        </w:rPr>
        <w:t>Наследственная изменчивость.</w:t>
      </w:r>
    </w:p>
    <w:p w:rsidR="0081546C" w:rsidRPr="00E9079C" w:rsidRDefault="0081546C" w:rsidP="0081546C">
      <w:pPr>
        <w:pStyle w:val="360"/>
        <w:widowControl/>
        <w:ind w:left="0"/>
        <w:jc w:val="both"/>
        <w:rPr>
          <w:i/>
          <w:sz w:val="28"/>
          <w:szCs w:val="28"/>
        </w:rPr>
      </w:pPr>
      <w:r>
        <w:rPr>
          <w:i/>
          <w:sz w:val="28"/>
          <w:szCs w:val="28"/>
        </w:rPr>
        <w:t>Запишите признаки, характерные для наследственной  изменчивости.</w:t>
      </w:r>
    </w:p>
    <w:tbl>
      <w:tblPr>
        <w:tblW w:w="5000" w:type="pct"/>
        <w:tblBorders>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0137"/>
      </w:tblGrid>
      <w:tr w:rsidR="0081546C" w:rsidRPr="00DB013A" w:rsidTr="00E930AC">
        <w:tc>
          <w:tcPr>
            <w:tcW w:w="10876" w:type="dxa"/>
          </w:tcPr>
          <w:p w:rsidR="0081546C" w:rsidRPr="00DB013A" w:rsidRDefault="0081546C" w:rsidP="0003477F">
            <w:pPr>
              <w:pStyle w:val="360"/>
              <w:widowControl/>
              <w:numPr>
                <w:ilvl w:val="0"/>
                <w:numId w:val="327"/>
              </w:numPr>
              <w:tabs>
                <w:tab w:val="clear" w:pos="720"/>
                <w:tab w:val="num" w:pos="-1418"/>
              </w:tabs>
              <w:ind w:left="284"/>
              <w:jc w:val="both"/>
              <w:rPr>
                <w:b/>
                <w:sz w:val="28"/>
                <w:szCs w:val="28"/>
                <w:u w:val="single"/>
              </w:rPr>
            </w:pPr>
          </w:p>
        </w:tc>
      </w:tr>
      <w:tr w:rsidR="0081546C" w:rsidRPr="00DB013A" w:rsidTr="00E930AC">
        <w:tc>
          <w:tcPr>
            <w:tcW w:w="10876" w:type="dxa"/>
          </w:tcPr>
          <w:p w:rsidR="0081546C" w:rsidRPr="00DB013A" w:rsidRDefault="0081546C" w:rsidP="0003477F">
            <w:pPr>
              <w:pStyle w:val="360"/>
              <w:widowControl/>
              <w:numPr>
                <w:ilvl w:val="0"/>
                <w:numId w:val="327"/>
              </w:numPr>
              <w:tabs>
                <w:tab w:val="clear" w:pos="720"/>
                <w:tab w:val="num" w:pos="-1418"/>
              </w:tabs>
              <w:ind w:left="284"/>
              <w:jc w:val="both"/>
              <w:rPr>
                <w:b/>
                <w:sz w:val="28"/>
                <w:szCs w:val="28"/>
                <w:u w:val="single"/>
              </w:rPr>
            </w:pPr>
          </w:p>
        </w:tc>
      </w:tr>
      <w:tr w:rsidR="0081546C" w:rsidRPr="00DB013A" w:rsidTr="00E930AC">
        <w:tc>
          <w:tcPr>
            <w:tcW w:w="10876" w:type="dxa"/>
          </w:tcPr>
          <w:p w:rsidR="0081546C" w:rsidRPr="00DB013A" w:rsidRDefault="0081546C" w:rsidP="0003477F">
            <w:pPr>
              <w:pStyle w:val="360"/>
              <w:widowControl/>
              <w:numPr>
                <w:ilvl w:val="0"/>
                <w:numId w:val="327"/>
              </w:numPr>
              <w:tabs>
                <w:tab w:val="clear" w:pos="720"/>
                <w:tab w:val="num" w:pos="-1418"/>
              </w:tabs>
              <w:ind w:left="284"/>
              <w:jc w:val="both"/>
              <w:rPr>
                <w:b/>
                <w:sz w:val="28"/>
                <w:szCs w:val="28"/>
                <w:u w:val="single"/>
              </w:rPr>
            </w:pPr>
          </w:p>
        </w:tc>
      </w:tr>
    </w:tbl>
    <w:p w:rsidR="0081546C" w:rsidRPr="0081546C" w:rsidRDefault="0081546C" w:rsidP="0081546C">
      <w:pPr>
        <w:pStyle w:val="360"/>
        <w:widowControl/>
        <w:ind w:left="0"/>
        <w:jc w:val="center"/>
        <w:rPr>
          <w:i/>
          <w:sz w:val="28"/>
          <w:szCs w:val="28"/>
        </w:rPr>
      </w:pPr>
      <w:r w:rsidRPr="0081546C">
        <w:rPr>
          <w:i/>
          <w:sz w:val="28"/>
          <w:szCs w:val="28"/>
        </w:rPr>
        <w:t>Комбинативная изменчивость.</w:t>
      </w:r>
    </w:p>
    <w:p w:rsidR="0081546C" w:rsidRDefault="0081546C" w:rsidP="0081546C">
      <w:pPr>
        <w:pStyle w:val="360"/>
        <w:widowControl/>
        <w:ind w:left="0"/>
        <w:rPr>
          <w:i/>
          <w:sz w:val="28"/>
          <w:szCs w:val="28"/>
        </w:rPr>
      </w:pPr>
      <w:r>
        <w:rPr>
          <w:i/>
          <w:sz w:val="28"/>
          <w:szCs w:val="28"/>
        </w:rPr>
        <w:t>Запишите цитологические и генетические механизмы комбинативной изменчивости</w:t>
      </w:r>
    </w:p>
    <w:tbl>
      <w:tblPr>
        <w:tblW w:w="5000" w:type="pct"/>
        <w:tblBorders>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0137"/>
      </w:tblGrid>
      <w:tr w:rsidR="0081546C" w:rsidRPr="00DB013A" w:rsidTr="00E930AC">
        <w:tc>
          <w:tcPr>
            <w:tcW w:w="10876" w:type="dxa"/>
          </w:tcPr>
          <w:p w:rsidR="0081546C" w:rsidRPr="00DB013A" w:rsidRDefault="0081546C" w:rsidP="0003477F">
            <w:pPr>
              <w:pStyle w:val="360"/>
              <w:widowControl/>
              <w:numPr>
                <w:ilvl w:val="1"/>
                <w:numId w:val="326"/>
              </w:numPr>
              <w:jc w:val="both"/>
              <w:rPr>
                <w:b/>
                <w:sz w:val="28"/>
                <w:szCs w:val="28"/>
                <w:u w:val="single"/>
              </w:rPr>
            </w:pPr>
          </w:p>
        </w:tc>
      </w:tr>
      <w:tr w:rsidR="0081546C" w:rsidRPr="00DB013A" w:rsidTr="00E930AC">
        <w:tc>
          <w:tcPr>
            <w:tcW w:w="10876" w:type="dxa"/>
          </w:tcPr>
          <w:p w:rsidR="0081546C" w:rsidRPr="00DB013A" w:rsidRDefault="0081546C" w:rsidP="0003477F">
            <w:pPr>
              <w:pStyle w:val="360"/>
              <w:widowControl/>
              <w:numPr>
                <w:ilvl w:val="1"/>
                <w:numId w:val="326"/>
              </w:numPr>
              <w:jc w:val="both"/>
              <w:rPr>
                <w:b/>
                <w:sz w:val="28"/>
                <w:szCs w:val="28"/>
                <w:u w:val="single"/>
              </w:rPr>
            </w:pPr>
          </w:p>
        </w:tc>
      </w:tr>
      <w:tr w:rsidR="0081546C" w:rsidRPr="00DB013A" w:rsidTr="00E930AC">
        <w:tc>
          <w:tcPr>
            <w:tcW w:w="10876" w:type="dxa"/>
          </w:tcPr>
          <w:p w:rsidR="0081546C" w:rsidRPr="00DB013A" w:rsidRDefault="0081546C" w:rsidP="0003477F">
            <w:pPr>
              <w:pStyle w:val="360"/>
              <w:widowControl/>
              <w:numPr>
                <w:ilvl w:val="1"/>
                <w:numId w:val="326"/>
              </w:numPr>
              <w:jc w:val="both"/>
              <w:rPr>
                <w:b/>
                <w:sz w:val="28"/>
                <w:szCs w:val="28"/>
                <w:u w:val="single"/>
              </w:rPr>
            </w:pPr>
          </w:p>
        </w:tc>
      </w:tr>
    </w:tbl>
    <w:p w:rsidR="0081546C" w:rsidRPr="00E9079C" w:rsidRDefault="0081546C" w:rsidP="0081546C">
      <w:pPr>
        <w:pStyle w:val="360"/>
        <w:widowControl/>
        <w:ind w:left="0" w:firstLine="284"/>
        <w:jc w:val="both"/>
        <w:rPr>
          <w:i/>
          <w:sz w:val="28"/>
          <w:szCs w:val="28"/>
        </w:rPr>
      </w:pPr>
      <w:r w:rsidRPr="00E9079C">
        <w:rPr>
          <w:i/>
          <w:sz w:val="28"/>
          <w:szCs w:val="28"/>
        </w:rPr>
        <w:t>Запишите значение  комбинативной изменчивости</w:t>
      </w:r>
      <w:r>
        <w:rPr>
          <w:i/>
          <w:sz w:val="28"/>
          <w:szCs w:val="28"/>
        </w:rPr>
        <w:t>.</w:t>
      </w:r>
    </w:p>
    <w:p w:rsidR="0081546C" w:rsidRPr="00DB013A" w:rsidRDefault="0081546C" w:rsidP="0081546C">
      <w:pPr>
        <w:pStyle w:val="360"/>
        <w:widowControl/>
        <w:ind w:left="0"/>
        <w:jc w:val="both"/>
        <w:rPr>
          <w:sz w:val="28"/>
          <w:szCs w:val="28"/>
        </w:rPr>
      </w:pPr>
      <w:r w:rsidRPr="00DB013A">
        <w:rPr>
          <w:sz w:val="28"/>
          <w:szCs w:val="28"/>
        </w:rPr>
        <w:t>_________________________________________</w:t>
      </w:r>
      <w:r>
        <w:rPr>
          <w:sz w:val="28"/>
          <w:szCs w:val="28"/>
        </w:rPr>
        <w:t>____________________________</w:t>
      </w:r>
    </w:p>
    <w:p w:rsidR="0081546C" w:rsidRPr="0081546C" w:rsidRDefault="0081546C" w:rsidP="0081546C">
      <w:pPr>
        <w:pStyle w:val="360"/>
        <w:widowControl/>
        <w:ind w:left="0"/>
        <w:jc w:val="center"/>
        <w:rPr>
          <w:i/>
          <w:sz w:val="28"/>
          <w:szCs w:val="28"/>
        </w:rPr>
      </w:pPr>
      <w:r w:rsidRPr="0081546C">
        <w:rPr>
          <w:i/>
          <w:sz w:val="28"/>
          <w:szCs w:val="28"/>
        </w:rPr>
        <w:t>Мутационная изменчивость</w:t>
      </w:r>
    </w:p>
    <w:p w:rsidR="0081546C" w:rsidRDefault="0081546C" w:rsidP="0081546C">
      <w:pPr>
        <w:pStyle w:val="360"/>
        <w:widowControl/>
        <w:ind w:left="0"/>
        <w:jc w:val="both"/>
        <w:rPr>
          <w:i/>
          <w:sz w:val="28"/>
          <w:szCs w:val="28"/>
        </w:rPr>
      </w:pPr>
      <w:r>
        <w:rPr>
          <w:i/>
          <w:sz w:val="28"/>
          <w:szCs w:val="28"/>
        </w:rPr>
        <w:t>Запишите определение и заполните таблицы:</w:t>
      </w:r>
    </w:p>
    <w:p w:rsidR="0081546C" w:rsidRPr="0081546C" w:rsidRDefault="0081546C" w:rsidP="0081546C">
      <w:pPr>
        <w:pStyle w:val="360"/>
        <w:widowControl/>
        <w:spacing w:line="360" w:lineRule="auto"/>
        <w:ind w:left="0"/>
        <w:jc w:val="both"/>
        <w:rPr>
          <w:i/>
          <w:sz w:val="28"/>
          <w:szCs w:val="28"/>
        </w:rPr>
      </w:pPr>
      <w:r w:rsidRPr="0081546C">
        <w:rPr>
          <w:i/>
          <w:sz w:val="28"/>
          <w:szCs w:val="28"/>
        </w:rPr>
        <w:t xml:space="preserve">Мутация-  </w:t>
      </w:r>
    </w:p>
    <w:p w:rsidR="0081546C" w:rsidRPr="0081546C" w:rsidRDefault="0081546C" w:rsidP="0081546C">
      <w:pPr>
        <w:pStyle w:val="360"/>
        <w:widowControl/>
        <w:spacing w:line="360" w:lineRule="auto"/>
        <w:ind w:left="0"/>
        <w:jc w:val="both"/>
        <w:rPr>
          <w:i/>
          <w:sz w:val="28"/>
          <w:szCs w:val="28"/>
        </w:rPr>
      </w:pPr>
      <w:r w:rsidRPr="0081546C">
        <w:rPr>
          <w:i/>
          <w:sz w:val="28"/>
          <w:szCs w:val="28"/>
        </w:rPr>
        <w:t>Мутагены-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4"/>
        <w:gridCol w:w="7753"/>
      </w:tblGrid>
      <w:tr w:rsidR="0081546C" w:rsidRPr="0081546C" w:rsidTr="00E930AC">
        <w:trPr>
          <w:trHeight w:val="236"/>
        </w:trPr>
        <w:tc>
          <w:tcPr>
            <w:tcW w:w="1631" w:type="dxa"/>
            <w:shd w:val="clear" w:color="auto" w:fill="auto"/>
          </w:tcPr>
          <w:p w:rsidR="0081546C" w:rsidRPr="0081546C" w:rsidRDefault="0081546C" w:rsidP="00E930AC">
            <w:pPr>
              <w:pStyle w:val="360"/>
              <w:widowControl/>
              <w:ind w:left="0"/>
              <w:jc w:val="center"/>
              <w:rPr>
                <w:sz w:val="28"/>
                <w:szCs w:val="28"/>
              </w:rPr>
            </w:pPr>
            <w:r w:rsidRPr="0081546C">
              <w:rPr>
                <w:sz w:val="28"/>
                <w:szCs w:val="28"/>
              </w:rPr>
              <w:t>Вид мутагена</w:t>
            </w:r>
          </w:p>
        </w:tc>
        <w:tc>
          <w:tcPr>
            <w:tcW w:w="5303" w:type="dxa"/>
            <w:shd w:val="clear" w:color="auto" w:fill="auto"/>
          </w:tcPr>
          <w:p w:rsidR="0081546C" w:rsidRPr="0081546C" w:rsidRDefault="0081546C" w:rsidP="00E930AC">
            <w:pPr>
              <w:pStyle w:val="360"/>
              <w:widowControl/>
              <w:ind w:left="0"/>
              <w:jc w:val="center"/>
              <w:rPr>
                <w:sz w:val="28"/>
                <w:szCs w:val="28"/>
              </w:rPr>
            </w:pPr>
            <w:r w:rsidRPr="0081546C">
              <w:rPr>
                <w:sz w:val="28"/>
                <w:szCs w:val="28"/>
              </w:rPr>
              <w:t>Примеры</w:t>
            </w:r>
          </w:p>
        </w:tc>
      </w:tr>
      <w:tr w:rsidR="0081546C" w:rsidRPr="0081546C" w:rsidTr="00E930AC">
        <w:trPr>
          <w:trHeight w:val="236"/>
        </w:trPr>
        <w:tc>
          <w:tcPr>
            <w:tcW w:w="1631" w:type="dxa"/>
            <w:shd w:val="clear" w:color="auto" w:fill="auto"/>
          </w:tcPr>
          <w:p w:rsidR="0081546C" w:rsidRPr="0081546C" w:rsidRDefault="0081546C" w:rsidP="0003477F">
            <w:pPr>
              <w:pStyle w:val="360"/>
              <w:widowControl/>
              <w:numPr>
                <w:ilvl w:val="0"/>
                <w:numId w:val="328"/>
              </w:numPr>
              <w:jc w:val="both"/>
              <w:rPr>
                <w:sz w:val="28"/>
                <w:szCs w:val="28"/>
                <w:u w:val="single"/>
              </w:rPr>
            </w:pPr>
          </w:p>
        </w:tc>
        <w:tc>
          <w:tcPr>
            <w:tcW w:w="5303" w:type="dxa"/>
            <w:shd w:val="clear" w:color="auto" w:fill="auto"/>
          </w:tcPr>
          <w:p w:rsidR="0081546C" w:rsidRPr="0081546C" w:rsidRDefault="0081546C" w:rsidP="00E930AC">
            <w:pPr>
              <w:pStyle w:val="360"/>
              <w:widowControl/>
              <w:ind w:left="0"/>
              <w:jc w:val="both"/>
              <w:rPr>
                <w:sz w:val="28"/>
                <w:szCs w:val="28"/>
                <w:u w:val="single"/>
              </w:rPr>
            </w:pPr>
          </w:p>
        </w:tc>
      </w:tr>
      <w:tr w:rsidR="0081546C" w:rsidRPr="0081546C" w:rsidTr="00E930AC">
        <w:trPr>
          <w:trHeight w:val="236"/>
        </w:trPr>
        <w:tc>
          <w:tcPr>
            <w:tcW w:w="1631" w:type="dxa"/>
            <w:shd w:val="clear" w:color="auto" w:fill="auto"/>
          </w:tcPr>
          <w:p w:rsidR="0081546C" w:rsidRPr="0081546C" w:rsidRDefault="0081546C" w:rsidP="0003477F">
            <w:pPr>
              <w:pStyle w:val="360"/>
              <w:widowControl/>
              <w:numPr>
                <w:ilvl w:val="0"/>
                <w:numId w:val="328"/>
              </w:numPr>
              <w:jc w:val="both"/>
              <w:rPr>
                <w:sz w:val="28"/>
                <w:szCs w:val="28"/>
                <w:u w:val="single"/>
              </w:rPr>
            </w:pPr>
          </w:p>
        </w:tc>
        <w:tc>
          <w:tcPr>
            <w:tcW w:w="5303" w:type="dxa"/>
            <w:shd w:val="clear" w:color="auto" w:fill="auto"/>
          </w:tcPr>
          <w:p w:rsidR="0081546C" w:rsidRPr="0081546C" w:rsidRDefault="0081546C" w:rsidP="00E930AC">
            <w:pPr>
              <w:pStyle w:val="360"/>
              <w:widowControl/>
              <w:ind w:left="0"/>
              <w:jc w:val="both"/>
              <w:rPr>
                <w:sz w:val="28"/>
                <w:szCs w:val="28"/>
                <w:u w:val="single"/>
              </w:rPr>
            </w:pPr>
          </w:p>
        </w:tc>
      </w:tr>
      <w:tr w:rsidR="0081546C" w:rsidRPr="0081546C" w:rsidTr="00E930AC">
        <w:trPr>
          <w:trHeight w:val="236"/>
        </w:trPr>
        <w:tc>
          <w:tcPr>
            <w:tcW w:w="1631" w:type="dxa"/>
            <w:shd w:val="clear" w:color="auto" w:fill="auto"/>
          </w:tcPr>
          <w:p w:rsidR="0081546C" w:rsidRPr="0081546C" w:rsidRDefault="0081546C" w:rsidP="0003477F">
            <w:pPr>
              <w:pStyle w:val="360"/>
              <w:widowControl/>
              <w:numPr>
                <w:ilvl w:val="0"/>
                <w:numId w:val="328"/>
              </w:numPr>
              <w:jc w:val="both"/>
              <w:rPr>
                <w:sz w:val="28"/>
                <w:szCs w:val="28"/>
                <w:u w:val="single"/>
              </w:rPr>
            </w:pPr>
          </w:p>
        </w:tc>
        <w:tc>
          <w:tcPr>
            <w:tcW w:w="5303" w:type="dxa"/>
            <w:shd w:val="clear" w:color="auto" w:fill="auto"/>
          </w:tcPr>
          <w:p w:rsidR="0081546C" w:rsidRPr="0081546C" w:rsidRDefault="0081546C" w:rsidP="00E930AC">
            <w:pPr>
              <w:pStyle w:val="360"/>
              <w:widowControl/>
              <w:ind w:left="0"/>
              <w:jc w:val="both"/>
              <w:rPr>
                <w:sz w:val="28"/>
                <w:szCs w:val="28"/>
                <w:u w:val="single"/>
              </w:rPr>
            </w:pPr>
          </w:p>
        </w:tc>
      </w:tr>
    </w:tbl>
    <w:p w:rsidR="0081546C" w:rsidRPr="00321769" w:rsidRDefault="0081546C" w:rsidP="00321769">
      <w:pPr>
        <w:jc w:val="both"/>
        <w:rPr>
          <w:i/>
          <w:sz w:val="28"/>
          <w:szCs w:val="28"/>
        </w:rPr>
      </w:pPr>
    </w:p>
    <w:p w:rsidR="00321769" w:rsidRPr="0081546C" w:rsidRDefault="00321769" w:rsidP="00321769">
      <w:pPr>
        <w:jc w:val="both"/>
        <w:rPr>
          <w:b/>
          <w:sz w:val="28"/>
          <w:szCs w:val="28"/>
        </w:rPr>
      </w:pPr>
      <w:r w:rsidRPr="0081546C">
        <w:rPr>
          <w:b/>
          <w:sz w:val="28"/>
          <w:szCs w:val="28"/>
        </w:rPr>
        <w:t>Задание №</w:t>
      </w:r>
      <w:r w:rsidR="0081546C" w:rsidRPr="0081546C">
        <w:rPr>
          <w:b/>
          <w:sz w:val="28"/>
          <w:szCs w:val="28"/>
        </w:rPr>
        <w:t xml:space="preserve"> 3</w:t>
      </w:r>
      <w:r w:rsidRPr="0081546C">
        <w:rPr>
          <w:b/>
          <w:sz w:val="28"/>
          <w:szCs w:val="28"/>
        </w:rPr>
        <w:t xml:space="preserve">. </w:t>
      </w:r>
      <w:r w:rsidR="0081546C" w:rsidRPr="0081546C">
        <w:rPr>
          <w:b/>
          <w:sz w:val="28"/>
          <w:szCs w:val="28"/>
        </w:rPr>
        <w:t>Р</w:t>
      </w:r>
      <w:r w:rsidRPr="0081546C">
        <w:rPr>
          <w:b/>
          <w:sz w:val="28"/>
          <w:szCs w:val="28"/>
        </w:rPr>
        <w:t>ешение задач</w:t>
      </w:r>
      <w:r w:rsidR="0081546C" w:rsidRPr="0081546C">
        <w:rPr>
          <w:b/>
          <w:sz w:val="28"/>
          <w:szCs w:val="28"/>
        </w:rPr>
        <w:t>и:</w:t>
      </w:r>
    </w:p>
    <w:p w:rsidR="00321769" w:rsidRPr="0081546C" w:rsidRDefault="0081546C" w:rsidP="00321769">
      <w:pPr>
        <w:tabs>
          <w:tab w:val="left" w:pos="644"/>
        </w:tabs>
        <w:jc w:val="both"/>
        <w:rPr>
          <w:sz w:val="28"/>
          <w:szCs w:val="28"/>
        </w:rPr>
      </w:pPr>
      <w:r>
        <w:rPr>
          <w:i/>
          <w:sz w:val="28"/>
          <w:szCs w:val="28"/>
        </w:rPr>
        <w:tab/>
        <w:t xml:space="preserve">Задача </w:t>
      </w:r>
      <w:r w:rsidR="00321769" w:rsidRPr="00321769">
        <w:rPr>
          <w:i/>
          <w:sz w:val="28"/>
          <w:szCs w:val="28"/>
        </w:rPr>
        <w:t>1</w:t>
      </w:r>
      <w:r>
        <w:rPr>
          <w:i/>
          <w:sz w:val="28"/>
          <w:szCs w:val="28"/>
        </w:rPr>
        <w:t xml:space="preserve">. </w:t>
      </w:r>
      <w:r w:rsidR="00321769" w:rsidRPr="0081546C">
        <w:rPr>
          <w:sz w:val="28"/>
          <w:szCs w:val="28"/>
        </w:rPr>
        <w:t>Отосклероз наследуется как доминантный аутосомный признак с пенетрантностью 30%. Гипертрихоз наследуется как признак, сцепленный с V хромосомой, с полным проявлением к 17 годам. Определите вероятность проявления одновременно обеих аномалий в семье, где жена нормальна и гомозиготная, а муж имеет аномалии, но мать его была нормальной гомозиготной женщиной.</w:t>
      </w:r>
    </w:p>
    <w:p w:rsidR="009E2C62" w:rsidRDefault="009E2C62" w:rsidP="009E2C62">
      <w:pPr>
        <w:jc w:val="both"/>
        <w:rPr>
          <w:b/>
          <w:i/>
          <w:sz w:val="28"/>
          <w:szCs w:val="28"/>
        </w:rPr>
      </w:pPr>
      <w:r w:rsidRPr="00595439">
        <w:rPr>
          <w:b/>
          <w:sz w:val="28"/>
          <w:szCs w:val="28"/>
        </w:rPr>
        <w:t xml:space="preserve">Задание </w:t>
      </w:r>
      <w:r w:rsidR="000E4A2B">
        <w:rPr>
          <w:b/>
          <w:sz w:val="28"/>
          <w:szCs w:val="28"/>
        </w:rPr>
        <w:t xml:space="preserve"> № 4</w:t>
      </w:r>
      <w:r w:rsidRPr="00595439">
        <w:rPr>
          <w:b/>
          <w:sz w:val="28"/>
          <w:szCs w:val="28"/>
        </w:rPr>
        <w:t>.</w:t>
      </w:r>
      <w:r>
        <w:rPr>
          <w:b/>
          <w:i/>
          <w:sz w:val="28"/>
          <w:szCs w:val="28"/>
        </w:rPr>
        <w:t xml:space="preserve"> </w:t>
      </w:r>
      <w:r w:rsidRPr="00595439">
        <w:rPr>
          <w:b/>
          <w:sz w:val="28"/>
          <w:szCs w:val="28"/>
        </w:rPr>
        <w:t>Методы генетики человека</w:t>
      </w:r>
      <w:r w:rsidR="000E4A2B">
        <w:rPr>
          <w:b/>
          <w:sz w:val="28"/>
          <w:szCs w:val="28"/>
        </w:rPr>
        <w:t>.</w:t>
      </w:r>
    </w:p>
    <w:p w:rsidR="009E2C62" w:rsidRDefault="009E2C62" w:rsidP="009E2C62">
      <w:pPr>
        <w:ind w:left="360"/>
        <w:jc w:val="both"/>
        <w:rPr>
          <w:i/>
          <w:sz w:val="28"/>
          <w:szCs w:val="28"/>
        </w:rPr>
      </w:pPr>
      <w:r>
        <w:rPr>
          <w:i/>
          <w:sz w:val="28"/>
          <w:szCs w:val="28"/>
        </w:rPr>
        <w:t xml:space="preserve">Изучите методы генетики человека и </w:t>
      </w:r>
      <w:r w:rsidRPr="00595439">
        <w:rPr>
          <w:i/>
          <w:sz w:val="28"/>
          <w:szCs w:val="28"/>
        </w:rPr>
        <w:t>заполните таблицу</w:t>
      </w:r>
      <w:r>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2693"/>
        <w:gridCol w:w="2658"/>
      </w:tblGrid>
      <w:tr w:rsidR="000E4A2B" w:rsidRPr="00C91B2A" w:rsidTr="000E4A2B">
        <w:trPr>
          <w:trHeight w:val="240"/>
        </w:trPr>
        <w:tc>
          <w:tcPr>
            <w:tcW w:w="4786" w:type="dxa"/>
            <w:shd w:val="clear" w:color="auto" w:fill="auto"/>
          </w:tcPr>
          <w:p w:rsidR="000E4A2B" w:rsidRPr="00C91B2A" w:rsidRDefault="000E4A2B" w:rsidP="00E930AC">
            <w:pPr>
              <w:pStyle w:val="360"/>
              <w:widowControl/>
              <w:ind w:left="0"/>
              <w:rPr>
                <w:b/>
                <w:sz w:val="28"/>
                <w:szCs w:val="28"/>
              </w:rPr>
            </w:pPr>
            <w:r w:rsidRPr="00C91B2A">
              <w:rPr>
                <w:b/>
                <w:sz w:val="28"/>
                <w:szCs w:val="28"/>
              </w:rPr>
              <w:t>Название метода</w:t>
            </w:r>
          </w:p>
        </w:tc>
        <w:tc>
          <w:tcPr>
            <w:tcW w:w="2693" w:type="dxa"/>
            <w:shd w:val="clear" w:color="auto" w:fill="auto"/>
          </w:tcPr>
          <w:p w:rsidR="000E4A2B" w:rsidRPr="00C91B2A" w:rsidRDefault="000E4A2B" w:rsidP="00E930AC">
            <w:pPr>
              <w:pStyle w:val="360"/>
              <w:widowControl/>
              <w:ind w:left="0"/>
              <w:jc w:val="center"/>
              <w:rPr>
                <w:b/>
                <w:sz w:val="28"/>
                <w:szCs w:val="28"/>
              </w:rPr>
            </w:pPr>
            <w:r w:rsidRPr="00C91B2A">
              <w:rPr>
                <w:b/>
                <w:sz w:val="28"/>
                <w:szCs w:val="28"/>
              </w:rPr>
              <w:t>Методика выполнения</w:t>
            </w:r>
          </w:p>
        </w:tc>
        <w:tc>
          <w:tcPr>
            <w:tcW w:w="2658" w:type="dxa"/>
            <w:shd w:val="clear" w:color="auto" w:fill="auto"/>
          </w:tcPr>
          <w:p w:rsidR="000E4A2B" w:rsidRPr="00C91B2A" w:rsidRDefault="000E4A2B" w:rsidP="00E930AC">
            <w:pPr>
              <w:pStyle w:val="360"/>
              <w:widowControl/>
              <w:ind w:left="0"/>
              <w:jc w:val="center"/>
              <w:rPr>
                <w:b/>
                <w:sz w:val="28"/>
                <w:szCs w:val="28"/>
              </w:rPr>
            </w:pPr>
            <w:r w:rsidRPr="00C91B2A">
              <w:rPr>
                <w:b/>
                <w:sz w:val="28"/>
                <w:szCs w:val="28"/>
              </w:rPr>
              <w:t>Диагностические   возможности</w:t>
            </w:r>
          </w:p>
        </w:tc>
      </w:tr>
      <w:tr w:rsidR="000E4A2B" w:rsidRPr="00C91B2A" w:rsidTr="000E4A2B">
        <w:trPr>
          <w:trHeight w:val="240"/>
        </w:trPr>
        <w:tc>
          <w:tcPr>
            <w:tcW w:w="4786" w:type="dxa"/>
            <w:tcBorders>
              <w:bottom w:val="single" w:sz="4" w:space="0" w:color="auto"/>
            </w:tcBorders>
            <w:shd w:val="clear" w:color="auto" w:fill="auto"/>
          </w:tcPr>
          <w:p w:rsidR="000E4A2B" w:rsidRPr="00C91B2A" w:rsidRDefault="000E4A2B" w:rsidP="000E4A2B">
            <w:pPr>
              <w:pStyle w:val="360"/>
              <w:widowControl/>
              <w:ind w:left="0"/>
              <w:rPr>
                <w:b/>
                <w:i/>
                <w:sz w:val="28"/>
                <w:szCs w:val="28"/>
              </w:rPr>
            </w:pPr>
            <w:r w:rsidRPr="00C91B2A">
              <w:rPr>
                <w:sz w:val="28"/>
                <w:szCs w:val="28"/>
              </w:rPr>
              <w:t>Генеалогический метод</w:t>
            </w:r>
          </w:p>
        </w:tc>
        <w:tc>
          <w:tcPr>
            <w:tcW w:w="2693" w:type="dxa"/>
            <w:tcBorders>
              <w:bottom w:val="single" w:sz="4" w:space="0" w:color="auto"/>
            </w:tcBorders>
            <w:shd w:val="clear" w:color="auto" w:fill="auto"/>
          </w:tcPr>
          <w:p w:rsidR="000E4A2B" w:rsidRPr="00C91B2A" w:rsidRDefault="000E4A2B" w:rsidP="00E930AC">
            <w:pPr>
              <w:pStyle w:val="360"/>
              <w:widowControl/>
              <w:ind w:left="0"/>
              <w:jc w:val="center"/>
              <w:rPr>
                <w:b/>
                <w:i/>
                <w:sz w:val="28"/>
                <w:szCs w:val="28"/>
              </w:rPr>
            </w:pPr>
          </w:p>
        </w:tc>
        <w:tc>
          <w:tcPr>
            <w:tcW w:w="2658" w:type="dxa"/>
            <w:tcBorders>
              <w:bottom w:val="single" w:sz="4" w:space="0" w:color="auto"/>
            </w:tcBorders>
            <w:shd w:val="clear" w:color="auto" w:fill="auto"/>
          </w:tcPr>
          <w:p w:rsidR="000E4A2B" w:rsidRPr="00C91B2A" w:rsidRDefault="000E4A2B" w:rsidP="00E930AC">
            <w:pPr>
              <w:pStyle w:val="360"/>
              <w:widowControl/>
              <w:ind w:left="0"/>
              <w:jc w:val="center"/>
              <w:rPr>
                <w:b/>
                <w:i/>
                <w:sz w:val="28"/>
                <w:szCs w:val="28"/>
              </w:rPr>
            </w:pPr>
          </w:p>
        </w:tc>
      </w:tr>
      <w:tr w:rsidR="000E4A2B" w:rsidRPr="00C91B2A" w:rsidTr="000E4A2B">
        <w:trPr>
          <w:trHeight w:val="240"/>
        </w:trPr>
        <w:tc>
          <w:tcPr>
            <w:tcW w:w="4786" w:type="dxa"/>
            <w:tcBorders>
              <w:bottom w:val="nil"/>
            </w:tcBorders>
            <w:shd w:val="clear" w:color="auto" w:fill="auto"/>
          </w:tcPr>
          <w:p w:rsidR="000E4A2B" w:rsidRPr="00C91B2A" w:rsidRDefault="000E4A2B" w:rsidP="00E930AC">
            <w:pPr>
              <w:pStyle w:val="360"/>
              <w:widowControl/>
              <w:ind w:left="0"/>
              <w:rPr>
                <w:b/>
                <w:i/>
                <w:sz w:val="28"/>
                <w:szCs w:val="28"/>
              </w:rPr>
            </w:pPr>
            <w:r>
              <w:rPr>
                <w:sz w:val="28"/>
                <w:szCs w:val="28"/>
              </w:rPr>
              <w:t xml:space="preserve">          </w:t>
            </w:r>
            <w:r w:rsidRPr="00C91B2A">
              <w:rPr>
                <w:sz w:val="28"/>
                <w:szCs w:val="28"/>
              </w:rPr>
              <w:t>Цитогенетические методы:</w:t>
            </w:r>
          </w:p>
        </w:tc>
        <w:tc>
          <w:tcPr>
            <w:tcW w:w="2693" w:type="dxa"/>
            <w:tcBorders>
              <w:bottom w:val="nil"/>
            </w:tcBorders>
            <w:shd w:val="clear" w:color="auto" w:fill="auto"/>
          </w:tcPr>
          <w:p w:rsidR="000E4A2B" w:rsidRPr="00C91B2A" w:rsidRDefault="000E4A2B" w:rsidP="00E930AC">
            <w:pPr>
              <w:pStyle w:val="360"/>
              <w:widowControl/>
              <w:ind w:left="0"/>
              <w:jc w:val="center"/>
              <w:rPr>
                <w:b/>
                <w:i/>
                <w:sz w:val="28"/>
                <w:szCs w:val="28"/>
              </w:rPr>
            </w:pPr>
          </w:p>
        </w:tc>
        <w:tc>
          <w:tcPr>
            <w:tcW w:w="2658" w:type="dxa"/>
            <w:tcBorders>
              <w:bottom w:val="nil"/>
            </w:tcBorders>
            <w:shd w:val="clear" w:color="auto" w:fill="auto"/>
          </w:tcPr>
          <w:p w:rsidR="000E4A2B" w:rsidRPr="00C91B2A" w:rsidRDefault="000E4A2B" w:rsidP="00E930AC">
            <w:pPr>
              <w:pStyle w:val="360"/>
              <w:widowControl/>
              <w:ind w:left="0"/>
              <w:jc w:val="center"/>
              <w:rPr>
                <w:b/>
                <w:i/>
                <w:sz w:val="28"/>
                <w:szCs w:val="28"/>
              </w:rPr>
            </w:pPr>
          </w:p>
        </w:tc>
      </w:tr>
      <w:tr w:rsidR="000E4A2B" w:rsidRPr="00C91B2A" w:rsidTr="000E4A2B">
        <w:trPr>
          <w:trHeight w:val="240"/>
        </w:trPr>
        <w:tc>
          <w:tcPr>
            <w:tcW w:w="4786" w:type="dxa"/>
            <w:tcBorders>
              <w:top w:val="nil"/>
              <w:bottom w:val="nil"/>
            </w:tcBorders>
            <w:shd w:val="clear" w:color="auto" w:fill="auto"/>
          </w:tcPr>
          <w:p w:rsidR="000E4A2B" w:rsidRPr="00C91B2A" w:rsidRDefault="000E4A2B" w:rsidP="000E4A2B">
            <w:pPr>
              <w:pStyle w:val="360"/>
              <w:widowControl/>
              <w:ind w:left="0"/>
              <w:rPr>
                <w:b/>
                <w:i/>
                <w:sz w:val="28"/>
                <w:szCs w:val="28"/>
              </w:rPr>
            </w:pPr>
            <w:r>
              <w:rPr>
                <w:sz w:val="28"/>
                <w:szCs w:val="28"/>
              </w:rPr>
              <w:t xml:space="preserve">1. </w:t>
            </w:r>
            <w:r w:rsidRPr="00C91B2A">
              <w:rPr>
                <w:sz w:val="28"/>
                <w:szCs w:val="28"/>
              </w:rPr>
              <w:t>Метод кариотипирования</w:t>
            </w:r>
          </w:p>
        </w:tc>
        <w:tc>
          <w:tcPr>
            <w:tcW w:w="2693" w:type="dxa"/>
            <w:tcBorders>
              <w:top w:val="nil"/>
            </w:tcBorders>
            <w:shd w:val="clear" w:color="auto" w:fill="auto"/>
          </w:tcPr>
          <w:p w:rsidR="000E4A2B" w:rsidRPr="00C91B2A" w:rsidRDefault="000E4A2B" w:rsidP="00E930AC">
            <w:pPr>
              <w:pStyle w:val="360"/>
              <w:widowControl/>
              <w:ind w:left="0"/>
              <w:jc w:val="center"/>
              <w:rPr>
                <w:b/>
                <w:i/>
                <w:sz w:val="28"/>
                <w:szCs w:val="28"/>
              </w:rPr>
            </w:pPr>
          </w:p>
        </w:tc>
        <w:tc>
          <w:tcPr>
            <w:tcW w:w="2658" w:type="dxa"/>
            <w:tcBorders>
              <w:top w:val="nil"/>
            </w:tcBorders>
            <w:shd w:val="clear" w:color="auto" w:fill="auto"/>
          </w:tcPr>
          <w:p w:rsidR="000E4A2B" w:rsidRPr="00C91B2A" w:rsidRDefault="000E4A2B" w:rsidP="00E930AC">
            <w:pPr>
              <w:pStyle w:val="360"/>
              <w:widowControl/>
              <w:ind w:left="0"/>
              <w:jc w:val="center"/>
              <w:rPr>
                <w:b/>
                <w:i/>
                <w:sz w:val="28"/>
                <w:szCs w:val="28"/>
              </w:rPr>
            </w:pPr>
          </w:p>
        </w:tc>
      </w:tr>
      <w:tr w:rsidR="000E4A2B" w:rsidRPr="00C91B2A" w:rsidTr="000E4A2B">
        <w:trPr>
          <w:trHeight w:val="240"/>
        </w:trPr>
        <w:tc>
          <w:tcPr>
            <w:tcW w:w="4786" w:type="dxa"/>
            <w:tcBorders>
              <w:top w:val="nil"/>
            </w:tcBorders>
            <w:shd w:val="clear" w:color="auto" w:fill="auto"/>
          </w:tcPr>
          <w:p w:rsidR="000E4A2B" w:rsidRPr="00C91B2A" w:rsidRDefault="000E4A2B" w:rsidP="00E930AC">
            <w:pPr>
              <w:pStyle w:val="360"/>
              <w:widowControl/>
              <w:ind w:left="0"/>
              <w:rPr>
                <w:b/>
                <w:i/>
                <w:sz w:val="28"/>
                <w:szCs w:val="28"/>
              </w:rPr>
            </w:pPr>
            <w:r>
              <w:rPr>
                <w:sz w:val="28"/>
                <w:szCs w:val="28"/>
              </w:rPr>
              <w:t xml:space="preserve">2. </w:t>
            </w:r>
            <w:r w:rsidRPr="00C91B2A">
              <w:rPr>
                <w:sz w:val="28"/>
                <w:szCs w:val="28"/>
              </w:rPr>
              <w:t>Экспресс – метод определения полового Х- хроматина и У- хроматина</w:t>
            </w:r>
          </w:p>
        </w:tc>
        <w:tc>
          <w:tcPr>
            <w:tcW w:w="2693" w:type="dxa"/>
            <w:shd w:val="clear" w:color="auto" w:fill="auto"/>
          </w:tcPr>
          <w:p w:rsidR="000E4A2B" w:rsidRPr="00C91B2A" w:rsidRDefault="000E4A2B" w:rsidP="00E930AC">
            <w:pPr>
              <w:pStyle w:val="360"/>
              <w:widowControl/>
              <w:ind w:left="0"/>
              <w:jc w:val="center"/>
              <w:rPr>
                <w:b/>
                <w:i/>
                <w:sz w:val="28"/>
                <w:szCs w:val="28"/>
              </w:rPr>
            </w:pPr>
          </w:p>
          <w:p w:rsidR="000E4A2B" w:rsidRPr="00C91B2A" w:rsidRDefault="000E4A2B" w:rsidP="00E930AC">
            <w:pPr>
              <w:pStyle w:val="360"/>
              <w:widowControl/>
              <w:ind w:left="0"/>
              <w:jc w:val="center"/>
              <w:rPr>
                <w:b/>
                <w:i/>
                <w:sz w:val="28"/>
                <w:szCs w:val="28"/>
              </w:rPr>
            </w:pPr>
          </w:p>
        </w:tc>
        <w:tc>
          <w:tcPr>
            <w:tcW w:w="2658" w:type="dxa"/>
            <w:shd w:val="clear" w:color="auto" w:fill="auto"/>
          </w:tcPr>
          <w:p w:rsidR="000E4A2B" w:rsidRPr="00C91B2A" w:rsidRDefault="000E4A2B" w:rsidP="00E930AC">
            <w:pPr>
              <w:pStyle w:val="360"/>
              <w:widowControl/>
              <w:ind w:left="0"/>
              <w:jc w:val="center"/>
              <w:rPr>
                <w:b/>
                <w:i/>
                <w:sz w:val="28"/>
                <w:szCs w:val="28"/>
              </w:rPr>
            </w:pPr>
          </w:p>
        </w:tc>
      </w:tr>
      <w:tr w:rsidR="000E4A2B" w:rsidRPr="00C91B2A" w:rsidTr="000E4A2B">
        <w:trPr>
          <w:trHeight w:val="240"/>
        </w:trPr>
        <w:tc>
          <w:tcPr>
            <w:tcW w:w="4786" w:type="dxa"/>
            <w:shd w:val="clear" w:color="auto" w:fill="auto"/>
          </w:tcPr>
          <w:p w:rsidR="000E4A2B" w:rsidRPr="00C91B2A" w:rsidRDefault="000E4A2B" w:rsidP="000E4A2B">
            <w:pPr>
              <w:pStyle w:val="360"/>
              <w:widowControl/>
              <w:ind w:left="0"/>
              <w:rPr>
                <w:b/>
                <w:i/>
                <w:sz w:val="28"/>
                <w:szCs w:val="28"/>
              </w:rPr>
            </w:pPr>
            <w:r w:rsidRPr="00C91B2A">
              <w:rPr>
                <w:sz w:val="28"/>
                <w:szCs w:val="28"/>
              </w:rPr>
              <w:t>Биохимический метод</w:t>
            </w:r>
          </w:p>
        </w:tc>
        <w:tc>
          <w:tcPr>
            <w:tcW w:w="2693" w:type="dxa"/>
            <w:shd w:val="clear" w:color="auto" w:fill="auto"/>
          </w:tcPr>
          <w:p w:rsidR="000E4A2B" w:rsidRPr="00C91B2A" w:rsidRDefault="000E4A2B" w:rsidP="00E930AC">
            <w:pPr>
              <w:pStyle w:val="360"/>
              <w:widowControl/>
              <w:ind w:left="0"/>
              <w:jc w:val="center"/>
              <w:rPr>
                <w:b/>
                <w:i/>
                <w:sz w:val="28"/>
                <w:szCs w:val="28"/>
              </w:rPr>
            </w:pPr>
          </w:p>
        </w:tc>
        <w:tc>
          <w:tcPr>
            <w:tcW w:w="2658" w:type="dxa"/>
            <w:shd w:val="clear" w:color="auto" w:fill="auto"/>
          </w:tcPr>
          <w:p w:rsidR="000E4A2B" w:rsidRPr="00C91B2A" w:rsidRDefault="000E4A2B" w:rsidP="00E930AC">
            <w:pPr>
              <w:pStyle w:val="360"/>
              <w:widowControl/>
              <w:ind w:left="0"/>
              <w:jc w:val="center"/>
              <w:rPr>
                <w:b/>
                <w:i/>
                <w:sz w:val="28"/>
                <w:szCs w:val="28"/>
              </w:rPr>
            </w:pPr>
          </w:p>
        </w:tc>
      </w:tr>
      <w:tr w:rsidR="000E4A2B" w:rsidRPr="00C91B2A" w:rsidTr="000E4A2B">
        <w:trPr>
          <w:trHeight w:val="240"/>
        </w:trPr>
        <w:tc>
          <w:tcPr>
            <w:tcW w:w="4786" w:type="dxa"/>
            <w:shd w:val="clear" w:color="auto" w:fill="auto"/>
          </w:tcPr>
          <w:p w:rsidR="000E4A2B" w:rsidRPr="00C91B2A" w:rsidRDefault="000E4A2B" w:rsidP="000E4A2B">
            <w:pPr>
              <w:pStyle w:val="360"/>
              <w:widowControl/>
              <w:ind w:left="0"/>
              <w:rPr>
                <w:b/>
                <w:i/>
                <w:sz w:val="28"/>
                <w:szCs w:val="28"/>
              </w:rPr>
            </w:pPr>
            <w:r w:rsidRPr="00C91B2A">
              <w:rPr>
                <w:sz w:val="28"/>
                <w:szCs w:val="28"/>
              </w:rPr>
              <w:t>Близнецовый метод</w:t>
            </w:r>
          </w:p>
        </w:tc>
        <w:tc>
          <w:tcPr>
            <w:tcW w:w="2693" w:type="dxa"/>
            <w:shd w:val="clear" w:color="auto" w:fill="auto"/>
          </w:tcPr>
          <w:p w:rsidR="000E4A2B" w:rsidRPr="00C91B2A" w:rsidRDefault="000E4A2B" w:rsidP="00E930AC">
            <w:pPr>
              <w:pStyle w:val="360"/>
              <w:widowControl/>
              <w:ind w:left="0"/>
              <w:jc w:val="center"/>
              <w:rPr>
                <w:b/>
                <w:i/>
                <w:sz w:val="28"/>
                <w:szCs w:val="28"/>
              </w:rPr>
            </w:pPr>
          </w:p>
        </w:tc>
        <w:tc>
          <w:tcPr>
            <w:tcW w:w="2658" w:type="dxa"/>
            <w:shd w:val="clear" w:color="auto" w:fill="auto"/>
          </w:tcPr>
          <w:p w:rsidR="000E4A2B" w:rsidRPr="00C91B2A" w:rsidRDefault="000E4A2B" w:rsidP="00E930AC">
            <w:pPr>
              <w:pStyle w:val="360"/>
              <w:widowControl/>
              <w:ind w:left="0"/>
              <w:jc w:val="center"/>
              <w:rPr>
                <w:b/>
                <w:i/>
                <w:sz w:val="28"/>
                <w:szCs w:val="28"/>
              </w:rPr>
            </w:pPr>
          </w:p>
        </w:tc>
      </w:tr>
      <w:tr w:rsidR="000E4A2B" w:rsidRPr="00C91B2A" w:rsidTr="000E4A2B">
        <w:trPr>
          <w:trHeight w:val="240"/>
        </w:trPr>
        <w:tc>
          <w:tcPr>
            <w:tcW w:w="4786" w:type="dxa"/>
            <w:shd w:val="clear" w:color="auto" w:fill="auto"/>
          </w:tcPr>
          <w:p w:rsidR="000E4A2B" w:rsidRPr="00C91B2A" w:rsidRDefault="000E4A2B" w:rsidP="00E930AC">
            <w:pPr>
              <w:pStyle w:val="360"/>
              <w:widowControl/>
              <w:ind w:left="0"/>
              <w:rPr>
                <w:b/>
                <w:i/>
                <w:sz w:val="28"/>
                <w:szCs w:val="28"/>
              </w:rPr>
            </w:pPr>
            <w:r w:rsidRPr="00C91B2A">
              <w:rPr>
                <w:sz w:val="28"/>
                <w:szCs w:val="28"/>
              </w:rPr>
              <w:lastRenderedPageBreak/>
              <w:t>Фенотипический анализ</w:t>
            </w:r>
          </w:p>
        </w:tc>
        <w:tc>
          <w:tcPr>
            <w:tcW w:w="2693" w:type="dxa"/>
            <w:shd w:val="clear" w:color="auto" w:fill="auto"/>
          </w:tcPr>
          <w:p w:rsidR="000E4A2B" w:rsidRPr="00C91B2A" w:rsidRDefault="000E4A2B" w:rsidP="00E930AC">
            <w:pPr>
              <w:pStyle w:val="360"/>
              <w:widowControl/>
              <w:ind w:left="0"/>
              <w:jc w:val="center"/>
              <w:rPr>
                <w:b/>
                <w:i/>
                <w:sz w:val="28"/>
                <w:szCs w:val="28"/>
              </w:rPr>
            </w:pPr>
          </w:p>
        </w:tc>
        <w:tc>
          <w:tcPr>
            <w:tcW w:w="2658" w:type="dxa"/>
            <w:shd w:val="clear" w:color="auto" w:fill="auto"/>
          </w:tcPr>
          <w:p w:rsidR="000E4A2B" w:rsidRPr="00C91B2A" w:rsidRDefault="000E4A2B" w:rsidP="00E930AC">
            <w:pPr>
              <w:pStyle w:val="360"/>
              <w:widowControl/>
              <w:ind w:left="0"/>
              <w:jc w:val="center"/>
              <w:rPr>
                <w:b/>
                <w:i/>
                <w:sz w:val="28"/>
                <w:szCs w:val="28"/>
              </w:rPr>
            </w:pPr>
          </w:p>
        </w:tc>
      </w:tr>
      <w:tr w:rsidR="000E4A2B" w:rsidRPr="00C91B2A" w:rsidTr="000E4A2B">
        <w:trPr>
          <w:trHeight w:val="240"/>
        </w:trPr>
        <w:tc>
          <w:tcPr>
            <w:tcW w:w="4786" w:type="dxa"/>
            <w:shd w:val="clear" w:color="auto" w:fill="auto"/>
          </w:tcPr>
          <w:p w:rsidR="000E4A2B" w:rsidRPr="00C91B2A" w:rsidRDefault="000E4A2B" w:rsidP="00E930AC">
            <w:pPr>
              <w:pStyle w:val="360"/>
              <w:widowControl/>
              <w:ind w:left="0"/>
              <w:rPr>
                <w:b/>
                <w:i/>
                <w:sz w:val="28"/>
                <w:szCs w:val="28"/>
              </w:rPr>
            </w:pPr>
            <w:r w:rsidRPr="00C91B2A">
              <w:rPr>
                <w:sz w:val="28"/>
                <w:szCs w:val="28"/>
              </w:rPr>
              <w:t>Дерматоглифика</w:t>
            </w:r>
          </w:p>
        </w:tc>
        <w:tc>
          <w:tcPr>
            <w:tcW w:w="2693" w:type="dxa"/>
            <w:shd w:val="clear" w:color="auto" w:fill="auto"/>
          </w:tcPr>
          <w:p w:rsidR="000E4A2B" w:rsidRPr="00C91B2A" w:rsidRDefault="000E4A2B" w:rsidP="00E930AC">
            <w:pPr>
              <w:pStyle w:val="360"/>
              <w:widowControl/>
              <w:ind w:left="0"/>
              <w:jc w:val="center"/>
              <w:rPr>
                <w:b/>
                <w:i/>
                <w:sz w:val="28"/>
                <w:szCs w:val="28"/>
              </w:rPr>
            </w:pPr>
          </w:p>
        </w:tc>
        <w:tc>
          <w:tcPr>
            <w:tcW w:w="2658" w:type="dxa"/>
            <w:shd w:val="clear" w:color="auto" w:fill="auto"/>
          </w:tcPr>
          <w:p w:rsidR="000E4A2B" w:rsidRPr="00C91B2A" w:rsidRDefault="000E4A2B" w:rsidP="00E930AC">
            <w:pPr>
              <w:pStyle w:val="360"/>
              <w:widowControl/>
              <w:ind w:left="0"/>
              <w:jc w:val="center"/>
              <w:rPr>
                <w:b/>
                <w:i/>
                <w:sz w:val="28"/>
                <w:szCs w:val="28"/>
              </w:rPr>
            </w:pPr>
          </w:p>
        </w:tc>
      </w:tr>
      <w:tr w:rsidR="000E4A2B" w:rsidRPr="00C91B2A" w:rsidTr="000E4A2B">
        <w:trPr>
          <w:trHeight w:val="240"/>
        </w:trPr>
        <w:tc>
          <w:tcPr>
            <w:tcW w:w="4786" w:type="dxa"/>
            <w:shd w:val="clear" w:color="auto" w:fill="auto"/>
          </w:tcPr>
          <w:p w:rsidR="000E4A2B" w:rsidRPr="00C91B2A" w:rsidRDefault="000E4A2B" w:rsidP="000E4A2B">
            <w:pPr>
              <w:pStyle w:val="360"/>
              <w:widowControl/>
              <w:ind w:left="0"/>
              <w:rPr>
                <w:sz w:val="28"/>
                <w:szCs w:val="28"/>
              </w:rPr>
            </w:pPr>
            <w:r w:rsidRPr="00C91B2A">
              <w:rPr>
                <w:sz w:val="28"/>
                <w:szCs w:val="28"/>
              </w:rPr>
              <w:t>Методы пренатальной диагностики</w:t>
            </w:r>
          </w:p>
        </w:tc>
        <w:tc>
          <w:tcPr>
            <w:tcW w:w="2693" w:type="dxa"/>
            <w:shd w:val="clear" w:color="auto" w:fill="auto"/>
          </w:tcPr>
          <w:p w:rsidR="000E4A2B" w:rsidRPr="00C91B2A" w:rsidRDefault="000E4A2B" w:rsidP="00E930AC">
            <w:pPr>
              <w:pStyle w:val="360"/>
              <w:widowControl/>
              <w:ind w:left="0"/>
              <w:jc w:val="center"/>
              <w:rPr>
                <w:b/>
                <w:i/>
                <w:sz w:val="28"/>
                <w:szCs w:val="28"/>
              </w:rPr>
            </w:pPr>
          </w:p>
        </w:tc>
        <w:tc>
          <w:tcPr>
            <w:tcW w:w="2658" w:type="dxa"/>
            <w:shd w:val="clear" w:color="auto" w:fill="auto"/>
          </w:tcPr>
          <w:p w:rsidR="000E4A2B" w:rsidRPr="00C91B2A" w:rsidRDefault="000E4A2B" w:rsidP="00E930AC">
            <w:pPr>
              <w:pStyle w:val="360"/>
              <w:widowControl/>
              <w:ind w:left="0"/>
              <w:jc w:val="center"/>
              <w:rPr>
                <w:b/>
                <w:i/>
                <w:sz w:val="28"/>
                <w:szCs w:val="28"/>
              </w:rPr>
            </w:pPr>
          </w:p>
        </w:tc>
      </w:tr>
      <w:tr w:rsidR="000E4A2B" w:rsidRPr="00C91B2A" w:rsidTr="000E4A2B">
        <w:trPr>
          <w:trHeight w:val="609"/>
        </w:trPr>
        <w:tc>
          <w:tcPr>
            <w:tcW w:w="4786" w:type="dxa"/>
            <w:shd w:val="clear" w:color="auto" w:fill="auto"/>
          </w:tcPr>
          <w:p w:rsidR="000E4A2B" w:rsidRPr="00C91B2A" w:rsidRDefault="000E4A2B" w:rsidP="00E930AC">
            <w:pPr>
              <w:pStyle w:val="360"/>
              <w:widowControl/>
              <w:ind w:left="0"/>
              <w:rPr>
                <w:sz w:val="28"/>
                <w:szCs w:val="28"/>
              </w:rPr>
            </w:pPr>
            <w:r w:rsidRPr="00C91B2A">
              <w:rPr>
                <w:sz w:val="28"/>
                <w:szCs w:val="28"/>
              </w:rPr>
              <w:t>Молекулярно – генетические методы ДНК- диагностики</w:t>
            </w:r>
          </w:p>
        </w:tc>
        <w:tc>
          <w:tcPr>
            <w:tcW w:w="2693" w:type="dxa"/>
            <w:shd w:val="clear" w:color="auto" w:fill="auto"/>
          </w:tcPr>
          <w:p w:rsidR="000E4A2B" w:rsidRPr="00C91B2A" w:rsidRDefault="000E4A2B" w:rsidP="00E930AC">
            <w:pPr>
              <w:pStyle w:val="360"/>
              <w:widowControl/>
              <w:ind w:left="0"/>
              <w:jc w:val="center"/>
              <w:rPr>
                <w:b/>
                <w:i/>
                <w:sz w:val="28"/>
                <w:szCs w:val="28"/>
              </w:rPr>
            </w:pPr>
          </w:p>
        </w:tc>
        <w:tc>
          <w:tcPr>
            <w:tcW w:w="2658" w:type="dxa"/>
            <w:shd w:val="clear" w:color="auto" w:fill="auto"/>
          </w:tcPr>
          <w:p w:rsidR="000E4A2B" w:rsidRPr="00C91B2A" w:rsidRDefault="000E4A2B" w:rsidP="00E930AC">
            <w:pPr>
              <w:pStyle w:val="360"/>
              <w:widowControl/>
              <w:ind w:left="0"/>
              <w:jc w:val="center"/>
              <w:rPr>
                <w:b/>
                <w:i/>
                <w:sz w:val="28"/>
                <w:szCs w:val="28"/>
              </w:rPr>
            </w:pPr>
          </w:p>
        </w:tc>
      </w:tr>
      <w:tr w:rsidR="000E4A2B" w:rsidRPr="00C91B2A" w:rsidTr="000E4A2B">
        <w:trPr>
          <w:trHeight w:val="235"/>
        </w:trPr>
        <w:tc>
          <w:tcPr>
            <w:tcW w:w="4786" w:type="dxa"/>
            <w:shd w:val="clear" w:color="auto" w:fill="auto"/>
          </w:tcPr>
          <w:p w:rsidR="000E4A2B" w:rsidRPr="00C91B2A" w:rsidRDefault="000E4A2B" w:rsidP="00E930AC">
            <w:pPr>
              <w:pStyle w:val="360"/>
              <w:widowControl/>
              <w:ind w:left="0"/>
              <w:rPr>
                <w:sz w:val="28"/>
                <w:szCs w:val="28"/>
              </w:rPr>
            </w:pPr>
            <w:r w:rsidRPr="00C91B2A">
              <w:rPr>
                <w:sz w:val="28"/>
                <w:szCs w:val="28"/>
              </w:rPr>
              <w:t>Метод моделирования</w:t>
            </w:r>
          </w:p>
        </w:tc>
        <w:tc>
          <w:tcPr>
            <w:tcW w:w="2693" w:type="dxa"/>
            <w:shd w:val="clear" w:color="auto" w:fill="auto"/>
          </w:tcPr>
          <w:p w:rsidR="000E4A2B" w:rsidRPr="00C91B2A" w:rsidRDefault="000E4A2B" w:rsidP="00E930AC">
            <w:pPr>
              <w:pStyle w:val="360"/>
              <w:widowControl/>
              <w:ind w:left="0"/>
              <w:jc w:val="center"/>
              <w:rPr>
                <w:b/>
                <w:i/>
                <w:sz w:val="28"/>
                <w:szCs w:val="28"/>
              </w:rPr>
            </w:pPr>
          </w:p>
        </w:tc>
        <w:tc>
          <w:tcPr>
            <w:tcW w:w="2658" w:type="dxa"/>
            <w:shd w:val="clear" w:color="auto" w:fill="auto"/>
          </w:tcPr>
          <w:p w:rsidR="000E4A2B" w:rsidRPr="00C91B2A" w:rsidRDefault="000E4A2B" w:rsidP="00E930AC">
            <w:pPr>
              <w:pStyle w:val="360"/>
              <w:widowControl/>
              <w:ind w:left="0"/>
              <w:jc w:val="center"/>
              <w:rPr>
                <w:b/>
                <w:i/>
                <w:sz w:val="28"/>
                <w:szCs w:val="28"/>
              </w:rPr>
            </w:pPr>
          </w:p>
        </w:tc>
      </w:tr>
      <w:tr w:rsidR="000E4A2B" w:rsidRPr="00C91B2A" w:rsidTr="000E4A2B">
        <w:trPr>
          <w:trHeight w:val="609"/>
        </w:trPr>
        <w:tc>
          <w:tcPr>
            <w:tcW w:w="4786" w:type="dxa"/>
            <w:shd w:val="clear" w:color="auto" w:fill="auto"/>
          </w:tcPr>
          <w:p w:rsidR="000E4A2B" w:rsidRPr="00C91B2A" w:rsidRDefault="000E4A2B" w:rsidP="00E930AC">
            <w:pPr>
              <w:pStyle w:val="360"/>
              <w:widowControl/>
              <w:ind w:left="0"/>
              <w:rPr>
                <w:sz w:val="28"/>
                <w:szCs w:val="28"/>
              </w:rPr>
            </w:pPr>
            <w:r w:rsidRPr="00C91B2A">
              <w:rPr>
                <w:sz w:val="28"/>
                <w:szCs w:val="28"/>
              </w:rPr>
              <w:t>Метод гибридизации соматических клеток</w:t>
            </w:r>
          </w:p>
        </w:tc>
        <w:tc>
          <w:tcPr>
            <w:tcW w:w="2693" w:type="dxa"/>
            <w:shd w:val="clear" w:color="auto" w:fill="auto"/>
          </w:tcPr>
          <w:p w:rsidR="000E4A2B" w:rsidRPr="00C91B2A" w:rsidRDefault="000E4A2B" w:rsidP="00E930AC">
            <w:pPr>
              <w:pStyle w:val="360"/>
              <w:widowControl/>
              <w:ind w:left="0"/>
              <w:jc w:val="center"/>
              <w:rPr>
                <w:b/>
                <w:i/>
                <w:sz w:val="28"/>
                <w:szCs w:val="28"/>
              </w:rPr>
            </w:pPr>
          </w:p>
        </w:tc>
        <w:tc>
          <w:tcPr>
            <w:tcW w:w="2658" w:type="dxa"/>
            <w:shd w:val="clear" w:color="auto" w:fill="auto"/>
          </w:tcPr>
          <w:p w:rsidR="000E4A2B" w:rsidRPr="00C91B2A" w:rsidRDefault="000E4A2B" w:rsidP="00E930AC">
            <w:pPr>
              <w:pStyle w:val="360"/>
              <w:widowControl/>
              <w:ind w:left="0"/>
              <w:jc w:val="center"/>
              <w:rPr>
                <w:b/>
                <w:i/>
                <w:sz w:val="28"/>
                <w:szCs w:val="28"/>
              </w:rPr>
            </w:pPr>
          </w:p>
        </w:tc>
      </w:tr>
    </w:tbl>
    <w:p w:rsidR="000E4A2B" w:rsidRPr="00595439" w:rsidRDefault="000E4A2B" w:rsidP="009E2C62">
      <w:pPr>
        <w:ind w:left="360"/>
        <w:jc w:val="both"/>
        <w:rPr>
          <w:i/>
          <w:sz w:val="28"/>
          <w:szCs w:val="28"/>
        </w:rPr>
      </w:pPr>
    </w:p>
    <w:p w:rsidR="009E2C62" w:rsidRDefault="009E2C62" w:rsidP="009E2C62">
      <w:pPr>
        <w:pStyle w:val="340"/>
        <w:widowControl/>
        <w:ind w:left="0"/>
        <w:jc w:val="both"/>
        <w:rPr>
          <w:b/>
          <w:sz w:val="28"/>
          <w:szCs w:val="28"/>
        </w:rPr>
      </w:pPr>
      <w:r>
        <w:rPr>
          <w:b/>
          <w:sz w:val="28"/>
          <w:szCs w:val="28"/>
        </w:rPr>
        <w:t xml:space="preserve">Задание </w:t>
      </w:r>
      <w:r w:rsidR="000E4A2B">
        <w:rPr>
          <w:b/>
          <w:sz w:val="28"/>
          <w:szCs w:val="28"/>
        </w:rPr>
        <w:t>№ 5</w:t>
      </w:r>
      <w:r>
        <w:rPr>
          <w:b/>
          <w:sz w:val="28"/>
          <w:szCs w:val="28"/>
        </w:rPr>
        <w:t>. Медико –</w:t>
      </w:r>
      <w:r w:rsidR="000E4A2B">
        <w:rPr>
          <w:b/>
          <w:sz w:val="28"/>
          <w:szCs w:val="28"/>
        </w:rPr>
        <w:t xml:space="preserve"> </w:t>
      </w:r>
      <w:r>
        <w:rPr>
          <w:b/>
          <w:sz w:val="28"/>
          <w:szCs w:val="28"/>
        </w:rPr>
        <w:t>генетическое консультирование.</w:t>
      </w:r>
    </w:p>
    <w:p w:rsidR="009E2C62" w:rsidRDefault="009E2C62" w:rsidP="009E2C62">
      <w:pPr>
        <w:pStyle w:val="340"/>
        <w:widowControl/>
        <w:ind w:left="0"/>
        <w:jc w:val="both"/>
        <w:rPr>
          <w:i/>
          <w:sz w:val="28"/>
          <w:szCs w:val="28"/>
        </w:rPr>
      </w:pPr>
      <w:r w:rsidRPr="009E2C62">
        <w:rPr>
          <w:i/>
          <w:sz w:val="28"/>
          <w:szCs w:val="28"/>
        </w:rPr>
        <w:t>Изучите этапы МГК и заполните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9"/>
        <w:gridCol w:w="3379"/>
        <w:gridCol w:w="3379"/>
      </w:tblGrid>
      <w:tr w:rsidR="000E4A2B" w:rsidRPr="00DB013A" w:rsidTr="000E4A2B">
        <w:trPr>
          <w:trHeight w:val="365"/>
        </w:trPr>
        <w:tc>
          <w:tcPr>
            <w:tcW w:w="10137" w:type="dxa"/>
            <w:gridSpan w:val="3"/>
            <w:tcBorders>
              <w:top w:val="single" w:sz="4" w:space="0" w:color="auto"/>
              <w:left w:val="single" w:sz="4" w:space="0" w:color="auto"/>
              <w:bottom w:val="single" w:sz="4" w:space="0" w:color="auto"/>
              <w:right w:val="single" w:sz="4" w:space="0" w:color="auto"/>
            </w:tcBorders>
            <w:shd w:val="clear" w:color="auto" w:fill="auto"/>
          </w:tcPr>
          <w:p w:rsidR="000E4A2B" w:rsidRPr="00DB013A" w:rsidRDefault="000E4A2B" w:rsidP="000E4A2B">
            <w:pPr>
              <w:pStyle w:val="360"/>
              <w:widowControl/>
              <w:ind w:left="0"/>
              <w:rPr>
                <w:sz w:val="28"/>
                <w:szCs w:val="28"/>
              </w:rPr>
            </w:pPr>
            <w:r w:rsidRPr="00DB013A">
              <w:rPr>
                <w:sz w:val="28"/>
                <w:szCs w:val="28"/>
              </w:rPr>
              <w:t>МГК</w:t>
            </w:r>
            <w:r>
              <w:rPr>
                <w:sz w:val="28"/>
                <w:szCs w:val="28"/>
              </w:rPr>
              <w:t xml:space="preserve"> – это </w:t>
            </w:r>
          </w:p>
        </w:tc>
      </w:tr>
      <w:tr w:rsidR="000E4A2B" w:rsidRPr="00DB013A" w:rsidTr="000E4A2B">
        <w:trPr>
          <w:trHeight w:val="365"/>
        </w:trPr>
        <w:tc>
          <w:tcPr>
            <w:tcW w:w="10137" w:type="dxa"/>
            <w:gridSpan w:val="3"/>
            <w:tcBorders>
              <w:top w:val="single" w:sz="4" w:space="0" w:color="auto"/>
              <w:left w:val="single" w:sz="4" w:space="0" w:color="auto"/>
              <w:bottom w:val="single" w:sz="4" w:space="0" w:color="auto"/>
              <w:right w:val="single" w:sz="4" w:space="0" w:color="auto"/>
            </w:tcBorders>
            <w:shd w:val="clear" w:color="auto" w:fill="auto"/>
          </w:tcPr>
          <w:p w:rsidR="000E4A2B" w:rsidRPr="00DB013A" w:rsidRDefault="000E4A2B" w:rsidP="000E4A2B">
            <w:pPr>
              <w:pStyle w:val="360"/>
              <w:widowControl/>
              <w:ind w:left="0"/>
              <w:rPr>
                <w:sz w:val="28"/>
                <w:szCs w:val="28"/>
              </w:rPr>
            </w:pPr>
            <w:r w:rsidRPr="00DB013A">
              <w:rPr>
                <w:sz w:val="28"/>
                <w:szCs w:val="28"/>
              </w:rPr>
              <w:t>Цель:</w:t>
            </w:r>
          </w:p>
        </w:tc>
      </w:tr>
      <w:tr w:rsidR="000E4A2B" w:rsidRPr="00DB013A" w:rsidTr="000E4A2B">
        <w:trPr>
          <w:trHeight w:val="385"/>
        </w:trPr>
        <w:tc>
          <w:tcPr>
            <w:tcW w:w="3379" w:type="dxa"/>
            <w:tcBorders>
              <w:top w:val="single" w:sz="4" w:space="0" w:color="auto"/>
              <w:left w:val="single" w:sz="4" w:space="0" w:color="auto"/>
              <w:bottom w:val="single" w:sz="4" w:space="0" w:color="auto"/>
              <w:right w:val="single" w:sz="4" w:space="0" w:color="auto"/>
            </w:tcBorders>
            <w:shd w:val="clear" w:color="auto" w:fill="auto"/>
          </w:tcPr>
          <w:p w:rsidR="000E4A2B" w:rsidRPr="00DB013A" w:rsidRDefault="000E4A2B" w:rsidP="000E4A2B">
            <w:pPr>
              <w:pStyle w:val="360"/>
              <w:widowControl/>
              <w:ind w:left="0"/>
              <w:jc w:val="center"/>
              <w:rPr>
                <w:sz w:val="28"/>
                <w:szCs w:val="28"/>
              </w:rPr>
            </w:pPr>
            <w:r>
              <w:rPr>
                <w:sz w:val="28"/>
                <w:szCs w:val="28"/>
              </w:rPr>
              <w:t>Э</w:t>
            </w:r>
            <w:r w:rsidRPr="00DB013A">
              <w:rPr>
                <w:sz w:val="28"/>
                <w:szCs w:val="28"/>
              </w:rPr>
              <w:t>тапы  МГК</w:t>
            </w:r>
          </w:p>
        </w:tc>
        <w:tc>
          <w:tcPr>
            <w:tcW w:w="3379" w:type="dxa"/>
            <w:tcBorders>
              <w:top w:val="single" w:sz="4" w:space="0" w:color="auto"/>
              <w:left w:val="single" w:sz="4" w:space="0" w:color="auto"/>
              <w:right w:val="single" w:sz="4" w:space="0" w:color="auto"/>
            </w:tcBorders>
            <w:shd w:val="clear" w:color="auto" w:fill="auto"/>
          </w:tcPr>
          <w:p w:rsidR="000E4A2B" w:rsidRPr="00DB013A" w:rsidRDefault="000E4A2B" w:rsidP="000E4A2B">
            <w:pPr>
              <w:pStyle w:val="360"/>
              <w:widowControl/>
              <w:ind w:left="0"/>
              <w:jc w:val="center"/>
              <w:rPr>
                <w:sz w:val="28"/>
                <w:szCs w:val="28"/>
              </w:rPr>
            </w:pPr>
            <w:r w:rsidRPr="00DB013A">
              <w:rPr>
                <w:sz w:val="28"/>
                <w:szCs w:val="28"/>
              </w:rPr>
              <w:t>Задачи на данном этапе</w:t>
            </w:r>
          </w:p>
        </w:tc>
        <w:tc>
          <w:tcPr>
            <w:tcW w:w="3379" w:type="dxa"/>
            <w:tcBorders>
              <w:top w:val="single" w:sz="4" w:space="0" w:color="auto"/>
              <w:left w:val="single" w:sz="4" w:space="0" w:color="auto"/>
              <w:right w:val="single" w:sz="4" w:space="0" w:color="auto"/>
            </w:tcBorders>
            <w:shd w:val="clear" w:color="auto" w:fill="auto"/>
          </w:tcPr>
          <w:p w:rsidR="000E4A2B" w:rsidRPr="00DB013A" w:rsidRDefault="000E4A2B" w:rsidP="000E4A2B">
            <w:pPr>
              <w:pStyle w:val="360"/>
              <w:widowControl/>
              <w:ind w:left="0"/>
              <w:jc w:val="center"/>
              <w:rPr>
                <w:sz w:val="28"/>
                <w:szCs w:val="28"/>
              </w:rPr>
            </w:pPr>
            <w:r w:rsidRPr="00DB013A">
              <w:rPr>
                <w:sz w:val="28"/>
                <w:szCs w:val="28"/>
              </w:rPr>
              <w:t>Методы</w:t>
            </w:r>
          </w:p>
        </w:tc>
      </w:tr>
      <w:tr w:rsidR="000E4A2B" w:rsidRPr="00DB013A" w:rsidTr="000E4A2B">
        <w:trPr>
          <w:trHeight w:val="393"/>
        </w:trPr>
        <w:tc>
          <w:tcPr>
            <w:tcW w:w="3379" w:type="dxa"/>
            <w:tcBorders>
              <w:top w:val="single" w:sz="4" w:space="0" w:color="auto"/>
              <w:left w:val="single" w:sz="4" w:space="0" w:color="auto"/>
              <w:bottom w:val="single" w:sz="4" w:space="0" w:color="auto"/>
              <w:right w:val="single" w:sz="4" w:space="0" w:color="auto"/>
            </w:tcBorders>
            <w:shd w:val="clear" w:color="auto" w:fill="auto"/>
          </w:tcPr>
          <w:p w:rsidR="000E4A2B" w:rsidRPr="00DB013A" w:rsidRDefault="000E4A2B" w:rsidP="00E930AC">
            <w:pPr>
              <w:pStyle w:val="360"/>
              <w:widowControl/>
              <w:ind w:left="0"/>
              <w:rPr>
                <w:sz w:val="28"/>
                <w:szCs w:val="28"/>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0E4A2B" w:rsidRPr="00DB013A" w:rsidRDefault="000E4A2B" w:rsidP="00E930AC">
            <w:pPr>
              <w:pStyle w:val="360"/>
              <w:widowControl/>
              <w:ind w:left="0"/>
              <w:rPr>
                <w:sz w:val="28"/>
                <w:szCs w:val="28"/>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0E4A2B" w:rsidRPr="00DB013A" w:rsidRDefault="000E4A2B" w:rsidP="00E930AC">
            <w:pPr>
              <w:pStyle w:val="360"/>
              <w:widowControl/>
              <w:ind w:left="0"/>
              <w:rPr>
                <w:sz w:val="28"/>
                <w:szCs w:val="28"/>
              </w:rPr>
            </w:pPr>
          </w:p>
        </w:tc>
      </w:tr>
      <w:tr w:rsidR="000E4A2B" w:rsidRPr="00DB013A" w:rsidTr="000E4A2B">
        <w:trPr>
          <w:trHeight w:val="414"/>
        </w:trPr>
        <w:tc>
          <w:tcPr>
            <w:tcW w:w="3379" w:type="dxa"/>
            <w:tcBorders>
              <w:top w:val="single" w:sz="4" w:space="0" w:color="auto"/>
              <w:left w:val="single" w:sz="4" w:space="0" w:color="auto"/>
              <w:bottom w:val="single" w:sz="4" w:space="0" w:color="auto"/>
              <w:right w:val="single" w:sz="4" w:space="0" w:color="auto"/>
            </w:tcBorders>
            <w:shd w:val="clear" w:color="auto" w:fill="auto"/>
          </w:tcPr>
          <w:p w:rsidR="000E4A2B" w:rsidRPr="00DB013A" w:rsidRDefault="000E4A2B" w:rsidP="00E930AC">
            <w:pPr>
              <w:pStyle w:val="360"/>
              <w:widowControl/>
              <w:ind w:left="0"/>
              <w:rPr>
                <w:sz w:val="28"/>
                <w:szCs w:val="28"/>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0E4A2B" w:rsidRPr="00DB013A" w:rsidRDefault="000E4A2B" w:rsidP="00E930AC">
            <w:pPr>
              <w:pStyle w:val="360"/>
              <w:widowControl/>
              <w:ind w:left="0"/>
              <w:rPr>
                <w:sz w:val="28"/>
                <w:szCs w:val="28"/>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0E4A2B" w:rsidRPr="00DB013A" w:rsidRDefault="000E4A2B" w:rsidP="00E930AC">
            <w:pPr>
              <w:pStyle w:val="360"/>
              <w:widowControl/>
              <w:ind w:left="0"/>
              <w:rPr>
                <w:sz w:val="28"/>
                <w:szCs w:val="28"/>
              </w:rPr>
            </w:pPr>
          </w:p>
        </w:tc>
      </w:tr>
      <w:tr w:rsidR="000E4A2B" w:rsidRPr="00DB013A" w:rsidTr="000E4A2B">
        <w:trPr>
          <w:trHeight w:val="419"/>
        </w:trPr>
        <w:tc>
          <w:tcPr>
            <w:tcW w:w="3379" w:type="dxa"/>
            <w:tcBorders>
              <w:top w:val="single" w:sz="4" w:space="0" w:color="auto"/>
              <w:left w:val="single" w:sz="4" w:space="0" w:color="auto"/>
              <w:right w:val="single" w:sz="4" w:space="0" w:color="auto"/>
            </w:tcBorders>
            <w:shd w:val="clear" w:color="auto" w:fill="auto"/>
          </w:tcPr>
          <w:p w:rsidR="000E4A2B" w:rsidRPr="00DB013A" w:rsidRDefault="000E4A2B" w:rsidP="00E930AC">
            <w:pPr>
              <w:pStyle w:val="360"/>
              <w:widowControl/>
              <w:ind w:left="0"/>
              <w:rPr>
                <w:sz w:val="28"/>
                <w:szCs w:val="28"/>
              </w:rPr>
            </w:pPr>
          </w:p>
        </w:tc>
        <w:tc>
          <w:tcPr>
            <w:tcW w:w="3379" w:type="dxa"/>
            <w:tcBorders>
              <w:top w:val="single" w:sz="4" w:space="0" w:color="auto"/>
              <w:left w:val="single" w:sz="4" w:space="0" w:color="auto"/>
              <w:right w:val="single" w:sz="4" w:space="0" w:color="auto"/>
            </w:tcBorders>
            <w:shd w:val="clear" w:color="auto" w:fill="auto"/>
          </w:tcPr>
          <w:p w:rsidR="000E4A2B" w:rsidRPr="00DB013A" w:rsidRDefault="000E4A2B" w:rsidP="00E930AC">
            <w:pPr>
              <w:pStyle w:val="360"/>
              <w:widowControl/>
              <w:ind w:left="0"/>
              <w:rPr>
                <w:sz w:val="28"/>
                <w:szCs w:val="28"/>
              </w:rPr>
            </w:pPr>
          </w:p>
        </w:tc>
        <w:tc>
          <w:tcPr>
            <w:tcW w:w="3379" w:type="dxa"/>
            <w:tcBorders>
              <w:top w:val="single" w:sz="4" w:space="0" w:color="auto"/>
              <w:left w:val="single" w:sz="4" w:space="0" w:color="auto"/>
              <w:right w:val="single" w:sz="4" w:space="0" w:color="auto"/>
            </w:tcBorders>
            <w:shd w:val="clear" w:color="auto" w:fill="auto"/>
          </w:tcPr>
          <w:p w:rsidR="000E4A2B" w:rsidRPr="00DB013A" w:rsidRDefault="000E4A2B" w:rsidP="00E930AC">
            <w:pPr>
              <w:pStyle w:val="360"/>
              <w:widowControl/>
              <w:ind w:left="0"/>
              <w:rPr>
                <w:sz w:val="28"/>
                <w:szCs w:val="28"/>
              </w:rPr>
            </w:pPr>
          </w:p>
        </w:tc>
      </w:tr>
    </w:tbl>
    <w:p w:rsidR="000E4A2B" w:rsidRPr="009E2C62" w:rsidRDefault="000E4A2B" w:rsidP="009E2C62">
      <w:pPr>
        <w:pStyle w:val="340"/>
        <w:widowControl/>
        <w:ind w:left="0"/>
        <w:jc w:val="both"/>
        <w:rPr>
          <w:i/>
          <w:sz w:val="28"/>
          <w:szCs w:val="28"/>
        </w:rPr>
      </w:pPr>
    </w:p>
    <w:p w:rsidR="008265A8" w:rsidRPr="000E4A2B" w:rsidRDefault="008265A8" w:rsidP="008265A8">
      <w:pPr>
        <w:widowControl w:val="0"/>
        <w:jc w:val="both"/>
        <w:rPr>
          <w:b/>
          <w:sz w:val="28"/>
          <w:szCs w:val="28"/>
        </w:rPr>
      </w:pPr>
      <w:r w:rsidRPr="000E4A2B">
        <w:rPr>
          <w:b/>
          <w:snapToGrid w:val="0"/>
          <w:sz w:val="28"/>
          <w:szCs w:val="28"/>
        </w:rPr>
        <w:t>Задание №</w:t>
      </w:r>
      <w:r w:rsidR="000E4A2B">
        <w:rPr>
          <w:b/>
          <w:snapToGrid w:val="0"/>
          <w:sz w:val="28"/>
          <w:szCs w:val="28"/>
        </w:rPr>
        <w:t xml:space="preserve"> 6</w:t>
      </w:r>
      <w:r w:rsidRPr="000E4A2B">
        <w:rPr>
          <w:b/>
          <w:snapToGrid w:val="0"/>
          <w:sz w:val="28"/>
          <w:szCs w:val="28"/>
        </w:rPr>
        <w:t>. Задача.</w:t>
      </w:r>
    </w:p>
    <w:p w:rsidR="008265A8" w:rsidRPr="008265A8" w:rsidRDefault="008265A8" w:rsidP="000E4A2B">
      <w:pPr>
        <w:widowControl w:val="0"/>
        <w:ind w:firstLine="708"/>
        <w:jc w:val="both"/>
        <w:rPr>
          <w:i/>
          <w:sz w:val="28"/>
          <w:szCs w:val="28"/>
        </w:rPr>
      </w:pPr>
      <w:r w:rsidRPr="008265A8">
        <w:rPr>
          <w:i/>
          <w:sz w:val="28"/>
          <w:szCs w:val="28"/>
        </w:rPr>
        <w:t>Составьте родословную семьи по короткопалости, определите тип наследования этого признака и генотипы указанных в родословной лиц. Пробанд — женщина с короткопалостью — имеет троих здоровых братьев и одну здоровую сестру.  Отец пробанда короткопалый. Со стороны отца пробанда дядя и одна тетка короткопалые, а вторая имеет нормальную кисть. У дяди из десяти детей семеро с короткопалой кистью (три сына и четыре дочери), а один сын и две дочери с нормальной кистью. Бабка по отцу была короткопалой, а все родственники по матери нормальные.</w:t>
      </w:r>
    </w:p>
    <w:p w:rsidR="000E4A2B" w:rsidRDefault="000E4A2B" w:rsidP="008265A8">
      <w:pPr>
        <w:widowControl w:val="0"/>
        <w:jc w:val="both"/>
        <w:rPr>
          <w:snapToGrid w:val="0"/>
          <w:sz w:val="28"/>
          <w:szCs w:val="28"/>
          <w:u w:val="single"/>
        </w:rPr>
      </w:pPr>
    </w:p>
    <w:p w:rsidR="008265A8" w:rsidRPr="000E4A2B" w:rsidRDefault="008265A8" w:rsidP="008265A8">
      <w:pPr>
        <w:widowControl w:val="0"/>
        <w:jc w:val="both"/>
        <w:rPr>
          <w:b/>
          <w:snapToGrid w:val="0"/>
          <w:sz w:val="28"/>
          <w:szCs w:val="28"/>
        </w:rPr>
      </w:pPr>
      <w:r w:rsidRPr="000E4A2B">
        <w:rPr>
          <w:b/>
          <w:snapToGrid w:val="0"/>
          <w:sz w:val="28"/>
          <w:szCs w:val="28"/>
        </w:rPr>
        <w:t>Задание №</w:t>
      </w:r>
      <w:r w:rsidR="000E4A2B">
        <w:rPr>
          <w:b/>
          <w:snapToGrid w:val="0"/>
          <w:sz w:val="28"/>
          <w:szCs w:val="28"/>
        </w:rPr>
        <w:t xml:space="preserve"> 7</w:t>
      </w:r>
      <w:r w:rsidRPr="000E4A2B">
        <w:rPr>
          <w:b/>
          <w:snapToGrid w:val="0"/>
          <w:sz w:val="28"/>
          <w:szCs w:val="28"/>
        </w:rPr>
        <w:t>.Определение коэффициента наследственности.</w:t>
      </w:r>
    </w:p>
    <w:p w:rsidR="008265A8" w:rsidRPr="008265A8" w:rsidRDefault="008265A8" w:rsidP="000E4A2B">
      <w:pPr>
        <w:widowControl w:val="0"/>
        <w:ind w:firstLine="708"/>
        <w:jc w:val="both"/>
        <w:rPr>
          <w:sz w:val="28"/>
          <w:szCs w:val="28"/>
        </w:rPr>
      </w:pPr>
      <w:r w:rsidRPr="008265A8">
        <w:rPr>
          <w:i/>
          <w:snapToGrid w:val="0"/>
          <w:sz w:val="28"/>
          <w:szCs w:val="28"/>
        </w:rPr>
        <w:t>Процент конкордантности монозиготных близнецов по эпилепсии  равен 67%, а у дизиготных – 3%. Определите коэффициент наследственности и сделайте вывод о роли наследственности и среды в проявлении признаков данного заболевания.</w:t>
      </w:r>
    </w:p>
    <w:p w:rsidR="003C402B" w:rsidRDefault="003C402B" w:rsidP="009B5A3E">
      <w:pPr>
        <w:ind w:firstLine="709"/>
        <w:jc w:val="center"/>
        <w:rPr>
          <w:b/>
          <w:color w:val="000000"/>
          <w:sz w:val="28"/>
          <w:szCs w:val="28"/>
          <w:u w:val="single"/>
        </w:rPr>
      </w:pPr>
    </w:p>
    <w:p w:rsidR="009B5A3E" w:rsidRPr="000E4A2B" w:rsidRDefault="009B5A3E" w:rsidP="009B5A3E">
      <w:pPr>
        <w:ind w:firstLine="709"/>
        <w:jc w:val="center"/>
        <w:rPr>
          <w:b/>
          <w:color w:val="000000"/>
          <w:sz w:val="28"/>
          <w:szCs w:val="28"/>
        </w:rPr>
      </w:pPr>
      <w:r w:rsidRPr="000E4A2B">
        <w:rPr>
          <w:b/>
          <w:color w:val="000000"/>
          <w:sz w:val="28"/>
          <w:szCs w:val="28"/>
        </w:rPr>
        <w:t>Форма текущего контроля успеваемости: контроль выполнения практических заданий</w:t>
      </w:r>
    </w:p>
    <w:p w:rsidR="008265A8" w:rsidRPr="008265A8" w:rsidRDefault="008265A8" w:rsidP="008265A8">
      <w:pPr>
        <w:jc w:val="both"/>
        <w:rPr>
          <w:i/>
          <w:sz w:val="28"/>
          <w:szCs w:val="28"/>
        </w:rPr>
      </w:pPr>
      <w:r w:rsidRPr="006C7B0E">
        <w:rPr>
          <w:b/>
          <w:sz w:val="28"/>
          <w:szCs w:val="28"/>
        </w:rPr>
        <w:t>Работа №1. Экспресс метод определения полового хроматина.</w:t>
      </w:r>
      <w:r w:rsidRPr="006C7B0E">
        <w:rPr>
          <w:sz w:val="28"/>
          <w:szCs w:val="28"/>
        </w:rPr>
        <w:t xml:space="preserve"> </w:t>
      </w:r>
      <w:r w:rsidRPr="008265A8">
        <w:rPr>
          <w:i/>
          <w:sz w:val="28"/>
          <w:szCs w:val="28"/>
        </w:rPr>
        <w:t>Приготовьте мазок из клеток эпителия слизистой оболочки щеки.</w:t>
      </w:r>
      <w:r w:rsidR="006C7B0E">
        <w:rPr>
          <w:i/>
          <w:sz w:val="28"/>
          <w:szCs w:val="28"/>
        </w:rPr>
        <w:t xml:space="preserve"> зарисуйте клетку с половым хроматином.</w:t>
      </w:r>
    </w:p>
    <w:p w:rsidR="006C7B0E" w:rsidRDefault="008265A8" w:rsidP="008265A8">
      <w:pPr>
        <w:jc w:val="both"/>
        <w:rPr>
          <w:i/>
          <w:sz w:val="28"/>
          <w:szCs w:val="28"/>
        </w:rPr>
      </w:pPr>
      <w:r w:rsidRPr="006C7B0E">
        <w:rPr>
          <w:b/>
          <w:sz w:val="28"/>
          <w:szCs w:val="28"/>
        </w:rPr>
        <w:t xml:space="preserve">Работа №2.  Демонстрация метода дерматоглифики. </w:t>
      </w:r>
      <w:r w:rsidRPr="008265A8">
        <w:rPr>
          <w:i/>
          <w:sz w:val="28"/>
          <w:szCs w:val="28"/>
        </w:rPr>
        <w:t>Используя лупу, рассмотрите пальцевые узоры на правой и</w:t>
      </w:r>
      <w:r w:rsidR="006C7B0E">
        <w:rPr>
          <w:i/>
          <w:sz w:val="28"/>
          <w:szCs w:val="28"/>
        </w:rPr>
        <w:t xml:space="preserve"> левой руке и запишите тип узора:</w:t>
      </w:r>
    </w:p>
    <w:p w:rsidR="006C7B0E" w:rsidRPr="00DB013A" w:rsidRDefault="006C7B0E" w:rsidP="006C7B0E">
      <w:pPr>
        <w:pStyle w:val="370"/>
        <w:widowControl/>
        <w:ind w:left="0"/>
        <w:jc w:val="both"/>
        <w:rPr>
          <w:i/>
          <w:spacing w:val="-6"/>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9"/>
        <w:gridCol w:w="1990"/>
        <w:gridCol w:w="1275"/>
        <w:gridCol w:w="1276"/>
        <w:gridCol w:w="1499"/>
        <w:gridCol w:w="1519"/>
        <w:gridCol w:w="1199"/>
      </w:tblGrid>
      <w:tr w:rsidR="006C7B0E" w:rsidRPr="00C91B2A" w:rsidTr="006C7B0E">
        <w:tc>
          <w:tcPr>
            <w:tcW w:w="1379" w:type="dxa"/>
            <w:shd w:val="clear" w:color="auto" w:fill="auto"/>
          </w:tcPr>
          <w:p w:rsidR="006C7B0E" w:rsidRPr="00C91B2A" w:rsidRDefault="006C7B0E" w:rsidP="006C7B0E">
            <w:pPr>
              <w:pStyle w:val="370"/>
              <w:widowControl/>
              <w:ind w:left="0"/>
              <w:jc w:val="both"/>
              <w:rPr>
                <w:sz w:val="28"/>
                <w:szCs w:val="28"/>
              </w:rPr>
            </w:pPr>
          </w:p>
        </w:tc>
        <w:tc>
          <w:tcPr>
            <w:tcW w:w="1990" w:type="dxa"/>
            <w:shd w:val="clear" w:color="auto" w:fill="auto"/>
          </w:tcPr>
          <w:p w:rsidR="006C7B0E" w:rsidRPr="00C91B2A" w:rsidRDefault="006C7B0E" w:rsidP="006C7B0E">
            <w:pPr>
              <w:pStyle w:val="370"/>
              <w:widowControl/>
              <w:ind w:left="0"/>
              <w:jc w:val="both"/>
              <w:rPr>
                <w:sz w:val="28"/>
                <w:szCs w:val="28"/>
              </w:rPr>
            </w:pPr>
          </w:p>
        </w:tc>
        <w:tc>
          <w:tcPr>
            <w:tcW w:w="1275" w:type="dxa"/>
            <w:shd w:val="clear" w:color="auto" w:fill="auto"/>
          </w:tcPr>
          <w:p w:rsidR="006C7B0E" w:rsidRPr="00C91B2A" w:rsidRDefault="006C7B0E" w:rsidP="006C7B0E">
            <w:pPr>
              <w:pStyle w:val="370"/>
              <w:widowControl/>
              <w:ind w:left="0"/>
              <w:jc w:val="both"/>
              <w:rPr>
                <w:sz w:val="28"/>
                <w:szCs w:val="28"/>
              </w:rPr>
            </w:pPr>
            <w:r w:rsidRPr="00C91B2A">
              <w:rPr>
                <w:sz w:val="28"/>
                <w:szCs w:val="28"/>
                <w:lang w:val="en-US"/>
              </w:rPr>
              <w:t xml:space="preserve">I </w:t>
            </w:r>
            <w:r w:rsidRPr="00C91B2A">
              <w:rPr>
                <w:sz w:val="28"/>
                <w:szCs w:val="28"/>
              </w:rPr>
              <w:t>палец</w:t>
            </w:r>
          </w:p>
        </w:tc>
        <w:tc>
          <w:tcPr>
            <w:tcW w:w="1276" w:type="dxa"/>
            <w:shd w:val="clear" w:color="auto" w:fill="auto"/>
          </w:tcPr>
          <w:p w:rsidR="006C7B0E" w:rsidRPr="00C91B2A" w:rsidRDefault="006C7B0E" w:rsidP="006C7B0E">
            <w:pPr>
              <w:pStyle w:val="370"/>
              <w:widowControl/>
              <w:ind w:left="0"/>
              <w:jc w:val="both"/>
              <w:rPr>
                <w:sz w:val="28"/>
                <w:szCs w:val="28"/>
              </w:rPr>
            </w:pPr>
            <w:r w:rsidRPr="00C91B2A">
              <w:rPr>
                <w:sz w:val="28"/>
                <w:szCs w:val="28"/>
                <w:lang w:val="en-US"/>
              </w:rPr>
              <w:t xml:space="preserve">II </w:t>
            </w:r>
            <w:r w:rsidRPr="00C91B2A">
              <w:rPr>
                <w:sz w:val="28"/>
                <w:szCs w:val="28"/>
              </w:rPr>
              <w:t>палец</w:t>
            </w:r>
          </w:p>
        </w:tc>
        <w:tc>
          <w:tcPr>
            <w:tcW w:w="1499" w:type="dxa"/>
            <w:shd w:val="clear" w:color="auto" w:fill="auto"/>
          </w:tcPr>
          <w:p w:rsidR="006C7B0E" w:rsidRPr="00C91B2A" w:rsidRDefault="006C7B0E" w:rsidP="006C7B0E">
            <w:pPr>
              <w:pStyle w:val="370"/>
              <w:widowControl/>
              <w:ind w:left="0"/>
              <w:jc w:val="both"/>
              <w:rPr>
                <w:sz w:val="28"/>
                <w:szCs w:val="28"/>
              </w:rPr>
            </w:pPr>
            <w:r w:rsidRPr="00C91B2A">
              <w:rPr>
                <w:sz w:val="28"/>
                <w:szCs w:val="28"/>
                <w:lang w:val="en-US"/>
              </w:rPr>
              <w:t>III</w:t>
            </w:r>
            <w:r w:rsidRPr="00C91B2A">
              <w:rPr>
                <w:sz w:val="28"/>
                <w:szCs w:val="28"/>
              </w:rPr>
              <w:t xml:space="preserve"> палец</w:t>
            </w:r>
          </w:p>
        </w:tc>
        <w:tc>
          <w:tcPr>
            <w:tcW w:w="1519" w:type="dxa"/>
            <w:shd w:val="clear" w:color="auto" w:fill="auto"/>
          </w:tcPr>
          <w:p w:rsidR="006C7B0E" w:rsidRPr="00C91B2A" w:rsidRDefault="006C7B0E" w:rsidP="006C7B0E">
            <w:pPr>
              <w:pStyle w:val="370"/>
              <w:widowControl/>
              <w:ind w:left="0"/>
              <w:jc w:val="both"/>
              <w:rPr>
                <w:sz w:val="28"/>
                <w:szCs w:val="28"/>
              </w:rPr>
            </w:pPr>
            <w:r w:rsidRPr="00C91B2A">
              <w:rPr>
                <w:sz w:val="28"/>
                <w:szCs w:val="28"/>
                <w:lang w:val="en-US"/>
              </w:rPr>
              <w:t>IV</w:t>
            </w:r>
            <w:r w:rsidRPr="00C91B2A">
              <w:rPr>
                <w:sz w:val="28"/>
                <w:szCs w:val="28"/>
              </w:rPr>
              <w:t>палец</w:t>
            </w:r>
          </w:p>
        </w:tc>
        <w:tc>
          <w:tcPr>
            <w:tcW w:w="1199" w:type="dxa"/>
            <w:shd w:val="clear" w:color="auto" w:fill="auto"/>
          </w:tcPr>
          <w:p w:rsidR="006C7B0E" w:rsidRPr="00C91B2A" w:rsidRDefault="006C7B0E" w:rsidP="006C7B0E">
            <w:pPr>
              <w:pStyle w:val="370"/>
              <w:widowControl/>
              <w:spacing w:line="360" w:lineRule="auto"/>
              <w:ind w:left="0"/>
              <w:jc w:val="both"/>
              <w:rPr>
                <w:sz w:val="28"/>
                <w:szCs w:val="28"/>
              </w:rPr>
            </w:pPr>
            <w:r w:rsidRPr="00C91B2A">
              <w:rPr>
                <w:sz w:val="28"/>
                <w:szCs w:val="28"/>
                <w:lang w:val="en-US"/>
              </w:rPr>
              <w:t>V</w:t>
            </w:r>
            <w:r w:rsidRPr="00C91B2A">
              <w:rPr>
                <w:sz w:val="28"/>
                <w:szCs w:val="28"/>
              </w:rPr>
              <w:t>палец</w:t>
            </w:r>
          </w:p>
        </w:tc>
      </w:tr>
      <w:tr w:rsidR="006C7B0E" w:rsidRPr="00C91B2A" w:rsidTr="006C7B0E">
        <w:tc>
          <w:tcPr>
            <w:tcW w:w="1379" w:type="dxa"/>
            <w:vMerge w:val="restart"/>
            <w:shd w:val="clear" w:color="auto" w:fill="auto"/>
          </w:tcPr>
          <w:p w:rsidR="006C7B0E" w:rsidRPr="00C91B2A" w:rsidRDefault="006C7B0E" w:rsidP="006C7B0E">
            <w:pPr>
              <w:pStyle w:val="370"/>
              <w:widowControl/>
              <w:ind w:left="0"/>
              <w:jc w:val="both"/>
              <w:rPr>
                <w:sz w:val="28"/>
                <w:szCs w:val="28"/>
              </w:rPr>
            </w:pPr>
            <w:r w:rsidRPr="00C91B2A">
              <w:rPr>
                <w:sz w:val="28"/>
                <w:szCs w:val="28"/>
              </w:rPr>
              <w:lastRenderedPageBreak/>
              <w:t>Правая рука</w:t>
            </w:r>
          </w:p>
        </w:tc>
        <w:tc>
          <w:tcPr>
            <w:tcW w:w="1990" w:type="dxa"/>
            <w:shd w:val="clear" w:color="auto" w:fill="auto"/>
          </w:tcPr>
          <w:p w:rsidR="006C7B0E" w:rsidRPr="00C91B2A" w:rsidRDefault="006C7B0E" w:rsidP="006C7B0E">
            <w:pPr>
              <w:pStyle w:val="370"/>
              <w:widowControl/>
              <w:ind w:left="0"/>
              <w:jc w:val="both"/>
              <w:rPr>
                <w:sz w:val="28"/>
                <w:szCs w:val="28"/>
              </w:rPr>
            </w:pPr>
            <w:r w:rsidRPr="00C91B2A">
              <w:rPr>
                <w:sz w:val="28"/>
                <w:szCs w:val="28"/>
              </w:rPr>
              <w:t>Тип узора</w:t>
            </w:r>
          </w:p>
        </w:tc>
        <w:tc>
          <w:tcPr>
            <w:tcW w:w="1275" w:type="dxa"/>
            <w:shd w:val="clear" w:color="auto" w:fill="auto"/>
          </w:tcPr>
          <w:p w:rsidR="006C7B0E" w:rsidRPr="00C91B2A" w:rsidRDefault="006C7B0E" w:rsidP="006C7B0E">
            <w:pPr>
              <w:pStyle w:val="370"/>
              <w:widowControl/>
              <w:ind w:left="0"/>
              <w:jc w:val="both"/>
              <w:rPr>
                <w:sz w:val="28"/>
                <w:szCs w:val="28"/>
              </w:rPr>
            </w:pPr>
          </w:p>
        </w:tc>
        <w:tc>
          <w:tcPr>
            <w:tcW w:w="1276" w:type="dxa"/>
            <w:shd w:val="clear" w:color="auto" w:fill="auto"/>
          </w:tcPr>
          <w:p w:rsidR="006C7B0E" w:rsidRPr="00C91B2A" w:rsidRDefault="006C7B0E" w:rsidP="006C7B0E">
            <w:pPr>
              <w:pStyle w:val="370"/>
              <w:widowControl/>
              <w:ind w:left="0"/>
              <w:jc w:val="both"/>
              <w:rPr>
                <w:sz w:val="28"/>
                <w:szCs w:val="28"/>
              </w:rPr>
            </w:pPr>
          </w:p>
        </w:tc>
        <w:tc>
          <w:tcPr>
            <w:tcW w:w="1499" w:type="dxa"/>
            <w:shd w:val="clear" w:color="auto" w:fill="auto"/>
          </w:tcPr>
          <w:p w:rsidR="006C7B0E" w:rsidRPr="00C91B2A" w:rsidRDefault="006C7B0E" w:rsidP="006C7B0E">
            <w:pPr>
              <w:pStyle w:val="370"/>
              <w:widowControl/>
              <w:ind w:left="0"/>
              <w:jc w:val="both"/>
              <w:rPr>
                <w:sz w:val="28"/>
                <w:szCs w:val="28"/>
              </w:rPr>
            </w:pPr>
          </w:p>
        </w:tc>
        <w:tc>
          <w:tcPr>
            <w:tcW w:w="1519" w:type="dxa"/>
            <w:shd w:val="clear" w:color="auto" w:fill="auto"/>
          </w:tcPr>
          <w:p w:rsidR="006C7B0E" w:rsidRPr="00C91B2A" w:rsidRDefault="006C7B0E" w:rsidP="006C7B0E">
            <w:pPr>
              <w:pStyle w:val="370"/>
              <w:widowControl/>
              <w:ind w:left="0"/>
              <w:jc w:val="both"/>
              <w:rPr>
                <w:sz w:val="28"/>
                <w:szCs w:val="28"/>
              </w:rPr>
            </w:pPr>
          </w:p>
        </w:tc>
        <w:tc>
          <w:tcPr>
            <w:tcW w:w="1199" w:type="dxa"/>
            <w:shd w:val="clear" w:color="auto" w:fill="auto"/>
          </w:tcPr>
          <w:p w:rsidR="006C7B0E" w:rsidRPr="00C91B2A" w:rsidRDefault="006C7B0E" w:rsidP="006C7B0E">
            <w:pPr>
              <w:pStyle w:val="370"/>
              <w:widowControl/>
              <w:spacing w:line="360" w:lineRule="auto"/>
              <w:ind w:left="0"/>
              <w:jc w:val="both"/>
              <w:rPr>
                <w:sz w:val="28"/>
                <w:szCs w:val="28"/>
              </w:rPr>
            </w:pPr>
          </w:p>
        </w:tc>
      </w:tr>
      <w:tr w:rsidR="006C7B0E" w:rsidRPr="00C91B2A" w:rsidTr="006C7B0E">
        <w:tc>
          <w:tcPr>
            <w:tcW w:w="1379" w:type="dxa"/>
            <w:vMerge/>
            <w:shd w:val="clear" w:color="auto" w:fill="auto"/>
          </w:tcPr>
          <w:p w:rsidR="006C7B0E" w:rsidRPr="00C91B2A" w:rsidRDefault="006C7B0E" w:rsidP="006C7B0E">
            <w:pPr>
              <w:pStyle w:val="370"/>
              <w:widowControl/>
              <w:ind w:left="0"/>
              <w:jc w:val="both"/>
              <w:rPr>
                <w:sz w:val="28"/>
                <w:szCs w:val="28"/>
              </w:rPr>
            </w:pPr>
          </w:p>
        </w:tc>
        <w:tc>
          <w:tcPr>
            <w:tcW w:w="1990" w:type="dxa"/>
            <w:shd w:val="clear" w:color="auto" w:fill="auto"/>
          </w:tcPr>
          <w:p w:rsidR="006C7B0E" w:rsidRPr="00C91B2A" w:rsidRDefault="006C7B0E" w:rsidP="006C7B0E">
            <w:pPr>
              <w:pStyle w:val="370"/>
              <w:widowControl/>
              <w:ind w:left="0"/>
              <w:jc w:val="both"/>
              <w:rPr>
                <w:sz w:val="28"/>
                <w:szCs w:val="28"/>
              </w:rPr>
            </w:pPr>
            <w:r w:rsidRPr="00C91B2A">
              <w:rPr>
                <w:sz w:val="28"/>
                <w:szCs w:val="28"/>
              </w:rPr>
              <w:t>Количество трирадиусов</w:t>
            </w:r>
          </w:p>
        </w:tc>
        <w:tc>
          <w:tcPr>
            <w:tcW w:w="1275" w:type="dxa"/>
            <w:shd w:val="clear" w:color="auto" w:fill="auto"/>
          </w:tcPr>
          <w:p w:rsidR="006C7B0E" w:rsidRPr="00C91B2A" w:rsidRDefault="006C7B0E" w:rsidP="006C7B0E">
            <w:pPr>
              <w:pStyle w:val="370"/>
              <w:widowControl/>
              <w:ind w:left="0"/>
              <w:jc w:val="both"/>
              <w:rPr>
                <w:sz w:val="28"/>
                <w:szCs w:val="28"/>
              </w:rPr>
            </w:pPr>
          </w:p>
        </w:tc>
        <w:tc>
          <w:tcPr>
            <w:tcW w:w="1276" w:type="dxa"/>
            <w:shd w:val="clear" w:color="auto" w:fill="auto"/>
          </w:tcPr>
          <w:p w:rsidR="006C7B0E" w:rsidRPr="00C91B2A" w:rsidRDefault="006C7B0E" w:rsidP="006C7B0E">
            <w:pPr>
              <w:pStyle w:val="370"/>
              <w:widowControl/>
              <w:ind w:left="0"/>
              <w:jc w:val="both"/>
              <w:rPr>
                <w:sz w:val="28"/>
                <w:szCs w:val="28"/>
              </w:rPr>
            </w:pPr>
          </w:p>
        </w:tc>
        <w:tc>
          <w:tcPr>
            <w:tcW w:w="1499" w:type="dxa"/>
            <w:shd w:val="clear" w:color="auto" w:fill="auto"/>
          </w:tcPr>
          <w:p w:rsidR="006C7B0E" w:rsidRPr="00C91B2A" w:rsidRDefault="006C7B0E" w:rsidP="006C7B0E">
            <w:pPr>
              <w:pStyle w:val="370"/>
              <w:widowControl/>
              <w:ind w:left="0"/>
              <w:jc w:val="both"/>
              <w:rPr>
                <w:sz w:val="28"/>
                <w:szCs w:val="28"/>
              </w:rPr>
            </w:pPr>
          </w:p>
        </w:tc>
        <w:tc>
          <w:tcPr>
            <w:tcW w:w="1519" w:type="dxa"/>
            <w:shd w:val="clear" w:color="auto" w:fill="auto"/>
          </w:tcPr>
          <w:p w:rsidR="006C7B0E" w:rsidRPr="00C91B2A" w:rsidRDefault="006C7B0E" w:rsidP="006C7B0E">
            <w:pPr>
              <w:pStyle w:val="370"/>
              <w:widowControl/>
              <w:ind w:left="0"/>
              <w:jc w:val="both"/>
              <w:rPr>
                <w:sz w:val="28"/>
                <w:szCs w:val="28"/>
              </w:rPr>
            </w:pPr>
          </w:p>
        </w:tc>
        <w:tc>
          <w:tcPr>
            <w:tcW w:w="1199" w:type="dxa"/>
            <w:shd w:val="clear" w:color="auto" w:fill="auto"/>
          </w:tcPr>
          <w:p w:rsidR="006C7B0E" w:rsidRPr="00C91B2A" w:rsidRDefault="006C7B0E" w:rsidP="006C7B0E">
            <w:pPr>
              <w:pStyle w:val="370"/>
              <w:widowControl/>
              <w:spacing w:line="360" w:lineRule="auto"/>
              <w:ind w:left="0"/>
              <w:jc w:val="both"/>
              <w:rPr>
                <w:sz w:val="28"/>
                <w:szCs w:val="28"/>
              </w:rPr>
            </w:pPr>
          </w:p>
        </w:tc>
      </w:tr>
      <w:tr w:rsidR="006C7B0E" w:rsidRPr="00C91B2A" w:rsidTr="006C7B0E">
        <w:tc>
          <w:tcPr>
            <w:tcW w:w="1379" w:type="dxa"/>
            <w:vMerge w:val="restart"/>
            <w:shd w:val="clear" w:color="auto" w:fill="auto"/>
          </w:tcPr>
          <w:p w:rsidR="006C7B0E" w:rsidRPr="00C91B2A" w:rsidRDefault="006C7B0E" w:rsidP="006C7B0E">
            <w:pPr>
              <w:pStyle w:val="370"/>
              <w:widowControl/>
              <w:ind w:left="0"/>
              <w:jc w:val="both"/>
              <w:rPr>
                <w:sz w:val="28"/>
                <w:szCs w:val="28"/>
              </w:rPr>
            </w:pPr>
            <w:r w:rsidRPr="00C91B2A">
              <w:rPr>
                <w:sz w:val="28"/>
                <w:szCs w:val="28"/>
              </w:rPr>
              <w:t>Левая рука</w:t>
            </w:r>
          </w:p>
        </w:tc>
        <w:tc>
          <w:tcPr>
            <w:tcW w:w="1990" w:type="dxa"/>
            <w:shd w:val="clear" w:color="auto" w:fill="auto"/>
          </w:tcPr>
          <w:p w:rsidR="006C7B0E" w:rsidRPr="00C91B2A" w:rsidRDefault="006C7B0E" w:rsidP="006C7B0E">
            <w:pPr>
              <w:pStyle w:val="370"/>
              <w:widowControl/>
              <w:ind w:left="0"/>
              <w:jc w:val="both"/>
              <w:rPr>
                <w:sz w:val="28"/>
                <w:szCs w:val="28"/>
              </w:rPr>
            </w:pPr>
            <w:r w:rsidRPr="00C91B2A">
              <w:rPr>
                <w:sz w:val="28"/>
                <w:szCs w:val="28"/>
              </w:rPr>
              <w:t>Тип узора</w:t>
            </w:r>
          </w:p>
        </w:tc>
        <w:tc>
          <w:tcPr>
            <w:tcW w:w="1275" w:type="dxa"/>
            <w:shd w:val="clear" w:color="auto" w:fill="auto"/>
          </w:tcPr>
          <w:p w:rsidR="006C7B0E" w:rsidRPr="00C91B2A" w:rsidRDefault="006C7B0E" w:rsidP="006C7B0E">
            <w:pPr>
              <w:pStyle w:val="370"/>
              <w:widowControl/>
              <w:ind w:left="0"/>
              <w:jc w:val="both"/>
              <w:rPr>
                <w:sz w:val="28"/>
                <w:szCs w:val="28"/>
              </w:rPr>
            </w:pPr>
          </w:p>
        </w:tc>
        <w:tc>
          <w:tcPr>
            <w:tcW w:w="1276" w:type="dxa"/>
            <w:shd w:val="clear" w:color="auto" w:fill="auto"/>
          </w:tcPr>
          <w:p w:rsidR="006C7B0E" w:rsidRPr="00C91B2A" w:rsidRDefault="006C7B0E" w:rsidP="006C7B0E">
            <w:pPr>
              <w:pStyle w:val="370"/>
              <w:widowControl/>
              <w:ind w:left="0"/>
              <w:jc w:val="both"/>
              <w:rPr>
                <w:sz w:val="28"/>
                <w:szCs w:val="28"/>
              </w:rPr>
            </w:pPr>
          </w:p>
        </w:tc>
        <w:tc>
          <w:tcPr>
            <w:tcW w:w="1499" w:type="dxa"/>
            <w:shd w:val="clear" w:color="auto" w:fill="auto"/>
          </w:tcPr>
          <w:p w:rsidR="006C7B0E" w:rsidRPr="00C91B2A" w:rsidRDefault="006C7B0E" w:rsidP="006C7B0E">
            <w:pPr>
              <w:pStyle w:val="370"/>
              <w:widowControl/>
              <w:ind w:left="0"/>
              <w:jc w:val="both"/>
              <w:rPr>
                <w:sz w:val="28"/>
                <w:szCs w:val="28"/>
              </w:rPr>
            </w:pPr>
          </w:p>
        </w:tc>
        <w:tc>
          <w:tcPr>
            <w:tcW w:w="1519" w:type="dxa"/>
            <w:shd w:val="clear" w:color="auto" w:fill="auto"/>
          </w:tcPr>
          <w:p w:rsidR="006C7B0E" w:rsidRPr="00C91B2A" w:rsidRDefault="006C7B0E" w:rsidP="006C7B0E">
            <w:pPr>
              <w:pStyle w:val="370"/>
              <w:widowControl/>
              <w:ind w:left="0"/>
              <w:jc w:val="both"/>
              <w:rPr>
                <w:sz w:val="28"/>
                <w:szCs w:val="28"/>
              </w:rPr>
            </w:pPr>
          </w:p>
        </w:tc>
        <w:tc>
          <w:tcPr>
            <w:tcW w:w="1199" w:type="dxa"/>
            <w:shd w:val="clear" w:color="auto" w:fill="auto"/>
          </w:tcPr>
          <w:p w:rsidR="006C7B0E" w:rsidRPr="00C91B2A" w:rsidRDefault="006C7B0E" w:rsidP="006C7B0E">
            <w:pPr>
              <w:pStyle w:val="370"/>
              <w:widowControl/>
              <w:spacing w:line="360" w:lineRule="auto"/>
              <w:ind w:left="0"/>
              <w:jc w:val="both"/>
              <w:rPr>
                <w:sz w:val="28"/>
                <w:szCs w:val="28"/>
              </w:rPr>
            </w:pPr>
          </w:p>
        </w:tc>
      </w:tr>
      <w:tr w:rsidR="006C7B0E" w:rsidRPr="00C91B2A" w:rsidTr="006C7B0E">
        <w:tc>
          <w:tcPr>
            <w:tcW w:w="1379" w:type="dxa"/>
            <w:vMerge/>
            <w:shd w:val="clear" w:color="auto" w:fill="auto"/>
          </w:tcPr>
          <w:p w:rsidR="006C7B0E" w:rsidRPr="00C91B2A" w:rsidRDefault="006C7B0E" w:rsidP="006C7B0E">
            <w:pPr>
              <w:pStyle w:val="370"/>
              <w:widowControl/>
              <w:ind w:left="0"/>
              <w:jc w:val="both"/>
              <w:rPr>
                <w:sz w:val="28"/>
                <w:szCs w:val="28"/>
              </w:rPr>
            </w:pPr>
          </w:p>
        </w:tc>
        <w:tc>
          <w:tcPr>
            <w:tcW w:w="1990" w:type="dxa"/>
            <w:shd w:val="clear" w:color="auto" w:fill="auto"/>
          </w:tcPr>
          <w:p w:rsidR="006C7B0E" w:rsidRPr="00C91B2A" w:rsidRDefault="006C7B0E" w:rsidP="006C7B0E">
            <w:pPr>
              <w:pStyle w:val="370"/>
              <w:widowControl/>
              <w:ind w:left="0"/>
              <w:jc w:val="both"/>
              <w:rPr>
                <w:sz w:val="28"/>
                <w:szCs w:val="28"/>
              </w:rPr>
            </w:pPr>
            <w:r w:rsidRPr="00C91B2A">
              <w:rPr>
                <w:sz w:val="28"/>
                <w:szCs w:val="28"/>
              </w:rPr>
              <w:t>Количество трирадиусов</w:t>
            </w:r>
          </w:p>
        </w:tc>
        <w:tc>
          <w:tcPr>
            <w:tcW w:w="1275" w:type="dxa"/>
            <w:shd w:val="clear" w:color="auto" w:fill="auto"/>
          </w:tcPr>
          <w:p w:rsidR="006C7B0E" w:rsidRPr="00C91B2A" w:rsidRDefault="006C7B0E" w:rsidP="006C7B0E">
            <w:pPr>
              <w:pStyle w:val="370"/>
              <w:widowControl/>
              <w:ind w:left="0"/>
              <w:jc w:val="both"/>
              <w:rPr>
                <w:sz w:val="28"/>
                <w:szCs w:val="28"/>
              </w:rPr>
            </w:pPr>
          </w:p>
        </w:tc>
        <w:tc>
          <w:tcPr>
            <w:tcW w:w="1276" w:type="dxa"/>
            <w:shd w:val="clear" w:color="auto" w:fill="auto"/>
          </w:tcPr>
          <w:p w:rsidR="006C7B0E" w:rsidRPr="00C91B2A" w:rsidRDefault="006C7B0E" w:rsidP="006C7B0E">
            <w:pPr>
              <w:pStyle w:val="370"/>
              <w:widowControl/>
              <w:ind w:left="0"/>
              <w:jc w:val="both"/>
              <w:rPr>
                <w:sz w:val="28"/>
                <w:szCs w:val="28"/>
              </w:rPr>
            </w:pPr>
          </w:p>
        </w:tc>
        <w:tc>
          <w:tcPr>
            <w:tcW w:w="1499" w:type="dxa"/>
            <w:shd w:val="clear" w:color="auto" w:fill="auto"/>
          </w:tcPr>
          <w:p w:rsidR="006C7B0E" w:rsidRPr="00C91B2A" w:rsidRDefault="006C7B0E" w:rsidP="006C7B0E">
            <w:pPr>
              <w:pStyle w:val="370"/>
              <w:widowControl/>
              <w:ind w:left="0"/>
              <w:jc w:val="both"/>
              <w:rPr>
                <w:sz w:val="28"/>
                <w:szCs w:val="28"/>
              </w:rPr>
            </w:pPr>
          </w:p>
        </w:tc>
        <w:tc>
          <w:tcPr>
            <w:tcW w:w="1519" w:type="dxa"/>
            <w:shd w:val="clear" w:color="auto" w:fill="auto"/>
          </w:tcPr>
          <w:p w:rsidR="006C7B0E" w:rsidRPr="00C91B2A" w:rsidRDefault="006C7B0E" w:rsidP="006C7B0E">
            <w:pPr>
              <w:pStyle w:val="370"/>
              <w:widowControl/>
              <w:ind w:left="0"/>
              <w:jc w:val="both"/>
              <w:rPr>
                <w:sz w:val="28"/>
                <w:szCs w:val="28"/>
              </w:rPr>
            </w:pPr>
          </w:p>
        </w:tc>
        <w:tc>
          <w:tcPr>
            <w:tcW w:w="1199" w:type="dxa"/>
            <w:shd w:val="clear" w:color="auto" w:fill="auto"/>
          </w:tcPr>
          <w:p w:rsidR="006C7B0E" w:rsidRPr="00C91B2A" w:rsidRDefault="006C7B0E" w:rsidP="006C7B0E">
            <w:pPr>
              <w:pStyle w:val="370"/>
              <w:widowControl/>
              <w:ind w:left="0"/>
              <w:jc w:val="both"/>
              <w:rPr>
                <w:sz w:val="28"/>
                <w:szCs w:val="28"/>
              </w:rPr>
            </w:pPr>
          </w:p>
        </w:tc>
      </w:tr>
    </w:tbl>
    <w:p w:rsidR="006C7B0E" w:rsidRPr="00DB013A" w:rsidRDefault="006C7B0E" w:rsidP="006C7B0E">
      <w:pPr>
        <w:pStyle w:val="370"/>
        <w:widowControl/>
        <w:ind w:left="0" w:firstLine="284"/>
        <w:jc w:val="both"/>
        <w:rPr>
          <w:sz w:val="28"/>
          <w:szCs w:val="28"/>
        </w:rPr>
      </w:pPr>
      <w:r w:rsidRPr="00DB013A">
        <w:rPr>
          <w:sz w:val="28"/>
          <w:szCs w:val="28"/>
        </w:rPr>
        <w:t>Дельтовый индекс: (общая сумма всех трирадиусов)</w:t>
      </w:r>
      <w:r w:rsidR="00563153">
        <w:rPr>
          <w:sz w:val="28"/>
          <w:szCs w:val="28"/>
        </w:rPr>
        <w:t xml:space="preserve">. </w:t>
      </w:r>
      <w:r w:rsidRPr="00DB013A">
        <w:rPr>
          <w:sz w:val="28"/>
          <w:szCs w:val="28"/>
        </w:rPr>
        <w:t>Д.И. =</w:t>
      </w:r>
    </w:p>
    <w:p w:rsidR="008265A8" w:rsidRPr="008265A8" w:rsidRDefault="008265A8" w:rsidP="008265A8">
      <w:pPr>
        <w:jc w:val="both"/>
        <w:rPr>
          <w:i/>
          <w:sz w:val="28"/>
          <w:szCs w:val="28"/>
        </w:rPr>
      </w:pPr>
      <w:r w:rsidRPr="008265A8">
        <w:rPr>
          <w:i/>
          <w:sz w:val="28"/>
          <w:szCs w:val="28"/>
        </w:rPr>
        <w:t xml:space="preserve"> </w:t>
      </w:r>
    </w:p>
    <w:p w:rsidR="008265A8" w:rsidRPr="008265A8" w:rsidRDefault="008265A8" w:rsidP="008265A8">
      <w:pPr>
        <w:jc w:val="both"/>
        <w:rPr>
          <w:i/>
          <w:sz w:val="28"/>
          <w:szCs w:val="28"/>
        </w:rPr>
      </w:pPr>
      <w:r w:rsidRPr="00563153">
        <w:rPr>
          <w:b/>
          <w:sz w:val="28"/>
          <w:szCs w:val="28"/>
        </w:rPr>
        <w:t xml:space="preserve">Работа №3. Анализ идиограммы хромосом человека. </w:t>
      </w:r>
      <w:r w:rsidRPr="008265A8">
        <w:rPr>
          <w:i/>
          <w:sz w:val="28"/>
          <w:szCs w:val="28"/>
        </w:rPr>
        <w:t xml:space="preserve">Из набора хромосом составьте идиограмму предложенного заболевания. </w:t>
      </w:r>
    </w:p>
    <w:p w:rsidR="00563153" w:rsidRDefault="00563153" w:rsidP="008265A8">
      <w:pPr>
        <w:jc w:val="both"/>
        <w:rPr>
          <w:sz w:val="28"/>
          <w:szCs w:val="28"/>
          <w:u w:val="single"/>
        </w:rPr>
      </w:pPr>
    </w:p>
    <w:p w:rsidR="008265A8" w:rsidRPr="008265A8" w:rsidRDefault="008265A8" w:rsidP="008265A8">
      <w:pPr>
        <w:jc w:val="both"/>
        <w:rPr>
          <w:i/>
          <w:sz w:val="28"/>
          <w:szCs w:val="28"/>
        </w:rPr>
      </w:pPr>
      <w:r w:rsidRPr="00563153">
        <w:rPr>
          <w:b/>
          <w:sz w:val="28"/>
          <w:szCs w:val="28"/>
        </w:rPr>
        <w:t xml:space="preserve">Работа №4. Составление родословной своей семьи. </w:t>
      </w:r>
      <w:r w:rsidRPr="00563153">
        <w:rPr>
          <w:i/>
          <w:sz w:val="28"/>
          <w:szCs w:val="28"/>
        </w:rPr>
        <w:t>В</w:t>
      </w:r>
      <w:r w:rsidRPr="008265A8">
        <w:rPr>
          <w:i/>
          <w:sz w:val="28"/>
          <w:szCs w:val="28"/>
        </w:rPr>
        <w:t>ыберите любые интересующие вас признаки (цвет глаз, волос, и т.д.) или заболевания: гипертония, сахарный диабет, близорукость, и т.д. и составьте родословную своей семьи, включая в нее прабабушек, прадедушек, бабушек, дедушек,  родителей, сибсов, Свой брак и потомство (произвольно).</w:t>
      </w:r>
    </w:p>
    <w:p w:rsidR="008265A8" w:rsidRPr="008265A8" w:rsidRDefault="008265A8" w:rsidP="009B5A3E">
      <w:pPr>
        <w:ind w:firstLine="709"/>
        <w:jc w:val="center"/>
        <w:rPr>
          <w:b/>
          <w:i/>
          <w:color w:val="000000"/>
          <w:sz w:val="28"/>
          <w:szCs w:val="28"/>
          <w:u w:val="single"/>
        </w:rPr>
      </w:pPr>
    </w:p>
    <w:p w:rsidR="008265A8" w:rsidRDefault="00FB60A8" w:rsidP="00563153">
      <w:pPr>
        <w:ind w:firstLine="709"/>
        <w:jc w:val="center"/>
        <w:rPr>
          <w:color w:val="000000"/>
          <w:sz w:val="28"/>
          <w:szCs w:val="28"/>
        </w:rPr>
      </w:pPr>
      <w:r w:rsidRPr="00321A77">
        <w:rPr>
          <w:b/>
          <w:color w:val="000000"/>
          <w:sz w:val="28"/>
          <w:szCs w:val="28"/>
        </w:rPr>
        <w:t xml:space="preserve">Тема </w:t>
      </w:r>
      <w:r w:rsidR="008265A8">
        <w:rPr>
          <w:b/>
          <w:color w:val="000000"/>
          <w:sz w:val="28"/>
          <w:szCs w:val="28"/>
        </w:rPr>
        <w:t>6</w:t>
      </w:r>
      <w:r w:rsidRPr="00321A77">
        <w:rPr>
          <w:b/>
          <w:color w:val="000000"/>
          <w:sz w:val="28"/>
          <w:szCs w:val="28"/>
        </w:rPr>
        <w:t>.</w:t>
      </w:r>
      <w:r w:rsidRPr="00321A77">
        <w:rPr>
          <w:b/>
          <w:color w:val="000000"/>
        </w:rPr>
        <w:t xml:space="preserve"> </w:t>
      </w:r>
      <w:r w:rsidR="008265A8" w:rsidRPr="008265A8">
        <w:rPr>
          <w:b/>
          <w:color w:val="000000"/>
          <w:sz w:val="28"/>
          <w:szCs w:val="28"/>
        </w:rPr>
        <w:t>Рубежный контроль по модулю "</w:t>
      </w:r>
      <w:r w:rsidR="00563153">
        <w:rPr>
          <w:b/>
          <w:color w:val="000000"/>
          <w:sz w:val="28"/>
          <w:szCs w:val="28"/>
        </w:rPr>
        <w:t>Генетика"</w:t>
      </w:r>
    </w:p>
    <w:p w:rsidR="00FB60A8" w:rsidRPr="00E836D2" w:rsidRDefault="00FB60A8" w:rsidP="008265A8">
      <w:pPr>
        <w:ind w:firstLine="709"/>
        <w:jc w:val="both"/>
        <w:rPr>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9E2C62" w:rsidRDefault="00FB60A8" w:rsidP="00731279">
      <w:pPr>
        <w:pStyle w:val="a6"/>
        <w:numPr>
          <w:ilvl w:val="1"/>
          <w:numId w:val="136"/>
        </w:numPr>
        <w:rPr>
          <w:rFonts w:ascii="Times New Roman" w:hAnsi="Times New Roman"/>
          <w:color w:val="000000"/>
          <w:sz w:val="28"/>
          <w:szCs w:val="28"/>
        </w:rPr>
      </w:pPr>
      <w:r w:rsidRPr="009E2C62">
        <w:rPr>
          <w:rFonts w:ascii="Times New Roman" w:hAnsi="Times New Roman"/>
          <w:color w:val="000000"/>
          <w:sz w:val="28"/>
          <w:szCs w:val="28"/>
        </w:rPr>
        <w:t>тестирование</w:t>
      </w:r>
    </w:p>
    <w:p w:rsidR="00FB60A8" w:rsidRPr="009E2C62" w:rsidRDefault="00FB60A8" w:rsidP="00731279">
      <w:pPr>
        <w:pStyle w:val="a6"/>
        <w:numPr>
          <w:ilvl w:val="1"/>
          <w:numId w:val="136"/>
        </w:numPr>
        <w:rPr>
          <w:rFonts w:ascii="Times New Roman" w:hAnsi="Times New Roman"/>
          <w:color w:val="000000"/>
          <w:sz w:val="28"/>
          <w:szCs w:val="28"/>
        </w:rPr>
      </w:pPr>
      <w:r w:rsidRPr="009E2C62">
        <w:rPr>
          <w:rFonts w:ascii="Times New Roman" w:hAnsi="Times New Roman"/>
          <w:color w:val="000000"/>
          <w:sz w:val="28"/>
          <w:szCs w:val="28"/>
        </w:rPr>
        <w:t>решение проблемно-ситуационных задач</w:t>
      </w:r>
    </w:p>
    <w:p w:rsidR="00FB60A8" w:rsidRPr="009E2C62"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Pr="00563153" w:rsidRDefault="009B5A3E" w:rsidP="009B5A3E">
      <w:pPr>
        <w:pStyle w:val="af"/>
        <w:widowControl w:val="0"/>
        <w:jc w:val="center"/>
        <w:rPr>
          <w:rFonts w:ascii="Times New Roman" w:hAnsi="Times New Roman" w:cs="Times New Roman"/>
          <w:b/>
          <w:sz w:val="28"/>
          <w:szCs w:val="28"/>
        </w:rPr>
      </w:pPr>
      <w:r w:rsidRPr="00563153">
        <w:rPr>
          <w:rFonts w:ascii="Times New Roman" w:hAnsi="Times New Roman" w:cs="Times New Roman"/>
          <w:b/>
          <w:sz w:val="28"/>
          <w:szCs w:val="28"/>
        </w:rPr>
        <w:t>Форма текущего контроля успеваемости: тестирование</w:t>
      </w:r>
    </w:p>
    <w:p w:rsidR="00C76320" w:rsidRPr="00C76320" w:rsidRDefault="00C76320" w:rsidP="009B5A3E">
      <w:pPr>
        <w:pStyle w:val="af"/>
        <w:widowControl w:val="0"/>
        <w:jc w:val="center"/>
        <w:rPr>
          <w:rFonts w:ascii="Times New Roman" w:hAnsi="Times New Roman" w:cs="Times New Roman"/>
          <w:i/>
          <w:sz w:val="28"/>
          <w:szCs w:val="28"/>
        </w:rPr>
      </w:pPr>
      <w:r w:rsidRPr="00C76320">
        <w:rPr>
          <w:rFonts w:ascii="Times New Roman" w:hAnsi="Times New Roman" w:cs="Times New Roman"/>
          <w:i/>
          <w:sz w:val="28"/>
          <w:szCs w:val="28"/>
        </w:rPr>
        <w:t>Выберите один или несколько правильных ответов</w:t>
      </w:r>
    </w:p>
    <w:p w:rsidR="00C76320" w:rsidRPr="00563153" w:rsidRDefault="00C76320" w:rsidP="00C76320">
      <w:pPr>
        <w:tabs>
          <w:tab w:val="left" w:pos="284"/>
        </w:tabs>
        <w:autoSpaceDE w:val="0"/>
        <w:autoSpaceDN w:val="0"/>
        <w:adjustRightInd w:val="0"/>
        <w:jc w:val="both"/>
        <w:rPr>
          <w:rFonts w:eastAsia="Calibri"/>
          <w:b/>
          <w:sz w:val="28"/>
          <w:szCs w:val="28"/>
          <w:lang w:eastAsia="en-US"/>
        </w:rPr>
      </w:pPr>
      <w:r w:rsidRPr="00563153">
        <w:rPr>
          <w:rFonts w:eastAsia="Calibri"/>
          <w:b/>
          <w:sz w:val="28"/>
          <w:szCs w:val="28"/>
          <w:lang w:eastAsia="en-US"/>
        </w:rPr>
        <w:t>1. У кареглазых темноволосых родителей (доминантные призна</w:t>
      </w:r>
      <w:r w:rsidRPr="00563153">
        <w:rPr>
          <w:rFonts w:eastAsia="Calibri"/>
          <w:b/>
          <w:sz w:val="28"/>
          <w:szCs w:val="28"/>
          <w:lang w:eastAsia="en-US"/>
        </w:rPr>
        <w:softHyphen/>
        <w:t>ки) дочь голубоглазая, светловолосая. Определите генотипы ее родителей.</w:t>
      </w:r>
    </w:p>
    <w:p w:rsidR="00C76320" w:rsidRPr="00EA5200" w:rsidRDefault="00C76320" w:rsidP="00C7632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ААВВ, ааВВ          </w:t>
      </w:r>
    </w:p>
    <w:p w:rsidR="00C76320" w:rsidRDefault="00C76320" w:rsidP="00C7632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ААВЬ, ааВВ           </w:t>
      </w:r>
    </w:p>
    <w:p w:rsidR="00C76320" w:rsidRDefault="00C76320" w:rsidP="00C7632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3) АаВЬ, АаВЬ </w:t>
      </w:r>
    </w:p>
    <w:p w:rsidR="00C76320" w:rsidRPr="00EA5200" w:rsidRDefault="00C76320" w:rsidP="00C7632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4) ааВВ, АаВВ</w:t>
      </w:r>
    </w:p>
    <w:p w:rsidR="00C76320" w:rsidRPr="00563153" w:rsidRDefault="00C76320" w:rsidP="00C76320">
      <w:pPr>
        <w:tabs>
          <w:tab w:val="left" w:pos="284"/>
        </w:tabs>
        <w:autoSpaceDE w:val="0"/>
        <w:autoSpaceDN w:val="0"/>
        <w:adjustRightInd w:val="0"/>
        <w:spacing w:line="260" w:lineRule="auto"/>
        <w:jc w:val="both"/>
        <w:rPr>
          <w:rFonts w:eastAsia="Calibri"/>
          <w:b/>
          <w:sz w:val="28"/>
          <w:szCs w:val="28"/>
          <w:lang w:eastAsia="en-US"/>
        </w:rPr>
      </w:pPr>
      <w:r w:rsidRPr="00563153">
        <w:rPr>
          <w:rFonts w:eastAsia="Calibri"/>
          <w:b/>
          <w:sz w:val="28"/>
          <w:szCs w:val="28"/>
          <w:lang w:eastAsia="en-US"/>
        </w:rPr>
        <w:t>2. Какая часть особей с рецессивным признаком появится в пер</w:t>
      </w:r>
      <w:r w:rsidRPr="00563153">
        <w:rPr>
          <w:rFonts w:eastAsia="Calibri"/>
          <w:b/>
          <w:sz w:val="28"/>
          <w:szCs w:val="28"/>
          <w:lang w:eastAsia="en-US"/>
        </w:rPr>
        <w:softHyphen/>
        <w:t>вом поколении при скрещивании двух гетерозиготных</w:t>
      </w:r>
      <w:r w:rsidRPr="00563153">
        <w:rPr>
          <w:rFonts w:eastAsia="Calibri"/>
          <w:b/>
          <w:bCs/>
          <w:sz w:val="28"/>
          <w:szCs w:val="28"/>
          <w:lang w:eastAsia="en-US"/>
        </w:rPr>
        <w:t xml:space="preserve"> по</w:t>
      </w:r>
      <w:r w:rsidRPr="00563153">
        <w:rPr>
          <w:rFonts w:eastAsia="Calibri"/>
          <w:b/>
          <w:sz w:val="28"/>
          <w:szCs w:val="28"/>
          <w:lang w:eastAsia="en-US"/>
        </w:rPr>
        <w:t xml:space="preserve"> дан</w:t>
      </w:r>
      <w:r w:rsidRPr="00563153">
        <w:rPr>
          <w:rFonts w:eastAsia="Calibri"/>
          <w:b/>
          <w:sz w:val="28"/>
          <w:szCs w:val="28"/>
          <w:lang w:eastAsia="en-US"/>
        </w:rPr>
        <w:softHyphen/>
        <w:t>ному признаку родителей?</w:t>
      </w:r>
    </w:p>
    <w:p w:rsidR="00C76320" w:rsidRDefault="00C76320" w:rsidP="00C76320">
      <w:pPr>
        <w:tabs>
          <w:tab w:val="left" w:pos="284"/>
        </w:tabs>
        <w:autoSpaceDE w:val="0"/>
        <w:autoSpaceDN w:val="0"/>
        <w:adjustRightInd w:val="0"/>
        <w:ind w:firstLine="709"/>
        <w:rPr>
          <w:rFonts w:eastAsia="Calibri"/>
          <w:bCs/>
          <w:noProof/>
          <w:sz w:val="28"/>
          <w:szCs w:val="28"/>
          <w:lang w:eastAsia="en-US"/>
        </w:rPr>
      </w:pPr>
      <w:r w:rsidRPr="00EA5200">
        <w:rPr>
          <w:rFonts w:eastAsia="Calibri"/>
          <w:bCs/>
          <w:noProof/>
          <w:sz w:val="28"/>
          <w:szCs w:val="28"/>
          <w:lang w:eastAsia="en-US"/>
        </w:rPr>
        <w:t>1)</w:t>
      </w:r>
      <w:r w:rsidRPr="00EA5200">
        <w:rPr>
          <w:rFonts w:eastAsia="Calibri"/>
          <w:noProof/>
          <w:sz w:val="28"/>
          <w:szCs w:val="28"/>
          <w:lang w:eastAsia="en-US"/>
        </w:rPr>
        <w:t xml:space="preserve"> 75%</w:t>
      </w:r>
      <w:r w:rsidRPr="00EA5200">
        <w:rPr>
          <w:rFonts w:eastAsia="Calibri"/>
          <w:bCs/>
          <w:noProof/>
          <w:sz w:val="28"/>
          <w:szCs w:val="28"/>
          <w:lang w:eastAsia="en-US"/>
        </w:rPr>
        <w:t xml:space="preserve">      </w:t>
      </w:r>
    </w:p>
    <w:p w:rsidR="00C76320" w:rsidRDefault="00C76320" w:rsidP="00C76320">
      <w:pPr>
        <w:tabs>
          <w:tab w:val="left" w:pos="284"/>
        </w:tabs>
        <w:autoSpaceDE w:val="0"/>
        <w:autoSpaceDN w:val="0"/>
        <w:adjustRightInd w:val="0"/>
        <w:ind w:firstLine="709"/>
        <w:rPr>
          <w:rFonts w:eastAsia="Calibri"/>
          <w:bCs/>
          <w:noProof/>
          <w:sz w:val="28"/>
          <w:szCs w:val="28"/>
          <w:lang w:eastAsia="en-US"/>
        </w:rPr>
      </w:pPr>
      <w:r w:rsidRPr="00EA5200">
        <w:rPr>
          <w:rFonts w:eastAsia="Calibri"/>
          <w:bCs/>
          <w:noProof/>
          <w:sz w:val="28"/>
          <w:szCs w:val="28"/>
          <w:lang w:eastAsia="en-US"/>
        </w:rPr>
        <w:t>2)</w:t>
      </w:r>
      <w:r w:rsidRPr="00EA5200">
        <w:rPr>
          <w:rFonts w:eastAsia="Calibri"/>
          <w:noProof/>
          <w:sz w:val="28"/>
          <w:szCs w:val="28"/>
          <w:lang w:eastAsia="en-US"/>
        </w:rPr>
        <w:t xml:space="preserve"> 50%</w:t>
      </w:r>
      <w:r w:rsidRPr="00EA5200">
        <w:rPr>
          <w:rFonts w:eastAsia="Calibri"/>
          <w:bCs/>
          <w:noProof/>
          <w:sz w:val="28"/>
          <w:szCs w:val="28"/>
          <w:lang w:eastAsia="en-US"/>
        </w:rPr>
        <w:t xml:space="preserve">       </w:t>
      </w:r>
    </w:p>
    <w:p w:rsidR="00C76320" w:rsidRDefault="00C76320" w:rsidP="00C76320">
      <w:pPr>
        <w:tabs>
          <w:tab w:val="left" w:pos="284"/>
        </w:tabs>
        <w:autoSpaceDE w:val="0"/>
        <w:autoSpaceDN w:val="0"/>
        <w:adjustRightInd w:val="0"/>
        <w:ind w:firstLine="709"/>
        <w:rPr>
          <w:rFonts w:eastAsia="Calibri"/>
          <w:bCs/>
          <w:noProof/>
          <w:sz w:val="28"/>
          <w:szCs w:val="28"/>
          <w:lang w:eastAsia="en-US"/>
        </w:rPr>
      </w:pPr>
      <w:r w:rsidRPr="00EA5200">
        <w:rPr>
          <w:rFonts w:eastAsia="Calibri"/>
          <w:bCs/>
          <w:noProof/>
          <w:sz w:val="28"/>
          <w:szCs w:val="28"/>
          <w:lang w:eastAsia="en-US"/>
        </w:rPr>
        <w:t>3)</w:t>
      </w:r>
      <w:r w:rsidRPr="00EA5200">
        <w:rPr>
          <w:rFonts w:eastAsia="Calibri"/>
          <w:noProof/>
          <w:sz w:val="28"/>
          <w:szCs w:val="28"/>
          <w:lang w:eastAsia="en-US"/>
        </w:rPr>
        <w:t xml:space="preserve"> 25%</w:t>
      </w:r>
      <w:r w:rsidRPr="00EA5200">
        <w:rPr>
          <w:rFonts w:eastAsia="Calibri"/>
          <w:bCs/>
          <w:noProof/>
          <w:sz w:val="28"/>
          <w:szCs w:val="28"/>
          <w:lang w:eastAsia="en-US"/>
        </w:rPr>
        <w:t xml:space="preserve">      </w:t>
      </w:r>
    </w:p>
    <w:p w:rsidR="00C76320" w:rsidRPr="00EA5200" w:rsidRDefault="00C76320" w:rsidP="00C76320">
      <w:pPr>
        <w:tabs>
          <w:tab w:val="left" w:pos="284"/>
        </w:tabs>
        <w:autoSpaceDE w:val="0"/>
        <w:autoSpaceDN w:val="0"/>
        <w:adjustRightInd w:val="0"/>
        <w:ind w:firstLine="709"/>
        <w:rPr>
          <w:rFonts w:eastAsia="Calibri"/>
          <w:noProof/>
          <w:sz w:val="28"/>
          <w:szCs w:val="28"/>
          <w:lang w:eastAsia="en-US"/>
        </w:rPr>
      </w:pPr>
      <w:r w:rsidRPr="00EA5200">
        <w:rPr>
          <w:rFonts w:eastAsia="Calibri"/>
          <w:bCs/>
          <w:noProof/>
          <w:sz w:val="28"/>
          <w:szCs w:val="28"/>
          <w:lang w:eastAsia="en-US"/>
        </w:rPr>
        <w:t>4)</w:t>
      </w:r>
      <w:r w:rsidRPr="00EA5200">
        <w:rPr>
          <w:rFonts w:eastAsia="Calibri"/>
          <w:noProof/>
          <w:sz w:val="28"/>
          <w:szCs w:val="28"/>
          <w:lang w:eastAsia="en-US"/>
        </w:rPr>
        <w:t xml:space="preserve"> 0%</w:t>
      </w:r>
    </w:p>
    <w:p w:rsidR="00C76320" w:rsidRPr="00563153" w:rsidRDefault="00C76320" w:rsidP="00C76320">
      <w:pPr>
        <w:tabs>
          <w:tab w:val="left" w:pos="284"/>
        </w:tabs>
        <w:autoSpaceDE w:val="0"/>
        <w:autoSpaceDN w:val="0"/>
        <w:adjustRightInd w:val="0"/>
        <w:spacing w:line="260" w:lineRule="auto"/>
        <w:ind w:right="-3220"/>
        <w:jc w:val="both"/>
        <w:rPr>
          <w:rFonts w:eastAsia="Calibri"/>
          <w:b/>
          <w:sz w:val="28"/>
          <w:szCs w:val="28"/>
          <w:lang w:eastAsia="en-US"/>
        </w:rPr>
      </w:pPr>
      <w:r w:rsidRPr="00563153">
        <w:rPr>
          <w:rFonts w:eastAsia="Calibri"/>
          <w:b/>
          <w:sz w:val="28"/>
          <w:szCs w:val="28"/>
          <w:lang w:eastAsia="en-US"/>
        </w:rPr>
        <w:t>3. Как называется третий закон Менделя?</w:t>
      </w:r>
    </w:p>
    <w:p w:rsidR="00C76320" w:rsidRPr="00EA5200" w:rsidRDefault="00C76320" w:rsidP="00C76320">
      <w:pPr>
        <w:tabs>
          <w:tab w:val="left" w:pos="284"/>
        </w:tabs>
        <w:autoSpaceDE w:val="0"/>
        <w:autoSpaceDN w:val="0"/>
        <w:adjustRightInd w:val="0"/>
        <w:ind w:right="-3220" w:firstLine="709"/>
        <w:jc w:val="both"/>
        <w:rPr>
          <w:rFonts w:eastAsia="Calibri"/>
          <w:sz w:val="28"/>
          <w:szCs w:val="28"/>
          <w:lang w:eastAsia="en-US"/>
        </w:rPr>
      </w:pPr>
      <w:r w:rsidRPr="00EA5200">
        <w:rPr>
          <w:rFonts w:eastAsia="Calibri"/>
          <w:bCs/>
          <w:noProof/>
          <w:sz w:val="28"/>
          <w:szCs w:val="28"/>
          <w:lang w:eastAsia="en-US"/>
        </w:rPr>
        <w:t>1)</w:t>
      </w:r>
      <w:r w:rsidRPr="00EA5200">
        <w:rPr>
          <w:rFonts w:eastAsia="Calibri"/>
          <w:sz w:val="28"/>
          <w:szCs w:val="28"/>
          <w:lang w:eastAsia="en-US"/>
        </w:rPr>
        <w:t xml:space="preserve"> закон расщепления</w:t>
      </w:r>
    </w:p>
    <w:p w:rsidR="00C76320" w:rsidRPr="00EA5200" w:rsidRDefault="00C76320" w:rsidP="00C76320">
      <w:pPr>
        <w:tabs>
          <w:tab w:val="left" w:pos="284"/>
        </w:tabs>
        <w:autoSpaceDE w:val="0"/>
        <w:autoSpaceDN w:val="0"/>
        <w:adjustRightInd w:val="0"/>
        <w:ind w:right="-3220"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закон единообразия</w:t>
      </w:r>
    </w:p>
    <w:p w:rsidR="00C76320" w:rsidRPr="00EA5200" w:rsidRDefault="00C76320" w:rsidP="00C76320">
      <w:pPr>
        <w:tabs>
          <w:tab w:val="left" w:pos="284"/>
        </w:tabs>
        <w:autoSpaceDE w:val="0"/>
        <w:autoSpaceDN w:val="0"/>
        <w:adjustRightInd w:val="0"/>
        <w:ind w:right="-3220" w:firstLine="709"/>
        <w:jc w:val="both"/>
        <w:rPr>
          <w:rFonts w:eastAsia="Calibri"/>
          <w:sz w:val="28"/>
          <w:szCs w:val="28"/>
          <w:lang w:eastAsia="en-US"/>
        </w:rPr>
      </w:pPr>
      <w:r w:rsidRPr="00EA5200">
        <w:rPr>
          <w:rFonts w:eastAsia="Calibri"/>
          <w:noProof/>
          <w:sz w:val="28"/>
          <w:szCs w:val="28"/>
          <w:lang w:eastAsia="en-US"/>
        </w:rPr>
        <w:t>3)</w:t>
      </w:r>
      <w:r w:rsidRPr="00EA5200">
        <w:rPr>
          <w:rFonts w:eastAsia="Calibri"/>
          <w:sz w:val="28"/>
          <w:szCs w:val="28"/>
          <w:lang w:eastAsia="en-US"/>
        </w:rPr>
        <w:t xml:space="preserve"> закон независимого наследования</w:t>
      </w:r>
    </w:p>
    <w:p w:rsidR="00C76320" w:rsidRPr="00EA5200" w:rsidRDefault="00C76320" w:rsidP="00C76320">
      <w:pPr>
        <w:tabs>
          <w:tab w:val="left" w:pos="284"/>
        </w:tabs>
        <w:autoSpaceDE w:val="0"/>
        <w:autoSpaceDN w:val="0"/>
        <w:adjustRightInd w:val="0"/>
        <w:ind w:right="-3220" w:firstLine="709"/>
        <w:jc w:val="both"/>
        <w:rPr>
          <w:rFonts w:eastAsia="Calibri"/>
          <w:sz w:val="28"/>
          <w:szCs w:val="28"/>
          <w:lang w:eastAsia="en-US"/>
        </w:rPr>
      </w:pPr>
      <w:r w:rsidRPr="00EA5200">
        <w:rPr>
          <w:rFonts w:eastAsia="Calibri"/>
          <w:noProof/>
          <w:sz w:val="28"/>
          <w:szCs w:val="28"/>
          <w:lang w:eastAsia="en-US"/>
        </w:rPr>
        <w:lastRenderedPageBreak/>
        <w:t>4)</w:t>
      </w:r>
      <w:r w:rsidRPr="00EA5200">
        <w:rPr>
          <w:rFonts w:eastAsia="Calibri"/>
          <w:sz w:val="28"/>
          <w:szCs w:val="28"/>
          <w:lang w:eastAsia="en-US"/>
        </w:rPr>
        <w:t xml:space="preserve"> закон сцепленного наследования</w:t>
      </w:r>
    </w:p>
    <w:p w:rsidR="00C76320" w:rsidRPr="00563153" w:rsidRDefault="00C76320" w:rsidP="00C76320">
      <w:pPr>
        <w:tabs>
          <w:tab w:val="left" w:pos="284"/>
        </w:tabs>
        <w:autoSpaceDE w:val="0"/>
        <w:autoSpaceDN w:val="0"/>
        <w:adjustRightInd w:val="0"/>
        <w:spacing w:line="260" w:lineRule="auto"/>
        <w:ind w:right="20"/>
        <w:jc w:val="both"/>
        <w:rPr>
          <w:rFonts w:eastAsia="Calibri"/>
          <w:b/>
          <w:sz w:val="28"/>
          <w:szCs w:val="28"/>
          <w:lang w:eastAsia="en-US"/>
        </w:rPr>
      </w:pPr>
      <w:r w:rsidRPr="00563153">
        <w:rPr>
          <w:rFonts w:eastAsia="Calibri"/>
          <w:b/>
          <w:sz w:val="28"/>
          <w:szCs w:val="28"/>
          <w:lang w:eastAsia="en-US"/>
        </w:rPr>
        <w:t>4. Сколько типов гамет образует организм с ге</w:t>
      </w:r>
      <w:r w:rsidRPr="00563153">
        <w:rPr>
          <w:rFonts w:eastAsia="Calibri"/>
          <w:b/>
          <w:sz w:val="28"/>
          <w:szCs w:val="28"/>
          <w:lang w:eastAsia="en-US"/>
        </w:rPr>
        <w:softHyphen/>
        <w:t>нотипом ААВЬСС если известно, что изучаемые ге</w:t>
      </w:r>
      <w:r w:rsidRPr="00563153">
        <w:rPr>
          <w:rFonts w:eastAsia="Calibri"/>
          <w:b/>
          <w:sz w:val="28"/>
          <w:szCs w:val="28"/>
          <w:lang w:eastAsia="en-US"/>
        </w:rPr>
        <w:softHyphen/>
        <w:t>ны расположены в разных парах гомологичных хро</w:t>
      </w:r>
      <w:r w:rsidRPr="00563153">
        <w:rPr>
          <w:rFonts w:eastAsia="Calibri"/>
          <w:b/>
          <w:sz w:val="28"/>
          <w:szCs w:val="28"/>
          <w:lang w:eastAsia="en-US"/>
        </w:rPr>
        <w:softHyphen/>
        <w:t>мосом?</w:t>
      </w:r>
    </w:p>
    <w:p w:rsidR="00C76320" w:rsidRDefault="00C76320" w:rsidP="00C76320">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 xml:space="preserve">1)2     </w:t>
      </w:r>
    </w:p>
    <w:p w:rsidR="00C76320" w:rsidRDefault="00C76320" w:rsidP="00C76320">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 xml:space="preserve">2)4     </w:t>
      </w:r>
    </w:p>
    <w:p w:rsidR="00C76320" w:rsidRDefault="00C76320" w:rsidP="00C76320">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 xml:space="preserve">3)6    </w:t>
      </w:r>
    </w:p>
    <w:p w:rsidR="00C76320" w:rsidRDefault="00C76320" w:rsidP="00C76320">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 xml:space="preserve">4)8    </w:t>
      </w:r>
    </w:p>
    <w:p w:rsidR="00C76320" w:rsidRPr="00EA5200" w:rsidRDefault="00C76320" w:rsidP="00C76320">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5)10</w:t>
      </w:r>
    </w:p>
    <w:p w:rsidR="00C76320" w:rsidRPr="00563153" w:rsidRDefault="00C76320" w:rsidP="00C76320">
      <w:pPr>
        <w:jc w:val="both"/>
        <w:rPr>
          <w:b/>
          <w:color w:val="000000"/>
          <w:sz w:val="28"/>
          <w:szCs w:val="28"/>
        </w:rPr>
      </w:pPr>
      <w:r w:rsidRPr="00563153">
        <w:rPr>
          <w:b/>
          <w:color w:val="000000"/>
          <w:sz w:val="28"/>
          <w:szCs w:val="28"/>
        </w:rPr>
        <w:t>5. Совокупность признаков и свойств организма, определяющих его участие в воспроизведении потомства</w:t>
      </w:r>
    </w:p>
    <w:p w:rsidR="00C76320" w:rsidRPr="006A25D9" w:rsidRDefault="00C76320" w:rsidP="00731279">
      <w:pPr>
        <w:numPr>
          <w:ilvl w:val="0"/>
          <w:numId w:val="148"/>
        </w:numPr>
        <w:ind w:left="993" w:hanging="426"/>
        <w:rPr>
          <w:color w:val="000000"/>
          <w:sz w:val="28"/>
          <w:szCs w:val="28"/>
        </w:rPr>
      </w:pPr>
      <w:r w:rsidRPr="006A25D9">
        <w:rPr>
          <w:color w:val="000000"/>
          <w:sz w:val="28"/>
          <w:szCs w:val="28"/>
        </w:rPr>
        <w:t>фенотип</w:t>
      </w:r>
    </w:p>
    <w:p w:rsidR="00C76320" w:rsidRPr="006A25D9" w:rsidRDefault="00C76320" w:rsidP="00731279">
      <w:pPr>
        <w:numPr>
          <w:ilvl w:val="0"/>
          <w:numId w:val="148"/>
        </w:numPr>
        <w:ind w:left="993" w:hanging="426"/>
        <w:rPr>
          <w:color w:val="000000"/>
          <w:sz w:val="28"/>
          <w:szCs w:val="28"/>
        </w:rPr>
      </w:pPr>
      <w:r w:rsidRPr="006A25D9">
        <w:rPr>
          <w:color w:val="000000"/>
          <w:sz w:val="28"/>
          <w:szCs w:val="28"/>
        </w:rPr>
        <w:t>пол</w:t>
      </w:r>
    </w:p>
    <w:p w:rsidR="00C76320" w:rsidRPr="006A25D9" w:rsidRDefault="00C76320" w:rsidP="00731279">
      <w:pPr>
        <w:numPr>
          <w:ilvl w:val="0"/>
          <w:numId w:val="148"/>
        </w:numPr>
        <w:ind w:left="993" w:hanging="426"/>
        <w:rPr>
          <w:color w:val="000000"/>
          <w:sz w:val="28"/>
          <w:szCs w:val="28"/>
        </w:rPr>
      </w:pPr>
      <w:r w:rsidRPr="006A25D9">
        <w:rPr>
          <w:color w:val="000000"/>
          <w:sz w:val="28"/>
          <w:szCs w:val="28"/>
        </w:rPr>
        <w:t>полное сцепление генов</w:t>
      </w:r>
    </w:p>
    <w:p w:rsidR="00C76320" w:rsidRPr="00563153" w:rsidRDefault="00C76320" w:rsidP="00C76320">
      <w:pPr>
        <w:rPr>
          <w:b/>
          <w:color w:val="000000"/>
          <w:sz w:val="28"/>
          <w:szCs w:val="28"/>
        </w:rPr>
      </w:pPr>
      <w:r w:rsidRPr="00563153">
        <w:rPr>
          <w:b/>
          <w:color w:val="000000"/>
          <w:sz w:val="28"/>
          <w:szCs w:val="28"/>
        </w:rPr>
        <w:t>6. В Х-хромосоме содержится  ген</w:t>
      </w:r>
    </w:p>
    <w:p w:rsidR="00C76320" w:rsidRPr="006A25D9" w:rsidRDefault="00C76320" w:rsidP="00731279">
      <w:pPr>
        <w:numPr>
          <w:ilvl w:val="0"/>
          <w:numId w:val="149"/>
        </w:numPr>
        <w:ind w:left="993" w:hanging="426"/>
        <w:rPr>
          <w:color w:val="000000"/>
          <w:sz w:val="28"/>
          <w:szCs w:val="28"/>
        </w:rPr>
      </w:pPr>
      <w:r w:rsidRPr="006A25D9">
        <w:rPr>
          <w:color w:val="000000"/>
          <w:sz w:val="28"/>
          <w:szCs w:val="28"/>
          <w:lang w:val="en-US"/>
        </w:rPr>
        <w:t>HLA</w:t>
      </w:r>
      <w:r w:rsidRPr="006A25D9">
        <w:rPr>
          <w:color w:val="000000"/>
          <w:sz w:val="28"/>
          <w:szCs w:val="28"/>
        </w:rPr>
        <w:t>-системы</w:t>
      </w:r>
    </w:p>
    <w:p w:rsidR="00C76320" w:rsidRPr="006A25D9" w:rsidRDefault="00C76320" w:rsidP="00731279">
      <w:pPr>
        <w:numPr>
          <w:ilvl w:val="0"/>
          <w:numId w:val="149"/>
        </w:numPr>
        <w:ind w:left="993" w:hanging="426"/>
        <w:rPr>
          <w:color w:val="000000"/>
          <w:sz w:val="28"/>
          <w:szCs w:val="28"/>
        </w:rPr>
      </w:pPr>
      <w:r w:rsidRPr="006A25D9">
        <w:rPr>
          <w:color w:val="000000"/>
          <w:sz w:val="28"/>
          <w:szCs w:val="28"/>
        </w:rPr>
        <w:t>ген, определяющий свертываемость крови (Н)</w:t>
      </w:r>
    </w:p>
    <w:p w:rsidR="00C76320" w:rsidRPr="006A25D9" w:rsidRDefault="00C76320" w:rsidP="00731279">
      <w:pPr>
        <w:numPr>
          <w:ilvl w:val="0"/>
          <w:numId w:val="149"/>
        </w:numPr>
        <w:ind w:left="993" w:hanging="426"/>
        <w:rPr>
          <w:color w:val="000000"/>
          <w:sz w:val="28"/>
          <w:szCs w:val="28"/>
        </w:rPr>
      </w:pPr>
      <w:r w:rsidRPr="006A25D9">
        <w:rPr>
          <w:color w:val="000000"/>
          <w:sz w:val="28"/>
          <w:szCs w:val="28"/>
        </w:rPr>
        <w:t>ген, волосатости наружного слухового прохода</w:t>
      </w:r>
    </w:p>
    <w:p w:rsidR="00C76320" w:rsidRPr="00563153" w:rsidRDefault="00C76320" w:rsidP="00C76320">
      <w:pPr>
        <w:rPr>
          <w:b/>
          <w:color w:val="000000"/>
          <w:sz w:val="28"/>
          <w:szCs w:val="28"/>
        </w:rPr>
      </w:pPr>
      <w:r w:rsidRPr="00563153">
        <w:rPr>
          <w:b/>
          <w:color w:val="000000"/>
          <w:sz w:val="28"/>
          <w:szCs w:val="28"/>
        </w:rPr>
        <w:t>7. Пол, определяемый половыми хромосомами</w:t>
      </w:r>
    </w:p>
    <w:p w:rsidR="00C76320" w:rsidRPr="006A25D9" w:rsidRDefault="00C76320" w:rsidP="00731279">
      <w:pPr>
        <w:numPr>
          <w:ilvl w:val="0"/>
          <w:numId w:val="150"/>
        </w:numPr>
        <w:ind w:left="993" w:hanging="426"/>
        <w:rPr>
          <w:color w:val="000000"/>
          <w:sz w:val="28"/>
          <w:szCs w:val="28"/>
        </w:rPr>
      </w:pPr>
      <w:r w:rsidRPr="006A25D9">
        <w:rPr>
          <w:color w:val="000000"/>
          <w:sz w:val="28"/>
          <w:szCs w:val="28"/>
        </w:rPr>
        <w:t>соматический</w:t>
      </w:r>
    </w:p>
    <w:p w:rsidR="00C76320" w:rsidRPr="006A25D9" w:rsidRDefault="00C76320" w:rsidP="00731279">
      <w:pPr>
        <w:numPr>
          <w:ilvl w:val="0"/>
          <w:numId w:val="150"/>
        </w:numPr>
        <w:ind w:left="993" w:hanging="426"/>
        <w:rPr>
          <w:color w:val="000000"/>
          <w:sz w:val="28"/>
          <w:szCs w:val="28"/>
        </w:rPr>
      </w:pPr>
      <w:r w:rsidRPr="006A25D9">
        <w:rPr>
          <w:color w:val="000000"/>
          <w:sz w:val="28"/>
          <w:szCs w:val="28"/>
        </w:rPr>
        <w:t>хромосомный</w:t>
      </w:r>
    </w:p>
    <w:p w:rsidR="00C76320" w:rsidRDefault="00C76320" w:rsidP="00731279">
      <w:pPr>
        <w:numPr>
          <w:ilvl w:val="0"/>
          <w:numId w:val="150"/>
        </w:numPr>
        <w:ind w:left="993" w:hanging="426"/>
        <w:rPr>
          <w:color w:val="000000"/>
          <w:sz w:val="28"/>
          <w:szCs w:val="28"/>
        </w:rPr>
      </w:pPr>
      <w:r w:rsidRPr="006A25D9">
        <w:rPr>
          <w:color w:val="000000"/>
          <w:sz w:val="28"/>
          <w:szCs w:val="28"/>
        </w:rPr>
        <w:t>гонадный</w:t>
      </w:r>
    </w:p>
    <w:p w:rsidR="00C76320" w:rsidRPr="00563153" w:rsidRDefault="00C76320" w:rsidP="00C76320">
      <w:pPr>
        <w:rPr>
          <w:b/>
          <w:color w:val="000000"/>
          <w:sz w:val="28"/>
          <w:szCs w:val="28"/>
        </w:rPr>
      </w:pPr>
      <w:r w:rsidRPr="00563153">
        <w:rPr>
          <w:b/>
          <w:color w:val="000000"/>
          <w:sz w:val="28"/>
          <w:szCs w:val="28"/>
        </w:rPr>
        <w:t>8. В У-хромосоме находится ген</w:t>
      </w:r>
    </w:p>
    <w:p w:rsidR="00C76320" w:rsidRPr="006A25D9" w:rsidRDefault="00C76320" w:rsidP="00731279">
      <w:pPr>
        <w:numPr>
          <w:ilvl w:val="0"/>
          <w:numId w:val="151"/>
        </w:numPr>
        <w:ind w:left="993" w:hanging="426"/>
        <w:rPr>
          <w:color w:val="000000"/>
          <w:sz w:val="28"/>
          <w:szCs w:val="28"/>
        </w:rPr>
      </w:pPr>
      <w:r w:rsidRPr="006A25D9">
        <w:rPr>
          <w:color w:val="000000"/>
          <w:sz w:val="28"/>
          <w:szCs w:val="28"/>
        </w:rPr>
        <w:t>сумеречного зрения</w:t>
      </w:r>
    </w:p>
    <w:p w:rsidR="00C76320" w:rsidRPr="006A25D9" w:rsidRDefault="00C76320" w:rsidP="00731279">
      <w:pPr>
        <w:numPr>
          <w:ilvl w:val="0"/>
          <w:numId w:val="151"/>
        </w:numPr>
        <w:ind w:left="993" w:hanging="426"/>
        <w:rPr>
          <w:color w:val="000000"/>
          <w:sz w:val="28"/>
          <w:szCs w:val="28"/>
        </w:rPr>
      </w:pPr>
      <w:r w:rsidRPr="006A25D9">
        <w:rPr>
          <w:color w:val="000000"/>
          <w:sz w:val="28"/>
          <w:szCs w:val="28"/>
        </w:rPr>
        <w:t>гипертрихоза (волосатость ушного слухового прохода)</w:t>
      </w:r>
    </w:p>
    <w:p w:rsidR="00C76320" w:rsidRPr="006A25D9" w:rsidRDefault="00C76320" w:rsidP="00731279">
      <w:pPr>
        <w:numPr>
          <w:ilvl w:val="0"/>
          <w:numId w:val="151"/>
        </w:numPr>
        <w:ind w:left="993" w:hanging="426"/>
        <w:rPr>
          <w:color w:val="000000"/>
          <w:sz w:val="28"/>
          <w:szCs w:val="28"/>
        </w:rPr>
      </w:pPr>
      <w:r w:rsidRPr="006A25D9">
        <w:rPr>
          <w:color w:val="000000"/>
          <w:sz w:val="28"/>
          <w:szCs w:val="28"/>
        </w:rPr>
        <w:t>близорукости</w:t>
      </w:r>
    </w:p>
    <w:p w:rsidR="00C76320" w:rsidRPr="00563153" w:rsidRDefault="00C76320" w:rsidP="00C76320">
      <w:pPr>
        <w:rPr>
          <w:rFonts w:eastAsia="Calibri"/>
          <w:b/>
          <w:sz w:val="28"/>
          <w:szCs w:val="28"/>
          <w:lang w:eastAsia="en-US"/>
        </w:rPr>
      </w:pPr>
      <w:r w:rsidRPr="00563153">
        <w:rPr>
          <w:b/>
          <w:color w:val="000000"/>
          <w:sz w:val="28"/>
          <w:szCs w:val="28"/>
        </w:rPr>
        <w:t>9.</w:t>
      </w:r>
      <w:r w:rsidRPr="00563153">
        <w:rPr>
          <w:rFonts w:eastAsia="Calibri"/>
          <w:b/>
          <w:sz w:val="28"/>
          <w:szCs w:val="28"/>
          <w:lang w:eastAsia="en-US"/>
        </w:rPr>
        <w:t xml:space="preserve"> Определите группу крови по системе АВО, если на поверхности эритроцита присутствуют  антигены А и В, а в плазме отсутствуют  антитела </w:t>
      </w:r>
    </w:p>
    <w:p w:rsidR="00C76320" w:rsidRPr="00587509" w:rsidRDefault="00C76320" w:rsidP="00731279">
      <w:pPr>
        <w:numPr>
          <w:ilvl w:val="0"/>
          <w:numId w:val="152"/>
        </w:numPr>
        <w:ind w:left="993" w:hanging="426"/>
        <w:jc w:val="both"/>
        <w:rPr>
          <w:rFonts w:eastAsia="Calibri"/>
          <w:sz w:val="28"/>
          <w:szCs w:val="28"/>
          <w:lang w:eastAsia="en-US"/>
        </w:rPr>
      </w:pPr>
      <w:r w:rsidRPr="00587509">
        <w:rPr>
          <w:rFonts w:eastAsia="Calibri"/>
          <w:sz w:val="28"/>
          <w:szCs w:val="28"/>
          <w:lang w:val="en-US" w:eastAsia="en-US"/>
        </w:rPr>
        <w:t>I</w:t>
      </w:r>
      <w:r w:rsidRPr="00587509">
        <w:rPr>
          <w:rFonts w:eastAsia="Calibri"/>
          <w:sz w:val="28"/>
          <w:szCs w:val="28"/>
          <w:lang w:eastAsia="en-US"/>
        </w:rPr>
        <w:t xml:space="preserve"> (О)</w:t>
      </w:r>
    </w:p>
    <w:p w:rsidR="00C76320" w:rsidRPr="00587509" w:rsidRDefault="00C76320" w:rsidP="00731279">
      <w:pPr>
        <w:numPr>
          <w:ilvl w:val="0"/>
          <w:numId w:val="152"/>
        </w:numPr>
        <w:ind w:left="993" w:hanging="426"/>
        <w:jc w:val="both"/>
        <w:rPr>
          <w:rFonts w:eastAsia="Calibri"/>
          <w:sz w:val="28"/>
          <w:szCs w:val="28"/>
          <w:lang w:eastAsia="en-US"/>
        </w:rPr>
      </w:pPr>
      <w:r w:rsidRPr="00587509">
        <w:rPr>
          <w:rFonts w:eastAsia="Calibri"/>
          <w:sz w:val="28"/>
          <w:szCs w:val="28"/>
          <w:lang w:val="en-US" w:eastAsia="en-US"/>
        </w:rPr>
        <w:t>II</w:t>
      </w:r>
      <w:r w:rsidRPr="00587509">
        <w:rPr>
          <w:rFonts w:eastAsia="Calibri"/>
          <w:sz w:val="28"/>
          <w:szCs w:val="28"/>
          <w:lang w:eastAsia="en-US"/>
        </w:rPr>
        <w:t xml:space="preserve"> (А)</w:t>
      </w:r>
    </w:p>
    <w:p w:rsidR="00C76320" w:rsidRPr="00587509" w:rsidRDefault="00C76320" w:rsidP="00731279">
      <w:pPr>
        <w:numPr>
          <w:ilvl w:val="0"/>
          <w:numId w:val="152"/>
        </w:numPr>
        <w:ind w:left="993" w:hanging="426"/>
        <w:jc w:val="both"/>
        <w:rPr>
          <w:rFonts w:eastAsia="Calibri"/>
          <w:sz w:val="28"/>
          <w:szCs w:val="28"/>
          <w:lang w:eastAsia="en-US"/>
        </w:rPr>
      </w:pPr>
      <w:r w:rsidRPr="00587509">
        <w:rPr>
          <w:rFonts w:eastAsia="Calibri"/>
          <w:sz w:val="28"/>
          <w:szCs w:val="28"/>
          <w:lang w:val="en-US" w:eastAsia="en-US"/>
        </w:rPr>
        <w:t>III</w:t>
      </w:r>
      <w:r w:rsidRPr="00587509">
        <w:rPr>
          <w:rFonts w:eastAsia="Calibri"/>
          <w:sz w:val="28"/>
          <w:szCs w:val="28"/>
          <w:lang w:eastAsia="en-US"/>
        </w:rPr>
        <w:t xml:space="preserve"> (В)</w:t>
      </w:r>
    </w:p>
    <w:p w:rsidR="00C76320" w:rsidRPr="00563153" w:rsidRDefault="00C76320" w:rsidP="00731279">
      <w:pPr>
        <w:numPr>
          <w:ilvl w:val="0"/>
          <w:numId w:val="152"/>
        </w:numPr>
        <w:ind w:left="993" w:hanging="426"/>
        <w:jc w:val="both"/>
        <w:rPr>
          <w:rFonts w:eastAsia="Calibri"/>
          <w:b/>
          <w:sz w:val="28"/>
          <w:szCs w:val="28"/>
          <w:lang w:eastAsia="en-US"/>
        </w:rPr>
      </w:pPr>
      <w:r w:rsidRPr="00587509">
        <w:rPr>
          <w:rFonts w:eastAsia="Calibri"/>
          <w:sz w:val="28"/>
          <w:szCs w:val="28"/>
          <w:lang w:val="en-US" w:eastAsia="en-US"/>
        </w:rPr>
        <w:t>IV</w:t>
      </w:r>
      <w:r w:rsidRPr="00587509">
        <w:rPr>
          <w:rFonts w:eastAsia="Calibri"/>
          <w:sz w:val="28"/>
          <w:szCs w:val="28"/>
          <w:lang w:eastAsia="en-US"/>
        </w:rPr>
        <w:t xml:space="preserve"> (АВ)</w:t>
      </w:r>
    </w:p>
    <w:p w:rsidR="00C76320" w:rsidRPr="00563153" w:rsidRDefault="00C76320" w:rsidP="00C76320">
      <w:pPr>
        <w:jc w:val="both"/>
        <w:rPr>
          <w:rFonts w:eastAsia="Calibri"/>
          <w:b/>
          <w:sz w:val="28"/>
          <w:szCs w:val="28"/>
          <w:lang w:eastAsia="en-US"/>
        </w:rPr>
      </w:pPr>
      <w:r w:rsidRPr="00563153">
        <w:rPr>
          <w:rFonts w:eastAsia="Calibri"/>
          <w:b/>
          <w:sz w:val="28"/>
          <w:szCs w:val="28"/>
          <w:lang w:eastAsia="en-US"/>
        </w:rPr>
        <w:t>10. В какой хромосоме находятся гены</w:t>
      </w:r>
      <w:r w:rsidR="00563153">
        <w:rPr>
          <w:rFonts w:eastAsia="Calibri"/>
          <w:b/>
          <w:sz w:val="28"/>
          <w:szCs w:val="28"/>
          <w:lang w:eastAsia="en-US"/>
        </w:rPr>
        <w:t>,</w:t>
      </w:r>
      <w:r w:rsidRPr="00563153">
        <w:rPr>
          <w:rFonts w:eastAsia="Calibri"/>
          <w:b/>
          <w:sz w:val="28"/>
          <w:szCs w:val="28"/>
          <w:lang w:eastAsia="en-US"/>
        </w:rPr>
        <w:t xml:space="preserve"> отвечающие за наследование </w:t>
      </w:r>
      <w:r w:rsidRPr="00563153">
        <w:rPr>
          <w:rFonts w:eastAsia="Calibri"/>
          <w:b/>
          <w:sz w:val="28"/>
          <w:szCs w:val="28"/>
          <w:lang w:val="en-US" w:eastAsia="en-US"/>
        </w:rPr>
        <w:t>Rh</w:t>
      </w:r>
      <w:r w:rsidRPr="00563153">
        <w:rPr>
          <w:rFonts w:eastAsia="Calibri"/>
          <w:b/>
          <w:sz w:val="28"/>
          <w:szCs w:val="28"/>
          <w:lang w:eastAsia="en-US"/>
        </w:rPr>
        <w:t>-фактора</w:t>
      </w:r>
    </w:p>
    <w:p w:rsidR="00C76320" w:rsidRPr="00587509" w:rsidRDefault="00C76320" w:rsidP="00731279">
      <w:pPr>
        <w:numPr>
          <w:ilvl w:val="0"/>
          <w:numId w:val="153"/>
        </w:numPr>
        <w:ind w:left="993" w:hanging="426"/>
        <w:jc w:val="both"/>
        <w:rPr>
          <w:rFonts w:eastAsia="Calibri"/>
          <w:sz w:val="28"/>
          <w:szCs w:val="28"/>
          <w:lang w:eastAsia="en-US"/>
        </w:rPr>
      </w:pPr>
      <w:r w:rsidRPr="00587509">
        <w:rPr>
          <w:rFonts w:eastAsia="Calibri"/>
          <w:sz w:val="28"/>
          <w:szCs w:val="28"/>
          <w:lang w:eastAsia="en-US"/>
        </w:rPr>
        <w:t>1 хромосоме</w:t>
      </w:r>
    </w:p>
    <w:p w:rsidR="00C76320" w:rsidRPr="00587509" w:rsidRDefault="00C76320" w:rsidP="00731279">
      <w:pPr>
        <w:numPr>
          <w:ilvl w:val="0"/>
          <w:numId w:val="153"/>
        </w:numPr>
        <w:ind w:left="993" w:hanging="426"/>
        <w:jc w:val="both"/>
        <w:rPr>
          <w:rFonts w:eastAsia="Calibri"/>
          <w:sz w:val="28"/>
          <w:szCs w:val="28"/>
          <w:lang w:eastAsia="en-US"/>
        </w:rPr>
      </w:pPr>
      <w:r w:rsidRPr="00587509">
        <w:rPr>
          <w:rFonts w:eastAsia="Calibri"/>
          <w:sz w:val="28"/>
          <w:szCs w:val="28"/>
          <w:lang w:eastAsia="en-US"/>
        </w:rPr>
        <w:t>6 хромосоме</w:t>
      </w:r>
    </w:p>
    <w:p w:rsidR="00C76320" w:rsidRPr="00587509" w:rsidRDefault="00C76320" w:rsidP="00731279">
      <w:pPr>
        <w:numPr>
          <w:ilvl w:val="0"/>
          <w:numId w:val="153"/>
        </w:numPr>
        <w:ind w:left="993" w:hanging="426"/>
        <w:jc w:val="both"/>
        <w:rPr>
          <w:rFonts w:eastAsia="Calibri"/>
          <w:sz w:val="28"/>
          <w:szCs w:val="28"/>
          <w:lang w:eastAsia="en-US"/>
        </w:rPr>
      </w:pPr>
      <w:r w:rsidRPr="00587509">
        <w:rPr>
          <w:rFonts w:eastAsia="Calibri"/>
          <w:sz w:val="28"/>
          <w:szCs w:val="28"/>
          <w:lang w:eastAsia="en-US"/>
        </w:rPr>
        <w:t>9 хромосоме</w:t>
      </w:r>
    </w:p>
    <w:p w:rsidR="00C76320" w:rsidRPr="00563153" w:rsidRDefault="00C76320" w:rsidP="00C76320">
      <w:pPr>
        <w:jc w:val="both"/>
        <w:rPr>
          <w:rFonts w:eastAsia="Calibri"/>
          <w:b/>
          <w:sz w:val="28"/>
          <w:szCs w:val="28"/>
          <w:lang w:eastAsia="en-US"/>
        </w:rPr>
      </w:pPr>
      <w:r w:rsidRPr="00563153">
        <w:rPr>
          <w:rFonts w:eastAsia="Calibri"/>
          <w:b/>
          <w:sz w:val="28"/>
          <w:szCs w:val="28"/>
          <w:lang w:eastAsia="en-US"/>
        </w:rPr>
        <w:t>11. Антигены, увеличивающие риск развития заболеваний</w:t>
      </w:r>
    </w:p>
    <w:p w:rsidR="00C76320" w:rsidRPr="00587509" w:rsidRDefault="00C76320" w:rsidP="00731279">
      <w:pPr>
        <w:numPr>
          <w:ilvl w:val="0"/>
          <w:numId w:val="154"/>
        </w:numPr>
        <w:ind w:left="993" w:hanging="426"/>
        <w:jc w:val="both"/>
        <w:rPr>
          <w:rFonts w:eastAsia="Calibri"/>
          <w:sz w:val="28"/>
          <w:szCs w:val="28"/>
          <w:lang w:eastAsia="en-US"/>
        </w:rPr>
      </w:pPr>
      <w:r w:rsidRPr="00587509">
        <w:rPr>
          <w:rFonts w:eastAsia="Calibri"/>
          <w:sz w:val="28"/>
          <w:szCs w:val="28"/>
          <w:lang w:eastAsia="en-US"/>
        </w:rPr>
        <w:t>антигены провокаторы</w:t>
      </w:r>
    </w:p>
    <w:p w:rsidR="00C76320" w:rsidRPr="00587509" w:rsidRDefault="00C76320" w:rsidP="00731279">
      <w:pPr>
        <w:numPr>
          <w:ilvl w:val="0"/>
          <w:numId w:val="154"/>
        </w:numPr>
        <w:ind w:left="993" w:hanging="426"/>
        <w:jc w:val="both"/>
        <w:rPr>
          <w:rFonts w:eastAsia="Calibri"/>
          <w:sz w:val="28"/>
          <w:szCs w:val="28"/>
          <w:lang w:eastAsia="en-US"/>
        </w:rPr>
      </w:pPr>
      <w:r w:rsidRPr="00587509">
        <w:rPr>
          <w:rFonts w:eastAsia="Calibri"/>
          <w:sz w:val="28"/>
          <w:szCs w:val="28"/>
          <w:lang w:eastAsia="en-US"/>
        </w:rPr>
        <w:t>антигены протекторы</w:t>
      </w:r>
    </w:p>
    <w:p w:rsidR="00C76320" w:rsidRDefault="00C76320" w:rsidP="00731279">
      <w:pPr>
        <w:numPr>
          <w:ilvl w:val="0"/>
          <w:numId w:val="154"/>
        </w:numPr>
        <w:ind w:left="993" w:hanging="426"/>
        <w:jc w:val="both"/>
        <w:rPr>
          <w:rFonts w:eastAsia="Calibri"/>
          <w:sz w:val="28"/>
          <w:szCs w:val="28"/>
          <w:lang w:eastAsia="en-US"/>
        </w:rPr>
      </w:pPr>
      <w:r w:rsidRPr="00587509">
        <w:rPr>
          <w:rFonts w:eastAsia="Calibri"/>
          <w:sz w:val="28"/>
          <w:szCs w:val="28"/>
          <w:lang w:eastAsia="en-US"/>
        </w:rPr>
        <w:t>гены сайленсоры</w:t>
      </w:r>
    </w:p>
    <w:p w:rsidR="00C76320" w:rsidRPr="00563153" w:rsidRDefault="00C76320" w:rsidP="00C76320">
      <w:pPr>
        <w:jc w:val="both"/>
        <w:rPr>
          <w:rFonts w:eastAsia="Calibri"/>
          <w:b/>
          <w:sz w:val="28"/>
          <w:szCs w:val="28"/>
          <w:lang w:eastAsia="en-US"/>
        </w:rPr>
      </w:pPr>
      <w:r w:rsidRPr="00563153">
        <w:rPr>
          <w:rFonts w:eastAsia="Calibri"/>
          <w:b/>
          <w:sz w:val="28"/>
          <w:szCs w:val="28"/>
          <w:lang w:eastAsia="en-US"/>
        </w:rPr>
        <w:t>12. Профилактика слабоумия при фенилкетонурии у детей</w:t>
      </w:r>
    </w:p>
    <w:p w:rsidR="00C76320" w:rsidRPr="00BC3CDA" w:rsidRDefault="00C76320" w:rsidP="00731279">
      <w:pPr>
        <w:numPr>
          <w:ilvl w:val="0"/>
          <w:numId w:val="155"/>
        </w:numPr>
        <w:tabs>
          <w:tab w:val="left" w:pos="284"/>
        </w:tabs>
        <w:ind w:left="993" w:right="-2" w:hanging="426"/>
        <w:jc w:val="both"/>
        <w:rPr>
          <w:rFonts w:eastAsia="Calibri"/>
          <w:sz w:val="28"/>
          <w:szCs w:val="28"/>
          <w:lang w:eastAsia="en-US"/>
        </w:rPr>
      </w:pPr>
      <w:r w:rsidRPr="00BC3CDA">
        <w:rPr>
          <w:rFonts w:eastAsia="Calibri"/>
          <w:sz w:val="28"/>
          <w:szCs w:val="28"/>
          <w:lang w:eastAsia="en-US"/>
        </w:rPr>
        <w:t xml:space="preserve">практически невозможна </w:t>
      </w:r>
    </w:p>
    <w:p w:rsidR="00C76320" w:rsidRPr="00BC3CDA" w:rsidRDefault="00C76320" w:rsidP="00731279">
      <w:pPr>
        <w:numPr>
          <w:ilvl w:val="0"/>
          <w:numId w:val="155"/>
        </w:numPr>
        <w:tabs>
          <w:tab w:val="left" w:pos="284"/>
        </w:tabs>
        <w:ind w:left="993" w:right="-2" w:hanging="426"/>
        <w:jc w:val="both"/>
        <w:rPr>
          <w:rFonts w:eastAsia="Calibri"/>
          <w:sz w:val="28"/>
          <w:szCs w:val="28"/>
          <w:lang w:eastAsia="en-US"/>
        </w:rPr>
      </w:pPr>
      <w:r w:rsidRPr="00BC3CDA">
        <w:rPr>
          <w:rFonts w:eastAsia="Calibri"/>
          <w:sz w:val="28"/>
          <w:szCs w:val="28"/>
          <w:lang w:eastAsia="en-US"/>
        </w:rPr>
        <w:t>необходима  дородовая профилактика всем детям</w:t>
      </w:r>
    </w:p>
    <w:p w:rsidR="00C76320" w:rsidRPr="00BC3CDA" w:rsidRDefault="00C76320" w:rsidP="00731279">
      <w:pPr>
        <w:numPr>
          <w:ilvl w:val="0"/>
          <w:numId w:val="155"/>
        </w:numPr>
        <w:tabs>
          <w:tab w:val="left" w:pos="284"/>
        </w:tabs>
        <w:ind w:left="993" w:right="-2" w:hanging="426"/>
        <w:jc w:val="both"/>
        <w:rPr>
          <w:rFonts w:eastAsia="Calibri"/>
          <w:sz w:val="28"/>
          <w:szCs w:val="28"/>
          <w:lang w:eastAsia="en-US"/>
        </w:rPr>
      </w:pPr>
      <w:r w:rsidRPr="00BC3CDA">
        <w:rPr>
          <w:rFonts w:eastAsia="Calibri"/>
          <w:sz w:val="28"/>
          <w:szCs w:val="28"/>
          <w:lang w:eastAsia="en-US"/>
        </w:rPr>
        <w:t>отсутствие фенил аланин – 4 гидроксилазы непоправимо</w:t>
      </w:r>
    </w:p>
    <w:p w:rsidR="00C76320" w:rsidRPr="00BC3CDA" w:rsidRDefault="00C76320" w:rsidP="00731279">
      <w:pPr>
        <w:numPr>
          <w:ilvl w:val="0"/>
          <w:numId w:val="155"/>
        </w:numPr>
        <w:tabs>
          <w:tab w:val="left" w:pos="284"/>
        </w:tabs>
        <w:ind w:left="993" w:right="-2" w:hanging="426"/>
        <w:jc w:val="both"/>
        <w:rPr>
          <w:rFonts w:eastAsia="Calibri"/>
          <w:sz w:val="28"/>
          <w:szCs w:val="28"/>
          <w:lang w:eastAsia="en-US"/>
        </w:rPr>
      </w:pPr>
      <w:r w:rsidRPr="00BC3CDA">
        <w:rPr>
          <w:rFonts w:eastAsia="Calibri"/>
          <w:sz w:val="28"/>
          <w:szCs w:val="28"/>
          <w:lang w:eastAsia="en-US"/>
        </w:rPr>
        <w:lastRenderedPageBreak/>
        <w:t>можно предупредить слабоумие изменением   диеты в любом возрасте</w:t>
      </w:r>
    </w:p>
    <w:p w:rsidR="00C76320" w:rsidRPr="00BC3CDA" w:rsidRDefault="00C76320" w:rsidP="00731279">
      <w:pPr>
        <w:numPr>
          <w:ilvl w:val="0"/>
          <w:numId w:val="155"/>
        </w:numPr>
        <w:tabs>
          <w:tab w:val="left" w:pos="284"/>
        </w:tabs>
        <w:ind w:left="993" w:right="-2" w:hanging="426"/>
        <w:jc w:val="both"/>
        <w:rPr>
          <w:rFonts w:eastAsia="Calibri"/>
          <w:sz w:val="28"/>
          <w:szCs w:val="28"/>
          <w:lang w:eastAsia="en-US"/>
        </w:rPr>
      </w:pPr>
      <w:r w:rsidRPr="00BC3CDA">
        <w:rPr>
          <w:rFonts w:eastAsia="Calibri"/>
          <w:sz w:val="28"/>
          <w:szCs w:val="28"/>
          <w:lang w:eastAsia="en-US"/>
        </w:rPr>
        <w:t xml:space="preserve">можно предупредить слабоумие изменением   диеты в раннем возрасте </w:t>
      </w:r>
    </w:p>
    <w:p w:rsidR="00C76320" w:rsidRPr="00563153" w:rsidRDefault="00C76320" w:rsidP="00C76320">
      <w:pPr>
        <w:tabs>
          <w:tab w:val="left" w:pos="284"/>
        </w:tabs>
        <w:ind w:right="-2"/>
        <w:jc w:val="both"/>
        <w:rPr>
          <w:rFonts w:eastAsia="Calibri"/>
          <w:b/>
          <w:sz w:val="28"/>
          <w:szCs w:val="28"/>
          <w:lang w:eastAsia="en-US"/>
        </w:rPr>
      </w:pPr>
      <w:r w:rsidRPr="00563153">
        <w:rPr>
          <w:rFonts w:eastAsia="Calibri"/>
          <w:b/>
          <w:sz w:val="28"/>
          <w:szCs w:val="28"/>
          <w:lang w:eastAsia="en-US"/>
        </w:rPr>
        <w:t>13. Генокопии - это</w:t>
      </w:r>
    </w:p>
    <w:p w:rsidR="00C76320" w:rsidRPr="00BC3CDA" w:rsidRDefault="00C76320" w:rsidP="00731279">
      <w:pPr>
        <w:numPr>
          <w:ilvl w:val="0"/>
          <w:numId w:val="156"/>
        </w:numPr>
        <w:ind w:left="993" w:right="-2" w:hanging="426"/>
        <w:jc w:val="both"/>
        <w:rPr>
          <w:rFonts w:eastAsia="Calibri"/>
          <w:sz w:val="28"/>
          <w:szCs w:val="28"/>
          <w:lang w:eastAsia="en-US"/>
        </w:rPr>
      </w:pPr>
      <w:r w:rsidRPr="00BC3CDA">
        <w:rPr>
          <w:rFonts w:eastAsia="Calibri"/>
          <w:sz w:val="28"/>
          <w:szCs w:val="28"/>
          <w:lang w:eastAsia="en-US"/>
        </w:rPr>
        <w:t>повторы одного гена в геноме.</w:t>
      </w:r>
    </w:p>
    <w:p w:rsidR="00C76320" w:rsidRPr="00BC3CDA" w:rsidRDefault="00C76320" w:rsidP="00731279">
      <w:pPr>
        <w:numPr>
          <w:ilvl w:val="0"/>
          <w:numId w:val="156"/>
        </w:numPr>
        <w:ind w:left="993" w:right="-2" w:hanging="426"/>
        <w:jc w:val="both"/>
        <w:rPr>
          <w:rFonts w:eastAsia="Calibri"/>
          <w:sz w:val="28"/>
          <w:szCs w:val="28"/>
          <w:lang w:eastAsia="en-US"/>
        </w:rPr>
      </w:pPr>
      <w:r w:rsidRPr="00BC3CDA">
        <w:rPr>
          <w:rFonts w:eastAsia="Calibri"/>
          <w:sz w:val="28"/>
          <w:szCs w:val="28"/>
          <w:lang w:eastAsia="en-US"/>
        </w:rPr>
        <w:t>копии гена в виде и-РНК.</w:t>
      </w:r>
    </w:p>
    <w:p w:rsidR="00C76320" w:rsidRPr="00BC3CDA" w:rsidRDefault="00C76320" w:rsidP="00731279">
      <w:pPr>
        <w:numPr>
          <w:ilvl w:val="0"/>
          <w:numId w:val="156"/>
        </w:numPr>
        <w:ind w:left="993" w:right="-2" w:hanging="426"/>
        <w:jc w:val="both"/>
        <w:rPr>
          <w:rFonts w:eastAsia="Calibri"/>
          <w:sz w:val="28"/>
          <w:szCs w:val="28"/>
          <w:lang w:eastAsia="en-US"/>
        </w:rPr>
      </w:pPr>
      <w:r w:rsidRPr="00BC3CDA">
        <w:rPr>
          <w:rFonts w:eastAsia="Calibri"/>
          <w:sz w:val="28"/>
          <w:szCs w:val="28"/>
          <w:lang w:eastAsia="en-US"/>
        </w:rPr>
        <w:t>все врожденные пороки развития.</w:t>
      </w:r>
    </w:p>
    <w:p w:rsidR="00C76320" w:rsidRPr="00BC3CDA" w:rsidRDefault="00C76320" w:rsidP="00731279">
      <w:pPr>
        <w:numPr>
          <w:ilvl w:val="0"/>
          <w:numId w:val="156"/>
        </w:numPr>
        <w:ind w:left="993" w:right="-2" w:hanging="426"/>
        <w:jc w:val="both"/>
        <w:rPr>
          <w:rFonts w:eastAsia="Calibri"/>
          <w:sz w:val="28"/>
          <w:szCs w:val="28"/>
          <w:lang w:eastAsia="en-US"/>
        </w:rPr>
      </w:pPr>
      <w:r w:rsidRPr="00BC3CDA">
        <w:rPr>
          <w:rFonts w:eastAsia="Calibri"/>
          <w:sz w:val="28"/>
          <w:szCs w:val="28"/>
          <w:lang w:eastAsia="en-US"/>
        </w:rPr>
        <w:t>сходные дефекты развития, вызываемые различными генами и мутациями</w:t>
      </w:r>
    </w:p>
    <w:p w:rsidR="00C76320" w:rsidRPr="00BC3CDA" w:rsidRDefault="00C76320" w:rsidP="00731279">
      <w:pPr>
        <w:numPr>
          <w:ilvl w:val="0"/>
          <w:numId w:val="156"/>
        </w:numPr>
        <w:ind w:left="993" w:right="-2" w:hanging="426"/>
        <w:jc w:val="both"/>
        <w:rPr>
          <w:rFonts w:eastAsia="Calibri"/>
          <w:sz w:val="28"/>
          <w:szCs w:val="28"/>
          <w:lang w:eastAsia="en-US"/>
        </w:rPr>
      </w:pPr>
      <w:r w:rsidRPr="00BC3CDA">
        <w:rPr>
          <w:rFonts w:eastAsia="Calibri"/>
          <w:sz w:val="28"/>
          <w:szCs w:val="28"/>
          <w:lang w:eastAsia="en-US"/>
        </w:rPr>
        <w:t>разные дефекты развития, которые вызывают одинаковые гены</w:t>
      </w:r>
    </w:p>
    <w:p w:rsidR="00C76320" w:rsidRPr="00563153" w:rsidRDefault="00C76320" w:rsidP="00C76320">
      <w:pPr>
        <w:tabs>
          <w:tab w:val="left" w:pos="284"/>
        </w:tabs>
        <w:ind w:right="-2"/>
        <w:jc w:val="both"/>
        <w:rPr>
          <w:rFonts w:eastAsia="Calibri"/>
          <w:b/>
          <w:sz w:val="28"/>
          <w:szCs w:val="28"/>
          <w:lang w:eastAsia="en-US"/>
        </w:rPr>
      </w:pPr>
      <w:r w:rsidRPr="00563153">
        <w:rPr>
          <w:rFonts w:eastAsia="Calibri"/>
          <w:b/>
          <w:sz w:val="28"/>
          <w:szCs w:val="28"/>
          <w:lang w:eastAsia="en-US"/>
        </w:rPr>
        <w:t>14. Комбинативной изменчивости в популяции человека</w:t>
      </w:r>
    </w:p>
    <w:p w:rsidR="00C76320" w:rsidRPr="00753DF6" w:rsidRDefault="00C76320" w:rsidP="00731279">
      <w:pPr>
        <w:numPr>
          <w:ilvl w:val="0"/>
          <w:numId w:val="157"/>
        </w:numPr>
        <w:tabs>
          <w:tab w:val="clear" w:pos="720"/>
          <w:tab w:val="left" w:pos="284"/>
          <w:tab w:val="num" w:pos="993"/>
        </w:tabs>
        <w:ind w:right="-2" w:hanging="153"/>
        <w:jc w:val="both"/>
        <w:rPr>
          <w:rFonts w:eastAsia="Calibri"/>
          <w:sz w:val="28"/>
          <w:szCs w:val="28"/>
          <w:lang w:eastAsia="en-US"/>
        </w:rPr>
      </w:pPr>
      <w:r w:rsidRPr="00753DF6">
        <w:rPr>
          <w:rFonts w:eastAsia="Calibri"/>
          <w:sz w:val="28"/>
          <w:szCs w:val="28"/>
          <w:lang w:eastAsia="en-US"/>
        </w:rPr>
        <w:t>повышает сопротивляемость организма к неблагоприятным условиям среды</w:t>
      </w:r>
    </w:p>
    <w:p w:rsidR="00C76320" w:rsidRPr="00753DF6" w:rsidRDefault="00C76320" w:rsidP="00731279">
      <w:pPr>
        <w:numPr>
          <w:ilvl w:val="0"/>
          <w:numId w:val="157"/>
        </w:numPr>
        <w:tabs>
          <w:tab w:val="clear" w:pos="720"/>
          <w:tab w:val="left" w:pos="284"/>
          <w:tab w:val="num" w:pos="993"/>
        </w:tabs>
        <w:ind w:right="-2" w:hanging="153"/>
        <w:jc w:val="both"/>
        <w:rPr>
          <w:rFonts w:eastAsia="Calibri"/>
          <w:sz w:val="28"/>
          <w:szCs w:val="28"/>
          <w:lang w:eastAsia="en-US"/>
        </w:rPr>
      </w:pPr>
      <w:r w:rsidRPr="00753DF6">
        <w:rPr>
          <w:rFonts w:eastAsia="Calibri"/>
          <w:sz w:val="28"/>
          <w:szCs w:val="28"/>
          <w:lang w:eastAsia="en-US"/>
        </w:rPr>
        <w:t>приводит к фенотипическому и генотипическому разнообразию людей</w:t>
      </w:r>
    </w:p>
    <w:p w:rsidR="00C76320" w:rsidRPr="00753DF6" w:rsidRDefault="00C76320" w:rsidP="00731279">
      <w:pPr>
        <w:numPr>
          <w:ilvl w:val="0"/>
          <w:numId w:val="157"/>
        </w:numPr>
        <w:tabs>
          <w:tab w:val="clear" w:pos="720"/>
          <w:tab w:val="left" w:pos="284"/>
          <w:tab w:val="num" w:pos="993"/>
        </w:tabs>
        <w:ind w:right="-2" w:hanging="153"/>
        <w:jc w:val="both"/>
        <w:rPr>
          <w:rFonts w:eastAsia="Calibri"/>
          <w:sz w:val="28"/>
          <w:szCs w:val="28"/>
          <w:lang w:eastAsia="en-US"/>
        </w:rPr>
      </w:pPr>
      <w:r w:rsidRPr="00753DF6">
        <w:rPr>
          <w:rFonts w:eastAsia="Calibri"/>
          <w:sz w:val="28"/>
          <w:szCs w:val="28"/>
          <w:lang w:eastAsia="en-US"/>
        </w:rPr>
        <w:t>повышает адаптивные свойства вида</w:t>
      </w:r>
    </w:p>
    <w:p w:rsidR="00C76320" w:rsidRPr="00563153" w:rsidRDefault="00C76320" w:rsidP="00C76320">
      <w:pPr>
        <w:tabs>
          <w:tab w:val="left" w:pos="284"/>
        </w:tabs>
        <w:jc w:val="both"/>
        <w:rPr>
          <w:rFonts w:eastAsia="Calibri"/>
          <w:b/>
          <w:snapToGrid w:val="0"/>
          <w:sz w:val="28"/>
          <w:szCs w:val="28"/>
          <w:lang w:eastAsia="en-US"/>
        </w:rPr>
      </w:pPr>
      <w:r w:rsidRPr="00563153">
        <w:rPr>
          <w:rFonts w:eastAsia="Calibri"/>
          <w:b/>
          <w:snapToGrid w:val="0"/>
          <w:sz w:val="28"/>
          <w:szCs w:val="28"/>
          <w:lang w:eastAsia="en-US"/>
        </w:rPr>
        <w:t>15. Здоровые родители имеют ребенка (мальчик) с множественными врожденными пороками развития. Кариотипирование: Обнаружено 47 хромосом, трисомия 13. Какой диагноз можно поставить?</w:t>
      </w:r>
    </w:p>
    <w:p w:rsidR="00C76320" w:rsidRPr="00EC1F1D" w:rsidRDefault="00C76320" w:rsidP="00731279">
      <w:pPr>
        <w:pStyle w:val="a6"/>
        <w:numPr>
          <w:ilvl w:val="0"/>
          <w:numId w:val="158"/>
        </w:numPr>
        <w:tabs>
          <w:tab w:val="left" w:pos="284"/>
        </w:tabs>
        <w:ind w:left="851" w:hanging="284"/>
        <w:rPr>
          <w:rFonts w:ascii="Times New Roman" w:eastAsia="Calibri" w:hAnsi="Times New Roman"/>
          <w:snapToGrid w:val="0"/>
          <w:sz w:val="28"/>
          <w:szCs w:val="28"/>
          <w:lang w:eastAsia="en-US"/>
        </w:rPr>
      </w:pPr>
      <w:r w:rsidRPr="00EC1F1D">
        <w:rPr>
          <w:rFonts w:ascii="Times New Roman" w:eastAsia="Calibri" w:hAnsi="Times New Roman"/>
          <w:snapToGrid w:val="0"/>
          <w:sz w:val="28"/>
          <w:szCs w:val="28"/>
          <w:lang w:eastAsia="en-US"/>
        </w:rPr>
        <w:t>синдром частичной трисомии 13 хромосомы</w:t>
      </w:r>
    </w:p>
    <w:p w:rsidR="00C76320" w:rsidRPr="00EC1F1D" w:rsidRDefault="00C76320" w:rsidP="00731279">
      <w:pPr>
        <w:pStyle w:val="a6"/>
        <w:numPr>
          <w:ilvl w:val="0"/>
          <w:numId w:val="158"/>
        </w:numPr>
        <w:tabs>
          <w:tab w:val="left" w:pos="284"/>
        </w:tabs>
        <w:ind w:left="851" w:hanging="284"/>
        <w:rPr>
          <w:rFonts w:ascii="Times New Roman" w:eastAsia="Calibri" w:hAnsi="Times New Roman"/>
          <w:snapToGrid w:val="0"/>
          <w:sz w:val="28"/>
          <w:szCs w:val="28"/>
          <w:lang w:eastAsia="en-US"/>
        </w:rPr>
      </w:pPr>
      <w:r w:rsidRPr="00EC1F1D">
        <w:rPr>
          <w:rFonts w:ascii="Times New Roman" w:eastAsia="Calibri" w:hAnsi="Times New Roman"/>
          <w:snapToGrid w:val="0"/>
          <w:sz w:val="28"/>
          <w:szCs w:val="28"/>
          <w:lang w:eastAsia="en-US"/>
        </w:rPr>
        <w:t>множественные дисморфозы развития</w:t>
      </w:r>
    </w:p>
    <w:p w:rsidR="00C76320" w:rsidRPr="00EC1F1D" w:rsidRDefault="00C76320" w:rsidP="00731279">
      <w:pPr>
        <w:pStyle w:val="a6"/>
        <w:numPr>
          <w:ilvl w:val="0"/>
          <w:numId w:val="158"/>
        </w:numPr>
        <w:tabs>
          <w:tab w:val="left" w:pos="284"/>
        </w:tabs>
        <w:ind w:left="851" w:hanging="284"/>
        <w:rPr>
          <w:rFonts w:ascii="Times New Roman" w:eastAsia="Calibri" w:hAnsi="Times New Roman"/>
          <w:snapToGrid w:val="0"/>
          <w:sz w:val="28"/>
          <w:szCs w:val="28"/>
          <w:lang w:eastAsia="en-US"/>
        </w:rPr>
      </w:pPr>
      <w:r w:rsidRPr="00EC1F1D">
        <w:rPr>
          <w:rFonts w:ascii="Times New Roman" w:eastAsia="Calibri" w:hAnsi="Times New Roman"/>
          <w:snapToGrid w:val="0"/>
          <w:sz w:val="28"/>
          <w:szCs w:val="28"/>
          <w:lang w:eastAsia="en-US"/>
        </w:rPr>
        <w:t>синдром Патау</w:t>
      </w:r>
    </w:p>
    <w:p w:rsidR="00C76320" w:rsidRPr="00EC1F1D" w:rsidRDefault="00C76320" w:rsidP="00731279">
      <w:pPr>
        <w:pStyle w:val="a6"/>
        <w:numPr>
          <w:ilvl w:val="0"/>
          <w:numId w:val="158"/>
        </w:numPr>
        <w:tabs>
          <w:tab w:val="left" w:pos="284"/>
        </w:tabs>
        <w:ind w:left="851" w:hanging="284"/>
        <w:rPr>
          <w:rFonts w:ascii="Times New Roman" w:eastAsia="Calibri" w:hAnsi="Times New Roman"/>
          <w:snapToGrid w:val="0"/>
          <w:sz w:val="28"/>
          <w:szCs w:val="28"/>
          <w:lang w:eastAsia="en-US"/>
        </w:rPr>
      </w:pPr>
      <w:r w:rsidRPr="00EC1F1D">
        <w:rPr>
          <w:rFonts w:ascii="Times New Roman" w:eastAsia="Calibri" w:hAnsi="Times New Roman"/>
          <w:snapToGrid w:val="0"/>
          <w:sz w:val="28"/>
          <w:szCs w:val="28"/>
          <w:lang w:eastAsia="en-US"/>
        </w:rPr>
        <w:t>синдром Дауна</w:t>
      </w:r>
    </w:p>
    <w:p w:rsidR="00C76320" w:rsidRPr="00563153" w:rsidRDefault="00C76320" w:rsidP="00C76320">
      <w:pPr>
        <w:ind w:left="33" w:hanging="33"/>
        <w:rPr>
          <w:b/>
          <w:sz w:val="28"/>
          <w:szCs w:val="28"/>
        </w:rPr>
      </w:pPr>
      <w:r w:rsidRPr="00563153">
        <w:rPr>
          <w:b/>
          <w:sz w:val="28"/>
          <w:szCs w:val="28"/>
        </w:rPr>
        <w:t xml:space="preserve">16. Девочке 2 месяца. Кариотипирование: 47, 18+. Какой диагноз можно поставить? </w:t>
      </w:r>
    </w:p>
    <w:p w:rsidR="00C76320" w:rsidRPr="00EC1F1D" w:rsidRDefault="00C76320" w:rsidP="00731279">
      <w:pPr>
        <w:pStyle w:val="a6"/>
        <w:numPr>
          <w:ilvl w:val="0"/>
          <w:numId w:val="159"/>
        </w:numPr>
        <w:ind w:left="851" w:hanging="284"/>
        <w:rPr>
          <w:rFonts w:ascii="Times New Roman" w:hAnsi="Times New Roman"/>
          <w:sz w:val="28"/>
          <w:szCs w:val="28"/>
        </w:rPr>
      </w:pPr>
      <w:r w:rsidRPr="00EC1F1D">
        <w:rPr>
          <w:rFonts w:ascii="Times New Roman" w:hAnsi="Times New Roman"/>
          <w:sz w:val="28"/>
          <w:szCs w:val="28"/>
        </w:rPr>
        <w:t>синдром Эдвардса</w:t>
      </w:r>
    </w:p>
    <w:p w:rsidR="00C76320" w:rsidRPr="00EC1F1D" w:rsidRDefault="00C76320" w:rsidP="00731279">
      <w:pPr>
        <w:pStyle w:val="a6"/>
        <w:numPr>
          <w:ilvl w:val="0"/>
          <w:numId w:val="159"/>
        </w:numPr>
        <w:ind w:left="851" w:hanging="284"/>
        <w:rPr>
          <w:rFonts w:ascii="Times New Roman" w:hAnsi="Times New Roman"/>
          <w:sz w:val="28"/>
          <w:szCs w:val="28"/>
        </w:rPr>
      </w:pPr>
      <w:r w:rsidRPr="00EC1F1D">
        <w:rPr>
          <w:rFonts w:ascii="Times New Roman" w:hAnsi="Times New Roman"/>
          <w:sz w:val="28"/>
          <w:szCs w:val="28"/>
        </w:rPr>
        <w:t>синдром Патау</w:t>
      </w:r>
    </w:p>
    <w:p w:rsidR="00C76320" w:rsidRPr="00EC1F1D" w:rsidRDefault="00C76320" w:rsidP="00731279">
      <w:pPr>
        <w:pStyle w:val="a6"/>
        <w:numPr>
          <w:ilvl w:val="0"/>
          <w:numId w:val="159"/>
        </w:numPr>
        <w:ind w:left="851" w:hanging="284"/>
        <w:rPr>
          <w:rFonts w:ascii="Times New Roman" w:hAnsi="Times New Roman"/>
          <w:sz w:val="28"/>
          <w:szCs w:val="28"/>
        </w:rPr>
      </w:pPr>
      <w:r w:rsidRPr="00EC1F1D">
        <w:rPr>
          <w:rFonts w:ascii="Times New Roman" w:hAnsi="Times New Roman"/>
          <w:sz w:val="28"/>
          <w:szCs w:val="28"/>
        </w:rPr>
        <w:t>синдром Шерешевского-Тернера</w:t>
      </w:r>
    </w:p>
    <w:p w:rsidR="00C76320" w:rsidRDefault="00C76320" w:rsidP="00731279">
      <w:pPr>
        <w:pStyle w:val="a6"/>
        <w:numPr>
          <w:ilvl w:val="0"/>
          <w:numId w:val="159"/>
        </w:numPr>
        <w:ind w:left="851" w:hanging="284"/>
        <w:rPr>
          <w:rFonts w:ascii="Times New Roman" w:hAnsi="Times New Roman"/>
          <w:sz w:val="28"/>
          <w:szCs w:val="28"/>
        </w:rPr>
      </w:pPr>
      <w:r w:rsidRPr="00EC1F1D">
        <w:rPr>
          <w:rFonts w:ascii="Times New Roman" w:hAnsi="Times New Roman"/>
          <w:sz w:val="28"/>
          <w:szCs w:val="28"/>
        </w:rPr>
        <w:t>множественные дисморфозы развития</w:t>
      </w:r>
    </w:p>
    <w:p w:rsidR="00C76320" w:rsidRPr="00563153" w:rsidRDefault="00C76320" w:rsidP="00C76320">
      <w:pPr>
        <w:rPr>
          <w:b/>
          <w:sz w:val="28"/>
          <w:szCs w:val="28"/>
        </w:rPr>
      </w:pPr>
      <w:r w:rsidRPr="00563153">
        <w:rPr>
          <w:b/>
          <w:sz w:val="28"/>
          <w:szCs w:val="28"/>
        </w:rPr>
        <w:t>17. В кариотипе матери 45 хромосом. Установлено, что это связано с транслокацией 21-й хромосомы на 15-ю. Какое заболевание вероятнее всего будет у ребенка, если кариотип отца нормальный?</w:t>
      </w:r>
    </w:p>
    <w:p w:rsidR="00C76320" w:rsidRPr="00EC1F1D" w:rsidRDefault="00C76320" w:rsidP="00731279">
      <w:pPr>
        <w:pStyle w:val="a6"/>
        <w:numPr>
          <w:ilvl w:val="0"/>
          <w:numId w:val="160"/>
        </w:numPr>
        <w:ind w:left="993" w:hanging="426"/>
        <w:rPr>
          <w:rFonts w:ascii="Times New Roman" w:hAnsi="Times New Roman"/>
          <w:sz w:val="28"/>
          <w:szCs w:val="28"/>
        </w:rPr>
      </w:pPr>
      <w:r w:rsidRPr="00EC1F1D">
        <w:rPr>
          <w:rFonts w:ascii="Times New Roman" w:hAnsi="Times New Roman"/>
          <w:sz w:val="28"/>
          <w:szCs w:val="28"/>
        </w:rPr>
        <w:t>синдром Дауна</w:t>
      </w:r>
    </w:p>
    <w:p w:rsidR="00C76320" w:rsidRPr="00EC1F1D" w:rsidRDefault="00C76320" w:rsidP="00731279">
      <w:pPr>
        <w:pStyle w:val="a6"/>
        <w:numPr>
          <w:ilvl w:val="0"/>
          <w:numId w:val="160"/>
        </w:numPr>
        <w:ind w:left="993" w:hanging="426"/>
        <w:rPr>
          <w:rFonts w:ascii="Times New Roman" w:hAnsi="Times New Roman"/>
          <w:sz w:val="28"/>
          <w:szCs w:val="28"/>
        </w:rPr>
      </w:pPr>
      <w:r w:rsidRPr="00EC1F1D">
        <w:rPr>
          <w:rFonts w:ascii="Times New Roman" w:hAnsi="Times New Roman"/>
          <w:sz w:val="28"/>
          <w:szCs w:val="28"/>
        </w:rPr>
        <w:t>синдром Патау</w:t>
      </w:r>
    </w:p>
    <w:p w:rsidR="00C76320" w:rsidRPr="00EC1F1D" w:rsidRDefault="00C76320" w:rsidP="00731279">
      <w:pPr>
        <w:pStyle w:val="a6"/>
        <w:numPr>
          <w:ilvl w:val="0"/>
          <w:numId w:val="160"/>
        </w:numPr>
        <w:ind w:left="993" w:hanging="426"/>
        <w:rPr>
          <w:rFonts w:ascii="Times New Roman" w:hAnsi="Times New Roman"/>
          <w:sz w:val="28"/>
          <w:szCs w:val="28"/>
        </w:rPr>
      </w:pPr>
      <w:r w:rsidRPr="00EC1F1D">
        <w:rPr>
          <w:rFonts w:ascii="Times New Roman" w:hAnsi="Times New Roman"/>
          <w:sz w:val="28"/>
          <w:szCs w:val="28"/>
        </w:rPr>
        <w:t>синдром Клайнфельтера</w:t>
      </w:r>
    </w:p>
    <w:p w:rsidR="00C76320" w:rsidRPr="00EC1F1D" w:rsidRDefault="00C76320" w:rsidP="00731279">
      <w:pPr>
        <w:pStyle w:val="a6"/>
        <w:numPr>
          <w:ilvl w:val="0"/>
          <w:numId w:val="160"/>
        </w:numPr>
        <w:ind w:left="993" w:hanging="426"/>
        <w:rPr>
          <w:rFonts w:ascii="Times New Roman" w:hAnsi="Times New Roman"/>
          <w:sz w:val="28"/>
          <w:szCs w:val="28"/>
        </w:rPr>
      </w:pPr>
      <w:r w:rsidRPr="00EC1F1D">
        <w:rPr>
          <w:rFonts w:ascii="Times New Roman" w:hAnsi="Times New Roman"/>
          <w:sz w:val="28"/>
          <w:szCs w:val="28"/>
        </w:rPr>
        <w:t>синдром Морриса</w:t>
      </w:r>
    </w:p>
    <w:p w:rsidR="00C76320" w:rsidRDefault="00C76320" w:rsidP="00731279">
      <w:pPr>
        <w:pStyle w:val="a6"/>
        <w:numPr>
          <w:ilvl w:val="0"/>
          <w:numId w:val="160"/>
        </w:numPr>
        <w:ind w:left="993" w:hanging="426"/>
        <w:rPr>
          <w:rFonts w:ascii="Times New Roman" w:hAnsi="Times New Roman"/>
          <w:sz w:val="28"/>
          <w:szCs w:val="28"/>
        </w:rPr>
      </w:pPr>
      <w:r w:rsidRPr="00EC1F1D">
        <w:rPr>
          <w:rFonts w:ascii="Times New Roman" w:hAnsi="Times New Roman"/>
          <w:sz w:val="28"/>
          <w:szCs w:val="28"/>
        </w:rPr>
        <w:t>синдром Эдвардса</w:t>
      </w:r>
    </w:p>
    <w:p w:rsidR="00C76320" w:rsidRPr="00563153" w:rsidRDefault="00C76320" w:rsidP="00C76320">
      <w:pPr>
        <w:jc w:val="both"/>
        <w:rPr>
          <w:b/>
          <w:sz w:val="28"/>
          <w:szCs w:val="28"/>
        </w:rPr>
      </w:pPr>
      <w:r w:rsidRPr="00563153">
        <w:rPr>
          <w:b/>
          <w:sz w:val="28"/>
          <w:szCs w:val="28"/>
        </w:rPr>
        <w:t>18. При обследовании буккального эпителия мужчины был обнаружен половой хроматин. Для какой хромосомной болезни это характерно?</w:t>
      </w:r>
    </w:p>
    <w:p w:rsidR="00C76320" w:rsidRPr="00EC1F1D" w:rsidRDefault="00C76320" w:rsidP="00731279">
      <w:pPr>
        <w:pStyle w:val="a6"/>
        <w:numPr>
          <w:ilvl w:val="0"/>
          <w:numId w:val="161"/>
        </w:numPr>
        <w:ind w:left="993" w:hanging="426"/>
        <w:rPr>
          <w:rFonts w:ascii="Times New Roman" w:hAnsi="Times New Roman"/>
          <w:sz w:val="28"/>
          <w:szCs w:val="28"/>
        </w:rPr>
      </w:pPr>
      <w:r w:rsidRPr="00EC1F1D">
        <w:rPr>
          <w:rFonts w:ascii="Times New Roman" w:hAnsi="Times New Roman"/>
          <w:sz w:val="28"/>
          <w:szCs w:val="28"/>
        </w:rPr>
        <w:t>болезнь Дауна</w:t>
      </w:r>
    </w:p>
    <w:p w:rsidR="00C76320" w:rsidRPr="00EC1F1D" w:rsidRDefault="00C76320" w:rsidP="00731279">
      <w:pPr>
        <w:pStyle w:val="a6"/>
        <w:numPr>
          <w:ilvl w:val="0"/>
          <w:numId w:val="161"/>
        </w:numPr>
        <w:ind w:left="993" w:hanging="426"/>
        <w:rPr>
          <w:rFonts w:ascii="Times New Roman" w:hAnsi="Times New Roman"/>
          <w:sz w:val="28"/>
          <w:szCs w:val="28"/>
        </w:rPr>
      </w:pPr>
      <w:r w:rsidRPr="00EC1F1D">
        <w:rPr>
          <w:rFonts w:ascii="Times New Roman" w:hAnsi="Times New Roman"/>
          <w:sz w:val="28"/>
          <w:szCs w:val="28"/>
        </w:rPr>
        <w:t>трисомия по Х-хромосоме</w:t>
      </w:r>
    </w:p>
    <w:p w:rsidR="00C76320" w:rsidRPr="00EC1F1D" w:rsidRDefault="00C76320" w:rsidP="00731279">
      <w:pPr>
        <w:pStyle w:val="a6"/>
        <w:numPr>
          <w:ilvl w:val="0"/>
          <w:numId w:val="161"/>
        </w:numPr>
        <w:ind w:left="993" w:hanging="426"/>
        <w:rPr>
          <w:rFonts w:ascii="Times New Roman" w:hAnsi="Times New Roman"/>
          <w:sz w:val="28"/>
          <w:szCs w:val="28"/>
        </w:rPr>
      </w:pPr>
      <w:r w:rsidRPr="00EC1F1D">
        <w:rPr>
          <w:rFonts w:ascii="Times New Roman" w:hAnsi="Times New Roman"/>
          <w:sz w:val="28"/>
          <w:szCs w:val="28"/>
        </w:rPr>
        <w:t>синдром Шерешевского-Тернера</w:t>
      </w:r>
    </w:p>
    <w:p w:rsidR="00C76320" w:rsidRPr="00EC1F1D" w:rsidRDefault="00C76320" w:rsidP="00731279">
      <w:pPr>
        <w:pStyle w:val="a6"/>
        <w:numPr>
          <w:ilvl w:val="0"/>
          <w:numId w:val="161"/>
        </w:numPr>
        <w:ind w:left="993" w:hanging="426"/>
        <w:rPr>
          <w:rFonts w:ascii="Times New Roman" w:hAnsi="Times New Roman"/>
          <w:sz w:val="28"/>
          <w:szCs w:val="28"/>
        </w:rPr>
      </w:pPr>
      <w:r w:rsidRPr="00EC1F1D">
        <w:rPr>
          <w:rFonts w:ascii="Times New Roman" w:hAnsi="Times New Roman"/>
          <w:sz w:val="28"/>
          <w:szCs w:val="28"/>
        </w:rPr>
        <w:t>гипофосфатемический рахит</w:t>
      </w:r>
    </w:p>
    <w:p w:rsidR="00C76320" w:rsidRDefault="00C76320" w:rsidP="00731279">
      <w:pPr>
        <w:pStyle w:val="a6"/>
        <w:numPr>
          <w:ilvl w:val="0"/>
          <w:numId w:val="161"/>
        </w:numPr>
        <w:ind w:left="993" w:hanging="426"/>
        <w:rPr>
          <w:rFonts w:ascii="Times New Roman" w:hAnsi="Times New Roman"/>
          <w:sz w:val="28"/>
          <w:szCs w:val="28"/>
        </w:rPr>
      </w:pPr>
      <w:r w:rsidRPr="00EC1F1D">
        <w:rPr>
          <w:rFonts w:ascii="Times New Roman" w:hAnsi="Times New Roman"/>
          <w:sz w:val="28"/>
          <w:szCs w:val="28"/>
        </w:rPr>
        <w:t>синдром Клайнфельтера</w:t>
      </w:r>
    </w:p>
    <w:p w:rsidR="00C76320" w:rsidRPr="00563153" w:rsidRDefault="00C76320" w:rsidP="00563153">
      <w:pPr>
        <w:jc w:val="both"/>
        <w:rPr>
          <w:b/>
          <w:sz w:val="28"/>
          <w:szCs w:val="28"/>
        </w:rPr>
      </w:pPr>
      <w:r w:rsidRPr="00563153">
        <w:rPr>
          <w:b/>
          <w:sz w:val="28"/>
          <w:szCs w:val="28"/>
        </w:rPr>
        <w:t>19. При исследовании кариотипа 5-летней девочки обнаружено 46 хромосом. Одна из хромосом 15-ой пары длиннее обычной, т.к. к ней присоединилась хромосома с 21-ой пары. Какой вид мутации имеет место у этой девочки?</w:t>
      </w:r>
    </w:p>
    <w:p w:rsidR="00C76320" w:rsidRPr="00EC1F1D" w:rsidRDefault="00C76320" w:rsidP="00731279">
      <w:pPr>
        <w:pStyle w:val="a6"/>
        <w:numPr>
          <w:ilvl w:val="0"/>
          <w:numId w:val="162"/>
        </w:numPr>
        <w:ind w:left="993" w:hanging="426"/>
        <w:rPr>
          <w:rFonts w:ascii="Times New Roman" w:hAnsi="Times New Roman"/>
          <w:sz w:val="28"/>
          <w:szCs w:val="28"/>
        </w:rPr>
      </w:pPr>
      <w:r w:rsidRPr="00EC1F1D">
        <w:rPr>
          <w:rFonts w:ascii="Times New Roman" w:hAnsi="Times New Roman"/>
          <w:sz w:val="28"/>
          <w:szCs w:val="28"/>
        </w:rPr>
        <w:t>дупликация</w:t>
      </w:r>
    </w:p>
    <w:p w:rsidR="00C76320" w:rsidRPr="00EC1F1D" w:rsidRDefault="00C76320" w:rsidP="00731279">
      <w:pPr>
        <w:pStyle w:val="a6"/>
        <w:numPr>
          <w:ilvl w:val="0"/>
          <w:numId w:val="162"/>
        </w:numPr>
        <w:ind w:left="993" w:hanging="426"/>
        <w:rPr>
          <w:rFonts w:ascii="Times New Roman" w:hAnsi="Times New Roman"/>
          <w:sz w:val="28"/>
          <w:szCs w:val="28"/>
        </w:rPr>
      </w:pPr>
      <w:r w:rsidRPr="00EC1F1D">
        <w:rPr>
          <w:rFonts w:ascii="Times New Roman" w:hAnsi="Times New Roman"/>
          <w:sz w:val="28"/>
          <w:szCs w:val="28"/>
        </w:rPr>
        <w:t>делеция</w:t>
      </w:r>
    </w:p>
    <w:p w:rsidR="00C76320" w:rsidRPr="00EC1F1D" w:rsidRDefault="00C76320" w:rsidP="00731279">
      <w:pPr>
        <w:pStyle w:val="a6"/>
        <w:numPr>
          <w:ilvl w:val="0"/>
          <w:numId w:val="162"/>
        </w:numPr>
        <w:ind w:left="993" w:hanging="426"/>
        <w:rPr>
          <w:rFonts w:ascii="Times New Roman" w:hAnsi="Times New Roman"/>
          <w:sz w:val="28"/>
          <w:szCs w:val="28"/>
        </w:rPr>
      </w:pPr>
      <w:r w:rsidRPr="00EC1F1D">
        <w:rPr>
          <w:rFonts w:ascii="Times New Roman" w:hAnsi="Times New Roman"/>
          <w:sz w:val="28"/>
          <w:szCs w:val="28"/>
        </w:rPr>
        <w:lastRenderedPageBreak/>
        <w:t>инверсия</w:t>
      </w:r>
    </w:p>
    <w:p w:rsidR="00C76320" w:rsidRPr="00EC1F1D" w:rsidRDefault="00C76320" w:rsidP="00731279">
      <w:pPr>
        <w:pStyle w:val="a6"/>
        <w:numPr>
          <w:ilvl w:val="0"/>
          <w:numId w:val="162"/>
        </w:numPr>
        <w:ind w:left="993" w:hanging="426"/>
        <w:rPr>
          <w:rFonts w:ascii="Times New Roman" w:hAnsi="Times New Roman"/>
          <w:sz w:val="28"/>
          <w:szCs w:val="28"/>
        </w:rPr>
      </w:pPr>
      <w:r w:rsidRPr="00EC1F1D">
        <w:rPr>
          <w:rFonts w:ascii="Times New Roman" w:hAnsi="Times New Roman"/>
          <w:sz w:val="28"/>
          <w:szCs w:val="28"/>
        </w:rPr>
        <w:t>нехватка</w:t>
      </w:r>
    </w:p>
    <w:p w:rsidR="00C76320" w:rsidRDefault="00C76320" w:rsidP="00731279">
      <w:pPr>
        <w:pStyle w:val="a6"/>
        <w:numPr>
          <w:ilvl w:val="0"/>
          <w:numId w:val="162"/>
        </w:numPr>
        <w:ind w:left="993" w:hanging="426"/>
        <w:rPr>
          <w:rFonts w:ascii="Times New Roman" w:hAnsi="Times New Roman"/>
          <w:sz w:val="28"/>
          <w:szCs w:val="28"/>
        </w:rPr>
      </w:pPr>
      <w:r w:rsidRPr="00EC1F1D">
        <w:rPr>
          <w:rFonts w:ascii="Times New Roman" w:hAnsi="Times New Roman"/>
          <w:sz w:val="28"/>
          <w:szCs w:val="28"/>
        </w:rPr>
        <w:t>транслокация</w:t>
      </w:r>
    </w:p>
    <w:p w:rsidR="00C76320" w:rsidRPr="00563153" w:rsidRDefault="00C76320" w:rsidP="00C76320">
      <w:pPr>
        <w:jc w:val="both"/>
        <w:rPr>
          <w:b/>
          <w:sz w:val="28"/>
          <w:szCs w:val="28"/>
        </w:rPr>
      </w:pPr>
      <w:r w:rsidRPr="00563153">
        <w:rPr>
          <w:b/>
          <w:sz w:val="28"/>
          <w:szCs w:val="28"/>
        </w:rPr>
        <w:t>20. У мужчины 32 лет высокий рост, гинекомастия, женский тип оволосения, высокий голос, умственная отсталость, бесплодие. Предшествующий диагноз – синдром Клайнфельтера. Для его уточнения необходимо исследовать:</w:t>
      </w:r>
    </w:p>
    <w:p w:rsidR="00C76320" w:rsidRPr="00D24F78" w:rsidRDefault="00C76320" w:rsidP="00731279">
      <w:pPr>
        <w:pStyle w:val="a6"/>
        <w:numPr>
          <w:ilvl w:val="0"/>
          <w:numId w:val="163"/>
        </w:numPr>
        <w:ind w:left="993" w:hanging="426"/>
        <w:rPr>
          <w:rFonts w:ascii="Times New Roman" w:hAnsi="Times New Roman"/>
          <w:sz w:val="28"/>
          <w:szCs w:val="28"/>
        </w:rPr>
      </w:pPr>
      <w:r w:rsidRPr="00D24F78">
        <w:rPr>
          <w:rFonts w:ascii="Times New Roman" w:hAnsi="Times New Roman"/>
          <w:sz w:val="28"/>
          <w:szCs w:val="28"/>
        </w:rPr>
        <w:t>кариотип</w:t>
      </w:r>
    </w:p>
    <w:p w:rsidR="00C76320" w:rsidRPr="00D24F78" w:rsidRDefault="00C76320" w:rsidP="00731279">
      <w:pPr>
        <w:pStyle w:val="a6"/>
        <w:numPr>
          <w:ilvl w:val="0"/>
          <w:numId w:val="163"/>
        </w:numPr>
        <w:ind w:left="993" w:hanging="426"/>
        <w:rPr>
          <w:rFonts w:ascii="Times New Roman" w:hAnsi="Times New Roman"/>
          <w:sz w:val="28"/>
          <w:szCs w:val="28"/>
        </w:rPr>
      </w:pPr>
      <w:r w:rsidRPr="00D24F78">
        <w:rPr>
          <w:rFonts w:ascii="Times New Roman" w:hAnsi="Times New Roman"/>
          <w:sz w:val="28"/>
          <w:szCs w:val="28"/>
        </w:rPr>
        <w:t>клетки слизистой щеки</w:t>
      </w:r>
    </w:p>
    <w:p w:rsidR="00C76320" w:rsidRPr="00D24F78" w:rsidRDefault="00C76320" w:rsidP="00731279">
      <w:pPr>
        <w:pStyle w:val="a6"/>
        <w:numPr>
          <w:ilvl w:val="0"/>
          <w:numId w:val="163"/>
        </w:numPr>
        <w:ind w:left="993" w:hanging="426"/>
        <w:rPr>
          <w:rFonts w:ascii="Times New Roman" w:hAnsi="Times New Roman"/>
          <w:sz w:val="28"/>
          <w:szCs w:val="28"/>
        </w:rPr>
      </w:pPr>
      <w:r w:rsidRPr="00D24F78">
        <w:rPr>
          <w:rFonts w:ascii="Times New Roman" w:hAnsi="Times New Roman"/>
          <w:sz w:val="28"/>
          <w:szCs w:val="28"/>
        </w:rPr>
        <w:t>сперматогенез</w:t>
      </w:r>
    </w:p>
    <w:p w:rsidR="00C76320" w:rsidRPr="00D24F78" w:rsidRDefault="00C76320" w:rsidP="00731279">
      <w:pPr>
        <w:pStyle w:val="a6"/>
        <w:numPr>
          <w:ilvl w:val="0"/>
          <w:numId w:val="163"/>
        </w:numPr>
        <w:ind w:left="993" w:hanging="426"/>
        <w:rPr>
          <w:rFonts w:ascii="Times New Roman" w:hAnsi="Times New Roman"/>
          <w:sz w:val="28"/>
          <w:szCs w:val="28"/>
        </w:rPr>
      </w:pPr>
      <w:r w:rsidRPr="00D24F78">
        <w:rPr>
          <w:rFonts w:ascii="Times New Roman" w:hAnsi="Times New Roman"/>
          <w:sz w:val="28"/>
          <w:szCs w:val="28"/>
        </w:rPr>
        <w:t>группу крови</w:t>
      </w:r>
    </w:p>
    <w:p w:rsidR="00C76320" w:rsidRPr="00D24F78" w:rsidRDefault="00C76320" w:rsidP="00731279">
      <w:pPr>
        <w:pStyle w:val="a6"/>
        <w:numPr>
          <w:ilvl w:val="0"/>
          <w:numId w:val="163"/>
        </w:numPr>
        <w:ind w:left="993" w:hanging="426"/>
        <w:rPr>
          <w:rFonts w:ascii="Times New Roman" w:hAnsi="Times New Roman"/>
          <w:sz w:val="28"/>
          <w:szCs w:val="28"/>
        </w:rPr>
      </w:pPr>
      <w:r w:rsidRPr="00D24F78">
        <w:rPr>
          <w:rFonts w:ascii="Times New Roman" w:hAnsi="Times New Roman"/>
          <w:sz w:val="28"/>
          <w:szCs w:val="28"/>
        </w:rPr>
        <w:t>родословную</w:t>
      </w:r>
    </w:p>
    <w:p w:rsidR="00C76320" w:rsidRDefault="00C76320" w:rsidP="00C76320">
      <w:pPr>
        <w:rPr>
          <w:sz w:val="28"/>
          <w:szCs w:val="28"/>
        </w:rPr>
      </w:pPr>
    </w:p>
    <w:p w:rsidR="00C76320" w:rsidRPr="00563153" w:rsidRDefault="00C76320" w:rsidP="00C76320">
      <w:pPr>
        <w:tabs>
          <w:tab w:val="left" w:pos="284"/>
        </w:tabs>
        <w:jc w:val="center"/>
        <w:rPr>
          <w:rFonts w:eastAsia="Calibri"/>
          <w:sz w:val="28"/>
          <w:szCs w:val="28"/>
          <w:lang w:eastAsia="en-US"/>
        </w:rPr>
      </w:pPr>
      <w:r w:rsidRPr="00563153">
        <w:rPr>
          <w:rFonts w:eastAsia="Calibri"/>
          <w:b/>
          <w:sz w:val="28"/>
          <w:szCs w:val="28"/>
          <w:lang w:eastAsia="en-US"/>
        </w:rPr>
        <w:t>Эталоны ответов на тестовые задания</w:t>
      </w:r>
    </w:p>
    <w:tbl>
      <w:tblPr>
        <w:tblStyle w:val="100"/>
        <w:tblW w:w="0" w:type="auto"/>
        <w:jc w:val="center"/>
        <w:tblLook w:val="04A0" w:firstRow="1" w:lastRow="0" w:firstColumn="1" w:lastColumn="0" w:noHBand="0" w:noVBand="1"/>
      </w:tblPr>
      <w:tblGrid>
        <w:gridCol w:w="1229"/>
        <w:gridCol w:w="1859"/>
        <w:gridCol w:w="1575"/>
        <w:gridCol w:w="1985"/>
      </w:tblGrid>
      <w:tr w:rsidR="00C76320" w:rsidRPr="00563153" w:rsidTr="001C241D">
        <w:trPr>
          <w:jc w:val="center"/>
        </w:trPr>
        <w:tc>
          <w:tcPr>
            <w:tcW w:w="1229"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 вопроса</w:t>
            </w:r>
          </w:p>
        </w:tc>
        <w:tc>
          <w:tcPr>
            <w:tcW w:w="1859" w:type="dxa"/>
          </w:tcPr>
          <w:p w:rsidR="00C76320" w:rsidRPr="00563153" w:rsidRDefault="00C76320" w:rsidP="00E11776">
            <w:pPr>
              <w:jc w:val="center"/>
              <w:rPr>
                <w:rFonts w:eastAsia="Calibri"/>
                <w:sz w:val="28"/>
                <w:szCs w:val="28"/>
                <w:lang w:eastAsia="en-US"/>
              </w:rPr>
            </w:pPr>
            <w:r w:rsidRPr="00563153">
              <w:rPr>
                <w:rFonts w:eastAsia="Calibri"/>
                <w:sz w:val="28"/>
                <w:szCs w:val="28"/>
                <w:lang w:eastAsia="en-US"/>
              </w:rPr>
              <w:t>правильный ответ</w:t>
            </w:r>
          </w:p>
        </w:tc>
        <w:tc>
          <w:tcPr>
            <w:tcW w:w="1575"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 вопроса</w:t>
            </w:r>
          </w:p>
        </w:tc>
        <w:tc>
          <w:tcPr>
            <w:tcW w:w="1985" w:type="dxa"/>
          </w:tcPr>
          <w:p w:rsidR="00C76320" w:rsidRPr="00563153" w:rsidRDefault="00C76320" w:rsidP="00E11776">
            <w:pPr>
              <w:jc w:val="center"/>
              <w:rPr>
                <w:rFonts w:eastAsia="Calibri"/>
                <w:sz w:val="28"/>
                <w:szCs w:val="28"/>
                <w:lang w:eastAsia="en-US"/>
              </w:rPr>
            </w:pPr>
            <w:r w:rsidRPr="00563153">
              <w:rPr>
                <w:rFonts w:eastAsia="Calibri"/>
                <w:sz w:val="28"/>
                <w:szCs w:val="28"/>
                <w:lang w:eastAsia="en-US"/>
              </w:rPr>
              <w:t>правильный ответ</w:t>
            </w:r>
          </w:p>
        </w:tc>
      </w:tr>
      <w:tr w:rsidR="00C76320" w:rsidRPr="00563153" w:rsidTr="001C241D">
        <w:trPr>
          <w:jc w:val="center"/>
        </w:trPr>
        <w:tc>
          <w:tcPr>
            <w:tcW w:w="1229"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1</w:t>
            </w:r>
          </w:p>
        </w:tc>
        <w:tc>
          <w:tcPr>
            <w:tcW w:w="1859" w:type="dxa"/>
          </w:tcPr>
          <w:p w:rsidR="00C76320" w:rsidRPr="00563153" w:rsidRDefault="00C76320" w:rsidP="00563153">
            <w:pPr>
              <w:jc w:val="center"/>
              <w:rPr>
                <w:sz w:val="28"/>
                <w:szCs w:val="28"/>
              </w:rPr>
            </w:pPr>
            <w:r w:rsidRPr="00563153">
              <w:rPr>
                <w:sz w:val="28"/>
                <w:szCs w:val="28"/>
              </w:rPr>
              <w:t>3</w:t>
            </w:r>
          </w:p>
        </w:tc>
        <w:tc>
          <w:tcPr>
            <w:tcW w:w="1575"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11</w:t>
            </w:r>
          </w:p>
        </w:tc>
        <w:tc>
          <w:tcPr>
            <w:tcW w:w="1985" w:type="dxa"/>
          </w:tcPr>
          <w:p w:rsidR="00C76320" w:rsidRPr="00563153" w:rsidRDefault="005C2BE2" w:rsidP="00563153">
            <w:pPr>
              <w:jc w:val="center"/>
              <w:rPr>
                <w:sz w:val="28"/>
                <w:szCs w:val="28"/>
              </w:rPr>
            </w:pPr>
            <w:r w:rsidRPr="00563153">
              <w:rPr>
                <w:sz w:val="28"/>
                <w:szCs w:val="28"/>
              </w:rPr>
              <w:t>1</w:t>
            </w:r>
          </w:p>
        </w:tc>
      </w:tr>
      <w:tr w:rsidR="00C76320" w:rsidRPr="00563153" w:rsidTr="001C241D">
        <w:trPr>
          <w:jc w:val="center"/>
        </w:trPr>
        <w:tc>
          <w:tcPr>
            <w:tcW w:w="1229"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2</w:t>
            </w:r>
          </w:p>
        </w:tc>
        <w:tc>
          <w:tcPr>
            <w:tcW w:w="1859" w:type="dxa"/>
          </w:tcPr>
          <w:p w:rsidR="00C76320" w:rsidRPr="00563153" w:rsidRDefault="00C76320" w:rsidP="00563153">
            <w:pPr>
              <w:jc w:val="center"/>
              <w:rPr>
                <w:sz w:val="28"/>
                <w:szCs w:val="28"/>
              </w:rPr>
            </w:pPr>
            <w:r w:rsidRPr="00563153">
              <w:rPr>
                <w:sz w:val="28"/>
                <w:szCs w:val="28"/>
              </w:rPr>
              <w:t>3</w:t>
            </w:r>
          </w:p>
        </w:tc>
        <w:tc>
          <w:tcPr>
            <w:tcW w:w="1575"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12</w:t>
            </w:r>
          </w:p>
        </w:tc>
        <w:tc>
          <w:tcPr>
            <w:tcW w:w="1985" w:type="dxa"/>
          </w:tcPr>
          <w:p w:rsidR="00C76320" w:rsidRPr="00563153" w:rsidRDefault="005C2BE2" w:rsidP="00563153">
            <w:pPr>
              <w:jc w:val="center"/>
              <w:rPr>
                <w:sz w:val="28"/>
                <w:szCs w:val="28"/>
              </w:rPr>
            </w:pPr>
            <w:r w:rsidRPr="00563153">
              <w:rPr>
                <w:sz w:val="28"/>
                <w:szCs w:val="28"/>
              </w:rPr>
              <w:t>5</w:t>
            </w:r>
          </w:p>
        </w:tc>
      </w:tr>
      <w:tr w:rsidR="00C76320" w:rsidRPr="00563153" w:rsidTr="001C241D">
        <w:trPr>
          <w:jc w:val="center"/>
        </w:trPr>
        <w:tc>
          <w:tcPr>
            <w:tcW w:w="1229"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3</w:t>
            </w:r>
          </w:p>
        </w:tc>
        <w:tc>
          <w:tcPr>
            <w:tcW w:w="1859" w:type="dxa"/>
          </w:tcPr>
          <w:p w:rsidR="00C76320" w:rsidRPr="00563153" w:rsidRDefault="00C76320" w:rsidP="00563153">
            <w:pPr>
              <w:jc w:val="center"/>
              <w:rPr>
                <w:sz w:val="28"/>
                <w:szCs w:val="28"/>
              </w:rPr>
            </w:pPr>
            <w:r w:rsidRPr="00563153">
              <w:rPr>
                <w:sz w:val="28"/>
                <w:szCs w:val="28"/>
              </w:rPr>
              <w:t>3</w:t>
            </w:r>
          </w:p>
        </w:tc>
        <w:tc>
          <w:tcPr>
            <w:tcW w:w="1575"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13</w:t>
            </w:r>
          </w:p>
        </w:tc>
        <w:tc>
          <w:tcPr>
            <w:tcW w:w="1985" w:type="dxa"/>
          </w:tcPr>
          <w:p w:rsidR="00C76320" w:rsidRPr="00563153" w:rsidRDefault="005C2BE2" w:rsidP="00563153">
            <w:pPr>
              <w:jc w:val="center"/>
              <w:rPr>
                <w:sz w:val="28"/>
                <w:szCs w:val="28"/>
              </w:rPr>
            </w:pPr>
            <w:r w:rsidRPr="00563153">
              <w:rPr>
                <w:sz w:val="28"/>
                <w:szCs w:val="28"/>
              </w:rPr>
              <w:t>4</w:t>
            </w:r>
          </w:p>
        </w:tc>
      </w:tr>
      <w:tr w:rsidR="00C76320" w:rsidRPr="00563153" w:rsidTr="001C241D">
        <w:trPr>
          <w:jc w:val="center"/>
        </w:trPr>
        <w:tc>
          <w:tcPr>
            <w:tcW w:w="1229"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4</w:t>
            </w:r>
          </w:p>
        </w:tc>
        <w:tc>
          <w:tcPr>
            <w:tcW w:w="1859" w:type="dxa"/>
          </w:tcPr>
          <w:p w:rsidR="00C76320" w:rsidRPr="00563153" w:rsidRDefault="00C76320" w:rsidP="00563153">
            <w:pPr>
              <w:jc w:val="center"/>
              <w:rPr>
                <w:sz w:val="28"/>
                <w:szCs w:val="28"/>
              </w:rPr>
            </w:pPr>
            <w:r w:rsidRPr="00563153">
              <w:rPr>
                <w:sz w:val="28"/>
                <w:szCs w:val="28"/>
              </w:rPr>
              <w:t>1</w:t>
            </w:r>
          </w:p>
        </w:tc>
        <w:tc>
          <w:tcPr>
            <w:tcW w:w="1575"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14</w:t>
            </w:r>
          </w:p>
        </w:tc>
        <w:tc>
          <w:tcPr>
            <w:tcW w:w="1985" w:type="dxa"/>
          </w:tcPr>
          <w:p w:rsidR="00C76320" w:rsidRPr="00563153" w:rsidRDefault="005C2BE2" w:rsidP="00563153">
            <w:pPr>
              <w:jc w:val="center"/>
              <w:rPr>
                <w:sz w:val="28"/>
                <w:szCs w:val="28"/>
              </w:rPr>
            </w:pPr>
            <w:r w:rsidRPr="00563153">
              <w:rPr>
                <w:sz w:val="28"/>
                <w:szCs w:val="28"/>
              </w:rPr>
              <w:t>2, 3</w:t>
            </w:r>
          </w:p>
        </w:tc>
      </w:tr>
      <w:tr w:rsidR="00C76320" w:rsidRPr="00563153" w:rsidTr="001C241D">
        <w:trPr>
          <w:jc w:val="center"/>
        </w:trPr>
        <w:tc>
          <w:tcPr>
            <w:tcW w:w="1229"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5</w:t>
            </w:r>
          </w:p>
        </w:tc>
        <w:tc>
          <w:tcPr>
            <w:tcW w:w="1859" w:type="dxa"/>
          </w:tcPr>
          <w:p w:rsidR="00C76320" w:rsidRPr="00563153" w:rsidRDefault="00C76320" w:rsidP="00563153">
            <w:pPr>
              <w:jc w:val="center"/>
              <w:rPr>
                <w:sz w:val="28"/>
                <w:szCs w:val="28"/>
              </w:rPr>
            </w:pPr>
            <w:r w:rsidRPr="00563153">
              <w:rPr>
                <w:sz w:val="28"/>
                <w:szCs w:val="28"/>
              </w:rPr>
              <w:t>5</w:t>
            </w:r>
          </w:p>
        </w:tc>
        <w:tc>
          <w:tcPr>
            <w:tcW w:w="1575"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15</w:t>
            </w:r>
          </w:p>
        </w:tc>
        <w:tc>
          <w:tcPr>
            <w:tcW w:w="1985" w:type="dxa"/>
          </w:tcPr>
          <w:p w:rsidR="00C76320" w:rsidRPr="00563153" w:rsidRDefault="005C2BE2" w:rsidP="00563153">
            <w:pPr>
              <w:jc w:val="center"/>
              <w:rPr>
                <w:sz w:val="28"/>
                <w:szCs w:val="28"/>
              </w:rPr>
            </w:pPr>
            <w:r w:rsidRPr="00563153">
              <w:rPr>
                <w:sz w:val="28"/>
                <w:szCs w:val="28"/>
              </w:rPr>
              <w:t>3</w:t>
            </w:r>
          </w:p>
        </w:tc>
      </w:tr>
      <w:tr w:rsidR="00C76320" w:rsidRPr="00563153" w:rsidTr="001C241D">
        <w:trPr>
          <w:jc w:val="center"/>
        </w:trPr>
        <w:tc>
          <w:tcPr>
            <w:tcW w:w="1229"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6</w:t>
            </w:r>
          </w:p>
        </w:tc>
        <w:tc>
          <w:tcPr>
            <w:tcW w:w="1859" w:type="dxa"/>
          </w:tcPr>
          <w:p w:rsidR="00C76320" w:rsidRPr="00563153" w:rsidRDefault="00C76320" w:rsidP="00563153">
            <w:pPr>
              <w:jc w:val="center"/>
              <w:rPr>
                <w:sz w:val="28"/>
                <w:szCs w:val="28"/>
              </w:rPr>
            </w:pPr>
            <w:r w:rsidRPr="00563153">
              <w:rPr>
                <w:sz w:val="28"/>
                <w:szCs w:val="28"/>
              </w:rPr>
              <w:t>2</w:t>
            </w:r>
          </w:p>
        </w:tc>
        <w:tc>
          <w:tcPr>
            <w:tcW w:w="1575"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16</w:t>
            </w:r>
          </w:p>
        </w:tc>
        <w:tc>
          <w:tcPr>
            <w:tcW w:w="1985" w:type="dxa"/>
          </w:tcPr>
          <w:p w:rsidR="00C76320" w:rsidRPr="00563153" w:rsidRDefault="005C2BE2" w:rsidP="00563153">
            <w:pPr>
              <w:jc w:val="center"/>
              <w:rPr>
                <w:sz w:val="28"/>
                <w:szCs w:val="28"/>
              </w:rPr>
            </w:pPr>
            <w:r w:rsidRPr="00563153">
              <w:rPr>
                <w:sz w:val="28"/>
                <w:szCs w:val="28"/>
              </w:rPr>
              <w:t>1</w:t>
            </w:r>
          </w:p>
        </w:tc>
      </w:tr>
      <w:tr w:rsidR="00C76320" w:rsidRPr="00563153" w:rsidTr="001C241D">
        <w:trPr>
          <w:jc w:val="center"/>
        </w:trPr>
        <w:tc>
          <w:tcPr>
            <w:tcW w:w="1229"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7</w:t>
            </w:r>
          </w:p>
        </w:tc>
        <w:tc>
          <w:tcPr>
            <w:tcW w:w="1859" w:type="dxa"/>
          </w:tcPr>
          <w:p w:rsidR="00C76320" w:rsidRPr="00563153" w:rsidRDefault="005C2BE2" w:rsidP="00563153">
            <w:pPr>
              <w:jc w:val="center"/>
              <w:rPr>
                <w:sz w:val="28"/>
                <w:szCs w:val="28"/>
              </w:rPr>
            </w:pPr>
            <w:r w:rsidRPr="00563153">
              <w:rPr>
                <w:sz w:val="28"/>
                <w:szCs w:val="28"/>
              </w:rPr>
              <w:t>2</w:t>
            </w:r>
          </w:p>
        </w:tc>
        <w:tc>
          <w:tcPr>
            <w:tcW w:w="1575"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17</w:t>
            </w:r>
          </w:p>
        </w:tc>
        <w:tc>
          <w:tcPr>
            <w:tcW w:w="1985" w:type="dxa"/>
          </w:tcPr>
          <w:p w:rsidR="00C76320" w:rsidRPr="00563153" w:rsidRDefault="005C2BE2" w:rsidP="00563153">
            <w:pPr>
              <w:jc w:val="center"/>
              <w:rPr>
                <w:sz w:val="28"/>
                <w:szCs w:val="28"/>
              </w:rPr>
            </w:pPr>
            <w:r w:rsidRPr="00563153">
              <w:rPr>
                <w:sz w:val="28"/>
                <w:szCs w:val="28"/>
              </w:rPr>
              <w:t>1</w:t>
            </w:r>
          </w:p>
        </w:tc>
      </w:tr>
      <w:tr w:rsidR="00C76320" w:rsidRPr="00563153" w:rsidTr="001C241D">
        <w:trPr>
          <w:jc w:val="center"/>
        </w:trPr>
        <w:tc>
          <w:tcPr>
            <w:tcW w:w="1229"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8</w:t>
            </w:r>
          </w:p>
        </w:tc>
        <w:tc>
          <w:tcPr>
            <w:tcW w:w="1859" w:type="dxa"/>
          </w:tcPr>
          <w:p w:rsidR="00C76320" w:rsidRPr="00563153" w:rsidRDefault="005C2BE2" w:rsidP="00563153">
            <w:pPr>
              <w:jc w:val="center"/>
              <w:rPr>
                <w:sz w:val="28"/>
                <w:szCs w:val="28"/>
              </w:rPr>
            </w:pPr>
            <w:r w:rsidRPr="00563153">
              <w:rPr>
                <w:sz w:val="28"/>
                <w:szCs w:val="28"/>
              </w:rPr>
              <w:t>2</w:t>
            </w:r>
          </w:p>
        </w:tc>
        <w:tc>
          <w:tcPr>
            <w:tcW w:w="1575"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18</w:t>
            </w:r>
          </w:p>
        </w:tc>
        <w:tc>
          <w:tcPr>
            <w:tcW w:w="1985" w:type="dxa"/>
          </w:tcPr>
          <w:p w:rsidR="00C76320" w:rsidRPr="00563153" w:rsidRDefault="005C2BE2" w:rsidP="00563153">
            <w:pPr>
              <w:jc w:val="center"/>
              <w:rPr>
                <w:sz w:val="28"/>
                <w:szCs w:val="28"/>
              </w:rPr>
            </w:pPr>
            <w:r w:rsidRPr="00563153">
              <w:rPr>
                <w:sz w:val="28"/>
                <w:szCs w:val="28"/>
              </w:rPr>
              <w:t>5</w:t>
            </w:r>
          </w:p>
        </w:tc>
      </w:tr>
      <w:tr w:rsidR="00C76320" w:rsidRPr="00563153" w:rsidTr="001C241D">
        <w:trPr>
          <w:jc w:val="center"/>
        </w:trPr>
        <w:tc>
          <w:tcPr>
            <w:tcW w:w="1229"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9</w:t>
            </w:r>
          </w:p>
        </w:tc>
        <w:tc>
          <w:tcPr>
            <w:tcW w:w="1859" w:type="dxa"/>
          </w:tcPr>
          <w:p w:rsidR="00C76320" w:rsidRPr="00563153" w:rsidRDefault="005C2BE2" w:rsidP="00563153">
            <w:pPr>
              <w:jc w:val="center"/>
              <w:rPr>
                <w:sz w:val="28"/>
                <w:szCs w:val="28"/>
              </w:rPr>
            </w:pPr>
            <w:r w:rsidRPr="00563153">
              <w:rPr>
                <w:sz w:val="28"/>
                <w:szCs w:val="28"/>
              </w:rPr>
              <w:t>4</w:t>
            </w:r>
          </w:p>
        </w:tc>
        <w:tc>
          <w:tcPr>
            <w:tcW w:w="1575"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19</w:t>
            </w:r>
          </w:p>
        </w:tc>
        <w:tc>
          <w:tcPr>
            <w:tcW w:w="1985" w:type="dxa"/>
          </w:tcPr>
          <w:p w:rsidR="00C76320" w:rsidRPr="00563153" w:rsidRDefault="005C2BE2" w:rsidP="00563153">
            <w:pPr>
              <w:jc w:val="center"/>
              <w:rPr>
                <w:sz w:val="28"/>
                <w:szCs w:val="28"/>
              </w:rPr>
            </w:pPr>
            <w:r w:rsidRPr="00563153">
              <w:rPr>
                <w:sz w:val="28"/>
                <w:szCs w:val="28"/>
              </w:rPr>
              <w:t>5</w:t>
            </w:r>
          </w:p>
        </w:tc>
      </w:tr>
      <w:tr w:rsidR="00C76320" w:rsidRPr="00563153" w:rsidTr="001C241D">
        <w:trPr>
          <w:jc w:val="center"/>
        </w:trPr>
        <w:tc>
          <w:tcPr>
            <w:tcW w:w="1229"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10</w:t>
            </w:r>
          </w:p>
        </w:tc>
        <w:tc>
          <w:tcPr>
            <w:tcW w:w="1859" w:type="dxa"/>
          </w:tcPr>
          <w:p w:rsidR="00C76320" w:rsidRPr="00563153" w:rsidRDefault="005C2BE2" w:rsidP="00563153">
            <w:pPr>
              <w:jc w:val="center"/>
              <w:rPr>
                <w:sz w:val="28"/>
                <w:szCs w:val="28"/>
              </w:rPr>
            </w:pPr>
            <w:r w:rsidRPr="00563153">
              <w:rPr>
                <w:sz w:val="28"/>
                <w:szCs w:val="28"/>
              </w:rPr>
              <w:t>1</w:t>
            </w:r>
          </w:p>
        </w:tc>
        <w:tc>
          <w:tcPr>
            <w:tcW w:w="1575" w:type="dxa"/>
          </w:tcPr>
          <w:p w:rsidR="00C76320" w:rsidRPr="00563153" w:rsidRDefault="00C76320" w:rsidP="00E11776">
            <w:pPr>
              <w:jc w:val="center"/>
              <w:rPr>
                <w:rFonts w:eastAsia="Calibri"/>
                <w:b/>
                <w:sz w:val="28"/>
                <w:szCs w:val="28"/>
                <w:lang w:eastAsia="en-US"/>
              </w:rPr>
            </w:pPr>
            <w:r w:rsidRPr="00563153">
              <w:rPr>
                <w:rFonts w:eastAsia="Calibri"/>
                <w:b/>
                <w:sz w:val="28"/>
                <w:szCs w:val="28"/>
                <w:lang w:eastAsia="en-US"/>
              </w:rPr>
              <w:t>20</w:t>
            </w:r>
          </w:p>
        </w:tc>
        <w:tc>
          <w:tcPr>
            <w:tcW w:w="1985" w:type="dxa"/>
          </w:tcPr>
          <w:p w:rsidR="00C76320" w:rsidRPr="00563153" w:rsidRDefault="005C2BE2" w:rsidP="00563153">
            <w:pPr>
              <w:jc w:val="center"/>
              <w:rPr>
                <w:sz w:val="28"/>
                <w:szCs w:val="28"/>
              </w:rPr>
            </w:pPr>
            <w:r w:rsidRPr="00563153">
              <w:rPr>
                <w:sz w:val="28"/>
                <w:szCs w:val="28"/>
              </w:rPr>
              <w:t>1, 2</w:t>
            </w:r>
          </w:p>
        </w:tc>
      </w:tr>
    </w:tbl>
    <w:p w:rsidR="00C76320" w:rsidRPr="00563153" w:rsidRDefault="00C76320" w:rsidP="00C76320">
      <w:pPr>
        <w:rPr>
          <w:color w:val="000000"/>
          <w:sz w:val="28"/>
          <w:szCs w:val="28"/>
        </w:rPr>
      </w:pPr>
    </w:p>
    <w:p w:rsidR="009B5A3E" w:rsidRPr="00563153" w:rsidRDefault="009B5A3E" w:rsidP="009B5A3E">
      <w:pPr>
        <w:tabs>
          <w:tab w:val="left" w:pos="1149"/>
        </w:tabs>
        <w:contextualSpacing/>
        <w:jc w:val="center"/>
        <w:rPr>
          <w:rFonts w:eastAsia="Calibri"/>
          <w:b/>
          <w:sz w:val="28"/>
          <w:szCs w:val="28"/>
          <w:lang w:eastAsia="en-US"/>
        </w:rPr>
      </w:pPr>
      <w:r w:rsidRPr="00563153">
        <w:rPr>
          <w:rFonts w:eastAsia="Calibri"/>
          <w:b/>
          <w:sz w:val="28"/>
          <w:szCs w:val="28"/>
          <w:lang w:eastAsia="en-US"/>
        </w:rPr>
        <w:t xml:space="preserve">Форма текущего контроля успеваемости: </w:t>
      </w:r>
    </w:p>
    <w:p w:rsidR="009B5A3E" w:rsidRPr="00563153" w:rsidRDefault="009B5A3E" w:rsidP="009B5A3E">
      <w:pPr>
        <w:tabs>
          <w:tab w:val="left" w:pos="1149"/>
        </w:tabs>
        <w:contextualSpacing/>
        <w:jc w:val="center"/>
        <w:rPr>
          <w:rFonts w:eastAsia="Calibri"/>
          <w:b/>
          <w:sz w:val="28"/>
          <w:szCs w:val="28"/>
          <w:lang w:eastAsia="en-US"/>
        </w:rPr>
      </w:pPr>
      <w:r w:rsidRPr="00563153">
        <w:rPr>
          <w:rFonts w:eastAsia="Calibri"/>
          <w:b/>
          <w:sz w:val="28"/>
          <w:szCs w:val="28"/>
          <w:lang w:eastAsia="en-US"/>
        </w:rPr>
        <w:t>решение проблемно-ситуационных задач:</w:t>
      </w:r>
    </w:p>
    <w:p w:rsidR="008265A8" w:rsidRDefault="008265A8" w:rsidP="009B5A3E">
      <w:pPr>
        <w:tabs>
          <w:tab w:val="left" w:pos="1149"/>
        </w:tabs>
        <w:contextualSpacing/>
        <w:jc w:val="center"/>
        <w:rPr>
          <w:rFonts w:eastAsia="Calibri"/>
          <w:b/>
          <w:sz w:val="28"/>
          <w:szCs w:val="28"/>
          <w:u w:val="single"/>
          <w:lang w:eastAsia="en-US"/>
        </w:rPr>
      </w:pPr>
    </w:p>
    <w:p w:rsidR="009B6305" w:rsidRPr="009B6305" w:rsidRDefault="009B6305" w:rsidP="009B6305">
      <w:pPr>
        <w:jc w:val="center"/>
        <w:rPr>
          <w:b/>
          <w:sz w:val="28"/>
          <w:szCs w:val="28"/>
        </w:rPr>
      </w:pPr>
      <w:r w:rsidRPr="009B6305">
        <w:rPr>
          <w:b/>
          <w:sz w:val="28"/>
          <w:szCs w:val="28"/>
        </w:rPr>
        <w:t xml:space="preserve">Перечень проблемно-ситуационных задач </w:t>
      </w:r>
      <w:r w:rsidR="00563153">
        <w:rPr>
          <w:b/>
          <w:sz w:val="28"/>
          <w:szCs w:val="28"/>
        </w:rPr>
        <w:t>по генетике</w:t>
      </w:r>
      <w:r w:rsidRPr="009B6305">
        <w:rPr>
          <w:b/>
          <w:sz w:val="28"/>
          <w:szCs w:val="28"/>
        </w:rPr>
        <w:t>:</w:t>
      </w:r>
    </w:p>
    <w:p w:rsidR="009B6305" w:rsidRPr="009B6305" w:rsidRDefault="009B6305" w:rsidP="00731279">
      <w:pPr>
        <w:numPr>
          <w:ilvl w:val="0"/>
          <w:numId w:val="16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Пациент: девочка 7 лет, блондинка с голубыми глазами, эпизодические судороги. Специфический  мышиный запах тела. Умственная отсталость, развитие на уровне 20 месяцев. Родилась дома. Не проходила скрининг на наследственные заболевания. Анализ  образцов сыворотки крови дал следующие результаты: фенилаланин 1600 ммоль/л (высокий уровень).</w:t>
      </w:r>
    </w:p>
    <w:p w:rsidR="009B6305" w:rsidRPr="009B6305" w:rsidRDefault="009B6305" w:rsidP="00731279">
      <w:pPr>
        <w:numPr>
          <w:ilvl w:val="0"/>
          <w:numId w:val="16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Пациент: девочка 10лет. Отсутствует пигментация кожи и волос. Интеллект в норме. Девочка имеет проблемы со зрением: фотофобия, нистагм. Лабораторные анализы: отсутствие фермента тирозиназы.</w:t>
      </w:r>
    </w:p>
    <w:p w:rsidR="009B6305" w:rsidRPr="009B6305" w:rsidRDefault="009B6305" w:rsidP="00731279">
      <w:pPr>
        <w:numPr>
          <w:ilvl w:val="0"/>
          <w:numId w:val="16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У молодой семьи родился сын. Ребенок очень беспокойный, возбудимый, плохо спит. Мальчик имеет светлые волосы и кожу. В возрасте 1 месяца появились судороги. Лабораторные анализы: изменения в электроэнцефалограмме, высокий уровень фенилаланина в плазме крови 1200 микромоль/л.</w:t>
      </w:r>
    </w:p>
    <w:p w:rsidR="009B6305" w:rsidRPr="009B6305" w:rsidRDefault="009B6305" w:rsidP="00731279">
      <w:pPr>
        <w:numPr>
          <w:ilvl w:val="0"/>
          <w:numId w:val="16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У молодой семьи родился сын. В первые дни жизни ребенка появились трудности с кормлением, рвота. Ребенок не прибавлял в весе.  Врач диагностировал увеличение печени, желтуху и направил на анализ крови. Лабораторные анализы: низкий уровень сахара в крови, высокий уровень галактозы в крови и моче.</w:t>
      </w:r>
    </w:p>
    <w:p w:rsidR="009B6305" w:rsidRPr="009B6305" w:rsidRDefault="009B6305" w:rsidP="00731279">
      <w:pPr>
        <w:numPr>
          <w:ilvl w:val="0"/>
          <w:numId w:val="164"/>
        </w:numPr>
        <w:tabs>
          <w:tab w:val="clear" w:pos="1184"/>
          <w:tab w:val="num" w:pos="0"/>
          <w:tab w:val="num" w:pos="284"/>
        </w:tabs>
        <w:ind w:left="0" w:firstLine="0"/>
        <w:contextualSpacing/>
        <w:jc w:val="both"/>
        <w:rPr>
          <w:rFonts w:eastAsia="Calibri"/>
          <w:color w:val="222222"/>
          <w:spacing w:val="-6"/>
          <w:lang w:eastAsia="en-US"/>
        </w:rPr>
      </w:pPr>
      <w:r w:rsidRPr="009B6305">
        <w:rPr>
          <w:rFonts w:eastAsia="Calibri"/>
          <w:spacing w:val="-6"/>
          <w:lang w:eastAsia="en-US"/>
        </w:rPr>
        <w:lastRenderedPageBreak/>
        <w:t xml:space="preserve">Пациент жалуется на боли в грудной клетке и суставах, затрудненное дыхание, слабость. Анализ крови выявил низкое содержание эритроцитов. Электрофорез обнаружил присутствие аномального гемоглобина </w:t>
      </w:r>
      <w:r w:rsidRPr="009B6305">
        <w:rPr>
          <w:rFonts w:eastAsia="Calibri"/>
          <w:color w:val="222222"/>
          <w:spacing w:val="-6"/>
          <w:lang w:eastAsia="en-US"/>
        </w:rPr>
        <w:t>HbS.</w:t>
      </w:r>
    </w:p>
    <w:p w:rsidR="009B6305" w:rsidRPr="009B6305" w:rsidRDefault="009B6305" w:rsidP="00731279">
      <w:pPr>
        <w:numPr>
          <w:ilvl w:val="0"/>
          <w:numId w:val="16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 xml:space="preserve">Пациент направлен на медицинское обследование с подозрением на болезнь сердца. Мальчик от второй беременности. Женщина родила его в возрасте 40 лет. </w:t>
      </w:r>
    </w:p>
    <w:p w:rsidR="009B6305" w:rsidRPr="009B6305" w:rsidRDefault="009B6305" w:rsidP="009B6305">
      <w:pPr>
        <w:tabs>
          <w:tab w:val="num" w:pos="0"/>
          <w:tab w:val="num" w:pos="284"/>
        </w:tabs>
        <w:jc w:val="both"/>
        <w:rPr>
          <w:rFonts w:eastAsia="Calibri"/>
          <w:spacing w:val="-6"/>
          <w:lang w:eastAsia="en-US"/>
        </w:rPr>
      </w:pPr>
      <w:r w:rsidRPr="009B6305">
        <w:rPr>
          <w:rFonts w:eastAsia="Calibri"/>
          <w:spacing w:val="-6"/>
          <w:lang w:eastAsia="en-US"/>
        </w:rPr>
        <w:t>При осмотре: плоское лицо и эпикантус, мышечная гипотония, высота ребенка и вес ниже нормы. Больной добродушный, эмоциональный, задержка двигательного и умственного развития. Легкая степень умственной отсталости. Скудная лексика.</w:t>
      </w:r>
    </w:p>
    <w:p w:rsidR="009B6305" w:rsidRPr="009B6305" w:rsidRDefault="009B6305" w:rsidP="009B6305">
      <w:pPr>
        <w:tabs>
          <w:tab w:val="num" w:pos="0"/>
          <w:tab w:val="num" w:pos="284"/>
        </w:tabs>
        <w:jc w:val="both"/>
        <w:rPr>
          <w:rFonts w:eastAsia="Calibri"/>
          <w:spacing w:val="-6"/>
          <w:lang w:eastAsia="en-US"/>
        </w:rPr>
      </w:pPr>
      <w:r w:rsidRPr="009B6305">
        <w:rPr>
          <w:rFonts w:eastAsia="Calibri"/>
          <w:spacing w:val="-6"/>
          <w:lang w:eastAsia="en-US"/>
        </w:rPr>
        <w:t>Кариотипирование: обнаружено 47 хромосом, трисомия 21</w:t>
      </w:r>
    </w:p>
    <w:p w:rsidR="009B6305" w:rsidRPr="009B6305" w:rsidRDefault="009B6305" w:rsidP="00731279">
      <w:pPr>
        <w:numPr>
          <w:ilvl w:val="0"/>
          <w:numId w:val="16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 xml:space="preserve">Девочке 2 месяца. Множественные пороки: высокий мышечный тонус, судороги, микроцефалия, маленькие глаза, умеьшение нижней челюсти, дефект межжелудочковой перегородки, руки со 2 и 5 пальцем поверх остальных. Семья имеет двух детей (мальчик и девочка). Дети здоровы. </w:t>
      </w:r>
    </w:p>
    <w:p w:rsidR="009B6305" w:rsidRPr="009B6305" w:rsidRDefault="009B6305" w:rsidP="009B6305">
      <w:pPr>
        <w:tabs>
          <w:tab w:val="num" w:pos="0"/>
          <w:tab w:val="num" w:pos="284"/>
        </w:tabs>
        <w:jc w:val="both"/>
        <w:rPr>
          <w:rFonts w:eastAsia="Calibri"/>
          <w:spacing w:val="-6"/>
          <w:lang w:eastAsia="en-US"/>
        </w:rPr>
      </w:pPr>
      <w:r w:rsidRPr="009B6305">
        <w:rPr>
          <w:rFonts w:eastAsia="Calibri"/>
          <w:spacing w:val="-6"/>
          <w:lang w:eastAsia="en-US"/>
        </w:rPr>
        <w:t>Кариотипирование: 47, 18+</w:t>
      </w:r>
    </w:p>
    <w:p w:rsidR="009B6305" w:rsidRPr="009B6305" w:rsidRDefault="009B6305" w:rsidP="00731279">
      <w:pPr>
        <w:numPr>
          <w:ilvl w:val="0"/>
          <w:numId w:val="164"/>
        </w:numPr>
        <w:tabs>
          <w:tab w:val="clear" w:pos="1184"/>
          <w:tab w:val="num" w:pos="0"/>
          <w:tab w:val="num" w:pos="284"/>
          <w:tab w:val="left" w:pos="2141"/>
        </w:tabs>
        <w:ind w:left="0" w:firstLine="0"/>
        <w:contextualSpacing/>
        <w:jc w:val="both"/>
        <w:rPr>
          <w:rFonts w:eastAsia="Calibri"/>
          <w:spacing w:val="-6"/>
          <w:lang w:eastAsia="en-US"/>
        </w:rPr>
      </w:pPr>
      <w:r w:rsidRPr="009B6305">
        <w:rPr>
          <w:rFonts w:eastAsia="Calibri"/>
          <w:spacing w:val="-6"/>
          <w:lang w:eastAsia="en-US"/>
        </w:rPr>
        <w:t>Пациентка 15 лет, была направлен в клинику медицинского генетического консультирования: существенные отклонения в психическом развитии, повышенная вспыльчивость. Содержание речи: нереальные фантазии. Повышенный интерес к мужскому полу. В отделении гинекологии был проведен аборт (12 - 14 недель). Анализ полового хроматина: Обнаружено 2 тельца Барра в буккальном соскобе</w:t>
      </w:r>
    </w:p>
    <w:p w:rsidR="009B6305" w:rsidRPr="009B6305" w:rsidRDefault="009B6305" w:rsidP="00731279">
      <w:pPr>
        <w:numPr>
          <w:ilvl w:val="0"/>
          <w:numId w:val="16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Женщина, 27 лет, высота 142 см, вес 50 кг низкий рост, широкая и перепончатая шея, низкая задняя линия роста волос на голове, широкая грудь. Олигофрения (слабоумие) в стадии дебильности. Молочные железы развиты слабо, Матка очень маленькая, недостаточно развита. Кариотипирование: 45, ХО</w:t>
      </w:r>
    </w:p>
    <w:p w:rsidR="009B6305" w:rsidRPr="009B6305" w:rsidRDefault="009B6305" w:rsidP="00731279">
      <w:pPr>
        <w:numPr>
          <w:ilvl w:val="0"/>
          <w:numId w:val="16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Пациент 18 лет поступил в клинику медико- генетической консультации с жалобами на ожирение и полового недоразвития. Рост 184 см, вес 97 кг. Редуцированные волосы на теле и лице. Яички уменьшены. Анализ полового хроматина: обнаружено тельце полового X - хроматина в буккальном соскобе.</w:t>
      </w:r>
    </w:p>
    <w:p w:rsidR="009B6305" w:rsidRPr="009B6305" w:rsidRDefault="009B6305" w:rsidP="00731279">
      <w:pPr>
        <w:numPr>
          <w:ilvl w:val="0"/>
          <w:numId w:val="16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Здоровые родители имеют ребенка (мальчик) с множественными врожденными пороками развития. При осмотре: Микроцефалия, дефекты волосистой части головы, покатый лоб, нос широкий и плоский, заячья губа и волчья пасть, полидактилия, голопрозэнцефалия, дефект межпредсердной перегородки. Кариотипирование: Обнаружено 47 хромосом, трисомия 13.</w:t>
      </w:r>
    </w:p>
    <w:p w:rsidR="009B6305" w:rsidRPr="009B6305" w:rsidRDefault="009B6305" w:rsidP="00731279">
      <w:pPr>
        <w:numPr>
          <w:ilvl w:val="0"/>
          <w:numId w:val="16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 xml:space="preserve">Беременная женщина и ее муж обеспокоены возможностью, что их будущий ребенок может иметь генетическое заболевание. Они решили сделать амниоцентез и кариотипирование выполняемые для обнаружения хромосомных аномалий. Оказалось, что у ребенка 47 хромосом: 22 нормальные пары аутосом плюс одна </w:t>
      </w:r>
      <w:r w:rsidRPr="009B6305">
        <w:rPr>
          <w:rFonts w:eastAsia="Calibri"/>
          <w:spacing w:val="-6"/>
          <w:lang w:val="en-US" w:eastAsia="en-US"/>
        </w:rPr>
        <w:t>Y</w:t>
      </w:r>
      <w:r w:rsidRPr="009B6305">
        <w:rPr>
          <w:rFonts w:eastAsia="Calibri"/>
          <w:spacing w:val="-6"/>
          <w:lang w:eastAsia="en-US"/>
        </w:rPr>
        <w:t xml:space="preserve"> -хромосома и две Х- хромосомы.</w:t>
      </w:r>
    </w:p>
    <w:p w:rsidR="009B6305" w:rsidRPr="009B6305" w:rsidRDefault="009B6305" w:rsidP="00731279">
      <w:pPr>
        <w:numPr>
          <w:ilvl w:val="0"/>
          <w:numId w:val="16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 xml:space="preserve">Пациентка посетила медико-генетическую консультацию  с целью узнать прогноз потомства. Ее сын с синдромом Дауна умер в возрасте одного месяца от сепсиса. Она состоит в браке с 33 лет. До 38 лет беременности не было. Впоследствии 3 спонтанных абортов произошло, причина которых осталась неизвестной. Четвертая беременность закончилась рождением ребенка с синдромом Дауна. При осмотре: Терапевт: Нарушения не были найдены. Психиатр: Интеллект без грубых нарушений. Порог Социальной адаптации нормальный. Кариотипирование: 45, </w:t>
      </w:r>
      <w:r w:rsidRPr="009B6305">
        <w:rPr>
          <w:rFonts w:eastAsia="Calibri"/>
          <w:spacing w:val="-6"/>
          <w:lang w:val="en-US" w:eastAsia="en-US"/>
        </w:rPr>
        <w:t>tr</w:t>
      </w:r>
      <w:r w:rsidRPr="009B6305">
        <w:rPr>
          <w:rFonts w:eastAsia="Calibri"/>
          <w:spacing w:val="-6"/>
          <w:lang w:eastAsia="en-US"/>
        </w:rPr>
        <w:t>21/14</w:t>
      </w:r>
    </w:p>
    <w:p w:rsidR="009B6305" w:rsidRPr="009B6305" w:rsidRDefault="009B6305" w:rsidP="00731279">
      <w:pPr>
        <w:numPr>
          <w:ilvl w:val="0"/>
          <w:numId w:val="16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 xml:space="preserve">Пациентка 15 лет направлена на генетическое консультирование по поводу отсутствия менструации и задержки роста. Пациентка имеет жалобы на головную боль, усталость, плохая память, неуспеваемость в школе. Гинеколог: матка маленьких размеров, недоразвита. Эндокринолог: низкий уровень эстрогенов. Во время хромосомного анализа было исследовано 11 клеток. Кариотип 6 клеток – 46, </w:t>
      </w:r>
      <w:r w:rsidRPr="009B6305">
        <w:rPr>
          <w:rFonts w:eastAsia="Calibri"/>
          <w:spacing w:val="-6"/>
          <w:lang w:val="en-US" w:eastAsia="en-US"/>
        </w:rPr>
        <w:t>X</w:t>
      </w:r>
      <w:r w:rsidRPr="009B6305">
        <w:rPr>
          <w:rFonts w:eastAsia="Calibri"/>
          <w:spacing w:val="-6"/>
          <w:lang w:eastAsia="en-US"/>
        </w:rPr>
        <w:t xml:space="preserve">Х; 5 клеток имели только 1 Х-хромосому. </w:t>
      </w:r>
    </w:p>
    <w:p w:rsidR="009B6305" w:rsidRPr="009B6305" w:rsidRDefault="009B6305" w:rsidP="00731279">
      <w:pPr>
        <w:numPr>
          <w:ilvl w:val="0"/>
          <w:numId w:val="164"/>
        </w:numPr>
        <w:tabs>
          <w:tab w:val="clear" w:pos="1184"/>
          <w:tab w:val="num" w:pos="0"/>
          <w:tab w:val="num" w:pos="284"/>
        </w:tabs>
        <w:ind w:left="0" w:firstLine="0"/>
        <w:contextualSpacing/>
        <w:jc w:val="both"/>
        <w:rPr>
          <w:rFonts w:eastAsia="Calibri"/>
          <w:spacing w:val="-2"/>
          <w:vertAlign w:val="superscript"/>
          <w:lang w:eastAsia="en-US"/>
        </w:rPr>
      </w:pPr>
      <w:r w:rsidRPr="009B6305">
        <w:rPr>
          <w:rFonts w:eastAsia="Calibri"/>
          <w:spacing w:val="-2"/>
          <w:lang w:eastAsia="en-US"/>
        </w:rPr>
        <w:t xml:space="preserve">Супруги </w:t>
      </w:r>
      <w:r w:rsidRPr="009B6305">
        <w:rPr>
          <w:rFonts w:eastAsia="Calibri"/>
          <w:i/>
          <w:spacing w:val="-2"/>
          <w:lang w:eastAsia="en-US"/>
        </w:rPr>
        <w:t xml:space="preserve">К </w:t>
      </w:r>
      <w:r w:rsidRPr="009B6305">
        <w:rPr>
          <w:rFonts w:eastAsia="Calibri"/>
          <w:spacing w:val="-2"/>
          <w:lang w:eastAsia="en-US"/>
        </w:rPr>
        <w:t xml:space="preserve">– вы обратились в МГК по прогнозу потомства в связи с микроцефалией у их ребенка. Девочке 3 года, при осмотре у нее обнаруживается уменьшение мозгового черепа, седловидная переносица. Мать девочки, 24 года, здорова, при осмотре обнаруживается некоторое уменьшение мозгового черепа. Отец, 26 лет, здоров, телосложение правильное, интеллект не нарушен. Педиатр: При осмотре ребенка обнаружено много малых аномалий развития: аномалии развития ушной раковины, врожденное косоглазие, высокое небо. Анализ родословной матери: Отец женщины (матери девочки) неграмотен: не смог закончить 1 класс, работает плотником, </w:t>
      </w:r>
      <w:r w:rsidRPr="009B6305">
        <w:rPr>
          <w:rFonts w:eastAsia="Calibri"/>
          <w:spacing w:val="-2"/>
          <w:lang w:eastAsia="en-US"/>
        </w:rPr>
        <w:lastRenderedPageBreak/>
        <w:t xml:space="preserve">жизненные интересы крайне ограничены. Брат отца умственно отсталый с раннего детства, имеет нормальный слух, но речь отсутствует, работает сторожем, не женат, на фотографии заметно уменьшение размеров мозгового черепа. Сестра отца малограмотна, закончила 2 класса, дальше учиться не смогла, работает на ферме на вспомогательных работах, не замужем, на фотографии заметно уменьшение размеров мозгового черепа. Другие братья и сестры отца (еще 7 человек) получили образование 7 – 10 классов, работают, имеют детей без грубых нарушений интеллекта. У бабки женщины по отцовской линии к старости обнаружились яркие признаки слабоумия. Анализ родословной отца: Родословная отца девочки не имеет отягощения. Анализ кариотипа: 46, 18 </w:t>
      </w:r>
      <w:r w:rsidRPr="009B6305">
        <w:rPr>
          <w:rFonts w:eastAsia="Calibri"/>
          <w:spacing w:val="-2"/>
          <w:lang w:val="en-US" w:eastAsia="en-US"/>
        </w:rPr>
        <w:t>p</w:t>
      </w:r>
      <w:r w:rsidRPr="009B6305">
        <w:rPr>
          <w:rFonts w:eastAsia="Calibri"/>
          <w:spacing w:val="-2"/>
          <w:lang w:eastAsia="en-US"/>
        </w:rPr>
        <w:t xml:space="preserve"> </w:t>
      </w:r>
      <w:r w:rsidRPr="009B6305">
        <w:rPr>
          <w:rFonts w:eastAsia="Calibri"/>
          <w:spacing w:val="-2"/>
          <w:vertAlign w:val="superscript"/>
          <w:lang w:eastAsia="en-US"/>
        </w:rPr>
        <w:t>–</w:t>
      </w:r>
    </w:p>
    <w:p w:rsidR="009B6305" w:rsidRPr="009B6305" w:rsidRDefault="009B6305" w:rsidP="00731279">
      <w:pPr>
        <w:numPr>
          <w:ilvl w:val="0"/>
          <w:numId w:val="164"/>
        </w:numPr>
        <w:tabs>
          <w:tab w:val="clear" w:pos="1184"/>
          <w:tab w:val="num" w:pos="0"/>
          <w:tab w:val="num" w:pos="284"/>
        </w:tabs>
        <w:ind w:left="0" w:firstLine="0"/>
        <w:contextualSpacing/>
        <w:jc w:val="both"/>
        <w:rPr>
          <w:rFonts w:eastAsia="Calibri"/>
          <w:lang w:eastAsia="en-US"/>
        </w:rPr>
      </w:pPr>
      <w:r w:rsidRPr="009B6305">
        <w:rPr>
          <w:rFonts w:eastAsia="Calibri"/>
          <w:lang w:eastAsia="en-US"/>
        </w:rPr>
        <w:t xml:space="preserve">Супруги </w:t>
      </w:r>
      <w:r w:rsidRPr="009B6305">
        <w:rPr>
          <w:rFonts w:eastAsia="Calibri"/>
          <w:i/>
          <w:lang w:eastAsia="en-US"/>
        </w:rPr>
        <w:t>И.</w:t>
      </w:r>
      <w:r w:rsidRPr="009B6305">
        <w:rPr>
          <w:rFonts w:eastAsia="Calibri"/>
          <w:lang w:eastAsia="en-US"/>
        </w:rPr>
        <w:t xml:space="preserve"> – обратились в МГК по поводу прогноза потомства и уточнения диагноза больного их ребенка 7 лет. При осмотре ребенка: умеренная микроцефалия, гипертелоризм, седловидный нос, «карпий рот», деформированные ушные раковины, рост низкий, косолапость, мышечная гипотония. Матери 24 года, здорова, работает техником – электриком. Отец 26 лет, здоров, работает электриком. По словам родителей в их семьях и у родственников подобных больных не было. Снижение умственных способностей не отмечают. Заключение психиатра:</w:t>
      </w:r>
      <w:r w:rsidRPr="009B6305">
        <w:rPr>
          <w:rFonts w:eastAsia="Calibri"/>
          <w:u w:val="single"/>
          <w:lang w:eastAsia="en-US"/>
        </w:rPr>
        <w:t xml:space="preserve"> </w:t>
      </w:r>
      <w:r w:rsidRPr="009B6305">
        <w:rPr>
          <w:rFonts w:eastAsia="Calibri"/>
          <w:lang w:eastAsia="en-US"/>
        </w:rPr>
        <w:t>Олигофрения в степени имбецильности. Заключение невропатолога: Микроцефалия. Множественные дизморфозы. Анализ дерматоглифики: Увеличение завитков на пальцах. Дельтовый индекс – 16. На правой ладони поперечная складка.  Основной угол – 72 (дистально смещен). Анализ кариотипа: 46, 18</w:t>
      </w:r>
      <w:r w:rsidRPr="009B6305">
        <w:rPr>
          <w:rFonts w:eastAsia="Calibri"/>
          <w:lang w:val="en-US" w:eastAsia="en-US"/>
        </w:rPr>
        <w:t>q</w:t>
      </w:r>
      <w:r w:rsidRPr="009B6305">
        <w:rPr>
          <w:rFonts w:eastAsia="Calibri"/>
          <w:lang w:eastAsia="en-US"/>
        </w:rPr>
        <w:t>-</w:t>
      </w:r>
    </w:p>
    <w:p w:rsidR="009B6305" w:rsidRPr="009B6305" w:rsidRDefault="009B6305" w:rsidP="00731279">
      <w:pPr>
        <w:numPr>
          <w:ilvl w:val="0"/>
          <w:numId w:val="164"/>
        </w:numPr>
        <w:tabs>
          <w:tab w:val="clear" w:pos="1184"/>
          <w:tab w:val="num" w:pos="0"/>
          <w:tab w:val="num" w:pos="284"/>
        </w:tabs>
        <w:ind w:left="0" w:firstLine="0"/>
        <w:contextualSpacing/>
        <w:jc w:val="both"/>
        <w:rPr>
          <w:rFonts w:eastAsia="Calibri"/>
          <w:lang w:eastAsia="en-US"/>
        </w:rPr>
      </w:pPr>
      <w:r w:rsidRPr="009B6305">
        <w:rPr>
          <w:rFonts w:eastAsia="Calibri"/>
          <w:lang w:eastAsia="en-US"/>
        </w:rPr>
        <w:t xml:space="preserve">Мальчик от второй беременности, от женщины в возрасте 40 лет. Раннее развитие шло с задержкой (поздно начал держать головку, стоять, ходить, говорить, запас слов скудный). В последнее время состояние ухудшилось: появился цианоз, отдышка, шум в сердце. Направлен с подозрением на порок сердца и для решения вопроса  о выборе школы для обучения. Педиатр: При осмотре ребенка обнаружены малые аномалий развития: уплощение профиля лица, диспластичные (деформированные) ушные раковины, монголоидный разрез глаз, мышечная гипотония, диспластичный таз. У ребенка рост и вес ниже нормы. Обращает на себя поведение ребенка – очень ласковый, послушный. Заключение кардиолога: Врожденный порок сердца. Анализ кариотипа: 46, </w:t>
      </w:r>
      <w:r w:rsidRPr="009B6305">
        <w:rPr>
          <w:rFonts w:eastAsia="Calibri"/>
          <w:lang w:val="en-US" w:eastAsia="en-US"/>
        </w:rPr>
        <w:t>tr</w:t>
      </w:r>
      <w:r w:rsidRPr="009B6305">
        <w:rPr>
          <w:rFonts w:eastAsia="Calibri"/>
          <w:lang w:eastAsia="en-US"/>
        </w:rPr>
        <w:t>21/15</w:t>
      </w:r>
    </w:p>
    <w:p w:rsidR="009B6305" w:rsidRPr="009B6305" w:rsidRDefault="009B6305" w:rsidP="009B6305">
      <w:pPr>
        <w:tabs>
          <w:tab w:val="num" w:pos="567"/>
        </w:tabs>
        <w:jc w:val="both"/>
        <w:rPr>
          <w:rFonts w:eastAsia="Calibri"/>
          <w:sz w:val="28"/>
          <w:szCs w:val="28"/>
          <w:lang w:eastAsia="en-US"/>
        </w:rPr>
      </w:pPr>
    </w:p>
    <w:p w:rsidR="004C176A" w:rsidRPr="00274B37" w:rsidRDefault="004C176A" w:rsidP="00563153">
      <w:pPr>
        <w:ind w:firstLine="709"/>
        <w:jc w:val="center"/>
        <w:rPr>
          <w:b/>
          <w:i/>
          <w:color w:val="000000"/>
          <w:sz w:val="28"/>
          <w:szCs w:val="28"/>
        </w:rPr>
      </w:pPr>
      <w:r w:rsidRPr="00D516A8">
        <w:rPr>
          <w:b/>
          <w:color w:val="000000"/>
          <w:sz w:val="28"/>
          <w:szCs w:val="28"/>
          <w:u w:val="single"/>
        </w:rPr>
        <w:t xml:space="preserve">Модуль </w:t>
      </w:r>
      <w:r>
        <w:rPr>
          <w:b/>
          <w:color w:val="000000"/>
          <w:sz w:val="28"/>
          <w:szCs w:val="28"/>
          <w:u w:val="single"/>
        </w:rPr>
        <w:t>3</w:t>
      </w:r>
      <w:r w:rsidRPr="00D516A8">
        <w:rPr>
          <w:b/>
          <w:color w:val="000000"/>
          <w:sz w:val="28"/>
          <w:szCs w:val="28"/>
          <w:u w:val="single"/>
        </w:rPr>
        <w:t xml:space="preserve">. </w:t>
      </w:r>
      <w:r>
        <w:rPr>
          <w:b/>
          <w:color w:val="000000"/>
          <w:sz w:val="28"/>
          <w:szCs w:val="28"/>
          <w:u w:val="single"/>
        </w:rPr>
        <w:t xml:space="preserve"> </w:t>
      </w:r>
      <w:r w:rsidR="00563153">
        <w:rPr>
          <w:b/>
          <w:color w:val="000000"/>
          <w:sz w:val="28"/>
          <w:szCs w:val="28"/>
          <w:u w:val="single"/>
        </w:rPr>
        <w:t>Размножение и</w:t>
      </w:r>
      <w:r>
        <w:rPr>
          <w:b/>
          <w:color w:val="000000"/>
          <w:sz w:val="28"/>
          <w:szCs w:val="28"/>
          <w:u w:val="single"/>
        </w:rPr>
        <w:t xml:space="preserve"> развити</w:t>
      </w:r>
      <w:r w:rsidR="00563153">
        <w:rPr>
          <w:b/>
          <w:color w:val="000000"/>
          <w:sz w:val="28"/>
          <w:szCs w:val="28"/>
          <w:u w:val="single"/>
        </w:rPr>
        <w:t>е</w:t>
      </w:r>
      <w:r w:rsidR="009E2E86">
        <w:rPr>
          <w:b/>
          <w:color w:val="000000"/>
          <w:sz w:val="28"/>
          <w:szCs w:val="28"/>
          <w:u w:val="single"/>
        </w:rPr>
        <w:t>. Онтогенез</w:t>
      </w:r>
    </w:p>
    <w:p w:rsidR="004C176A" w:rsidRDefault="004C176A" w:rsidP="004C176A">
      <w:pPr>
        <w:ind w:firstLine="709"/>
        <w:jc w:val="both"/>
        <w:rPr>
          <w:b/>
          <w:color w:val="000000"/>
          <w:sz w:val="28"/>
          <w:szCs w:val="28"/>
        </w:rPr>
      </w:pPr>
    </w:p>
    <w:p w:rsidR="00574305" w:rsidRDefault="00574305" w:rsidP="004C176A">
      <w:pPr>
        <w:ind w:firstLine="709"/>
        <w:jc w:val="both"/>
        <w:rPr>
          <w:b/>
          <w:color w:val="000000"/>
          <w:sz w:val="28"/>
          <w:szCs w:val="28"/>
        </w:rPr>
      </w:pPr>
      <w:r>
        <w:rPr>
          <w:b/>
          <w:color w:val="000000"/>
          <w:sz w:val="28"/>
          <w:szCs w:val="28"/>
        </w:rPr>
        <w:t>Тема 1. Понятие об онтогенезе. Прогенез. Эмбриогенез: периодизация, характеристика. Критические периоды эмбрионального развития человека. Тератогенные факторы.</w:t>
      </w:r>
    </w:p>
    <w:p w:rsidR="004C176A" w:rsidRDefault="004C176A" w:rsidP="008A2BA0">
      <w:pPr>
        <w:ind w:firstLine="709"/>
        <w:jc w:val="center"/>
        <w:rPr>
          <w:b/>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4C176A" w:rsidRPr="00574305" w:rsidRDefault="00574305" w:rsidP="00574305">
      <w:pPr>
        <w:rPr>
          <w:color w:val="000000"/>
          <w:sz w:val="28"/>
          <w:szCs w:val="28"/>
        </w:rPr>
      </w:pPr>
      <w:r>
        <w:rPr>
          <w:color w:val="000000"/>
          <w:sz w:val="28"/>
          <w:szCs w:val="28"/>
        </w:rPr>
        <w:t xml:space="preserve">1. </w:t>
      </w:r>
      <w:r w:rsidR="004C176A" w:rsidRPr="00574305">
        <w:rPr>
          <w:color w:val="000000"/>
          <w:sz w:val="28"/>
          <w:szCs w:val="28"/>
        </w:rPr>
        <w:t>тестирование</w:t>
      </w:r>
    </w:p>
    <w:p w:rsidR="00574305" w:rsidRDefault="00574305" w:rsidP="00574305">
      <w:pPr>
        <w:rPr>
          <w:color w:val="000000"/>
          <w:sz w:val="28"/>
          <w:szCs w:val="28"/>
        </w:rPr>
      </w:pPr>
      <w:r>
        <w:rPr>
          <w:color w:val="000000"/>
          <w:sz w:val="28"/>
          <w:szCs w:val="28"/>
        </w:rPr>
        <w:t>2. устный опрос</w:t>
      </w:r>
    </w:p>
    <w:p w:rsidR="00574305" w:rsidRDefault="00574305" w:rsidP="00574305">
      <w:pPr>
        <w:rPr>
          <w:color w:val="000000"/>
          <w:sz w:val="28"/>
          <w:szCs w:val="28"/>
        </w:rPr>
      </w:pPr>
      <w:r>
        <w:rPr>
          <w:color w:val="000000"/>
          <w:sz w:val="28"/>
          <w:szCs w:val="28"/>
        </w:rPr>
        <w:t xml:space="preserve">3. </w:t>
      </w:r>
      <w:r w:rsidRPr="00574305">
        <w:rPr>
          <w:color w:val="000000"/>
          <w:sz w:val="28"/>
          <w:szCs w:val="28"/>
        </w:rPr>
        <w:t>контроль выполнения заданий в рабочей тетради</w:t>
      </w:r>
    </w:p>
    <w:p w:rsidR="008A2BA0" w:rsidRDefault="008A2BA0" w:rsidP="008A2BA0">
      <w:pPr>
        <w:jc w:val="both"/>
        <w:rPr>
          <w:color w:val="000000"/>
          <w:sz w:val="28"/>
          <w:szCs w:val="28"/>
        </w:rPr>
      </w:pPr>
      <w:r>
        <w:rPr>
          <w:color w:val="000000"/>
          <w:sz w:val="28"/>
          <w:szCs w:val="28"/>
        </w:rPr>
        <w:t>4. контроль выполнения практического задания</w:t>
      </w:r>
    </w:p>
    <w:p w:rsidR="004C176A" w:rsidRDefault="004C176A" w:rsidP="004C176A">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4C176A" w:rsidRDefault="004C176A" w:rsidP="004C176A">
      <w:pPr>
        <w:ind w:firstLine="709"/>
        <w:jc w:val="both"/>
        <w:rPr>
          <w:color w:val="000000"/>
          <w:sz w:val="28"/>
          <w:szCs w:val="28"/>
        </w:rPr>
      </w:pPr>
    </w:p>
    <w:p w:rsidR="004C176A" w:rsidRPr="00574305" w:rsidRDefault="004C176A" w:rsidP="004C176A">
      <w:pPr>
        <w:pStyle w:val="af"/>
        <w:widowControl w:val="0"/>
        <w:jc w:val="center"/>
        <w:rPr>
          <w:rFonts w:ascii="Times New Roman" w:hAnsi="Times New Roman" w:cs="Times New Roman"/>
          <w:b/>
          <w:sz w:val="28"/>
          <w:szCs w:val="28"/>
        </w:rPr>
      </w:pPr>
      <w:r w:rsidRPr="00574305">
        <w:rPr>
          <w:rFonts w:ascii="Times New Roman" w:hAnsi="Times New Roman" w:cs="Times New Roman"/>
          <w:b/>
          <w:sz w:val="28"/>
          <w:szCs w:val="28"/>
        </w:rPr>
        <w:t>Форма текущего контроля успеваемости: тестирование</w:t>
      </w:r>
    </w:p>
    <w:p w:rsidR="004C176A" w:rsidRPr="004D6665" w:rsidRDefault="004C176A" w:rsidP="004C176A">
      <w:pPr>
        <w:jc w:val="center"/>
        <w:rPr>
          <w:rFonts w:eastAsia="Calibri"/>
          <w:bCs/>
          <w:i/>
          <w:sz w:val="28"/>
          <w:szCs w:val="28"/>
          <w:lang w:eastAsia="en-US"/>
        </w:rPr>
      </w:pPr>
      <w:r w:rsidRPr="004D6665">
        <w:rPr>
          <w:rFonts w:eastAsia="Calibri"/>
          <w:bCs/>
          <w:i/>
          <w:sz w:val="28"/>
          <w:szCs w:val="28"/>
          <w:lang w:eastAsia="en-US"/>
        </w:rPr>
        <w:t xml:space="preserve">Выберите один </w:t>
      </w:r>
      <w:r>
        <w:rPr>
          <w:rFonts w:eastAsia="Calibri"/>
          <w:bCs/>
          <w:i/>
          <w:sz w:val="28"/>
          <w:szCs w:val="28"/>
          <w:lang w:eastAsia="en-US"/>
        </w:rPr>
        <w:t>правильный ответ</w:t>
      </w:r>
    </w:p>
    <w:p w:rsidR="004C176A" w:rsidRPr="00574305" w:rsidRDefault="004C176A" w:rsidP="004C176A">
      <w:pPr>
        <w:jc w:val="both"/>
        <w:rPr>
          <w:b/>
          <w:color w:val="000000"/>
          <w:sz w:val="28"/>
          <w:szCs w:val="28"/>
        </w:rPr>
      </w:pPr>
      <w:r w:rsidRPr="00574305">
        <w:rPr>
          <w:b/>
          <w:color w:val="000000"/>
          <w:sz w:val="28"/>
          <w:szCs w:val="28"/>
        </w:rPr>
        <w:t>1.</w:t>
      </w:r>
      <w:r w:rsidRPr="00574305">
        <w:rPr>
          <w:b/>
          <w:color w:val="000000"/>
          <w:sz w:val="28"/>
          <w:szCs w:val="28"/>
        </w:rPr>
        <w:tab/>
        <w:t>Термин онтогенез был предложен …</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Ч.Дарвиным</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Э.Геккелем</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К.Линнеем</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К.Бэром</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5)</w:t>
      </w:r>
      <w:r w:rsidRPr="00B95DD7">
        <w:rPr>
          <w:color w:val="000000"/>
          <w:sz w:val="28"/>
          <w:szCs w:val="28"/>
        </w:rPr>
        <w:tab/>
        <w:t>Ф.Мюллер</w:t>
      </w:r>
    </w:p>
    <w:p w:rsidR="004C176A" w:rsidRPr="00574305" w:rsidRDefault="004C176A" w:rsidP="004C176A">
      <w:pPr>
        <w:jc w:val="both"/>
        <w:rPr>
          <w:b/>
          <w:color w:val="000000"/>
          <w:sz w:val="28"/>
          <w:szCs w:val="28"/>
        </w:rPr>
      </w:pPr>
      <w:r w:rsidRPr="00574305">
        <w:rPr>
          <w:b/>
          <w:color w:val="000000"/>
          <w:sz w:val="28"/>
          <w:szCs w:val="28"/>
        </w:rPr>
        <w:t xml:space="preserve"> 2.</w:t>
      </w:r>
      <w:r w:rsidRPr="00574305">
        <w:rPr>
          <w:b/>
          <w:color w:val="000000"/>
          <w:sz w:val="28"/>
          <w:szCs w:val="28"/>
        </w:rPr>
        <w:tab/>
        <w:t>Укажите правильн</w:t>
      </w:r>
      <w:r w:rsidR="00574305">
        <w:rPr>
          <w:b/>
          <w:color w:val="000000"/>
          <w:sz w:val="28"/>
          <w:szCs w:val="28"/>
        </w:rPr>
        <w:t>ую последовательность процессов:</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lastRenderedPageBreak/>
        <w:t>1)</w:t>
      </w:r>
      <w:r w:rsidRPr="00B95DD7">
        <w:rPr>
          <w:color w:val="000000"/>
          <w:sz w:val="28"/>
          <w:szCs w:val="28"/>
        </w:rPr>
        <w:tab/>
        <w:t>бластула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морула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гаструла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зигота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5)</w:t>
      </w:r>
      <w:r w:rsidRPr="00B95DD7">
        <w:rPr>
          <w:color w:val="000000"/>
          <w:sz w:val="28"/>
          <w:szCs w:val="28"/>
        </w:rPr>
        <w:tab/>
        <w:t>нейрула</w:t>
      </w:r>
    </w:p>
    <w:p w:rsidR="004C176A" w:rsidRPr="00574305" w:rsidRDefault="004C176A" w:rsidP="004C176A">
      <w:pPr>
        <w:jc w:val="both"/>
        <w:rPr>
          <w:b/>
          <w:color w:val="000000"/>
          <w:sz w:val="28"/>
          <w:szCs w:val="28"/>
        </w:rPr>
      </w:pPr>
      <w:r w:rsidRPr="00574305">
        <w:rPr>
          <w:b/>
          <w:color w:val="000000"/>
          <w:sz w:val="28"/>
          <w:szCs w:val="28"/>
        </w:rPr>
        <w:t xml:space="preserve"> 3.</w:t>
      </w:r>
      <w:r w:rsidRPr="00574305">
        <w:rPr>
          <w:b/>
          <w:color w:val="000000"/>
          <w:sz w:val="28"/>
          <w:szCs w:val="28"/>
        </w:rPr>
        <w:tab/>
        <w:t>Мужские гаметы образуются в …</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в яичниках</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в спермиях</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в семенниках</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в брюшной полости</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5)</w:t>
      </w:r>
      <w:r w:rsidRPr="00B95DD7">
        <w:rPr>
          <w:color w:val="000000"/>
          <w:sz w:val="28"/>
          <w:szCs w:val="28"/>
        </w:rPr>
        <w:tab/>
        <w:t>в полости малого таза</w:t>
      </w:r>
    </w:p>
    <w:p w:rsidR="004C176A" w:rsidRPr="00574305" w:rsidRDefault="004C176A" w:rsidP="004C176A">
      <w:pPr>
        <w:jc w:val="both"/>
        <w:rPr>
          <w:b/>
          <w:color w:val="000000"/>
          <w:sz w:val="28"/>
          <w:szCs w:val="28"/>
        </w:rPr>
      </w:pPr>
      <w:r w:rsidRPr="00B95DD7">
        <w:rPr>
          <w:color w:val="000000"/>
          <w:sz w:val="28"/>
          <w:szCs w:val="28"/>
        </w:rPr>
        <w:t xml:space="preserve"> </w:t>
      </w:r>
      <w:r w:rsidRPr="00574305">
        <w:rPr>
          <w:b/>
          <w:color w:val="000000"/>
          <w:sz w:val="28"/>
          <w:szCs w:val="28"/>
        </w:rPr>
        <w:t>4.</w:t>
      </w:r>
      <w:r w:rsidRPr="00574305">
        <w:rPr>
          <w:b/>
          <w:color w:val="000000"/>
          <w:sz w:val="28"/>
          <w:szCs w:val="28"/>
        </w:rPr>
        <w:tab/>
        <w:t>Установите правильную последовательность стадий овогенеза.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роста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размножения</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созревания</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формирования</w:t>
      </w:r>
    </w:p>
    <w:p w:rsidR="004C176A" w:rsidRPr="00574305" w:rsidRDefault="004C176A" w:rsidP="004C176A">
      <w:pPr>
        <w:jc w:val="both"/>
        <w:rPr>
          <w:b/>
          <w:color w:val="000000"/>
          <w:sz w:val="28"/>
          <w:szCs w:val="28"/>
        </w:rPr>
      </w:pPr>
      <w:r w:rsidRPr="00574305">
        <w:rPr>
          <w:b/>
          <w:color w:val="000000"/>
          <w:sz w:val="28"/>
          <w:szCs w:val="28"/>
        </w:rPr>
        <w:t xml:space="preserve"> 5.</w:t>
      </w:r>
      <w:r w:rsidRPr="00574305">
        <w:rPr>
          <w:b/>
          <w:color w:val="000000"/>
          <w:sz w:val="28"/>
          <w:szCs w:val="28"/>
        </w:rPr>
        <w:tab/>
        <w:t>Укажите хромосомный и хроматидный состав наследственного материала на этапе роста гаметогенеза.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2n2c</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2n4c</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nc</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n2c</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5)</w:t>
      </w:r>
      <w:r w:rsidRPr="00B95DD7">
        <w:rPr>
          <w:color w:val="000000"/>
          <w:sz w:val="28"/>
          <w:szCs w:val="28"/>
        </w:rPr>
        <w:tab/>
        <w:t>4n2c</w:t>
      </w:r>
    </w:p>
    <w:p w:rsidR="004C176A" w:rsidRPr="00574305" w:rsidRDefault="004C176A" w:rsidP="004C176A">
      <w:pPr>
        <w:jc w:val="both"/>
        <w:rPr>
          <w:b/>
          <w:color w:val="000000"/>
          <w:sz w:val="28"/>
          <w:szCs w:val="28"/>
        </w:rPr>
      </w:pPr>
      <w:r w:rsidRPr="00B95DD7">
        <w:rPr>
          <w:color w:val="000000"/>
          <w:sz w:val="28"/>
          <w:szCs w:val="28"/>
        </w:rPr>
        <w:t xml:space="preserve"> </w:t>
      </w:r>
      <w:r w:rsidRPr="00574305">
        <w:rPr>
          <w:b/>
          <w:color w:val="000000"/>
          <w:sz w:val="28"/>
          <w:szCs w:val="28"/>
        </w:rPr>
        <w:t>6.</w:t>
      </w:r>
      <w:r w:rsidRPr="00574305">
        <w:rPr>
          <w:b/>
          <w:color w:val="000000"/>
          <w:sz w:val="28"/>
          <w:szCs w:val="28"/>
        </w:rPr>
        <w:tab/>
        <w:t>Укажите правильное название клеток образовавшихся после митотического деления при сперматогенезе</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сперматоциты I порядка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сперматоциты I порядка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сперматогонии</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сперматиды</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5)</w:t>
      </w:r>
      <w:r w:rsidRPr="00B95DD7">
        <w:rPr>
          <w:color w:val="000000"/>
          <w:sz w:val="28"/>
          <w:szCs w:val="28"/>
        </w:rPr>
        <w:tab/>
        <w:t>сперматозоиды</w:t>
      </w:r>
    </w:p>
    <w:p w:rsidR="004C176A" w:rsidRPr="00574305" w:rsidRDefault="004C176A" w:rsidP="004C176A">
      <w:pPr>
        <w:jc w:val="both"/>
        <w:rPr>
          <w:b/>
          <w:color w:val="000000"/>
          <w:sz w:val="28"/>
          <w:szCs w:val="28"/>
        </w:rPr>
      </w:pPr>
      <w:r w:rsidRPr="00574305">
        <w:rPr>
          <w:b/>
          <w:color w:val="000000"/>
          <w:sz w:val="28"/>
          <w:szCs w:val="28"/>
        </w:rPr>
        <w:t xml:space="preserve"> 7.</w:t>
      </w:r>
      <w:r w:rsidRPr="00574305">
        <w:rPr>
          <w:b/>
          <w:color w:val="000000"/>
          <w:sz w:val="28"/>
          <w:szCs w:val="28"/>
        </w:rPr>
        <w:tab/>
        <w:t>Первый блок овогенеза происходит на стадии …</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митоза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мейоза I</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мейоза II</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интерфазы</w:t>
      </w:r>
    </w:p>
    <w:p w:rsidR="004C176A" w:rsidRPr="00574305" w:rsidRDefault="004C176A" w:rsidP="004C176A">
      <w:pPr>
        <w:jc w:val="both"/>
        <w:rPr>
          <w:b/>
          <w:color w:val="000000"/>
          <w:sz w:val="28"/>
          <w:szCs w:val="28"/>
        </w:rPr>
      </w:pPr>
      <w:r w:rsidRPr="00574305">
        <w:rPr>
          <w:b/>
          <w:color w:val="000000"/>
          <w:sz w:val="28"/>
          <w:szCs w:val="28"/>
        </w:rPr>
        <w:t xml:space="preserve"> 8.</w:t>
      </w:r>
      <w:r w:rsidRPr="00574305">
        <w:rPr>
          <w:b/>
          <w:color w:val="000000"/>
          <w:sz w:val="28"/>
          <w:szCs w:val="28"/>
        </w:rPr>
        <w:tab/>
        <w:t>Капацитация – это …</w:t>
      </w:r>
    </w:p>
    <w:p w:rsidR="004C176A" w:rsidRPr="00B95DD7" w:rsidRDefault="004C176A" w:rsidP="004C176A">
      <w:pPr>
        <w:ind w:left="1276" w:hanging="425"/>
        <w:jc w:val="both"/>
        <w:rPr>
          <w:color w:val="000000"/>
          <w:sz w:val="28"/>
          <w:szCs w:val="28"/>
        </w:rPr>
      </w:pPr>
      <w:r w:rsidRPr="00B95DD7">
        <w:rPr>
          <w:color w:val="000000"/>
          <w:sz w:val="28"/>
          <w:szCs w:val="28"/>
        </w:rPr>
        <w:t>1)</w:t>
      </w:r>
      <w:r w:rsidRPr="00B95DD7">
        <w:rPr>
          <w:color w:val="000000"/>
          <w:sz w:val="28"/>
          <w:szCs w:val="28"/>
        </w:rPr>
        <w:tab/>
        <w:t>процесс выхода яйцеклетки из яичника</w:t>
      </w:r>
    </w:p>
    <w:p w:rsidR="004C176A" w:rsidRPr="00B95DD7" w:rsidRDefault="004C176A" w:rsidP="004C176A">
      <w:pPr>
        <w:ind w:left="1276" w:hanging="425"/>
        <w:jc w:val="both"/>
        <w:rPr>
          <w:color w:val="000000"/>
          <w:sz w:val="28"/>
          <w:szCs w:val="28"/>
        </w:rPr>
      </w:pPr>
      <w:r w:rsidRPr="00B95DD7">
        <w:rPr>
          <w:color w:val="000000"/>
          <w:sz w:val="28"/>
          <w:szCs w:val="28"/>
        </w:rPr>
        <w:t>2)</w:t>
      </w:r>
      <w:r w:rsidRPr="00B95DD7">
        <w:rPr>
          <w:color w:val="000000"/>
          <w:sz w:val="28"/>
          <w:szCs w:val="28"/>
        </w:rPr>
        <w:tab/>
        <w:t>процесс расплавления фолликулярной оболочки ферментами, образующимися в аппарате Гольджи сперматозоидов</w:t>
      </w:r>
    </w:p>
    <w:p w:rsidR="004C176A" w:rsidRPr="00B95DD7" w:rsidRDefault="004C176A" w:rsidP="004C176A">
      <w:pPr>
        <w:ind w:left="1276" w:hanging="425"/>
        <w:jc w:val="both"/>
        <w:rPr>
          <w:color w:val="000000"/>
          <w:sz w:val="28"/>
          <w:szCs w:val="28"/>
        </w:rPr>
      </w:pPr>
      <w:r w:rsidRPr="00B95DD7">
        <w:rPr>
          <w:color w:val="000000"/>
          <w:sz w:val="28"/>
          <w:szCs w:val="28"/>
        </w:rPr>
        <w:t>3)</w:t>
      </w:r>
      <w:r w:rsidRPr="00B95DD7">
        <w:rPr>
          <w:color w:val="000000"/>
          <w:sz w:val="28"/>
          <w:szCs w:val="28"/>
        </w:rPr>
        <w:tab/>
        <w:t>процесс изменения мембран головки и акросомы сперматозоида, которые способствуют высвобождению ферментов из акросомы</w:t>
      </w:r>
    </w:p>
    <w:p w:rsidR="004C176A" w:rsidRPr="00B95DD7" w:rsidRDefault="004C176A" w:rsidP="004C176A">
      <w:pPr>
        <w:ind w:left="1276" w:hanging="425"/>
        <w:jc w:val="both"/>
        <w:rPr>
          <w:color w:val="000000"/>
          <w:sz w:val="28"/>
          <w:szCs w:val="28"/>
        </w:rPr>
      </w:pPr>
      <w:r w:rsidRPr="00B95DD7">
        <w:rPr>
          <w:color w:val="000000"/>
          <w:sz w:val="28"/>
          <w:szCs w:val="28"/>
        </w:rPr>
        <w:t>4)</w:t>
      </w:r>
      <w:r w:rsidRPr="00B95DD7">
        <w:rPr>
          <w:color w:val="000000"/>
          <w:sz w:val="28"/>
          <w:szCs w:val="28"/>
        </w:rPr>
        <w:tab/>
        <w:t>процесс уплотнения оболочки яйцеклетки, препятствующий проникновению других спермиев в яйцеклетку</w:t>
      </w:r>
    </w:p>
    <w:p w:rsidR="004C176A" w:rsidRPr="00574305" w:rsidRDefault="004C176A" w:rsidP="004C176A">
      <w:pPr>
        <w:jc w:val="both"/>
        <w:rPr>
          <w:b/>
          <w:color w:val="000000"/>
          <w:sz w:val="28"/>
          <w:szCs w:val="28"/>
        </w:rPr>
      </w:pPr>
      <w:r w:rsidRPr="00574305">
        <w:rPr>
          <w:b/>
          <w:color w:val="000000"/>
          <w:sz w:val="28"/>
          <w:szCs w:val="28"/>
        </w:rPr>
        <w:t>9.</w:t>
      </w:r>
      <w:r w:rsidRPr="00574305">
        <w:rPr>
          <w:b/>
          <w:color w:val="000000"/>
          <w:sz w:val="28"/>
          <w:szCs w:val="28"/>
        </w:rPr>
        <w:tab/>
        <w:t>В образовании монозиготных близнецов принимают участие …</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одна яйцеклетка и один сперматозоид</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одна яйцеклетка и два сперматозоида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lastRenderedPageBreak/>
        <w:t>3)</w:t>
      </w:r>
      <w:r w:rsidRPr="00B95DD7">
        <w:rPr>
          <w:color w:val="000000"/>
          <w:sz w:val="28"/>
          <w:szCs w:val="28"/>
        </w:rPr>
        <w:tab/>
        <w:t>две яйцеклетки и один сперматозоид</w:t>
      </w:r>
    </w:p>
    <w:p w:rsidR="004C176A" w:rsidRDefault="004C176A" w:rsidP="004C176A">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две яйцеклетки и два сперматозоида</w:t>
      </w:r>
    </w:p>
    <w:p w:rsidR="004C176A" w:rsidRPr="00574305" w:rsidRDefault="004C176A" w:rsidP="004C176A">
      <w:pPr>
        <w:jc w:val="both"/>
        <w:rPr>
          <w:b/>
          <w:color w:val="000000"/>
          <w:sz w:val="28"/>
          <w:szCs w:val="28"/>
        </w:rPr>
      </w:pPr>
      <w:r w:rsidRPr="00574305">
        <w:rPr>
          <w:b/>
          <w:color w:val="000000"/>
          <w:sz w:val="28"/>
          <w:szCs w:val="28"/>
        </w:rPr>
        <w:t>10. Для какого типа яйцеклеток характерно выделение вегетативного и анимального полюсов?</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изолецитального</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телолецитального</w:t>
      </w:r>
    </w:p>
    <w:p w:rsidR="004C176A" w:rsidRPr="00B95DD7" w:rsidRDefault="004C176A" w:rsidP="004C176A">
      <w:pPr>
        <w:tabs>
          <w:tab w:val="left" w:pos="1276"/>
        </w:tabs>
        <w:ind w:firstLine="851"/>
        <w:jc w:val="both"/>
        <w:rPr>
          <w:color w:val="000000"/>
          <w:sz w:val="28"/>
          <w:szCs w:val="28"/>
          <w:highlight w:val="yellow"/>
        </w:rPr>
      </w:pPr>
      <w:r w:rsidRPr="00B95DD7">
        <w:rPr>
          <w:color w:val="000000"/>
          <w:sz w:val="28"/>
          <w:szCs w:val="28"/>
        </w:rPr>
        <w:t>3)</w:t>
      </w:r>
      <w:r w:rsidRPr="00B95DD7">
        <w:rPr>
          <w:color w:val="000000"/>
          <w:sz w:val="28"/>
          <w:szCs w:val="28"/>
        </w:rPr>
        <w:tab/>
        <w:t>центролецитального</w:t>
      </w:r>
    </w:p>
    <w:p w:rsidR="004C176A" w:rsidRPr="00574305" w:rsidRDefault="004C176A" w:rsidP="004C176A">
      <w:pPr>
        <w:jc w:val="both"/>
        <w:rPr>
          <w:b/>
          <w:color w:val="000000"/>
          <w:sz w:val="28"/>
          <w:szCs w:val="28"/>
        </w:rPr>
      </w:pPr>
      <w:r w:rsidRPr="00574305">
        <w:rPr>
          <w:b/>
          <w:color w:val="000000"/>
          <w:sz w:val="28"/>
          <w:szCs w:val="28"/>
        </w:rPr>
        <w:t>11.</w:t>
      </w:r>
      <w:r w:rsidRPr="00574305">
        <w:rPr>
          <w:b/>
          <w:color w:val="000000"/>
          <w:sz w:val="28"/>
          <w:szCs w:val="28"/>
        </w:rPr>
        <w:tab/>
        <w:t>Голобластическое дробление – это...</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дробление олиголецитальных клеток зародыша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дробление полилецитальных бластомеров</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дробление всех мезолецитальных клеток зародыша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анархическое дробление полилецитальных бластомеров</w:t>
      </w:r>
    </w:p>
    <w:p w:rsidR="004C176A" w:rsidRPr="00574305" w:rsidRDefault="004C176A" w:rsidP="004C176A">
      <w:pPr>
        <w:jc w:val="both"/>
        <w:rPr>
          <w:b/>
          <w:color w:val="000000"/>
          <w:sz w:val="28"/>
          <w:szCs w:val="28"/>
        </w:rPr>
      </w:pPr>
      <w:r w:rsidRPr="00574305">
        <w:rPr>
          <w:b/>
          <w:color w:val="000000"/>
          <w:sz w:val="28"/>
          <w:szCs w:val="28"/>
        </w:rPr>
        <w:t>12.</w:t>
      </w:r>
      <w:r w:rsidRPr="00574305">
        <w:rPr>
          <w:b/>
          <w:color w:val="000000"/>
          <w:sz w:val="28"/>
          <w:szCs w:val="28"/>
        </w:rPr>
        <w:tab/>
        <w:t>Окончательным результатом процесса дробления яйца является образование многоклеточного зародыша, имеющего однослойное строение …</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Морула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Бластула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Гаструла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Нейрула</w:t>
      </w:r>
    </w:p>
    <w:p w:rsidR="004C176A" w:rsidRPr="00574305" w:rsidRDefault="004C176A" w:rsidP="004C176A">
      <w:pPr>
        <w:tabs>
          <w:tab w:val="left" w:pos="1276"/>
        </w:tabs>
        <w:jc w:val="both"/>
        <w:rPr>
          <w:b/>
          <w:color w:val="000000"/>
          <w:sz w:val="28"/>
          <w:szCs w:val="28"/>
        </w:rPr>
      </w:pPr>
      <w:r w:rsidRPr="00574305">
        <w:rPr>
          <w:b/>
          <w:color w:val="000000"/>
          <w:sz w:val="28"/>
          <w:szCs w:val="28"/>
        </w:rPr>
        <w:t xml:space="preserve">13. Бластула беспозвоночных и примитивных хордовых (ланцетник) называется  </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Дискобластулой</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Целобластулой</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Бластоцистой</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Амфибластулой</w:t>
      </w:r>
    </w:p>
    <w:p w:rsidR="004C176A" w:rsidRPr="00B1168A" w:rsidRDefault="004C176A" w:rsidP="004C176A">
      <w:pPr>
        <w:jc w:val="both"/>
        <w:rPr>
          <w:b/>
          <w:color w:val="000000"/>
          <w:spacing w:val="-4"/>
          <w:sz w:val="28"/>
          <w:szCs w:val="28"/>
        </w:rPr>
      </w:pPr>
      <w:r w:rsidRPr="00B1168A">
        <w:rPr>
          <w:b/>
          <w:color w:val="000000"/>
          <w:sz w:val="28"/>
          <w:szCs w:val="28"/>
        </w:rPr>
        <w:t>14.</w:t>
      </w:r>
      <w:r w:rsidRPr="00B1168A">
        <w:rPr>
          <w:b/>
          <w:color w:val="000000"/>
          <w:sz w:val="28"/>
          <w:szCs w:val="28"/>
        </w:rPr>
        <w:tab/>
      </w:r>
      <w:r w:rsidRPr="00B1168A">
        <w:rPr>
          <w:b/>
          <w:color w:val="000000"/>
          <w:spacing w:val="-4"/>
          <w:sz w:val="28"/>
          <w:szCs w:val="28"/>
        </w:rPr>
        <w:t>Наружный слой клеток у зародышей млекопитающих, который обособляется на стадии бластоцисты, который обеспечивает прикрепление зародыша к стенке матки и его питание, формируя внезародышевые органы – называется ...</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Эктодерма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Энтодерма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Трофобласт</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Эпибласт</w:t>
      </w:r>
    </w:p>
    <w:p w:rsidR="004C176A" w:rsidRPr="00B1168A" w:rsidRDefault="004C176A" w:rsidP="004C176A">
      <w:pPr>
        <w:jc w:val="both"/>
        <w:rPr>
          <w:b/>
          <w:color w:val="000000"/>
          <w:sz w:val="28"/>
          <w:szCs w:val="28"/>
        </w:rPr>
      </w:pPr>
      <w:r w:rsidRPr="00B1168A">
        <w:rPr>
          <w:b/>
          <w:color w:val="000000"/>
          <w:sz w:val="28"/>
          <w:szCs w:val="28"/>
        </w:rPr>
        <w:t>15.</w:t>
      </w:r>
      <w:r w:rsidRPr="00B1168A">
        <w:rPr>
          <w:b/>
          <w:color w:val="000000"/>
          <w:sz w:val="28"/>
          <w:szCs w:val="28"/>
        </w:rPr>
        <w:tab/>
        <w:t>Наружный зародышевый листок многоклеточных животных организмов, называется …</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Эпидерма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Гиподерма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Эктодерма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Энтодерма</w:t>
      </w:r>
    </w:p>
    <w:p w:rsidR="004C176A" w:rsidRPr="00B1168A" w:rsidRDefault="004C176A" w:rsidP="004C176A">
      <w:pPr>
        <w:jc w:val="both"/>
        <w:rPr>
          <w:b/>
          <w:color w:val="000000"/>
          <w:sz w:val="28"/>
          <w:szCs w:val="28"/>
        </w:rPr>
      </w:pPr>
      <w:r w:rsidRPr="00B1168A">
        <w:rPr>
          <w:b/>
          <w:color w:val="000000"/>
          <w:sz w:val="28"/>
          <w:szCs w:val="28"/>
        </w:rPr>
        <w:t>16.</w:t>
      </w:r>
      <w:r w:rsidRPr="00B1168A">
        <w:rPr>
          <w:b/>
          <w:color w:val="000000"/>
          <w:sz w:val="28"/>
          <w:szCs w:val="28"/>
        </w:rPr>
        <w:tab/>
        <w:t>У моллюсков, иглокожих и ланцетника двухслойного зародыша идет путем впячивания, такой тип гаструляции называется …</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Иммиграция</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Инвагинация</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Деламинация</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Эпиболия</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5)</w:t>
      </w:r>
      <w:r w:rsidRPr="00B95DD7">
        <w:rPr>
          <w:color w:val="000000"/>
          <w:sz w:val="28"/>
          <w:szCs w:val="28"/>
        </w:rPr>
        <w:tab/>
        <w:t>Смешанный</w:t>
      </w:r>
    </w:p>
    <w:p w:rsidR="004C176A" w:rsidRPr="00B1168A" w:rsidRDefault="004C176A" w:rsidP="004C176A">
      <w:pPr>
        <w:jc w:val="both"/>
        <w:rPr>
          <w:b/>
          <w:color w:val="000000"/>
          <w:sz w:val="28"/>
          <w:szCs w:val="28"/>
        </w:rPr>
      </w:pPr>
      <w:r w:rsidRPr="00B95DD7">
        <w:rPr>
          <w:color w:val="000000"/>
          <w:sz w:val="28"/>
          <w:szCs w:val="28"/>
        </w:rPr>
        <w:t xml:space="preserve"> </w:t>
      </w:r>
      <w:r w:rsidRPr="00B1168A">
        <w:rPr>
          <w:b/>
          <w:color w:val="000000"/>
          <w:sz w:val="28"/>
          <w:szCs w:val="28"/>
        </w:rPr>
        <w:t>17.</w:t>
      </w:r>
      <w:r w:rsidRPr="00B1168A">
        <w:rPr>
          <w:b/>
          <w:color w:val="000000"/>
          <w:sz w:val="28"/>
          <w:szCs w:val="28"/>
        </w:rPr>
        <w:tab/>
        <w:t>Первым из осевых органом зародыша образуется …</w:t>
      </w:r>
    </w:p>
    <w:p w:rsidR="004C176A" w:rsidRPr="00B95DD7" w:rsidRDefault="004C176A" w:rsidP="004C176A">
      <w:pPr>
        <w:ind w:left="1276" w:hanging="425"/>
        <w:jc w:val="both"/>
        <w:rPr>
          <w:color w:val="000000"/>
          <w:sz w:val="28"/>
          <w:szCs w:val="28"/>
        </w:rPr>
      </w:pPr>
      <w:r w:rsidRPr="00B95DD7">
        <w:rPr>
          <w:color w:val="000000"/>
          <w:sz w:val="28"/>
          <w:szCs w:val="28"/>
        </w:rPr>
        <w:lastRenderedPageBreak/>
        <w:t>1)</w:t>
      </w:r>
      <w:r w:rsidRPr="00B95DD7">
        <w:rPr>
          <w:color w:val="000000"/>
          <w:sz w:val="28"/>
          <w:szCs w:val="28"/>
        </w:rPr>
        <w:tab/>
        <w:t>Нервная трубка</w:t>
      </w:r>
    </w:p>
    <w:p w:rsidR="004C176A" w:rsidRPr="00B95DD7" w:rsidRDefault="004C176A" w:rsidP="004C176A">
      <w:pPr>
        <w:ind w:left="1276" w:hanging="425"/>
        <w:jc w:val="both"/>
        <w:rPr>
          <w:color w:val="000000"/>
          <w:sz w:val="28"/>
          <w:szCs w:val="28"/>
        </w:rPr>
      </w:pPr>
      <w:r w:rsidRPr="00B95DD7">
        <w:rPr>
          <w:color w:val="000000"/>
          <w:sz w:val="28"/>
          <w:szCs w:val="28"/>
        </w:rPr>
        <w:t>2)</w:t>
      </w:r>
      <w:r w:rsidRPr="00B95DD7">
        <w:rPr>
          <w:color w:val="000000"/>
          <w:sz w:val="28"/>
          <w:szCs w:val="28"/>
        </w:rPr>
        <w:tab/>
        <w:t>Кишечная трубка</w:t>
      </w:r>
    </w:p>
    <w:p w:rsidR="004C176A" w:rsidRPr="00B95DD7" w:rsidRDefault="004C176A" w:rsidP="004C176A">
      <w:pPr>
        <w:ind w:left="1276" w:hanging="425"/>
        <w:jc w:val="both"/>
        <w:rPr>
          <w:color w:val="000000"/>
          <w:sz w:val="28"/>
          <w:szCs w:val="28"/>
        </w:rPr>
      </w:pPr>
      <w:r w:rsidRPr="00B95DD7">
        <w:rPr>
          <w:color w:val="000000"/>
          <w:sz w:val="28"/>
          <w:szCs w:val="28"/>
        </w:rPr>
        <w:t>3)</w:t>
      </w:r>
      <w:r w:rsidRPr="00B95DD7">
        <w:rPr>
          <w:color w:val="000000"/>
          <w:sz w:val="28"/>
          <w:szCs w:val="28"/>
        </w:rPr>
        <w:tab/>
        <w:t>Хорда</w:t>
      </w:r>
    </w:p>
    <w:p w:rsidR="004C176A" w:rsidRPr="00B95DD7" w:rsidRDefault="004C176A" w:rsidP="004C176A">
      <w:pPr>
        <w:ind w:left="1276" w:hanging="425"/>
        <w:jc w:val="both"/>
        <w:rPr>
          <w:color w:val="000000"/>
          <w:sz w:val="28"/>
          <w:szCs w:val="28"/>
        </w:rPr>
      </w:pPr>
      <w:r w:rsidRPr="00B95DD7">
        <w:rPr>
          <w:color w:val="000000"/>
          <w:sz w:val="28"/>
          <w:szCs w:val="28"/>
        </w:rPr>
        <w:t>4)</w:t>
      </w:r>
      <w:r w:rsidRPr="00B95DD7">
        <w:rPr>
          <w:color w:val="000000"/>
          <w:sz w:val="28"/>
          <w:szCs w:val="28"/>
        </w:rPr>
        <w:tab/>
        <w:t xml:space="preserve">Позвоночник  </w:t>
      </w:r>
    </w:p>
    <w:p w:rsidR="004C176A" w:rsidRPr="00B1168A" w:rsidRDefault="004C176A" w:rsidP="004C176A">
      <w:pPr>
        <w:jc w:val="both"/>
        <w:rPr>
          <w:b/>
          <w:color w:val="000000"/>
          <w:sz w:val="28"/>
          <w:szCs w:val="28"/>
        </w:rPr>
      </w:pPr>
      <w:r w:rsidRPr="00B1168A">
        <w:rPr>
          <w:b/>
          <w:color w:val="000000"/>
          <w:sz w:val="28"/>
          <w:szCs w:val="28"/>
        </w:rPr>
        <w:t>18.</w:t>
      </w:r>
      <w:r w:rsidRPr="00B1168A">
        <w:rPr>
          <w:b/>
          <w:color w:val="000000"/>
          <w:sz w:val="28"/>
          <w:szCs w:val="28"/>
        </w:rPr>
        <w:tab/>
        <w:t>Производным эктодермы является...</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нервная система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эпителий средней кишки</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эпителий дыхательной системы</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ткань половых желез</w:t>
      </w:r>
    </w:p>
    <w:p w:rsidR="004C176A" w:rsidRPr="00B1168A" w:rsidRDefault="004C176A" w:rsidP="004C176A">
      <w:pPr>
        <w:jc w:val="both"/>
        <w:rPr>
          <w:b/>
          <w:color w:val="000000"/>
          <w:sz w:val="28"/>
          <w:szCs w:val="28"/>
        </w:rPr>
      </w:pPr>
      <w:r w:rsidRPr="00B1168A">
        <w:rPr>
          <w:b/>
          <w:color w:val="000000"/>
          <w:sz w:val="28"/>
          <w:szCs w:val="28"/>
        </w:rPr>
        <w:t>19.</w:t>
      </w:r>
      <w:r w:rsidRPr="00B1168A">
        <w:rPr>
          <w:b/>
          <w:color w:val="000000"/>
          <w:sz w:val="28"/>
          <w:szCs w:val="28"/>
        </w:rPr>
        <w:tab/>
        <w:t>Одна из зародышевых оболочек у ряда позвоночных (пресмыкающихся, птиц и млекопитающих) и беспозвоночных животных, образует заполненную плодной жидкостью полость, предохраняющую зародыш от механических повреждений и обеспечивающую водную среду для его развития.</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амнион</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желточный мешок</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аллантоис</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серозная оболочка</w:t>
      </w:r>
    </w:p>
    <w:p w:rsidR="004C176A" w:rsidRPr="00B95DD7" w:rsidRDefault="004C176A" w:rsidP="004C176A">
      <w:pPr>
        <w:tabs>
          <w:tab w:val="left" w:pos="1276"/>
        </w:tabs>
        <w:ind w:firstLine="851"/>
        <w:jc w:val="both"/>
        <w:rPr>
          <w:color w:val="000000"/>
          <w:sz w:val="28"/>
          <w:szCs w:val="28"/>
        </w:rPr>
      </w:pPr>
      <w:r w:rsidRPr="00B95DD7">
        <w:rPr>
          <w:color w:val="000000"/>
          <w:sz w:val="28"/>
          <w:szCs w:val="28"/>
        </w:rPr>
        <w:t>5)</w:t>
      </w:r>
      <w:r w:rsidRPr="00B95DD7">
        <w:rPr>
          <w:color w:val="000000"/>
          <w:sz w:val="28"/>
          <w:szCs w:val="28"/>
        </w:rPr>
        <w:tab/>
        <w:t>хорион</w:t>
      </w:r>
    </w:p>
    <w:p w:rsidR="004C176A" w:rsidRDefault="004C176A" w:rsidP="004C176A">
      <w:pPr>
        <w:tabs>
          <w:tab w:val="left" w:pos="1276"/>
        </w:tabs>
        <w:ind w:firstLine="851"/>
        <w:jc w:val="both"/>
        <w:rPr>
          <w:color w:val="000000"/>
          <w:sz w:val="28"/>
          <w:szCs w:val="28"/>
        </w:rPr>
      </w:pPr>
      <w:r w:rsidRPr="00B95DD7">
        <w:rPr>
          <w:color w:val="000000"/>
          <w:sz w:val="28"/>
          <w:szCs w:val="28"/>
        </w:rPr>
        <w:t>6)</w:t>
      </w:r>
      <w:r w:rsidRPr="00B95DD7">
        <w:rPr>
          <w:color w:val="000000"/>
          <w:sz w:val="28"/>
          <w:szCs w:val="28"/>
        </w:rPr>
        <w:tab/>
        <w:t>плацента</w:t>
      </w:r>
    </w:p>
    <w:p w:rsidR="004C176A" w:rsidRPr="00B1168A" w:rsidRDefault="004C176A" w:rsidP="004C176A">
      <w:pPr>
        <w:jc w:val="both"/>
        <w:rPr>
          <w:b/>
          <w:color w:val="000000"/>
          <w:sz w:val="28"/>
          <w:szCs w:val="28"/>
        </w:rPr>
      </w:pPr>
      <w:r w:rsidRPr="00B1168A">
        <w:rPr>
          <w:b/>
          <w:color w:val="000000"/>
          <w:sz w:val="28"/>
          <w:szCs w:val="28"/>
        </w:rPr>
        <w:t>20. Определите, какая структура зародыша указано на схеме.</w:t>
      </w:r>
    </w:p>
    <w:p w:rsidR="004C176A" w:rsidRPr="00995C7D" w:rsidRDefault="004C176A" w:rsidP="004C176A">
      <w:pPr>
        <w:tabs>
          <w:tab w:val="left" w:pos="1276"/>
        </w:tabs>
        <w:ind w:firstLine="851"/>
        <w:jc w:val="both"/>
        <w:rPr>
          <w:color w:val="000000"/>
          <w:sz w:val="28"/>
          <w:szCs w:val="28"/>
        </w:rPr>
      </w:pPr>
      <w:r w:rsidRPr="00B1168A">
        <w:rPr>
          <w:b/>
          <w:noProof/>
          <w:sz w:val="28"/>
          <w:szCs w:val="28"/>
        </w:rPr>
        <w:drawing>
          <wp:anchor distT="0" distB="0" distL="114300" distR="114300" simplePos="0" relativeHeight="251659264" behindDoc="0" locked="0" layoutInCell="1" allowOverlap="1" wp14:anchorId="52FD7F3A" wp14:editId="6206A66A">
            <wp:simplePos x="0" y="0"/>
            <wp:positionH relativeFrom="column">
              <wp:posOffset>2989174</wp:posOffset>
            </wp:positionH>
            <wp:positionV relativeFrom="paragraph">
              <wp:posOffset>16567</wp:posOffset>
            </wp:positionV>
            <wp:extent cx="1658620" cy="1382395"/>
            <wp:effectExtent l="0" t="0" r="0" b="825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8620" cy="1382395"/>
                    </a:xfrm>
                    <a:prstGeom prst="rect">
                      <a:avLst/>
                    </a:prstGeom>
                    <a:noFill/>
                    <a:ln>
                      <a:noFill/>
                    </a:ln>
                  </pic:spPr>
                </pic:pic>
              </a:graphicData>
            </a:graphic>
          </wp:anchor>
        </w:drawing>
      </w:r>
      <w:r w:rsidRPr="00B1168A">
        <w:rPr>
          <w:b/>
          <w:color w:val="000000"/>
          <w:sz w:val="28"/>
          <w:szCs w:val="28"/>
        </w:rPr>
        <w:t>1</w:t>
      </w:r>
      <w:r w:rsidRPr="00995C7D">
        <w:rPr>
          <w:color w:val="000000"/>
          <w:sz w:val="28"/>
          <w:szCs w:val="28"/>
        </w:rPr>
        <w:t>)</w:t>
      </w:r>
      <w:r w:rsidRPr="00995C7D">
        <w:rPr>
          <w:color w:val="000000"/>
          <w:sz w:val="28"/>
          <w:szCs w:val="28"/>
        </w:rPr>
        <w:tab/>
        <w:t>амнион</w:t>
      </w:r>
    </w:p>
    <w:p w:rsidR="004C176A" w:rsidRPr="00995C7D" w:rsidRDefault="004C176A" w:rsidP="004C176A">
      <w:pPr>
        <w:tabs>
          <w:tab w:val="left" w:pos="1276"/>
        </w:tabs>
        <w:ind w:firstLine="851"/>
        <w:jc w:val="both"/>
        <w:rPr>
          <w:color w:val="000000"/>
          <w:sz w:val="28"/>
          <w:szCs w:val="28"/>
        </w:rPr>
      </w:pPr>
      <w:r w:rsidRPr="00995C7D">
        <w:rPr>
          <w:color w:val="000000"/>
          <w:sz w:val="28"/>
          <w:szCs w:val="28"/>
        </w:rPr>
        <w:t>2)</w:t>
      </w:r>
      <w:r w:rsidRPr="00995C7D">
        <w:rPr>
          <w:color w:val="000000"/>
          <w:sz w:val="28"/>
          <w:szCs w:val="28"/>
        </w:rPr>
        <w:tab/>
        <w:t>желточный мешок</w:t>
      </w:r>
    </w:p>
    <w:p w:rsidR="004C176A" w:rsidRPr="00995C7D" w:rsidRDefault="004C176A" w:rsidP="004C176A">
      <w:pPr>
        <w:tabs>
          <w:tab w:val="left" w:pos="1276"/>
        </w:tabs>
        <w:ind w:firstLine="851"/>
        <w:jc w:val="both"/>
        <w:rPr>
          <w:color w:val="000000"/>
          <w:sz w:val="28"/>
          <w:szCs w:val="28"/>
        </w:rPr>
      </w:pPr>
      <w:r w:rsidRPr="00995C7D">
        <w:rPr>
          <w:color w:val="000000"/>
          <w:sz w:val="28"/>
          <w:szCs w:val="28"/>
        </w:rPr>
        <w:t>3)</w:t>
      </w:r>
      <w:r w:rsidRPr="00995C7D">
        <w:rPr>
          <w:color w:val="000000"/>
          <w:sz w:val="28"/>
          <w:szCs w:val="28"/>
        </w:rPr>
        <w:tab/>
        <w:t>аллантоис</w:t>
      </w:r>
    </w:p>
    <w:p w:rsidR="004C176A" w:rsidRPr="00995C7D" w:rsidRDefault="004C176A" w:rsidP="004C176A">
      <w:pPr>
        <w:tabs>
          <w:tab w:val="left" w:pos="1276"/>
        </w:tabs>
        <w:ind w:firstLine="851"/>
        <w:jc w:val="both"/>
        <w:rPr>
          <w:color w:val="000000"/>
          <w:sz w:val="28"/>
          <w:szCs w:val="28"/>
        </w:rPr>
      </w:pPr>
      <w:r w:rsidRPr="00995C7D">
        <w:rPr>
          <w:color w:val="000000"/>
          <w:sz w:val="28"/>
          <w:szCs w:val="28"/>
        </w:rPr>
        <w:t>4)</w:t>
      </w:r>
      <w:r w:rsidRPr="00995C7D">
        <w:rPr>
          <w:color w:val="000000"/>
          <w:sz w:val="28"/>
          <w:szCs w:val="28"/>
        </w:rPr>
        <w:tab/>
        <w:t>серозная оболочка</w:t>
      </w:r>
    </w:p>
    <w:p w:rsidR="004C176A" w:rsidRPr="00995C7D" w:rsidRDefault="004C176A" w:rsidP="004C176A">
      <w:pPr>
        <w:tabs>
          <w:tab w:val="left" w:pos="1276"/>
        </w:tabs>
        <w:ind w:firstLine="851"/>
        <w:jc w:val="both"/>
        <w:rPr>
          <w:color w:val="000000"/>
          <w:sz w:val="28"/>
          <w:szCs w:val="28"/>
        </w:rPr>
      </w:pPr>
      <w:r w:rsidRPr="00995C7D">
        <w:rPr>
          <w:color w:val="000000"/>
          <w:sz w:val="28"/>
          <w:szCs w:val="28"/>
        </w:rPr>
        <w:t>5)</w:t>
      </w:r>
      <w:r w:rsidRPr="00995C7D">
        <w:rPr>
          <w:color w:val="000000"/>
          <w:sz w:val="28"/>
          <w:szCs w:val="28"/>
        </w:rPr>
        <w:tab/>
        <w:t>хорион</w:t>
      </w:r>
    </w:p>
    <w:p w:rsidR="004C176A" w:rsidRPr="00995C7D" w:rsidRDefault="004C176A" w:rsidP="004C176A">
      <w:pPr>
        <w:tabs>
          <w:tab w:val="left" w:pos="1276"/>
        </w:tabs>
        <w:ind w:firstLine="851"/>
        <w:jc w:val="both"/>
        <w:rPr>
          <w:color w:val="000000"/>
          <w:sz w:val="28"/>
          <w:szCs w:val="28"/>
        </w:rPr>
      </w:pPr>
      <w:r w:rsidRPr="00995C7D">
        <w:rPr>
          <w:color w:val="000000"/>
          <w:sz w:val="28"/>
          <w:szCs w:val="28"/>
        </w:rPr>
        <w:t>6)</w:t>
      </w:r>
      <w:r w:rsidRPr="00995C7D">
        <w:rPr>
          <w:color w:val="000000"/>
          <w:sz w:val="28"/>
          <w:szCs w:val="28"/>
        </w:rPr>
        <w:tab/>
        <w:t>плацента</w:t>
      </w:r>
    </w:p>
    <w:p w:rsidR="004C176A" w:rsidRPr="00B95DD7" w:rsidRDefault="004C176A" w:rsidP="004C176A">
      <w:pPr>
        <w:tabs>
          <w:tab w:val="left" w:pos="1276"/>
        </w:tabs>
        <w:ind w:firstLine="851"/>
        <w:jc w:val="both"/>
        <w:rPr>
          <w:color w:val="000000"/>
          <w:sz w:val="28"/>
          <w:szCs w:val="28"/>
          <w:highlight w:val="yellow"/>
        </w:rPr>
      </w:pPr>
      <w:r w:rsidRPr="00995C7D">
        <w:rPr>
          <w:color w:val="000000"/>
          <w:sz w:val="28"/>
          <w:szCs w:val="28"/>
        </w:rPr>
        <w:t>7)</w:t>
      </w:r>
      <w:r w:rsidRPr="00995C7D">
        <w:rPr>
          <w:color w:val="000000"/>
          <w:sz w:val="28"/>
          <w:szCs w:val="28"/>
        </w:rPr>
        <w:tab/>
        <w:t>зародыш</w:t>
      </w:r>
      <w:r w:rsidRPr="00995C7D">
        <w:rPr>
          <w:color w:val="000000"/>
          <w:sz w:val="28"/>
          <w:szCs w:val="28"/>
        </w:rPr>
        <w:tab/>
      </w:r>
    </w:p>
    <w:p w:rsidR="004C176A" w:rsidRDefault="004C176A" w:rsidP="004C176A">
      <w:pPr>
        <w:tabs>
          <w:tab w:val="left" w:pos="284"/>
        </w:tabs>
        <w:jc w:val="center"/>
        <w:rPr>
          <w:rFonts w:eastAsia="Calibri"/>
          <w:b/>
          <w:sz w:val="28"/>
          <w:szCs w:val="28"/>
          <w:lang w:eastAsia="en-US"/>
        </w:rPr>
      </w:pPr>
    </w:p>
    <w:p w:rsidR="004C176A" w:rsidRPr="004D6665" w:rsidRDefault="004C176A" w:rsidP="004C176A">
      <w:pPr>
        <w:tabs>
          <w:tab w:val="left" w:pos="284"/>
        </w:tabs>
        <w:jc w:val="center"/>
        <w:rPr>
          <w:rFonts w:eastAsia="Calibri"/>
          <w:sz w:val="28"/>
          <w:szCs w:val="28"/>
          <w:lang w:eastAsia="en-US"/>
        </w:rPr>
      </w:pPr>
      <w:r w:rsidRPr="004D6665">
        <w:rPr>
          <w:rFonts w:eastAsia="Calibri"/>
          <w:b/>
          <w:sz w:val="28"/>
          <w:szCs w:val="28"/>
          <w:lang w:eastAsia="en-US"/>
        </w:rPr>
        <w:t>Эталоны ответов на тестовые задания</w:t>
      </w:r>
    </w:p>
    <w:tbl>
      <w:tblPr>
        <w:tblStyle w:val="17"/>
        <w:tblW w:w="8141" w:type="dxa"/>
        <w:jc w:val="center"/>
        <w:tblLook w:val="04A0" w:firstRow="1" w:lastRow="0" w:firstColumn="1" w:lastColumn="0" w:noHBand="0" w:noVBand="1"/>
      </w:tblPr>
      <w:tblGrid>
        <w:gridCol w:w="1316"/>
        <w:gridCol w:w="2948"/>
        <w:gridCol w:w="1229"/>
        <w:gridCol w:w="2648"/>
      </w:tblGrid>
      <w:tr w:rsidR="004C176A" w:rsidRPr="004D6665" w:rsidTr="00EC0EB2">
        <w:trPr>
          <w:jc w:val="center"/>
        </w:trPr>
        <w:tc>
          <w:tcPr>
            <w:tcW w:w="1316" w:type="dxa"/>
          </w:tcPr>
          <w:p w:rsidR="004C176A" w:rsidRPr="00B1168A" w:rsidRDefault="004C176A" w:rsidP="00EC0EB2">
            <w:pPr>
              <w:jc w:val="center"/>
              <w:rPr>
                <w:rFonts w:eastAsia="Calibri"/>
                <w:b/>
                <w:sz w:val="28"/>
                <w:szCs w:val="28"/>
                <w:lang w:eastAsia="en-US"/>
              </w:rPr>
            </w:pPr>
            <w:r w:rsidRPr="00B1168A">
              <w:rPr>
                <w:rFonts w:eastAsia="Calibri"/>
                <w:b/>
                <w:sz w:val="28"/>
                <w:szCs w:val="28"/>
                <w:lang w:eastAsia="en-US"/>
              </w:rPr>
              <w:t>№ вопроса</w:t>
            </w:r>
          </w:p>
        </w:tc>
        <w:tc>
          <w:tcPr>
            <w:tcW w:w="2948" w:type="dxa"/>
          </w:tcPr>
          <w:p w:rsidR="004C176A" w:rsidRPr="00B1168A" w:rsidRDefault="004C176A" w:rsidP="00EC0EB2">
            <w:pPr>
              <w:jc w:val="center"/>
              <w:rPr>
                <w:rFonts w:eastAsia="Calibri"/>
                <w:sz w:val="28"/>
                <w:szCs w:val="28"/>
                <w:lang w:eastAsia="en-US"/>
              </w:rPr>
            </w:pPr>
            <w:r w:rsidRPr="00B1168A">
              <w:rPr>
                <w:rFonts w:eastAsia="Calibri"/>
                <w:sz w:val="28"/>
                <w:szCs w:val="28"/>
                <w:lang w:eastAsia="en-US"/>
              </w:rPr>
              <w:t>правильный ответ</w:t>
            </w:r>
          </w:p>
        </w:tc>
        <w:tc>
          <w:tcPr>
            <w:tcW w:w="1229" w:type="dxa"/>
          </w:tcPr>
          <w:p w:rsidR="004C176A" w:rsidRPr="00B1168A" w:rsidRDefault="004C176A" w:rsidP="00EC0EB2">
            <w:pPr>
              <w:jc w:val="center"/>
              <w:rPr>
                <w:rFonts w:eastAsia="Calibri"/>
                <w:b/>
                <w:sz w:val="28"/>
                <w:szCs w:val="28"/>
                <w:lang w:eastAsia="en-US"/>
              </w:rPr>
            </w:pPr>
            <w:r w:rsidRPr="00B1168A">
              <w:rPr>
                <w:rFonts w:eastAsia="Calibri"/>
                <w:b/>
                <w:sz w:val="28"/>
                <w:szCs w:val="28"/>
                <w:lang w:eastAsia="en-US"/>
              </w:rPr>
              <w:t>№ вопроса</w:t>
            </w:r>
          </w:p>
        </w:tc>
        <w:tc>
          <w:tcPr>
            <w:tcW w:w="2648" w:type="dxa"/>
          </w:tcPr>
          <w:p w:rsidR="004C176A" w:rsidRPr="00B1168A" w:rsidRDefault="004C176A" w:rsidP="00EC0EB2">
            <w:pPr>
              <w:jc w:val="center"/>
              <w:rPr>
                <w:rFonts w:eastAsia="Calibri"/>
                <w:sz w:val="28"/>
                <w:szCs w:val="28"/>
                <w:lang w:eastAsia="en-US"/>
              </w:rPr>
            </w:pPr>
            <w:r w:rsidRPr="00B1168A">
              <w:rPr>
                <w:rFonts w:eastAsia="Calibri"/>
                <w:sz w:val="28"/>
                <w:szCs w:val="28"/>
                <w:lang w:eastAsia="en-US"/>
              </w:rPr>
              <w:t>правильный ответ</w:t>
            </w:r>
          </w:p>
        </w:tc>
      </w:tr>
      <w:tr w:rsidR="004C176A" w:rsidRPr="004D6665" w:rsidTr="00EC0EB2">
        <w:trPr>
          <w:jc w:val="center"/>
        </w:trPr>
        <w:tc>
          <w:tcPr>
            <w:tcW w:w="1316" w:type="dxa"/>
          </w:tcPr>
          <w:p w:rsidR="004C176A" w:rsidRPr="00B1168A" w:rsidRDefault="004C176A" w:rsidP="00EC0EB2">
            <w:pPr>
              <w:jc w:val="center"/>
              <w:rPr>
                <w:rFonts w:eastAsia="Calibri"/>
                <w:b/>
                <w:sz w:val="28"/>
                <w:szCs w:val="28"/>
                <w:lang w:eastAsia="en-US"/>
              </w:rPr>
            </w:pPr>
            <w:r w:rsidRPr="00B1168A">
              <w:rPr>
                <w:rFonts w:eastAsia="Calibri"/>
                <w:b/>
                <w:sz w:val="28"/>
                <w:szCs w:val="28"/>
                <w:lang w:eastAsia="en-US"/>
              </w:rPr>
              <w:t>1</w:t>
            </w:r>
          </w:p>
        </w:tc>
        <w:tc>
          <w:tcPr>
            <w:tcW w:w="2948" w:type="dxa"/>
            <w:vAlign w:val="center"/>
          </w:tcPr>
          <w:p w:rsidR="004C176A" w:rsidRPr="00B1168A" w:rsidRDefault="004C176A" w:rsidP="00EC0EB2">
            <w:pPr>
              <w:ind w:firstLine="663"/>
              <w:rPr>
                <w:sz w:val="28"/>
                <w:szCs w:val="28"/>
              </w:rPr>
            </w:pPr>
            <w:r w:rsidRPr="00B1168A">
              <w:rPr>
                <w:sz w:val="28"/>
                <w:szCs w:val="28"/>
              </w:rPr>
              <w:t>2</w:t>
            </w:r>
          </w:p>
        </w:tc>
        <w:tc>
          <w:tcPr>
            <w:tcW w:w="1229" w:type="dxa"/>
          </w:tcPr>
          <w:p w:rsidR="004C176A" w:rsidRPr="00B1168A" w:rsidRDefault="004C176A" w:rsidP="00EC0EB2">
            <w:pPr>
              <w:tabs>
                <w:tab w:val="left" w:pos="426"/>
              </w:tabs>
              <w:jc w:val="center"/>
              <w:rPr>
                <w:rFonts w:eastAsia="Calibri"/>
                <w:b/>
                <w:sz w:val="28"/>
                <w:szCs w:val="28"/>
                <w:lang w:eastAsia="en-US"/>
              </w:rPr>
            </w:pPr>
            <w:r w:rsidRPr="00B1168A">
              <w:rPr>
                <w:rFonts w:eastAsia="Calibri"/>
                <w:b/>
                <w:sz w:val="28"/>
                <w:szCs w:val="28"/>
                <w:lang w:eastAsia="en-US"/>
              </w:rPr>
              <w:t>11</w:t>
            </w:r>
          </w:p>
        </w:tc>
        <w:tc>
          <w:tcPr>
            <w:tcW w:w="2648" w:type="dxa"/>
          </w:tcPr>
          <w:p w:rsidR="004C176A" w:rsidRPr="00B1168A" w:rsidRDefault="004C176A" w:rsidP="00B1168A">
            <w:pPr>
              <w:ind w:firstLine="597"/>
              <w:jc w:val="center"/>
              <w:rPr>
                <w:sz w:val="28"/>
                <w:szCs w:val="28"/>
              </w:rPr>
            </w:pPr>
            <w:r w:rsidRPr="00B1168A">
              <w:rPr>
                <w:sz w:val="28"/>
                <w:szCs w:val="28"/>
              </w:rPr>
              <w:t>1</w:t>
            </w:r>
          </w:p>
        </w:tc>
      </w:tr>
      <w:tr w:rsidR="004C176A" w:rsidRPr="004D6665" w:rsidTr="00EC0EB2">
        <w:trPr>
          <w:jc w:val="center"/>
        </w:trPr>
        <w:tc>
          <w:tcPr>
            <w:tcW w:w="1316" w:type="dxa"/>
          </w:tcPr>
          <w:p w:rsidR="004C176A" w:rsidRPr="00B1168A" w:rsidRDefault="004C176A" w:rsidP="00EC0EB2">
            <w:pPr>
              <w:jc w:val="center"/>
              <w:rPr>
                <w:rFonts w:eastAsia="Calibri"/>
                <w:b/>
                <w:sz w:val="28"/>
                <w:szCs w:val="28"/>
                <w:lang w:eastAsia="en-US"/>
              </w:rPr>
            </w:pPr>
            <w:r w:rsidRPr="00B1168A">
              <w:rPr>
                <w:rFonts w:eastAsia="Calibri"/>
                <w:b/>
                <w:sz w:val="28"/>
                <w:szCs w:val="28"/>
                <w:lang w:eastAsia="en-US"/>
              </w:rPr>
              <w:t>2</w:t>
            </w:r>
          </w:p>
        </w:tc>
        <w:tc>
          <w:tcPr>
            <w:tcW w:w="2948" w:type="dxa"/>
            <w:vAlign w:val="center"/>
          </w:tcPr>
          <w:p w:rsidR="004C176A" w:rsidRPr="00B1168A" w:rsidRDefault="004C176A" w:rsidP="00EC0EB2">
            <w:pPr>
              <w:ind w:firstLine="663"/>
              <w:rPr>
                <w:sz w:val="28"/>
                <w:szCs w:val="28"/>
              </w:rPr>
            </w:pPr>
            <w:r w:rsidRPr="00B1168A">
              <w:rPr>
                <w:sz w:val="28"/>
                <w:szCs w:val="28"/>
              </w:rPr>
              <w:t>4→2→1→3→5</w:t>
            </w:r>
          </w:p>
        </w:tc>
        <w:tc>
          <w:tcPr>
            <w:tcW w:w="1229" w:type="dxa"/>
          </w:tcPr>
          <w:p w:rsidR="004C176A" w:rsidRPr="00B1168A" w:rsidRDefault="004C176A" w:rsidP="00EC0EB2">
            <w:pPr>
              <w:tabs>
                <w:tab w:val="left" w:pos="426"/>
              </w:tabs>
              <w:jc w:val="center"/>
              <w:rPr>
                <w:rFonts w:eastAsia="Calibri"/>
                <w:b/>
                <w:sz w:val="28"/>
                <w:szCs w:val="28"/>
                <w:lang w:eastAsia="en-US"/>
              </w:rPr>
            </w:pPr>
            <w:r w:rsidRPr="00B1168A">
              <w:rPr>
                <w:rFonts w:eastAsia="Calibri"/>
                <w:b/>
                <w:sz w:val="28"/>
                <w:szCs w:val="28"/>
                <w:lang w:eastAsia="en-US"/>
              </w:rPr>
              <w:t>12</w:t>
            </w:r>
          </w:p>
        </w:tc>
        <w:tc>
          <w:tcPr>
            <w:tcW w:w="2648" w:type="dxa"/>
          </w:tcPr>
          <w:p w:rsidR="004C176A" w:rsidRPr="00B1168A" w:rsidRDefault="004C176A" w:rsidP="00B1168A">
            <w:pPr>
              <w:ind w:firstLine="597"/>
              <w:jc w:val="center"/>
              <w:rPr>
                <w:sz w:val="28"/>
                <w:szCs w:val="28"/>
              </w:rPr>
            </w:pPr>
            <w:r w:rsidRPr="00B1168A">
              <w:rPr>
                <w:sz w:val="28"/>
                <w:szCs w:val="28"/>
              </w:rPr>
              <w:t>2</w:t>
            </w:r>
          </w:p>
        </w:tc>
      </w:tr>
      <w:tr w:rsidR="004C176A" w:rsidRPr="004D6665" w:rsidTr="00EC0EB2">
        <w:trPr>
          <w:jc w:val="center"/>
        </w:trPr>
        <w:tc>
          <w:tcPr>
            <w:tcW w:w="1316" w:type="dxa"/>
          </w:tcPr>
          <w:p w:rsidR="004C176A" w:rsidRPr="00B1168A" w:rsidRDefault="004C176A" w:rsidP="00EC0EB2">
            <w:pPr>
              <w:jc w:val="center"/>
              <w:rPr>
                <w:rFonts w:eastAsia="Calibri"/>
                <w:b/>
                <w:sz w:val="28"/>
                <w:szCs w:val="28"/>
                <w:lang w:eastAsia="en-US"/>
              </w:rPr>
            </w:pPr>
            <w:r w:rsidRPr="00B1168A">
              <w:rPr>
                <w:rFonts w:eastAsia="Calibri"/>
                <w:b/>
                <w:sz w:val="28"/>
                <w:szCs w:val="28"/>
                <w:lang w:eastAsia="en-US"/>
              </w:rPr>
              <w:t>3</w:t>
            </w:r>
          </w:p>
        </w:tc>
        <w:tc>
          <w:tcPr>
            <w:tcW w:w="2948" w:type="dxa"/>
            <w:vAlign w:val="center"/>
          </w:tcPr>
          <w:p w:rsidR="004C176A" w:rsidRPr="00B1168A" w:rsidRDefault="004C176A" w:rsidP="00EC0EB2">
            <w:pPr>
              <w:ind w:firstLine="663"/>
              <w:rPr>
                <w:sz w:val="28"/>
                <w:szCs w:val="28"/>
              </w:rPr>
            </w:pPr>
            <w:r w:rsidRPr="00B1168A">
              <w:rPr>
                <w:sz w:val="28"/>
                <w:szCs w:val="28"/>
              </w:rPr>
              <w:t>3</w:t>
            </w:r>
          </w:p>
        </w:tc>
        <w:tc>
          <w:tcPr>
            <w:tcW w:w="1229" w:type="dxa"/>
          </w:tcPr>
          <w:p w:rsidR="004C176A" w:rsidRPr="00B1168A" w:rsidRDefault="004C176A" w:rsidP="00EC0EB2">
            <w:pPr>
              <w:tabs>
                <w:tab w:val="left" w:pos="426"/>
              </w:tabs>
              <w:jc w:val="center"/>
              <w:rPr>
                <w:rFonts w:eastAsia="Calibri"/>
                <w:b/>
                <w:sz w:val="28"/>
                <w:szCs w:val="28"/>
                <w:lang w:eastAsia="en-US"/>
              </w:rPr>
            </w:pPr>
            <w:r w:rsidRPr="00B1168A">
              <w:rPr>
                <w:rFonts w:eastAsia="Calibri"/>
                <w:b/>
                <w:sz w:val="28"/>
                <w:szCs w:val="28"/>
                <w:lang w:eastAsia="en-US"/>
              </w:rPr>
              <w:t>13</w:t>
            </w:r>
          </w:p>
        </w:tc>
        <w:tc>
          <w:tcPr>
            <w:tcW w:w="2648" w:type="dxa"/>
          </w:tcPr>
          <w:p w:rsidR="004C176A" w:rsidRPr="00B1168A" w:rsidRDefault="004C176A" w:rsidP="00B1168A">
            <w:pPr>
              <w:ind w:firstLine="597"/>
              <w:jc w:val="center"/>
              <w:rPr>
                <w:sz w:val="28"/>
                <w:szCs w:val="28"/>
              </w:rPr>
            </w:pPr>
            <w:r w:rsidRPr="00B1168A">
              <w:rPr>
                <w:sz w:val="28"/>
                <w:szCs w:val="28"/>
              </w:rPr>
              <w:t>2</w:t>
            </w:r>
          </w:p>
        </w:tc>
      </w:tr>
      <w:tr w:rsidR="004C176A" w:rsidRPr="004D6665" w:rsidTr="00EC0EB2">
        <w:trPr>
          <w:jc w:val="center"/>
        </w:trPr>
        <w:tc>
          <w:tcPr>
            <w:tcW w:w="1316" w:type="dxa"/>
          </w:tcPr>
          <w:p w:rsidR="004C176A" w:rsidRPr="00B1168A" w:rsidRDefault="004C176A" w:rsidP="00EC0EB2">
            <w:pPr>
              <w:jc w:val="center"/>
              <w:rPr>
                <w:rFonts w:eastAsia="Calibri"/>
                <w:b/>
                <w:sz w:val="28"/>
                <w:szCs w:val="28"/>
                <w:lang w:eastAsia="en-US"/>
              </w:rPr>
            </w:pPr>
            <w:r w:rsidRPr="00B1168A">
              <w:rPr>
                <w:rFonts w:eastAsia="Calibri"/>
                <w:b/>
                <w:sz w:val="28"/>
                <w:szCs w:val="28"/>
                <w:lang w:eastAsia="en-US"/>
              </w:rPr>
              <w:t>4</w:t>
            </w:r>
          </w:p>
        </w:tc>
        <w:tc>
          <w:tcPr>
            <w:tcW w:w="2948" w:type="dxa"/>
            <w:vAlign w:val="center"/>
          </w:tcPr>
          <w:p w:rsidR="004C176A" w:rsidRPr="00B1168A" w:rsidRDefault="004C176A" w:rsidP="00EC0EB2">
            <w:pPr>
              <w:ind w:firstLine="663"/>
              <w:rPr>
                <w:sz w:val="28"/>
                <w:szCs w:val="28"/>
              </w:rPr>
            </w:pPr>
            <w:r w:rsidRPr="00B1168A">
              <w:rPr>
                <w:sz w:val="28"/>
                <w:szCs w:val="28"/>
              </w:rPr>
              <w:t>2→1→3</w:t>
            </w:r>
          </w:p>
        </w:tc>
        <w:tc>
          <w:tcPr>
            <w:tcW w:w="1229" w:type="dxa"/>
          </w:tcPr>
          <w:p w:rsidR="004C176A" w:rsidRPr="00B1168A" w:rsidRDefault="004C176A" w:rsidP="00EC0EB2">
            <w:pPr>
              <w:tabs>
                <w:tab w:val="left" w:pos="426"/>
              </w:tabs>
              <w:jc w:val="center"/>
              <w:rPr>
                <w:rFonts w:eastAsia="Calibri"/>
                <w:b/>
                <w:sz w:val="28"/>
                <w:szCs w:val="28"/>
                <w:lang w:eastAsia="en-US"/>
              </w:rPr>
            </w:pPr>
            <w:r w:rsidRPr="00B1168A">
              <w:rPr>
                <w:rFonts w:eastAsia="Calibri"/>
                <w:b/>
                <w:sz w:val="28"/>
                <w:szCs w:val="28"/>
                <w:lang w:eastAsia="en-US"/>
              </w:rPr>
              <w:t>14</w:t>
            </w:r>
          </w:p>
        </w:tc>
        <w:tc>
          <w:tcPr>
            <w:tcW w:w="2648" w:type="dxa"/>
          </w:tcPr>
          <w:p w:rsidR="004C176A" w:rsidRPr="00B1168A" w:rsidRDefault="004C176A" w:rsidP="00B1168A">
            <w:pPr>
              <w:ind w:firstLine="597"/>
              <w:jc w:val="center"/>
              <w:rPr>
                <w:sz w:val="28"/>
                <w:szCs w:val="28"/>
              </w:rPr>
            </w:pPr>
            <w:r w:rsidRPr="00B1168A">
              <w:rPr>
                <w:sz w:val="28"/>
                <w:szCs w:val="28"/>
              </w:rPr>
              <w:t>3</w:t>
            </w:r>
          </w:p>
        </w:tc>
      </w:tr>
      <w:tr w:rsidR="004C176A" w:rsidRPr="004D6665" w:rsidTr="00EC0EB2">
        <w:trPr>
          <w:jc w:val="center"/>
        </w:trPr>
        <w:tc>
          <w:tcPr>
            <w:tcW w:w="1316" w:type="dxa"/>
          </w:tcPr>
          <w:p w:rsidR="004C176A" w:rsidRPr="00B1168A" w:rsidRDefault="004C176A" w:rsidP="00EC0EB2">
            <w:pPr>
              <w:jc w:val="center"/>
              <w:rPr>
                <w:rFonts w:eastAsia="Calibri"/>
                <w:b/>
                <w:sz w:val="28"/>
                <w:szCs w:val="28"/>
                <w:lang w:eastAsia="en-US"/>
              </w:rPr>
            </w:pPr>
            <w:r w:rsidRPr="00B1168A">
              <w:rPr>
                <w:rFonts w:eastAsia="Calibri"/>
                <w:b/>
                <w:sz w:val="28"/>
                <w:szCs w:val="28"/>
                <w:lang w:eastAsia="en-US"/>
              </w:rPr>
              <w:t>5</w:t>
            </w:r>
          </w:p>
        </w:tc>
        <w:tc>
          <w:tcPr>
            <w:tcW w:w="2948" w:type="dxa"/>
            <w:vAlign w:val="center"/>
          </w:tcPr>
          <w:p w:rsidR="004C176A" w:rsidRPr="00B1168A" w:rsidRDefault="004C176A" w:rsidP="00EC0EB2">
            <w:pPr>
              <w:ind w:firstLine="663"/>
              <w:rPr>
                <w:sz w:val="28"/>
                <w:szCs w:val="28"/>
              </w:rPr>
            </w:pPr>
            <w:r w:rsidRPr="00B1168A">
              <w:rPr>
                <w:sz w:val="28"/>
                <w:szCs w:val="28"/>
              </w:rPr>
              <w:t>2</w:t>
            </w:r>
          </w:p>
        </w:tc>
        <w:tc>
          <w:tcPr>
            <w:tcW w:w="1229" w:type="dxa"/>
          </w:tcPr>
          <w:p w:rsidR="004C176A" w:rsidRPr="00B1168A" w:rsidRDefault="004C176A" w:rsidP="00EC0EB2">
            <w:pPr>
              <w:tabs>
                <w:tab w:val="left" w:pos="426"/>
              </w:tabs>
              <w:jc w:val="center"/>
              <w:rPr>
                <w:rFonts w:eastAsia="Calibri"/>
                <w:b/>
                <w:sz w:val="28"/>
                <w:szCs w:val="28"/>
                <w:lang w:eastAsia="en-US"/>
              </w:rPr>
            </w:pPr>
            <w:r w:rsidRPr="00B1168A">
              <w:rPr>
                <w:rFonts w:eastAsia="Calibri"/>
                <w:b/>
                <w:sz w:val="28"/>
                <w:szCs w:val="28"/>
                <w:lang w:eastAsia="en-US"/>
              </w:rPr>
              <w:t>15</w:t>
            </w:r>
          </w:p>
        </w:tc>
        <w:tc>
          <w:tcPr>
            <w:tcW w:w="2648" w:type="dxa"/>
          </w:tcPr>
          <w:p w:rsidR="004C176A" w:rsidRPr="00B1168A" w:rsidRDefault="004C176A" w:rsidP="00B1168A">
            <w:pPr>
              <w:ind w:firstLine="597"/>
              <w:jc w:val="center"/>
              <w:rPr>
                <w:sz w:val="28"/>
                <w:szCs w:val="28"/>
              </w:rPr>
            </w:pPr>
            <w:r w:rsidRPr="00B1168A">
              <w:rPr>
                <w:sz w:val="28"/>
                <w:szCs w:val="28"/>
              </w:rPr>
              <w:t>3</w:t>
            </w:r>
          </w:p>
        </w:tc>
      </w:tr>
      <w:tr w:rsidR="004C176A" w:rsidRPr="004D6665" w:rsidTr="00EC0EB2">
        <w:trPr>
          <w:jc w:val="center"/>
        </w:trPr>
        <w:tc>
          <w:tcPr>
            <w:tcW w:w="1316" w:type="dxa"/>
          </w:tcPr>
          <w:p w:rsidR="004C176A" w:rsidRPr="00B1168A" w:rsidRDefault="004C176A" w:rsidP="00EC0EB2">
            <w:pPr>
              <w:jc w:val="center"/>
              <w:rPr>
                <w:rFonts w:eastAsia="Calibri"/>
                <w:b/>
                <w:sz w:val="28"/>
                <w:szCs w:val="28"/>
                <w:lang w:eastAsia="en-US"/>
              </w:rPr>
            </w:pPr>
            <w:r w:rsidRPr="00B1168A">
              <w:rPr>
                <w:rFonts w:eastAsia="Calibri"/>
                <w:b/>
                <w:sz w:val="28"/>
                <w:szCs w:val="28"/>
                <w:lang w:eastAsia="en-US"/>
              </w:rPr>
              <w:t>6</w:t>
            </w:r>
          </w:p>
        </w:tc>
        <w:tc>
          <w:tcPr>
            <w:tcW w:w="2948" w:type="dxa"/>
            <w:vAlign w:val="center"/>
          </w:tcPr>
          <w:p w:rsidR="004C176A" w:rsidRPr="00B1168A" w:rsidRDefault="004C176A" w:rsidP="00EC0EB2">
            <w:pPr>
              <w:ind w:firstLine="663"/>
              <w:rPr>
                <w:sz w:val="28"/>
                <w:szCs w:val="28"/>
              </w:rPr>
            </w:pPr>
            <w:r w:rsidRPr="00B1168A">
              <w:rPr>
                <w:sz w:val="28"/>
                <w:szCs w:val="28"/>
              </w:rPr>
              <w:t>3</w:t>
            </w:r>
          </w:p>
        </w:tc>
        <w:tc>
          <w:tcPr>
            <w:tcW w:w="1229" w:type="dxa"/>
          </w:tcPr>
          <w:p w:rsidR="004C176A" w:rsidRPr="00B1168A" w:rsidRDefault="004C176A" w:rsidP="00EC0EB2">
            <w:pPr>
              <w:tabs>
                <w:tab w:val="left" w:pos="426"/>
              </w:tabs>
              <w:jc w:val="center"/>
              <w:rPr>
                <w:rFonts w:eastAsia="Calibri"/>
                <w:b/>
                <w:sz w:val="28"/>
                <w:szCs w:val="28"/>
                <w:lang w:eastAsia="en-US"/>
              </w:rPr>
            </w:pPr>
            <w:r w:rsidRPr="00B1168A">
              <w:rPr>
                <w:rFonts w:eastAsia="Calibri"/>
                <w:b/>
                <w:sz w:val="28"/>
                <w:szCs w:val="28"/>
                <w:lang w:eastAsia="en-US"/>
              </w:rPr>
              <w:t>16</w:t>
            </w:r>
          </w:p>
        </w:tc>
        <w:tc>
          <w:tcPr>
            <w:tcW w:w="2648" w:type="dxa"/>
          </w:tcPr>
          <w:p w:rsidR="004C176A" w:rsidRPr="00B1168A" w:rsidRDefault="004C176A" w:rsidP="00B1168A">
            <w:pPr>
              <w:ind w:firstLine="597"/>
              <w:jc w:val="center"/>
              <w:rPr>
                <w:sz w:val="28"/>
                <w:szCs w:val="28"/>
              </w:rPr>
            </w:pPr>
            <w:r w:rsidRPr="00B1168A">
              <w:rPr>
                <w:sz w:val="28"/>
                <w:szCs w:val="28"/>
              </w:rPr>
              <w:t>2</w:t>
            </w:r>
          </w:p>
        </w:tc>
      </w:tr>
      <w:tr w:rsidR="004C176A" w:rsidRPr="004D6665" w:rsidTr="00EC0EB2">
        <w:trPr>
          <w:jc w:val="center"/>
        </w:trPr>
        <w:tc>
          <w:tcPr>
            <w:tcW w:w="1316" w:type="dxa"/>
          </w:tcPr>
          <w:p w:rsidR="004C176A" w:rsidRPr="00B1168A" w:rsidRDefault="004C176A" w:rsidP="00EC0EB2">
            <w:pPr>
              <w:jc w:val="center"/>
              <w:rPr>
                <w:rFonts w:eastAsia="Calibri"/>
                <w:b/>
                <w:sz w:val="28"/>
                <w:szCs w:val="28"/>
                <w:lang w:eastAsia="en-US"/>
              </w:rPr>
            </w:pPr>
            <w:r w:rsidRPr="00B1168A">
              <w:rPr>
                <w:rFonts w:eastAsia="Calibri"/>
                <w:b/>
                <w:sz w:val="28"/>
                <w:szCs w:val="28"/>
                <w:lang w:eastAsia="en-US"/>
              </w:rPr>
              <w:t>7</w:t>
            </w:r>
          </w:p>
        </w:tc>
        <w:tc>
          <w:tcPr>
            <w:tcW w:w="2948" w:type="dxa"/>
            <w:vAlign w:val="center"/>
          </w:tcPr>
          <w:p w:rsidR="004C176A" w:rsidRPr="00B1168A" w:rsidRDefault="004C176A" w:rsidP="00EC0EB2">
            <w:pPr>
              <w:ind w:firstLine="663"/>
              <w:rPr>
                <w:sz w:val="28"/>
                <w:szCs w:val="28"/>
              </w:rPr>
            </w:pPr>
            <w:r w:rsidRPr="00B1168A">
              <w:rPr>
                <w:sz w:val="28"/>
                <w:szCs w:val="28"/>
              </w:rPr>
              <w:t>2</w:t>
            </w:r>
          </w:p>
        </w:tc>
        <w:tc>
          <w:tcPr>
            <w:tcW w:w="1229" w:type="dxa"/>
          </w:tcPr>
          <w:p w:rsidR="004C176A" w:rsidRPr="00B1168A" w:rsidRDefault="004C176A" w:rsidP="00EC0EB2">
            <w:pPr>
              <w:tabs>
                <w:tab w:val="left" w:pos="426"/>
              </w:tabs>
              <w:jc w:val="center"/>
              <w:rPr>
                <w:rFonts w:eastAsia="Calibri"/>
                <w:b/>
                <w:sz w:val="28"/>
                <w:szCs w:val="28"/>
                <w:lang w:eastAsia="en-US"/>
              </w:rPr>
            </w:pPr>
            <w:r w:rsidRPr="00B1168A">
              <w:rPr>
                <w:rFonts w:eastAsia="Calibri"/>
                <w:b/>
                <w:sz w:val="28"/>
                <w:szCs w:val="28"/>
                <w:lang w:eastAsia="en-US"/>
              </w:rPr>
              <w:t>17</w:t>
            </w:r>
          </w:p>
        </w:tc>
        <w:tc>
          <w:tcPr>
            <w:tcW w:w="2648" w:type="dxa"/>
          </w:tcPr>
          <w:p w:rsidR="004C176A" w:rsidRPr="00B1168A" w:rsidRDefault="004C176A" w:rsidP="00B1168A">
            <w:pPr>
              <w:ind w:firstLine="597"/>
              <w:jc w:val="center"/>
              <w:rPr>
                <w:sz w:val="28"/>
                <w:szCs w:val="28"/>
              </w:rPr>
            </w:pPr>
            <w:r w:rsidRPr="00B1168A">
              <w:rPr>
                <w:sz w:val="28"/>
                <w:szCs w:val="28"/>
              </w:rPr>
              <w:t>2</w:t>
            </w:r>
          </w:p>
        </w:tc>
      </w:tr>
      <w:tr w:rsidR="004C176A" w:rsidRPr="004D6665" w:rsidTr="00EC0EB2">
        <w:trPr>
          <w:jc w:val="center"/>
        </w:trPr>
        <w:tc>
          <w:tcPr>
            <w:tcW w:w="1316" w:type="dxa"/>
          </w:tcPr>
          <w:p w:rsidR="004C176A" w:rsidRPr="00B1168A" w:rsidRDefault="004C176A" w:rsidP="00EC0EB2">
            <w:pPr>
              <w:jc w:val="center"/>
              <w:rPr>
                <w:rFonts w:eastAsia="Calibri"/>
                <w:b/>
                <w:sz w:val="28"/>
                <w:szCs w:val="28"/>
                <w:lang w:eastAsia="en-US"/>
              </w:rPr>
            </w:pPr>
            <w:r w:rsidRPr="00B1168A">
              <w:rPr>
                <w:rFonts w:eastAsia="Calibri"/>
                <w:b/>
                <w:sz w:val="28"/>
                <w:szCs w:val="28"/>
                <w:lang w:eastAsia="en-US"/>
              </w:rPr>
              <w:t>8</w:t>
            </w:r>
          </w:p>
        </w:tc>
        <w:tc>
          <w:tcPr>
            <w:tcW w:w="2948" w:type="dxa"/>
            <w:vAlign w:val="center"/>
          </w:tcPr>
          <w:p w:rsidR="004C176A" w:rsidRPr="00B1168A" w:rsidRDefault="004C176A" w:rsidP="00EC0EB2">
            <w:pPr>
              <w:ind w:firstLine="663"/>
              <w:rPr>
                <w:sz w:val="28"/>
                <w:szCs w:val="28"/>
              </w:rPr>
            </w:pPr>
            <w:r w:rsidRPr="00B1168A">
              <w:rPr>
                <w:sz w:val="28"/>
                <w:szCs w:val="28"/>
              </w:rPr>
              <w:t>3</w:t>
            </w:r>
          </w:p>
        </w:tc>
        <w:tc>
          <w:tcPr>
            <w:tcW w:w="1229" w:type="dxa"/>
          </w:tcPr>
          <w:p w:rsidR="004C176A" w:rsidRPr="00B1168A" w:rsidRDefault="004C176A" w:rsidP="00EC0EB2">
            <w:pPr>
              <w:tabs>
                <w:tab w:val="left" w:pos="426"/>
              </w:tabs>
              <w:jc w:val="center"/>
              <w:rPr>
                <w:rFonts w:eastAsia="Calibri"/>
                <w:b/>
                <w:sz w:val="28"/>
                <w:szCs w:val="28"/>
                <w:lang w:eastAsia="en-US"/>
              </w:rPr>
            </w:pPr>
            <w:r w:rsidRPr="00B1168A">
              <w:rPr>
                <w:rFonts w:eastAsia="Calibri"/>
                <w:b/>
                <w:sz w:val="28"/>
                <w:szCs w:val="28"/>
                <w:lang w:eastAsia="en-US"/>
              </w:rPr>
              <w:t>18</w:t>
            </w:r>
          </w:p>
        </w:tc>
        <w:tc>
          <w:tcPr>
            <w:tcW w:w="2648" w:type="dxa"/>
          </w:tcPr>
          <w:p w:rsidR="004C176A" w:rsidRPr="00B1168A" w:rsidRDefault="004C176A" w:rsidP="00B1168A">
            <w:pPr>
              <w:ind w:firstLine="597"/>
              <w:jc w:val="center"/>
              <w:rPr>
                <w:sz w:val="28"/>
                <w:szCs w:val="28"/>
              </w:rPr>
            </w:pPr>
            <w:r w:rsidRPr="00B1168A">
              <w:rPr>
                <w:sz w:val="28"/>
                <w:szCs w:val="28"/>
              </w:rPr>
              <w:t>1</w:t>
            </w:r>
          </w:p>
        </w:tc>
      </w:tr>
      <w:tr w:rsidR="004C176A" w:rsidRPr="004D6665" w:rsidTr="00EC0EB2">
        <w:trPr>
          <w:jc w:val="center"/>
        </w:trPr>
        <w:tc>
          <w:tcPr>
            <w:tcW w:w="1316" w:type="dxa"/>
          </w:tcPr>
          <w:p w:rsidR="004C176A" w:rsidRPr="00B1168A" w:rsidRDefault="004C176A" w:rsidP="00EC0EB2">
            <w:pPr>
              <w:tabs>
                <w:tab w:val="left" w:pos="426"/>
              </w:tabs>
              <w:jc w:val="center"/>
              <w:rPr>
                <w:rFonts w:eastAsia="Calibri"/>
                <w:b/>
                <w:sz w:val="28"/>
                <w:szCs w:val="28"/>
                <w:lang w:eastAsia="en-US"/>
              </w:rPr>
            </w:pPr>
            <w:r w:rsidRPr="00B1168A">
              <w:rPr>
                <w:rFonts w:eastAsia="Calibri"/>
                <w:b/>
                <w:sz w:val="28"/>
                <w:szCs w:val="28"/>
                <w:lang w:eastAsia="en-US"/>
              </w:rPr>
              <w:t>9</w:t>
            </w:r>
          </w:p>
        </w:tc>
        <w:tc>
          <w:tcPr>
            <w:tcW w:w="2948" w:type="dxa"/>
          </w:tcPr>
          <w:p w:rsidR="004C176A" w:rsidRPr="00B1168A" w:rsidRDefault="004C176A" w:rsidP="00EC0EB2">
            <w:pPr>
              <w:ind w:firstLine="663"/>
              <w:rPr>
                <w:sz w:val="28"/>
                <w:szCs w:val="28"/>
              </w:rPr>
            </w:pPr>
            <w:r w:rsidRPr="00B1168A">
              <w:rPr>
                <w:sz w:val="28"/>
                <w:szCs w:val="28"/>
              </w:rPr>
              <w:t>1</w:t>
            </w:r>
          </w:p>
        </w:tc>
        <w:tc>
          <w:tcPr>
            <w:tcW w:w="1229" w:type="dxa"/>
          </w:tcPr>
          <w:p w:rsidR="004C176A" w:rsidRPr="00B1168A" w:rsidRDefault="004C176A" w:rsidP="00EC0EB2">
            <w:pPr>
              <w:tabs>
                <w:tab w:val="left" w:pos="426"/>
              </w:tabs>
              <w:jc w:val="center"/>
              <w:rPr>
                <w:rFonts w:eastAsia="Calibri"/>
                <w:b/>
                <w:sz w:val="28"/>
                <w:szCs w:val="28"/>
                <w:lang w:eastAsia="en-US"/>
              </w:rPr>
            </w:pPr>
            <w:r w:rsidRPr="00B1168A">
              <w:rPr>
                <w:rFonts w:eastAsia="Calibri"/>
                <w:b/>
                <w:sz w:val="28"/>
                <w:szCs w:val="28"/>
                <w:lang w:eastAsia="en-US"/>
              </w:rPr>
              <w:t>19</w:t>
            </w:r>
          </w:p>
        </w:tc>
        <w:tc>
          <w:tcPr>
            <w:tcW w:w="2648" w:type="dxa"/>
          </w:tcPr>
          <w:p w:rsidR="004C176A" w:rsidRPr="00B1168A" w:rsidRDefault="004C176A" w:rsidP="00B1168A">
            <w:pPr>
              <w:ind w:firstLine="597"/>
              <w:jc w:val="center"/>
              <w:rPr>
                <w:sz w:val="28"/>
                <w:szCs w:val="28"/>
              </w:rPr>
            </w:pPr>
            <w:r w:rsidRPr="00B1168A">
              <w:rPr>
                <w:sz w:val="28"/>
                <w:szCs w:val="28"/>
              </w:rPr>
              <w:t>1</w:t>
            </w:r>
          </w:p>
        </w:tc>
      </w:tr>
      <w:tr w:rsidR="004C176A" w:rsidRPr="004D6665" w:rsidTr="00EC0EB2">
        <w:trPr>
          <w:jc w:val="center"/>
        </w:trPr>
        <w:tc>
          <w:tcPr>
            <w:tcW w:w="1316" w:type="dxa"/>
          </w:tcPr>
          <w:p w:rsidR="004C176A" w:rsidRPr="00B1168A" w:rsidRDefault="004C176A" w:rsidP="00EC0EB2">
            <w:pPr>
              <w:tabs>
                <w:tab w:val="left" w:pos="426"/>
              </w:tabs>
              <w:jc w:val="center"/>
              <w:rPr>
                <w:rFonts w:eastAsia="Calibri"/>
                <w:b/>
                <w:sz w:val="28"/>
                <w:szCs w:val="28"/>
                <w:lang w:eastAsia="en-US"/>
              </w:rPr>
            </w:pPr>
            <w:r w:rsidRPr="00B1168A">
              <w:rPr>
                <w:rFonts w:eastAsia="Calibri"/>
                <w:b/>
                <w:sz w:val="28"/>
                <w:szCs w:val="28"/>
                <w:lang w:eastAsia="en-US"/>
              </w:rPr>
              <w:t>10</w:t>
            </w:r>
          </w:p>
        </w:tc>
        <w:tc>
          <w:tcPr>
            <w:tcW w:w="2948" w:type="dxa"/>
          </w:tcPr>
          <w:p w:rsidR="004C176A" w:rsidRPr="00B1168A" w:rsidRDefault="004C176A" w:rsidP="00EC0EB2">
            <w:pPr>
              <w:ind w:firstLine="663"/>
              <w:rPr>
                <w:sz w:val="28"/>
                <w:szCs w:val="28"/>
              </w:rPr>
            </w:pPr>
            <w:r w:rsidRPr="00B1168A">
              <w:rPr>
                <w:sz w:val="28"/>
                <w:szCs w:val="28"/>
              </w:rPr>
              <w:t>1</w:t>
            </w:r>
          </w:p>
        </w:tc>
        <w:tc>
          <w:tcPr>
            <w:tcW w:w="1229" w:type="dxa"/>
          </w:tcPr>
          <w:p w:rsidR="004C176A" w:rsidRPr="00B1168A" w:rsidRDefault="004C176A" w:rsidP="00EC0EB2">
            <w:pPr>
              <w:tabs>
                <w:tab w:val="left" w:pos="426"/>
              </w:tabs>
              <w:jc w:val="center"/>
              <w:rPr>
                <w:rFonts w:eastAsia="Calibri"/>
                <w:b/>
                <w:sz w:val="28"/>
                <w:szCs w:val="28"/>
                <w:lang w:eastAsia="en-US"/>
              </w:rPr>
            </w:pPr>
            <w:r w:rsidRPr="00B1168A">
              <w:rPr>
                <w:rFonts w:eastAsia="Calibri"/>
                <w:b/>
                <w:sz w:val="28"/>
                <w:szCs w:val="28"/>
                <w:lang w:eastAsia="en-US"/>
              </w:rPr>
              <w:t>20</w:t>
            </w:r>
          </w:p>
        </w:tc>
        <w:tc>
          <w:tcPr>
            <w:tcW w:w="2648" w:type="dxa"/>
          </w:tcPr>
          <w:p w:rsidR="004C176A" w:rsidRPr="00B1168A" w:rsidRDefault="004C176A" w:rsidP="00B1168A">
            <w:pPr>
              <w:ind w:firstLine="597"/>
              <w:jc w:val="center"/>
              <w:rPr>
                <w:sz w:val="28"/>
                <w:szCs w:val="28"/>
              </w:rPr>
            </w:pPr>
            <w:r w:rsidRPr="00B1168A">
              <w:rPr>
                <w:sz w:val="28"/>
                <w:szCs w:val="28"/>
              </w:rPr>
              <w:t>3</w:t>
            </w:r>
          </w:p>
        </w:tc>
      </w:tr>
    </w:tbl>
    <w:p w:rsidR="004C176A" w:rsidRDefault="004C176A" w:rsidP="00FB60A8">
      <w:pPr>
        <w:ind w:firstLine="709"/>
        <w:rPr>
          <w:b/>
          <w:color w:val="000000"/>
          <w:sz w:val="28"/>
          <w:szCs w:val="28"/>
          <w:u w:val="single"/>
        </w:rPr>
      </w:pPr>
    </w:p>
    <w:p w:rsidR="00B1168A" w:rsidRDefault="00B1168A" w:rsidP="00B1168A">
      <w:pPr>
        <w:ind w:firstLine="709"/>
        <w:jc w:val="center"/>
        <w:rPr>
          <w:b/>
          <w:color w:val="000000"/>
          <w:sz w:val="28"/>
          <w:szCs w:val="28"/>
        </w:rPr>
      </w:pPr>
      <w:r w:rsidRPr="00150487">
        <w:rPr>
          <w:rFonts w:eastAsia="Calibri"/>
          <w:b/>
          <w:sz w:val="28"/>
          <w:szCs w:val="28"/>
          <w:lang w:eastAsia="en-US"/>
        </w:rPr>
        <w:t xml:space="preserve">Форма текущего контроля успеваемости: </w:t>
      </w:r>
      <w:r>
        <w:rPr>
          <w:b/>
          <w:color w:val="000000"/>
          <w:sz w:val="28"/>
          <w:szCs w:val="28"/>
        </w:rPr>
        <w:t>устный опрос</w:t>
      </w:r>
    </w:p>
    <w:p w:rsidR="00B1168A" w:rsidRDefault="00B1168A" w:rsidP="00B1168A">
      <w:pPr>
        <w:ind w:firstLine="709"/>
        <w:jc w:val="center"/>
        <w:rPr>
          <w:b/>
          <w:color w:val="000000"/>
          <w:sz w:val="28"/>
          <w:szCs w:val="28"/>
        </w:rPr>
      </w:pPr>
      <w:r>
        <w:rPr>
          <w:b/>
          <w:color w:val="000000"/>
          <w:sz w:val="28"/>
          <w:szCs w:val="28"/>
        </w:rPr>
        <w:t>Вопросы для устного опроса:</w:t>
      </w:r>
    </w:p>
    <w:p w:rsidR="00B1168A" w:rsidRPr="00CE58E9" w:rsidRDefault="00B1168A" w:rsidP="0003477F">
      <w:pPr>
        <w:numPr>
          <w:ilvl w:val="0"/>
          <w:numId w:val="329"/>
        </w:numPr>
        <w:jc w:val="both"/>
        <w:rPr>
          <w:sz w:val="28"/>
          <w:szCs w:val="28"/>
        </w:rPr>
      </w:pPr>
      <w:r w:rsidRPr="00CE58E9">
        <w:rPr>
          <w:sz w:val="28"/>
          <w:szCs w:val="28"/>
        </w:rPr>
        <w:lastRenderedPageBreak/>
        <w:t>Онтогенез: определение. Типы онтогенеза. Периодизация онтогенеза.</w:t>
      </w:r>
    </w:p>
    <w:p w:rsidR="00B1168A" w:rsidRPr="00CE58E9" w:rsidRDefault="00B1168A" w:rsidP="0003477F">
      <w:pPr>
        <w:numPr>
          <w:ilvl w:val="0"/>
          <w:numId w:val="329"/>
        </w:numPr>
        <w:jc w:val="both"/>
        <w:rPr>
          <w:sz w:val="28"/>
          <w:szCs w:val="28"/>
        </w:rPr>
      </w:pPr>
      <w:r w:rsidRPr="00CE58E9">
        <w:rPr>
          <w:sz w:val="28"/>
          <w:szCs w:val="28"/>
        </w:rPr>
        <w:t>Гаметогенез: основные периоды и их характеристика. Отличительные особенности сперматогенеза и овогенеза.</w:t>
      </w:r>
    </w:p>
    <w:p w:rsidR="00B1168A" w:rsidRPr="00CE58E9" w:rsidRDefault="00B1168A" w:rsidP="0003477F">
      <w:pPr>
        <w:numPr>
          <w:ilvl w:val="0"/>
          <w:numId w:val="329"/>
        </w:numPr>
        <w:jc w:val="both"/>
        <w:rPr>
          <w:sz w:val="28"/>
          <w:szCs w:val="28"/>
        </w:rPr>
      </w:pPr>
      <w:r w:rsidRPr="00CE58E9">
        <w:rPr>
          <w:sz w:val="28"/>
          <w:szCs w:val="28"/>
        </w:rPr>
        <w:t>Строение половых клеток. Классификация яйцеклеток.</w:t>
      </w:r>
    </w:p>
    <w:p w:rsidR="00B1168A" w:rsidRPr="00CE58E9" w:rsidRDefault="00B1168A" w:rsidP="0003477F">
      <w:pPr>
        <w:numPr>
          <w:ilvl w:val="0"/>
          <w:numId w:val="329"/>
        </w:numPr>
        <w:jc w:val="both"/>
        <w:rPr>
          <w:sz w:val="28"/>
          <w:szCs w:val="28"/>
        </w:rPr>
      </w:pPr>
      <w:r w:rsidRPr="00CE58E9">
        <w:rPr>
          <w:sz w:val="28"/>
          <w:szCs w:val="28"/>
        </w:rPr>
        <w:t xml:space="preserve">Оплодотворение: основные этапы. </w:t>
      </w:r>
    </w:p>
    <w:p w:rsidR="00B1168A" w:rsidRPr="00CE58E9" w:rsidRDefault="00B1168A" w:rsidP="0003477F">
      <w:pPr>
        <w:numPr>
          <w:ilvl w:val="0"/>
          <w:numId w:val="329"/>
        </w:numPr>
        <w:jc w:val="both"/>
        <w:rPr>
          <w:sz w:val="28"/>
          <w:szCs w:val="28"/>
        </w:rPr>
      </w:pPr>
      <w:r w:rsidRPr="00CE58E9">
        <w:rPr>
          <w:sz w:val="28"/>
          <w:szCs w:val="28"/>
        </w:rPr>
        <w:t>Эмбриональный период: дробление, гаструляция, гисто- и органогенез.</w:t>
      </w:r>
    </w:p>
    <w:p w:rsidR="00B1168A" w:rsidRPr="00CE58E9" w:rsidRDefault="00B1168A" w:rsidP="0003477F">
      <w:pPr>
        <w:numPr>
          <w:ilvl w:val="0"/>
          <w:numId w:val="329"/>
        </w:numPr>
        <w:jc w:val="both"/>
        <w:rPr>
          <w:sz w:val="28"/>
          <w:szCs w:val="28"/>
        </w:rPr>
      </w:pPr>
      <w:r w:rsidRPr="00CE58E9">
        <w:rPr>
          <w:sz w:val="28"/>
          <w:szCs w:val="28"/>
        </w:rPr>
        <w:t>Типы дробления и их связь с количеством и распределением желтка в яйцеклетке. Основные типы бластул.</w:t>
      </w:r>
    </w:p>
    <w:p w:rsidR="00B1168A" w:rsidRPr="00CE58E9" w:rsidRDefault="00B1168A" w:rsidP="0003477F">
      <w:pPr>
        <w:numPr>
          <w:ilvl w:val="0"/>
          <w:numId w:val="329"/>
        </w:numPr>
        <w:jc w:val="both"/>
        <w:rPr>
          <w:sz w:val="28"/>
          <w:szCs w:val="28"/>
        </w:rPr>
      </w:pPr>
      <w:r w:rsidRPr="00CE58E9">
        <w:rPr>
          <w:sz w:val="28"/>
          <w:szCs w:val="28"/>
        </w:rPr>
        <w:t>Механизмы гаструляции. Строение гаструлы.  Особенности гаструляции у плацентарных млекопитающих и человека.</w:t>
      </w:r>
    </w:p>
    <w:p w:rsidR="00B1168A" w:rsidRPr="00CE58E9" w:rsidRDefault="00B1168A" w:rsidP="0003477F">
      <w:pPr>
        <w:numPr>
          <w:ilvl w:val="0"/>
          <w:numId w:val="329"/>
        </w:numPr>
        <w:jc w:val="both"/>
        <w:rPr>
          <w:sz w:val="28"/>
          <w:szCs w:val="28"/>
        </w:rPr>
      </w:pPr>
      <w:r w:rsidRPr="00CE58E9">
        <w:rPr>
          <w:sz w:val="28"/>
          <w:szCs w:val="28"/>
        </w:rPr>
        <w:t>Органогенез. Механизм образования комплекса осевых органов у хордовых.</w:t>
      </w:r>
    </w:p>
    <w:p w:rsidR="00B1168A" w:rsidRPr="00CE58E9" w:rsidRDefault="00B1168A" w:rsidP="0003477F">
      <w:pPr>
        <w:numPr>
          <w:ilvl w:val="0"/>
          <w:numId w:val="329"/>
        </w:numPr>
        <w:jc w:val="both"/>
        <w:rPr>
          <w:sz w:val="28"/>
          <w:szCs w:val="28"/>
        </w:rPr>
      </w:pPr>
      <w:r w:rsidRPr="00CE58E9">
        <w:rPr>
          <w:sz w:val="28"/>
          <w:szCs w:val="28"/>
        </w:rPr>
        <w:t>Механизмы интеграции онтогенеза. Эмбриональная индукция.</w:t>
      </w:r>
    </w:p>
    <w:p w:rsidR="00B1168A" w:rsidRPr="00CE58E9" w:rsidRDefault="00B1168A" w:rsidP="0003477F">
      <w:pPr>
        <w:numPr>
          <w:ilvl w:val="0"/>
          <w:numId w:val="329"/>
        </w:numPr>
        <w:jc w:val="both"/>
        <w:rPr>
          <w:sz w:val="28"/>
          <w:szCs w:val="28"/>
        </w:rPr>
      </w:pPr>
      <w:r>
        <w:rPr>
          <w:sz w:val="28"/>
          <w:szCs w:val="28"/>
        </w:rPr>
        <w:t xml:space="preserve"> </w:t>
      </w:r>
      <w:r w:rsidRPr="00CE58E9">
        <w:rPr>
          <w:sz w:val="28"/>
          <w:szCs w:val="28"/>
        </w:rPr>
        <w:t>Особенности  и критические периоды эмбрионального развития человека. Влияние факторов среды на эмбриональное развитие.</w:t>
      </w:r>
      <w:r>
        <w:rPr>
          <w:sz w:val="28"/>
          <w:szCs w:val="28"/>
        </w:rPr>
        <w:t xml:space="preserve"> Тератогенные факторы.</w:t>
      </w:r>
    </w:p>
    <w:p w:rsidR="00B1168A" w:rsidRDefault="00B1168A" w:rsidP="00B1168A">
      <w:pPr>
        <w:ind w:firstLine="709"/>
        <w:jc w:val="center"/>
        <w:rPr>
          <w:rFonts w:eastAsia="Calibri"/>
          <w:b/>
          <w:sz w:val="28"/>
          <w:szCs w:val="28"/>
          <w:lang w:eastAsia="en-US"/>
        </w:rPr>
      </w:pPr>
    </w:p>
    <w:p w:rsidR="00B1168A" w:rsidRPr="00150487" w:rsidRDefault="00B1168A" w:rsidP="00B1168A">
      <w:pPr>
        <w:ind w:firstLine="709"/>
        <w:jc w:val="center"/>
        <w:rPr>
          <w:rFonts w:eastAsia="Calibri"/>
          <w:b/>
          <w:sz w:val="28"/>
          <w:szCs w:val="28"/>
          <w:lang w:eastAsia="en-US"/>
        </w:rPr>
      </w:pPr>
      <w:r w:rsidRPr="00150487">
        <w:rPr>
          <w:rFonts w:eastAsia="Calibri"/>
          <w:b/>
          <w:sz w:val="28"/>
          <w:szCs w:val="28"/>
          <w:lang w:eastAsia="en-US"/>
        </w:rPr>
        <w:t xml:space="preserve">Форма текущего контроля успеваемости: </w:t>
      </w:r>
    </w:p>
    <w:p w:rsidR="00B1168A" w:rsidRPr="00150487" w:rsidRDefault="00B1168A" w:rsidP="00B1168A">
      <w:pPr>
        <w:ind w:firstLine="709"/>
        <w:jc w:val="center"/>
        <w:rPr>
          <w:b/>
          <w:color w:val="000000"/>
          <w:sz w:val="28"/>
          <w:szCs w:val="28"/>
        </w:rPr>
      </w:pPr>
      <w:r w:rsidRPr="00150487">
        <w:rPr>
          <w:b/>
          <w:color w:val="000000"/>
          <w:sz w:val="28"/>
          <w:szCs w:val="28"/>
        </w:rPr>
        <w:t>контроль выполнения заданий в рабочей тетради</w:t>
      </w:r>
    </w:p>
    <w:p w:rsidR="00574305" w:rsidRDefault="00574305" w:rsidP="00FB60A8">
      <w:pPr>
        <w:ind w:firstLine="709"/>
        <w:rPr>
          <w:b/>
          <w:color w:val="000000"/>
          <w:sz w:val="28"/>
          <w:szCs w:val="28"/>
          <w:u w:val="single"/>
        </w:rPr>
      </w:pPr>
    </w:p>
    <w:p w:rsidR="000B1C1C" w:rsidRDefault="000B1C1C" w:rsidP="000B1C1C">
      <w:pPr>
        <w:pStyle w:val="370"/>
        <w:widowControl/>
        <w:ind w:left="0"/>
        <w:jc w:val="both"/>
        <w:rPr>
          <w:i/>
          <w:sz w:val="28"/>
          <w:szCs w:val="28"/>
        </w:rPr>
      </w:pPr>
      <w:r w:rsidRPr="000B1C1C">
        <w:rPr>
          <w:b/>
          <w:sz w:val="28"/>
          <w:szCs w:val="28"/>
        </w:rPr>
        <w:t>Задание № 1. Оплодотворение.</w:t>
      </w:r>
      <w:r>
        <w:rPr>
          <w:b/>
          <w:sz w:val="28"/>
          <w:szCs w:val="28"/>
        </w:rPr>
        <w:t xml:space="preserve"> </w:t>
      </w:r>
      <w:r>
        <w:rPr>
          <w:i/>
          <w:sz w:val="28"/>
          <w:szCs w:val="28"/>
        </w:rPr>
        <w:t>Запишите определение оплодотворения. Изучите виды оплодотворения и заполните таблицу</w:t>
      </w:r>
    </w:p>
    <w:p w:rsidR="000B1C1C" w:rsidRDefault="000B1C1C" w:rsidP="000B1C1C">
      <w:pPr>
        <w:pStyle w:val="370"/>
        <w:widowControl/>
        <w:pBdr>
          <w:bottom w:val="single" w:sz="12" w:space="0" w:color="auto"/>
        </w:pBdr>
        <w:ind w:left="0"/>
        <w:jc w:val="both"/>
        <w:rPr>
          <w:b/>
          <w:i/>
          <w:sz w:val="28"/>
          <w:szCs w:val="28"/>
        </w:rPr>
      </w:pPr>
      <w:r>
        <w:rPr>
          <w:b/>
          <w:i/>
          <w:sz w:val="28"/>
          <w:szCs w:val="28"/>
        </w:rPr>
        <w:t>Оплодотворение – это …</w:t>
      </w:r>
    </w:p>
    <w:p w:rsidR="000B1C1C" w:rsidRDefault="000B1C1C" w:rsidP="000B1C1C">
      <w:pPr>
        <w:pStyle w:val="370"/>
        <w:widowControl/>
        <w:ind w:left="0"/>
        <w:jc w:val="both"/>
        <w:rPr>
          <w:i/>
          <w:sz w:val="28"/>
          <w:szCs w:val="28"/>
        </w:rPr>
      </w:pPr>
      <w:r>
        <w:rPr>
          <w:i/>
          <w:sz w:val="28"/>
          <w:szCs w:val="28"/>
        </w:rPr>
        <w:t>Заполните таблицу:</w:t>
      </w:r>
    </w:p>
    <w:p w:rsidR="000B1C1C" w:rsidRPr="000B1C1C" w:rsidRDefault="000B1C1C" w:rsidP="000B1C1C">
      <w:pPr>
        <w:pStyle w:val="370"/>
        <w:widowControl/>
        <w:ind w:left="0"/>
        <w:jc w:val="center"/>
        <w:rPr>
          <w:b/>
          <w:sz w:val="24"/>
          <w:szCs w:val="24"/>
        </w:rPr>
      </w:pPr>
      <w:r w:rsidRPr="000B1C1C">
        <w:rPr>
          <w:b/>
          <w:sz w:val="24"/>
          <w:szCs w:val="24"/>
        </w:rPr>
        <w:t>Виды оплодотворения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439"/>
        <w:gridCol w:w="2942"/>
      </w:tblGrid>
      <w:tr w:rsidR="000B1C1C" w:rsidRPr="000B1C1C" w:rsidTr="00590AD8">
        <w:tc>
          <w:tcPr>
            <w:tcW w:w="3190" w:type="dxa"/>
          </w:tcPr>
          <w:p w:rsidR="000B1C1C" w:rsidRPr="000B1C1C" w:rsidRDefault="000B1C1C" w:rsidP="001478A4">
            <w:pPr>
              <w:pStyle w:val="370"/>
              <w:widowControl/>
              <w:ind w:left="0"/>
              <w:jc w:val="center"/>
              <w:rPr>
                <w:b/>
                <w:sz w:val="24"/>
                <w:szCs w:val="24"/>
              </w:rPr>
            </w:pPr>
            <w:r w:rsidRPr="000B1C1C">
              <w:rPr>
                <w:b/>
                <w:sz w:val="24"/>
                <w:szCs w:val="24"/>
              </w:rPr>
              <w:t>Вид оплодотворения</w:t>
            </w:r>
          </w:p>
        </w:tc>
        <w:tc>
          <w:tcPr>
            <w:tcW w:w="3439" w:type="dxa"/>
          </w:tcPr>
          <w:p w:rsidR="000B1C1C" w:rsidRPr="000B1C1C" w:rsidRDefault="000B1C1C" w:rsidP="001478A4">
            <w:pPr>
              <w:pStyle w:val="370"/>
              <w:widowControl/>
              <w:ind w:left="0"/>
              <w:jc w:val="center"/>
              <w:rPr>
                <w:b/>
                <w:sz w:val="24"/>
                <w:szCs w:val="24"/>
              </w:rPr>
            </w:pPr>
            <w:r w:rsidRPr="000B1C1C">
              <w:rPr>
                <w:b/>
                <w:sz w:val="24"/>
                <w:szCs w:val="24"/>
              </w:rPr>
              <w:t>Как происходит</w:t>
            </w:r>
          </w:p>
        </w:tc>
        <w:tc>
          <w:tcPr>
            <w:tcW w:w="2942" w:type="dxa"/>
          </w:tcPr>
          <w:p w:rsidR="000B1C1C" w:rsidRPr="000B1C1C" w:rsidRDefault="001478A4" w:rsidP="001478A4">
            <w:pPr>
              <w:pStyle w:val="370"/>
              <w:widowControl/>
              <w:ind w:left="0"/>
              <w:jc w:val="center"/>
              <w:rPr>
                <w:b/>
                <w:sz w:val="24"/>
                <w:szCs w:val="24"/>
              </w:rPr>
            </w:pPr>
            <w:r>
              <w:rPr>
                <w:b/>
                <w:sz w:val="24"/>
                <w:szCs w:val="24"/>
              </w:rPr>
              <w:t>П</w:t>
            </w:r>
            <w:r w:rsidR="000B1C1C" w:rsidRPr="000B1C1C">
              <w:rPr>
                <w:b/>
                <w:sz w:val="24"/>
                <w:szCs w:val="24"/>
              </w:rPr>
              <w:t>римеры</w:t>
            </w:r>
          </w:p>
        </w:tc>
      </w:tr>
      <w:tr w:rsidR="000B1C1C" w:rsidRPr="000B1C1C" w:rsidTr="001478A4">
        <w:trPr>
          <w:trHeight w:val="366"/>
        </w:trPr>
        <w:tc>
          <w:tcPr>
            <w:tcW w:w="3190" w:type="dxa"/>
          </w:tcPr>
          <w:p w:rsidR="000B1C1C" w:rsidRPr="000B1C1C" w:rsidRDefault="000B1C1C" w:rsidP="00590AD8">
            <w:pPr>
              <w:pStyle w:val="370"/>
              <w:widowControl/>
              <w:ind w:left="0"/>
              <w:jc w:val="both"/>
              <w:rPr>
                <w:b/>
                <w:i/>
                <w:sz w:val="24"/>
                <w:szCs w:val="24"/>
              </w:rPr>
            </w:pPr>
            <w:r w:rsidRPr="000B1C1C">
              <w:rPr>
                <w:b/>
                <w:i/>
                <w:sz w:val="24"/>
                <w:szCs w:val="24"/>
              </w:rPr>
              <w:t>Наружное</w:t>
            </w:r>
          </w:p>
        </w:tc>
        <w:tc>
          <w:tcPr>
            <w:tcW w:w="3439" w:type="dxa"/>
          </w:tcPr>
          <w:p w:rsidR="000B1C1C" w:rsidRPr="000B1C1C" w:rsidRDefault="000B1C1C" w:rsidP="00590AD8">
            <w:pPr>
              <w:pStyle w:val="370"/>
              <w:widowControl/>
              <w:ind w:left="0"/>
              <w:jc w:val="both"/>
              <w:rPr>
                <w:i/>
                <w:sz w:val="24"/>
                <w:szCs w:val="24"/>
              </w:rPr>
            </w:pPr>
          </w:p>
        </w:tc>
        <w:tc>
          <w:tcPr>
            <w:tcW w:w="2942" w:type="dxa"/>
          </w:tcPr>
          <w:p w:rsidR="000B1C1C" w:rsidRPr="000B1C1C" w:rsidRDefault="000B1C1C" w:rsidP="00590AD8">
            <w:pPr>
              <w:pStyle w:val="370"/>
              <w:widowControl/>
              <w:ind w:left="0"/>
              <w:jc w:val="both"/>
              <w:rPr>
                <w:i/>
                <w:sz w:val="24"/>
                <w:szCs w:val="24"/>
              </w:rPr>
            </w:pPr>
          </w:p>
        </w:tc>
      </w:tr>
      <w:tr w:rsidR="000B1C1C" w:rsidRPr="000B1C1C" w:rsidTr="001478A4">
        <w:trPr>
          <w:trHeight w:val="232"/>
        </w:trPr>
        <w:tc>
          <w:tcPr>
            <w:tcW w:w="3190" w:type="dxa"/>
          </w:tcPr>
          <w:p w:rsidR="000B1C1C" w:rsidRPr="000B1C1C" w:rsidRDefault="000B1C1C" w:rsidP="00590AD8">
            <w:pPr>
              <w:pStyle w:val="370"/>
              <w:widowControl/>
              <w:ind w:left="0"/>
              <w:jc w:val="both"/>
              <w:rPr>
                <w:b/>
                <w:i/>
                <w:sz w:val="24"/>
                <w:szCs w:val="24"/>
              </w:rPr>
            </w:pPr>
            <w:r w:rsidRPr="000B1C1C">
              <w:rPr>
                <w:b/>
                <w:i/>
                <w:sz w:val="24"/>
                <w:szCs w:val="24"/>
              </w:rPr>
              <w:t>Внутреннее</w:t>
            </w:r>
          </w:p>
        </w:tc>
        <w:tc>
          <w:tcPr>
            <w:tcW w:w="3439" w:type="dxa"/>
          </w:tcPr>
          <w:p w:rsidR="000B1C1C" w:rsidRPr="000B1C1C" w:rsidRDefault="000B1C1C" w:rsidP="00590AD8">
            <w:pPr>
              <w:pStyle w:val="370"/>
              <w:widowControl/>
              <w:ind w:left="0"/>
              <w:jc w:val="both"/>
              <w:rPr>
                <w:i/>
                <w:sz w:val="24"/>
                <w:szCs w:val="24"/>
              </w:rPr>
            </w:pPr>
          </w:p>
        </w:tc>
        <w:tc>
          <w:tcPr>
            <w:tcW w:w="2942" w:type="dxa"/>
          </w:tcPr>
          <w:p w:rsidR="000B1C1C" w:rsidRPr="000B1C1C" w:rsidRDefault="000B1C1C" w:rsidP="00590AD8">
            <w:pPr>
              <w:pStyle w:val="370"/>
              <w:widowControl/>
              <w:ind w:left="0"/>
              <w:jc w:val="both"/>
              <w:rPr>
                <w:i/>
                <w:sz w:val="24"/>
                <w:szCs w:val="24"/>
              </w:rPr>
            </w:pPr>
          </w:p>
        </w:tc>
      </w:tr>
      <w:tr w:rsidR="000B1C1C" w:rsidRPr="000B1C1C" w:rsidTr="00590AD8">
        <w:tc>
          <w:tcPr>
            <w:tcW w:w="3190" w:type="dxa"/>
          </w:tcPr>
          <w:p w:rsidR="000B1C1C" w:rsidRPr="000B1C1C" w:rsidRDefault="000B1C1C" w:rsidP="00590AD8">
            <w:pPr>
              <w:pStyle w:val="370"/>
              <w:widowControl/>
              <w:ind w:left="0"/>
              <w:jc w:val="both"/>
              <w:rPr>
                <w:b/>
                <w:i/>
                <w:sz w:val="24"/>
                <w:szCs w:val="24"/>
              </w:rPr>
            </w:pPr>
            <w:r w:rsidRPr="000B1C1C">
              <w:rPr>
                <w:b/>
                <w:i/>
                <w:sz w:val="24"/>
                <w:szCs w:val="24"/>
              </w:rPr>
              <w:t>Перекрестное</w:t>
            </w:r>
          </w:p>
        </w:tc>
        <w:tc>
          <w:tcPr>
            <w:tcW w:w="3439" w:type="dxa"/>
          </w:tcPr>
          <w:p w:rsidR="000B1C1C" w:rsidRPr="000B1C1C" w:rsidRDefault="000B1C1C" w:rsidP="00590AD8">
            <w:pPr>
              <w:pStyle w:val="370"/>
              <w:widowControl/>
              <w:ind w:left="0"/>
              <w:jc w:val="both"/>
              <w:rPr>
                <w:i/>
                <w:sz w:val="24"/>
                <w:szCs w:val="24"/>
              </w:rPr>
            </w:pPr>
          </w:p>
        </w:tc>
        <w:tc>
          <w:tcPr>
            <w:tcW w:w="2942" w:type="dxa"/>
          </w:tcPr>
          <w:p w:rsidR="000B1C1C" w:rsidRPr="000B1C1C" w:rsidRDefault="000B1C1C" w:rsidP="00590AD8">
            <w:pPr>
              <w:pStyle w:val="370"/>
              <w:widowControl/>
              <w:ind w:left="0"/>
              <w:jc w:val="both"/>
              <w:rPr>
                <w:i/>
                <w:sz w:val="24"/>
                <w:szCs w:val="24"/>
              </w:rPr>
            </w:pPr>
          </w:p>
        </w:tc>
      </w:tr>
      <w:tr w:rsidR="000B1C1C" w:rsidRPr="000B1C1C" w:rsidTr="001478A4">
        <w:trPr>
          <w:trHeight w:val="248"/>
        </w:trPr>
        <w:tc>
          <w:tcPr>
            <w:tcW w:w="3190" w:type="dxa"/>
          </w:tcPr>
          <w:p w:rsidR="000B1C1C" w:rsidRPr="000B1C1C" w:rsidRDefault="000B1C1C" w:rsidP="00590AD8">
            <w:pPr>
              <w:pStyle w:val="370"/>
              <w:widowControl/>
              <w:ind w:left="0"/>
              <w:jc w:val="both"/>
              <w:rPr>
                <w:b/>
                <w:i/>
                <w:sz w:val="24"/>
                <w:szCs w:val="24"/>
              </w:rPr>
            </w:pPr>
            <w:r w:rsidRPr="000B1C1C">
              <w:rPr>
                <w:b/>
                <w:i/>
                <w:sz w:val="24"/>
                <w:szCs w:val="24"/>
              </w:rPr>
              <w:t>Самооплодотворение</w:t>
            </w:r>
          </w:p>
        </w:tc>
        <w:tc>
          <w:tcPr>
            <w:tcW w:w="3439" w:type="dxa"/>
          </w:tcPr>
          <w:p w:rsidR="000B1C1C" w:rsidRPr="000B1C1C" w:rsidRDefault="000B1C1C" w:rsidP="00590AD8">
            <w:pPr>
              <w:pStyle w:val="370"/>
              <w:widowControl/>
              <w:ind w:left="0"/>
              <w:jc w:val="both"/>
              <w:rPr>
                <w:i/>
                <w:sz w:val="24"/>
                <w:szCs w:val="24"/>
              </w:rPr>
            </w:pPr>
          </w:p>
        </w:tc>
        <w:tc>
          <w:tcPr>
            <w:tcW w:w="2942" w:type="dxa"/>
          </w:tcPr>
          <w:p w:rsidR="000B1C1C" w:rsidRPr="000B1C1C" w:rsidRDefault="000B1C1C" w:rsidP="00590AD8">
            <w:pPr>
              <w:pStyle w:val="370"/>
              <w:widowControl/>
              <w:ind w:left="0"/>
              <w:jc w:val="both"/>
              <w:rPr>
                <w:i/>
                <w:sz w:val="24"/>
                <w:szCs w:val="24"/>
              </w:rPr>
            </w:pPr>
          </w:p>
        </w:tc>
      </w:tr>
      <w:tr w:rsidR="000B1C1C" w:rsidRPr="000B1C1C" w:rsidTr="00590AD8">
        <w:tc>
          <w:tcPr>
            <w:tcW w:w="3190" w:type="dxa"/>
          </w:tcPr>
          <w:p w:rsidR="000B1C1C" w:rsidRPr="000B1C1C" w:rsidRDefault="000B1C1C" w:rsidP="00590AD8">
            <w:pPr>
              <w:pStyle w:val="370"/>
              <w:widowControl/>
              <w:ind w:left="0"/>
              <w:jc w:val="both"/>
              <w:rPr>
                <w:b/>
                <w:i/>
                <w:sz w:val="24"/>
                <w:szCs w:val="24"/>
              </w:rPr>
            </w:pPr>
            <w:r w:rsidRPr="000B1C1C">
              <w:rPr>
                <w:b/>
                <w:i/>
                <w:sz w:val="24"/>
                <w:szCs w:val="24"/>
              </w:rPr>
              <w:t>Моноспермное</w:t>
            </w:r>
          </w:p>
        </w:tc>
        <w:tc>
          <w:tcPr>
            <w:tcW w:w="3439" w:type="dxa"/>
          </w:tcPr>
          <w:p w:rsidR="000B1C1C" w:rsidRPr="000B1C1C" w:rsidRDefault="000B1C1C" w:rsidP="00590AD8">
            <w:pPr>
              <w:pStyle w:val="370"/>
              <w:widowControl/>
              <w:ind w:left="0"/>
              <w:jc w:val="both"/>
              <w:rPr>
                <w:i/>
                <w:sz w:val="24"/>
                <w:szCs w:val="24"/>
              </w:rPr>
            </w:pPr>
          </w:p>
        </w:tc>
        <w:tc>
          <w:tcPr>
            <w:tcW w:w="2942" w:type="dxa"/>
          </w:tcPr>
          <w:p w:rsidR="000B1C1C" w:rsidRPr="000B1C1C" w:rsidRDefault="000B1C1C" w:rsidP="00590AD8">
            <w:pPr>
              <w:pStyle w:val="370"/>
              <w:widowControl/>
              <w:ind w:left="0"/>
              <w:jc w:val="both"/>
              <w:rPr>
                <w:i/>
                <w:sz w:val="24"/>
                <w:szCs w:val="24"/>
              </w:rPr>
            </w:pPr>
          </w:p>
        </w:tc>
      </w:tr>
      <w:tr w:rsidR="000B1C1C" w:rsidRPr="000B1C1C" w:rsidTr="001478A4">
        <w:trPr>
          <w:trHeight w:val="267"/>
        </w:trPr>
        <w:tc>
          <w:tcPr>
            <w:tcW w:w="3190" w:type="dxa"/>
          </w:tcPr>
          <w:p w:rsidR="000B1C1C" w:rsidRPr="000B1C1C" w:rsidRDefault="000B1C1C" w:rsidP="00590AD8">
            <w:pPr>
              <w:pStyle w:val="370"/>
              <w:widowControl/>
              <w:ind w:left="0"/>
              <w:jc w:val="both"/>
              <w:rPr>
                <w:b/>
                <w:i/>
                <w:sz w:val="24"/>
                <w:szCs w:val="24"/>
              </w:rPr>
            </w:pPr>
            <w:r w:rsidRPr="000B1C1C">
              <w:rPr>
                <w:b/>
                <w:i/>
                <w:sz w:val="24"/>
                <w:szCs w:val="24"/>
              </w:rPr>
              <w:t>Полиспермное</w:t>
            </w:r>
          </w:p>
        </w:tc>
        <w:tc>
          <w:tcPr>
            <w:tcW w:w="3439" w:type="dxa"/>
          </w:tcPr>
          <w:p w:rsidR="000B1C1C" w:rsidRPr="000B1C1C" w:rsidRDefault="000B1C1C" w:rsidP="00590AD8">
            <w:pPr>
              <w:pStyle w:val="370"/>
              <w:widowControl/>
              <w:ind w:left="0"/>
              <w:jc w:val="both"/>
              <w:rPr>
                <w:i/>
                <w:sz w:val="24"/>
                <w:szCs w:val="24"/>
              </w:rPr>
            </w:pPr>
          </w:p>
        </w:tc>
        <w:tc>
          <w:tcPr>
            <w:tcW w:w="2942" w:type="dxa"/>
          </w:tcPr>
          <w:p w:rsidR="000B1C1C" w:rsidRPr="000B1C1C" w:rsidRDefault="000B1C1C" w:rsidP="00590AD8">
            <w:pPr>
              <w:pStyle w:val="370"/>
              <w:widowControl/>
              <w:ind w:left="0"/>
              <w:jc w:val="both"/>
              <w:rPr>
                <w:i/>
                <w:sz w:val="24"/>
                <w:szCs w:val="24"/>
              </w:rPr>
            </w:pPr>
          </w:p>
        </w:tc>
      </w:tr>
    </w:tbl>
    <w:p w:rsidR="000B1C1C" w:rsidRPr="000B1C1C" w:rsidRDefault="000B1C1C" w:rsidP="000B1C1C">
      <w:pPr>
        <w:pStyle w:val="370"/>
        <w:widowControl/>
        <w:ind w:left="0"/>
        <w:jc w:val="both"/>
        <w:rPr>
          <w:i/>
          <w:sz w:val="24"/>
          <w:szCs w:val="24"/>
        </w:rPr>
      </w:pPr>
    </w:p>
    <w:p w:rsidR="000B1C1C" w:rsidRDefault="001478A4" w:rsidP="000B1C1C">
      <w:pPr>
        <w:pStyle w:val="370"/>
        <w:widowControl/>
        <w:ind w:left="0"/>
        <w:rPr>
          <w:i/>
          <w:sz w:val="28"/>
          <w:szCs w:val="28"/>
        </w:rPr>
      </w:pPr>
      <w:r>
        <w:rPr>
          <w:i/>
          <w:sz w:val="28"/>
          <w:szCs w:val="28"/>
        </w:rPr>
        <w:t>И</w:t>
      </w:r>
      <w:r w:rsidR="000B1C1C">
        <w:rPr>
          <w:i/>
          <w:sz w:val="28"/>
          <w:szCs w:val="28"/>
        </w:rPr>
        <w:t>зучите этапы протекания процесса оплодотворения у человека и запишите их название в таблицу.</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2"/>
        <w:gridCol w:w="6493"/>
      </w:tblGrid>
      <w:tr w:rsidR="000B1C1C" w:rsidRPr="001478A4" w:rsidTr="00590AD8">
        <w:trPr>
          <w:jc w:val="center"/>
        </w:trPr>
        <w:tc>
          <w:tcPr>
            <w:tcW w:w="3580" w:type="dxa"/>
          </w:tcPr>
          <w:p w:rsidR="000B1C1C" w:rsidRPr="001478A4" w:rsidRDefault="000B1C1C" w:rsidP="001478A4">
            <w:pPr>
              <w:jc w:val="center"/>
              <w:rPr>
                <w:b/>
                <w:snapToGrid w:val="0"/>
              </w:rPr>
            </w:pPr>
            <w:r w:rsidRPr="001478A4">
              <w:rPr>
                <w:b/>
                <w:snapToGrid w:val="0"/>
              </w:rPr>
              <w:t>Название этапа</w:t>
            </w:r>
          </w:p>
        </w:tc>
        <w:tc>
          <w:tcPr>
            <w:tcW w:w="6131" w:type="dxa"/>
          </w:tcPr>
          <w:p w:rsidR="000B1C1C" w:rsidRPr="001478A4" w:rsidRDefault="001478A4" w:rsidP="001478A4">
            <w:pPr>
              <w:ind w:right="4"/>
              <w:jc w:val="center"/>
              <w:rPr>
                <w:b/>
                <w:snapToGrid w:val="0"/>
              </w:rPr>
            </w:pPr>
            <w:r w:rsidRPr="001478A4">
              <w:rPr>
                <w:b/>
                <w:snapToGrid w:val="0"/>
              </w:rPr>
              <w:t>М</w:t>
            </w:r>
            <w:r w:rsidR="000B1C1C" w:rsidRPr="001478A4">
              <w:rPr>
                <w:b/>
                <w:snapToGrid w:val="0"/>
              </w:rPr>
              <w:t>еханизм</w:t>
            </w:r>
          </w:p>
        </w:tc>
      </w:tr>
      <w:tr w:rsidR="000B1C1C" w:rsidRPr="001478A4" w:rsidTr="00590AD8">
        <w:trPr>
          <w:jc w:val="center"/>
        </w:trPr>
        <w:tc>
          <w:tcPr>
            <w:tcW w:w="3580" w:type="dxa"/>
          </w:tcPr>
          <w:p w:rsidR="000B1C1C" w:rsidRPr="001478A4" w:rsidRDefault="000B1C1C" w:rsidP="00590AD8">
            <w:pPr>
              <w:tabs>
                <w:tab w:val="left" w:pos="360"/>
              </w:tabs>
              <w:rPr>
                <w:b/>
                <w:snapToGrid w:val="0"/>
                <w:lang w:val="en-US"/>
              </w:rPr>
            </w:pPr>
            <w:r w:rsidRPr="001478A4">
              <w:rPr>
                <w:b/>
                <w:snapToGrid w:val="0"/>
                <w:lang w:val="en-US"/>
              </w:rPr>
              <w:t>I</w:t>
            </w:r>
          </w:p>
        </w:tc>
        <w:tc>
          <w:tcPr>
            <w:tcW w:w="6131" w:type="dxa"/>
          </w:tcPr>
          <w:p w:rsidR="000B1C1C" w:rsidRPr="001478A4" w:rsidRDefault="000B1C1C" w:rsidP="00590AD8">
            <w:pPr>
              <w:tabs>
                <w:tab w:val="left" w:pos="360"/>
              </w:tabs>
              <w:ind w:right="4"/>
              <w:jc w:val="both"/>
              <w:rPr>
                <w:snapToGrid w:val="0"/>
              </w:rPr>
            </w:pPr>
          </w:p>
        </w:tc>
      </w:tr>
      <w:tr w:rsidR="000B1C1C" w:rsidRPr="001478A4" w:rsidTr="00590AD8">
        <w:trPr>
          <w:jc w:val="center"/>
        </w:trPr>
        <w:tc>
          <w:tcPr>
            <w:tcW w:w="3580" w:type="dxa"/>
          </w:tcPr>
          <w:p w:rsidR="000B1C1C" w:rsidRPr="001478A4" w:rsidRDefault="000B1C1C" w:rsidP="00590AD8">
            <w:pPr>
              <w:rPr>
                <w:b/>
                <w:snapToGrid w:val="0"/>
              </w:rPr>
            </w:pPr>
            <w:r w:rsidRPr="001478A4">
              <w:rPr>
                <w:b/>
                <w:snapToGrid w:val="0"/>
              </w:rPr>
              <w:t>1.</w:t>
            </w:r>
          </w:p>
        </w:tc>
        <w:tc>
          <w:tcPr>
            <w:tcW w:w="6131" w:type="dxa"/>
          </w:tcPr>
          <w:p w:rsidR="000B1C1C" w:rsidRPr="001478A4" w:rsidRDefault="000B1C1C" w:rsidP="00590AD8">
            <w:pPr>
              <w:ind w:right="4"/>
              <w:jc w:val="both"/>
              <w:rPr>
                <w:snapToGrid w:val="0"/>
              </w:rPr>
            </w:pPr>
            <w:r w:rsidRPr="001478A4">
              <w:rPr>
                <w:snapToGrid w:val="0"/>
              </w:rPr>
              <w:t>Растворение гликокаликса сперматозоида при помощи щелочного секрета маточных труб (стимулируется прогестероном, длится около 6 часов). Сперматозоид приобретает подвижность</w:t>
            </w:r>
          </w:p>
        </w:tc>
      </w:tr>
      <w:tr w:rsidR="000B1C1C" w:rsidRPr="001478A4" w:rsidTr="00590AD8">
        <w:trPr>
          <w:jc w:val="center"/>
        </w:trPr>
        <w:tc>
          <w:tcPr>
            <w:tcW w:w="3580" w:type="dxa"/>
          </w:tcPr>
          <w:p w:rsidR="000B1C1C" w:rsidRPr="001478A4" w:rsidRDefault="000B1C1C" w:rsidP="00590AD8">
            <w:pPr>
              <w:rPr>
                <w:b/>
                <w:snapToGrid w:val="0"/>
              </w:rPr>
            </w:pPr>
            <w:r w:rsidRPr="001478A4">
              <w:rPr>
                <w:b/>
                <w:snapToGrid w:val="0"/>
              </w:rPr>
              <w:t>2.</w:t>
            </w:r>
          </w:p>
        </w:tc>
        <w:tc>
          <w:tcPr>
            <w:tcW w:w="6131" w:type="dxa"/>
          </w:tcPr>
          <w:p w:rsidR="000B1C1C" w:rsidRPr="001478A4" w:rsidRDefault="000B1C1C" w:rsidP="00590AD8">
            <w:pPr>
              <w:ind w:right="4"/>
              <w:jc w:val="both"/>
              <w:rPr>
                <w:snapToGrid w:val="0"/>
              </w:rPr>
            </w:pPr>
            <w:r w:rsidRPr="001478A4">
              <w:rPr>
                <w:snapToGrid w:val="0"/>
              </w:rPr>
              <w:t>Движение сперматозоида  по маточным трубам против тока жидкости</w:t>
            </w:r>
          </w:p>
        </w:tc>
      </w:tr>
      <w:tr w:rsidR="000B1C1C" w:rsidRPr="001478A4" w:rsidTr="00590AD8">
        <w:trPr>
          <w:jc w:val="center"/>
        </w:trPr>
        <w:tc>
          <w:tcPr>
            <w:tcW w:w="3580" w:type="dxa"/>
          </w:tcPr>
          <w:p w:rsidR="000B1C1C" w:rsidRPr="001478A4" w:rsidRDefault="000B1C1C" w:rsidP="00590AD8">
            <w:pPr>
              <w:rPr>
                <w:b/>
                <w:snapToGrid w:val="0"/>
              </w:rPr>
            </w:pPr>
            <w:r w:rsidRPr="001478A4">
              <w:rPr>
                <w:b/>
                <w:snapToGrid w:val="0"/>
              </w:rPr>
              <w:t>3.</w:t>
            </w:r>
          </w:p>
        </w:tc>
        <w:tc>
          <w:tcPr>
            <w:tcW w:w="6131" w:type="dxa"/>
          </w:tcPr>
          <w:p w:rsidR="000B1C1C" w:rsidRPr="001478A4" w:rsidRDefault="000B1C1C" w:rsidP="00590AD8">
            <w:pPr>
              <w:ind w:right="4"/>
              <w:jc w:val="both"/>
              <w:rPr>
                <w:snapToGrid w:val="0"/>
              </w:rPr>
            </w:pPr>
            <w:r w:rsidRPr="001478A4">
              <w:rPr>
                <w:snapToGrid w:val="0"/>
              </w:rPr>
              <w:t>Движение сперматозоидов только в ту маточную трубу, в которой находится яйцеклетка. Обеспечивается выделением яйцеклеткой гиногамона</w:t>
            </w:r>
            <w:r w:rsidRPr="001478A4">
              <w:rPr>
                <w:b/>
                <w:snapToGrid w:val="0"/>
                <w:lang w:val="en-US"/>
              </w:rPr>
              <w:t xml:space="preserve"> </w:t>
            </w:r>
            <w:r w:rsidRPr="001478A4">
              <w:rPr>
                <w:snapToGrid w:val="0"/>
                <w:lang w:val="en-US"/>
              </w:rPr>
              <w:t>I</w:t>
            </w:r>
            <w:r w:rsidRPr="001478A4">
              <w:rPr>
                <w:snapToGrid w:val="0"/>
              </w:rPr>
              <w:t>.</w:t>
            </w:r>
          </w:p>
        </w:tc>
      </w:tr>
      <w:tr w:rsidR="000B1C1C" w:rsidRPr="001478A4" w:rsidTr="00590AD8">
        <w:trPr>
          <w:jc w:val="center"/>
        </w:trPr>
        <w:tc>
          <w:tcPr>
            <w:tcW w:w="3580" w:type="dxa"/>
          </w:tcPr>
          <w:p w:rsidR="000B1C1C" w:rsidRPr="001478A4" w:rsidRDefault="000B1C1C" w:rsidP="00590AD8">
            <w:pPr>
              <w:rPr>
                <w:b/>
                <w:snapToGrid w:val="0"/>
              </w:rPr>
            </w:pPr>
            <w:r w:rsidRPr="001478A4">
              <w:rPr>
                <w:b/>
                <w:snapToGrid w:val="0"/>
                <w:lang w:val="en-US"/>
              </w:rPr>
              <w:t>II</w:t>
            </w:r>
          </w:p>
        </w:tc>
        <w:tc>
          <w:tcPr>
            <w:tcW w:w="6131" w:type="dxa"/>
          </w:tcPr>
          <w:p w:rsidR="000B1C1C" w:rsidRPr="001478A4" w:rsidRDefault="000B1C1C" w:rsidP="00590AD8">
            <w:pPr>
              <w:ind w:right="4"/>
              <w:jc w:val="both"/>
              <w:rPr>
                <w:snapToGrid w:val="0"/>
              </w:rPr>
            </w:pPr>
            <w:r w:rsidRPr="001478A4">
              <w:rPr>
                <w:snapToGrid w:val="0"/>
              </w:rPr>
              <w:t>Несколько миллионов сперматозоидов вступают в контакт с яйцеклеткой</w:t>
            </w:r>
          </w:p>
        </w:tc>
      </w:tr>
      <w:tr w:rsidR="000B1C1C" w:rsidRPr="001478A4" w:rsidTr="00590AD8">
        <w:trPr>
          <w:jc w:val="center"/>
        </w:trPr>
        <w:tc>
          <w:tcPr>
            <w:tcW w:w="3580" w:type="dxa"/>
          </w:tcPr>
          <w:p w:rsidR="000B1C1C" w:rsidRPr="001478A4" w:rsidRDefault="000B1C1C" w:rsidP="00590AD8">
            <w:pPr>
              <w:tabs>
                <w:tab w:val="left" w:pos="360"/>
              </w:tabs>
              <w:rPr>
                <w:b/>
              </w:rPr>
            </w:pPr>
          </w:p>
        </w:tc>
        <w:tc>
          <w:tcPr>
            <w:tcW w:w="6131" w:type="dxa"/>
          </w:tcPr>
          <w:p w:rsidR="000B1C1C" w:rsidRPr="001478A4" w:rsidRDefault="000B1C1C" w:rsidP="00590AD8">
            <w:pPr>
              <w:tabs>
                <w:tab w:val="left" w:pos="360"/>
              </w:tabs>
              <w:ind w:right="4"/>
              <w:jc w:val="both"/>
            </w:pPr>
            <w:r w:rsidRPr="001478A4">
              <w:t xml:space="preserve">Передняя мембрана акросомы сливается с 2/3 цитолеммы </w:t>
            </w:r>
            <w:r w:rsidRPr="001478A4">
              <w:lastRenderedPageBreak/>
              <w:t>головки. В местах слияния образуются микроканальцы, через которые выделяются протеолитические ферменты. Наиболее активный сперматозоид первым разрушает лучистый венец и блестящую зону яйцеклетки. Цитолемма этого сперматозоида сливается с мембраной яйцеклетки.</w:t>
            </w:r>
          </w:p>
        </w:tc>
      </w:tr>
      <w:tr w:rsidR="000B1C1C" w:rsidRPr="001478A4" w:rsidTr="00590AD8">
        <w:trPr>
          <w:jc w:val="center"/>
        </w:trPr>
        <w:tc>
          <w:tcPr>
            <w:tcW w:w="3580" w:type="dxa"/>
          </w:tcPr>
          <w:p w:rsidR="000B1C1C" w:rsidRPr="001478A4" w:rsidRDefault="000B1C1C" w:rsidP="00590AD8">
            <w:pPr>
              <w:rPr>
                <w:b/>
                <w:highlight w:val="yellow"/>
              </w:rPr>
            </w:pPr>
            <w:r w:rsidRPr="001478A4">
              <w:rPr>
                <w:b/>
                <w:lang w:val="en-US"/>
              </w:rPr>
              <w:lastRenderedPageBreak/>
              <w:t>III</w:t>
            </w:r>
          </w:p>
        </w:tc>
        <w:tc>
          <w:tcPr>
            <w:tcW w:w="6131" w:type="dxa"/>
          </w:tcPr>
          <w:p w:rsidR="000B1C1C" w:rsidRPr="001478A4" w:rsidRDefault="000B1C1C" w:rsidP="00590AD8">
            <w:pPr>
              <w:ind w:right="4"/>
              <w:jc w:val="both"/>
            </w:pPr>
            <w:r w:rsidRPr="001478A4">
              <w:t>Проникновение сперматозоида в цитоплазму яйцеклетки. Сперматозоид проникает в яйцеклетку до главного отдела хвоста, но его цитолемма остается на поверхности оволеммы. Затем главный отдел хвоста отпадает.</w:t>
            </w:r>
          </w:p>
        </w:tc>
      </w:tr>
      <w:tr w:rsidR="000B1C1C" w:rsidRPr="001478A4" w:rsidTr="00590AD8">
        <w:trPr>
          <w:jc w:val="center"/>
        </w:trPr>
        <w:tc>
          <w:tcPr>
            <w:tcW w:w="3580" w:type="dxa"/>
          </w:tcPr>
          <w:p w:rsidR="000B1C1C" w:rsidRPr="001478A4" w:rsidRDefault="000B1C1C" w:rsidP="00590AD8">
            <w:pPr>
              <w:rPr>
                <w:b/>
                <w:lang w:val="en-US"/>
              </w:rPr>
            </w:pPr>
            <w:r w:rsidRPr="001478A4">
              <w:rPr>
                <w:b/>
                <w:lang w:val="en-US"/>
              </w:rPr>
              <w:t>IV</w:t>
            </w:r>
          </w:p>
        </w:tc>
        <w:tc>
          <w:tcPr>
            <w:tcW w:w="6131" w:type="dxa"/>
          </w:tcPr>
          <w:p w:rsidR="000B1C1C" w:rsidRPr="001478A4" w:rsidRDefault="000B1C1C" w:rsidP="00590AD8">
            <w:pPr>
              <w:ind w:right="4"/>
              <w:jc w:val="both"/>
            </w:pPr>
            <w:r w:rsidRPr="001478A4">
              <w:t>Выделяется второе редукционное тельце</w:t>
            </w:r>
          </w:p>
          <w:p w:rsidR="000B1C1C" w:rsidRPr="001478A4" w:rsidRDefault="000B1C1C" w:rsidP="00590AD8">
            <w:pPr>
              <w:ind w:right="4"/>
              <w:jc w:val="both"/>
            </w:pPr>
          </w:p>
        </w:tc>
      </w:tr>
      <w:tr w:rsidR="000B1C1C" w:rsidRPr="001478A4" w:rsidTr="00590AD8">
        <w:trPr>
          <w:jc w:val="center"/>
        </w:trPr>
        <w:tc>
          <w:tcPr>
            <w:tcW w:w="3580" w:type="dxa"/>
          </w:tcPr>
          <w:p w:rsidR="000B1C1C" w:rsidRPr="001478A4" w:rsidRDefault="000B1C1C" w:rsidP="00590AD8">
            <w:pPr>
              <w:rPr>
                <w:b/>
                <w:lang w:val="en-US"/>
              </w:rPr>
            </w:pPr>
            <w:r w:rsidRPr="001478A4">
              <w:rPr>
                <w:b/>
                <w:lang w:val="en-US"/>
              </w:rPr>
              <w:t>V</w:t>
            </w:r>
          </w:p>
        </w:tc>
        <w:tc>
          <w:tcPr>
            <w:tcW w:w="6131" w:type="dxa"/>
          </w:tcPr>
          <w:p w:rsidR="000B1C1C" w:rsidRPr="001478A4" w:rsidRDefault="000B1C1C" w:rsidP="00590AD8">
            <w:pPr>
              <w:ind w:right="4"/>
              <w:jc w:val="both"/>
            </w:pPr>
            <w:r w:rsidRPr="001478A4">
              <w:t>Сперматозоид поворачивается на 180</w:t>
            </w:r>
            <w:r w:rsidRPr="001478A4">
              <w:rPr>
                <w:vertAlign w:val="superscript"/>
              </w:rPr>
              <w:t>0</w:t>
            </w:r>
            <w:r w:rsidRPr="001478A4">
              <w:t>, его хвостовая часть с двумя центриолями оказывается в центре яйцеклетки. Образуются мужской  и женский пронуклеусы, которые затем сливаются.</w:t>
            </w:r>
          </w:p>
        </w:tc>
      </w:tr>
    </w:tbl>
    <w:p w:rsidR="00B1168A" w:rsidRPr="001478A4" w:rsidRDefault="00B1168A" w:rsidP="00FB60A8">
      <w:pPr>
        <w:ind w:firstLine="709"/>
        <w:rPr>
          <w:b/>
          <w:color w:val="000000"/>
          <w:u w:val="single"/>
        </w:rPr>
      </w:pPr>
    </w:p>
    <w:p w:rsidR="001478A4" w:rsidRDefault="001478A4" w:rsidP="001478A4">
      <w:pPr>
        <w:jc w:val="both"/>
        <w:rPr>
          <w:i/>
          <w:sz w:val="28"/>
          <w:szCs w:val="28"/>
        </w:rPr>
      </w:pPr>
      <w:r>
        <w:rPr>
          <w:b/>
          <w:sz w:val="28"/>
          <w:szCs w:val="28"/>
        </w:rPr>
        <w:t xml:space="preserve">Задание № 2. Основные этапы эмбрионального развития. </w:t>
      </w:r>
      <w:r>
        <w:rPr>
          <w:i/>
          <w:sz w:val="28"/>
          <w:szCs w:val="28"/>
        </w:rPr>
        <w:t>Запишите определение эмбрионального развития. Заполните таблицу:</w:t>
      </w:r>
    </w:p>
    <w:p w:rsidR="001478A4" w:rsidRDefault="001478A4" w:rsidP="001478A4">
      <w:pPr>
        <w:rPr>
          <w:b/>
          <w:i/>
          <w:sz w:val="28"/>
          <w:szCs w:val="28"/>
        </w:rPr>
      </w:pPr>
      <w:r>
        <w:rPr>
          <w:b/>
          <w:i/>
          <w:sz w:val="28"/>
          <w:szCs w:val="28"/>
        </w:rPr>
        <w:t>Эмбриональное развитие____________________________________________</w:t>
      </w:r>
    </w:p>
    <w:p w:rsidR="001478A4" w:rsidRDefault="001478A4" w:rsidP="001478A4">
      <w:pPr>
        <w:rPr>
          <w:i/>
          <w:sz w:val="28"/>
          <w:szCs w:val="28"/>
        </w:rPr>
      </w:pPr>
      <w:r>
        <w:rPr>
          <w:i/>
          <w:sz w:val="28"/>
          <w:szCs w:val="28"/>
        </w:rPr>
        <w:t>Заполните таблицу:</w:t>
      </w:r>
    </w:p>
    <w:tbl>
      <w:tblPr>
        <w:tblW w:w="0" w:type="auto"/>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3511"/>
        <w:gridCol w:w="3593"/>
      </w:tblGrid>
      <w:tr w:rsidR="001478A4" w:rsidTr="00590AD8">
        <w:tc>
          <w:tcPr>
            <w:tcW w:w="2628" w:type="dxa"/>
          </w:tcPr>
          <w:p w:rsidR="001478A4" w:rsidRPr="001478A4" w:rsidRDefault="001478A4" w:rsidP="001478A4">
            <w:pPr>
              <w:jc w:val="center"/>
              <w:rPr>
                <w:b/>
              </w:rPr>
            </w:pPr>
            <w:r w:rsidRPr="001478A4">
              <w:rPr>
                <w:b/>
              </w:rPr>
              <w:t>Этап</w:t>
            </w:r>
          </w:p>
        </w:tc>
        <w:tc>
          <w:tcPr>
            <w:tcW w:w="3752" w:type="dxa"/>
          </w:tcPr>
          <w:p w:rsidR="001478A4" w:rsidRPr="001478A4" w:rsidRDefault="001478A4" w:rsidP="001478A4">
            <w:pPr>
              <w:jc w:val="center"/>
              <w:rPr>
                <w:b/>
              </w:rPr>
            </w:pPr>
            <w:r w:rsidRPr="001478A4">
              <w:rPr>
                <w:b/>
              </w:rPr>
              <w:t>Что происходит</w:t>
            </w:r>
          </w:p>
        </w:tc>
        <w:tc>
          <w:tcPr>
            <w:tcW w:w="3887" w:type="dxa"/>
          </w:tcPr>
          <w:p w:rsidR="001478A4" w:rsidRPr="001478A4" w:rsidRDefault="001478A4" w:rsidP="001478A4">
            <w:pPr>
              <w:jc w:val="center"/>
              <w:rPr>
                <w:b/>
              </w:rPr>
            </w:pPr>
            <w:r w:rsidRPr="001478A4">
              <w:rPr>
                <w:b/>
              </w:rPr>
              <w:t>Основные клеточные механизмы</w:t>
            </w:r>
          </w:p>
        </w:tc>
      </w:tr>
      <w:tr w:rsidR="001478A4" w:rsidTr="00590AD8">
        <w:tc>
          <w:tcPr>
            <w:tcW w:w="2628" w:type="dxa"/>
          </w:tcPr>
          <w:p w:rsidR="001478A4" w:rsidRPr="001478A4" w:rsidRDefault="001478A4" w:rsidP="00590AD8">
            <w:pPr>
              <w:rPr>
                <w:b/>
              </w:rPr>
            </w:pPr>
          </w:p>
          <w:p w:rsidR="001478A4" w:rsidRPr="001478A4" w:rsidRDefault="001478A4" w:rsidP="00590AD8">
            <w:pPr>
              <w:rPr>
                <w:b/>
              </w:rPr>
            </w:pPr>
          </w:p>
          <w:p w:rsidR="001478A4" w:rsidRPr="001478A4" w:rsidRDefault="001478A4" w:rsidP="00590AD8">
            <w:pPr>
              <w:rPr>
                <w:b/>
              </w:rPr>
            </w:pPr>
          </w:p>
          <w:p w:rsidR="001478A4" w:rsidRPr="001478A4" w:rsidRDefault="001478A4" w:rsidP="00590AD8">
            <w:pPr>
              <w:rPr>
                <w:b/>
              </w:rPr>
            </w:pPr>
          </w:p>
        </w:tc>
        <w:tc>
          <w:tcPr>
            <w:tcW w:w="3752" w:type="dxa"/>
          </w:tcPr>
          <w:p w:rsidR="001478A4" w:rsidRPr="001478A4" w:rsidRDefault="001478A4" w:rsidP="00590AD8">
            <w:r w:rsidRPr="001478A4">
              <w:t>Многократное митотическое деление зиготы приводит к образованию однослойного зародыша</w:t>
            </w:r>
          </w:p>
        </w:tc>
        <w:tc>
          <w:tcPr>
            <w:tcW w:w="3887" w:type="dxa"/>
          </w:tcPr>
          <w:p w:rsidR="001478A4" w:rsidRDefault="001478A4" w:rsidP="00590AD8">
            <w:pPr>
              <w:rPr>
                <w:b/>
                <w:sz w:val="28"/>
                <w:szCs w:val="28"/>
              </w:rPr>
            </w:pPr>
          </w:p>
        </w:tc>
      </w:tr>
      <w:tr w:rsidR="001478A4" w:rsidTr="00590AD8">
        <w:tc>
          <w:tcPr>
            <w:tcW w:w="2628" w:type="dxa"/>
          </w:tcPr>
          <w:p w:rsidR="001478A4" w:rsidRPr="001478A4" w:rsidRDefault="001478A4" w:rsidP="00590AD8">
            <w:pPr>
              <w:ind w:left="720"/>
              <w:rPr>
                <w:b/>
              </w:rPr>
            </w:pPr>
          </w:p>
          <w:p w:rsidR="001478A4" w:rsidRPr="001478A4" w:rsidRDefault="001478A4" w:rsidP="00590AD8">
            <w:pPr>
              <w:ind w:left="720"/>
              <w:rPr>
                <w:b/>
              </w:rPr>
            </w:pPr>
          </w:p>
          <w:p w:rsidR="001478A4" w:rsidRPr="001478A4" w:rsidRDefault="001478A4" w:rsidP="00590AD8">
            <w:pPr>
              <w:ind w:left="720"/>
              <w:rPr>
                <w:b/>
              </w:rPr>
            </w:pPr>
          </w:p>
          <w:p w:rsidR="001478A4" w:rsidRPr="001478A4" w:rsidRDefault="001478A4" w:rsidP="00590AD8">
            <w:pPr>
              <w:ind w:left="720"/>
              <w:rPr>
                <w:b/>
              </w:rPr>
            </w:pPr>
          </w:p>
        </w:tc>
        <w:tc>
          <w:tcPr>
            <w:tcW w:w="3752" w:type="dxa"/>
          </w:tcPr>
          <w:p w:rsidR="001478A4" w:rsidRPr="001478A4" w:rsidRDefault="001478A4" w:rsidP="00590AD8">
            <w:r w:rsidRPr="001478A4">
              <w:t>Образование 2-х или 3-х слойного зародыша. Формирование зародышевых листков</w:t>
            </w:r>
          </w:p>
        </w:tc>
        <w:tc>
          <w:tcPr>
            <w:tcW w:w="3887" w:type="dxa"/>
          </w:tcPr>
          <w:p w:rsidR="001478A4" w:rsidRDefault="001478A4" w:rsidP="00590AD8">
            <w:pPr>
              <w:rPr>
                <w:b/>
                <w:sz w:val="28"/>
                <w:szCs w:val="28"/>
              </w:rPr>
            </w:pPr>
          </w:p>
        </w:tc>
      </w:tr>
      <w:tr w:rsidR="001478A4" w:rsidTr="001478A4">
        <w:trPr>
          <w:trHeight w:val="557"/>
        </w:trPr>
        <w:tc>
          <w:tcPr>
            <w:tcW w:w="2628" w:type="dxa"/>
          </w:tcPr>
          <w:p w:rsidR="001478A4" w:rsidRPr="001478A4" w:rsidRDefault="001478A4" w:rsidP="00590AD8">
            <w:pPr>
              <w:ind w:left="720"/>
              <w:rPr>
                <w:b/>
              </w:rPr>
            </w:pPr>
          </w:p>
          <w:p w:rsidR="001478A4" w:rsidRPr="001478A4" w:rsidRDefault="001478A4" w:rsidP="00590AD8">
            <w:pPr>
              <w:ind w:left="720"/>
              <w:rPr>
                <w:b/>
              </w:rPr>
            </w:pPr>
          </w:p>
        </w:tc>
        <w:tc>
          <w:tcPr>
            <w:tcW w:w="3752" w:type="dxa"/>
          </w:tcPr>
          <w:p w:rsidR="001478A4" w:rsidRPr="001478A4" w:rsidRDefault="001478A4" w:rsidP="00590AD8">
            <w:r w:rsidRPr="001478A4">
              <w:t>Формирование комплекса осевых органов</w:t>
            </w:r>
          </w:p>
        </w:tc>
        <w:tc>
          <w:tcPr>
            <w:tcW w:w="3887" w:type="dxa"/>
          </w:tcPr>
          <w:p w:rsidR="001478A4" w:rsidRDefault="001478A4" w:rsidP="00590AD8">
            <w:pPr>
              <w:rPr>
                <w:b/>
                <w:sz w:val="28"/>
                <w:szCs w:val="28"/>
              </w:rPr>
            </w:pPr>
          </w:p>
        </w:tc>
      </w:tr>
      <w:tr w:rsidR="001478A4" w:rsidTr="00590AD8">
        <w:tc>
          <w:tcPr>
            <w:tcW w:w="2628" w:type="dxa"/>
          </w:tcPr>
          <w:p w:rsidR="001478A4" w:rsidRPr="001478A4" w:rsidRDefault="001478A4" w:rsidP="00590AD8">
            <w:pPr>
              <w:ind w:left="720"/>
              <w:rPr>
                <w:b/>
              </w:rPr>
            </w:pPr>
          </w:p>
        </w:tc>
        <w:tc>
          <w:tcPr>
            <w:tcW w:w="3752" w:type="dxa"/>
          </w:tcPr>
          <w:p w:rsidR="001478A4" w:rsidRPr="001478A4" w:rsidRDefault="001478A4" w:rsidP="00590AD8">
            <w:r w:rsidRPr="001478A4">
              <w:t>Формирование  остальных органов и тканей</w:t>
            </w:r>
          </w:p>
        </w:tc>
        <w:tc>
          <w:tcPr>
            <w:tcW w:w="3887" w:type="dxa"/>
          </w:tcPr>
          <w:p w:rsidR="001478A4" w:rsidRDefault="001478A4" w:rsidP="00590AD8">
            <w:pPr>
              <w:rPr>
                <w:b/>
                <w:sz w:val="28"/>
                <w:szCs w:val="28"/>
              </w:rPr>
            </w:pPr>
          </w:p>
        </w:tc>
      </w:tr>
    </w:tbl>
    <w:p w:rsidR="001478A4" w:rsidRDefault="001478A4" w:rsidP="001478A4">
      <w:pPr>
        <w:jc w:val="both"/>
        <w:rPr>
          <w:b/>
          <w:sz w:val="28"/>
          <w:szCs w:val="28"/>
        </w:rPr>
      </w:pPr>
    </w:p>
    <w:p w:rsidR="001478A4" w:rsidRDefault="001478A4" w:rsidP="001478A4">
      <w:pPr>
        <w:jc w:val="both"/>
        <w:rPr>
          <w:i/>
          <w:sz w:val="28"/>
          <w:szCs w:val="28"/>
        </w:rPr>
      </w:pPr>
      <w:r>
        <w:rPr>
          <w:b/>
          <w:sz w:val="28"/>
          <w:szCs w:val="28"/>
        </w:rPr>
        <w:t xml:space="preserve">Задание № 3.  Дробление. </w:t>
      </w:r>
      <w:r>
        <w:rPr>
          <w:i/>
          <w:sz w:val="28"/>
          <w:szCs w:val="28"/>
        </w:rPr>
        <w:t>Изучите  типы дробления  у представителей разных классов хордовых. Заполните таблицу:</w:t>
      </w:r>
    </w:p>
    <w:p w:rsidR="001478A4" w:rsidRDefault="001478A4" w:rsidP="001478A4">
      <w:pPr>
        <w:jc w:val="both"/>
        <w:rPr>
          <w:i/>
          <w:sz w:val="28"/>
          <w:szCs w:val="28"/>
        </w:rPr>
      </w:pPr>
    </w:p>
    <w:tbl>
      <w:tblPr>
        <w:tblW w:w="89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449"/>
        <w:gridCol w:w="1418"/>
        <w:gridCol w:w="1559"/>
        <w:gridCol w:w="2041"/>
      </w:tblGrid>
      <w:tr w:rsidR="001478A4" w:rsidTr="008A2BA0">
        <w:tc>
          <w:tcPr>
            <w:tcW w:w="2520" w:type="dxa"/>
          </w:tcPr>
          <w:p w:rsidR="001478A4" w:rsidRDefault="001478A4" w:rsidP="00590AD8">
            <w:pPr>
              <w:rPr>
                <w:i/>
                <w:u w:val="single"/>
              </w:rPr>
            </w:pPr>
          </w:p>
        </w:tc>
        <w:tc>
          <w:tcPr>
            <w:tcW w:w="1449" w:type="dxa"/>
          </w:tcPr>
          <w:p w:rsidR="001478A4" w:rsidRDefault="001478A4" w:rsidP="00590AD8">
            <w:pPr>
              <w:rPr>
                <w:b/>
                <w:i/>
              </w:rPr>
            </w:pPr>
            <w:r>
              <w:rPr>
                <w:b/>
                <w:i/>
              </w:rPr>
              <w:t>Ланцетник</w:t>
            </w:r>
          </w:p>
        </w:tc>
        <w:tc>
          <w:tcPr>
            <w:tcW w:w="1418" w:type="dxa"/>
          </w:tcPr>
          <w:p w:rsidR="001478A4" w:rsidRDefault="001478A4" w:rsidP="00590AD8">
            <w:pPr>
              <w:rPr>
                <w:b/>
                <w:i/>
              </w:rPr>
            </w:pPr>
            <w:r>
              <w:rPr>
                <w:b/>
                <w:i/>
              </w:rPr>
              <w:t>Амфибии</w:t>
            </w:r>
          </w:p>
        </w:tc>
        <w:tc>
          <w:tcPr>
            <w:tcW w:w="1559" w:type="dxa"/>
          </w:tcPr>
          <w:p w:rsidR="001478A4" w:rsidRDefault="001478A4" w:rsidP="00590AD8">
            <w:pPr>
              <w:rPr>
                <w:b/>
                <w:i/>
              </w:rPr>
            </w:pPr>
            <w:r>
              <w:rPr>
                <w:b/>
                <w:i/>
              </w:rPr>
              <w:t>Птицы, рептилии</w:t>
            </w:r>
          </w:p>
        </w:tc>
        <w:tc>
          <w:tcPr>
            <w:tcW w:w="2041" w:type="dxa"/>
          </w:tcPr>
          <w:p w:rsidR="001478A4" w:rsidRDefault="001478A4" w:rsidP="00590AD8">
            <w:pPr>
              <w:rPr>
                <w:b/>
                <w:i/>
              </w:rPr>
            </w:pPr>
            <w:r>
              <w:rPr>
                <w:b/>
                <w:i/>
              </w:rPr>
              <w:t>Плацентарные млекопитающие</w:t>
            </w:r>
          </w:p>
        </w:tc>
      </w:tr>
      <w:tr w:rsidR="001478A4" w:rsidTr="008A2BA0">
        <w:tc>
          <w:tcPr>
            <w:tcW w:w="2520" w:type="dxa"/>
          </w:tcPr>
          <w:p w:rsidR="001478A4" w:rsidRDefault="001478A4" w:rsidP="00590AD8">
            <w:pPr>
              <w:rPr>
                <w:b/>
              </w:rPr>
            </w:pPr>
            <w:r>
              <w:rPr>
                <w:b/>
              </w:rPr>
              <w:t>Тип яйцеклетки</w:t>
            </w:r>
          </w:p>
          <w:p w:rsidR="001478A4" w:rsidRDefault="001478A4" w:rsidP="00590AD8">
            <w:pPr>
              <w:rPr>
                <w:b/>
              </w:rPr>
            </w:pPr>
            <w:r>
              <w:rPr>
                <w:b/>
              </w:rPr>
              <w:t>а) По кол-ву желтка</w:t>
            </w:r>
          </w:p>
          <w:p w:rsidR="001478A4" w:rsidRDefault="001478A4" w:rsidP="001478A4">
            <w:pPr>
              <w:rPr>
                <w:b/>
              </w:rPr>
            </w:pPr>
            <w:r>
              <w:rPr>
                <w:b/>
              </w:rPr>
              <w:t>б) По распределению желтка</w:t>
            </w:r>
          </w:p>
        </w:tc>
        <w:tc>
          <w:tcPr>
            <w:tcW w:w="1449" w:type="dxa"/>
          </w:tcPr>
          <w:p w:rsidR="001478A4" w:rsidRDefault="001478A4" w:rsidP="00590AD8">
            <w:pPr>
              <w:rPr>
                <w:i/>
                <w:u w:val="single"/>
              </w:rPr>
            </w:pPr>
          </w:p>
          <w:p w:rsidR="001478A4" w:rsidRDefault="001478A4" w:rsidP="00590AD8">
            <w:pPr>
              <w:rPr>
                <w:i/>
                <w:u w:val="single"/>
              </w:rPr>
            </w:pPr>
          </w:p>
        </w:tc>
        <w:tc>
          <w:tcPr>
            <w:tcW w:w="1418" w:type="dxa"/>
          </w:tcPr>
          <w:p w:rsidR="001478A4" w:rsidRDefault="001478A4" w:rsidP="00590AD8">
            <w:pPr>
              <w:rPr>
                <w:i/>
                <w:u w:val="single"/>
              </w:rPr>
            </w:pPr>
          </w:p>
        </w:tc>
        <w:tc>
          <w:tcPr>
            <w:tcW w:w="1559" w:type="dxa"/>
          </w:tcPr>
          <w:p w:rsidR="001478A4" w:rsidRDefault="001478A4" w:rsidP="00590AD8">
            <w:pPr>
              <w:rPr>
                <w:i/>
                <w:u w:val="single"/>
              </w:rPr>
            </w:pPr>
          </w:p>
        </w:tc>
        <w:tc>
          <w:tcPr>
            <w:tcW w:w="2041" w:type="dxa"/>
          </w:tcPr>
          <w:p w:rsidR="001478A4" w:rsidRDefault="001478A4" w:rsidP="00590AD8">
            <w:pPr>
              <w:rPr>
                <w:i/>
                <w:u w:val="single"/>
              </w:rPr>
            </w:pPr>
          </w:p>
        </w:tc>
      </w:tr>
      <w:tr w:rsidR="001478A4" w:rsidTr="008A2BA0">
        <w:tc>
          <w:tcPr>
            <w:tcW w:w="2520" w:type="dxa"/>
          </w:tcPr>
          <w:p w:rsidR="001478A4" w:rsidRDefault="001478A4" w:rsidP="00590AD8">
            <w:pPr>
              <w:rPr>
                <w:b/>
              </w:rPr>
            </w:pPr>
            <w:r>
              <w:rPr>
                <w:b/>
              </w:rPr>
              <w:t>Тип дробления</w:t>
            </w:r>
          </w:p>
          <w:p w:rsidR="001478A4" w:rsidRDefault="008A2BA0" w:rsidP="00590AD8">
            <w:pPr>
              <w:rPr>
                <w:b/>
              </w:rPr>
            </w:pPr>
            <w:r>
              <w:rPr>
                <w:b/>
              </w:rPr>
              <w:t>а</w:t>
            </w:r>
            <w:r w:rsidR="001478A4">
              <w:rPr>
                <w:b/>
              </w:rPr>
              <w:t>)</w:t>
            </w:r>
            <w:r>
              <w:rPr>
                <w:b/>
              </w:rPr>
              <w:t xml:space="preserve"> </w:t>
            </w:r>
            <w:r w:rsidR="001478A4">
              <w:rPr>
                <w:b/>
              </w:rPr>
              <w:t>Полное, неполное</w:t>
            </w:r>
          </w:p>
          <w:p w:rsidR="001478A4" w:rsidRDefault="008A2BA0" w:rsidP="00590AD8">
            <w:pPr>
              <w:rPr>
                <w:b/>
              </w:rPr>
            </w:pPr>
            <w:r>
              <w:rPr>
                <w:b/>
              </w:rPr>
              <w:t>б</w:t>
            </w:r>
            <w:r w:rsidR="001478A4">
              <w:rPr>
                <w:b/>
              </w:rPr>
              <w:t>)</w:t>
            </w:r>
            <w:r>
              <w:rPr>
                <w:b/>
              </w:rPr>
              <w:t xml:space="preserve"> </w:t>
            </w:r>
            <w:r w:rsidR="001478A4">
              <w:rPr>
                <w:b/>
              </w:rPr>
              <w:t>Равномерное, неравномерное</w:t>
            </w:r>
          </w:p>
        </w:tc>
        <w:tc>
          <w:tcPr>
            <w:tcW w:w="1449" w:type="dxa"/>
          </w:tcPr>
          <w:p w:rsidR="001478A4" w:rsidRDefault="001478A4" w:rsidP="00590AD8"/>
        </w:tc>
        <w:tc>
          <w:tcPr>
            <w:tcW w:w="1418" w:type="dxa"/>
          </w:tcPr>
          <w:p w:rsidR="001478A4" w:rsidRDefault="001478A4" w:rsidP="00590AD8">
            <w:pPr>
              <w:rPr>
                <w:i/>
                <w:u w:val="single"/>
              </w:rPr>
            </w:pPr>
          </w:p>
        </w:tc>
        <w:tc>
          <w:tcPr>
            <w:tcW w:w="1559" w:type="dxa"/>
          </w:tcPr>
          <w:p w:rsidR="001478A4" w:rsidRDefault="001478A4" w:rsidP="00590AD8">
            <w:pPr>
              <w:rPr>
                <w:i/>
                <w:u w:val="single"/>
              </w:rPr>
            </w:pPr>
          </w:p>
        </w:tc>
        <w:tc>
          <w:tcPr>
            <w:tcW w:w="2041" w:type="dxa"/>
          </w:tcPr>
          <w:p w:rsidR="001478A4" w:rsidRDefault="001478A4" w:rsidP="00590AD8">
            <w:pPr>
              <w:rPr>
                <w:i/>
                <w:u w:val="single"/>
              </w:rPr>
            </w:pPr>
          </w:p>
        </w:tc>
      </w:tr>
      <w:tr w:rsidR="001478A4" w:rsidTr="008A2BA0">
        <w:trPr>
          <w:trHeight w:val="427"/>
        </w:trPr>
        <w:tc>
          <w:tcPr>
            <w:tcW w:w="2520" w:type="dxa"/>
          </w:tcPr>
          <w:p w:rsidR="001478A4" w:rsidRDefault="001478A4" w:rsidP="001478A4">
            <w:pPr>
              <w:rPr>
                <w:b/>
              </w:rPr>
            </w:pPr>
            <w:r>
              <w:rPr>
                <w:b/>
              </w:rPr>
              <w:t>Тип бластулы</w:t>
            </w:r>
          </w:p>
        </w:tc>
        <w:tc>
          <w:tcPr>
            <w:tcW w:w="1449" w:type="dxa"/>
          </w:tcPr>
          <w:p w:rsidR="001478A4" w:rsidRDefault="001478A4" w:rsidP="00590AD8">
            <w:pPr>
              <w:rPr>
                <w:i/>
                <w:u w:val="single"/>
              </w:rPr>
            </w:pPr>
          </w:p>
          <w:p w:rsidR="001478A4" w:rsidRDefault="001478A4" w:rsidP="00590AD8">
            <w:pPr>
              <w:rPr>
                <w:i/>
                <w:u w:val="single"/>
              </w:rPr>
            </w:pPr>
          </w:p>
          <w:p w:rsidR="001478A4" w:rsidRDefault="001478A4" w:rsidP="00590AD8">
            <w:pPr>
              <w:rPr>
                <w:i/>
                <w:u w:val="single"/>
              </w:rPr>
            </w:pPr>
          </w:p>
        </w:tc>
        <w:tc>
          <w:tcPr>
            <w:tcW w:w="1418" w:type="dxa"/>
          </w:tcPr>
          <w:p w:rsidR="001478A4" w:rsidRDefault="001478A4" w:rsidP="00590AD8">
            <w:pPr>
              <w:rPr>
                <w:i/>
                <w:u w:val="single"/>
              </w:rPr>
            </w:pPr>
          </w:p>
        </w:tc>
        <w:tc>
          <w:tcPr>
            <w:tcW w:w="1559" w:type="dxa"/>
          </w:tcPr>
          <w:p w:rsidR="001478A4" w:rsidRDefault="001478A4" w:rsidP="00590AD8">
            <w:pPr>
              <w:rPr>
                <w:i/>
                <w:u w:val="single"/>
              </w:rPr>
            </w:pPr>
          </w:p>
        </w:tc>
        <w:tc>
          <w:tcPr>
            <w:tcW w:w="2041" w:type="dxa"/>
          </w:tcPr>
          <w:p w:rsidR="001478A4" w:rsidRDefault="001478A4" w:rsidP="00590AD8">
            <w:pPr>
              <w:rPr>
                <w:i/>
                <w:u w:val="single"/>
              </w:rPr>
            </w:pPr>
          </w:p>
        </w:tc>
      </w:tr>
    </w:tbl>
    <w:p w:rsidR="001478A4" w:rsidRDefault="001478A4" w:rsidP="001478A4">
      <w:pPr>
        <w:rPr>
          <w:b/>
          <w:sz w:val="28"/>
          <w:szCs w:val="28"/>
        </w:rPr>
      </w:pPr>
    </w:p>
    <w:p w:rsidR="001478A4" w:rsidRDefault="001478A4" w:rsidP="001478A4">
      <w:pPr>
        <w:rPr>
          <w:b/>
          <w:sz w:val="28"/>
          <w:szCs w:val="28"/>
        </w:rPr>
      </w:pPr>
      <w:r>
        <w:rPr>
          <w:b/>
          <w:sz w:val="28"/>
          <w:szCs w:val="28"/>
        </w:rPr>
        <w:t xml:space="preserve">Задание № </w:t>
      </w:r>
      <w:r w:rsidR="008A2BA0">
        <w:rPr>
          <w:b/>
          <w:sz w:val="28"/>
          <w:szCs w:val="28"/>
        </w:rPr>
        <w:t>4</w:t>
      </w:r>
      <w:r>
        <w:rPr>
          <w:b/>
          <w:sz w:val="28"/>
          <w:szCs w:val="28"/>
        </w:rPr>
        <w:t>.  Строение бластулы. Типы бластул.</w:t>
      </w:r>
    </w:p>
    <w:p w:rsidR="001478A4" w:rsidRDefault="001478A4" w:rsidP="001478A4">
      <w:pPr>
        <w:rPr>
          <w:i/>
          <w:sz w:val="28"/>
          <w:szCs w:val="28"/>
        </w:rPr>
      </w:pPr>
      <w:r w:rsidRPr="008A2BA0">
        <w:rPr>
          <w:i/>
          <w:sz w:val="28"/>
          <w:szCs w:val="28"/>
        </w:rPr>
        <w:t>А)</w:t>
      </w:r>
      <w:r>
        <w:rPr>
          <w:b/>
          <w:sz w:val="28"/>
          <w:szCs w:val="28"/>
        </w:rPr>
        <w:t xml:space="preserve"> </w:t>
      </w:r>
      <w:r>
        <w:rPr>
          <w:i/>
          <w:sz w:val="28"/>
          <w:szCs w:val="28"/>
        </w:rPr>
        <w:t>Изучите строение бластул у представителей разных классов хордовых. Сделайте подписи на рисунках.</w:t>
      </w:r>
    </w:p>
    <w:p w:rsidR="001478A4" w:rsidRDefault="001478A4" w:rsidP="001478A4">
      <w:pPr>
        <w:rPr>
          <w:i/>
          <w:sz w:val="28"/>
          <w:szCs w:val="28"/>
        </w:rPr>
      </w:pPr>
    </w:p>
    <w:tbl>
      <w:tblPr>
        <w:tblW w:w="0" w:type="auto"/>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8"/>
        <w:gridCol w:w="3177"/>
      </w:tblGrid>
      <w:tr w:rsidR="001478A4" w:rsidTr="00590AD8">
        <w:tc>
          <w:tcPr>
            <w:tcW w:w="9571" w:type="dxa"/>
            <w:gridSpan w:val="3"/>
          </w:tcPr>
          <w:p w:rsidR="001478A4" w:rsidRPr="008A2BA0" w:rsidRDefault="001478A4" w:rsidP="00590AD8">
            <w:pPr>
              <w:jc w:val="center"/>
              <w:rPr>
                <w:b/>
              </w:rPr>
            </w:pPr>
            <w:r w:rsidRPr="008A2BA0">
              <w:rPr>
                <w:b/>
              </w:rPr>
              <w:t>Название бластулы, класс хордовых</w:t>
            </w:r>
          </w:p>
          <w:p w:rsidR="001478A4" w:rsidRPr="008A2BA0" w:rsidRDefault="001478A4" w:rsidP="00590AD8">
            <w:pPr>
              <w:rPr>
                <w:i/>
              </w:rPr>
            </w:pPr>
          </w:p>
        </w:tc>
      </w:tr>
      <w:tr w:rsidR="001478A4" w:rsidTr="00590AD8">
        <w:tc>
          <w:tcPr>
            <w:tcW w:w="3190" w:type="dxa"/>
          </w:tcPr>
          <w:p w:rsidR="001478A4" w:rsidRPr="008A2BA0" w:rsidRDefault="001478A4" w:rsidP="00590AD8">
            <w:pPr>
              <w:rPr>
                <w:i/>
              </w:rPr>
            </w:pPr>
          </w:p>
          <w:p w:rsidR="001478A4" w:rsidRPr="008A2BA0" w:rsidRDefault="001478A4" w:rsidP="00590AD8">
            <w:pPr>
              <w:rPr>
                <w:i/>
              </w:rPr>
            </w:pPr>
          </w:p>
        </w:tc>
        <w:tc>
          <w:tcPr>
            <w:tcW w:w="3190" w:type="dxa"/>
          </w:tcPr>
          <w:p w:rsidR="001478A4" w:rsidRPr="008A2BA0" w:rsidRDefault="001478A4" w:rsidP="00590AD8">
            <w:pPr>
              <w:rPr>
                <w:i/>
              </w:rPr>
            </w:pPr>
          </w:p>
        </w:tc>
        <w:tc>
          <w:tcPr>
            <w:tcW w:w="3191" w:type="dxa"/>
          </w:tcPr>
          <w:p w:rsidR="001478A4" w:rsidRPr="008A2BA0" w:rsidRDefault="001478A4" w:rsidP="00590AD8">
            <w:pPr>
              <w:rPr>
                <w:i/>
              </w:rPr>
            </w:pPr>
          </w:p>
        </w:tc>
      </w:tr>
      <w:tr w:rsidR="001478A4" w:rsidTr="00590AD8">
        <w:tc>
          <w:tcPr>
            <w:tcW w:w="3190" w:type="dxa"/>
          </w:tcPr>
          <w:p w:rsidR="001478A4" w:rsidRPr="008A2BA0" w:rsidRDefault="001478A4" w:rsidP="00590AD8">
            <w:pPr>
              <w:rPr>
                <w:i/>
              </w:rPr>
            </w:pPr>
            <w:r w:rsidRPr="008A2BA0">
              <w:rPr>
                <w:noProof/>
              </w:rPr>
              <w:drawing>
                <wp:inline distT="0" distB="0" distL="0" distR="0" wp14:anchorId="79225562" wp14:editId="35328531">
                  <wp:extent cx="1270462" cy="1247775"/>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lum bright="6000"/>
                            <a:extLst>
                              <a:ext uri="{28A0092B-C50C-407E-A947-70E740481C1C}">
                                <a14:useLocalDpi xmlns:a14="http://schemas.microsoft.com/office/drawing/2010/main" val="0"/>
                              </a:ext>
                            </a:extLst>
                          </a:blip>
                          <a:srcRect/>
                          <a:stretch>
                            <a:fillRect/>
                          </a:stretch>
                        </pic:blipFill>
                        <pic:spPr bwMode="auto">
                          <a:xfrm>
                            <a:off x="0" y="0"/>
                            <a:ext cx="1270462" cy="1247775"/>
                          </a:xfrm>
                          <a:prstGeom prst="rect">
                            <a:avLst/>
                          </a:prstGeom>
                          <a:noFill/>
                          <a:ln>
                            <a:noFill/>
                          </a:ln>
                        </pic:spPr>
                      </pic:pic>
                    </a:graphicData>
                  </a:graphic>
                </wp:inline>
              </w:drawing>
            </w:r>
          </w:p>
        </w:tc>
        <w:tc>
          <w:tcPr>
            <w:tcW w:w="3190" w:type="dxa"/>
          </w:tcPr>
          <w:p w:rsidR="001478A4" w:rsidRPr="008A2BA0" w:rsidRDefault="001478A4" w:rsidP="00590AD8">
            <w:pPr>
              <w:rPr>
                <w:i/>
              </w:rPr>
            </w:pPr>
            <w:r w:rsidRPr="008A2BA0">
              <w:rPr>
                <w:noProof/>
              </w:rPr>
              <w:drawing>
                <wp:inline distT="0" distB="0" distL="0" distR="0" wp14:anchorId="6E2C748D" wp14:editId="3A803790">
                  <wp:extent cx="1352550" cy="12660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lum bright="6000"/>
                            <a:extLst>
                              <a:ext uri="{28A0092B-C50C-407E-A947-70E740481C1C}">
                                <a14:useLocalDpi xmlns:a14="http://schemas.microsoft.com/office/drawing/2010/main" val="0"/>
                              </a:ext>
                            </a:extLst>
                          </a:blip>
                          <a:srcRect/>
                          <a:stretch>
                            <a:fillRect/>
                          </a:stretch>
                        </pic:blipFill>
                        <pic:spPr bwMode="auto">
                          <a:xfrm>
                            <a:off x="0" y="0"/>
                            <a:ext cx="1352550" cy="1266050"/>
                          </a:xfrm>
                          <a:prstGeom prst="rect">
                            <a:avLst/>
                          </a:prstGeom>
                          <a:noFill/>
                          <a:ln>
                            <a:noFill/>
                          </a:ln>
                        </pic:spPr>
                      </pic:pic>
                    </a:graphicData>
                  </a:graphic>
                </wp:inline>
              </w:drawing>
            </w:r>
          </w:p>
        </w:tc>
        <w:tc>
          <w:tcPr>
            <w:tcW w:w="3191" w:type="dxa"/>
          </w:tcPr>
          <w:p w:rsidR="001478A4" w:rsidRPr="008A2BA0" w:rsidRDefault="001478A4" w:rsidP="00590AD8">
            <w:pPr>
              <w:rPr>
                <w:i/>
              </w:rPr>
            </w:pPr>
            <w:r w:rsidRPr="008A2BA0">
              <w:rPr>
                <w:noProof/>
              </w:rPr>
              <w:drawing>
                <wp:inline distT="0" distB="0" distL="0" distR="0" wp14:anchorId="63E07058" wp14:editId="3442C26D">
                  <wp:extent cx="1619250" cy="122093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lum bright="6000"/>
                            <a:extLst>
                              <a:ext uri="{28A0092B-C50C-407E-A947-70E740481C1C}">
                                <a14:useLocalDpi xmlns:a14="http://schemas.microsoft.com/office/drawing/2010/main" val="0"/>
                              </a:ext>
                            </a:extLst>
                          </a:blip>
                          <a:srcRect/>
                          <a:stretch>
                            <a:fillRect/>
                          </a:stretch>
                        </pic:blipFill>
                        <pic:spPr bwMode="auto">
                          <a:xfrm>
                            <a:off x="0" y="0"/>
                            <a:ext cx="1619250" cy="1220932"/>
                          </a:xfrm>
                          <a:prstGeom prst="rect">
                            <a:avLst/>
                          </a:prstGeom>
                          <a:noFill/>
                          <a:ln>
                            <a:noFill/>
                          </a:ln>
                        </pic:spPr>
                      </pic:pic>
                    </a:graphicData>
                  </a:graphic>
                </wp:inline>
              </w:drawing>
            </w:r>
          </w:p>
        </w:tc>
      </w:tr>
      <w:tr w:rsidR="001478A4" w:rsidTr="00590AD8">
        <w:tc>
          <w:tcPr>
            <w:tcW w:w="3190" w:type="dxa"/>
          </w:tcPr>
          <w:p w:rsidR="001478A4" w:rsidRPr="008A2BA0" w:rsidRDefault="001478A4" w:rsidP="0003477F">
            <w:pPr>
              <w:widowControl w:val="0"/>
              <w:numPr>
                <w:ilvl w:val="0"/>
                <w:numId w:val="330"/>
              </w:numPr>
              <w:rPr>
                <w:i/>
              </w:rPr>
            </w:pPr>
            <w:r w:rsidRPr="008A2BA0">
              <w:rPr>
                <w:i/>
              </w:rPr>
              <w:t>Бластодерма</w:t>
            </w:r>
          </w:p>
          <w:p w:rsidR="001478A4" w:rsidRPr="008A2BA0" w:rsidRDefault="001478A4" w:rsidP="0003477F">
            <w:pPr>
              <w:widowControl w:val="0"/>
              <w:numPr>
                <w:ilvl w:val="0"/>
                <w:numId w:val="330"/>
              </w:numPr>
              <w:rPr>
                <w:i/>
              </w:rPr>
            </w:pPr>
            <w:r w:rsidRPr="008A2BA0">
              <w:rPr>
                <w:i/>
              </w:rPr>
              <w:t>бластоцель</w:t>
            </w:r>
          </w:p>
        </w:tc>
        <w:tc>
          <w:tcPr>
            <w:tcW w:w="3190" w:type="dxa"/>
          </w:tcPr>
          <w:p w:rsidR="001478A4" w:rsidRPr="008A2BA0" w:rsidRDefault="001478A4" w:rsidP="0003477F">
            <w:pPr>
              <w:widowControl w:val="0"/>
              <w:numPr>
                <w:ilvl w:val="0"/>
                <w:numId w:val="331"/>
              </w:numPr>
              <w:rPr>
                <w:i/>
              </w:rPr>
            </w:pPr>
            <w:r w:rsidRPr="008A2BA0">
              <w:rPr>
                <w:i/>
              </w:rPr>
              <w:t>Бластодерма</w:t>
            </w:r>
          </w:p>
          <w:p w:rsidR="001478A4" w:rsidRPr="008A2BA0" w:rsidRDefault="001478A4" w:rsidP="0003477F">
            <w:pPr>
              <w:widowControl w:val="0"/>
              <w:numPr>
                <w:ilvl w:val="0"/>
                <w:numId w:val="331"/>
              </w:numPr>
              <w:rPr>
                <w:i/>
              </w:rPr>
            </w:pPr>
            <w:r w:rsidRPr="008A2BA0">
              <w:rPr>
                <w:i/>
              </w:rPr>
              <w:t>Бластоцель</w:t>
            </w:r>
          </w:p>
          <w:p w:rsidR="001478A4" w:rsidRPr="008A2BA0" w:rsidRDefault="001478A4" w:rsidP="0003477F">
            <w:pPr>
              <w:widowControl w:val="0"/>
              <w:numPr>
                <w:ilvl w:val="0"/>
                <w:numId w:val="331"/>
              </w:numPr>
              <w:rPr>
                <w:i/>
              </w:rPr>
            </w:pPr>
            <w:r w:rsidRPr="008A2BA0">
              <w:rPr>
                <w:i/>
              </w:rPr>
              <w:t>Анимальный полюс</w:t>
            </w:r>
          </w:p>
          <w:p w:rsidR="001478A4" w:rsidRPr="008A2BA0" w:rsidRDefault="001478A4" w:rsidP="0003477F">
            <w:pPr>
              <w:widowControl w:val="0"/>
              <w:numPr>
                <w:ilvl w:val="0"/>
                <w:numId w:val="331"/>
              </w:numPr>
              <w:rPr>
                <w:i/>
              </w:rPr>
            </w:pPr>
            <w:r w:rsidRPr="008A2BA0">
              <w:rPr>
                <w:i/>
              </w:rPr>
              <w:t>Вегетативный полюс</w:t>
            </w:r>
          </w:p>
        </w:tc>
        <w:tc>
          <w:tcPr>
            <w:tcW w:w="3191" w:type="dxa"/>
          </w:tcPr>
          <w:p w:rsidR="001478A4" w:rsidRPr="008A2BA0" w:rsidRDefault="001478A4" w:rsidP="0003477F">
            <w:pPr>
              <w:widowControl w:val="0"/>
              <w:numPr>
                <w:ilvl w:val="0"/>
                <w:numId w:val="332"/>
              </w:numPr>
              <w:rPr>
                <w:i/>
              </w:rPr>
            </w:pPr>
            <w:r w:rsidRPr="008A2BA0">
              <w:rPr>
                <w:i/>
              </w:rPr>
              <w:t>Бластодерма</w:t>
            </w:r>
          </w:p>
          <w:p w:rsidR="001478A4" w:rsidRPr="008A2BA0" w:rsidRDefault="001478A4" w:rsidP="0003477F">
            <w:pPr>
              <w:widowControl w:val="0"/>
              <w:numPr>
                <w:ilvl w:val="0"/>
                <w:numId w:val="332"/>
              </w:numPr>
              <w:rPr>
                <w:i/>
              </w:rPr>
            </w:pPr>
            <w:r w:rsidRPr="008A2BA0">
              <w:rPr>
                <w:i/>
              </w:rPr>
              <w:t>желток</w:t>
            </w:r>
          </w:p>
        </w:tc>
      </w:tr>
    </w:tbl>
    <w:p w:rsidR="001478A4" w:rsidRDefault="001478A4" w:rsidP="001478A4">
      <w:pPr>
        <w:rPr>
          <w:i/>
          <w:sz w:val="28"/>
          <w:szCs w:val="28"/>
        </w:rPr>
      </w:pPr>
    </w:p>
    <w:p w:rsidR="001478A4" w:rsidRDefault="001478A4" w:rsidP="001478A4">
      <w:pPr>
        <w:rPr>
          <w:i/>
          <w:sz w:val="28"/>
          <w:szCs w:val="28"/>
        </w:rPr>
      </w:pPr>
      <w:r>
        <w:rPr>
          <w:i/>
          <w:sz w:val="28"/>
          <w:szCs w:val="28"/>
        </w:rPr>
        <w:t>Б)</w:t>
      </w:r>
      <w:r w:rsidR="008A2BA0">
        <w:rPr>
          <w:i/>
          <w:sz w:val="28"/>
          <w:szCs w:val="28"/>
        </w:rPr>
        <w:t xml:space="preserve"> </w:t>
      </w:r>
      <w:r>
        <w:rPr>
          <w:i/>
          <w:sz w:val="28"/>
          <w:szCs w:val="28"/>
        </w:rPr>
        <w:t xml:space="preserve">Изучите строение бластоцисты плацентарных млекопитающх. </w:t>
      </w:r>
      <w:r w:rsidR="008A2BA0">
        <w:rPr>
          <w:i/>
          <w:sz w:val="28"/>
          <w:szCs w:val="28"/>
        </w:rPr>
        <w:t>Обозначьте</w:t>
      </w:r>
      <w:r>
        <w:rPr>
          <w:i/>
          <w:sz w:val="28"/>
          <w:szCs w:val="28"/>
        </w:rPr>
        <w:t>: эмбриобласт,</w:t>
      </w:r>
      <w:r w:rsidR="008A2BA0">
        <w:rPr>
          <w:i/>
          <w:sz w:val="28"/>
          <w:szCs w:val="28"/>
        </w:rPr>
        <w:t xml:space="preserve"> </w:t>
      </w:r>
      <w:r>
        <w:rPr>
          <w:i/>
          <w:sz w:val="28"/>
          <w:szCs w:val="28"/>
        </w:rPr>
        <w:t xml:space="preserve">трофобласт, бластоцель.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3163"/>
      </w:tblGrid>
      <w:tr w:rsidR="001478A4" w:rsidTr="00590AD8">
        <w:tc>
          <w:tcPr>
            <w:tcW w:w="6408" w:type="dxa"/>
          </w:tcPr>
          <w:p w:rsidR="001478A4" w:rsidRDefault="001478A4" w:rsidP="00590AD8">
            <w:pPr>
              <w:jc w:val="center"/>
              <w:rPr>
                <w:b/>
                <w:sz w:val="28"/>
                <w:szCs w:val="28"/>
              </w:rPr>
            </w:pPr>
            <w:r>
              <w:rPr>
                <w:b/>
                <w:sz w:val="28"/>
                <w:szCs w:val="28"/>
              </w:rPr>
              <w:t>Бластоциста</w:t>
            </w:r>
          </w:p>
          <w:p w:rsidR="001478A4" w:rsidRDefault="001478A4" w:rsidP="00590AD8">
            <w:pPr>
              <w:jc w:val="center"/>
              <w:rPr>
                <w:b/>
                <w:sz w:val="28"/>
                <w:szCs w:val="28"/>
              </w:rPr>
            </w:pPr>
            <w:r>
              <w:rPr>
                <w:noProof/>
                <w:sz w:val="28"/>
                <w:szCs w:val="28"/>
              </w:rPr>
              <w:drawing>
                <wp:inline distT="0" distB="0" distL="0" distR="0">
                  <wp:extent cx="2009775" cy="21240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lum bright="6000"/>
                            <a:extLst>
                              <a:ext uri="{28A0092B-C50C-407E-A947-70E740481C1C}">
                                <a14:useLocalDpi xmlns:a14="http://schemas.microsoft.com/office/drawing/2010/main" val="0"/>
                              </a:ext>
                            </a:extLst>
                          </a:blip>
                          <a:srcRect/>
                          <a:stretch>
                            <a:fillRect/>
                          </a:stretch>
                        </pic:blipFill>
                        <pic:spPr bwMode="auto">
                          <a:xfrm>
                            <a:off x="0" y="0"/>
                            <a:ext cx="2009775" cy="2124075"/>
                          </a:xfrm>
                          <a:prstGeom prst="rect">
                            <a:avLst/>
                          </a:prstGeom>
                          <a:noFill/>
                          <a:ln>
                            <a:noFill/>
                          </a:ln>
                        </pic:spPr>
                      </pic:pic>
                    </a:graphicData>
                  </a:graphic>
                </wp:inline>
              </w:drawing>
            </w:r>
          </w:p>
          <w:p w:rsidR="001478A4" w:rsidRDefault="001478A4" w:rsidP="00590AD8">
            <w:pPr>
              <w:jc w:val="center"/>
              <w:rPr>
                <w:b/>
                <w:sz w:val="28"/>
                <w:szCs w:val="28"/>
              </w:rPr>
            </w:pPr>
          </w:p>
        </w:tc>
        <w:tc>
          <w:tcPr>
            <w:tcW w:w="3163" w:type="dxa"/>
          </w:tcPr>
          <w:p w:rsidR="001478A4" w:rsidRDefault="001478A4" w:rsidP="00590AD8">
            <w:pPr>
              <w:ind w:left="612"/>
              <w:rPr>
                <w:sz w:val="28"/>
                <w:szCs w:val="28"/>
              </w:rPr>
            </w:pPr>
          </w:p>
          <w:p w:rsidR="001478A4" w:rsidRDefault="001478A4" w:rsidP="00590AD8">
            <w:pPr>
              <w:ind w:left="612"/>
              <w:rPr>
                <w:sz w:val="28"/>
                <w:szCs w:val="28"/>
              </w:rPr>
            </w:pPr>
          </w:p>
          <w:p w:rsidR="001478A4" w:rsidRDefault="001478A4" w:rsidP="0003477F">
            <w:pPr>
              <w:widowControl w:val="0"/>
              <w:numPr>
                <w:ilvl w:val="0"/>
                <w:numId w:val="334"/>
              </w:numPr>
              <w:rPr>
                <w:sz w:val="28"/>
                <w:szCs w:val="28"/>
              </w:rPr>
            </w:pPr>
            <w:r>
              <w:rPr>
                <w:sz w:val="28"/>
                <w:szCs w:val="28"/>
              </w:rPr>
              <w:t>Эмбриобласт</w:t>
            </w:r>
          </w:p>
          <w:p w:rsidR="001478A4" w:rsidRDefault="001478A4" w:rsidP="0003477F">
            <w:pPr>
              <w:widowControl w:val="0"/>
              <w:numPr>
                <w:ilvl w:val="0"/>
                <w:numId w:val="334"/>
              </w:numPr>
              <w:rPr>
                <w:sz w:val="28"/>
                <w:szCs w:val="28"/>
              </w:rPr>
            </w:pPr>
            <w:r>
              <w:rPr>
                <w:sz w:val="28"/>
                <w:szCs w:val="28"/>
              </w:rPr>
              <w:t>Трофобласт</w:t>
            </w:r>
          </w:p>
          <w:p w:rsidR="001478A4" w:rsidRDefault="001478A4" w:rsidP="0003477F">
            <w:pPr>
              <w:widowControl w:val="0"/>
              <w:numPr>
                <w:ilvl w:val="0"/>
                <w:numId w:val="334"/>
              </w:numPr>
              <w:rPr>
                <w:sz w:val="28"/>
                <w:szCs w:val="28"/>
              </w:rPr>
            </w:pPr>
            <w:r>
              <w:rPr>
                <w:sz w:val="28"/>
                <w:szCs w:val="28"/>
              </w:rPr>
              <w:t>Бластоцель</w:t>
            </w:r>
          </w:p>
          <w:p w:rsidR="001478A4" w:rsidRDefault="001478A4" w:rsidP="00590AD8">
            <w:pPr>
              <w:ind w:left="720"/>
              <w:rPr>
                <w:sz w:val="28"/>
                <w:szCs w:val="28"/>
              </w:rPr>
            </w:pPr>
          </w:p>
        </w:tc>
      </w:tr>
    </w:tbl>
    <w:p w:rsidR="001478A4" w:rsidRDefault="001478A4" w:rsidP="001478A4">
      <w:pPr>
        <w:rPr>
          <w:b/>
          <w:sz w:val="28"/>
          <w:szCs w:val="28"/>
        </w:rPr>
      </w:pPr>
      <w:r>
        <w:rPr>
          <w:b/>
          <w:sz w:val="28"/>
          <w:szCs w:val="28"/>
        </w:rPr>
        <w:t xml:space="preserve">Задание № </w:t>
      </w:r>
      <w:r w:rsidR="008A2BA0">
        <w:rPr>
          <w:b/>
          <w:sz w:val="28"/>
          <w:szCs w:val="28"/>
        </w:rPr>
        <w:t>5</w:t>
      </w:r>
      <w:r>
        <w:rPr>
          <w:b/>
          <w:sz w:val="28"/>
          <w:szCs w:val="28"/>
        </w:rPr>
        <w:t>. Основные механизмы гаструляции.</w:t>
      </w:r>
    </w:p>
    <w:p w:rsidR="001478A4" w:rsidRDefault="001478A4" w:rsidP="001478A4">
      <w:pPr>
        <w:rPr>
          <w:i/>
          <w:sz w:val="28"/>
          <w:szCs w:val="28"/>
        </w:rPr>
      </w:pPr>
      <w:r>
        <w:rPr>
          <w:i/>
          <w:sz w:val="28"/>
          <w:szCs w:val="28"/>
        </w:rPr>
        <w:t>Изучите механизмы гаструляции и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4486"/>
        <w:gridCol w:w="3095"/>
      </w:tblGrid>
      <w:tr w:rsidR="001478A4" w:rsidTr="00590AD8">
        <w:tc>
          <w:tcPr>
            <w:tcW w:w="2660" w:type="dxa"/>
          </w:tcPr>
          <w:p w:rsidR="001478A4" w:rsidRDefault="008A2BA0" w:rsidP="00590AD8">
            <w:pPr>
              <w:jc w:val="center"/>
              <w:rPr>
                <w:b/>
                <w:sz w:val="28"/>
                <w:szCs w:val="28"/>
              </w:rPr>
            </w:pPr>
            <w:r>
              <w:rPr>
                <w:b/>
                <w:sz w:val="28"/>
                <w:szCs w:val="28"/>
              </w:rPr>
              <w:t>М</w:t>
            </w:r>
            <w:r w:rsidR="001478A4">
              <w:rPr>
                <w:b/>
                <w:sz w:val="28"/>
                <w:szCs w:val="28"/>
              </w:rPr>
              <w:t>еханизм</w:t>
            </w:r>
          </w:p>
        </w:tc>
        <w:tc>
          <w:tcPr>
            <w:tcW w:w="4678" w:type="dxa"/>
          </w:tcPr>
          <w:p w:rsidR="001478A4" w:rsidRDefault="001478A4" w:rsidP="00590AD8">
            <w:pPr>
              <w:jc w:val="center"/>
              <w:rPr>
                <w:b/>
                <w:sz w:val="28"/>
                <w:szCs w:val="28"/>
              </w:rPr>
            </w:pPr>
            <w:r>
              <w:rPr>
                <w:b/>
                <w:sz w:val="28"/>
                <w:szCs w:val="28"/>
              </w:rPr>
              <w:t>Как происходит</w:t>
            </w:r>
          </w:p>
        </w:tc>
        <w:tc>
          <w:tcPr>
            <w:tcW w:w="3260" w:type="dxa"/>
          </w:tcPr>
          <w:p w:rsidR="001478A4" w:rsidRDefault="008A2BA0" w:rsidP="00590AD8">
            <w:pPr>
              <w:jc w:val="center"/>
              <w:rPr>
                <w:b/>
                <w:sz w:val="28"/>
                <w:szCs w:val="28"/>
              </w:rPr>
            </w:pPr>
            <w:r>
              <w:rPr>
                <w:b/>
                <w:sz w:val="28"/>
                <w:szCs w:val="28"/>
              </w:rPr>
              <w:t>П</w:t>
            </w:r>
            <w:r w:rsidR="001478A4">
              <w:rPr>
                <w:b/>
                <w:sz w:val="28"/>
                <w:szCs w:val="28"/>
              </w:rPr>
              <w:t>римеры</w:t>
            </w:r>
          </w:p>
        </w:tc>
      </w:tr>
      <w:tr w:rsidR="001478A4" w:rsidTr="00590AD8">
        <w:tc>
          <w:tcPr>
            <w:tcW w:w="2660" w:type="dxa"/>
          </w:tcPr>
          <w:p w:rsidR="001478A4" w:rsidRDefault="001478A4" w:rsidP="00590AD8"/>
        </w:tc>
        <w:tc>
          <w:tcPr>
            <w:tcW w:w="4678" w:type="dxa"/>
          </w:tcPr>
          <w:p w:rsidR="001478A4" w:rsidRDefault="001478A4" w:rsidP="00590AD8">
            <w:pPr>
              <w:rPr>
                <w:sz w:val="28"/>
                <w:szCs w:val="28"/>
              </w:rPr>
            </w:pPr>
            <w:r>
              <w:rPr>
                <w:sz w:val="28"/>
                <w:szCs w:val="28"/>
              </w:rPr>
              <w:t>Впячивание бластодермы в бластоцель</w:t>
            </w:r>
          </w:p>
        </w:tc>
        <w:tc>
          <w:tcPr>
            <w:tcW w:w="3260" w:type="dxa"/>
          </w:tcPr>
          <w:p w:rsidR="001478A4" w:rsidRDefault="001478A4" w:rsidP="00590AD8"/>
        </w:tc>
      </w:tr>
      <w:tr w:rsidR="001478A4" w:rsidTr="00590AD8">
        <w:tc>
          <w:tcPr>
            <w:tcW w:w="2660" w:type="dxa"/>
          </w:tcPr>
          <w:p w:rsidR="001478A4" w:rsidRDefault="001478A4" w:rsidP="00590AD8"/>
        </w:tc>
        <w:tc>
          <w:tcPr>
            <w:tcW w:w="4678" w:type="dxa"/>
          </w:tcPr>
          <w:p w:rsidR="001478A4" w:rsidRDefault="001478A4" w:rsidP="00590AD8">
            <w:pPr>
              <w:rPr>
                <w:sz w:val="28"/>
                <w:szCs w:val="28"/>
              </w:rPr>
            </w:pPr>
            <w:r>
              <w:rPr>
                <w:sz w:val="28"/>
                <w:szCs w:val="28"/>
              </w:rPr>
              <w:t>Обрастание быстроделящимися клетками (микромерами) клеток, которые делятся медленнее</w:t>
            </w:r>
          </w:p>
        </w:tc>
        <w:tc>
          <w:tcPr>
            <w:tcW w:w="3260" w:type="dxa"/>
          </w:tcPr>
          <w:p w:rsidR="001478A4" w:rsidRDefault="001478A4" w:rsidP="00590AD8"/>
        </w:tc>
      </w:tr>
      <w:tr w:rsidR="001478A4" w:rsidTr="00590AD8">
        <w:tc>
          <w:tcPr>
            <w:tcW w:w="2660" w:type="dxa"/>
          </w:tcPr>
          <w:p w:rsidR="001478A4" w:rsidRDefault="001478A4" w:rsidP="00590AD8"/>
        </w:tc>
        <w:tc>
          <w:tcPr>
            <w:tcW w:w="4678" w:type="dxa"/>
          </w:tcPr>
          <w:p w:rsidR="001478A4" w:rsidRDefault="001478A4" w:rsidP="00590AD8">
            <w:pPr>
              <w:rPr>
                <w:sz w:val="28"/>
                <w:szCs w:val="28"/>
              </w:rPr>
            </w:pPr>
            <w:r>
              <w:rPr>
                <w:sz w:val="28"/>
                <w:szCs w:val="28"/>
              </w:rPr>
              <w:t>Выселение части клеток бластодермы в бластоцель</w:t>
            </w:r>
          </w:p>
        </w:tc>
        <w:tc>
          <w:tcPr>
            <w:tcW w:w="3260" w:type="dxa"/>
          </w:tcPr>
          <w:p w:rsidR="001478A4" w:rsidRDefault="001478A4" w:rsidP="00590AD8"/>
        </w:tc>
      </w:tr>
      <w:tr w:rsidR="001478A4" w:rsidTr="00590AD8">
        <w:tc>
          <w:tcPr>
            <w:tcW w:w="2660" w:type="dxa"/>
          </w:tcPr>
          <w:p w:rsidR="001478A4" w:rsidRDefault="001478A4" w:rsidP="00590AD8"/>
        </w:tc>
        <w:tc>
          <w:tcPr>
            <w:tcW w:w="4678" w:type="dxa"/>
          </w:tcPr>
          <w:p w:rsidR="001478A4" w:rsidRDefault="001478A4" w:rsidP="00590AD8">
            <w:pPr>
              <w:rPr>
                <w:sz w:val="28"/>
                <w:szCs w:val="28"/>
              </w:rPr>
            </w:pPr>
            <w:r>
              <w:rPr>
                <w:sz w:val="28"/>
                <w:szCs w:val="28"/>
              </w:rPr>
              <w:t xml:space="preserve">Расслоение бластодермы (цитокинез происходит синхронно </w:t>
            </w:r>
            <w:r>
              <w:rPr>
                <w:sz w:val="28"/>
                <w:szCs w:val="28"/>
              </w:rPr>
              <w:lastRenderedPageBreak/>
              <w:t>параллельно поверхности зародыша</w:t>
            </w:r>
          </w:p>
        </w:tc>
        <w:tc>
          <w:tcPr>
            <w:tcW w:w="3260" w:type="dxa"/>
          </w:tcPr>
          <w:p w:rsidR="001478A4" w:rsidRDefault="001478A4" w:rsidP="00590AD8"/>
        </w:tc>
      </w:tr>
    </w:tbl>
    <w:p w:rsidR="001478A4" w:rsidRDefault="001478A4" w:rsidP="001478A4"/>
    <w:p w:rsidR="001478A4" w:rsidRPr="008A2BA0" w:rsidRDefault="001478A4" w:rsidP="001478A4">
      <w:pPr>
        <w:rPr>
          <w:i/>
          <w:sz w:val="28"/>
          <w:szCs w:val="28"/>
        </w:rPr>
      </w:pPr>
      <w:r>
        <w:rPr>
          <w:b/>
          <w:sz w:val="28"/>
          <w:szCs w:val="28"/>
        </w:rPr>
        <w:t xml:space="preserve">Задание № </w:t>
      </w:r>
      <w:r w:rsidR="008A2BA0">
        <w:rPr>
          <w:b/>
          <w:sz w:val="28"/>
          <w:szCs w:val="28"/>
        </w:rPr>
        <w:t>6</w:t>
      </w:r>
      <w:r>
        <w:rPr>
          <w:b/>
          <w:sz w:val="28"/>
          <w:szCs w:val="28"/>
        </w:rPr>
        <w:t>. Нейруляция (образование комплекса осевых органов) у хордовых.</w:t>
      </w:r>
      <w:r w:rsidR="008A2BA0">
        <w:rPr>
          <w:b/>
          <w:sz w:val="28"/>
          <w:szCs w:val="28"/>
        </w:rPr>
        <w:t xml:space="preserve"> </w:t>
      </w:r>
      <w:r w:rsidRPr="008A2BA0">
        <w:rPr>
          <w:i/>
          <w:sz w:val="28"/>
          <w:szCs w:val="28"/>
        </w:rPr>
        <w:t>Изучите процесс нейруляции у хордовых на примере ланцетника. Запишите этапы нейруляции. Сделайте подписи на рисунке.</w:t>
      </w:r>
    </w:p>
    <w:p w:rsidR="001478A4" w:rsidRDefault="001478A4" w:rsidP="001478A4">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478A4" w:rsidTr="00590AD8">
        <w:tc>
          <w:tcPr>
            <w:tcW w:w="4785" w:type="dxa"/>
          </w:tcPr>
          <w:p w:rsidR="001478A4" w:rsidRDefault="001478A4" w:rsidP="00590AD8">
            <w:pPr>
              <w:rPr>
                <w:b/>
                <w:i/>
                <w:sz w:val="28"/>
                <w:szCs w:val="28"/>
              </w:rPr>
            </w:pPr>
            <w:r>
              <w:rPr>
                <w:b/>
                <w:i/>
                <w:noProof/>
                <w:sz w:val="28"/>
                <w:szCs w:val="28"/>
              </w:rPr>
              <w:drawing>
                <wp:inline distT="0" distB="0" distL="0" distR="0">
                  <wp:extent cx="2312099" cy="2181225"/>
                  <wp:effectExtent l="0" t="0" r="0" b="0"/>
                  <wp:docPr id="49" name="Рисунок 49" descr="нейр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ейрул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2756" cy="2181845"/>
                          </a:xfrm>
                          <a:prstGeom prst="rect">
                            <a:avLst/>
                          </a:prstGeom>
                          <a:noFill/>
                          <a:ln>
                            <a:noFill/>
                          </a:ln>
                        </pic:spPr>
                      </pic:pic>
                    </a:graphicData>
                  </a:graphic>
                </wp:inline>
              </w:drawing>
            </w:r>
          </w:p>
        </w:tc>
        <w:tc>
          <w:tcPr>
            <w:tcW w:w="4786" w:type="dxa"/>
          </w:tcPr>
          <w:p w:rsidR="001478A4" w:rsidRPr="008A2BA0" w:rsidRDefault="001478A4" w:rsidP="0003477F">
            <w:pPr>
              <w:widowControl w:val="0"/>
              <w:numPr>
                <w:ilvl w:val="0"/>
                <w:numId w:val="333"/>
              </w:numPr>
              <w:rPr>
                <w:b/>
                <w:i/>
              </w:rPr>
            </w:pPr>
            <w:r w:rsidRPr="008A2BA0">
              <w:t>эктодерма</w:t>
            </w:r>
          </w:p>
          <w:p w:rsidR="001478A4" w:rsidRPr="008A2BA0" w:rsidRDefault="001478A4" w:rsidP="0003477F">
            <w:pPr>
              <w:widowControl w:val="0"/>
              <w:numPr>
                <w:ilvl w:val="0"/>
                <w:numId w:val="333"/>
              </w:numPr>
              <w:rPr>
                <w:b/>
                <w:i/>
              </w:rPr>
            </w:pPr>
            <w:r w:rsidRPr="008A2BA0">
              <w:t>энтодерма</w:t>
            </w:r>
          </w:p>
          <w:p w:rsidR="001478A4" w:rsidRPr="008A2BA0" w:rsidRDefault="001478A4" w:rsidP="0003477F">
            <w:pPr>
              <w:widowControl w:val="0"/>
              <w:numPr>
                <w:ilvl w:val="0"/>
                <w:numId w:val="333"/>
              </w:numPr>
              <w:rPr>
                <w:b/>
                <w:i/>
              </w:rPr>
            </w:pPr>
            <w:r w:rsidRPr="008A2BA0">
              <w:t>мезодерма</w:t>
            </w:r>
          </w:p>
          <w:p w:rsidR="001478A4" w:rsidRPr="008A2BA0" w:rsidRDefault="001478A4" w:rsidP="0003477F">
            <w:pPr>
              <w:widowControl w:val="0"/>
              <w:numPr>
                <w:ilvl w:val="0"/>
                <w:numId w:val="333"/>
              </w:numPr>
              <w:rPr>
                <w:b/>
                <w:i/>
              </w:rPr>
            </w:pPr>
            <w:r w:rsidRPr="008A2BA0">
              <w:t>зачаток нервной трубки</w:t>
            </w:r>
          </w:p>
          <w:p w:rsidR="001478A4" w:rsidRPr="008A2BA0" w:rsidRDefault="001478A4" w:rsidP="0003477F">
            <w:pPr>
              <w:widowControl w:val="0"/>
              <w:numPr>
                <w:ilvl w:val="0"/>
                <w:numId w:val="333"/>
              </w:numPr>
              <w:rPr>
                <w:b/>
                <w:i/>
              </w:rPr>
            </w:pPr>
            <w:r w:rsidRPr="008A2BA0">
              <w:t>зачаток хорды</w:t>
            </w:r>
          </w:p>
          <w:p w:rsidR="001478A4" w:rsidRPr="008A2BA0" w:rsidRDefault="001478A4" w:rsidP="0003477F">
            <w:pPr>
              <w:widowControl w:val="0"/>
              <w:numPr>
                <w:ilvl w:val="0"/>
                <w:numId w:val="333"/>
              </w:numPr>
              <w:rPr>
                <w:b/>
                <w:i/>
              </w:rPr>
            </w:pPr>
            <w:r w:rsidRPr="008A2BA0">
              <w:t>полость первичной кишки</w:t>
            </w:r>
          </w:p>
          <w:p w:rsidR="001478A4" w:rsidRPr="008A2BA0" w:rsidRDefault="001478A4" w:rsidP="0003477F">
            <w:pPr>
              <w:widowControl w:val="0"/>
              <w:numPr>
                <w:ilvl w:val="0"/>
                <w:numId w:val="333"/>
              </w:numPr>
              <w:rPr>
                <w:b/>
                <w:i/>
              </w:rPr>
            </w:pPr>
            <w:r w:rsidRPr="008A2BA0">
              <w:t>целом (вторичная полость тела)</w:t>
            </w:r>
          </w:p>
          <w:p w:rsidR="001478A4" w:rsidRPr="008A2BA0" w:rsidRDefault="001478A4" w:rsidP="00590AD8"/>
          <w:p w:rsidR="001478A4" w:rsidRDefault="001478A4" w:rsidP="00590AD8">
            <w:pPr>
              <w:rPr>
                <w:b/>
                <w:i/>
                <w:sz w:val="28"/>
                <w:szCs w:val="28"/>
              </w:rPr>
            </w:pPr>
          </w:p>
        </w:tc>
      </w:tr>
    </w:tbl>
    <w:p w:rsidR="00B1168A" w:rsidRDefault="00B1168A" w:rsidP="00FB60A8">
      <w:pPr>
        <w:ind w:firstLine="709"/>
        <w:rPr>
          <w:b/>
          <w:color w:val="000000"/>
          <w:sz w:val="28"/>
          <w:szCs w:val="28"/>
          <w:u w:val="single"/>
        </w:rPr>
      </w:pPr>
    </w:p>
    <w:p w:rsidR="008A2BA0" w:rsidRDefault="008A2BA0" w:rsidP="008A2BA0">
      <w:pPr>
        <w:rPr>
          <w:b/>
          <w:sz w:val="28"/>
          <w:szCs w:val="28"/>
        </w:rPr>
      </w:pPr>
      <w:r>
        <w:rPr>
          <w:b/>
          <w:sz w:val="28"/>
          <w:szCs w:val="28"/>
        </w:rPr>
        <w:t>Задание № 7. Провизорные органы.</w:t>
      </w:r>
    </w:p>
    <w:p w:rsidR="008A2BA0" w:rsidRDefault="008A2BA0" w:rsidP="008A2BA0">
      <w:pPr>
        <w:rPr>
          <w:i/>
          <w:sz w:val="28"/>
          <w:szCs w:val="28"/>
        </w:rPr>
      </w:pPr>
      <w:r>
        <w:rPr>
          <w:i/>
          <w:sz w:val="28"/>
          <w:szCs w:val="28"/>
        </w:rPr>
        <w:t>Изучите провизорные органы зародыша человека и сделайте подписи на рисунке.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5367"/>
      </w:tblGrid>
      <w:tr w:rsidR="008A2BA0" w:rsidTr="00590AD8">
        <w:tc>
          <w:tcPr>
            <w:tcW w:w="4785" w:type="dxa"/>
          </w:tcPr>
          <w:p w:rsidR="008A2BA0" w:rsidRDefault="008A2BA0" w:rsidP="00590AD8">
            <w:pPr>
              <w:rPr>
                <w:b/>
                <w:sz w:val="28"/>
                <w:szCs w:val="28"/>
              </w:rPr>
            </w:pPr>
            <w:r>
              <w:object w:dxaOrig="4320" w:dyaOrig="4275">
                <v:shape id="_x0000_i1033" type="#_x0000_t75" style="width:3in;height:213.75pt" o:ole="">
                  <v:imagedata r:id="rId48" o:title=""/>
                </v:shape>
                <o:OLEObject Type="Embed" ProgID="PBrush" ShapeID="_x0000_i1033" DrawAspect="Content" ObjectID="_1729353531" r:id="rId49"/>
              </w:object>
            </w:r>
          </w:p>
        </w:tc>
        <w:tc>
          <w:tcPr>
            <w:tcW w:w="5529" w:type="dxa"/>
          </w:tcPr>
          <w:p w:rsidR="008A2BA0" w:rsidRPr="008A2BA0" w:rsidRDefault="008A2BA0" w:rsidP="0003477F">
            <w:pPr>
              <w:widowControl w:val="0"/>
              <w:numPr>
                <w:ilvl w:val="0"/>
                <w:numId w:val="335"/>
              </w:numPr>
            </w:pPr>
            <w:r w:rsidRPr="008A2BA0">
              <w:t>материнская часть плаценты</w:t>
            </w:r>
          </w:p>
          <w:p w:rsidR="008A2BA0" w:rsidRPr="008A2BA0" w:rsidRDefault="008A2BA0" w:rsidP="0003477F">
            <w:pPr>
              <w:widowControl w:val="0"/>
              <w:numPr>
                <w:ilvl w:val="0"/>
                <w:numId w:val="335"/>
              </w:numPr>
            </w:pPr>
            <w:r w:rsidRPr="008A2BA0">
              <w:t>хорион</w:t>
            </w:r>
          </w:p>
          <w:p w:rsidR="008A2BA0" w:rsidRPr="008A2BA0" w:rsidRDefault="008A2BA0" w:rsidP="0003477F">
            <w:pPr>
              <w:widowControl w:val="0"/>
              <w:numPr>
                <w:ilvl w:val="0"/>
                <w:numId w:val="335"/>
              </w:numPr>
            </w:pPr>
            <w:r w:rsidRPr="008A2BA0">
              <w:t>амнион</w:t>
            </w:r>
          </w:p>
          <w:p w:rsidR="008A2BA0" w:rsidRPr="008A2BA0" w:rsidRDefault="008A2BA0" w:rsidP="0003477F">
            <w:pPr>
              <w:widowControl w:val="0"/>
              <w:numPr>
                <w:ilvl w:val="0"/>
                <w:numId w:val="335"/>
              </w:numPr>
            </w:pPr>
            <w:r w:rsidRPr="008A2BA0">
              <w:t>амниотическая полость</w:t>
            </w:r>
          </w:p>
          <w:p w:rsidR="008A2BA0" w:rsidRPr="008A2BA0" w:rsidRDefault="008A2BA0" w:rsidP="0003477F">
            <w:pPr>
              <w:widowControl w:val="0"/>
              <w:numPr>
                <w:ilvl w:val="0"/>
                <w:numId w:val="335"/>
              </w:numPr>
            </w:pPr>
            <w:r w:rsidRPr="008A2BA0">
              <w:t>аллантоис</w:t>
            </w:r>
          </w:p>
          <w:p w:rsidR="008A2BA0" w:rsidRDefault="008A2BA0" w:rsidP="0003477F">
            <w:pPr>
              <w:widowControl w:val="0"/>
              <w:numPr>
                <w:ilvl w:val="0"/>
                <w:numId w:val="335"/>
              </w:numPr>
              <w:rPr>
                <w:b/>
                <w:sz w:val="28"/>
                <w:szCs w:val="28"/>
              </w:rPr>
            </w:pPr>
            <w:r w:rsidRPr="008A2BA0">
              <w:t>желточный мешок</w:t>
            </w:r>
          </w:p>
        </w:tc>
      </w:tr>
    </w:tbl>
    <w:p w:rsidR="008A2BA0" w:rsidRDefault="008A2BA0" w:rsidP="008A2BA0">
      <w:pPr>
        <w:rPr>
          <w:b/>
          <w:sz w:val="28"/>
          <w:szCs w:val="28"/>
        </w:rPr>
      </w:pPr>
    </w:p>
    <w:p w:rsidR="008A2BA0" w:rsidRPr="008A2BA0" w:rsidRDefault="008A2BA0" w:rsidP="008A2BA0">
      <w:pPr>
        <w:ind w:firstLine="709"/>
        <w:jc w:val="center"/>
        <w:rPr>
          <w:rFonts w:eastAsia="Calibri"/>
          <w:b/>
          <w:sz w:val="28"/>
          <w:szCs w:val="28"/>
          <w:lang w:eastAsia="en-US"/>
        </w:rPr>
      </w:pPr>
      <w:r w:rsidRPr="008A2BA0">
        <w:rPr>
          <w:rFonts w:eastAsia="Calibri"/>
          <w:b/>
          <w:sz w:val="28"/>
          <w:szCs w:val="28"/>
          <w:lang w:eastAsia="en-US"/>
        </w:rPr>
        <w:t>Форма текущего контроля успеваемости:</w:t>
      </w:r>
    </w:p>
    <w:p w:rsidR="008A2BA0" w:rsidRDefault="008A2BA0" w:rsidP="008A2BA0">
      <w:pPr>
        <w:ind w:firstLine="709"/>
        <w:jc w:val="center"/>
        <w:rPr>
          <w:color w:val="000000"/>
          <w:sz w:val="28"/>
          <w:szCs w:val="28"/>
        </w:rPr>
      </w:pPr>
      <w:r w:rsidRPr="008A2BA0">
        <w:rPr>
          <w:b/>
          <w:color w:val="000000"/>
          <w:sz w:val="28"/>
          <w:szCs w:val="28"/>
        </w:rPr>
        <w:t>контроль выполнения практического задания</w:t>
      </w:r>
    </w:p>
    <w:p w:rsidR="008A2BA0" w:rsidRDefault="008A2BA0" w:rsidP="008A2BA0">
      <w:pPr>
        <w:rPr>
          <w:b/>
          <w:sz w:val="28"/>
          <w:szCs w:val="28"/>
        </w:rPr>
      </w:pPr>
    </w:p>
    <w:p w:rsidR="00AB678A" w:rsidRPr="00AB678A" w:rsidRDefault="00AB678A" w:rsidP="00AB678A">
      <w:pPr>
        <w:pStyle w:val="370"/>
        <w:widowControl/>
        <w:ind w:left="0"/>
        <w:jc w:val="both"/>
        <w:rPr>
          <w:b/>
          <w:sz w:val="28"/>
          <w:szCs w:val="28"/>
        </w:rPr>
      </w:pPr>
      <w:r w:rsidRPr="00AB678A">
        <w:rPr>
          <w:b/>
          <w:sz w:val="28"/>
          <w:szCs w:val="28"/>
        </w:rPr>
        <w:t>Задание № 1.Строение сперматозоида.</w:t>
      </w:r>
    </w:p>
    <w:p w:rsidR="00AB678A" w:rsidRDefault="00AB678A" w:rsidP="00AB678A">
      <w:pPr>
        <w:pStyle w:val="370"/>
        <w:widowControl/>
        <w:ind w:left="0"/>
        <w:jc w:val="both"/>
        <w:rPr>
          <w:i/>
          <w:sz w:val="28"/>
          <w:szCs w:val="28"/>
        </w:rPr>
      </w:pPr>
      <w:r w:rsidRPr="00AB678A">
        <w:rPr>
          <w:i/>
          <w:sz w:val="28"/>
          <w:szCs w:val="28"/>
        </w:rPr>
        <w:t>Рассмотрите постоянный микропрепарат «Сперматозоиды морской свинки» при большом увеличении микроскопа. Найдите головку, шейку, жгутик. Зарисуйте препарат, сделайте обозначения.</w:t>
      </w:r>
    </w:p>
    <w:p w:rsidR="00AB678A" w:rsidRDefault="00AB678A" w:rsidP="00AB678A">
      <w:pPr>
        <w:pStyle w:val="370"/>
        <w:widowControl/>
        <w:ind w:left="0"/>
        <w:jc w:val="both"/>
        <w:rPr>
          <w:i/>
          <w:sz w:val="28"/>
          <w:szCs w:val="28"/>
        </w:rPr>
      </w:pPr>
    </w:p>
    <w:p w:rsidR="00AB678A" w:rsidRPr="000A36FC" w:rsidRDefault="000A36FC" w:rsidP="00AB678A">
      <w:pPr>
        <w:pStyle w:val="370"/>
        <w:widowControl/>
        <w:ind w:left="0"/>
        <w:jc w:val="both"/>
        <w:rPr>
          <w:b/>
          <w:sz w:val="28"/>
          <w:szCs w:val="28"/>
        </w:rPr>
      </w:pPr>
      <w:r w:rsidRPr="000A36FC">
        <w:rPr>
          <w:b/>
          <w:sz w:val="28"/>
          <w:szCs w:val="28"/>
        </w:rPr>
        <w:t>Задание</w:t>
      </w:r>
      <w:r w:rsidR="00AB678A" w:rsidRPr="000A36FC">
        <w:rPr>
          <w:b/>
          <w:sz w:val="28"/>
          <w:szCs w:val="28"/>
        </w:rPr>
        <w:t xml:space="preserve"> № 2. Строение яйцеклетки </w:t>
      </w:r>
    </w:p>
    <w:p w:rsidR="00AB678A" w:rsidRPr="000A36FC" w:rsidRDefault="00AB678A" w:rsidP="00AB678A">
      <w:pPr>
        <w:pStyle w:val="370"/>
        <w:widowControl/>
        <w:ind w:left="0"/>
        <w:jc w:val="both"/>
        <w:rPr>
          <w:i/>
          <w:sz w:val="28"/>
          <w:szCs w:val="28"/>
        </w:rPr>
      </w:pPr>
      <w:r w:rsidRPr="000A36FC">
        <w:rPr>
          <w:i/>
          <w:sz w:val="28"/>
          <w:szCs w:val="28"/>
        </w:rPr>
        <w:t>А</w:t>
      </w:r>
      <w:r w:rsidRPr="000A36FC">
        <w:rPr>
          <w:b/>
          <w:i/>
          <w:sz w:val="28"/>
          <w:szCs w:val="28"/>
        </w:rPr>
        <w:t xml:space="preserve">)  </w:t>
      </w:r>
      <w:r w:rsidR="000A36FC" w:rsidRPr="000A36FC">
        <w:rPr>
          <w:b/>
          <w:i/>
          <w:sz w:val="28"/>
          <w:szCs w:val="28"/>
        </w:rPr>
        <w:t>Я</w:t>
      </w:r>
      <w:r w:rsidRPr="000A36FC">
        <w:rPr>
          <w:b/>
          <w:i/>
          <w:sz w:val="28"/>
          <w:szCs w:val="28"/>
        </w:rPr>
        <w:t>йцеклетка лягушки</w:t>
      </w:r>
    </w:p>
    <w:p w:rsidR="00AB678A" w:rsidRPr="000A36FC" w:rsidRDefault="00AB678A" w:rsidP="00AB678A">
      <w:pPr>
        <w:pStyle w:val="370"/>
        <w:widowControl/>
        <w:ind w:left="0"/>
        <w:jc w:val="both"/>
        <w:rPr>
          <w:i/>
          <w:sz w:val="28"/>
          <w:szCs w:val="28"/>
        </w:rPr>
      </w:pPr>
      <w:r w:rsidRPr="000A36FC">
        <w:rPr>
          <w:i/>
          <w:sz w:val="28"/>
          <w:szCs w:val="28"/>
        </w:rPr>
        <w:lastRenderedPageBreak/>
        <w:t>Рассмотрите постоянный микропрепарат «Яйцеклетка лягушки» при малом увеличении микроскопа. Обратите внимание на крупные размеры яйцеклетки. Вся цитоплазма яйцеклетки заполнена желтком. Зарисуйте препарат, сделайте обозначения. Запишите, к какому типу яйцеклеток относится яйцеклетка лягушки.</w:t>
      </w:r>
    </w:p>
    <w:p w:rsidR="00AB678A" w:rsidRPr="000A36FC" w:rsidRDefault="00AB678A" w:rsidP="00AB678A">
      <w:pPr>
        <w:pStyle w:val="370"/>
        <w:widowControl/>
        <w:ind w:left="0"/>
        <w:jc w:val="both"/>
        <w:rPr>
          <w:b/>
          <w:i/>
          <w:sz w:val="28"/>
          <w:szCs w:val="28"/>
        </w:rPr>
      </w:pPr>
      <w:r w:rsidRPr="000A36FC">
        <w:rPr>
          <w:i/>
          <w:sz w:val="28"/>
          <w:szCs w:val="28"/>
        </w:rPr>
        <w:t xml:space="preserve">Б) </w:t>
      </w:r>
      <w:r w:rsidR="000A36FC" w:rsidRPr="000A36FC">
        <w:rPr>
          <w:b/>
          <w:i/>
          <w:sz w:val="28"/>
          <w:szCs w:val="28"/>
        </w:rPr>
        <w:t>Я</w:t>
      </w:r>
      <w:r w:rsidRPr="000A36FC">
        <w:rPr>
          <w:b/>
          <w:i/>
          <w:sz w:val="28"/>
          <w:szCs w:val="28"/>
        </w:rPr>
        <w:t>йцеклетка плацентарных млекопитающих.</w:t>
      </w:r>
    </w:p>
    <w:p w:rsidR="00AB678A" w:rsidRPr="000A36FC" w:rsidRDefault="00AB678A" w:rsidP="00AB678A">
      <w:pPr>
        <w:pStyle w:val="370"/>
        <w:widowControl/>
        <w:ind w:left="0"/>
        <w:jc w:val="both"/>
        <w:rPr>
          <w:i/>
          <w:sz w:val="28"/>
          <w:szCs w:val="28"/>
        </w:rPr>
      </w:pPr>
      <w:r w:rsidRPr="000A36FC">
        <w:rPr>
          <w:i/>
          <w:sz w:val="28"/>
          <w:szCs w:val="28"/>
        </w:rPr>
        <w:t>Рассмотрите постоянный микропрепарат «Яйцеклетка кошки» при малом увеличении микроскопа. Яйцеклетка имеет крупные размеры, округлую форму. Она окружена мелкими фолликулярными клетками. Рассмотрите яйцеклетку при большом увеличении. Зарисуйте препарат, сделайте обозначения. Запишите, к какому типу яйцеклеток относится яйцеклетка кошки.</w:t>
      </w:r>
    </w:p>
    <w:p w:rsidR="00AB678A" w:rsidRDefault="00AB678A" w:rsidP="00AB678A">
      <w:pPr>
        <w:jc w:val="both"/>
        <w:rPr>
          <w:b/>
          <w:sz w:val="28"/>
          <w:szCs w:val="28"/>
        </w:rPr>
      </w:pPr>
    </w:p>
    <w:p w:rsidR="00AB678A" w:rsidRPr="005C46C4" w:rsidRDefault="000A36FC" w:rsidP="00AB678A">
      <w:pPr>
        <w:jc w:val="both"/>
        <w:rPr>
          <w:b/>
          <w:sz w:val="28"/>
          <w:szCs w:val="28"/>
        </w:rPr>
      </w:pPr>
      <w:r>
        <w:rPr>
          <w:b/>
          <w:sz w:val="28"/>
          <w:szCs w:val="28"/>
        </w:rPr>
        <w:t>Задание</w:t>
      </w:r>
      <w:r w:rsidR="00AB678A" w:rsidRPr="005C46C4">
        <w:rPr>
          <w:b/>
          <w:sz w:val="28"/>
          <w:szCs w:val="28"/>
        </w:rPr>
        <w:t xml:space="preserve"> №</w:t>
      </w:r>
      <w:r w:rsidR="00AB678A">
        <w:rPr>
          <w:b/>
          <w:sz w:val="28"/>
          <w:szCs w:val="28"/>
        </w:rPr>
        <w:t>3</w:t>
      </w:r>
      <w:r w:rsidR="00AB678A" w:rsidRPr="005C46C4">
        <w:rPr>
          <w:b/>
          <w:sz w:val="28"/>
          <w:szCs w:val="28"/>
        </w:rPr>
        <w:t>. Оплодотворение.</w:t>
      </w:r>
    </w:p>
    <w:p w:rsidR="00AB678A" w:rsidRPr="000A36FC" w:rsidRDefault="00AB678A" w:rsidP="00AB678A">
      <w:pPr>
        <w:jc w:val="both"/>
        <w:rPr>
          <w:i/>
          <w:sz w:val="28"/>
          <w:szCs w:val="28"/>
        </w:rPr>
      </w:pPr>
      <w:r w:rsidRPr="000A36FC">
        <w:rPr>
          <w:i/>
          <w:sz w:val="28"/>
          <w:szCs w:val="28"/>
        </w:rPr>
        <w:t>А) Рассмотрите постоянный микропрепарат «Оплодотворение у аскариды». Найдите (при большом увеличении) в цитоплазме яйцеклетки ядро и головку сперматозоида. Зарисуйте препарат.</w:t>
      </w:r>
    </w:p>
    <w:p w:rsidR="000A36FC" w:rsidRDefault="000A36FC" w:rsidP="00AB678A">
      <w:pPr>
        <w:jc w:val="both"/>
        <w:rPr>
          <w:i/>
          <w:sz w:val="28"/>
          <w:szCs w:val="28"/>
        </w:rPr>
      </w:pPr>
    </w:p>
    <w:p w:rsidR="00AB678A" w:rsidRPr="000A36FC" w:rsidRDefault="00AB678A" w:rsidP="00AB678A">
      <w:pPr>
        <w:jc w:val="both"/>
        <w:rPr>
          <w:i/>
          <w:sz w:val="28"/>
          <w:szCs w:val="28"/>
        </w:rPr>
      </w:pPr>
      <w:r w:rsidRPr="000A36FC">
        <w:rPr>
          <w:i/>
          <w:sz w:val="28"/>
          <w:szCs w:val="28"/>
        </w:rPr>
        <w:t>Б) Рассмотрите постоянный микропрепарат «Синкарион». На препарате вы видите поперечный срез матки самки аскариды. В некоторых оплодотворенных яйцах видны два расположенных рядом ядра: яйцеклетки и сперматозоида. Зарисуйте препарат.</w:t>
      </w:r>
    </w:p>
    <w:p w:rsidR="00AB678A" w:rsidRDefault="00AB678A" w:rsidP="00AB678A">
      <w:pPr>
        <w:jc w:val="both"/>
        <w:rPr>
          <w:sz w:val="28"/>
          <w:szCs w:val="28"/>
        </w:rPr>
      </w:pPr>
    </w:p>
    <w:p w:rsidR="000A36FC" w:rsidRPr="000A36FC" w:rsidRDefault="000A36FC" w:rsidP="00AB678A">
      <w:pPr>
        <w:pStyle w:val="370"/>
        <w:widowControl/>
        <w:ind w:left="0"/>
        <w:jc w:val="both"/>
        <w:rPr>
          <w:b/>
          <w:sz w:val="28"/>
          <w:szCs w:val="28"/>
        </w:rPr>
      </w:pPr>
      <w:r w:rsidRPr="000A36FC">
        <w:rPr>
          <w:b/>
          <w:sz w:val="28"/>
          <w:szCs w:val="28"/>
        </w:rPr>
        <w:t>Задание № 4. Дробление.</w:t>
      </w:r>
    </w:p>
    <w:p w:rsidR="00AB678A" w:rsidRPr="000A36FC" w:rsidRDefault="00AB678A" w:rsidP="00AB678A">
      <w:pPr>
        <w:pStyle w:val="370"/>
        <w:widowControl/>
        <w:ind w:left="0"/>
        <w:jc w:val="both"/>
        <w:rPr>
          <w:b/>
          <w:i/>
          <w:sz w:val="28"/>
          <w:szCs w:val="28"/>
        </w:rPr>
      </w:pPr>
      <w:r w:rsidRPr="000A36FC">
        <w:rPr>
          <w:i/>
          <w:sz w:val="28"/>
          <w:szCs w:val="28"/>
        </w:rPr>
        <w:t xml:space="preserve">А) </w:t>
      </w:r>
      <w:r w:rsidRPr="000A36FC">
        <w:rPr>
          <w:b/>
          <w:i/>
          <w:sz w:val="28"/>
          <w:szCs w:val="28"/>
        </w:rPr>
        <w:t>Дробление оплодотворенной яйцеклетки аскариды.</w:t>
      </w:r>
    </w:p>
    <w:p w:rsidR="00AB678A" w:rsidRPr="000A36FC" w:rsidRDefault="00AB678A" w:rsidP="00AB678A">
      <w:pPr>
        <w:pStyle w:val="370"/>
        <w:widowControl/>
        <w:ind w:left="0"/>
        <w:jc w:val="both"/>
        <w:rPr>
          <w:i/>
          <w:sz w:val="28"/>
          <w:szCs w:val="28"/>
        </w:rPr>
      </w:pPr>
      <w:r w:rsidRPr="000A36FC">
        <w:rPr>
          <w:i/>
          <w:sz w:val="28"/>
          <w:szCs w:val="28"/>
        </w:rPr>
        <w:t>Рассмотрите постоянный микропрепарат «Дробление яйцеклетки аскариды» при малом увеличении микроскопа. Найдите яйца, в которых идет процесс дробления, рассмотрите их при большом увеличении. Обратите внимание на размеры и число бластомеров. Определите и запишите тип дробления. Зарисуйте препарат.</w:t>
      </w:r>
    </w:p>
    <w:p w:rsidR="00AB678A" w:rsidRPr="000A36FC" w:rsidRDefault="00AB678A" w:rsidP="00AB678A">
      <w:pPr>
        <w:pStyle w:val="370"/>
        <w:widowControl/>
        <w:ind w:left="0"/>
        <w:jc w:val="both"/>
        <w:rPr>
          <w:b/>
          <w:i/>
          <w:sz w:val="28"/>
          <w:szCs w:val="28"/>
        </w:rPr>
      </w:pPr>
      <w:r w:rsidRPr="000A36FC">
        <w:rPr>
          <w:i/>
          <w:sz w:val="28"/>
          <w:szCs w:val="28"/>
        </w:rPr>
        <w:t>Б)</w:t>
      </w:r>
      <w:r w:rsidR="000A36FC">
        <w:rPr>
          <w:i/>
          <w:sz w:val="28"/>
          <w:szCs w:val="28"/>
        </w:rPr>
        <w:t xml:space="preserve"> </w:t>
      </w:r>
      <w:r w:rsidRPr="000A36FC">
        <w:rPr>
          <w:b/>
          <w:i/>
          <w:sz w:val="28"/>
          <w:szCs w:val="28"/>
        </w:rPr>
        <w:t>Дробление оплодотворенной яйцеклетки лягушки.</w:t>
      </w:r>
    </w:p>
    <w:p w:rsidR="00AB678A" w:rsidRDefault="00AB678A" w:rsidP="000A36FC">
      <w:pPr>
        <w:pStyle w:val="370"/>
        <w:widowControl/>
        <w:ind w:left="0"/>
        <w:jc w:val="both"/>
        <w:rPr>
          <w:b/>
          <w:sz w:val="28"/>
          <w:szCs w:val="28"/>
          <w:u w:val="single"/>
        </w:rPr>
      </w:pPr>
      <w:r w:rsidRPr="000A36FC">
        <w:rPr>
          <w:i/>
          <w:sz w:val="28"/>
          <w:szCs w:val="28"/>
        </w:rPr>
        <w:t>Рассмотрите постоянный микропрепарат «Дробление яйцеклетки лягушки» при малом увеличении микроскопа. Определите и запишите тип дробления. Зарисуйте препарат.</w:t>
      </w:r>
      <w:r w:rsidR="000A36FC">
        <w:rPr>
          <w:b/>
          <w:sz w:val="28"/>
          <w:szCs w:val="28"/>
          <w:u w:val="single"/>
        </w:rPr>
        <w:t xml:space="preserve"> </w:t>
      </w:r>
    </w:p>
    <w:p w:rsidR="009E2E86" w:rsidRDefault="009E2E86" w:rsidP="00AB678A">
      <w:pPr>
        <w:pStyle w:val="370"/>
        <w:widowControl/>
        <w:ind w:left="0"/>
        <w:jc w:val="both"/>
        <w:rPr>
          <w:b/>
          <w:sz w:val="28"/>
          <w:szCs w:val="28"/>
        </w:rPr>
      </w:pPr>
    </w:p>
    <w:p w:rsidR="00AB678A" w:rsidRPr="009E2E86" w:rsidRDefault="009E2E86" w:rsidP="009E2E86">
      <w:pPr>
        <w:pStyle w:val="370"/>
        <w:widowControl/>
        <w:ind w:left="0"/>
        <w:jc w:val="both"/>
        <w:rPr>
          <w:b/>
          <w:sz w:val="28"/>
          <w:szCs w:val="28"/>
        </w:rPr>
      </w:pPr>
      <w:r>
        <w:rPr>
          <w:b/>
          <w:sz w:val="28"/>
          <w:szCs w:val="28"/>
        </w:rPr>
        <w:t>Задание</w:t>
      </w:r>
      <w:r w:rsidR="00AB678A" w:rsidRPr="009E2E86">
        <w:rPr>
          <w:b/>
          <w:sz w:val="28"/>
          <w:szCs w:val="28"/>
        </w:rPr>
        <w:t xml:space="preserve"> № 5. Бластула.</w:t>
      </w:r>
    </w:p>
    <w:p w:rsidR="00AB678A" w:rsidRPr="009E2E86" w:rsidRDefault="00AB678A" w:rsidP="009E2E86">
      <w:pPr>
        <w:pStyle w:val="370"/>
        <w:widowControl/>
        <w:ind w:left="0"/>
        <w:jc w:val="both"/>
        <w:rPr>
          <w:i/>
          <w:sz w:val="28"/>
          <w:szCs w:val="28"/>
        </w:rPr>
      </w:pPr>
      <w:r w:rsidRPr="009E2E86">
        <w:rPr>
          <w:i/>
          <w:sz w:val="28"/>
          <w:szCs w:val="28"/>
        </w:rPr>
        <w:t xml:space="preserve">Рассмотрите постоянный  микропрепарат «Бластула лягушки» при малом увеличении микроскопа. Обратите внимание, что бластодерма образована несколькими слоями клеток, полость бластулы (бластоцель) смещена к анимальному полюсу. На вегетативном полюсе бластомеры имеют более крупные размеры. Зарисуйте препарат, сделайте обозначения. Определите и запишите тип бластулы. </w:t>
      </w:r>
    </w:p>
    <w:p w:rsidR="00AB678A" w:rsidRDefault="00AB678A" w:rsidP="009E2E86">
      <w:pPr>
        <w:pStyle w:val="370"/>
        <w:widowControl/>
        <w:ind w:left="0"/>
        <w:jc w:val="both"/>
        <w:rPr>
          <w:sz w:val="28"/>
          <w:szCs w:val="28"/>
        </w:rPr>
      </w:pPr>
    </w:p>
    <w:p w:rsidR="009E2E86" w:rsidRPr="009E2E86" w:rsidRDefault="009E2E86" w:rsidP="009E2E86">
      <w:pPr>
        <w:pStyle w:val="370"/>
        <w:widowControl/>
        <w:ind w:left="0"/>
        <w:jc w:val="both"/>
        <w:rPr>
          <w:b/>
          <w:sz w:val="28"/>
          <w:szCs w:val="28"/>
        </w:rPr>
      </w:pPr>
      <w:r w:rsidRPr="009E2E86">
        <w:rPr>
          <w:b/>
          <w:sz w:val="28"/>
          <w:szCs w:val="28"/>
        </w:rPr>
        <w:t>Задание № 6. Гаструляция.</w:t>
      </w:r>
    </w:p>
    <w:p w:rsidR="00AB678A" w:rsidRDefault="00AB678A" w:rsidP="009E2E86">
      <w:pPr>
        <w:pStyle w:val="370"/>
        <w:widowControl/>
        <w:ind w:left="0"/>
        <w:jc w:val="both"/>
        <w:rPr>
          <w:sz w:val="28"/>
          <w:szCs w:val="28"/>
        </w:rPr>
      </w:pPr>
      <w:r w:rsidRPr="009E2E86">
        <w:rPr>
          <w:i/>
          <w:sz w:val="28"/>
          <w:szCs w:val="28"/>
        </w:rPr>
        <w:t xml:space="preserve">Рассмотрите постоянный  микропрепарат «Гаструла лягушки» при малом увеличении микроскопа. Найдите эктодерму, энтодерму, мезодерму, гастроцель. </w:t>
      </w:r>
      <w:r w:rsidRPr="009E2E86">
        <w:rPr>
          <w:i/>
          <w:sz w:val="28"/>
          <w:szCs w:val="28"/>
        </w:rPr>
        <w:lastRenderedPageBreak/>
        <w:t xml:space="preserve">Зарисуйте препарат, сделайте обозначения. Запишите механизм гаструляции и тип гаструлы у лягушки. </w:t>
      </w:r>
    </w:p>
    <w:p w:rsidR="00AB678A" w:rsidRDefault="00AB678A" w:rsidP="00AB678A">
      <w:pPr>
        <w:pStyle w:val="370"/>
        <w:widowControl/>
        <w:ind w:left="0"/>
        <w:rPr>
          <w:b/>
          <w:sz w:val="28"/>
          <w:szCs w:val="28"/>
          <w:u w:val="single"/>
        </w:rPr>
      </w:pPr>
    </w:p>
    <w:p w:rsidR="00AB678A" w:rsidRPr="009E2E86" w:rsidRDefault="009E2E86" w:rsidP="00AB678A">
      <w:pPr>
        <w:pStyle w:val="370"/>
        <w:widowControl/>
        <w:ind w:left="0"/>
        <w:rPr>
          <w:b/>
          <w:sz w:val="28"/>
          <w:szCs w:val="28"/>
        </w:rPr>
      </w:pPr>
      <w:r w:rsidRPr="009E2E86">
        <w:rPr>
          <w:b/>
          <w:sz w:val="28"/>
          <w:szCs w:val="28"/>
        </w:rPr>
        <w:t xml:space="preserve">Задание </w:t>
      </w:r>
      <w:r w:rsidR="00AB678A" w:rsidRPr="009E2E86">
        <w:rPr>
          <w:b/>
          <w:sz w:val="28"/>
          <w:szCs w:val="28"/>
        </w:rPr>
        <w:t xml:space="preserve"> № 7. Нейруляция.</w:t>
      </w:r>
    </w:p>
    <w:p w:rsidR="00AB678A" w:rsidRPr="009E2E86" w:rsidRDefault="00AB678A" w:rsidP="009E2E86">
      <w:pPr>
        <w:pStyle w:val="370"/>
        <w:widowControl/>
        <w:ind w:left="0"/>
        <w:rPr>
          <w:i/>
          <w:sz w:val="28"/>
          <w:szCs w:val="28"/>
        </w:rPr>
      </w:pPr>
      <w:r w:rsidRPr="009E2E86">
        <w:rPr>
          <w:i/>
          <w:sz w:val="28"/>
          <w:szCs w:val="28"/>
        </w:rPr>
        <w:t xml:space="preserve">А) </w:t>
      </w:r>
      <w:r w:rsidR="009E2E86" w:rsidRPr="009E2E86">
        <w:rPr>
          <w:i/>
          <w:sz w:val="28"/>
          <w:szCs w:val="28"/>
        </w:rPr>
        <w:t>Н</w:t>
      </w:r>
      <w:r w:rsidRPr="009E2E86">
        <w:rPr>
          <w:i/>
          <w:sz w:val="28"/>
          <w:szCs w:val="28"/>
        </w:rPr>
        <w:t>ейрула лягушки</w:t>
      </w:r>
      <w:r w:rsidR="009E2E86">
        <w:rPr>
          <w:i/>
          <w:sz w:val="28"/>
          <w:szCs w:val="28"/>
        </w:rPr>
        <w:t xml:space="preserve">. </w:t>
      </w:r>
      <w:r w:rsidRPr="009E2E86">
        <w:rPr>
          <w:i/>
          <w:sz w:val="28"/>
          <w:szCs w:val="28"/>
        </w:rPr>
        <w:t>Рассмотрите постоянный  микропрепарат «Нейрула лягушки» при малом увеличении микроскопа. Найдите формирующуюся нервную трубку и хорду. Зарисуйте препарат, сделайте обозначения.</w:t>
      </w:r>
    </w:p>
    <w:p w:rsidR="00AB678A" w:rsidRPr="009E2E86" w:rsidRDefault="00AB678A" w:rsidP="00AB678A">
      <w:pPr>
        <w:pStyle w:val="370"/>
        <w:widowControl/>
        <w:ind w:left="0"/>
        <w:jc w:val="both"/>
        <w:rPr>
          <w:i/>
          <w:sz w:val="28"/>
          <w:szCs w:val="28"/>
        </w:rPr>
      </w:pPr>
      <w:r w:rsidRPr="009E2E86">
        <w:rPr>
          <w:i/>
          <w:sz w:val="28"/>
          <w:szCs w:val="28"/>
        </w:rPr>
        <w:t>Б) Рассмотрите постоянный микропрепарат «Сомиты, хорда и нервная трубка зародыша курицы. Найдите комплекс осевых органов: нервную трубку и хорду.</w:t>
      </w:r>
    </w:p>
    <w:p w:rsidR="00AB678A" w:rsidRPr="009E2E86" w:rsidRDefault="00AB678A" w:rsidP="00AB678A">
      <w:pPr>
        <w:pStyle w:val="370"/>
        <w:widowControl/>
        <w:ind w:left="0"/>
        <w:jc w:val="both"/>
        <w:rPr>
          <w:i/>
          <w:sz w:val="28"/>
          <w:szCs w:val="28"/>
        </w:rPr>
      </w:pPr>
      <w:r w:rsidRPr="009E2E86">
        <w:rPr>
          <w:i/>
          <w:sz w:val="28"/>
          <w:szCs w:val="28"/>
        </w:rPr>
        <w:t>Зарисуйте препарат, сделайте обозначения.</w:t>
      </w:r>
    </w:p>
    <w:p w:rsidR="008A2BA0" w:rsidRDefault="008A2BA0" w:rsidP="00FB60A8">
      <w:pPr>
        <w:ind w:firstLine="709"/>
        <w:rPr>
          <w:b/>
          <w:color w:val="000000"/>
          <w:sz w:val="28"/>
          <w:szCs w:val="28"/>
          <w:u w:val="single"/>
        </w:rPr>
      </w:pPr>
    </w:p>
    <w:p w:rsidR="009E2E86" w:rsidRDefault="009E2E86" w:rsidP="009E2E86">
      <w:pPr>
        <w:ind w:firstLine="709"/>
        <w:jc w:val="both"/>
        <w:rPr>
          <w:b/>
          <w:color w:val="000000"/>
          <w:sz w:val="28"/>
          <w:szCs w:val="28"/>
        </w:rPr>
      </w:pPr>
      <w:r>
        <w:rPr>
          <w:b/>
          <w:color w:val="000000"/>
          <w:sz w:val="28"/>
          <w:szCs w:val="28"/>
        </w:rPr>
        <w:t>Тема 2. Постэмбриональный период развития, его периодизация. Биологические аспекты старения. Теории старения.</w:t>
      </w:r>
    </w:p>
    <w:p w:rsidR="009E2E86" w:rsidRDefault="009E2E86" w:rsidP="009E2E86">
      <w:pPr>
        <w:ind w:firstLine="709"/>
        <w:jc w:val="both"/>
        <w:rPr>
          <w:b/>
          <w:color w:val="000000"/>
          <w:sz w:val="28"/>
          <w:szCs w:val="28"/>
        </w:rPr>
      </w:pPr>
    </w:p>
    <w:p w:rsidR="009E2E86" w:rsidRDefault="009E2E86" w:rsidP="009E2E86">
      <w:pPr>
        <w:ind w:firstLine="709"/>
        <w:jc w:val="center"/>
        <w:rPr>
          <w:b/>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9E2E86" w:rsidRPr="00574305" w:rsidRDefault="009E2E86" w:rsidP="009E2E86">
      <w:pPr>
        <w:rPr>
          <w:color w:val="000000"/>
          <w:sz w:val="28"/>
          <w:szCs w:val="28"/>
        </w:rPr>
      </w:pPr>
      <w:r>
        <w:rPr>
          <w:color w:val="000000"/>
          <w:sz w:val="28"/>
          <w:szCs w:val="28"/>
        </w:rPr>
        <w:t xml:space="preserve">1. </w:t>
      </w:r>
      <w:r w:rsidRPr="00574305">
        <w:rPr>
          <w:color w:val="000000"/>
          <w:sz w:val="28"/>
          <w:szCs w:val="28"/>
        </w:rPr>
        <w:t>тестирование</w:t>
      </w:r>
    </w:p>
    <w:p w:rsidR="009E2E86" w:rsidRDefault="009E2E86" w:rsidP="009E2E86">
      <w:pPr>
        <w:rPr>
          <w:color w:val="000000"/>
          <w:sz w:val="28"/>
          <w:szCs w:val="28"/>
        </w:rPr>
      </w:pPr>
      <w:r>
        <w:rPr>
          <w:color w:val="000000"/>
          <w:sz w:val="28"/>
          <w:szCs w:val="28"/>
        </w:rPr>
        <w:t>2. устный опрос</w:t>
      </w:r>
    </w:p>
    <w:p w:rsidR="009E2E86" w:rsidRDefault="009E2E86" w:rsidP="009E2E86">
      <w:pPr>
        <w:rPr>
          <w:color w:val="000000"/>
          <w:sz w:val="28"/>
          <w:szCs w:val="28"/>
        </w:rPr>
      </w:pPr>
      <w:r>
        <w:rPr>
          <w:color w:val="000000"/>
          <w:sz w:val="28"/>
          <w:szCs w:val="28"/>
        </w:rPr>
        <w:t xml:space="preserve">3. </w:t>
      </w:r>
      <w:r w:rsidRPr="00574305">
        <w:rPr>
          <w:color w:val="000000"/>
          <w:sz w:val="28"/>
          <w:szCs w:val="28"/>
        </w:rPr>
        <w:t>контроль выполнения заданий в рабочей тетради</w:t>
      </w:r>
    </w:p>
    <w:p w:rsidR="00D3644D" w:rsidRDefault="00D3644D" w:rsidP="009E2E86">
      <w:pPr>
        <w:rPr>
          <w:color w:val="000000"/>
          <w:sz w:val="28"/>
          <w:szCs w:val="28"/>
        </w:rPr>
      </w:pPr>
      <w:r>
        <w:rPr>
          <w:color w:val="000000"/>
          <w:sz w:val="28"/>
          <w:szCs w:val="28"/>
        </w:rPr>
        <w:t>4. терминологический диктант</w:t>
      </w:r>
    </w:p>
    <w:p w:rsidR="00B1168A" w:rsidRDefault="00B1168A" w:rsidP="00FB60A8">
      <w:pPr>
        <w:ind w:firstLine="709"/>
        <w:rPr>
          <w:b/>
          <w:color w:val="000000"/>
          <w:sz w:val="28"/>
          <w:szCs w:val="28"/>
          <w:u w:val="single"/>
        </w:rPr>
      </w:pPr>
    </w:p>
    <w:p w:rsidR="009E2E86" w:rsidRDefault="009E2E86" w:rsidP="009E2E86">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9E2E86" w:rsidRDefault="009E2E86" w:rsidP="009E2E86">
      <w:pPr>
        <w:ind w:firstLine="709"/>
        <w:jc w:val="both"/>
        <w:rPr>
          <w:color w:val="000000"/>
          <w:sz w:val="28"/>
          <w:szCs w:val="28"/>
        </w:rPr>
      </w:pPr>
    </w:p>
    <w:p w:rsidR="009E2E86" w:rsidRPr="00574305" w:rsidRDefault="009E2E86" w:rsidP="009E2E86">
      <w:pPr>
        <w:pStyle w:val="af"/>
        <w:widowControl w:val="0"/>
        <w:jc w:val="center"/>
        <w:rPr>
          <w:rFonts w:ascii="Times New Roman" w:hAnsi="Times New Roman" w:cs="Times New Roman"/>
          <w:b/>
          <w:sz w:val="28"/>
          <w:szCs w:val="28"/>
        </w:rPr>
      </w:pPr>
      <w:r w:rsidRPr="00574305">
        <w:rPr>
          <w:rFonts w:ascii="Times New Roman" w:hAnsi="Times New Roman" w:cs="Times New Roman"/>
          <w:b/>
          <w:sz w:val="28"/>
          <w:szCs w:val="28"/>
        </w:rPr>
        <w:t>Форма текущего контроля успеваемости: тестирование</w:t>
      </w:r>
    </w:p>
    <w:p w:rsidR="009E2E86" w:rsidRDefault="009E2E86" w:rsidP="009E2E86">
      <w:pPr>
        <w:ind w:firstLine="709"/>
        <w:jc w:val="center"/>
        <w:rPr>
          <w:b/>
          <w:color w:val="000000"/>
          <w:sz w:val="28"/>
          <w:szCs w:val="28"/>
          <w:u w:val="single"/>
        </w:rPr>
      </w:pPr>
      <w:r w:rsidRPr="004D6665">
        <w:rPr>
          <w:rFonts w:eastAsia="Calibri"/>
          <w:bCs/>
          <w:i/>
          <w:sz w:val="28"/>
          <w:szCs w:val="28"/>
          <w:lang w:eastAsia="en-US"/>
        </w:rPr>
        <w:t xml:space="preserve">Выберите один </w:t>
      </w:r>
      <w:r w:rsidR="00AC6FFF">
        <w:rPr>
          <w:rFonts w:eastAsia="Calibri"/>
          <w:bCs/>
          <w:i/>
          <w:sz w:val="28"/>
          <w:szCs w:val="28"/>
          <w:lang w:eastAsia="en-US"/>
        </w:rPr>
        <w:t>или несколько правильных</w:t>
      </w:r>
      <w:r>
        <w:rPr>
          <w:rFonts w:eastAsia="Calibri"/>
          <w:bCs/>
          <w:i/>
          <w:sz w:val="28"/>
          <w:szCs w:val="28"/>
          <w:lang w:eastAsia="en-US"/>
        </w:rPr>
        <w:t xml:space="preserve"> ответ</w:t>
      </w:r>
      <w:r w:rsidR="00AC6FFF">
        <w:rPr>
          <w:rFonts w:eastAsia="Calibri"/>
          <w:bCs/>
          <w:i/>
          <w:sz w:val="28"/>
          <w:szCs w:val="28"/>
          <w:lang w:eastAsia="en-US"/>
        </w:rPr>
        <w:t>а</w:t>
      </w:r>
    </w:p>
    <w:p w:rsidR="009E2E86" w:rsidRDefault="009E2E86" w:rsidP="00FB60A8">
      <w:pPr>
        <w:ind w:firstLine="709"/>
        <w:rPr>
          <w:b/>
          <w:color w:val="000000"/>
          <w:sz w:val="28"/>
          <w:szCs w:val="28"/>
          <w:u w:val="single"/>
        </w:rPr>
      </w:pPr>
    </w:p>
    <w:p w:rsidR="009E2E86" w:rsidRPr="009756CA" w:rsidRDefault="00AC6FFF" w:rsidP="00E57E69">
      <w:pPr>
        <w:pStyle w:val="a6"/>
        <w:numPr>
          <w:ilvl w:val="1"/>
          <w:numId w:val="131"/>
        </w:numPr>
        <w:tabs>
          <w:tab w:val="clear" w:pos="720"/>
          <w:tab w:val="num" w:pos="0"/>
          <w:tab w:val="left" w:pos="284"/>
        </w:tabs>
        <w:ind w:left="0" w:firstLine="0"/>
        <w:rPr>
          <w:rFonts w:ascii="Times New Roman" w:hAnsi="Times New Roman"/>
          <w:b/>
          <w:color w:val="000000"/>
          <w:sz w:val="28"/>
          <w:szCs w:val="28"/>
        </w:rPr>
      </w:pPr>
      <w:r w:rsidRPr="009756CA">
        <w:rPr>
          <w:rFonts w:ascii="Times New Roman" w:hAnsi="Times New Roman"/>
          <w:b/>
          <w:color w:val="000000"/>
          <w:sz w:val="28"/>
          <w:szCs w:val="28"/>
        </w:rPr>
        <w:t>Молекулярно-генетические теории старения</w:t>
      </w:r>
    </w:p>
    <w:p w:rsidR="00AC6FFF" w:rsidRPr="009756CA" w:rsidRDefault="00AC6FFF" w:rsidP="00E57E69">
      <w:pPr>
        <w:pStyle w:val="a6"/>
        <w:numPr>
          <w:ilvl w:val="1"/>
          <w:numId w:val="129"/>
        </w:numPr>
        <w:tabs>
          <w:tab w:val="clear" w:pos="720"/>
          <w:tab w:val="num" w:pos="0"/>
          <w:tab w:val="left" w:pos="284"/>
        </w:tabs>
        <w:ind w:left="0" w:firstLine="0"/>
        <w:rPr>
          <w:rFonts w:ascii="Times New Roman" w:hAnsi="Times New Roman"/>
          <w:color w:val="000000"/>
          <w:sz w:val="28"/>
          <w:szCs w:val="28"/>
        </w:rPr>
      </w:pPr>
      <w:r w:rsidRPr="009756CA">
        <w:rPr>
          <w:rFonts w:ascii="Times New Roman" w:hAnsi="Times New Roman"/>
          <w:color w:val="000000"/>
          <w:sz w:val="28"/>
          <w:szCs w:val="28"/>
        </w:rPr>
        <w:t>теломерная теория</w:t>
      </w:r>
    </w:p>
    <w:p w:rsidR="00AC6FFF" w:rsidRPr="009756CA" w:rsidRDefault="00AC6FFF" w:rsidP="00E57E69">
      <w:pPr>
        <w:pStyle w:val="a6"/>
        <w:numPr>
          <w:ilvl w:val="1"/>
          <w:numId w:val="129"/>
        </w:numPr>
        <w:tabs>
          <w:tab w:val="clear" w:pos="720"/>
          <w:tab w:val="num" w:pos="0"/>
          <w:tab w:val="left" w:pos="284"/>
        </w:tabs>
        <w:ind w:left="0" w:firstLine="0"/>
        <w:rPr>
          <w:rFonts w:ascii="Times New Roman" w:hAnsi="Times New Roman"/>
          <w:color w:val="000000"/>
          <w:sz w:val="28"/>
          <w:szCs w:val="28"/>
        </w:rPr>
      </w:pPr>
      <w:r w:rsidRPr="009756CA">
        <w:rPr>
          <w:rFonts w:ascii="Times New Roman" w:hAnsi="Times New Roman"/>
          <w:color w:val="000000"/>
          <w:sz w:val="28"/>
          <w:szCs w:val="28"/>
        </w:rPr>
        <w:t>теория свободных радикалов</w:t>
      </w:r>
    </w:p>
    <w:p w:rsidR="00AC6FFF" w:rsidRPr="009756CA" w:rsidRDefault="00AC6FFF" w:rsidP="00E57E69">
      <w:pPr>
        <w:pStyle w:val="a6"/>
        <w:numPr>
          <w:ilvl w:val="1"/>
          <w:numId w:val="129"/>
        </w:numPr>
        <w:tabs>
          <w:tab w:val="clear" w:pos="720"/>
          <w:tab w:val="num" w:pos="0"/>
          <w:tab w:val="left" w:pos="284"/>
        </w:tabs>
        <w:ind w:left="0" w:firstLine="0"/>
        <w:rPr>
          <w:rFonts w:ascii="Times New Roman" w:hAnsi="Times New Roman"/>
          <w:color w:val="000000"/>
          <w:sz w:val="28"/>
          <w:szCs w:val="28"/>
        </w:rPr>
      </w:pPr>
      <w:r w:rsidRPr="009756CA">
        <w:rPr>
          <w:rFonts w:ascii="Times New Roman" w:hAnsi="Times New Roman"/>
          <w:color w:val="000000"/>
          <w:sz w:val="28"/>
          <w:szCs w:val="28"/>
        </w:rPr>
        <w:t>теория апоптоза</w:t>
      </w:r>
    </w:p>
    <w:p w:rsidR="00AC6FFF" w:rsidRPr="009756CA" w:rsidRDefault="00AC6FFF" w:rsidP="00E57E69">
      <w:pPr>
        <w:pStyle w:val="a6"/>
        <w:numPr>
          <w:ilvl w:val="1"/>
          <w:numId w:val="129"/>
        </w:numPr>
        <w:tabs>
          <w:tab w:val="clear" w:pos="720"/>
          <w:tab w:val="num" w:pos="0"/>
          <w:tab w:val="left" w:pos="284"/>
        </w:tabs>
        <w:ind w:left="0" w:firstLine="0"/>
        <w:rPr>
          <w:rFonts w:ascii="Times New Roman" w:hAnsi="Times New Roman"/>
          <w:color w:val="000000"/>
          <w:sz w:val="28"/>
          <w:szCs w:val="28"/>
        </w:rPr>
      </w:pPr>
      <w:r w:rsidRPr="009756CA">
        <w:rPr>
          <w:rFonts w:ascii="Times New Roman" w:hAnsi="Times New Roman"/>
          <w:color w:val="000000"/>
          <w:sz w:val="28"/>
          <w:szCs w:val="28"/>
        </w:rPr>
        <w:t>элевационная теория</w:t>
      </w:r>
    </w:p>
    <w:p w:rsidR="00D3644D" w:rsidRDefault="00D3644D" w:rsidP="00E57E69">
      <w:pPr>
        <w:pStyle w:val="a6"/>
        <w:tabs>
          <w:tab w:val="left" w:pos="284"/>
        </w:tabs>
        <w:ind w:left="0" w:firstLine="0"/>
        <w:rPr>
          <w:rFonts w:ascii="Times New Roman" w:hAnsi="Times New Roman"/>
          <w:b/>
          <w:color w:val="000000"/>
          <w:sz w:val="28"/>
          <w:szCs w:val="28"/>
        </w:rPr>
      </w:pPr>
    </w:p>
    <w:p w:rsidR="00E57E69" w:rsidRPr="009756CA" w:rsidRDefault="00E57E69" w:rsidP="00E57E69">
      <w:pPr>
        <w:pStyle w:val="a6"/>
        <w:tabs>
          <w:tab w:val="left" w:pos="284"/>
        </w:tabs>
        <w:ind w:left="0" w:firstLine="0"/>
        <w:rPr>
          <w:rFonts w:ascii="Times New Roman" w:hAnsi="Times New Roman"/>
          <w:b/>
          <w:color w:val="000000"/>
          <w:sz w:val="28"/>
          <w:szCs w:val="28"/>
        </w:rPr>
      </w:pPr>
      <w:r w:rsidRPr="009756CA">
        <w:rPr>
          <w:rFonts w:ascii="Times New Roman" w:hAnsi="Times New Roman"/>
          <w:b/>
          <w:color w:val="000000"/>
          <w:sz w:val="28"/>
          <w:szCs w:val="28"/>
        </w:rPr>
        <w:t>2. К стохастическим (вероятностным) теориям относят</w:t>
      </w:r>
    </w:p>
    <w:p w:rsidR="00E57E69" w:rsidRPr="009756CA" w:rsidRDefault="00E57E69" w:rsidP="00E57E69">
      <w:pPr>
        <w:tabs>
          <w:tab w:val="num" w:pos="0"/>
        </w:tabs>
        <w:rPr>
          <w:color w:val="000000"/>
          <w:sz w:val="28"/>
          <w:szCs w:val="28"/>
        </w:rPr>
      </w:pPr>
      <w:r w:rsidRPr="009756CA">
        <w:rPr>
          <w:color w:val="000000"/>
          <w:sz w:val="28"/>
          <w:szCs w:val="28"/>
        </w:rPr>
        <w:t>1. элевационную</w:t>
      </w:r>
    </w:p>
    <w:p w:rsidR="00E57E69" w:rsidRPr="009756CA" w:rsidRDefault="00E57E69" w:rsidP="00E57E69">
      <w:pPr>
        <w:tabs>
          <w:tab w:val="num" w:pos="0"/>
        </w:tabs>
        <w:rPr>
          <w:color w:val="000000"/>
          <w:sz w:val="28"/>
          <w:szCs w:val="28"/>
        </w:rPr>
      </w:pPr>
      <w:r w:rsidRPr="009756CA">
        <w:rPr>
          <w:color w:val="000000"/>
          <w:sz w:val="28"/>
          <w:szCs w:val="28"/>
        </w:rPr>
        <w:t>2. адаптационно- регуляторную</w:t>
      </w:r>
    </w:p>
    <w:p w:rsidR="00E57E69" w:rsidRPr="009756CA" w:rsidRDefault="00E57E69" w:rsidP="00E57E69">
      <w:pPr>
        <w:tabs>
          <w:tab w:val="num" w:pos="0"/>
        </w:tabs>
        <w:rPr>
          <w:color w:val="000000"/>
          <w:sz w:val="28"/>
          <w:szCs w:val="28"/>
        </w:rPr>
      </w:pPr>
      <w:r w:rsidRPr="009756CA">
        <w:rPr>
          <w:color w:val="000000"/>
          <w:sz w:val="28"/>
          <w:szCs w:val="28"/>
        </w:rPr>
        <w:t>3. теорию свободных радикалов</w:t>
      </w:r>
    </w:p>
    <w:p w:rsidR="00E57E69" w:rsidRPr="009756CA" w:rsidRDefault="00E57E69" w:rsidP="00E57E69">
      <w:pPr>
        <w:tabs>
          <w:tab w:val="num" w:pos="0"/>
        </w:tabs>
        <w:rPr>
          <w:color w:val="000000"/>
          <w:sz w:val="28"/>
          <w:szCs w:val="28"/>
        </w:rPr>
      </w:pPr>
      <w:r w:rsidRPr="009756CA">
        <w:rPr>
          <w:color w:val="000000"/>
          <w:sz w:val="28"/>
          <w:szCs w:val="28"/>
        </w:rPr>
        <w:t>4. теорию апоптоза</w:t>
      </w:r>
    </w:p>
    <w:p w:rsidR="00D3644D" w:rsidRDefault="00D3644D" w:rsidP="00E57E69">
      <w:pPr>
        <w:tabs>
          <w:tab w:val="num" w:pos="0"/>
        </w:tabs>
        <w:rPr>
          <w:b/>
          <w:color w:val="000000"/>
          <w:sz w:val="28"/>
          <w:szCs w:val="28"/>
        </w:rPr>
      </w:pPr>
    </w:p>
    <w:p w:rsidR="00E57E69" w:rsidRPr="009756CA" w:rsidRDefault="00E57E69" w:rsidP="00E57E69">
      <w:pPr>
        <w:tabs>
          <w:tab w:val="num" w:pos="0"/>
        </w:tabs>
        <w:rPr>
          <w:b/>
          <w:color w:val="000000"/>
          <w:sz w:val="28"/>
          <w:szCs w:val="28"/>
        </w:rPr>
      </w:pPr>
      <w:r w:rsidRPr="009756CA">
        <w:rPr>
          <w:b/>
          <w:color w:val="000000"/>
          <w:sz w:val="28"/>
          <w:szCs w:val="28"/>
        </w:rPr>
        <w:t>3. От свободных радикалов наш организм защищается при помощи</w:t>
      </w:r>
    </w:p>
    <w:p w:rsidR="00E57E69" w:rsidRPr="009756CA" w:rsidRDefault="00E57E69" w:rsidP="00E57E69">
      <w:pPr>
        <w:tabs>
          <w:tab w:val="num" w:pos="0"/>
        </w:tabs>
        <w:rPr>
          <w:color w:val="000000"/>
          <w:sz w:val="28"/>
          <w:szCs w:val="28"/>
        </w:rPr>
      </w:pPr>
      <w:r w:rsidRPr="009756CA">
        <w:rPr>
          <w:color w:val="000000"/>
          <w:sz w:val="28"/>
          <w:szCs w:val="28"/>
        </w:rPr>
        <w:t>1. фенилаланина</w:t>
      </w:r>
    </w:p>
    <w:p w:rsidR="00E57E69" w:rsidRPr="009756CA" w:rsidRDefault="00E57E69" w:rsidP="00E57E69">
      <w:pPr>
        <w:tabs>
          <w:tab w:val="num" w:pos="0"/>
        </w:tabs>
        <w:rPr>
          <w:color w:val="000000"/>
          <w:sz w:val="28"/>
          <w:szCs w:val="28"/>
        </w:rPr>
      </w:pPr>
      <w:r w:rsidRPr="009756CA">
        <w:rPr>
          <w:color w:val="000000"/>
          <w:sz w:val="28"/>
          <w:szCs w:val="28"/>
        </w:rPr>
        <w:t>2. витамина С</w:t>
      </w:r>
    </w:p>
    <w:p w:rsidR="00E57E69" w:rsidRPr="009756CA" w:rsidRDefault="00E57E69" w:rsidP="00E57E69">
      <w:pPr>
        <w:tabs>
          <w:tab w:val="num" w:pos="0"/>
        </w:tabs>
        <w:rPr>
          <w:color w:val="000000"/>
          <w:sz w:val="28"/>
          <w:szCs w:val="28"/>
        </w:rPr>
      </w:pPr>
      <w:r w:rsidRPr="009756CA">
        <w:rPr>
          <w:color w:val="000000"/>
          <w:sz w:val="28"/>
          <w:szCs w:val="28"/>
        </w:rPr>
        <w:t>3. антибиотиков</w:t>
      </w:r>
    </w:p>
    <w:p w:rsidR="00E57E69" w:rsidRPr="009756CA" w:rsidRDefault="00E57E69" w:rsidP="00E57E69">
      <w:pPr>
        <w:tabs>
          <w:tab w:val="num" w:pos="0"/>
        </w:tabs>
        <w:rPr>
          <w:color w:val="000000"/>
          <w:sz w:val="28"/>
          <w:szCs w:val="28"/>
        </w:rPr>
      </w:pPr>
      <w:r w:rsidRPr="009756CA">
        <w:rPr>
          <w:color w:val="000000"/>
          <w:sz w:val="28"/>
          <w:szCs w:val="28"/>
        </w:rPr>
        <w:t>4. гистаминов</w:t>
      </w:r>
    </w:p>
    <w:p w:rsidR="00D3644D" w:rsidRDefault="00D3644D" w:rsidP="008C48E6">
      <w:pPr>
        <w:tabs>
          <w:tab w:val="num" w:pos="0"/>
        </w:tabs>
        <w:rPr>
          <w:b/>
          <w:color w:val="000000"/>
          <w:sz w:val="28"/>
          <w:szCs w:val="28"/>
        </w:rPr>
      </w:pPr>
    </w:p>
    <w:p w:rsidR="008C48E6" w:rsidRPr="009756CA" w:rsidRDefault="008C48E6" w:rsidP="008C48E6">
      <w:pPr>
        <w:tabs>
          <w:tab w:val="num" w:pos="0"/>
        </w:tabs>
        <w:rPr>
          <w:b/>
          <w:color w:val="000000"/>
          <w:sz w:val="28"/>
          <w:szCs w:val="28"/>
        </w:rPr>
      </w:pPr>
      <w:r w:rsidRPr="009756CA">
        <w:rPr>
          <w:b/>
          <w:color w:val="000000"/>
          <w:sz w:val="28"/>
          <w:szCs w:val="28"/>
        </w:rPr>
        <w:t>4. От свободных радикалов наш организм защищается при помощи</w:t>
      </w:r>
    </w:p>
    <w:p w:rsidR="008C48E6" w:rsidRPr="009756CA" w:rsidRDefault="008C48E6" w:rsidP="008C48E6">
      <w:pPr>
        <w:tabs>
          <w:tab w:val="num" w:pos="0"/>
        </w:tabs>
        <w:rPr>
          <w:color w:val="000000"/>
          <w:sz w:val="28"/>
          <w:szCs w:val="28"/>
        </w:rPr>
      </w:pPr>
      <w:r w:rsidRPr="009756CA">
        <w:rPr>
          <w:color w:val="000000"/>
          <w:sz w:val="28"/>
          <w:szCs w:val="28"/>
        </w:rPr>
        <w:t>1. фенилаланина</w:t>
      </w:r>
    </w:p>
    <w:p w:rsidR="008C48E6" w:rsidRPr="009756CA" w:rsidRDefault="008C48E6" w:rsidP="008C48E6">
      <w:pPr>
        <w:tabs>
          <w:tab w:val="num" w:pos="0"/>
        </w:tabs>
        <w:rPr>
          <w:color w:val="000000"/>
          <w:sz w:val="28"/>
          <w:szCs w:val="28"/>
        </w:rPr>
      </w:pPr>
      <w:r w:rsidRPr="009756CA">
        <w:rPr>
          <w:color w:val="000000"/>
          <w:sz w:val="28"/>
          <w:szCs w:val="28"/>
        </w:rPr>
        <w:t>2. витамина Е</w:t>
      </w:r>
    </w:p>
    <w:p w:rsidR="008C48E6" w:rsidRPr="009756CA" w:rsidRDefault="008C48E6" w:rsidP="008C48E6">
      <w:pPr>
        <w:tabs>
          <w:tab w:val="num" w:pos="0"/>
        </w:tabs>
        <w:rPr>
          <w:color w:val="000000"/>
          <w:sz w:val="28"/>
          <w:szCs w:val="28"/>
        </w:rPr>
      </w:pPr>
      <w:r w:rsidRPr="009756CA">
        <w:rPr>
          <w:color w:val="000000"/>
          <w:sz w:val="28"/>
          <w:szCs w:val="28"/>
        </w:rPr>
        <w:lastRenderedPageBreak/>
        <w:t>3. антибиотиков</w:t>
      </w:r>
    </w:p>
    <w:p w:rsidR="008C48E6" w:rsidRPr="009756CA" w:rsidRDefault="008C48E6" w:rsidP="008C48E6">
      <w:pPr>
        <w:tabs>
          <w:tab w:val="num" w:pos="0"/>
        </w:tabs>
        <w:rPr>
          <w:color w:val="000000"/>
          <w:sz w:val="28"/>
          <w:szCs w:val="28"/>
        </w:rPr>
      </w:pPr>
      <w:r w:rsidRPr="009756CA">
        <w:rPr>
          <w:color w:val="000000"/>
          <w:sz w:val="28"/>
          <w:szCs w:val="28"/>
        </w:rPr>
        <w:t>4. гистаминов</w:t>
      </w:r>
    </w:p>
    <w:p w:rsidR="008C48E6" w:rsidRPr="009756CA" w:rsidRDefault="008C48E6" w:rsidP="008C48E6">
      <w:pPr>
        <w:rPr>
          <w:b/>
          <w:color w:val="000000"/>
          <w:sz w:val="28"/>
          <w:szCs w:val="28"/>
        </w:rPr>
      </w:pPr>
    </w:p>
    <w:p w:rsidR="008C48E6" w:rsidRPr="009756CA" w:rsidRDefault="008C48E6" w:rsidP="008C48E6">
      <w:pPr>
        <w:rPr>
          <w:b/>
          <w:color w:val="000000"/>
          <w:sz w:val="28"/>
          <w:szCs w:val="28"/>
        </w:rPr>
      </w:pPr>
      <w:r w:rsidRPr="009756CA">
        <w:rPr>
          <w:b/>
          <w:color w:val="000000"/>
          <w:sz w:val="28"/>
          <w:szCs w:val="28"/>
        </w:rPr>
        <w:t>5. Теломерная теория старения была разработана</w:t>
      </w:r>
    </w:p>
    <w:p w:rsidR="008C48E6" w:rsidRPr="009756CA" w:rsidRDefault="008C48E6" w:rsidP="008C48E6">
      <w:pPr>
        <w:rPr>
          <w:color w:val="000000"/>
          <w:sz w:val="28"/>
          <w:szCs w:val="28"/>
        </w:rPr>
      </w:pPr>
      <w:r w:rsidRPr="009756CA">
        <w:rPr>
          <w:color w:val="000000"/>
          <w:sz w:val="28"/>
          <w:szCs w:val="28"/>
        </w:rPr>
        <w:t>1. В. Дильманом</w:t>
      </w:r>
    </w:p>
    <w:p w:rsidR="008C48E6" w:rsidRPr="009756CA" w:rsidRDefault="008C48E6" w:rsidP="008C48E6">
      <w:pPr>
        <w:rPr>
          <w:color w:val="000000"/>
          <w:sz w:val="28"/>
          <w:szCs w:val="28"/>
        </w:rPr>
      </w:pPr>
      <w:r w:rsidRPr="009756CA">
        <w:rPr>
          <w:color w:val="000000"/>
          <w:sz w:val="28"/>
          <w:szCs w:val="28"/>
        </w:rPr>
        <w:t>2. В. Фролькинсом</w:t>
      </w:r>
    </w:p>
    <w:p w:rsidR="008C48E6" w:rsidRPr="009756CA" w:rsidRDefault="008C48E6" w:rsidP="008C48E6">
      <w:pPr>
        <w:rPr>
          <w:color w:val="000000"/>
          <w:sz w:val="28"/>
          <w:szCs w:val="28"/>
        </w:rPr>
      </w:pPr>
      <w:r w:rsidRPr="009756CA">
        <w:rPr>
          <w:color w:val="000000"/>
          <w:sz w:val="28"/>
          <w:szCs w:val="28"/>
        </w:rPr>
        <w:t>3. Л. Хейфликом</w:t>
      </w:r>
    </w:p>
    <w:p w:rsidR="008C48E6" w:rsidRPr="009756CA" w:rsidRDefault="008C48E6" w:rsidP="008C48E6">
      <w:pPr>
        <w:rPr>
          <w:color w:val="000000"/>
          <w:sz w:val="28"/>
          <w:szCs w:val="28"/>
        </w:rPr>
      </w:pPr>
      <w:r w:rsidRPr="009756CA">
        <w:rPr>
          <w:color w:val="000000"/>
          <w:sz w:val="28"/>
          <w:szCs w:val="28"/>
        </w:rPr>
        <w:t>4. Д. Харманом</w:t>
      </w:r>
    </w:p>
    <w:p w:rsidR="008C48E6" w:rsidRPr="009756CA" w:rsidRDefault="008C48E6" w:rsidP="00725F59">
      <w:pPr>
        <w:rPr>
          <w:b/>
          <w:color w:val="000000"/>
          <w:sz w:val="28"/>
          <w:szCs w:val="28"/>
        </w:rPr>
      </w:pPr>
    </w:p>
    <w:p w:rsidR="00725F59" w:rsidRPr="009756CA" w:rsidRDefault="00725F59" w:rsidP="00725F59">
      <w:pPr>
        <w:rPr>
          <w:b/>
          <w:color w:val="000000"/>
          <w:sz w:val="28"/>
          <w:szCs w:val="28"/>
        </w:rPr>
      </w:pPr>
      <w:r w:rsidRPr="009756CA">
        <w:rPr>
          <w:b/>
          <w:color w:val="000000"/>
          <w:sz w:val="28"/>
          <w:szCs w:val="28"/>
        </w:rPr>
        <w:t>6. Процесс неизбежно и закономерно нарастающий во времени, ведущий к сокращению приспособительных возможностей организма, увеличению вероятности смерти</w:t>
      </w:r>
    </w:p>
    <w:p w:rsidR="00725F59" w:rsidRPr="009756CA" w:rsidRDefault="00725F59" w:rsidP="00725F59">
      <w:pPr>
        <w:rPr>
          <w:color w:val="000000"/>
          <w:sz w:val="28"/>
          <w:szCs w:val="28"/>
        </w:rPr>
      </w:pPr>
      <w:r w:rsidRPr="009756CA">
        <w:rPr>
          <w:color w:val="000000"/>
          <w:sz w:val="28"/>
          <w:szCs w:val="28"/>
        </w:rPr>
        <w:t>1. развитие</w:t>
      </w:r>
    </w:p>
    <w:p w:rsidR="00725F59" w:rsidRPr="009756CA" w:rsidRDefault="00725F59" w:rsidP="00725F59">
      <w:pPr>
        <w:rPr>
          <w:color w:val="000000"/>
          <w:sz w:val="28"/>
          <w:szCs w:val="28"/>
        </w:rPr>
      </w:pPr>
      <w:r w:rsidRPr="009756CA">
        <w:rPr>
          <w:color w:val="000000"/>
          <w:sz w:val="28"/>
          <w:szCs w:val="28"/>
        </w:rPr>
        <w:t>2. рост</w:t>
      </w:r>
    </w:p>
    <w:p w:rsidR="00725F59" w:rsidRPr="009756CA" w:rsidRDefault="00725F59" w:rsidP="00725F59">
      <w:pPr>
        <w:rPr>
          <w:color w:val="000000"/>
          <w:sz w:val="28"/>
          <w:szCs w:val="28"/>
        </w:rPr>
      </w:pPr>
      <w:r w:rsidRPr="009756CA">
        <w:rPr>
          <w:color w:val="000000"/>
          <w:sz w:val="28"/>
          <w:szCs w:val="28"/>
        </w:rPr>
        <w:t>3. старость</w:t>
      </w:r>
    </w:p>
    <w:p w:rsidR="00725F59" w:rsidRPr="009756CA" w:rsidRDefault="00725F59" w:rsidP="00725F59">
      <w:pPr>
        <w:rPr>
          <w:color w:val="000000"/>
          <w:sz w:val="28"/>
          <w:szCs w:val="28"/>
        </w:rPr>
      </w:pPr>
      <w:r w:rsidRPr="009756CA">
        <w:rPr>
          <w:color w:val="000000"/>
          <w:sz w:val="28"/>
          <w:szCs w:val="28"/>
        </w:rPr>
        <w:t>4. переходный возраст</w:t>
      </w:r>
    </w:p>
    <w:p w:rsidR="00725F59" w:rsidRPr="009756CA" w:rsidRDefault="00725F59" w:rsidP="00725F59">
      <w:pPr>
        <w:rPr>
          <w:b/>
          <w:color w:val="000000"/>
          <w:sz w:val="28"/>
          <w:szCs w:val="28"/>
        </w:rPr>
      </w:pPr>
    </w:p>
    <w:p w:rsidR="00725F59" w:rsidRPr="009756CA" w:rsidRDefault="00725F59" w:rsidP="00725F59">
      <w:pPr>
        <w:jc w:val="both"/>
        <w:rPr>
          <w:b/>
          <w:color w:val="000000"/>
          <w:sz w:val="28"/>
          <w:szCs w:val="28"/>
        </w:rPr>
      </w:pPr>
      <w:r w:rsidRPr="009756CA">
        <w:rPr>
          <w:b/>
          <w:color w:val="000000"/>
          <w:sz w:val="28"/>
          <w:szCs w:val="28"/>
        </w:rPr>
        <w:t>7. Наука, изучающая особенности развития, течения, лечения, предупреждения заболеваний у стариков</w:t>
      </w:r>
    </w:p>
    <w:p w:rsidR="008C48E6" w:rsidRPr="009756CA" w:rsidRDefault="00725F59" w:rsidP="00725F59">
      <w:pPr>
        <w:rPr>
          <w:color w:val="000000"/>
          <w:sz w:val="28"/>
          <w:szCs w:val="28"/>
        </w:rPr>
      </w:pPr>
      <w:r w:rsidRPr="009756CA">
        <w:rPr>
          <w:color w:val="000000"/>
          <w:sz w:val="28"/>
          <w:szCs w:val="28"/>
        </w:rPr>
        <w:t xml:space="preserve">1. </w:t>
      </w:r>
      <w:r w:rsidR="00497554" w:rsidRPr="009756CA">
        <w:rPr>
          <w:color w:val="000000"/>
          <w:sz w:val="28"/>
          <w:szCs w:val="28"/>
        </w:rPr>
        <w:t>гериатрия</w:t>
      </w:r>
    </w:p>
    <w:p w:rsidR="00497554" w:rsidRPr="009756CA" w:rsidRDefault="00497554" w:rsidP="00725F59">
      <w:pPr>
        <w:rPr>
          <w:color w:val="000000"/>
          <w:sz w:val="28"/>
          <w:szCs w:val="28"/>
        </w:rPr>
      </w:pPr>
      <w:r w:rsidRPr="009756CA">
        <w:rPr>
          <w:color w:val="000000"/>
          <w:sz w:val="28"/>
          <w:szCs w:val="28"/>
        </w:rPr>
        <w:t>2. геронтология</w:t>
      </w:r>
    </w:p>
    <w:p w:rsidR="00497554" w:rsidRPr="009756CA" w:rsidRDefault="00497554" w:rsidP="00725F59">
      <w:pPr>
        <w:rPr>
          <w:color w:val="000000"/>
          <w:sz w:val="28"/>
          <w:szCs w:val="28"/>
        </w:rPr>
      </w:pPr>
      <w:r w:rsidRPr="009756CA">
        <w:rPr>
          <w:color w:val="000000"/>
          <w:sz w:val="28"/>
          <w:szCs w:val="28"/>
        </w:rPr>
        <w:t>3. гирудотерапия</w:t>
      </w:r>
    </w:p>
    <w:p w:rsidR="00497554" w:rsidRPr="009756CA" w:rsidRDefault="00497554" w:rsidP="00725F59">
      <w:pPr>
        <w:rPr>
          <w:color w:val="000000"/>
          <w:sz w:val="28"/>
          <w:szCs w:val="28"/>
        </w:rPr>
      </w:pPr>
      <w:r w:rsidRPr="009756CA">
        <w:rPr>
          <w:color w:val="000000"/>
          <w:sz w:val="28"/>
          <w:szCs w:val="28"/>
        </w:rPr>
        <w:t>4. биология</w:t>
      </w:r>
    </w:p>
    <w:p w:rsidR="00497554" w:rsidRPr="009756CA" w:rsidRDefault="00497554" w:rsidP="00725F59">
      <w:pPr>
        <w:rPr>
          <w:color w:val="000000"/>
          <w:sz w:val="28"/>
          <w:szCs w:val="28"/>
        </w:rPr>
      </w:pPr>
    </w:p>
    <w:p w:rsidR="00497554" w:rsidRPr="009756CA" w:rsidRDefault="00497554" w:rsidP="00497554">
      <w:pPr>
        <w:jc w:val="both"/>
        <w:rPr>
          <w:b/>
          <w:color w:val="000000"/>
          <w:sz w:val="28"/>
          <w:szCs w:val="28"/>
        </w:rPr>
      </w:pPr>
      <w:r w:rsidRPr="009756CA">
        <w:rPr>
          <w:b/>
          <w:color w:val="000000"/>
          <w:sz w:val="28"/>
          <w:szCs w:val="28"/>
        </w:rPr>
        <w:t>8. Наука, изучающая закономерности старения организма</w:t>
      </w:r>
    </w:p>
    <w:p w:rsidR="00497554" w:rsidRPr="009756CA" w:rsidRDefault="00497554" w:rsidP="00497554">
      <w:pPr>
        <w:rPr>
          <w:color w:val="000000"/>
          <w:sz w:val="28"/>
          <w:szCs w:val="28"/>
        </w:rPr>
      </w:pPr>
      <w:r w:rsidRPr="009756CA">
        <w:rPr>
          <w:color w:val="000000"/>
          <w:sz w:val="28"/>
          <w:szCs w:val="28"/>
        </w:rPr>
        <w:t>1. гериатрия</w:t>
      </w:r>
    </w:p>
    <w:p w:rsidR="00497554" w:rsidRPr="009756CA" w:rsidRDefault="00497554" w:rsidP="00497554">
      <w:pPr>
        <w:rPr>
          <w:color w:val="000000"/>
          <w:sz w:val="28"/>
          <w:szCs w:val="28"/>
        </w:rPr>
      </w:pPr>
      <w:r w:rsidRPr="009756CA">
        <w:rPr>
          <w:color w:val="000000"/>
          <w:sz w:val="28"/>
          <w:szCs w:val="28"/>
        </w:rPr>
        <w:t>2. геронтология</w:t>
      </w:r>
    </w:p>
    <w:p w:rsidR="00497554" w:rsidRPr="009756CA" w:rsidRDefault="00497554" w:rsidP="00497554">
      <w:pPr>
        <w:rPr>
          <w:color w:val="000000"/>
          <w:sz w:val="28"/>
          <w:szCs w:val="28"/>
        </w:rPr>
      </w:pPr>
      <w:r w:rsidRPr="009756CA">
        <w:rPr>
          <w:color w:val="000000"/>
          <w:sz w:val="28"/>
          <w:szCs w:val="28"/>
        </w:rPr>
        <w:t>3. гирудотерапия</w:t>
      </w:r>
    </w:p>
    <w:p w:rsidR="00497554" w:rsidRPr="009756CA" w:rsidRDefault="00497554" w:rsidP="00497554">
      <w:pPr>
        <w:rPr>
          <w:color w:val="000000"/>
          <w:sz w:val="28"/>
          <w:szCs w:val="28"/>
        </w:rPr>
      </w:pPr>
      <w:r w:rsidRPr="009756CA">
        <w:rPr>
          <w:color w:val="000000"/>
          <w:sz w:val="28"/>
          <w:szCs w:val="28"/>
        </w:rPr>
        <w:t>4. биология</w:t>
      </w:r>
    </w:p>
    <w:p w:rsidR="00497554" w:rsidRPr="009756CA" w:rsidRDefault="00497554" w:rsidP="00725F59">
      <w:pPr>
        <w:rPr>
          <w:color w:val="000000"/>
          <w:sz w:val="28"/>
          <w:szCs w:val="28"/>
        </w:rPr>
      </w:pPr>
    </w:p>
    <w:p w:rsidR="00497554" w:rsidRPr="009756CA" w:rsidRDefault="00497554" w:rsidP="00725F59">
      <w:pPr>
        <w:rPr>
          <w:b/>
          <w:color w:val="000000"/>
          <w:sz w:val="28"/>
          <w:szCs w:val="28"/>
        </w:rPr>
      </w:pPr>
      <w:r w:rsidRPr="009756CA">
        <w:rPr>
          <w:b/>
          <w:color w:val="000000"/>
          <w:sz w:val="28"/>
          <w:szCs w:val="28"/>
        </w:rPr>
        <w:t>9. Процесс, направленный на восстановление разрушенных биологических структур, называется</w:t>
      </w:r>
    </w:p>
    <w:p w:rsidR="00497554" w:rsidRPr="009756CA" w:rsidRDefault="00497554" w:rsidP="00725F59">
      <w:pPr>
        <w:rPr>
          <w:color w:val="000000"/>
          <w:sz w:val="28"/>
          <w:szCs w:val="28"/>
        </w:rPr>
      </w:pPr>
      <w:r w:rsidRPr="009756CA">
        <w:rPr>
          <w:color w:val="000000"/>
          <w:sz w:val="28"/>
          <w:szCs w:val="28"/>
        </w:rPr>
        <w:t>1. репарация</w:t>
      </w:r>
    </w:p>
    <w:p w:rsidR="00497554" w:rsidRPr="009756CA" w:rsidRDefault="00497554" w:rsidP="00725F59">
      <w:pPr>
        <w:rPr>
          <w:color w:val="000000"/>
          <w:sz w:val="28"/>
          <w:szCs w:val="28"/>
        </w:rPr>
      </w:pPr>
      <w:r w:rsidRPr="009756CA">
        <w:rPr>
          <w:color w:val="000000"/>
          <w:sz w:val="28"/>
          <w:szCs w:val="28"/>
        </w:rPr>
        <w:t>2. регенерация</w:t>
      </w:r>
    </w:p>
    <w:p w:rsidR="00497554" w:rsidRPr="009756CA" w:rsidRDefault="00497554" w:rsidP="00725F59">
      <w:pPr>
        <w:rPr>
          <w:color w:val="000000"/>
          <w:sz w:val="28"/>
          <w:szCs w:val="28"/>
        </w:rPr>
      </w:pPr>
      <w:r w:rsidRPr="009756CA">
        <w:rPr>
          <w:color w:val="000000"/>
          <w:sz w:val="28"/>
          <w:szCs w:val="28"/>
        </w:rPr>
        <w:t>3. репликация</w:t>
      </w:r>
    </w:p>
    <w:p w:rsidR="00497554" w:rsidRPr="009756CA" w:rsidRDefault="00497554" w:rsidP="00725F59">
      <w:pPr>
        <w:rPr>
          <w:color w:val="000000"/>
          <w:sz w:val="28"/>
          <w:szCs w:val="28"/>
        </w:rPr>
      </w:pPr>
      <w:r w:rsidRPr="009756CA">
        <w:rPr>
          <w:color w:val="000000"/>
          <w:sz w:val="28"/>
          <w:szCs w:val="28"/>
        </w:rPr>
        <w:t>4. конъюгация</w:t>
      </w:r>
    </w:p>
    <w:p w:rsidR="00497554" w:rsidRPr="009756CA" w:rsidRDefault="00497554" w:rsidP="00725F59">
      <w:pPr>
        <w:rPr>
          <w:color w:val="000000"/>
          <w:sz w:val="28"/>
          <w:szCs w:val="28"/>
        </w:rPr>
      </w:pPr>
    </w:p>
    <w:p w:rsidR="00497554" w:rsidRPr="009756CA" w:rsidRDefault="00497554" w:rsidP="00725F59">
      <w:pPr>
        <w:rPr>
          <w:b/>
          <w:color w:val="000000"/>
          <w:sz w:val="28"/>
          <w:szCs w:val="28"/>
        </w:rPr>
      </w:pPr>
      <w:r w:rsidRPr="009756CA">
        <w:rPr>
          <w:b/>
          <w:color w:val="000000"/>
          <w:sz w:val="28"/>
          <w:szCs w:val="28"/>
        </w:rPr>
        <w:t>10. Процесс, сопровождающийся увеличением количества клеток</w:t>
      </w:r>
      <w:r w:rsidR="000F381D" w:rsidRPr="009756CA">
        <w:rPr>
          <w:b/>
          <w:color w:val="000000"/>
          <w:sz w:val="28"/>
          <w:szCs w:val="28"/>
        </w:rPr>
        <w:t>, накоплением массы внеклеточных образований, обусловленный обменом веществ</w:t>
      </w:r>
    </w:p>
    <w:p w:rsidR="000F381D" w:rsidRPr="009756CA" w:rsidRDefault="000F381D" w:rsidP="00725F59">
      <w:pPr>
        <w:rPr>
          <w:color w:val="000000"/>
          <w:sz w:val="28"/>
          <w:szCs w:val="28"/>
        </w:rPr>
      </w:pPr>
      <w:r w:rsidRPr="009756CA">
        <w:rPr>
          <w:color w:val="000000"/>
          <w:sz w:val="28"/>
          <w:szCs w:val="28"/>
        </w:rPr>
        <w:t>1. пролиферация</w:t>
      </w:r>
    </w:p>
    <w:p w:rsidR="000F381D" w:rsidRPr="009756CA" w:rsidRDefault="000F381D" w:rsidP="00725F59">
      <w:pPr>
        <w:rPr>
          <w:color w:val="000000"/>
          <w:sz w:val="28"/>
          <w:szCs w:val="28"/>
        </w:rPr>
      </w:pPr>
      <w:r w:rsidRPr="009756CA">
        <w:rPr>
          <w:color w:val="000000"/>
          <w:sz w:val="28"/>
          <w:szCs w:val="28"/>
        </w:rPr>
        <w:t>2. рост</w:t>
      </w:r>
    </w:p>
    <w:p w:rsidR="000F381D" w:rsidRPr="009756CA" w:rsidRDefault="000F381D" w:rsidP="00725F59">
      <w:pPr>
        <w:rPr>
          <w:color w:val="000000"/>
          <w:sz w:val="28"/>
          <w:szCs w:val="28"/>
        </w:rPr>
      </w:pPr>
      <w:r w:rsidRPr="009756CA">
        <w:rPr>
          <w:color w:val="000000"/>
          <w:sz w:val="28"/>
          <w:szCs w:val="28"/>
        </w:rPr>
        <w:t>3. дифференциация</w:t>
      </w:r>
    </w:p>
    <w:p w:rsidR="000F381D" w:rsidRPr="009756CA" w:rsidRDefault="000F381D" w:rsidP="00725F59">
      <w:pPr>
        <w:rPr>
          <w:color w:val="000000"/>
          <w:sz w:val="28"/>
          <w:szCs w:val="28"/>
        </w:rPr>
      </w:pPr>
      <w:r w:rsidRPr="009756CA">
        <w:rPr>
          <w:color w:val="000000"/>
          <w:sz w:val="28"/>
          <w:szCs w:val="28"/>
        </w:rPr>
        <w:t>4. интеграция</w:t>
      </w:r>
    </w:p>
    <w:p w:rsidR="00497554" w:rsidRPr="009756CA" w:rsidRDefault="00497554" w:rsidP="00725F59">
      <w:pPr>
        <w:rPr>
          <w:color w:val="000000"/>
          <w:sz w:val="28"/>
          <w:szCs w:val="28"/>
        </w:rPr>
      </w:pPr>
    </w:p>
    <w:p w:rsidR="000F381D" w:rsidRPr="009756CA" w:rsidRDefault="000F381D" w:rsidP="00725F59">
      <w:pPr>
        <w:rPr>
          <w:b/>
          <w:color w:val="000000"/>
          <w:sz w:val="28"/>
          <w:szCs w:val="28"/>
        </w:rPr>
      </w:pPr>
      <w:r w:rsidRPr="009756CA">
        <w:rPr>
          <w:b/>
          <w:color w:val="000000"/>
          <w:sz w:val="28"/>
          <w:szCs w:val="28"/>
        </w:rPr>
        <w:t>11. К критическим периодам постнатального онтогенеза относят</w:t>
      </w:r>
    </w:p>
    <w:p w:rsidR="000F381D" w:rsidRPr="009756CA" w:rsidRDefault="000F381D" w:rsidP="00725F59">
      <w:pPr>
        <w:rPr>
          <w:color w:val="000000"/>
          <w:sz w:val="28"/>
          <w:szCs w:val="28"/>
        </w:rPr>
      </w:pPr>
      <w:r w:rsidRPr="009756CA">
        <w:rPr>
          <w:color w:val="000000"/>
          <w:sz w:val="28"/>
          <w:szCs w:val="28"/>
        </w:rPr>
        <w:lastRenderedPageBreak/>
        <w:t>1. 75-90 лет</w:t>
      </w:r>
    </w:p>
    <w:p w:rsidR="000F381D" w:rsidRPr="009756CA" w:rsidRDefault="000F381D" w:rsidP="00725F59">
      <w:pPr>
        <w:rPr>
          <w:color w:val="000000"/>
          <w:sz w:val="28"/>
          <w:szCs w:val="28"/>
        </w:rPr>
      </w:pPr>
      <w:r w:rsidRPr="009756CA">
        <w:rPr>
          <w:color w:val="000000"/>
          <w:sz w:val="28"/>
          <w:szCs w:val="28"/>
        </w:rPr>
        <w:t>2. 1-3 года</w:t>
      </w:r>
    </w:p>
    <w:p w:rsidR="000F381D" w:rsidRPr="009756CA" w:rsidRDefault="000F381D" w:rsidP="00725F59">
      <w:pPr>
        <w:rPr>
          <w:color w:val="000000"/>
          <w:sz w:val="28"/>
          <w:szCs w:val="28"/>
        </w:rPr>
      </w:pPr>
      <w:r w:rsidRPr="009756CA">
        <w:rPr>
          <w:color w:val="000000"/>
          <w:sz w:val="28"/>
          <w:szCs w:val="28"/>
        </w:rPr>
        <w:t>3. 36-55 лет у женщин</w:t>
      </w:r>
    </w:p>
    <w:p w:rsidR="000F381D" w:rsidRPr="009756CA" w:rsidRDefault="000F381D" w:rsidP="00725F59">
      <w:pPr>
        <w:rPr>
          <w:color w:val="000000"/>
          <w:sz w:val="28"/>
          <w:szCs w:val="28"/>
        </w:rPr>
      </w:pPr>
      <w:r w:rsidRPr="009756CA">
        <w:rPr>
          <w:color w:val="000000"/>
          <w:sz w:val="28"/>
          <w:szCs w:val="28"/>
        </w:rPr>
        <w:t>4. 21-35 лет у женщин</w:t>
      </w:r>
    </w:p>
    <w:p w:rsidR="00497554" w:rsidRPr="009756CA" w:rsidRDefault="00497554" w:rsidP="00725F59">
      <w:pPr>
        <w:rPr>
          <w:color w:val="000000"/>
          <w:sz w:val="28"/>
          <w:szCs w:val="28"/>
        </w:rPr>
      </w:pPr>
    </w:p>
    <w:p w:rsidR="000F381D" w:rsidRPr="009756CA" w:rsidRDefault="000F381D" w:rsidP="000F381D">
      <w:pPr>
        <w:rPr>
          <w:b/>
          <w:color w:val="000000"/>
          <w:sz w:val="28"/>
          <w:szCs w:val="28"/>
        </w:rPr>
      </w:pPr>
      <w:r w:rsidRPr="009756CA">
        <w:rPr>
          <w:b/>
          <w:color w:val="000000"/>
          <w:sz w:val="28"/>
          <w:szCs w:val="28"/>
        </w:rPr>
        <w:t>12. К критическим периодам постнатального онтогенеза относят</w:t>
      </w:r>
    </w:p>
    <w:p w:rsidR="000F381D" w:rsidRPr="009756CA" w:rsidRDefault="000F381D" w:rsidP="000F381D">
      <w:pPr>
        <w:rPr>
          <w:color w:val="000000"/>
          <w:sz w:val="28"/>
          <w:szCs w:val="28"/>
        </w:rPr>
      </w:pPr>
      <w:r w:rsidRPr="009756CA">
        <w:rPr>
          <w:color w:val="000000"/>
          <w:sz w:val="28"/>
          <w:szCs w:val="28"/>
        </w:rPr>
        <w:t>1. 75-90 лет</w:t>
      </w:r>
    </w:p>
    <w:p w:rsidR="000F381D" w:rsidRPr="009756CA" w:rsidRDefault="000F381D" w:rsidP="000F381D">
      <w:pPr>
        <w:rPr>
          <w:color w:val="000000"/>
          <w:sz w:val="28"/>
          <w:szCs w:val="28"/>
        </w:rPr>
      </w:pPr>
      <w:r w:rsidRPr="009756CA">
        <w:rPr>
          <w:color w:val="000000"/>
          <w:sz w:val="28"/>
          <w:szCs w:val="28"/>
        </w:rPr>
        <w:t>2. 1-3 года</w:t>
      </w:r>
    </w:p>
    <w:p w:rsidR="000F381D" w:rsidRPr="009756CA" w:rsidRDefault="000F381D" w:rsidP="000F381D">
      <w:pPr>
        <w:rPr>
          <w:color w:val="000000"/>
          <w:sz w:val="28"/>
          <w:szCs w:val="28"/>
        </w:rPr>
      </w:pPr>
      <w:r w:rsidRPr="009756CA">
        <w:rPr>
          <w:color w:val="000000"/>
          <w:sz w:val="28"/>
          <w:szCs w:val="28"/>
        </w:rPr>
        <w:t>3. 21-35 лет у женщин</w:t>
      </w:r>
    </w:p>
    <w:p w:rsidR="000F381D" w:rsidRPr="009756CA" w:rsidRDefault="000F381D" w:rsidP="000F381D">
      <w:pPr>
        <w:rPr>
          <w:color w:val="000000"/>
          <w:sz w:val="28"/>
          <w:szCs w:val="28"/>
        </w:rPr>
      </w:pPr>
      <w:r w:rsidRPr="009756CA">
        <w:rPr>
          <w:color w:val="000000"/>
          <w:sz w:val="28"/>
          <w:szCs w:val="28"/>
        </w:rPr>
        <w:t>4. 1-10 дней после рождения</w:t>
      </w:r>
    </w:p>
    <w:p w:rsidR="00497554" w:rsidRPr="009756CA" w:rsidRDefault="00497554" w:rsidP="00725F59">
      <w:pPr>
        <w:rPr>
          <w:color w:val="000000"/>
          <w:sz w:val="28"/>
          <w:szCs w:val="28"/>
        </w:rPr>
      </w:pPr>
    </w:p>
    <w:p w:rsidR="000F381D" w:rsidRPr="009756CA" w:rsidRDefault="000F381D" w:rsidP="000F381D">
      <w:pPr>
        <w:rPr>
          <w:b/>
          <w:color w:val="000000"/>
          <w:sz w:val="28"/>
          <w:szCs w:val="28"/>
        </w:rPr>
      </w:pPr>
      <w:r w:rsidRPr="009756CA">
        <w:rPr>
          <w:b/>
          <w:color w:val="000000"/>
          <w:sz w:val="28"/>
          <w:szCs w:val="28"/>
        </w:rPr>
        <w:t>13. К критическим периодам постнатального онтогенеза относят</w:t>
      </w:r>
    </w:p>
    <w:p w:rsidR="000F381D" w:rsidRPr="009756CA" w:rsidRDefault="000F381D" w:rsidP="000F381D">
      <w:pPr>
        <w:rPr>
          <w:color w:val="000000"/>
          <w:sz w:val="28"/>
          <w:szCs w:val="28"/>
        </w:rPr>
      </w:pPr>
      <w:r w:rsidRPr="009756CA">
        <w:rPr>
          <w:color w:val="000000"/>
          <w:sz w:val="28"/>
          <w:szCs w:val="28"/>
        </w:rPr>
        <w:t>1. 36-60 лет у мужчин</w:t>
      </w:r>
    </w:p>
    <w:p w:rsidR="000F381D" w:rsidRPr="009756CA" w:rsidRDefault="000F381D" w:rsidP="000F381D">
      <w:pPr>
        <w:rPr>
          <w:color w:val="000000"/>
          <w:sz w:val="28"/>
          <w:szCs w:val="28"/>
        </w:rPr>
      </w:pPr>
      <w:r w:rsidRPr="009756CA">
        <w:rPr>
          <w:color w:val="000000"/>
          <w:sz w:val="28"/>
          <w:szCs w:val="28"/>
        </w:rPr>
        <w:t>2. 75-90 лет</w:t>
      </w:r>
    </w:p>
    <w:p w:rsidR="000F381D" w:rsidRPr="009756CA" w:rsidRDefault="000F381D" w:rsidP="000F381D">
      <w:pPr>
        <w:rPr>
          <w:color w:val="000000"/>
          <w:sz w:val="28"/>
          <w:szCs w:val="28"/>
        </w:rPr>
      </w:pPr>
      <w:r w:rsidRPr="009756CA">
        <w:rPr>
          <w:color w:val="000000"/>
          <w:sz w:val="28"/>
          <w:szCs w:val="28"/>
        </w:rPr>
        <w:t>3. 1-3 года</w:t>
      </w:r>
    </w:p>
    <w:p w:rsidR="000F381D" w:rsidRPr="009756CA" w:rsidRDefault="000F381D" w:rsidP="000F381D">
      <w:pPr>
        <w:rPr>
          <w:color w:val="000000"/>
          <w:sz w:val="28"/>
          <w:szCs w:val="28"/>
        </w:rPr>
      </w:pPr>
      <w:r w:rsidRPr="009756CA">
        <w:rPr>
          <w:color w:val="000000"/>
          <w:sz w:val="28"/>
          <w:szCs w:val="28"/>
        </w:rPr>
        <w:t>4. 21-35 лет у женщин</w:t>
      </w:r>
    </w:p>
    <w:p w:rsidR="00497554" w:rsidRPr="009756CA" w:rsidRDefault="00497554" w:rsidP="00725F59">
      <w:pPr>
        <w:rPr>
          <w:color w:val="000000"/>
          <w:sz w:val="28"/>
          <w:szCs w:val="28"/>
        </w:rPr>
      </w:pPr>
    </w:p>
    <w:p w:rsidR="00497554" w:rsidRPr="009756CA" w:rsidRDefault="000F381D" w:rsidP="00725F59">
      <w:pPr>
        <w:rPr>
          <w:b/>
          <w:color w:val="000000"/>
          <w:sz w:val="28"/>
          <w:szCs w:val="28"/>
        </w:rPr>
      </w:pPr>
      <w:r w:rsidRPr="009756CA">
        <w:rPr>
          <w:b/>
          <w:color w:val="000000"/>
          <w:sz w:val="28"/>
          <w:szCs w:val="28"/>
        </w:rPr>
        <w:t>14. Зубная зрелость (появление и выпадение зубов) является признаком</w:t>
      </w:r>
    </w:p>
    <w:p w:rsidR="006E64E6" w:rsidRPr="009756CA" w:rsidRDefault="006E64E6" w:rsidP="00725F59">
      <w:pPr>
        <w:rPr>
          <w:color w:val="000000"/>
          <w:sz w:val="28"/>
          <w:szCs w:val="28"/>
        </w:rPr>
      </w:pPr>
      <w:r w:rsidRPr="009756CA">
        <w:rPr>
          <w:color w:val="000000"/>
          <w:sz w:val="28"/>
          <w:szCs w:val="28"/>
        </w:rPr>
        <w:t>1. хронологического возраста</w:t>
      </w:r>
    </w:p>
    <w:p w:rsidR="006E64E6" w:rsidRPr="009756CA" w:rsidRDefault="006E64E6" w:rsidP="00725F59">
      <w:pPr>
        <w:rPr>
          <w:color w:val="000000"/>
          <w:sz w:val="28"/>
          <w:szCs w:val="28"/>
        </w:rPr>
      </w:pPr>
      <w:r w:rsidRPr="009756CA">
        <w:rPr>
          <w:color w:val="000000"/>
          <w:sz w:val="28"/>
          <w:szCs w:val="28"/>
        </w:rPr>
        <w:t>2. половой принадлежности</w:t>
      </w:r>
    </w:p>
    <w:p w:rsidR="006E64E6" w:rsidRPr="009756CA" w:rsidRDefault="006E64E6" w:rsidP="00725F59">
      <w:pPr>
        <w:rPr>
          <w:color w:val="000000"/>
          <w:sz w:val="28"/>
          <w:szCs w:val="28"/>
        </w:rPr>
      </w:pPr>
      <w:r w:rsidRPr="009756CA">
        <w:rPr>
          <w:color w:val="000000"/>
          <w:sz w:val="28"/>
          <w:szCs w:val="28"/>
        </w:rPr>
        <w:t>3. биологического возраста</w:t>
      </w:r>
    </w:p>
    <w:p w:rsidR="006E64E6" w:rsidRPr="009756CA" w:rsidRDefault="006E64E6" w:rsidP="00725F59">
      <w:pPr>
        <w:rPr>
          <w:color w:val="000000"/>
          <w:sz w:val="28"/>
          <w:szCs w:val="28"/>
        </w:rPr>
      </w:pPr>
      <w:r w:rsidRPr="009756CA">
        <w:rPr>
          <w:color w:val="000000"/>
          <w:sz w:val="28"/>
          <w:szCs w:val="28"/>
        </w:rPr>
        <w:t>4. роста</w:t>
      </w:r>
    </w:p>
    <w:p w:rsidR="006E64E6" w:rsidRPr="009756CA" w:rsidRDefault="006E64E6" w:rsidP="00725F59">
      <w:pPr>
        <w:rPr>
          <w:color w:val="000000"/>
          <w:sz w:val="28"/>
          <w:szCs w:val="28"/>
        </w:rPr>
      </w:pPr>
    </w:p>
    <w:p w:rsidR="00497554" w:rsidRPr="009756CA" w:rsidRDefault="006E64E6" w:rsidP="00725F59">
      <w:pPr>
        <w:rPr>
          <w:b/>
          <w:color w:val="000000"/>
          <w:sz w:val="28"/>
          <w:szCs w:val="28"/>
        </w:rPr>
      </w:pPr>
      <w:r w:rsidRPr="009756CA">
        <w:rPr>
          <w:b/>
          <w:color w:val="000000"/>
          <w:sz w:val="28"/>
          <w:szCs w:val="28"/>
        </w:rPr>
        <w:t>15. К критериям биологического возраста можно отнести</w:t>
      </w:r>
    </w:p>
    <w:p w:rsidR="006E64E6" w:rsidRPr="009756CA" w:rsidRDefault="006E64E6" w:rsidP="00725F59">
      <w:pPr>
        <w:rPr>
          <w:color w:val="000000"/>
          <w:sz w:val="28"/>
          <w:szCs w:val="28"/>
        </w:rPr>
      </w:pPr>
      <w:r w:rsidRPr="009756CA">
        <w:rPr>
          <w:color w:val="000000"/>
          <w:sz w:val="28"/>
          <w:szCs w:val="28"/>
        </w:rPr>
        <w:t>1. психоэмоционального состояния</w:t>
      </w:r>
    </w:p>
    <w:p w:rsidR="006E64E6" w:rsidRPr="009756CA" w:rsidRDefault="006E64E6" w:rsidP="00725F59">
      <w:pPr>
        <w:rPr>
          <w:color w:val="000000"/>
          <w:sz w:val="28"/>
          <w:szCs w:val="28"/>
        </w:rPr>
      </w:pPr>
      <w:r w:rsidRPr="009756CA">
        <w:rPr>
          <w:color w:val="000000"/>
          <w:sz w:val="28"/>
          <w:szCs w:val="28"/>
        </w:rPr>
        <w:t>2. степень развития вторичных половых признаков</w:t>
      </w:r>
    </w:p>
    <w:p w:rsidR="006E64E6" w:rsidRPr="009756CA" w:rsidRDefault="006E64E6" w:rsidP="00725F59">
      <w:pPr>
        <w:rPr>
          <w:color w:val="000000"/>
          <w:sz w:val="28"/>
          <w:szCs w:val="28"/>
        </w:rPr>
      </w:pPr>
      <w:r w:rsidRPr="009756CA">
        <w:rPr>
          <w:color w:val="000000"/>
          <w:sz w:val="28"/>
          <w:szCs w:val="28"/>
        </w:rPr>
        <w:t>3. количество микропризнаков (стигм)</w:t>
      </w:r>
    </w:p>
    <w:p w:rsidR="006E64E6" w:rsidRPr="009756CA" w:rsidRDefault="006E64E6" w:rsidP="00725F59">
      <w:pPr>
        <w:rPr>
          <w:color w:val="000000"/>
          <w:sz w:val="28"/>
          <w:szCs w:val="28"/>
        </w:rPr>
      </w:pPr>
      <w:r w:rsidRPr="009756CA">
        <w:rPr>
          <w:color w:val="000000"/>
          <w:sz w:val="28"/>
          <w:szCs w:val="28"/>
        </w:rPr>
        <w:t>4. количество морщин</w:t>
      </w:r>
    </w:p>
    <w:p w:rsidR="006E64E6" w:rsidRPr="009756CA" w:rsidRDefault="006E64E6" w:rsidP="00725F59">
      <w:pPr>
        <w:rPr>
          <w:color w:val="000000"/>
          <w:sz w:val="28"/>
          <w:szCs w:val="28"/>
        </w:rPr>
      </w:pPr>
    </w:p>
    <w:p w:rsidR="006E64E6" w:rsidRPr="009756CA" w:rsidRDefault="006E64E6" w:rsidP="00725F59">
      <w:pPr>
        <w:rPr>
          <w:b/>
          <w:color w:val="000000"/>
          <w:sz w:val="28"/>
          <w:szCs w:val="28"/>
        </w:rPr>
      </w:pPr>
      <w:r w:rsidRPr="009756CA">
        <w:rPr>
          <w:b/>
          <w:color w:val="000000"/>
          <w:sz w:val="28"/>
          <w:szCs w:val="28"/>
        </w:rPr>
        <w:t>16. Смерть организма – это …</w:t>
      </w:r>
    </w:p>
    <w:p w:rsidR="006E64E6" w:rsidRPr="009756CA" w:rsidRDefault="006E64E6" w:rsidP="00725F59">
      <w:pPr>
        <w:rPr>
          <w:color w:val="000000"/>
          <w:sz w:val="28"/>
          <w:szCs w:val="28"/>
        </w:rPr>
      </w:pPr>
      <w:r w:rsidRPr="009756CA">
        <w:rPr>
          <w:color w:val="000000"/>
          <w:sz w:val="28"/>
          <w:szCs w:val="28"/>
        </w:rPr>
        <w:t>1. смерть всех клеток</w:t>
      </w:r>
    </w:p>
    <w:p w:rsidR="006E64E6" w:rsidRPr="009756CA" w:rsidRDefault="006E64E6" w:rsidP="00725F59">
      <w:pPr>
        <w:rPr>
          <w:color w:val="000000"/>
          <w:sz w:val="28"/>
          <w:szCs w:val="28"/>
        </w:rPr>
      </w:pPr>
      <w:r w:rsidRPr="009756CA">
        <w:rPr>
          <w:color w:val="000000"/>
          <w:sz w:val="28"/>
          <w:szCs w:val="28"/>
        </w:rPr>
        <w:t>2. смерть небольшой группы жизненно важных клеток</w:t>
      </w:r>
    </w:p>
    <w:p w:rsidR="006E64E6" w:rsidRPr="009756CA" w:rsidRDefault="006E64E6" w:rsidP="00725F59">
      <w:pPr>
        <w:rPr>
          <w:color w:val="000000"/>
          <w:sz w:val="28"/>
          <w:szCs w:val="28"/>
        </w:rPr>
      </w:pPr>
      <w:r w:rsidRPr="009756CA">
        <w:rPr>
          <w:color w:val="000000"/>
          <w:sz w:val="28"/>
          <w:szCs w:val="28"/>
        </w:rPr>
        <w:t>3. смерть всех органов</w:t>
      </w:r>
    </w:p>
    <w:p w:rsidR="006E64E6" w:rsidRPr="009756CA" w:rsidRDefault="006E64E6" w:rsidP="00725F59">
      <w:pPr>
        <w:rPr>
          <w:color w:val="000000"/>
          <w:sz w:val="28"/>
          <w:szCs w:val="28"/>
        </w:rPr>
      </w:pPr>
      <w:r w:rsidRPr="009756CA">
        <w:rPr>
          <w:color w:val="000000"/>
          <w:sz w:val="28"/>
          <w:szCs w:val="28"/>
        </w:rPr>
        <w:t>4. денатурация белков</w:t>
      </w:r>
    </w:p>
    <w:p w:rsidR="006E64E6" w:rsidRPr="009756CA" w:rsidRDefault="006E64E6" w:rsidP="00725F59">
      <w:pPr>
        <w:rPr>
          <w:color w:val="000000"/>
          <w:sz w:val="28"/>
          <w:szCs w:val="28"/>
        </w:rPr>
      </w:pPr>
    </w:p>
    <w:p w:rsidR="006E64E6" w:rsidRPr="009756CA" w:rsidRDefault="006E64E6" w:rsidP="00725F59">
      <w:pPr>
        <w:rPr>
          <w:b/>
          <w:color w:val="000000"/>
          <w:sz w:val="28"/>
          <w:szCs w:val="28"/>
        </w:rPr>
      </w:pPr>
      <w:r w:rsidRPr="009756CA">
        <w:rPr>
          <w:b/>
          <w:color w:val="000000"/>
          <w:sz w:val="28"/>
          <w:szCs w:val="28"/>
        </w:rPr>
        <w:t>17. У стареющих клеток наблюдается</w:t>
      </w:r>
    </w:p>
    <w:p w:rsidR="006E64E6" w:rsidRPr="009756CA" w:rsidRDefault="006E64E6" w:rsidP="00725F59">
      <w:pPr>
        <w:rPr>
          <w:color w:val="000000"/>
          <w:sz w:val="28"/>
          <w:szCs w:val="28"/>
        </w:rPr>
      </w:pPr>
      <w:r w:rsidRPr="009756CA">
        <w:rPr>
          <w:color w:val="000000"/>
          <w:sz w:val="28"/>
          <w:szCs w:val="28"/>
        </w:rPr>
        <w:t>1. уменьшение содержания холестерина</w:t>
      </w:r>
    </w:p>
    <w:p w:rsidR="006E64E6" w:rsidRPr="009756CA" w:rsidRDefault="006E64E6" w:rsidP="00725F59">
      <w:pPr>
        <w:rPr>
          <w:color w:val="000000"/>
          <w:sz w:val="28"/>
          <w:szCs w:val="28"/>
        </w:rPr>
      </w:pPr>
      <w:r w:rsidRPr="009756CA">
        <w:rPr>
          <w:color w:val="000000"/>
          <w:sz w:val="28"/>
          <w:szCs w:val="28"/>
        </w:rPr>
        <w:t>2. увеличение содержания липофусцина</w:t>
      </w:r>
    </w:p>
    <w:p w:rsidR="006E64E6" w:rsidRPr="009756CA" w:rsidRDefault="006E64E6" w:rsidP="00725F59">
      <w:pPr>
        <w:rPr>
          <w:color w:val="000000"/>
          <w:sz w:val="28"/>
          <w:szCs w:val="28"/>
        </w:rPr>
      </w:pPr>
      <w:r w:rsidRPr="009756CA">
        <w:rPr>
          <w:color w:val="000000"/>
          <w:sz w:val="28"/>
          <w:szCs w:val="28"/>
        </w:rPr>
        <w:t>3. увеличение содержания</w:t>
      </w:r>
      <w:r w:rsidR="00F72FE3" w:rsidRPr="009756CA">
        <w:rPr>
          <w:color w:val="000000"/>
          <w:sz w:val="28"/>
          <w:szCs w:val="28"/>
        </w:rPr>
        <w:t xml:space="preserve"> воды</w:t>
      </w:r>
    </w:p>
    <w:p w:rsidR="00F72FE3" w:rsidRPr="009756CA" w:rsidRDefault="00F72FE3" w:rsidP="00725F59">
      <w:pPr>
        <w:rPr>
          <w:color w:val="000000"/>
          <w:sz w:val="28"/>
          <w:szCs w:val="28"/>
        </w:rPr>
      </w:pPr>
      <w:r w:rsidRPr="009756CA">
        <w:rPr>
          <w:color w:val="000000"/>
          <w:sz w:val="28"/>
          <w:szCs w:val="28"/>
        </w:rPr>
        <w:t>4. увеличение содержания лецитина</w:t>
      </w:r>
    </w:p>
    <w:p w:rsidR="006E64E6" w:rsidRPr="009756CA" w:rsidRDefault="006E64E6" w:rsidP="00725F59">
      <w:pPr>
        <w:rPr>
          <w:color w:val="000000"/>
          <w:sz w:val="28"/>
          <w:szCs w:val="28"/>
        </w:rPr>
      </w:pPr>
    </w:p>
    <w:p w:rsidR="00F72FE3" w:rsidRPr="009756CA" w:rsidRDefault="00F72FE3" w:rsidP="00F72FE3">
      <w:pPr>
        <w:rPr>
          <w:b/>
          <w:color w:val="000000"/>
          <w:sz w:val="28"/>
          <w:szCs w:val="28"/>
        </w:rPr>
      </w:pPr>
      <w:r w:rsidRPr="009756CA">
        <w:rPr>
          <w:b/>
          <w:color w:val="000000"/>
          <w:sz w:val="28"/>
          <w:szCs w:val="28"/>
        </w:rPr>
        <w:t>18. У стареющих клеток наблюдается</w:t>
      </w:r>
    </w:p>
    <w:p w:rsidR="00F72FE3" w:rsidRPr="009756CA" w:rsidRDefault="00F72FE3" w:rsidP="00F72FE3">
      <w:pPr>
        <w:rPr>
          <w:color w:val="000000"/>
          <w:sz w:val="28"/>
          <w:szCs w:val="28"/>
        </w:rPr>
      </w:pPr>
      <w:r w:rsidRPr="009756CA">
        <w:rPr>
          <w:color w:val="000000"/>
          <w:sz w:val="28"/>
          <w:szCs w:val="28"/>
        </w:rPr>
        <w:t>1. уменьшение вязкости цитоплазмы</w:t>
      </w:r>
    </w:p>
    <w:p w:rsidR="00F72FE3" w:rsidRPr="009756CA" w:rsidRDefault="00F72FE3" w:rsidP="00F72FE3">
      <w:pPr>
        <w:rPr>
          <w:color w:val="000000"/>
          <w:sz w:val="28"/>
          <w:szCs w:val="28"/>
        </w:rPr>
      </w:pPr>
      <w:r w:rsidRPr="009756CA">
        <w:rPr>
          <w:color w:val="000000"/>
          <w:sz w:val="28"/>
          <w:szCs w:val="28"/>
        </w:rPr>
        <w:t>2. уменьшение вязкости кариоплазмы</w:t>
      </w:r>
    </w:p>
    <w:p w:rsidR="00F72FE3" w:rsidRPr="009756CA" w:rsidRDefault="00F72FE3" w:rsidP="00F72FE3">
      <w:pPr>
        <w:rPr>
          <w:color w:val="000000"/>
          <w:sz w:val="28"/>
          <w:szCs w:val="28"/>
        </w:rPr>
      </w:pPr>
      <w:r w:rsidRPr="009756CA">
        <w:rPr>
          <w:color w:val="000000"/>
          <w:sz w:val="28"/>
          <w:szCs w:val="28"/>
        </w:rPr>
        <w:t>3. увеличение вязкости цитоплазмы и кариоплазмы</w:t>
      </w:r>
    </w:p>
    <w:p w:rsidR="006E64E6" w:rsidRPr="009756CA" w:rsidRDefault="00F72FE3" w:rsidP="00F72FE3">
      <w:pPr>
        <w:rPr>
          <w:color w:val="000000"/>
          <w:sz w:val="28"/>
          <w:szCs w:val="28"/>
        </w:rPr>
      </w:pPr>
      <w:r w:rsidRPr="009756CA">
        <w:rPr>
          <w:color w:val="000000"/>
          <w:sz w:val="28"/>
          <w:szCs w:val="28"/>
        </w:rPr>
        <w:t xml:space="preserve">4. уменьшение липофусцина </w:t>
      </w:r>
    </w:p>
    <w:p w:rsidR="00F72FE3" w:rsidRPr="009756CA" w:rsidRDefault="00F72FE3" w:rsidP="00FB60A8">
      <w:pPr>
        <w:ind w:firstLine="709"/>
        <w:rPr>
          <w:b/>
          <w:color w:val="000000"/>
          <w:sz w:val="28"/>
          <w:szCs w:val="28"/>
        </w:rPr>
      </w:pPr>
    </w:p>
    <w:p w:rsidR="00F72FE3" w:rsidRPr="009756CA" w:rsidRDefault="00F72FE3" w:rsidP="00F72FE3">
      <w:pPr>
        <w:rPr>
          <w:b/>
          <w:color w:val="000000"/>
          <w:sz w:val="28"/>
          <w:szCs w:val="28"/>
        </w:rPr>
      </w:pPr>
      <w:r w:rsidRPr="009756CA">
        <w:rPr>
          <w:b/>
          <w:color w:val="000000"/>
          <w:sz w:val="28"/>
          <w:szCs w:val="28"/>
        </w:rPr>
        <w:t>19. По мере старения клеток увеличивается</w:t>
      </w:r>
    </w:p>
    <w:p w:rsidR="00F72FE3" w:rsidRPr="009756CA" w:rsidRDefault="00F72FE3" w:rsidP="00F72FE3">
      <w:pPr>
        <w:rPr>
          <w:color w:val="000000"/>
          <w:sz w:val="28"/>
          <w:szCs w:val="28"/>
        </w:rPr>
      </w:pPr>
      <w:r w:rsidRPr="009756CA">
        <w:rPr>
          <w:color w:val="000000"/>
          <w:sz w:val="28"/>
          <w:szCs w:val="28"/>
        </w:rPr>
        <w:t>1. количество митозов</w:t>
      </w:r>
    </w:p>
    <w:p w:rsidR="00F72FE3" w:rsidRPr="009756CA" w:rsidRDefault="00F72FE3" w:rsidP="00F72FE3">
      <w:pPr>
        <w:rPr>
          <w:color w:val="000000"/>
          <w:sz w:val="28"/>
          <w:szCs w:val="28"/>
        </w:rPr>
      </w:pPr>
      <w:r w:rsidRPr="009756CA">
        <w:rPr>
          <w:color w:val="000000"/>
          <w:sz w:val="28"/>
          <w:szCs w:val="28"/>
        </w:rPr>
        <w:t>2. количество амитозов</w:t>
      </w:r>
    </w:p>
    <w:p w:rsidR="00F72FE3" w:rsidRPr="009756CA" w:rsidRDefault="00F72FE3" w:rsidP="00F72FE3">
      <w:pPr>
        <w:rPr>
          <w:color w:val="000000"/>
          <w:sz w:val="28"/>
          <w:szCs w:val="28"/>
        </w:rPr>
      </w:pPr>
      <w:r w:rsidRPr="009756CA">
        <w:rPr>
          <w:color w:val="000000"/>
          <w:sz w:val="28"/>
          <w:szCs w:val="28"/>
        </w:rPr>
        <w:t xml:space="preserve">3. </w:t>
      </w:r>
      <w:r w:rsidR="00FA3EE8" w:rsidRPr="009756CA">
        <w:rPr>
          <w:color w:val="000000"/>
          <w:sz w:val="28"/>
          <w:szCs w:val="28"/>
        </w:rPr>
        <w:t>количество митозов и эндомитозов</w:t>
      </w:r>
    </w:p>
    <w:p w:rsidR="00FA3EE8" w:rsidRPr="009756CA" w:rsidRDefault="00FA3EE8" w:rsidP="00F72FE3">
      <w:pPr>
        <w:rPr>
          <w:color w:val="000000"/>
          <w:sz w:val="28"/>
          <w:szCs w:val="28"/>
        </w:rPr>
      </w:pPr>
      <w:r w:rsidRPr="009756CA">
        <w:rPr>
          <w:color w:val="000000"/>
          <w:sz w:val="28"/>
          <w:szCs w:val="28"/>
        </w:rPr>
        <w:t>4. количество эндорепродукций</w:t>
      </w:r>
    </w:p>
    <w:p w:rsidR="00FA3EE8" w:rsidRPr="009756CA" w:rsidRDefault="00FA3EE8" w:rsidP="00F72FE3">
      <w:pPr>
        <w:rPr>
          <w:color w:val="000000"/>
          <w:sz w:val="28"/>
          <w:szCs w:val="28"/>
        </w:rPr>
      </w:pPr>
    </w:p>
    <w:p w:rsidR="00FA3EE8" w:rsidRPr="009756CA" w:rsidRDefault="00FA3EE8" w:rsidP="00F72FE3">
      <w:pPr>
        <w:rPr>
          <w:b/>
          <w:color w:val="000000"/>
          <w:sz w:val="28"/>
          <w:szCs w:val="28"/>
        </w:rPr>
      </w:pPr>
      <w:r w:rsidRPr="009756CA">
        <w:rPr>
          <w:b/>
          <w:color w:val="000000"/>
          <w:sz w:val="28"/>
          <w:szCs w:val="28"/>
        </w:rPr>
        <w:t>20. Какие клетки наиболее подвержены старению?</w:t>
      </w:r>
    </w:p>
    <w:p w:rsidR="00FA3EE8" w:rsidRPr="009756CA" w:rsidRDefault="00FA3EE8" w:rsidP="00F72FE3">
      <w:pPr>
        <w:rPr>
          <w:color w:val="000000"/>
          <w:sz w:val="28"/>
          <w:szCs w:val="28"/>
        </w:rPr>
      </w:pPr>
      <w:r w:rsidRPr="009756CA">
        <w:rPr>
          <w:color w:val="000000"/>
          <w:sz w:val="28"/>
          <w:szCs w:val="28"/>
        </w:rPr>
        <w:t>1. активно размножающиеся</w:t>
      </w:r>
    </w:p>
    <w:p w:rsidR="00FA3EE8" w:rsidRPr="009756CA" w:rsidRDefault="00FA3EE8" w:rsidP="00F72FE3">
      <w:pPr>
        <w:rPr>
          <w:color w:val="000000"/>
          <w:sz w:val="28"/>
          <w:szCs w:val="28"/>
        </w:rPr>
      </w:pPr>
      <w:r w:rsidRPr="009756CA">
        <w:rPr>
          <w:color w:val="000000"/>
          <w:sz w:val="28"/>
          <w:szCs w:val="28"/>
        </w:rPr>
        <w:t>2. которые размножаются амитозом</w:t>
      </w:r>
    </w:p>
    <w:p w:rsidR="00FA3EE8" w:rsidRPr="009756CA" w:rsidRDefault="00FA3EE8" w:rsidP="00F72FE3">
      <w:pPr>
        <w:rPr>
          <w:color w:val="000000"/>
          <w:sz w:val="28"/>
          <w:szCs w:val="28"/>
        </w:rPr>
      </w:pPr>
      <w:r w:rsidRPr="009756CA">
        <w:rPr>
          <w:color w:val="000000"/>
          <w:sz w:val="28"/>
          <w:szCs w:val="28"/>
        </w:rPr>
        <w:t>3. клетки, которые перестают делиться</w:t>
      </w:r>
    </w:p>
    <w:p w:rsidR="00FA3EE8" w:rsidRPr="009756CA" w:rsidRDefault="00FA3EE8" w:rsidP="00F72FE3">
      <w:pPr>
        <w:rPr>
          <w:color w:val="000000"/>
          <w:sz w:val="28"/>
          <w:szCs w:val="28"/>
        </w:rPr>
      </w:pPr>
      <w:r w:rsidRPr="009756CA">
        <w:rPr>
          <w:color w:val="000000"/>
          <w:sz w:val="28"/>
          <w:szCs w:val="28"/>
        </w:rPr>
        <w:t>4. которые размножаются митозом</w:t>
      </w:r>
    </w:p>
    <w:p w:rsidR="004D4C2E" w:rsidRPr="004D6665" w:rsidRDefault="004D4C2E" w:rsidP="004D4C2E">
      <w:pPr>
        <w:tabs>
          <w:tab w:val="left" w:pos="284"/>
        </w:tabs>
        <w:jc w:val="center"/>
        <w:rPr>
          <w:rFonts w:eastAsia="Calibri"/>
          <w:sz w:val="28"/>
          <w:szCs w:val="28"/>
          <w:lang w:eastAsia="en-US"/>
        </w:rPr>
      </w:pPr>
      <w:r w:rsidRPr="004D6665">
        <w:rPr>
          <w:rFonts w:eastAsia="Calibri"/>
          <w:b/>
          <w:sz w:val="28"/>
          <w:szCs w:val="28"/>
          <w:lang w:eastAsia="en-US"/>
        </w:rPr>
        <w:t>Эталоны ответов на тестовые задания</w:t>
      </w:r>
    </w:p>
    <w:tbl>
      <w:tblPr>
        <w:tblStyle w:val="17"/>
        <w:tblW w:w="8141" w:type="dxa"/>
        <w:jc w:val="center"/>
        <w:tblLook w:val="04A0" w:firstRow="1" w:lastRow="0" w:firstColumn="1" w:lastColumn="0" w:noHBand="0" w:noVBand="1"/>
      </w:tblPr>
      <w:tblGrid>
        <w:gridCol w:w="1316"/>
        <w:gridCol w:w="2948"/>
        <w:gridCol w:w="1229"/>
        <w:gridCol w:w="2648"/>
      </w:tblGrid>
      <w:tr w:rsidR="004D4C2E" w:rsidRPr="004D6665" w:rsidTr="00590AD8">
        <w:trPr>
          <w:jc w:val="center"/>
        </w:trPr>
        <w:tc>
          <w:tcPr>
            <w:tcW w:w="1316" w:type="dxa"/>
          </w:tcPr>
          <w:p w:rsidR="004D4C2E" w:rsidRPr="00B1168A" w:rsidRDefault="004D4C2E" w:rsidP="00590AD8">
            <w:pPr>
              <w:jc w:val="center"/>
              <w:rPr>
                <w:rFonts w:eastAsia="Calibri"/>
                <w:b/>
                <w:sz w:val="28"/>
                <w:szCs w:val="28"/>
                <w:lang w:eastAsia="en-US"/>
              </w:rPr>
            </w:pPr>
            <w:r w:rsidRPr="00B1168A">
              <w:rPr>
                <w:rFonts w:eastAsia="Calibri"/>
                <w:b/>
                <w:sz w:val="28"/>
                <w:szCs w:val="28"/>
                <w:lang w:eastAsia="en-US"/>
              </w:rPr>
              <w:t>№ вопроса</w:t>
            </w:r>
          </w:p>
        </w:tc>
        <w:tc>
          <w:tcPr>
            <w:tcW w:w="2948" w:type="dxa"/>
          </w:tcPr>
          <w:p w:rsidR="004D4C2E" w:rsidRPr="00B1168A" w:rsidRDefault="004D4C2E" w:rsidP="00590AD8">
            <w:pPr>
              <w:jc w:val="center"/>
              <w:rPr>
                <w:rFonts w:eastAsia="Calibri"/>
                <w:sz w:val="28"/>
                <w:szCs w:val="28"/>
                <w:lang w:eastAsia="en-US"/>
              </w:rPr>
            </w:pPr>
            <w:r w:rsidRPr="00B1168A">
              <w:rPr>
                <w:rFonts w:eastAsia="Calibri"/>
                <w:sz w:val="28"/>
                <w:szCs w:val="28"/>
                <w:lang w:eastAsia="en-US"/>
              </w:rPr>
              <w:t>правильный ответ</w:t>
            </w:r>
          </w:p>
        </w:tc>
        <w:tc>
          <w:tcPr>
            <w:tcW w:w="1229" w:type="dxa"/>
          </w:tcPr>
          <w:p w:rsidR="004D4C2E" w:rsidRPr="00B1168A" w:rsidRDefault="004D4C2E" w:rsidP="00590AD8">
            <w:pPr>
              <w:jc w:val="center"/>
              <w:rPr>
                <w:rFonts w:eastAsia="Calibri"/>
                <w:b/>
                <w:sz w:val="28"/>
                <w:szCs w:val="28"/>
                <w:lang w:eastAsia="en-US"/>
              </w:rPr>
            </w:pPr>
            <w:r w:rsidRPr="00B1168A">
              <w:rPr>
                <w:rFonts w:eastAsia="Calibri"/>
                <w:b/>
                <w:sz w:val="28"/>
                <w:szCs w:val="28"/>
                <w:lang w:eastAsia="en-US"/>
              </w:rPr>
              <w:t>№ вопроса</w:t>
            </w:r>
          </w:p>
        </w:tc>
        <w:tc>
          <w:tcPr>
            <w:tcW w:w="2648" w:type="dxa"/>
          </w:tcPr>
          <w:p w:rsidR="004D4C2E" w:rsidRPr="00B1168A" w:rsidRDefault="004D4C2E" w:rsidP="00590AD8">
            <w:pPr>
              <w:jc w:val="center"/>
              <w:rPr>
                <w:rFonts w:eastAsia="Calibri"/>
                <w:sz w:val="28"/>
                <w:szCs w:val="28"/>
                <w:lang w:eastAsia="en-US"/>
              </w:rPr>
            </w:pPr>
            <w:r w:rsidRPr="00B1168A">
              <w:rPr>
                <w:rFonts w:eastAsia="Calibri"/>
                <w:sz w:val="28"/>
                <w:szCs w:val="28"/>
                <w:lang w:eastAsia="en-US"/>
              </w:rPr>
              <w:t>правильный ответ</w:t>
            </w:r>
          </w:p>
        </w:tc>
      </w:tr>
      <w:tr w:rsidR="004D4C2E" w:rsidRPr="004D6665" w:rsidTr="00590AD8">
        <w:trPr>
          <w:jc w:val="center"/>
        </w:trPr>
        <w:tc>
          <w:tcPr>
            <w:tcW w:w="1316" w:type="dxa"/>
          </w:tcPr>
          <w:p w:rsidR="004D4C2E" w:rsidRPr="00B1168A" w:rsidRDefault="004D4C2E" w:rsidP="00590AD8">
            <w:pPr>
              <w:jc w:val="center"/>
              <w:rPr>
                <w:rFonts w:eastAsia="Calibri"/>
                <w:b/>
                <w:sz w:val="28"/>
                <w:szCs w:val="28"/>
                <w:lang w:eastAsia="en-US"/>
              </w:rPr>
            </w:pPr>
            <w:r w:rsidRPr="00B1168A">
              <w:rPr>
                <w:rFonts w:eastAsia="Calibri"/>
                <w:b/>
                <w:sz w:val="28"/>
                <w:szCs w:val="28"/>
                <w:lang w:eastAsia="en-US"/>
              </w:rPr>
              <w:t>1</w:t>
            </w:r>
          </w:p>
        </w:tc>
        <w:tc>
          <w:tcPr>
            <w:tcW w:w="2948" w:type="dxa"/>
            <w:vAlign w:val="center"/>
          </w:tcPr>
          <w:p w:rsidR="004D4C2E" w:rsidRPr="00B1168A" w:rsidRDefault="009756CA" w:rsidP="00590AD8">
            <w:pPr>
              <w:ind w:firstLine="663"/>
              <w:rPr>
                <w:sz w:val="28"/>
                <w:szCs w:val="28"/>
              </w:rPr>
            </w:pPr>
            <w:r>
              <w:rPr>
                <w:sz w:val="28"/>
                <w:szCs w:val="28"/>
              </w:rPr>
              <w:t>1,4</w:t>
            </w:r>
          </w:p>
        </w:tc>
        <w:tc>
          <w:tcPr>
            <w:tcW w:w="1229" w:type="dxa"/>
          </w:tcPr>
          <w:p w:rsidR="004D4C2E" w:rsidRPr="00B1168A" w:rsidRDefault="004D4C2E" w:rsidP="00590AD8">
            <w:pPr>
              <w:tabs>
                <w:tab w:val="left" w:pos="426"/>
              </w:tabs>
              <w:jc w:val="center"/>
              <w:rPr>
                <w:rFonts w:eastAsia="Calibri"/>
                <w:b/>
                <w:sz w:val="28"/>
                <w:szCs w:val="28"/>
                <w:lang w:eastAsia="en-US"/>
              </w:rPr>
            </w:pPr>
            <w:r w:rsidRPr="00B1168A">
              <w:rPr>
                <w:rFonts w:eastAsia="Calibri"/>
                <w:b/>
                <w:sz w:val="28"/>
                <w:szCs w:val="28"/>
                <w:lang w:eastAsia="en-US"/>
              </w:rPr>
              <w:t>11</w:t>
            </w:r>
          </w:p>
        </w:tc>
        <w:tc>
          <w:tcPr>
            <w:tcW w:w="2648" w:type="dxa"/>
          </w:tcPr>
          <w:p w:rsidR="004D4C2E" w:rsidRPr="00B1168A" w:rsidRDefault="009756CA" w:rsidP="00590AD8">
            <w:pPr>
              <w:ind w:firstLine="597"/>
              <w:jc w:val="center"/>
              <w:rPr>
                <w:sz w:val="28"/>
                <w:szCs w:val="28"/>
              </w:rPr>
            </w:pPr>
            <w:r>
              <w:rPr>
                <w:sz w:val="28"/>
                <w:szCs w:val="28"/>
              </w:rPr>
              <w:t>3</w:t>
            </w:r>
          </w:p>
        </w:tc>
      </w:tr>
      <w:tr w:rsidR="004D4C2E" w:rsidRPr="004D6665" w:rsidTr="00590AD8">
        <w:trPr>
          <w:jc w:val="center"/>
        </w:trPr>
        <w:tc>
          <w:tcPr>
            <w:tcW w:w="1316" w:type="dxa"/>
          </w:tcPr>
          <w:p w:rsidR="004D4C2E" w:rsidRPr="00B1168A" w:rsidRDefault="004D4C2E" w:rsidP="00590AD8">
            <w:pPr>
              <w:jc w:val="center"/>
              <w:rPr>
                <w:rFonts w:eastAsia="Calibri"/>
                <w:b/>
                <w:sz w:val="28"/>
                <w:szCs w:val="28"/>
                <w:lang w:eastAsia="en-US"/>
              </w:rPr>
            </w:pPr>
            <w:r w:rsidRPr="00B1168A">
              <w:rPr>
                <w:rFonts w:eastAsia="Calibri"/>
                <w:b/>
                <w:sz w:val="28"/>
                <w:szCs w:val="28"/>
                <w:lang w:eastAsia="en-US"/>
              </w:rPr>
              <w:t>2</w:t>
            </w:r>
          </w:p>
        </w:tc>
        <w:tc>
          <w:tcPr>
            <w:tcW w:w="2948" w:type="dxa"/>
            <w:vAlign w:val="center"/>
          </w:tcPr>
          <w:p w:rsidR="004D4C2E" w:rsidRPr="00B1168A" w:rsidRDefault="009756CA" w:rsidP="00590AD8">
            <w:pPr>
              <w:ind w:firstLine="663"/>
              <w:rPr>
                <w:sz w:val="28"/>
                <w:szCs w:val="28"/>
              </w:rPr>
            </w:pPr>
            <w:r>
              <w:rPr>
                <w:sz w:val="28"/>
                <w:szCs w:val="28"/>
              </w:rPr>
              <w:t>3,4</w:t>
            </w:r>
          </w:p>
        </w:tc>
        <w:tc>
          <w:tcPr>
            <w:tcW w:w="1229" w:type="dxa"/>
          </w:tcPr>
          <w:p w:rsidR="004D4C2E" w:rsidRPr="00B1168A" w:rsidRDefault="004D4C2E" w:rsidP="00590AD8">
            <w:pPr>
              <w:tabs>
                <w:tab w:val="left" w:pos="426"/>
              </w:tabs>
              <w:jc w:val="center"/>
              <w:rPr>
                <w:rFonts w:eastAsia="Calibri"/>
                <w:b/>
                <w:sz w:val="28"/>
                <w:szCs w:val="28"/>
                <w:lang w:eastAsia="en-US"/>
              </w:rPr>
            </w:pPr>
            <w:r w:rsidRPr="00B1168A">
              <w:rPr>
                <w:rFonts w:eastAsia="Calibri"/>
                <w:b/>
                <w:sz w:val="28"/>
                <w:szCs w:val="28"/>
                <w:lang w:eastAsia="en-US"/>
              </w:rPr>
              <w:t>12</w:t>
            </w:r>
          </w:p>
        </w:tc>
        <w:tc>
          <w:tcPr>
            <w:tcW w:w="2648" w:type="dxa"/>
          </w:tcPr>
          <w:p w:rsidR="004D4C2E" w:rsidRPr="00B1168A" w:rsidRDefault="009756CA" w:rsidP="00590AD8">
            <w:pPr>
              <w:ind w:firstLine="597"/>
              <w:jc w:val="center"/>
              <w:rPr>
                <w:sz w:val="28"/>
                <w:szCs w:val="28"/>
              </w:rPr>
            </w:pPr>
            <w:r>
              <w:rPr>
                <w:sz w:val="28"/>
                <w:szCs w:val="28"/>
              </w:rPr>
              <w:t>4</w:t>
            </w:r>
          </w:p>
        </w:tc>
      </w:tr>
      <w:tr w:rsidR="004D4C2E" w:rsidRPr="004D6665" w:rsidTr="00590AD8">
        <w:trPr>
          <w:jc w:val="center"/>
        </w:trPr>
        <w:tc>
          <w:tcPr>
            <w:tcW w:w="1316" w:type="dxa"/>
          </w:tcPr>
          <w:p w:rsidR="004D4C2E" w:rsidRPr="00B1168A" w:rsidRDefault="004D4C2E" w:rsidP="00590AD8">
            <w:pPr>
              <w:jc w:val="center"/>
              <w:rPr>
                <w:rFonts w:eastAsia="Calibri"/>
                <w:b/>
                <w:sz w:val="28"/>
                <w:szCs w:val="28"/>
                <w:lang w:eastAsia="en-US"/>
              </w:rPr>
            </w:pPr>
            <w:r w:rsidRPr="00B1168A">
              <w:rPr>
                <w:rFonts w:eastAsia="Calibri"/>
                <w:b/>
                <w:sz w:val="28"/>
                <w:szCs w:val="28"/>
                <w:lang w:eastAsia="en-US"/>
              </w:rPr>
              <w:t>3</w:t>
            </w:r>
          </w:p>
        </w:tc>
        <w:tc>
          <w:tcPr>
            <w:tcW w:w="2948" w:type="dxa"/>
            <w:vAlign w:val="center"/>
          </w:tcPr>
          <w:p w:rsidR="004D4C2E" w:rsidRPr="00B1168A" w:rsidRDefault="009756CA" w:rsidP="00590AD8">
            <w:pPr>
              <w:ind w:firstLine="663"/>
              <w:rPr>
                <w:sz w:val="28"/>
                <w:szCs w:val="28"/>
              </w:rPr>
            </w:pPr>
            <w:r>
              <w:rPr>
                <w:sz w:val="28"/>
                <w:szCs w:val="28"/>
              </w:rPr>
              <w:t>2</w:t>
            </w:r>
          </w:p>
        </w:tc>
        <w:tc>
          <w:tcPr>
            <w:tcW w:w="1229" w:type="dxa"/>
          </w:tcPr>
          <w:p w:rsidR="004D4C2E" w:rsidRPr="00B1168A" w:rsidRDefault="004D4C2E" w:rsidP="00590AD8">
            <w:pPr>
              <w:tabs>
                <w:tab w:val="left" w:pos="426"/>
              </w:tabs>
              <w:jc w:val="center"/>
              <w:rPr>
                <w:rFonts w:eastAsia="Calibri"/>
                <w:b/>
                <w:sz w:val="28"/>
                <w:szCs w:val="28"/>
                <w:lang w:eastAsia="en-US"/>
              </w:rPr>
            </w:pPr>
            <w:r w:rsidRPr="00B1168A">
              <w:rPr>
                <w:rFonts w:eastAsia="Calibri"/>
                <w:b/>
                <w:sz w:val="28"/>
                <w:szCs w:val="28"/>
                <w:lang w:eastAsia="en-US"/>
              </w:rPr>
              <w:t>13</w:t>
            </w:r>
          </w:p>
        </w:tc>
        <w:tc>
          <w:tcPr>
            <w:tcW w:w="2648" w:type="dxa"/>
          </w:tcPr>
          <w:p w:rsidR="004D4C2E" w:rsidRPr="00B1168A" w:rsidRDefault="009756CA" w:rsidP="00590AD8">
            <w:pPr>
              <w:ind w:firstLine="597"/>
              <w:jc w:val="center"/>
              <w:rPr>
                <w:sz w:val="28"/>
                <w:szCs w:val="28"/>
              </w:rPr>
            </w:pPr>
            <w:r>
              <w:rPr>
                <w:sz w:val="28"/>
                <w:szCs w:val="28"/>
              </w:rPr>
              <w:t>1</w:t>
            </w:r>
          </w:p>
        </w:tc>
      </w:tr>
      <w:tr w:rsidR="004D4C2E" w:rsidRPr="004D6665" w:rsidTr="00590AD8">
        <w:trPr>
          <w:jc w:val="center"/>
        </w:trPr>
        <w:tc>
          <w:tcPr>
            <w:tcW w:w="1316" w:type="dxa"/>
          </w:tcPr>
          <w:p w:rsidR="004D4C2E" w:rsidRPr="00B1168A" w:rsidRDefault="004D4C2E" w:rsidP="00590AD8">
            <w:pPr>
              <w:jc w:val="center"/>
              <w:rPr>
                <w:rFonts w:eastAsia="Calibri"/>
                <w:b/>
                <w:sz w:val="28"/>
                <w:szCs w:val="28"/>
                <w:lang w:eastAsia="en-US"/>
              </w:rPr>
            </w:pPr>
            <w:r w:rsidRPr="00B1168A">
              <w:rPr>
                <w:rFonts w:eastAsia="Calibri"/>
                <w:b/>
                <w:sz w:val="28"/>
                <w:szCs w:val="28"/>
                <w:lang w:eastAsia="en-US"/>
              </w:rPr>
              <w:t>4</w:t>
            </w:r>
          </w:p>
        </w:tc>
        <w:tc>
          <w:tcPr>
            <w:tcW w:w="2948" w:type="dxa"/>
            <w:vAlign w:val="center"/>
          </w:tcPr>
          <w:p w:rsidR="004D4C2E" w:rsidRPr="00B1168A" w:rsidRDefault="009756CA" w:rsidP="00590AD8">
            <w:pPr>
              <w:ind w:firstLine="663"/>
              <w:rPr>
                <w:sz w:val="28"/>
                <w:szCs w:val="28"/>
              </w:rPr>
            </w:pPr>
            <w:r>
              <w:rPr>
                <w:sz w:val="28"/>
                <w:szCs w:val="28"/>
              </w:rPr>
              <w:t>2</w:t>
            </w:r>
          </w:p>
        </w:tc>
        <w:tc>
          <w:tcPr>
            <w:tcW w:w="1229" w:type="dxa"/>
          </w:tcPr>
          <w:p w:rsidR="004D4C2E" w:rsidRPr="00B1168A" w:rsidRDefault="004D4C2E" w:rsidP="00590AD8">
            <w:pPr>
              <w:tabs>
                <w:tab w:val="left" w:pos="426"/>
              </w:tabs>
              <w:jc w:val="center"/>
              <w:rPr>
                <w:rFonts w:eastAsia="Calibri"/>
                <w:b/>
                <w:sz w:val="28"/>
                <w:szCs w:val="28"/>
                <w:lang w:eastAsia="en-US"/>
              </w:rPr>
            </w:pPr>
            <w:r w:rsidRPr="00B1168A">
              <w:rPr>
                <w:rFonts w:eastAsia="Calibri"/>
                <w:b/>
                <w:sz w:val="28"/>
                <w:szCs w:val="28"/>
                <w:lang w:eastAsia="en-US"/>
              </w:rPr>
              <w:t>14</w:t>
            </w:r>
          </w:p>
        </w:tc>
        <w:tc>
          <w:tcPr>
            <w:tcW w:w="2648" w:type="dxa"/>
          </w:tcPr>
          <w:p w:rsidR="004D4C2E" w:rsidRPr="00B1168A" w:rsidRDefault="009756CA" w:rsidP="00590AD8">
            <w:pPr>
              <w:ind w:firstLine="597"/>
              <w:jc w:val="center"/>
              <w:rPr>
                <w:sz w:val="28"/>
                <w:szCs w:val="28"/>
              </w:rPr>
            </w:pPr>
            <w:r>
              <w:rPr>
                <w:sz w:val="28"/>
                <w:szCs w:val="28"/>
              </w:rPr>
              <w:t>3</w:t>
            </w:r>
          </w:p>
        </w:tc>
      </w:tr>
      <w:tr w:rsidR="004D4C2E" w:rsidRPr="004D6665" w:rsidTr="00590AD8">
        <w:trPr>
          <w:jc w:val="center"/>
        </w:trPr>
        <w:tc>
          <w:tcPr>
            <w:tcW w:w="1316" w:type="dxa"/>
          </w:tcPr>
          <w:p w:rsidR="004D4C2E" w:rsidRPr="00B1168A" w:rsidRDefault="004D4C2E" w:rsidP="00590AD8">
            <w:pPr>
              <w:jc w:val="center"/>
              <w:rPr>
                <w:rFonts w:eastAsia="Calibri"/>
                <w:b/>
                <w:sz w:val="28"/>
                <w:szCs w:val="28"/>
                <w:lang w:eastAsia="en-US"/>
              </w:rPr>
            </w:pPr>
            <w:r w:rsidRPr="00B1168A">
              <w:rPr>
                <w:rFonts w:eastAsia="Calibri"/>
                <w:b/>
                <w:sz w:val="28"/>
                <w:szCs w:val="28"/>
                <w:lang w:eastAsia="en-US"/>
              </w:rPr>
              <w:t>5</w:t>
            </w:r>
          </w:p>
        </w:tc>
        <w:tc>
          <w:tcPr>
            <w:tcW w:w="2948" w:type="dxa"/>
            <w:vAlign w:val="center"/>
          </w:tcPr>
          <w:p w:rsidR="004D4C2E" w:rsidRPr="00B1168A" w:rsidRDefault="009756CA" w:rsidP="00590AD8">
            <w:pPr>
              <w:ind w:firstLine="663"/>
              <w:rPr>
                <w:sz w:val="28"/>
                <w:szCs w:val="28"/>
              </w:rPr>
            </w:pPr>
            <w:r>
              <w:rPr>
                <w:sz w:val="28"/>
                <w:szCs w:val="28"/>
              </w:rPr>
              <w:t>3</w:t>
            </w:r>
          </w:p>
        </w:tc>
        <w:tc>
          <w:tcPr>
            <w:tcW w:w="1229" w:type="dxa"/>
          </w:tcPr>
          <w:p w:rsidR="004D4C2E" w:rsidRPr="00B1168A" w:rsidRDefault="004D4C2E" w:rsidP="00590AD8">
            <w:pPr>
              <w:tabs>
                <w:tab w:val="left" w:pos="426"/>
              </w:tabs>
              <w:jc w:val="center"/>
              <w:rPr>
                <w:rFonts w:eastAsia="Calibri"/>
                <w:b/>
                <w:sz w:val="28"/>
                <w:szCs w:val="28"/>
                <w:lang w:eastAsia="en-US"/>
              </w:rPr>
            </w:pPr>
            <w:r w:rsidRPr="00B1168A">
              <w:rPr>
                <w:rFonts w:eastAsia="Calibri"/>
                <w:b/>
                <w:sz w:val="28"/>
                <w:szCs w:val="28"/>
                <w:lang w:eastAsia="en-US"/>
              </w:rPr>
              <w:t>15</w:t>
            </w:r>
          </w:p>
        </w:tc>
        <w:tc>
          <w:tcPr>
            <w:tcW w:w="2648" w:type="dxa"/>
          </w:tcPr>
          <w:p w:rsidR="004D4C2E" w:rsidRPr="00B1168A" w:rsidRDefault="009756CA" w:rsidP="00590AD8">
            <w:pPr>
              <w:ind w:firstLine="597"/>
              <w:jc w:val="center"/>
              <w:rPr>
                <w:sz w:val="28"/>
                <w:szCs w:val="28"/>
              </w:rPr>
            </w:pPr>
            <w:r>
              <w:rPr>
                <w:sz w:val="28"/>
                <w:szCs w:val="28"/>
              </w:rPr>
              <w:t>2</w:t>
            </w:r>
          </w:p>
        </w:tc>
      </w:tr>
      <w:tr w:rsidR="004D4C2E" w:rsidRPr="004D6665" w:rsidTr="00590AD8">
        <w:trPr>
          <w:jc w:val="center"/>
        </w:trPr>
        <w:tc>
          <w:tcPr>
            <w:tcW w:w="1316" w:type="dxa"/>
          </w:tcPr>
          <w:p w:rsidR="004D4C2E" w:rsidRPr="00B1168A" w:rsidRDefault="004D4C2E" w:rsidP="00590AD8">
            <w:pPr>
              <w:jc w:val="center"/>
              <w:rPr>
                <w:rFonts w:eastAsia="Calibri"/>
                <w:b/>
                <w:sz w:val="28"/>
                <w:szCs w:val="28"/>
                <w:lang w:eastAsia="en-US"/>
              </w:rPr>
            </w:pPr>
            <w:r w:rsidRPr="00B1168A">
              <w:rPr>
                <w:rFonts w:eastAsia="Calibri"/>
                <w:b/>
                <w:sz w:val="28"/>
                <w:szCs w:val="28"/>
                <w:lang w:eastAsia="en-US"/>
              </w:rPr>
              <w:t>6</w:t>
            </w:r>
          </w:p>
        </w:tc>
        <w:tc>
          <w:tcPr>
            <w:tcW w:w="2948" w:type="dxa"/>
            <w:vAlign w:val="center"/>
          </w:tcPr>
          <w:p w:rsidR="004D4C2E" w:rsidRPr="00B1168A" w:rsidRDefault="009756CA" w:rsidP="00590AD8">
            <w:pPr>
              <w:ind w:firstLine="663"/>
              <w:rPr>
                <w:sz w:val="28"/>
                <w:szCs w:val="28"/>
              </w:rPr>
            </w:pPr>
            <w:r>
              <w:rPr>
                <w:sz w:val="28"/>
                <w:szCs w:val="28"/>
              </w:rPr>
              <w:t>3</w:t>
            </w:r>
          </w:p>
        </w:tc>
        <w:tc>
          <w:tcPr>
            <w:tcW w:w="1229" w:type="dxa"/>
          </w:tcPr>
          <w:p w:rsidR="004D4C2E" w:rsidRPr="00B1168A" w:rsidRDefault="004D4C2E" w:rsidP="00590AD8">
            <w:pPr>
              <w:tabs>
                <w:tab w:val="left" w:pos="426"/>
              </w:tabs>
              <w:jc w:val="center"/>
              <w:rPr>
                <w:rFonts w:eastAsia="Calibri"/>
                <w:b/>
                <w:sz w:val="28"/>
                <w:szCs w:val="28"/>
                <w:lang w:eastAsia="en-US"/>
              </w:rPr>
            </w:pPr>
            <w:r w:rsidRPr="00B1168A">
              <w:rPr>
                <w:rFonts w:eastAsia="Calibri"/>
                <w:b/>
                <w:sz w:val="28"/>
                <w:szCs w:val="28"/>
                <w:lang w:eastAsia="en-US"/>
              </w:rPr>
              <w:t>16</w:t>
            </w:r>
          </w:p>
        </w:tc>
        <w:tc>
          <w:tcPr>
            <w:tcW w:w="2648" w:type="dxa"/>
          </w:tcPr>
          <w:p w:rsidR="004D4C2E" w:rsidRPr="00B1168A" w:rsidRDefault="009756CA" w:rsidP="00590AD8">
            <w:pPr>
              <w:ind w:firstLine="597"/>
              <w:jc w:val="center"/>
              <w:rPr>
                <w:sz w:val="28"/>
                <w:szCs w:val="28"/>
              </w:rPr>
            </w:pPr>
            <w:r>
              <w:rPr>
                <w:sz w:val="28"/>
                <w:szCs w:val="28"/>
              </w:rPr>
              <w:t>2</w:t>
            </w:r>
          </w:p>
        </w:tc>
      </w:tr>
      <w:tr w:rsidR="004D4C2E" w:rsidRPr="004D6665" w:rsidTr="00590AD8">
        <w:trPr>
          <w:jc w:val="center"/>
        </w:trPr>
        <w:tc>
          <w:tcPr>
            <w:tcW w:w="1316" w:type="dxa"/>
          </w:tcPr>
          <w:p w:rsidR="004D4C2E" w:rsidRPr="00B1168A" w:rsidRDefault="004D4C2E" w:rsidP="00590AD8">
            <w:pPr>
              <w:jc w:val="center"/>
              <w:rPr>
                <w:rFonts w:eastAsia="Calibri"/>
                <w:b/>
                <w:sz w:val="28"/>
                <w:szCs w:val="28"/>
                <w:lang w:eastAsia="en-US"/>
              </w:rPr>
            </w:pPr>
            <w:r w:rsidRPr="00B1168A">
              <w:rPr>
                <w:rFonts w:eastAsia="Calibri"/>
                <w:b/>
                <w:sz w:val="28"/>
                <w:szCs w:val="28"/>
                <w:lang w:eastAsia="en-US"/>
              </w:rPr>
              <w:t>7</w:t>
            </w:r>
          </w:p>
        </w:tc>
        <w:tc>
          <w:tcPr>
            <w:tcW w:w="2948" w:type="dxa"/>
            <w:vAlign w:val="center"/>
          </w:tcPr>
          <w:p w:rsidR="004D4C2E" w:rsidRPr="00B1168A" w:rsidRDefault="009756CA" w:rsidP="00590AD8">
            <w:pPr>
              <w:ind w:firstLine="663"/>
              <w:rPr>
                <w:sz w:val="28"/>
                <w:szCs w:val="28"/>
              </w:rPr>
            </w:pPr>
            <w:r>
              <w:rPr>
                <w:sz w:val="28"/>
                <w:szCs w:val="28"/>
              </w:rPr>
              <w:t>1</w:t>
            </w:r>
          </w:p>
        </w:tc>
        <w:tc>
          <w:tcPr>
            <w:tcW w:w="1229" w:type="dxa"/>
          </w:tcPr>
          <w:p w:rsidR="004D4C2E" w:rsidRPr="00B1168A" w:rsidRDefault="004D4C2E" w:rsidP="00590AD8">
            <w:pPr>
              <w:tabs>
                <w:tab w:val="left" w:pos="426"/>
              </w:tabs>
              <w:jc w:val="center"/>
              <w:rPr>
                <w:rFonts w:eastAsia="Calibri"/>
                <w:b/>
                <w:sz w:val="28"/>
                <w:szCs w:val="28"/>
                <w:lang w:eastAsia="en-US"/>
              </w:rPr>
            </w:pPr>
            <w:r w:rsidRPr="00B1168A">
              <w:rPr>
                <w:rFonts w:eastAsia="Calibri"/>
                <w:b/>
                <w:sz w:val="28"/>
                <w:szCs w:val="28"/>
                <w:lang w:eastAsia="en-US"/>
              </w:rPr>
              <w:t>17</w:t>
            </w:r>
          </w:p>
        </w:tc>
        <w:tc>
          <w:tcPr>
            <w:tcW w:w="2648" w:type="dxa"/>
          </w:tcPr>
          <w:p w:rsidR="004D4C2E" w:rsidRPr="00B1168A" w:rsidRDefault="009756CA" w:rsidP="00590AD8">
            <w:pPr>
              <w:ind w:firstLine="597"/>
              <w:jc w:val="center"/>
              <w:rPr>
                <w:sz w:val="28"/>
                <w:szCs w:val="28"/>
              </w:rPr>
            </w:pPr>
            <w:r>
              <w:rPr>
                <w:sz w:val="28"/>
                <w:szCs w:val="28"/>
              </w:rPr>
              <w:t>2</w:t>
            </w:r>
          </w:p>
        </w:tc>
      </w:tr>
      <w:tr w:rsidR="004D4C2E" w:rsidRPr="004D6665" w:rsidTr="00590AD8">
        <w:trPr>
          <w:jc w:val="center"/>
        </w:trPr>
        <w:tc>
          <w:tcPr>
            <w:tcW w:w="1316" w:type="dxa"/>
          </w:tcPr>
          <w:p w:rsidR="004D4C2E" w:rsidRPr="00B1168A" w:rsidRDefault="004D4C2E" w:rsidP="00590AD8">
            <w:pPr>
              <w:jc w:val="center"/>
              <w:rPr>
                <w:rFonts w:eastAsia="Calibri"/>
                <w:b/>
                <w:sz w:val="28"/>
                <w:szCs w:val="28"/>
                <w:lang w:eastAsia="en-US"/>
              </w:rPr>
            </w:pPr>
            <w:r w:rsidRPr="00B1168A">
              <w:rPr>
                <w:rFonts w:eastAsia="Calibri"/>
                <w:b/>
                <w:sz w:val="28"/>
                <w:szCs w:val="28"/>
                <w:lang w:eastAsia="en-US"/>
              </w:rPr>
              <w:t>8</w:t>
            </w:r>
          </w:p>
        </w:tc>
        <w:tc>
          <w:tcPr>
            <w:tcW w:w="2948" w:type="dxa"/>
            <w:vAlign w:val="center"/>
          </w:tcPr>
          <w:p w:rsidR="004D4C2E" w:rsidRPr="00B1168A" w:rsidRDefault="009756CA" w:rsidP="00590AD8">
            <w:pPr>
              <w:ind w:firstLine="663"/>
              <w:rPr>
                <w:sz w:val="28"/>
                <w:szCs w:val="28"/>
              </w:rPr>
            </w:pPr>
            <w:r>
              <w:rPr>
                <w:sz w:val="28"/>
                <w:szCs w:val="28"/>
              </w:rPr>
              <w:t>2</w:t>
            </w:r>
          </w:p>
        </w:tc>
        <w:tc>
          <w:tcPr>
            <w:tcW w:w="1229" w:type="dxa"/>
          </w:tcPr>
          <w:p w:rsidR="004D4C2E" w:rsidRPr="00B1168A" w:rsidRDefault="004D4C2E" w:rsidP="00590AD8">
            <w:pPr>
              <w:tabs>
                <w:tab w:val="left" w:pos="426"/>
              </w:tabs>
              <w:jc w:val="center"/>
              <w:rPr>
                <w:rFonts w:eastAsia="Calibri"/>
                <w:b/>
                <w:sz w:val="28"/>
                <w:szCs w:val="28"/>
                <w:lang w:eastAsia="en-US"/>
              </w:rPr>
            </w:pPr>
            <w:r w:rsidRPr="00B1168A">
              <w:rPr>
                <w:rFonts w:eastAsia="Calibri"/>
                <w:b/>
                <w:sz w:val="28"/>
                <w:szCs w:val="28"/>
                <w:lang w:eastAsia="en-US"/>
              </w:rPr>
              <w:t>18</w:t>
            </w:r>
          </w:p>
        </w:tc>
        <w:tc>
          <w:tcPr>
            <w:tcW w:w="2648" w:type="dxa"/>
          </w:tcPr>
          <w:p w:rsidR="004D4C2E" w:rsidRPr="00B1168A" w:rsidRDefault="009756CA" w:rsidP="00590AD8">
            <w:pPr>
              <w:ind w:firstLine="597"/>
              <w:jc w:val="center"/>
              <w:rPr>
                <w:sz w:val="28"/>
                <w:szCs w:val="28"/>
              </w:rPr>
            </w:pPr>
            <w:r>
              <w:rPr>
                <w:sz w:val="28"/>
                <w:szCs w:val="28"/>
              </w:rPr>
              <w:t>3</w:t>
            </w:r>
          </w:p>
        </w:tc>
      </w:tr>
      <w:tr w:rsidR="004D4C2E" w:rsidRPr="004D6665" w:rsidTr="00590AD8">
        <w:trPr>
          <w:jc w:val="center"/>
        </w:trPr>
        <w:tc>
          <w:tcPr>
            <w:tcW w:w="1316" w:type="dxa"/>
          </w:tcPr>
          <w:p w:rsidR="004D4C2E" w:rsidRPr="00B1168A" w:rsidRDefault="004D4C2E" w:rsidP="00590AD8">
            <w:pPr>
              <w:tabs>
                <w:tab w:val="left" w:pos="426"/>
              </w:tabs>
              <w:jc w:val="center"/>
              <w:rPr>
                <w:rFonts w:eastAsia="Calibri"/>
                <w:b/>
                <w:sz w:val="28"/>
                <w:szCs w:val="28"/>
                <w:lang w:eastAsia="en-US"/>
              </w:rPr>
            </w:pPr>
            <w:r w:rsidRPr="00B1168A">
              <w:rPr>
                <w:rFonts w:eastAsia="Calibri"/>
                <w:b/>
                <w:sz w:val="28"/>
                <w:szCs w:val="28"/>
                <w:lang w:eastAsia="en-US"/>
              </w:rPr>
              <w:t>9</w:t>
            </w:r>
          </w:p>
        </w:tc>
        <w:tc>
          <w:tcPr>
            <w:tcW w:w="2948" w:type="dxa"/>
          </w:tcPr>
          <w:p w:rsidR="004D4C2E" w:rsidRPr="00B1168A" w:rsidRDefault="009756CA" w:rsidP="00590AD8">
            <w:pPr>
              <w:ind w:firstLine="663"/>
              <w:rPr>
                <w:sz w:val="28"/>
                <w:szCs w:val="28"/>
              </w:rPr>
            </w:pPr>
            <w:r>
              <w:rPr>
                <w:sz w:val="28"/>
                <w:szCs w:val="28"/>
              </w:rPr>
              <w:t>2</w:t>
            </w:r>
          </w:p>
        </w:tc>
        <w:tc>
          <w:tcPr>
            <w:tcW w:w="1229" w:type="dxa"/>
          </w:tcPr>
          <w:p w:rsidR="004D4C2E" w:rsidRPr="00B1168A" w:rsidRDefault="004D4C2E" w:rsidP="00590AD8">
            <w:pPr>
              <w:tabs>
                <w:tab w:val="left" w:pos="426"/>
              </w:tabs>
              <w:jc w:val="center"/>
              <w:rPr>
                <w:rFonts w:eastAsia="Calibri"/>
                <w:b/>
                <w:sz w:val="28"/>
                <w:szCs w:val="28"/>
                <w:lang w:eastAsia="en-US"/>
              </w:rPr>
            </w:pPr>
            <w:r w:rsidRPr="00B1168A">
              <w:rPr>
                <w:rFonts w:eastAsia="Calibri"/>
                <w:b/>
                <w:sz w:val="28"/>
                <w:szCs w:val="28"/>
                <w:lang w:eastAsia="en-US"/>
              </w:rPr>
              <w:t>19</w:t>
            </w:r>
          </w:p>
        </w:tc>
        <w:tc>
          <w:tcPr>
            <w:tcW w:w="2648" w:type="dxa"/>
          </w:tcPr>
          <w:p w:rsidR="004D4C2E" w:rsidRPr="00B1168A" w:rsidRDefault="00AF7A6A" w:rsidP="00590AD8">
            <w:pPr>
              <w:ind w:firstLine="597"/>
              <w:jc w:val="center"/>
              <w:rPr>
                <w:sz w:val="28"/>
                <w:szCs w:val="28"/>
              </w:rPr>
            </w:pPr>
            <w:r>
              <w:rPr>
                <w:sz w:val="28"/>
                <w:szCs w:val="28"/>
              </w:rPr>
              <w:t>2</w:t>
            </w:r>
          </w:p>
        </w:tc>
      </w:tr>
      <w:tr w:rsidR="004D4C2E" w:rsidRPr="004D6665" w:rsidTr="00590AD8">
        <w:trPr>
          <w:jc w:val="center"/>
        </w:trPr>
        <w:tc>
          <w:tcPr>
            <w:tcW w:w="1316" w:type="dxa"/>
          </w:tcPr>
          <w:p w:rsidR="004D4C2E" w:rsidRPr="00B1168A" w:rsidRDefault="004D4C2E" w:rsidP="00590AD8">
            <w:pPr>
              <w:tabs>
                <w:tab w:val="left" w:pos="426"/>
              </w:tabs>
              <w:jc w:val="center"/>
              <w:rPr>
                <w:rFonts w:eastAsia="Calibri"/>
                <w:b/>
                <w:sz w:val="28"/>
                <w:szCs w:val="28"/>
                <w:lang w:eastAsia="en-US"/>
              </w:rPr>
            </w:pPr>
            <w:r w:rsidRPr="00B1168A">
              <w:rPr>
                <w:rFonts w:eastAsia="Calibri"/>
                <w:b/>
                <w:sz w:val="28"/>
                <w:szCs w:val="28"/>
                <w:lang w:eastAsia="en-US"/>
              </w:rPr>
              <w:t>10</w:t>
            </w:r>
          </w:p>
        </w:tc>
        <w:tc>
          <w:tcPr>
            <w:tcW w:w="2948" w:type="dxa"/>
          </w:tcPr>
          <w:p w:rsidR="004D4C2E" w:rsidRPr="00B1168A" w:rsidRDefault="009756CA" w:rsidP="00590AD8">
            <w:pPr>
              <w:ind w:firstLine="663"/>
              <w:rPr>
                <w:sz w:val="28"/>
                <w:szCs w:val="28"/>
              </w:rPr>
            </w:pPr>
            <w:r>
              <w:rPr>
                <w:sz w:val="28"/>
                <w:szCs w:val="28"/>
              </w:rPr>
              <w:t>2</w:t>
            </w:r>
          </w:p>
        </w:tc>
        <w:tc>
          <w:tcPr>
            <w:tcW w:w="1229" w:type="dxa"/>
          </w:tcPr>
          <w:p w:rsidR="004D4C2E" w:rsidRPr="00B1168A" w:rsidRDefault="004D4C2E" w:rsidP="00590AD8">
            <w:pPr>
              <w:tabs>
                <w:tab w:val="left" w:pos="426"/>
              </w:tabs>
              <w:jc w:val="center"/>
              <w:rPr>
                <w:rFonts w:eastAsia="Calibri"/>
                <w:b/>
                <w:sz w:val="28"/>
                <w:szCs w:val="28"/>
                <w:lang w:eastAsia="en-US"/>
              </w:rPr>
            </w:pPr>
            <w:r w:rsidRPr="00B1168A">
              <w:rPr>
                <w:rFonts w:eastAsia="Calibri"/>
                <w:b/>
                <w:sz w:val="28"/>
                <w:szCs w:val="28"/>
                <w:lang w:eastAsia="en-US"/>
              </w:rPr>
              <w:t>20</w:t>
            </w:r>
          </w:p>
        </w:tc>
        <w:tc>
          <w:tcPr>
            <w:tcW w:w="2648" w:type="dxa"/>
          </w:tcPr>
          <w:p w:rsidR="004D4C2E" w:rsidRPr="00B1168A" w:rsidRDefault="00AF7A6A" w:rsidP="00590AD8">
            <w:pPr>
              <w:ind w:firstLine="597"/>
              <w:jc w:val="center"/>
              <w:rPr>
                <w:sz w:val="28"/>
                <w:szCs w:val="28"/>
              </w:rPr>
            </w:pPr>
            <w:r>
              <w:rPr>
                <w:sz w:val="28"/>
                <w:szCs w:val="28"/>
              </w:rPr>
              <w:t>3</w:t>
            </w:r>
          </w:p>
        </w:tc>
      </w:tr>
    </w:tbl>
    <w:p w:rsidR="004D4C2E" w:rsidRDefault="004D4C2E" w:rsidP="004D4C2E">
      <w:pPr>
        <w:ind w:firstLine="709"/>
        <w:rPr>
          <w:b/>
          <w:color w:val="000000"/>
          <w:sz w:val="28"/>
          <w:szCs w:val="28"/>
          <w:u w:val="single"/>
        </w:rPr>
      </w:pPr>
    </w:p>
    <w:p w:rsidR="00AE1213" w:rsidRDefault="00AE1213" w:rsidP="00AE1213">
      <w:pPr>
        <w:ind w:firstLine="709"/>
        <w:jc w:val="center"/>
        <w:rPr>
          <w:b/>
          <w:color w:val="000000"/>
          <w:sz w:val="28"/>
          <w:szCs w:val="28"/>
        </w:rPr>
      </w:pPr>
      <w:r w:rsidRPr="00150487">
        <w:rPr>
          <w:rFonts w:eastAsia="Calibri"/>
          <w:b/>
          <w:sz w:val="28"/>
          <w:szCs w:val="28"/>
          <w:lang w:eastAsia="en-US"/>
        </w:rPr>
        <w:t xml:space="preserve">Форма текущего контроля успеваемости: </w:t>
      </w:r>
      <w:r>
        <w:rPr>
          <w:b/>
          <w:color w:val="000000"/>
          <w:sz w:val="28"/>
          <w:szCs w:val="28"/>
        </w:rPr>
        <w:t>устный опрос</w:t>
      </w:r>
    </w:p>
    <w:p w:rsidR="00AE1213" w:rsidRDefault="00AE1213" w:rsidP="00AE1213">
      <w:pPr>
        <w:ind w:firstLine="709"/>
        <w:jc w:val="center"/>
        <w:rPr>
          <w:b/>
          <w:color w:val="000000"/>
          <w:sz w:val="28"/>
          <w:szCs w:val="28"/>
        </w:rPr>
      </w:pPr>
    </w:p>
    <w:p w:rsidR="00AE1213" w:rsidRDefault="00AE1213" w:rsidP="00AE1213">
      <w:pPr>
        <w:ind w:firstLine="709"/>
        <w:jc w:val="center"/>
        <w:rPr>
          <w:b/>
          <w:color w:val="000000"/>
          <w:sz w:val="28"/>
          <w:szCs w:val="28"/>
        </w:rPr>
      </w:pPr>
      <w:r>
        <w:rPr>
          <w:b/>
          <w:color w:val="000000"/>
          <w:sz w:val="28"/>
          <w:szCs w:val="28"/>
        </w:rPr>
        <w:t>Вопросы для устного опроса:</w:t>
      </w:r>
    </w:p>
    <w:p w:rsidR="00F72FE3" w:rsidRDefault="00F72FE3" w:rsidP="00FB60A8">
      <w:pPr>
        <w:ind w:firstLine="709"/>
        <w:rPr>
          <w:b/>
          <w:color w:val="000000"/>
          <w:sz w:val="28"/>
          <w:szCs w:val="28"/>
          <w:u w:val="single"/>
        </w:rPr>
      </w:pPr>
    </w:p>
    <w:p w:rsidR="00AE1213" w:rsidRPr="00C61CC9" w:rsidRDefault="00C61CC9" w:rsidP="00C61CC9">
      <w:pPr>
        <w:ind w:left="360"/>
        <w:jc w:val="both"/>
        <w:rPr>
          <w:sz w:val="28"/>
          <w:szCs w:val="28"/>
        </w:rPr>
      </w:pPr>
      <w:r>
        <w:rPr>
          <w:sz w:val="28"/>
          <w:szCs w:val="28"/>
        </w:rPr>
        <w:t xml:space="preserve">1. </w:t>
      </w:r>
      <w:r w:rsidR="00AE1213" w:rsidRPr="00C61CC9">
        <w:rPr>
          <w:sz w:val="28"/>
          <w:szCs w:val="28"/>
        </w:rPr>
        <w:t xml:space="preserve">Постэмбриональный период развития, его </w:t>
      </w:r>
      <w:r w:rsidRPr="00C61CC9">
        <w:rPr>
          <w:sz w:val="28"/>
          <w:szCs w:val="28"/>
        </w:rPr>
        <w:t>характеристика</w:t>
      </w:r>
      <w:r w:rsidR="00AE1213" w:rsidRPr="00C61CC9">
        <w:rPr>
          <w:sz w:val="28"/>
          <w:szCs w:val="28"/>
        </w:rPr>
        <w:t>.</w:t>
      </w:r>
    </w:p>
    <w:p w:rsidR="00C61CC9" w:rsidRPr="00C61CC9" w:rsidRDefault="00C61CC9" w:rsidP="00C61CC9">
      <w:pPr>
        <w:ind w:left="360"/>
        <w:jc w:val="both"/>
        <w:rPr>
          <w:sz w:val="28"/>
          <w:szCs w:val="28"/>
        </w:rPr>
      </w:pPr>
      <w:r>
        <w:rPr>
          <w:sz w:val="28"/>
          <w:szCs w:val="28"/>
        </w:rPr>
        <w:t xml:space="preserve">2. </w:t>
      </w:r>
      <w:r w:rsidRPr="00C61CC9">
        <w:rPr>
          <w:sz w:val="28"/>
          <w:szCs w:val="28"/>
        </w:rPr>
        <w:t>Периодизация постнатального онтогенеза человека.</w:t>
      </w:r>
    </w:p>
    <w:p w:rsidR="00AE1213" w:rsidRPr="00C61CC9" w:rsidRDefault="00C61CC9" w:rsidP="00C61CC9">
      <w:pPr>
        <w:ind w:left="360"/>
        <w:jc w:val="both"/>
        <w:rPr>
          <w:sz w:val="28"/>
          <w:szCs w:val="28"/>
        </w:rPr>
      </w:pPr>
      <w:r>
        <w:rPr>
          <w:sz w:val="28"/>
          <w:szCs w:val="28"/>
        </w:rPr>
        <w:t>3.</w:t>
      </w:r>
      <w:r w:rsidR="00AE1213" w:rsidRPr="00C61CC9">
        <w:rPr>
          <w:sz w:val="28"/>
          <w:szCs w:val="28"/>
        </w:rPr>
        <w:t xml:space="preserve"> Типы постэмбрионального развития.</w:t>
      </w:r>
    </w:p>
    <w:p w:rsidR="00AE1213" w:rsidRPr="00C61CC9" w:rsidRDefault="00C61CC9" w:rsidP="00C61CC9">
      <w:pPr>
        <w:ind w:left="360"/>
        <w:jc w:val="both"/>
        <w:rPr>
          <w:sz w:val="28"/>
          <w:szCs w:val="28"/>
        </w:rPr>
      </w:pPr>
      <w:r>
        <w:rPr>
          <w:sz w:val="28"/>
          <w:szCs w:val="28"/>
        </w:rPr>
        <w:t xml:space="preserve">4. </w:t>
      </w:r>
      <w:r w:rsidR="00AE1213" w:rsidRPr="00C61CC9">
        <w:rPr>
          <w:sz w:val="28"/>
          <w:szCs w:val="28"/>
        </w:rPr>
        <w:t xml:space="preserve">Биологические аспекты старения. </w:t>
      </w:r>
    </w:p>
    <w:p w:rsidR="00AE1213" w:rsidRPr="00C61CC9" w:rsidRDefault="00C61CC9" w:rsidP="00C61CC9">
      <w:pPr>
        <w:ind w:left="360"/>
        <w:jc w:val="both"/>
        <w:rPr>
          <w:sz w:val="28"/>
          <w:szCs w:val="28"/>
        </w:rPr>
      </w:pPr>
      <w:r>
        <w:rPr>
          <w:sz w:val="28"/>
          <w:szCs w:val="28"/>
        </w:rPr>
        <w:t xml:space="preserve">5. </w:t>
      </w:r>
      <w:r w:rsidR="00AE1213" w:rsidRPr="00C61CC9">
        <w:rPr>
          <w:sz w:val="28"/>
          <w:szCs w:val="28"/>
        </w:rPr>
        <w:t>Теории старения. Геропротекторы.</w:t>
      </w:r>
    </w:p>
    <w:p w:rsidR="00C61CC9" w:rsidRPr="00C61CC9" w:rsidRDefault="00C61CC9" w:rsidP="00C61CC9">
      <w:pPr>
        <w:ind w:left="360"/>
        <w:rPr>
          <w:sz w:val="28"/>
          <w:szCs w:val="28"/>
        </w:rPr>
      </w:pPr>
      <w:r>
        <w:rPr>
          <w:sz w:val="28"/>
          <w:szCs w:val="28"/>
        </w:rPr>
        <w:t xml:space="preserve">6. </w:t>
      </w:r>
      <w:r w:rsidRPr="00C61CC9">
        <w:rPr>
          <w:sz w:val="28"/>
          <w:szCs w:val="28"/>
        </w:rPr>
        <w:t>Критические периоды онтогенеза человека.</w:t>
      </w:r>
    </w:p>
    <w:p w:rsidR="00590AD8" w:rsidRPr="00150487" w:rsidRDefault="00590AD8" w:rsidP="00590AD8">
      <w:pPr>
        <w:ind w:firstLine="709"/>
        <w:jc w:val="center"/>
        <w:rPr>
          <w:rFonts w:eastAsia="Calibri"/>
          <w:b/>
          <w:sz w:val="28"/>
          <w:szCs w:val="28"/>
          <w:lang w:eastAsia="en-US"/>
        </w:rPr>
      </w:pPr>
      <w:r w:rsidRPr="00150487">
        <w:rPr>
          <w:rFonts w:eastAsia="Calibri"/>
          <w:b/>
          <w:sz w:val="28"/>
          <w:szCs w:val="28"/>
          <w:lang w:eastAsia="en-US"/>
        </w:rPr>
        <w:t xml:space="preserve">Форма текущего контроля успеваемости: </w:t>
      </w:r>
    </w:p>
    <w:p w:rsidR="00590AD8" w:rsidRPr="00150487" w:rsidRDefault="00590AD8" w:rsidP="00590AD8">
      <w:pPr>
        <w:ind w:firstLine="709"/>
        <w:jc w:val="center"/>
        <w:rPr>
          <w:b/>
          <w:color w:val="000000"/>
          <w:sz w:val="28"/>
          <w:szCs w:val="28"/>
        </w:rPr>
      </w:pPr>
      <w:r w:rsidRPr="00150487">
        <w:rPr>
          <w:b/>
          <w:color w:val="000000"/>
          <w:sz w:val="28"/>
          <w:szCs w:val="28"/>
        </w:rPr>
        <w:t>контроль выполнения заданий в рабочей тетради</w:t>
      </w:r>
    </w:p>
    <w:p w:rsidR="00590AD8" w:rsidRDefault="00590AD8" w:rsidP="00590AD8">
      <w:pPr>
        <w:rPr>
          <w:b/>
          <w:sz w:val="28"/>
          <w:szCs w:val="28"/>
        </w:rPr>
      </w:pPr>
    </w:p>
    <w:p w:rsidR="00590AD8" w:rsidRDefault="00590AD8" w:rsidP="00590AD8">
      <w:pPr>
        <w:rPr>
          <w:b/>
          <w:sz w:val="28"/>
          <w:szCs w:val="28"/>
        </w:rPr>
      </w:pPr>
      <w:r>
        <w:rPr>
          <w:b/>
          <w:sz w:val="28"/>
          <w:szCs w:val="28"/>
        </w:rPr>
        <w:t>Задание № 1.  Типы постэмбрионального развития</w:t>
      </w:r>
    </w:p>
    <w:p w:rsidR="00590AD8" w:rsidRDefault="00590AD8" w:rsidP="00590AD8">
      <w:pPr>
        <w:rPr>
          <w:i/>
          <w:sz w:val="28"/>
          <w:szCs w:val="28"/>
        </w:rPr>
      </w:pPr>
      <w:r>
        <w:rPr>
          <w:i/>
          <w:sz w:val="28"/>
          <w:szCs w:val="28"/>
        </w:rPr>
        <w:t>Изучите типы постэмбрионального развития и заполните таблицу.</w:t>
      </w:r>
    </w:p>
    <w:p w:rsidR="00590AD8" w:rsidRDefault="00590AD8" w:rsidP="00590AD8">
      <w:pPr>
        <w:rPr>
          <w:i/>
          <w:sz w:val="28"/>
          <w:szCs w:val="28"/>
        </w:rPr>
      </w:pPr>
    </w:p>
    <w:tbl>
      <w:tblPr>
        <w:tblW w:w="479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4"/>
        <w:gridCol w:w="7055"/>
      </w:tblGrid>
      <w:tr w:rsidR="00590AD8" w:rsidRPr="00590AD8" w:rsidTr="00590AD8">
        <w:tc>
          <w:tcPr>
            <w:tcW w:w="2664" w:type="dxa"/>
            <w:tcBorders>
              <w:top w:val="single" w:sz="4" w:space="0" w:color="auto"/>
              <w:left w:val="single" w:sz="4" w:space="0" w:color="auto"/>
              <w:bottom w:val="single" w:sz="4" w:space="0" w:color="auto"/>
              <w:right w:val="single" w:sz="4" w:space="0" w:color="auto"/>
            </w:tcBorders>
          </w:tcPr>
          <w:p w:rsidR="00590AD8" w:rsidRPr="00590AD8" w:rsidRDefault="00590AD8" w:rsidP="00590AD8">
            <w:pPr>
              <w:pStyle w:val="36"/>
              <w:jc w:val="center"/>
              <w:rPr>
                <w:b/>
                <w:bCs/>
                <w:sz w:val="24"/>
                <w:szCs w:val="24"/>
              </w:rPr>
            </w:pPr>
            <w:r w:rsidRPr="00590AD8">
              <w:rPr>
                <w:b/>
                <w:bCs/>
                <w:sz w:val="24"/>
                <w:szCs w:val="24"/>
              </w:rPr>
              <w:t>Типы  развития (онтогенеза)</w:t>
            </w:r>
          </w:p>
        </w:tc>
        <w:tc>
          <w:tcPr>
            <w:tcW w:w="7056" w:type="dxa"/>
            <w:tcBorders>
              <w:top w:val="single" w:sz="4" w:space="0" w:color="auto"/>
              <w:left w:val="single" w:sz="4" w:space="0" w:color="auto"/>
              <w:bottom w:val="single" w:sz="4" w:space="0" w:color="auto"/>
              <w:right w:val="single" w:sz="4" w:space="0" w:color="auto"/>
            </w:tcBorders>
          </w:tcPr>
          <w:p w:rsidR="00590AD8" w:rsidRPr="00590AD8" w:rsidRDefault="00590AD8" w:rsidP="00590AD8">
            <w:pPr>
              <w:pStyle w:val="36"/>
              <w:rPr>
                <w:sz w:val="24"/>
                <w:szCs w:val="24"/>
              </w:rPr>
            </w:pPr>
            <w:r w:rsidRPr="00590AD8">
              <w:rPr>
                <w:sz w:val="24"/>
                <w:szCs w:val="24"/>
              </w:rPr>
              <w:t>прямое и непрямое</w:t>
            </w:r>
          </w:p>
        </w:tc>
      </w:tr>
      <w:tr w:rsidR="00590AD8" w:rsidRPr="00590AD8" w:rsidTr="00590AD8">
        <w:tc>
          <w:tcPr>
            <w:tcW w:w="2664" w:type="dxa"/>
            <w:tcBorders>
              <w:top w:val="single" w:sz="4" w:space="0" w:color="auto"/>
              <w:left w:val="single" w:sz="4" w:space="0" w:color="auto"/>
              <w:bottom w:val="single" w:sz="4" w:space="0" w:color="auto"/>
              <w:right w:val="single" w:sz="4" w:space="0" w:color="auto"/>
            </w:tcBorders>
          </w:tcPr>
          <w:p w:rsidR="00590AD8" w:rsidRPr="00590AD8" w:rsidRDefault="00590AD8" w:rsidP="00590AD8">
            <w:pPr>
              <w:pStyle w:val="36"/>
              <w:rPr>
                <w:b/>
                <w:bCs/>
                <w:sz w:val="24"/>
                <w:szCs w:val="24"/>
              </w:rPr>
            </w:pPr>
          </w:p>
        </w:tc>
        <w:tc>
          <w:tcPr>
            <w:tcW w:w="7056" w:type="dxa"/>
            <w:tcBorders>
              <w:top w:val="single" w:sz="4" w:space="0" w:color="auto"/>
              <w:left w:val="single" w:sz="4" w:space="0" w:color="auto"/>
              <w:bottom w:val="single" w:sz="4" w:space="0" w:color="auto"/>
              <w:right w:val="single" w:sz="4" w:space="0" w:color="auto"/>
            </w:tcBorders>
          </w:tcPr>
          <w:p w:rsidR="00590AD8" w:rsidRPr="00590AD8" w:rsidRDefault="00590AD8" w:rsidP="00590AD8">
            <w:pPr>
              <w:pStyle w:val="36"/>
              <w:rPr>
                <w:sz w:val="24"/>
                <w:szCs w:val="24"/>
              </w:rPr>
            </w:pPr>
            <w:r w:rsidRPr="00590AD8">
              <w:rPr>
                <w:sz w:val="24"/>
                <w:szCs w:val="24"/>
              </w:rPr>
              <w:t xml:space="preserve">Рождающийся организм в основном сходен со взрослым, а </w:t>
            </w:r>
            <w:r w:rsidRPr="00590AD8">
              <w:rPr>
                <w:sz w:val="24"/>
                <w:szCs w:val="24"/>
              </w:rPr>
              <w:lastRenderedPageBreak/>
              <w:t xml:space="preserve">стадия метаморфоза отсутствует. </w:t>
            </w:r>
          </w:p>
          <w:p w:rsidR="00590AD8" w:rsidRPr="00590AD8" w:rsidRDefault="00590AD8" w:rsidP="00590AD8">
            <w:pPr>
              <w:pStyle w:val="36"/>
              <w:rPr>
                <w:sz w:val="24"/>
                <w:szCs w:val="24"/>
              </w:rPr>
            </w:pPr>
            <w:r w:rsidRPr="00590AD8">
              <w:rPr>
                <w:sz w:val="24"/>
                <w:szCs w:val="24"/>
              </w:rPr>
              <w:t>Встречается в неличиночной и внутриутробной формах.</w:t>
            </w:r>
          </w:p>
        </w:tc>
      </w:tr>
      <w:tr w:rsidR="00590AD8" w:rsidRPr="00590AD8" w:rsidTr="00590AD8">
        <w:tc>
          <w:tcPr>
            <w:tcW w:w="2664" w:type="dxa"/>
            <w:tcBorders>
              <w:top w:val="single" w:sz="4" w:space="0" w:color="auto"/>
              <w:left w:val="single" w:sz="4" w:space="0" w:color="auto"/>
              <w:bottom w:val="single" w:sz="4" w:space="0" w:color="auto"/>
              <w:right w:val="single" w:sz="4" w:space="0" w:color="auto"/>
            </w:tcBorders>
          </w:tcPr>
          <w:p w:rsidR="00590AD8" w:rsidRPr="00590AD8" w:rsidRDefault="00590AD8" w:rsidP="00590AD8">
            <w:pPr>
              <w:pStyle w:val="36"/>
              <w:rPr>
                <w:b/>
                <w:bCs/>
                <w:sz w:val="24"/>
                <w:szCs w:val="24"/>
              </w:rPr>
            </w:pPr>
          </w:p>
        </w:tc>
        <w:tc>
          <w:tcPr>
            <w:tcW w:w="7056" w:type="dxa"/>
            <w:tcBorders>
              <w:top w:val="single" w:sz="4" w:space="0" w:color="auto"/>
              <w:left w:val="single" w:sz="4" w:space="0" w:color="auto"/>
              <w:bottom w:val="single" w:sz="4" w:space="0" w:color="auto"/>
              <w:right w:val="single" w:sz="4" w:space="0" w:color="auto"/>
            </w:tcBorders>
          </w:tcPr>
          <w:p w:rsidR="00590AD8" w:rsidRPr="00590AD8" w:rsidRDefault="00590AD8" w:rsidP="00590AD8">
            <w:pPr>
              <w:pStyle w:val="36"/>
              <w:rPr>
                <w:sz w:val="24"/>
                <w:szCs w:val="24"/>
              </w:rPr>
            </w:pPr>
            <w:r w:rsidRPr="00590AD8">
              <w:rPr>
                <w:sz w:val="24"/>
                <w:szCs w:val="24"/>
              </w:rPr>
              <w:t xml:space="preserve">встречается у ряда беспозвоночных, а также у рыб, пресмыкающихся, птиц и некоторых млекопитающих, яйца которых богаты желтком. При этом зародыш длительное время развивается внутри яйца. </w:t>
            </w:r>
          </w:p>
        </w:tc>
      </w:tr>
      <w:tr w:rsidR="00590AD8" w:rsidRPr="00590AD8" w:rsidTr="00590AD8">
        <w:tc>
          <w:tcPr>
            <w:tcW w:w="2664" w:type="dxa"/>
            <w:tcBorders>
              <w:top w:val="single" w:sz="4" w:space="0" w:color="auto"/>
              <w:left w:val="single" w:sz="4" w:space="0" w:color="auto"/>
              <w:bottom w:val="single" w:sz="4" w:space="0" w:color="auto"/>
              <w:right w:val="single" w:sz="4" w:space="0" w:color="auto"/>
            </w:tcBorders>
          </w:tcPr>
          <w:p w:rsidR="00590AD8" w:rsidRPr="00590AD8" w:rsidRDefault="00590AD8" w:rsidP="00590AD8">
            <w:pPr>
              <w:pStyle w:val="36"/>
              <w:rPr>
                <w:b/>
                <w:bCs/>
                <w:sz w:val="24"/>
                <w:szCs w:val="24"/>
              </w:rPr>
            </w:pPr>
          </w:p>
        </w:tc>
        <w:tc>
          <w:tcPr>
            <w:tcW w:w="7056" w:type="dxa"/>
            <w:tcBorders>
              <w:top w:val="single" w:sz="4" w:space="0" w:color="auto"/>
              <w:left w:val="single" w:sz="4" w:space="0" w:color="auto"/>
              <w:bottom w:val="single" w:sz="4" w:space="0" w:color="auto"/>
              <w:right w:val="single" w:sz="4" w:space="0" w:color="auto"/>
            </w:tcBorders>
          </w:tcPr>
          <w:p w:rsidR="00590AD8" w:rsidRPr="00590AD8" w:rsidRDefault="00590AD8" w:rsidP="00590AD8">
            <w:pPr>
              <w:pStyle w:val="36"/>
              <w:rPr>
                <w:sz w:val="24"/>
                <w:szCs w:val="24"/>
              </w:rPr>
            </w:pPr>
            <w:r w:rsidRPr="00590AD8">
              <w:rPr>
                <w:sz w:val="24"/>
                <w:szCs w:val="24"/>
              </w:rPr>
              <w:t xml:space="preserve">характерно для высших млекопитающих и человека, яйцеклетки которых почти лишены желтка. Все жизненные функции зародыша осуществляются через материнский организм. Для этого из тканей матери и зародыша развивается плацента. Завершается этот тип развития процессом деторождения. </w:t>
            </w:r>
          </w:p>
        </w:tc>
      </w:tr>
      <w:tr w:rsidR="00590AD8" w:rsidRPr="00590AD8" w:rsidTr="00590AD8">
        <w:tc>
          <w:tcPr>
            <w:tcW w:w="2664" w:type="dxa"/>
            <w:tcBorders>
              <w:top w:val="single" w:sz="4" w:space="0" w:color="auto"/>
              <w:left w:val="single" w:sz="4" w:space="0" w:color="auto"/>
              <w:bottom w:val="single" w:sz="4" w:space="0" w:color="auto"/>
              <w:right w:val="single" w:sz="4" w:space="0" w:color="auto"/>
            </w:tcBorders>
          </w:tcPr>
          <w:p w:rsidR="00590AD8" w:rsidRPr="00590AD8" w:rsidRDefault="00590AD8" w:rsidP="00590AD8">
            <w:pPr>
              <w:pStyle w:val="36"/>
              <w:rPr>
                <w:b/>
                <w:bCs/>
                <w:sz w:val="24"/>
                <w:szCs w:val="24"/>
              </w:rPr>
            </w:pPr>
          </w:p>
        </w:tc>
        <w:tc>
          <w:tcPr>
            <w:tcW w:w="7056" w:type="dxa"/>
            <w:tcBorders>
              <w:top w:val="single" w:sz="4" w:space="0" w:color="auto"/>
              <w:left w:val="single" w:sz="4" w:space="0" w:color="auto"/>
              <w:bottom w:val="single" w:sz="4" w:space="0" w:color="auto"/>
              <w:right w:val="single" w:sz="4" w:space="0" w:color="auto"/>
            </w:tcBorders>
          </w:tcPr>
          <w:p w:rsidR="00590AD8" w:rsidRPr="00590AD8" w:rsidRDefault="00590AD8" w:rsidP="00590AD8">
            <w:pPr>
              <w:pStyle w:val="36"/>
              <w:rPr>
                <w:sz w:val="24"/>
                <w:szCs w:val="24"/>
              </w:rPr>
            </w:pPr>
            <w:r w:rsidRPr="00590AD8">
              <w:rPr>
                <w:sz w:val="24"/>
                <w:szCs w:val="24"/>
              </w:rPr>
              <w:t>Из яйца выходит личинка, обычно устроенная проще взрослого животного, со специальными личиночными органами, отсутствующими во взрослом состоянии. Личинка питается, растет, и, со временем личиночные органы заменяются органами, свойственными взрослым животным. Встречается в нескольких формах: с неполным и полным метаморфозом.</w:t>
            </w:r>
          </w:p>
        </w:tc>
      </w:tr>
      <w:tr w:rsidR="00590AD8" w:rsidRPr="00590AD8" w:rsidTr="00590AD8">
        <w:tc>
          <w:tcPr>
            <w:tcW w:w="2664" w:type="dxa"/>
            <w:tcBorders>
              <w:top w:val="single" w:sz="4" w:space="0" w:color="auto"/>
              <w:left w:val="single" w:sz="4" w:space="0" w:color="auto"/>
              <w:bottom w:val="single" w:sz="4" w:space="0" w:color="auto"/>
              <w:right w:val="single" w:sz="4" w:space="0" w:color="auto"/>
            </w:tcBorders>
          </w:tcPr>
          <w:p w:rsidR="00590AD8" w:rsidRPr="00590AD8" w:rsidRDefault="00590AD8" w:rsidP="00590AD8">
            <w:pPr>
              <w:pStyle w:val="36"/>
              <w:rPr>
                <w:b/>
                <w:bCs/>
                <w:sz w:val="24"/>
                <w:szCs w:val="24"/>
              </w:rPr>
            </w:pPr>
          </w:p>
        </w:tc>
        <w:tc>
          <w:tcPr>
            <w:tcW w:w="7056" w:type="dxa"/>
            <w:tcBorders>
              <w:top w:val="single" w:sz="4" w:space="0" w:color="auto"/>
              <w:left w:val="single" w:sz="4" w:space="0" w:color="auto"/>
              <w:bottom w:val="single" w:sz="4" w:space="0" w:color="auto"/>
              <w:right w:val="single" w:sz="4" w:space="0" w:color="auto"/>
            </w:tcBorders>
          </w:tcPr>
          <w:p w:rsidR="00590AD8" w:rsidRPr="00590AD8" w:rsidRDefault="00590AD8" w:rsidP="00590AD8">
            <w:pPr>
              <w:pStyle w:val="36"/>
              <w:rPr>
                <w:sz w:val="24"/>
                <w:szCs w:val="24"/>
              </w:rPr>
            </w:pPr>
            <w:r w:rsidRPr="00590AD8">
              <w:rPr>
                <w:sz w:val="24"/>
                <w:szCs w:val="24"/>
              </w:rPr>
              <w:t>Замена личиночных органов происходит постепенно, без прекращения активного питания и перемещения организма (саранча, амфибии)</w:t>
            </w:r>
          </w:p>
        </w:tc>
      </w:tr>
      <w:tr w:rsidR="00590AD8" w:rsidRPr="00590AD8" w:rsidTr="00590AD8">
        <w:tc>
          <w:tcPr>
            <w:tcW w:w="2664" w:type="dxa"/>
            <w:tcBorders>
              <w:top w:val="single" w:sz="4" w:space="0" w:color="auto"/>
              <w:left w:val="single" w:sz="4" w:space="0" w:color="auto"/>
              <w:bottom w:val="single" w:sz="4" w:space="0" w:color="auto"/>
              <w:right w:val="single" w:sz="4" w:space="0" w:color="auto"/>
            </w:tcBorders>
          </w:tcPr>
          <w:p w:rsidR="00590AD8" w:rsidRPr="00590AD8" w:rsidRDefault="00590AD8" w:rsidP="00590AD8">
            <w:pPr>
              <w:pStyle w:val="36"/>
              <w:rPr>
                <w:b/>
                <w:bCs/>
                <w:sz w:val="24"/>
                <w:szCs w:val="24"/>
              </w:rPr>
            </w:pPr>
          </w:p>
        </w:tc>
        <w:tc>
          <w:tcPr>
            <w:tcW w:w="7056" w:type="dxa"/>
            <w:tcBorders>
              <w:top w:val="single" w:sz="4" w:space="0" w:color="auto"/>
              <w:left w:val="single" w:sz="4" w:space="0" w:color="auto"/>
              <w:bottom w:val="single" w:sz="4" w:space="0" w:color="auto"/>
              <w:right w:val="single" w:sz="4" w:space="0" w:color="auto"/>
            </w:tcBorders>
          </w:tcPr>
          <w:p w:rsidR="00590AD8" w:rsidRPr="00590AD8" w:rsidRDefault="00590AD8" w:rsidP="00590AD8">
            <w:pPr>
              <w:pStyle w:val="36"/>
              <w:rPr>
                <w:sz w:val="24"/>
                <w:szCs w:val="24"/>
              </w:rPr>
            </w:pPr>
            <w:r w:rsidRPr="00590AD8">
              <w:rPr>
                <w:sz w:val="24"/>
                <w:szCs w:val="24"/>
              </w:rPr>
              <w:t>Включает стадию куколки, в которой личинка преобразовывается во взрослое животное — имаго (бабочки).</w:t>
            </w:r>
          </w:p>
        </w:tc>
      </w:tr>
    </w:tbl>
    <w:p w:rsidR="00590AD8" w:rsidRPr="00590AD8" w:rsidRDefault="00590AD8" w:rsidP="00590AD8">
      <w:pPr>
        <w:pStyle w:val="36"/>
        <w:ind w:left="63"/>
        <w:rPr>
          <w:b/>
          <w:bCs/>
          <w:i/>
          <w:iCs/>
          <w:sz w:val="24"/>
          <w:szCs w:val="24"/>
        </w:rPr>
      </w:pPr>
      <w:r w:rsidRPr="00590AD8">
        <w:rPr>
          <w:b/>
          <w:bCs/>
          <w:i/>
          <w:iCs/>
          <w:sz w:val="24"/>
          <w:szCs w:val="24"/>
        </w:rPr>
        <w:t xml:space="preserve">Сделайте вывод о значении метаморфоза: </w:t>
      </w:r>
    </w:p>
    <w:tbl>
      <w:tblPr>
        <w:tblW w:w="10152" w:type="dxa"/>
        <w:tblBorders>
          <w:bottom w:val="single" w:sz="4" w:space="0" w:color="auto"/>
          <w:insideH w:val="single" w:sz="4" w:space="0" w:color="auto"/>
          <w:insideV w:val="single" w:sz="4" w:space="0" w:color="auto"/>
        </w:tblBorders>
        <w:tblLook w:val="01E0" w:firstRow="1" w:lastRow="1" w:firstColumn="1" w:lastColumn="1" w:noHBand="0" w:noVBand="0"/>
      </w:tblPr>
      <w:tblGrid>
        <w:gridCol w:w="10152"/>
      </w:tblGrid>
      <w:tr w:rsidR="00590AD8" w:rsidRPr="00590AD8" w:rsidTr="00CA092B">
        <w:trPr>
          <w:trHeight w:val="272"/>
        </w:trPr>
        <w:tc>
          <w:tcPr>
            <w:tcW w:w="10152" w:type="dxa"/>
          </w:tcPr>
          <w:p w:rsidR="00590AD8" w:rsidRPr="00590AD8" w:rsidRDefault="00590AD8" w:rsidP="0003477F">
            <w:pPr>
              <w:pStyle w:val="36"/>
              <w:widowControl/>
              <w:numPr>
                <w:ilvl w:val="0"/>
                <w:numId w:val="336"/>
              </w:numPr>
              <w:spacing w:after="0"/>
              <w:jc w:val="both"/>
              <w:rPr>
                <w:b/>
                <w:bCs/>
                <w:i/>
                <w:iCs/>
                <w:sz w:val="24"/>
                <w:szCs w:val="24"/>
              </w:rPr>
            </w:pPr>
          </w:p>
        </w:tc>
      </w:tr>
      <w:tr w:rsidR="00590AD8" w:rsidRPr="00590AD8" w:rsidTr="00CA092B">
        <w:trPr>
          <w:trHeight w:val="393"/>
        </w:trPr>
        <w:tc>
          <w:tcPr>
            <w:tcW w:w="10152" w:type="dxa"/>
          </w:tcPr>
          <w:p w:rsidR="00590AD8" w:rsidRPr="00590AD8" w:rsidRDefault="00590AD8" w:rsidP="00590AD8">
            <w:pPr>
              <w:pStyle w:val="36"/>
              <w:ind w:left="360"/>
              <w:rPr>
                <w:b/>
                <w:bCs/>
                <w:i/>
                <w:iCs/>
                <w:sz w:val="24"/>
                <w:szCs w:val="24"/>
              </w:rPr>
            </w:pPr>
          </w:p>
        </w:tc>
      </w:tr>
      <w:tr w:rsidR="00590AD8" w:rsidRPr="00590AD8" w:rsidTr="00CA092B">
        <w:trPr>
          <w:trHeight w:val="393"/>
        </w:trPr>
        <w:tc>
          <w:tcPr>
            <w:tcW w:w="10152" w:type="dxa"/>
          </w:tcPr>
          <w:p w:rsidR="00590AD8" w:rsidRPr="00590AD8" w:rsidRDefault="00590AD8" w:rsidP="00590AD8">
            <w:pPr>
              <w:pStyle w:val="36"/>
              <w:ind w:left="360"/>
              <w:rPr>
                <w:b/>
                <w:bCs/>
                <w:i/>
                <w:iCs/>
                <w:sz w:val="24"/>
                <w:szCs w:val="24"/>
              </w:rPr>
            </w:pPr>
          </w:p>
        </w:tc>
      </w:tr>
      <w:tr w:rsidR="00590AD8" w:rsidRPr="00590AD8" w:rsidTr="00CA092B">
        <w:trPr>
          <w:trHeight w:val="393"/>
        </w:trPr>
        <w:tc>
          <w:tcPr>
            <w:tcW w:w="10152" w:type="dxa"/>
          </w:tcPr>
          <w:p w:rsidR="00590AD8" w:rsidRPr="00590AD8" w:rsidRDefault="00590AD8" w:rsidP="00590AD8">
            <w:pPr>
              <w:pStyle w:val="36"/>
              <w:ind w:left="360"/>
              <w:rPr>
                <w:b/>
                <w:bCs/>
                <w:i/>
                <w:iCs/>
                <w:sz w:val="24"/>
                <w:szCs w:val="24"/>
              </w:rPr>
            </w:pPr>
          </w:p>
        </w:tc>
      </w:tr>
      <w:tr w:rsidR="00590AD8" w:rsidRPr="00590AD8" w:rsidTr="00CA092B">
        <w:trPr>
          <w:trHeight w:val="272"/>
        </w:trPr>
        <w:tc>
          <w:tcPr>
            <w:tcW w:w="10152" w:type="dxa"/>
          </w:tcPr>
          <w:p w:rsidR="00590AD8" w:rsidRPr="00590AD8" w:rsidRDefault="00590AD8" w:rsidP="0003477F">
            <w:pPr>
              <w:pStyle w:val="36"/>
              <w:widowControl/>
              <w:numPr>
                <w:ilvl w:val="0"/>
                <w:numId w:val="336"/>
              </w:numPr>
              <w:spacing w:after="0"/>
              <w:jc w:val="both"/>
              <w:rPr>
                <w:b/>
                <w:bCs/>
                <w:i/>
                <w:iCs/>
                <w:sz w:val="24"/>
                <w:szCs w:val="24"/>
              </w:rPr>
            </w:pPr>
          </w:p>
        </w:tc>
      </w:tr>
      <w:tr w:rsidR="00590AD8" w:rsidRPr="00590AD8" w:rsidTr="00CA092B">
        <w:trPr>
          <w:trHeight w:val="393"/>
        </w:trPr>
        <w:tc>
          <w:tcPr>
            <w:tcW w:w="10152" w:type="dxa"/>
          </w:tcPr>
          <w:p w:rsidR="00590AD8" w:rsidRPr="00590AD8" w:rsidRDefault="00590AD8" w:rsidP="00590AD8">
            <w:pPr>
              <w:pStyle w:val="36"/>
              <w:ind w:left="360"/>
              <w:rPr>
                <w:b/>
                <w:bCs/>
                <w:i/>
                <w:iCs/>
                <w:sz w:val="24"/>
                <w:szCs w:val="24"/>
              </w:rPr>
            </w:pPr>
          </w:p>
        </w:tc>
      </w:tr>
      <w:tr w:rsidR="00590AD8" w:rsidRPr="00590AD8" w:rsidTr="00CA092B">
        <w:trPr>
          <w:trHeight w:val="393"/>
        </w:trPr>
        <w:tc>
          <w:tcPr>
            <w:tcW w:w="10152" w:type="dxa"/>
          </w:tcPr>
          <w:p w:rsidR="00590AD8" w:rsidRPr="00590AD8" w:rsidRDefault="00590AD8" w:rsidP="00590AD8">
            <w:pPr>
              <w:pStyle w:val="36"/>
              <w:ind w:left="360"/>
              <w:rPr>
                <w:b/>
                <w:bCs/>
                <w:i/>
                <w:iCs/>
                <w:sz w:val="24"/>
                <w:szCs w:val="24"/>
              </w:rPr>
            </w:pPr>
          </w:p>
        </w:tc>
      </w:tr>
      <w:tr w:rsidR="00590AD8" w:rsidRPr="00590AD8" w:rsidTr="00CA092B">
        <w:trPr>
          <w:trHeight w:val="287"/>
        </w:trPr>
        <w:tc>
          <w:tcPr>
            <w:tcW w:w="10152" w:type="dxa"/>
          </w:tcPr>
          <w:p w:rsidR="00590AD8" w:rsidRPr="00590AD8" w:rsidRDefault="00590AD8" w:rsidP="0003477F">
            <w:pPr>
              <w:pStyle w:val="36"/>
              <w:widowControl/>
              <w:numPr>
                <w:ilvl w:val="0"/>
                <w:numId w:val="336"/>
              </w:numPr>
              <w:spacing w:after="0"/>
              <w:jc w:val="both"/>
              <w:rPr>
                <w:b/>
                <w:bCs/>
                <w:i/>
                <w:iCs/>
                <w:sz w:val="24"/>
                <w:szCs w:val="24"/>
              </w:rPr>
            </w:pPr>
          </w:p>
        </w:tc>
      </w:tr>
      <w:tr w:rsidR="00590AD8" w:rsidRPr="00590AD8" w:rsidTr="00CA092B">
        <w:trPr>
          <w:trHeight w:val="393"/>
        </w:trPr>
        <w:tc>
          <w:tcPr>
            <w:tcW w:w="10152" w:type="dxa"/>
          </w:tcPr>
          <w:p w:rsidR="00590AD8" w:rsidRPr="00590AD8" w:rsidRDefault="00590AD8" w:rsidP="00590AD8">
            <w:pPr>
              <w:pStyle w:val="36"/>
              <w:ind w:left="360"/>
              <w:rPr>
                <w:b/>
                <w:bCs/>
                <w:i/>
                <w:iCs/>
                <w:sz w:val="24"/>
                <w:szCs w:val="24"/>
              </w:rPr>
            </w:pPr>
          </w:p>
        </w:tc>
      </w:tr>
      <w:tr w:rsidR="00590AD8" w:rsidRPr="00590AD8" w:rsidTr="00CA092B">
        <w:trPr>
          <w:trHeight w:val="393"/>
        </w:trPr>
        <w:tc>
          <w:tcPr>
            <w:tcW w:w="10152" w:type="dxa"/>
          </w:tcPr>
          <w:p w:rsidR="00590AD8" w:rsidRPr="00590AD8" w:rsidRDefault="00590AD8" w:rsidP="00590AD8">
            <w:pPr>
              <w:pStyle w:val="36"/>
              <w:ind w:left="360"/>
              <w:rPr>
                <w:b/>
                <w:bCs/>
                <w:i/>
                <w:iCs/>
                <w:sz w:val="24"/>
                <w:szCs w:val="24"/>
              </w:rPr>
            </w:pPr>
          </w:p>
        </w:tc>
      </w:tr>
    </w:tbl>
    <w:p w:rsidR="00590AD8" w:rsidRPr="00590AD8" w:rsidRDefault="00590AD8" w:rsidP="00590AD8">
      <w:pPr>
        <w:rPr>
          <w:b/>
        </w:rPr>
      </w:pPr>
    </w:p>
    <w:p w:rsidR="00590AD8" w:rsidRDefault="00590AD8" w:rsidP="00590AD8">
      <w:pPr>
        <w:rPr>
          <w:b/>
        </w:rPr>
      </w:pPr>
    </w:p>
    <w:p w:rsidR="00590AD8" w:rsidRPr="00590AD8" w:rsidRDefault="00590AD8" w:rsidP="00590AD8">
      <w:pPr>
        <w:tabs>
          <w:tab w:val="left" w:pos="7830"/>
        </w:tabs>
        <w:rPr>
          <w:b/>
          <w:sz w:val="28"/>
          <w:szCs w:val="28"/>
        </w:rPr>
      </w:pPr>
      <w:r w:rsidRPr="00590AD8">
        <w:rPr>
          <w:b/>
          <w:sz w:val="28"/>
          <w:szCs w:val="28"/>
        </w:rPr>
        <w:t xml:space="preserve">Задание № </w:t>
      </w:r>
      <w:r>
        <w:rPr>
          <w:b/>
          <w:sz w:val="28"/>
          <w:szCs w:val="28"/>
        </w:rPr>
        <w:t>2</w:t>
      </w:r>
      <w:r w:rsidRPr="00590AD8">
        <w:rPr>
          <w:b/>
          <w:sz w:val="28"/>
          <w:szCs w:val="28"/>
        </w:rPr>
        <w:t>. Периодизация постнатального онтогенеза человека.</w:t>
      </w:r>
      <w:r w:rsidRPr="00590AD8">
        <w:rPr>
          <w:b/>
          <w:sz w:val="28"/>
          <w:szCs w:val="28"/>
        </w:rPr>
        <w:tab/>
      </w:r>
    </w:p>
    <w:p w:rsidR="00590AD8" w:rsidRPr="00CA092B" w:rsidRDefault="00CA092B" w:rsidP="00590AD8">
      <w:pPr>
        <w:rPr>
          <w:i/>
          <w:sz w:val="28"/>
          <w:szCs w:val="28"/>
        </w:rPr>
      </w:pPr>
      <w:r>
        <w:rPr>
          <w:i/>
          <w:sz w:val="28"/>
          <w:szCs w:val="28"/>
        </w:rPr>
        <w:t>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3"/>
      </w:tblGrid>
      <w:tr w:rsidR="00590AD8" w:rsidRPr="00590AD8" w:rsidTr="00590AD8">
        <w:tc>
          <w:tcPr>
            <w:tcW w:w="2268" w:type="dxa"/>
          </w:tcPr>
          <w:p w:rsidR="00590AD8" w:rsidRPr="00590AD8" w:rsidRDefault="00590AD8" w:rsidP="00590AD8">
            <w:pPr>
              <w:rPr>
                <w:b/>
              </w:rPr>
            </w:pPr>
          </w:p>
        </w:tc>
        <w:tc>
          <w:tcPr>
            <w:tcW w:w="7303" w:type="dxa"/>
          </w:tcPr>
          <w:p w:rsidR="00590AD8" w:rsidRPr="00590AD8" w:rsidRDefault="00590AD8" w:rsidP="00590AD8">
            <w:pPr>
              <w:tabs>
                <w:tab w:val="left" w:pos="2177"/>
              </w:tabs>
              <w:rPr>
                <w:b/>
              </w:rPr>
            </w:pPr>
            <w:r w:rsidRPr="00590AD8">
              <w:rPr>
                <w:b/>
              </w:rPr>
              <w:tab/>
              <w:t>Название периода</w:t>
            </w:r>
          </w:p>
        </w:tc>
      </w:tr>
      <w:tr w:rsidR="00590AD8" w:rsidRPr="00590AD8" w:rsidTr="00590AD8">
        <w:tc>
          <w:tcPr>
            <w:tcW w:w="2268" w:type="dxa"/>
          </w:tcPr>
          <w:p w:rsidR="00590AD8" w:rsidRPr="00590AD8" w:rsidRDefault="00590AD8" w:rsidP="00590AD8">
            <w:pPr>
              <w:rPr>
                <w:b/>
              </w:rPr>
            </w:pPr>
            <w:r w:rsidRPr="00590AD8">
              <w:rPr>
                <w:b/>
              </w:rPr>
              <w:t>1-7 дней</w:t>
            </w:r>
          </w:p>
        </w:tc>
        <w:tc>
          <w:tcPr>
            <w:tcW w:w="7303" w:type="dxa"/>
          </w:tcPr>
          <w:p w:rsidR="00590AD8" w:rsidRPr="00590AD8" w:rsidRDefault="00590AD8" w:rsidP="00590AD8">
            <w:pPr>
              <w:rPr>
                <w:b/>
              </w:rPr>
            </w:pPr>
          </w:p>
        </w:tc>
      </w:tr>
      <w:tr w:rsidR="00590AD8" w:rsidRPr="00590AD8" w:rsidTr="00590AD8">
        <w:tc>
          <w:tcPr>
            <w:tcW w:w="2268" w:type="dxa"/>
          </w:tcPr>
          <w:p w:rsidR="00590AD8" w:rsidRPr="00590AD8" w:rsidRDefault="00590AD8" w:rsidP="00590AD8">
            <w:pPr>
              <w:rPr>
                <w:b/>
              </w:rPr>
            </w:pPr>
            <w:r w:rsidRPr="00590AD8">
              <w:rPr>
                <w:b/>
              </w:rPr>
              <w:t>7-28 дней</w:t>
            </w:r>
          </w:p>
        </w:tc>
        <w:tc>
          <w:tcPr>
            <w:tcW w:w="7303" w:type="dxa"/>
          </w:tcPr>
          <w:p w:rsidR="00590AD8" w:rsidRPr="00590AD8" w:rsidRDefault="00590AD8" w:rsidP="00590AD8">
            <w:pPr>
              <w:rPr>
                <w:b/>
              </w:rPr>
            </w:pPr>
          </w:p>
        </w:tc>
      </w:tr>
      <w:tr w:rsidR="00590AD8" w:rsidRPr="00590AD8" w:rsidTr="00590AD8">
        <w:tc>
          <w:tcPr>
            <w:tcW w:w="2268" w:type="dxa"/>
          </w:tcPr>
          <w:p w:rsidR="00590AD8" w:rsidRPr="00590AD8" w:rsidRDefault="00590AD8" w:rsidP="00590AD8">
            <w:pPr>
              <w:rPr>
                <w:b/>
              </w:rPr>
            </w:pPr>
            <w:r w:rsidRPr="00590AD8">
              <w:rPr>
                <w:b/>
              </w:rPr>
              <w:t>1-2 года</w:t>
            </w:r>
          </w:p>
        </w:tc>
        <w:tc>
          <w:tcPr>
            <w:tcW w:w="7303" w:type="dxa"/>
          </w:tcPr>
          <w:p w:rsidR="00590AD8" w:rsidRPr="00590AD8" w:rsidRDefault="00590AD8" w:rsidP="00590AD8">
            <w:pPr>
              <w:rPr>
                <w:b/>
              </w:rPr>
            </w:pPr>
          </w:p>
        </w:tc>
      </w:tr>
      <w:tr w:rsidR="00590AD8" w:rsidRPr="00590AD8" w:rsidTr="00590AD8">
        <w:tc>
          <w:tcPr>
            <w:tcW w:w="2268" w:type="dxa"/>
          </w:tcPr>
          <w:p w:rsidR="00590AD8" w:rsidRPr="00590AD8" w:rsidRDefault="00590AD8" w:rsidP="00590AD8">
            <w:pPr>
              <w:rPr>
                <w:b/>
              </w:rPr>
            </w:pPr>
            <w:r w:rsidRPr="00590AD8">
              <w:rPr>
                <w:b/>
              </w:rPr>
              <w:t>3-6 лет</w:t>
            </w:r>
          </w:p>
        </w:tc>
        <w:tc>
          <w:tcPr>
            <w:tcW w:w="7303" w:type="dxa"/>
          </w:tcPr>
          <w:p w:rsidR="00590AD8" w:rsidRPr="00590AD8" w:rsidRDefault="00590AD8" w:rsidP="00590AD8">
            <w:pPr>
              <w:rPr>
                <w:b/>
              </w:rPr>
            </w:pPr>
          </w:p>
        </w:tc>
      </w:tr>
      <w:tr w:rsidR="00590AD8" w:rsidRPr="00590AD8" w:rsidTr="00590AD8">
        <w:tc>
          <w:tcPr>
            <w:tcW w:w="2268" w:type="dxa"/>
          </w:tcPr>
          <w:p w:rsidR="00590AD8" w:rsidRPr="00590AD8" w:rsidRDefault="00590AD8" w:rsidP="00590AD8">
            <w:pPr>
              <w:rPr>
                <w:b/>
              </w:rPr>
            </w:pPr>
            <w:r w:rsidRPr="00590AD8">
              <w:rPr>
                <w:b/>
              </w:rPr>
              <w:t>7-12 лет</w:t>
            </w:r>
          </w:p>
        </w:tc>
        <w:tc>
          <w:tcPr>
            <w:tcW w:w="7303" w:type="dxa"/>
          </w:tcPr>
          <w:p w:rsidR="00590AD8" w:rsidRPr="00590AD8" w:rsidRDefault="00590AD8" w:rsidP="00590AD8">
            <w:pPr>
              <w:rPr>
                <w:b/>
              </w:rPr>
            </w:pPr>
          </w:p>
        </w:tc>
      </w:tr>
      <w:tr w:rsidR="00590AD8" w:rsidRPr="00590AD8" w:rsidTr="00590AD8">
        <w:tc>
          <w:tcPr>
            <w:tcW w:w="2268" w:type="dxa"/>
          </w:tcPr>
          <w:p w:rsidR="00590AD8" w:rsidRPr="00590AD8" w:rsidRDefault="00590AD8" w:rsidP="00590AD8">
            <w:pPr>
              <w:rPr>
                <w:b/>
              </w:rPr>
            </w:pPr>
            <w:r w:rsidRPr="00590AD8">
              <w:rPr>
                <w:b/>
              </w:rPr>
              <w:t>13-16 лет</w:t>
            </w:r>
          </w:p>
        </w:tc>
        <w:tc>
          <w:tcPr>
            <w:tcW w:w="7303" w:type="dxa"/>
          </w:tcPr>
          <w:p w:rsidR="00590AD8" w:rsidRPr="00590AD8" w:rsidRDefault="00590AD8" w:rsidP="00590AD8">
            <w:pPr>
              <w:rPr>
                <w:b/>
              </w:rPr>
            </w:pPr>
          </w:p>
        </w:tc>
      </w:tr>
      <w:tr w:rsidR="00590AD8" w:rsidRPr="00590AD8" w:rsidTr="00590AD8">
        <w:tc>
          <w:tcPr>
            <w:tcW w:w="2268" w:type="dxa"/>
          </w:tcPr>
          <w:p w:rsidR="00590AD8" w:rsidRPr="00590AD8" w:rsidRDefault="00590AD8" w:rsidP="00590AD8">
            <w:pPr>
              <w:rPr>
                <w:b/>
              </w:rPr>
            </w:pPr>
            <w:r w:rsidRPr="00590AD8">
              <w:rPr>
                <w:b/>
              </w:rPr>
              <w:t>16-21 лет</w:t>
            </w:r>
          </w:p>
        </w:tc>
        <w:tc>
          <w:tcPr>
            <w:tcW w:w="7303" w:type="dxa"/>
          </w:tcPr>
          <w:p w:rsidR="00590AD8" w:rsidRPr="00590AD8" w:rsidRDefault="00590AD8" w:rsidP="00590AD8">
            <w:pPr>
              <w:rPr>
                <w:b/>
              </w:rPr>
            </w:pPr>
          </w:p>
        </w:tc>
      </w:tr>
      <w:tr w:rsidR="00590AD8" w:rsidRPr="00590AD8" w:rsidTr="00590AD8">
        <w:tc>
          <w:tcPr>
            <w:tcW w:w="2268" w:type="dxa"/>
          </w:tcPr>
          <w:p w:rsidR="00590AD8" w:rsidRPr="00590AD8" w:rsidRDefault="00590AD8" w:rsidP="00590AD8">
            <w:pPr>
              <w:rPr>
                <w:b/>
              </w:rPr>
            </w:pPr>
            <w:r w:rsidRPr="00590AD8">
              <w:rPr>
                <w:b/>
              </w:rPr>
              <w:lastRenderedPageBreak/>
              <w:t>22-35 лет</w:t>
            </w:r>
          </w:p>
        </w:tc>
        <w:tc>
          <w:tcPr>
            <w:tcW w:w="7303" w:type="dxa"/>
          </w:tcPr>
          <w:p w:rsidR="00590AD8" w:rsidRPr="00590AD8" w:rsidRDefault="00590AD8" w:rsidP="00590AD8">
            <w:pPr>
              <w:rPr>
                <w:b/>
              </w:rPr>
            </w:pPr>
          </w:p>
        </w:tc>
      </w:tr>
      <w:tr w:rsidR="00590AD8" w:rsidRPr="00590AD8" w:rsidTr="00590AD8">
        <w:tc>
          <w:tcPr>
            <w:tcW w:w="2268" w:type="dxa"/>
          </w:tcPr>
          <w:p w:rsidR="00590AD8" w:rsidRPr="00590AD8" w:rsidRDefault="00590AD8" w:rsidP="00590AD8">
            <w:pPr>
              <w:rPr>
                <w:b/>
              </w:rPr>
            </w:pPr>
            <w:r w:rsidRPr="00590AD8">
              <w:rPr>
                <w:b/>
              </w:rPr>
              <w:t>36-60 лет</w:t>
            </w:r>
          </w:p>
        </w:tc>
        <w:tc>
          <w:tcPr>
            <w:tcW w:w="7303" w:type="dxa"/>
          </w:tcPr>
          <w:p w:rsidR="00590AD8" w:rsidRPr="00590AD8" w:rsidRDefault="00590AD8" w:rsidP="00590AD8">
            <w:pPr>
              <w:rPr>
                <w:b/>
              </w:rPr>
            </w:pPr>
          </w:p>
        </w:tc>
      </w:tr>
      <w:tr w:rsidR="00590AD8" w:rsidRPr="00590AD8" w:rsidTr="00590AD8">
        <w:tc>
          <w:tcPr>
            <w:tcW w:w="2268" w:type="dxa"/>
          </w:tcPr>
          <w:p w:rsidR="00590AD8" w:rsidRPr="00590AD8" w:rsidRDefault="00590AD8" w:rsidP="00590AD8">
            <w:pPr>
              <w:rPr>
                <w:b/>
              </w:rPr>
            </w:pPr>
            <w:r w:rsidRPr="00590AD8">
              <w:rPr>
                <w:b/>
              </w:rPr>
              <w:t>61-74 лет</w:t>
            </w:r>
          </w:p>
        </w:tc>
        <w:tc>
          <w:tcPr>
            <w:tcW w:w="7303" w:type="dxa"/>
          </w:tcPr>
          <w:p w:rsidR="00590AD8" w:rsidRPr="00590AD8" w:rsidRDefault="00590AD8" w:rsidP="00590AD8">
            <w:pPr>
              <w:rPr>
                <w:b/>
              </w:rPr>
            </w:pPr>
          </w:p>
        </w:tc>
      </w:tr>
      <w:tr w:rsidR="00590AD8" w:rsidRPr="00590AD8" w:rsidTr="00590AD8">
        <w:tc>
          <w:tcPr>
            <w:tcW w:w="2268" w:type="dxa"/>
          </w:tcPr>
          <w:p w:rsidR="00590AD8" w:rsidRPr="00590AD8" w:rsidRDefault="00590AD8" w:rsidP="00590AD8">
            <w:pPr>
              <w:rPr>
                <w:b/>
              </w:rPr>
            </w:pPr>
            <w:r w:rsidRPr="00590AD8">
              <w:rPr>
                <w:b/>
              </w:rPr>
              <w:t>75-90 лет</w:t>
            </w:r>
          </w:p>
        </w:tc>
        <w:tc>
          <w:tcPr>
            <w:tcW w:w="7303" w:type="dxa"/>
          </w:tcPr>
          <w:p w:rsidR="00590AD8" w:rsidRPr="00590AD8" w:rsidRDefault="00590AD8" w:rsidP="00590AD8">
            <w:pPr>
              <w:rPr>
                <w:b/>
              </w:rPr>
            </w:pPr>
          </w:p>
        </w:tc>
      </w:tr>
      <w:tr w:rsidR="00590AD8" w:rsidRPr="00590AD8" w:rsidTr="00590AD8">
        <w:tc>
          <w:tcPr>
            <w:tcW w:w="2268" w:type="dxa"/>
          </w:tcPr>
          <w:p w:rsidR="00590AD8" w:rsidRPr="00590AD8" w:rsidRDefault="00590AD8" w:rsidP="00590AD8">
            <w:pPr>
              <w:rPr>
                <w:b/>
              </w:rPr>
            </w:pPr>
            <w:r w:rsidRPr="00590AD8">
              <w:rPr>
                <w:b/>
              </w:rPr>
              <w:t>Более 90 лет</w:t>
            </w:r>
          </w:p>
        </w:tc>
        <w:tc>
          <w:tcPr>
            <w:tcW w:w="7303" w:type="dxa"/>
          </w:tcPr>
          <w:p w:rsidR="00590AD8" w:rsidRPr="00590AD8" w:rsidRDefault="00590AD8" w:rsidP="00590AD8">
            <w:pPr>
              <w:rPr>
                <w:b/>
              </w:rPr>
            </w:pPr>
          </w:p>
        </w:tc>
      </w:tr>
    </w:tbl>
    <w:p w:rsidR="00590AD8" w:rsidRPr="00590AD8" w:rsidRDefault="00590AD8" w:rsidP="00590AD8">
      <w:pPr>
        <w:rPr>
          <w:b/>
        </w:rPr>
      </w:pPr>
    </w:p>
    <w:p w:rsidR="00590AD8" w:rsidRDefault="00590AD8" w:rsidP="00590AD8">
      <w:pPr>
        <w:rPr>
          <w:b/>
          <w:sz w:val="28"/>
          <w:szCs w:val="28"/>
        </w:rPr>
      </w:pPr>
      <w:r>
        <w:rPr>
          <w:b/>
          <w:sz w:val="28"/>
          <w:szCs w:val="28"/>
        </w:rPr>
        <w:t xml:space="preserve">Задание № </w:t>
      </w:r>
      <w:r w:rsidR="00CA092B">
        <w:rPr>
          <w:b/>
          <w:sz w:val="28"/>
          <w:szCs w:val="28"/>
        </w:rPr>
        <w:t>3</w:t>
      </w:r>
      <w:r>
        <w:rPr>
          <w:b/>
          <w:sz w:val="28"/>
          <w:szCs w:val="28"/>
        </w:rPr>
        <w:t>. Критические периоды онтогенеза человека.</w:t>
      </w:r>
    </w:p>
    <w:p w:rsidR="00590AD8" w:rsidRDefault="00590AD8" w:rsidP="00590AD8">
      <w:pPr>
        <w:pBdr>
          <w:bottom w:val="single" w:sz="12" w:space="1" w:color="auto"/>
        </w:pBdr>
        <w:rPr>
          <w:i/>
          <w:sz w:val="28"/>
          <w:szCs w:val="28"/>
        </w:rPr>
      </w:pPr>
      <w:r>
        <w:rPr>
          <w:i/>
          <w:sz w:val="28"/>
          <w:szCs w:val="28"/>
        </w:rPr>
        <w:t>Что такое критические периоды развития?</w:t>
      </w:r>
    </w:p>
    <w:p w:rsidR="00590AD8" w:rsidRDefault="00590AD8" w:rsidP="00590AD8">
      <w:pPr>
        <w:pBdr>
          <w:bottom w:val="single" w:sz="12" w:space="1" w:color="auto"/>
        </w:pBdr>
        <w:rPr>
          <w:i/>
          <w:sz w:val="28"/>
          <w:szCs w:val="28"/>
        </w:rPr>
      </w:pPr>
    </w:p>
    <w:p w:rsidR="00590AD8" w:rsidRPr="00DC7B37" w:rsidRDefault="00590AD8" w:rsidP="00590AD8">
      <w:pPr>
        <w:rPr>
          <w:i/>
          <w:sz w:val="28"/>
          <w:szCs w:val="28"/>
        </w:rPr>
      </w:pPr>
    </w:p>
    <w:p w:rsidR="00590AD8" w:rsidRDefault="00590AD8" w:rsidP="00590AD8">
      <w:pPr>
        <w:jc w:val="both"/>
        <w:rPr>
          <w:i/>
          <w:sz w:val="28"/>
          <w:szCs w:val="28"/>
        </w:rPr>
      </w:pPr>
      <w:r>
        <w:rPr>
          <w:i/>
          <w:sz w:val="28"/>
          <w:szCs w:val="28"/>
        </w:rPr>
        <w:t>Изучите критические периоды онтогенеза человека и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8"/>
        <w:gridCol w:w="3361"/>
        <w:gridCol w:w="3398"/>
      </w:tblGrid>
      <w:tr w:rsidR="00590AD8" w:rsidRPr="000E036F" w:rsidTr="00CA092B">
        <w:tc>
          <w:tcPr>
            <w:tcW w:w="3378" w:type="dxa"/>
            <w:shd w:val="clear" w:color="auto" w:fill="auto"/>
          </w:tcPr>
          <w:p w:rsidR="00590AD8" w:rsidRPr="00CA092B" w:rsidRDefault="00590AD8" w:rsidP="00CA092B">
            <w:pPr>
              <w:jc w:val="center"/>
              <w:rPr>
                <w:b/>
                <w:sz w:val="28"/>
                <w:szCs w:val="28"/>
              </w:rPr>
            </w:pPr>
            <w:r w:rsidRPr="00CA092B">
              <w:rPr>
                <w:b/>
                <w:sz w:val="28"/>
                <w:szCs w:val="28"/>
              </w:rPr>
              <w:t>Название периода</w:t>
            </w:r>
          </w:p>
        </w:tc>
        <w:tc>
          <w:tcPr>
            <w:tcW w:w="3361" w:type="dxa"/>
            <w:shd w:val="clear" w:color="auto" w:fill="auto"/>
          </w:tcPr>
          <w:p w:rsidR="00590AD8" w:rsidRPr="00CA092B" w:rsidRDefault="00590AD8" w:rsidP="00CA092B">
            <w:pPr>
              <w:jc w:val="center"/>
              <w:rPr>
                <w:b/>
                <w:sz w:val="28"/>
                <w:szCs w:val="28"/>
              </w:rPr>
            </w:pPr>
            <w:r w:rsidRPr="00CA092B">
              <w:rPr>
                <w:b/>
                <w:sz w:val="28"/>
                <w:szCs w:val="28"/>
              </w:rPr>
              <w:t>Этап онтогенеза</w:t>
            </w:r>
          </w:p>
        </w:tc>
        <w:tc>
          <w:tcPr>
            <w:tcW w:w="3398" w:type="dxa"/>
            <w:shd w:val="clear" w:color="auto" w:fill="auto"/>
          </w:tcPr>
          <w:p w:rsidR="00590AD8" w:rsidRPr="00CA092B" w:rsidRDefault="00590AD8" w:rsidP="00CA092B">
            <w:pPr>
              <w:jc w:val="center"/>
              <w:rPr>
                <w:b/>
                <w:sz w:val="28"/>
                <w:szCs w:val="28"/>
              </w:rPr>
            </w:pPr>
            <w:r w:rsidRPr="00CA092B">
              <w:rPr>
                <w:b/>
                <w:sz w:val="28"/>
                <w:szCs w:val="28"/>
              </w:rPr>
              <w:t>Последствия действия неблагоприятных факторов</w:t>
            </w:r>
          </w:p>
        </w:tc>
      </w:tr>
      <w:tr w:rsidR="00590AD8" w:rsidRPr="000E036F" w:rsidTr="00CA092B">
        <w:trPr>
          <w:trHeight w:val="369"/>
        </w:trPr>
        <w:tc>
          <w:tcPr>
            <w:tcW w:w="3378" w:type="dxa"/>
            <w:shd w:val="clear" w:color="auto" w:fill="auto"/>
          </w:tcPr>
          <w:p w:rsidR="00590AD8" w:rsidRPr="00CA092B" w:rsidRDefault="00590AD8" w:rsidP="00590AD8">
            <w:pPr>
              <w:jc w:val="both"/>
              <w:rPr>
                <w:sz w:val="28"/>
                <w:szCs w:val="28"/>
              </w:rPr>
            </w:pPr>
            <w:r w:rsidRPr="00CA092B">
              <w:rPr>
                <w:sz w:val="28"/>
                <w:szCs w:val="28"/>
              </w:rPr>
              <w:t>Имплантация</w:t>
            </w:r>
          </w:p>
        </w:tc>
        <w:tc>
          <w:tcPr>
            <w:tcW w:w="3361" w:type="dxa"/>
            <w:shd w:val="clear" w:color="auto" w:fill="auto"/>
          </w:tcPr>
          <w:p w:rsidR="00590AD8" w:rsidRPr="000E036F" w:rsidRDefault="00590AD8" w:rsidP="00590AD8">
            <w:pPr>
              <w:jc w:val="both"/>
              <w:rPr>
                <w:i/>
                <w:sz w:val="28"/>
                <w:szCs w:val="28"/>
              </w:rPr>
            </w:pPr>
          </w:p>
        </w:tc>
        <w:tc>
          <w:tcPr>
            <w:tcW w:w="3398" w:type="dxa"/>
            <w:shd w:val="clear" w:color="auto" w:fill="auto"/>
          </w:tcPr>
          <w:p w:rsidR="00590AD8" w:rsidRPr="000E036F" w:rsidRDefault="00590AD8" w:rsidP="00590AD8">
            <w:pPr>
              <w:jc w:val="both"/>
              <w:rPr>
                <w:i/>
                <w:sz w:val="28"/>
                <w:szCs w:val="28"/>
              </w:rPr>
            </w:pPr>
          </w:p>
        </w:tc>
      </w:tr>
      <w:tr w:rsidR="00590AD8" w:rsidRPr="000E036F" w:rsidTr="00CA092B">
        <w:tc>
          <w:tcPr>
            <w:tcW w:w="3378" w:type="dxa"/>
            <w:shd w:val="clear" w:color="auto" w:fill="auto"/>
          </w:tcPr>
          <w:p w:rsidR="00590AD8" w:rsidRPr="00CA092B" w:rsidRDefault="00590AD8" w:rsidP="00590AD8">
            <w:pPr>
              <w:jc w:val="both"/>
              <w:rPr>
                <w:sz w:val="28"/>
                <w:szCs w:val="28"/>
              </w:rPr>
            </w:pPr>
            <w:r w:rsidRPr="00CA092B">
              <w:rPr>
                <w:sz w:val="28"/>
                <w:szCs w:val="28"/>
              </w:rPr>
              <w:t>Плацентация</w:t>
            </w:r>
          </w:p>
        </w:tc>
        <w:tc>
          <w:tcPr>
            <w:tcW w:w="3361" w:type="dxa"/>
            <w:shd w:val="clear" w:color="auto" w:fill="auto"/>
          </w:tcPr>
          <w:p w:rsidR="00590AD8" w:rsidRPr="000E036F" w:rsidRDefault="00590AD8" w:rsidP="00590AD8">
            <w:pPr>
              <w:jc w:val="both"/>
              <w:rPr>
                <w:i/>
                <w:sz w:val="28"/>
                <w:szCs w:val="28"/>
              </w:rPr>
            </w:pPr>
          </w:p>
        </w:tc>
        <w:tc>
          <w:tcPr>
            <w:tcW w:w="3398" w:type="dxa"/>
            <w:shd w:val="clear" w:color="auto" w:fill="auto"/>
          </w:tcPr>
          <w:p w:rsidR="00590AD8" w:rsidRPr="000E036F" w:rsidRDefault="00590AD8" w:rsidP="00590AD8">
            <w:pPr>
              <w:jc w:val="both"/>
              <w:rPr>
                <w:i/>
                <w:sz w:val="28"/>
                <w:szCs w:val="28"/>
              </w:rPr>
            </w:pPr>
          </w:p>
        </w:tc>
      </w:tr>
      <w:tr w:rsidR="00590AD8" w:rsidRPr="000E036F" w:rsidTr="00CA092B">
        <w:tc>
          <w:tcPr>
            <w:tcW w:w="3378" w:type="dxa"/>
            <w:shd w:val="clear" w:color="auto" w:fill="auto"/>
          </w:tcPr>
          <w:p w:rsidR="00590AD8" w:rsidRPr="00CA092B" w:rsidRDefault="00590AD8" w:rsidP="00CA092B">
            <w:pPr>
              <w:jc w:val="both"/>
              <w:rPr>
                <w:sz w:val="28"/>
                <w:szCs w:val="28"/>
              </w:rPr>
            </w:pPr>
            <w:r w:rsidRPr="00CA092B">
              <w:rPr>
                <w:sz w:val="28"/>
                <w:szCs w:val="28"/>
              </w:rPr>
              <w:t>Фетальный период</w:t>
            </w:r>
          </w:p>
        </w:tc>
        <w:tc>
          <w:tcPr>
            <w:tcW w:w="3361" w:type="dxa"/>
            <w:shd w:val="clear" w:color="auto" w:fill="auto"/>
          </w:tcPr>
          <w:p w:rsidR="00590AD8" w:rsidRPr="000E036F" w:rsidRDefault="00590AD8" w:rsidP="00590AD8">
            <w:pPr>
              <w:jc w:val="both"/>
              <w:rPr>
                <w:i/>
                <w:sz w:val="28"/>
                <w:szCs w:val="28"/>
              </w:rPr>
            </w:pPr>
          </w:p>
        </w:tc>
        <w:tc>
          <w:tcPr>
            <w:tcW w:w="3398" w:type="dxa"/>
            <w:shd w:val="clear" w:color="auto" w:fill="auto"/>
          </w:tcPr>
          <w:p w:rsidR="00590AD8" w:rsidRPr="000E036F" w:rsidRDefault="00590AD8" w:rsidP="00590AD8">
            <w:pPr>
              <w:jc w:val="both"/>
              <w:rPr>
                <w:i/>
                <w:sz w:val="28"/>
                <w:szCs w:val="28"/>
              </w:rPr>
            </w:pPr>
          </w:p>
        </w:tc>
      </w:tr>
      <w:tr w:rsidR="00590AD8" w:rsidRPr="000E036F" w:rsidTr="00CA092B">
        <w:tc>
          <w:tcPr>
            <w:tcW w:w="3378" w:type="dxa"/>
            <w:shd w:val="clear" w:color="auto" w:fill="auto"/>
          </w:tcPr>
          <w:p w:rsidR="00590AD8" w:rsidRPr="00CA092B" w:rsidRDefault="00590AD8" w:rsidP="00590AD8">
            <w:pPr>
              <w:jc w:val="both"/>
              <w:rPr>
                <w:sz w:val="28"/>
                <w:szCs w:val="28"/>
              </w:rPr>
            </w:pPr>
            <w:r w:rsidRPr="00CA092B">
              <w:rPr>
                <w:sz w:val="28"/>
                <w:szCs w:val="28"/>
              </w:rPr>
              <w:t>Ранний постнатальный период</w:t>
            </w:r>
          </w:p>
        </w:tc>
        <w:tc>
          <w:tcPr>
            <w:tcW w:w="3361" w:type="dxa"/>
            <w:shd w:val="clear" w:color="auto" w:fill="auto"/>
          </w:tcPr>
          <w:p w:rsidR="00590AD8" w:rsidRPr="000E036F" w:rsidRDefault="00590AD8" w:rsidP="00590AD8">
            <w:pPr>
              <w:jc w:val="both"/>
              <w:rPr>
                <w:i/>
                <w:sz w:val="28"/>
                <w:szCs w:val="28"/>
              </w:rPr>
            </w:pPr>
          </w:p>
        </w:tc>
        <w:tc>
          <w:tcPr>
            <w:tcW w:w="3398" w:type="dxa"/>
            <w:shd w:val="clear" w:color="auto" w:fill="auto"/>
          </w:tcPr>
          <w:p w:rsidR="00590AD8" w:rsidRPr="000E036F" w:rsidRDefault="00590AD8" w:rsidP="00590AD8">
            <w:pPr>
              <w:jc w:val="both"/>
              <w:rPr>
                <w:i/>
                <w:sz w:val="28"/>
                <w:szCs w:val="28"/>
              </w:rPr>
            </w:pPr>
          </w:p>
        </w:tc>
      </w:tr>
      <w:tr w:rsidR="00590AD8" w:rsidRPr="000E036F" w:rsidTr="00CA092B">
        <w:tc>
          <w:tcPr>
            <w:tcW w:w="3378" w:type="dxa"/>
            <w:shd w:val="clear" w:color="auto" w:fill="auto"/>
          </w:tcPr>
          <w:p w:rsidR="00590AD8" w:rsidRPr="00CA092B" w:rsidRDefault="00590AD8" w:rsidP="00590AD8">
            <w:pPr>
              <w:jc w:val="both"/>
              <w:rPr>
                <w:sz w:val="28"/>
                <w:szCs w:val="28"/>
              </w:rPr>
            </w:pPr>
            <w:r w:rsidRPr="00CA092B">
              <w:rPr>
                <w:sz w:val="28"/>
                <w:szCs w:val="28"/>
              </w:rPr>
              <w:t>Поздний дошкольный, ранний школьный</w:t>
            </w:r>
          </w:p>
        </w:tc>
        <w:tc>
          <w:tcPr>
            <w:tcW w:w="3361" w:type="dxa"/>
            <w:shd w:val="clear" w:color="auto" w:fill="auto"/>
          </w:tcPr>
          <w:p w:rsidR="00590AD8" w:rsidRPr="000E036F" w:rsidRDefault="00590AD8" w:rsidP="00590AD8">
            <w:pPr>
              <w:jc w:val="both"/>
              <w:rPr>
                <w:i/>
                <w:sz w:val="28"/>
                <w:szCs w:val="28"/>
              </w:rPr>
            </w:pPr>
          </w:p>
        </w:tc>
        <w:tc>
          <w:tcPr>
            <w:tcW w:w="3398" w:type="dxa"/>
            <w:shd w:val="clear" w:color="auto" w:fill="auto"/>
          </w:tcPr>
          <w:p w:rsidR="00590AD8" w:rsidRPr="000E036F" w:rsidRDefault="00590AD8" w:rsidP="00590AD8">
            <w:pPr>
              <w:jc w:val="both"/>
              <w:rPr>
                <w:i/>
                <w:sz w:val="28"/>
                <w:szCs w:val="28"/>
              </w:rPr>
            </w:pPr>
          </w:p>
        </w:tc>
      </w:tr>
      <w:tr w:rsidR="00590AD8" w:rsidRPr="000E036F" w:rsidTr="00CA092B">
        <w:tc>
          <w:tcPr>
            <w:tcW w:w="3378" w:type="dxa"/>
            <w:shd w:val="clear" w:color="auto" w:fill="auto"/>
          </w:tcPr>
          <w:p w:rsidR="00590AD8" w:rsidRPr="00CA092B" w:rsidRDefault="00590AD8" w:rsidP="00590AD8">
            <w:pPr>
              <w:jc w:val="both"/>
              <w:rPr>
                <w:sz w:val="28"/>
                <w:szCs w:val="28"/>
              </w:rPr>
            </w:pPr>
            <w:r w:rsidRPr="00CA092B">
              <w:rPr>
                <w:sz w:val="28"/>
                <w:szCs w:val="28"/>
              </w:rPr>
              <w:t>Подростковый период</w:t>
            </w:r>
          </w:p>
        </w:tc>
        <w:tc>
          <w:tcPr>
            <w:tcW w:w="3361" w:type="dxa"/>
            <w:shd w:val="clear" w:color="auto" w:fill="auto"/>
          </w:tcPr>
          <w:p w:rsidR="00590AD8" w:rsidRPr="000E036F" w:rsidRDefault="00590AD8" w:rsidP="00590AD8">
            <w:pPr>
              <w:jc w:val="both"/>
              <w:rPr>
                <w:i/>
                <w:sz w:val="28"/>
                <w:szCs w:val="28"/>
              </w:rPr>
            </w:pPr>
          </w:p>
        </w:tc>
        <w:tc>
          <w:tcPr>
            <w:tcW w:w="3398" w:type="dxa"/>
            <w:shd w:val="clear" w:color="auto" w:fill="auto"/>
          </w:tcPr>
          <w:p w:rsidR="00590AD8" w:rsidRPr="000E036F" w:rsidRDefault="00590AD8" w:rsidP="00590AD8">
            <w:pPr>
              <w:jc w:val="both"/>
              <w:rPr>
                <w:i/>
                <w:sz w:val="28"/>
                <w:szCs w:val="28"/>
              </w:rPr>
            </w:pPr>
          </w:p>
        </w:tc>
      </w:tr>
    </w:tbl>
    <w:p w:rsidR="00590AD8" w:rsidRDefault="00590AD8" w:rsidP="00590AD8">
      <w:pPr>
        <w:jc w:val="both"/>
        <w:rPr>
          <w:i/>
          <w:sz w:val="28"/>
          <w:szCs w:val="28"/>
        </w:rPr>
      </w:pPr>
    </w:p>
    <w:p w:rsidR="00D3644D" w:rsidRDefault="00D3644D" w:rsidP="00D3644D">
      <w:pPr>
        <w:ind w:firstLine="709"/>
        <w:jc w:val="center"/>
        <w:rPr>
          <w:b/>
          <w:color w:val="000000"/>
          <w:sz w:val="28"/>
          <w:szCs w:val="28"/>
        </w:rPr>
      </w:pPr>
      <w:r w:rsidRPr="00150487">
        <w:rPr>
          <w:rFonts w:eastAsia="Calibri"/>
          <w:b/>
          <w:sz w:val="28"/>
          <w:szCs w:val="28"/>
          <w:lang w:eastAsia="en-US"/>
        </w:rPr>
        <w:t xml:space="preserve">Форма текущего контроля успеваемости: </w:t>
      </w:r>
      <w:r>
        <w:rPr>
          <w:rFonts w:eastAsia="Calibri"/>
          <w:b/>
          <w:sz w:val="28"/>
          <w:szCs w:val="28"/>
          <w:lang w:eastAsia="en-US"/>
        </w:rPr>
        <w:t>терминологический диктант</w:t>
      </w:r>
    </w:p>
    <w:p w:rsidR="00D3644D" w:rsidRPr="00167906" w:rsidRDefault="00D3644D" w:rsidP="00D3644D">
      <w:pPr>
        <w:jc w:val="center"/>
        <w:rPr>
          <w:i/>
          <w:color w:val="000000"/>
          <w:sz w:val="28"/>
          <w:szCs w:val="28"/>
        </w:rPr>
      </w:pPr>
      <w:r w:rsidRPr="00167906">
        <w:rPr>
          <w:i/>
          <w:color w:val="000000"/>
          <w:sz w:val="28"/>
          <w:szCs w:val="28"/>
        </w:rPr>
        <w:t>Перечень терминов для проведения терминологического диктанта:</w:t>
      </w:r>
    </w:p>
    <w:p w:rsidR="00D3644D" w:rsidRDefault="00D3644D" w:rsidP="00590AD8">
      <w:pPr>
        <w:jc w:val="both"/>
        <w:rPr>
          <w:sz w:val="28"/>
          <w:szCs w:val="28"/>
        </w:rPr>
      </w:pPr>
      <w:r>
        <w:rPr>
          <w:sz w:val="28"/>
          <w:szCs w:val="28"/>
        </w:rPr>
        <w:t xml:space="preserve">1. </w:t>
      </w:r>
      <w:r w:rsidR="00E57432">
        <w:rPr>
          <w:sz w:val="28"/>
          <w:szCs w:val="28"/>
        </w:rPr>
        <w:t>Геронтология</w:t>
      </w:r>
    </w:p>
    <w:p w:rsidR="00E57432" w:rsidRDefault="00E57432" w:rsidP="00590AD8">
      <w:pPr>
        <w:jc w:val="both"/>
        <w:rPr>
          <w:sz w:val="28"/>
          <w:szCs w:val="28"/>
        </w:rPr>
      </w:pPr>
      <w:r>
        <w:rPr>
          <w:sz w:val="28"/>
          <w:szCs w:val="28"/>
        </w:rPr>
        <w:t xml:space="preserve">2. </w:t>
      </w:r>
      <w:r w:rsidR="00D41895">
        <w:rPr>
          <w:sz w:val="28"/>
          <w:szCs w:val="28"/>
        </w:rPr>
        <w:t>Гериатрия</w:t>
      </w:r>
    </w:p>
    <w:p w:rsidR="00D41895" w:rsidRDefault="00D41895" w:rsidP="00590AD8">
      <w:pPr>
        <w:jc w:val="both"/>
        <w:rPr>
          <w:sz w:val="28"/>
          <w:szCs w:val="28"/>
        </w:rPr>
      </w:pPr>
      <w:r>
        <w:rPr>
          <w:sz w:val="28"/>
          <w:szCs w:val="28"/>
        </w:rPr>
        <w:t>3. Физиологическая старость</w:t>
      </w:r>
    </w:p>
    <w:p w:rsidR="00D41895" w:rsidRDefault="00D41895" w:rsidP="00590AD8">
      <w:pPr>
        <w:jc w:val="both"/>
        <w:rPr>
          <w:sz w:val="28"/>
          <w:szCs w:val="28"/>
        </w:rPr>
      </w:pPr>
      <w:r>
        <w:rPr>
          <w:sz w:val="28"/>
          <w:szCs w:val="28"/>
        </w:rPr>
        <w:t>4. Биологический возраст</w:t>
      </w:r>
    </w:p>
    <w:p w:rsidR="00D41895" w:rsidRDefault="00D41895" w:rsidP="00590AD8">
      <w:pPr>
        <w:jc w:val="both"/>
        <w:rPr>
          <w:sz w:val="28"/>
          <w:szCs w:val="28"/>
        </w:rPr>
      </w:pPr>
      <w:r>
        <w:rPr>
          <w:sz w:val="28"/>
          <w:szCs w:val="28"/>
        </w:rPr>
        <w:t>5. Старость</w:t>
      </w:r>
    </w:p>
    <w:p w:rsidR="00D41895" w:rsidRDefault="00D41895" w:rsidP="00590AD8">
      <w:pPr>
        <w:jc w:val="both"/>
        <w:rPr>
          <w:sz w:val="28"/>
          <w:szCs w:val="28"/>
        </w:rPr>
      </w:pPr>
      <w:r>
        <w:rPr>
          <w:sz w:val="28"/>
          <w:szCs w:val="28"/>
        </w:rPr>
        <w:t>6. Смерть</w:t>
      </w:r>
    </w:p>
    <w:p w:rsidR="00D41895" w:rsidRDefault="00D41895" w:rsidP="00590AD8">
      <w:pPr>
        <w:jc w:val="both"/>
        <w:rPr>
          <w:sz w:val="28"/>
          <w:szCs w:val="28"/>
        </w:rPr>
      </w:pPr>
      <w:r>
        <w:rPr>
          <w:sz w:val="28"/>
          <w:szCs w:val="28"/>
        </w:rPr>
        <w:t>7. Клиническая смерть</w:t>
      </w:r>
    </w:p>
    <w:p w:rsidR="00D41895" w:rsidRDefault="00D41895" w:rsidP="00590AD8">
      <w:pPr>
        <w:jc w:val="both"/>
        <w:rPr>
          <w:sz w:val="28"/>
          <w:szCs w:val="28"/>
        </w:rPr>
      </w:pPr>
      <w:r>
        <w:rPr>
          <w:sz w:val="28"/>
          <w:szCs w:val="28"/>
        </w:rPr>
        <w:t>8. Биологическая смерть</w:t>
      </w:r>
    </w:p>
    <w:p w:rsidR="00D41895" w:rsidRDefault="00D41895" w:rsidP="00590AD8">
      <w:pPr>
        <w:jc w:val="both"/>
        <w:rPr>
          <w:sz w:val="28"/>
          <w:szCs w:val="28"/>
        </w:rPr>
      </w:pPr>
      <w:r>
        <w:rPr>
          <w:sz w:val="28"/>
          <w:szCs w:val="28"/>
        </w:rPr>
        <w:t>9. Эндокринная теория старения</w:t>
      </w:r>
    </w:p>
    <w:p w:rsidR="00D41895" w:rsidRDefault="00D41895" w:rsidP="00590AD8">
      <w:pPr>
        <w:jc w:val="both"/>
        <w:rPr>
          <w:sz w:val="28"/>
          <w:szCs w:val="28"/>
        </w:rPr>
      </w:pPr>
      <w:r>
        <w:rPr>
          <w:sz w:val="28"/>
          <w:szCs w:val="28"/>
        </w:rPr>
        <w:t>10. Микробиологическая теория старения</w:t>
      </w:r>
    </w:p>
    <w:p w:rsidR="00D41895" w:rsidRDefault="00D41895" w:rsidP="00590AD8">
      <w:pPr>
        <w:jc w:val="both"/>
        <w:rPr>
          <w:sz w:val="28"/>
          <w:szCs w:val="28"/>
        </w:rPr>
      </w:pPr>
      <w:r>
        <w:rPr>
          <w:sz w:val="28"/>
          <w:szCs w:val="28"/>
        </w:rPr>
        <w:t>11. Средняя продолжительность жизни</w:t>
      </w:r>
    </w:p>
    <w:p w:rsidR="00D41895" w:rsidRDefault="00D41895" w:rsidP="00590AD8">
      <w:pPr>
        <w:jc w:val="both"/>
        <w:rPr>
          <w:sz w:val="28"/>
          <w:szCs w:val="28"/>
        </w:rPr>
      </w:pPr>
      <w:r>
        <w:rPr>
          <w:sz w:val="28"/>
          <w:szCs w:val="28"/>
        </w:rPr>
        <w:t>12. Профилактическая медицина</w:t>
      </w:r>
    </w:p>
    <w:p w:rsidR="00D41895" w:rsidRDefault="00D41895" w:rsidP="00590AD8">
      <w:pPr>
        <w:jc w:val="both"/>
        <w:rPr>
          <w:sz w:val="28"/>
          <w:szCs w:val="28"/>
        </w:rPr>
      </w:pPr>
      <w:r>
        <w:rPr>
          <w:sz w:val="28"/>
          <w:szCs w:val="28"/>
        </w:rPr>
        <w:t>13. Преждевременное старение</w:t>
      </w:r>
    </w:p>
    <w:p w:rsidR="00D41895" w:rsidRDefault="00D41895" w:rsidP="00590AD8">
      <w:pPr>
        <w:jc w:val="both"/>
        <w:rPr>
          <w:sz w:val="28"/>
          <w:szCs w:val="28"/>
        </w:rPr>
      </w:pPr>
      <w:r>
        <w:rPr>
          <w:sz w:val="28"/>
          <w:szCs w:val="28"/>
        </w:rPr>
        <w:t>14. Ювенильный период</w:t>
      </w:r>
    </w:p>
    <w:p w:rsidR="00D41895" w:rsidRDefault="00D41895" w:rsidP="00590AD8">
      <w:pPr>
        <w:jc w:val="both"/>
        <w:rPr>
          <w:sz w:val="28"/>
          <w:szCs w:val="28"/>
        </w:rPr>
      </w:pPr>
      <w:r>
        <w:rPr>
          <w:sz w:val="28"/>
          <w:szCs w:val="28"/>
        </w:rPr>
        <w:t>15. Регенерация</w:t>
      </w:r>
    </w:p>
    <w:p w:rsidR="00D41895" w:rsidRDefault="00D41895" w:rsidP="00590AD8">
      <w:pPr>
        <w:jc w:val="both"/>
        <w:rPr>
          <w:sz w:val="28"/>
          <w:szCs w:val="28"/>
        </w:rPr>
      </w:pPr>
      <w:r>
        <w:rPr>
          <w:sz w:val="28"/>
          <w:szCs w:val="28"/>
        </w:rPr>
        <w:t>16. Определенный рост</w:t>
      </w:r>
    </w:p>
    <w:p w:rsidR="00D41895" w:rsidRDefault="00D41895" w:rsidP="00590AD8">
      <w:pPr>
        <w:jc w:val="both"/>
        <w:rPr>
          <w:sz w:val="28"/>
          <w:szCs w:val="28"/>
        </w:rPr>
      </w:pPr>
      <w:r>
        <w:rPr>
          <w:sz w:val="28"/>
          <w:szCs w:val="28"/>
        </w:rPr>
        <w:t>17. Неопределенный рост</w:t>
      </w:r>
    </w:p>
    <w:p w:rsidR="00D41895" w:rsidRDefault="00D41895" w:rsidP="00590AD8">
      <w:pPr>
        <w:jc w:val="both"/>
        <w:rPr>
          <w:sz w:val="28"/>
          <w:szCs w:val="28"/>
        </w:rPr>
      </w:pPr>
      <w:r>
        <w:rPr>
          <w:sz w:val="28"/>
          <w:szCs w:val="28"/>
        </w:rPr>
        <w:t>18. Прямое развитие</w:t>
      </w:r>
    </w:p>
    <w:p w:rsidR="00D41895" w:rsidRDefault="00D41895" w:rsidP="00590AD8">
      <w:pPr>
        <w:jc w:val="both"/>
        <w:rPr>
          <w:sz w:val="28"/>
          <w:szCs w:val="28"/>
        </w:rPr>
      </w:pPr>
      <w:r>
        <w:rPr>
          <w:sz w:val="28"/>
          <w:szCs w:val="28"/>
        </w:rPr>
        <w:t>19. Непрямое развитие</w:t>
      </w:r>
    </w:p>
    <w:p w:rsidR="00D41895" w:rsidRPr="00D3644D" w:rsidRDefault="00D41895" w:rsidP="00590AD8">
      <w:pPr>
        <w:jc w:val="both"/>
        <w:rPr>
          <w:sz w:val="28"/>
          <w:szCs w:val="28"/>
        </w:rPr>
      </w:pPr>
      <w:r>
        <w:rPr>
          <w:sz w:val="28"/>
          <w:szCs w:val="28"/>
        </w:rPr>
        <w:t>20. Рост</w:t>
      </w:r>
    </w:p>
    <w:p w:rsidR="00D3644D" w:rsidRDefault="00D3644D" w:rsidP="00B675A1">
      <w:pPr>
        <w:ind w:firstLine="709"/>
        <w:jc w:val="center"/>
        <w:rPr>
          <w:b/>
          <w:color w:val="000000"/>
          <w:sz w:val="28"/>
          <w:szCs w:val="28"/>
        </w:rPr>
      </w:pPr>
    </w:p>
    <w:p w:rsidR="00B675A1" w:rsidRDefault="00B675A1" w:rsidP="00B675A1">
      <w:pPr>
        <w:ind w:firstLine="709"/>
        <w:jc w:val="center"/>
        <w:rPr>
          <w:color w:val="000000"/>
          <w:sz w:val="28"/>
          <w:szCs w:val="28"/>
        </w:rPr>
      </w:pPr>
      <w:r w:rsidRPr="00321A77">
        <w:rPr>
          <w:b/>
          <w:color w:val="000000"/>
          <w:sz w:val="28"/>
          <w:szCs w:val="28"/>
        </w:rPr>
        <w:lastRenderedPageBreak/>
        <w:t xml:space="preserve">Тема </w:t>
      </w:r>
      <w:r>
        <w:rPr>
          <w:b/>
          <w:color w:val="000000"/>
          <w:sz w:val="28"/>
          <w:szCs w:val="28"/>
        </w:rPr>
        <w:t>3</w:t>
      </w:r>
      <w:r w:rsidRPr="00321A77">
        <w:rPr>
          <w:b/>
          <w:color w:val="000000"/>
          <w:sz w:val="28"/>
          <w:szCs w:val="28"/>
        </w:rPr>
        <w:t>.</w:t>
      </w:r>
      <w:r w:rsidRPr="00321A77">
        <w:rPr>
          <w:b/>
          <w:color w:val="000000"/>
        </w:rPr>
        <w:t xml:space="preserve"> </w:t>
      </w:r>
      <w:r w:rsidRPr="008265A8">
        <w:rPr>
          <w:b/>
          <w:color w:val="000000"/>
          <w:sz w:val="28"/>
          <w:szCs w:val="28"/>
        </w:rPr>
        <w:t>Рубежный контроль по модулю "</w:t>
      </w:r>
      <w:r>
        <w:rPr>
          <w:b/>
          <w:color w:val="000000"/>
          <w:sz w:val="28"/>
          <w:szCs w:val="28"/>
        </w:rPr>
        <w:t>Размножение и развитие. Онтогенез"</w:t>
      </w:r>
    </w:p>
    <w:p w:rsidR="00B675A1" w:rsidRPr="00E836D2" w:rsidRDefault="00B675A1" w:rsidP="00B675A1">
      <w:pPr>
        <w:ind w:firstLine="709"/>
        <w:jc w:val="both"/>
        <w:rPr>
          <w:i/>
          <w:color w:val="000000"/>
          <w:sz w:val="28"/>
          <w:szCs w:val="28"/>
        </w:rPr>
      </w:pPr>
    </w:p>
    <w:p w:rsidR="00B675A1" w:rsidRDefault="00B675A1" w:rsidP="00B675A1">
      <w:pPr>
        <w:ind w:firstLine="709"/>
        <w:jc w:val="both"/>
        <w:rPr>
          <w:b/>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B675A1" w:rsidRPr="00B675A1" w:rsidRDefault="00B675A1" w:rsidP="00B675A1">
      <w:pPr>
        <w:ind w:left="360"/>
        <w:rPr>
          <w:color w:val="000000"/>
          <w:sz w:val="28"/>
          <w:szCs w:val="28"/>
        </w:rPr>
      </w:pPr>
      <w:r>
        <w:rPr>
          <w:color w:val="000000"/>
          <w:sz w:val="28"/>
          <w:szCs w:val="28"/>
        </w:rPr>
        <w:t xml:space="preserve">1. </w:t>
      </w:r>
      <w:r w:rsidRPr="00B675A1">
        <w:rPr>
          <w:color w:val="000000"/>
          <w:sz w:val="28"/>
          <w:szCs w:val="28"/>
        </w:rPr>
        <w:t>тестирование</w:t>
      </w:r>
    </w:p>
    <w:p w:rsidR="00B675A1" w:rsidRDefault="00B675A1" w:rsidP="00B675A1">
      <w:pPr>
        <w:ind w:firstLine="709"/>
        <w:jc w:val="both"/>
        <w:rPr>
          <w:b/>
          <w:color w:val="000000"/>
          <w:sz w:val="28"/>
          <w:szCs w:val="28"/>
        </w:rPr>
      </w:pPr>
    </w:p>
    <w:p w:rsidR="00B675A1" w:rsidRDefault="00B675A1" w:rsidP="00B675A1">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B675A1" w:rsidRDefault="00B675A1" w:rsidP="00B675A1">
      <w:pPr>
        <w:ind w:firstLine="709"/>
        <w:jc w:val="both"/>
        <w:rPr>
          <w:color w:val="000000"/>
          <w:sz w:val="28"/>
          <w:szCs w:val="28"/>
        </w:rPr>
      </w:pPr>
    </w:p>
    <w:p w:rsidR="00B675A1" w:rsidRPr="00563153" w:rsidRDefault="00B675A1" w:rsidP="00B675A1">
      <w:pPr>
        <w:pStyle w:val="af"/>
        <w:widowControl w:val="0"/>
        <w:jc w:val="center"/>
        <w:rPr>
          <w:rFonts w:ascii="Times New Roman" w:hAnsi="Times New Roman" w:cs="Times New Roman"/>
          <w:b/>
          <w:sz w:val="28"/>
          <w:szCs w:val="28"/>
        </w:rPr>
      </w:pPr>
      <w:r w:rsidRPr="00563153">
        <w:rPr>
          <w:rFonts w:ascii="Times New Roman" w:hAnsi="Times New Roman" w:cs="Times New Roman"/>
          <w:b/>
          <w:sz w:val="28"/>
          <w:szCs w:val="28"/>
        </w:rPr>
        <w:t>Форма текущего контроля успеваемости: тестирование</w:t>
      </w:r>
    </w:p>
    <w:p w:rsidR="00B675A1" w:rsidRPr="00C76320" w:rsidRDefault="00B675A1" w:rsidP="00B675A1">
      <w:pPr>
        <w:pStyle w:val="af"/>
        <w:widowControl w:val="0"/>
        <w:jc w:val="center"/>
        <w:rPr>
          <w:rFonts w:ascii="Times New Roman" w:hAnsi="Times New Roman" w:cs="Times New Roman"/>
          <w:i/>
          <w:sz w:val="28"/>
          <w:szCs w:val="28"/>
        </w:rPr>
      </w:pPr>
      <w:r w:rsidRPr="00C76320">
        <w:rPr>
          <w:rFonts w:ascii="Times New Roman" w:hAnsi="Times New Roman" w:cs="Times New Roman"/>
          <w:i/>
          <w:sz w:val="28"/>
          <w:szCs w:val="28"/>
        </w:rPr>
        <w:t>Выберите один или несколько правильных ответов</w:t>
      </w:r>
    </w:p>
    <w:p w:rsidR="00C61CC9" w:rsidRPr="00CE58E9" w:rsidRDefault="00C61CC9" w:rsidP="00C61CC9">
      <w:pPr>
        <w:ind w:left="720"/>
        <w:jc w:val="both"/>
        <w:rPr>
          <w:sz w:val="28"/>
          <w:szCs w:val="28"/>
        </w:rPr>
      </w:pPr>
    </w:p>
    <w:p w:rsidR="00BA33EA" w:rsidRPr="00574305" w:rsidRDefault="00BA33EA" w:rsidP="00BA33EA">
      <w:pPr>
        <w:tabs>
          <w:tab w:val="left" w:pos="426"/>
        </w:tabs>
        <w:jc w:val="both"/>
        <w:rPr>
          <w:b/>
          <w:color w:val="000000"/>
          <w:sz w:val="28"/>
          <w:szCs w:val="28"/>
        </w:rPr>
      </w:pPr>
      <w:r w:rsidRPr="00574305">
        <w:rPr>
          <w:b/>
          <w:color w:val="000000"/>
          <w:sz w:val="28"/>
          <w:szCs w:val="28"/>
        </w:rPr>
        <w:t>1.</w:t>
      </w:r>
      <w:r w:rsidRPr="00574305">
        <w:rPr>
          <w:b/>
          <w:color w:val="000000"/>
          <w:sz w:val="28"/>
          <w:szCs w:val="28"/>
        </w:rPr>
        <w:tab/>
        <w:t>Термин онтогенез был предложен …</w:t>
      </w:r>
    </w:p>
    <w:p w:rsidR="00BA33EA" w:rsidRPr="00B95DD7" w:rsidRDefault="00BA33EA" w:rsidP="00BA33EA">
      <w:pPr>
        <w:tabs>
          <w:tab w:val="left" w:pos="426"/>
        </w:tabs>
        <w:jc w:val="both"/>
        <w:rPr>
          <w:color w:val="000000"/>
          <w:sz w:val="28"/>
          <w:szCs w:val="28"/>
        </w:rPr>
      </w:pPr>
      <w:r w:rsidRPr="00B95DD7">
        <w:rPr>
          <w:color w:val="000000"/>
          <w:sz w:val="28"/>
          <w:szCs w:val="28"/>
        </w:rPr>
        <w:t>1</w:t>
      </w:r>
      <w:r w:rsidR="000268F2">
        <w:rPr>
          <w:color w:val="000000"/>
          <w:sz w:val="28"/>
          <w:szCs w:val="28"/>
        </w:rPr>
        <w:t>.</w:t>
      </w:r>
      <w:r w:rsidRPr="00B95DD7">
        <w:rPr>
          <w:color w:val="000000"/>
          <w:sz w:val="28"/>
          <w:szCs w:val="28"/>
        </w:rPr>
        <w:tab/>
        <w:t>Ч.Дарвиным</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2</w:t>
      </w:r>
      <w:r w:rsidR="000268F2">
        <w:rPr>
          <w:color w:val="000000"/>
          <w:sz w:val="28"/>
          <w:szCs w:val="28"/>
        </w:rPr>
        <w:t>.</w:t>
      </w:r>
      <w:r w:rsidRPr="00B95DD7">
        <w:rPr>
          <w:color w:val="000000"/>
          <w:sz w:val="28"/>
          <w:szCs w:val="28"/>
        </w:rPr>
        <w:tab/>
        <w:t>Э.Геккелем</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3</w:t>
      </w:r>
      <w:r w:rsidR="000268F2">
        <w:rPr>
          <w:color w:val="000000"/>
          <w:sz w:val="28"/>
          <w:szCs w:val="28"/>
        </w:rPr>
        <w:t>.</w:t>
      </w:r>
      <w:r w:rsidRPr="00B95DD7">
        <w:rPr>
          <w:color w:val="000000"/>
          <w:sz w:val="28"/>
          <w:szCs w:val="28"/>
        </w:rPr>
        <w:tab/>
        <w:t>К.Линнеем</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4</w:t>
      </w:r>
      <w:r w:rsidR="000268F2">
        <w:rPr>
          <w:color w:val="000000"/>
          <w:sz w:val="28"/>
          <w:szCs w:val="28"/>
        </w:rPr>
        <w:t>.</w:t>
      </w:r>
      <w:r w:rsidRPr="00B95DD7">
        <w:rPr>
          <w:color w:val="000000"/>
          <w:sz w:val="28"/>
          <w:szCs w:val="28"/>
        </w:rPr>
        <w:tab/>
        <w:t>К.Бэром</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5</w:t>
      </w:r>
      <w:r w:rsidR="000268F2">
        <w:rPr>
          <w:color w:val="000000"/>
          <w:sz w:val="28"/>
          <w:szCs w:val="28"/>
        </w:rPr>
        <w:t>.</w:t>
      </w:r>
      <w:r w:rsidRPr="00B95DD7">
        <w:rPr>
          <w:color w:val="000000"/>
          <w:sz w:val="28"/>
          <w:szCs w:val="28"/>
        </w:rPr>
        <w:tab/>
        <w:t>Ф.Мюллер</w:t>
      </w:r>
    </w:p>
    <w:p w:rsidR="000268F2" w:rsidRDefault="000268F2" w:rsidP="00BA33EA">
      <w:pPr>
        <w:tabs>
          <w:tab w:val="left" w:pos="426"/>
        </w:tabs>
        <w:jc w:val="both"/>
        <w:rPr>
          <w:b/>
          <w:color w:val="000000"/>
          <w:sz w:val="28"/>
          <w:szCs w:val="28"/>
        </w:rPr>
      </w:pPr>
    </w:p>
    <w:p w:rsidR="00BA33EA" w:rsidRPr="00574305" w:rsidRDefault="00BA33EA" w:rsidP="00BA33EA">
      <w:pPr>
        <w:tabs>
          <w:tab w:val="left" w:pos="426"/>
        </w:tabs>
        <w:jc w:val="both"/>
        <w:rPr>
          <w:b/>
          <w:color w:val="000000"/>
          <w:sz w:val="28"/>
          <w:szCs w:val="28"/>
        </w:rPr>
      </w:pPr>
      <w:r w:rsidRPr="00574305">
        <w:rPr>
          <w:b/>
          <w:color w:val="000000"/>
          <w:sz w:val="28"/>
          <w:szCs w:val="28"/>
        </w:rPr>
        <w:t>2.</w:t>
      </w:r>
      <w:r w:rsidRPr="00574305">
        <w:rPr>
          <w:b/>
          <w:color w:val="000000"/>
          <w:sz w:val="28"/>
          <w:szCs w:val="28"/>
        </w:rPr>
        <w:tab/>
        <w:t>Укажите правильн</w:t>
      </w:r>
      <w:r>
        <w:rPr>
          <w:b/>
          <w:color w:val="000000"/>
          <w:sz w:val="28"/>
          <w:szCs w:val="28"/>
        </w:rPr>
        <w:t>ую последовательность процессов:</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1</w:t>
      </w:r>
      <w:r w:rsidR="000268F2">
        <w:rPr>
          <w:color w:val="000000"/>
          <w:sz w:val="28"/>
          <w:szCs w:val="28"/>
        </w:rPr>
        <w:t>.</w:t>
      </w:r>
      <w:r w:rsidRPr="00B95DD7">
        <w:rPr>
          <w:color w:val="000000"/>
          <w:sz w:val="28"/>
          <w:szCs w:val="28"/>
        </w:rPr>
        <w:tab/>
        <w:t>бластула</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2</w:t>
      </w:r>
      <w:r w:rsidR="000268F2">
        <w:rPr>
          <w:color w:val="000000"/>
          <w:sz w:val="28"/>
          <w:szCs w:val="28"/>
        </w:rPr>
        <w:t>.</w:t>
      </w:r>
      <w:r w:rsidRPr="00B95DD7">
        <w:rPr>
          <w:color w:val="000000"/>
          <w:sz w:val="28"/>
          <w:szCs w:val="28"/>
        </w:rPr>
        <w:tab/>
        <w:t>морула</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3</w:t>
      </w:r>
      <w:r w:rsidR="000268F2">
        <w:rPr>
          <w:color w:val="000000"/>
          <w:sz w:val="28"/>
          <w:szCs w:val="28"/>
        </w:rPr>
        <w:t>.</w:t>
      </w:r>
      <w:r w:rsidRPr="00B95DD7">
        <w:rPr>
          <w:color w:val="000000"/>
          <w:sz w:val="28"/>
          <w:szCs w:val="28"/>
        </w:rPr>
        <w:tab/>
        <w:t>гаструла</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4</w:t>
      </w:r>
      <w:r w:rsidR="000268F2">
        <w:rPr>
          <w:color w:val="000000"/>
          <w:sz w:val="28"/>
          <w:szCs w:val="28"/>
        </w:rPr>
        <w:t>.</w:t>
      </w:r>
      <w:r w:rsidRPr="00B95DD7">
        <w:rPr>
          <w:color w:val="000000"/>
          <w:sz w:val="28"/>
          <w:szCs w:val="28"/>
        </w:rPr>
        <w:tab/>
        <w:t>зигота</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5</w:t>
      </w:r>
      <w:r w:rsidR="000268F2">
        <w:rPr>
          <w:color w:val="000000"/>
          <w:sz w:val="28"/>
          <w:szCs w:val="28"/>
        </w:rPr>
        <w:t>.</w:t>
      </w:r>
      <w:r w:rsidRPr="00B95DD7">
        <w:rPr>
          <w:color w:val="000000"/>
          <w:sz w:val="28"/>
          <w:szCs w:val="28"/>
        </w:rPr>
        <w:tab/>
        <w:t>нейрула</w:t>
      </w:r>
    </w:p>
    <w:p w:rsidR="000268F2" w:rsidRDefault="000268F2" w:rsidP="00BA33EA">
      <w:pPr>
        <w:tabs>
          <w:tab w:val="left" w:pos="426"/>
        </w:tabs>
        <w:jc w:val="both"/>
        <w:rPr>
          <w:b/>
          <w:color w:val="000000"/>
          <w:sz w:val="28"/>
          <w:szCs w:val="28"/>
        </w:rPr>
      </w:pPr>
    </w:p>
    <w:p w:rsidR="00BA33EA" w:rsidRPr="00574305" w:rsidRDefault="00BA33EA" w:rsidP="00BA33EA">
      <w:pPr>
        <w:tabs>
          <w:tab w:val="left" w:pos="426"/>
        </w:tabs>
        <w:jc w:val="both"/>
        <w:rPr>
          <w:b/>
          <w:color w:val="000000"/>
          <w:sz w:val="28"/>
          <w:szCs w:val="28"/>
        </w:rPr>
      </w:pPr>
      <w:r w:rsidRPr="00574305">
        <w:rPr>
          <w:b/>
          <w:color w:val="000000"/>
          <w:sz w:val="28"/>
          <w:szCs w:val="28"/>
        </w:rPr>
        <w:t>3.</w:t>
      </w:r>
      <w:r w:rsidRPr="00574305">
        <w:rPr>
          <w:b/>
          <w:color w:val="000000"/>
          <w:sz w:val="28"/>
          <w:szCs w:val="28"/>
        </w:rPr>
        <w:tab/>
        <w:t>Мужские гаметы образуются в …</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1</w:t>
      </w:r>
      <w:r w:rsidR="000268F2">
        <w:rPr>
          <w:color w:val="000000"/>
          <w:sz w:val="28"/>
          <w:szCs w:val="28"/>
        </w:rPr>
        <w:t>.</w:t>
      </w:r>
      <w:r w:rsidRPr="00B95DD7">
        <w:rPr>
          <w:color w:val="000000"/>
          <w:sz w:val="28"/>
          <w:szCs w:val="28"/>
        </w:rPr>
        <w:tab/>
        <w:t>в яичниках</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2</w:t>
      </w:r>
      <w:r w:rsidR="000268F2">
        <w:rPr>
          <w:color w:val="000000"/>
          <w:sz w:val="28"/>
          <w:szCs w:val="28"/>
        </w:rPr>
        <w:t>.</w:t>
      </w:r>
      <w:r w:rsidRPr="00B95DD7">
        <w:rPr>
          <w:color w:val="000000"/>
          <w:sz w:val="28"/>
          <w:szCs w:val="28"/>
        </w:rPr>
        <w:tab/>
        <w:t>в спермиях</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3</w:t>
      </w:r>
      <w:r w:rsidR="000268F2">
        <w:rPr>
          <w:color w:val="000000"/>
          <w:sz w:val="28"/>
          <w:szCs w:val="28"/>
        </w:rPr>
        <w:t>.</w:t>
      </w:r>
      <w:r w:rsidRPr="00B95DD7">
        <w:rPr>
          <w:color w:val="000000"/>
          <w:sz w:val="28"/>
          <w:szCs w:val="28"/>
        </w:rPr>
        <w:tab/>
        <w:t>в семенниках</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4</w:t>
      </w:r>
      <w:r w:rsidR="000268F2">
        <w:rPr>
          <w:color w:val="000000"/>
          <w:sz w:val="28"/>
          <w:szCs w:val="28"/>
        </w:rPr>
        <w:t>.</w:t>
      </w:r>
      <w:r w:rsidRPr="00B95DD7">
        <w:rPr>
          <w:color w:val="000000"/>
          <w:sz w:val="28"/>
          <w:szCs w:val="28"/>
        </w:rPr>
        <w:tab/>
        <w:t>в брюшной полости</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5</w:t>
      </w:r>
      <w:r w:rsidR="000268F2">
        <w:rPr>
          <w:color w:val="000000"/>
          <w:sz w:val="28"/>
          <w:szCs w:val="28"/>
        </w:rPr>
        <w:t>.</w:t>
      </w:r>
      <w:r w:rsidRPr="00B95DD7">
        <w:rPr>
          <w:color w:val="000000"/>
          <w:sz w:val="28"/>
          <w:szCs w:val="28"/>
        </w:rPr>
        <w:tab/>
        <w:t>в полости малого таза</w:t>
      </w:r>
    </w:p>
    <w:p w:rsidR="000268F2" w:rsidRDefault="000268F2" w:rsidP="00BA33EA">
      <w:pPr>
        <w:tabs>
          <w:tab w:val="left" w:pos="426"/>
        </w:tabs>
        <w:jc w:val="both"/>
        <w:rPr>
          <w:b/>
          <w:color w:val="000000"/>
          <w:sz w:val="28"/>
          <w:szCs w:val="28"/>
        </w:rPr>
      </w:pPr>
    </w:p>
    <w:p w:rsidR="00BA33EA" w:rsidRPr="00574305" w:rsidRDefault="00BA33EA" w:rsidP="00BA33EA">
      <w:pPr>
        <w:tabs>
          <w:tab w:val="left" w:pos="426"/>
        </w:tabs>
        <w:jc w:val="both"/>
        <w:rPr>
          <w:b/>
          <w:color w:val="000000"/>
          <w:sz w:val="28"/>
          <w:szCs w:val="28"/>
        </w:rPr>
      </w:pPr>
      <w:r w:rsidRPr="00574305">
        <w:rPr>
          <w:b/>
          <w:color w:val="000000"/>
          <w:sz w:val="28"/>
          <w:szCs w:val="28"/>
        </w:rPr>
        <w:t>4.</w:t>
      </w:r>
      <w:r w:rsidRPr="00574305">
        <w:rPr>
          <w:b/>
          <w:color w:val="000000"/>
          <w:sz w:val="28"/>
          <w:szCs w:val="28"/>
        </w:rPr>
        <w:tab/>
        <w:t>Установите правильную последовательность стадий овогенеза.</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1</w:t>
      </w:r>
      <w:r w:rsidR="000268F2">
        <w:rPr>
          <w:color w:val="000000"/>
          <w:sz w:val="28"/>
          <w:szCs w:val="28"/>
        </w:rPr>
        <w:t>.</w:t>
      </w:r>
      <w:r w:rsidRPr="00B95DD7">
        <w:rPr>
          <w:color w:val="000000"/>
          <w:sz w:val="28"/>
          <w:szCs w:val="28"/>
        </w:rPr>
        <w:tab/>
        <w:t>роста</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2</w:t>
      </w:r>
      <w:r w:rsidR="000268F2">
        <w:rPr>
          <w:color w:val="000000"/>
          <w:sz w:val="28"/>
          <w:szCs w:val="28"/>
        </w:rPr>
        <w:t>.</w:t>
      </w:r>
      <w:r w:rsidRPr="00B95DD7">
        <w:rPr>
          <w:color w:val="000000"/>
          <w:sz w:val="28"/>
          <w:szCs w:val="28"/>
        </w:rPr>
        <w:tab/>
        <w:t>размножения</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3</w:t>
      </w:r>
      <w:r w:rsidR="000268F2">
        <w:rPr>
          <w:color w:val="000000"/>
          <w:sz w:val="28"/>
          <w:szCs w:val="28"/>
        </w:rPr>
        <w:t>.</w:t>
      </w:r>
      <w:r w:rsidRPr="00B95DD7">
        <w:rPr>
          <w:color w:val="000000"/>
          <w:sz w:val="28"/>
          <w:szCs w:val="28"/>
        </w:rPr>
        <w:tab/>
        <w:t>созревания</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4</w:t>
      </w:r>
      <w:r w:rsidR="000268F2">
        <w:rPr>
          <w:color w:val="000000"/>
          <w:sz w:val="28"/>
          <w:szCs w:val="28"/>
        </w:rPr>
        <w:t>.</w:t>
      </w:r>
      <w:r w:rsidRPr="00B95DD7">
        <w:rPr>
          <w:color w:val="000000"/>
          <w:sz w:val="28"/>
          <w:szCs w:val="28"/>
        </w:rPr>
        <w:tab/>
        <w:t>формирования</w:t>
      </w:r>
    </w:p>
    <w:p w:rsidR="000268F2" w:rsidRDefault="000268F2" w:rsidP="00BA33EA">
      <w:pPr>
        <w:tabs>
          <w:tab w:val="left" w:pos="426"/>
        </w:tabs>
        <w:jc w:val="both"/>
        <w:rPr>
          <w:b/>
          <w:color w:val="000000"/>
          <w:sz w:val="28"/>
          <w:szCs w:val="28"/>
        </w:rPr>
      </w:pPr>
    </w:p>
    <w:p w:rsidR="00BA33EA" w:rsidRPr="00574305" w:rsidRDefault="00BA33EA" w:rsidP="00BA33EA">
      <w:pPr>
        <w:tabs>
          <w:tab w:val="left" w:pos="426"/>
        </w:tabs>
        <w:jc w:val="both"/>
        <w:rPr>
          <w:b/>
          <w:color w:val="000000"/>
          <w:sz w:val="28"/>
          <w:szCs w:val="28"/>
        </w:rPr>
      </w:pPr>
      <w:r w:rsidRPr="00574305">
        <w:rPr>
          <w:b/>
          <w:color w:val="000000"/>
          <w:sz w:val="28"/>
          <w:szCs w:val="28"/>
        </w:rPr>
        <w:t>5.</w:t>
      </w:r>
      <w:r w:rsidRPr="00574305">
        <w:rPr>
          <w:b/>
          <w:color w:val="000000"/>
          <w:sz w:val="28"/>
          <w:szCs w:val="28"/>
        </w:rPr>
        <w:tab/>
        <w:t>Укажите хромосомный и хроматидный состав наследственного материала на этапе роста гаметогенеза.</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1</w:t>
      </w:r>
      <w:r w:rsidR="000268F2">
        <w:rPr>
          <w:color w:val="000000"/>
          <w:sz w:val="28"/>
          <w:szCs w:val="28"/>
        </w:rPr>
        <w:t>.</w:t>
      </w:r>
      <w:r w:rsidRPr="00B95DD7">
        <w:rPr>
          <w:color w:val="000000"/>
          <w:sz w:val="28"/>
          <w:szCs w:val="28"/>
        </w:rPr>
        <w:tab/>
        <w:t>2n2c</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2</w:t>
      </w:r>
      <w:r w:rsidR="000268F2">
        <w:rPr>
          <w:color w:val="000000"/>
          <w:sz w:val="28"/>
          <w:szCs w:val="28"/>
        </w:rPr>
        <w:t>.</w:t>
      </w:r>
      <w:r w:rsidRPr="00B95DD7">
        <w:rPr>
          <w:color w:val="000000"/>
          <w:sz w:val="28"/>
          <w:szCs w:val="28"/>
        </w:rPr>
        <w:tab/>
        <w:t>2n4c</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3</w:t>
      </w:r>
      <w:r w:rsidR="000268F2">
        <w:rPr>
          <w:color w:val="000000"/>
          <w:sz w:val="28"/>
          <w:szCs w:val="28"/>
        </w:rPr>
        <w:t>.</w:t>
      </w:r>
      <w:r w:rsidRPr="00B95DD7">
        <w:rPr>
          <w:color w:val="000000"/>
          <w:sz w:val="28"/>
          <w:szCs w:val="28"/>
        </w:rPr>
        <w:tab/>
        <w:t>nc</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4</w:t>
      </w:r>
      <w:r w:rsidR="000268F2">
        <w:rPr>
          <w:color w:val="000000"/>
          <w:sz w:val="28"/>
          <w:szCs w:val="28"/>
        </w:rPr>
        <w:t>.</w:t>
      </w:r>
      <w:r w:rsidRPr="00B95DD7">
        <w:rPr>
          <w:color w:val="000000"/>
          <w:sz w:val="28"/>
          <w:szCs w:val="28"/>
        </w:rPr>
        <w:tab/>
        <w:t>n2c</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5</w:t>
      </w:r>
      <w:r w:rsidR="000268F2">
        <w:rPr>
          <w:color w:val="000000"/>
          <w:sz w:val="28"/>
          <w:szCs w:val="28"/>
        </w:rPr>
        <w:t>.</w:t>
      </w:r>
      <w:r w:rsidRPr="00B95DD7">
        <w:rPr>
          <w:color w:val="000000"/>
          <w:sz w:val="28"/>
          <w:szCs w:val="28"/>
        </w:rPr>
        <w:tab/>
        <w:t>4n2c</w:t>
      </w:r>
    </w:p>
    <w:p w:rsidR="000268F2" w:rsidRDefault="000268F2" w:rsidP="00BA33EA">
      <w:pPr>
        <w:tabs>
          <w:tab w:val="left" w:pos="426"/>
        </w:tabs>
        <w:jc w:val="both"/>
        <w:rPr>
          <w:b/>
          <w:color w:val="000000"/>
          <w:sz w:val="28"/>
          <w:szCs w:val="28"/>
        </w:rPr>
      </w:pPr>
    </w:p>
    <w:p w:rsidR="00BA33EA" w:rsidRPr="00574305" w:rsidRDefault="00BA33EA" w:rsidP="00BA33EA">
      <w:pPr>
        <w:tabs>
          <w:tab w:val="left" w:pos="426"/>
        </w:tabs>
        <w:jc w:val="both"/>
        <w:rPr>
          <w:b/>
          <w:color w:val="000000"/>
          <w:sz w:val="28"/>
          <w:szCs w:val="28"/>
        </w:rPr>
      </w:pPr>
      <w:r w:rsidRPr="00574305">
        <w:rPr>
          <w:b/>
          <w:color w:val="000000"/>
          <w:sz w:val="28"/>
          <w:szCs w:val="28"/>
        </w:rPr>
        <w:lastRenderedPageBreak/>
        <w:t>6.</w:t>
      </w:r>
      <w:r w:rsidRPr="00574305">
        <w:rPr>
          <w:b/>
          <w:color w:val="000000"/>
          <w:sz w:val="28"/>
          <w:szCs w:val="28"/>
        </w:rPr>
        <w:tab/>
        <w:t>Укажите правильное название клеток образовавшихся после митотического деления при сперматогенезе</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1</w:t>
      </w:r>
      <w:r w:rsidR="000268F2">
        <w:rPr>
          <w:color w:val="000000"/>
          <w:sz w:val="28"/>
          <w:szCs w:val="28"/>
        </w:rPr>
        <w:t>.</w:t>
      </w:r>
      <w:r w:rsidRPr="00B95DD7">
        <w:rPr>
          <w:color w:val="000000"/>
          <w:sz w:val="28"/>
          <w:szCs w:val="28"/>
        </w:rPr>
        <w:tab/>
        <w:t>сперматоциты I порядка</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2</w:t>
      </w:r>
      <w:r w:rsidR="000268F2">
        <w:rPr>
          <w:color w:val="000000"/>
          <w:sz w:val="28"/>
          <w:szCs w:val="28"/>
        </w:rPr>
        <w:t>.</w:t>
      </w:r>
      <w:r w:rsidRPr="00B95DD7">
        <w:rPr>
          <w:color w:val="000000"/>
          <w:sz w:val="28"/>
          <w:szCs w:val="28"/>
        </w:rPr>
        <w:tab/>
        <w:t>сперматоциты I порядка</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3</w:t>
      </w:r>
      <w:r w:rsidR="000268F2">
        <w:rPr>
          <w:color w:val="000000"/>
          <w:sz w:val="28"/>
          <w:szCs w:val="28"/>
        </w:rPr>
        <w:t>.</w:t>
      </w:r>
      <w:r w:rsidRPr="00B95DD7">
        <w:rPr>
          <w:color w:val="000000"/>
          <w:sz w:val="28"/>
          <w:szCs w:val="28"/>
        </w:rPr>
        <w:tab/>
        <w:t>сперматогонии</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4</w:t>
      </w:r>
      <w:r w:rsidR="000268F2">
        <w:rPr>
          <w:color w:val="000000"/>
          <w:sz w:val="28"/>
          <w:szCs w:val="28"/>
        </w:rPr>
        <w:t>.  с</w:t>
      </w:r>
      <w:r w:rsidRPr="00B95DD7">
        <w:rPr>
          <w:color w:val="000000"/>
          <w:sz w:val="28"/>
          <w:szCs w:val="28"/>
        </w:rPr>
        <w:t>перматиды</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5</w:t>
      </w:r>
      <w:r w:rsidR="000268F2">
        <w:rPr>
          <w:color w:val="000000"/>
          <w:sz w:val="28"/>
          <w:szCs w:val="28"/>
        </w:rPr>
        <w:t>.</w:t>
      </w:r>
      <w:r w:rsidRPr="00B95DD7">
        <w:rPr>
          <w:color w:val="000000"/>
          <w:sz w:val="28"/>
          <w:szCs w:val="28"/>
        </w:rPr>
        <w:tab/>
        <w:t>сперматозоиды</w:t>
      </w:r>
    </w:p>
    <w:p w:rsidR="000268F2" w:rsidRDefault="000268F2" w:rsidP="00BA33EA">
      <w:pPr>
        <w:tabs>
          <w:tab w:val="left" w:pos="426"/>
        </w:tabs>
        <w:jc w:val="both"/>
        <w:rPr>
          <w:b/>
          <w:color w:val="000000"/>
          <w:sz w:val="28"/>
          <w:szCs w:val="28"/>
        </w:rPr>
      </w:pPr>
    </w:p>
    <w:p w:rsidR="00BA33EA" w:rsidRPr="00574305" w:rsidRDefault="00BA33EA" w:rsidP="00BA33EA">
      <w:pPr>
        <w:tabs>
          <w:tab w:val="left" w:pos="426"/>
        </w:tabs>
        <w:jc w:val="both"/>
        <w:rPr>
          <w:b/>
          <w:color w:val="000000"/>
          <w:sz w:val="28"/>
          <w:szCs w:val="28"/>
        </w:rPr>
      </w:pPr>
      <w:r w:rsidRPr="00574305">
        <w:rPr>
          <w:b/>
          <w:color w:val="000000"/>
          <w:sz w:val="28"/>
          <w:szCs w:val="28"/>
        </w:rPr>
        <w:t>7.</w:t>
      </w:r>
      <w:r w:rsidRPr="00574305">
        <w:rPr>
          <w:b/>
          <w:color w:val="000000"/>
          <w:sz w:val="28"/>
          <w:szCs w:val="28"/>
        </w:rPr>
        <w:tab/>
        <w:t>Первый блок овогенеза происходит на стадии …</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1</w:t>
      </w:r>
      <w:r w:rsidR="000268F2">
        <w:rPr>
          <w:color w:val="000000"/>
          <w:sz w:val="28"/>
          <w:szCs w:val="28"/>
        </w:rPr>
        <w:t>.</w:t>
      </w:r>
      <w:r w:rsidRPr="00B95DD7">
        <w:rPr>
          <w:color w:val="000000"/>
          <w:sz w:val="28"/>
          <w:szCs w:val="28"/>
        </w:rPr>
        <w:tab/>
        <w:t>митоза</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2</w:t>
      </w:r>
      <w:r w:rsidR="000268F2">
        <w:rPr>
          <w:color w:val="000000"/>
          <w:sz w:val="28"/>
          <w:szCs w:val="28"/>
        </w:rPr>
        <w:t>.</w:t>
      </w:r>
      <w:r w:rsidRPr="00B95DD7">
        <w:rPr>
          <w:color w:val="000000"/>
          <w:sz w:val="28"/>
          <w:szCs w:val="28"/>
        </w:rPr>
        <w:tab/>
        <w:t>мейоза I</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3</w:t>
      </w:r>
      <w:r w:rsidR="000268F2">
        <w:rPr>
          <w:color w:val="000000"/>
          <w:sz w:val="28"/>
          <w:szCs w:val="28"/>
        </w:rPr>
        <w:t>.</w:t>
      </w:r>
      <w:r w:rsidRPr="00B95DD7">
        <w:rPr>
          <w:color w:val="000000"/>
          <w:sz w:val="28"/>
          <w:szCs w:val="28"/>
        </w:rPr>
        <w:tab/>
        <w:t>мейоза II</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4</w:t>
      </w:r>
      <w:r w:rsidR="000268F2">
        <w:rPr>
          <w:color w:val="000000"/>
          <w:sz w:val="28"/>
          <w:szCs w:val="28"/>
        </w:rPr>
        <w:t>.</w:t>
      </w:r>
      <w:r w:rsidRPr="00B95DD7">
        <w:rPr>
          <w:color w:val="000000"/>
          <w:sz w:val="28"/>
          <w:szCs w:val="28"/>
        </w:rPr>
        <w:tab/>
        <w:t>интерфазы</w:t>
      </w:r>
    </w:p>
    <w:p w:rsidR="000268F2" w:rsidRDefault="000268F2" w:rsidP="00BA33EA">
      <w:pPr>
        <w:tabs>
          <w:tab w:val="left" w:pos="426"/>
        </w:tabs>
        <w:jc w:val="both"/>
        <w:rPr>
          <w:b/>
          <w:color w:val="000000"/>
          <w:sz w:val="28"/>
          <w:szCs w:val="28"/>
        </w:rPr>
      </w:pPr>
    </w:p>
    <w:p w:rsidR="00BA33EA" w:rsidRPr="00574305" w:rsidRDefault="00BA33EA" w:rsidP="00BA33EA">
      <w:pPr>
        <w:tabs>
          <w:tab w:val="left" w:pos="426"/>
        </w:tabs>
        <w:jc w:val="both"/>
        <w:rPr>
          <w:b/>
          <w:color w:val="000000"/>
          <w:sz w:val="28"/>
          <w:szCs w:val="28"/>
        </w:rPr>
      </w:pPr>
      <w:r w:rsidRPr="00574305">
        <w:rPr>
          <w:b/>
          <w:color w:val="000000"/>
          <w:sz w:val="28"/>
          <w:szCs w:val="28"/>
        </w:rPr>
        <w:t>8.</w:t>
      </w:r>
      <w:r w:rsidRPr="00574305">
        <w:rPr>
          <w:b/>
          <w:color w:val="000000"/>
          <w:sz w:val="28"/>
          <w:szCs w:val="28"/>
        </w:rPr>
        <w:tab/>
        <w:t>Капацитация – это …</w:t>
      </w:r>
    </w:p>
    <w:p w:rsidR="00BA33EA" w:rsidRPr="00B95DD7" w:rsidRDefault="00BA33EA" w:rsidP="00BA33EA">
      <w:pPr>
        <w:tabs>
          <w:tab w:val="left" w:pos="426"/>
        </w:tabs>
        <w:ind w:left="1276" w:hanging="1276"/>
        <w:jc w:val="both"/>
        <w:rPr>
          <w:color w:val="000000"/>
          <w:sz w:val="28"/>
          <w:szCs w:val="28"/>
        </w:rPr>
      </w:pPr>
      <w:r w:rsidRPr="00B95DD7">
        <w:rPr>
          <w:color w:val="000000"/>
          <w:sz w:val="28"/>
          <w:szCs w:val="28"/>
        </w:rPr>
        <w:t>1</w:t>
      </w:r>
      <w:r w:rsidR="000268F2">
        <w:rPr>
          <w:color w:val="000000"/>
          <w:sz w:val="28"/>
          <w:szCs w:val="28"/>
        </w:rPr>
        <w:t>.</w:t>
      </w:r>
      <w:r w:rsidRPr="00B95DD7">
        <w:rPr>
          <w:color w:val="000000"/>
          <w:sz w:val="28"/>
          <w:szCs w:val="28"/>
        </w:rPr>
        <w:tab/>
        <w:t>процесс выхода яйцеклетки из яичника</w:t>
      </w:r>
    </w:p>
    <w:p w:rsidR="00BA33EA" w:rsidRPr="00B95DD7" w:rsidRDefault="00BA33EA" w:rsidP="00BA33EA">
      <w:pPr>
        <w:tabs>
          <w:tab w:val="left" w:pos="426"/>
        </w:tabs>
        <w:jc w:val="both"/>
        <w:rPr>
          <w:color w:val="000000"/>
          <w:sz w:val="28"/>
          <w:szCs w:val="28"/>
        </w:rPr>
      </w:pPr>
      <w:r w:rsidRPr="00B95DD7">
        <w:rPr>
          <w:color w:val="000000"/>
          <w:sz w:val="28"/>
          <w:szCs w:val="28"/>
        </w:rPr>
        <w:t>2</w:t>
      </w:r>
      <w:r w:rsidR="000268F2">
        <w:rPr>
          <w:color w:val="000000"/>
          <w:sz w:val="28"/>
          <w:szCs w:val="28"/>
        </w:rPr>
        <w:t>.</w:t>
      </w:r>
      <w:r w:rsidRPr="00B95DD7">
        <w:rPr>
          <w:color w:val="000000"/>
          <w:sz w:val="28"/>
          <w:szCs w:val="28"/>
        </w:rPr>
        <w:tab/>
        <w:t>процесс расплавления фолликулярной оболочки ферментами, образующимися в аппарате Гольджи сперматозоидов</w:t>
      </w:r>
    </w:p>
    <w:p w:rsidR="00BA33EA" w:rsidRPr="00B95DD7" w:rsidRDefault="00BA33EA" w:rsidP="00BA33EA">
      <w:pPr>
        <w:tabs>
          <w:tab w:val="left" w:pos="426"/>
        </w:tabs>
        <w:jc w:val="both"/>
        <w:rPr>
          <w:color w:val="000000"/>
          <w:sz w:val="28"/>
          <w:szCs w:val="28"/>
        </w:rPr>
      </w:pPr>
      <w:r w:rsidRPr="00B95DD7">
        <w:rPr>
          <w:color w:val="000000"/>
          <w:sz w:val="28"/>
          <w:szCs w:val="28"/>
        </w:rPr>
        <w:t>3</w:t>
      </w:r>
      <w:r w:rsidR="000268F2">
        <w:rPr>
          <w:color w:val="000000"/>
          <w:sz w:val="28"/>
          <w:szCs w:val="28"/>
        </w:rPr>
        <w:t>.</w:t>
      </w:r>
      <w:r w:rsidRPr="00B95DD7">
        <w:rPr>
          <w:color w:val="000000"/>
          <w:sz w:val="28"/>
          <w:szCs w:val="28"/>
        </w:rPr>
        <w:tab/>
        <w:t>процесс изменения мембран головки и акросомы сперматозоида, которые способствуют высвобождению ферментов из акросомы</w:t>
      </w:r>
    </w:p>
    <w:p w:rsidR="00BA33EA" w:rsidRPr="00B95DD7" w:rsidRDefault="00BA33EA" w:rsidP="00BA33EA">
      <w:pPr>
        <w:tabs>
          <w:tab w:val="left" w:pos="426"/>
        </w:tabs>
        <w:jc w:val="both"/>
        <w:rPr>
          <w:color w:val="000000"/>
          <w:sz w:val="28"/>
          <w:szCs w:val="28"/>
        </w:rPr>
      </w:pPr>
      <w:r w:rsidRPr="00B95DD7">
        <w:rPr>
          <w:color w:val="000000"/>
          <w:sz w:val="28"/>
          <w:szCs w:val="28"/>
        </w:rPr>
        <w:t>4</w:t>
      </w:r>
      <w:r w:rsidR="000268F2">
        <w:rPr>
          <w:color w:val="000000"/>
          <w:sz w:val="28"/>
          <w:szCs w:val="28"/>
        </w:rPr>
        <w:t>.</w:t>
      </w:r>
      <w:r w:rsidRPr="00B95DD7">
        <w:rPr>
          <w:color w:val="000000"/>
          <w:sz w:val="28"/>
          <w:szCs w:val="28"/>
        </w:rPr>
        <w:tab/>
        <w:t>процесс уплотнения оболочки яйцеклетки, препятствующий проникновению других спермиев в яйцеклетку</w:t>
      </w:r>
    </w:p>
    <w:p w:rsidR="000268F2" w:rsidRDefault="000268F2" w:rsidP="00BA33EA">
      <w:pPr>
        <w:tabs>
          <w:tab w:val="left" w:pos="426"/>
        </w:tabs>
        <w:jc w:val="both"/>
        <w:rPr>
          <w:b/>
          <w:color w:val="000000"/>
          <w:sz w:val="28"/>
          <w:szCs w:val="28"/>
        </w:rPr>
      </w:pPr>
    </w:p>
    <w:p w:rsidR="00BA33EA" w:rsidRPr="00574305" w:rsidRDefault="00BA33EA" w:rsidP="00BA33EA">
      <w:pPr>
        <w:tabs>
          <w:tab w:val="left" w:pos="426"/>
        </w:tabs>
        <w:jc w:val="both"/>
        <w:rPr>
          <w:b/>
          <w:color w:val="000000"/>
          <w:sz w:val="28"/>
          <w:szCs w:val="28"/>
        </w:rPr>
      </w:pPr>
      <w:r w:rsidRPr="00574305">
        <w:rPr>
          <w:b/>
          <w:color w:val="000000"/>
          <w:sz w:val="28"/>
          <w:szCs w:val="28"/>
        </w:rPr>
        <w:t>9.</w:t>
      </w:r>
      <w:r w:rsidRPr="00574305">
        <w:rPr>
          <w:b/>
          <w:color w:val="000000"/>
          <w:sz w:val="28"/>
          <w:szCs w:val="28"/>
        </w:rPr>
        <w:tab/>
        <w:t>В образовании монозиготных близнецов принимают участие …</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1</w:t>
      </w:r>
      <w:r w:rsidR="000268F2">
        <w:rPr>
          <w:color w:val="000000"/>
          <w:sz w:val="28"/>
          <w:szCs w:val="28"/>
        </w:rPr>
        <w:t>.</w:t>
      </w:r>
      <w:r w:rsidRPr="00B95DD7">
        <w:rPr>
          <w:color w:val="000000"/>
          <w:sz w:val="28"/>
          <w:szCs w:val="28"/>
        </w:rPr>
        <w:tab/>
        <w:t>одна яйцеклетка и один сперматозоид</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2</w:t>
      </w:r>
      <w:r w:rsidR="000268F2">
        <w:rPr>
          <w:color w:val="000000"/>
          <w:sz w:val="28"/>
          <w:szCs w:val="28"/>
        </w:rPr>
        <w:t>.</w:t>
      </w:r>
      <w:r w:rsidRPr="00B95DD7">
        <w:rPr>
          <w:color w:val="000000"/>
          <w:sz w:val="28"/>
          <w:szCs w:val="28"/>
        </w:rPr>
        <w:tab/>
        <w:t>одна яйцеклетка и два сперматозоида</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3</w:t>
      </w:r>
      <w:r w:rsidR="000268F2">
        <w:rPr>
          <w:color w:val="000000"/>
          <w:sz w:val="28"/>
          <w:szCs w:val="28"/>
        </w:rPr>
        <w:t>.</w:t>
      </w:r>
      <w:r w:rsidRPr="00B95DD7">
        <w:rPr>
          <w:color w:val="000000"/>
          <w:sz w:val="28"/>
          <w:szCs w:val="28"/>
        </w:rPr>
        <w:tab/>
        <w:t>две яйцеклетки и один сперматозоид</w:t>
      </w:r>
    </w:p>
    <w:p w:rsidR="00BA33EA" w:rsidRDefault="00BA33EA" w:rsidP="00BA33EA">
      <w:pPr>
        <w:tabs>
          <w:tab w:val="left" w:pos="426"/>
          <w:tab w:val="left" w:pos="1276"/>
        </w:tabs>
        <w:jc w:val="both"/>
        <w:rPr>
          <w:color w:val="000000"/>
          <w:sz w:val="28"/>
          <w:szCs w:val="28"/>
        </w:rPr>
      </w:pPr>
      <w:r w:rsidRPr="00B95DD7">
        <w:rPr>
          <w:color w:val="000000"/>
          <w:sz w:val="28"/>
          <w:szCs w:val="28"/>
        </w:rPr>
        <w:t>4</w:t>
      </w:r>
      <w:r w:rsidR="000268F2">
        <w:rPr>
          <w:color w:val="000000"/>
          <w:sz w:val="28"/>
          <w:szCs w:val="28"/>
        </w:rPr>
        <w:t>.</w:t>
      </w:r>
      <w:r w:rsidRPr="00B95DD7">
        <w:rPr>
          <w:color w:val="000000"/>
          <w:sz w:val="28"/>
          <w:szCs w:val="28"/>
        </w:rPr>
        <w:tab/>
        <w:t>две яйцеклетки и два сперматозоида</w:t>
      </w:r>
    </w:p>
    <w:p w:rsidR="000268F2" w:rsidRDefault="000268F2" w:rsidP="00BA33EA">
      <w:pPr>
        <w:tabs>
          <w:tab w:val="left" w:pos="426"/>
        </w:tabs>
        <w:jc w:val="both"/>
        <w:rPr>
          <w:b/>
          <w:color w:val="000000"/>
          <w:sz w:val="28"/>
          <w:szCs w:val="28"/>
        </w:rPr>
      </w:pPr>
    </w:p>
    <w:p w:rsidR="00BA33EA" w:rsidRPr="00574305" w:rsidRDefault="00BA33EA" w:rsidP="00BA33EA">
      <w:pPr>
        <w:tabs>
          <w:tab w:val="left" w:pos="426"/>
        </w:tabs>
        <w:jc w:val="both"/>
        <w:rPr>
          <w:b/>
          <w:color w:val="000000"/>
          <w:sz w:val="28"/>
          <w:szCs w:val="28"/>
        </w:rPr>
      </w:pPr>
      <w:r w:rsidRPr="00574305">
        <w:rPr>
          <w:b/>
          <w:color w:val="000000"/>
          <w:sz w:val="28"/>
          <w:szCs w:val="28"/>
        </w:rPr>
        <w:t>10. Для какого типа яйцеклеток характерно выделение вегетативного и анимального полюсов?</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1</w:t>
      </w:r>
      <w:r w:rsidR="000268F2">
        <w:rPr>
          <w:color w:val="000000"/>
          <w:sz w:val="28"/>
          <w:szCs w:val="28"/>
        </w:rPr>
        <w:t>.</w:t>
      </w:r>
      <w:r w:rsidRPr="00B95DD7">
        <w:rPr>
          <w:color w:val="000000"/>
          <w:sz w:val="28"/>
          <w:szCs w:val="28"/>
        </w:rPr>
        <w:tab/>
        <w:t>изолецитального</w:t>
      </w:r>
    </w:p>
    <w:p w:rsidR="00BA33EA" w:rsidRPr="00B95DD7" w:rsidRDefault="00BA33EA" w:rsidP="00BA33EA">
      <w:pPr>
        <w:tabs>
          <w:tab w:val="left" w:pos="426"/>
          <w:tab w:val="left" w:pos="1276"/>
        </w:tabs>
        <w:jc w:val="both"/>
        <w:rPr>
          <w:color w:val="000000"/>
          <w:sz w:val="28"/>
          <w:szCs w:val="28"/>
        </w:rPr>
      </w:pPr>
      <w:r w:rsidRPr="00B95DD7">
        <w:rPr>
          <w:color w:val="000000"/>
          <w:sz w:val="28"/>
          <w:szCs w:val="28"/>
        </w:rPr>
        <w:t>2</w:t>
      </w:r>
      <w:r w:rsidR="000268F2">
        <w:rPr>
          <w:color w:val="000000"/>
          <w:sz w:val="28"/>
          <w:szCs w:val="28"/>
        </w:rPr>
        <w:t>.</w:t>
      </w:r>
      <w:r w:rsidRPr="00B95DD7">
        <w:rPr>
          <w:color w:val="000000"/>
          <w:sz w:val="28"/>
          <w:szCs w:val="28"/>
        </w:rPr>
        <w:tab/>
        <w:t>телолецитального</w:t>
      </w:r>
    </w:p>
    <w:p w:rsidR="00BA33EA" w:rsidRPr="00B95DD7" w:rsidRDefault="00BA33EA" w:rsidP="00BA33EA">
      <w:pPr>
        <w:tabs>
          <w:tab w:val="left" w:pos="426"/>
          <w:tab w:val="left" w:pos="1276"/>
        </w:tabs>
        <w:jc w:val="both"/>
        <w:rPr>
          <w:color w:val="000000"/>
          <w:sz w:val="28"/>
          <w:szCs w:val="28"/>
          <w:highlight w:val="yellow"/>
        </w:rPr>
      </w:pPr>
      <w:r w:rsidRPr="00B95DD7">
        <w:rPr>
          <w:color w:val="000000"/>
          <w:sz w:val="28"/>
          <w:szCs w:val="28"/>
        </w:rPr>
        <w:t>3</w:t>
      </w:r>
      <w:r w:rsidR="000268F2">
        <w:rPr>
          <w:color w:val="000000"/>
          <w:sz w:val="28"/>
          <w:szCs w:val="28"/>
        </w:rPr>
        <w:t>.</w:t>
      </w:r>
      <w:r w:rsidRPr="00B95DD7">
        <w:rPr>
          <w:color w:val="000000"/>
          <w:sz w:val="28"/>
          <w:szCs w:val="28"/>
        </w:rPr>
        <w:tab/>
        <w:t>центролецитального</w:t>
      </w:r>
    </w:p>
    <w:p w:rsidR="000268F2" w:rsidRDefault="000268F2" w:rsidP="00BA33EA">
      <w:pPr>
        <w:rPr>
          <w:b/>
          <w:color w:val="000000"/>
          <w:sz w:val="28"/>
          <w:szCs w:val="28"/>
        </w:rPr>
      </w:pPr>
    </w:p>
    <w:p w:rsidR="00BA33EA" w:rsidRPr="009756CA" w:rsidRDefault="00BA33EA" w:rsidP="00BA33EA">
      <w:pPr>
        <w:rPr>
          <w:b/>
          <w:color w:val="000000"/>
          <w:sz w:val="28"/>
          <w:szCs w:val="28"/>
        </w:rPr>
      </w:pPr>
      <w:r w:rsidRPr="009756CA">
        <w:rPr>
          <w:b/>
          <w:color w:val="000000"/>
          <w:sz w:val="28"/>
          <w:szCs w:val="28"/>
        </w:rPr>
        <w:t>11. К критическим периодам постнатального онтогенеза относят</w:t>
      </w:r>
    </w:p>
    <w:p w:rsidR="00BA33EA" w:rsidRPr="009756CA" w:rsidRDefault="00BA33EA" w:rsidP="00BA33EA">
      <w:pPr>
        <w:rPr>
          <w:color w:val="000000"/>
          <w:sz w:val="28"/>
          <w:szCs w:val="28"/>
        </w:rPr>
      </w:pPr>
      <w:r w:rsidRPr="009756CA">
        <w:rPr>
          <w:color w:val="000000"/>
          <w:sz w:val="28"/>
          <w:szCs w:val="28"/>
        </w:rPr>
        <w:t>1. 75-90 лет</w:t>
      </w:r>
    </w:p>
    <w:p w:rsidR="00BA33EA" w:rsidRPr="009756CA" w:rsidRDefault="00BA33EA" w:rsidP="00BA33EA">
      <w:pPr>
        <w:rPr>
          <w:color w:val="000000"/>
          <w:sz w:val="28"/>
          <w:szCs w:val="28"/>
        </w:rPr>
      </w:pPr>
      <w:r w:rsidRPr="009756CA">
        <w:rPr>
          <w:color w:val="000000"/>
          <w:sz w:val="28"/>
          <w:szCs w:val="28"/>
        </w:rPr>
        <w:t>2. 1-3 года</w:t>
      </w:r>
    </w:p>
    <w:p w:rsidR="00BA33EA" w:rsidRPr="009756CA" w:rsidRDefault="00BA33EA" w:rsidP="00BA33EA">
      <w:pPr>
        <w:rPr>
          <w:color w:val="000000"/>
          <w:sz w:val="28"/>
          <w:szCs w:val="28"/>
        </w:rPr>
      </w:pPr>
      <w:r w:rsidRPr="009756CA">
        <w:rPr>
          <w:color w:val="000000"/>
          <w:sz w:val="28"/>
          <w:szCs w:val="28"/>
        </w:rPr>
        <w:t>3. 36-55 лет у женщин</w:t>
      </w:r>
    </w:p>
    <w:p w:rsidR="00BA33EA" w:rsidRPr="009756CA" w:rsidRDefault="00BA33EA" w:rsidP="00BA33EA">
      <w:pPr>
        <w:rPr>
          <w:color w:val="000000"/>
          <w:sz w:val="28"/>
          <w:szCs w:val="28"/>
        </w:rPr>
      </w:pPr>
      <w:r w:rsidRPr="009756CA">
        <w:rPr>
          <w:color w:val="000000"/>
          <w:sz w:val="28"/>
          <w:szCs w:val="28"/>
        </w:rPr>
        <w:t>4. 21-35 лет у женщин</w:t>
      </w:r>
    </w:p>
    <w:p w:rsidR="000268F2" w:rsidRDefault="000268F2" w:rsidP="00BA33EA">
      <w:pPr>
        <w:rPr>
          <w:b/>
          <w:color w:val="000000"/>
          <w:sz w:val="28"/>
          <w:szCs w:val="28"/>
        </w:rPr>
      </w:pPr>
    </w:p>
    <w:p w:rsidR="00BA33EA" w:rsidRPr="009756CA" w:rsidRDefault="00BA33EA" w:rsidP="00BA33EA">
      <w:pPr>
        <w:rPr>
          <w:b/>
          <w:color w:val="000000"/>
          <w:sz w:val="28"/>
          <w:szCs w:val="28"/>
        </w:rPr>
      </w:pPr>
      <w:r w:rsidRPr="009756CA">
        <w:rPr>
          <w:b/>
          <w:color w:val="000000"/>
          <w:sz w:val="28"/>
          <w:szCs w:val="28"/>
        </w:rPr>
        <w:t>12. К критическим периодам постнатального онтогенеза относят</w:t>
      </w:r>
    </w:p>
    <w:p w:rsidR="00BA33EA" w:rsidRPr="009756CA" w:rsidRDefault="00BA33EA" w:rsidP="00BA33EA">
      <w:pPr>
        <w:rPr>
          <w:color w:val="000000"/>
          <w:sz w:val="28"/>
          <w:szCs w:val="28"/>
        </w:rPr>
      </w:pPr>
      <w:r w:rsidRPr="009756CA">
        <w:rPr>
          <w:color w:val="000000"/>
          <w:sz w:val="28"/>
          <w:szCs w:val="28"/>
        </w:rPr>
        <w:t>1. 75-90 лет</w:t>
      </w:r>
    </w:p>
    <w:p w:rsidR="00BA33EA" w:rsidRPr="009756CA" w:rsidRDefault="00BA33EA" w:rsidP="00BA33EA">
      <w:pPr>
        <w:rPr>
          <w:color w:val="000000"/>
          <w:sz w:val="28"/>
          <w:szCs w:val="28"/>
        </w:rPr>
      </w:pPr>
      <w:r w:rsidRPr="009756CA">
        <w:rPr>
          <w:color w:val="000000"/>
          <w:sz w:val="28"/>
          <w:szCs w:val="28"/>
        </w:rPr>
        <w:t>2. 1-3 года</w:t>
      </w:r>
    </w:p>
    <w:p w:rsidR="00BA33EA" w:rsidRPr="009756CA" w:rsidRDefault="00BA33EA" w:rsidP="00BA33EA">
      <w:pPr>
        <w:rPr>
          <w:color w:val="000000"/>
          <w:sz w:val="28"/>
          <w:szCs w:val="28"/>
        </w:rPr>
      </w:pPr>
      <w:r w:rsidRPr="009756CA">
        <w:rPr>
          <w:color w:val="000000"/>
          <w:sz w:val="28"/>
          <w:szCs w:val="28"/>
        </w:rPr>
        <w:t>3. 21-35 лет у женщин</w:t>
      </w:r>
    </w:p>
    <w:p w:rsidR="00BA33EA" w:rsidRPr="009756CA" w:rsidRDefault="00BA33EA" w:rsidP="00BA33EA">
      <w:pPr>
        <w:rPr>
          <w:color w:val="000000"/>
          <w:sz w:val="28"/>
          <w:szCs w:val="28"/>
        </w:rPr>
      </w:pPr>
      <w:r w:rsidRPr="009756CA">
        <w:rPr>
          <w:color w:val="000000"/>
          <w:sz w:val="28"/>
          <w:szCs w:val="28"/>
        </w:rPr>
        <w:t>4. 1-10 дней после рождения</w:t>
      </w:r>
    </w:p>
    <w:p w:rsidR="00BA33EA" w:rsidRPr="009756CA" w:rsidRDefault="00BA33EA" w:rsidP="00BA33EA">
      <w:pPr>
        <w:rPr>
          <w:color w:val="000000"/>
          <w:sz w:val="28"/>
          <w:szCs w:val="28"/>
        </w:rPr>
      </w:pPr>
    </w:p>
    <w:p w:rsidR="00BA33EA" w:rsidRPr="009756CA" w:rsidRDefault="00BA33EA" w:rsidP="00BA33EA">
      <w:pPr>
        <w:rPr>
          <w:b/>
          <w:color w:val="000000"/>
          <w:sz w:val="28"/>
          <w:szCs w:val="28"/>
        </w:rPr>
      </w:pPr>
      <w:r w:rsidRPr="009756CA">
        <w:rPr>
          <w:b/>
          <w:color w:val="000000"/>
          <w:sz w:val="28"/>
          <w:szCs w:val="28"/>
        </w:rPr>
        <w:t>13. К критическим периодам постнатального онтогенеза относят</w:t>
      </w:r>
    </w:p>
    <w:p w:rsidR="00BA33EA" w:rsidRPr="009756CA" w:rsidRDefault="00BA33EA" w:rsidP="00BA33EA">
      <w:pPr>
        <w:rPr>
          <w:color w:val="000000"/>
          <w:sz w:val="28"/>
          <w:szCs w:val="28"/>
        </w:rPr>
      </w:pPr>
      <w:r w:rsidRPr="009756CA">
        <w:rPr>
          <w:color w:val="000000"/>
          <w:sz w:val="28"/>
          <w:szCs w:val="28"/>
        </w:rPr>
        <w:t>1. 36-60 лет у мужчин</w:t>
      </w:r>
    </w:p>
    <w:p w:rsidR="00BA33EA" w:rsidRPr="009756CA" w:rsidRDefault="00BA33EA" w:rsidP="00BA33EA">
      <w:pPr>
        <w:rPr>
          <w:color w:val="000000"/>
          <w:sz w:val="28"/>
          <w:szCs w:val="28"/>
        </w:rPr>
      </w:pPr>
      <w:r w:rsidRPr="009756CA">
        <w:rPr>
          <w:color w:val="000000"/>
          <w:sz w:val="28"/>
          <w:szCs w:val="28"/>
        </w:rPr>
        <w:t>2. 75-90 лет</w:t>
      </w:r>
    </w:p>
    <w:p w:rsidR="00BA33EA" w:rsidRPr="009756CA" w:rsidRDefault="00BA33EA" w:rsidP="00BA33EA">
      <w:pPr>
        <w:rPr>
          <w:color w:val="000000"/>
          <w:sz w:val="28"/>
          <w:szCs w:val="28"/>
        </w:rPr>
      </w:pPr>
      <w:r w:rsidRPr="009756CA">
        <w:rPr>
          <w:color w:val="000000"/>
          <w:sz w:val="28"/>
          <w:szCs w:val="28"/>
        </w:rPr>
        <w:t>3. 1-3 года</w:t>
      </w:r>
    </w:p>
    <w:p w:rsidR="00BA33EA" w:rsidRPr="009756CA" w:rsidRDefault="00BA33EA" w:rsidP="00BA33EA">
      <w:pPr>
        <w:rPr>
          <w:color w:val="000000"/>
          <w:sz w:val="28"/>
          <w:szCs w:val="28"/>
        </w:rPr>
      </w:pPr>
      <w:r w:rsidRPr="009756CA">
        <w:rPr>
          <w:color w:val="000000"/>
          <w:sz w:val="28"/>
          <w:szCs w:val="28"/>
        </w:rPr>
        <w:t>4. 21-35 лет у женщин</w:t>
      </w:r>
    </w:p>
    <w:p w:rsidR="00BA33EA" w:rsidRPr="009756CA" w:rsidRDefault="00BA33EA" w:rsidP="00BA33EA">
      <w:pPr>
        <w:rPr>
          <w:color w:val="000000"/>
          <w:sz w:val="28"/>
          <w:szCs w:val="28"/>
        </w:rPr>
      </w:pPr>
    </w:p>
    <w:p w:rsidR="00BA33EA" w:rsidRPr="009756CA" w:rsidRDefault="00BA33EA" w:rsidP="00BA33EA">
      <w:pPr>
        <w:rPr>
          <w:b/>
          <w:color w:val="000000"/>
          <w:sz w:val="28"/>
          <w:szCs w:val="28"/>
        </w:rPr>
      </w:pPr>
      <w:r w:rsidRPr="009756CA">
        <w:rPr>
          <w:b/>
          <w:color w:val="000000"/>
          <w:sz w:val="28"/>
          <w:szCs w:val="28"/>
        </w:rPr>
        <w:t>14. Зубная зрелость (появление и выпадение зубов) является признаком</w:t>
      </w:r>
    </w:p>
    <w:p w:rsidR="00BA33EA" w:rsidRPr="009756CA" w:rsidRDefault="00BA33EA" w:rsidP="00BA33EA">
      <w:pPr>
        <w:rPr>
          <w:color w:val="000000"/>
          <w:sz w:val="28"/>
          <w:szCs w:val="28"/>
        </w:rPr>
      </w:pPr>
      <w:r w:rsidRPr="009756CA">
        <w:rPr>
          <w:color w:val="000000"/>
          <w:sz w:val="28"/>
          <w:szCs w:val="28"/>
        </w:rPr>
        <w:t>1. хронологического возраста</w:t>
      </w:r>
    </w:p>
    <w:p w:rsidR="00BA33EA" w:rsidRPr="009756CA" w:rsidRDefault="00BA33EA" w:rsidP="00BA33EA">
      <w:pPr>
        <w:rPr>
          <w:color w:val="000000"/>
          <w:sz w:val="28"/>
          <w:szCs w:val="28"/>
        </w:rPr>
      </w:pPr>
      <w:r w:rsidRPr="009756CA">
        <w:rPr>
          <w:color w:val="000000"/>
          <w:sz w:val="28"/>
          <w:szCs w:val="28"/>
        </w:rPr>
        <w:t>2. половой принадлежности</w:t>
      </w:r>
    </w:p>
    <w:p w:rsidR="00BA33EA" w:rsidRPr="009756CA" w:rsidRDefault="00BA33EA" w:rsidP="00BA33EA">
      <w:pPr>
        <w:rPr>
          <w:color w:val="000000"/>
          <w:sz w:val="28"/>
          <w:szCs w:val="28"/>
        </w:rPr>
      </w:pPr>
      <w:r w:rsidRPr="009756CA">
        <w:rPr>
          <w:color w:val="000000"/>
          <w:sz w:val="28"/>
          <w:szCs w:val="28"/>
        </w:rPr>
        <w:t>3. биологического возраста</w:t>
      </w:r>
    </w:p>
    <w:p w:rsidR="00BA33EA" w:rsidRPr="009756CA" w:rsidRDefault="00BA33EA" w:rsidP="00BA33EA">
      <w:pPr>
        <w:rPr>
          <w:color w:val="000000"/>
          <w:sz w:val="28"/>
          <w:szCs w:val="28"/>
        </w:rPr>
      </w:pPr>
      <w:r w:rsidRPr="009756CA">
        <w:rPr>
          <w:color w:val="000000"/>
          <w:sz w:val="28"/>
          <w:szCs w:val="28"/>
        </w:rPr>
        <w:t>4. роста</w:t>
      </w:r>
    </w:p>
    <w:p w:rsidR="00BA33EA" w:rsidRPr="009756CA" w:rsidRDefault="00BA33EA" w:rsidP="00BA33EA">
      <w:pPr>
        <w:rPr>
          <w:color w:val="000000"/>
          <w:sz w:val="28"/>
          <w:szCs w:val="28"/>
        </w:rPr>
      </w:pPr>
    </w:p>
    <w:p w:rsidR="00BA33EA" w:rsidRPr="009756CA" w:rsidRDefault="00BA33EA" w:rsidP="00BA33EA">
      <w:pPr>
        <w:rPr>
          <w:b/>
          <w:color w:val="000000"/>
          <w:sz w:val="28"/>
          <w:szCs w:val="28"/>
        </w:rPr>
      </w:pPr>
      <w:r w:rsidRPr="009756CA">
        <w:rPr>
          <w:b/>
          <w:color w:val="000000"/>
          <w:sz w:val="28"/>
          <w:szCs w:val="28"/>
        </w:rPr>
        <w:t>15. К критериям биологического возраста можно отнести</w:t>
      </w:r>
    </w:p>
    <w:p w:rsidR="00BA33EA" w:rsidRPr="009756CA" w:rsidRDefault="00BA33EA" w:rsidP="00BA33EA">
      <w:pPr>
        <w:rPr>
          <w:color w:val="000000"/>
          <w:sz w:val="28"/>
          <w:szCs w:val="28"/>
        </w:rPr>
      </w:pPr>
      <w:r w:rsidRPr="009756CA">
        <w:rPr>
          <w:color w:val="000000"/>
          <w:sz w:val="28"/>
          <w:szCs w:val="28"/>
        </w:rPr>
        <w:t>1. психоэмоционального состояния</w:t>
      </w:r>
    </w:p>
    <w:p w:rsidR="00BA33EA" w:rsidRPr="009756CA" w:rsidRDefault="00BA33EA" w:rsidP="00BA33EA">
      <w:pPr>
        <w:rPr>
          <w:color w:val="000000"/>
          <w:sz w:val="28"/>
          <w:szCs w:val="28"/>
        </w:rPr>
      </w:pPr>
      <w:r w:rsidRPr="009756CA">
        <w:rPr>
          <w:color w:val="000000"/>
          <w:sz w:val="28"/>
          <w:szCs w:val="28"/>
        </w:rPr>
        <w:t>2. степень развития вторичных половых признаков</w:t>
      </w:r>
    </w:p>
    <w:p w:rsidR="00BA33EA" w:rsidRPr="009756CA" w:rsidRDefault="00BA33EA" w:rsidP="00BA33EA">
      <w:pPr>
        <w:rPr>
          <w:color w:val="000000"/>
          <w:sz w:val="28"/>
          <w:szCs w:val="28"/>
        </w:rPr>
      </w:pPr>
      <w:r w:rsidRPr="009756CA">
        <w:rPr>
          <w:color w:val="000000"/>
          <w:sz w:val="28"/>
          <w:szCs w:val="28"/>
        </w:rPr>
        <w:t>3. количество микропризнаков (стигм)</w:t>
      </w:r>
    </w:p>
    <w:p w:rsidR="00BA33EA" w:rsidRPr="009756CA" w:rsidRDefault="00BA33EA" w:rsidP="00BA33EA">
      <w:pPr>
        <w:rPr>
          <w:color w:val="000000"/>
          <w:sz w:val="28"/>
          <w:szCs w:val="28"/>
        </w:rPr>
      </w:pPr>
      <w:r w:rsidRPr="009756CA">
        <w:rPr>
          <w:color w:val="000000"/>
          <w:sz w:val="28"/>
          <w:szCs w:val="28"/>
        </w:rPr>
        <w:t>4. количество морщин</w:t>
      </w:r>
    </w:p>
    <w:p w:rsidR="00BA33EA" w:rsidRPr="009756CA" w:rsidRDefault="00BA33EA" w:rsidP="00BA33EA">
      <w:pPr>
        <w:rPr>
          <w:color w:val="000000"/>
          <w:sz w:val="28"/>
          <w:szCs w:val="28"/>
        </w:rPr>
      </w:pPr>
    </w:p>
    <w:p w:rsidR="00BA33EA" w:rsidRPr="009756CA" w:rsidRDefault="00BA33EA" w:rsidP="00BA33EA">
      <w:pPr>
        <w:rPr>
          <w:b/>
          <w:color w:val="000000"/>
          <w:sz w:val="28"/>
          <w:szCs w:val="28"/>
        </w:rPr>
      </w:pPr>
      <w:r w:rsidRPr="009756CA">
        <w:rPr>
          <w:b/>
          <w:color w:val="000000"/>
          <w:sz w:val="28"/>
          <w:szCs w:val="28"/>
        </w:rPr>
        <w:t>16. Смерть организма – это …</w:t>
      </w:r>
    </w:p>
    <w:p w:rsidR="00BA33EA" w:rsidRPr="009756CA" w:rsidRDefault="00BA33EA" w:rsidP="00BA33EA">
      <w:pPr>
        <w:rPr>
          <w:color w:val="000000"/>
          <w:sz w:val="28"/>
          <w:szCs w:val="28"/>
        </w:rPr>
      </w:pPr>
      <w:r w:rsidRPr="009756CA">
        <w:rPr>
          <w:color w:val="000000"/>
          <w:sz w:val="28"/>
          <w:szCs w:val="28"/>
        </w:rPr>
        <w:t>1. смерть всех клеток</w:t>
      </w:r>
    </w:p>
    <w:p w:rsidR="00BA33EA" w:rsidRPr="009756CA" w:rsidRDefault="00BA33EA" w:rsidP="00BA33EA">
      <w:pPr>
        <w:rPr>
          <w:color w:val="000000"/>
          <w:sz w:val="28"/>
          <w:szCs w:val="28"/>
        </w:rPr>
      </w:pPr>
      <w:r w:rsidRPr="009756CA">
        <w:rPr>
          <w:color w:val="000000"/>
          <w:sz w:val="28"/>
          <w:szCs w:val="28"/>
        </w:rPr>
        <w:t>2. смерть небольшой группы жизненно важных клеток</w:t>
      </w:r>
    </w:p>
    <w:p w:rsidR="00BA33EA" w:rsidRPr="009756CA" w:rsidRDefault="00BA33EA" w:rsidP="00BA33EA">
      <w:pPr>
        <w:rPr>
          <w:color w:val="000000"/>
          <w:sz w:val="28"/>
          <w:szCs w:val="28"/>
        </w:rPr>
      </w:pPr>
      <w:r w:rsidRPr="009756CA">
        <w:rPr>
          <w:color w:val="000000"/>
          <w:sz w:val="28"/>
          <w:szCs w:val="28"/>
        </w:rPr>
        <w:t>3. смерть всех органов</w:t>
      </w:r>
    </w:p>
    <w:p w:rsidR="00BA33EA" w:rsidRPr="009756CA" w:rsidRDefault="00BA33EA" w:rsidP="00BA33EA">
      <w:pPr>
        <w:rPr>
          <w:color w:val="000000"/>
          <w:sz w:val="28"/>
          <w:szCs w:val="28"/>
        </w:rPr>
      </w:pPr>
      <w:r w:rsidRPr="009756CA">
        <w:rPr>
          <w:color w:val="000000"/>
          <w:sz w:val="28"/>
          <w:szCs w:val="28"/>
        </w:rPr>
        <w:t>4. денатурация белков</w:t>
      </w:r>
    </w:p>
    <w:p w:rsidR="00BA33EA" w:rsidRPr="009756CA" w:rsidRDefault="00BA33EA" w:rsidP="00BA33EA">
      <w:pPr>
        <w:rPr>
          <w:color w:val="000000"/>
          <w:sz w:val="28"/>
          <w:szCs w:val="28"/>
        </w:rPr>
      </w:pPr>
    </w:p>
    <w:p w:rsidR="00BA33EA" w:rsidRPr="009756CA" w:rsidRDefault="00BA33EA" w:rsidP="00BA33EA">
      <w:pPr>
        <w:rPr>
          <w:b/>
          <w:color w:val="000000"/>
          <w:sz w:val="28"/>
          <w:szCs w:val="28"/>
        </w:rPr>
      </w:pPr>
      <w:r w:rsidRPr="009756CA">
        <w:rPr>
          <w:b/>
          <w:color w:val="000000"/>
          <w:sz w:val="28"/>
          <w:szCs w:val="28"/>
        </w:rPr>
        <w:t>17. У стареющих клеток наблюдается</w:t>
      </w:r>
    </w:p>
    <w:p w:rsidR="00BA33EA" w:rsidRPr="009756CA" w:rsidRDefault="00BA33EA" w:rsidP="00BA33EA">
      <w:pPr>
        <w:rPr>
          <w:color w:val="000000"/>
          <w:sz w:val="28"/>
          <w:szCs w:val="28"/>
        </w:rPr>
      </w:pPr>
      <w:r w:rsidRPr="009756CA">
        <w:rPr>
          <w:color w:val="000000"/>
          <w:sz w:val="28"/>
          <w:szCs w:val="28"/>
        </w:rPr>
        <w:t>1. уменьшение содержания холестерина</w:t>
      </w:r>
    </w:p>
    <w:p w:rsidR="00BA33EA" w:rsidRPr="009756CA" w:rsidRDefault="00BA33EA" w:rsidP="00BA33EA">
      <w:pPr>
        <w:rPr>
          <w:color w:val="000000"/>
          <w:sz w:val="28"/>
          <w:szCs w:val="28"/>
        </w:rPr>
      </w:pPr>
      <w:r w:rsidRPr="009756CA">
        <w:rPr>
          <w:color w:val="000000"/>
          <w:sz w:val="28"/>
          <w:szCs w:val="28"/>
        </w:rPr>
        <w:t>2. увеличение содержания липофусцина</w:t>
      </w:r>
    </w:p>
    <w:p w:rsidR="00BA33EA" w:rsidRPr="009756CA" w:rsidRDefault="00BA33EA" w:rsidP="00BA33EA">
      <w:pPr>
        <w:rPr>
          <w:color w:val="000000"/>
          <w:sz w:val="28"/>
          <w:szCs w:val="28"/>
        </w:rPr>
      </w:pPr>
      <w:r w:rsidRPr="009756CA">
        <w:rPr>
          <w:color w:val="000000"/>
          <w:sz w:val="28"/>
          <w:szCs w:val="28"/>
        </w:rPr>
        <w:t>3. увеличение содержания воды</w:t>
      </w:r>
    </w:p>
    <w:p w:rsidR="00BA33EA" w:rsidRPr="009756CA" w:rsidRDefault="00BA33EA" w:rsidP="00BA33EA">
      <w:pPr>
        <w:rPr>
          <w:color w:val="000000"/>
          <w:sz w:val="28"/>
          <w:szCs w:val="28"/>
        </w:rPr>
      </w:pPr>
      <w:r w:rsidRPr="009756CA">
        <w:rPr>
          <w:color w:val="000000"/>
          <w:sz w:val="28"/>
          <w:szCs w:val="28"/>
        </w:rPr>
        <w:t>4. увеличение содержания лецитина</w:t>
      </w:r>
    </w:p>
    <w:p w:rsidR="00BA33EA" w:rsidRPr="009756CA" w:rsidRDefault="00BA33EA" w:rsidP="00BA33EA">
      <w:pPr>
        <w:rPr>
          <w:color w:val="000000"/>
          <w:sz w:val="28"/>
          <w:szCs w:val="28"/>
        </w:rPr>
      </w:pPr>
    </w:p>
    <w:p w:rsidR="00BA33EA" w:rsidRPr="009756CA" w:rsidRDefault="00BA33EA" w:rsidP="00BA33EA">
      <w:pPr>
        <w:rPr>
          <w:b/>
          <w:color w:val="000000"/>
          <w:sz w:val="28"/>
          <w:szCs w:val="28"/>
        </w:rPr>
      </w:pPr>
      <w:r w:rsidRPr="009756CA">
        <w:rPr>
          <w:b/>
          <w:color w:val="000000"/>
          <w:sz w:val="28"/>
          <w:szCs w:val="28"/>
        </w:rPr>
        <w:t>18. У стареющих клеток наблюдается</w:t>
      </w:r>
    </w:p>
    <w:p w:rsidR="00BA33EA" w:rsidRPr="009756CA" w:rsidRDefault="00BA33EA" w:rsidP="00BA33EA">
      <w:pPr>
        <w:rPr>
          <w:color w:val="000000"/>
          <w:sz w:val="28"/>
          <w:szCs w:val="28"/>
        </w:rPr>
      </w:pPr>
      <w:r w:rsidRPr="009756CA">
        <w:rPr>
          <w:color w:val="000000"/>
          <w:sz w:val="28"/>
          <w:szCs w:val="28"/>
        </w:rPr>
        <w:t>1. уменьшение вязкости цитоплазмы</w:t>
      </w:r>
    </w:p>
    <w:p w:rsidR="00BA33EA" w:rsidRPr="009756CA" w:rsidRDefault="00BA33EA" w:rsidP="00BA33EA">
      <w:pPr>
        <w:rPr>
          <w:color w:val="000000"/>
          <w:sz w:val="28"/>
          <w:szCs w:val="28"/>
        </w:rPr>
      </w:pPr>
      <w:r w:rsidRPr="009756CA">
        <w:rPr>
          <w:color w:val="000000"/>
          <w:sz w:val="28"/>
          <w:szCs w:val="28"/>
        </w:rPr>
        <w:t>2. уменьшение вязкости кариоплазмы</w:t>
      </w:r>
    </w:p>
    <w:p w:rsidR="00BA33EA" w:rsidRPr="009756CA" w:rsidRDefault="00BA33EA" w:rsidP="00BA33EA">
      <w:pPr>
        <w:rPr>
          <w:color w:val="000000"/>
          <w:sz w:val="28"/>
          <w:szCs w:val="28"/>
        </w:rPr>
      </w:pPr>
      <w:r w:rsidRPr="009756CA">
        <w:rPr>
          <w:color w:val="000000"/>
          <w:sz w:val="28"/>
          <w:szCs w:val="28"/>
        </w:rPr>
        <w:t>3. увеличение вязкости цитоплазмы и кариоплазмы</w:t>
      </w:r>
    </w:p>
    <w:p w:rsidR="00BA33EA" w:rsidRPr="009756CA" w:rsidRDefault="00BA33EA" w:rsidP="00BA33EA">
      <w:pPr>
        <w:rPr>
          <w:color w:val="000000"/>
          <w:sz w:val="28"/>
          <w:szCs w:val="28"/>
        </w:rPr>
      </w:pPr>
      <w:r w:rsidRPr="009756CA">
        <w:rPr>
          <w:color w:val="000000"/>
          <w:sz w:val="28"/>
          <w:szCs w:val="28"/>
        </w:rPr>
        <w:t xml:space="preserve">4. уменьшение липофусцина </w:t>
      </w:r>
    </w:p>
    <w:p w:rsidR="00BA33EA" w:rsidRPr="009756CA" w:rsidRDefault="00BA33EA" w:rsidP="00BA33EA">
      <w:pPr>
        <w:ind w:firstLine="709"/>
        <w:rPr>
          <w:b/>
          <w:color w:val="000000"/>
          <w:sz w:val="28"/>
          <w:szCs w:val="28"/>
        </w:rPr>
      </w:pPr>
    </w:p>
    <w:p w:rsidR="00BA33EA" w:rsidRPr="009756CA" w:rsidRDefault="00BA33EA" w:rsidP="00BA33EA">
      <w:pPr>
        <w:rPr>
          <w:b/>
          <w:color w:val="000000"/>
          <w:sz w:val="28"/>
          <w:szCs w:val="28"/>
        </w:rPr>
      </w:pPr>
      <w:r w:rsidRPr="009756CA">
        <w:rPr>
          <w:b/>
          <w:color w:val="000000"/>
          <w:sz w:val="28"/>
          <w:szCs w:val="28"/>
        </w:rPr>
        <w:t>19. По мере старения клеток увеличивается</w:t>
      </w:r>
    </w:p>
    <w:p w:rsidR="00BA33EA" w:rsidRPr="009756CA" w:rsidRDefault="00BA33EA" w:rsidP="00BA33EA">
      <w:pPr>
        <w:rPr>
          <w:color w:val="000000"/>
          <w:sz w:val="28"/>
          <w:szCs w:val="28"/>
        </w:rPr>
      </w:pPr>
      <w:r w:rsidRPr="009756CA">
        <w:rPr>
          <w:color w:val="000000"/>
          <w:sz w:val="28"/>
          <w:szCs w:val="28"/>
        </w:rPr>
        <w:t>1. количество митозов</w:t>
      </w:r>
    </w:p>
    <w:p w:rsidR="00BA33EA" w:rsidRPr="009756CA" w:rsidRDefault="00BA33EA" w:rsidP="00BA33EA">
      <w:pPr>
        <w:rPr>
          <w:color w:val="000000"/>
          <w:sz w:val="28"/>
          <w:szCs w:val="28"/>
        </w:rPr>
      </w:pPr>
      <w:r w:rsidRPr="009756CA">
        <w:rPr>
          <w:color w:val="000000"/>
          <w:sz w:val="28"/>
          <w:szCs w:val="28"/>
        </w:rPr>
        <w:t>2. количество амитозов</w:t>
      </w:r>
    </w:p>
    <w:p w:rsidR="00BA33EA" w:rsidRPr="009756CA" w:rsidRDefault="00BA33EA" w:rsidP="00BA33EA">
      <w:pPr>
        <w:rPr>
          <w:color w:val="000000"/>
          <w:sz w:val="28"/>
          <w:szCs w:val="28"/>
        </w:rPr>
      </w:pPr>
      <w:r w:rsidRPr="009756CA">
        <w:rPr>
          <w:color w:val="000000"/>
          <w:sz w:val="28"/>
          <w:szCs w:val="28"/>
        </w:rPr>
        <w:t>3. количество митозов и эндомитозов</w:t>
      </w:r>
    </w:p>
    <w:p w:rsidR="00BA33EA" w:rsidRPr="009756CA" w:rsidRDefault="00BA33EA" w:rsidP="00BA33EA">
      <w:pPr>
        <w:rPr>
          <w:color w:val="000000"/>
          <w:sz w:val="28"/>
          <w:szCs w:val="28"/>
        </w:rPr>
      </w:pPr>
      <w:r w:rsidRPr="009756CA">
        <w:rPr>
          <w:color w:val="000000"/>
          <w:sz w:val="28"/>
          <w:szCs w:val="28"/>
        </w:rPr>
        <w:t>4. количество эндорепродукций</w:t>
      </w:r>
    </w:p>
    <w:p w:rsidR="00BA33EA" w:rsidRPr="009756CA" w:rsidRDefault="00BA33EA" w:rsidP="00BA33EA">
      <w:pPr>
        <w:rPr>
          <w:color w:val="000000"/>
          <w:sz w:val="28"/>
          <w:szCs w:val="28"/>
        </w:rPr>
      </w:pPr>
    </w:p>
    <w:p w:rsidR="00BA33EA" w:rsidRPr="009756CA" w:rsidRDefault="00BA33EA" w:rsidP="00BA33EA">
      <w:pPr>
        <w:rPr>
          <w:b/>
          <w:color w:val="000000"/>
          <w:sz w:val="28"/>
          <w:szCs w:val="28"/>
        </w:rPr>
      </w:pPr>
      <w:r w:rsidRPr="009756CA">
        <w:rPr>
          <w:b/>
          <w:color w:val="000000"/>
          <w:sz w:val="28"/>
          <w:szCs w:val="28"/>
        </w:rPr>
        <w:t>20. Какие клетки наиболее подвержены старению?</w:t>
      </w:r>
    </w:p>
    <w:p w:rsidR="00BA33EA" w:rsidRPr="009756CA" w:rsidRDefault="00BA33EA" w:rsidP="00BA33EA">
      <w:pPr>
        <w:rPr>
          <w:color w:val="000000"/>
          <w:sz w:val="28"/>
          <w:szCs w:val="28"/>
        </w:rPr>
      </w:pPr>
      <w:r w:rsidRPr="009756CA">
        <w:rPr>
          <w:color w:val="000000"/>
          <w:sz w:val="28"/>
          <w:szCs w:val="28"/>
        </w:rPr>
        <w:t>1. активно размножающиеся</w:t>
      </w:r>
    </w:p>
    <w:p w:rsidR="00BA33EA" w:rsidRPr="009756CA" w:rsidRDefault="00BA33EA" w:rsidP="00BA33EA">
      <w:pPr>
        <w:rPr>
          <w:color w:val="000000"/>
          <w:sz w:val="28"/>
          <w:szCs w:val="28"/>
        </w:rPr>
      </w:pPr>
      <w:r w:rsidRPr="009756CA">
        <w:rPr>
          <w:color w:val="000000"/>
          <w:sz w:val="28"/>
          <w:szCs w:val="28"/>
        </w:rPr>
        <w:t>2. которые размножаются амитозом</w:t>
      </w:r>
    </w:p>
    <w:p w:rsidR="00BA33EA" w:rsidRPr="009756CA" w:rsidRDefault="00BA33EA" w:rsidP="00BA33EA">
      <w:pPr>
        <w:rPr>
          <w:color w:val="000000"/>
          <w:sz w:val="28"/>
          <w:szCs w:val="28"/>
        </w:rPr>
      </w:pPr>
      <w:r w:rsidRPr="009756CA">
        <w:rPr>
          <w:color w:val="000000"/>
          <w:sz w:val="28"/>
          <w:szCs w:val="28"/>
        </w:rPr>
        <w:lastRenderedPageBreak/>
        <w:t>3. клетки, которые перестают делиться</w:t>
      </w:r>
    </w:p>
    <w:p w:rsidR="00BA33EA" w:rsidRPr="009756CA" w:rsidRDefault="00BA33EA" w:rsidP="00BA33EA">
      <w:pPr>
        <w:rPr>
          <w:color w:val="000000"/>
          <w:sz w:val="28"/>
          <w:szCs w:val="28"/>
        </w:rPr>
      </w:pPr>
      <w:r w:rsidRPr="009756CA">
        <w:rPr>
          <w:color w:val="000000"/>
          <w:sz w:val="28"/>
          <w:szCs w:val="28"/>
        </w:rPr>
        <w:t>4. которые размножаются митозом</w:t>
      </w:r>
    </w:p>
    <w:p w:rsidR="00AE1213" w:rsidRDefault="00AE1213" w:rsidP="00FB60A8">
      <w:pPr>
        <w:ind w:firstLine="709"/>
        <w:rPr>
          <w:b/>
          <w:color w:val="000000"/>
          <w:sz w:val="28"/>
          <w:szCs w:val="28"/>
          <w:u w:val="single"/>
        </w:rPr>
      </w:pPr>
    </w:p>
    <w:p w:rsidR="00BA33EA" w:rsidRPr="004D6665" w:rsidRDefault="00BA33EA" w:rsidP="00BA33EA">
      <w:pPr>
        <w:tabs>
          <w:tab w:val="left" w:pos="284"/>
        </w:tabs>
        <w:jc w:val="center"/>
        <w:rPr>
          <w:rFonts w:eastAsia="Calibri"/>
          <w:sz w:val="28"/>
          <w:szCs w:val="28"/>
          <w:lang w:eastAsia="en-US"/>
        </w:rPr>
      </w:pPr>
      <w:r w:rsidRPr="004D6665">
        <w:rPr>
          <w:rFonts w:eastAsia="Calibri"/>
          <w:b/>
          <w:sz w:val="28"/>
          <w:szCs w:val="28"/>
          <w:lang w:eastAsia="en-US"/>
        </w:rPr>
        <w:t>Эталоны ответов на тестовые задания</w:t>
      </w:r>
    </w:p>
    <w:tbl>
      <w:tblPr>
        <w:tblStyle w:val="17"/>
        <w:tblW w:w="8141" w:type="dxa"/>
        <w:jc w:val="center"/>
        <w:tblLook w:val="04A0" w:firstRow="1" w:lastRow="0" w:firstColumn="1" w:lastColumn="0" w:noHBand="0" w:noVBand="1"/>
      </w:tblPr>
      <w:tblGrid>
        <w:gridCol w:w="1316"/>
        <w:gridCol w:w="2948"/>
        <w:gridCol w:w="1229"/>
        <w:gridCol w:w="2648"/>
      </w:tblGrid>
      <w:tr w:rsidR="00BA33EA" w:rsidRPr="004D6665" w:rsidTr="0035421D">
        <w:trPr>
          <w:jc w:val="center"/>
        </w:trPr>
        <w:tc>
          <w:tcPr>
            <w:tcW w:w="1316" w:type="dxa"/>
          </w:tcPr>
          <w:p w:rsidR="00BA33EA" w:rsidRPr="00B1168A" w:rsidRDefault="00BA33EA" w:rsidP="0035421D">
            <w:pPr>
              <w:jc w:val="center"/>
              <w:rPr>
                <w:rFonts w:eastAsia="Calibri"/>
                <w:b/>
                <w:sz w:val="28"/>
                <w:szCs w:val="28"/>
                <w:lang w:eastAsia="en-US"/>
              </w:rPr>
            </w:pPr>
            <w:r w:rsidRPr="00B1168A">
              <w:rPr>
                <w:rFonts w:eastAsia="Calibri"/>
                <w:b/>
                <w:sz w:val="28"/>
                <w:szCs w:val="28"/>
                <w:lang w:eastAsia="en-US"/>
              </w:rPr>
              <w:t>№ вопроса</w:t>
            </w:r>
          </w:p>
        </w:tc>
        <w:tc>
          <w:tcPr>
            <w:tcW w:w="2948" w:type="dxa"/>
          </w:tcPr>
          <w:p w:rsidR="00BA33EA" w:rsidRPr="00B1168A" w:rsidRDefault="00BA33EA" w:rsidP="0035421D">
            <w:pPr>
              <w:jc w:val="center"/>
              <w:rPr>
                <w:rFonts w:eastAsia="Calibri"/>
                <w:sz w:val="28"/>
                <w:szCs w:val="28"/>
                <w:lang w:eastAsia="en-US"/>
              </w:rPr>
            </w:pPr>
            <w:r w:rsidRPr="00B1168A">
              <w:rPr>
                <w:rFonts w:eastAsia="Calibri"/>
                <w:sz w:val="28"/>
                <w:szCs w:val="28"/>
                <w:lang w:eastAsia="en-US"/>
              </w:rPr>
              <w:t>правильный ответ</w:t>
            </w:r>
          </w:p>
        </w:tc>
        <w:tc>
          <w:tcPr>
            <w:tcW w:w="1229" w:type="dxa"/>
          </w:tcPr>
          <w:p w:rsidR="00BA33EA" w:rsidRPr="00B1168A" w:rsidRDefault="00BA33EA" w:rsidP="0035421D">
            <w:pPr>
              <w:jc w:val="center"/>
              <w:rPr>
                <w:rFonts w:eastAsia="Calibri"/>
                <w:b/>
                <w:sz w:val="28"/>
                <w:szCs w:val="28"/>
                <w:lang w:eastAsia="en-US"/>
              </w:rPr>
            </w:pPr>
            <w:r w:rsidRPr="00B1168A">
              <w:rPr>
                <w:rFonts w:eastAsia="Calibri"/>
                <w:b/>
                <w:sz w:val="28"/>
                <w:szCs w:val="28"/>
                <w:lang w:eastAsia="en-US"/>
              </w:rPr>
              <w:t>№ вопроса</w:t>
            </w:r>
          </w:p>
        </w:tc>
        <w:tc>
          <w:tcPr>
            <w:tcW w:w="2648" w:type="dxa"/>
          </w:tcPr>
          <w:p w:rsidR="00BA33EA" w:rsidRPr="00B1168A" w:rsidRDefault="00BA33EA" w:rsidP="0035421D">
            <w:pPr>
              <w:jc w:val="center"/>
              <w:rPr>
                <w:rFonts w:eastAsia="Calibri"/>
                <w:sz w:val="28"/>
                <w:szCs w:val="28"/>
                <w:lang w:eastAsia="en-US"/>
              </w:rPr>
            </w:pPr>
            <w:r w:rsidRPr="00B1168A">
              <w:rPr>
                <w:rFonts w:eastAsia="Calibri"/>
                <w:sz w:val="28"/>
                <w:szCs w:val="28"/>
                <w:lang w:eastAsia="en-US"/>
              </w:rPr>
              <w:t>правильный ответ</w:t>
            </w:r>
          </w:p>
        </w:tc>
      </w:tr>
      <w:tr w:rsidR="00BA33EA" w:rsidRPr="004D6665" w:rsidTr="0035421D">
        <w:trPr>
          <w:jc w:val="center"/>
        </w:trPr>
        <w:tc>
          <w:tcPr>
            <w:tcW w:w="1316" w:type="dxa"/>
          </w:tcPr>
          <w:p w:rsidR="00BA33EA" w:rsidRPr="00B1168A" w:rsidRDefault="00BA33EA" w:rsidP="0035421D">
            <w:pPr>
              <w:jc w:val="center"/>
              <w:rPr>
                <w:rFonts w:eastAsia="Calibri"/>
                <w:b/>
                <w:sz w:val="28"/>
                <w:szCs w:val="28"/>
                <w:lang w:eastAsia="en-US"/>
              </w:rPr>
            </w:pPr>
            <w:r w:rsidRPr="00B1168A">
              <w:rPr>
                <w:rFonts w:eastAsia="Calibri"/>
                <w:b/>
                <w:sz w:val="28"/>
                <w:szCs w:val="28"/>
                <w:lang w:eastAsia="en-US"/>
              </w:rPr>
              <w:t>1</w:t>
            </w:r>
          </w:p>
        </w:tc>
        <w:tc>
          <w:tcPr>
            <w:tcW w:w="2948" w:type="dxa"/>
            <w:vAlign w:val="center"/>
          </w:tcPr>
          <w:p w:rsidR="00BA33EA" w:rsidRPr="00B1168A" w:rsidRDefault="00BA33EA" w:rsidP="0035421D">
            <w:pPr>
              <w:ind w:firstLine="663"/>
              <w:rPr>
                <w:sz w:val="28"/>
                <w:szCs w:val="28"/>
              </w:rPr>
            </w:pPr>
            <w:r w:rsidRPr="00B1168A">
              <w:rPr>
                <w:sz w:val="28"/>
                <w:szCs w:val="28"/>
              </w:rPr>
              <w:t>2</w:t>
            </w:r>
          </w:p>
        </w:tc>
        <w:tc>
          <w:tcPr>
            <w:tcW w:w="1229" w:type="dxa"/>
          </w:tcPr>
          <w:p w:rsidR="00BA33EA" w:rsidRPr="00B1168A" w:rsidRDefault="00BA33EA" w:rsidP="0035421D">
            <w:pPr>
              <w:tabs>
                <w:tab w:val="left" w:pos="426"/>
              </w:tabs>
              <w:jc w:val="center"/>
              <w:rPr>
                <w:rFonts w:eastAsia="Calibri"/>
                <w:b/>
                <w:sz w:val="28"/>
                <w:szCs w:val="28"/>
                <w:lang w:eastAsia="en-US"/>
              </w:rPr>
            </w:pPr>
            <w:r w:rsidRPr="00B1168A">
              <w:rPr>
                <w:rFonts w:eastAsia="Calibri"/>
                <w:b/>
                <w:sz w:val="28"/>
                <w:szCs w:val="28"/>
                <w:lang w:eastAsia="en-US"/>
              </w:rPr>
              <w:t>11</w:t>
            </w:r>
          </w:p>
        </w:tc>
        <w:tc>
          <w:tcPr>
            <w:tcW w:w="2648" w:type="dxa"/>
          </w:tcPr>
          <w:p w:rsidR="00BA33EA" w:rsidRPr="00B1168A" w:rsidRDefault="00BA33EA" w:rsidP="0035421D">
            <w:pPr>
              <w:ind w:firstLine="597"/>
              <w:jc w:val="center"/>
              <w:rPr>
                <w:sz w:val="28"/>
                <w:szCs w:val="28"/>
              </w:rPr>
            </w:pPr>
            <w:r>
              <w:rPr>
                <w:sz w:val="28"/>
                <w:szCs w:val="28"/>
              </w:rPr>
              <w:t>3</w:t>
            </w:r>
          </w:p>
        </w:tc>
      </w:tr>
      <w:tr w:rsidR="00BA33EA" w:rsidRPr="004D6665" w:rsidTr="0035421D">
        <w:trPr>
          <w:jc w:val="center"/>
        </w:trPr>
        <w:tc>
          <w:tcPr>
            <w:tcW w:w="1316" w:type="dxa"/>
          </w:tcPr>
          <w:p w:rsidR="00BA33EA" w:rsidRPr="00B1168A" w:rsidRDefault="00BA33EA" w:rsidP="0035421D">
            <w:pPr>
              <w:jc w:val="center"/>
              <w:rPr>
                <w:rFonts w:eastAsia="Calibri"/>
                <w:b/>
                <w:sz w:val="28"/>
                <w:szCs w:val="28"/>
                <w:lang w:eastAsia="en-US"/>
              </w:rPr>
            </w:pPr>
            <w:r w:rsidRPr="00B1168A">
              <w:rPr>
                <w:rFonts w:eastAsia="Calibri"/>
                <w:b/>
                <w:sz w:val="28"/>
                <w:szCs w:val="28"/>
                <w:lang w:eastAsia="en-US"/>
              </w:rPr>
              <w:t>2</w:t>
            </w:r>
          </w:p>
        </w:tc>
        <w:tc>
          <w:tcPr>
            <w:tcW w:w="2948" w:type="dxa"/>
            <w:vAlign w:val="center"/>
          </w:tcPr>
          <w:p w:rsidR="00BA33EA" w:rsidRPr="00B1168A" w:rsidRDefault="00BA33EA" w:rsidP="0035421D">
            <w:pPr>
              <w:ind w:firstLine="663"/>
              <w:rPr>
                <w:sz w:val="28"/>
                <w:szCs w:val="28"/>
              </w:rPr>
            </w:pPr>
            <w:r w:rsidRPr="00B1168A">
              <w:rPr>
                <w:sz w:val="28"/>
                <w:szCs w:val="28"/>
              </w:rPr>
              <w:t>4→2→1→3→5</w:t>
            </w:r>
          </w:p>
        </w:tc>
        <w:tc>
          <w:tcPr>
            <w:tcW w:w="1229" w:type="dxa"/>
          </w:tcPr>
          <w:p w:rsidR="00BA33EA" w:rsidRPr="00B1168A" w:rsidRDefault="00BA33EA" w:rsidP="0035421D">
            <w:pPr>
              <w:tabs>
                <w:tab w:val="left" w:pos="426"/>
              </w:tabs>
              <w:jc w:val="center"/>
              <w:rPr>
                <w:rFonts w:eastAsia="Calibri"/>
                <w:b/>
                <w:sz w:val="28"/>
                <w:szCs w:val="28"/>
                <w:lang w:eastAsia="en-US"/>
              </w:rPr>
            </w:pPr>
            <w:r w:rsidRPr="00B1168A">
              <w:rPr>
                <w:rFonts w:eastAsia="Calibri"/>
                <w:b/>
                <w:sz w:val="28"/>
                <w:szCs w:val="28"/>
                <w:lang w:eastAsia="en-US"/>
              </w:rPr>
              <w:t>12</w:t>
            </w:r>
          </w:p>
        </w:tc>
        <w:tc>
          <w:tcPr>
            <w:tcW w:w="2648" w:type="dxa"/>
          </w:tcPr>
          <w:p w:rsidR="00BA33EA" w:rsidRPr="00B1168A" w:rsidRDefault="00BA33EA" w:rsidP="0035421D">
            <w:pPr>
              <w:ind w:firstLine="597"/>
              <w:jc w:val="center"/>
              <w:rPr>
                <w:sz w:val="28"/>
                <w:szCs w:val="28"/>
              </w:rPr>
            </w:pPr>
            <w:r>
              <w:rPr>
                <w:sz w:val="28"/>
                <w:szCs w:val="28"/>
              </w:rPr>
              <w:t>4</w:t>
            </w:r>
          </w:p>
        </w:tc>
      </w:tr>
      <w:tr w:rsidR="00BA33EA" w:rsidRPr="004D6665" w:rsidTr="0035421D">
        <w:trPr>
          <w:jc w:val="center"/>
        </w:trPr>
        <w:tc>
          <w:tcPr>
            <w:tcW w:w="1316" w:type="dxa"/>
          </w:tcPr>
          <w:p w:rsidR="00BA33EA" w:rsidRPr="00B1168A" w:rsidRDefault="00BA33EA" w:rsidP="0035421D">
            <w:pPr>
              <w:jc w:val="center"/>
              <w:rPr>
                <w:rFonts w:eastAsia="Calibri"/>
                <w:b/>
                <w:sz w:val="28"/>
                <w:szCs w:val="28"/>
                <w:lang w:eastAsia="en-US"/>
              </w:rPr>
            </w:pPr>
            <w:r w:rsidRPr="00B1168A">
              <w:rPr>
                <w:rFonts w:eastAsia="Calibri"/>
                <w:b/>
                <w:sz w:val="28"/>
                <w:szCs w:val="28"/>
                <w:lang w:eastAsia="en-US"/>
              </w:rPr>
              <w:t>3</w:t>
            </w:r>
          </w:p>
        </w:tc>
        <w:tc>
          <w:tcPr>
            <w:tcW w:w="2948" w:type="dxa"/>
            <w:vAlign w:val="center"/>
          </w:tcPr>
          <w:p w:rsidR="00BA33EA" w:rsidRPr="00B1168A" w:rsidRDefault="00BA33EA" w:rsidP="0035421D">
            <w:pPr>
              <w:ind w:firstLine="663"/>
              <w:rPr>
                <w:sz w:val="28"/>
                <w:szCs w:val="28"/>
              </w:rPr>
            </w:pPr>
            <w:r w:rsidRPr="00B1168A">
              <w:rPr>
                <w:sz w:val="28"/>
                <w:szCs w:val="28"/>
              </w:rPr>
              <w:t>3</w:t>
            </w:r>
          </w:p>
        </w:tc>
        <w:tc>
          <w:tcPr>
            <w:tcW w:w="1229" w:type="dxa"/>
          </w:tcPr>
          <w:p w:rsidR="00BA33EA" w:rsidRPr="00B1168A" w:rsidRDefault="00BA33EA" w:rsidP="0035421D">
            <w:pPr>
              <w:tabs>
                <w:tab w:val="left" w:pos="426"/>
              </w:tabs>
              <w:jc w:val="center"/>
              <w:rPr>
                <w:rFonts w:eastAsia="Calibri"/>
                <w:b/>
                <w:sz w:val="28"/>
                <w:szCs w:val="28"/>
                <w:lang w:eastAsia="en-US"/>
              </w:rPr>
            </w:pPr>
            <w:r w:rsidRPr="00B1168A">
              <w:rPr>
                <w:rFonts w:eastAsia="Calibri"/>
                <w:b/>
                <w:sz w:val="28"/>
                <w:szCs w:val="28"/>
                <w:lang w:eastAsia="en-US"/>
              </w:rPr>
              <w:t>13</w:t>
            </w:r>
          </w:p>
        </w:tc>
        <w:tc>
          <w:tcPr>
            <w:tcW w:w="2648" w:type="dxa"/>
          </w:tcPr>
          <w:p w:rsidR="00BA33EA" w:rsidRPr="00B1168A" w:rsidRDefault="00BA33EA" w:rsidP="0035421D">
            <w:pPr>
              <w:ind w:firstLine="597"/>
              <w:jc w:val="center"/>
              <w:rPr>
                <w:sz w:val="28"/>
                <w:szCs w:val="28"/>
              </w:rPr>
            </w:pPr>
            <w:r>
              <w:rPr>
                <w:sz w:val="28"/>
                <w:szCs w:val="28"/>
              </w:rPr>
              <w:t>1</w:t>
            </w:r>
          </w:p>
        </w:tc>
      </w:tr>
      <w:tr w:rsidR="00BA33EA" w:rsidRPr="004D6665" w:rsidTr="0035421D">
        <w:trPr>
          <w:jc w:val="center"/>
        </w:trPr>
        <w:tc>
          <w:tcPr>
            <w:tcW w:w="1316" w:type="dxa"/>
          </w:tcPr>
          <w:p w:rsidR="00BA33EA" w:rsidRPr="00B1168A" w:rsidRDefault="00BA33EA" w:rsidP="0035421D">
            <w:pPr>
              <w:jc w:val="center"/>
              <w:rPr>
                <w:rFonts w:eastAsia="Calibri"/>
                <w:b/>
                <w:sz w:val="28"/>
                <w:szCs w:val="28"/>
                <w:lang w:eastAsia="en-US"/>
              </w:rPr>
            </w:pPr>
            <w:r w:rsidRPr="00B1168A">
              <w:rPr>
                <w:rFonts w:eastAsia="Calibri"/>
                <w:b/>
                <w:sz w:val="28"/>
                <w:szCs w:val="28"/>
                <w:lang w:eastAsia="en-US"/>
              </w:rPr>
              <w:t>4</w:t>
            </w:r>
          </w:p>
        </w:tc>
        <w:tc>
          <w:tcPr>
            <w:tcW w:w="2948" w:type="dxa"/>
            <w:vAlign w:val="center"/>
          </w:tcPr>
          <w:p w:rsidR="00BA33EA" w:rsidRPr="00B1168A" w:rsidRDefault="00BA33EA" w:rsidP="0035421D">
            <w:pPr>
              <w:ind w:firstLine="663"/>
              <w:rPr>
                <w:sz w:val="28"/>
                <w:szCs w:val="28"/>
              </w:rPr>
            </w:pPr>
            <w:r w:rsidRPr="00B1168A">
              <w:rPr>
                <w:sz w:val="28"/>
                <w:szCs w:val="28"/>
              </w:rPr>
              <w:t>2→1→3</w:t>
            </w:r>
          </w:p>
        </w:tc>
        <w:tc>
          <w:tcPr>
            <w:tcW w:w="1229" w:type="dxa"/>
          </w:tcPr>
          <w:p w:rsidR="00BA33EA" w:rsidRPr="00B1168A" w:rsidRDefault="00BA33EA" w:rsidP="0035421D">
            <w:pPr>
              <w:tabs>
                <w:tab w:val="left" w:pos="426"/>
              </w:tabs>
              <w:jc w:val="center"/>
              <w:rPr>
                <w:rFonts w:eastAsia="Calibri"/>
                <w:b/>
                <w:sz w:val="28"/>
                <w:szCs w:val="28"/>
                <w:lang w:eastAsia="en-US"/>
              </w:rPr>
            </w:pPr>
            <w:r w:rsidRPr="00B1168A">
              <w:rPr>
                <w:rFonts w:eastAsia="Calibri"/>
                <w:b/>
                <w:sz w:val="28"/>
                <w:szCs w:val="28"/>
                <w:lang w:eastAsia="en-US"/>
              </w:rPr>
              <w:t>14</w:t>
            </w:r>
          </w:p>
        </w:tc>
        <w:tc>
          <w:tcPr>
            <w:tcW w:w="2648" w:type="dxa"/>
          </w:tcPr>
          <w:p w:rsidR="00BA33EA" w:rsidRPr="00B1168A" w:rsidRDefault="00BA33EA" w:rsidP="0035421D">
            <w:pPr>
              <w:ind w:firstLine="597"/>
              <w:jc w:val="center"/>
              <w:rPr>
                <w:sz w:val="28"/>
                <w:szCs w:val="28"/>
              </w:rPr>
            </w:pPr>
            <w:r>
              <w:rPr>
                <w:sz w:val="28"/>
                <w:szCs w:val="28"/>
              </w:rPr>
              <w:t>3</w:t>
            </w:r>
          </w:p>
        </w:tc>
      </w:tr>
      <w:tr w:rsidR="00BA33EA" w:rsidRPr="004D6665" w:rsidTr="0035421D">
        <w:trPr>
          <w:jc w:val="center"/>
        </w:trPr>
        <w:tc>
          <w:tcPr>
            <w:tcW w:w="1316" w:type="dxa"/>
          </w:tcPr>
          <w:p w:rsidR="00BA33EA" w:rsidRPr="00B1168A" w:rsidRDefault="00BA33EA" w:rsidP="0035421D">
            <w:pPr>
              <w:jc w:val="center"/>
              <w:rPr>
                <w:rFonts w:eastAsia="Calibri"/>
                <w:b/>
                <w:sz w:val="28"/>
                <w:szCs w:val="28"/>
                <w:lang w:eastAsia="en-US"/>
              </w:rPr>
            </w:pPr>
            <w:r w:rsidRPr="00B1168A">
              <w:rPr>
                <w:rFonts w:eastAsia="Calibri"/>
                <w:b/>
                <w:sz w:val="28"/>
                <w:szCs w:val="28"/>
                <w:lang w:eastAsia="en-US"/>
              </w:rPr>
              <w:t>5</w:t>
            </w:r>
          </w:p>
        </w:tc>
        <w:tc>
          <w:tcPr>
            <w:tcW w:w="2948" w:type="dxa"/>
            <w:vAlign w:val="center"/>
          </w:tcPr>
          <w:p w:rsidR="00BA33EA" w:rsidRPr="00B1168A" w:rsidRDefault="00BA33EA" w:rsidP="0035421D">
            <w:pPr>
              <w:ind w:firstLine="663"/>
              <w:rPr>
                <w:sz w:val="28"/>
                <w:szCs w:val="28"/>
              </w:rPr>
            </w:pPr>
            <w:r w:rsidRPr="00B1168A">
              <w:rPr>
                <w:sz w:val="28"/>
                <w:szCs w:val="28"/>
              </w:rPr>
              <w:t>2</w:t>
            </w:r>
          </w:p>
        </w:tc>
        <w:tc>
          <w:tcPr>
            <w:tcW w:w="1229" w:type="dxa"/>
          </w:tcPr>
          <w:p w:rsidR="00BA33EA" w:rsidRPr="00B1168A" w:rsidRDefault="00BA33EA" w:rsidP="0035421D">
            <w:pPr>
              <w:tabs>
                <w:tab w:val="left" w:pos="426"/>
              </w:tabs>
              <w:jc w:val="center"/>
              <w:rPr>
                <w:rFonts w:eastAsia="Calibri"/>
                <w:b/>
                <w:sz w:val="28"/>
                <w:szCs w:val="28"/>
                <w:lang w:eastAsia="en-US"/>
              </w:rPr>
            </w:pPr>
            <w:r w:rsidRPr="00B1168A">
              <w:rPr>
                <w:rFonts w:eastAsia="Calibri"/>
                <w:b/>
                <w:sz w:val="28"/>
                <w:szCs w:val="28"/>
                <w:lang w:eastAsia="en-US"/>
              </w:rPr>
              <w:t>15</w:t>
            </w:r>
          </w:p>
        </w:tc>
        <w:tc>
          <w:tcPr>
            <w:tcW w:w="2648" w:type="dxa"/>
          </w:tcPr>
          <w:p w:rsidR="00BA33EA" w:rsidRPr="00B1168A" w:rsidRDefault="00BA33EA" w:rsidP="0035421D">
            <w:pPr>
              <w:ind w:firstLine="597"/>
              <w:jc w:val="center"/>
              <w:rPr>
                <w:sz w:val="28"/>
                <w:szCs w:val="28"/>
              </w:rPr>
            </w:pPr>
            <w:r>
              <w:rPr>
                <w:sz w:val="28"/>
                <w:szCs w:val="28"/>
              </w:rPr>
              <w:t>2</w:t>
            </w:r>
          </w:p>
        </w:tc>
      </w:tr>
      <w:tr w:rsidR="00BA33EA" w:rsidRPr="004D6665" w:rsidTr="0035421D">
        <w:trPr>
          <w:jc w:val="center"/>
        </w:trPr>
        <w:tc>
          <w:tcPr>
            <w:tcW w:w="1316" w:type="dxa"/>
          </w:tcPr>
          <w:p w:rsidR="00BA33EA" w:rsidRPr="00B1168A" w:rsidRDefault="00BA33EA" w:rsidP="0035421D">
            <w:pPr>
              <w:jc w:val="center"/>
              <w:rPr>
                <w:rFonts w:eastAsia="Calibri"/>
                <w:b/>
                <w:sz w:val="28"/>
                <w:szCs w:val="28"/>
                <w:lang w:eastAsia="en-US"/>
              </w:rPr>
            </w:pPr>
            <w:r w:rsidRPr="00B1168A">
              <w:rPr>
                <w:rFonts w:eastAsia="Calibri"/>
                <w:b/>
                <w:sz w:val="28"/>
                <w:szCs w:val="28"/>
                <w:lang w:eastAsia="en-US"/>
              </w:rPr>
              <w:t>6</w:t>
            </w:r>
          </w:p>
        </w:tc>
        <w:tc>
          <w:tcPr>
            <w:tcW w:w="2948" w:type="dxa"/>
            <w:vAlign w:val="center"/>
          </w:tcPr>
          <w:p w:rsidR="00BA33EA" w:rsidRPr="00B1168A" w:rsidRDefault="00BA33EA" w:rsidP="0035421D">
            <w:pPr>
              <w:ind w:firstLine="663"/>
              <w:rPr>
                <w:sz w:val="28"/>
                <w:szCs w:val="28"/>
              </w:rPr>
            </w:pPr>
            <w:r w:rsidRPr="00B1168A">
              <w:rPr>
                <w:sz w:val="28"/>
                <w:szCs w:val="28"/>
              </w:rPr>
              <w:t>3</w:t>
            </w:r>
          </w:p>
        </w:tc>
        <w:tc>
          <w:tcPr>
            <w:tcW w:w="1229" w:type="dxa"/>
          </w:tcPr>
          <w:p w:rsidR="00BA33EA" w:rsidRPr="00B1168A" w:rsidRDefault="00BA33EA" w:rsidP="0035421D">
            <w:pPr>
              <w:tabs>
                <w:tab w:val="left" w:pos="426"/>
              </w:tabs>
              <w:jc w:val="center"/>
              <w:rPr>
                <w:rFonts w:eastAsia="Calibri"/>
                <w:b/>
                <w:sz w:val="28"/>
                <w:szCs w:val="28"/>
                <w:lang w:eastAsia="en-US"/>
              </w:rPr>
            </w:pPr>
            <w:r w:rsidRPr="00B1168A">
              <w:rPr>
                <w:rFonts w:eastAsia="Calibri"/>
                <w:b/>
                <w:sz w:val="28"/>
                <w:szCs w:val="28"/>
                <w:lang w:eastAsia="en-US"/>
              </w:rPr>
              <w:t>16</w:t>
            </w:r>
          </w:p>
        </w:tc>
        <w:tc>
          <w:tcPr>
            <w:tcW w:w="2648" w:type="dxa"/>
          </w:tcPr>
          <w:p w:rsidR="00BA33EA" w:rsidRPr="00B1168A" w:rsidRDefault="00BA33EA" w:rsidP="0035421D">
            <w:pPr>
              <w:ind w:firstLine="597"/>
              <w:jc w:val="center"/>
              <w:rPr>
                <w:sz w:val="28"/>
                <w:szCs w:val="28"/>
              </w:rPr>
            </w:pPr>
            <w:r>
              <w:rPr>
                <w:sz w:val="28"/>
                <w:szCs w:val="28"/>
              </w:rPr>
              <w:t>2</w:t>
            </w:r>
          </w:p>
        </w:tc>
      </w:tr>
      <w:tr w:rsidR="00BA33EA" w:rsidRPr="004D6665" w:rsidTr="0035421D">
        <w:trPr>
          <w:jc w:val="center"/>
        </w:trPr>
        <w:tc>
          <w:tcPr>
            <w:tcW w:w="1316" w:type="dxa"/>
          </w:tcPr>
          <w:p w:rsidR="00BA33EA" w:rsidRPr="00B1168A" w:rsidRDefault="00BA33EA" w:rsidP="0035421D">
            <w:pPr>
              <w:jc w:val="center"/>
              <w:rPr>
                <w:rFonts w:eastAsia="Calibri"/>
                <w:b/>
                <w:sz w:val="28"/>
                <w:szCs w:val="28"/>
                <w:lang w:eastAsia="en-US"/>
              </w:rPr>
            </w:pPr>
            <w:r w:rsidRPr="00B1168A">
              <w:rPr>
                <w:rFonts w:eastAsia="Calibri"/>
                <w:b/>
                <w:sz w:val="28"/>
                <w:szCs w:val="28"/>
                <w:lang w:eastAsia="en-US"/>
              </w:rPr>
              <w:t>7</w:t>
            </w:r>
          </w:p>
        </w:tc>
        <w:tc>
          <w:tcPr>
            <w:tcW w:w="2948" w:type="dxa"/>
            <w:vAlign w:val="center"/>
          </w:tcPr>
          <w:p w:rsidR="00BA33EA" w:rsidRPr="00B1168A" w:rsidRDefault="00BA33EA" w:rsidP="0035421D">
            <w:pPr>
              <w:ind w:firstLine="663"/>
              <w:rPr>
                <w:sz w:val="28"/>
                <w:szCs w:val="28"/>
              </w:rPr>
            </w:pPr>
            <w:r w:rsidRPr="00B1168A">
              <w:rPr>
                <w:sz w:val="28"/>
                <w:szCs w:val="28"/>
              </w:rPr>
              <w:t>2</w:t>
            </w:r>
          </w:p>
        </w:tc>
        <w:tc>
          <w:tcPr>
            <w:tcW w:w="1229" w:type="dxa"/>
          </w:tcPr>
          <w:p w:rsidR="00BA33EA" w:rsidRPr="00B1168A" w:rsidRDefault="00BA33EA" w:rsidP="0035421D">
            <w:pPr>
              <w:tabs>
                <w:tab w:val="left" w:pos="426"/>
              </w:tabs>
              <w:jc w:val="center"/>
              <w:rPr>
                <w:rFonts w:eastAsia="Calibri"/>
                <w:b/>
                <w:sz w:val="28"/>
                <w:szCs w:val="28"/>
                <w:lang w:eastAsia="en-US"/>
              </w:rPr>
            </w:pPr>
            <w:r w:rsidRPr="00B1168A">
              <w:rPr>
                <w:rFonts w:eastAsia="Calibri"/>
                <w:b/>
                <w:sz w:val="28"/>
                <w:szCs w:val="28"/>
                <w:lang w:eastAsia="en-US"/>
              </w:rPr>
              <w:t>17</w:t>
            </w:r>
          </w:p>
        </w:tc>
        <w:tc>
          <w:tcPr>
            <w:tcW w:w="2648" w:type="dxa"/>
          </w:tcPr>
          <w:p w:rsidR="00BA33EA" w:rsidRPr="00B1168A" w:rsidRDefault="00BA33EA" w:rsidP="0035421D">
            <w:pPr>
              <w:ind w:firstLine="597"/>
              <w:jc w:val="center"/>
              <w:rPr>
                <w:sz w:val="28"/>
                <w:szCs w:val="28"/>
              </w:rPr>
            </w:pPr>
            <w:r>
              <w:rPr>
                <w:sz w:val="28"/>
                <w:szCs w:val="28"/>
              </w:rPr>
              <w:t>2</w:t>
            </w:r>
          </w:p>
        </w:tc>
      </w:tr>
      <w:tr w:rsidR="00BA33EA" w:rsidRPr="004D6665" w:rsidTr="0035421D">
        <w:trPr>
          <w:jc w:val="center"/>
        </w:trPr>
        <w:tc>
          <w:tcPr>
            <w:tcW w:w="1316" w:type="dxa"/>
          </w:tcPr>
          <w:p w:rsidR="00BA33EA" w:rsidRPr="00B1168A" w:rsidRDefault="00BA33EA" w:rsidP="0035421D">
            <w:pPr>
              <w:jc w:val="center"/>
              <w:rPr>
                <w:rFonts w:eastAsia="Calibri"/>
                <w:b/>
                <w:sz w:val="28"/>
                <w:szCs w:val="28"/>
                <w:lang w:eastAsia="en-US"/>
              </w:rPr>
            </w:pPr>
            <w:r w:rsidRPr="00B1168A">
              <w:rPr>
                <w:rFonts w:eastAsia="Calibri"/>
                <w:b/>
                <w:sz w:val="28"/>
                <w:szCs w:val="28"/>
                <w:lang w:eastAsia="en-US"/>
              </w:rPr>
              <w:t>8</w:t>
            </w:r>
          </w:p>
        </w:tc>
        <w:tc>
          <w:tcPr>
            <w:tcW w:w="2948" w:type="dxa"/>
            <w:vAlign w:val="center"/>
          </w:tcPr>
          <w:p w:rsidR="00BA33EA" w:rsidRPr="00B1168A" w:rsidRDefault="00BA33EA" w:rsidP="0035421D">
            <w:pPr>
              <w:ind w:firstLine="663"/>
              <w:rPr>
                <w:sz w:val="28"/>
                <w:szCs w:val="28"/>
              </w:rPr>
            </w:pPr>
            <w:r w:rsidRPr="00B1168A">
              <w:rPr>
                <w:sz w:val="28"/>
                <w:szCs w:val="28"/>
              </w:rPr>
              <w:t>3</w:t>
            </w:r>
          </w:p>
        </w:tc>
        <w:tc>
          <w:tcPr>
            <w:tcW w:w="1229" w:type="dxa"/>
          </w:tcPr>
          <w:p w:rsidR="00BA33EA" w:rsidRPr="00B1168A" w:rsidRDefault="00BA33EA" w:rsidP="0035421D">
            <w:pPr>
              <w:tabs>
                <w:tab w:val="left" w:pos="426"/>
              </w:tabs>
              <w:jc w:val="center"/>
              <w:rPr>
                <w:rFonts w:eastAsia="Calibri"/>
                <w:b/>
                <w:sz w:val="28"/>
                <w:szCs w:val="28"/>
                <w:lang w:eastAsia="en-US"/>
              </w:rPr>
            </w:pPr>
            <w:r w:rsidRPr="00B1168A">
              <w:rPr>
                <w:rFonts w:eastAsia="Calibri"/>
                <w:b/>
                <w:sz w:val="28"/>
                <w:szCs w:val="28"/>
                <w:lang w:eastAsia="en-US"/>
              </w:rPr>
              <w:t>18</w:t>
            </w:r>
          </w:p>
        </w:tc>
        <w:tc>
          <w:tcPr>
            <w:tcW w:w="2648" w:type="dxa"/>
          </w:tcPr>
          <w:p w:rsidR="00BA33EA" w:rsidRPr="00B1168A" w:rsidRDefault="00BA33EA" w:rsidP="0035421D">
            <w:pPr>
              <w:ind w:firstLine="597"/>
              <w:jc w:val="center"/>
              <w:rPr>
                <w:sz w:val="28"/>
                <w:szCs w:val="28"/>
              </w:rPr>
            </w:pPr>
            <w:r>
              <w:rPr>
                <w:sz w:val="28"/>
                <w:szCs w:val="28"/>
              </w:rPr>
              <w:t>3</w:t>
            </w:r>
          </w:p>
        </w:tc>
      </w:tr>
      <w:tr w:rsidR="00BA33EA" w:rsidRPr="004D6665" w:rsidTr="0035421D">
        <w:trPr>
          <w:jc w:val="center"/>
        </w:trPr>
        <w:tc>
          <w:tcPr>
            <w:tcW w:w="1316" w:type="dxa"/>
          </w:tcPr>
          <w:p w:rsidR="00BA33EA" w:rsidRPr="00B1168A" w:rsidRDefault="00BA33EA" w:rsidP="0035421D">
            <w:pPr>
              <w:tabs>
                <w:tab w:val="left" w:pos="426"/>
              </w:tabs>
              <w:jc w:val="center"/>
              <w:rPr>
                <w:rFonts w:eastAsia="Calibri"/>
                <w:b/>
                <w:sz w:val="28"/>
                <w:szCs w:val="28"/>
                <w:lang w:eastAsia="en-US"/>
              </w:rPr>
            </w:pPr>
            <w:r w:rsidRPr="00B1168A">
              <w:rPr>
                <w:rFonts w:eastAsia="Calibri"/>
                <w:b/>
                <w:sz w:val="28"/>
                <w:szCs w:val="28"/>
                <w:lang w:eastAsia="en-US"/>
              </w:rPr>
              <w:t>9</w:t>
            </w:r>
          </w:p>
        </w:tc>
        <w:tc>
          <w:tcPr>
            <w:tcW w:w="2948" w:type="dxa"/>
          </w:tcPr>
          <w:p w:rsidR="00BA33EA" w:rsidRPr="00B1168A" w:rsidRDefault="00BA33EA" w:rsidP="0035421D">
            <w:pPr>
              <w:ind w:firstLine="663"/>
              <w:rPr>
                <w:sz w:val="28"/>
                <w:szCs w:val="28"/>
              </w:rPr>
            </w:pPr>
            <w:r w:rsidRPr="00B1168A">
              <w:rPr>
                <w:sz w:val="28"/>
                <w:szCs w:val="28"/>
              </w:rPr>
              <w:t>1</w:t>
            </w:r>
          </w:p>
        </w:tc>
        <w:tc>
          <w:tcPr>
            <w:tcW w:w="1229" w:type="dxa"/>
          </w:tcPr>
          <w:p w:rsidR="00BA33EA" w:rsidRPr="00B1168A" w:rsidRDefault="00BA33EA" w:rsidP="0035421D">
            <w:pPr>
              <w:tabs>
                <w:tab w:val="left" w:pos="426"/>
              </w:tabs>
              <w:jc w:val="center"/>
              <w:rPr>
                <w:rFonts w:eastAsia="Calibri"/>
                <w:b/>
                <w:sz w:val="28"/>
                <w:szCs w:val="28"/>
                <w:lang w:eastAsia="en-US"/>
              </w:rPr>
            </w:pPr>
            <w:r w:rsidRPr="00B1168A">
              <w:rPr>
                <w:rFonts w:eastAsia="Calibri"/>
                <w:b/>
                <w:sz w:val="28"/>
                <w:szCs w:val="28"/>
                <w:lang w:eastAsia="en-US"/>
              </w:rPr>
              <w:t>19</w:t>
            </w:r>
          </w:p>
        </w:tc>
        <w:tc>
          <w:tcPr>
            <w:tcW w:w="2648" w:type="dxa"/>
          </w:tcPr>
          <w:p w:rsidR="00BA33EA" w:rsidRPr="00B1168A" w:rsidRDefault="00BA33EA" w:rsidP="0035421D">
            <w:pPr>
              <w:ind w:firstLine="597"/>
              <w:jc w:val="center"/>
              <w:rPr>
                <w:sz w:val="28"/>
                <w:szCs w:val="28"/>
              </w:rPr>
            </w:pPr>
            <w:r>
              <w:rPr>
                <w:sz w:val="28"/>
                <w:szCs w:val="28"/>
              </w:rPr>
              <w:t>2</w:t>
            </w:r>
          </w:p>
        </w:tc>
      </w:tr>
      <w:tr w:rsidR="00BA33EA" w:rsidRPr="004D6665" w:rsidTr="0035421D">
        <w:trPr>
          <w:jc w:val="center"/>
        </w:trPr>
        <w:tc>
          <w:tcPr>
            <w:tcW w:w="1316" w:type="dxa"/>
          </w:tcPr>
          <w:p w:rsidR="00BA33EA" w:rsidRPr="00B1168A" w:rsidRDefault="00BA33EA" w:rsidP="0035421D">
            <w:pPr>
              <w:tabs>
                <w:tab w:val="left" w:pos="426"/>
              </w:tabs>
              <w:jc w:val="center"/>
              <w:rPr>
                <w:rFonts w:eastAsia="Calibri"/>
                <w:b/>
                <w:sz w:val="28"/>
                <w:szCs w:val="28"/>
                <w:lang w:eastAsia="en-US"/>
              </w:rPr>
            </w:pPr>
            <w:r w:rsidRPr="00B1168A">
              <w:rPr>
                <w:rFonts w:eastAsia="Calibri"/>
                <w:b/>
                <w:sz w:val="28"/>
                <w:szCs w:val="28"/>
                <w:lang w:eastAsia="en-US"/>
              </w:rPr>
              <w:t>10</w:t>
            </w:r>
          </w:p>
        </w:tc>
        <w:tc>
          <w:tcPr>
            <w:tcW w:w="2948" w:type="dxa"/>
          </w:tcPr>
          <w:p w:rsidR="00BA33EA" w:rsidRPr="00B1168A" w:rsidRDefault="00BA33EA" w:rsidP="0035421D">
            <w:pPr>
              <w:ind w:firstLine="663"/>
              <w:rPr>
                <w:sz w:val="28"/>
                <w:szCs w:val="28"/>
              </w:rPr>
            </w:pPr>
            <w:r w:rsidRPr="00B1168A">
              <w:rPr>
                <w:sz w:val="28"/>
                <w:szCs w:val="28"/>
              </w:rPr>
              <w:t>1</w:t>
            </w:r>
          </w:p>
        </w:tc>
        <w:tc>
          <w:tcPr>
            <w:tcW w:w="1229" w:type="dxa"/>
          </w:tcPr>
          <w:p w:rsidR="00BA33EA" w:rsidRPr="00B1168A" w:rsidRDefault="00BA33EA" w:rsidP="0035421D">
            <w:pPr>
              <w:tabs>
                <w:tab w:val="left" w:pos="426"/>
              </w:tabs>
              <w:jc w:val="center"/>
              <w:rPr>
                <w:rFonts w:eastAsia="Calibri"/>
                <w:b/>
                <w:sz w:val="28"/>
                <w:szCs w:val="28"/>
                <w:lang w:eastAsia="en-US"/>
              </w:rPr>
            </w:pPr>
            <w:r w:rsidRPr="00B1168A">
              <w:rPr>
                <w:rFonts w:eastAsia="Calibri"/>
                <w:b/>
                <w:sz w:val="28"/>
                <w:szCs w:val="28"/>
                <w:lang w:eastAsia="en-US"/>
              </w:rPr>
              <w:t>20</w:t>
            </w:r>
          </w:p>
        </w:tc>
        <w:tc>
          <w:tcPr>
            <w:tcW w:w="2648" w:type="dxa"/>
          </w:tcPr>
          <w:p w:rsidR="00BA33EA" w:rsidRPr="00B1168A" w:rsidRDefault="00BA33EA" w:rsidP="0035421D">
            <w:pPr>
              <w:ind w:firstLine="597"/>
              <w:jc w:val="center"/>
              <w:rPr>
                <w:sz w:val="28"/>
                <w:szCs w:val="28"/>
              </w:rPr>
            </w:pPr>
            <w:r>
              <w:rPr>
                <w:sz w:val="28"/>
                <w:szCs w:val="28"/>
              </w:rPr>
              <w:t>3</w:t>
            </w:r>
          </w:p>
        </w:tc>
      </w:tr>
    </w:tbl>
    <w:p w:rsidR="00BA33EA" w:rsidRDefault="00BA33EA" w:rsidP="00BA33EA">
      <w:pPr>
        <w:ind w:firstLine="709"/>
        <w:rPr>
          <w:b/>
          <w:color w:val="000000"/>
          <w:sz w:val="28"/>
          <w:szCs w:val="28"/>
          <w:u w:val="single"/>
        </w:rPr>
      </w:pPr>
    </w:p>
    <w:p w:rsidR="00AE1213" w:rsidRDefault="00AE1213" w:rsidP="00FB60A8">
      <w:pPr>
        <w:ind w:firstLine="709"/>
        <w:rPr>
          <w:b/>
          <w:color w:val="000000"/>
          <w:sz w:val="28"/>
          <w:szCs w:val="28"/>
          <w:u w:val="single"/>
        </w:rPr>
      </w:pPr>
    </w:p>
    <w:p w:rsidR="00FB60A8" w:rsidRPr="00F95FC8" w:rsidRDefault="00FB60A8" w:rsidP="000268F2">
      <w:pPr>
        <w:ind w:firstLine="709"/>
        <w:jc w:val="center"/>
        <w:rPr>
          <w:b/>
          <w:i/>
          <w:color w:val="000000"/>
          <w:u w:val="single"/>
        </w:rPr>
      </w:pPr>
      <w:r w:rsidRPr="00F95FC8">
        <w:rPr>
          <w:b/>
          <w:color w:val="000000"/>
          <w:sz w:val="28"/>
          <w:szCs w:val="28"/>
          <w:u w:val="single"/>
        </w:rPr>
        <w:t xml:space="preserve">Модуль </w:t>
      </w:r>
      <w:r w:rsidR="009E2C62">
        <w:rPr>
          <w:b/>
          <w:color w:val="000000"/>
          <w:sz w:val="28"/>
          <w:szCs w:val="28"/>
          <w:u w:val="single"/>
        </w:rPr>
        <w:t>4</w:t>
      </w:r>
      <w:r w:rsidRPr="00F95FC8">
        <w:rPr>
          <w:b/>
          <w:color w:val="000000"/>
          <w:sz w:val="28"/>
          <w:szCs w:val="28"/>
          <w:u w:val="single"/>
        </w:rPr>
        <w:t xml:space="preserve">. </w:t>
      </w:r>
      <w:r w:rsidR="00CA7217">
        <w:rPr>
          <w:b/>
          <w:color w:val="000000"/>
          <w:sz w:val="28"/>
          <w:szCs w:val="28"/>
          <w:u w:val="single"/>
        </w:rPr>
        <w:t>Экология</w:t>
      </w:r>
      <w:r w:rsidR="000268F2">
        <w:rPr>
          <w:b/>
          <w:color w:val="000000"/>
          <w:sz w:val="28"/>
          <w:szCs w:val="28"/>
          <w:u w:val="single"/>
        </w:rPr>
        <w:t>.</w:t>
      </w:r>
      <w:r w:rsidR="00CA7217">
        <w:rPr>
          <w:b/>
          <w:color w:val="000000"/>
          <w:sz w:val="28"/>
          <w:szCs w:val="28"/>
          <w:u w:val="single"/>
        </w:rPr>
        <w:t xml:space="preserve"> </w:t>
      </w:r>
      <w:r w:rsidR="000268F2">
        <w:rPr>
          <w:b/>
          <w:color w:val="000000"/>
          <w:sz w:val="28"/>
          <w:szCs w:val="28"/>
          <w:u w:val="single"/>
        </w:rPr>
        <w:t>М</w:t>
      </w:r>
      <w:r w:rsidR="00CA7217">
        <w:rPr>
          <w:b/>
          <w:color w:val="000000"/>
          <w:sz w:val="28"/>
          <w:szCs w:val="28"/>
          <w:u w:val="single"/>
        </w:rPr>
        <w:t>едицинская паразитология</w:t>
      </w:r>
    </w:p>
    <w:p w:rsidR="00FB60A8" w:rsidRPr="00321A77" w:rsidRDefault="00FB60A8" w:rsidP="00FB60A8">
      <w:pPr>
        <w:ind w:firstLine="709"/>
        <w:jc w:val="both"/>
        <w:rPr>
          <w:color w:val="000000"/>
          <w:sz w:val="8"/>
        </w:rPr>
      </w:pPr>
    </w:p>
    <w:p w:rsidR="00E11776" w:rsidRDefault="00FB60A8" w:rsidP="00FB60A8">
      <w:pPr>
        <w:ind w:firstLine="709"/>
        <w:jc w:val="both"/>
        <w:rPr>
          <w:color w:val="000000"/>
          <w:sz w:val="28"/>
          <w:szCs w:val="28"/>
        </w:rPr>
      </w:pPr>
      <w:r w:rsidRPr="00321A77">
        <w:rPr>
          <w:b/>
          <w:color w:val="000000"/>
          <w:sz w:val="28"/>
          <w:szCs w:val="28"/>
        </w:rPr>
        <w:t>Тема 1.</w:t>
      </w:r>
      <w:r w:rsidRPr="00321A77">
        <w:rPr>
          <w:b/>
          <w:color w:val="000000"/>
        </w:rPr>
        <w:t xml:space="preserve"> </w:t>
      </w:r>
      <w:r w:rsidR="00E11776" w:rsidRPr="00E11776">
        <w:rPr>
          <w:b/>
          <w:color w:val="000000"/>
          <w:sz w:val="28"/>
          <w:szCs w:val="28"/>
        </w:rPr>
        <w:t xml:space="preserve">Введение в медицинскую паразитологию. </w:t>
      </w:r>
      <w:r w:rsidR="000268F2">
        <w:rPr>
          <w:b/>
          <w:color w:val="000000"/>
          <w:sz w:val="28"/>
          <w:szCs w:val="28"/>
        </w:rPr>
        <w:t>Основы протозоологии</w:t>
      </w:r>
      <w:r w:rsidR="002A6D5F">
        <w:rPr>
          <w:b/>
          <w:color w:val="000000"/>
          <w:sz w:val="28"/>
          <w:szCs w:val="28"/>
        </w:rPr>
        <w:t xml:space="preserve">. </w:t>
      </w:r>
      <w:r w:rsidR="00E11776" w:rsidRPr="00E11776">
        <w:rPr>
          <w:b/>
          <w:color w:val="000000"/>
          <w:sz w:val="28"/>
          <w:szCs w:val="28"/>
        </w:rPr>
        <w:t xml:space="preserve">Тип Простейшие: Класс Саркодовые, </w:t>
      </w:r>
      <w:r w:rsidR="002A6D5F">
        <w:rPr>
          <w:b/>
          <w:color w:val="000000"/>
          <w:sz w:val="28"/>
          <w:szCs w:val="28"/>
        </w:rPr>
        <w:t xml:space="preserve">Класс </w:t>
      </w:r>
      <w:r w:rsidR="009E2C62">
        <w:rPr>
          <w:b/>
          <w:color w:val="000000"/>
          <w:sz w:val="28"/>
          <w:szCs w:val="28"/>
        </w:rPr>
        <w:t xml:space="preserve">Жгутиковые, Класс Инфузории, </w:t>
      </w:r>
      <w:r w:rsidR="002A6D5F">
        <w:rPr>
          <w:b/>
          <w:color w:val="000000"/>
          <w:sz w:val="28"/>
          <w:szCs w:val="28"/>
        </w:rPr>
        <w:t xml:space="preserve">Класс </w:t>
      </w:r>
      <w:r w:rsidR="009E2C62">
        <w:rPr>
          <w:b/>
          <w:color w:val="000000"/>
          <w:sz w:val="28"/>
          <w:szCs w:val="28"/>
        </w:rPr>
        <w:t>Споровики.</w:t>
      </w:r>
      <w:r w:rsidR="00E11776" w:rsidRPr="00E11776">
        <w:rPr>
          <w:b/>
          <w:color w:val="000000"/>
          <w:sz w:val="28"/>
          <w:szCs w:val="28"/>
        </w:rPr>
        <w:t xml:space="preserve"> </w:t>
      </w:r>
      <w:r w:rsidR="002A6D5F">
        <w:rPr>
          <w:b/>
          <w:color w:val="000000"/>
          <w:sz w:val="28"/>
          <w:szCs w:val="28"/>
        </w:rPr>
        <w:t>Медицинское значение.</w:t>
      </w:r>
    </w:p>
    <w:p w:rsidR="002A6D5F" w:rsidRDefault="002A6D5F" w:rsidP="00FB60A8">
      <w:pPr>
        <w:ind w:firstLine="709"/>
        <w:jc w:val="both"/>
        <w:rPr>
          <w:b/>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5A0F43" w:rsidRDefault="00FB60A8" w:rsidP="00FB60A8">
      <w:pPr>
        <w:ind w:firstLine="709"/>
        <w:jc w:val="both"/>
        <w:rPr>
          <w:color w:val="000000"/>
          <w:sz w:val="28"/>
          <w:szCs w:val="28"/>
        </w:rPr>
      </w:pPr>
      <w:r w:rsidRPr="003D1FA7">
        <w:rPr>
          <w:color w:val="000000"/>
          <w:sz w:val="28"/>
          <w:szCs w:val="28"/>
        </w:rPr>
        <w:t xml:space="preserve">2. </w:t>
      </w:r>
      <w:r w:rsidR="005A0F43">
        <w:rPr>
          <w:color w:val="000000"/>
          <w:sz w:val="28"/>
          <w:szCs w:val="28"/>
        </w:rPr>
        <w:t>терминологический диктант</w:t>
      </w:r>
      <w:r w:rsidR="005A0F43" w:rsidRPr="003D1FA7">
        <w:rPr>
          <w:color w:val="000000"/>
          <w:sz w:val="28"/>
          <w:szCs w:val="28"/>
        </w:rPr>
        <w:t xml:space="preserve"> </w:t>
      </w:r>
    </w:p>
    <w:p w:rsidR="005A0F43" w:rsidRDefault="005A0F43" w:rsidP="00FB60A8">
      <w:pPr>
        <w:ind w:firstLine="709"/>
        <w:jc w:val="both"/>
        <w:rPr>
          <w:color w:val="000000"/>
          <w:sz w:val="28"/>
          <w:szCs w:val="28"/>
        </w:rPr>
      </w:pPr>
      <w:r>
        <w:rPr>
          <w:color w:val="000000"/>
          <w:sz w:val="28"/>
          <w:szCs w:val="28"/>
        </w:rPr>
        <w:t>3.</w:t>
      </w:r>
      <w:r w:rsidRPr="005A0F43">
        <w:rPr>
          <w:color w:val="000000"/>
          <w:sz w:val="28"/>
          <w:szCs w:val="28"/>
        </w:rPr>
        <w:t xml:space="preserve"> </w:t>
      </w:r>
      <w:r w:rsidRPr="003D1FA7">
        <w:rPr>
          <w:color w:val="000000"/>
          <w:sz w:val="28"/>
          <w:szCs w:val="28"/>
        </w:rPr>
        <w:t>устный опрос</w:t>
      </w:r>
    </w:p>
    <w:p w:rsidR="00FB60A8" w:rsidRPr="003D1FA7" w:rsidRDefault="005A0F43" w:rsidP="00FB60A8">
      <w:pPr>
        <w:ind w:firstLine="709"/>
        <w:jc w:val="both"/>
        <w:rPr>
          <w:color w:val="000000"/>
          <w:sz w:val="28"/>
          <w:szCs w:val="28"/>
        </w:rPr>
      </w:pPr>
      <w:r>
        <w:rPr>
          <w:color w:val="000000"/>
          <w:sz w:val="28"/>
          <w:szCs w:val="28"/>
        </w:rPr>
        <w:t>4</w:t>
      </w:r>
      <w:r w:rsidR="00FB60A8">
        <w:rPr>
          <w:color w:val="000000"/>
          <w:sz w:val="28"/>
          <w:szCs w:val="28"/>
        </w:rPr>
        <w:t>. решение проблемно-ситуационных задач</w:t>
      </w:r>
    </w:p>
    <w:p w:rsidR="00FB60A8" w:rsidRDefault="005A0F43" w:rsidP="00FB60A8">
      <w:pPr>
        <w:ind w:firstLine="709"/>
        <w:jc w:val="both"/>
        <w:rPr>
          <w:color w:val="000000"/>
          <w:sz w:val="28"/>
          <w:szCs w:val="28"/>
        </w:rPr>
      </w:pPr>
      <w:r>
        <w:rPr>
          <w:color w:val="000000"/>
          <w:sz w:val="28"/>
          <w:szCs w:val="28"/>
        </w:rPr>
        <w:t>5</w:t>
      </w:r>
      <w:r w:rsidR="00FB60A8" w:rsidRPr="003D1FA7">
        <w:rPr>
          <w:color w:val="000000"/>
          <w:sz w:val="28"/>
          <w:szCs w:val="28"/>
        </w:rPr>
        <w:t>. контроль выполнения заданий в рабочей тетради</w:t>
      </w:r>
    </w:p>
    <w:p w:rsidR="00E11776" w:rsidRDefault="005A0F43" w:rsidP="00FB60A8">
      <w:pPr>
        <w:ind w:firstLine="709"/>
        <w:jc w:val="both"/>
        <w:rPr>
          <w:color w:val="000000"/>
          <w:sz w:val="28"/>
          <w:szCs w:val="28"/>
        </w:rPr>
      </w:pPr>
      <w:r>
        <w:rPr>
          <w:color w:val="000000"/>
          <w:sz w:val="28"/>
          <w:szCs w:val="28"/>
        </w:rPr>
        <w:t>6</w:t>
      </w:r>
      <w:r w:rsidR="00E11776">
        <w:rPr>
          <w:color w:val="000000"/>
          <w:sz w:val="28"/>
          <w:szCs w:val="28"/>
        </w:rPr>
        <w:t>. контроль выполнения практических заданий</w:t>
      </w:r>
    </w:p>
    <w:p w:rsidR="00FB60A8" w:rsidRPr="003D1FA7"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Pr="000268F2" w:rsidRDefault="009B5A3E" w:rsidP="009B5A3E">
      <w:pPr>
        <w:pStyle w:val="af"/>
        <w:widowControl w:val="0"/>
        <w:jc w:val="center"/>
        <w:rPr>
          <w:rFonts w:ascii="Times New Roman" w:hAnsi="Times New Roman" w:cs="Times New Roman"/>
          <w:b/>
          <w:sz w:val="28"/>
          <w:szCs w:val="28"/>
        </w:rPr>
      </w:pPr>
      <w:r w:rsidRPr="000268F2">
        <w:rPr>
          <w:rFonts w:ascii="Times New Roman" w:hAnsi="Times New Roman" w:cs="Times New Roman"/>
          <w:b/>
          <w:sz w:val="28"/>
          <w:szCs w:val="28"/>
        </w:rPr>
        <w:t>Форма текущего контроля успеваемости: тестирование</w:t>
      </w:r>
    </w:p>
    <w:p w:rsidR="003C6657" w:rsidRPr="003C6657" w:rsidRDefault="003C6657" w:rsidP="003C6657">
      <w:pPr>
        <w:jc w:val="center"/>
        <w:rPr>
          <w:i/>
          <w:sz w:val="28"/>
          <w:szCs w:val="28"/>
        </w:rPr>
      </w:pPr>
      <w:r w:rsidRPr="003C6657">
        <w:rPr>
          <w:i/>
          <w:sz w:val="28"/>
          <w:szCs w:val="28"/>
        </w:rPr>
        <w:t>Выберите один или несколько правильных ответов</w:t>
      </w:r>
    </w:p>
    <w:p w:rsidR="003C6657" w:rsidRPr="003C6657" w:rsidRDefault="003C6657" w:rsidP="003C6657">
      <w:pPr>
        <w:jc w:val="center"/>
        <w:rPr>
          <w:sz w:val="28"/>
          <w:szCs w:val="28"/>
        </w:rPr>
      </w:pPr>
    </w:p>
    <w:p w:rsidR="003C6657" w:rsidRPr="00AC7853" w:rsidRDefault="003C6657" w:rsidP="003C6657">
      <w:pPr>
        <w:jc w:val="both"/>
        <w:rPr>
          <w:rFonts w:eastAsia="Calibri"/>
          <w:b/>
          <w:snapToGrid w:val="0"/>
          <w:sz w:val="28"/>
          <w:szCs w:val="28"/>
          <w:lang w:eastAsia="en-US"/>
        </w:rPr>
      </w:pPr>
      <w:r w:rsidRPr="00AC7853">
        <w:rPr>
          <w:rFonts w:eastAsia="Calibri"/>
          <w:b/>
          <w:snapToGrid w:val="0"/>
          <w:sz w:val="28"/>
          <w:szCs w:val="28"/>
          <w:lang w:eastAsia="en-US"/>
        </w:rPr>
        <w:t>1. Факультативными паразитами являются:</w:t>
      </w:r>
    </w:p>
    <w:p w:rsidR="003C6657" w:rsidRPr="003C6657" w:rsidRDefault="003C6657" w:rsidP="00731279">
      <w:pPr>
        <w:numPr>
          <w:ilvl w:val="0"/>
          <w:numId w:val="166"/>
        </w:numPr>
        <w:tabs>
          <w:tab w:val="left" w:pos="851"/>
        </w:tabs>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амеба протей</w:t>
      </w:r>
    </w:p>
    <w:p w:rsidR="003C6657" w:rsidRPr="003C6657" w:rsidRDefault="003C6657" w:rsidP="00731279">
      <w:pPr>
        <w:numPr>
          <w:ilvl w:val="0"/>
          <w:numId w:val="166"/>
        </w:numPr>
        <w:tabs>
          <w:tab w:val="left" w:pos="851"/>
        </w:tabs>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эвглена зеленая</w:t>
      </w:r>
    </w:p>
    <w:p w:rsidR="003C6657" w:rsidRPr="003C6657" w:rsidRDefault="003C6657" w:rsidP="00731279">
      <w:pPr>
        <w:numPr>
          <w:ilvl w:val="0"/>
          <w:numId w:val="166"/>
        </w:numPr>
        <w:tabs>
          <w:tab w:val="left" w:pos="851"/>
        </w:tabs>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акантамеба</w:t>
      </w:r>
    </w:p>
    <w:p w:rsidR="003C6657" w:rsidRPr="003C6657" w:rsidRDefault="003C6657" w:rsidP="00731279">
      <w:pPr>
        <w:numPr>
          <w:ilvl w:val="0"/>
          <w:numId w:val="166"/>
        </w:numPr>
        <w:tabs>
          <w:tab w:val="left" w:pos="851"/>
        </w:tabs>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неглерия</w:t>
      </w:r>
    </w:p>
    <w:p w:rsidR="003C6657" w:rsidRPr="00151BDE" w:rsidRDefault="003C6657" w:rsidP="00731279">
      <w:pPr>
        <w:numPr>
          <w:ilvl w:val="0"/>
          <w:numId w:val="166"/>
        </w:numPr>
        <w:tabs>
          <w:tab w:val="left" w:pos="851"/>
        </w:tabs>
        <w:ind w:left="1276" w:hanging="425"/>
        <w:contextualSpacing/>
        <w:jc w:val="both"/>
        <w:rPr>
          <w:rFonts w:eastAsia="Calibri"/>
          <w:snapToGrid w:val="0"/>
          <w:sz w:val="28"/>
          <w:szCs w:val="28"/>
          <w:lang w:eastAsia="en-US"/>
        </w:rPr>
      </w:pPr>
      <w:r w:rsidRPr="00151BDE">
        <w:rPr>
          <w:rFonts w:eastAsia="Calibri"/>
          <w:snapToGrid w:val="0"/>
          <w:sz w:val="28"/>
          <w:szCs w:val="28"/>
          <w:lang w:eastAsia="en-US"/>
        </w:rPr>
        <w:t xml:space="preserve">кишечный балантидий                                                                                                                                   </w:t>
      </w:r>
    </w:p>
    <w:p w:rsidR="003C6657" w:rsidRPr="00AC7853" w:rsidRDefault="003C6657" w:rsidP="00151BDE">
      <w:pPr>
        <w:jc w:val="both"/>
        <w:rPr>
          <w:rFonts w:eastAsia="Calibri"/>
          <w:b/>
          <w:snapToGrid w:val="0"/>
          <w:sz w:val="28"/>
          <w:szCs w:val="28"/>
          <w:lang w:eastAsia="en-US"/>
        </w:rPr>
      </w:pPr>
      <w:r w:rsidRPr="00AC7853">
        <w:rPr>
          <w:rFonts w:eastAsia="Calibri"/>
          <w:b/>
          <w:snapToGrid w:val="0"/>
          <w:sz w:val="28"/>
          <w:szCs w:val="28"/>
          <w:lang w:eastAsia="en-US"/>
        </w:rPr>
        <w:t xml:space="preserve">2. К половому размножению у простейших относится:                                                                                  </w:t>
      </w:r>
    </w:p>
    <w:p w:rsidR="003C6657" w:rsidRPr="003C6657" w:rsidRDefault="003C6657" w:rsidP="00731279">
      <w:pPr>
        <w:numPr>
          <w:ilvl w:val="0"/>
          <w:numId w:val="165"/>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копуляция</w:t>
      </w:r>
    </w:p>
    <w:p w:rsidR="003C6657" w:rsidRPr="003C6657" w:rsidRDefault="003C6657" w:rsidP="00731279">
      <w:pPr>
        <w:numPr>
          <w:ilvl w:val="0"/>
          <w:numId w:val="165"/>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спорогония</w:t>
      </w:r>
    </w:p>
    <w:p w:rsidR="003C6657" w:rsidRPr="003C6657" w:rsidRDefault="003C6657" w:rsidP="00731279">
      <w:pPr>
        <w:numPr>
          <w:ilvl w:val="0"/>
          <w:numId w:val="165"/>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lastRenderedPageBreak/>
        <w:t>простое деление</w:t>
      </w:r>
    </w:p>
    <w:p w:rsidR="003C6657" w:rsidRPr="003C6657" w:rsidRDefault="003C6657" w:rsidP="00731279">
      <w:pPr>
        <w:numPr>
          <w:ilvl w:val="0"/>
          <w:numId w:val="165"/>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шизогония</w:t>
      </w:r>
    </w:p>
    <w:p w:rsidR="003C6657" w:rsidRPr="00151BDE" w:rsidRDefault="003C6657" w:rsidP="00731279">
      <w:pPr>
        <w:numPr>
          <w:ilvl w:val="0"/>
          <w:numId w:val="165"/>
        </w:numPr>
        <w:ind w:left="1276" w:hanging="425"/>
        <w:contextualSpacing/>
        <w:jc w:val="both"/>
        <w:rPr>
          <w:rFonts w:eastAsia="Calibri"/>
          <w:snapToGrid w:val="0"/>
          <w:sz w:val="28"/>
          <w:szCs w:val="28"/>
          <w:lang w:eastAsia="en-US"/>
        </w:rPr>
      </w:pPr>
      <w:r w:rsidRPr="00151BDE">
        <w:rPr>
          <w:rFonts w:eastAsia="Calibri"/>
          <w:snapToGrid w:val="0"/>
          <w:sz w:val="28"/>
          <w:szCs w:val="28"/>
          <w:lang w:eastAsia="en-US"/>
        </w:rPr>
        <w:t xml:space="preserve">гаметогония    </w:t>
      </w:r>
    </w:p>
    <w:p w:rsidR="003C6657" w:rsidRPr="00AC7853" w:rsidRDefault="003C6657" w:rsidP="003C6657">
      <w:pPr>
        <w:jc w:val="both"/>
        <w:rPr>
          <w:rFonts w:eastAsia="Calibri"/>
          <w:b/>
          <w:snapToGrid w:val="0"/>
          <w:sz w:val="28"/>
          <w:szCs w:val="28"/>
          <w:lang w:eastAsia="en-US"/>
        </w:rPr>
      </w:pPr>
      <w:r w:rsidRPr="00AC7853">
        <w:rPr>
          <w:rFonts w:eastAsia="Calibri"/>
          <w:b/>
          <w:snapToGrid w:val="0"/>
          <w:sz w:val="28"/>
          <w:szCs w:val="28"/>
          <w:lang w:eastAsia="en-US"/>
        </w:rPr>
        <w:t xml:space="preserve">3. К классу Саркодовых относится:                                                                                  </w:t>
      </w:r>
    </w:p>
    <w:p w:rsidR="003C6657" w:rsidRPr="003C6657" w:rsidRDefault="003C6657" w:rsidP="00731279">
      <w:pPr>
        <w:numPr>
          <w:ilvl w:val="0"/>
          <w:numId w:val="167"/>
        </w:numPr>
        <w:tabs>
          <w:tab w:val="left" w:pos="851"/>
        </w:tabs>
        <w:contextualSpacing/>
        <w:jc w:val="both"/>
        <w:rPr>
          <w:rFonts w:eastAsia="Calibri"/>
          <w:snapToGrid w:val="0"/>
          <w:sz w:val="28"/>
          <w:szCs w:val="28"/>
          <w:lang w:eastAsia="en-US"/>
        </w:rPr>
      </w:pPr>
      <w:r w:rsidRPr="003C6657">
        <w:rPr>
          <w:rFonts w:eastAsia="Calibri"/>
          <w:snapToGrid w:val="0"/>
          <w:sz w:val="28"/>
          <w:szCs w:val="28"/>
          <w:lang w:eastAsia="en-US"/>
        </w:rPr>
        <w:t>кишечный балантидий</w:t>
      </w:r>
    </w:p>
    <w:p w:rsidR="003C6657" w:rsidRPr="003C6657" w:rsidRDefault="003C6657" w:rsidP="00731279">
      <w:pPr>
        <w:numPr>
          <w:ilvl w:val="0"/>
          <w:numId w:val="167"/>
        </w:numPr>
        <w:tabs>
          <w:tab w:val="left" w:pos="851"/>
        </w:tabs>
        <w:contextualSpacing/>
        <w:jc w:val="both"/>
        <w:rPr>
          <w:rFonts w:eastAsia="Calibri"/>
          <w:snapToGrid w:val="0"/>
          <w:sz w:val="28"/>
          <w:szCs w:val="28"/>
          <w:lang w:eastAsia="en-US"/>
        </w:rPr>
      </w:pPr>
      <w:r w:rsidRPr="003C6657">
        <w:rPr>
          <w:rFonts w:eastAsia="Calibri"/>
          <w:snapToGrid w:val="0"/>
          <w:sz w:val="28"/>
          <w:szCs w:val="28"/>
          <w:lang w:eastAsia="en-US"/>
        </w:rPr>
        <w:t>неглерия</w:t>
      </w:r>
    </w:p>
    <w:p w:rsidR="003C6657" w:rsidRPr="003C6657" w:rsidRDefault="003C6657" w:rsidP="00731279">
      <w:pPr>
        <w:numPr>
          <w:ilvl w:val="0"/>
          <w:numId w:val="167"/>
        </w:numPr>
        <w:tabs>
          <w:tab w:val="left" w:pos="851"/>
        </w:tabs>
        <w:contextualSpacing/>
        <w:jc w:val="both"/>
        <w:rPr>
          <w:rFonts w:eastAsia="Calibri"/>
          <w:snapToGrid w:val="0"/>
          <w:sz w:val="28"/>
          <w:szCs w:val="28"/>
          <w:lang w:eastAsia="en-US"/>
        </w:rPr>
      </w:pPr>
      <w:r w:rsidRPr="003C6657">
        <w:rPr>
          <w:rFonts w:eastAsia="Calibri"/>
          <w:snapToGrid w:val="0"/>
          <w:sz w:val="28"/>
          <w:szCs w:val="28"/>
          <w:lang w:eastAsia="en-US"/>
        </w:rPr>
        <w:t>инфузория - туфелька</w:t>
      </w:r>
    </w:p>
    <w:p w:rsidR="003C6657" w:rsidRPr="003C6657" w:rsidRDefault="003C6657" w:rsidP="00731279">
      <w:pPr>
        <w:numPr>
          <w:ilvl w:val="0"/>
          <w:numId w:val="167"/>
        </w:numPr>
        <w:tabs>
          <w:tab w:val="left" w:pos="851"/>
        </w:tabs>
        <w:contextualSpacing/>
        <w:jc w:val="both"/>
        <w:rPr>
          <w:rFonts w:eastAsia="Calibri"/>
          <w:snapToGrid w:val="0"/>
          <w:sz w:val="28"/>
          <w:szCs w:val="28"/>
          <w:lang w:eastAsia="en-US"/>
        </w:rPr>
      </w:pPr>
      <w:r w:rsidRPr="003C6657">
        <w:rPr>
          <w:rFonts w:eastAsia="Calibri"/>
          <w:snapToGrid w:val="0"/>
          <w:sz w:val="28"/>
          <w:szCs w:val="28"/>
          <w:lang w:eastAsia="en-US"/>
        </w:rPr>
        <w:t>акантамеба</w:t>
      </w:r>
    </w:p>
    <w:p w:rsidR="003C6657" w:rsidRPr="00151BDE" w:rsidRDefault="003C6657" w:rsidP="00731279">
      <w:pPr>
        <w:numPr>
          <w:ilvl w:val="0"/>
          <w:numId w:val="167"/>
        </w:numPr>
        <w:tabs>
          <w:tab w:val="left" w:pos="851"/>
        </w:tabs>
        <w:ind w:left="1276" w:hanging="425"/>
        <w:contextualSpacing/>
        <w:jc w:val="both"/>
        <w:rPr>
          <w:rFonts w:eastAsia="Calibri"/>
          <w:snapToGrid w:val="0"/>
          <w:sz w:val="28"/>
          <w:szCs w:val="28"/>
          <w:lang w:eastAsia="en-US"/>
        </w:rPr>
      </w:pPr>
      <w:r w:rsidRPr="00151BDE">
        <w:rPr>
          <w:rFonts w:eastAsia="Calibri"/>
          <w:snapToGrid w:val="0"/>
          <w:sz w:val="28"/>
          <w:szCs w:val="28"/>
          <w:lang w:eastAsia="en-US"/>
        </w:rPr>
        <w:t>ротовая амеба</w:t>
      </w:r>
    </w:p>
    <w:p w:rsidR="003C6657" w:rsidRPr="00AC7853" w:rsidRDefault="003C6657" w:rsidP="003C6657">
      <w:pPr>
        <w:jc w:val="both"/>
        <w:rPr>
          <w:rFonts w:eastAsia="Calibri"/>
          <w:b/>
          <w:snapToGrid w:val="0"/>
          <w:sz w:val="28"/>
          <w:szCs w:val="28"/>
          <w:lang w:eastAsia="en-US"/>
        </w:rPr>
      </w:pPr>
      <w:r w:rsidRPr="00AC7853">
        <w:rPr>
          <w:rFonts w:eastAsia="Calibri"/>
          <w:b/>
          <w:snapToGrid w:val="0"/>
          <w:sz w:val="28"/>
          <w:szCs w:val="28"/>
          <w:lang w:eastAsia="en-US"/>
        </w:rPr>
        <w:t>4. В кишечнике человека диз</w:t>
      </w:r>
      <w:r w:rsidR="00AC7853">
        <w:rPr>
          <w:rFonts w:eastAsia="Calibri"/>
          <w:b/>
          <w:snapToGrid w:val="0"/>
          <w:sz w:val="28"/>
          <w:szCs w:val="28"/>
          <w:lang w:eastAsia="en-US"/>
        </w:rPr>
        <w:t xml:space="preserve">ентерийная </w:t>
      </w:r>
      <w:r w:rsidRPr="00AC7853">
        <w:rPr>
          <w:rFonts w:eastAsia="Calibri"/>
          <w:b/>
          <w:snapToGrid w:val="0"/>
          <w:sz w:val="28"/>
          <w:szCs w:val="28"/>
          <w:lang w:eastAsia="en-US"/>
        </w:rPr>
        <w:t>амеба встречается в 3-х формах</w:t>
      </w:r>
    </w:p>
    <w:p w:rsidR="003C6657" w:rsidRPr="003C6657" w:rsidRDefault="003C6657" w:rsidP="00731279">
      <w:pPr>
        <w:numPr>
          <w:ilvl w:val="0"/>
          <w:numId w:val="168"/>
        </w:numPr>
        <w:contextualSpacing/>
        <w:jc w:val="both"/>
        <w:rPr>
          <w:rFonts w:eastAsia="Calibri"/>
          <w:snapToGrid w:val="0"/>
          <w:sz w:val="28"/>
          <w:szCs w:val="28"/>
          <w:lang w:eastAsia="en-US"/>
        </w:rPr>
      </w:pPr>
      <w:r w:rsidRPr="003C6657">
        <w:rPr>
          <w:rFonts w:eastAsia="Calibri"/>
          <w:snapToGrid w:val="0"/>
          <w:sz w:val="28"/>
          <w:szCs w:val="28"/>
          <w:lang w:eastAsia="en-US"/>
        </w:rPr>
        <w:t>форма магна</w:t>
      </w:r>
    </w:p>
    <w:p w:rsidR="003C6657" w:rsidRPr="003C6657" w:rsidRDefault="003C6657" w:rsidP="00731279">
      <w:pPr>
        <w:numPr>
          <w:ilvl w:val="0"/>
          <w:numId w:val="168"/>
        </w:numPr>
        <w:contextualSpacing/>
        <w:jc w:val="both"/>
        <w:rPr>
          <w:rFonts w:eastAsia="Calibri"/>
          <w:snapToGrid w:val="0"/>
          <w:sz w:val="28"/>
          <w:szCs w:val="28"/>
          <w:lang w:eastAsia="en-US"/>
        </w:rPr>
      </w:pPr>
      <w:r w:rsidRPr="003C6657">
        <w:rPr>
          <w:rFonts w:eastAsia="Calibri"/>
          <w:snapToGrid w:val="0"/>
          <w:sz w:val="28"/>
          <w:szCs w:val="28"/>
          <w:lang w:eastAsia="en-US"/>
        </w:rPr>
        <w:t>форма минута</w:t>
      </w:r>
    </w:p>
    <w:p w:rsidR="003C6657" w:rsidRPr="003C6657" w:rsidRDefault="003C6657" w:rsidP="00731279">
      <w:pPr>
        <w:numPr>
          <w:ilvl w:val="0"/>
          <w:numId w:val="168"/>
        </w:numPr>
        <w:contextualSpacing/>
        <w:jc w:val="both"/>
        <w:rPr>
          <w:rFonts w:eastAsia="Calibri"/>
          <w:snapToGrid w:val="0"/>
          <w:sz w:val="28"/>
          <w:szCs w:val="28"/>
          <w:lang w:eastAsia="en-US"/>
        </w:rPr>
      </w:pPr>
      <w:r w:rsidRPr="003C6657">
        <w:rPr>
          <w:rFonts w:eastAsia="Calibri"/>
          <w:snapToGrid w:val="0"/>
          <w:sz w:val="28"/>
          <w:szCs w:val="28"/>
          <w:lang w:eastAsia="en-US"/>
        </w:rPr>
        <w:t>яйца</w:t>
      </w:r>
    </w:p>
    <w:p w:rsidR="003C6657" w:rsidRPr="003C6657" w:rsidRDefault="003C6657" w:rsidP="00731279">
      <w:pPr>
        <w:numPr>
          <w:ilvl w:val="0"/>
          <w:numId w:val="168"/>
        </w:numPr>
        <w:contextualSpacing/>
        <w:jc w:val="both"/>
        <w:rPr>
          <w:rFonts w:eastAsia="Calibri"/>
          <w:snapToGrid w:val="0"/>
          <w:sz w:val="28"/>
          <w:szCs w:val="28"/>
          <w:lang w:eastAsia="en-US"/>
        </w:rPr>
      </w:pPr>
      <w:r w:rsidRPr="003C6657">
        <w:rPr>
          <w:rFonts w:eastAsia="Calibri"/>
          <w:snapToGrid w:val="0"/>
          <w:sz w:val="28"/>
          <w:szCs w:val="28"/>
          <w:lang w:eastAsia="en-US"/>
        </w:rPr>
        <w:t>личинки</w:t>
      </w:r>
    </w:p>
    <w:p w:rsidR="003C6657" w:rsidRPr="00151BDE" w:rsidRDefault="003C6657" w:rsidP="00731279">
      <w:pPr>
        <w:numPr>
          <w:ilvl w:val="0"/>
          <w:numId w:val="168"/>
        </w:numPr>
        <w:ind w:left="1276" w:hanging="425"/>
        <w:contextualSpacing/>
        <w:jc w:val="both"/>
        <w:rPr>
          <w:rFonts w:eastAsia="Calibri"/>
          <w:snapToGrid w:val="0"/>
          <w:sz w:val="28"/>
          <w:szCs w:val="28"/>
          <w:lang w:eastAsia="en-US"/>
        </w:rPr>
      </w:pPr>
      <w:r w:rsidRPr="00151BDE">
        <w:rPr>
          <w:rFonts w:eastAsia="Calibri"/>
          <w:snapToGrid w:val="0"/>
          <w:sz w:val="28"/>
          <w:szCs w:val="28"/>
          <w:lang w:eastAsia="en-US"/>
        </w:rPr>
        <w:t>цисты</w:t>
      </w:r>
    </w:p>
    <w:p w:rsidR="003C6657" w:rsidRPr="00AC7853" w:rsidRDefault="003C6657" w:rsidP="003C6657">
      <w:pPr>
        <w:tabs>
          <w:tab w:val="left" w:pos="513"/>
        </w:tabs>
        <w:jc w:val="both"/>
        <w:rPr>
          <w:rFonts w:eastAsia="Calibri"/>
          <w:b/>
          <w:snapToGrid w:val="0"/>
          <w:sz w:val="28"/>
          <w:szCs w:val="28"/>
          <w:lang w:eastAsia="en-US"/>
        </w:rPr>
      </w:pPr>
      <w:r w:rsidRPr="00AC7853">
        <w:rPr>
          <w:rFonts w:eastAsia="Calibri"/>
          <w:b/>
          <w:snapToGrid w:val="0"/>
          <w:sz w:val="28"/>
          <w:szCs w:val="28"/>
          <w:lang w:eastAsia="en-US"/>
        </w:rPr>
        <w:t>5. Количество ядер в цисте диз</w:t>
      </w:r>
      <w:r w:rsidR="00AC7853">
        <w:rPr>
          <w:rFonts w:eastAsia="Calibri"/>
          <w:b/>
          <w:snapToGrid w:val="0"/>
          <w:sz w:val="28"/>
          <w:szCs w:val="28"/>
          <w:lang w:eastAsia="en-US"/>
        </w:rPr>
        <w:t xml:space="preserve">ентерийной </w:t>
      </w:r>
      <w:r w:rsidRPr="00AC7853">
        <w:rPr>
          <w:rFonts w:eastAsia="Calibri"/>
          <w:b/>
          <w:snapToGrid w:val="0"/>
          <w:sz w:val="28"/>
          <w:szCs w:val="28"/>
          <w:lang w:eastAsia="en-US"/>
        </w:rPr>
        <w:t>амебы</w:t>
      </w:r>
    </w:p>
    <w:p w:rsidR="003C6657" w:rsidRPr="003C6657" w:rsidRDefault="003C6657" w:rsidP="00731279">
      <w:pPr>
        <w:numPr>
          <w:ilvl w:val="0"/>
          <w:numId w:val="169"/>
        </w:numPr>
        <w:contextualSpacing/>
        <w:jc w:val="both"/>
        <w:rPr>
          <w:rFonts w:eastAsia="Calibri"/>
          <w:snapToGrid w:val="0"/>
          <w:sz w:val="28"/>
          <w:szCs w:val="28"/>
          <w:lang w:eastAsia="en-US"/>
        </w:rPr>
      </w:pPr>
      <w:r w:rsidRPr="003C6657">
        <w:rPr>
          <w:rFonts w:eastAsia="Calibri"/>
          <w:snapToGrid w:val="0"/>
          <w:sz w:val="28"/>
          <w:szCs w:val="28"/>
          <w:lang w:eastAsia="en-US"/>
        </w:rPr>
        <w:t>1</w:t>
      </w:r>
    </w:p>
    <w:p w:rsidR="003C6657" w:rsidRPr="003C6657" w:rsidRDefault="003C6657" w:rsidP="00731279">
      <w:pPr>
        <w:numPr>
          <w:ilvl w:val="0"/>
          <w:numId w:val="169"/>
        </w:numPr>
        <w:contextualSpacing/>
        <w:jc w:val="both"/>
        <w:rPr>
          <w:rFonts w:eastAsia="Calibri"/>
          <w:snapToGrid w:val="0"/>
          <w:sz w:val="28"/>
          <w:szCs w:val="28"/>
          <w:lang w:eastAsia="en-US"/>
        </w:rPr>
      </w:pPr>
      <w:r w:rsidRPr="003C6657">
        <w:rPr>
          <w:rFonts w:eastAsia="Calibri"/>
          <w:snapToGrid w:val="0"/>
          <w:sz w:val="28"/>
          <w:szCs w:val="28"/>
          <w:lang w:eastAsia="en-US"/>
        </w:rPr>
        <w:t>3</w:t>
      </w:r>
    </w:p>
    <w:p w:rsidR="003C6657" w:rsidRPr="003C6657" w:rsidRDefault="003C6657" w:rsidP="00731279">
      <w:pPr>
        <w:numPr>
          <w:ilvl w:val="0"/>
          <w:numId w:val="169"/>
        </w:numPr>
        <w:contextualSpacing/>
        <w:jc w:val="both"/>
        <w:rPr>
          <w:rFonts w:eastAsia="Calibri"/>
          <w:snapToGrid w:val="0"/>
          <w:sz w:val="28"/>
          <w:szCs w:val="28"/>
          <w:lang w:eastAsia="en-US"/>
        </w:rPr>
      </w:pPr>
      <w:r w:rsidRPr="003C6657">
        <w:rPr>
          <w:rFonts w:eastAsia="Calibri"/>
          <w:snapToGrid w:val="0"/>
          <w:sz w:val="28"/>
          <w:szCs w:val="28"/>
          <w:lang w:eastAsia="en-US"/>
        </w:rPr>
        <w:t>8</w:t>
      </w:r>
    </w:p>
    <w:p w:rsidR="003C6657" w:rsidRPr="003C6657" w:rsidRDefault="003C6657" w:rsidP="00731279">
      <w:pPr>
        <w:numPr>
          <w:ilvl w:val="0"/>
          <w:numId w:val="169"/>
        </w:numPr>
        <w:contextualSpacing/>
        <w:jc w:val="both"/>
        <w:rPr>
          <w:rFonts w:eastAsia="Calibri"/>
          <w:snapToGrid w:val="0"/>
          <w:sz w:val="28"/>
          <w:szCs w:val="28"/>
          <w:lang w:eastAsia="en-US"/>
        </w:rPr>
      </w:pPr>
      <w:r w:rsidRPr="003C6657">
        <w:rPr>
          <w:rFonts w:eastAsia="Calibri"/>
          <w:snapToGrid w:val="0"/>
          <w:sz w:val="28"/>
          <w:szCs w:val="28"/>
          <w:lang w:eastAsia="en-US"/>
        </w:rPr>
        <w:t>2</w:t>
      </w:r>
    </w:p>
    <w:p w:rsidR="003C6657" w:rsidRPr="003C6657" w:rsidRDefault="003C6657" w:rsidP="00731279">
      <w:pPr>
        <w:numPr>
          <w:ilvl w:val="0"/>
          <w:numId w:val="169"/>
        </w:numPr>
        <w:contextualSpacing/>
        <w:jc w:val="both"/>
        <w:rPr>
          <w:rFonts w:eastAsia="Calibri"/>
          <w:snapToGrid w:val="0"/>
          <w:sz w:val="28"/>
          <w:szCs w:val="28"/>
          <w:lang w:eastAsia="en-US"/>
        </w:rPr>
      </w:pPr>
      <w:r w:rsidRPr="003C6657">
        <w:rPr>
          <w:rFonts w:eastAsia="Calibri"/>
          <w:snapToGrid w:val="0"/>
          <w:sz w:val="28"/>
          <w:szCs w:val="28"/>
          <w:lang w:eastAsia="en-US"/>
        </w:rPr>
        <w:t>4</w:t>
      </w:r>
    </w:p>
    <w:p w:rsidR="003C6657" w:rsidRPr="00AC7853" w:rsidRDefault="003C6657" w:rsidP="003C6657">
      <w:pPr>
        <w:jc w:val="both"/>
        <w:rPr>
          <w:rFonts w:eastAsia="Calibri"/>
          <w:b/>
          <w:snapToGrid w:val="0"/>
          <w:sz w:val="28"/>
          <w:szCs w:val="28"/>
          <w:lang w:eastAsia="en-US"/>
        </w:rPr>
      </w:pPr>
      <w:r w:rsidRPr="00AC7853">
        <w:rPr>
          <w:rFonts w:eastAsia="Calibri"/>
          <w:b/>
          <w:snapToGrid w:val="0"/>
          <w:sz w:val="28"/>
          <w:szCs w:val="28"/>
          <w:lang w:eastAsia="en-US"/>
        </w:rPr>
        <w:t>6. Клинические признаки амебиаза:</w:t>
      </w:r>
    </w:p>
    <w:p w:rsidR="003C6657" w:rsidRPr="003C6657" w:rsidRDefault="003C6657" w:rsidP="00731279">
      <w:pPr>
        <w:numPr>
          <w:ilvl w:val="0"/>
          <w:numId w:val="170"/>
        </w:numPr>
        <w:contextualSpacing/>
        <w:jc w:val="both"/>
        <w:rPr>
          <w:rFonts w:eastAsia="Calibri"/>
          <w:snapToGrid w:val="0"/>
          <w:sz w:val="28"/>
          <w:szCs w:val="28"/>
          <w:lang w:eastAsia="en-US"/>
        </w:rPr>
      </w:pPr>
      <w:r w:rsidRPr="003C6657">
        <w:rPr>
          <w:rFonts w:eastAsia="Calibri"/>
          <w:snapToGrid w:val="0"/>
          <w:sz w:val="28"/>
          <w:szCs w:val="28"/>
          <w:lang w:eastAsia="en-US"/>
        </w:rPr>
        <w:t>отек лица</w:t>
      </w:r>
    </w:p>
    <w:p w:rsidR="003C6657" w:rsidRPr="003C6657" w:rsidRDefault="003C6657" w:rsidP="00731279">
      <w:pPr>
        <w:numPr>
          <w:ilvl w:val="0"/>
          <w:numId w:val="170"/>
        </w:numPr>
        <w:contextualSpacing/>
        <w:jc w:val="both"/>
        <w:rPr>
          <w:rFonts w:eastAsia="Calibri"/>
          <w:snapToGrid w:val="0"/>
          <w:sz w:val="28"/>
          <w:szCs w:val="28"/>
          <w:lang w:eastAsia="en-US"/>
        </w:rPr>
      </w:pPr>
      <w:r w:rsidRPr="003C6657">
        <w:rPr>
          <w:rFonts w:eastAsia="Calibri"/>
          <w:snapToGrid w:val="0"/>
          <w:sz w:val="28"/>
          <w:szCs w:val="28"/>
          <w:lang w:eastAsia="en-US"/>
        </w:rPr>
        <w:t>кашель с мокротой и примесью крови</w:t>
      </w:r>
    </w:p>
    <w:p w:rsidR="003C6657" w:rsidRPr="003C6657" w:rsidRDefault="003C6657" w:rsidP="00731279">
      <w:pPr>
        <w:numPr>
          <w:ilvl w:val="0"/>
          <w:numId w:val="170"/>
        </w:numPr>
        <w:contextualSpacing/>
        <w:jc w:val="both"/>
        <w:rPr>
          <w:rFonts w:eastAsia="Calibri"/>
          <w:snapToGrid w:val="0"/>
          <w:sz w:val="28"/>
          <w:szCs w:val="28"/>
          <w:lang w:eastAsia="en-US"/>
        </w:rPr>
      </w:pPr>
      <w:r w:rsidRPr="003C6657">
        <w:rPr>
          <w:rFonts w:eastAsia="Calibri"/>
          <w:snapToGrid w:val="0"/>
          <w:sz w:val="28"/>
          <w:szCs w:val="28"/>
          <w:lang w:eastAsia="en-US"/>
        </w:rPr>
        <w:t>кровоточащие язвы в кишечнике, кровавый понос</w:t>
      </w:r>
    </w:p>
    <w:p w:rsidR="003C6657" w:rsidRPr="003C6657" w:rsidRDefault="003C6657" w:rsidP="00731279">
      <w:pPr>
        <w:numPr>
          <w:ilvl w:val="0"/>
          <w:numId w:val="170"/>
        </w:numPr>
        <w:contextualSpacing/>
        <w:jc w:val="both"/>
        <w:rPr>
          <w:rFonts w:eastAsia="Calibri"/>
          <w:snapToGrid w:val="0"/>
          <w:sz w:val="28"/>
          <w:szCs w:val="28"/>
          <w:lang w:eastAsia="en-US"/>
        </w:rPr>
      </w:pPr>
      <w:r w:rsidRPr="003C6657">
        <w:rPr>
          <w:rFonts w:eastAsia="Calibri"/>
          <w:snapToGrid w:val="0"/>
          <w:sz w:val="28"/>
          <w:szCs w:val="28"/>
          <w:lang w:eastAsia="en-US"/>
        </w:rPr>
        <w:t>язвы на коже</w:t>
      </w:r>
    </w:p>
    <w:p w:rsidR="003C6657" w:rsidRPr="003C6657" w:rsidRDefault="003C6657" w:rsidP="00731279">
      <w:pPr>
        <w:numPr>
          <w:ilvl w:val="0"/>
          <w:numId w:val="170"/>
        </w:numPr>
        <w:contextualSpacing/>
        <w:jc w:val="both"/>
        <w:rPr>
          <w:rFonts w:eastAsia="Calibri"/>
          <w:snapToGrid w:val="0"/>
          <w:sz w:val="28"/>
          <w:szCs w:val="28"/>
          <w:lang w:eastAsia="en-US"/>
        </w:rPr>
      </w:pPr>
      <w:r w:rsidRPr="003C6657">
        <w:rPr>
          <w:rFonts w:eastAsia="Calibri"/>
          <w:snapToGrid w:val="0"/>
          <w:sz w:val="28"/>
          <w:szCs w:val="28"/>
          <w:lang w:eastAsia="en-US"/>
        </w:rPr>
        <w:t>лихорадка</w:t>
      </w:r>
    </w:p>
    <w:p w:rsidR="003C6657" w:rsidRPr="00AC7853" w:rsidRDefault="003C6657" w:rsidP="003C6657">
      <w:pPr>
        <w:jc w:val="both"/>
        <w:rPr>
          <w:rFonts w:eastAsia="Calibri"/>
          <w:b/>
          <w:snapToGrid w:val="0"/>
          <w:sz w:val="28"/>
          <w:szCs w:val="28"/>
          <w:lang w:eastAsia="en-US"/>
        </w:rPr>
      </w:pPr>
      <w:r w:rsidRPr="00AC7853">
        <w:rPr>
          <w:rFonts w:eastAsia="Calibri"/>
          <w:b/>
          <w:snapToGrid w:val="0"/>
          <w:sz w:val="28"/>
          <w:szCs w:val="28"/>
          <w:lang w:eastAsia="en-US"/>
        </w:rPr>
        <w:t>7. Лабораторная диагностика амебиаза острой формы:</w:t>
      </w:r>
    </w:p>
    <w:p w:rsidR="003C6657" w:rsidRPr="003C6657" w:rsidRDefault="003C6657" w:rsidP="00731279">
      <w:pPr>
        <w:numPr>
          <w:ilvl w:val="0"/>
          <w:numId w:val="171"/>
        </w:numPr>
        <w:contextualSpacing/>
        <w:jc w:val="both"/>
        <w:rPr>
          <w:rFonts w:eastAsia="Calibri"/>
          <w:snapToGrid w:val="0"/>
          <w:sz w:val="28"/>
          <w:szCs w:val="28"/>
          <w:lang w:eastAsia="en-US"/>
        </w:rPr>
      </w:pPr>
      <w:r w:rsidRPr="003C6657">
        <w:rPr>
          <w:rFonts w:eastAsia="Calibri"/>
          <w:snapToGrid w:val="0"/>
          <w:sz w:val="28"/>
          <w:szCs w:val="28"/>
          <w:lang w:eastAsia="en-US"/>
        </w:rPr>
        <w:t>обнаружение цист в фекалиях</w:t>
      </w:r>
    </w:p>
    <w:p w:rsidR="003C6657" w:rsidRPr="003C6657" w:rsidRDefault="003C6657" w:rsidP="00731279">
      <w:pPr>
        <w:numPr>
          <w:ilvl w:val="0"/>
          <w:numId w:val="171"/>
        </w:numPr>
        <w:contextualSpacing/>
        <w:jc w:val="both"/>
        <w:rPr>
          <w:rFonts w:eastAsia="Calibri"/>
          <w:snapToGrid w:val="0"/>
          <w:sz w:val="28"/>
          <w:szCs w:val="28"/>
          <w:lang w:eastAsia="en-US"/>
        </w:rPr>
      </w:pPr>
      <w:r w:rsidRPr="003C6657">
        <w:rPr>
          <w:rFonts w:eastAsia="Calibri"/>
          <w:snapToGrid w:val="0"/>
          <w:sz w:val="28"/>
          <w:szCs w:val="28"/>
          <w:lang w:eastAsia="en-US"/>
        </w:rPr>
        <w:t>обнаружение вегетативных форм в дуоденальном содержимом</w:t>
      </w:r>
    </w:p>
    <w:p w:rsidR="003C6657" w:rsidRPr="003C6657" w:rsidRDefault="003C6657" w:rsidP="00731279">
      <w:pPr>
        <w:numPr>
          <w:ilvl w:val="0"/>
          <w:numId w:val="171"/>
        </w:numPr>
        <w:contextualSpacing/>
        <w:jc w:val="both"/>
        <w:rPr>
          <w:rFonts w:eastAsia="Calibri"/>
          <w:snapToGrid w:val="0"/>
          <w:sz w:val="28"/>
          <w:szCs w:val="28"/>
          <w:lang w:eastAsia="en-US"/>
        </w:rPr>
      </w:pPr>
      <w:r w:rsidRPr="003C6657">
        <w:rPr>
          <w:rFonts w:eastAsia="Calibri"/>
          <w:snapToGrid w:val="0"/>
          <w:sz w:val="28"/>
          <w:szCs w:val="28"/>
          <w:lang w:eastAsia="en-US"/>
        </w:rPr>
        <w:t>обнаружение крупных вегетативных форм, содержащих эритроциты</w:t>
      </w:r>
    </w:p>
    <w:p w:rsidR="003C6657" w:rsidRPr="003C6657" w:rsidRDefault="003C6657" w:rsidP="00731279">
      <w:pPr>
        <w:numPr>
          <w:ilvl w:val="0"/>
          <w:numId w:val="171"/>
        </w:numPr>
        <w:contextualSpacing/>
        <w:jc w:val="both"/>
        <w:rPr>
          <w:rFonts w:eastAsia="Calibri"/>
          <w:snapToGrid w:val="0"/>
          <w:sz w:val="28"/>
          <w:szCs w:val="28"/>
          <w:lang w:eastAsia="en-US"/>
        </w:rPr>
      </w:pPr>
      <w:r w:rsidRPr="003C6657">
        <w:rPr>
          <w:rFonts w:eastAsia="Calibri"/>
          <w:snapToGrid w:val="0"/>
          <w:sz w:val="28"/>
          <w:szCs w:val="28"/>
          <w:lang w:eastAsia="en-US"/>
        </w:rPr>
        <w:t>ксенодиагностика</w:t>
      </w:r>
    </w:p>
    <w:p w:rsidR="003C6657" w:rsidRPr="00AC7853" w:rsidRDefault="003C6657" w:rsidP="003C6657">
      <w:pPr>
        <w:jc w:val="both"/>
        <w:rPr>
          <w:rFonts w:eastAsia="Calibri"/>
          <w:b/>
          <w:snapToGrid w:val="0"/>
          <w:sz w:val="28"/>
          <w:szCs w:val="28"/>
          <w:lang w:eastAsia="en-US"/>
        </w:rPr>
      </w:pPr>
      <w:r w:rsidRPr="00AC7853">
        <w:rPr>
          <w:rFonts w:eastAsia="Calibri"/>
          <w:b/>
          <w:snapToGrid w:val="0"/>
          <w:sz w:val="28"/>
          <w:szCs w:val="28"/>
          <w:lang w:eastAsia="en-US"/>
        </w:rPr>
        <w:t>8. Путь заражения неглериозом:</w:t>
      </w:r>
    </w:p>
    <w:p w:rsidR="003C6657" w:rsidRPr="003C6657" w:rsidRDefault="003C6657" w:rsidP="00731279">
      <w:pPr>
        <w:numPr>
          <w:ilvl w:val="0"/>
          <w:numId w:val="172"/>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трансмиссивный</w:t>
      </w:r>
    </w:p>
    <w:p w:rsidR="003C6657" w:rsidRPr="003C6657" w:rsidRDefault="003C6657" w:rsidP="00731279">
      <w:pPr>
        <w:numPr>
          <w:ilvl w:val="0"/>
          <w:numId w:val="172"/>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алиментарный</w:t>
      </w:r>
    </w:p>
    <w:p w:rsidR="003C6657" w:rsidRPr="003C6657" w:rsidRDefault="003C6657" w:rsidP="00731279">
      <w:pPr>
        <w:numPr>
          <w:ilvl w:val="0"/>
          <w:numId w:val="172"/>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водный</w:t>
      </w:r>
    </w:p>
    <w:p w:rsidR="003C6657" w:rsidRPr="003C6657" w:rsidRDefault="003C6657" w:rsidP="00731279">
      <w:pPr>
        <w:numPr>
          <w:ilvl w:val="0"/>
          <w:numId w:val="172"/>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трансплацентарный</w:t>
      </w:r>
    </w:p>
    <w:p w:rsidR="003C6657" w:rsidRPr="003C6657" w:rsidRDefault="003C6657" w:rsidP="00731279">
      <w:pPr>
        <w:numPr>
          <w:ilvl w:val="0"/>
          <w:numId w:val="172"/>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 xml:space="preserve">контактно-бытовой </w:t>
      </w:r>
    </w:p>
    <w:p w:rsidR="003C6657" w:rsidRPr="00AC7853" w:rsidRDefault="003C6657" w:rsidP="003C6657">
      <w:pPr>
        <w:jc w:val="both"/>
        <w:rPr>
          <w:rFonts w:eastAsia="Calibri"/>
          <w:b/>
          <w:snapToGrid w:val="0"/>
          <w:sz w:val="28"/>
          <w:szCs w:val="28"/>
          <w:lang w:eastAsia="en-US"/>
        </w:rPr>
      </w:pPr>
      <w:r w:rsidRPr="00AC7853">
        <w:rPr>
          <w:rFonts w:eastAsia="Calibri"/>
          <w:b/>
          <w:snapToGrid w:val="0"/>
          <w:sz w:val="28"/>
          <w:szCs w:val="28"/>
          <w:lang w:eastAsia="en-US"/>
        </w:rPr>
        <w:t>9. Характерные признаки кишечной амебы:</w:t>
      </w:r>
    </w:p>
    <w:p w:rsidR="003C6657" w:rsidRPr="003C6657" w:rsidRDefault="003C6657" w:rsidP="00731279">
      <w:pPr>
        <w:numPr>
          <w:ilvl w:val="0"/>
          <w:numId w:val="173"/>
        </w:numPr>
        <w:contextualSpacing/>
        <w:jc w:val="both"/>
        <w:rPr>
          <w:rFonts w:eastAsia="Calibri"/>
          <w:snapToGrid w:val="0"/>
          <w:sz w:val="28"/>
          <w:szCs w:val="28"/>
          <w:lang w:eastAsia="en-US"/>
        </w:rPr>
      </w:pPr>
      <w:r w:rsidRPr="003C6657">
        <w:rPr>
          <w:rFonts w:eastAsia="Calibri"/>
          <w:snapToGrid w:val="0"/>
          <w:sz w:val="28"/>
          <w:szCs w:val="28"/>
          <w:lang w:eastAsia="en-US"/>
        </w:rPr>
        <w:t>непатогенная</w:t>
      </w:r>
    </w:p>
    <w:p w:rsidR="003C6657" w:rsidRPr="003C6657" w:rsidRDefault="003C6657" w:rsidP="00731279">
      <w:pPr>
        <w:numPr>
          <w:ilvl w:val="0"/>
          <w:numId w:val="173"/>
        </w:numPr>
        <w:contextualSpacing/>
        <w:jc w:val="both"/>
        <w:rPr>
          <w:rFonts w:eastAsia="Calibri"/>
          <w:snapToGrid w:val="0"/>
          <w:sz w:val="28"/>
          <w:szCs w:val="28"/>
          <w:lang w:eastAsia="en-US"/>
        </w:rPr>
      </w:pPr>
      <w:r w:rsidRPr="003C6657">
        <w:rPr>
          <w:rFonts w:eastAsia="Calibri"/>
          <w:snapToGrid w:val="0"/>
          <w:sz w:val="28"/>
          <w:szCs w:val="28"/>
          <w:lang w:eastAsia="en-US"/>
        </w:rPr>
        <w:t>содержит в эндоплазме фагоцитированные эритроциты</w:t>
      </w:r>
    </w:p>
    <w:p w:rsidR="003C6657" w:rsidRPr="003C6657" w:rsidRDefault="003C6657" w:rsidP="00731279">
      <w:pPr>
        <w:numPr>
          <w:ilvl w:val="0"/>
          <w:numId w:val="173"/>
        </w:numPr>
        <w:contextualSpacing/>
        <w:jc w:val="both"/>
        <w:rPr>
          <w:rFonts w:eastAsia="Calibri"/>
          <w:snapToGrid w:val="0"/>
          <w:sz w:val="28"/>
          <w:szCs w:val="28"/>
          <w:lang w:eastAsia="en-US"/>
        </w:rPr>
      </w:pPr>
      <w:r w:rsidRPr="003C6657">
        <w:rPr>
          <w:rFonts w:eastAsia="Calibri"/>
          <w:snapToGrid w:val="0"/>
          <w:sz w:val="28"/>
          <w:szCs w:val="28"/>
          <w:lang w:eastAsia="en-US"/>
        </w:rPr>
        <w:t>циста 8-ядерная</w:t>
      </w:r>
    </w:p>
    <w:p w:rsidR="003C6657" w:rsidRPr="003C6657" w:rsidRDefault="003C6657" w:rsidP="00731279">
      <w:pPr>
        <w:numPr>
          <w:ilvl w:val="0"/>
          <w:numId w:val="173"/>
        </w:numPr>
        <w:contextualSpacing/>
        <w:jc w:val="both"/>
        <w:rPr>
          <w:rFonts w:eastAsia="Calibri"/>
          <w:snapToGrid w:val="0"/>
          <w:sz w:val="28"/>
          <w:szCs w:val="28"/>
          <w:lang w:eastAsia="en-US"/>
        </w:rPr>
      </w:pPr>
      <w:r w:rsidRPr="003C6657">
        <w:rPr>
          <w:rFonts w:eastAsia="Calibri"/>
          <w:snapToGrid w:val="0"/>
          <w:sz w:val="28"/>
          <w:szCs w:val="28"/>
          <w:lang w:eastAsia="en-US"/>
        </w:rPr>
        <w:t>имеет 4 жгутика</w:t>
      </w:r>
    </w:p>
    <w:p w:rsidR="003C6657" w:rsidRPr="003C6657" w:rsidRDefault="003C6657" w:rsidP="00731279">
      <w:pPr>
        <w:numPr>
          <w:ilvl w:val="0"/>
          <w:numId w:val="173"/>
        </w:numPr>
        <w:tabs>
          <w:tab w:val="left" w:pos="426"/>
        </w:tabs>
        <w:contextualSpacing/>
        <w:rPr>
          <w:rFonts w:eastAsia="Calibri"/>
          <w:snapToGrid w:val="0"/>
          <w:sz w:val="28"/>
          <w:szCs w:val="28"/>
          <w:lang w:eastAsia="en-US"/>
        </w:rPr>
      </w:pPr>
      <w:r w:rsidRPr="003C6657">
        <w:rPr>
          <w:rFonts w:eastAsia="Calibri"/>
          <w:snapToGrid w:val="0"/>
          <w:sz w:val="28"/>
          <w:szCs w:val="28"/>
          <w:lang w:eastAsia="en-US"/>
        </w:rPr>
        <w:t>образует малую и крупную вегетативные формы</w:t>
      </w:r>
    </w:p>
    <w:p w:rsidR="003C6657" w:rsidRPr="00AC7853" w:rsidRDefault="003C6657" w:rsidP="003C6657">
      <w:pPr>
        <w:rPr>
          <w:rFonts w:eastAsia="Calibri"/>
          <w:b/>
          <w:snapToGrid w:val="0"/>
          <w:sz w:val="28"/>
          <w:szCs w:val="28"/>
          <w:lang w:eastAsia="en-US"/>
        </w:rPr>
      </w:pPr>
      <w:r w:rsidRPr="00AC7853">
        <w:rPr>
          <w:rFonts w:eastAsia="Calibri"/>
          <w:b/>
          <w:snapToGrid w:val="0"/>
          <w:sz w:val="28"/>
          <w:szCs w:val="28"/>
          <w:lang w:eastAsia="en-US"/>
        </w:rPr>
        <w:t>10. Для балантидия характерно:</w:t>
      </w:r>
    </w:p>
    <w:p w:rsidR="003C6657" w:rsidRPr="003C6657" w:rsidRDefault="003C6657" w:rsidP="00731279">
      <w:pPr>
        <w:numPr>
          <w:ilvl w:val="0"/>
          <w:numId w:val="174"/>
        </w:numPr>
        <w:ind w:left="1276" w:hanging="425"/>
        <w:contextualSpacing/>
        <w:rPr>
          <w:rFonts w:eastAsia="Calibri"/>
          <w:snapToGrid w:val="0"/>
          <w:sz w:val="28"/>
          <w:szCs w:val="28"/>
          <w:lang w:eastAsia="en-US"/>
        </w:rPr>
      </w:pPr>
      <w:r w:rsidRPr="003C6657">
        <w:rPr>
          <w:rFonts w:eastAsia="Calibri"/>
          <w:snapToGrid w:val="0"/>
          <w:sz w:val="28"/>
          <w:szCs w:val="28"/>
          <w:lang w:eastAsia="en-US"/>
        </w:rPr>
        <w:t>жгутики</w:t>
      </w:r>
    </w:p>
    <w:p w:rsidR="003C6657" w:rsidRPr="003C6657" w:rsidRDefault="003C6657" w:rsidP="00731279">
      <w:pPr>
        <w:numPr>
          <w:ilvl w:val="0"/>
          <w:numId w:val="174"/>
        </w:numPr>
        <w:ind w:left="1276" w:hanging="425"/>
        <w:contextualSpacing/>
        <w:rPr>
          <w:rFonts w:eastAsia="Calibri"/>
          <w:snapToGrid w:val="0"/>
          <w:sz w:val="28"/>
          <w:szCs w:val="28"/>
          <w:lang w:eastAsia="en-US"/>
        </w:rPr>
      </w:pPr>
      <w:r w:rsidRPr="003C6657">
        <w:rPr>
          <w:rFonts w:eastAsia="Calibri"/>
          <w:snapToGrid w:val="0"/>
          <w:sz w:val="28"/>
          <w:szCs w:val="28"/>
          <w:lang w:eastAsia="en-US"/>
        </w:rPr>
        <w:lastRenderedPageBreak/>
        <w:t>микронуклеус</w:t>
      </w:r>
    </w:p>
    <w:p w:rsidR="003C6657" w:rsidRPr="003C6657" w:rsidRDefault="003C6657" w:rsidP="00731279">
      <w:pPr>
        <w:numPr>
          <w:ilvl w:val="0"/>
          <w:numId w:val="174"/>
        </w:numPr>
        <w:ind w:left="1276" w:hanging="425"/>
        <w:contextualSpacing/>
        <w:rPr>
          <w:rFonts w:eastAsia="Calibri"/>
          <w:snapToGrid w:val="0"/>
          <w:sz w:val="28"/>
          <w:szCs w:val="28"/>
          <w:lang w:eastAsia="en-US"/>
        </w:rPr>
      </w:pPr>
      <w:r w:rsidRPr="003C6657">
        <w:rPr>
          <w:rFonts w:eastAsia="Calibri"/>
          <w:snapToGrid w:val="0"/>
          <w:sz w:val="28"/>
          <w:szCs w:val="28"/>
          <w:lang w:eastAsia="en-US"/>
        </w:rPr>
        <w:t>цитостом</w:t>
      </w:r>
    </w:p>
    <w:p w:rsidR="003C6657" w:rsidRPr="003C6657" w:rsidRDefault="003C6657" w:rsidP="00731279">
      <w:pPr>
        <w:numPr>
          <w:ilvl w:val="0"/>
          <w:numId w:val="174"/>
        </w:numPr>
        <w:ind w:left="1276" w:hanging="425"/>
        <w:contextualSpacing/>
        <w:rPr>
          <w:rFonts w:eastAsia="Calibri"/>
          <w:snapToGrid w:val="0"/>
          <w:sz w:val="28"/>
          <w:szCs w:val="28"/>
          <w:lang w:eastAsia="en-US"/>
        </w:rPr>
      </w:pPr>
      <w:r w:rsidRPr="003C6657">
        <w:rPr>
          <w:rFonts w:eastAsia="Calibri"/>
          <w:snapToGrid w:val="0"/>
          <w:sz w:val="28"/>
          <w:szCs w:val="28"/>
          <w:lang w:eastAsia="en-US"/>
        </w:rPr>
        <w:t>ундулирующая мембрана</w:t>
      </w:r>
    </w:p>
    <w:p w:rsidR="003C6657" w:rsidRPr="003C6657" w:rsidRDefault="003C6657" w:rsidP="00731279">
      <w:pPr>
        <w:numPr>
          <w:ilvl w:val="0"/>
          <w:numId w:val="174"/>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грушевидная форма</w:t>
      </w:r>
    </w:p>
    <w:p w:rsidR="003C6657" w:rsidRPr="00AC7853" w:rsidRDefault="003C6657" w:rsidP="003C6657">
      <w:pPr>
        <w:ind w:left="360" w:hanging="360"/>
        <w:jc w:val="both"/>
        <w:rPr>
          <w:rFonts w:eastAsia="Calibri"/>
          <w:b/>
          <w:snapToGrid w:val="0"/>
          <w:sz w:val="28"/>
          <w:szCs w:val="28"/>
          <w:lang w:eastAsia="en-US"/>
        </w:rPr>
      </w:pPr>
      <w:r w:rsidRPr="00AC7853">
        <w:rPr>
          <w:rFonts w:eastAsia="Calibri"/>
          <w:b/>
          <w:snapToGrid w:val="0"/>
          <w:sz w:val="28"/>
          <w:szCs w:val="28"/>
          <w:lang w:eastAsia="en-US"/>
        </w:rPr>
        <w:t>11. Локализация балантидия в организме человека</w:t>
      </w:r>
    </w:p>
    <w:p w:rsidR="003C6657" w:rsidRPr="003C6657" w:rsidRDefault="003C6657" w:rsidP="00731279">
      <w:pPr>
        <w:numPr>
          <w:ilvl w:val="0"/>
          <w:numId w:val="175"/>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печени</w:t>
      </w:r>
    </w:p>
    <w:p w:rsidR="003C6657" w:rsidRPr="003C6657" w:rsidRDefault="003C6657" w:rsidP="00731279">
      <w:pPr>
        <w:numPr>
          <w:ilvl w:val="0"/>
          <w:numId w:val="175"/>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мышцах</w:t>
      </w:r>
    </w:p>
    <w:p w:rsidR="003C6657" w:rsidRPr="003C6657" w:rsidRDefault="003C6657" w:rsidP="00731279">
      <w:pPr>
        <w:numPr>
          <w:ilvl w:val="0"/>
          <w:numId w:val="175"/>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тонких кишках</w:t>
      </w:r>
    </w:p>
    <w:p w:rsidR="003C6657" w:rsidRPr="003C6657" w:rsidRDefault="003C6657" w:rsidP="00731279">
      <w:pPr>
        <w:numPr>
          <w:ilvl w:val="0"/>
          <w:numId w:val="175"/>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крови, лимфе</w:t>
      </w:r>
    </w:p>
    <w:p w:rsidR="003C6657" w:rsidRPr="003C6657" w:rsidRDefault="003C6657" w:rsidP="00731279">
      <w:pPr>
        <w:numPr>
          <w:ilvl w:val="0"/>
          <w:numId w:val="175"/>
        </w:numPr>
        <w:ind w:left="1276" w:hanging="425"/>
        <w:contextualSpacing/>
        <w:jc w:val="both"/>
        <w:rPr>
          <w:rFonts w:eastAsia="Calibri"/>
          <w:sz w:val="28"/>
          <w:szCs w:val="28"/>
          <w:lang w:eastAsia="en-US"/>
        </w:rPr>
      </w:pPr>
      <w:r w:rsidRPr="003C6657">
        <w:rPr>
          <w:rFonts w:eastAsia="Calibri"/>
          <w:snapToGrid w:val="0"/>
          <w:sz w:val="28"/>
          <w:szCs w:val="28"/>
          <w:lang w:eastAsia="en-US"/>
        </w:rPr>
        <w:t>толстых кишках</w:t>
      </w:r>
    </w:p>
    <w:p w:rsidR="003C6657" w:rsidRPr="00AC7853" w:rsidRDefault="003C6657" w:rsidP="003C6657">
      <w:pPr>
        <w:tabs>
          <w:tab w:val="left" w:pos="284"/>
        </w:tabs>
        <w:ind w:left="360" w:hanging="360"/>
        <w:jc w:val="both"/>
        <w:rPr>
          <w:rFonts w:eastAsia="Calibri"/>
          <w:b/>
          <w:snapToGrid w:val="0"/>
          <w:sz w:val="28"/>
          <w:szCs w:val="28"/>
          <w:lang w:eastAsia="en-US"/>
        </w:rPr>
      </w:pPr>
      <w:r w:rsidRPr="00AC7853">
        <w:rPr>
          <w:rFonts w:eastAsia="Calibri"/>
          <w:b/>
          <w:snapToGrid w:val="0"/>
          <w:sz w:val="28"/>
          <w:szCs w:val="28"/>
          <w:lang w:eastAsia="en-US"/>
        </w:rPr>
        <w:t>12. Профилактика балантидиоза заключается в</w:t>
      </w:r>
    </w:p>
    <w:p w:rsidR="003C6657" w:rsidRPr="003C6657" w:rsidRDefault="003C6657" w:rsidP="00731279">
      <w:pPr>
        <w:numPr>
          <w:ilvl w:val="0"/>
          <w:numId w:val="176"/>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термической обработке свиного мяса</w:t>
      </w:r>
    </w:p>
    <w:p w:rsidR="003C6657" w:rsidRPr="003C6657" w:rsidRDefault="003C6657" w:rsidP="00731279">
      <w:pPr>
        <w:numPr>
          <w:ilvl w:val="0"/>
          <w:numId w:val="176"/>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соблюдение правил личной гигиены</w:t>
      </w:r>
    </w:p>
    <w:p w:rsidR="003C6657" w:rsidRPr="003C6657" w:rsidRDefault="003C6657" w:rsidP="00731279">
      <w:pPr>
        <w:numPr>
          <w:ilvl w:val="0"/>
          <w:numId w:val="176"/>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термической обработке говядины</w:t>
      </w:r>
    </w:p>
    <w:p w:rsidR="003C6657" w:rsidRPr="003C6657" w:rsidRDefault="003C6657" w:rsidP="00731279">
      <w:pPr>
        <w:numPr>
          <w:ilvl w:val="0"/>
          <w:numId w:val="176"/>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фильтрование и кипячение воды</w:t>
      </w:r>
    </w:p>
    <w:p w:rsidR="003C6657" w:rsidRPr="003C6657" w:rsidRDefault="003C6657" w:rsidP="00731279">
      <w:pPr>
        <w:numPr>
          <w:ilvl w:val="0"/>
          <w:numId w:val="176"/>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термической обработке рыбы</w:t>
      </w:r>
    </w:p>
    <w:p w:rsidR="00CF7C7E" w:rsidRPr="00AC7853" w:rsidRDefault="00CF7C7E" w:rsidP="00CF7C7E">
      <w:pPr>
        <w:contextualSpacing/>
        <w:jc w:val="both"/>
        <w:rPr>
          <w:rFonts w:eastAsia="Calibri"/>
          <w:b/>
          <w:snapToGrid w:val="0"/>
          <w:sz w:val="28"/>
          <w:szCs w:val="28"/>
          <w:lang w:eastAsia="en-US"/>
        </w:rPr>
      </w:pPr>
      <w:r w:rsidRPr="00AC7853">
        <w:rPr>
          <w:rFonts w:eastAsia="Calibri"/>
          <w:b/>
          <w:snapToGrid w:val="0"/>
          <w:sz w:val="28"/>
          <w:szCs w:val="28"/>
          <w:lang w:eastAsia="en-US"/>
        </w:rPr>
        <w:t xml:space="preserve">13. Бобовидная форма ядра характерна для:                                                                                  </w:t>
      </w:r>
    </w:p>
    <w:p w:rsidR="00CF7C7E" w:rsidRPr="00CF7C7E" w:rsidRDefault="00CF7C7E" w:rsidP="00731279">
      <w:pPr>
        <w:numPr>
          <w:ilvl w:val="0"/>
          <w:numId w:val="177"/>
        </w:numPr>
        <w:ind w:left="1276" w:hanging="425"/>
        <w:contextualSpacing/>
        <w:jc w:val="both"/>
        <w:rPr>
          <w:rFonts w:eastAsia="Calibri"/>
          <w:snapToGrid w:val="0"/>
          <w:sz w:val="28"/>
          <w:szCs w:val="28"/>
          <w:lang w:eastAsia="en-US"/>
        </w:rPr>
      </w:pPr>
      <w:r w:rsidRPr="00CF7C7E">
        <w:rPr>
          <w:rFonts w:eastAsia="Calibri"/>
          <w:snapToGrid w:val="0"/>
          <w:sz w:val="28"/>
          <w:szCs w:val="28"/>
          <w:lang w:eastAsia="en-US"/>
        </w:rPr>
        <w:t>амебы</w:t>
      </w:r>
    </w:p>
    <w:p w:rsidR="00CF7C7E" w:rsidRPr="00CF7C7E" w:rsidRDefault="00CF7C7E" w:rsidP="00731279">
      <w:pPr>
        <w:numPr>
          <w:ilvl w:val="0"/>
          <w:numId w:val="177"/>
        </w:numPr>
        <w:ind w:left="1276" w:hanging="425"/>
        <w:contextualSpacing/>
        <w:jc w:val="both"/>
        <w:rPr>
          <w:rFonts w:eastAsia="Calibri"/>
          <w:snapToGrid w:val="0"/>
          <w:sz w:val="28"/>
          <w:szCs w:val="28"/>
          <w:lang w:eastAsia="en-US"/>
        </w:rPr>
      </w:pPr>
      <w:r w:rsidRPr="00CF7C7E">
        <w:rPr>
          <w:rFonts w:eastAsia="Calibri"/>
          <w:snapToGrid w:val="0"/>
          <w:sz w:val="28"/>
          <w:szCs w:val="28"/>
          <w:lang w:eastAsia="en-US"/>
        </w:rPr>
        <w:t>лямблии</w:t>
      </w:r>
    </w:p>
    <w:p w:rsidR="00CF7C7E" w:rsidRPr="00CF7C7E" w:rsidRDefault="00CF7C7E" w:rsidP="00731279">
      <w:pPr>
        <w:numPr>
          <w:ilvl w:val="0"/>
          <w:numId w:val="177"/>
        </w:numPr>
        <w:ind w:left="1276" w:hanging="425"/>
        <w:contextualSpacing/>
        <w:jc w:val="both"/>
        <w:rPr>
          <w:rFonts w:eastAsia="Calibri"/>
          <w:snapToGrid w:val="0"/>
          <w:sz w:val="28"/>
          <w:szCs w:val="28"/>
          <w:lang w:eastAsia="en-US"/>
        </w:rPr>
      </w:pPr>
      <w:r w:rsidRPr="00CF7C7E">
        <w:rPr>
          <w:rFonts w:eastAsia="Calibri"/>
          <w:snapToGrid w:val="0"/>
          <w:sz w:val="28"/>
          <w:szCs w:val="28"/>
          <w:lang w:eastAsia="en-US"/>
        </w:rPr>
        <w:t>малярийного плазмодия</w:t>
      </w:r>
    </w:p>
    <w:p w:rsidR="00CF7C7E" w:rsidRPr="00CF7C7E" w:rsidRDefault="00CF7C7E" w:rsidP="00731279">
      <w:pPr>
        <w:numPr>
          <w:ilvl w:val="0"/>
          <w:numId w:val="177"/>
        </w:numPr>
        <w:ind w:left="1276" w:hanging="425"/>
        <w:contextualSpacing/>
        <w:jc w:val="both"/>
        <w:rPr>
          <w:rFonts w:eastAsia="Calibri"/>
          <w:snapToGrid w:val="0"/>
          <w:sz w:val="28"/>
          <w:szCs w:val="28"/>
          <w:lang w:eastAsia="en-US"/>
        </w:rPr>
      </w:pPr>
      <w:r w:rsidRPr="00CF7C7E">
        <w:rPr>
          <w:rFonts w:eastAsia="Calibri"/>
          <w:snapToGrid w:val="0"/>
          <w:sz w:val="28"/>
          <w:szCs w:val="28"/>
          <w:lang w:eastAsia="en-US"/>
        </w:rPr>
        <w:t>токсоплазмы</w:t>
      </w:r>
    </w:p>
    <w:p w:rsidR="00B171BF" w:rsidRDefault="00CF7C7E" w:rsidP="00731279">
      <w:pPr>
        <w:numPr>
          <w:ilvl w:val="0"/>
          <w:numId w:val="177"/>
        </w:numPr>
        <w:ind w:left="1276" w:hanging="425"/>
        <w:contextualSpacing/>
        <w:jc w:val="both"/>
        <w:rPr>
          <w:rFonts w:eastAsia="Calibri"/>
          <w:snapToGrid w:val="0"/>
          <w:sz w:val="28"/>
          <w:szCs w:val="28"/>
          <w:lang w:eastAsia="en-US"/>
        </w:rPr>
      </w:pPr>
      <w:r w:rsidRPr="00151BDE">
        <w:rPr>
          <w:rFonts w:eastAsia="Calibri"/>
          <w:snapToGrid w:val="0"/>
          <w:sz w:val="28"/>
          <w:szCs w:val="28"/>
          <w:lang w:eastAsia="en-US"/>
        </w:rPr>
        <w:t xml:space="preserve">балантидия                                                                                                    </w:t>
      </w:r>
      <w:r w:rsidR="00151BDE" w:rsidRPr="00151BDE">
        <w:rPr>
          <w:rFonts w:eastAsia="Calibri"/>
          <w:snapToGrid w:val="0"/>
          <w:sz w:val="28"/>
          <w:szCs w:val="28"/>
          <w:lang w:eastAsia="en-US"/>
        </w:rPr>
        <w:t xml:space="preserve">                          </w:t>
      </w:r>
    </w:p>
    <w:p w:rsidR="00CF7C7E" w:rsidRPr="00AC7853" w:rsidRDefault="00CF7C7E" w:rsidP="00B171BF">
      <w:pPr>
        <w:contextualSpacing/>
        <w:jc w:val="both"/>
        <w:rPr>
          <w:rFonts w:eastAsia="Calibri"/>
          <w:b/>
          <w:snapToGrid w:val="0"/>
          <w:sz w:val="28"/>
          <w:szCs w:val="28"/>
          <w:lang w:eastAsia="en-US"/>
        </w:rPr>
      </w:pPr>
      <w:r w:rsidRPr="00AC7853">
        <w:rPr>
          <w:rFonts w:eastAsia="Calibri"/>
          <w:b/>
          <w:snapToGrid w:val="0"/>
          <w:sz w:val="28"/>
          <w:szCs w:val="28"/>
          <w:lang w:eastAsia="en-US"/>
        </w:rPr>
        <w:t xml:space="preserve">14. Укажите способы размножения инфузорий:                                                                                  </w:t>
      </w:r>
    </w:p>
    <w:p w:rsidR="00CF7C7E" w:rsidRPr="00CF7C7E" w:rsidRDefault="00CF7C7E" w:rsidP="00731279">
      <w:pPr>
        <w:numPr>
          <w:ilvl w:val="0"/>
          <w:numId w:val="178"/>
        </w:numPr>
        <w:ind w:left="1276" w:hanging="425"/>
        <w:contextualSpacing/>
        <w:jc w:val="both"/>
        <w:rPr>
          <w:rFonts w:eastAsia="Calibri"/>
          <w:snapToGrid w:val="0"/>
          <w:sz w:val="28"/>
          <w:szCs w:val="28"/>
          <w:lang w:eastAsia="en-US"/>
        </w:rPr>
      </w:pPr>
      <w:r w:rsidRPr="00CF7C7E">
        <w:rPr>
          <w:rFonts w:eastAsia="Calibri"/>
          <w:snapToGrid w:val="0"/>
          <w:sz w:val="28"/>
          <w:szCs w:val="28"/>
          <w:lang w:eastAsia="en-US"/>
        </w:rPr>
        <w:t>шизогония</w:t>
      </w:r>
    </w:p>
    <w:p w:rsidR="00CF7C7E" w:rsidRPr="00CF7C7E" w:rsidRDefault="00CF7C7E" w:rsidP="00731279">
      <w:pPr>
        <w:numPr>
          <w:ilvl w:val="0"/>
          <w:numId w:val="178"/>
        </w:numPr>
        <w:ind w:left="1276" w:hanging="425"/>
        <w:contextualSpacing/>
        <w:jc w:val="both"/>
        <w:rPr>
          <w:rFonts w:eastAsia="Calibri"/>
          <w:snapToGrid w:val="0"/>
          <w:sz w:val="28"/>
          <w:szCs w:val="28"/>
          <w:lang w:eastAsia="en-US"/>
        </w:rPr>
      </w:pPr>
      <w:r w:rsidRPr="00CF7C7E">
        <w:rPr>
          <w:rFonts w:eastAsia="Calibri"/>
          <w:snapToGrid w:val="0"/>
          <w:sz w:val="28"/>
          <w:szCs w:val="28"/>
          <w:lang w:eastAsia="en-US"/>
        </w:rPr>
        <w:t>коньюгация</w:t>
      </w:r>
    </w:p>
    <w:p w:rsidR="00CF7C7E" w:rsidRPr="00CF7C7E" w:rsidRDefault="00CF7C7E" w:rsidP="00731279">
      <w:pPr>
        <w:numPr>
          <w:ilvl w:val="0"/>
          <w:numId w:val="178"/>
        </w:numPr>
        <w:ind w:left="1276" w:hanging="425"/>
        <w:contextualSpacing/>
        <w:jc w:val="both"/>
        <w:rPr>
          <w:rFonts w:eastAsia="Calibri"/>
          <w:snapToGrid w:val="0"/>
          <w:sz w:val="28"/>
          <w:szCs w:val="28"/>
          <w:lang w:eastAsia="en-US"/>
        </w:rPr>
      </w:pPr>
      <w:r w:rsidRPr="00CF7C7E">
        <w:rPr>
          <w:rFonts w:eastAsia="Calibri"/>
          <w:snapToGrid w:val="0"/>
          <w:sz w:val="28"/>
          <w:szCs w:val="28"/>
          <w:lang w:eastAsia="en-US"/>
        </w:rPr>
        <w:t>копуляция</w:t>
      </w:r>
    </w:p>
    <w:p w:rsidR="00CF7C7E" w:rsidRDefault="00CF7C7E" w:rsidP="00731279">
      <w:pPr>
        <w:numPr>
          <w:ilvl w:val="0"/>
          <w:numId w:val="178"/>
        </w:numPr>
        <w:ind w:left="1276" w:hanging="425"/>
        <w:contextualSpacing/>
        <w:jc w:val="both"/>
        <w:rPr>
          <w:rFonts w:eastAsia="Calibri"/>
          <w:snapToGrid w:val="0"/>
          <w:sz w:val="28"/>
          <w:szCs w:val="28"/>
          <w:lang w:eastAsia="en-US"/>
        </w:rPr>
      </w:pPr>
      <w:r w:rsidRPr="00CF7C7E">
        <w:rPr>
          <w:rFonts w:eastAsia="Calibri"/>
          <w:snapToGrid w:val="0"/>
          <w:sz w:val="28"/>
          <w:szCs w:val="28"/>
          <w:lang w:eastAsia="en-US"/>
        </w:rPr>
        <w:t>простое деление</w:t>
      </w:r>
    </w:p>
    <w:p w:rsidR="00CF7C7E" w:rsidRPr="00AC7853" w:rsidRDefault="00CF7C7E" w:rsidP="00CF7C7E">
      <w:pPr>
        <w:contextualSpacing/>
        <w:jc w:val="both"/>
        <w:rPr>
          <w:rFonts w:eastAsia="Calibri"/>
          <w:b/>
          <w:snapToGrid w:val="0"/>
          <w:sz w:val="28"/>
          <w:szCs w:val="28"/>
          <w:lang w:eastAsia="en-US"/>
        </w:rPr>
      </w:pPr>
      <w:r w:rsidRPr="00AC7853">
        <w:rPr>
          <w:rFonts w:eastAsia="Calibri"/>
          <w:b/>
          <w:snapToGrid w:val="0"/>
          <w:sz w:val="28"/>
          <w:szCs w:val="28"/>
          <w:lang w:eastAsia="en-US"/>
        </w:rPr>
        <w:t xml:space="preserve">15. Благоустройство свиноферм необходимо для профилактики:                                                                                  </w:t>
      </w:r>
    </w:p>
    <w:p w:rsidR="00CF7C7E" w:rsidRPr="00CF7C7E" w:rsidRDefault="00CF7C7E" w:rsidP="00731279">
      <w:pPr>
        <w:pStyle w:val="a6"/>
        <w:numPr>
          <w:ilvl w:val="0"/>
          <w:numId w:val="179"/>
        </w:numPr>
        <w:ind w:left="1276" w:hanging="425"/>
        <w:rPr>
          <w:rFonts w:ascii="Times New Roman" w:eastAsia="Calibri" w:hAnsi="Times New Roman"/>
          <w:snapToGrid w:val="0"/>
          <w:sz w:val="28"/>
          <w:szCs w:val="28"/>
          <w:lang w:eastAsia="en-US"/>
        </w:rPr>
      </w:pPr>
      <w:r w:rsidRPr="00CF7C7E">
        <w:rPr>
          <w:rFonts w:ascii="Times New Roman" w:eastAsia="Calibri" w:hAnsi="Times New Roman"/>
          <w:snapToGrid w:val="0"/>
          <w:sz w:val="28"/>
          <w:szCs w:val="28"/>
          <w:lang w:eastAsia="en-US"/>
        </w:rPr>
        <w:t>лямблиоза</w:t>
      </w:r>
    </w:p>
    <w:p w:rsidR="00CF7C7E" w:rsidRPr="00CF7C7E" w:rsidRDefault="00CF7C7E" w:rsidP="00731279">
      <w:pPr>
        <w:pStyle w:val="a6"/>
        <w:numPr>
          <w:ilvl w:val="0"/>
          <w:numId w:val="179"/>
        </w:numPr>
        <w:ind w:left="1276" w:hanging="425"/>
        <w:rPr>
          <w:rFonts w:ascii="Times New Roman" w:eastAsia="Calibri" w:hAnsi="Times New Roman"/>
          <w:snapToGrid w:val="0"/>
          <w:sz w:val="28"/>
          <w:szCs w:val="28"/>
          <w:lang w:eastAsia="en-US"/>
        </w:rPr>
      </w:pPr>
      <w:r w:rsidRPr="00CF7C7E">
        <w:rPr>
          <w:rFonts w:ascii="Times New Roman" w:eastAsia="Calibri" w:hAnsi="Times New Roman"/>
          <w:snapToGrid w:val="0"/>
          <w:sz w:val="28"/>
          <w:szCs w:val="28"/>
          <w:lang w:eastAsia="en-US"/>
        </w:rPr>
        <w:t>амебиаза</w:t>
      </w:r>
    </w:p>
    <w:p w:rsidR="00CF7C7E" w:rsidRPr="00CF7C7E" w:rsidRDefault="00CF7C7E" w:rsidP="00731279">
      <w:pPr>
        <w:pStyle w:val="a6"/>
        <w:numPr>
          <w:ilvl w:val="0"/>
          <w:numId w:val="179"/>
        </w:numPr>
        <w:ind w:left="1276" w:hanging="425"/>
        <w:rPr>
          <w:rFonts w:ascii="Times New Roman" w:eastAsia="Calibri" w:hAnsi="Times New Roman"/>
          <w:snapToGrid w:val="0"/>
          <w:sz w:val="28"/>
          <w:szCs w:val="28"/>
          <w:lang w:eastAsia="en-US"/>
        </w:rPr>
      </w:pPr>
      <w:r w:rsidRPr="00CF7C7E">
        <w:rPr>
          <w:rFonts w:ascii="Times New Roman" w:eastAsia="Calibri" w:hAnsi="Times New Roman"/>
          <w:snapToGrid w:val="0"/>
          <w:sz w:val="28"/>
          <w:szCs w:val="28"/>
          <w:lang w:eastAsia="en-US"/>
        </w:rPr>
        <w:t>балантидиаза</w:t>
      </w:r>
    </w:p>
    <w:p w:rsidR="00CF7C7E" w:rsidRPr="00CF7C7E" w:rsidRDefault="00CF7C7E" w:rsidP="00731279">
      <w:pPr>
        <w:pStyle w:val="a6"/>
        <w:numPr>
          <w:ilvl w:val="0"/>
          <w:numId w:val="179"/>
        </w:numPr>
        <w:ind w:left="1276" w:hanging="425"/>
        <w:rPr>
          <w:rFonts w:ascii="Times New Roman" w:eastAsia="Calibri" w:hAnsi="Times New Roman"/>
          <w:snapToGrid w:val="0"/>
          <w:sz w:val="28"/>
          <w:szCs w:val="28"/>
          <w:lang w:eastAsia="en-US"/>
        </w:rPr>
      </w:pPr>
      <w:r w:rsidRPr="00CF7C7E">
        <w:rPr>
          <w:rFonts w:ascii="Times New Roman" w:eastAsia="Calibri" w:hAnsi="Times New Roman"/>
          <w:snapToGrid w:val="0"/>
          <w:sz w:val="28"/>
          <w:szCs w:val="28"/>
          <w:lang w:eastAsia="en-US"/>
        </w:rPr>
        <w:t>лейшманиоза</w:t>
      </w:r>
    </w:p>
    <w:p w:rsidR="00CF7C7E" w:rsidRDefault="00CF7C7E" w:rsidP="00731279">
      <w:pPr>
        <w:pStyle w:val="a6"/>
        <w:numPr>
          <w:ilvl w:val="0"/>
          <w:numId w:val="179"/>
        </w:numPr>
        <w:ind w:left="1276" w:hanging="425"/>
        <w:rPr>
          <w:rFonts w:ascii="Times New Roman" w:eastAsia="Calibri" w:hAnsi="Times New Roman"/>
          <w:snapToGrid w:val="0"/>
          <w:sz w:val="28"/>
          <w:szCs w:val="28"/>
          <w:lang w:eastAsia="en-US"/>
        </w:rPr>
      </w:pPr>
      <w:r w:rsidRPr="00CF7C7E">
        <w:rPr>
          <w:rFonts w:ascii="Times New Roman" w:eastAsia="Calibri" w:hAnsi="Times New Roman"/>
          <w:snapToGrid w:val="0"/>
          <w:sz w:val="28"/>
          <w:szCs w:val="28"/>
          <w:lang w:eastAsia="en-US"/>
        </w:rPr>
        <w:t xml:space="preserve">токсоплазмоза  </w:t>
      </w:r>
    </w:p>
    <w:p w:rsidR="00CF7C7E" w:rsidRPr="00AC7853" w:rsidRDefault="00CF7C7E" w:rsidP="00151BDE">
      <w:pPr>
        <w:jc w:val="both"/>
        <w:rPr>
          <w:rFonts w:eastAsia="Calibri"/>
          <w:b/>
          <w:snapToGrid w:val="0"/>
          <w:sz w:val="28"/>
          <w:szCs w:val="28"/>
          <w:lang w:eastAsia="en-US"/>
        </w:rPr>
      </w:pPr>
      <w:r w:rsidRPr="00AC7853">
        <w:rPr>
          <w:rFonts w:eastAsia="Calibri"/>
          <w:b/>
          <w:snapToGrid w:val="0"/>
          <w:sz w:val="28"/>
          <w:szCs w:val="28"/>
          <w:lang w:eastAsia="en-US"/>
        </w:rPr>
        <w:t>16. В  отделение  инфекционной  больницы  попал  больной  с предварительным диагнозом "амебиаз".  Для лабораторной диагностики нужно использовать материал:</w:t>
      </w:r>
    </w:p>
    <w:p w:rsidR="00CF7C7E" w:rsidRPr="00151BDE" w:rsidRDefault="00CF7C7E" w:rsidP="00731279">
      <w:pPr>
        <w:pStyle w:val="a6"/>
        <w:numPr>
          <w:ilvl w:val="0"/>
          <w:numId w:val="180"/>
        </w:numPr>
        <w:ind w:left="1276" w:hanging="425"/>
        <w:rPr>
          <w:rFonts w:ascii="Times New Roman" w:eastAsia="Calibri" w:hAnsi="Times New Roman"/>
          <w:snapToGrid w:val="0"/>
          <w:sz w:val="28"/>
          <w:szCs w:val="28"/>
          <w:lang w:eastAsia="en-US"/>
        </w:rPr>
      </w:pPr>
      <w:r w:rsidRPr="00151BDE">
        <w:rPr>
          <w:rFonts w:ascii="Times New Roman" w:eastAsia="Calibri" w:hAnsi="Times New Roman"/>
          <w:snapToGrid w:val="0"/>
          <w:sz w:val="28"/>
          <w:szCs w:val="28"/>
          <w:lang w:eastAsia="en-US"/>
        </w:rPr>
        <w:t>плазму крови</w:t>
      </w:r>
    </w:p>
    <w:p w:rsidR="00151BDE" w:rsidRPr="00151BDE" w:rsidRDefault="00CF7C7E" w:rsidP="00731279">
      <w:pPr>
        <w:pStyle w:val="a6"/>
        <w:numPr>
          <w:ilvl w:val="0"/>
          <w:numId w:val="180"/>
        </w:numPr>
        <w:ind w:left="1276" w:hanging="425"/>
        <w:rPr>
          <w:rFonts w:ascii="Times New Roman" w:eastAsia="Calibri" w:hAnsi="Times New Roman"/>
          <w:snapToGrid w:val="0"/>
          <w:sz w:val="28"/>
          <w:szCs w:val="28"/>
          <w:lang w:eastAsia="en-US"/>
        </w:rPr>
      </w:pPr>
      <w:r w:rsidRPr="00151BDE">
        <w:rPr>
          <w:rFonts w:ascii="Times New Roman" w:eastAsia="Calibri" w:hAnsi="Times New Roman"/>
          <w:snapToGrid w:val="0"/>
          <w:sz w:val="28"/>
          <w:szCs w:val="28"/>
          <w:lang w:eastAsia="en-US"/>
        </w:rPr>
        <w:t>клетки костного мозга</w:t>
      </w:r>
    </w:p>
    <w:p w:rsidR="00CF7C7E" w:rsidRPr="00151BDE" w:rsidRDefault="00CF7C7E" w:rsidP="00731279">
      <w:pPr>
        <w:pStyle w:val="a6"/>
        <w:numPr>
          <w:ilvl w:val="0"/>
          <w:numId w:val="180"/>
        </w:numPr>
        <w:ind w:left="1276" w:hanging="425"/>
        <w:rPr>
          <w:rFonts w:ascii="Times New Roman" w:eastAsia="Calibri" w:hAnsi="Times New Roman"/>
          <w:snapToGrid w:val="0"/>
          <w:sz w:val="28"/>
          <w:szCs w:val="28"/>
          <w:lang w:eastAsia="en-US"/>
        </w:rPr>
      </w:pPr>
      <w:r w:rsidRPr="00151BDE">
        <w:rPr>
          <w:rFonts w:ascii="Times New Roman" w:eastAsia="Calibri" w:hAnsi="Times New Roman"/>
          <w:snapToGrid w:val="0"/>
          <w:sz w:val="28"/>
          <w:szCs w:val="28"/>
          <w:lang w:eastAsia="en-US"/>
        </w:rPr>
        <w:t>зубной налет</w:t>
      </w:r>
    </w:p>
    <w:p w:rsidR="00151BDE" w:rsidRPr="00151BDE" w:rsidRDefault="00CF7C7E" w:rsidP="00731279">
      <w:pPr>
        <w:pStyle w:val="a6"/>
        <w:numPr>
          <w:ilvl w:val="0"/>
          <w:numId w:val="180"/>
        </w:numPr>
        <w:ind w:left="1276" w:hanging="425"/>
        <w:rPr>
          <w:rFonts w:ascii="Times New Roman" w:eastAsia="Calibri" w:hAnsi="Times New Roman"/>
          <w:snapToGrid w:val="0"/>
          <w:sz w:val="28"/>
          <w:szCs w:val="28"/>
          <w:lang w:eastAsia="en-US"/>
        </w:rPr>
      </w:pPr>
      <w:r w:rsidRPr="00151BDE">
        <w:rPr>
          <w:rFonts w:ascii="Times New Roman" w:eastAsia="Calibri" w:hAnsi="Times New Roman"/>
          <w:snapToGrid w:val="0"/>
          <w:sz w:val="28"/>
          <w:szCs w:val="28"/>
          <w:lang w:eastAsia="en-US"/>
        </w:rPr>
        <w:t>дуоденальное содержимое</w:t>
      </w:r>
    </w:p>
    <w:p w:rsidR="00151BDE" w:rsidRPr="00151BDE" w:rsidRDefault="00CF7C7E" w:rsidP="00731279">
      <w:pPr>
        <w:pStyle w:val="a6"/>
        <w:numPr>
          <w:ilvl w:val="0"/>
          <w:numId w:val="180"/>
        </w:numPr>
        <w:ind w:left="1276" w:hanging="425"/>
        <w:rPr>
          <w:rFonts w:eastAsia="Calibri"/>
          <w:snapToGrid w:val="0"/>
          <w:sz w:val="28"/>
          <w:szCs w:val="28"/>
          <w:lang w:eastAsia="en-US"/>
        </w:rPr>
      </w:pPr>
      <w:r w:rsidRPr="00151BDE">
        <w:rPr>
          <w:rFonts w:ascii="Times New Roman" w:eastAsia="Calibri" w:hAnsi="Times New Roman"/>
          <w:snapToGrid w:val="0"/>
          <w:sz w:val="28"/>
          <w:szCs w:val="28"/>
          <w:lang w:eastAsia="en-US"/>
        </w:rPr>
        <w:t xml:space="preserve">фекалии </w:t>
      </w:r>
    </w:p>
    <w:p w:rsidR="00151BDE" w:rsidRPr="00AC7853" w:rsidRDefault="00151BDE" w:rsidP="00151BDE">
      <w:pPr>
        <w:spacing w:before="68" w:line="243" w:lineRule="auto"/>
        <w:ind w:right="-18"/>
        <w:jc w:val="both"/>
        <w:rPr>
          <w:rFonts w:eastAsia="Verdana"/>
          <w:b/>
          <w:iCs/>
          <w:color w:val="000000"/>
          <w:sz w:val="28"/>
          <w:szCs w:val="28"/>
        </w:rPr>
      </w:pPr>
      <w:r w:rsidRPr="00AC7853">
        <w:rPr>
          <w:rFonts w:eastAsia="Calibri"/>
          <w:b/>
          <w:snapToGrid w:val="0"/>
          <w:sz w:val="28"/>
          <w:szCs w:val="28"/>
          <w:lang w:eastAsia="en-US"/>
        </w:rPr>
        <w:t xml:space="preserve">17. </w:t>
      </w:r>
      <w:r w:rsidRPr="00AC7853">
        <w:rPr>
          <w:rFonts w:eastAsia="Verdana"/>
          <w:b/>
          <w:iCs/>
          <w:color w:val="000000"/>
          <w:sz w:val="28"/>
          <w:szCs w:val="28"/>
        </w:rPr>
        <w:t>В</w:t>
      </w:r>
      <w:r w:rsidRPr="00AC7853">
        <w:rPr>
          <w:rFonts w:eastAsia="Verdana"/>
          <w:b/>
          <w:color w:val="000000"/>
          <w:sz w:val="28"/>
          <w:szCs w:val="28"/>
        </w:rPr>
        <w:t xml:space="preserve"> </w:t>
      </w:r>
      <w:r w:rsidRPr="00AC7853">
        <w:rPr>
          <w:rFonts w:eastAsia="Verdana"/>
          <w:b/>
          <w:iCs/>
          <w:color w:val="000000"/>
          <w:sz w:val="28"/>
          <w:szCs w:val="28"/>
        </w:rPr>
        <w:t>жидких</w:t>
      </w:r>
      <w:r w:rsidRPr="00AC7853">
        <w:rPr>
          <w:rFonts w:eastAsia="Verdana"/>
          <w:b/>
          <w:color w:val="000000"/>
          <w:sz w:val="28"/>
          <w:szCs w:val="28"/>
        </w:rPr>
        <w:t xml:space="preserve"> </w:t>
      </w:r>
      <w:r w:rsidRPr="00AC7853">
        <w:rPr>
          <w:rFonts w:eastAsia="Verdana"/>
          <w:b/>
          <w:iCs/>
          <w:color w:val="000000"/>
          <w:sz w:val="28"/>
          <w:szCs w:val="28"/>
        </w:rPr>
        <w:t>фекалиях</w:t>
      </w:r>
      <w:r w:rsidRPr="00AC7853">
        <w:rPr>
          <w:rFonts w:eastAsia="Verdana"/>
          <w:b/>
          <w:color w:val="000000"/>
          <w:sz w:val="28"/>
          <w:szCs w:val="28"/>
        </w:rPr>
        <w:t xml:space="preserve"> </w:t>
      </w:r>
      <w:r w:rsidRPr="00AC7853">
        <w:rPr>
          <w:rFonts w:eastAsia="Verdana"/>
          <w:b/>
          <w:iCs/>
          <w:color w:val="000000"/>
          <w:sz w:val="28"/>
          <w:szCs w:val="28"/>
        </w:rPr>
        <w:t>больного</w:t>
      </w:r>
      <w:r w:rsidRPr="00AC7853">
        <w:rPr>
          <w:rFonts w:eastAsia="Verdana"/>
          <w:b/>
          <w:color w:val="000000"/>
          <w:sz w:val="28"/>
          <w:szCs w:val="28"/>
        </w:rPr>
        <w:t xml:space="preserve"> </w:t>
      </w:r>
      <w:r w:rsidRPr="00AC7853">
        <w:rPr>
          <w:rFonts w:eastAsia="Verdana"/>
          <w:b/>
          <w:iCs/>
          <w:color w:val="000000"/>
          <w:sz w:val="28"/>
          <w:szCs w:val="28"/>
        </w:rPr>
        <w:t>со</w:t>
      </w:r>
      <w:r w:rsidRPr="00AC7853">
        <w:rPr>
          <w:rFonts w:eastAsia="Verdana"/>
          <w:b/>
          <w:color w:val="000000"/>
          <w:sz w:val="28"/>
          <w:szCs w:val="28"/>
        </w:rPr>
        <w:t xml:space="preserve"> </w:t>
      </w:r>
      <w:r w:rsidRPr="00AC7853">
        <w:rPr>
          <w:rFonts w:eastAsia="Verdana"/>
          <w:b/>
          <w:iCs/>
          <w:color w:val="000000"/>
          <w:sz w:val="28"/>
          <w:szCs w:val="28"/>
        </w:rPr>
        <w:t>слизью</w:t>
      </w:r>
      <w:r w:rsidRPr="00AC7853">
        <w:rPr>
          <w:rFonts w:eastAsia="Verdana"/>
          <w:b/>
          <w:color w:val="000000"/>
          <w:sz w:val="28"/>
          <w:szCs w:val="28"/>
        </w:rPr>
        <w:t xml:space="preserve"> </w:t>
      </w:r>
      <w:r w:rsidRPr="00AC7853">
        <w:rPr>
          <w:rFonts w:eastAsia="Verdana"/>
          <w:b/>
          <w:iCs/>
          <w:color w:val="000000"/>
          <w:sz w:val="28"/>
          <w:szCs w:val="28"/>
        </w:rPr>
        <w:t>и</w:t>
      </w:r>
      <w:r w:rsidRPr="00AC7853">
        <w:rPr>
          <w:rFonts w:eastAsia="Verdana"/>
          <w:b/>
          <w:color w:val="000000"/>
          <w:sz w:val="28"/>
          <w:szCs w:val="28"/>
        </w:rPr>
        <w:t xml:space="preserve"> </w:t>
      </w:r>
      <w:r w:rsidRPr="00AC7853">
        <w:rPr>
          <w:rFonts w:eastAsia="Verdana"/>
          <w:b/>
          <w:iCs/>
          <w:color w:val="000000"/>
          <w:sz w:val="28"/>
          <w:szCs w:val="28"/>
        </w:rPr>
        <w:t>кровью</w:t>
      </w:r>
      <w:r w:rsidRPr="00AC7853">
        <w:rPr>
          <w:rFonts w:eastAsia="Verdana"/>
          <w:b/>
          <w:color w:val="000000"/>
          <w:sz w:val="28"/>
          <w:szCs w:val="28"/>
        </w:rPr>
        <w:t xml:space="preserve"> </w:t>
      </w:r>
      <w:r w:rsidRPr="00AC7853">
        <w:rPr>
          <w:rFonts w:eastAsia="Verdana"/>
          <w:b/>
          <w:iCs/>
          <w:color w:val="000000"/>
          <w:sz w:val="28"/>
          <w:szCs w:val="28"/>
        </w:rPr>
        <w:t>выявлены</w:t>
      </w:r>
      <w:r w:rsidRPr="00AC7853">
        <w:rPr>
          <w:rFonts w:eastAsia="Verdana"/>
          <w:b/>
          <w:color w:val="000000"/>
          <w:sz w:val="28"/>
          <w:szCs w:val="28"/>
        </w:rPr>
        <w:t xml:space="preserve"> </w:t>
      </w:r>
      <w:r w:rsidRPr="00AC7853">
        <w:rPr>
          <w:rFonts w:eastAsia="Verdana"/>
          <w:b/>
          <w:iCs/>
          <w:color w:val="000000"/>
          <w:sz w:val="28"/>
          <w:szCs w:val="28"/>
        </w:rPr>
        <w:t>крупные</w:t>
      </w:r>
      <w:r w:rsidRPr="00AC7853">
        <w:rPr>
          <w:rFonts w:eastAsia="Verdana"/>
          <w:b/>
          <w:color w:val="000000"/>
          <w:sz w:val="28"/>
          <w:szCs w:val="28"/>
        </w:rPr>
        <w:t xml:space="preserve"> </w:t>
      </w:r>
      <w:r w:rsidRPr="00AC7853">
        <w:rPr>
          <w:rFonts w:eastAsia="Verdana"/>
          <w:b/>
          <w:iCs/>
          <w:color w:val="000000"/>
          <w:sz w:val="28"/>
          <w:szCs w:val="28"/>
        </w:rPr>
        <w:t>яйцеобразные</w:t>
      </w:r>
      <w:r w:rsidRPr="00AC7853">
        <w:rPr>
          <w:rFonts w:eastAsia="Verdana"/>
          <w:b/>
          <w:color w:val="000000"/>
          <w:sz w:val="28"/>
          <w:szCs w:val="28"/>
        </w:rPr>
        <w:t xml:space="preserve"> </w:t>
      </w:r>
      <w:r w:rsidRPr="00AC7853">
        <w:rPr>
          <w:rFonts w:eastAsia="Verdana"/>
          <w:b/>
          <w:iCs/>
          <w:color w:val="000000"/>
          <w:sz w:val="28"/>
          <w:szCs w:val="28"/>
        </w:rPr>
        <w:t>клетки,</w:t>
      </w:r>
      <w:r w:rsidRPr="00AC7853">
        <w:rPr>
          <w:rFonts w:eastAsia="Verdana"/>
          <w:b/>
          <w:color w:val="000000"/>
          <w:sz w:val="28"/>
          <w:szCs w:val="28"/>
        </w:rPr>
        <w:t xml:space="preserve"> </w:t>
      </w:r>
      <w:r w:rsidRPr="00AC7853">
        <w:rPr>
          <w:rFonts w:eastAsia="Verdana"/>
          <w:b/>
          <w:iCs/>
          <w:color w:val="000000"/>
          <w:sz w:val="28"/>
          <w:szCs w:val="28"/>
        </w:rPr>
        <w:t>большое</w:t>
      </w:r>
      <w:r w:rsidRPr="00AC7853">
        <w:rPr>
          <w:rFonts w:eastAsia="Verdana"/>
          <w:b/>
          <w:color w:val="000000"/>
          <w:sz w:val="28"/>
          <w:szCs w:val="28"/>
        </w:rPr>
        <w:t xml:space="preserve"> </w:t>
      </w:r>
      <w:r w:rsidRPr="00AC7853">
        <w:rPr>
          <w:rFonts w:eastAsia="Verdana"/>
          <w:b/>
          <w:iCs/>
          <w:color w:val="000000"/>
          <w:sz w:val="28"/>
          <w:szCs w:val="28"/>
        </w:rPr>
        <w:t>ядро</w:t>
      </w:r>
      <w:r w:rsidRPr="00AC7853">
        <w:rPr>
          <w:rFonts w:eastAsia="Verdana"/>
          <w:b/>
          <w:color w:val="000000"/>
          <w:sz w:val="28"/>
          <w:szCs w:val="28"/>
        </w:rPr>
        <w:t xml:space="preserve"> </w:t>
      </w:r>
      <w:r w:rsidRPr="00AC7853">
        <w:rPr>
          <w:rFonts w:eastAsia="Verdana"/>
          <w:b/>
          <w:iCs/>
          <w:color w:val="000000"/>
          <w:sz w:val="28"/>
          <w:szCs w:val="28"/>
        </w:rPr>
        <w:t>в</w:t>
      </w:r>
      <w:r w:rsidRPr="00AC7853">
        <w:rPr>
          <w:rFonts w:eastAsia="Verdana"/>
          <w:b/>
          <w:color w:val="000000"/>
          <w:sz w:val="28"/>
          <w:szCs w:val="28"/>
        </w:rPr>
        <w:t xml:space="preserve"> </w:t>
      </w:r>
      <w:r w:rsidRPr="00AC7853">
        <w:rPr>
          <w:rFonts w:eastAsia="Verdana"/>
          <w:b/>
          <w:iCs/>
          <w:color w:val="000000"/>
          <w:sz w:val="28"/>
          <w:szCs w:val="28"/>
        </w:rPr>
        <w:t>них</w:t>
      </w:r>
      <w:r w:rsidRPr="00AC7853">
        <w:rPr>
          <w:rFonts w:eastAsia="Verdana"/>
          <w:b/>
          <w:color w:val="000000"/>
          <w:sz w:val="28"/>
          <w:szCs w:val="28"/>
        </w:rPr>
        <w:t xml:space="preserve"> </w:t>
      </w:r>
      <w:r w:rsidRPr="00AC7853">
        <w:rPr>
          <w:rFonts w:eastAsia="Verdana"/>
          <w:b/>
          <w:iCs/>
          <w:color w:val="000000"/>
          <w:sz w:val="28"/>
          <w:szCs w:val="28"/>
        </w:rPr>
        <w:t>похоже</w:t>
      </w:r>
      <w:r w:rsidRPr="00AC7853">
        <w:rPr>
          <w:rFonts w:eastAsia="Verdana"/>
          <w:b/>
          <w:color w:val="000000"/>
          <w:sz w:val="28"/>
          <w:szCs w:val="28"/>
        </w:rPr>
        <w:t xml:space="preserve"> </w:t>
      </w:r>
      <w:r w:rsidRPr="00AC7853">
        <w:rPr>
          <w:rFonts w:eastAsia="Verdana"/>
          <w:b/>
          <w:iCs/>
          <w:color w:val="000000"/>
          <w:sz w:val="28"/>
          <w:szCs w:val="28"/>
        </w:rPr>
        <w:t>на</w:t>
      </w:r>
      <w:r w:rsidRPr="00AC7853">
        <w:rPr>
          <w:rFonts w:eastAsia="Verdana"/>
          <w:b/>
          <w:color w:val="000000"/>
          <w:sz w:val="28"/>
          <w:szCs w:val="28"/>
        </w:rPr>
        <w:t xml:space="preserve"> </w:t>
      </w:r>
      <w:r w:rsidRPr="00AC7853">
        <w:rPr>
          <w:rFonts w:eastAsia="Verdana"/>
          <w:b/>
          <w:iCs/>
          <w:color w:val="000000"/>
          <w:sz w:val="28"/>
          <w:szCs w:val="28"/>
        </w:rPr>
        <w:t>фасоль,</w:t>
      </w:r>
      <w:r w:rsidRPr="00AC7853">
        <w:rPr>
          <w:rFonts w:eastAsia="Verdana"/>
          <w:b/>
          <w:color w:val="000000"/>
          <w:sz w:val="28"/>
          <w:szCs w:val="28"/>
        </w:rPr>
        <w:t xml:space="preserve"> </w:t>
      </w:r>
      <w:r w:rsidRPr="00AC7853">
        <w:rPr>
          <w:rFonts w:eastAsia="Verdana"/>
          <w:b/>
          <w:iCs/>
          <w:color w:val="000000"/>
          <w:sz w:val="28"/>
          <w:szCs w:val="28"/>
        </w:rPr>
        <w:t>вокруг</w:t>
      </w:r>
      <w:r w:rsidRPr="00AC7853">
        <w:rPr>
          <w:rFonts w:eastAsia="Verdana"/>
          <w:b/>
          <w:color w:val="000000"/>
          <w:sz w:val="28"/>
          <w:szCs w:val="28"/>
        </w:rPr>
        <w:t xml:space="preserve"> </w:t>
      </w:r>
      <w:r w:rsidRPr="00AC7853">
        <w:rPr>
          <w:rFonts w:eastAsia="Verdana"/>
          <w:b/>
          <w:iCs/>
          <w:color w:val="000000"/>
          <w:sz w:val="28"/>
          <w:szCs w:val="28"/>
        </w:rPr>
        <w:t>оболочки</w:t>
      </w:r>
      <w:r w:rsidRPr="00AC7853">
        <w:rPr>
          <w:rFonts w:eastAsia="Verdana"/>
          <w:b/>
          <w:color w:val="000000"/>
          <w:sz w:val="28"/>
          <w:szCs w:val="28"/>
        </w:rPr>
        <w:t xml:space="preserve"> </w:t>
      </w:r>
      <w:r w:rsidRPr="00AC7853">
        <w:rPr>
          <w:rFonts w:eastAsia="Verdana"/>
          <w:b/>
          <w:iCs/>
          <w:color w:val="000000"/>
          <w:sz w:val="28"/>
          <w:szCs w:val="28"/>
        </w:rPr>
        <w:t>заметно</w:t>
      </w:r>
      <w:r w:rsidRPr="00AC7853">
        <w:rPr>
          <w:rFonts w:eastAsia="Verdana"/>
          <w:b/>
          <w:color w:val="000000"/>
          <w:sz w:val="28"/>
          <w:szCs w:val="28"/>
        </w:rPr>
        <w:t xml:space="preserve"> </w:t>
      </w:r>
      <w:r w:rsidRPr="00AC7853">
        <w:rPr>
          <w:rFonts w:eastAsia="Verdana"/>
          <w:b/>
          <w:iCs/>
          <w:color w:val="000000"/>
          <w:sz w:val="28"/>
          <w:szCs w:val="28"/>
        </w:rPr>
        <w:t>какое-то</w:t>
      </w:r>
      <w:r w:rsidRPr="00AC7853">
        <w:rPr>
          <w:rFonts w:eastAsia="Verdana"/>
          <w:b/>
          <w:color w:val="000000"/>
          <w:sz w:val="28"/>
          <w:szCs w:val="28"/>
        </w:rPr>
        <w:t xml:space="preserve"> </w:t>
      </w:r>
      <w:r w:rsidRPr="00AC7853">
        <w:rPr>
          <w:rFonts w:eastAsia="Verdana"/>
          <w:b/>
          <w:iCs/>
          <w:color w:val="000000"/>
          <w:sz w:val="28"/>
          <w:szCs w:val="28"/>
        </w:rPr>
        <w:t>мерцание.</w:t>
      </w:r>
      <w:r w:rsidRPr="00AC7853">
        <w:rPr>
          <w:rFonts w:eastAsia="Verdana"/>
          <w:b/>
          <w:color w:val="000000"/>
          <w:sz w:val="28"/>
          <w:szCs w:val="28"/>
        </w:rPr>
        <w:t xml:space="preserve"> </w:t>
      </w:r>
      <w:r w:rsidRPr="00AC7853">
        <w:rPr>
          <w:rFonts w:eastAsia="Verdana"/>
          <w:b/>
          <w:iCs/>
          <w:color w:val="000000"/>
          <w:sz w:val="28"/>
          <w:szCs w:val="28"/>
        </w:rPr>
        <w:t>Что</w:t>
      </w:r>
      <w:r w:rsidRPr="00AC7853">
        <w:rPr>
          <w:rFonts w:eastAsia="Verdana"/>
          <w:b/>
          <w:color w:val="000000"/>
          <w:sz w:val="28"/>
          <w:szCs w:val="28"/>
        </w:rPr>
        <w:t xml:space="preserve"> </w:t>
      </w:r>
      <w:r w:rsidRPr="00AC7853">
        <w:rPr>
          <w:rFonts w:eastAsia="Verdana"/>
          <w:b/>
          <w:iCs/>
          <w:color w:val="000000"/>
          <w:sz w:val="28"/>
          <w:szCs w:val="28"/>
        </w:rPr>
        <w:t>это</w:t>
      </w:r>
      <w:r w:rsidRPr="00AC7853">
        <w:rPr>
          <w:rFonts w:eastAsia="Verdana"/>
          <w:b/>
          <w:color w:val="000000"/>
          <w:sz w:val="28"/>
          <w:szCs w:val="28"/>
        </w:rPr>
        <w:t xml:space="preserve"> </w:t>
      </w:r>
      <w:r w:rsidRPr="00AC7853">
        <w:rPr>
          <w:rFonts w:eastAsia="Verdana"/>
          <w:b/>
          <w:iCs/>
          <w:color w:val="000000"/>
          <w:sz w:val="28"/>
          <w:szCs w:val="28"/>
        </w:rPr>
        <w:t>за</w:t>
      </w:r>
      <w:r w:rsidRPr="00AC7853">
        <w:rPr>
          <w:rFonts w:eastAsia="Verdana"/>
          <w:b/>
          <w:color w:val="000000"/>
          <w:sz w:val="28"/>
          <w:szCs w:val="28"/>
        </w:rPr>
        <w:t xml:space="preserve"> </w:t>
      </w:r>
      <w:r w:rsidRPr="00AC7853">
        <w:rPr>
          <w:rFonts w:eastAsia="Verdana"/>
          <w:b/>
          <w:iCs/>
          <w:color w:val="000000"/>
          <w:sz w:val="28"/>
          <w:szCs w:val="28"/>
        </w:rPr>
        <w:t>паразит?</w:t>
      </w:r>
    </w:p>
    <w:p w:rsidR="00151BDE" w:rsidRPr="00151BDE" w:rsidRDefault="00151BDE" w:rsidP="00731279">
      <w:pPr>
        <w:pStyle w:val="a6"/>
        <w:numPr>
          <w:ilvl w:val="0"/>
          <w:numId w:val="181"/>
        </w:numPr>
        <w:ind w:left="1276" w:right="-20" w:hanging="425"/>
        <w:rPr>
          <w:rFonts w:ascii="Times New Roman" w:eastAsia="Arial" w:hAnsi="Times New Roman"/>
          <w:color w:val="000000"/>
          <w:sz w:val="28"/>
          <w:szCs w:val="28"/>
        </w:rPr>
      </w:pPr>
      <w:r w:rsidRPr="00151BDE">
        <w:rPr>
          <w:rFonts w:ascii="Times New Roman" w:eastAsia="Arial" w:hAnsi="Times New Roman"/>
          <w:color w:val="000000"/>
          <w:sz w:val="28"/>
          <w:szCs w:val="28"/>
        </w:rPr>
        <w:t>токсоплазма</w:t>
      </w:r>
    </w:p>
    <w:p w:rsidR="00151BDE" w:rsidRPr="00151BDE" w:rsidRDefault="00151BDE" w:rsidP="00731279">
      <w:pPr>
        <w:pStyle w:val="a6"/>
        <w:numPr>
          <w:ilvl w:val="0"/>
          <w:numId w:val="181"/>
        </w:numPr>
        <w:spacing w:line="239" w:lineRule="auto"/>
        <w:ind w:left="1276" w:right="4425" w:hanging="425"/>
        <w:rPr>
          <w:rFonts w:ascii="Times New Roman" w:eastAsia="Arial" w:hAnsi="Times New Roman"/>
          <w:color w:val="000000"/>
          <w:sz w:val="28"/>
          <w:szCs w:val="28"/>
        </w:rPr>
      </w:pPr>
      <w:r w:rsidRPr="00151BDE">
        <w:rPr>
          <w:rFonts w:ascii="Times New Roman" w:eastAsia="Arial" w:hAnsi="Times New Roman"/>
          <w:color w:val="000000"/>
          <w:sz w:val="28"/>
          <w:szCs w:val="28"/>
        </w:rPr>
        <w:t>кишечная трихомонада</w:t>
      </w:r>
    </w:p>
    <w:p w:rsidR="00151BDE" w:rsidRPr="00151BDE" w:rsidRDefault="00151BDE" w:rsidP="00731279">
      <w:pPr>
        <w:pStyle w:val="a6"/>
        <w:numPr>
          <w:ilvl w:val="0"/>
          <w:numId w:val="181"/>
        </w:numPr>
        <w:spacing w:line="239" w:lineRule="auto"/>
        <w:ind w:left="1276" w:right="4425" w:hanging="425"/>
        <w:rPr>
          <w:rFonts w:ascii="Times New Roman" w:eastAsia="Arial" w:hAnsi="Times New Roman"/>
          <w:color w:val="000000"/>
          <w:sz w:val="28"/>
          <w:szCs w:val="28"/>
        </w:rPr>
      </w:pPr>
      <w:r w:rsidRPr="00151BDE">
        <w:rPr>
          <w:rFonts w:ascii="Times New Roman" w:eastAsia="Arial" w:hAnsi="Times New Roman"/>
          <w:color w:val="000000"/>
          <w:sz w:val="28"/>
          <w:szCs w:val="28"/>
        </w:rPr>
        <w:lastRenderedPageBreak/>
        <w:t>балантидий</w:t>
      </w:r>
    </w:p>
    <w:p w:rsidR="00151BDE" w:rsidRPr="00151BDE" w:rsidRDefault="00151BDE" w:rsidP="00731279">
      <w:pPr>
        <w:pStyle w:val="a6"/>
        <w:numPr>
          <w:ilvl w:val="0"/>
          <w:numId w:val="181"/>
        </w:numPr>
        <w:ind w:left="1276" w:right="-20" w:hanging="425"/>
        <w:rPr>
          <w:rFonts w:ascii="Times New Roman" w:eastAsia="Arial" w:hAnsi="Times New Roman"/>
          <w:color w:val="000000"/>
          <w:sz w:val="28"/>
          <w:szCs w:val="28"/>
        </w:rPr>
      </w:pPr>
      <w:r w:rsidRPr="00151BDE">
        <w:rPr>
          <w:rFonts w:ascii="Times New Roman" w:eastAsia="Arial" w:hAnsi="Times New Roman"/>
          <w:color w:val="000000"/>
          <w:sz w:val="28"/>
          <w:szCs w:val="28"/>
        </w:rPr>
        <w:t>лямблия</w:t>
      </w:r>
    </w:p>
    <w:p w:rsidR="00151BDE" w:rsidRPr="00151BDE" w:rsidRDefault="00151BDE" w:rsidP="00731279">
      <w:pPr>
        <w:pStyle w:val="a6"/>
        <w:numPr>
          <w:ilvl w:val="0"/>
          <w:numId w:val="181"/>
        </w:numPr>
        <w:spacing w:line="247" w:lineRule="auto"/>
        <w:ind w:left="1276" w:right="-20" w:hanging="425"/>
        <w:rPr>
          <w:rFonts w:ascii="Times New Roman" w:eastAsia="Arial" w:hAnsi="Times New Roman"/>
          <w:color w:val="000000"/>
          <w:sz w:val="28"/>
          <w:szCs w:val="28"/>
        </w:rPr>
      </w:pPr>
      <w:r w:rsidRPr="00151BDE">
        <w:rPr>
          <w:rFonts w:ascii="Times New Roman" w:eastAsia="Arial" w:hAnsi="Times New Roman"/>
          <w:color w:val="000000"/>
          <w:sz w:val="28"/>
          <w:szCs w:val="28"/>
        </w:rPr>
        <w:t>дизентерийная амеба</w:t>
      </w:r>
    </w:p>
    <w:p w:rsidR="00B171BF" w:rsidRPr="00AC7853" w:rsidRDefault="00B171BF" w:rsidP="00B171BF">
      <w:pPr>
        <w:jc w:val="both"/>
        <w:rPr>
          <w:rFonts w:eastAsia="Calibri"/>
          <w:b/>
          <w:snapToGrid w:val="0"/>
          <w:sz w:val="28"/>
          <w:szCs w:val="28"/>
          <w:lang w:eastAsia="en-US"/>
        </w:rPr>
      </w:pPr>
      <w:r w:rsidRPr="00AC7853">
        <w:rPr>
          <w:rFonts w:eastAsia="Calibri"/>
          <w:b/>
          <w:snapToGrid w:val="0"/>
          <w:sz w:val="28"/>
          <w:szCs w:val="28"/>
          <w:lang w:eastAsia="en-US"/>
        </w:rPr>
        <w:t>18. От больного хронической амебной дизентерией в лабораторию доставили оформленные фекалии без примесей слизи и крови. Какие формы амебы можно в них обнаружить?</w:t>
      </w:r>
    </w:p>
    <w:p w:rsidR="00B171BF" w:rsidRPr="00B171BF" w:rsidRDefault="00B171BF" w:rsidP="00731279">
      <w:pPr>
        <w:pStyle w:val="a6"/>
        <w:numPr>
          <w:ilvl w:val="0"/>
          <w:numId w:val="182"/>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8- и 16-ядерные цисты</w:t>
      </w:r>
    </w:p>
    <w:p w:rsidR="00B171BF" w:rsidRPr="00B171BF" w:rsidRDefault="00B171BF" w:rsidP="00731279">
      <w:pPr>
        <w:pStyle w:val="a6"/>
        <w:numPr>
          <w:ilvl w:val="0"/>
          <w:numId w:val="182"/>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четырехъядерную цисту и просветную форму</w:t>
      </w:r>
    </w:p>
    <w:p w:rsidR="00B171BF" w:rsidRPr="00B171BF" w:rsidRDefault="00B171BF" w:rsidP="00731279">
      <w:pPr>
        <w:pStyle w:val="a6"/>
        <w:numPr>
          <w:ilvl w:val="0"/>
          <w:numId w:val="182"/>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ооцисту с 8 спорозоитами</w:t>
      </w:r>
    </w:p>
    <w:p w:rsidR="00B171BF" w:rsidRPr="00B171BF" w:rsidRDefault="00B171BF" w:rsidP="00731279">
      <w:pPr>
        <w:pStyle w:val="a6"/>
        <w:numPr>
          <w:ilvl w:val="0"/>
          <w:numId w:val="182"/>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тканевую форму</w:t>
      </w:r>
    </w:p>
    <w:p w:rsidR="00B171BF" w:rsidRDefault="00B171BF" w:rsidP="00731279">
      <w:pPr>
        <w:pStyle w:val="a6"/>
        <w:numPr>
          <w:ilvl w:val="0"/>
          <w:numId w:val="182"/>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четырехъядерную цисту, просветную и тканевую формы</w:t>
      </w:r>
    </w:p>
    <w:p w:rsidR="00B171BF" w:rsidRPr="00AC7853" w:rsidRDefault="00B171BF" w:rsidP="00B171BF">
      <w:pPr>
        <w:jc w:val="both"/>
        <w:rPr>
          <w:rFonts w:eastAsia="Calibri"/>
          <w:b/>
          <w:snapToGrid w:val="0"/>
          <w:sz w:val="28"/>
          <w:szCs w:val="28"/>
          <w:lang w:eastAsia="en-US"/>
        </w:rPr>
      </w:pPr>
      <w:r w:rsidRPr="00AC7853">
        <w:rPr>
          <w:rFonts w:eastAsia="Calibri"/>
          <w:b/>
          <w:snapToGrid w:val="0"/>
          <w:sz w:val="28"/>
          <w:szCs w:val="28"/>
          <w:lang w:eastAsia="en-US"/>
        </w:rPr>
        <w:t>19. От больного хроническим желудочно-кишечным заболеванием в лабораторию доставили редкие испражнения. На основании какого результата исследования ставится диагноз амебиаза?</w:t>
      </w:r>
    </w:p>
    <w:p w:rsidR="00B171BF" w:rsidRPr="00B171BF" w:rsidRDefault="00B171BF" w:rsidP="00731279">
      <w:pPr>
        <w:pStyle w:val="a6"/>
        <w:numPr>
          <w:ilvl w:val="0"/>
          <w:numId w:val="183"/>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только при выявлении тканевой формы амебы</w:t>
      </w:r>
    </w:p>
    <w:p w:rsidR="00B171BF" w:rsidRPr="00B171BF" w:rsidRDefault="00B171BF" w:rsidP="00731279">
      <w:pPr>
        <w:pStyle w:val="a6"/>
        <w:numPr>
          <w:ilvl w:val="0"/>
          <w:numId w:val="183"/>
        </w:numPr>
        <w:ind w:left="1276" w:hanging="425"/>
        <w:rPr>
          <w:rFonts w:ascii="Times New Roman" w:eastAsia="Calibri" w:hAnsi="Times New Roman"/>
          <w:sz w:val="28"/>
          <w:szCs w:val="28"/>
        </w:rPr>
      </w:pPr>
      <w:r w:rsidRPr="00B171BF">
        <w:rPr>
          <w:rFonts w:ascii="Times New Roman" w:eastAsia="Calibri" w:hAnsi="Times New Roman"/>
          <w:sz w:val="28"/>
          <w:szCs w:val="28"/>
        </w:rPr>
        <w:t>при выявлении тканевой формы амебы и положительных результатах  иммунологического анализа</w:t>
      </w:r>
    </w:p>
    <w:p w:rsidR="00B171BF" w:rsidRPr="00B171BF" w:rsidRDefault="00B171BF" w:rsidP="00731279">
      <w:pPr>
        <w:pStyle w:val="a6"/>
        <w:numPr>
          <w:ilvl w:val="0"/>
          <w:numId w:val="183"/>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достаточно обнаружения в кале примесей крови</w:t>
      </w:r>
    </w:p>
    <w:p w:rsidR="00B171BF" w:rsidRPr="00B171BF" w:rsidRDefault="00B171BF" w:rsidP="00731279">
      <w:pPr>
        <w:pStyle w:val="a6"/>
        <w:numPr>
          <w:ilvl w:val="0"/>
          <w:numId w:val="183"/>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при выявлении любой формы амебы (тканевой или просветной формы, или цисты)</w:t>
      </w:r>
    </w:p>
    <w:p w:rsidR="00B171BF" w:rsidRDefault="00B171BF" w:rsidP="00731279">
      <w:pPr>
        <w:pStyle w:val="a6"/>
        <w:numPr>
          <w:ilvl w:val="0"/>
          <w:numId w:val="183"/>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 xml:space="preserve">при выявлении просветной формы или цисты амебы </w:t>
      </w:r>
    </w:p>
    <w:p w:rsidR="00B171BF" w:rsidRPr="00AC7853" w:rsidRDefault="00B171BF" w:rsidP="00B171BF">
      <w:pPr>
        <w:jc w:val="both"/>
        <w:rPr>
          <w:rFonts w:eastAsia="Calibri"/>
          <w:b/>
          <w:snapToGrid w:val="0"/>
          <w:sz w:val="28"/>
          <w:szCs w:val="28"/>
          <w:lang w:eastAsia="en-US"/>
        </w:rPr>
      </w:pPr>
      <w:r w:rsidRPr="00AC7853">
        <w:rPr>
          <w:rFonts w:eastAsia="Calibri"/>
          <w:b/>
          <w:snapToGrid w:val="0"/>
          <w:sz w:val="28"/>
          <w:szCs w:val="28"/>
          <w:lang w:eastAsia="en-US"/>
        </w:rPr>
        <w:t>20. Фекалии больного с подозрением на амебиаз доставлены в лабораторию через час после выделения. Амебы не обнаружены. Исключает ли это диагноз амебиаза?</w:t>
      </w:r>
    </w:p>
    <w:p w:rsidR="00B171BF" w:rsidRPr="006507A6" w:rsidRDefault="006507A6" w:rsidP="00731279">
      <w:pPr>
        <w:pStyle w:val="a6"/>
        <w:numPr>
          <w:ilvl w:val="0"/>
          <w:numId w:val="184"/>
        </w:numPr>
        <w:ind w:left="1276" w:hanging="425"/>
        <w:rPr>
          <w:rFonts w:ascii="Times New Roman" w:eastAsia="Calibri" w:hAnsi="Times New Roman"/>
          <w:snapToGrid w:val="0"/>
          <w:sz w:val="28"/>
          <w:szCs w:val="28"/>
          <w:lang w:eastAsia="en-US"/>
        </w:rPr>
      </w:pPr>
      <w:r w:rsidRPr="006507A6">
        <w:rPr>
          <w:rFonts w:ascii="Times New Roman" w:eastAsia="Calibri" w:hAnsi="Times New Roman"/>
          <w:snapToGrid w:val="0"/>
          <w:sz w:val="28"/>
          <w:szCs w:val="28"/>
          <w:lang w:eastAsia="en-US"/>
        </w:rPr>
        <w:t>нет, так как вегетативные формы быстро разрушаются во внешней среде</w:t>
      </w:r>
    </w:p>
    <w:p w:rsidR="00B171BF" w:rsidRPr="006507A6" w:rsidRDefault="006507A6" w:rsidP="00731279">
      <w:pPr>
        <w:pStyle w:val="a6"/>
        <w:numPr>
          <w:ilvl w:val="0"/>
          <w:numId w:val="184"/>
        </w:numPr>
        <w:ind w:left="1276" w:hanging="425"/>
        <w:rPr>
          <w:rFonts w:ascii="Times New Roman" w:eastAsia="Calibri" w:hAnsi="Times New Roman"/>
          <w:snapToGrid w:val="0"/>
          <w:sz w:val="28"/>
          <w:szCs w:val="28"/>
          <w:lang w:eastAsia="en-US"/>
        </w:rPr>
      </w:pPr>
      <w:r w:rsidRPr="006507A6">
        <w:rPr>
          <w:rFonts w:ascii="Times New Roman" w:eastAsia="Calibri" w:hAnsi="Times New Roman"/>
          <w:snapToGrid w:val="0"/>
          <w:sz w:val="28"/>
          <w:szCs w:val="28"/>
          <w:lang w:eastAsia="en-US"/>
        </w:rPr>
        <w:t>нет, так как нужно дополнительно сделать анализ крови и иммунологическое исследование</w:t>
      </w:r>
    </w:p>
    <w:p w:rsidR="00B171BF" w:rsidRPr="006507A6" w:rsidRDefault="006507A6" w:rsidP="00731279">
      <w:pPr>
        <w:pStyle w:val="a6"/>
        <w:numPr>
          <w:ilvl w:val="0"/>
          <w:numId w:val="184"/>
        </w:numPr>
        <w:ind w:left="1276" w:hanging="425"/>
        <w:rPr>
          <w:rFonts w:ascii="Times New Roman" w:eastAsia="Calibri" w:hAnsi="Times New Roman"/>
          <w:snapToGrid w:val="0"/>
          <w:sz w:val="28"/>
          <w:szCs w:val="28"/>
          <w:lang w:eastAsia="en-US"/>
        </w:rPr>
      </w:pPr>
      <w:r w:rsidRPr="006507A6">
        <w:rPr>
          <w:rFonts w:ascii="Times New Roman" w:eastAsia="Calibri" w:hAnsi="Times New Roman"/>
          <w:snapToGrid w:val="0"/>
          <w:sz w:val="28"/>
          <w:szCs w:val="28"/>
          <w:lang w:eastAsia="en-US"/>
        </w:rPr>
        <w:t>да, так как отсутствуют все формы амебы (просветная, тканевая, циста)</w:t>
      </w:r>
    </w:p>
    <w:p w:rsidR="00B171BF" w:rsidRPr="006507A6" w:rsidRDefault="006507A6" w:rsidP="00731279">
      <w:pPr>
        <w:pStyle w:val="a6"/>
        <w:numPr>
          <w:ilvl w:val="0"/>
          <w:numId w:val="184"/>
        </w:numPr>
        <w:ind w:left="1276" w:hanging="425"/>
        <w:rPr>
          <w:rFonts w:ascii="Times New Roman" w:eastAsia="Calibri" w:hAnsi="Times New Roman"/>
          <w:snapToGrid w:val="0"/>
          <w:sz w:val="28"/>
          <w:szCs w:val="28"/>
          <w:lang w:eastAsia="en-US"/>
        </w:rPr>
      </w:pPr>
      <w:r w:rsidRPr="006507A6">
        <w:rPr>
          <w:rFonts w:ascii="Times New Roman" w:eastAsia="Calibri" w:hAnsi="Times New Roman"/>
          <w:snapToGrid w:val="0"/>
          <w:sz w:val="28"/>
          <w:szCs w:val="28"/>
          <w:lang w:eastAsia="en-US"/>
        </w:rPr>
        <w:t>да, так как отсутствуют просветные формы и цисты – да, так как отсутствуют тканевые формы</w:t>
      </w:r>
    </w:p>
    <w:p w:rsidR="00CF7C7E" w:rsidRPr="00151BDE" w:rsidRDefault="00CF7C7E" w:rsidP="00151BDE">
      <w:pPr>
        <w:rPr>
          <w:rFonts w:eastAsia="Calibri"/>
          <w:snapToGrid w:val="0"/>
          <w:sz w:val="28"/>
          <w:szCs w:val="28"/>
          <w:lang w:eastAsia="en-US"/>
        </w:rPr>
      </w:pPr>
      <w:r w:rsidRPr="00B171BF">
        <w:rPr>
          <w:rFonts w:eastAsia="Calibri"/>
          <w:snapToGrid w:val="0"/>
          <w:sz w:val="28"/>
          <w:szCs w:val="28"/>
          <w:lang w:eastAsia="en-US"/>
        </w:rPr>
        <w:t xml:space="preserve">                                                                                                                                           </w:t>
      </w:r>
      <w:r w:rsidRPr="00151BDE">
        <w:rPr>
          <w:rFonts w:eastAsia="Calibri"/>
          <w:snapToGrid w:val="0"/>
          <w:sz w:val="28"/>
          <w:szCs w:val="28"/>
          <w:lang w:eastAsia="en-US"/>
        </w:rPr>
        <w:t xml:space="preserve">                                                                                                                                                </w:t>
      </w:r>
    </w:p>
    <w:p w:rsidR="003C6657" w:rsidRPr="003C6657" w:rsidRDefault="003C6657" w:rsidP="003C6657">
      <w:pPr>
        <w:tabs>
          <w:tab w:val="left" w:pos="284"/>
        </w:tabs>
        <w:jc w:val="center"/>
        <w:rPr>
          <w:rFonts w:eastAsia="Calibri"/>
          <w:sz w:val="28"/>
          <w:szCs w:val="28"/>
          <w:lang w:eastAsia="en-US"/>
        </w:rPr>
      </w:pPr>
      <w:r w:rsidRPr="003C6657">
        <w:rPr>
          <w:rFonts w:eastAsia="Calibri"/>
          <w:b/>
          <w:sz w:val="28"/>
          <w:szCs w:val="28"/>
          <w:lang w:eastAsia="en-US"/>
        </w:rPr>
        <w:t>Эталоны ответов на тестовые задания</w:t>
      </w:r>
    </w:p>
    <w:tbl>
      <w:tblPr>
        <w:tblStyle w:val="110"/>
        <w:tblW w:w="8890" w:type="dxa"/>
        <w:jc w:val="center"/>
        <w:tblLook w:val="04A0" w:firstRow="1" w:lastRow="0" w:firstColumn="1" w:lastColumn="0" w:noHBand="0" w:noVBand="1"/>
      </w:tblPr>
      <w:tblGrid>
        <w:gridCol w:w="1317"/>
        <w:gridCol w:w="2952"/>
        <w:gridCol w:w="1669"/>
        <w:gridCol w:w="2952"/>
      </w:tblGrid>
      <w:tr w:rsidR="003C6657" w:rsidRPr="003C6657" w:rsidTr="003C6657">
        <w:trPr>
          <w:jc w:val="center"/>
        </w:trPr>
        <w:tc>
          <w:tcPr>
            <w:tcW w:w="1317"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 вопроса</w:t>
            </w:r>
          </w:p>
        </w:tc>
        <w:tc>
          <w:tcPr>
            <w:tcW w:w="2952" w:type="dxa"/>
          </w:tcPr>
          <w:p w:rsidR="003C6657" w:rsidRPr="00AC7853" w:rsidRDefault="003C6657" w:rsidP="003C6657">
            <w:pPr>
              <w:jc w:val="center"/>
              <w:rPr>
                <w:rFonts w:eastAsia="Calibri"/>
                <w:sz w:val="28"/>
                <w:szCs w:val="28"/>
                <w:lang w:eastAsia="en-US"/>
              </w:rPr>
            </w:pPr>
            <w:r w:rsidRPr="00AC7853">
              <w:rPr>
                <w:rFonts w:eastAsia="Calibri"/>
                <w:sz w:val="28"/>
                <w:szCs w:val="28"/>
                <w:lang w:eastAsia="en-US"/>
              </w:rPr>
              <w:t>правильный ответ</w:t>
            </w:r>
          </w:p>
        </w:tc>
        <w:tc>
          <w:tcPr>
            <w:tcW w:w="1669" w:type="dxa"/>
          </w:tcPr>
          <w:p w:rsidR="003C6657" w:rsidRPr="00AC7853" w:rsidRDefault="003C6657" w:rsidP="00CF7C7E">
            <w:pPr>
              <w:jc w:val="center"/>
              <w:rPr>
                <w:rFonts w:eastAsia="Calibri"/>
                <w:b/>
                <w:sz w:val="28"/>
                <w:szCs w:val="28"/>
                <w:lang w:eastAsia="en-US"/>
              </w:rPr>
            </w:pPr>
            <w:r w:rsidRPr="00AC7853">
              <w:rPr>
                <w:rFonts w:eastAsia="Calibri"/>
                <w:b/>
                <w:sz w:val="28"/>
                <w:szCs w:val="28"/>
                <w:lang w:eastAsia="en-US"/>
              </w:rPr>
              <w:t>№ вопроса</w:t>
            </w:r>
          </w:p>
        </w:tc>
        <w:tc>
          <w:tcPr>
            <w:tcW w:w="2952" w:type="dxa"/>
          </w:tcPr>
          <w:p w:rsidR="003C6657" w:rsidRPr="00AC7853" w:rsidRDefault="003C6657" w:rsidP="00CF7C7E">
            <w:pPr>
              <w:jc w:val="center"/>
              <w:rPr>
                <w:rFonts w:eastAsia="Calibri"/>
                <w:sz w:val="28"/>
                <w:szCs w:val="28"/>
                <w:lang w:eastAsia="en-US"/>
              </w:rPr>
            </w:pPr>
            <w:r w:rsidRPr="00AC7853">
              <w:rPr>
                <w:rFonts w:eastAsia="Calibri"/>
                <w:sz w:val="28"/>
                <w:szCs w:val="28"/>
                <w:lang w:eastAsia="en-US"/>
              </w:rPr>
              <w:t>правильный ответ</w:t>
            </w:r>
          </w:p>
        </w:tc>
      </w:tr>
      <w:tr w:rsidR="003C6657" w:rsidRPr="003C6657" w:rsidTr="003C6657">
        <w:trPr>
          <w:jc w:val="center"/>
        </w:trPr>
        <w:tc>
          <w:tcPr>
            <w:tcW w:w="1317"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1</w:t>
            </w:r>
          </w:p>
        </w:tc>
        <w:tc>
          <w:tcPr>
            <w:tcW w:w="2952" w:type="dxa"/>
          </w:tcPr>
          <w:p w:rsidR="003C6657" w:rsidRPr="00AC7853" w:rsidRDefault="003C6657" w:rsidP="00AC7853">
            <w:pPr>
              <w:ind w:firstLine="236"/>
              <w:jc w:val="center"/>
              <w:rPr>
                <w:rFonts w:eastAsia="Calibri"/>
                <w:sz w:val="28"/>
                <w:szCs w:val="28"/>
                <w:lang w:eastAsia="en-US"/>
              </w:rPr>
            </w:pPr>
            <w:r w:rsidRPr="00AC7853">
              <w:rPr>
                <w:rFonts w:eastAsia="Calibri"/>
                <w:sz w:val="28"/>
                <w:szCs w:val="28"/>
                <w:lang w:eastAsia="en-US"/>
              </w:rPr>
              <w:t>3,4</w:t>
            </w:r>
          </w:p>
        </w:tc>
        <w:tc>
          <w:tcPr>
            <w:tcW w:w="1669" w:type="dxa"/>
          </w:tcPr>
          <w:p w:rsidR="003C6657" w:rsidRPr="00AC7853" w:rsidRDefault="003C6657" w:rsidP="00CF7C7E">
            <w:pPr>
              <w:jc w:val="center"/>
              <w:rPr>
                <w:rFonts w:eastAsia="Calibri"/>
                <w:b/>
                <w:sz w:val="28"/>
                <w:szCs w:val="28"/>
                <w:lang w:eastAsia="en-US"/>
              </w:rPr>
            </w:pPr>
            <w:r w:rsidRPr="00AC7853">
              <w:rPr>
                <w:rFonts w:eastAsia="Calibri"/>
                <w:b/>
                <w:sz w:val="28"/>
                <w:szCs w:val="28"/>
                <w:lang w:eastAsia="en-US"/>
              </w:rPr>
              <w:t>11</w:t>
            </w:r>
          </w:p>
        </w:tc>
        <w:tc>
          <w:tcPr>
            <w:tcW w:w="2952" w:type="dxa"/>
          </w:tcPr>
          <w:p w:rsidR="003C6657" w:rsidRPr="00AC7853" w:rsidRDefault="003C6657" w:rsidP="00AC7853">
            <w:pPr>
              <w:ind w:firstLine="236"/>
              <w:jc w:val="center"/>
              <w:rPr>
                <w:rFonts w:eastAsia="Calibri"/>
                <w:sz w:val="28"/>
                <w:szCs w:val="28"/>
                <w:lang w:eastAsia="en-US"/>
              </w:rPr>
            </w:pPr>
            <w:r w:rsidRPr="00AC7853">
              <w:rPr>
                <w:rFonts w:eastAsia="Calibri"/>
                <w:sz w:val="28"/>
                <w:szCs w:val="28"/>
                <w:lang w:eastAsia="en-US"/>
              </w:rPr>
              <w:t>5</w:t>
            </w:r>
          </w:p>
        </w:tc>
      </w:tr>
      <w:tr w:rsidR="003C6657" w:rsidRPr="003C6657" w:rsidTr="003C6657">
        <w:trPr>
          <w:jc w:val="center"/>
        </w:trPr>
        <w:tc>
          <w:tcPr>
            <w:tcW w:w="1317"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2</w:t>
            </w:r>
          </w:p>
        </w:tc>
        <w:tc>
          <w:tcPr>
            <w:tcW w:w="2952" w:type="dxa"/>
          </w:tcPr>
          <w:p w:rsidR="003C6657" w:rsidRPr="00AC7853" w:rsidRDefault="003C6657" w:rsidP="00AC7853">
            <w:pPr>
              <w:ind w:firstLine="236"/>
              <w:jc w:val="center"/>
              <w:rPr>
                <w:rFonts w:eastAsia="Calibri"/>
                <w:sz w:val="28"/>
                <w:szCs w:val="28"/>
                <w:lang w:eastAsia="en-US"/>
              </w:rPr>
            </w:pPr>
            <w:r w:rsidRPr="00AC7853">
              <w:rPr>
                <w:rFonts w:eastAsia="Calibri"/>
                <w:sz w:val="28"/>
                <w:szCs w:val="28"/>
                <w:lang w:eastAsia="en-US"/>
              </w:rPr>
              <w:t>1,5</w:t>
            </w:r>
          </w:p>
        </w:tc>
        <w:tc>
          <w:tcPr>
            <w:tcW w:w="1669" w:type="dxa"/>
          </w:tcPr>
          <w:p w:rsidR="003C6657" w:rsidRPr="00AC7853" w:rsidRDefault="003C6657" w:rsidP="00CF7C7E">
            <w:pPr>
              <w:jc w:val="center"/>
              <w:rPr>
                <w:rFonts w:eastAsia="Calibri"/>
                <w:b/>
                <w:sz w:val="28"/>
                <w:szCs w:val="28"/>
                <w:lang w:eastAsia="en-US"/>
              </w:rPr>
            </w:pPr>
            <w:r w:rsidRPr="00AC7853">
              <w:rPr>
                <w:rFonts w:eastAsia="Calibri"/>
                <w:b/>
                <w:sz w:val="28"/>
                <w:szCs w:val="28"/>
                <w:lang w:eastAsia="en-US"/>
              </w:rPr>
              <w:t>12</w:t>
            </w:r>
          </w:p>
        </w:tc>
        <w:tc>
          <w:tcPr>
            <w:tcW w:w="2952" w:type="dxa"/>
          </w:tcPr>
          <w:p w:rsidR="003C6657" w:rsidRPr="00AC7853" w:rsidRDefault="003C6657" w:rsidP="00AC7853">
            <w:pPr>
              <w:ind w:firstLine="236"/>
              <w:jc w:val="center"/>
              <w:rPr>
                <w:rFonts w:eastAsia="Calibri"/>
                <w:sz w:val="28"/>
                <w:szCs w:val="28"/>
                <w:lang w:eastAsia="en-US"/>
              </w:rPr>
            </w:pPr>
            <w:r w:rsidRPr="00AC7853">
              <w:rPr>
                <w:rFonts w:eastAsia="Calibri"/>
                <w:sz w:val="28"/>
                <w:szCs w:val="28"/>
                <w:lang w:eastAsia="en-US"/>
              </w:rPr>
              <w:t>2,4</w:t>
            </w:r>
          </w:p>
        </w:tc>
      </w:tr>
      <w:tr w:rsidR="003C6657" w:rsidRPr="003C6657" w:rsidTr="003C6657">
        <w:trPr>
          <w:jc w:val="center"/>
        </w:trPr>
        <w:tc>
          <w:tcPr>
            <w:tcW w:w="1317"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3</w:t>
            </w:r>
          </w:p>
        </w:tc>
        <w:tc>
          <w:tcPr>
            <w:tcW w:w="2952" w:type="dxa"/>
          </w:tcPr>
          <w:p w:rsidR="003C6657" w:rsidRPr="00AC7853" w:rsidRDefault="003C6657" w:rsidP="00AC7853">
            <w:pPr>
              <w:ind w:firstLine="236"/>
              <w:jc w:val="center"/>
              <w:rPr>
                <w:rFonts w:eastAsia="Calibri"/>
                <w:sz w:val="28"/>
                <w:szCs w:val="28"/>
                <w:lang w:eastAsia="en-US"/>
              </w:rPr>
            </w:pPr>
            <w:r w:rsidRPr="00AC7853">
              <w:rPr>
                <w:rFonts w:eastAsia="Calibri"/>
                <w:sz w:val="28"/>
                <w:szCs w:val="28"/>
                <w:lang w:eastAsia="en-US"/>
              </w:rPr>
              <w:t>2,4,5</w:t>
            </w:r>
          </w:p>
        </w:tc>
        <w:tc>
          <w:tcPr>
            <w:tcW w:w="1669"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13</w:t>
            </w:r>
          </w:p>
        </w:tc>
        <w:tc>
          <w:tcPr>
            <w:tcW w:w="2952" w:type="dxa"/>
          </w:tcPr>
          <w:p w:rsidR="003C6657" w:rsidRPr="00AC7853" w:rsidRDefault="00B141D4" w:rsidP="00AC7853">
            <w:pPr>
              <w:ind w:firstLine="236"/>
              <w:jc w:val="center"/>
              <w:rPr>
                <w:rFonts w:eastAsia="Calibri"/>
                <w:sz w:val="28"/>
                <w:szCs w:val="28"/>
                <w:lang w:eastAsia="en-US"/>
              </w:rPr>
            </w:pPr>
            <w:r w:rsidRPr="00AC7853">
              <w:rPr>
                <w:rFonts w:eastAsia="Calibri"/>
                <w:sz w:val="28"/>
                <w:szCs w:val="28"/>
                <w:lang w:eastAsia="en-US"/>
              </w:rPr>
              <w:t>5</w:t>
            </w:r>
          </w:p>
        </w:tc>
      </w:tr>
      <w:tr w:rsidR="003C6657" w:rsidRPr="003C6657" w:rsidTr="003C6657">
        <w:trPr>
          <w:jc w:val="center"/>
        </w:trPr>
        <w:tc>
          <w:tcPr>
            <w:tcW w:w="1317"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4</w:t>
            </w:r>
          </w:p>
        </w:tc>
        <w:tc>
          <w:tcPr>
            <w:tcW w:w="2952" w:type="dxa"/>
          </w:tcPr>
          <w:p w:rsidR="003C6657" w:rsidRPr="00AC7853" w:rsidRDefault="003C6657" w:rsidP="00AC7853">
            <w:pPr>
              <w:ind w:firstLine="236"/>
              <w:jc w:val="center"/>
              <w:rPr>
                <w:rFonts w:eastAsia="Calibri"/>
                <w:sz w:val="28"/>
                <w:szCs w:val="28"/>
                <w:lang w:eastAsia="en-US"/>
              </w:rPr>
            </w:pPr>
            <w:r w:rsidRPr="00AC7853">
              <w:rPr>
                <w:rFonts w:eastAsia="Calibri"/>
                <w:sz w:val="28"/>
                <w:szCs w:val="28"/>
                <w:lang w:eastAsia="en-US"/>
              </w:rPr>
              <w:t>1,2,5</w:t>
            </w:r>
          </w:p>
        </w:tc>
        <w:tc>
          <w:tcPr>
            <w:tcW w:w="1669"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14</w:t>
            </w:r>
          </w:p>
        </w:tc>
        <w:tc>
          <w:tcPr>
            <w:tcW w:w="2952" w:type="dxa"/>
          </w:tcPr>
          <w:p w:rsidR="003C6657" w:rsidRPr="00AC7853" w:rsidRDefault="00B141D4" w:rsidP="00AC7853">
            <w:pPr>
              <w:ind w:firstLine="236"/>
              <w:jc w:val="center"/>
              <w:rPr>
                <w:rFonts w:eastAsia="Calibri"/>
                <w:sz w:val="28"/>
                <w:szCs w:val="28"/>
                <w:lang w:eastAsia="en-US"/>
              </w:rPr>
            </w:pPr>
            <w:r w:rsidRPr="00AC7853">
              <w:rPr>
                <w:rFonts w:eastAsia="Calibri"/>
                <w:sz w:val="28"/>
                <w:szCs w:val="28"/>
                <w:lang w:eastAsia="en-US"/>
              </w:rPr>
              <w:t>2, 4</w:t>
            </w:r>
          </w:p>
        </w:tc>
      </w:tr>
      <w:tr w:rsidR="003C6657" w:rsidRPr="003C6657" w:rsidTr="003C6657">
        <w:trPr>
          <w:jc w:val="center"/>
        </w:trPr>
        <w:tc>
          <w:tcPr>
            <w:tcW w:w="1317"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5</w:t>
            </w:r>
          </w:p>
        </w:tc>
        <w:tc>
          <w:tcPr>
            <w:tcW w:w="2952" w:type="dxa"/>
          </w:tcPr>
          <w:p w:rsidR="003C6657" w:rsidRPr="00AC7853" w:rsidRDefault="003C6657" w:rsidP="00AC7853">
            <w:pPr>
              <w:ind w:firstLine="236"/>
              <w:jc w:val="center"/>
              <w:rPr>
                <w:rFonts w:eastAsia="Calibri"/>
                <w:sz w:val="28"/>
                <w:szCs w:val="28"/>
                <w:lang w:eastAsia="en-US"/>
              </w:rPr>
            </w:pPr>
            <w:r w:rsidRPr="00AC7853">
              <w:rPr>
                <w:rFonts w:eastAsia="Calibri"/>
                <w:sz w:val="28"/>
                <w:szCs w:val="28"/>
                <w:lang w:eastAsia="en-US"/>
              </w:rPr>
              <w:t>5</w:t>
            </w:r>
          </w:p>
        </w:tc>
        <w:tc>
          <w:tcPr>
            <w:tcW w:w="1669"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15</w:t>
            </w:r>
          </w:p>
        </w:tc>
        <w:tc>
          <w:tcPr>
            <w:tcW w:w="2952" w:type="dxa"/>
          </w:tcPr>
          <w:p w:rsidR="003C6657" w:rsidRPr="00AC7853" w:rsidRDefault="00B141D4" w:rsidP="00AC7853">
            <w:pPr>
              <w:ind w:firstLine="236"/>
              <w:jc w:val="center"/>
              <w:rPr>
                <w:rFonts w:eastAsia="Calibri"/>
                <w:sz w:val="28"/>
                <w:szCs w:val="28"/>
                <w:lang w:eastAsia="en-US"/>
              </w:rPr>
            </w:pPr>
            <w:r w:rsidRPr="00AC7853">
              <w:rPr>
                <w:rFonts w:eastAsia="Calibri"/>
                <w:sz w:val="28"/>
                <w:szCs w:val="28"/>
                <w:lang w:eastAsia="en-US"/>
              </w:rPr>
              <w:t>3</w:t>
            </w:r>
          </w:p>
        </w:tc>
      </w:tr>
      <w:tr w:rsidR="003C6657" w:rsidRPr="003C6657" w:rsidTr="003C6657">
        <w:trPr>
          <w:jc w:val="center"/>
        </w:trPr>
        <w:tc>
          <w:tcPr>
            <w:tcW w:w="1317"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6</w:t>
            </w:r>
          </w:p>
        </w:tc>
        <w:tc>
          <w:tcPr>
            <w:tcW w:w="2952" w:type="dxa"/>
          </w:tcPr>
          <w:p w:rsidR="003C6657" w:rsidRPr="00AC7853" w:rsidRDefault="003C6657" w:rsidP="00AC7853">
            <w:pPr>
              <w:ind w:firstLine="236"/>
              <w:jc w:val="center"/>
              <w:rPr>
                <w:rFonts w:eastAsia="Calibri"/>
                <w:sz w:val="28"/>
                <w:szCs w:val="28"/>
                <w:lang w:eastAsia="en-US"/>
              </w:rPr>
            </w:pPr>
            <w:r w:rsidRPr="00AC7853">
              <w:rPr>
                <w:rFonts w:eastAsia="Calibri"/>
                <w:sz w:val="28"/>
                <w:szCs w:val="28"/>
                <w:lang w:eastAsia="en-US"/>
              </w:rPr>
              <w:t>3,5</w:t>
            </w:r>
          </w:p>
        </w:tc>
        <w:tc>
          <w:tcPr>
            <w:tcW w:w="1669"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16</w:t>
            </w:r>
          </w:p>
        </w:tc>
        <w:tc>
          <w:tcPr>
            <w:tcW w:w="2952" w:type="dxa"/>
          </w:tcPr>
          <w:p w:rsidR="003C6657" w:rsidRPr="00AC7853" w:rsidRDefault="00B141D4" w:rsidP="00AC7853">
            <w:pPr>
              <w:ind w:firstLine="236"/>
              <w:jc w:val="center"/>
              <w:rPr>
                <w:rFonts w:eastAsia="Calibri"/>
                <w:sz w:val="28"/>
                <w:szCs w:val="28"/>
                <w:lang w:eastAsia="en-US"/>
              </w:rPr>
            </w:pPr>
            <w:r w:rsidRPr="00AC7853">
              <w:rPr>
                <w:rFonts w:eastAsia="Calibri"/>
                <w:sz w:val="28"/>
                <w:szCs w:val="28"/>
                <w:lang w:eastAsia="en-US"/>
              </w:rPr>
              <w:t>5</w:t>
            </w:r>
          </w:p>
        </w:tc>
      </w:tr>
      <w:tr w:rsidR="003C6657" w:rsidRPr="003C6657" w:rsidTr="003C6657">
        <w:trPr>
          <w:jc w:val="center"/>
        </w:trPr>
        <w:tc>
          <w:tcPr>
            <w:tcW w:w="1317"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7</w:t>
            </w:r>
          </w:p>
        </w:tc>
        <w:tc>
          <w:tcPr>
            <w:tcW w:w="2952" w:type="dxa"/>
          </w:tcPr>
          <w:p w:rsidR="003C6657" w:rsidRPr="00AC7853" w:rsidRDefault="003C6657" w:rsidP="00AC7853">
            <w:pPr>
              <w:ind w:firstLine="236"/>
              <w:jc w:val="center"/>
              <w:rPr>
                <w:rFonts w:eastAsia="Calibri"/>
                <w:sz w:val="28"/>
                <w:szCs w:val="28"/>
                <w:lang w:eastAsia="en-US"/>
              </w:rPr>
            </w:pPr>
            <w:r w:rsidRPr="00AC7853">
              <w:rPr>
                <w:rFonts w:eastAsia="Calibri"/>
                <w:sz w:val="28"/>
                <w:szCs w:val="28"/>
                <w:lang w:eastAsia="en-US"/>
              </w:rPr>
              <w:t>3</w:t>
            </w:r>
          </w:p>
        </w:tc>
        <w:tc>
          <w:tcPr>
            <w:tcW w:w="1669"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17</w:t>
            </w:r>
          </w:p>
        </w:tc>
        <w:tc>
          <w:tcPr>
            <w:tcW w:w="2952" w:type="dxa"/>
          </w:tcPr>
          <w:p w:rsidR="003C6657" w:rsidRPr="00AC7853" w:rsidRDefault="00B141D4" w:rsidP="00AC7853">
            <w:pPr>
              <w:ind w:firstLine="236"/>
              <w:jc w:val="center"/>
              <w:rPr>
                <w:rFonts w:eastAsia="Calibri"/>
                <w:sz w:val="28"/>
                <w:szCs w:val="28"/>
                <w:lang w:eastAsia="en-US"/>
              </w:rPr>
            </w:pPr>
            <w:r w:rsidRPr="00AC7853">
              <w:rPr>
                <w:rFonts w:eastAsia="Calibri"/>
                <w:sz w:val="28"/>
                <w:szCs w:val="28"/>
                <w:lang w:eastAsia="en-US"/>
              </w:rPr>
              <w:t>3</w:t>
            </w:r>
          </w:p>
        </w:tc>
      </w:tr>
      <w:tr w:rsidR="003C6657" w:rsidRPr="003C6657" w:rsidTr="003C6657">
        <w:trPr>
          <w:jc w:val="center"/>
        </w:trPr>
        <w:tc>
          <w:tcPr>
            <w:tcW w:w="1317"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8</w:t>
            </w:r>
          </w:p>
        </w:tc>
        <w:tc>
          <w:tcPr>
            <w:tcW w:w="2952" w:type="dxa"/>
          </w:tcPr>
          <w:p w:rsidR="003C6657" w:rsidRPr="00AC7853" w:rsidRDefault="003C6657" w:rsidP="00AC7853">
            <w:pPr>
              <w:ind w:firstLine="236"/>
              <w:jc w:val="center"/>
              <w:rPr>
                <w:rFonts w:eastAsia="Calibri"/>
                <w:sz w:val="28"/>
                <w:szCs w:val="28"/>
                <w:lang w:eastAsia="en-US"/>
              </w:rPr>
            </w:pPr>
            <w:r w:rsidRPr="00AC7853">
              <w:rPr>
                <w:rFonts w:eastAsia="Calibri"/>
                <w:sz w:val="28"/>
                <w:szCs w:val="28"/>
                <w:lang w:eastAsia="en-US"/>
              </w:rPr>
              <w:t>3</w:t>
            </w:r>
          </w:p>
        </w:tc>
        <w:tc>
          <w:tcPr>
            <w:tcW w:w="1669"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18</w:t>
            </w:r>
          </w:p>
        </w:tc>
        <w:tc>
          <w:tcPr>
            <w:tcW w:w="2952" w:type="dxa"/>
          </w:tcPr>
          <w:p w:rsidR="003C6657" w:rsidRPr="00AC7853" w:rsidRDefault="00B141D4" w:rsidP="00AC7853">
            <w:pPr>
              <w:ind w:firstLine="236"/>
              <w:jc w:val="center"/>
              <w:rPr>
                <w:rFonts w:eastAsia="Calibri"/>
                <w:sz w:val="28"/>
                <w:szCs w:val="28"/>
                <w:lang w:eastAsia="en-US"/>
              </w:rPr>
            </w:pPr>
            <w:r w:rsidRPr="00AC7853">
              <w:rPr>
                <w:rFonts w:eastAsia="Calibri"/>
                <w:sz w:val="28"/>
                <w:szCs w:val="28"/>
                <w:lang w:eastAsia="en-US"/>
              </w:rPr>
              <w:t>2</w:t>
            </w:r>
          </w:p>
        </w:tc>
      </w:tr>
      <w:tr w:rsidR="003C6657" w:rsidRPr="003C6657" w:rsidTr="003C6657">
        <w:trPr>
          <w:jc w:val="center"/>
        </w:trPr>
        <w:tc>
          <w:tcPr>
            <w:tcW w:w="1317"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9</w:t>
            </w:r>
          </w:p>
        </w:tc>
        <w:tc>
          <w:tcPr>
            <w:tcW w:w="2952" w:type="dxa"/>
          </w:tcPr>
          <w:p w:rsidR="003C6657" w:rsidRPr="00AC7853" w:rsidRDefault="003C6657" w:rsidP="00AC7853">
            <w:pPr>
              <w:ind w:firstLine="236"/>
              <w:jc w:val="center"/>
              <w:rPr>
                <w:rFonts w:eastAsia="Calibri"/>
                <w:sz w:val="28"/>
                <w:szCs w:val="28"/>
                <w:lang w:eastAsia="en-US"/>
              </w:rPr>
            </w:pPr>
            <w:r w:rsidRPr="00AC7853">
              <w:rPr>
                <w:rFonts w:eastAsia="Calibri"/>
                <w:sz w:val="28"/>
                <w:szCs w:val="28"/>
                <w:lang w:eastAsia="en-US"/>
              </w:rPr>
              <w:t>1,3</w:t>
            </w:r>
          </w:p>
        </w:tc>
        <w:tc>
          <w:tcPr>
            <w:tcW w:w="1669"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19</w:t>
            </w:r>
          </w:p>
        </w:tc>
        <w:tc>
          <w:tcPr>
            <w:tcW w:w="2952" w:type="dxa"/>
          </w:tcPr>
          <w:p w:rsidR="003C6657" w:rsidRPr="00AC7853" w:rsidRDefault="00B141D4" w:rsidP="00AC7853">
            <w:pPr>
              <w:ind w:firstLine="236"/>
              <w:jc w:val="center"/>
              <w:rPr>
                <w:rFonts w:eastAsia="Calibri"/>
                <w:sz w:val="28"/>
                <w:szCs w:val="28"/>
                <w:lang w:eastAsia="en-US"/>
              </w:rPr>
            </w:pPr>
            <w:r w:rsidRPr="00AC7853">
              <w:rPr>
                <w:rFonts w:eastAsia="Calibri"/>
                <w:sz w:val="28"/>
                <w:szCs w:val="28"/>
                <w:lang w:eastAsia="en-US"/>
              </w:rPr>
              <w:t>1</w:t>
            </w:r>
          </w:p>
        </w:tc>
      </w:tr>
      <w:tr w:rsidR="003C6657" w:rsidRPr="003C6657" w:rsidTr="003C6657">
        <w:trPr>
          <w:jc w:val="center"/>
        </w:trPr>
        <w:tc>
          <w:tcPr>
            <w:tcW w:w="1317"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10</w:t>
            </w:r>
          </w:p>
        </w:tc>
        <w:tc>
          <w:tcPr>
            <w:tcW w:w="2952" w:type="dxa"/>
          </w:tcPr>
          <w:p w:rsidR="003C6657" w:rsidRPr="00AC7853" w:rsidRDefault="003C6657" w:rsidP="00AC7853">
            <w:pPr>
              <w:ind w:firstLine="236"/>
              <w:jc w:val="center"/>
              <w:rPr>
                <w:rFonts w:eastAsia="Calibri"/>
                <w:sz w:val="28"/>
                <w:szCs w:val="28"/>
                <w:lang w:eastAsia="en-US"/>
              </w:rPr>
            </w:pPr>
            <w:r w:rsidRPr="00AC7853">
              <w:rPr>
                <w:rFonts w:eastAsia="Calibri"/>
                <w:sz w:val="28"/>
                <w:szCs w:val="28"/>
                <w:lang w:eastAsia="en-US"/>
              </w:rPr>
              <w:t>2,3</w:t>
            </w:r>
          </w:p>
        </w:tc>
        <w:tc>
          <w:tcPr>
            <w:tcW w:w="1669" w:type="dxa"/>
          </w:tcPr>
          <w:p w:rsidR="003C6657" w:rsidRPr="00AC7853" w:rsidRDefault="003C6657" w:rsidP="003C6657">
            <w:pPr>
              <w:jc w:val="center"/>
              <w:rPr>
                <w:rFonts w:eastAsia="Calibri"/>
                <w:b/>
                <w:sz w:val="28"/>
                <w:szCs w:val="28"/>
                <w:lang w:eastAsia="en-US"/>
              </w:rPr>
            </w:pPr>
            <w:r w:rsidRPr="00AC7853">
              <w:rPr>
                <w:rFonts w:eastAsia="Calibri"/>
                <w:b/>
                <w:sz w:val="28"/>
                <w:szCs w:val="28"/>
                <w:lang w:eastAsia="en-US"/>
              </w:rPr>
              <w:t>20</w:t>
            </w:r>
          </w:p>
        </w:tc>
        <w:tc>
          <w:tcPr>
            <w:tcW w:w="2952" w:type="dxa"/>
          </w:tcPr>
          <w:p w:rsidR="003C6657" w:rsidRPr="00AC7853" w:rsidRDefault="00B141D4" w:rsidP="00AC7853">
            <w:pPr>
              <w:ind w:firstLine="236"/>
              <w:jc w:val="center"/>
              <w:rPr>
                <w:rFonts w:eastAsia="Calibri"/>
                <w:sz w:val="28"/>
                <w:szCs w:val="28"/>
                <w:lang w:eastAsia="en-US"/>
              </w:rPr>
            </w:pPr>
            <w:r w:rsidRPr="00AC7853">
              <w:rPr>
                <w:rFonts w:eastAsia="Calibri"/>
                <w:sz w:val="28"/>
                <w:szCs w:val="28"/>
                <w:lang w:eastAsia="en-US"/>
              </w:rPr>
              <w:t>1</w:t>
            </w:r>
          </w:p>
        </w:tc>
      </w:tr>
    </w:tbl>
    <w:p w:rsidR="003C6657" w:rsidRPr="003C6657" w:rsidRDefault="003C6657" w:rsidP="003C6657">
      <w:pPr>
        <w:rPr>
          <w:rFonts w:eastAsia="Calibri"/>
          <w:sz w:val="28"/>
          <w:szCs w:val="22"/>
          <w:lang w:eastAsia="en-US"/>
        </w:rPr>
      </w:pPr>
    </w:p>
    <w:p w:rsidR="005A0F43" w:rsidRPr="00AC7853" w:rsidRDefault="005A0F43" w:rsidP="00AC7853">
      <w:pPr>
        <w:pStyle w:val="af"/>
        <w:widowControl w:val="0"/>
        <w:ind w:left="720"/>
        <w:rPr>
          <w:rFonts w:ascii="Times New Roman" w:hAnsi="Times New Roman" w:cs="Times New Roman"/>
          <w:b/>
          <w:sz w:val="28"/>
          <w:szCs w:val="28"/>
        </w:rPr>
      </w:pPr>
      <w:r w:rsidRPr="00AC7853">
        <w:rPr>
          <w:rFonts w:ascii="Times New Roman" w:hAnsi="Times New Roman" w:cs="Times New Roman"/>
          <w:b/>
          <w:sz w:val="28"/>
          <w:szCs w:val="28"/>
        </w:rPr>
        <w:t>Форма текущего контроля успеваемости:</w:t>
      </w:r>
      <w:r w:rsidR="00AC7853">
        <w:rPr>
          <w:rFonts w:ascii="Times New Roman" w:hAnsi="Times New Roman" w:cs="Times New Roman"/>
          <w:b/>
          <w:sz w:val="28"/>
          <w:szCs w:val="28"/>
        </w:rPr>
        <w:t xml:space="preserve"> </w:t>
      </w:r>
      <w:r w:rsidRPr="00AC7853">
        <w:rPr>
          <w:rFonts w:ascii="Times New Roman" w:hAnsi="Times New Roman" w:cs="Times New Roman"/>
          <w:b/>
          <w:sz w:val="28"/>
          <w:szCs w:val="28"/>
        </w:rPr>
        <w:t>терминологический диктант</w:t>
      </w:r>
    </w:p>
    <w:p w:rsidR="00AC7853" w:rsidRDefault="00AC7853" w:rsidP="005A0F43">
      <w:pPr>
        <w:ind w:firstLine="709"/>
        <w:jc w:val="center"/>
        <w:rPr>
          <w:i/>
          <w:color w:val="000000"/>
          <w:sz w:val="28"/>
          <w:szCs w:val="28"/>
        </w:rPr>
      </w:pPr>
    </w:p>
    <w:p w:rsidR="005A0F43" w:rsidRPr="00167906" w:rsidRDefault="005A0F43" w:rsidP="005A0F43">
      <w:pPr>
        <w:ind w:firstLine="709"/>
        <w:jc w:val="center"/>
        <w:rPr>
          <w:i/>
          <w:color w:val="000000"/>
          <w:sz w:val="28"/>
          <w:szCs w:val="28"/>
        </w:rPr>
      </w:pPr>
      <w:r w:rsidRPr="00167906">
        <w:rPr>
          <w:i/>
          <w:color w:val="000000"/>
          <w:sz w:val="28"/>
          <w:szCs w:val="28"/>
        </w:rPr>
        <w:t>Перечень терминов для проведения терминологического диктанта:</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Инвазия</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Паразитизм</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Комменсализм</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Путь заражения</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Механизм заражения</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Механический переносчик</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Специфический переносчик</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Жизненный цикл паразита</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Инвазионная стадия</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Факторы передачи</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Нейтрализм</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Хищничество</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Конкуренция</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Антибиоз</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Мутуализм</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Цикл развития паразита</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Природно-очаговые заболевания</w:t>
      </w:r>
    </w:p>
    <w:p w:rsidR="005A0F43" w:rsidRPr="005E6EF0" w:rsidRDefault="005A0F43" w:rsidP="0003477F">
      <w:pPr>
        <w:pStyle w:val="a6"/>
        <w:numPr>
          <w:ilvl w:val="0"/>
          <w:numId w:val="308"/>
        </w:numPr>
        <w:tabs>
          <w:tab w:val="left" w:pos="709"/>
        </w:tabs>
        <w:ind w:left="851" w:hanging="425"/>
        <w:rPr>
          <w:rFonts w:ascii="Times New Roman" w:hAnsi="Times New Roman"/>
          <w:color w:val="000000"/>
          <w:sz w:val="28"/>
          <w:szCs w:val="28"/>
        </w:rPr>
      </w:pPr>
      <w:r w:rsidRPr="005E6EF0">
        <w:rPr>
          <w:rFonts w:ascii="Times New Roman" w:hAnsi="Times New Roman"/>
          <w:color w:val="000000"/>
          <w:sz w:val="28"/>
          <w:szCs w:val="28"/>
        </w:rPr>
        <w:t>Моноксенный паразит</w:t>
      </w:r>
    </w:p>
    <w:p w:rsidR="005A0F43" w:rsidRPr="005E6EF0" w:rsidRDefault="005A0F43" w:rsidP="0003477F">
      <w:pPr>
        <w:pStyle w:val="a6"/>
        <w:numPr>
          <w:ilvl w:val="0"/>
          <w:numId w:val="308"/>
        </w:numPr>
        <w:tabs>
          <w:tab w:val="left" w:pos="709"/>
        </w:tabs>
        <w:ind w:left="851" w:hanging="425"/>
        <w:rPr>
          <w:rFonts w:ascii="Times New Roman" w:hAnsi="Times New Roman"/>
          <w:b/>
          <w:sz w:val="28"/>
          <w:szCs w:val="28"/>
          <w:u w:val="single"/>
        </w:rPr>
      </w:pPr>
      <w:r w:rsidRPr="005E6EF0">
        <w:rPr>
          <w:rFonts w:ascii="Times New Roman" w:hAnsi="Times New Roman"/>
          <w:color w:val="000000"/>
          <w:sz w:val="28"/>
          <w:szCs w:val="28"/>
        </w:rPr>
        <w:t>Диксенный паразит</w:t>
      </w:r>
    </w:p>
    <w:p w:rsidR="005A0F43" w:rsidRPr="005E6EF0" w:rsidRDefault="005A0F43" w:rsidP="0003477F">
      <w:pPr>
        <w:pStyle w:val="a6"/>
        <w:numPr>
          <w:ilvl w:val="0"/>
          <w:numId w:val="308"/>
        </w:numPr>
        <w:tabs>
          <w:tab w:val="left" w:pos="709"/>
        </w:tabs>
        <w:ind w:left="851" w:hanging="425"/>
        <w:rPr>
          <w:rFonts w:ascii="Times New Roman" w:hAnsi="Times New Roman"/>
          <w:b/>
          <w:sz w:val="28"/>
          <w:szCs w:val="28"/>
          <w:u w:val="single"/>
        </w:rPr>
      </w:pPr>
      <w:r w:rsidRPr="005E6EF0">
        <w:rPr>
          <w:rFonts w:ascii="Times New Roman" w:hAnsi="Times New Roman"/>
          <w:color w:val="000000"/>
          <w:sz w:val="28"/>
          <w:szCs w:val="28"/>
        </w:rPr>
        <w:t>Триксенный паразит</w:t>
      </w:r>
    </w:p>
    <w:p w:rsidR="00AC7853" w:rsidRDefault="00AC7853" w:rsidP="009B5A3E">
      <w:pPr>
        <w:pStyle w:val="af"/>
        <w:widowControl w:val="0"/>
        <w:jc w:val="center"/>
        <w:rPr>
          <w:rFonts w:ascii="Times New Roman" w:hAnsi="Times New Roman" w:cs="Times New Roman"/>
          <w:b/>
          <w:sz w:val="28"/>
          <w:szCs w:val="28"/>
          <w:u w:val="single"/>
        </w:rPr>
      </w:pPr>
    </w:p>
    <w:p w:rsidR="009B5A3E" w:rsidRPr="00AC7853" w:rsidRDefault="009B5A3E" w:rsidP="009B5A3E">
      <w:pPr>
        <w:pStyle w:val="af"/>
        <w:widowControl w:val="0"/>
        <w:jc w:val="center"/>
        <w:rPr>
          <w:rFonts w:ascii="Times New Roman" w:hAnsi="Times New Roman" w:cs="Times New Roman"/>
          <w:b/>
          <w:sz w:val="28"/>
          <w:szCs w:val="28"/>
        </w:rPr>
      </w:pPr>
      <w:r w:rsidRPr="00AC7853">
        <w:rPr>
          <w:rFonts w:ascii="Times New Roman" w:hAnsi="Times New Roman" w:cs="Times New Roman"/>
          <w:b/>
          <w:sz w:val="28"/>
          <w:szCs w:val="28"/>
        </w:rPr>
        <w:t>Форма текущего контроля успеваемости: устный опрос</w:t>
      </w:r>
    </w:p>
    <w:p w:rsidR="002A2C6A" w:rsidRDefault="00AC7853" w:rsidP="002A2C6A">
      <w:pPr>
        <w:tabs>
          <w:tab w:val="left" w:pos="1149"/>
        </w:tabs>
        <w:spacing w:after="160"/>
        <w:contextualSpacing/>
        <w:jc w:val="center"/>
        <w:rPr>
          <w:rFonts w:eastAsia="Calibri"/>
          <w:b/>
          <w:bCs/>
          <w:sz w:val="28"/>
          <w:szCs w:val="28"/>
          <w:lang w:eastAsia="en-US"/>
        </w:rPr>
      </w:pPr>
      <w:r>
        <w:rPr>
          <w:rFonts w:eastAsia="Calibri"/>
          <w:b/>
          <w:bCs/>
          <w:sz w:val="28"/>
          <w:szCs w:val="28"/>
          <w:lang w:eastAsia="en-US"/>
        </w:rPr>
        <w:t>Вопросы для устного опроса</w:t>
      </w:r>
      <w:r w:rsidR="002A2C6A" w:rsidRPr="002A2C6A">
        <w:rPr>
          <w:rFonts w:eastAsia="Calibri"/>
          <w:b/>
          <w:bCs/>
          <w:sz w:val="28"/>
          <w:szCs w:val="28"/>
          <w:lang w:eastAsia="en-US"/>
        </w:rPr>
        <w:t>:</w:t>
      </w:r>
    </w:p>
    <w:p w:rsidR="004D131C" w:rsidRPr="00433646" w:rsidRDefault="004D131C" w:rsidP="0003477F">
      <w:pPr>
        <w:pStyle w:val="42"/>
        <w:numPr>
          <w:ilvl w:val="0"/>
          <w:numId w:val="302"/>
        </w:numPr>
        <w:tabs>
          <w:tab w:val="left" w:pos="360"/>
        </w:tabs>
        <w:jc w:val="both"/>
        <w:rPr>
          <w:sz w:val="28"/>
          <w:szCs w:val="28"/>
        </w:rPr>
      </w:pPr>
      <w:r w:rsidRPr="00433646">
        <w:rPr>
          <w:sz w:val="28"/>
          <w:szCs w:val="28"/>
        </w:rPr>
        <w:t>Экология: определение, предмет, объект изучения и задачи.</w:t>
      </w:r>
    </w:p>
    <w:p w:rsidR="004D131C" w:rsidRPr="00433646" w:rsidRDefault="004D131C" w:rsidP="0003477F">
      <w:pPr>
        <w:pStyle w:val="42"/>
        <w:numPr>
          <w:ilvl w:val="0"/>
          <w:numId w:val="302"/>
        </w:numPr>
        <w:tabs>
          <w:tab w:val="left" w:pos="360"/>
        </w:tabs>
        <w:jc w:val="both"/>
        <w:rPr>
          <w:sz w:val="28"/>
          <w:szCs w:val="28"/>
        </w:rPr>
      </w:pPr>
      <w:r w:rsidRPr="00433646">
        <w:rPr>
          <w:sz w:val="28"/>
          <w:szCs w:val="28"/>
        </w:rPr>
        <w:t>Формы взаимоотношений между организмами: антибиоз и симбиоз.</w:t>
      </w:r>
    </w:p>
    <w:p w:rsidR="004D131C" w:rsidRPr="00433646" w:rsidRDefault="004D131C" w:rsidP="0003477F">
      <w:pPr>
        <w:pStyle w:val="42"/>
        <w:numPr>
          <w:ilvl w:val="0"/>
          <w:numId w:val="302"/>
        </w:numPr>
        <w:tabs>
          <w:tab w:val="left" w:pos="360"/>
        </w:tabs>
        <w:jc w:val="both"/>
        <w:rPr>
          <w:sz w:val="28"/>
          <w:szCs w:val="28"/>
        </w:rPr>
      </w:pPr>
      <w:r w:rsidRPr="00433646">
        <w:rPr>
          <w:sz w:val="28"/>
          <w:szCs w:val="28"/>
        </w:rPr>
        <w:t>Паразитизм определение. Биологические науки, изучающие паразитов на разных уровнях.</w:t>
      </w:r>
    </w:p>
    <w:p w:rsidR="004D131C" w:rsidRPr="00433646" w:rsidRDefault="004D131C" w:rsidP="0003477F">
      <w:pPr>
        <w:pStyle w:val="42"/>
        <w:numPr>
          <w:ilvl w:val="0"/>
          <w:numId w:val="302"/>
        </w:numPr>
        <w:tabs>
          <w:tab w:val="left" w:pos="360"/>
        </w:tabs>
        <w:jc w:val="both"/>
        <w:rPr>
          <w:sz w:val="28"/>
          <w:szCs w:val="28"/>
        </w:rPr>
      </w:pPr>
      <w:r w:rsidRPr="00433646">
        <w:rPr>
          <w:sz w:val="28"/>
          <w:szCs w:val="28"/>
        </w:rPr>
        <w:t xml:space="preserve">Классификация  паразитов и паразитарных болезней. Пути заражения </w:t>
      </w:r>
    </w:p>
    <w:p w:rsidR="004D131C" w:rsidRPr="00433646" w:rsidRDefault="004D131C" w:rsidP="0003477F">
      <w:pPr>
        <w:pStyle w:val="42"/>
        <w:numPr>
          <w:ilvl w:val="0"/>
          <w:numId w:val="302"/>
        </w:numPr>
        <w:tabs>
          <w:tab w:val="left" w:pos="360"/>
        </w:tabs>
        <w:jc w:val="both"/>
        <w:rPr>
          <w:sz w:val="28"/>
          <w:szCs w:val="28"/>
        </w:rPr>
      </w:pPr>
      <w:r w:rsidRPr="00433646">
        <w:rPr>
          <w:sz w:val="28"/>
          <w:szCs w:val="28"/>
        </w:rPr>
        <w:t>Виды хозяев. Феномен смены хозяев. Моноксенные, диксенные и триксенные паразиты.</w:t>
      </w:r>
    </w:p>
    <w:p w:rsidR="004D131C" w:rsidRPr="00433646" w:rsidRDefault="004D131C" w:rsidP="0003477F">
      <w:pPr>
        <w:pStyle w:val="42"/>
        <w:numPr>
          <w:ilvl w:val="0"/>
          <w:numId w:val="302"/>
        </w:numPr>
        <w:tabs>
          <w:tab w:val="left" w:pos="360"/>
        </w:tabs>
        <w:jc w:val="both"/>
        <w:rPr>
          <w:sz w:val="28"/>
          <w:szCs w:val="28"/>
        </w:rPr>
      </w:pPr>
      <w:r w:rsidRPr="00433646">
        <w:rPr>
          <w:sz w:val="28"/>
          <w:szCs w:val="28"/>
        </w:rPr>
        <w:t>Теория паразитизма. Роль паразитизма в природе.</w:t>
      </w:r>
    </w:p>
    <w:p w:rsidR="004D131C" w:rsidRPr="00433646" w:rsidRDefault="004D131C" w:rsidP="0003477F">
      <w:pPr>
        <w:pStyle w:val="42"/>
        <w:numPr>
          <w:ilvl w:val="0"/>
          <w:numId w:val="302"/>
        </w:numPr>
        <w:tabs>
          <w:tab w:val="left" w:pos="360"/>
        </w:tabs>
        <w:jc w:val="both"/>
        <w:rPr>
          <w:sz w:val="28"/>
          <w:szCs w:val="28"/>
        </w:rPr>
      </w:pPr>
      <w:r w:rsidRPr="00433646">
        <w:rPr>
          <w:sz w:val="28"/>
          <w:szCs w:val="28"/>
        </w:rPr>
        <w:t>Общая характеристика типа Простейшие. Классификация типа.</w:t>
      </w:r>
    </w:p>
    <w:p w:rsidR="004D131C" w:rsidRPr="00A817CE" w:rsidRDefault="004D131C" w:rsidP="0003477F">
      <w:pPr>
        <w:pStyle w:val="42"/>
        <w:numPr>
          <w:ilvl w:val="0"/>
          <w:numId w:val="302"/>
        </w:numPr>
        <w:tabs>
          <w:tab w:val="left" w:pos="360"/>
        </w:tabs>
        <w:jc w:val="both"/>
        <w:rPr>
          <w:sz w:val="28"/>
          <w:szCs w:val="28"/>
        </w:rPr>
      </w:pPr>
      <w:r w:rsidRPr="00433646">
        <w:rPr>
          <w:sz w:val="28"/>
          <w:szCs w:val="28"/>
        </w:rPr>
        <w:t>Характеристика класса Саркодовые</w:t>
      </w:r>
      <w:r w:rsidRPr="00750FBA">
        <w:rPr>
          <w:b/>
          <w:i/>
          <w:noProof/>
          <w:sz w:val="28"/>
          <w:szCs w:val="28"/>
        </w:rPr>
        <w:t xml:space="preserve"> </w:t>
      </w:r>
      <w:r w:rsidRPr="00A817CE">
        <w:rPr>
          <w:i/>
          <w:noProof/>
          <w:sz w:val="28"/>
          <w:szCs w:val="28"/>
        </w:rPr>
        <w:t>S</w:t>
      </w:r>
      <w:r w:rsidRPr="00A817CE">
        <w:rPr>
          <w:i/>
          <w:sz w:val="28"/>
          <w:szCs w:val="28"/>
        </w:rPr>
        <w:t>а</w:t>
      </w:r>
      <w:r w:rsidRPr="00A817CE">
        <w:rPr>
          <w:i/>
          <w:sz w:val="28"/>
          <w:szCs w:val="28"/>
          <w:lang w:val="en-US"/>
        </w:rPr>
        <w:t>r</w:t>
      </w:r>
      <w:r w:rsidRPr="00A817CE">
        <w:rPr>
          <w:i/>
          <w:sz w:val="28"/>
          <w:szCs w:val="28"/>
        </w:rPr>
        <w:t>со</w:t>
      </w:r>
      <w:r w:rsidRPr="00A817CE">
        <w:rPr>
          <w:i/>
          <w:sz w:val="28"/>
          <w:szCs w:val="28"/>
          <w:lang w:val="en-US"/>
        </w:rPr>
        <w:t>dina</w:t>
      </w:r>
    </w:p>
    <w:p w:rsidR="004D131C" w:rsidRPr="00433646" w:rsidRDefault="004D131C" w:rsidP="0003477F">
      <w:pPr>
        <w:pStyle w:val="42"/>
        <w:numPr>
          <w:ilvl w:val="0"/>
          <w:numId w:val="302"/>
        </w:numPr>
        <w:tabs>
          <w:tab w:val="left" w:pos="360"/>
        </w:tabs>
        <w:jc w:val="both"/>
        <w:rPr>
          <w:sz w:val="28"/>
          <w:szCs w:val="28"/>
        </w:rPr>
      </w:pPr>
      <w:r w:rsidRPr="00433646">
        <w:rPr>
          <w:sz w:val="28"/>
          <w:szCs w:val="28"/>
        </w:rPr>
        <w:t>Свободно живущие патогенные амебы: неглерии, гартманеллы, акантамебы – возбудители заболеваний у человека.</w:t>
      </w:r>
    </w:p>
    <w:p w:rsidR="004D131C" w:rsidRPr="00433646" w:rsidRDefault="00780CC1" w:rsidP="0003477F">
      <w:pPr>
        <w:pStyle w:val="42"/>
        <w:numPr>
          <w:ilvl w:val="0"/>
          <w:numId w:val="302"/>
        </w:numPr>
        <w:tabs>
          <w:tab w:val="left" w:pos="360"/>
        </w:tabs>
        <w:jc w:val="both"/>
        <w:rPr>
          <w:sz w:val="28"/>
          <w:szCs w:val="28"/>
        </w:rPr>
      </w:pPr>
      <w:r>
        <w:rPr>
          <w:sz w:val="28"/>
          <w:szCs w:val="28"/>
        </w:rPr>
        <w:t xml:space="preserve"> </w:t>
      </w:r>
      <w:r w:rsidR="004D131C" w:rsidRPr="00433646">
        <w:rPr>
          <w:sz w:val="28"/>
          <w:szCs w:val="28"/>
        </w:rPr>
        <w:t>Паразитические Саркодовые: дизентерийная амеба, ее морфология и биология. Пути заражения, лабораторная диагностика, меры профилактики амебиаза.</w:t>
      </w:r>
      <w:r w:rsidR="004D131C">
        <w:rPr>
          <w:sz w:val="28"/>
          <w:szCs w:val="28"/>
        </w:rPr>
        <w:t xml:space="preserve"> </w:t>
      </w:r>
      <w:r w:rsidR="004D131C" w:rsidRPr="00433646">
        <w:rPr>
          <w:sz w:val="28"/>
          <w:szCs w:val="28"/>
        </w:rPr>
        <w:t>Кишечная амеба, ее отличия от дизентерийной амебы.</w:t>
      </w:r>
    </w:p>
    <w:p w:rsidR="004D131C" w:rsidRPr="00433646" w:rsidRDefault="00780CC1" w:rsidP="0003477F">
      <w:pPr>
        <w:pStyle w:val="42"/>
        <w:numPr>
          <w:ilvl w:val="0"/>
          <w:numId w:val="302"/>
        </w:numPr>
        <w:tabs>
          <w:tab w:val="left" w:pos="360"/>
        </w:tabs>
        <w:jc w:val="both"/>
        <w:rPr>
          <w:sz w:val="28"/>
          <w:szCs w:val="28"/>
        </w:rPr>
      </w:pPr>
      <w:r>
        <w:rPr>
          <w:sz w:val="28"/>
          <w:szCs w:val="28"/>
        </w:rPr>
        <w:t xml:space="preserve"> </w:t>
      </w:r>
      <w:r w:rsidR="004D131C" w:rsidRPr="00433646">
        <w:rPr>
          <w:sz w:val="28"/>
          <w:szCs w:val="28"/>
        </w:rPr>
        <w:t>Характеристика класса Инфузории</w:t>
      </w:r>
      <w:r w:rsidR="004D131C">
        <w:rPr>
          <w:sz w:val="28"/>
          <w:szCs w:val="28"/>
        </w:rPr>
        <w:t xml:space="preserve"> </w:t>
      </w:r>
      <w:r w:rsidR="004D131C" w:rsidRPr="00A817CE">
        <w:rPr>
          <w:i/>
          <w:sz w:val="28"/>
          <w:szCs w:val="28"/>
          <w:lang w:val="en-US"/>
        </w:rPr>
        <w:t>Infuzoria</w:t>
      </w:r>
      <w:r w:rsidR="004D131C" w:rsidRPr="00A817CE">
        <w:rPr>
          <w:i/>
          <w:sz w:val="28"/>
          <w:szCs w:val="28"/>
        </w:rPr>
        <w:t>.</w:t>
      </w:r>
    </w:p>
    <w:p w:rsidR="004D131C" w:rsidRPr="00433646" w:rsidRDefault="00780CC1" w:rsidP="0003477F">
      <w:pPr>
        <w:pStyle w:val="42"/>
        <w:numPr>
          <w:ilvl w:val="0"/>
          <w:numId w:val="302"/>
        </w:numPr>
        <w:tabs>
          <w:tab w:val="left" w:pos="360"/>
        </w:tabs>
        <w:jc w:val="both"/>
        <w:rPr>
          <w:sz w:val="28"/>
          <w:szCs w:val="28"/>
        </w:rPr>
      </w:pPr>
      <w:r>
        <w:rPr>
          <w:sz w:val="28"/>
          <w:szCs w:val="28"/>
        </w:rPr>
        <w:t xml:space="preserve"> </w:t>
      </w:r>
      <w:r w:rsidR="004D131C" w:rsidRPr="00433646">
        <w:rPr>
          <w:sz w:val="28"/>
          <w:szCs w:val="28"/>
        </w:rPr>
        <w:t>Балантидий: морфология, биология, пути заражении, патогенное действие, методы лабораторной диагностики и профилактики балантидиаза.</w:t>
      </w:r>
    </w:p>
    <w:p w:rsidR="004D131C" w:rsidRDefault="00780CC1" w:rsidP="0003477F">
      <w:pPr>
        <w:numPr>
          <w:ilvl w:val="0"/>
          <w:numId w:val="302"/>
        </w:numPr>
        <w:tabs>
          <w:tab w:val="left" w:pos="0"/>
        </w:tabs>
        <w:rPr>
          <w:sz w:val="28"/>
          <w:szCs w:val="28"/>
        </w:rPr>
      </w:pPr>
      <w:r>
        <w:rPr>
          <w:sz w:val="28"/>
          <w:szCs w:val="28"/>
        </w:rPr>
        <w:lastRenderedPageBreak/>
        <w:t xml:space="preserve"> </w:t>
      </w:r>
      <w:r w:rsidR="004D131C" w:rsidRPr="00DB013A">
        <w:rPr>
          <w:sz w:val="28"/>
          <w:szCs w:val="28"/>
        </w:rPr>
        <w:t>Класс Жгутиковы</w:t>
      </w:r>
      <w:r w:rsidR="004D131C">
        <w:rPr>
          <w:sz w:val="28"/>
          <w:szCs w:val="28"/>
        </w:rPr>
        <w:t>е</w:t>
      </w:r>
      <w:r w:rsidR="004D131C" w:rsidRPr="00DB013A">
        <w:rPr>
          <w:b/>
          <w:i/>
          <w:sz w:val="28"/>
          <w:szCs w:val="28"/>
        </w:rPr>
        <w:t xml:space="preserve"> </w:t>
      </w:r>
      <w:r w:rsidR="004D131C" w:rsidRPr="00A817CE">
        <w:rPr>
          <w:i/>
          <w:sz w:val="28"/>
          <w:szCs w:val="28"/>
          <w:lang w:val="en-US"/>
        </w:rPr>
        <w:t>Flagellata</w:t>
      </w:r>
      <w:r w:rsidR="004D131C" w:rsidRPr="00A817CE">
        <w:rPr>
          <w:sz w:val="28"/>
          <w:szCs w:val="28"/>
        </w:rPr>
        <w:t>:</w:t>
      </w:r>
      <w:r w:rsidR="004D131C">
        <w:rPr>
          <w:sz w:val="28"/>
          <w:szCs w:val="28"/>
        </w:rPr>
        <w:t xml:space="preserve"> общая характеристика.</w:t>
      </w:r>
    </w:p>
    <w:p w:rsidR="004D131C" w:rsidRDefault="004D131C" w:rsidP="0003477F">
      <w:pPr>
        <w:numPr>
          <w:ilvl w:val="0"/>
          <w:numId w:val="302"/>
        </w:numPr>
        <w:tabs>
          <w:tab w:val="left" w:pos="0"/>
        </w:tabs>
        <w:rPr>
          <w:sz w:val="28"/>
          <w:szCs w:val="28"/>
        </w:rPr>
      </w:pPr>
      <w:r w:rsidRPr="00DB013A">
        <w:rPr>
          <w:sz w:val="28"/>
          <w:szCs w:val="28"/>
        </w:rPr>
        <w:t xml:space="preserve"> </w:t>
      </w:r>
      <w:r>
        <w:rPr>
          <w:sz w:val="28"/>
          <w:szCs w:val="28"/>
        </w:rPr>
        <w:t xml:space="preserve">Жгутиконосцы, передающиеся трансмиссивным путем: </w:t>
      </w:r>
      <w:r w:rsidRPr="00DB013A">
        <w:rPr>
          <w:sz w:val="28"/>
          <w:szCs w:val="28"/>
        </w:rPr>
        <w:t>Лейшмании, Трипаносомы</w:t>
      </w:r>
      <w:r>
        <w:rPr>
          <w:sz w:val="28"/>
          <w:szCs w:val="28"/>
        </w:rPr>
        <w:t xml:space="preserve"> (</w:t>
      </w:r>
      <w:r w:rsidRPr="00433646">
        <w:rPr>
          <w:sz w:val="28"/>
          <w:szCs w:val="28"/>
        </w:rPr>
        <w:t>морфология, биология, пути заражении, патогенное действие, методы лабораторной диагностики и профилактики</w:t>
      </w:r>
      <w:r>
        <w:rPr>
          <w:sz w:val="28"/>
          <w:szCs w:val="28"/>
        </w:rPr>
        <w:t>)</w:t>
      </w:r>
      <w:r w:rsidRPr="00DB013A">
        <w:rPr>
          <w:sz w:val="28"/>
          <w:szCs w:val="28"/>
        </w:rPr>
        <w:t>.</w:t>
      </w:r>
    </w:p>
    <w:p w:rsidR="004D131C" w:rsidRDefault="00780CC1" w:rsidP="0003477F">
      <w:pPr>
        <w:numPr>
          <w:ilvl w:val="0"/>
          <w:numId w:val="302"/>
        </w:numPr>
        <w:tabs>
          <w:tab w:val="left" w:pos="0"/>
        </w:tabs>
        <w:rPr>
          <w:sz w:val="28"/>
          <w:szCs w:val="28"/>
        </w:rPr>
      </w:pPr>
      <w:r>
        <w:rPr>
          <w:sz w:val="28"/>
          <w:szCs w:val="28"/>
        </w:rPr>
        <w:t xml:space="preserve"> </w:t>
      </w:r>
      <w:r w:rsidR="004D131C" w:rsidRPr="00DB013A">
        <w:rPr>
          <w:sz w:val="28"/>
          <w:szCs w:val="28"/>
        </w:rPr>
        <w:t>Трихомонады</w:t>
      </w:r>
      <w:r w:rsidR="004D131C">
        <w:rPr>
          <w:sz w:val="28"/>
          <w:szCs w:val="28"/>
        </w:rPr>
        <w:t>:</w:t>
      </w:r>
      <w:r w:rsidR="004D131C" w:rsidRPr="00750FBA">
        <w:rPr>
          <w:sz w:val="28"/>
          <w:szCs w:val="28"/>
        </w:rPr>
        <w:t xml:space="preserve"> </w:t>
      </w:r>
      <w:r w:rsidR="004D131C" w:rsidRPr="00433646">
        <w:rPr>
          <w:sz w:val="28"/>
          <w:szCs w:val="28"/>
        </w:rPr>
        <w:t>морфология, биология, пути заражении, патогенное действие, методы лабораторной диагностики и профилактики</w:t>
      </w:r>
      <w:r w:rsidR="004D131C" w:rsidRPr="00DB013A">
        <w:rPr>
          <w:sz w:val="28"/>
          <w:szCs w:val="28"/>
        </w:rPr>
        <w:t>.</w:t>
      </w:r>
    </w:p>
    <w:p w:rsidR="004D131C" w:rsidRDefault="004D131C" w:rsidP="0003477F">
      <w:pPr>
        <w:numPr>
          <w:ilvl w:val="0"/>
          <w:numId w:val="302"/>
        </w:numPr>
        <w:tabs>
          <w:tab w:val="left" w:pos="0"/>
        </w:tabs>
        <w:rPr>
          <w:sz w:val="28"/>
          <w:szCs w:val="28"/>
        </w:rPr>
      </w:pPr>
      <w:r w:rsidRPr="00DB013A">
        <w:rPr>
          <w:sz w:val="28"/>
          <w:szCs w:val="28"/>
        </w:rPr>
        <w:t xml:space="preserve"> Лямбли</w:t>
      </w:r>
      <w:r>
        <w:rPr>
          <w:sz w:val="28"/>
          <w:szCs w:val="28"/>
        </w:rPr>
        <w:t xml:space="preserve">я: </w:t>
      </w:r>
      <w:r w:rsidRPr="00433646">
        <w:rPr>
          <w:sz w:val="28"/>
          <w:szCs w:val="28"/>
        </w:rPr>
        <w:t>морфология, биология, пути заражении, патогенное действие, методы лабораторной диагностики и профилактики</w:t>
      </w:r>
      <w:r>
        <w:rPr>
          <w:sz w:val="28"/>
          <w:szCs w:val="28"/>
        </w:rPr>
        <w:t>)</w:t>
      </w:r>
      <w:r w:rsidRPr="00DB013A">
        <w:rPr>
          <w:sz w:val="28"/>
          <w:szCs w:val="28"/>
        </w:rPr>
        <w:t>.</w:t>
      </w:r>
    </w:p>
    <w:p w:rsidR="004D131C" w:rsidRPr="00DB013A" w:rsidRDefault="00780CC1" w:rsidP="0003477F">
      <w:pPr>
        <w:numPr>
          <w:ilvl w:val="0"/>
          <w:numId w:val="302"/>
        </w:numPr>
        <w:tabs>
          <w:tab w:val="left" w:pos="0"/>
        </w:tabs>
        <w:rPr>
          <w:sz w:val="28"/>
          <w:szCs w:val="28"/>
        </w:rPr>
      </w:pPr>
      <w:r>
        <w:rPr>
          <w:sz w:val="28"/>
          <w:szCs w:val="28"/>
        </w:rPr>
        <w:t xml:space="preserve"> </w:t>
      </w:r>
      <w:r w:rsidR="004D131C" w:rsidRPr="00DB013A">
        <w:rPr>
          <w:sz w:val="28"/>
          <w:szCs w:val="28"/>
        </w:rPr>
        <w:t xml:space="preserve">Класс </w:t>
      </w:r>
      <w:r>
        <w:rPr>
          <w:sz w:val="28"/>
          <w:szCs w:val="28"/>
        </w:rPr>
        <w:t>Сп</w:t>
      </w:r>
      <w:r w:rsidR="004D131C" w:rsidRPr="00DB013A">
        <w:rPr>
          <w:sz w:val="28"/>
          <w:szCs w:val="28"/>
        </w:rPr>
        <w:t>оровики</w:t>
      </w:r>
      <w:r w:rsidR="004D131C">
        <w:rPr>
          <w:sz w:val="28"/>
          <w:szCs w:val="28"/>
        </w:rPr>
        <w:t xml:space="preserve"> </w:t>
      </w:r>
      <w:r w:rsidR="004D131C" w:rsidRPr="00DB013A">
        <w:rPr>
          <w:b/>
          <w:i/>
          <w:sz w:val="28"/>
          <w:szCs w:val="28"/>
        </w:rPr>
        <w:t xml:space="preserve"> </w:t>
      </w:r>
      <w:r w:rsidR="004D131C" w:rsidRPr="00DE45EC">
        <w:rPr>
          <w:i/>
          <w:sz w:val="28"/>
          <w:szCs w:val="28"/>
          <w:lang w:val="en-US"/>
        </w:rPr>
        <w:t>Sporozoa</w:t>
      </w:r>
      <w:r w:rsidR="004D131C" w:rsidRPr="00DE45EC">
        <w:rPr>
          <w:i/>
          <w:sz w:val="28"/>
          <w:szCs w:val="28"/>
        </w:rPr>
        <w:t>:</w:t>
      </w:r>
      <w:r w:rsidR="004D131C">
        <w:rPr>
          <w:sz w:val="28"/>
          <w:szCs w:val="28"/>
        </w:rPr>
        <w:t xml:space="preserve"> общая характеристика</w:t>
      </w:r>
      <w:r w:rsidR="004D131C" w:rsidRPr="00DB013A">
        <w:rPr>
          <w:b/>
          <w:i/>
          <w:sz w:val="28"/>
          <w:szCs w:val="28"/>
        </w:rPr>
        <w:t>.</w:t>
      </w:r>
    </w:p>
    <w:p w:rsidR="004D131C" w:rsidRPr="00DB013A" w:rsidRDefault="00780CC1" w:rsidP="0003477F">
      <w:pPr>
        <w:numPr>
          <w:ilvl w:val="0"/>
          <w:numId w:val="302"/>
        </w:numPr>
        <w:tabs>
          <w:tab w:val="left" w:pos="0"/>
        </w:tabs>
        <w:rPr>
          <w:sz w:val="28"/>
          <w:szCs w:val="28"/>
        </w:rPr>
      </w:pPr>
      <w:r>
        <w:rPr>
          <w:sz w:val="28"/>
          <w:szCs w:val="28"/>
        </w:rPr>
        <w:t xml:space="preserve"> </w:t>
      </w:r>
      <w:r w:rsidR="004D131C" w:rsidRPr="00DB013A">
        <w:rPr>
          <w:sz w:val="28"/>
          <w:szCs w:val="28"/>
        </w:rPr>
        <w:t>Малярийный плазмодий, Токсоплазма</w:t>
      </w:r>
      <w:r w:rsidR="004D131C">
        <w:rPr>
          <w:sz w:val="28"/>
          <w:szCs w:val="28"/>
        </w:rPr>
        <w:t xml:space="preserve"> (</w:t>
      </w:r>
      <w:r w:rsidR="004D131C" w:rsidRPr="00433646">
        <w:rPr>
          <w:sz w:val="28"/>
          <w:szCs w:val="28"/>
        </w:rPr>
        <w:t>морфология, биология, пути заражении, патогенное действие, методы лабораторной диагностики и профилактики</w:t>
      </w:r>
      <w:r w:rsidR="004D131C">
        <w:rPr>
          <w:sz w:val="28"/>
          <w:szCs w:val="28"/>
        </w:rPr>
        <w:t>)</w:t>
      </w:r>
      <w:r w:rsidR="004D131C" w:rsidRPr="00DB013A">
        <w:rPr>
          <w:sz w:val="28"/>
          <w:szCs w:val="28"/>
        </w:rPr>
        <w:t>.</w:t>
      </w:r>
    </w:p>
    <w:p w:rsidR="004D131C" w:rsidRPr="002A2C6A" w:rsidRDefault="004D131C" w:rsidP="002A2C6A">
      <w:pPr>
        <w:tabs>
          <w:tab w:val="left" w:pos="1149"/>
        </w:tabs>
        <w:spacing w:after="160"/>
        <w:contextualSpacing/>
        <w:jc w:val="center"/>
        <w:rPr>
          <w:rFonts w:eastAsia="Calibri"/>
          <w:b/>
          <w:bCs/>
          <w:sz w:val="28"/>
          <w:szCs w:val="28"/>
          <w:lang w:eastAsia="en-US"/>
        </w:rPr>
      </w:pPr>
    </w:p>
    <w:p w:rsidR="009B5A3E" w:rsidRPr="00780CC1" w:rsidRDefault="009B5A3E" w:rsidP="009B5A3E">
      <w:pPr>
        <w:tabs>
          <w:tab w:val="left" w:pos="1149"/>
        </w:tabs>
        <w:contextualSpacing/>
        <w:jc w:val="center"/>
        <w:rPr>
          <w:rFonts w:eastAsia="Calibri"/>
          <w:b/>
          <w:sz w:val="28"/>
          <w:szCs w:val="28"/>
          <w:lang w:eastAsia="en-US"/>
        </w:rPr>
      </w:pPr>
      <w:r w:rsidRPr="00780CC1">
        <w:rPr>
          <w:rFonts w:eastAsia="Calibri"/>
          <w:b/>
          <w:sz w:val="28"/>
          <w:szCs w:val="28"/>
          <w:lang w:eastAsia="en-US"/>
        </w:rPr>
        <w:t xml:space="preserve">Форма текущего контроля успеваемости: </w:t>
      </w:r>
    </w:p>
    <w:p w:rsidR="009B5A3E" w:rsidRPr="00780CC1" w:rsidRDefault="009B5A3E" w:rsidP="009B5A3E">
      <w:pPr>
        <w:tabs>
          <w:tab w:val="left" w:pos="1149"/>
        </w:tabs>
        <w:contextualSpacing/>
        <w:jc w:val="center"/>
        <w:rPr>
          <w:rFonts w:eastAsia="Calibri"/>
          <w:b/>
          <w:sz w:val="28"/>
          <w:szCs w:val="28"/>
          <w:lang w:eastAsia="en-US"/>
        </w:rPr>
      </w:pPr>
      <w:r w:rsidRPr="00780CC1">
        <w:rPr>
          <w:rFonts w:eastAsia="Calibri"/>
          <w:b/>
          <w:sz w:val="28"/>
          <w:szCs w:val="28"/>
          <w:lang w:eastAsia="en-US"/>
        </w:rPr>
        <w:t>решение проблемно-ситуационных задач:</w:t>
      </w:r>
    </w:p>
    <w:p w:rsidR="002A2C6A" w:rsidRDefault="002A2C6A" w:rsidP="009B5A3E">
      <w:pPr>
        <w:tabs>
          <w:tab w:val="left" w:pos="1149"/>
        </w:tabs>
        <w:contextualSpacing/>
        <w:jc w:val="center"/>
        <w:rPr>
          <w:rFonts w:eastAsia="Calibri"/>
          <w:b/>
          <w:sz w:val="28"/>
          <w:szCs w:val="28"/>
          <w:u w:val="single"/>
          <w:lang w:eastAsia="en-US"/>
        </w:rPr>
      </w:pPr>
    </w:p>
    <w:p w:rsidR="002A2C6A" w:rsidRPr="002A2C6A" w:rsidRDefault="002A2C6A" w:rsidP="00731279">
      <w:pPr>
        <w:numPr>
          <w:ilvl w:val="0"/>
          <w:numId w:val="185"/>
        </w:numPr>
        <w:tabs>
          <w:tab w:val="left" w:pos="284"/>
        </w:tabs>
        <w:ind w:left="284" w:hanging="284"/>
        <w:contextualSpacing/>
        <w:jc w:val="both"/>
        <w:rPr>
          <w:rFonts w:eastAsia="Calibri"/>
          <w:sz w:val="28"/>
          <w:szCs w:val="22"/>
          <w:lang w:eastAsia="en-US"/>
        </w:rPr>
      </w:pPr>
      <w:r w:rsidRPr="002A2C6A">
        <w:rPr>
          <w:rFonts w:eastAsia="Calibri"/>
          <w:sz w:val="28"/>
          <w:szCs w:val="22"/>
          <w:lang w:eastAsia="en-US"/>
        </w:rPr>
        <w:t>При профилактическом (лабораторном) обследовании у повара студенческой столовой в фекалиях были обнаружены цисты и вегетативные формы амеб. Однако от работы она не была отстранена и лечение не назначено. Цисты какого вида амеб были найдены? Почему наличие амеб в организме не отразилось на ее состоянии?</w:t>
      </w:r>
    </w:p>
    <w:p w:rsidR="002A2C6A" w:rsidRPr="002A2C6A" w:rsidRDefault="002A2C6A" w:rsidP="00731279">
      <w:pPr>
        <w:numPr>
          <w:ilvl w:val="0"/>
          <w:numId w:val="185"/>
        </w:numPr>
        <w:tabs>
          <w:tab w:val="left" w:pos="284"/>
        </w:tabs>
        <w:ind w:left="284" w:hanging="284"/>
        <w:contextualSpacing/>
        <w:jc w:val="both"/>
        <w:rPr>
          <w:rFonts w:eastAsia="Calibri"/>
          <w:sz w:val="28"/>
          <w:szCs w:val="22"/>
          <w:lang w:eastAsia="en-US"/>
        </w:rPr>
      </w:pPr>
      <w:r w:rsidRPr="002A2C6A">
        <w:rPr>
          <w:rFonts w:eastAsia="Calibri"/>
          <w:sz w:val="28"/>
          <w:szCs w:val="22"/>
          <w:lang w:eastAsia="en-US"/>
        </w:rPr>
        <w:t>Больная жалуется на частый стул со слизью и с примесью крови, общую слабость. При обследовании выявлены две вегетативные формы дизентерийной амебы. Что это за формы? С какой из них связано острое течение заболевания, кровь в испражнениях? Какой диагноз у больной?</w:t>
      </w:r>
    </w:p>
    <w:p w:rsidR="002A2C6A" w:rsidRPr="002A2C6A" w:rsidRDefault="002A2C6A" w:rsidP="00731279">
      <w:pPr>
        <w:numPr>
          <w:ilvl w:val="0"/>
          <w:numId w:val="185"/>
        </w:numPr>
        <w:tabs>
          <w:tab w:val="left" w:pos="284"/>
        </w:tabs>
        <w:ind w:left="284" w:hanging="284"/>
        <w:contextualSpacing/>
        <w:jc w:val="both"/>
        <w:rPr>
          <w:rFonts w:eastAsia="Calibri"/>
          <w:sz w:val="28"/>
          <w:szCs w:val="22"/>
          <w:lang w:eastAsia="en-US"/>
        </w:rPr>
      </w:pPr>
      <w:r w:rsidRPr="002A2C6A">
        <w:rPr>
          <w:rFonts w:eastAsia="Calibri"/>
          <w:sz w:val="28"/>
          <w:szCs w:val="22"/>
          <w:lang w:eastAsia="en-US"/>
        </w:rPr>
        <w:t>Какие морфофизиологические изменения дизентерийной амебы происходят при лечении и выздоровлении больного?</w:t>
      </w:r>
    </w:p>
    <w:p w:rsidR="002A2C6A" w:rsidRDefault="002A2C6A" w:rsidP="00731279">
      <w:pPr>
        <w:numPr>
          <w:ilvl w:val="0"/>
          <w:numId w:val="185"/>
        </w:numPr>
        <w:tabs>
          <w:tab w:val="left" w:pos="284"/>
        </w:tabs>
        <w:ind w:left="284" w:hanging="284"/>
        <w:contextualSpacing/>
        <w:jc w:val="both"/>
        <w:rPr>
          <w:rFonts w:eastAsia="Calibri"/>
          <w:sz w:val="28"/>
          <w:szCs w:val="22"/>
          <w:lang w:eastAsia="en-US"/>
        </w:rPr>
      </w:pPr>
      <w:r w:rsidRPr="002A2C6A">
        <w:rPr>
          <w:rFonts w:eastAsia="Calibri"/>
          <w:sz w:val="28"/>
          <w:szCs w:val="22"/>
          <w:lang w:eastAsia="en-US"/>
        </w:rPr>
        <w:t>Профилактическое обслуживание сотрудников мясокомбината выявило наличие у некоторых работников в фекалиях вегетативные формы простейших. Обращало внимание, что вегетативные формы были крупные, округлые и с бобовидным ядром. Являются ли эти работники больными, если да, то какая это болезнь?</w:t>
      </w:r>
    </w:p>
    <w:p w:rsidR="00BC456E" w:rsidRPr="003D1805" w:rsidRDefault="00BC456E" w:rsidP="00780CC1">
      <w:pPr>
        <w:numPr>
          <w:ilvl w:val="0"/>
          <w:numId w:val="185"/>
        </w:numPr>
        <w:ind w:left="284" w:hanging="284"/>
        <w:contextualSpacing/>
        <w:jc w:val="both"/>
        <w:rPr>
          <w:rFonts w:eastAsia="Calibri"/>
          <w:sz w:val="28"/>
          <w:szCs w:val="22"/>
          <w:lang w:eastAsia="en-US"/>
        </w:rPr>
      </w:pPr>
      <w:r w:rsidRPr="003D1805">
        <w:rPr>
          <w:rFonts w:eastAsia="Calibri"/>
          <w:sz w:val="28"/>
          <w:szCs w:val="22"/>
          <w:lang w:eastAsia="en-US"/>
        </w:rPr>
        <w:t>В очаг кожного лейшманиоза направляется ССО. Вы - врач этого отряда. Какие мероприятия нужно провести по профилактике данной инвазии.</w:t>
      </w:r>
    </w:p>
    <w:p w:rsidR="00BC456E" w:rsidRPr="003D1805" w:rsidRDefault="00BC456E" w:rsidP="00780CC1">
      <w:pPr>
        <w:numPr>
          <w:ilvl w:val="0"/>
          <w:numId w:val="185"/>
        </w:numPr>
        <w:ind w:left="284" w:hanging="284"/>
        <w:contextualSpacing/>
        <w:jc w:val="both"/>
        <w:rPr>
          <w:rFonts w:eastAsia="Calibri"/>
          <w:sz w:val="28"/>
          <w:szCs w:val="22"/>
          <w:lang w:eastAsia="en-US"/>
        </w:rPr>
      </w:pPr>
      <w:r w:rsidRPr="003D1805">
        <w:rPr>
          <w:rFonts w:eastAsia="Calibri"/>
          <w:sz w:val="28"/>
          <w:szCs w:val="22"/>
          <w:lang w:eastAsia="en-US"/>
        </w:rPr>
        <w:t>У  больной  диагностирован  урогенитальный  трихомоноз.  Каким  путем  она могла заразиться?</w:t>
      </w:r>
    </w:p>
    <w:p w:rsidR="00BC456E" w:rsidRPr="003D1805" w:rsidRDefault="00BC456E" w:rsidP="00780CC1">
      <w:pPr>
        <w:numPr>
          <w:ilvl w:val="0"/>
          <w:numId w:val="185"/>
        </w:numPr>
        <w:ind w:left="284" w:hanging="284"/>
        <w:contextualSpacing/>
        <w:jc w:val="both"/>
        <w:rPr>
          <w:rFonts w:eastAsia="Calibri"/>
          <w:sz w:val="28"/>
          <w:szCs w:val="22"/>
          <w:lang w:eastAsia="en-US"/>
        </w:rPr>
      </w:pPr>
      <w:r w:rsidRPr="003D1805">
        <w:rPr>
          <w:rFonts w:eastAsia="Calibri"/>
          <w:sz w:val="28"/>
          <w:szCs w:val="22"/>
          <w:lang w:eastAsia="en-US"/>
        </w:rPr>
        <w:t>Лейшманиозы, трипаносомозы, лямблиоз, трихомонозы - какие из названных заболеваний являются трансмиссивными, природно-очаговыми. Обоснуйте ответ.</w:t>
      </w:r>
    </w:p>
    <w:p w:rsidR="00BC456E" w:rsidRPr="003D1805" w:rsidRDefault="00BC456E" w:rsidP="00780CC1">
      <w:pPr>
        <w:numPr>
          <w:ilvl w:val="0"/>
          <w:numId w:val="185"/>
        </w:numPr>
        <w:ind w:left="284" w:hanging="284"/>
        <w:contextualSpacing/>
        <w:jc w:val="both"/>
        <w:rPr>
          <w:rFonts w:eastAsia="Calibri"/>
          <w:sz w:val="28"/>
          <w:szCs w:val="22"/>
          <w:lang w:eastAsia="en-US"/>
        </w:rPr>
      </w:pPr>
      <w:r w:rsidRPr="003D1805">
        <w:rPr>
          <w:rFonts w:eastAsia="Calibri"/>
          <w:sz w:val="28"/>
          <w:szCs w:val="22"/>
          <w:lang w:eastAsia="en-US"/>
        </w:rPr>
        <w:t>В мазке крови больного с приступами лихорадки в некоторых эритроцитах (окраска по Романовскому) наблюдались скопления ядер вишневого цвета с голубой цитоплазмой. Какова причина лихорадки больного?</w:t>
      </w:r>
    </w:p>
    <w:p w:rsidR="00BC456E" w:rsidRPr="003D1805" w:rsidRDefault="00BC456E" w:rsidP="00780CC1">
      <w:pPr>
        <w:numPr>
          <w:ilvl w:val="0"/>
          <w:numId w:val="185"/>
        </w:numPr>
        <w:ind w:left="284" w:hanging="284"/>
        <w:contextualSpacing/>
        <w:jc w:val="both"/>
        <w:rPr>
          <w:rFonts w:eastAsia="Calibri"/>
          <w:sz w:val="28"/>
          <w:szCs w:val="22"/>
          <w:lang w:eastAsia="en-US"/>
        </w:rPr>
      </w:pPr>
      <w:r w:rsidRPr="003D1805">
        <w:rPr>
          <w:rFonts w:eastAsia="Calibri"/>
          <w:sz w:val="28"/>
          <w:szCs w:val="22"/>
          <w:lang w:eastAsia="en-US"/>
        </w:rPr>
        <w:t>У больного наблюдается повышение температуры, увеличение лимфатических узлов. В слизистых выделениях полости рта обнаружены микроорганизмы в форме полумесяца, в цитоплазме которых виднелось крупное ядро. Чем страдает данный больной?</w:t>
      </w:r>
    </w:p>
    <w:p w:rsidR="00BC456E" w:rsidRPr="003D1805" w:rsidRDefault="00BC456E" w:rsidP="00780CC1">
      <w:pPr>
        <w:numPr>
          <w:ilvl w:val="0"/>
          <w:numId w:val="185"/>
        </w:numPr>
        <w:ind w:left="284" w:hanging="284"/>
        <w:contextualSpacing/>
        <w:jc w:val="both"/>
        <w:rPr>
          <w:rFonts w:eastAsia="Calibri"/>
          <w:sz w:val="28"/>
          <w:szCs w:val="22"/>
          <w:lang w:eastAsia="en-US"/>
        </w:rPr>
      </w:pPr>
      <w:r w:rsidRPr="003D1805">
        <w:rPr>
          <w:rFonts w:eastAsia="Calibri"/>
          <w:sz w:val="28"/>
          <w:szCs w:val="22"/>
          <w:lang w:eastAsia="en-US"/>
        </w:rPr>
        <w:lastRenderedPageBreak/>
        <w:t>У женщины родился ребенок с гидроцефалией (водянка головного мозга). Генетическое обследование патологии не выявило. Причиной оказалась протозойная инвазия. Какая? Как это подтвердили лабораторно?</w:t>
      </w:r>
    </w:p>
    <w:p w:rsidR="00BC456E" w:rsidRPr="003D1805" w:rsidRDefault="00BC456E" w:rsidP="00780CC1">
      <w:pPr>
        <w:numPr>
          <w:ilvl w:val="0"/>
          <w:numId w:val="185"/>
        </w:numPr>
        <w:ind w:left="284" w:hanging="284"/>
        <w:contextualSpacing/>
        <w:jc w:val="both"/>
        <w:rPr>
          <w:rFonts w:eastAsia="Calibri"/>
          <w:sz w:val="28"/>
          <w:szCs w:val="22"/>
          <w:lang w:eastAsia="en-US"/>
        </w:rPr>
      </w:pPr>
      <w:r w:rsidRPr="003D1805">
        <w:rPr>
          <w:rFonts w:eastAsia="Calibri"/>
          <w:sz w:val="28"/>
          <w:szCs w:val="22"/>
          <w:lang w:eastAsia="en-US"/>
        </w:rPr>
        <w:t>Из заграницы вернулся инженер и сразу обратился к врачу с жалобой на систематически повторяющиеся через 3 суток приступы лихорадки. Какой диагноз у больного? Как его можно подтвердить?</w:t>
      </w:r>
    </w:p>
    <w:p w:rsidR="00780CC1" w:rsidRDefault="00780CC1" w:rsidP="001C241D">
      <w:pPr>
        <w:ind w:left="426"/>
        <w:jc w:val="center"/>
        <w:rPr>
          <w:rFonts w:eastAsia="Calibri"/>
          <w:b/>
          <w:sz w:val="28"/>
          <w:szCs w:val="28"/>
          <w:lang w:eastAsia="en-US"/>
        </w:rPr>
      </w:pPr>
    </w:p>
    <w:p w:rsidR="002A2C6A" w:rsidRDefault="002A2C6A" w:rsidP="001C241D">
      <w:pPr>
        <w:ind w:left="426"/>
        <w:jc w:val="center"/>
        <w:rPr>
          <w:rFonts w:eastAsia="Calibri"/>
          <w:b/>
          <w:sz w:val="28"/>
          <w:szCs w:val="28"/>
          <w:lang w:eastAsia="en-US"/>
        </w:rPr>
      </w:pPr>
      <w:r w:rsidRPr="002A2C6A">
        <w:rPr>
          <w:rFonts w:eastAsia="Calibri"/>
          <w:b/>
          <w:sz w:val="28"/>
          <w:szCs w:val="28"/>
          <w:lang w:eastAsia="en-US"/>
        </w:rPr>
        <w:t xml:space="preserve">Эталоны ответов на </w:t>
      </w:r>
      <w:r w:rsidR="00780CC1">
        <w:rPr>
          <w:rFonts w:eastAsia="Calibri"/>
          <w:b/>
          <w:sz w:val="28"/>
          <w:szCs w:val="28"/>
          <w:lang w:eastAsia="en-US"/>
        </w:rPr>
        <w:t>проблемно-ситуационные задачи (</w:t>
      </w:r>
      <w:r w:rsidRPr="002A2C6A">
        <w:rPr>
          <w:rFonts w:eastAsia="Calibri"/>
          <w:b/>
          <w:sz w:val="28"/>
          <w:szCs w:val="28"/>
          <w:lang w:eastAsia="en-US"/>
        </w:rPr>
        <w:t>ПСЗ</w:t>
      </w:r>
      <w:r w:rsidR="00780CC1">
        <w:rPr>
          <w:rFonts w:eastAsia="Calibri"/>
          <w:b/>
          <w:sz w:val="28"/>
          <w:szCs w:val="28"/>
          <w:lang w:eastAsia="en-US"/>
        </w:rPr>
        <w:t>)</w:t>
      </w:r>
      <w:r w:rsidRPr="002A2C6A">
        <w:rPr>
          <w:rFonts w:eastAsia="Calibri"/>
          <w:b/>
          <w:sz w:val="28"/>
          <w:szCs w:val="28"/>
          <w:lang w:eastAsia="en-US"/>
        </w:rPr>
        <w:t>:</w:t>
      </w:r>
    </w:p>
    <w:p w:rsidR="00780CC1" w:rsidRPr="002A2C6A" w:rsidRDefault="00780CC1" w:rsidP="001C241D">
      <w:pPr>
        <w:ind w:left="426"/>
        <w:jc w:val="center"/>
        <w:rPr>
          <w:rFonts w:eastAsia="Calibri"/>
          <w:b/>
          <w:sz w:val="28"/>
          <w:szCs w:val="28"/>
          <w:lang w:eastAsia="en-US"/>
        </w:rPr>
      </w:pPr>
    </w:p>
    <w:tbl>
      <w:tblPr>
        <w:tblStyle w:val="120"/>
        <w:tblW w:w="0" w:type="auto"/>
        <w:tblInd w:w="392" w:type="dxa"/>
        <w:tblLook w:val="04A0" w:firstRow="1" w:lastRow="0" w:firstColumn="1" w:lastColumn="0" w:noHBand="0" w:noVBand="1"/>
      </w:tblPr>
      <w:tblGrid>
        <w:gridCol w:w="1526"/>
        <w:gridCol w:w="8045"/>
      </w:tblGrid>
      <w:tr w:rsidR="002A2C6A" w:rsidRPr="002A2C6A" w:rsidTr="00BC456E">
        <w:tc>
          <w:tcPr>
            <w:tcW w:w="1526" w:type="dxa"/>
          </w:tcPr>
          <w:p w:rsidR="002A2C6A" w:rsidRPr="00780CC1" w:rsidRDefault="002A2C6A" w:rsidP="002A2C6A">
            <w:pPr>
              <w:jc w:val="center"/>
              <w:rPr>
                <w:rFonts w:eastAsia="Calibri"/>
                <w:b/>
                <w:sz w:val="28"/>
                <w:szCs w:val="28"/>
                <w:lang w:eastAsia="en-US"/>
              </w:rPr>
            </w:pPr>
            <w:r w:rsidRPr="00780CC1">
              <w:rPr>
                <w:rFonts w:eastAsia="Calibri"/>
                <w:b/>
                <w:sz w:val="28"/>
                <w:szCs w:val="28"/>
                <w:lang w:eastAsia="en-US"/>
              </w:rPr>
              <w:t>№ задачи</w:t>
            </w:r>
          </w:p>
        </w:tc>
        <w:tc>
          <w:tcPr>
            <w:tcW w:w="8045" w:type="dxa"/>
          </w:tcPr>
          <w:p w:rsidR="002A2C6A" w:rsidRPr="00780CC1" w:rsidRDefault="00780CC1" w:rsidP="002A2C6A">
            <w:pPr>
              <w:jc w:val="center"/>
              <w:rPr>
                <w:rFonts w:eastAsia="Calibri"/>
                <w:b/>
                <w:sz w:val="28"/>
                <w:szCs w:val="28"/>
                <w:lang w:eastAsia="en-US"/>
              </w:rPr>
            </w:pPr>
            <w:r>
              <w:rPr>
                <w:rFonts w:eastAsia="Calibri"/>
                <w:b/>
                <w:sz w:val="28"/>
                <w:szCs w:val="28"/>
                <w:lang w:eastAsia="en-US"/>
              </w:rPr>
              <w:t>П</w:t>
            </w:r>
            <w:r w:rsidR="002A2C6A" w:rsidRPr="00780CC1">
              <w:rPr>
                <w:rFonts w:eastAsia="Calibri"/>
                <w:b/>
                <w:sz w:val="28"/>
                <w:szCs w:val="28"/>
                <w:lang w:eastAsia="en-US"/>
              </w:rPr>
              <w:t>равильный ответ</w:t>
            </w:r>
          </w:p>
        </w:tc>
      </w:tr>
      <w:tr w:rsidR="002A2C6A" w:rsidRPr="002A2C6A" w:rsidTr="00BC456E">
        <w:tc>
          <w:tcPr>
            <w:tcW w:w="1526" w:type="dxa"/>
          </w:tcPr>
          <w:p w:rsidR="002A2C6A" w:rsidRPr="00780CC1" w:rsidRDefault="00780CC1" w:rsidP="00780CC1">
            <w:pPr>
              <w:ind w:left="720"/>
              <w:rPr>
                <w:rFonts w:eastAsia="Calibri"/>
                <w:sz w:val="28"/>
                <w:szCs w:val="28"/>
                <w:lang w:eastAsia="en-US"/>
              </w:rPr>
            </w:pPr>
            <w:r>
              <w:rPr>
                <w:rFonts w:eastAsia="Calibri"/>
                <w:sz w:val="28"/>
                <w:szCs w:val="28"/>
                <w:lang w:eastAsia="en-US"/>
              </w:rPr>
              <w:t>1.</w:t>
            </w:r>
          </w:p>
        </w:tc>
        <w:tc>
          <w:tcPr>
            <w:tcW w:w="8045" w:type="dxa"/>
          </w:tcPr>
          <w:p w:rsidR="002A2C6A" w:rsidRPr="00780CC1" w:rsidRDefault="002A2C6A" w:rsidP="002A2C6A">
            <w:pPr>
              <w:rPr>
                <w:rFonts w:eastAsia="Calibri"/>
                <w:sz w:val="28"/>
                <w:szCs w:val="28"/>
                <w:lang w:eastAsia="en-US"/>
              </w:rPr>
            </w:pPr>
            <w:r w:rsidRPr="00780CC1">
              <w:rPr>
                <w:rFonts w:eastAsia="Calibri"/>
                <w:sz w:val="28"/>
                <w:szCs w:val="28"/>
                <w:lang w:eastAsia="en-US"/>
              </w:rPr>
              <w:t>обнаружена кишечная амеба</w:t>
            </w:r>
          </w:p>
        </w:tc>
      </w:tr>
      <w:tr w:rsidR="002A2C6A" w:rsidRPr="002A2C6A" w:rsidTr="00BC456E">
        <w:tc>
          <w:tcPr>
            <w:tcW w:w="1526" w:type="dxa"/>
          </w:tcPr>
          <w:p w:rsidR="002A2C6A" w:rsidRPr="00780CC1" w:rsidRDefault="00780CC1" w:rsidP="00780CC1">
            <w:pPr>
              <w:ind w:left="720"/>
              <w:rPr>
                <w:rFonts w:eastAsia="Calibri"/>
                <w:sz w:val="28"/>
                <w:szCs w:val="28"/>
                <w:lang w:eastAsia="en-US"/>
              </w:rPr>
            </w:pPr>
            <w:r>
              <w:rPr>
                <w:rFonts w:eastAsia="Calibri"/>
                <w:sz w:val="28"/>
                <w:szCs w:val="28"/>
                <w:lang w:eastAsia="en-US"/>
              </w:rPr>
              <w:t>2.</w:t>
            </w:r>
          </w:p>
        </w:tc>
        <w:tc>
          <w:tcPr>
            <w:tcW w:w="8045" w:type="dxa"/>
          </w:tcPr>
          <w:p w:rsidR="002A2C6A" w:rsidRPr="00780CC1" w:rsidRDefault="002A2C6A" w:rsidP="002A2C6A">
            <w:pPr>
              <w:jc w:val="both"/>
              <w:rPr>
                <w:rFonts w:eastAsia="Calibri"/>
                <w:sz w:val="28"/>
                <w:szCs w:val="28"/>
                <w:lang w:eastAsia="en-US"/>
              </w:rPr>
            </w:pPr>
            <w:r w:rsidRPr="00780CC1">
              <w:rPr>
                <w:rFonts w:eastAsia="Calibri"/>
                <w:sz w:val="28"/>
                <w:szCs w:val="28"/>
                <w:lang w:eastAsia="en-US"/>
              </w:rPr>
              <w:t>выявлены тканевая и просветная формы дизентерийной амебы</w:t>
            </w:r>
          </w:p>
        </w:tc>
      </w:tr>
      <w:tr w:rsidR="002A2C6A" w:rsidRPr="002A2C6A" w:rsidTr="00BC456E">
        <w:tc>
          <w:tcPr>
            <w:tcW w:w="1526" w:type="dxa"/>
          </w:tcPr>
          <w:p w:rsidR="002A2C6A" w:rsidRPr="00780CC1" w:rsidRDefault="00780CC1" w:rsidP="00780CC1">
            <w:pPr>
              <w:ind w:left="720"/>
              <w:rPr>
                <w:rFonts w:eastAsia="Calibri"/>
                <w:sz w:val="28"/>
                <w:szCs w:val="28"/>
                <w:lang w:eastAsia="en-US"/>
              </w:rPr>
            </w:pPr>
            <w:r>
              <w:rPr>
                <w:rFonts w:eastAsia="Calibri"/>
                <w:sz w:val="28"/>
                <w:szCs w:val="28"/>
                <w:lang w:eastAsia="en-US"/>
              </w:rPr>
              <w:t>3.</w:t>
            </w:r>
          </w:p>
        </w:tc>
        <w:tc>
          <w:tcPr>
            <w:tcW w:w="8045" w:type="dxa"/>
          </w:tcPr>
          <w:p w:rsidR="002A2C6A" w:rsidRPr="00780CC1" w:rsidRDefault="002A2C6A" w:rsidP="002A2C6A">
            <w:pPr>
              <w:rPr>
                <w:rFonts w:eastAsia="Calibri"/>
                <w:sz w:val="28"/>
                <w:szCs w:val="28"/>
                <w:lang w:eastAsia="en-US"/>
              </w:rPr>
            </w:pPr>
            <w:r w:rsidRPr="00780CC1">
              <w:rPr>
                <w:rFonts w:eastAsia="Calibri"/>
                <w:sz w:val="28"/>
                <w:szCs w:val="28"/>
                <w:lang w:eastAsia="en-US"/>
              </w:rPr>
              <w:t>переход формы магна в минуту, а затем в цисту и выход из организма</w:t>
            </w:r>
          </w:p>
        </w:tc>
      </w:tr>
      <w:tr w:rsidR="002A2C6A" w:rsidRPr="002A2C6A" w:rsidTr="00BC456E">
        <w:tc>
          <w:tcPr>
            <w:tcW w:w="1526" w:type="dxa"/>
          </w:tcPr>
          <w:p w:rsidR="002A2C6A" w:rsidRPr="00780CC1" w:rsidRDefault="00780CC1" w:rsidP="00780CC1">
            <w:pPr>
              <w:ind w:left="720"/>
              <w:rPr>
                <w:rFonts w:eastAsia="Calibri"/>
                <w:sz w:val="28"/>
                <w:szCs w:val="28"/>
                <w:lang w:eastAsia="en-US"/>
              </w:rPr>
            </w:pPr>
            <w:r>
              <w:rPr>
                <w:rFonts w:eastAsia="Calibri"/>
                <w:sz w:val="28"/>
                <w:szCs w:val="28"/>
                <w:lang w:eastAsia="en-US"/>
              </w:rPr>
              <w:t>4.</w:t>
            </w:r>
          </w:p>
        </w:tc>
        <w:tc>
          <w:tcPr>
            <w:tcW w:w="8045" w:type="dxa"/>
          </w:tcPr>
          <w:p w:rsidR="002A2C6A" w:rsidRPr="00780CC1" w:rsidRDefault="002A2C6A" w:rsidP="002A2C6A">
            <w:pPr>
              <w:rPr>
                <w:rFonts w:eastAsia="Calibri"/>
                <w:sz w:val="28"/>
                <w:szCs w:val="28"/>
                <w:lang w:eastAsia="en-US"/>
              </w:rPr>
            </w:pPr>
            <w:r w:rsidRPr="00780CC1">
              <w:rPr>
                <w:rFonts w:eastAsia="Calibri"/>
                <w:sz w:val="28"/>
                <w:szCs w:val="28"/>
                <w:lang w:eastAsia="en-US"/>
              </w:rPr>
              <w:t>да, заболевание - балантидиаз</w:t>
            </w:r>
          </w:p>
        </w:tc>
      </w:tr>
      <w:tr w:rsidR="00BC456E" w:rsidRPr="003D1805" w:rsidTr="00BC456E">
        <w:tc>
          <w:tcPr>
            <w:tcW w:w="1526" w:type="dxa"/>
          </w:tcPr>
          <w:p w:rsidR="00BC456E" w:rsidRPr="00780CC1" w:rsidRDefault="00780CC1" w:rsidP="00780CC1">
            <w:pPr>
              <w:ind w:left="720"/>
              <w:rPr>
                <w:rFonts w:eastAsia="Calibri"/>
                <w:sz w:val="28"/>
                <w:szCs w:val="28"/>
                <w:lang w:eastAsia="en-US"/>
              </w:rPr>
            </w:pPr>
            <w:r>
              <w:rPr>
                <w:rFonts w:eastAsia="Calibri"/>
                <w:sz w:val="28"/>
                <w:szCs w:val="28"/>
                <w:lang w:eastAsia="en-US"/>
              </w:rPr>
              <w:t>5.</w:t>
            </w:r>
          </w:p>
        </w:tc>
        <w:tc>
          <w:tcPr>
            <w:tcW w:w="8045" w:type="dxa"/>
          </w:tcPr>
          <w:p w:rsidR="00BC456E" w:rsidRPr="00780CC1" w:rsidRDefault="00BC456E" w:rsidP="00EC0EB2">
            <w:pPr>
              <w:rPr>
                <w:rFonts w:eastAsia="Calibri"/>
                <w:sz w:val="28"/>
                <w:szCs w:val="28"/>
                <w:lang w:eastAsia="en-US"/>
              </w:rPr>
            </w:pPr>
            <w:r w:rsidRPr="00780CC1">
              <w:rPr>
                <w:rFonts w:eastAsia="Calibri"/>
                <w:sz w:val="28"/>
                <w:szCs w:val="28"/>
                <w:lang w:eastAsia="en-US"/>
              </w:rPr>
              <w:t>необходимо провести санитарно-профилактическую беседу и вакцинацию</w:t>
            </w:r>
          </w:p>
        </w:tc>
      </w:tr>
      <w:tr w:rsidR="00BC456E" w:rsidRPr="003D1805" w:rsidTr="00BC456E">
        <w:tc>
          <w:tcPr>
            <w:tcW w:w="1526" w:type="dxa"/>
          </w:tcPr>
          <w:p w:rsidR="00BC456E" w:rsidRPr="00780CC1" w:rsidRDefault="00780CC1" w:rsidP="00780CC1">
            <w:pPr>
              <w:ind w:left="720"/>
              <w:rPr>
                <w:rFonts w:eastAsia="Calibri"/>
                <w:sz w:val="28"/>
                <w:szCs w:val="28"/>
                <w:lang w:eastAsia="en-US"/>
              </w:rPr>
            </w:pPr>
            <w:r>
              <w:rPr>
                <w:rFonts w:eastAsia="Calibri"/>
                <w:sz w:val="28"/>
                <w:szCs w:val="28"/>
                <w:lang w:eastAsia="en-US"/>
              </w:rPr>
              <w:t>6.</w:t>
            </w:r>
          </w:p>
        </w:tc>
        <w:tc>
          <w:tcPr>
            <w:tcW w:w="8045" w:type="dxa"/>
          </w:tcPr>
          <w:p w:rsidR="00BC456E" w:rsidRPr="00780CC1" w:rsidRDefault="00BC456E" w:rsidP="00EC0EB2">
            <w:pPr>
              <w:jc w:val="both"/>
              <w:rPr>
                <w:rFonts w:eastAsia="Calibri"/>
                <w:sz w:val="28"/>
                <w:szCs w:val="28"/>
                <w:lang w:eastAsia="en-US"/>
              </w:rPr>
            </w:pPr>
            <w:r w:rsidRPr="00780CC1">
              <w:rPr>
                <w:rFonts w:eastAsia="Calibri"/>
                <w:sz w:val="28"/>
                <w:szCs w:val="28"/>
                <w:lang w:eastAsia="en-US"/>
              </w:rPr>
              <w:t>половой путь заражения, контактный непрямой</w:t>
            </w:r>
          </w:p>
        </w:tc>
      </w:tr>
      <w:tr w:rsidR="00BC456E" w:rsidRPr="003D1805" w:rsidTr="00BC456E">
        <w:tc>
          <w:tcPr>
            <w:tcW w:w="1526" w:type="dxa"/>
          </w:tcPr>
          <w:p w:rsidR="00BC456E" w:rsidRPr="00780CC1" w:rsidRDefault="00780CC1" w:rsidP="00780CC1">
            <w:pPr>
              <w:ind w:left="720"/>
              <w:rPr>
                <w:rFonts w:eastAsia="Calibri"/>
                <w:sz w:val="28"/>
                <w:szCs w:val="28"/>
                <w:lang w:eastAsia="en-US"/>
              </w:rPr>
            </w:pPr>
            <w:r>
              <w:rPr>
                <w:rFonts w:eastAsia="Calibri"/>
                <w:sz w:val="28"/>
                <w:szCs w:val="28"/>
                <w:lang w:eastAsia="en-US"/>
              </w:rPr>
              <w:t>7.</w:t>
            </w:r>
          </w:p>
        </w:tc>
        <w:tc>
          <w:tcPr>
            <w:tcW w:w="8045" w:type="dxa"/>
          </w:tcPr>
          <w:p w:rsidR="00BC456E" w:rsidRPr="00780CC1" w:rsidRDefault="00BC456E" w:rsidP="00EC0EB2">
            <w:pPr>
              <w:rPr>
                <w:rFonts w:eastAsia="Calibri"/>
                <w:sz w:val="28"/>
                <w:szCs w:val="28"/>
                <w:lang w:eastAsia="en-US"/>
              </w:rPr>
            </w:pPr>
            <w:r w:rsidRPr="00780CC1">
              <w:rPr>
                <w:rFonts w:eastAsia="Calibri"/>
                <w:sz w:val="28"/>
                <w:szCs w:val="28"/>
                <w:lang w:eastAsia="en-US"/>
              </w:rPr>
              <w:t>лейшманиозы и трипаносомозы</w:t>
            </w:r>
          </w:p>
        </w:tc>
      </w:tr>
      <w:tr w:rsidR="00BC456E" w:rsidRPr="003D1805" w:rsidTr="00BC456E">
        <w:tc>
          <w:tcPr>
            <w:tcW w:w="1526" w:type="dxa"/>
          </w:tcPr>
          <w:p w:rsidR="00BC456E" w:rsidRPr="00780CC1" w:rsidRDefault="00780CC1" w:rsidP="00780CC1">
            <w:pPr>
              <w:ind w:left="720"/>
              <w:rPr>
                <w:rFonts w:eastAsia="Calibri"/>
                <w:sz w:val="28"/>
                <w:szCs w:val="28"/>
                <w:lang w:eastAsia="en-US"/>
              </w:rPr>
            </w:pPr>
            <w:r>
              <w:rPr>
                <w:rFonts w:eastAsia="Calibri"/>
                <w:sz w:val="28"/>
                <w:szCs w:val="28"/>
                <w:lang w:eastAsia="en-US"/>
              </w:rPr>
              <w:t>8.</w:t>
            </w:r>
          </w:p>
        </w:tc>
        <w:tc>
          <w:tcPr>
            <w:tcW w:w="8045" w:type="dxa"/>
          </w:tcPr>
          <w:p w:rsidR="00BC456E" w:rsidRPr="00780CC1" w:rsidRDefault="00BC456E" w:rsidP="00EC0EB2">
            <w:pPr>
              <w:rPr>
                <w:rFonts w:eastAsia="Calibri"/>
                <w:sz w:val="28"/>
                <w:szCs w:val="28"/>
                <w:lang w:eastAsia="en-US"/>
              </w:rPr>
            </w:pPr>
            <w:r w:rsidRPr="00780CC1">
              <w:rPr>
                <w:rFonts w:eastAsia="Calibri"/>
                <w:sz w:val="28"/>
                <w:szCs w:val="28"/>
                <w:lang w:eastAsia="en-US"/>
              </w:rPr>
              <w:t>у больного малярия</w:t>
            </w:r>
          </w:p>
        </w:tc>
      </w:tr>
      <w:tr w:rsidR="00BC456E" w:rsidRPr="003D1805" w:rsidTr="00BC456E">
        <w:tc>
          <w:tcPr>
            <w:tcW w:w="1526" w:type="dxa"/>
          </w:tcPr>
          <w:p w:rsidR="00BC456E" w:rsidRPr="00780CC1" w:rsidRDefault="00780CC1" w:rsidP="00780CC1">
            <w:pPr>
              <w:ind w:left="720"/>
              <w:rPr>
                <w:rFonts w:eastAsia="Calibri"/>
                <w:sz w:val="28"/>
                <w:szCs w:val="28"/>
                <w:lang w:eastAsia="en-US"/>
              </w:rPr>
            </w:pPr>
            <w:r>
              <w:rPr>
                <w:rFonts w:eastAsia="Calibri"/>
                <w:sz w:val="28"/>
                <w:szCs w:val="28"/>
                <w:lang w:eastAsia="en-US"/>
              </w:rPr>
              <w:t>9.</w:t>
            </w:r>
          </w:p>
        </w:tc>
        <w:tc>
          <w:tcPr>
            <w:tcW w:w="8045" w:type="dxa"/>
          </w:tcPr>
          <w:p w:rsidR="00BC456E" w:rsidRPr="00780CC1" w:rsidRDefault="00BC456E" w:rsidP="00EC0EB2">
            <w:pPr>
              <w:rPr>
                <w:rFonts w:eastAsia="Calibri"/>
                <w:sz w:val="28"/>
                <w:szCs w:val="28"/>
                <w:lang w:eastAsia="en-US"/>
              </w:rPr>
            </w:pPr>
            <w:r w:rsidRPr="00780CC1">
              <w:rPr>
                <w:rFonts w:eastAsia="Calibri"/>
                <w:sz w:val="28"/>
                <w:szCs w:val="28"/>
                <w:lang w:eastAsia="en-US"/>
              </w:rPr>
              <w:t>больной страдает токсоплазмозом</w:t>
            </w:r>
          </w:p>
        </w:tc>
      </w:tr>
      <w:tr w:rsidR="00BC456E" w:rsidRPr="003D1805" w:rsidTr="00BC456E">
        <w:tc>
          <w:tcPr>
            <w:tcW w:w="1526" w:type="dxa"/>
          </w:tcPr>
          <w:p w:rsidR="00BC456E" w:rsidRPr="00780CC1" w:rsidRDefault="00780CC1" w:rsidP="00780CC1">
            <w:pPr>
              <w:ind w:left="720"/>
              <w:rPr>
                <w:rFonts w:eastAsia="Calibri"/>
                <w:sz w:val="28"/>
                <w:szCs w:val="28"/>
                <w:lang w:eastAsia="en-US"/>
              </w:rPr>
            </w:pPr>
            <w:r>
              <w:rPr>
                <w:rFonts w:eastAsia="Calibri"/>
                <w:sz w:val="28"/>
                <w:szCs w:val="28"/>
                <w:lang w:eastAsia="en-US"/>
              </w:rPr>
              <w:t>10.</w:t>
            </w:r>
          </w:p>
        </w:tc>
        <w:tc>
          <w:tcPr>
            <w:tcW w:w="8045" w:type="dxa"/>
          </w:tcPr>
          <w:p w:rsidR="00BC456E" w:rsidRPr="00780CC1" w:rsidRDefault="00BC456E" w:rsidP="00EC0EB2">
            <w:pPr>
              <w:rPr>
                <w:rFonts w:eastAsia="Calibri"/>
                <w:sz w:val="28"/>
                <w:szCs w:val="28"/>
                <w:lang w:eastAsia="en-US"/>
              </w:rPr>
            </w:pPr>
            <w:r w:rsidRPr="00780CC1">
              <w:rPr>
                <w:rFonts w:eastAsia="Calibri"/>
                <w:sz w:val="28"/>
                <w:szCs w:val="28"/>
                <w:lang w:eastAsia="en-US"/>
              </w:rPr>
              <w:t>токсоплазмоз</w:t>
            </w:r>
          </w:p>
        </w:tc>
      </w:tr>
      <w:tr w:rsidR="00BC456E" w:rsidRPr="003D1805" w:rsidTr="00BC456E">
        <w:tc>
          <w:tcPr>
            <w:tcW w:w="1526" w:type="dxa"/>
          </w:tcPr>
          <w:p w:rsidR="00BC456E" w:rsidRPr="00780CC1" w:rsidRDefault="00780CC1" w:rsidP="00780CC1">
            <w:pPr>
              <w:ind w:left="720"/>
              <w:rPr>
                <w:rFonts w:eastAsia="Calibri"/>
                <w:sz w:val="28"/>
                <w:szCs w:val="28"/>
                <w:lang w:eastAsia="en-US"/>
              </w:rPr>
            </w:pPr>
            <w:r>
              <w:rPr>
                <w:rFonts w:eastAsia="Calibri"/>
                <w:sz w:val="28"/>
                <w:szCs w:val="28"/>
                <w:lang w:eastAsia="en-US"/>
              </w:rPr>
              <w:t>11.</w:t>
            </w:r>
          </w:p>
        </w:tc>
        <w:tc>
          <w:tcPr>
            <w:tcW w:w="8045" w:type="dxa"/>
          </w:tcPr>
          <w:p w:rsidR="00BC456E" w:rsidRPr="00780CC1" w:rsidRDefault="00BC456E" w:rsidP="00EC0EB2">
            <w:pPr>
              <w:rPr>
                <w:rFonts w:eastAsia="Calibri"/>
                <w:sz w:val="28"/>
                <w:szCs w:val="28"/>
                <w:lang w:eastAsia="en-US"/>
              </w:rPr>
            </w:pPr>
            <w:r w:rsidRPr="00780CC1">
              <w:rPr>
                <w:rFonts w:eastAsia="Calibri"/>
                <w:sz w:val="28"/>
                <w:szCs w:val="28"/>
                <w:lang w:eastAsia="en-US"/>
              </w:rPr>
              <w:t>диагноз - малярия, анализ крови</w:t>
            </w:r>
          </w:p>
        </w:tc>
      </w:tr>
    </w:tbl>
    <w:p w:rsidR="00BC456E" w:rsidRDefault="00BC456E" w:rsidP="009B5A3E">
      <w:pPr>
        <w:ind w:firstLine="709"/>
        <w:jc w:val="center"/>
        <w:rPr>
          <w:rFonts w:eastAsia="Calibri"/>
          <w:b/>
          <w:spacing w:val="6"/>
          <w:sz w:val="28"/>
          <w:szCs w:val="28"/>
          <w:u w:val="single"/>
          <w:lang w:eastAsia="en-US"/>
        </w:rPr>
      </w:pPr>
    </w:p>
    <w:p w:rsidR="009B5A3E" w:rsidRPr="002273AE" w:rsidRDefault="009B5A3E" w:rsidP="009B5A3E">
      <w:pPr>
        <w:ind w:firstLine="709"/>
        <w:jc w:val="center"/>
        <w:rPr>
          <w:rFonts w:eastAsia="Calibri"/>
          <w:b/>
          <w:spacing w:val="6"/>
          <w:sz w:val="28"/>
          <w:szCs w:val="28"/>
          <w:lang w:eastAsia="en-US"/>
        </w:rPr>
      </w:pPr>
      <w:r w:rsidRPr="002273AE">
        <w:rPr>
          <w:rFonts w:eastAsia="Calibri"/>
          <w:b/>
          <w:spacing w:val="6"/>
          <w:sz w:val="28"/>
          <w:szCs w:val="28"/>
          <w:lang w:eastAsia="en-US"/>
        </w:rPr>
        <w:t xml:space="preserve">Форма текущего контроля успеваемости: </w:t>
      </w:r>
    </w:p>
    <w:p w:rsidR="009B5A3E" w:rsidRPr="002273AE" w:rsidRDefault="009B5A3E" w:rsidP="009B5A3E">
      <w:pPr>
        <w:ind w:firstLine="709"/>
        <w:jc w:val="center"/>
        <w:rPr>
          <w:b/>
          <w:color w:val="000000"/>
          <w:spacing w:val="6"/>
          <w:sz w:val="28"/>
          <w:szCs w:val="28"/>
        </w:rPr>
      </w:pPr>
      <w:r w:rsidRPr="002273AE">
        <w:rPr>
          <w:b/>
          <w:color w:val="000000"/>
          <w:spacing w:val="6"/>
          <w:sz w:val="28"/>
          <w:szCs w:val="28"/>
        </w:rPr>
        <w:t>контроль выполнения заданий в рабочей тетради</w:t>
      </w:r>
    </w:p>
    <w:p w:rsidR="002A2C6A" w:rsidRPr="001C241D" w:rsidRDefault="002A2C6A" w:rsidP="009B5A3E">
      <w:pPr>
        <w:ind w:firstLine="709"/>
        <w:jc w:val="center"/>
        <w:rPr>
          <w:b/>
          <w:color w:val="000000"/>
          <w:spacing w:val="6"/>
          <w:sz w:val="28"/>
          <w:szCs w:val="28"/>
          <w:u w:val="single"/>
        </w:rPr>
      </w:pPr>
    </w:p>
    <w:p w:rsidR="002A2C6A" w:rsidRDefault="002A2C6A" w:rsidP="002A2C6A">
      <w:pPr>
        <w:widowControl w:val="0"/>
        <w:tabs>
          <w:tab w:val="left" w:pos="360"/>
        </w:tabs>
        <w:jc w:val="both"/>
        <w:rPr>
          <w:b/>
          <w:snapToGrid w:val="0"/>
          <w:spacing w:val="6"/>
          <w:sz w:val="28"/>
          <w:szCs w:val="28"/>
        </w:rPr>
      </w:pPr>
      <w:r w:rsidRPr="004D131C">
        <w:rPr>
          <w:b/>
          <w:snapToGrid w:val="0"/>
          <w:spacing w:val="6"/>
          <w:sz w:val="28"/>
          <w:szCs w:val="28"/>
        </w:rPr>
        <w:t>Задание №1. Формы взаимодействия   между организмами</w:t>
      </w:r>
      <w:r w:rsidR="004D131C" w:rsidRPr="004D131C">
        <w:rPr>
          <w:b/>
          <w:snapToGrid w:val="0"/>
          <w:spacing w:val="6"/>
          <w:sz w:val="28"/>
          <w:szCs w:val="28"/>
        </w:rPr>
        <w:t>.</w:t>
      </w:r>
    </w:p>
    <w:p w:rsidR="004F0417" w:rsidRPr="004F0417" w:rsidRDefault="004F0417" w:rsidP="004F0417">
      <w:pPr>
        <w:pStyle w:val="52"/>
        <w:jc w:val="both"/>
        <w:rPr>
          <w:i/>
          <w:sz w:val="28"/>
          <w:szCs w:val="28"/>
        </w:rPr>
      </w:pPr>
      <w:r w:rsidRPr="004F0417">
        <w:rPr>
          <w:i/>
          <w:sz w:val="28"/>
          <w:szCs w:val="28"/>
        </w:rPr>
        <w:t>Изучите формы взаимодействия между организмами. Заполните таблицу: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5"/>
        <w:gridCol w:w="3196"/>
        <w:gridCol w:w="2456"/>
      </w:tblGrid>
      <w:tr w:rsidR="004F0417" w:rsidRPr="00433646" w:rsidTr="0035421D">
        <w:trPr>
          <w:jc w:val="center"/>
        </w:trPr>
        <w:tc>
          <w:tcPr>
            <w:tcW w:w="7388" w:type="dxa"/>
            <w:gridSpan w:val="3"/>
          </w:tcPr>
          <w:p w:rsidR="004F0417" w:rsidRPr="00433646" w:rsidRDefault="004F0417" w:rsidP="0035421D">
            <w:pPr>
              <w:pStyle w:val="52"/>
              <w:jc w:val="center"/>
              <w:rPr>
                <w:b/>
                <w:i/>
                <w:sz w:val="28"/>
                <w:szCs w:val="28"/>
              </w:rPr>
            </w:pPr>
            <w:r w:rsidRPr="00433646">
              <w:rPr>
                <w:b/>
                <w:i/>
                <w:sz w:val="28"/>
                <w:szCs w:val="28"/>
              </w:rPr>
              <w:t>Формы взаимодействия   между организмами</w:t>
            </w:r>
          </w:p>
        </w:tc>
      </w:tr>
      <w:tr w:rsidR="004F0417" w:rsidRPr="00433646" w:rsidTr="0035421D">
        <w:trPr>
          <w:jc w:val="center"/>
        </w:trPr>
        <w:tc>
          <w:tcPr>
            <w:tcW w:w="3694" w:type="dxa"/>
          </w:tcPr>
          <w:p w:rsidR="004F0417" w:rsidRPr="00433646" w:rsidRDefault="004F0417" w:rsidP="0035421D">
            <w:pPr>
              <w:pStyle w:val="52"/>
              <w:jc w:val="center"/>
              <w:rPr>
                <w:b/>
                <w:i/>
                <w:sz w:val="28"/>
                <w:szCs w:val="28"/>
              </w:rPr>
            </w:pPr>
          </w:p>
        </w:tc>
        <w:tc>
          <w:tcPr>
            <w:tcW w:w="3694" w:type="dxa"/>
            <w:gridSpan w:val="2"/>
          </w:tcPr>
          <w:p w:rsidR="004F0417" w:rsidRPr="00433646" w:rsidRDefault="004F0417" w:rsidP="0035421D">
            <w:pPr>
              <w:pStyle w:val="52"/>
              <w:jc w:val="center"/>
              <w:rPr>
                <w:b/>
                <w:i/>
                <w:sz w:val="28"/>
                <w:szCs w:val="28"/>
              </w:rPr>
            </w:pPr>
          </w:p>
        </w:tc>
      </w:tr>
      <w:tr w:rsidR="004F0417" w:rsidRPr="00433646" w:rsidTr="0035421D">
        <w:trPr>
          <w:jc w:val="center"/>
        </w:trPr>
        <w:tc>
          <w:tcPr>
            <w:tcW w:w="3694" w:type="dxa"/>
            <w:vMerge w:val="restart"/>
          </w:tcPr>
          <w:p w:rsidR="004F0417" w:rsidRPr="00433646" w:rsidRDefault="004F0417" w:rsidP="0035421D">
            <w:pPr>
              <w:pStyle w:val="52"/>
              <w:jc w:val="both"/>
              <w:rPr>
                <w:b/>
                <w:i/>
                <w:sz w:val="28"/>
                <w:szCs w:val="28"/>
              </w:rPr>
            </w:pPr>
            <w:r w:rsidRPr="00433646">
              <w:rPr>
                <w:sz w:val="28"/>
                <w:szCs w:val="28"/>
              </w:rPr>
              <w:t xml:space="preserve">это невозможность существования двух видов организмов в экосистеме. </w:t>
            </w:r>
          </w:p>
        </w:tc>
        <w:tc>
          <w:tcPr>
            <w:tcW w:w="3694" w:type="dxa"/>
            <w:gridSpan w:val="2"/>
          </w:tcPr>
          <w:p w:rsidR="004F0417" w:rsidRPr="00433646" w:rsidRDefault="004F0417" w:rsidP="0035421D">
            <w:pPr>
              <w:pStyle w:val="52"/>
              <w:jc w:val="center"/>
              <w:rPr>
                <w:sz w:val="28"/>
                <w:szCs w:val="28"/>
              </w:rPr>
            </w:pPr>
            <w:r w:rsidRPr="00433646">
              <w:rPr>
                <w:sz w:val="28"/>
                <w:szCs w:val="28"/>
              </w:rPr>
              <w:t>это сожительство двух организмов</w:t>
            </w:r>
          </w:p>
          <w:p w:rsidR="004F0417" w:rsidRPr="00433646" w:rsidRDefault="004F0417" w:rsidP="0035421D">
            <w:pPr>
              <w:pStyle w:val="52"/>
              <w:jc w:val="center"/>
              <w:rPr>
                <w:b/>
                <w:i/>
                <w:sz w:val="28"/>
                <w:szCs w:val="28"/>
              </w:rPr>
            </w:pPr>
          </w:p>
        </w:tc>
      </w:tr>
      <w:tr w:rsidR="004F0417" w:rsidRPr="00433646" w:rsidTr="0035421D">
        <w:trPr>
          <w:jc w:val="center"/>
        </w:trPr>
        <w:tc>
          <w:tcPr>
            <w:tcW w:w="3694" w:type="dxa"/>
            <w:vMerge/>
          </w:tcPr>
          <w:p w:rsidR="004F0417" w:rsidRPr="00433646" w:rsidRDefault="004F0417" w:rsidP="0035421D">
            <w:pPr>
              <w:pStyle w:val="52"/>
              <w:jc w:val="center"/>
              <w:rPr>
                <w:b/>
                <w:i/>
                <w:sz w:val="28"/>
                <w:szCs w:val="28"/>
              </w:rPr>
            </w:pPr>
          </w:p>
        </w:tc>
        <w:tc>
          <w:tcPr>
            <w:tcW w:w="1847" w:type="dxa"/>
          </w:tcPr>
          <w:p w:rsidR="004F0417" w:rsidRPr="00433646" w:rsidRDefault="004F0417" w:rsidP="0003477F">
            <w:pPr>
              <w:pStyle w:val="52"/>
              <w:numPr>
                <w:ilvl w:val="0"/>
                <w:numId w:val="337"/>
              </w:numPr>
              <w:tabs>
                <w:tab w:val="clear" w:pos="720"/>
              </w:tabs>
              <w:ind w:left="86" w:hanging="159"/>
              <w:jc w:val="both"/>
              <w:rPr>
                <w:sz w:val="28"/>
                <w:szCs w:val="28"/>
              </w:rPr>
            </w:pPr>
            <w:r w:rsidRPr="00433646">
              <w:rPr>
                <w:sz w:val="28"/>
                <w:szCs w:val="28"/>
              </w:rPr>
              <w:t>Мутуализм</w:t>
            </w:r>
          </w:p>
          <w:p w:rsidR="004F0417" w:rsidRPr="00433646" w:rsidRDefault="004F0417" w:rsidP="0003477F">
            <w:pPr>
              <w:pStyle w:val="52"/>
              <w:numPr>
                <w:ilvl w:val="0"/>
                <w:numId w:val="337"/>
              </w:numPr>
              <w:tabs>
                <w:tab w:val="clear" w:pos="720"/>
              </w:tabs>
              <w:ind w:left="86" w:hanging="159"/>
              <w:jc w:val="both"/>
              <w:rPr>
                <w:sz w:val="28"/>
                <w:szCs w:val="28"/>
              </w:rPr>
            </w:pPr>
            <w:r w:rsidRPr="00433646">
              <w:rPr>
                <w:sz w:val="28"/>
                <w:szCs w:val="28"/>
              </w:rPr>
              <w:t>Комменсализм</w:t>
            </w:r>
          </w:p>
          <w:p w:rsidR="004F0417" w:rsidRPr="00433646" w:rsidRDefault="004F0417" w:rsidP="0003477F">
            <w:pPr>
              <w:pStyle w:val="52"/>
              <w:numPr>
                <w:ilvl w:val="0"/>
                <w:numId w:val="337"/>
              </w:numPr>
              <w:tabs>
                <w:tab w:val="clear" w:pos="720"/>
              </w:tabs>
              <w:ind w:left="86" w:hanging="159"/>
              <w:jc w:val="both"/>
              <w:rPr>
                <w:sz w:val="28"/>
                <w:szCs w:val="28"/>
              </w:rPr>
            </w:pPr>
            <w:r w:rsidRPr="00433646">
              <w:rPr>
                <w:sz w:val="28"/>
                <w:szCs w:val="28"/>
              </w:rPr>
              <w:t>Конкуренция</w:t>
            </w:r>
          </w:p>
        </w:tc>
        <w:tc>
          <w:tcPr>
            <w:tcW w:w="1847" w:type="dxa"/>
          </w:tcPr>
          <w:p w:rsidR="004F0417" w:rsidRPr="00433646" w:rsidRDefault="004F0417" w:rsidP="0003477F">
            <w:pPr>
              <w:pStyle w:val="52"/>
              <w:numPr>
                <w:ilvl w:val="0"/>
                <w:numId w:val="337"/>
              </w:numPr>
              <w:tabs>
                <w:tab w:val="clear" w:pos="720"/>
              </w:tabs>
              <w:ind w:left="219" w:hanging="283"/>
              <w:jc w:val="both"/>
              <w:rPr>
                <w:sz w:val="28"/>
                <w:szCs w:val="28"/>
              </w:rPr>
            </w:pPr>
            <w:r w:rsidRPr="00433646">
              <w:rPr>
                <w:sz w:val="28"/>
                <w:szCs w:val="28"/>
              </w:rPr>
              <w:t>Хищничество</w:t>
            </w:r>
          </w:p>
          <w:p w:rsidR="004F0417" w:rsidRPr="00433646" w:rsidRDefault="004F0417" w:rsidP="0003477F">
            <w:pPr>
              <w:pStyle w:val="52"/>
              <w:numPr>
                <w:ilvl w:val="0"/>
                <w:numId w:val="337"/>
              </w:numPr>
              <w:tabs>
                <w:tab w:val="clear" w:pos="720"/>
              </w:tabs>
              <w:ind w:left="219" w:hanging="283"/>
              <w:jc w:val="both"/>
              <w:rPr>
                <w:sz w:val="28"/>
                <w:szCs w:val="28"/>
              </w:rPr>
            </w:pPr>
            <w:r w:rsidRPr="00433646">
              <w:rPr>
                <w:sz w:val="28"/>
                <w:szCs w:val="28"/>
              </w:rPr>
              <w:t>Нейтрализм</w:t>
            </w:r>
          </w:p>
          <w:p w:rsidR="004F0417" w:rsidRPr="00433646" w:rsidRDefault="004F0417" w:rsidP="0003477F">
            <w:pPr>
              <w:pStyle w:val="52"/>
              <w:numPr>
                <w:ilvl w:val="0"/>
                <w:numId w:val="337"/>
              </w:numPr>
              <w:tabs>
                <w:tab w:val="clear" w:pos="720"/>
              </w:tabs>
              <w:ind w:left="-64" w:hanging="283"/>
              <w:jc w:val="both"/>
              <w:rPr>
                <w:sz w:val="28"/>
                <w:szCs w:val="28"/>
              </w:rPr>
            </w:pPr>
            <w:r>
              <w:rPr>
                <w:sz w:val="28"/>
                <w:szCs w:val="28"/>
              </w:rPr>
              <w:t xml:space="preserve">6. </w:t>
            </w:r>
            <w:r w:rsidRPr="004F0417">
              <w:rPr>
                <w:sz w:val="28"/>
                <w:szCs w:val="28"/>
              </w:rPr>
              <w:t>Паразитизм</w:t>
            </w:r>
          </w:p>
        </w:tc>
      </w:tr>
    </w:tbl>
    <w:p w:rsidR="004F0417" w:rsidRPr="00433646" w:rsidRDefault="004F0417" w:rsidP="004F0417">
      <w:pPr>
        <w:pStyle w:val="52"/>
        <w:jc w:val="center"/>
        <w:rPr>
          <w:b/>
          <w: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7800"/>
      </w:tblGrid>
      <w:tr w:rsidR="004F0417" w:rsidRPr="00433646" w:rsidTr="0035421D">
        <w:trPr>
          <w:jc w:val="center"/>
        </w:trPr>
        <w:tc>
          <w:tcPr>
            <w:tcW w:w="7088" w:type="dxa"/>
            <w:gridSpan w:val="2"/>
          </w:tcPr>
          <w:p w:rsidR="004F0417" w:rsidRPr="00433646" w:rsidRDefault="004F0417" w:rsidP="0035421D">
            <w:pPr>
              <w:pStyle w:val="52"/>
              <w:jc w:val="center"/>
              <w:rPr>
                <w:b/>
                <w:i/>
                <w:sz w:val="28"/>
                <w:szCs w:val="28"/>
              </w:rPr>
            </w:pPr>
            <w:r w:rsidRPr="00433646">
              <w:rPr>
                <w:b/>
                <w:i/>
                <w:sz w:val="28"/>
                <w:szCs w:val="28"/>
              </w:rPr>
              <w:t>Формы симбиоза</w:t>
            </w:r>
          </w:p>
        </w:tc>
      </w:tr>
      <w:tr w:rsidR="004F0417" w:rsidRPr="00433646" w:rsidTr="0035421D">
        <w:trPr>
          <w:jc w:val="center"/>
        </w:trPr>
        <w:tc>
          <w:tcPr>
            <w:tcW w:w="1634" w:type="dxa"/>
          </w:tcPr>
          <w:p w:rsidR="004F0417" w:rsidRPr="00433646" w:rsidRDefault="004F0417" w:rsidP="0035421D">
            <w:pPr>
              <w:pStyle w:val="52"/>
              <w:jc w:val="center"/>
              <w:rPr>
                <w:b/>
                <w:i/>
                <w:sz w:val="28"/>
                <w:szCs w:val="28"/>
                <w:highlight w:val="yellow"/>
              </w:rPr>
            </w:pPr>
          </w:p>
        </w:tc>
        <w:tc>
          <w:tcPr>
            <w:tcW w:w="5454" w:type="dxa"/>
          </w:tcPr>
          <w:p w:rsidR="004F0417" w:rsidRPr="00433646" w:rsidRDefault="004F0417" w:rsidP="0035421D">
            <w:pPr>
              <w:pStyle w:val="52"/>
              <w:jc w:val="both"/>
              <w:rPr>
                <w:sz w:val="28"/>
                <w:szCs w:val="28"/>
              </w:rPr>
            </w:pPr>
            <w:r w:rsidRPr="00433646">
              <w:rPr>
                <w:sz w:val="28"/>
                <w:szCs w:val="28"/>
              </w:rPr>
              <w:t>взаимополезное сосуществование двух организмов. В отдельных случаях раздельное существование вообще невозможно.  Например, человек и микрофлора кишечника.</w:t>
            </w:r>
          </w:p>
        </w:tc>
      </w:tr>
      <w:tr w:rsidR="004F0417" w:rsidRPr="00433646" w:rsidTr="0035421D">
        <w:trPr>
          <w:jc w:val="center"/>
        </w:trPr>
        <w:tc>
          <w:tcPr>
            <w:tcW w:w="1634" w:type="dxa"/>
          </w:tcPr>
          <w:p w:rsidR="004F0417" w:rsidRPr="00433646" w:rsidRDefault="004F0417" w:rsidP="0035421D">
            <w:pPr>
              <w:pStyle w:val="52"/>
              <w:jc w:val="center"/>
              <w:rPr>
                <w:b/>
                <w:i/>
                <w:sz w:val="28"/>
                <w:szCs w:val="28"/>
                <w:highlight w:val="yellow"/>
              </w:rPr>
            </w:pPr>
          </w:p>
        </w:tc>
        <w:tc>
          <w:tcPr>
            <w:tcW w:w="5454" w:type="dxa"/>
          </w:tcPr>
          <w:p w:rsidR="004F0417" w:rsidRPr="00433646" w:rsidRDefault="004F0417" w:rsidP="0035421D">
            <w:pPr>
              <w:pStyle w:val="52"/>
              <w:jc w:val="both"/>
              <w:rPr>
                <w:sz w:val="28"/>
                <w:szCs w:val="28"/>
              </w:rPr>
            </w:pPr>
            <w:r w:rsidRPr="00433646">
              <w:rPr>
                <w:sz w:val="28"/>
                <w:szCs w:val="28"/>
              </w:rPr>
              <w:t xml:space="preserve">форма симбиоза, при которой один вид использует остатки или излишки пищи другого, не причиняя ему вреда, но и не принося пользы, например, ротовая и кишечная амеба, живущие в пищеварительной системе человека и питающиеся </w:t>
            </w:r>
            <w:r w:rsidRPr="00433646">
              <w:rPr>
                <w:sz w:val="28"/>
                <w:szCs w:val="28"/>
              </w:rPr>
              <w:lastRenderedPageBreak/>
              <w:t>бактериями.</w:t>
            </w:r>
          </w:p>
        </w:tc>
      </w:tr>
      <w:tr w:rsidR="004F0417" w:rsidRPr="00433646" w:rsidTr="0035421D">
        <w:trPr>
          <w:jc w:val="center"/>
        </w:trPr>
        <w:tc>
          <w:tcPr>
            <w:tcW w:w="1634" w:type="dxa"/>
          </w:tcPr>
          <w:p w:rsidR="004F0417" w:rsidRPr="00433646" w:rsidRDefault="004F0417" w:rsidP="0035421D">
            <w:pPr>
              <w:pStyle w:val="52"/>
              <w:jc w:val="center"/>
              <w:rPr>
                <w:b/>
                <w:i/>
                <w:sz w:val="28"/>
                <w:szCs w:val="28"/>
                <w:highlight w:val="yellow"/>
              </w:rPr>
            </w:pPr>
          </w:p>
        </w:tc>
        <w:tc>
          <w:tcPr>
            <w:tcW w:w="5454" w:type="dxa"/>
          </w:tcPr>
          <w:p w:rsidR="004F0417" w:rsidRPr="00433646" w:rsidRDefault="004F0417" w:rsidP="0035421D">
            <w:pPr>
              <w:pStyle w:val="52"/>
              <w:jc w:val="both"/>
              <w:rPr>
                <w:sz w:val="28"/>
                <w:szCs w:val="28"/>
              </w:rPr>
            </w:pPr>
            <w:r w:rsidRPr="00433646">
              <w:rPr>
                <w:sz w:val="28"/>
                <w:szCs w:val="28"/>
              </w:rPr>
              <w:t>взаимоотношения между видами, когда они используют одинаковые условия среды (в борьбе за пищу, территорию, самку).</w:t>
            </w:r>
          </w:p>
        </w:tc>
      </w:tr>
      <w:tr w:rsidR="004F0417" w:rsidRPr="00433646" w:rsidTr="0035421D">
        <w:trPr>
          <w:jc w:val="center"/>
        </w:trPr>
        <w:tc>
          <w:tcPr>
            <w:tcW w:w="1634" w:type="dxa"/>
          </w:tcPr>
          <w:p w:rsidR="004F0417" w:rsidRPr="00433646" w:rsidRDefault="004F0417" w:rsidP="0035421D">
            <w:pPr>
              <w:pStyle w:val="52"/>
              <w:jc w:val="center"/>
              <w:rPr>
                <w:b/>
                <w:i/>
                <w:sz w:val="28"/>
                <w:szCs w:val="28"/>
                <w:highlight w:val="yellow"/>
              </w:rPr>
            </w:pPr>
          </w:p>
        </w:tc>
        <w:tc>
          <w:tcPr>
            <w:tcW w:w="5454" w:type="dxa"/>
          </w:tcPr>
          <w:p w:rsidR="004F0417" w:rsidRPr="00433646" w:rsidRDefault="004F0417" w:rsidP="0035421D">
            <w:pPr>
              <w:pStyle w:val="52"/>
              <w:jc w:val="both"/>
              <w:rPr>
                <w:sz w:val="28"/>
                <w:szCs w:val="28"/>
              </w:rPr>
            </w:pPr>
            <w:r w:rsidRPr="00433646">
              <w:rPr>
                <w:sz w:val="28"/>
                <w:szCs w:val="28"/>
              </w:rPr>
              <w:t>форма взаимоотношений между организмами разных видов, которые основаны на пищевых связях при отсутствии пространственных. Хищники используют другой вид однократно, убивая и поедая их.</w:t>
            </w:r>
          </w:p>
        </w:tc>
      </w:tr>
      <w:tr w:rsidR="004F0417" w:rsidRPr="00433646" w:rsidTr="0035421D">
        <w:trPr>
          <w:jc w:val="center"/>
        </w:trPr>
        <w:tc>
          <w:tcPr>
            <w:tcW w:w="1634" w:type="dxa"/>
          </w:tcPr>
          <w:p w:rsidR="004F0417" w:rsidRPr="00433646" w:rsidRDefault="004F0417" w:rsidP="0035421D">
            <w:pPr>
              <w:pStyle w:val="52"/>
              <w:jc w:val="center"/>
              <w:rPr>
                <w:b/>
                <w:i/>
                <w:sz w:val="28"/>
                <w:szCs w:val="28"/>
                <w:highlight w:val="yellow"/>
              </w:rPr>
            </w:pPr>
          </w:p>
        </w:tc>
        <w:tc>
          <w:tcPr>
            <w:tcW w:w="5454" w:type="dxa"/>
          </w:tcPr>
          <w:p w:rsidR="004F0417" w:rsidRPr="00433646" w:rsidRDefault="004F0417" w:rsidP="0035421D">
            <w:pPr>
              <w:pStyle w:val="52"/>
              <w:jc w:val="both"/>
              <w:rPr>
                <w:sz w:val="28"/>
                <w:szCs w:val="28"/>
              </w:rPr>
            </w:pPr>
            <w:r w:rsidRPr="00433646">
              <w:rPr>
                <w:sz w:val="28"/>
                <w:szCs w:val="28"/>
              </w:rPr>
              <w:t>форма взаимоотношений между организмами, при которой один не оказывает никакого влияния на  другого.</w:t>
            </w:r>
          </w:p>
        </w:tc>
      </w:tr>
      <w:tr w:rsidR="004F0417" w:rsidRPr="00433646" w:rsidTr="0035421D">
        <w:trPr>
          <w:jc w:val="center"/>
        </w:trPr>
        <w:tc>
          <w:tcPr>
            <w:tcW w:w="1634" w:type="dxa"/>
          </w:tcPr>
          <w:p w:rsidR="004F0417" w:rsidRPr="00433646" w:rsidRDefault="004F0417" w:rsidP="0035421D">
            <w:pPr>
              <w:pStyle w:val="52"/>
              <w:jc w:val="center"/>
              <w:rPr>
                <w:b/>
                <w:i/>
                <w:sz w:val="28"/>
                <w:szCs w:val="28"/>
                <w:highlight w:val="yellow"/>
              </w:rPr>
            </w:pPr>
          </w:p>
        </w:tc>
        <w:tc>
          <w:tcPr>
            <w:tcW w:w="5454" w:type="dxa"/>
          </w:tcPr>
          <w:p w:rsidR="004F0417" w:rsidRPr="00433646" w:rsidRDefault="004F0417" w:rsidP="0035421D">
            <w:pPr>
              <w:pStyle w:val="52"/>
              <w:jc w:val="both"/>
              <w:rPr>
                <w:sz w:val="28"/>
                <w:szCs w:val="28"/>
              </w:rPr>
            </w:pPr>
            <w:r w:rsidRPr="00433646">
              <w:rPr>
                <w:sz w:val="28"/>
                <w:szCs w:val="28"/>
              </w:rPr>
              <w:t>форма сожительства двух организмов, при которой один использует другого в качестве источника питания и места обитания, причиняя ему вред. Антагонистический симбиоз.</w:t>
            </w:r>
          </w:p>
        </w:tc>
      </w:tr>
    </w:tbl>
    <w:p w:rsidR="004F0417" w:rsidRPr="004D131C" w:rsidRDefault="004F0417" w:rsidP="002A2C6A">
      <w:pPr>
        <w:widowControl w:val="0"/>
        <w:tabs>
          <w:tab w:val="left" w:pos="360"/>
        </w:tabs>
        <w:jc w:val="both"/>
        <w:rPr>
          <w:b/>
          <w:snapToGrid w:val="0"/>
          <w:spacing w:val="6"/>
          <w:sz w:val="28"/>
          <w:szCs w:val="28"/>
        </w:rPr>
      </w:pPr>
    </w:p>
    <w:p w:rsidR="002A2C6A" w:rsidRDefault="002A2C6A" w:rsidP="002A2C6A">
      <w:pPr>
        <w:widowControl w:val="0"/>
        <w:rPr>
          <w:b/>
          <w:snapToGrid w:val="0"/>
          <w:spacing w:val="6"/>
          <w:sz w:val="28"/>
          <w:szCs w:val="28"/>
        </w:rPr>
      </w:pPr>
      <w:r w:rsidRPr="004D131C">
        <w:rPr>
          <w:b/>
          <w:snapToGrid w:val="0"/>
          <w:spacing w:val="6"/>
          <w:sz w:val="28"/>
          <w:szCs w:val="28"/>
        </w:rPr>
        <w:t>Задание №2. Основные понятия паразитологии</w:t>
      </w:r>
      <w:r w:rsidR="004D131C" w:rsidRPr="004D131C">
        <w:rPr>
          <w:b/>
          <w:snapToGrid w:val="0"/>
          <w:spacing w:val="6"/>
          <w:sz w:val="28"/>
          <w:szCs w:val="28"/>
        </w:rPr>
        <w:t>.</w:t>
      </w:r>
    </w:p>
    <w:p w:rsidR="004C171B" w:rsidRPr="00587EB8" w:rsidRDefault="004C171B" w:rsidP="004C171B">
      <w:pPr>
        <w:pStyle w:val="52"/>
        <w:jc w:val="both"/>
        <w:rPr>
          <w:i/>
          <w:sz w:val="28"/>
          <w:szCs w:val="28"/>
        </w:rPr>
      </w:pPr>
      <w:r>
        <w:rPr>
          <w:i/>
          <w:sz w:val="28"/>
          <w:szCs w:val="28"/>
        </w:rPr>
        <w:t>Заполните терминологическую карту: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3"/>
        <w:gridCol w:w="7564"/>
      </w:tblGrid>
      <w:tr w:rsidR="004C171B" w:rsidRPr="00433646" w:rsidTr="0035421D">
        <w:trPr>
          <w:jc w:val="center"/>
        </w:trPr>
        <w:tc>
          <w:tcPr>
            <w:tcW w:w="7088" w:type="dxa"/>
            <w:gridSpan w:val="2"/>
          </w:tcPr>
          <w:p w:rsidR="004C171B" w:rsidRPr="00433646" w:rsidRDefault="004C171B" w:rsidP="0035421D">
            <w:pPr>
              <w:pStyle w:val="52"/>
              <w:jc w:val="center"/>
              <w:rPr>
                <w:b/>
                <w:i/>
                <w:sz w:val="28"/>
                <w:szCs w:val="28"/>
              </w:rPr>
            </w:pPr>
            <w:r w:rsidRPr="00433646">
              <w:rPr>
                <w:b/>
                <w:i/>
                <w:sz w:val="28"/>
                <w:szCs w:val="28"/>
              </w:rPr>
              <w:t>Основные понятия паразитологии</w:t>
            </w:r>
          </w:p>
        </w:tc>
      </w:tr>
      <w:tr w:rsidR="004C171B" w:rsidRPr="00433646" w:rsidTr="0035421D">
        <w:trPr>
          <w:jc w:val="center"/>
        </w:trPr>
        <w:tc>
          <w:tcPr>
            <w:tcW w:w="1799" w:type="dxa"/>
          </w:tcPr>
          <w:p w:rsidR="004C171B" w:rsidRPr="00433646" w:rsidRDefault="004C171B" w:rsidP="0035421D">
            <w:pPr>
              <w:pStyle w:val="52"/>
              <w:rPr>
                <w:b/>
                <w:i/>
                <w:sz w:val="28"/>
                <w:szCs w:val="28"/>
                <w:highlight w:val="yellow"/>
              </w:rPr>
            </w:pPr>
          </w:p>
        </w:tc>
        <w:tc>
          <w:tcPr>
            <w:tcW w:w="5289" w:type="dxa"/>
          </w:tcPr>
          <w:p w:rsidR="004C171B" w:rsidRPr="00433646" w:rsidRDefault="004C171B" w:rsidP="0035421D">
            <w:pPr>
              <w:pStyle w:val="52"/>
              <w:jc w:val="both"/>
              <w:rPr>
                <w:sz w:val="28"/>
                <w:szCs w:val="28"/>
              </w:rPr>
            </w:pPr>
            <w:r w:rsidRPr="00433646">
              <w:rPr>
                <w:sz w:val="28"/>
                <w:szCs w:val="28"/>
              </w:rPr>
              <w:t>Заболевания, вызванные паразитами (простейшими, гельминтами, членистоногими) животного происхождения</w:t>
            </w:r>
          </w:p>
        </w:tc>
      </w:tr>
      <w:tr w:rsidR="004C171B" w:rsidRPr="00433646" w:rsidTr="0035421D">
        <w:trPr>
          <w:jc w:val="center"/>
        </w:trPr>
        <w:tc>
          <w:tcPr>
            <w:tcW w:w="1799" w:type="dxa"/>
          </w:tcPr>
          <w:p w:rsidR="004C171B" w:rsidRPr="00433646" w:rsidRDefault="004C171B" w:rsidP="0035421D">
            <w:pPr>
              <w:pStyle w:val="52"/>
              <w:rPr>
                <w:b/>
                <w:i/>
                <w:sz w:val="28"/>
                <w:szCs w:val="28"/>
                <w:highlight w:val="yellow"/>
              </w:rPr>
            </w:pPr>
          </w:p>
        </w:tc>
        <w:tc>
          <w:tcPr>
            <w:tcW w:w="5289" w:type="dxa"/>
          </w:tcPr>
          <w:p w:rsidR="004C171B" w:rsidRPr="00433646" w:rsidRDefault="004C171B" w:rsidP="0035421D">
            <w:pPr>
              <w:pStyle w:val="52"/>
              <w:jc w:val="both"/>
              <w:rPr>
                <w:sz w:val="28"/>
                <w:szCs w:val="28"/>
              </w:rPr>
            </w:pPr>
            <w:r w:rsidRPr="00433646">
              <w:rPr>
                <w:sz w:val="28"/>
                <w:szCs w:val="28"/>
              </w:rPr>
              <w:t xml:space="preserve">человек или животное, в организме которого  паразит обитает, размножается, а затем  передается новым хозяевам </w:t>
            </w:r>
          </w:p>
        </w:tc>
      </w:tr>
      <w:tr w:rsidR="004C171B" w:rsidRPr="00433646" w:rsidTr="0035421D">
        <w:trPr>
          <w:jc w:val="center"/>
        </w:trPr>
        <w:tc>
          <w:tcPr>
            <w:tcW w:w="1799" w:type="dxa"/>
          </w:tcPr>
          <w:p w:rsidR="004C171B" w:rsidRPr="00433646" w:rsidRDefault="004C171B" w:rsidP="0035421D">
            <w:pPr>
              <w:pStyle w:val="52"/>
              <w:rPr>
                <w:b/>
                <w:i/>
                <w:sz w:val="28"/>
                <w:szCs w:val="28"/>
                <w:highlight w:val="yellow"/>
              </w:rPr>
            </w:pPr>
          </w:p>
        </w:tc>
        <w:tc>
          <w:tcPr>
            <w:tcW w:w="5289" w:type="dxa"/>
          </w:tcPr>
          <w:p w:rsidR="004C171B" w:rsidRPr="00433646" w:rsidRDefault="004C171B" w:rsidP="0035421D">
            <w:pPr>
              <w:pStyle w:val="52"/>
              <w:jc w:val="both"/>
              <w:rPr>
                <w:sz w:val="28"/>
                <w:szCs w:val="28"/>
              </w:rPr>
            </w:pPr>
            <w:r w:rsidRPr="00433646">
              <w:rPr>
                <w:sz w:val="28"/>
                <w:szCs w:val="28"/>
              </w:rPr>
              <w:t>стадия развития паразита, заразная для хозяина (человека или животного)</w:t>
            </w:r>
          </w:p>
        </w:tc>
      </w:tr>
      <w:tr w:rsidR="004C171B" w:rsidRPr="00433646" w:rsidTr="0035421D">
        <w:trPr>
          <w:jc w:val="center"/>
        </w:trPr>
        <w:tc>
          <w:tcPr>
            <w:tcW w:w="1799" w:type="dxa"/>
          </w:tcPr>
          <w:p w:rsidR="004C171B" w:rsidRPr="00433646" w:rsidRDefault="004C171B" w:rsidP="0035421D">
            <w:pPr>
              <w:pStyle w:val="52"/>
              <w:rPr>
                <w:b/>
                <w:i/>
                <w:sz w:val="28"/>
                <w:szCs w:val="28"/>
                <w:highlight w:val="yellow"/>
              </w:rPr>
            </w:pPr>
          </w:p>
        </w:tc>
        <w:tc>
          <w:tcPr>
            <w:tcW w:w="5289" w:type="dxa"/>
          </w:tcPr>
          <w:p w:rsidR="004C171B" w:rsidRPr="00433646" w:rsidRDefault="004C171B" w:rsidP="0035421D">
            <w:pPr>
              <w:pStyle w:val="52"/>
              <w:jc w:val="both"/>
              <w:rPr>
                <w:sz w:val="28"/>
                <w:szCs w:val="28"/>
              </w:rPr>
            </w:pPr>
            <w:r w:rsidRPr="00433646">
              <w:rPr>
                <w:sz w:val="28"/>
                <w:szCs w:val="28"/>
              </w:rPr>
              <w:t>место обитания и жизнедеятельности паразита в организме хозяина</w:t>
            </w:r>
          </w:p>
        </w:tc>
      </w:tr>
      <w:tr w:rsidR="004C171B" w:rsidRPr="00433646" w:rsidTr="0035421D">
        <w:trPr>
          <w:jc w:val="center"/>
        </w:trPr>
        <w:tc>
          <w:tcPr>
            <w:tcW w:w="1799" w:type="dxa"/>
          </w:tcPr>
          <w:p w:rsidR="004C171B" w:rsidRPr="00433646" w:rsidRDefault="004C171B" w:rsidP="0035421D">
            <w:pPr>
              <w:pStyle w:val="52"/>
              <w:rPr>
                <w:b/>
                <w:i/>
                <w:sz w:val="28"/>
                <w:szCs w:val="28"/>
                <w:highlight w:val="yellow"/>
              </w:rPr>
            </w:pPr>
          </w:p>
        </w:tc>
        <w:tc>
          <w:tcPr>
            <w:tcW w:w="5289" w:type="dxa"/>
          </w:tcPr>
          <w:p w:rsidR="004C171B" w:rsidRPr="00433646" w:rsidRDefault="004C171B" w:rsidP="0035421D">
            <w:pPr>
              <w:pStyle w:val="52"/>
              <w:jc w:val="both"/>
              <w:rPr>
                <w:b/>
                <w:i/>
                <w:sz w:val="28"/>
                <w:szCs w:val="28"/>
              </w:rPr>
            </w:pPr>
            <w:r w:rsidRPr="00433646">
              <w:rPr>
                <w:sz w:val="28"/>
                <w:szCs w:val="28"/>
              </w:rPr>
              <w:t>хозяин, в теле которого развивается и размножается половым путем половозрелый паразит</w:t>
            </w:r>
          </w:p>
        </w:tc>
      </w:tr>
      <w:tr w:rsidR="004C171B" w:rsidRPr="00433646" w:rsidTr="0035421D">
        <w:trPr>
          <w:jc w:val="center"/>
        </w:trPr>
        <w:tc>
          <w:tcPr>
            <w:tcW w:w="1799" w:type="dxa"/>
          </w:tcPr>
          <w:p w:rsidR="004C171B" w:rsidRPr="00433646" w:rsidRDefault="004C171B" w:rsidP="0035421D">
            <w:pPr>
              <w:pStyle w:val="52"/>
              <w:rPr>
                <w:b/>
                <w:i/>
                <w:sz w:val="28"/>
                <w:szCs w:val="28"/>
                <w:highlight w:val="yellow"/>
              </w:rPr>
            </w:pPr>
          </w:p>
        </w:tc>
        <w:tc>
          <w:tcPr>
            <w:tcW w:w="5289" w:type="dxa"/>
          </w:tcPr>
          <w:p w:rsidR="004C171B" w:rsidRPr="00433646" w:rsidRDefault="004C171B" w:rsidP="0035421D">
            <w:pPr>
              <w:pStyle w:val="52"/>
              <w:jc w:val="both"/>
              <w:rPr>
                <w:b/>
                <w:i/>
                <w:sz w:val="28"/>
                <w:szCs w:val="28"/>
              </w:rPr>
            </w:pPr>
            <w:r w:rsidRPr="00433646">
              <w:rPr>
                <w:sz w:val="28"/>
                <w:szCs w:val="28"/>
              </w:rPr>
              <w:t>хозяин, в теле которого паразит находится в личиночной стадии или размножается бесполым путем</w:t>
            </w:r>
          </w:p>
        </w:tc>
      </w:tr>
      <w:tr w:rsidR="004C171B" w:rsidRPr="00433646" w:rsidTr="0035421D">
        <w:trPr>
          <w:jc w:val="center"/>
        </w:trPr>
        <w:tc>
          <w:tcPr>
            <w:tcW w:w="1799" w:type="dxa"/>
          </w:tcPr>
          <w:p w:rsidR="004C171B" w:rsidRPr="00433646" w:rsidRDefault="004C171B" w:rsidP="0035421D">
            <w:pPr>
              <w:pStyle w:val="52"/>
              <w:rPr>
                <w:b/>
                <w:i/>
                <w:sz w:val="28"/>
                <w:szCs w:val="28"/>
                <w:highlight w:val="yellow"/>
              </w:rPr>
            </w:pPr>
          </w:p>
        </w:tc>
        <w:tc>
          <w:tcPr>
            <w:tcW w:w="5289" w:type="dxa"/>
          </w:tcPr>
          <w:p w:rsidR="004C171B" w:rsidRPr="00433646" w:rsidRDefault="004C171B" w:rsidP="0035421D">
            <w:pPr>
              <w:pStyle w:val="52"/>
              <w:jc w:val="both"/>
              <w:rPr>
                <w:b/>
                <w:i/>
                <w:sz w:val="28"/>
                <w:szCs w:val="28"/>
              </w:rPr>
            </w:pPr>
            <w:r w:rsidRPr="00433646">
              <w:rPr>
                <w:sz w:val="28"/>
                <w:szCs w:val="28"/>
              </w:rPr>
              <w:t>хозяин, в организме которого возбудитель заболевания может долго жить, накапливаясь, размножаясь и расселяясь по окружающей территории. Наиболее часто резервуарами паразитов служат их дефинитивные хозяева.</w:t>
            </w:r>
          </w:p>
        </w:tc>
      </w:tr>
      <w:tr w:rsidR="004C171B" w:rsidRPr="00433646" w:rsidTr="0035421D">
        <w:trPr>
          <w:jc w:val="center"/>
        </w:trPr>
        <w:tc>
          <w:tcPr>
            <w:tcW w:w="1799" w:type="dxa"/>
          </w:tcPr>
          <w:p w:rsidR="004C171B" w:rsidRPr="00433646" w:rsidRDefault="004C171B" w:rsidP="0035421D">
            <w:pPr>
              <w:pStyle w:val="52"/>
              <w:rPr>
                <w:b/>
                <w:i/>
                <w:sz w:val="28"/>
                <w:szCs w:val="28"/>
                <w:highlight w:val="yellow"/>
              </w:rPr>
            </w:pPr>
          </w:p>
        </w:tc>
        <w:tc>
          <w:tcPr>
            <w:tcW w:w="5289" w:type="dxa"/>
          </w:tcPr>
          <w:p w:rsidR="004C171B" w:rsidRPr="00433646" w:rsidRDefault="004C171B" w:rsidP="0035421D">
            <w:pPr>
              <w:pStyle w:val="52"/>
              <w:jc w:val="both"/>
              <w:rPr>
                <w:sz w:val="28"/>
                <w:szCs w:val="28"/>
              </w:rPr>
            </w:pPr>
            <w:r w:rsidRPr="00433646">
              <w:rPr>
                <w:sz w:val="28"/>
                <w:szCs w:val="28"/>
              </w:rPr>
              <w:t xml:space="preserve">как правило, кровососущее насекомое, обеспечивающее циркуляцию возбудителя между организмами. </w:t>
            </w:r>
          </w:p>
        </w:tc>
      </w:tr>
      <w:tr w:rsidR="004C171B" w:rsidRPr="00433646" w:rsidTr="0035421D">
        <w:trPr>
          <w:trHeight w:val="463"/>
          <w:jc w:val="center"/>
        </w:trPr>
        <w:tc>
          <w:tcPr>
            <w:tcW w:w="1799" w:type="dxa"/>
          </w:tcPr>
          <w:p w:rsidR="004C171B" w:rsidRPr="00433646" w:rsidRDefault="004C171B" w:rsidP="0035421D">
            <w:pPr>
              <w:pStyle w:val="52"/>
              <w:jc w:val="right"/>
              <w:rPr>
                <w:b/>
                <w:i/>
                <w:sz w:val="28"/>
                <w:szCs w:val="28"/>
                <w:highlight w:val="yellow"/>
              </w:rPr>
            </w:pPr>
          </w:p>
        </w:tc>
        <w:tc>
          <w:tcPr>
            <w:tcW w:w="5289" w:type="dxa"/>
          </w:tcPr>
          <w:p w:rsidR="004C171B" w:rsidRPr="00433646" w:rsidRDefault="004C171B" w:rsidP="0035421D">
            <w:pPr>
              <w:pStyle w:val="52"/>
              <w:jc w:val="both"/>
              <w:rPr>
                <w:sz w:val="28"/>
                <w:szCs w:val="28"/>
              </w:rPr>
            </w:pPr>
            <w:r w:rsidRPr="00433646">
              <w:rPr>
                <w:sz w:val="28"/>
                <w:szCs w:val="28"/>
              </w:rPr>
              <w:t>– организмы, в теле которых  возбудитель не развивается, а лишь  с их помощью перемещается  в пространстве</w:t>
            </w:r>
          </w:p>
        </w:tc>
      </w:tr>
      <w:tr w:rsidR="004C171B" w:rsidRPr="00433646" w:rsidTr="0035421D">
        <w:trPr>
          <w:trHeight w:val="533"/>
          <w:jc w:val="center"/>
        </w:trPr>
        <w:tc>
          <w:tcPr>
            <w:tcW w:w="1799" w:type="dxa"/>
          </w:tcPr>
          <w:p w:rsidR="004C171B" w:rsidRPr="00433646" w:rsidRDefault="004C171B" w:rsidP="0035421D">
            <w:pPr>
              <w:pStyle w:val="52"/>
              <w:jc w:val="right"/>
              <w:rPr>
                <w:sz w:val="28"/>
                <w:szCs w:val="28"/>
                <w:highlight w:val="yellow"/>
                <w:u w:val="single"/>
              </w:rPr>
            </w:pPr>
          </w:p>
        </w:tc>
        <w:tc>
          <w:tcPr>
            <w:tcW w:w="5289" w:type="dxa"/>
          </w:tcPr>
          <w:p w:rsidR="004C171B" w:rsidRPr="00433646" w:rsidRDefault="004C171B" w:rsidP="0035421D">
            <w:pPr>
              <w:pStyle w:val="52"/>
              <w:jc w:val="both"/>
              <w:rPr>
                <w:sz w:val="28"/>
                <w:szCs w:val="28"/>
              </w:rPr>
            </w:pPr>
            <w:r w:rsidRPr="00433646">
              <w:rPr>
                <w:sz w:val="28"/>
                <w:szCs w:val="28"/>
              </w:rPr>
              <w:t>- организмы, в которых  возбудитель проходит цикл развития</w:t>
            </w:r>
          </w:p>
        </w:tc>
      </w:tr>
      <w:tr w:rsidR="004C171B" w:rsidRPr="00433646" w:rsidTr="0035421D">
        <w:trPr>
          <w:jc w:val="center"/>
        </w:trPr>
        <w:tc>
          <w:tcPr>
            <w:tcW w:w="1799" w:type="dxa"/>
          </w:tcPr>
          <w:p w:rsidR="004C171B" w:rsidRPr="00433646" w:rsidRDefault="004C171B" w:rsidP="0035421D">
            <w:pPr>
              <w:pStyle w:val="52"/>
              <w:rPr>
                <w:b/>
                <w:i/>
                <w:sz w:val="28"/>
                <w:szCs w:val="28"/>
                <w:highlight w:val="yellow"/>
              </w:rPr>
            </w:pPr>
          </w:p>
        </w:tc>
        <w:tc>
          <w:tcPr>
            <w:tcW w:w="5289" w:type="dxa"/>
          </w:tcPr>
          <w:p w:rsidR="004C171B" w:rsidRPr="00433646" w:rsidRDefault="004C171B" w:rsidP="0035421D">
            <w:pPr>
              <w:pStyle w:val="52"/>
              <w:jc w:val="both"/>
              <w:rPr>
                <w:sz w:val="28"/>
                <w:szCs w:val="28"/>
              </w:rPr>
            </w:pPr>
            <w:r w:rsidRPr="00433646">
              <w:rPr>
                <w:sz w:val="28"/>
                <w:szCs w:val="28"/>
              </w:rPr>
              <w:t>абиотические и биотические  элементы внешней среды, способствующие передаче  возбудителя  от одного хозяина  другому (воздух,  вода, почва предметы быта  и обстановки, членистоногие).</w:t>
            </w:r>
          </w:p>
        </w:tc>
      </w:tr>
      <w:tr w:rsidR="004C171B" w:rsidRPr="00433646" w:rsidTr="0035421D">
        <w:trPr>
          <w:jc w:val="center"/>
        </w:trPr>
        <w:tc>
          <w:tcPr>
            <w:tcW w:w="1799" w:type="dxa"/>
          </w:tcPr>
          <w:p w:rsidR="004C171B" w:rsidRPr="00433646" w:rsidRDefault="004C171B" w:rsidP="0035421D">
            <w:pPr>
              <w:pStyle w:val="52"/>
              <w:rPr>
                <w:b/>
                <w:i/>
                <w:sz w:val="28"/>
                <w:szCs w:val="28"/>
                <w:highlight w:val="yellow"/>
              </w:rPr>
            </w:pPr>
          </w:p>
        </w:tc>
        <w:tc>
          <w:tcPr>
            <w:tcW w:w="5289" w:type="dxa"/>
          </w:tcPr>
          <w:p w:rsidR="004C171B" w:rsidRPr="00433646" w:rsidRDefault="004C171B" w:rsidP="0035421D">
            <w:pPr>
              <w:pStyle w:val="52"/>
              <w:jc w:val="both"/>
              <w:rPr>
                <w:sz w:val="28"/>
                <w:szCs w:val="28"/>
              </w:rPr>
            </w:pPr>
            <w:r w:rsidRPr="00433646">
              <w:rPr>
                <w:sz w:val="28"/>
                <w:szCs w:val="28"/>
              </w:rPr>
              <w:t xml:space="preserve">совокупность элементов внешней среды и способов проникновения, обеспечивающих  попадание паразита к </w:t>
            </w:r>
            <w:r w:rsidRPr="00433646">
              <w:rPr>
                <w:sz w:val="28"/>
                <w:szCs w:val="28"/>
              </w:rPr>
              <w:lastRenderedPageBreak/>
              <w:t>хозяину</w:t>
            </w:r>
          </w:p>
        </w:tc>
      </w:tr>
      <w:tr w:rsidR="004C171B" w:rsidRPr="00433646" w:rsidTr="0035421D">
        <w:trPr>
          <w:jc w:val="center"/>
        </w:trPr>
        <w:tc>
          <w:tcPr>
            <w:tcW w:w="1799" w:type="dxa"/>
          </w:tcPr>
          <w:p w:rsidR="004C171B" w:rsidRPr="00433646" w:rsidRDefault="004C171B" w:rsidP="0035421D">
            <w:pPr>
              <w:pStyle w:val="52"/>
              <w:rPr>
                <w:b/>
                <w:i/>
                <w:sz w:val="28"/>
                <w:szCs w:val="28"/>
                <w:highlight w:val="yellow"/>
              </w:rPr>
            </w:pPr>
          </w:p>
        </w:tc>
        <w:tc>
          <w:tcPr>
            <w:tcW w:w="5289" w:type="dxa"/>
          </w:tcPr>
          <w:p w:rsidR="004C171B" w:rsidRPr="00433646" w:rsidRDefault="004C171B" w:rsidP="0035421D">
            <w:pPr>
              <w:pStyle w:val="52"/>
              <w:jc w:val="both"/>
              <w:rPr>
                <w:sz w:val="28"/>
                <w:szCs w:val="28"/>
              </w:rPr>
            </w:pPr>
            <w:r w:rsidRPr="00433646">
              <w:rPr>
                <w:sz w:val="28"/>
                <w:szCs w:val="28"/>
              </w:rPr>
              <w:t>Совокупность последовательных стадий развития данного паразита от исходной стадии (яйцо, циста) до конечной (половозрелой стадии).</w:t>
            </w:r>
          </w:p>
        </w:tc>
      </w:tr>
    </w:tbl>
    <w:p w:rsidR="004C171B" w:rsidRDefault="004C171B" w:rsidP="002A2C6A">
      <w:pPr>
        <w:widowControl w:val="0"/>
        <w:rPr>
          <w:b/>
          <w:snapToGrid w:val="0"/>
          <w:spacing w:val="6"/>
          <w:sz w:val="28"/>
          <w:szCs w:val="28"/>
        </w:rPr>
      </w:pPr>
    </w:p>
    <w:p w:rsidR="004D131C" w:rsidRDefault="004D131C" w:rsidP="002A2C6A">
      <w:pPr>
        <w:widowControl w:val="0"/>
        <w:rPr>
          <w:b/>
          <w:snapToGrid w:val="0"/>
          <w:spacing w:val="6"/>
          <w:sz w:val="28"/>
          <w:szCs w:val="28"/>
        </w:rPr>
      </w:pPr>
      <w:r w:rsidRPr="004D131C">
        <w:rPr>
          <w:b/>
          <w:snapToGrid w:val="0"/>
          <w:spacing w:val="6"/>
          <w:sz w:val="28"/>
          <w:szCs w:val="28"/>
        </w:rPr>
        <w:t>Задание № 3. Классификация паразитов.</w:t>
      </w:r>
    </w:p>
    <w:p w:rsidR="004C171B" w:rsidRPr="004C171B" w:rsidRDefault="004C171B" w:rsidP="004C171B">
      <w:pPr>
        <w:pStyle w:val="52"/>
        <w:jc w:val="both"/>
        <w:rPr>
          <w:i/>
          <w:sz w:val="28"/>
          <w:szCs w:val="28"/>
        </w:rPr>
      </w:pPr>
      <w:r w:rsidRPr="004C171B">
        <w:rPr>
          <w:i/>
          <w:sz w:val="28"/>
          <w:szCs w:val="28"/>
        </w:rPr>
        <w:t>Заполните таблицу: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4"/>
        <w:gridCol w:w="7533"/>
      </w:tblGrid>
      <w:tr w:rsidR="004C171B" w:rsidRPr="00433646" w:rsidTr="0035421D">
        <w:trPr>
          <w:jc w:val="center"/>
        </w:trPr>
        <w:tc>
          <w:tcPr>
            <w:tcW w:w="7088" w:type="dxa"/>
            <w:gridSpan w:val="2"/>
            <w:vAlign w:val="center"/>
          </w:tcPr>
          <w:p w:rsidR="004C171B" w:rsidRPr="00433646" w:rsidRDefault="004C171B" w:rsidP="0035421D">
            <w:pPr>
              <w:pStyle w:val="52"/>
              <w:jc w:val="center"/>
              <w:rPr>
                <w:b/>
                <w:i/>
                <w:sz w:val="28"/>
                <w:szCs w:val="28"/>
              </w:rPr>
            </w:pPr>
            <w:r w:rsidRPr="00433646">
              <w:rPr>
                <w:b/>
                <w:i/>
                <w:sz w:val="28"/>
                <w:szCs w:val="28"/>
              </w:rPr>
              <w:t>Классификация паразитов</w:t>
            </w:r>
          </w:p>
        </w:tc>
      </w:tr>
      <w:tr w:rsidR="004C171B" w:rsidRPr="00433646" w:rsidTr="0035421D">
        <w:trPr>
          <w:jc w:val="center"/>
        </w:trPr>
        <w:tc>
          <w:tcPr>
            <w:tcW w:w="7088" w:type="dxa"/>
            <w:gridSpan w:val="2"/>
            <w:vAlign w:val="center"/>
          </w:tcPr>
          <w:p w:rsidR="004C171B" w:rsidRPr="00433646" w:rsidRDefault="004C171B" w:rsidP="0035421D">
            <w:pPr>
              <w:pStyle w:val="52"/>
              <w:jc w:val="center"/>
              <w:rPr>
                <w:b/>
                <w:i/>
                <w:sz w:val="28"/>
                <w:szCs w:val="28"/>
              </w:rPr>
            </w:pPr>
            <w:r w:rsidRPr="00433646">
              <w:rPr>
                <w:b/>
                <w:i/>
                <w:sz w:val="28"/>
                <w:szCs w:val="28"/>
              </w:rPr>
              <w:t>По принципу обязательности паразитического образа жизни:</w:t>
            </w:r>
          </w:p>
        </w:tc>
      </w:tr>
      <w:tr w:rsidR="004C171B" w:rsidRPr="00433646" w:rsidTr="0035421D">
        <w:trPr>
          <w:jc w:val="center"/>
        </w:trPr>
        <w:tc>
          <w:tcPr>
            <w:tcW w:w="1821" w:type="dxa"/>
            <w:vAlign w:val="center"/>
          </w:tcPr>
          <w:p w:rsidR="004C171B" w:rsidRPr="00433646" w:rsidRDefault="004C171B" w:rsidP="0035421D">
            <w:pPr>
              <w:pStyle w:val="52"/>
              <w:rPr>
                <w:b/>
                <w:i/>
                <w:sz w:val="28"/>
                <w:szCs w:val="28"/>
                <w:highlight w:val="yellow"/>
              </w:rPr>
            </w:pPr>
          </w:p>
        </w:tc>
        <w:tc>
          <w:tcPr>
            <w:tcW w:w="5267" w:type="dxa"/>
            <w:vAlign w:val="center"/>
          </w:tcPr>
          <w:p w:rsidR="004C171B" w:rsidRPr="00433646" w:rsidRDefault="004C171B" w:rsidP="0035421D">
            <w:pPr>
              <w:pStyle w:val="52"/>
              <w:jc w:val="both"/>
              <w:rPr>
                <w:b/>
                <w:i/>
                <w:sz w:val="28"/>
                <w:szCs w:val="28"/>
                <w:highlight w:val="yellow"/>
              </w:rPr>
            </w:pPr>
            <w:r w:rsidRPr="00433646">
              <w:rPr>
                <w:sz w:val="28"/>
                <w:szCs w:val="28"/>
              </w:rPr>
              <w:t>– весь жизненный цикл, или его часть обязательно проходит в организме хозяина.</w:t>
            </w:r>
          </w:p>
        </w:tc>
      </w:tr>
      <w:tr w:rsidR="004C171B" w:rsidRPr="00433646" w:rsidTr="0035421D">
        <w:trPr>
          <w:jc w:val="center"/>
        </w:trPr>
        <w:tc>
          <w:tcPr>
            <w:tcW w:w="1821" w:type="dxa"/>
            <w:vAlign w:val="center"/>
          </w:tcPr>
          <w:p w:rsidR="004C171B" w:rsidRPr="00433646" w:rsidRDefault="004C171B" w:rsidP="0035421D">
            <w:pPr>
              <w:pStyle w:val="52"/>
              <w:rPr>
                <w:b/>
                <w:i/>
                <w:sz w:val="28"/>
                <w:szCs w:val="28"/>
                <w:highlight w:val="yellow"/>
              </w:rPr>
            </w:pPr>
          </w:p>
        </w:tc>
        <w:tc>
          <w:tcPr>
            <w:tcW w:w="5267" w:type="dxa"/>
            <w:vAlign w:val="center"/>
          </w:tcPr>
          <w:p w:rsidR="004C171B" w:rsidRPr="00433646" w:rsidRDefault="004C171B" w:rsidP="0035421D">
            <w:pPr>
              <w:pStyle w:val="52"/>
              <w:jc w:val="both"/>
              <w:rPr>
                <w:b/>
                <w:i/>
                <w:sz w:val="28"/>
                <w:szCs w:val="28"/>
                <w:highlight w:val="yellow"/>
              </w:rPr>
            </w:pPr>
            <w:r w:rsidRPr="00433646">
              <w:rPr>
                <w:sz w:val="28"/>
                <w:szCs w:val="28"/>
              </w:rPr>
              <w:t xml:space="preserve">– обычно ведут свободный образ жизни, но, попав в другой организм способны прожить в нем некоторое время.  </w:t>
            </w:r>
          </w:p>
        </w:tc>
      </w:tr>
      <w:tr w:rsidR="004C171B" w:rsidRPr="00433646" w:rsidTr="0035421D">
        <w:trPr>
          <w:jc w:val="center"/>
        </w:trPr>
        <w:tc>
          <w:tcPr>
            <w:tcW w:w="1821" w:type="dxa"/>
            <w:vAlign w:val="center"/>
          </w:tcPr>
          <w:p w:rsidR="004C171B" w:rsidRPr="00433646" w:rsidRDefault="004C171B" w:rsidP="0035421D">
            <w:pPr>
              <w:pStyle w:val="52"/>
              <w:rPr>
                <w:b/>
                <w:i/>
                <w:sz w:val="28"/>
                <w:szCs w:val="28"/>
                <w:highlight w:val="yellow"/>
              </w:rPr>
            </w:pPr>
          </w:p>
        </w:tc>
        <w:tc>
          <w:tcPr>
            <w:tcW w:w="5267" w:type="dxa"/>
            <w:vAlign w:val="center"/>
          </w:tcPr>
          <w:p w:rsidR="004C171B" w:rsidRPr="00433646" w:rsidRDefault="004C171B" w:rsidP="0035421D">
            <w:pPr>
              <w:pStyle w:val="52"/>
              <w:jc w:val="both"/>
              <w:rPr>
                <w:b/>
                <w:i/>
                <w:sz w:val="28"/>
                <w:szCs w:val="28"/>
                <w:highlight w:val="yellow"/>
              </w:rPr>
            </w:pPr>
            <w:r w:rsidRPr="00433646">
              <w:rPr>
                <w:sz w:val="28"/>
                <w:szCs w:val="28"/>
              </w:rPr>
              <w:t>паразитический образ жизни для них – обязательная форма существования</w:t>
            </w:r>
          </w:p>
        </w:tc>
      </w:tr>
      <w:tr w:rsidR="004C171B" w:rsidRPr="00433646" w:rsidTr="0035421D">
        <w:trPr>
          <w:jc w:val="center"/>
        </w:trPr>
        <w:tc>
          <w:tcPr>
            <w:tcW w:w="1821" w:type="dxa"/>
            <w:vAlign w:val="center"/>
          </w:tcPr>
          <w:p w:rsidR="004C171B" w:rsidRPr="00433646" w:rsidRDefault="004C171B" w:rsidP="0035421D">
            <w:pPr>
              <w:pStyle w:val="52"/>
              <w:rPr>
                <w:b/>
                <w:i/>
                <w:sz w:val="28"/>
                <w:szCs w:val="28"/>
                <w:highlight w:val="yellow"/>
              </w:rPr>
            </w:pPr>
          </w:p>
        </w:tc>
        <w:tc>
          <w:tcPr>
            <w:tcW w:w="5267" w:type="dxa"/>
            <w:vAlign w:val="center"/>
          </w:tcPr>
          <w:p w:rsidR="004C171B" w:rsidRPr="00433646" w:rsidRDefault="004C171B" w:rsidP="0035421D">
            <w:pPr>
              <w:pStyle w:val="52"/>
              <w:jc w:val="both"/>
              <w:rPr>
                <w:b/>
                <w:i/>
                <w:sz w:val="28"/>
                <w:szCs w:val="28"/>
                <w:highlight w:val="yellow"/>
              </w:rPr>
            </w:pPr>
            <w:r w:rsidRPr="00433646">
              <w:rPr>
                <w:sz w:val="28"/>
                <w:szCs w:val="28"/>
              </w:rPr>
              <w:t>обычно ведут свободный образ жизни, но при попадании в организм подходящих хозяев могут существовать  за их счет</w:t>
            </w:r>
          </w:p>
        </w:tc>
      </w:tr>
      <w:tr w:rsidR="004C171B" w:rsidRPr="00433646" w:rsidTr="0035421D">
        <w:trPr>
          <w:jc w:val="center"/>
        </w:trPr>
        <w:tc>
          <w:tcPr>
            <w:tcW w:w="7088" w:type="dxa"/>
            <w:gridSpan w:val="2"/>
            <w:vAlign w:val="center"/>
          </w:tcPr>
          <w:p w:rsidR="004C171B" w:rsidRPr="00433646" w:rsidRDefault="004C171B" w:rsidP="0035421D">
            <w:pPr>
              <w:pStyle w:val="52"/>
              <w:jc w:val="center"/>
              <w:rPr>
                <w:b/>
                <w:i/>
                <w:sz w:val="28"/>
                <w:szCs w:val="28"/>
              </w:rPr>
            </w:pPr>
            <w:r w:rsidRPr="00433646">
              <w:rPr>
                <w:b/>
                <w:i/>
                <w:sz w:val="28"/>
                <w:szCs w:val="28"/>
              </w:rPr>
              <w:t>По времени контакта хозяина и паразита:</w:t>
            </w:r>
          </w:p>
        </w:tc>
      </w:tr>
      <w:tr w:rsidR="004C171B" w:rsidRPr="00433646" w:rsidTr="0035421D">
        <w:trPr>
          <w:trHeight w:val="209"/>
          <w:jc w:val="center"/>
        </w:trPr>
        <w:tc>
          <w:tcPr>
            <w:tcW w:w="1821" w:type="dxa"/>
            <w:vAlign w:val="center"/>
          </w:tcPr>
          <w:p w:rsidR="004C171B" w:rsidRPr="00433646" w:rsidRDefault="004C171B" w:rsidP="0035421D">
            <w:pPr>
              <w:pStyle w:val="52"/>
              <w:rPr>
                <w:b/>
                <w:i/>
                <w:sz w:val="28"/>
                <w:szCs w:val="28"/>
                <w:highlight w:val="yellow"/>
              </w:rPr>
            </w:pPr>
          </w:p>
        </w:tc>
        <w:tc>
          <w:tcPr>
            <w:tcW w:w="5267" w:type="dxa"/>
            <w:vAlign w:val="center"/>
          </w:tcPr>
          <w:p w:rsidR="004C171B" w:rsidRPr="00433646" w:rsidRDefault="004C171B" w:rsidP="0035421D">
            <w:pPr>
              <w:pStyle w:val="52"/>
              <w:jc w:val="both"/>
              <w:rPr>
                <w:b/>
                <w:i/>
                <w:sz w:val="28"/>
                <w:szCs w:val="28"/>
                <w:highlight w:val="yellow"/>
              </w:rPr>
            </w:pPr>
            <w:r w:rsidRPr="00433646">
              <w:rPr>
                <w:sz w:val="28"/>
                <w:szCs w:val="28"/>
              </w:rPr>
              <w:t>связаны с хозяином лишь во время приема пищи</w:t>
            </w:r>
          </w:p>
        </w:tc>
      </w:tr>
      <w:tr w:rsidR="004C171B" w:rsidRPr="00433646" w:rsidTr="0035421D">
        <w:trPr>
          <w:jc w:val="center"/>
        </w:trPr>
        <w:tc>
          <w:tcPr>
            <w:tcW w:w="1821" w:type="dxa"/>
            <w:vAlign w:val="center"/>
          </w:tcPr>
          <w:p w:rsidR="004C171B" w:rsidRPr="00433646" w:rsidRDefault="004C171B" w:rsidP="0035421D">
            <w:pPr>
              <w:pStyle w:val="52"/>
              <w:rPr>
                <w:b/>
                <w:i/>
                <w:sz w:val="28"/>
                <w:szCs w:val="28"/>
                <w:highlight w:val="yellow"/>
              </w:rPr>
            </w:pPr>
          </w:p>
        </w:tc>
        <w:tc>
          <w:tcPr>
            <w:tcW w:w="5267" w:type="dxa"/>
            <w:vAlign w:val="center"/>
          </w:tcPr>
          <w:p w:rsidR="004C171B" w:rsidRPr="00433646" w:rsidRDefault="004C171B" w:rsidP="0035421D">
            <w:pPr>
              <w:pStyle w:val="52"/>
              <w:jc w:val="both"/>
              <w:rPr>
                <w:b/>
                <w:i/>
                <w:sz w:val="28"/>
                <w:szCs w:val="28"/>
                <w:highlight w:val="yellow"/>
              </w:rPr>
            </w:pPr>
            <w:r w:rsidRPr="00433646">
              <w:rPr>
                <w:sz w:val="28"/>
                <w:szCs w:val="28"/>
              </w:rPr>
              <w:t>как правило, не покидают  организм хозяина, для них организм хозяина не только источник пищи, но и постоянное место обитания</w:t>
            </w:r>
          </w:p>
        </w:tc>
      </w:tr>
      <w:tr w:rsidR="004C171B" w:rsidRPr="00433646" w:rsidTr="0035421D">
        <w:trPr>
          <w:jc w:val="center"/>
        </w:trPr>
        <w:tc>
          <w:tcPr>
            <w:tcW w:w="7088" w:type="dxa"/>
            <w:gridSpan w:val="2"/>
            <w:vAlign w:val="center"/>
          </w:tcPr>
          <w:p w:rsidR="004C171B" w:rsidRPr="00433646" w:rsidRDefault="004C171B" w:rsidP="0035421D">
            <w:pPr>
              <w:pStyle w:val="52"/>
              <w:jc w:val="center"/>
              <w:rPr>
                <w:b/>
                <w:i/>
                <w:sz w:val="28"/>
                <w:szCs w:val="28"/>
              </w:rPr>
            </w:pPr>
            <w:r w:rsidRPr="00433646">
              <w:rPr>
                <w:b/>
                <w:i/>
                <w:sz w:val="28"/>
                <w:szCs w:val="28"/>
              </w:rPr>
              <w:t>По месту локализации в организме хозяина:</w:t>
            </w:r>
          </w:p>
        </w:tc>
      </w:tr>
      <w:tr w:rsidR="004C171B" w:rsidRPr="00433646" w:rsidTr="0035421D">
        <w:trPr>
          <w:jc w:val="center"/>
        </w:trPr>
        <w:tc>
          <w:tcPr>
            <w:tcW w:w="1821" w:type="dxa"/>
            <w:vAlign w:val="center"/>
          </w:tcPr>
          <w:p w:rsidR="004C171B" w:rsidRPr="00433646" w:rsidRDefault="004C171B" w:rsidP="0035421D">
            <w:pPr>
              <w:pStyle w:val="52"/>
              <w:rPr>
                <w:b/>
                <w:i/>
                <w:sz w:val="28"/>
                <w:szCs w:val="28"/>
                <w:highlight w:val="yellow"/>
              </w:rPr>
            </w:pPr>
          </w:p>
        </w:tc>
        <w:tc>
          <w:tcPr>
            <w:tcW w:w="5267" w:type="dxa"/>
            <w:vAlign w:val="center"/>
          </w:tcPr>
          <w:p w:rsidR="004C171B" w:rsidRPr="00433646" w:rsidRDefault="004C171B" w:rsidP="0035421D">
            <w:pPr>
              <w:pStyle w:val="52"/>
              <w:jc w:val="both"/>
              <w:rPr>
                <w:b/>
                <w:i/>
                <w:sz w:val="28"/>
                <w:szCs w:val="28"/>
                <w:highlight w:val="yellow"/>
              </w:rPr>
            </w:pPr>
            <w:r w:rsidRPr="00433646">
              <w:rPr>
                <w:sz w:val="28"/>
                <w:szCs w:val="28"/>
              </w:rPr>
              <w:t>обитают на наружных покровах</w:t>
            </w:r>
          </w:p>
        </w:tc>
      </w:tr>
      <w:tr w:rsidR="004C171B" w:rsidRPr="00433646" w:rsidTr="0035421D">
        <w:trPr>
          <w:jc w:val="center"/>
        </w:trPr>
        <w:tc>
          <w:tcPr>
            <w:tcW w:w="1821" w:type="dxa"/>
            <w:vAlign w:val="center"/>
          </w:tcPr>
          <w:p w:rsidR="004C171B" w:rsidRPr="00433646" w:rsidRDefault="004C171B" w:rsidP="0035421D">
            <w:pPr>
              <w:pStyle w:val="52"/>
              <w:rPr>
                <w:b/>
                <w:i/>
                <w:sz w:val="28"/>
                <w:szCs w:val="28"/>
              </w:rPr>
            </w:pPr>
          </w:p>
        </w:tc>
        <w:tc>
          <w:tcPr>
            <w:tcW w:w="5267" w:type="dxa"/>
            <w:vAlign w:val="center"/>
          </w:tcPr>
          <w:p w:rsidR="004C171B" w:rsidRPr="00433646" w:rsidRDefault="004C171B" w:rsidP="0035421D">
            <w:pPr>
              <w:pStyle w:val="52"/>
              <w:jc w:val="both"/>
              <w:rPr>
                <w:b/>
                <w:i/>
                <w:sz w:val="28"/>
                <w:szCs w:val="28"/>
              </w:rPr>
            </w:pPr>
            <w:r w:rsidRPr="00433646">
              <w:rPr>
                <w:sz w:val="28"/>
                <w:szCs w:val="28"/>
              </w:rPr>
              <w:t>локализованы во внутренних органах</w:t>
            </w:r>
          </w:p>
        </w:tc>
      </w:tr>
    </w:tbl>
    <w:p w:rsidR="004C171B" w:rsidRPr="00433646" w:rsidRDefault="004C171B" w:rsidP="004C171B">
      <w:pPr>
        <w:pStyle w:val="52"/>
        <w:jc w:val="center"/>
        <w:rPr>
          <w:b/>
          <w:i/>
          <w:sz w:val="28"/>
          <w:szCs w:val="28"/>
        </w:rPr>
      </w:pPr>
    </w:p>
    <w:p w:rsidR="004C171B" w:rsidRPr="00433646" w:rsidRDefault="004C171B" w:rsidP="004C171B">
      <w:pPr>
        <w:pStyle w:val="52"/>
        <w:jc w:val="center"/>
        <w:rPr>
          <w:b/>
          <w:i/>
          <w:sz w:val="28"/>
          <w:szCs w:val="28"/>
        </w:rPr>
      </w:pPr>
    </w:p>
    <w:p w:rsidR="004C171B" w:rsidRPr="00433646" w:rsidRDefault="004C171B" w:rsidP="004C171B">
      <w:pPr>
        <w:pStyle w:val="52"/>
        <w:jc w:val="center"/>
        <w:rPr>
          <w:b/>
          <w:i/>
          <w:sz w:val="28"/>
          <w:szCs w:val="28"/>
        </w:rPr>
      </w:pPr>
      <w:r>
        <w:rPr>
          <w:b/>
          <w:i/>
          <w:noProof/>
          <w:snapToGrid/>
          <w:szCs w:val="24"/>
        </w:rPr>
        <mc:AlternateContent>
          <mc:Choice Requires="wpg">
            <w:drawing>
              <wp:anchor distT="0" distB="0" distL="114300" distR="114300" simplePos="0" relativeHeight="251682816" behindDoc="0" locked="0" layoutInCell="1" allowOverlap="1">
                <wp:simplePos x="0" y="0"/>
                <wp:positionH relativeFrom="column">
                  <wp:posOffset>45720</wp:posOffset>
                </wp:positionH>
                <wp:positionV relativeFrom="paragraph">
                  <wp:posOffset>-233045</wp:posOffset>
                </wp:positionV>
                <wp:extent cx="5715000" cy="1714500"/>
                <wp:effectExtent l="13335" t="8255" r="5715" b="10795"/>
                <wp:wrapNone/>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714500"/>
                          <a:chOff x="680" y="9337"/>
                          <a:chExt cx="7020" cy="1490"/>
                        </a:xfrm>
                      </wpg:grpSpPr>
                      <wps:wsp>
                        <wps:cNvPr id="57" name="Rectangle 12"/>
                        <wps:cNvSpPr>
                          <a:spLocks noChangeArrowheads="1"/>
                        </wps:cNvSpPr>
                        <wps:spPr bwMode="auto">
                          <a:xfrm>
                            <a:off x="1760" y="9337"/>
                            <a:ext cx="4860" cy="360"/>
                          </a:xfrm>
                          <a:prstGeom prst="rect">
                            <a:avLst/>
                          </a:prstGeom>
                          <a:solidFill>
                            <a:srgbClr val="FFFFFF"/>
                          </a:solidFill>
                          <a:ln w="9525">
                            <a:solidFill>
                              <a:srgbClr val="000000"/>
                            </a:solidFill>
                            <a:miter lim="800000"/>
                            <a:headEnd/>
                            <a:tailEnd/>
                          </a:ln>
                        </wps:spPr>
                        <wps:txbx>
                          <w:txbxContent>
                            <w:p w:rsidR="00F408E2" w:rsidRPr="006D6C91" w:rsidRDefault="00F408E2" w:rsidP="004C171B">
                              <w:pPr>
                                <w:pStyle w:val="52"/>
                                <w:jc w:val="center"/>
                                <w:rPr>
                                  <w:b/>
                                  <w:i/>
                                  <w:sz w:val="28"/>
                                  <w:szCs w:val="28"/>
                                </w:rPr>
                              </w:pPr>
                              <w:r w:rsidRPr="006D6C91">
                                <w:rPr>
                                  <w:b/>
                                  <w:i/>
                                  <w:szCs w:val="24"/>
                                </w:rPr>
                                <w:t>Классификация эндопаразитов по</w:t>
                              </w:r>
                              <w:r w:rsidRPr="006D6C91">
                                <w:rPr>
                                  <w:b/>
                                  <w:i/>
                                  <w:sz w:val="28"/>
                                  <w:szCs w:val="28"/>
                                </w:rPr>
                                <w:t xml:space="preserve"> локализации</w:t>
                              </w:r>
                            </w:p>
                            <w:p w:rsidR="00F408E2" w:rsidRDefault="00F408E2" w:rsidP="004C171B"/>
                          </w:txbxContent>
                        </wps:txbx>
                        <wps:bodyPr rot="0" vert="horz" wrap="square" lIns="91440" tIns="45720" rIns="91440" bIns="45720" anchor="t" anchorCtr="0" upright="1">
                          <a:noAutofit/>
                        </wps:bodyPr>
                      </wps:wsp>
                      <wps:wsp>
                        <wps:cNvPr id="58" name="Rectangle 13"/>
                        <wps:cNvSpPr>
                          <a:spLocks noChangeArrowheads="1"/>
                        </wps:cNvSpPr>
                        <wps:spPr bwMode="auto">
                          <a:xfrm>
                            <a:off x="680" y="9877"/>
                            <a:ext cx="2340" cy="410"/>
                          </a:xfrm>
                          <a:prstGeom prst="rect">
                            <a:avLst/>
                          </a:prstGeom>
                          <a:solidFill>
                            <a:srgbClr val="FFFFFF"/>
                          </a:solidFill>
                          <a:ln w="9525">
                            <a:solidFill>
                              <a:srgbClr val="000000"/>
                            </a:solidFill>
                            <a:miter lim="800000"/>
                            <a:headEnd/>
                            <a:tailEnd/>
                          </a:ln>
                        </wps:spPr>
                        <wps:txbx>
                          <w:txbxContent>
                            <w:p w:rsidR="00F408E2" w:rsidRPr="006D6C91" w:rsidRDefault="00F408E2" w:rsidP="004C171B"/>
                          </w:txbxContent>
                        </wps:txbx>
                        <wps:bodyPr rot="0" vert="horz" wrap="square" lIns="91440" tIns="45720" rIns="91440" bIns="45720" anchor="t" anchorCtr="0" upright="1">
                          <a:noAutofit/>
                        </wps:bodyPr>
                      </wps:wsp>
                      <wps:wsp>
                        <wps:cNvPr id="59" name="Rectangle 14"/>
                        <wps:cNvSpPr>
                          <a:spLocks noChangeArrowheads="1"/>
                        </wps:cNvSpPr>
                        <wps:spPr bwMode="auto">
                          <a:xfrm>
                            <a:off x="5360" y="9877"/>
                            <a:ext cx="2340" cy="410"/>
                          </a:xfrm>
                          <a:prstGeom prst="rect">
                            <a:avLst/>
                          </a:prstGeom>
                          <a:solidFill>
                            <a:srgbClr val="FFFFFF"/>
                          </a:solidFill>
                          <a:ln w="9525">
                            <a:solidFill>
                              <a:srgbClr val="000000"/>
                            </a:solidFill>
                            <a:miter lim="800000"/>
                            <a:headEnd/>
                            <a:tailEnd/>
                          </a:ln>
                        </wps:spPr>
                        <wps:txbx>
                          <w:txbxContent>
                            <w:p w:rsidR="00F408E2" w:rsidRPr="006D6C91" w:rsidRDefault="00F408E2" w:rsidP="004C171B"/>
                          </w:txbxContent>
                        </wps:txbx>
                        <wps:bodyPr rot="0" vert="horz" wrap="square" lIns="91440" tIns="45720" rIns="91440" bIns="45720" anchor="t" anchorCtr="0" upright="1">
                          <a:noAutofit/>
                        </wps:bodyPr>
                      </wps:wsp>
                      <wps:wsp>
                        <wps:cNvPr id="60" name="Rectangle 15"/>
                        <wps:cNvSpPr>
                          <a:spLocks noChangeArrowheads="1"/>
                        </wps:cNvSpPr>
                        <wps:spPr bwMode="auto">
                          <a:xfrm>
                            <a:off x="1400" y="10417"/>
                            <a:ext cx="2340" cy="410"/>
                          </a:xfrm>
                          <a:prstGeom prst="rect">
                            <a:avLst/>
                          </a:prstGeom>
                          <a:solidFill>
                            <a:srgbClr val="FFFFFF"/>
                          </a:solidFill>
                          <a:ln w="9525">
                            <a:solidFill>
                              <a:srgbClr val="000000"/>
                            </a:solidFill>
                            <a:miter lim="800000"/>
                            <a:headEnd/>
                            <a:tailEnd/>
                          </a:ln>
                        </wps:spPr>
                        <wps:txbx>
                          <w:txbxContent>
                            <w:p w:rsidR="00F408E2" w:rsidRPr="006D6C91" w:rsidRDefault="00F408E2" w:rsidP="004C171B"/>
                          </w:txbxContent>
                        </wps:txbx>
                        <wps:bodyPr rot="0" vert="horz" wrap="square" lIns="91440" tIns="45720" rIns="91440" bIns="45720" anchor="t" anchorCtr="0" upright="1">
                          <a:noAutofit/>
                        </wps:bodyPr>
                      </wps:wsp>
                      <wps:wsp>
                        <wps:cNvPr id="61" name="Rectangle 16"/>
                        <wps:cNvSpPr>
                          <a:spLocks noChangeArrowheads="1"/>
                        </wps:cNvSpPr>
                        <wps:spPr bwMode="auto">
                          <a:xfrm>
                            <a:off x="4640" y="10417"/>
                            <a:ext cx="2340" cy="410"/>
                          </a:xfrm>
                          <a:prstGeom prst="rect">
                            <a:avLst/>
                          </a:prstGeom>
                          <a:solidFill>
                            <a:srgbClr val="FFFFFF"/>
                          </a:solidFill>
                          <a:ln w="9525">
                            <a:solidFill>
                              <a:srgbClr val="000000"/>
                            </a:solidFill>
                            <a:miter lim="800000"/>
                            <a:headEnd/>
                            <a:tailEnd/>
                          </a:ln>
                        </wps:spPr>
                        <wps:txbx>
                          <w:txbxContent>
                            <w:p w:rsidR="00F408E2" w:rsidRPr="006D6C91" w:rsidRDefault="00F408E2" w:rsidP="004C171B"/>
                          </w:txbxContent>
                        </wps:txbx>
                        <wps:bodyPr rot="0" vert="horz" wrap="square" lIns="91440" tIns="45720" rIns="91440" bIns="45720" anchor="t" anchorCtr="0" upright="1">
                          <a:noAutofit/>
                        </wps:bodyPr>
                      </wps:wsp>
                      <wps:wsp>
                        <wps:cNvPr id="62" name="Line 17"/>
                        <wps:cNvCnPr/>
                        <wps:spPr bwMode="auto">
                          <a:xfrm flipH="1">
                            <a:off x="3020" y="9697"/>
                            <a:ext cx="10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18"/>
                        <wps:cNvCnPr/>
                        <wps:spPr bwMode="auto">
                          <a:xfrm>
                            <a:off x="4100" y="9697"/>
                            <a:ext cx="12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8" name="Line 19"/>
                        <wps:cNvCnPr/>
                        <wps:spPr bwMode="auto">
                          <a:xfrm flipH="1">
                            <a:off x="3380" y="9697"/>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9" name="Line 20"/>
                        <wps:cNvCnPr/>
                        <wps:spPr bwMode="auto">
                          <a:xfrm>
                            <a:off x="4100" y="9697"/>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6" o:spid="_x0000_s1052" style="position:absolute;left:0;text-align:left;margin-left:3.6pt;margin-top:-18.35pt;width:450pt;height:135pt;z-index:251682816" coordorigin="680,9337" coordsize="702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">
                <v:rect id="Rectangle 12" o:spid="_x0000_s1053" style="position:absolute;left:1760;top:9337;width:48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F408E2" w:rsidRPr="006D6C91" w:rsidRDefault="00F408E2" w:rsidP="004C171B">
                        <w:pPr>
                          <w:pStyle w:val="52"/>
                          <w:jc w:val="center"/>
                          <w:rPr>
                            <w:b/>
                            <w:i/>
                            <w:sz w:val="28"/>
                            <w:szCs w:val="28"/>
                          </w:rPr>
                        </w:pPr>
                        <w:r w:rsidRPr="006D6C91">
                          <w:rPr>
                            <w:b/>
                            <w:i/>
                            <w:szCs w:val="24"/>
                          </w:rPr>
                          <w:t>Классификация эндопаразитов по</w:t>
                        </w:r>
                        <w:r w:rsidRPr="006D6C91">
                          <w:rPr>
                            <w:b/>
                            <w:i/>
                            <w:sz w:val="28"/>
                            <w:szCs w:val="28"/>
                          </w:rPr>
                          <w:t xml:space="preserve"> локализации</w:t>
                        </w:r>
                      </w:p>
                      <w:p w:rsidR="00F408E2" w:rsidRDefault="00F408E2" w:rsidP="004C171B"/>
                    </w:txbxContent>
                  </v:textbox>
                </v:rect>
                <v:rect id="Rectangle 13" o:spid="_x0000_s1054" style="position:absolute;left:680;top:9877;width:234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F408E2" w:rsidRPr="006D6C91" w:rsidRDefault="00F408E2" w:rsidP="004C171B"/>
                    </w:txbxContent>
                  </v:textbox>
                </v:rect>
                <v:rect id="Rectangle 14" o:spid="_x0000_s1055" style="position:absolute;left:5360;top:9877;width:234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F408E2" w:rsidRPr="006D6C91" w:rsidRDefault="00F408E2" w:rsidP="004C171B"/>
                    </w:txbxContent>
                  </v:textbox>
                </v:rect>
                <v:rect id="Rectangle 15" o:spid="_x0000_s1056" style="position:absolute;left:1400;top:10417;width:234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F408E2" w:rsidRPr="006D6C91" w:rsidRDefault="00F408E2" w:rsidP="004C171B"/>
                    </w:txbxContent>
                  </v:textbox>
                </v:rect>
                <v:rect id="Rectangle 16" o:spid="_x0000_s1057" style="position:absolute;left:4640;top:10417;width:234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F408E2" w:rsidRPr="006D6C91" w:rsidRDefault="00F408E2" w:rsidP="004C171B"/>
                    </w:txbxContent>
                  </v:textbox>
                </v:rect>
                <v:line id="Line 17" o:spid="_x0000_s1058" style="position:absolute;flip:x;visibility:visible;mso-wrap-style:square" from="3020,9697" to="4100,9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18" o:spid="_x0000_s1059" style="position:absolute;visibility:visible;mso-wrap-style:square" from="4100,9697" to="5360,9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19" o:spid="_x0000_s1060" style="position:absolute;flip:x;visibility:visible;mso-wrap-style:square" from="3380,9697" to="4100,1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M6cYAAADdAAAADwAAAGRycy9kb3ducmV2LnhtbESPTUsDQQyG70L/wxDBy2JnbEV07bTU&#10;j4IgHmx78Bh24u7iTmbZie3675tDwWN48z55sliNsTMHGnKb2MPN1IEhrlJoufaw322u78FkQQ7Y&#10;JSYPf5RhtZxcLLAM6cifdNhKbRTCuUQPjUhfWpurhiLmaeqJNftOQ0TRcahtGPCo8NjZmXN3NmLL&#10;eqHBnp4bqn62v1E1Nh/8Mp8XT9EWxQO9fsm7s+L91eW4fgQjNMr/8rn9FjzM3K3q6jeKALs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6TOnGAAAA3QAAAA8AAAAAAAAA&#10;AAAAAAAAoQIAAGRycy9kb3ducmV2LnhtbFBLBQYAAAAABAAEAPkAAACUAwAAAAA=&#10;">
                  <v:stroke endarrow="block"/>
                </v:line>
                <v:line id="Line 20" o:spid="_x0000_s1061" style="position:absolute;visibility:visible;mso-wrap-style:square" from="4100,9697" to="4820,1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xw8YAAADdAAAADwAAAGRycy9kb3ducmV2LnhtbESPQWsCMRSE70L/Q3iF3jSrSO2uRild&#10;hB60oJaeXzfPzdLNy7JJ1/jvG6HgcZiZb5jVJtpWDNT7xrGC6SQDQVw53XCt4PO0Hb+A8AFZY+uY&#10;FFzJw2b9MFphod2FDzQcQy0ShH2BCkwIXSGlrwxZ9BPXESfv7HqLIcm+lrrHS4LbVs6y7FlabDgt&#10;GOzozVD1c/y1ChamPMiFLHenj3Jopnncx6/vXKmnx/i6BBEohnv4v/2uFcyy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YccPGAAAA3QAAAA8AAAAAAAAA&#10;AAAAAAAAoQIAAGRycy9kb3ducmV2LnhtbFBLBQYAAAAABAAEAPkAAACUAwAAAAA=&#10;">
                  <v:stroke endarrow="block"/>
                </v:line>
              </v:group>
            </w:pict>
          </mc:Fallback>
        </mc:AlternateContent>
      </w:r>
      <w:r w:rsidRPr="00433646">
        <w:rPr>
          <w:b/>
          <w:i/>
          <w:sz w:val="28"/>
          <w:szCs w:val="28"/>
        </w:rPr>
        <w:t xml:space="preserve"> </w:t>
      </w:r>
    </w:p>
    <w:p w:rsidR="004C171B" w:rsidRPr="00433646" w:rsidRDefault="004C171B" w:rsidP="004C171B">
      <w:pPr>
        <w:pStyle w:val="52"/>
        <w:jc w:val="center"/>
        <w:rPr>
          <w:b/>
          <w:i/>
          <w:sz w:val="28"/>
          <w:szCs w:val="28"/>
        </w:rPr>
      </w:pPr>
    </w:p>
    <w:p w:rsidR="004C171B" w:rsidRPr="00433646" w:rsidRDefault="004C171B" w:rsidP="004C171B">
      <w:pPr>
        <w:pStyle w:val="52"/>
        <w:jc w:val="center"/>
        <w:rPr>
          <w:b/>
          <w:i/>
          <w:sz w:val="28"/>
          <w:szCs w:val="28"/>
        </w:rPr>
      </w:pPr>
    </w:p>
    <w:p w:rsidR="004C171B" w:rsidRPr="00433646" w:rsidRDefault="004C171B" w:rsidP="004C171B">
      <w:pPr>
        <w:pStyle w:val="52"/>
        <w:jc w:val="center"/>
        <w:rPr>
          <w:b/>
          <w:i/>
          <w:sz w:val="28"/>
          <w:szCs w:val="28"/>
        </w:rPr>
      </w:pPr>
    </w:p>
    <w:p w:rsidR="004C171B" w:rsidRPr="004D131C" w:rsidRDefault="004C171B" w:rsidP="002A2C6A">
      <w:pPr>
        <w:widowControl w:val="0"/>
        <w:rPr>
          <w:b/>
          <w:snapToGrid w:val="0"/>
          <w:spacing w:val="6"/>
          <w:sz w:val="28"/>
          <w:szCs w:val="28"/>
        </w:rPr>
      </w:pPr>
    </w:p>
    <w:p w:rsidR="004C171B" w:rsidRDefault="004C171B" w:rsidP="004D131C">
      <w:pPr>
        <w:pStyle w:val="42"/>
        <w:jc w:val="both"/>
        <w:rPr>
          <w:b/>
          <w:noProof/>
          <w:sz w:val="28"/>
          <w:szCs w:val="28"/>
        </w:rPr>
      </w:pPr>
    </w:p>
    <w:p w:rsidR="004C171B" w:rsidRDefault="004C171B" w:rsidP="004D131C">
      <w:pPr>
        <w:pStyle w:val="42"/>
        <w:jc w:val="both"/>
        <w:rPr>
          <w:b/>
          <w:noProof/>
          <w:sz w:val="28"/>
          <w:szCs w:val="28"/>
        </w:rPr>
      </w:pPr>
    </w:p>
    <w:p w:rsidR="004C171B" w:rsidRDefault="004C171B" w:rsidP="004D131C">
      <w:pPr>
        <w:pStyle w:val="42"/>
        <w:jc w:val="both"/>
        <w:rPr>
          <w:b/>
          <w:noProof/>
          <w:sz w:val="28"/>
          <w:szCs w:val="28"/>
        </w:rPr>
      </w:pPr>
    </w:p>
    <w:p w:rsidR="004D131C" w:rsidRPr="00587EB8" w:rsidRDefault="004D131C" w:rsidP="004D131C">
      <w:pPr>
        <w:pStyle w:val="42"/>
        <w:jc w:val="both"/>
        <w:rPr>
          <w:b/>
          <w:sz w:val="28"/>
          <w:szCs w:val="28"/>
        </w:rPr>
      </w:pPr>
      <w:r w:rsidRPr="00587EB8">
        <w:rPr>
          <w:b/>
          <w:noProof/>
          <w:sz w:val="28"/>
          <w:szCs w:val="28"/>
        </w:rPr>
        <w:t>Задание 4. Цикл развития токсоплазмы</w:t>
      </w:r>
      <w:r w:rsidRPr="00587EB8">
        <w:rPr>
          <w:b/>
          <w:sz w:val="28"/>
          <w:szCs w:val="28"/>
        </w:rPr>
        <w:t xml:space="preserve"> </w:t>
      </w:r>
      <w:r w:rsidRPr="000B0B23">
        <w:rPr>
          <w:b/>
          <w:i/>
          <w:sz w:val="28"/>
          <w:szCs w:val="28"/>
          <w:lang w:val="en-US"/>
        </w:rPr>
        <w:t>Tox</w:t>
      </w:r>
      <w:r w:rsidRPr="00DB013A">
        <w:rPr>
          <w:b/>
          <w:i/>
          <w:sz w:val="28"/>
          <w:szCs w:val="28"/>
          <w:lang w:val="en-US"/>
        </w:rPr>
        <w:t>oplasma</w:t>
      </w:r>
      <w:r w:rsidRPr="00DB013A">
        <w:rPr>
          <w:b/>
          <w:i/>
          <w:sz w:val="28"/>
          <w:szCs w:val="28"/>
        </w:rPr>
        <w:t xml:space="preserve"> </w:t>
      </w:r>
      <w:r w:rsidRPr="00DB013A">
        <w:rPr>
          <w:b/>
          <w:i/>
          <w:sz w:val="28"/>
          <w:szCs w:val="28"/>
          <w:lang w:val="en-US"/>
        </w:rPr>
        <w:t>gondii</w:t>
      </w:r>
    </w:p>
    <w:p w:rsidR="004D131C" w:rsidRPr="00587EB8" w:rsidRDefault="004D131C" w:rsidP="004D131C">
      <w:pPr>
        <w:pStyle w:val="42"/>
        <w:jc w:val="both"/>
        <w:rPr>
          <w:i/>
          <w:sz w:val="28"/>
          <w:szCs w:val="28"/>
        </w:rPr>
      </w:pPr>
      <w:r w:rsidRPr="00587EB8">
        <w:rPr>
          <w:i/>
          <w:sz w:val="28"/>
          <w:szCs w:val="28"/>
        </w:rPr>
        <w:t>Изучите по учебнику и зарисуйте схему цикла развития токсоплазмы, сделайте обозначения.</w:t>
      </w:r>
    </w:p>
    <w:p w:rsidR="004C171B" w:rsidRDefault="004C171B" w:rsidP="008A6744">
      <w:pPr>
        <w:pStyle w:val="42"/>
        <w:jc w:val="both"/>
        <w:rPr>
          <w:b/>
          <w:sz w:val="28"/>
          <w:szCs w:val="28"/>
        </w:rPr>
      </w:pPr>
    </w:p>
    <w:p w:rsidR="008A6744" w:rsidRDefault="008A6744" w:rsidP="008A6744">
      <w:pPr>
        <w:pStyle w:val="42"/>
        <w:jc w:val="both"/>
        <w:rPr>
          <w:b/>
          <w:sz w:val="28"/>
          <w:szCs w:val="28"/>
        </w:rPr>
      </w:pPr>
      <w:r>
        <w:rPr>
          <w:b/>
          <w:sz w:val="28"/>
          <w:szCs w:val="28"/>
        </w:rPr>
        <w:t>Задание 5. Малярийный плазмодий.</w:t>
      </w:r>
    </w:p>
    <w:p w:rsidR="008A6744" w:rsidRPr="00587EB8" w:rsidRDefault="008A6744" w:rsidP="008A6744">
      <w:pPr>
        <w:pStyle w:val="42"/>
        <w:jc w:val="both"/>
        <w:rPr>
          <w:i/>
          <w:sz w:val="28"/>
          <w:szCs w:val="28"/>
        </w:rPr>
      </w:pPr>
      <w:r w:rsidRPr="00587EB8">
        <w:rPr>
          <w:i/>
          <w:sz w:val="28"/>
          <w:szCs w:val="28"/>
        </w:rPr>
        <w:t>Изучите и зарисуйте схему цикла развития малярийного плазмодия</w:t>
      </w:r>
      <w:r w:rsidR="004C171B">
        <w:rPr>
          <w:i/>
          <w:sz w:val="28"/>
          <w:szCs w:val="28"/>
        </w:rPr>
        <w:t>.</w:t>
      </w:r>
      <w:r w:rsidRPr="00587EB8">
        <w:rPr>
          <w:i/>
          <w:sz w:val="28"/>
          <w:szCs w:val="28"/>
        </w:rPr>
        <w:t xml:space="preserve">  </w:t>
      </w:r>
    </w:p>
    <w:p w:rsidR="004D131C" w:rsidRDefault="004D131C" w:rsidP="002A2C6A">
      <w:pPr>
        <w:widowControl w:val="0"/>
        <w:jc w:val="both"/>
        <w:rPr>
          <w:b/>
          <w:i/>
          <w:snapToGrid w:val="0"/>
          <w:spacing w:val="6"/>
          <w:sz w:val="28"/>
          <w:szCs w:val="28"/>
        </w:rPr>
      </w:pPr>
    </w:p>
    <w:p w:rsidR="001C241D" w:rsidRPr="001C241D" w:rsidRDefault="001C241D" w:rsidP="009B5A3E">
      <w:pPr>
        <w:ind w:firstLine="709"/>
        <w:jc w:val="center"/>
        <w:rPr>
          <w:b/>
          <w:color w:val="000000"/>
          <w:spacing w:val="6"/>
          <w:sz w:val="28"/>
          <w:szCs w:val="28"/>
          <w:u w:val="single"/>
        </w:rPr>
      </w:pPr>
    </w:p>
    <w:p w:rsidR="009B5A3E" w:rsidRPr="004C171B" w:rsidRDefault="009B5A3E" w:rsidP="009B5A3E">
      <w:pPr>
        <w:ind w:firstLine="709"/>
        <w:jc w:val="center"/>
        <w:rPr>
          <w:b/>
          <w:color w:val="000000"/>
          <w:spacing w:val="6"/>
          <w:sz w:val="28"/>
          <w:szCs w:val="28"/>
        </w:rPr>
      </w:pPr>
      <w:r w:rsidRPr="004C171B">
        <w:rPr>
          <w:b/>
          <w:color w:val="000000"/>
          <w:spacing w:val="6"/>
          <w:sz w:val="28"/>
          <w:szCs w:val="28"/>
        </w:rPr>
        <w:t>Форма текущего контроля успеваемости: контроль выполнения практических заданий</w:t>
      </w:r>
    </w:p>
    <w:p w:rsidR="00FB60A8" w:rsidRPr="001C241D" w:rsidRDefault="00FB60A8" w:rsidP="00FB60A8">
      <w:pPr>
        <w:ind w:firstLine="709"/>
        <w:jc w:val="both"/>
        <w:rPr>
          <w:color w:val="000000"/>
          <w:spacing w:val="6"/>
          <w:sz w:val="28"/>
          <w:szCs w:val="28"/>
        </w:rPr>
      </w:pPr>
    </w:p>
    <w:p w:rsidR="00035B0A" w:rsidRPr="001C241D" w:rsidRDefault="004C171B" w:rsidP="00035B0A">
      <w:pPr>
        <w:widowControl w:val="0"/>
        <w:jc w:val="both"/>
        <w:rPr>
          <w:i/>
          <w:snapToGrid w:val="0"/>
          <w:spacing w:val="6"/>
          <w:sz w:val="28"/>
          <w:szCs w:val="28"/>
        </w:rPr>
      </w:pPr>
      <w:r w:rsidRPr="004C171B">
        <w:rPr>
          <w:b/>
          <w:noProof/>
          <w:snapToGrid w:val="0"/>
          <w:spacing w:val="6"/>
          <w:sz w:val="28"/>
          <w:szCs w:val="28"/>
        </w:rPr>
        <w:t>Задание</w:t>
      </w:r>
      <w:r w:rsidR="00035B0A" w:rsidRPr="004C171B">
        <w:rPr>
          <w:b/>
          <w:noProof/>
          <w:snapToGrid w:val="0"/>
          <w:spacing w:val="6"/>
          <w:sz w:val="28"/>
          <w:szCs w:val="28"/>
        </w:rPr>
        <w:t xml:space="preserve"> №</w:t>
      </w:r>
      <w:r w:rsidR="008A6744" w:rsidRPr="004C171B">
        <w:rPr>
          <w:b/>
          <w:noProof/>
          <w:snapToGrid w:val="0"/>
          <w:spacing w:val="6"/>
          <w:sz w:val="28"/>
          <w:szCs w:val="28"/>
        </w:rPr>
        <w:t>1</w:t>
      </w:r>
      <w:r w:rsidR="00035B0A" w:rsidRPr="004C171B">
        <w:rPr>
          <w:b/>
          <w:noProof/>
          <w:snapToGrid w:val="0"/>
          <w:spacing w:val="6"/>
          <w:sz w:val="28"/>
          <w:szCs w:val="28"/>
        </w:rPr>
        <w:t>.</w:t>
      </w:r>
      <w:r w:rsidR="00035B0A" w:rsidRPr="004C171B">
        <w:rPr>
          <w:b/>
          <w:snapToGrid w:val="0"/>
          <w:spacing w:val="6"/>
          <w:sz w:val="28"/>
          <w:szCs w:val="28"/>
        </w:rPr>
        <w:t xml:space="preserve"> </w:t>
      </w:r>
      <w:r w:rsidR="00035B0A" w:rsidRPr="008A6744">
        <w:rPr>
          <w:b/>
          <w:snapToGrid w:val="0"/>
          <w:spacing w:val="6"/>
          <w:sz w:val="28"/>
          <w:szCs w:val="28"/>
        </w:rPr>
        <w:t xml:space="preserve"> Дизентерийная амеба</w:t>
      </w:r>
      <w:r w:rsidR="00035B0A" w:rsidRPr="001C241D">
        <w:rPr>
          <w:b/>
          <w:i/>
          <w:snapToGrid w:val="0"/>
          <w:spacing w:val="6"/>
          <w:sz w:val="28"/>
          <w:szCs w:val="28"/>
        </w:rPr>
        <w:t xml:space="preserve"> (Е</w:t>
      </w:r>
      <w:r w:rsidR="00035B0A" w:rsidRPr="001C241D">
        <w:rPr>
          <w:b/>
          <w:i/>
          <w:snapToGrid w:val="0"/>
          <w:spacing w:val="6"/>
          <w:sz w:val="28"/>
          <w:szCs w:val="28"/>
          <w:lang w:val="en-US"/>
        </w:rPr>
        <w:t>ntam</w:t>
      </w:r>
      <w:r w:rsidR="00035B0A" w:rsidRPr="001C241D">
        <w:rPr>
          <w:b/>
          <w:i/>
          <w:snapToGrid w:val="0"/>
          <w:spacing w:val="6"/>
          <w:sz w:val="28"/>
          <w:szCs w:val="28"/>
        </w:rPr>
        <w:t>ое</w:t>
      </w:r>
      <w:r w:rsidR="00035B0A" w:rsidRPr="001C241D">
        <w:rPr>
          <w:b/>
          <w:i/>
          <w:snapToGrid w:val="0"/>
          <w:spacing w:val="6"/>
          <w:sz w:val="28"/>
          <w:szCs w:val="28"/>
          <w:lang w:val="en-US"/>
        </w:rPr>
        <w:t>b</w:t>
      </w:r>
      <w:r w:rsidR="00035B0A" w:rsidRPr="001C241D">
        <w:rPr>
          <w:b/>
          <w:i/>
          <w:snapToGrid w:val="0"/>
          <w:spacing w:val="6"/>
          <w:sz w:val="28"/>
          <w:szCs w:val="28"/>
        </w:rPr>
        <w:t xml:space="preserve">а </w:t>
      </w:r>
      <w:r w:rsidR="00035B0A" w:rsidRPr="001C241D">
        <w:rPr>
          <w:b/>
          <w:i/>
          <w:snapToGrid w:val="0"/>
          <w:spacing w:val="6"/>
          <w:sz w:val="28"/>
          <w:szCs w:val="28"/>
          <w:lang w:val="en-US"/>
        </w:rPr>
        <w:t>histol</w:t>
      </w:r>
      <w:r w:rsidR="00035B0A" w:rsidRPr="001C241D">
        <w:rPr>
          <w:b/>
          <w:i/>
          <w:snapToGrid w:val="0"/>
          <w:spacing w:val="6"/>
          <w:sz w:val="28"/>
          <w:szCs w:val="28"/>
        </w:rPr>
        <w:t>у</w:t>
      </w:r>
      <w:r w:rsidR="00035B0A" w:rsidRPr="001C241D">
        <w:rPr>
          <w:b/>
          <w:i/>
          <w:snapToGrid w:val="0"/>
          <w:spacing w:val="6"/>
          <w:sz w:val="28"/>
          <w:szCs w:val="28"/>
          <w:lang w:val="en-US"/>
        </w:rPr>
        <w:t>tica</w:t>
      </w:r>
      <w:r w:rsidR="00035B0A" w:rsidRPr="001C241D">
        <w:rPr>
          <w:b/>
          <w:i/>
          <w:snapToGrid w:val="0"/>
          <w:spacing w:val="6"/>
          <w:sz w:val="28"/>
          <w:szCs w:val="28"/>
        </w:rPr>
        <w:t xml:space="preserve">) </w:t>
      </w:r>
    </w:p>
    <w:p w:rsidR="00035B0A" w:rsidRDefault="00035B0A" w:rsidP="00035B0A">
      <w:pPr>
        <w:widowControl w:val="0"/>
        <w:jc w:val="both"/>
        <w:rPr>
          <w:i/>
          <w:snapToGrid w:val="0"/>
          <w:spacing w:val="6"/>
          <w:sz w:val="28"/>
          <w:szCs w:val="28"/>
        </w:rPr>
      </w:pPr>
      <w:r w:rsidRPr="001C241D">
        <w:rPr>
          <w:i/>
          <w:snapToGrid w:val="0"/>
          <w:spacing w:val="6"/>
          <w:sz w:val="28"/>
          <w:szCs w:val="28"/>
        </w:rPr>
        <w:t>Рассмотрите готовый микропрепарат при малом и большом увеличении микроскопа. Зарисуйте, сделайте обозначения</w:t>
      </w:r>
    </w:p>
    <w:p w:rsidR="004C171B" w:rsidRDefault="004C171B" w:rsidP="008A6744">
      <w:pPr>
        <w:pStyle w:val="42"/>
        <w:jc w:val="both"/>
        <w:rPr>
          <w:b/>
          <w:noProof/>
          <w:sz w:val="28"/>
          <w:szCs w:val="28"/>
        </w:rPr>
      </w:pPr>
    </w:p>
    <w:p w:rsidR="008A6744" w:rsidRPr="002C58D9" w:rsidRDefault="004C171B" w:rsidP="008A6744">
      <w:pPr>
        <w:pStyle w:val="42"/>
        <w:jc w:val="both"/>
        <w:rPr>
          <w:b/>
          <w:sz w:val="28"/>
          <w:szCs w:val="28"/>
        </w:rPr>
      </w:pPr>
      <w:r w:rsidRPr="004C171B">
        <w:rPr>
          <w:b/>
          <w:noProof/>
          <w:sz w:val="28"/>
          <w:szCs w:val="28"/>
        </w:rPr>
        <w:t>Задание №</w:t>
      </w:r>
      <w:r w:rsidR="008A6744" w:rsidRPr="004C171B">
        <w:rPr>
          <w:b/>
          <w:noProof/>
          <w:sz w:val="28"/>
          <w:szCs w:val="28"/>
        </w:rPr>
        <w:t xml:space="preserve">  2.</w:t>
      </w:r>
      <w:r w:rsidR="008A6744" w:rsidRPr="00DB013A">
        <w:rPr>
          <w:sz w:val="28"/>
          <w:szCs w:val="28"/>
        </w:rPr>
        <w:t xml:space="preserve"> </w:t>
      </w:r>
      <w:r w:rsidR="008A6744" w:rsidRPr="002C58D9">
        <w:rPr>
          <w:b/>
          <w:sz w:val="28"/>
          <w:szCs w:val="28"/>
        </w:rPr>
        <w:t>Кишечный балантидий</w:t>
      </w:r>
      <w:r w:rsidR="008A6744" w:rsidRPr="002C58D9">
        <w:rPr>
          <w:b/>
          <w:noProof/>
          <w:sz w:val="28"/>
          <w:szCs w:val="28"/>
        </w:rPr>
        <w:t xml:space="preserve"> </w:t>
      </w:r>
      <w:r w:rsidR="008A6744" w:rsidRPr="002C58D9">
        <w:rPr>
          <w:b/>
          <w:i/>
          <w:sz w:val="28"/>
          <w:szCs w:val="28"/>
          <w:lang w:val="en-US"/>
        </w:rPr>
        <w:t>Balantidium</w:t>
      </w:r>
      <w:r w:rsidR="008A6744" w:rsidRPr="002C58D9">
        <w:rPr>
          <w:b/>
          <w:i/>
          <w:sz w:val="28"/>
          <w:szCs w:val="28"/>
        </w:rPr>
        <w:t xml:space="preserve"> </w:t>
      </w:r>
      <w:r w:rsidR="008A6744" w:rsidRPr="002C58D9">
        <w:rPr>
          <w:b/>
          <w:i/>
          <w:sz w:val="28"/>
          <w:szCs w:val="28"/>
          <w:lang w:val="en-US"/>
        </w:rPr>
        <w:t>coli</w:t>
      </w:r>
      <w:r w:rsidR="008A6744" w:rsidRPr="002C58D9">
        <w:rPr>
          <w:b/>
          <w:sz w:val="28"/>
          <w:szCs w:val="28"/>
        </w:rPr>
        <w:t>.</w:t>
      </w:r>
    </w:p>
    <w:p w:rsidR="008A6744" w:rsidRDefault="008A6744" w:rsidP="00035B0A">
      <w:pPr>
        <w:widowControl w:val="0"/>
        <w:jc w:val="both"/>
        <w:rPr>
          <w:i/>
          <w:sz w:val="28"/>
          <w:szCs w:val="28"/>
        </w:rPr>
      </w:pPr>
      <w:r w:rsidRPr="008A6744">
        <w:rPr>
          <w:i/>
          <w:sz w:val="28"/>
          <w:szCs w:val="28"/>
        </w:rPr>
        <w:t>Рассмотрите постоянный окрашенный микропрепарат балантидия.</w:t>
      </w:r>
      <w:r w:rsidR="004C171B" w:rsidRPr="004C171B">
        <w:rPr>
          <w:i/>
          <w:snapToGrid w:val="0"/>
          <w:spacing w:val="6"/>
          <w:sz w:val="28"/>
          <w:szCs w:val="28"/>
        </w:rPr>
        <w:t xml:space="preserve"> </w:t>
      </w:r>
      <w:r w:rsidR="004C171B" w:rsidRPr="001C241D">
        <w:rPr>
          <w:i/>
          <w:snapToGrid w:val="0"/>
          <w:spacing w:val="6"/>
          <w:sz w:val="28"/>
          <w:szCs w:val="28"/>
        </w:rPr>
        <w:t>Зарисуйте, сделайте обозначения</w:t>
      </w:r>
    </w:p>
    <w:p w:rsidR="004C171B" w:rsidRDefault="004C171B" w:rsidP="008A6744">
      <w:pPr>
        <w:pStyle w:val="42"/>
        <w:jc w:val="both"/>
        <w:rPr>
          <w:b/>
          <w:sz w:val="28"/>
          <w:szCs w:val="28"/>
          <w:u w:val="single"/>
        </w:rPr>
      </w:pPr>
    </w:p>
    <w:p w:rsidR="008A6744" w:rsidRDefault="004C171B" w:rsidP="008A6744">
      <w:pPr>
        <w:pStyle w:val="42"/>
        <w:jc w:val="both"/>
        <w:rPr>
          <w:b/>
          <w:sz w:val="28"/>
          <w:szCs w:val="28"/>
        </w:rPr>
      </w:pPr>
      <w:r>
        <w:rPr>
          <w:b/>
          <w:sz w:val="28"/>
          <w:szCs w:val="28"/>
        </w:rPr>
        <w:t>Задание №</w:t>
      </w:r>
      <w:r w:rsidR="008A6744" w:rsidRPr="004C171B">
        <w:rPr>
          <w:b/>
          <w:sz w:val="28"/>
          <w:szCs w:val="28"/>
        </w:rPr>
        <w:t xml:space="preserve"> 3</w:t>
      </w:r>
      <w:r w:rsidR="008A6744" w:rsidRPr="004C171B">
        <w:rPr>
          <w:b/>
          <w:noProof/>
          <w:sz w:val="28"/>
          <w:szCs w:val="28"/>
        </w:rPr>
        <w:t>.</w:t>
      </w:r>
      <w:r w:rsidR="008A6744" w:rsidRPr="00DB013A">
        <w:rPr>
          <w:sz w:val="28"/>
          <w:szCs w:val="28"/>
        </w:rPr>
        <w:t xml:space="preserve"> </w:t>
      </w:r>
      <w:r w:rsidR="008A6744" w:rsidRPr="00D66CE7">
        <w:rPr>
          <w:b/>
          <w:sz w:val="28"/>
          <w:szCs w:val="28"/>
        </w:rPr>
        <w:t xml:space="preserve">Лямблия </w:t>
      </w:r>
      <w:r w:rsidR="008A6744">
        <w:rPr>
          <w:b/>
          <w:sz w:val="28"/>
          <w:szCs w:val="28"/>
        </w:rPr>
        <w:t xml:space="preserve"> </w:t>
      </w:r>
      <w:r w:rsidR="008A6744" w:rsidRPr="00D66CE7">
        <w:rPr>
          <w:b/>
          <w:i/>
          <w:sz w:val="28"/>
          <w:szCs w:val="28"/>
          <w:lang w:val="en-US"/>
        </w:rPr>
        <w:t>Lamblia</w:t>
      </w:r>
      <w:r w:rsidR="008A6744" w:rsidRPr="00AD0817">
        <w:rPr>
          <w:b/>
          <w:i/>
          <w:sz w:val="28"/>
          <w:szCs w:val="28"/>
        </w:rPr>
        <w:t xml:space="preserve"> </w:t>
      </w:r>
      <w:r w:rsidR="008A6744" w:rsidRPr="00D66CE7">
        <w:rPr>
          <w:b/>
          <w:i/>
          <w:sz w:val="28"/>
          <w:szCs w:val="28"/>
          <w:lang w:val="en-US"/>
        </w:rPr>
        <w:t>intestinalis</w:t>
      </w:r>
      <w:r w:rsidR="008A6744" w:rsidRPr="00D66CE7">
        <w:rPr>
          <w:b/>
          <w:sz w:val="28"/>
          <w:szCs w:val="28"/>
        </w:rPr>
        <w:t>.</w:t>
      </w:r>
    </w:p>
    <w:p w:rsidR="008A6744" w:rsidRDefault="008A6744" w:rsidP="00035B0A">
      <w:pPr>
        <w:widowControl w:val="0"/>
        <w:jc w:val="both"/>
        <w:rPr>
          <w:sz w:val="28"/>
          <w:szCs w:val="28"/>
        </w:rPr>
      </w:pPr>
      <w:r w:rsidRPr="004C171B">
        <w:rPr>
          <w:i/>
          <w:sz w:val="28"/>
          <w:szCs w:val="28"/>
        </w:rPr>
        <w:t>Рассмотрите готовый препарат лямблии.</w:t>
      </w:r>
      <w:r w:rsidR="004C171B">
        <w:rPr>
          <w:sz w:val="28"/>
          <w:szCs w:val="28"/>
        </w:rPr>
        <w:t xml:space="preserve"> </w:t>
      </w:r>
      <w:r w:rsidR="004C171B" w:rsidRPr="001C241D">
        <w:rPr>
          <w:i/>
          <w:snapToGrid w:val="0"/>
          <w:spacing w:val="6"/>
          <w:sz w:val="28"/>
          <w:szCs w:val="28"/>
        </w:rPr>
        <w:t>Зарисуйте, сделайте обозначения</w:t>
      </w:r>
    </w:p>
    <w:p w:rsidR="004C171B" w:rsidRDefault="004C171B" w:rsidP="008A6744">
      <w:pPr>
        <w:pStyle w:val="42"/>
        <w:jc w:val="both"/>
        <w:rPr>
          <w:b/>
          <w:sz w:val="28"/>
          <w:szCs w:val="28"/>
          <w:u w:val="single"/>
        </w:rPr>
      </w:pPr>
    </w:p>
    <w:p w:rsidR="008A6744" w:rsidRPr="00E668A2" w:rsidRDefault="004C171B" w:rsidP="008A6744">
      <w:pPr>
        <w:pStyle w:val="42"/>
        <w:jc w:val="both"/>
        <w:rPr>
          <w:b/>
          <w:sz w:val="28"/>
          <w:szCs w:val="28"/>
          <w:lang w:val="it-IT"/>
        </w:rPr>
      </w:pPr>
      <w:r w:rsidRPr="004C171B">
        <w:rPr>
          <w:b/>
          <w:noProof/>
          <w:sz w:val="28"/>
          <w:szCs w:val="28"/>
        </w:rPr>
        <w:t>Задание №</w:t>
      </w:r>
      <w:r w:rsidR="008A6744" w:rsidRPr="004C171B">
        <w:rPr>
          <w:b/>
          <w:noProof/>
          <w:sz w:val="28"/>
          <w:szCs w:val="28"/>
          <w:lang w:val="it-IT"/>
        </w:rPr>
        <w:t xml:space="preserve"> 4.</w:t>
      </w:r>
      <w:r w:rsidR="008A6744" w:rsidRPr="00E668A2">
        <w:rPr>
          <w:sz w:val="28"/>
          <w:szCs w:val="28"/>
          <w:lang w:val="it-IT"/>
        </w:rPr>
        <w:t xml:space="preserve"> </w:t>
      </w:r>
      <w:r w:rsidR="008A6744" w:rsidRPr="00D66CE7">
        <w:rPr>
          <w:b/>
          <w:sz w:val="28"/>
          <w:szCs w:val="28"/>
        </w:rPr>
        <w:t>Лейшмании</w:t>
      </w:r>
      <w:r w:rsidR="008A6744" w:rsidRPr="00E668A2">
        <w:rPr>
          <w:b/>
          <w:sz w:val="28"/>
          <w:szCs w:val="28"/>
          <w:lang w:val="it-IT"/>
        </w:rPr>
        <w:t xml:space="preserve">  </w:t>
      </w:r>
      <w:r w:rsidR="008A6744" w:rsidRPr="00E668A2">
        <w:rPr>
          <w:b/>
          <w:i/>
          <w:sz w:val="28"/>
          <w:szCs w:val="28"/>
          <w:lang w:val="it-IT"/>
        </w:rPr>
        <w:t>Leishmania tropica, L. donovani</w:t>
      </w:r>
      <w:r w:rsidR="008A6744" w:rsidRPr="00E668A2">
        <w:rPr>
          <w:b/>
          <w:sz w:val="28"/>
          <w:szCs w:val="28"/>
          <w:lang w:val="it-IT"/>
        </w:rPr>
        <w:t>.</w:t>
      </w:r>
    </w:p>
    <w:p w:rsidR="008A6744" w:rsidRDefault="008A6744" w:rsidP="008A6744">
      <w:pPr>
        <w:widowControl w:val="0"/>
        <w:jc w:val="both"/>
        <w:rPr>
          <w:sz w:val="28"/>
          <w:szCs w:val="28"/>
        </w:rPr>
      </w:pPr>
      <w:r w:rsidRPr="004C171B">
        <w:rPr>
          <w:i/>
          <w:sz w:val="28"/>
          <w:szCs w:val="28"/>
        </w:rPr>
        <w:t>Рассмотрите: а) готовый препарат лейшмании в культуре, изучите строение, б) демонстрационный микропрепарат лейшмании в тканях</w:t>
      </w:r>
      <w:r w:rsidRPr="004C171B">
        <w:rPr>
          <w:i/>
          <w:noProof/>
          <w:sz w:val="28"/>
          <w:szCs w:val="28"/>
        </w:rPr>
        <w:t xml:space="preserve"> (</w:t>
      </w:r>
      <w:r w:rsidRPr="004C171B">
        <w:rPr>
          <w:i/>
          <w:sz w:val="28"/>
          <w:szCs w:val="28"/>
        </w:rPr>
        <w:t>соскоб с пораженных участков кожи)</w:t>
      </w:r>
      <w:r w:rsidRPr="00DB013A">
        <w:rPr>
          <w:sz w:val="28"/>
          <w:szCs w:val="28"/>
        </w:rPr>
        <w:t>.</w:t>
      </w:r>
    </w:p>
    <w:p w:rsidR="004C171B" w:rsidRDefault="004C171B" w:rsidP="008A6744">
      <w:pPr>
        <w:pStyle w:val="42"/>
        <w:jc w:val="both"/>
        <w:rPr>
          <w:b/>
          <w:sz w:val="28"/>
          <w:szCs w:val="28"/>
          <w:u w:val="single"/>
        </w:rPr>
      </w:pPr>
    </w:p>
    <w:p w:rsidR="008A6744" w:rsidRPr="00D66CE7" w:rsidRDefault="004C171B" w:rsidP="008A6744">
      <w:pPr>
        <w:pStyle w:val="42"/>
        <w:jc w:val="both"/>
        <w:rPr>
          <w:b/>
          <w:sz w:val="28"/>
          <w:szCs w:val="28"/>
        </w:rPr>
      </w:pPr>
      <w:r w:rsidRPr="004C171B">
        <w:rPr>
          <w:b/>
          <w:noProof/>
          <w:sz w:val="28"/>
          <w:szCs w:val="28"/>
        </w:rPr>
        <w:t>Задание №</w:t>
      </w:r>
      <w:r w:rsidR="008A6744" w:rsidRPr="004C171B">
        <w:rPr>
          <w:b/>
          <w:noProof/>
          <w:sz w:val="28"/>
          <w:szCs w:val="28"/>
        </w:rPr>
        <w:t xml:space="preserve"> 5.</w:t>
      </w:r>
      <w:r w:rsidR="008A6744" w:rsidRPr="00DB013A">
        <w:rPr>
          <w:sz w:val="28"/>
          <w:szCs w:val="28"/>
        </w:rPr>
        <w:t xml:space="preserve"> </w:t>
      </w:r>
      <w:r w:rsidR="008A6744" w:rsidRPr="00D66CE7">
        <w:rPr>
          <w:b/>
          <w:sz w:val="28"/>
          <w:szCs w:val="28"/>
        </w:rPr>
        <w:t xml:space="preserve">Трипаносома </w:t>
      </w:r>
      <w:r w:rsidR="008A6744" w:rsidRPr="00D66CE7">
        <w:rPr>
          <w:b/>
          <w:i/>
          <w:sz w:val="28"/>
          <w:szCs w:val="28"/>
          <w:lang w:val="en-US"/>
        </w:rPr>
        <w:t>Trypanosoma</w:t>
      </w:r>
      <w:r w:rsidR="008A6744" w:rsidRPr="00D66CE7">
        <w:rPr>
          <w:b/>
          <w:i/>
          <w:sz w:val="28"/>
          <w:szCs w:val="28"/>
        </w:rPr>
        <w:t xml:space="preserve"> </w:t>
      </w:r>
      <w:r w:rsidR="008A6744" w:rsidRPr="00D66CE7">
        <w:rPr>
          <w:b/>
          <w:i/>
          <w:sz w:val="28"/>
          <w:szCs w:val="28"/>
          <w:lang w:val="en-US"/>
        </w:rPr>
        <w:t>gambiense</w:t>
      </w:r>
      <w:r w:rsidR="008A6744" w:rsidRPr="00D66CE7">
        <w:rPr>
          <w:b/>
          <w:i/>
          <w:sz w:val="28"/>
          <w:szCs w:val="28"/>
        </w:rPr>
        <w:t>.</w:t>
      </w:r>
    </w:p>
    <w:p w:rsidR="008A6744" w:rsidRPr="004C171B" w:rsidRDefault="008A6744" w:rsidP="008A6744">
      <w:pPr>
        <w:widowControl w:val="0"/>
        <w:jc w:val="both"/>
        <w:rPr>
          <w:i/>
          <w:sz w:val="28"/>
          <w:szCs w:val="28"/>
        </w:rPr>
      </w:pPr>
      <w:r w:rsidRPr="004C171B">
        <w:rPr>
          <w:i/>
          <w:sz w:val="28"/>
          <w:szCs w:val="28"/>
        </w:rPr>
        <w:t>Рассмотрите готовые микропрепараты трипаносом. Изучите строение трипаносом.</w:t>
      </w:r>
      <w:r w:rsidR="004C171B" w:rsidRPr="004C171B">
        <w:rPr>
          <w:i/>
          <w:sz w:val="28"/>
          <w:szCs w:val="28"/>
        </w:rPr>
        <w:t xml:space="preserve"> Зарисуйте.</w:t>
      </w:r>
    </w:p>
    <w:p w:rsidR="004C171B" w:rsidRDefault="004C171B" w:rsidP="008A6744">
      <w:pPr>
        <w:pStyle w:val="42"/>
        <w:jc w:val="both"/>
        <w:rPr>
          <w:b/>
          <w:sz w:val="28"/>
          <w:szCs w:val="28"/>
          <w:u w:val="single"/>
        </w:rPr>
      </w:pPr>
    </w:p>
    <w:p w:rsidR="008A6744" w:rsidRDefault="004C171B" w:rsidP="008A6744">
      <w:pPr>
        <w:pStyle w:val="42"/>
        <w:jc w:val="both"/>
        <w:rPr>
          <w:b/>
          <w:sz w:val="28"/>
          <w:szCs w:val="28"/>
        </w:rPr>
      </w:pPr>
      <w:r w:rsidRPr="004C171B">
        <w:rPr>
          <w:b/>
          <w:sz w:val="28"/>
          <w:szCs w:val="28"/>
        </w:rPr>
        <w:t>Задание №</w:t>
      </w:r>
      <w:r w:rsidR="008A6744" w:rsidRPr="004C171B">
        <w:rPr>
          <w:b/>
          <w:sz w:val="28"/>
          <w:szCs w:val="28"/>
        </w:rPr>
        <w:t xml:space="preserve"> 6</w:t>
      </w:r>
      <w:r w:rsidR="008A6744" w:rsidRPr="004C171B">
        <w:rPr>
          <w:b/>
          <w:noProof/>
          <w:sz w:val="28"/>
          <w:szCs w:val="28"/>
        </w:rPr>
        <w:t>.</w:t>
      </w:r>
      <w:r w:rsidR="008A6744" w:rsidRPr="004C171B">
        <w:rPr>
          <w:sz w:val="28"/>
          <w:szCs w:val="28"/>
        </w:rPr>
        <w:t xml:space="preserve"> </w:t>
      </w:r>
      <w:r w:rsidR="008A6744" w:rsidRPr="004C171B">
        <w:rPr>
          <w:b/>
          <w:sz w:val="28"/>
          <w:szCs w:val="28"/>
        </w:rPr>
        <w:t>Т</w:t>
      </w:r>
      <w:r w:rsidR="008A6744" w:rsidRPr="00D66CE7">
        <w:rPr>
          <w:b/>
          <w:sz w:val="28"/>
          <w:szCs w:val="28"/>
        </w:rPr>
        <w:t>рихомонады (</w:t>
      </w:r>
      <w:r w:rsidR="008A6744" w:rsidRPr="00D66CE7">
        <w:rPr>
          <w:b/>
          <w:i/>
          <w:sz w:val="28"/>
          <w:szCs w:val="28"/>
          <w:lang w:val="en-US"/>
        </w:rPr>
        <w:t>Trichomonas</w:t>
      </w:r>
      <w:r w:rsidR="008A6744" w:rsidRPr="00D66CE7">
        <w:rPr>
          <w:b/>
          <w:i/>
          <w:sz w:val="28"/>
          <w:szCs w:val="28"/>
        </w:rPr>
        <w:t xml:space="preserve"> </w:t>
      </w:r>
      <w:r w:rsidR="008A6744" w:rsidRPr="00D66CE7">
        <w:rPr>
          <w:b/>
          <w:i/>
          <w:sz w:val="28"/>
          <w:szCs w:val="28"/>
          <w:lang w:val="en-US"/>
        </w:rPr>
        <w:t>vaginalis</w:t>
      </w:r>
      <w:r w:rsidR="008A6744" w:rsidRPr="00D66CE7">
        <w:rPr>
          <w:b/>
          <w:sz w:val="28"/>
          <w:szCs w:val="28"/>
        </w:rPr>
        <w:t>).</w:t>
      </w:r>
    </w:p>
    <w:p w:rsidR="008A6744" w:rsidRPr="004C171B" w:rsidRDefault="008A6744" w:rsidP="008A6744">
      <w:pPr>
        <w:pStyle w:val="42"/>
        <w:jc w:val="both"/>
        <w:rPr>
          <w:b/>
          <w:i/>
          <w:sz w:val="28"/>
          <w:szCs w:val="28"/>
        </w:rPr>
      </w:pPr>
      <w:r w:rsidRPr="004C171B">
        <w:rPr>
          <w:i/>
          <w:sz w:val="28"/>
          <w:szCs w:val="28"/>
        </w:rPr>
        <w:t>Рассмотрите готовый препарат  трихомонады, изучите  строение по учебной таблице.</w:t>
      </w:r>
    </w:p>
    <w:p w:rsidR="008A6744" w:rsidRPr="008A6744" w:rsidRDefault="008A6744" w:rsidP="008A6744">
      <w:pPr>
        <w:widowControl w:val="0"/>
        <w:jc w:val="both"/>
        <w:rPr>
          <w:b/>
          <w:i/>
          <w:snapToGrid w:val="0"/>
          <w:spacing w:val="6"/>
          <w:sz w:val="28"/>
          <w:szCs w:val="28"/>
        </w:rPr>
      </w:pPr>
    </w:p>
    <w:p w:rsidR="00FB60A8" w:rsidRPr="00321A77" w:rsidRDefault="00FB60A8" w:rsidP="00FB60A8">
      <w:pPr>
        <w:ind w:firstLine="709"/>
        <w:jc w:val="both"/>
        <w:rPr>
          <w:color w:val="000000"/>
          <w:sz w:val="8"/>
        </w:rPr>
      </w:pPr>
    </w:p>
    <w:p w:rsidR="003D1805" w:rsidRPr="003D1805" w:rsidRDefault="00FB60A8" w:rsidP="003D1805">
      <w:pPr>
        <w:ind w:firstLine="709"/>
        <w:jc w:val="both"/>
        <w:rPr>
          <w:b/>
          <w:color w:val="000000"/>
          <w:sz w:val="28"/>
          <w:szCs w:val="28"/>
        </w:rPr>
      </w:pPr>
      <w:r w:rsidRPr="00321A77">
        <w:rPr>
          <w:b/>
          <w:color w:val="000000"/>
          <w:sz w:val="28"/>
          <w:szCs w:val="28"/>
        </w:rPr>
        <w:t xml:space="preserve">Тема </w:t>
      </w:r>
      <w:r w:rsidR="006E123E">
        <w:rPr>
          <w:b/>
          <w:color w:val="000000"/>
          <w:sz w:val="28"/>
          <w:szCs w:val="28"/>
        </w:rPr>
        <w:t>2</w:t>
      </w:r>
      <w:r w:rsidRPr="00321A77">
        <w:rPr>
          <w:b/>
          <w:color w:val="000000"/>
          <w:sz w:val="28"/>
          <w:szCs w:val="28"/>
        </w:rPr>
        <w:t>.</w:t>
      </w:r>
      <w:r w:rsidRPr="00321A77">
        <w:rPr>
          <w:b/>
          <w:color w:val="000000"/>
        </w:rPr>
        <w:t xml:space="preserve"> </w:t>
      </w:r>
      <w:r w:rsidR="009205F6" w:rsidRPr="009205F6">
        <w:rPr>
          <w:b/>
          <w:color w:val="000000"/>
          <w:sz w:val="28"/>
          <w:szCs w:val="28"/>
        </w:rPr>
        <w:t>Основы медицинской гельминтологии.</w:t>
      </w:r>
      <w:r w:rsidR="009205F6">
        <w:rPr>
          <w:b/>
          <w:color w:val="000000"/>
        </w:rPr>
        <w:t xml:space="preserve"> </w:t>
      </w:r>
      <w:r w:rsidR="003D1805" w:rsidRPr="003D1805">
        <w:rPr>
          <w:b/>
          <w:color w:val="000000"/>
          <w:sz w:val="28"/>
          <w:szCs w:val="28"/>
        </w:rPr>
        <w:t>Тип Плоские</w:t>
      </w:r>
      <w:r w:rsidR="009205F6">
        <w:rPr>
          <w:b/>
          <w:color w:val="000000"/>
          <w:sz w:val="28"/>
          <w:szCs w:val="28"/>
        </w:rPr>
        <w:t xml:space="preserve"> черви</w:t>
      </w:r>
      <w:r w:rsidR="003D1805" w:rsidRPr="003D1805">
        <w:rPr>
          <w:b/>
          <w:color w:val="000000"/>
          <w:sz w:val="28"/>
          <w:szCs w:val="28"/>
        </w:rPr>
        <w:t>. Класс Сосальщики.</w:t>
      </w:r>
      <w:r w:rsidR="009205F6">
        <w:rPr>
          <w:b/>
          <w:color w:val="000000"/>
          <w:sz w:val="28"/>
          <w:szCs w:val="28"/>
        </w:rPr>
        <w:t xml:space="preserve"> Медицинское значение</w:t>
      </w:r>
      <w:r w:rsidR="003D1805" w:rsidRPr="003D1805">
        <w:rPr>
          <w:b/>
          <w:color w:val="000000"/>
          <w:sz w:val="28"/>
          <w:szCs w:val="28"/>
        </w:rPr>
        <w:t>.</w:t>
      </w:r>
    </w:p>
    <w:p w:rsidR="00FB60A8" w:rsidRPr="00E836D2" w:rsidRDefault="00FB60A8" w:rsidP="003D1805">
      <w:pPr>
        <w:ind w:firstLine="709"/>
        <w:jc w:val="both"/>
        <w:rPr>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Pr="003D1FA7" w:rsidRDefault="00FB60A8" w:rsidP="00FB60A8">
      <w:pPr>
        <w:ind w:firstLine="709"/>
        <w:jc w:val="both"/>
        <w:rPr>
          <w:color w:val="000000"/>
          <w:sz w:val="28"/>
          <w:szCs w:val="28"/>
        </w:rPr>
      </w:pPr>
      <w:r>
        <w:rPr>
          <w:color w:val="000000"/>
          <w:sz w:val="28"/>
          <w:szCs w:val="28"/>
        </w:rPr>
        <w:t>3. решение проблемно-ситуационных задач</w:t>
      </w:r>
    </w:p>
    <w:p w:rsidR="00FB60A8" w:rsidRDefault="00FB60A8" w:rsidP="00FB60A8">
      <w:pPr>
        <w:ind w:firstLine="709"/>
        <w:jc w:val="both"/>
        <w:rPr>
          <w:color w:val="000000"/>
          <w:sz w:val="28"/>
          <w:szCs w:val="28"/>
        </w:rPr>
      </w:pPr>
      <w:r>
        <w:rPr>
          <w:color w:val="000000"/>
          <w:sz w:val="28"/>
          <w:szCs w:val="28"/>
        </w:rPr>
        <w:t>4</w:t>
      </w:r>
      <w:r w:rsidRPr="003D1FA7">
        <w:rPr>
          <w:color w:val="000000"/>
          <w:sz w:val="28"/>
          <w:szCs w:val="28"/>
        </w:rPr>
        <w:t>. контроль выполнения заданий в рабочей тетради</w:t>
      </w:r>
    </w:p>
    <w:p w:rsidR="003D1805" w:rsidRDefault="003D1805" w:rsidP="00FB60A8">
      <w:pPr>
        <w:ind w:firstLine="709"/>
        <w:jc w:val="both"/>
        <w:rPr>
          <w:color w:val="000000"/>
          <w:sz w:val="28"/>
          <w:szCs w:val="28"/>
        </w:rPr>
      </w:pPr>
      <w:r>
        <w:rPr>
          <w:color w:val="000000"/>
          <w:sz w:val="28"/>
          <w:szCs w:val="28"/>
        </w:rPr>
        <w:t xml:space="preserve">5. </w:t>
      </w:r>
      <w:r w:rsidRPr="003D1805">
        <w:rPr>
          <w:color w:val="000000"/>
          <w:sz w:val="28"/>
          <w:szCs w:val="28"/>
        </w:rPr>
        <w:t>контроль выполнения практических заданий</w:t>
      </w:r>
    </w:p>
    <w:p w:rsidR="00FB60A8" w:rsidRPr="003D1FA7"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Pr="009205F6" w:rsidRDefault="009B5A3E" w:rsidP="009B5A3E">
      <w:pPr>
        <w:pStyle w:val="af"/>
        <w:widowControl w:val="0"/>
        <w:jc w:val="center"/>
        <w:rPr>
          <w:rFonts w:ascii="Times New Roman" w:hAnsi="Times New Roman" w:cs="Times New Roman"/>
          <w:b/>
          <w:sz w:val="28"/>
          <w:szCs w:val="28"/>
        </w:rPr>
      </w:pPr>
      <w:r w:rsidRPr="009205F6">
        <w:rPr>
          <w:rFonts w:ascii="Times New Roman" w:hAnsi="Times New Roman" w:cs="Times New Roman"/>
          <w:b/>
          <w:sz w:val="28"/>
          <w:szCs w:val="28"/>
        </w:rPr>
        <w:t>Форма текущего контроля успеваемости: тестирование</w:t>
      </w:r>
    </w:p>
    <w:p w:rsidR="003D1805" w:rsidRPr="003D1805" w:rsidRDefault="003D1805" w:rsidP="003D1805">
      <w:pPr>
        <w:jc w:val="center"/>
        <w:rPr>
          <w:i/>
          <w:sz w:val="28"/>
          <w:szCs w:val="28"/>
        </w:rPr>
      </w:pPr>
      <w:r w:rsidRPr="003D1805">
        <w:rPr>
          <w:i/>
          <w:sz w:val="28"/>
          <w:szCs w:val="28"/>
        </w:rPr>
        <w:t>Выберите один или несколько правильных ответов</w:t>
      </w:r>
    </w:p>
    <w:p w:rsidR="003D1805" w:rsidRPr="009205F6" w:rsidRDefault="003D1805" w:rsidP="003D1805">
      <w:pPr>
        <w:rPr>
          <w:rFonts w:eastAsia="Calibri"/>
          <w:b/>
          <w:sz w:val="28"/>
          <w:szCs w:val="28"/>
          <w:lang w:eastAsia="en-US"/>
        </w:rPr>
      </w:pPr>
      <w:r w:rsidRPr="009205F6">
        <w:rPr>
          <w:rFonts w:eastAsia="Calibri"/>
          <w:b/>
          <w:bCs/>
          <w:sz w:val="28"/>
          <w:szCs w:val="28"/>
          <w:lang w:eastAsia="en-US"/>
        </w:rPr>
        <w:t xml:space="preserve">1.  </w:t>
      </w:r>
      <w:r w:rsidRPr="009205F6">
        <w:rPr>
          <w:rFonts w:eastAsia="Calibri"/>
          <w:b/>
          <w:sz w:val="28"/>
          <w:szCs w:val="28"/>
          <w:lang w:eastAsia="en-US"/>
        </w:rPr>
        <w:t>Выберите правильное определение биогельминтов:</w:t>
      </w:r>
    </w:p>
    <w:p w:rsidR="003D1805" w:rsidRPr="003D1805" w:rsidRDefault="003D1805" w:rsidP="00731279">
      <w:pPr>
        <w:numPr>
          <w:ilvl w:val="0"/>
          <w:numId w:val="186"/>
        </w:numPr>
        <w:ind w:firstLine="480"/>
        <w:jc w:val="both"/>
        <w:rPr>
          <w:rFonts w:eastAsia="Calibri"/>
          <w:sz w:val="28"/>
          <w:szCs w:val="28"/>
          <w:lang w:eastAsia="en-US"/>
        </w:rPr>
      </w:pPr>
      <w:r w:rsidRPr="003D1805">
        <w:rPr>
          <w:rFonts w:eastAsia="Calibri"/>
          <w:sz w:val="28"/>
          <w:szCs w:val="28"/>
          <w:lang w:eastAsia="en-US"/>
        </w:rPr>
        <w:t>цикл развития связан с землей</w:t>
      </w:r>
    </w:p>
    <w:p w:rsidR="003D1805" w:rsidRPr="003D1805" w:rsidRDefault="003D1805" w:rsidP="00731279">
      <w:pPr>
        <w:numPr>
          <w:ilvl w:val="0"/>
          <w:numId w:val="186"/>
        </w:numPr>
        <w:ind w:firstLine="480"/>
        <w:jc w:val="both"/>
        <w:rPr>
          <w:rFonts w:eastAsia="Calibri"/>
          <w:sz w:val="28"/>
          <w:szCs w:val="28"/>
          <w:lang w:eastAsia="en-US"/>
        </w:rPr>
      </w:pPr>
      <w:r w:rsidRPr="003D1805">
        <w:rPr>
          <w:rFonts w:eastAsia="Calibri"/>
          <w:sz w:val="28"/>
          <w:szCs w:val="28"/>
          <w:lang w:eastAsia="en-US"/>
        </w:rPr>
        <w:t>цикл развития связан со сменой хозяев</w:t>
      </w:r>
    </w:p>
    <w:p w:rsidR="003D1805" w:rsidRPr="003D1805" w:rsidRDefault="003D1805" w:rsidP="00731279">
      <w:pPr>
        <w:numPr>
          <w:ilvl w:val="0"/>
          <w:numId w:val="186"/>
        </w:numPr>
        <w:ind w:firstLine="480"/>
        <w:jc w:val="both"/>
        <w:rPr>
          <w:rFonts w:eastAsia="Calibri"/>
          <w:sz w:val="28"/>
          <w:szCs w:val="28"/>
          <w:lang w:eastAsia="en-US"/>
        </w:rPr>
      </w:pPr>
      <w:r w:rsidRPr="003D1805">
        <w:rPr>
          <w:rFonts w:eastAsia="Calibri"/>
          <w:sz w:val="28"/>
          <w:szCs w:val="28"/>
          <w:lang w:eastAsia="en-US"/>
        </w:rPr>
        <w:t>цикл развития проходит в организме переносчиков</w:t>
      </w:r>
    </w:p>
    <w:p w:rsidR="003D1805" w:rsidRPr="003D1805" w:rsidRDefault="003D1805" w:rsidP="00731279">
      <w:pPr>
        <w:numPr>
          <w:ilvl w:val="0"/>
          <w:numId w:val="186"/>
        </w:numPr>
        <w:ind w:firstLine="480"/>
        <w:jc w:val="both"/>
        <w:rPr>
          <w:rFonts w:eastAsia="Calibri"/>
          <w:sz w:val="28"/>
          <w:szCs w:val="28"/>
          <w:lang w:eastAsia="en-US"/>
        </w:rPr>
      </w:pPr>
      <w:r w:rsidRPr="003D1805">
        <w:rPr>
          <w:rFonts w:eastAsia="Calibri"/>
          <w:sz w:val="28"/>
          <w:szCs w:val="28"/>
          <w:lang w:eastAsia="en-US"/>
        </w:rPr>
        <w:t>цикл развития проходит в организме одного хозяина</w:t>
      </w:r>
    </w:p>
    <w:p w:rsidR="003D1805" w:rsidRPr="003D1805" w:rsidRDefault="003D1805" w:rsidP="00731279">
      <w:pPr>
        <w:numPr>
          <w:ilvl w:val="0"/>
          <w:numId w:val="186"/>
        </w:numPr>
        <w:ind w:firstLine="480"/>
        <w:jc w:val="both"/>
        <w:rPr>
          <w:rFonts w:eastAsia="Calibri"/>
          <w:sz w:val="28"/>
          <w:szCs w:val="28"/>
          <w:lang w:eastAsia="en-US"/>
        </w:rPr>
      </w:pPr>
      <w:r w:rsidRPr="003D1805">
        <w:rPr>
          <w:rFonts w:eastAsia="Calibri"/>
          <w:sz w:val="28"/>
          <w:szCs w:val="28"/>
          <w:lang w:eastAsia="en-US"/>
        </w:rPr>
        <w:t>яйцо становится инвазионным во внешней среде</w:t>
      </w:r>
    </w:p>
    <w:p w:rsidR="003D1805" w:rsidRPr="009205F6" w:rsidRDefault="003D1805" w:rsidP="003D1805">
      <w:pPr>
        <w:rPr>
          <w:rFonts w:eastAsia="Calibri"/>
          <w:b/>
          <w:sz w:val="28"/>
          <w:szCs w:val="28"/>
          <w:lang w:eastAsia="en-US"/>
        </w:rPr>
      </w:pPr>
      <w:r w:rsidRPr="009205F6">
        <w:rPr>
          <w:rFonts w:eastAsia="Calibri"/>
          <w:b/>
          <w:bCs/>
          <w:sz w:val="28"/>
          <w:szCs w:val="28"/>
          <w:lang w:eastAsia="en-US"/>
        </w:rPr>
        <w:lastRenderedPageBreak/>
        <w:t xml:space="preserve">2. </w:t>
      </w:r>
      <w:r w:rsidRPr="009205F6">
        <w:rPr>
          <w:rFonts w:eastAsia="Calibri"/>
          <w:b/>
          <w:sz w:val="28"/>
          <w:szCs w:val="28"/>
          <w:lang w:eastAsia="en-US"/>
        </w:rPr>
        <w:t>Путь заражения шистозомозом</w:t>
      </w:r>
    </w:p>
    <w:p w:rsidR="003D1805" w:rsidRPr="003D1805" w:rsidRDefault="003D1805" w:rsidP="00731279">
      <w:pPr>
        <w:numPr>
          <w:ilvl w:val="0"/>
          <w:numId w:val="187"/>
        </w:numPr>
        <w:ind w:firstLine="480"/>
        <w:jc w:val="both"/>
        <w:rPr>
          <w:rFonts w:eastAsia="Calibri"/>
          <w:sz w:val="28"/>
          <w:szCs w:val="28"/>
          <w:lang w:eastAsia="en-US"/>
        </w:rPr>
      </w:pPr>
      <w:r w:rsidRPr="003D1805">
        <w:rPr>
          <w:rFonts w:eastAsia="Calibri"/>
          <w:sz w:val="28"/>
          <w:szCs w:val="28"/>
          <w:lang w:eastAsia="en-US"/>
        </w:rPr>
        <w:t>пероральный</w:t>
      </w:r>
    </w:p>
    <w:p w:rsidR="003D1805" w:rsidRPr="003D1805" w:rsidRDefault="003D1805" w:rsidP="00731279">
      <w:pPr>
        <w:numPr>
          <w:ilvl w:val="0"/>
          <w:numId w:val="187"/>
        </w:numPr>
        <w:ind w:firstLine="480"/>
        <w:jc w:val="both"/>
        <w:rPr>
          <w:rFonts w:eastAsia="Calibri"/>
          <w:sz w:val="28"/>
          <w:szCs w:val="28"/>
          <w:lang w:eastAsia="en-US"/>
        </w:rPr>
      </w:pPr>
      <w:r w:rsidRPr="003D1805">
        <w:rPr>
          <w:rFonts w:eastAsia="Calibri"/>
          <w:sz w:val="28"/>
          <w:szCs w:val="28"/>
          <w:lang w:eastAsia="en-US"/>
        </w:rPr>
        <w:t>алиментарный</w:t>
      </w:r>
    </w:p>
    <w:p w:rsidR="003D1805" w:rsidRPr="003D1805" w:rsidRDefault="003D1805" w:rsidP="00731279">
      <w:pPr>
        <w:numPr>
          <w:ilvl w:val="0"/>
          <w:numId w:val="187"/>
        </w:numPr>
        <w:ind w:firstLine="480"/>
        <w:jc w:val="both"/>
        <w:rPr>
          <w:rFonts w:eastAsia="Calibri"/>
          <w:sz w:val="28"/>
          <w:szCs w:val="28"/>
          <w:lang w:eastAsia="en-US"/>
        </w:rPr>
      </w:pPr>
      <w:r w:rsidRPr="003D1805">
        <w:rPr>
          <w:rFonts w:eastAsia="Calibri"/>
          <w:sz w:val="28"/>
          <w:szCs w:val="28"/>
          <w:lang w:eastAsia="en-US"/>
        </w:rPr>
        <w:t>воздушнокапельный</w:t>
      </w:r>
    </w:p>
    <w:p w:rsidR="003D1805" w:rsidRPr="003D1805" w:rsidRDefault="003D1805" w:rsidP="00731279">
      <w:pPr>
        <w:numPr>
          <w:ilvl w:val="0"/>
          <w:numId w:val="187"/>
        </w:numPr>
        <w:ind w:firstLine="480"/>
        <w:jc w:val="both"/>
        <w:rPr>
          <w:rFonts w:eastAsia="Calibri"/>
          <w:sz w:val="28"/>
          <w:szCs w:val="28"/>
          <w:lang w:eastAsia="en-US"/>
        </w:rPr>
      </w:pPr>
      <w:r w:rsidRPr="003D1805">
        <w:rPr>
          <w:rFonts w:eastAsia="Calibri"/>
          <w:sz w:val="28"/>
          <w:szCs w:val="28"/>
          <w:lang w:eastAsia="en-US"/>
        </w:rPr>
        <w:t>гемотрансфузионный</w:t>
      </w:r>
    </w:p>
    <w:p w:rsidR="003D1805" w:rsidRPr="003D1805" w:rsidRDefault="003D1805" w:rsidP="00731279">
      <w:pPr>
        <w:numPr>
          <w:ilvl w:val="0"/>
          <w:numId w:val="187"/>
        </w:numPr>
        <w:ind w:firstLine="480"/>
        <w:jc w:val="both"/>
        <w:rPr>
          <w:rFonts w:eastAsia="Calibri"/>
          <w:sz w:val="28"/>
          <w:szCs w:val="28"/>
          <w:lang w:eastAsia="en-US"/>
        </w:rPr>
      </w:pPr>
      <w:r w:rsidRPr="003D1805">
        <w:rPr>
          <w:rFonts w:eastAsia="Calibri"/>
          <w:sz w:val="28"/>
          <w:szCs w:val="28"/>
          <w:lang w:eastAsia="en-US"/>
        </w:rPr>
        <w:t>перкутантный</w:t>
      </w:r>
    </w:p>
    <w:p w:rsidR="003D1805" w:rsidRPr="009205F6" w:rsidRDefault="003D1805" w:rsidP="003D1805">
      <w:pPr>
        <w:rPr>
          <w:rFonts w:eastAsia="Calibri"/>
          <w:b/>
          <w:sz w:val="28"/>
          <w:szCs w:val="28"/>
          <w:lang w:eastAsia="en-US"/>
        </w:rPr>
      </w:pPr>
      <w:r w:rsidRPr="009205F6">
        <w:rPr>
          <w:rFonts w:eastAsia="Calibri"/>
          <w:b/>
          <w:bCs/>
          <w:sz w:val="28"/>
          <w:szCs w:val="28"/>
          <w:lang w:eastAsia="en-US"/>
        </w:rPr>
        <w:t xml:space="preserve">3. </w:t>
      </w:r>
      <w:r w:rsidRPr="009205F6">
        <w:rPr>
          <w:rFonts w:eastAsia="Calibri"/>
          <w:b/>
          <w:sz w:val="28"/>
          <w:szCs w:val="28"/>
          <w:lang w:eastAsia="en-US"/>
        </w:rPr>
        <w:t>Инвазионная стадия для человека при заражении парагонимозом</w:t>
      </w:r>
    </w:p>
    <w:p w:rsidR="003D1805" w:rsidRPr="003D1805" w:rsidRDefault="003D1805" w:rsidP="00731279">
      <w:pPr>
        <w:numPr>
          <w:ilvl w:val="0"/>
          <w:numId w:val="188"/>
        </w:numPr>
        <w:ind w:firstLine="480"/>
        <w:jc w:val="both"/>
        <w:rPr>
          <w:rFonts w:eastAsia="Calibri"/>
          <w:sz w:val="28"/>
          <w:szCs w:val="28"/>
          <w:lang w:eastAsia="en-US"/>
        </w:rPr>
      </w:pPr>
      <w:r w:rsidRPr="003D1805">
        <w:rPr>
          <w:rFonts w:eastAsia="Calibri"/>
          <w:sz w:val="28"/>
          <w:szCs w:val="28"/>
          <w:lang w:eastAsia="en-US"/>
        </w:rPr>
        <w:t>церкарий</w:t>
      </w:r>
    </w:p>
    <w:p w:rsidR="003D1805" w:rsidRPr="003D1805" w:rsidRDefault="003D1805" w:rsidP="00731279">
      <w:pPr>
        <w:numPr>
          <w:ilvl w:val="0"/>
          <w:numId w:val="188"/>
        </w:numPr>
        <w:ind w:firstLine="480"/>
        <w:jc w:val="both"/>
        <w:rPr>
          <w:rFonts w:eastAsia="Calibri"/>
          <w:sz w:val="28"/>
          <w:szCs w:val="28"/>
          <w:lang w:eastAsia="en-US"/>
        </w:rPr>
      </w:pPr>
      <w:r w:rsidRPr="003D1805">
        <w:rPr>
          <w:rFonts w:eastAsia="Calibri"/>
          <w:sz w:val="28"/>
          <w:szCs w:val="28"/>
          <w:lang w:eastAsia="en-US"/>
        </w:rPr>
        <w:t>адолескарий</w:t>
      </w:r>
    </w:p>
    <w:p w:rsidR="003D1805" w:rsidRPr="003D1805" w:rsidRDefault="003D1805" w:rsidP="00731279">
      <w:pPr>
        <w:numPr>
          <w:ilvl w:val="0"/>
          <w:numId w:val="188"/>
        </w:numPr>
        <w:ind w:firstLine="480"/>
        <w:jc w:val="both"/>
        <w:rPr>
          <w:rFonts w:eastAsia="Calibri"/>
          <w:sz w:val="28"/>
          <w:szCs w:val="28"/>
          <w:lang w:eastAsia="en-US"/>
        </w:rPr>
      </w:pPr>
      <w:r w:rsidRPr="003D1805">
        <w:rPr>
          <w:rFonts w:eastAsia="Calibri"/>
          <w:sz w:val="28"/>
          <w:szCs w:val="28"/>
          <w:lang w:eastAsia="en-US"/>
        </w:rPr>
        <w:t>циста</w:t>
      </w:r>
    </w:p>
    <w:p w:rsidR="003D1805" w:rsidRPr="003D1805" w:rsidRDefault="003D1805" w:rsidP="00731279">
      <w:pPr>
        <w:numPr>
          <w:ilvl w:val="0"/>
          <w:numId w:val="188"/>
        </w:numPr>
        <w:ind w:firstLine="480"/>
        <w:jc w:val="both"/>
        <w:rPr>
          <w:rFonts w:eastAsia="Calibri"/>
          <w:sz w:val="28"/>
          <w:szCs w:val="28"/>
          <w:lang w:eastAsia="en-US"/>
        </w:rPr>
      </w:pPr>
      <w:r w:rsidRPr="003D1805">
        <w:rPr>
          <w:rFonts w:eastAsia="Calibri"/>
          <w:sz w:val="28"/>
          <w:szCs w:val="28"/>
          <w:lang w:eastAsia="en-US"/>
        </w:rPr>
        <w:t>метацеркарий</w:t>
      </w:r>
    </w:p>
    <w:p w:rsidR="003D1805" w:rsidRPr="003D1805" w:rsidRDefault="003D1805" w:rsidP="00731279">
      <w:pPr>
        <w:numPr>
          <w:ilvl w:val="0"/>
          <w:numId w:val="188"/>
        </w:numPr>
        <w:ind w:firstLine="480"/>
        <w:jc w:val="both"/>
        <w:rPr>
          <w:rFonts w:eastAsia="Calibri"/>
          <w:sz w:val="28"/>
          <w:szCs w:val="28"/>
          <w:lang w:eastAsia="en-US"/>
        </w:rPr>
      </w:pPr>
      <w:r w:rsidRPr="003D1805">
        <w:rPr>
          <w:rFonts w:eastAsia="Calibri"/>
          <w:sz w:val="28"/>
          <w:szCs w:val="28"/>
          <w:lang w:eastAsia="en-US"/>
        </w:rPr>
        <w:t>спороциста</w:t>
      </w:r>
    </w:p>
    <w:p w:rsidR="003D1805" w:rsidRPr="009205F6" w:rsidRDefault="003D1805" w:rsidP="003D1805">
      <w:pPr>
        <w:rPr>
          <w:rFonts w:eastAsia="Calibri"/>
          <w:b/>
          <w:sz w:val="28"/>
          <w:szCs w:val="28"/>
          <w:lang w:eastAsia="en-US"/>
        </w:rPr>
      </w:pPr>
      <w:r w:rsidRPr="009205F6">
        <w:rPr>
          <w:rFonts w:eastAsia="Calibri"/>
          <w:b/>
          <w:bCs/>
          <w:sz w:val="28"/>
          <w:szCs w:val="28"/>
          <w:lang w:eastAsia="en-US"/>
        </w:rPr>
        <w:t xml:space="preserve">4. </w:t>
      </w:r>
      <w:r w:rsidRPr="009205F6">
        <w:rPr>
          <w:rFonts w:eastAsia="Calibri"/>
          <w:b/>
          <w:sz w:val="28"/>
          <w:szCs w:val="28"/>
          <w:lang w:eastAsia="en-US"/>
        </w:rPr>
        <w:t>Локализация кровяных сосальщиков:</w:t>
      </w:r>
    </w:p>
    <w:p w:rsidR="003D1805" w:rsidRPr="003D1805" w:rsidRDefault="003D1805" w:rsidP="00731279">
      <w:pPr>
        <w:numPr>
          <w:ilvl w:val="0"/>
          <w:numId w:val="189"/>
        </w:numPr>
        <w:ind w:firstLine="480"/>
        <w:jc w:val="both"/>
        <w:rPr>
          <w:rFonts w:eastAsia="Calibri"/>
          <w:sz w:val="28"/>
          <w:szCs w:val="28"/>
          <w:lang w:eastAsia="en-US"/>
        </w:rPr>
      </w:pPr>
      <w:r w:rsidRPr="003D1805">
        <w:rPr>
          <w:rFonts w:eastAsia="Calibri"/>
          <w:sz w:val="28"/>
          <w:szCs w:val="28"/>
          <w:lang w:eastAsia="en-US"/>
        </w:rPr>
        <w:t>вены кишечника</w:t>
      </w:r>
    </w:p>
    <w:p w:rsidR="003D1805" w:rsidRPr="003D1805" w:rsidRDefault="003D1805" w:rsidP="00731279">
      <w:pPr>
        <w:numPr>
          <w:ilvl w:val="0"/>
          <w:numId w:val="189"/>
        </w:numPr>
        <w:ind w:firstLine="480"/>
        <w:jc w:val="both"/>
        <w:rPr>
          <w:rFonts w:eastAsia="Calibri"/>
          <w:sz w:val="28"/>
          <w:szCs w:val="28"/>
          <w:lang w:eastAsia="en-US"/>
        </w:rPr>
      </w:pPr>
      <w:r w:rsidRPr="003D1805">
        <w:rPr>
          <w:rFonts w:eastAsia="Calibri"/>
          <w:sz w:val="28"/>
          <w:szCs w:val="28"/>
          <w:lang w:eastAsia="en-US"/>
        </w:rPr>
        <w:t>вены мочевого пузыря</w:t>
      </w:r>
    </w:p>
    <w:p w:rsidR="003D1805" w:rsidRPr="003D1805" w:rsidRDefault="003D1805" w:rsidP="00731279">
      <w:pPr>
        <w:numPr>
          <w:ilvl w:val="0"/>
          <w:numId w:val="189"/>
        </w:numPr>
        <w:ind w:firstLine="480"/>
        <w:jc w:val="both"/>
        <w:rPr>
          <w:rFonts w:eastAsia="Calibri"/>
          <w:sz w:val="28"/>
          <w:szCs w:val="28"/>
          <w:lang w:eastAsia="en-US"/>
        </w:rPr>
      </w:pPr>
      <w:r w:rsidRPr="003D1805">
        <w:rPr>
          <w:rFonts w:eastAsia="Calibri"/>
          <w:sz w:val="28"/>
          <w:szCs w:val="28"/>
          <w:lang w:eastAsia="en-US"/>
        </w:rPr>
        <w:t>вены верхних конечностей</w:t>
      </w:r>
    </w:p>
    <w:p w:rsidR="003D1805" w:rsidRPr="003D1805" w:rsidRDefault="003D1805" w:rsidP="00731279">
      <w:pPr>
        <w:numPr>
          <w:ilvl w:val="0"/>
          <w:numId w:val="189"/>
        </w:numPr>
        <w:ind w:firstLine="480"/>
        <w:jc w:val="both"/>
        <w:rPr>
          <w:rFonts w:eastAsia="Calibri"/>
          <w:sz w:val="28"/>
          <w:szCs w:val="28"/>
          <w:lang w:eastAsia="en-US"/>
        </w:rPr>
      </w:pPr>
      <w:r w:rsidRPr="003D1805">
        <w:rPr>
          <w:rFonts w:eastAsia="Calibri"/>
          <w:sz w:val="28"/>
          <w:szCs w:val="28"/>
          <w:lang w:eastAsia="en-US"/>
        </w:rPr>
        <w:t>венозная система легких</w:t>
      </w:r>
    </w:p>
    <w:p w:rsidR="003D1805" w:rsidRPr="003D1805" w:rsidRDefault="003D1805" w:rsidP="00731279">
      <w:pPr>
        <w:numPr>
          <w:ilvl w:val="0"/>
          <w:numId w:val="189"/>
        </w:numPr>
        <w:ind w:firstLine="480"/>
        <w:jc w:val="both"/>
        <w:rPr>
          <w:rFonts w:eastAsia="Calibri"/>
          <w:sz w:val="28"/>
          <w:szCs w:val="28"/>
          <w:lang w:eastAsia="en-US"/>
        </w:rPr>
      </w:pPr>
      <w:r w:rsidRPr="003D1805">
        <w:rPr>
          <w:rFonts w:eastAsia="Calibri"/>
          <w:sz w:val="28"/>
          <w:szCs w:val="28"/>
          <w:lang w:eastAsia="en-US"/>
        </w:rPr>
        <w:t>мочевой пузырь</w:t>
      </w:r>
    </w:p>
    <w:p w:rsidR="003D1805" w:rsidRPr="009205F6" w:rsidRDefault="003D1805" w:rsidP="003D1805">
      <w:pPr>
        <w:rPr>
          <w:rFonts w:eastAsia="Calibri"/>
          <w:b/>
          <w:sz w:val="28"/>
          <w:szCs w:val="28"/>
          <w:lang w:eastAsia="en-US"/>
        </w:rPr>
      </w:pPr>
      <w:r w:rsidRPr="009205F6">
        <w:rPr>
          <w:rFonts w:eastAsia="Calibri"/>
          <w:b/>
          <w:bCs/>
          <w:sz w:val="28"/>
          <w:szCs w:val="28"/>
          <w:lang w:eastAsia="en-US"/>
        </w:rPr>
        <w:t xml:space="preserve">5. </w:t>
      </w:r>
      <w:r w:rsidRPr="009205F6">
        <w:rPr>
          <w:rFonts w:eastAsia="Calibri"/>
          <w:b/>
          <w:sz w:val="28"/>
          <w:szCs w:val="28"/>
          <w:lang w:eastAsia="en-US"/>
        </w:rPr>
        <w:t>Лабораторная диагностика описторхоза:</w:t>
      </w:r>
    </w:p>
    <w:p w:rsidR="003D1805" w:rsidRPr="003D1805" w:rsidRDefault="003D1805" w:rsidP="00731279">
      <w:pPr>
        <w:numPr>
          <w:ilvl w:val="0"/>
          <w:numId w:val="190"/>
        </w:numPr>
        <w:ind w:firstLine="480"/>
        <w:jc w:val="both"/>
        <w:rPr>
          <w:rFonts w:eastAsia="Calibri"/>
          <w:sz w:val="28"/>
          <w:szCs w:val="28"/>
          <w:lang w:eastAsia="en-US"/>
        </w:rPr>
      </w:pPr>
      <w:r w:rsidRPr="003D1805">
        <w:rPr>
          <w:rFonts w:eastAsia="Calibri"/>
          <w:sz w:val="28"/>
          <w:szCs w:val="28"/>
          <w:lang w:eastAsia="en-US"/>
        </w:rPr>
        <w:t>яйцо в фекалиях</w:t>
      </w:r>
    </w:p>
    <w:p w:rsidR="003D1805" w:rsidRPr="003D1805" w:rsidRDefault="003D1805" w:rsidP="00731279">
      <w:pPr>
        <w:numPr>
          <w:ilvl w:val="0"/>
          <w:numId w:val="190"/>
        </w:numPr>
        <w:ind w:firstLine="480"/>
        <w:jc w:val="both"/>
        <w:rPr>
          <w:rFonts w:eastAsia="Calibri"/>
          <w:sz w:val="28"/>
          <w:szCs w:val="28"/>
          <w:lang w:eastAsia="en-US"/>
        </w:rPr>
      </w:pPr>
      <w:r w:rsidRPr="003D1805">
        <w:rPr>
          <w:rFonts w:eastAsia="Calibri"/>
          <w:sz w:val="28"/>
          <w:szCs w:val="28"/>
          <w:lang w:eastAsia="en-US"/>
        </w:rPr>
        <w:t>яйцо в моче</w:t>
      </w:r>
    </w:p>
    <w:p w:rsidR="003D1805" w:rsidRPr="003D1805" w:rsidRDefault="003D1805" w:rsidP="00731279">
      <w:pPr>
        <w:numPr>
          <w:ilvl w:val="0"/>
          <w:numId w:val="190"/>
        </w:numPr>
        <w:ind w:firstLine="480"/>
        <w:jc w:val="both"/>
        <w:rPr>
          <w:rFonts w:eastAsia="Calibri"/>
          <w:sz w:val="28"/>
          <w:szCs w:val="28"/>
          <w:lang w:eastAsia="en-US"/>
        </w:rPr>
      </w:pPr>
      <w:r w:rsidRPr="003D1805">
        <w:rPr>
          <w:rFonts w:eastAsia="Calibri"/>
          <w:sz w:val="28"/>
          <w:szCs w:val="28"/>
          <w:lang w:eastAsia="en-US"/>
        </w:rPr>
        <w:t>дуоденальное зондирование</w:t>
      </w:r>
    </w:p>
    <w:p w:rsidR="003D1805" w:rsidRPr="003D1805" w:rsidRDefault="003D1805" w:rsidP="00731279">
      <w:pPr>
        <w:numPr>
          <w:ilvl w:val="0"/>
          <w:numId w:val="190"/>
        </w:numPr>
        <w:ind w:firstLine="480"/>
        <w:jc w:val="both"/>
        <w:rPr>
          <w:rFonts w:eastAsia="Calibri"/>
          <w:sz w:val="28"/>
          <w:szCs w:val="28"/>
          <w:lang w:eastAsia="en-US"/>
        </w:rPr>
      </w:pPr>
      <w:r w:rsidRPr="003D1805">
        <w:rPr>
          <w:rFonts w:eastAsia="Calibri"/>
          <w:sz w:val="28"/>
          <w:szCs w:val="28"/>
          <w:lang w:eastAsia="en-US"/>
        </w:rPr>
        <w:t>яйцо в мокроте</w:t>
      </w:r>
    </w:p>
    <w:p w:rsidR="003D1805" w:rsidRPr="003D1805" w:rsidRDefault="003D1805" w:rsidP="00731279">
      <w:pPr>
        <w:numPr>
          <w:ilvl w:val="0"/>
          <w:numId w:val="190"/>
        </w:numPr>
        <w:ind w:firstLine="480"/>
        <w:jc w:val="both"/>
        <w:rPr>
          <w:rFonts w:eastAsia="Calibri"/>
          <w:sz w:val="28"/>
          <w:szCs w:val="28"/>
          <w:lang w:eastAsia="en-US"/>
        </w:rPr>
      </w:pPr>
      <w:r w:rsidRPr="003D1805">
        <w:rPr>
          <w:rFonts w:eastAsia="Calibri"/>
          <w:sz w:val="28"/>
          <w:szCs w:val="28"/>
          <w:lang w:eastAsia="en-US"/>
        </w:rPr>
        <w:t>яйцо в крови</w:t>
      </w:r>
    </w:p>
    <w:p w:rsidR="003D1805" w:rsidRPr="009205F6" w:rsidRDefault="003D1805" w:rsidP="003D1805">
      <w:pPr>
        <w:rPr>
          <w:rFonts w:eastAsia="Calibri"/>
          <w:b/>
          <w:sz w:val="28"/>
          <w:szCs w:val="28"/>
          <w:lang w:eastAsia="en-US"/>
        </w:rPr>
      </w:pPr>
      <w:r w:rsidRPr="009205F6">
        <w:rPr>
          <w:rFonts w:eastAsia="Calibri"/>
          <w:b/>
          <w:sz w:val="28"/>
          <w:szCs w:val="28"/>
          <w:lang w:eastAsia="en-US"/>
        </w:rPr>
        <w:t>6. Назовите сосальщиков, в цикле развития которых один промежуточный хозяин:</w:t>
      </w:r>
    </w:p>
    <w:p w:rsidR="003D1805" w:rsidRPr="003D1805" w:rsidRDefault="003D1805" w:rsidP="00731279">
      <w:pPr>
        <w:numPr>
          <w:ilvl w:val="0"/>
          <w:numId w:val="191"/>
        </w:numPr>
        <w:ind w:firstLine="480"/>
        <w:jc w:val="both"/>
        <w:rPr>
          <w:rFonts w:eastAsia="Calibri"/>
          <w:sz w:val="28"/>
          <w:szCs w:val="28"/>
          <w:lang w:eastAsia="en-US"/>
        </w:rPr>
      </w:pPr>
      <w:r w:rsidRPr="003D1805">
        <w:rPr>
          <w:rFonts w:eastAsia="Calibri"/>
          <w:sz w:val="28"/>
          <w:szCs w:val="28"/>
          <w:lang w:eastAsia="en-US"/>
        </w:rPr>
        <w:t>кошачий</w:t>
      </w:r>
    </w:p>
    <w:p w:rsidR="003D1805" w:rsidRPr="003D1805" w:rsidRDefault="003D1805" w:rsidP="00731279">
      <w:pPr>
        <w:numPr>
          <w:ilvl w:val="0"/>
          <w:numId w:val="191"/>
        </w:numPr>
        <w:ind w:firstLine="480"/>
        <w:jc w:val="both"/>
        <w:rPr>
          <w:rFonts w:eastAsia="Calibri"/>
          <w:sz w:val="28"/>
          <w:szCs w:val="28"/>
          <w:lang w:eastAsia="en-US"/>
        </w:rPr>
      </w:pPr>
      <w:r w:rsidRPr="003D1805">
        <w:rPr>
          <w:rFonts w:eastAsia="Calibri"/>
          <w:sz w:val="28"/>
          <w:szCs w:val="28"/>
          <w:lang w:eastAsia="en-US"/>
        </w:rPr>
        <w:t>ланцетовидный</w:t>
      </w:r>
    </w:p>
    <w:p w:rsidR="003D1805" w:rsidRPr="003D1805" w:rsidRDefault="003D1805" w:rsidP="00731279">
      <w:pPr>
        <w:numPr>
          <w:ilvl w:val="0"/>
          <w:numId w:val="191"/>
        </w:numPr>
        <w:ind w:firstLine="480"/>
        <w:jc w:val="both"/>
        <w:rPr>
          <w:rFonts w:eastAsia="Calibri"/>
          <w:sz w:val="28"/>
          <w:szCs w:val="28"/>
          <w:lang w:eastAsia="en-US"/>
        </w:rPr>
      </w:pPr>
      <w:r w:rsidRPr="003D1805">
        <w:rPr>
          <w:rFonts w:eastAsia="Calibri"/>
          <w:sz w:val="28"/>
          <w:szCs w:val="28"/>
          <w:lang w:eastAsia="en-US"/>
        </w:rPr>
        <w:t>легочный</w:t>
      </w:r>
    </w:p>
    <w:p w:rsidR="003D1805" w:rsidRPr="003D1805" w:rsidRDefault="003D1805" w:rsidP="00731279">
      <w:pPr>
        <w:numPr>
          <w:ilvl w:val="0"/>
          <w:numId w:val="191"/>
        </w:numPr>
        <w:ind w:firstLine="480"/>
        <w:jc w:val="both"/>
        <w:rPr>
          <w:rFonts w:eastAsia="Calibri"/>
          <w:sz w:val="28"/>
          <w:szCs w:val="28"/>
          <w:lang w:eastAsia="en-US"/>
        </w:rPr>
      </w:pPr>
      <w:r w:rsidRPr="003D1805">
        <w:rPr>
          <w:rFonts w:eastAsia="Calibri"/>
          <w:sz w:val="28"/>
          <w:szCs w:val="28"/>
          <w:lang w:eastAsia="en-US"/>
        </w:rPr>
        <w:t>кровяные</w:t>
      </w:r>
    </w:p>
    <w:p w:rsidR="003D1805" w:rsidRPr="003D1805" w:rsidRDefault="003D1805" w:rsidP="00731279">
      <w:pPr>
        <w:numPr>
          <w:ilvl w:val="0"/>
          <w:numId w:val="191"/>
        </w:numPr>
        <w:ind w:firstLine="480"/>
        <w:jc w:val="both"/>
        <w:rPr>
          <w:rFonts w:eastAsia="Calibri"/>
          <w:sz w:val="28"/>
          <w:szCs w:val="28"/>
          <w:lang w:eastAsia="en-US"/>
        </w:rPr>
      </w:pPr>
      <w:r w:rsidRPr="003D1805">
        <w:rPr>
          <w:rFonts w:eastAsia="Calibri"/>
          <w:sz w:val="28"/>
          <w:szCs w:val="28"/>
          <w:lang w:eastAsia="en-US"/>
        </w:rPr>
        <w:t>печеночный</w:t>
      </w:r>
    </w:p>
    <w:p w:rsidR="003D1805" w:rsidRPr="009205F6" w:rsidRDefault="003D1805" w:rsidP="003D1805">
      <w:pPr>
        <w:rPr>
          <w:rFonts w:eastAsia="Calibri"/>
          <w:b/>
          <w:sz w:val="28"/>
          <w:szCs w:val="28"/>
          <w:lang w:eastAsia="en-US"/>
        </w:rPr>
      </w:pPr>
      <w:r w:rsidRPr="009205F6">
        <w:rPr>
          <w:rFonts w:eastAsia="Calibri"/>
          <w:b/>
          <w:bCs/>
          <w:sz w:val="28"/>
          <w:szCs w:val="28"/>
          <w:lang w:eastAsia="en-US"/>
        </w:rPr>
        <w:t xml:space="preserve">7. </w:t>
      </w:r>
      <w:r w:rsidRPr="009205F6">
        <w:rPr>
          <w:rFonts w:eastAsia="Calibri"/>
          <w:b/>
          <w:sz w:val="28"/>
          <w:szCs w:val="28"/>
          <w:lang w:eastAsia="en-US"/>
        </w:rPr>
        <w:t>Назовите инвазионную стадию легочного сосальщика:</w:t>
      </w:r>
    </w:p>
    <w:p w:rsidR="003D1805" w:rsidRPr="003D1805" w:rsidRDefault="003D1805" w:rsidP="00731279">
      <w:pPr>
        <w:numPr>
          <w:ilvl w:val="0"/>
          <w:numId w:val="192"/>
        </w:numPr>
        <w:ind w:firstLine="480"/>
        <w:jc w:val="both"/>
        <w:rPr>
          <w:rFonts w:eastAsia="Calibri"/>
          <w:sz w:val="28"/>
          <w:szCs w:val="28"/>
          <w:lang w:eastAsia="en-US"/>
        </w:rPr>
      </w:pPr>
      <w:r w:rsidRPr="003D1805">
        <w:rPr>
          <w:rFonts w:eastAsia="Calibri"/>
          <w:sz w:val="28"/>
          <w:szCs w:val="28"/>
          <w:lang w:eastAsia="en-US"/>
        </w:rPr>
        <w:t>адолескария</w:t>
      </w:r>
    </w:p>
    <w:p w:rsidR="003D1805" w:rsidRPr="003D1805" w:rsidRDefault="003D1805" w:rsidP="00731279">
      <w:pPr>
        <w:numPr>
          <w:ilvl w:val="0"/>
          <w:numId w:val="192"/>
        </w:numPr>
        <w:ind w:firstLine="480"/>
        <w:jc w:val="both"/>
        <w:rPr>
          <w:rFonts w:eastAsia="Calibri"/>
          <w:sz w:val="28"/>
          <w:szCs w:val="28"/>
          <w:lang w:eastAsia="en-US"/>
        </w:rPr>
      </w:pPr>
      <w:r w:rsidRPr="003D1805">
        <w:rPr>
          <w:rFonts w:eastAsia="Calibri"/>
          <w:sz w:val="28"/>
          <w:szCs w:val="28"/>
          <w:lang w:eastAsia="en-US"/>
        </w:rPr>
        <w:t>метацеркария</w:t>
      </w:r>
    </w:p>
    <w:p w:rsidR="003D1805" w:rsidRPr="003D1805" w:rsidRDefault="003D1805" w:rsidP="00731279">
      <w:pPr>
        <w:numPr>
          <w:ilvl w:val="0"/>
          <w:numId w:val="192"/>
        </w:numPr>
        <w:ind w:firstLine="480"/>
        <w:jc w:val="both"/>
        <w:rPr>
          <w:rFonts w:eastAsia="Calibri"/>
          <w:sz w:val="28"/>
          <w:szCs w:val="28"/>
          <w:lang w:eastAsia="en-US"/>
        </w:rPr>
      </w:pPr>
      <w:r w:rsidRPr="003D1805">
        <w:rPr>
          <w:rFonts w:eastAsia="Calibri"/>
          <w:sz w:val="28"/>
          <w:szCs w:val="28"/>
          <w:lang w:eastAsia="en-US"/>
        </w:rPr>
        <w:t>спороциста</w:t>
      </w:r>
    </w:p>
    <w:p w:rsidR="003D1805" w:rsidRPr="003D1805" w:rsidRDefault="003D1805" w:rsidP="00731279">
      <w:pPr>
        <w:numPr>
          <w:ilvl w:val="0"/>
          <w:numId w:val="192"/>
        </w:numPr>
        <w:ind w:firstLine="480"/>
        <w:jc w:val="both"/>
        <w:rPr>
          <w:rFonts w:eastAsia="Calibri"/>
          <w:sz w:val="28"/>
          <w:szCs w:val="28"/>
          <w:lang w:eastAsia="en-US"/>
        </w:rPr>
      </w:pPr>
      <w:r w:rsidRPr="003D1805">
        <w:rPr>
          <w:rFonts w:eastAsia="Calibri"/>
          <w:sz w:val="28"/>
          <w:szCs w:val="28"/>
          <w:lang w:eastAsia="en-US"/>
        </w:rPr>
        <w:t>редия</w:t>
      </w:r>
    </w:p>
    <w:p w:rsidR="003D1805" w:rsidRPr="003D1805" w:rsidRDefault="003D1805" w:rsidP="00731279">
      <w:pPr>
        <w:numPr>
          <w:ilvl w:val="0"/>
          <w:numId w:val="192"/>
        </w:numPr>
        <w:ind w:firstLine="480"/>
        <w:jc w:val="both"/>
        <w:rPr>
          <w:rFonts w:eastAsia="Calibri"/>
          <w:sz w:val="28"/>
          <w:szCs w:val="28"/>
          <w:lang w:eastAsia="en-US"/>
        </w:rPr>
      </w:pPr>
      <w:r w:rsidRPr="003D1805">
        <w:rPr>
          <w:rFonts w:eastAsia="Calibri"/>
          <w:sz w:val="28"/>
          <w:szCs w:val="28"/>
          <w:lang w:eastAsia="en-US"/>
        </w:rPr>
        <w:t>церкария</w:t>
      </w:r>
    </w:p>
    <w:p w:rsidR="003D1805" w:rsidRPr="009205F6" w:rsidRDefault="003D1805" w:rsidP="003D1805">
      <w:pPr>
        <w:rPr>
          <w:rFonts w:eastAsia="Calibri"/>
          <w:b/>
          <w:sz w:val="28"/>
          <w:szCs w:val="28"/>
          <w:lang w:eastAsia="en-US"/>
        </w:rPr>
      </w:pPr>
      <w:r w:rsidRPr="009205F6">
        <w:rPr>
          <w:rFonts w:eastAsia="Calibri"/>
          <w:b/>
          <w:bCs/>
          <w:sz w:val="28"/>
          <w:szCs w:val="28"/>
          <w:lang w:eastAsia="en-US"/>
        </w:rPr>
        <w:t xml:space="preserve">8. </w:t>
      </w:r>
      <w:r w:rsidRPr="009205F6">
        <w:rPr>
          <w:rFonts w:eastAsia="Calibri"/>
          <w:b/>
          <w:sz w:val="28"/>
          <w:szCs w:val="28"/>
          <w:lang w:eastAsia="en-US"/>
        </w:rPr>
        <w:t>Какая стадия является инвазионной у сосальщиков, имеющих в цикле развития 2 промежуточных хозяев?</w:t>
      </w:r>
    </w:p>
    <w:p w:rsidR="003D1805" w:rsidRPr="003D1805" w:rsidRDefault="003D1805" w:rsidP="00731279">
      <w:pPr>
        <w:numPr>
          <w:ilvl w:val="0"/>
          <w:numId w:val="193"/>
        </w:numPr>
        <w:ind w:firstLine="480"/>
        <w:jc w:val="both"/>
        <w:rPr>
          <w:rFonts w:eastAsia="Calibri"/>
          <w:sz w:val="28"/>
          <w:szCs w:val="28"/>
          <w:lang w:eastAsia="en-US"/>
        </w:rPr>
      </w:pPr>
      <w:r w:rsidRPr="003D1805">
        <w:rPr>
          <w:rFonts w:eastAsia="Calibri"/>
          <w:sz w:val="28"/>
          <w:szCs w:val="28"/>
          <w:lang w:eastAsia="en-US"/>
        </w:rPr>
        <w:t>церкария</w:t>
      </w:r>
    </w:p>
    <w:p w:rsidR="003D1805" w:rsidRPr="003D1805" w:rsidRDefault="003D1805" w:rsidP="00731279">
      <w:pPr>
        <w:numPr>
          <w:ilvl w:val="0"/>
          <w:numId w:val="193"/>
        </w:numPr>
        <w:ind w:firstLine="480"/>
        <w:jc w:val="both"/>
        <w:rPr>
          <w:rFonts w:eastAsia="Calibri"/>
          <w:sz w:val="28"/>
          <w:szCs w:val="28"/>
          <w:lang w:eastAsia="en-US"/>
        </w:rPr>
      </w:pPr>
      <w:r w:rsidRPr="003D1805">
        <w:rPr>
          <w:rFonts w:eastAsia="Calibri"/>
          <w:sz w:val="28"/>
          <w:szCs w:val="28"/>
          <w:lang w:eastAsia="en-US"/>
        </w:rPr>
        <w:t>метацеркария</w:t>
      </w:r>
    </w:p>
    <w:p w:rsidR="003D1805" w:rsidRPr="003D1805" w:rsidRDefault="003D1805" w:rsidP="00731279">
      <w:pPr>
        <w:numPr>
          <w:ilvl w:val="0"/>
          <w:numId w:val="193"/>
        </w:numPr>
        <w:ind w:firstLine="480"/>
        <w:jc w:val="both"/>
        <w:rPr>
          <w:rFonts w:eastAsia="Calibri"/>
          <w:sz w:val="28"/>
          <w:szCs w:val="28"/>
          <w:lang w:eastAsia="en-US"/>
        </w:rPr>
      </w:pPr>
      <w:r w:rsidRPr="003D1805">
        <w:rPr>
          <w:rFonts w:eastAsia="Calibri"/>
          <w:sz w:val="28"/>
          <w:szCs w:val="28"/>
          <w:lang w:eastAsia="en-US"/>
        </w:rPr>
        <w:t>адолескария</w:t>
      </w:r>
    </w:p>
    <w:p w:rsidR="003D1805" w:rsidRPr="003D1805" w:rsidRDefault="003D1805" w:rsidP="00731279">
      <w:pPr>
        <w:numPr>
          <w:ilvl w:val="0"/>
          <w:numId w:val="193"/>
        </w:numPr>
        <w:ind w:firstLine="480"/>
        <w:jc w:val="both"/>
        <w:rPr>
          <w:rFonts w:eastAsia="Calibri"/>
          <w:sz w:val="28"/>
          <w:szCs w:val="28"/>
          <w:lang w:eastAsia="en-US"/>
        </w:rPr>
      </w:pPr>
      <w:r w:rsidRPr="003D1805">
        <w:rPr>
          <w:rFonts w:eastAsia="Calibri"/>
          <w:sz w:val="28"/>
          <w:szCs w:val="28"/>
          <w:lang w:eastAsia="en-US"/>
        </w:rPr>
        <w:t>спороциста</w:t>
      </w:r>
    </w:p>
    <w:p w:rsidR="003D1805" w:rsidRPr="003D1805" w:rsidRDefault="003D1805" w:rsidP="00731279">
      <w:pPr>
        <w:numPr>
          <w:ilvl w:val="0"/>
          <w:numId w:val="193"/>
        </w:numPr>
        <w:ind w:firstLine="480"/>
        <w:jc w:val="both"/>
        <w:rPr>
          <w:rFonts w:eastAsia="Calibri"/>
          <w:sz w:val="28"/>
          <w:szCs w:val="28"/>
          <w:lang w:eastAsia="en-US"/>
        </w:rPr>
      </w:pPr>
      <w:r w:rsidRPr="003D1805">
        <w:rPr>
          <w:rFonts w:eastAsia="Calibri"/>
          <w:sz w:val="28"/>
          <w:szCs w:val="28"/>
          <w:lang w:eastAsia="en-US"/>
        </w:rPr>
        <w:t>редия</w:t>
      </w:r>
    </w:p>
    <w:p w:rsidR="003D1805" w:rsidRPr="009205F6" w:rsidRDefault="003D1805" w:rsidP="003D1805">
      <w:pPr>
        <w:rPr>
          <w:rFonts w:eastAsia="Calibri"/>
          <w:b/>
          <w:sz w:val="28"/>
          <w:szCs w:val="28"/>
          <w:lang w:eastAsia="en-US"/>
        </w:rPr>
      </w:pPr>
      <w:r w:rsidRPr="009205F6">
        <w:rPr>
          <w:rFonts w:eastAsia="Calibri"/>
          <w:b/>
          <w:bCs/>
          <w:sz w:val="28"/>
          <w:szCs w:val="28"/>
          <w:lang w:eastAsia="en-US"/>
        </w:rPr>
        <w:t xml:space="preserve">9. </w:t>
      </w:r>
      <w:r w:rsidRPr="009205F6">
        <w:rPr>
          <w:rFonts w:eastAsia="Calibri"/>
          <w:b/>
          <w:sz w:val="28"/>
          <w:szCs w:val="28"/>
          <w:lang w:eastAsia="en-US"/>
        </w:rPr>
        <w:t>Выберите признаки, характерные для геогельминтов:</w:t>
      </w:r>
    </w:p>
    <w:p w:rsidR="003D1805" w:rsidRPr="003D1805" w:rsidRDefault="003D1805" w:rsidP="00731279">
      <w:pPr>
        <w:numPr>
          <w:ilvl w:val="0"/>
          <w:numId w:val="194"/>
        </w:numPr>
        <w:ind w:firstLine="600"/>
        <w:jc w:val="both"/>
        <w:rPr>
          <w:rFonts w:eastAsia="Calibri"/>
          <w:sz w:val="28"/>
          <w:szCs w:val="28"/>
          <w:lang w:eastAsia="en-US"/>
        </w:rPr>
      </w:pPr>
      <w:r w:rsidRPr="003D1805">
        <w:rPr>
          <w:rFonts w:eastAsia="Calibri"/>
          <w:sz w:val="28"/>
          <w:szCs w:val="28"/>
          <w:lang w:eastAsia="en-US"/>
        </w:rPr>
        <w:t>цикл развития связан с землей</w:t>
      </w:r>
    </w:p>
    <w:p w:rsidR="003D1805" w:rsidRPr="003D1805" w:rsidRDefault="003D1805" w:rsidP="00731279">
      <w:pPr>
        <w:numPr>
          <w:ilvl w:val="0"/>
          <w:numId w:val="194"/>
        </w:numPr>
        <w:ind w:firstLine="600"/>
        <w:jc w:val="both"/>
        <w:rPr>
          <w:rFonts w:eastAsia="Calibri"/>
          <w:sz w:val="28"/>
          <w:szCs w:val="28"/>
          <w:lang w:eastAsia="en-US"/>
        </w:rPr>
      </w:pPr>
      <w:r w:rsidRPr="003D1805">
        <w:rPr>
          <w:rFonts w:eastAsia="Calibri"/>
          <w:sz w:val="28"/>
          <w:szCs w:val="28"/>
          <w:lang w:eastAsia="en-US"/>
        </w:rPr>
        <w:lastRenderedPageBreak/>
        <w:t>цикл развития связан со сменой хозяев</w:t>
      </w:r>
    </w:p>
    <w:p w:rsidR="003D1805" w:rsidRPr="003D1805" w:rsidRDefault="003D1805" w:rsidP="00731279">
      <w:pPr>
        <w:numPr>
          <w:ilvl w:val="0"/>
          <w:numId w:val="194"/>
        </w:numPr>
        <w:ind w:firstLine="600"/>
        <w:jc w:val="both"/>
        <w:rPr>
          <w:rFonts w:eastAsia="Calibri"/>
          <w:sz w:val="28"/>
          <w:szCs w:val="28"/>
          <w:lang w:eastAsia="en-US"/>
        </w:rPr>
      </w:pPr>
      <w:r w:rsidRPr="003D1805">
        <w:rPr>
          <w:rFonts w:eastAsia="Calibri"/>
          <w:sz w:val="28"/>
          <w:szCs w:val="28"/>
          <w:lang w:eastAsia="en-US"/>
        </w:rPr>
        <w:t>цикл развития проходит в организме переносчика</w:t>
      </w:r>
    </w:p>
    <w:p w:rsidR="003D1805" w:rsidRPr="003D1805" w:rsidRDefault="003D1805" w:rsidP="00731279">
      <w:pPr>
        <w:numPr>
          <w:ilvl w:val="0"/>
          <w:numId w:val="194"/>
        </w:numPr>
        <w:ind w:firstLine="600"/>
        <w:jc w:val="both"/>
        <w:rPr>
          <w:rFonts w:eastAsia="Calibri"/>
          <w:sz w:val="28"/>
          <w:szCs w:val="28"/>
          <w:lang w:eastAsia="en-US"/>
        </w:rPr>
      </w:pPr>
      <w:r w:rsidRPr="003D1805">
        <w:rPr>
          <w:rFonts w:eastAsia="Calibri"/>
          <w:sz w:val="28"/>
          <w:szCs w:val="28"/>
          <w:lang w:eastAsia="en-US"/>
        </w:rPr>
        <w:t>цикл развития проходит в организме одного хозяина</w:t>
      </w:r>
    </w:p>
    <w:p w:rsidR="003D1805" w:rsidRPr="003D1805" w:rsidRDefault="003D1805" w:rsidP="00731279">
      <w:pPr>
        <w:numPr>
          <w:ilvl w:val="0"/>
          <w:numId w:val="194"/>
        </w:numPr>
        <w:ind w:firstLine="600"/>
        <w:jc w:val="both"/>
        <w:rPr>
          <w:rFonts w:eastAsia="Calibri"/>
          <w:sz w:val="28"/>
          <w:szCs w:val="28"/>
          <w:lang w:eastAsia="en-US"/>
        </w:rPr>
      </w:pPr>
      <w:r w:rsidRPr="003D1805">
        <w:rPr>
          <w:rFonts w:eastAsia="Calibri"/>
          <w:sz w:val="28"/>
          <w:szCs w:val="28"/>
          <w:lang w:eastAsia="en-US"/>
        </w:rPr>
        <w:t>яйцо становится инвазионным во внешней среде</w:t>
      </w:r>
    </w:p>
    <w:p w:rsidR="003D1805" w:rsidRPr="009205F6" w:rsidRDefault="003D1805" w:rsidP="003D1805">
      <w:pPr>
        <w:rPr>
          <w:rFonts w:eastAsia="Calibri"/>
          <w:b/>
          <w:sz w:val="28"/>
          <w:szCs w:val="28"/>
          <w:lang w:eastAsia="en-US"/>
        </w:rPr>
      </w:pPr>
      <w:r w:rsidRPr="009205F6">
        <w:rPr>
          <w:rFonts w:eastAsia="Calibri"/>
          <w:b/>
          <w:bCs/>
          <w:sz w:val="28"/>
          <w:szCs w:val="28"/>
          <w:lang w:eastAsia="en-US"/>
        </w:rPr>
        <w:t xml:space="preserve">10. </w:t>
      </w:r>
      <w:r w:rsidRPr="009205F6">
        <w:rPr>
          <w:rFonts w:eastAsia="Calibri"/>
          <w:b/>
          <w:sz w:val="28"/>
          <w:szCs w:val="28"/>
          <w:lang w:eastAsia="en-US"/>
        </w:rPr>
        <w:t>Путь заражения описторхозом:</w:t>
      </w:r>
    </w:p>
    <w:p w:rsidR="003D1805" w:rsidRPr="003D1805" w:rsidRDefault="003D1805" w:rsidP="00731279">
      <w:pPr>
        <w:numPr>
          <w:ilvl w:val="0"/>
          <w:numId w:val="195"/>
        </w:numPr>
        <w:ind w:firstLine="600"/>
        <w:jc w:val="both"/>
        <w:rPr>
          <w:rFonts w:eastAsia="Calibri"/>
          <w:sz w:val="28"/>
          <w:szCs w:val="28"/>
          <w:lang w:eastAsia="en-US"/>
        </w:rPr>
      </w:pPr>
      <w:r w:rsidRPr="003D1805">
        <w:rPr>
          <w:rFonts w:eastAsia="Calibri"/>
          <w:sz w:val="28"/>
          <w:szCs w:val="28"/>
          <w:lang w:eastAsia="en-US"/>
        </w:rPr>
        <w:t>пероральный</w:t>
      </w:r>
    </w:p>
    <w:p w:rsidR="003D1805" w:rsidRPr="003D1805" w:rsidRDefault="003D1805" w:rsidP="00731279">
      <w:pPr>
        <w:numPr>
          <w:ilvl w:val="0"/>
          <w:numId w:val="195"/>
        </w:numPr>
        <w:ind w:firstLine="600"/>
        <w:jc w:val="both"/>
        <w:rPr>
          <w:rFonts w:eastAsia="Calibri"/>
          <w:sz w:val="28"/>
          <w:szCs w:val="28"/>
          <w:lang w:eastAsia="en-US"/>
        </w:rPr>
      </w:pPr>
      <w:r w:rsidRPr="003D1805">
        <w:rPr>
          <w:rFonts w:eastAsia="Calibri"/>
          <w:sz w:val="28"/>
          <w:szCs w:val="28"/>
          <w:lang w:eastAsia="en-US"/>
        </w:rPr>
        <w:t>алиментарный</w:t>
      </w:r>
    </w:p>
    <w:p w:rsidR="003D1805" w:rsidRPr="003D1805" w:rsidRDefault="003D1805" w:rsidP="00731279">
      <w:pPr>
        <w:numPr>
          <w:ilvl w:val="0"/>
          <w:numId w:val="195"/>
        </w:numPr>
        <w:ind w:firstLine="600"/>
        <w:jc w:val="both"/>
        <w:rPr>
          <w:rFonts w:eastAsia="Calibri"/>
          <w:sz w:val="28"/>
          <w:szCs w:val="28"/>
          <w:lang w:eastAsia="en-US"/>
        </w:rPr>
      </w:pPr>
      <w:r w:rsidRPr="003D1805">
        <w:rPr>
          <w:rFonts w:eastAsia="Calibri"/>
          <w:sz w:val="28"/>
          <w:szCs w:val="28"/>
          <w:lang w:eastAsia="en-US"/>
        </w:rPr>
        <w:t>воздушнокапельный</w:t>
      </w:r>
    </w:p>
    <w:p w:rsidR="003D1805" w:rsidRPr="003D1805" w:rsidRDefault="003D1805" w:rsidP="00731279">
      <w:pPr>
        <w:numPr>
          <w:ilvl w:val="0"/>
          <w:numId w:val="195"/>
        </w:numPr>
        <w:ind w:firstLine="600"/>
        <w:jc w:val="both"/>
        <w:rPr>
          <w:rFonts w:eastAsia="Calibri"/>
          <w:sz w:val="28"/>
          <w:szCs w:val="28"/>
          <w:lang w:eastAsia="en-US"/>
        </w:rPr>
      </w:pPr>
      <w:r w:rsidRPr="003D1805">
        <w:rPr>
          <w:rFonts w:eastAsia="Calibri"/>
          <w:sz w:val="28"/>
          <w:szCs w:val="28"/>
          <w:lang w:eastAsia="en-US"/>
        </w:rPr>
        <w:t>трансплацентарный</w:t>
      </w:r>
    </w:p>
    <w:p w:rsidR="003D1805" w:rsidRPr="003D1805" w:rsidRDefault="003D1805" w:rsidP="00731279">
      <w:pPr>
        <w:numPr>
          <w:ilvl w:val="0"/>
          <w:numId w:val="195"/>
        </w:numPr>
        <w:ind w:firstLine="600"/>
        <w:jc w:val="both"/>
        <w:rPr>
          <w:rFonts w:eastAsia="Calibri"/>
          <w:sz w:val="28"/>
          <w:szCs w:val="28"/>
          <w:lang w:eastAsia="en-US"/>
        </w:rPr>
      </w:pPr>
      <w:r w:rsidRPr="003D1805">
        <w:rPr>
          <w:rFonts w:eastAsia="Calibri"/>
          <w:sz w:val="28"/>
          <w:szCs w:val="28"/>
          <w:lang w:eastAsia="en-US"/>
        </w:rPr>
        <w:t>перкутантный</w:t>
      </w:r>
    </w:p>
    <w:p w:rsidR="003D1805" w:rsidRPr="009205F6" w:rsidRDefault="003D1805" w:rsidP="003D1805">
      <w:pPr>
        <w:rPr>
          <w:rFonts w:eastAsia="Calibri"/>
          <w:b/>
          <w:sz w:val="28"/>
          <w:szCs w:val="28"/>
          <w:lang w:eastAsia="en-US"/>
        </w:rPr>
      </w:pPr>
      <w:r w:rsidRPr="009205F6">
        <w:rPr>
          <w:rFonts w:eastAsia="Calibri"/>
          <w:b/>
          <w:bCs/>
          <w:sz w:val="28"/>
          <w:szCs w:val="28"/>
          <w:lang w:eastAsia="en-US"/>
        </w:rPr>
        <w:t xml:space="preserve">11. </w:t>
      </w:r>
      <w:r w:rsidRPr="009205F6">
        <w:rPr>
          <w:rFonts w:eastAsia="Calibri"/>
          <w:b/>
          <w:sz w:val="28"/>
          <w:szCs w:val="28"/>
          <w:lang w:eastAsia="en-US"/>
        </w:rPr>
        <w:t>Инвазионная стадия для человека при заражении описторхозом:</w:t>
      </w:r>
    </w:p>
    <w:p w:rsidR="003D1805" w:rsidRPr="003D1805" w:rsidRDefault="003D1805" w:rsidP="00731279">
      <w:pPr>
        <w:numPr>
          <w:ilvl w:val="0"/>
          <w:numId w:val="196"/>
        </w:numPr>
        <w:ind w:firstLine="600"/>
        <w:jc w:val="both"/>
        <w:rPr>
          <w:rFonts w:eastAsia="Calibri"/>
          <w:sz w:val="28"/>
          <w:szCs w:val="28"/>
          <w:lang w:eastAsia="en-US"/>
        </w:rPr>
      </w:pPr>
      <w:r w:rsidRPr="003D1805">
        <w:rPr>
          <w:rFonts w:eastAsia="Calibri"/>
          <w:sz w:val="28"/>
          <w:szCs w:val="28"/>
          <w:lang w:eastAsia="en-US"/>
        </w:rPr>
        <w:t>церкарий</w:t>
      </w:r>
    </w:p>
    <w:p w:rsidR="003D1805" w:rsidRPr="003D1805" w:rsidRDefault="003D1805" w:rsidP="00731279">
      <w:pPr>
        <w:numPr>
          <w:ilvl w:val="0"/>
          <w:numId w:val="196"/>
        </w:numPr>
        <w:ind w:firstLine="600"/>
        <w:jc w:val="both"/>
        <w:rPr>
          <w:rFonts w:eastAsia="Calibri"/>
          <w:sz w:val="28"/>
          <w:szCs w:val="28"/>
          <w:lang w:eastAsia="en-US"/>
        </w:rPr>
      </w:pPr>
      <w:r w:rsidRPr="003D1805">
        <w:rPr>
          <w:rFonts w:eastAsia="Calibri"/>
          <w:sz w:val="28"/>
          <w:szCs w:val="28"/>
          <w:lang w:eastAsia="en-US"/>
        </w:rPr>
        <w:t>адолескарий</w:t>
      </w:r>
    </w:p>
    <w:p w:rsidR="003D1805" w:rsidRPr="003D1805" w:rsidRDefault="003D1805" w:rsidP="00731279">
      <w:pPr>
        <w:numPr>
          <w:ilvl w:val="0"/>
          <w:numId w:val="196"/>
        </w:numPr>
        <w:ind w:firstLine="600"/>
        <w:jc w:val="both"/>
        <w:rPr>
          <w:rFonts w:eastAsia="Calibri"/>
          <w:sz w:val="28"/>
          <w:szCs w:val="28"/>
          <w:lang w:eastAsia="en-US"/>
        </w:rPr>
      </w:pPr>
      <w:r w:rsidRPr="003D1805">
        <w:rPr>
          <w:rFonts w:eastAsia="Calibri"/>
          <w:sz w:val="28"/>
          <w:szCs w:val="28"/>
          <w:lang w:eastAsia="en-US"/>
        </w:rPr>
        <w:t>спороциста</w:t>
      </w:r>
    </w:p>
    <w:p w:rsidR="003D1805" w:rsidRPr="003D1805" w:rsidRDefault="003D1805" w:rsidP="00731279">
      <w:pPr>
        <w:numPr>
          <w:ilvl w:val="0"/>
          <w:numId w:val="196"/>
        </w:numPr>
        <w:ind w:firstLine="600"/>
        <w:jc w:val="both"/>
        <w:rPr>
          <w:rFonts w:eastAsia="Calibri"/>
          <w:sz w:val="28"/>
          <w:szCs w:val="28"/>
          <w:lang w:eastAsia="en-US"/>
        </w:rPr>
      </w:pPr>
      <w:r w:rsidRPr="003D1805">
        <w:rPr>
          <w:rFonts w:eastAsia="Calibri"/>
          <w:sz w:val="28"/>
          <w:szCs w:val="28"/>
          <w:lang w:eastAsia="en-US"/>
        </w:rPr>
        <w:t>редия</w:t>
      </w:r>
    </w:p>
    <w:p w:rsidR="003D1805" w:rsidRPr="003D1805" w:rsidRDefault="003D1805" w:rsidP="00731279">
      <w:pPr>
        <w:numPr>
          <w:ilvl w:val="0"/>
          <w:numId w:val="196"/>
        </w:numPr>
        <w:ind w:firstLine="600"/>
        <w:jc w:val="both"/>
        <w:rPr>
          <w:rFonts w:eastAsia="Calibri"/>
          <w:sz w:val="28"/>
          <w:szCs w:val="28"/>
          <w:lang w:eastAsia="en-US"/>
        </w:rPr>
      </w:pPr>
      <w:r w:rsidRPr="003D1805">
        <w:rPr>
          <w:rFonts w:eastAsia="Calibri"/>
          <w:sz w:val="28"/>
          <w:szCs w:val="28"/>
          <w:lang w:eastAsia="en-US"/>
        </w:rPr>
        <w:t>метацеркарий</w:t>
      </w:r>
    </w:p>
    <w:p w:rsidR="003D1805" w:rsidRPr="009205F6" w:rsidRDefault="003D1805" w:rsidP="003D1805">
      <w:pPr>
        <w:rPr>
          <w:rFonts w:eastAsia="Calibri"/>
          <w:b/>
          <w:sz w:val="28"/>
          <w:szCs w:val="28"/>
          <w:lang w:eastAsia="en-US"/>
        </w:rPr>
      </w:pPr>
      <w:r w:rsidRPr="009205F6">
        <w:rPr>
          <w:rFonts w:eastAsia="Calibri"/>
          <w:b/>
          <w:bCs/>
          <w:sz w:val="28"/>
          <w:szCs w:val="28"/>
          <w:lang w:eastAsia="en-US"/>
        </w:rPr>
        <w:t xml:space="preserve">12. </w:t>
      </w:r>
      <w:r w:rsidRPr="009205F6">
        <w:rPr>
          <w:rFonts w:eastAsia="Calibri"/>
          <w:b/>
          <w:sz w:val="28"/>
          <w:szCs w:val="28"/>
          <w:lang w:eastAsia="en-US"/>
        </w:rPr>
        <w:t>Локализация ланцетовидного сосальщика:</w:t>
      </w:r>
    </w:p>
    <w:p w:rsidR="003D1805" w:rsidRPr="003D1805" w:rsidRDefault="003D1805" w:rsidP="009205F6">
      <w:pPr>
        <w:ind w:left="993"/>
        <w:rPr>
          <w:rFonts w:eastAsia="Calibri"/>
          <w:sz w:val="28"/>
          <w:szCs w:val="28"/>
          <w:lang w:eastAsia="en-US"/>
        </w:rPr>
      </w:pPr>
      <w:r w:rsidRPr="003D1805">
        <w:rPr>
          <w:rFonts w:eastAsia="Calibri"/>
          <w:sz w:val="28"/>
          <w:szCs w:val="28"/>
          <w:lang w:eastAsia="en-US"/>
        </w:rPr>
        <w:t>1. вены кишечника</w:t>
      </w:r>
    </w:p>
    <w:p w:rsidR="003D1805" w:rsidRPr="003D1805" w:rsidRDefault="003D1805" w:rsidP="009205F6">
      <w:pPr>
        <w:ind w:left="993"/>
        <w:rPr>
          <w:rFonts w:eastAsia="Calibri"/>
          <w:sz w:val="28"/>
          <w:szCs w:val="28"/>
          <w:lang w:eastAsia="en-US"/>
        </w:rPr>
      </w:pPr>
      <w:r w:rsidRPr="003D1805">
        <w:rPr>
          <w:rFonts w:eastAsia="Calibri"/>
          <w:sz w:val="28"/>
          <w:szCs w:val="28"/>
          <w:lang w:eastAsia="en-US"/>
        </w:rPr>
        <w:t>2. вены мочевого пузыря</w:t>
      </w:r>
    </w:p>
    <w:p w:rsidR="003D1805" w:rsidRPr="003D1805" w:rsidRDefault="003D1805" w:rsidP="009205F6">
      <w:pPr>
        <w:ind w:left="993"/>
        <w:rPr>
          <w:rFonts w:eastAsia="Calibri"/>
          <w:sz w:val="28"/>
          <w:szCs w:val="28"/>
          <w:lang w:eastAsia="en-US"/>
        </w:rPr>
      </w:pPr>
      <w:r w:rsidRPr="003D1805">
        <w:rPr>
          <w:rFonts w:eastAsia="Calibri"/>
          <w:sz w:val="28"/>
          <w:szCs w:val="28"/>
          <w:lang w:eastAsia="en-US"/>
        </w:rPr>
        <w:t>3. легкие</w:t>
      </w:r>
    </w:p>
    <w:p w:rsidR="003D1805" w:rsidRPr="003D1805" w:rsidRDefault="009205F6" w:rsidP="009205F6">
      <w:pPr>
        <w:ind w:left="993"/>
        <w:rPr>
          <w:rFonts w:eastAsia="Calibri"/>
          <w:sz w:val="28"/>
          <w:szCs w:val="28"/>
          <w:lang w:eastAsia="en-US"/>
        </w:rPr>
      </w:pPr>
      <w:r>
        <w:rPr>
          <w:rFonts w:eastAsia="Calibri"/>
          <w:sz w:val="28"/>
          <w:szCs w:val="28"/>
          <w:lang w:eastAsia="en-US"/>
        </w:rPr>
        <w:t xml:space="preserve">4. </w:t>
      </w:r>
      <w:r w:rsidR="003D1805" w:rsidRPr="003D1805">
        <w:rPr>
          <w:rFonts w:eastAsia="Calibri"/>
          <w:sz w:val="28"/>
          <w:szCs w:val="28"/>
          <w:lang w:eastAsia="en-US"/>
        </w:rPr>
        <w:t>печень</w:t>
      </w:r>
    </w:p>
    <w:p w:rsidR="003D1805" w:rsidRPr="003D1805" w:rsidRDefault="009205F6" w:rsidP="009205F6">
      <w:pPr>
        <w:ind w:left="993"/>
        <w:rPr>
          <w:rFonts w:eastAsia="Calibri"/>
          <w:sz w:val="28"/>
          <w:szCs w:val="28"/>
          <w:lang w:eastAsia="en-US"/>
        </w:rPr>
      </w:pPr>
      <w:r>
        <w:rPr>
          <w:rFonts w:eastAsia="Calibri"/>
          <w:sz w:val="28"/>
          <w:szCs w:val="28"/>
          <w:lang w:eastAsia="en-US"/>
        </w:rPr>
        <w:t xml:space="preserve">5. </w:t>
      </w:r>
      <w:r w:rsidR="003D1805" w:rsidRPr="003D1805">
        <w:rPr>
          <w:rFonts w:eastAsia="Calibri"/>
          <w:sz w:val="28"/>
          <w:szCs w:val="28"/>
          <w:lang w:eastAsia="en-US"/>
        </w:rPr>
        <w:t>кишечник</w:t>
      </w:r>
    </w:p>
    <w:p w:rsidR="003D1805" w:rsidRPr="009205F6" w:rsidRDefault="003D1805" w:rsidP="003D1805">
      <w:pPr>
        <w:rPr>
          <w:rFonts w:eastAsia="Calibri"/>
          <w:b/>
          <w:sz w:val="28"/>
          <w:szCs w:val="28"/>
          <w:lang w:eastAsia="en-US"/>
        </w:rPr>
      </w:pPr>
      <w:r w:rsidRPr="009205F6">
        <w:rPr>
          <w:rFonts w:eastAsia="Calibri"/>
          <w:b/>
          <w:bCs/>
          <w:sz w:val="28"/>
          <w:szCs w:val="28"/>
          <w:lang w:eastAsia="en-US"/>
        </w:rPr>
        <w:t>1</w:t>
      </w:r>
      <w:r w:rsidR="009205F6" w:rsidRPr="009205F6">
        <w:rPr>
          <w:rFonts w:eastAsia="Calibri"/>
          <w:b/>
          <w:bCs/>
          <w:sz w:val="28"/>
          <w:szCs w:val="28"/>
          <w:lang w:eastAsia="en-US"/>
        </w:rPr>
        <w:t>3</w:t>
      </w:r>
      <w:r w:rsidRPr="009205F6">
        <w:rPr>
          <w:rFonts w:eastAsia="Calibri"/>
          <w:b/>
          <w:bCs/>
          <w:sz w:val="28"/>
          <w:szCs w:val="28"/>
          <w:lang w:eastAsia="en-US"/>
        </w:rPr>
        <w:t xml:space="preserve">. </w:t>
      </w:r>
      <w:r w:rsidRPr="009205F6">
        <w:rPr>
          <w:rFonts w:eastAsia="Calibri"/>
          <w:b/>
          <w:sz w:val="28"/>
          <w:szCs w:val="28"/>
          <w:lang w:eastAsia="en-US"/>
        </w:rPr>
        <w:t>Лабораторная диагностика урогенитального шистосомоза:</w:t>
      </w:r>
    </w:p>
    <w:p w:rsidR="003D1805" w:rsidRPr="003D1805" w:rsidRDefault="003D1805" w:rsidP="00731279">
      <w:pPr>
        <w:numPr>
          <w:ilvl w:val="0"/>
          <w:numId w:val="197"/>
        </w:numPr>
        <w:ind w:firstLine="600"/>
        <w:jc w:val="both"/>
        <w:rPr>
          <w:rFonts w:eastAsia="Calibri"/>
          <w:sz w:val="28"/>
          <w:szCs w:val="28"/>
          <w:lang w:eastAsia="en-US"/>
        </w:rPr>
      </w:pPr>
      <w:r w:rsidRPr="003D1805">
        <w:rPr>
          <w:rFonts w:eastAsia="Calibri"/>
          <w:sz w:val="28"/>
          <w:szCs w:val="28"/>
          <w:lang w:eastAsia="en-US"/>
        </w:rPr>
        <w:t>яйца в фекалиях</w:t>
      </w:r>
    </w:p>
    <w:p w:rsidR="003D1805" w:rsidRPr="003D1805" w:rsidRDefault="003D1805" w:rsidP="00731279">
      <w:pPr>
        <w:numPr>
          <w:ilvl w:val="0"/>
          <w:numId w:val="197"/>
        </w:numPr>
        <w:ind w:firstLine="600"/>
        <w:jc w:val="both"/>
        <w:rPr>
          <w:rFonts w:eastAsia="Calibri"/>
          <w:sz w:val="28"/>
          <w:szCs w:val="28"/>
          <w:lang w:eastAsia="en-US"/>
        </w:rPr>
      </w:pPr>
      <w:r w:rsidRPr="003D1805">
        <w:rPr>
          <w:rFonts w:eastAsia="Calibri"/>
          <w:sz w:val="28"/>
          <w:szCs w:val="28"/>
          <w:lang w:eastAsia="en-US"/>
        </w:rPr>
        <w:t>яйца в моче</w:t>
      </w:r>
    </w:p>
    <w:p w:rsidR="003D1805" w:rsidRPr="003D1805" w:rsidRDefault="003D1805" w:rsidP="00731279">
      <w:pPr>
        <w:numPr>
          <w:ilvl w:val="0"/>
          <w:numId w:val="197"/>
        </w:numPr>
        <w:ind w:firstLine="600"/>
        <w:jc w:val="both"/>
        <w:rPr>
          <w:rFonts w:eastAsia="Calibri"/>
          <w:sz w:val="28"/>
          <w:szCs w:val="28"/>
          <w:lang w:eastAsia="en-US"/>
        </w:rPr>
      </w:pPr>
      <w:r w:rsidRPr="003D1805">
        <w:rPr>
          <w:rFonts w:eastAsia="Calibri"/>
          <w:sz w:val="28"/>
          <w:szCs w:val="28"/>
          <w:lang w:eastAsia="en-US"/>
        </w:rPr>
        <w:t>дуоденальное зондирование</w:t>
      </w:r>
    </w:p>
    <w:p w:rsidR="003D1805" w:rsidRPr="003D1805" w:rsidRDefault="003D1805" w:rsidP="00731279">
      <w:pPr>
        <w:numPr>
          <w:ilvl w:val="0"/>
          <w:numId w:val="197"/>
        </w:numPr>
        <w:ind w:firstLine="600"/>
        <w:jc w:val="both"/>
        <w:rPr>
          <w:rFonts w:eastAsia="Calibri"/>
          <w:sz w:val="28"/>
          <w:szCs w:val="28"/>
          <w:lang w:eastAsia="en-US"/>
        </w:rPr>
      </w:pPr>
      <w:r w:rsidRPr="003D1805">
        <w:rPr>
          <w:rFonts w:eastAsia="Calibri"/>
          <w:sz w:val="28"/>
          <w:szCs w:val="28"/>
          <w:lang w:eastAsia="en-US"/>
        </w:rPr>
        <w:t>яйца в крови</w:t>
      </w:r>
    </w:p>
    <w:p w:rsidR="003D1805" w:rsidRPr="003D1805" w:rsidRDefault="003D1805" w:rsidP="00731279">
      <w:pPr>
        <w:numPr>
          <w:ilvl w:val="0"/>
          <w:numId w:val="197"/>
        </w:numPr>
        <w:ind w:firstLine="600"/>
        <w:jc w:val="both"/>
        <w:rPr>
          <w:rFonts w:eastAsia="Calibri"/>
          <w:sz w:val="28"/>
          <w:szCs w:val="28"/>
          <w:lang w:eastAsia="en-US"/>
        </w:rPr>
      </w:pPr>
      <w:r w:rsidRPr="003D1805">
        <w:rPr>
          <w:rFonts w:eastAsia="Calibri"/>
          <w:sz w:val="28"/>
          <w:szCs w:val="28"/>
          <w:lang w:eastAsia="en-US"/>
        </w:rPr>
        <w:t>яйца в мокроте</w:t>
      </w:r>
    </w:p>
    <w:p w:rsidR="003D1805" w:rsidRPr="009205F6" w:rsidRDefault="003D1805" w:rsidP="009205F6">
      <w:pPr>
        <w:jc w:val="both"/>
        <w:rPr>
          <w:rFonts w:eastAsia="Calibri"/>
          <w:b/>
          <w:sz w:val="28"/>
          <w:szCs w:val="28"/>
          <w:lang w:eastAsia="en-US"/>
        </w:rPr>
      </w:pPr>
      <w:r w:rsidRPr="009205F6">
        <w:rPr>
          <w:rFonts w:eastAsia="Calibri"/>
          <w:b/>
          <w:bCs/>
          <w:sz w:val="28"/>
          <w:szCs w:val="28"/>
          <w:lang w:eastAsia="en-US"/>
        </w:rPr>
        <w:t xml:space="preserve">14. </w:t>
      </w:r>
      <w:r w:rsidRPr="009205F6">
        <w:rPr>
          <w:rFonts w:eastAsia="Calibri"/>
          <w:b/>
          <w:sz w:val="28"/>
          <w:szCs w:val="28"/>
          <w:lang w:eastAsia="en-US"/>
        </w:rPr>
        <w:t>Назовите сосальщиков, в цикле развития которых есть два промежуточнызх хозяина:</w:t>
      </w:r>
    </w:p>
    <w:p w:rsidR="003D1805" w:rsidRPr="003D1805" w:rsidRDefault="003D1805" w:rsidP="009205F6">
      <w:pPr>
        <w:numPr>
          <w:ilvl w:val="0"/>
          <w:numId w:val="198"/>
        </w:numPr>
        <w:tabs>
          <w:tab w:val="clear" w:pos="360"/>
          <w:tab w:val="left" w:pos="0"/>
        </w:tabs>
        <w:ind w:firstLine="633"/>
        <w:jc w:val="both"/>
        <w:rPr>
          <w:rFonts w:eastAsia="Calibri"/>
          <w:sz w:val="28"/>
          <w:szCs w:val="28"/>
          <w:lang w:eastAsia="en-US"/>
        </w:rPr>
      </w:pPr>
      <w:r w:rsidRPr="003D1805">
        <w:rPr>
          <w:rFonts w:eastAsia="Calibri"/>
          <w:sz w:val="28"/>
          <w:szCs w:val="28"/>
          <w:lang w:eastAsia="en-US"/>
        </w:rPr>
        <w:t>кошачий</w:t>
      </w:r>
    </w:p>
    <w:p w:rsidR="003D1805" w:rsidRPr="003D1805" w:rsidRDefault="003D1805" w:rsidP="009205F6">
      <w:pPr>
        <w:numPr>
          <w:ilvl w:val="0"/>
          <w:numId w:val="198"/>
        </w:numPr>
        <w:tabs>
          <w:tab w:val="clear" w:pos="360"/>
          <w:tab w:val="left" w:pos="0"/>
        </w:tabs>
        <w:ind w:firstLine="633"/>
        <w:jc w:val="both"/>
        <w:rPr>
          <w:rFonts w:eastAsia="Calibri"/>
          <w:sz w:val="28"/>
          <w:szCs w:val="28"/>
          <w:lang w:eastAsia="en-US"/>
        </w:rPr>
      </w:pPr>
      <w:r w:rsidRPr="003D1805">
        <w:rPr>
          <w:rFonts w:eastAsia="Calibri"/>
          <w:sz w:val="28"/>
          <w:szCs w:val="28"/>
          <w:lang w:eastAsia="en-US"/>
        </w:rPr>
        <w:t>печеночный</w:t>
      </w:r>
    </w:p>
    <w:p w:rsidR="003D1805" w:rsidRPr="003D1805" w:rsidRDefault="003D1805" w:rsidP="009205F6">
      <w:pPr>
        <w:numPr>
          <w:ilvl w:val="0"/>
          <w:numId w:val="198"/>
        </w:numPr>
        <w:tabs>
          <w:tab w:val="clear" w:pos="360"/>
          <w:tab w:val="left" w:pos="0"/>
        </w:tabs>
        <w:ind w:firstLine="633"/>
        <w:jc w:val="both"/>
        <w:rPr>
          <w:rFonts w:eastAsia="Calibri"/>
          <w:sz w:val="28"/>
          <w:szCs w:val="28"/>
          <w:lang w:eastAsia="en-US"/>
        </w:rPr>
      </w:pPr>
      <w:r w:rsidRPr="003D1805">
        <w:rPr>
          <w:rFonts w:eastAsia="Calibri"/>
          <w:sz w:val="28"/>
          <w:szCs w:val="28"/>
          <w:lang w:eastAsia="en-US"/>
        </w:rPr>
        <w:t>легочный</w:t>
      </w:r>
    </w:p>
    <w:p w:rsidR="003D1805" w:rsidRPr="003D1805" w:rsidRDefault="003D1805" w:rsidP="009205F6">
      <w:pPr>
        <w:numPr>
          <w:ilvl w:val="0"/>
          <w:numId w:val="198"/>
        </w:numPr>
        <w:tabs>
          <w:tab w:val="clear" w:pos="360"/>
          <w:tab w:val="left" w:pos="0"/>
        </w:tabs>
        <w:ind w:firstLine="633"/>
        <w:jc w:val="both"/>
        <w:rPr>
          <w:rFonts w:eastAsia="Calibri"/>
          <w:sz w:val="28"/>
          <w:szCs w:val="28"/>
          <w:lang w:eastAsia="en-US"/>
        </w:rPr>
      </w:pPr>
      <w:r w:rsidRPr="003D1805">
        <w:rPr>
          <w:rFonts w:eastAsia="Calibri"/>
          <w:sz w:val="28"/>
          <w:szCs w:val="28"/>
          <w:lang w:eastAsia="en-US"/>
        </w:rPr>
        <w:t>кровяной</w:t>
      </w:r>
    </w:p>
    <w:p w:rsidR="003D1805" w:rsidRDefault="003D1805" w:rsidP="009205F6">
      <w:pPr>
        <w:numPr>
          <w:ilvl w:val="0"/>
          <w:numId w:val="198"/>
        </w:numPr>
        <w:tabs>
          <w:tab w:val="clear" w:pos="360"/>
          <w:tab w:val="left" w:pos="0"/>
        </w:tabs>
        <w:ind w:firstLine="633"/>
        <w:jc w:val="both"/>
        <w:rPr>
          <w:rFonts w:eastAsia="Calibri"/>
          <w:sz w:val="28"/>
          <w:szCs w:val="28"/>
          <w:lang w:eastAsia="en-US"/>
        </w:rPr>
      </w:pPr>
      <w:r w:rsidRPr="003D1805">
        <w:rPr>
          <w:rFonts w:eastAsia="Calibri"/>
          <w:sz w:val="28"/>
          <w:szCs w:val="28"/>
          <w:lang w:eastAsia="en-US"/>
        </w:rPr>
        <w:t>ланцетовидный</w:t>
      </w:r>
    </w:p>
    <w:p w:rsidR="003D1805" w:rsidRPr="009205F6" w:rsidRDefault="003D1805" w:rsidP="009205F6">
      <w:pPr>
        <w:tabs>
          <w:tab w:val="left" w:pos="0"/>
        </w:tabs>
        <w:jc w:val="both"/>
        <w:rPr>
          <w:rFonts w:eastAsia="Calibri"/>
          <w:b/>
          <w:sz w:val="28"/>
          <w:szCs w:val="28"/>
          <w:lang w:eastAsia="en-US"/>
        </w:rPr>
      </w:pPr>
      <w:r w:rsidRPr="009205F6">
        <w:rPr>
          <w:rFonts w:eastAsia="Calibri"/>
          <w:b/>
          <w:bCs/>
          <w:sz w:val="28"/>
          <w:szCs w:val="28"/>
          <w:lang w:eastAsia="en-US"/>
        </w:rPr>
        <w:t xml:space="preserve">15. </w:t>
      </w:r>
      <w:r w:rsidRPr="009205F6">
        <w:rPr>
          <w:rFonts w:eastAsia="Calibri"/>
          <w:b/>
          <w:sz w:val="28"/>
          <w:szCs w:val="28"/>
          <w:lang w:eastAsia="en-US"/>
        </w:rPr>
        <w:t>Назовите инвазионную стадию развития печеночного сосальщика для окончательного хозяина:</w:t>
      </w:r>
    </w:p>
    <w:p w:rsidR="003D1805" w:rsidRPr="003D1805" w:rsidRDefault="003D1805" w:rsidP="009205F6">
      <w:pPr>
        <w:numPr>
          <w:ilvl w:val="0"/>
          <w:numId w:val="199"/>
        </w:numPr>
        <w:tabs>
          <w:tab w:val="clear" w:pos="360"/>
          <w:tab w:val="left" w:pos="0"/>
        </w:tabs>
        <w:ind w:firstLine="633"/>
        <w:jc w:val="both"/>
        <w:rPr>
          <w:rFonts w:eastAsia="Calibri"/>
          <w:sz w:val="28"/>
          <w:szCs w:val="28"/>
          <w:lang w:eastAsia="en-US"/>
        </w:rPr>
      </w:pPr>
      <w:r w:rsidRPr="003D1805">
        <w:rPr>
          <w:rFonts w:eastAsia="Calibri"/>
          <w:sz w:val="28"/>
          <w:szCs w:val="28"/>
          <w:lang w:eastAsia="en-US"/>
        </w:rPr>
        <w:t>спороциста</w:t>
      </w:r>
    </w:p>
    <w:p w:rsidR="003D1805" w:rsidRPr="003D1805" w:rsidRDefault="003D1805" w:rsidP="009205F6">
      <w:pPr>
        <w:numPr>
          <w:ilvl w:val="0"/>
          <w:numId w:val="199"/>
        </w:numPr>
        <w:tabs>
          <w:tab w:val="clear" w:pos="360"/>
          <w:tab w:val="left" w:pos="0"/>
        </w:tabs>
        <w:ind w:firstLine="633"/>
        <w:jc w:val="both"/>
        <w:rPr>
          <w:rFonts w:eastAsia="Calibri"/>
          <w:sz w:val="28"/>
          <w:szCs w:val="28"/>
          <w:lang w:eastAsia="en-US"/>
        </w:rPr>
      </w:pPr>
      <w:r w:rsidRPr="003D1805">
        <w:rPr>
          <w:rFonts w:eastAsia="Calibri"/>
          <w:sz w:val="28"/>
          <w:szCs w:val="28"/>
          <w:lang w:eastAsia="en-US"/>
        </w:rPr>
        <w:t>редия</w:t>
      </w:r>
    </w:p>
    <w:p w:rsidR="003D1805" w:rsidRPr="003D1805" w:rsidRDefault="003D1805" w:rsidP="009205F6">
      <w:pPr>
        <w:numPr>
          <w:ilvl w:val="0"/>
          <w:numId w:val="199"/>
        </w:numPr>
        <w:tabs>
          <w:tab w:val="clear" w:pos="360"/>
          <w:tab w:val="left" w:pos="0"/>
        </w:tabs>
        <w:ind w:firstLine="633"/>
        <w:jc w:val="both"/>
        <w:rPr>
          <w:rFonts w:eastAsia="Calibri"/>
          <w:sz w:val="28"/>
          <w:szCs w:val="28"/>
          <w:lang w:eastAsia="en-US"/>
        </w:rPr>
      </w:pPr>
      <w:r w:rsidRPr="003D1805">
        <w:rPr>
          <w:rFonts w:eastAsia="Calibri"/>
          <w:sz w:val="28"/>
          <w:szCs w:val="28"/>
          <w:lang w:eastAsia="en-US"/>
        </w:rPr>
        <w:t xml:space="preserve">метацеркарий </w:t>
      </w:r>
    </w:p>
    <w:p w:rsidR="003D1805" w:rsidRPr="003D1805" w:rsidRDefault="003D1805" w:rsidP="009205F6">
      <w:pPr>
        <w:numPr>
          <w:ilvl w:val="0"/>
          <w:numId w:val="199"/>
        </w:numPr>
        <w:tabs>
          <w:tab w:val="clear" w:pos="360"/>
          <w:tab w:val="left" w:pos="0"/>
        </w:tabs>
        <w:ind w:firstLine="633"/>
        <w:jc w:val="both"/>
        <w:rPr>
          <w:rFonts w:eastAsia="Calibri"/>
          <w:sz w:val="28"/>
          <w:szCs w:val="28"/>
          <w:lang w:eastAsia="en-US"/>
        </w:rPr>
      </w:pPr>
      <w:r w:rsidRPr="003D1805">
        <w:rPr>
          <w:rFonts w:eastAsia="Calibri"/>
          <w:sz w:val="28"/>
          <w:szCs w:val="28"/>
          <w:lang w:eastAsia="en-US"/>
        </w:rPr>
        <w:t>церкарий</w:t>
      </w:r>
    </w:p>
    <w:p w:rsidR="003D1805" w:rsidRPr="003D1805" w:rsidRDefault="003D1805" w:rsidP="009205F6">
      <w:pPr>
        <w:numPr>
          <w:ilvl w:val="0"/>
          <w:numId w:val="199"/>
        </w:numPr>
        <w:tabs>
          <w:tab w:val="clear" w:pos="360"/>
          <w:tab w:val="left" w:pos="0"/>
        </w:tabs>
        <w:ind w:firstLine="633"/>
        <w:jc w:val="both"/>
        <w:rPr>
          <w:rFonts w:eastAsia="Calibri"/>
          <w:sz w:val="28"/>
          <w:szCs w:val="28"/>
          <w:lang w:eastAsia="en-US"/>
        </w:rPr>
      </w:pPr>
      <w:r w:rsidRPr="003D1805">
        <w:rPr>
          <w:rFonts w:eastAsia="Calibri"/>
          <w:sz w:val="28"/>
          <w:szCs w:val="28"/>
          <w:lang w:eastAsia="en-US"/>
        </w:rPr>
        <w:t>адолескарий</w:t>
      </w:r>
    </w:p>
    <w:p w:rsidR="003D1805" w:rsidRPr="009205F6" w:rsidRDefault="003D1805" w:rsidP="009205F6">
      <w:pPr>
        <w:tabs>
          <w:tab w:val="left" w:pos="0"/>
        </w:tabs>
        <w:jc w:val="both"/>
        <w:rPr>
          <w:rFonts w:eastAsia="Calibri"/>
          <w:b/>
          <w:sz w:val="28"/>
          <w:szCs w:val="28"/>
          <w:lang w:eastAsia="en-US"/>
        </w:rPr>
      </w:pPr>
      <w:r w:rsidRPr="009205F6">
        <w:rPr>
          <w:rFonts w:eastAsia="Calibri"/>
          <w:b/>
          <w:bCs/>
          <w:sz w:val="28"/>
          <w:szCs w:val="28"/>
          <w:lang w:eastAsia="en-US"/>
        </w:rPr>
        <w:t xml:space="preserve">16. </w:t>
      </w:r>
      <w:r w:rsidRPr="009205F6">
        <w:rPr>
          <w:rFonts w:eastAsia="Calibri"/>
          <w:b/>
          <w:sz w:val="28"/>
          <w:szCs w:val="28"/>
          <w:lang w:eastAsia="en-US"/>
        </w:rPr>
        <w:t>Какая стадия является инвазионной у сосальщиков, имеющих в цикле развития одного промежуточного хозяина.</w:t>
      </w:r>
    </w:p>
    <w:p w:rsidR="003D1805" w:rsidRPr="003D1805" w:rsidRDefault="003D1805" w:rsidP="009205F6">
      <w:pPr>
        <w:numPr>
          <w:ilvl w:val="0"/>
          <w:numId w:val="200"/>
        </w:numPr>
        <w:tabs>
          <w:tab w:val="clear" w:pos="360"/>
          <w:tab w:val="left" w:pos="0"/>
        </w:tabs>
        <w:ind w:firstLine="633"/>
        <w:jc w:val="both"/>
        <w:rPr>
          <w:rFonts w:eastAsia="Calibri"/>
          <w:sz w:val="28"/>
          <w:szCs w:val="28"/>
          <w:lang w:eastAsia="en-US"/>
        </w:rPr>
      </w:pPr>
      <w:r w:rsidRPr="003D1805">
        <w:rPr>
          <w:rFonts w:eastAsia="Calibri"/>
          <w:sz w:val="28"/>
          <w:szCs w:val="28"/>
          <w:lang w:eastAsia="en-US"/>
        </w:rPr>
        <w:t>адолескарий</w:t>
      </w:r>
    </w:p>
    <w:p w:rsidR="003D1805" w:rsidRPr="003D1805" w:rsidRDefault="003D1805" w:rsidP="009205F6">
      <w:pPr>
        <w:numPr>
          <w:ilvl w:val="0"/>
          <w:numId w:val="200"/>
        </w:numPr>
        <w:tabs>
          <w:tab w:val="clear" w:pos="360"/>
          <w:tab w:val="left" w:pos="0"/>
        </w:tabs>
        <w:ind w:firstLine="633"/>
        <w:jc w:val="both"/>
        <w:rPr>
          <w:rFonts w:eastAsia="Calibri"/>
          <w:sz w:val="28"/>
          <w:szCs w:val="28"/>
          <w:lang w:eastAsia="en-US"/>
        </w:rPr>
      </w:pPr>
      <w:r w:rsidRPr="003D1805">
        <w:rPr>
          <w:rFonts w:eastAsia="Calibri"/>
          <w:sz w:val="28"/>
          <w:szCs w:val="28"/>
          <w:lang w:eastAsia="en-US"/>
        </w:rPr>
        <w:t>метоцеркарий</w:t>
      </w:r>
    </w:p>
    <w:p w:rsidR="003D1805" w:rsidRPr="003D1805" w:rsidRDefault="003D1805" w:rsidP="009205F6">
      <w:pPr>
        <w:numPr>
          <w:ilvl w:val="0"/>
          <w:numId w:val="200"/>
        </w:numPr>
        <w:tabs>
          <w:tab w:val="clear" w:pos="360"/>
          <w:tab w:val="left" w:pos="0"/>
        </w:tabs>
        <w:ind w:firstLine="633"/>
        <w:jc w:val="both"/>
        <w:rPr>
          <w:rFonts w:eastAsia="Calibri"/>
          <w:sz w:val="28"/>
          <w:szCs w:val="28"/>
          <w:lang w:eastAsia="en-US"/>
        </w:rPr>
      </w:pPr>
      <w:r w:rsidRPr="003D1805">
        <w:rPr>
          <w:rFonts w:eastAsia="Calibri"/>
          <w:sz w:val="28"/>
          <w:szCs w:val="28"/>
          <w:lang w:eastAsia="en-US"/>
        </w:rPr>
        <w:lastRenderedPageBreak/>
        <w:t>церкарий</w:t>
      </w:r>
    </w:p>
    <w:p w:rsidR="003D1805" w:rsidRPr="003D1805" w:rsidRDefault="003D1805" w:rsidP="009205F6">
      <w:pPr>
        <w:numPr>
          <w:ilvl w:val="0"/>
          <w:numId w:val="200"/>
        </w:numPr>
        <w:tabs>
          <w:tab w:val="clear" w:pos="360"/>
          <w:tab w:val="left" w:pos="0"/>
        </w:tabs>
        <w:ind w:firstLine="633"/>
        <w:jc w:val="both"/>
        <w:rPr>
          <w:rFonts w:eastAsia="Calibri"/>
          <w:sz w:val="28"/>
          <w:szCs w:val="28"/>
          <w:lang w:eastAsia="en-US"/>
        </w:rPr>
      </w:pPr>
      <w:r w:rsidRPr="003D1805">
        <w:rPr>
          <w:rFonts w:eastAsia="Calibri"/>
          <w:sz w:val="28"/>
          <w:szCs w:val="28"/>
          <w:lang w:eastAsia="en-US"/>
        </w:rPr>
        <w:t>спороциста</w:t>
      </w:r>
    </w:p>
    <w:p w:rsidR="003D1805" w:rsidRDefault="003D1805" w:rsidP="009205F6">
      <w:pPr>
        <w:numPr>
          <w:ilvl w:val="0"/>
          <w:numId w:val="200"/>
        </w:numPr>
        <w:tabs>
          <w:tab w:val="clear" w:pos="360"/>
          <w:tab w:val="left" w:pos="0"/>
        </w:tabs>
        <w:ind w:firstLine="633"/>
        <w:jc w:val="both"/>
        <w:rPr>
          <w:rFonts w:eastAsia="Calibri"/>
          <w:sz w:val="28"/>
          <w:szCs w:val="28"/>
          <w:lang w:eastAsia="en-US"/>
        </w:rPr>
      </w:pPr>
      <w:r w:rsidRPr="003D1805">
        <w:rPr>
          <w:rFonts w:eastAsia="Calibri"/>
          <w:sz w:val="28"/>
          <w:szCs w:val="28"/>
          <w:lang w:eastAsia="en-US"/>
        </w:rPr>
        <w:t>редия</w:t>
      </w:r>
    </w:p>
    <w:p w:rsidR="0002079D" w:rsidRPr="009205F6" w:rsidRDefault="0002079D" w:rsidP="0002079D">
      <w:pPr>
        <w:jc w:val="both"/>
        <w:rPr>
          <w:rFonts w:eastAsia="Calibri"/>
          <w:b/>
          <w:sz w:val="28"/>
          <w:szCs w:val="28"/>
          <w:lang w:eastAsia="en-US"/>
        </w:rPr>
      </w:pPr>
      <w:r w:rsidRPr="009205F6">
        <w:rPr>
          <w:rFonts w:eastAsia="Calibri"/>
          <w:b/>
          <w:sz w:val="28"/>
          <w:szCs w:val="28"/>
          <w:lang w:eastAsia="en-US"/>
        </w:rPr>
        <w:t>17. У  больного  увеличенная  печень,  тошнота,  повышенная температура,  печеночные  колики.  В  фекалиях  обнаружены большие (140×80 мкм) желтые овальные яйца с крышечкой. Какое это может быть заболевание?</w:t>
      </w:r>
    </w:p>
    <w:p w:rsidR="0002079D" w:rsidRPr="0002079D" w:rsidRDefault="0002079D" w:rsidP="00731279">
      <w:pPr>
        <w:pStyle w:val="a6"/>
        <w:numPr>
          <w:ilvl w:val="0"/>
          <w:numId w:val="201"/>
        </w:numPr>
        <w:ind w:left="1418" w:hanging="567"/>
        <w:rPr>
          <w:rFonts w:ascii="Times New Roman" w:eastAsia="Calibri" w:hAnsi="Times New Roman"/>
          <w:sz w:val="28"/>
          <w:szCs w:val="28"/>
          <w:lang w:eastAsia="en-US"/>
        </w:rPr>
      </w:pPr>
      <w:r w:rsidRPr="0002079D">
        <w:rPr>
          <w:rFonts w:ascii="Times New Roman" w:eastAsia="Calibri" w:hAnsi="Times New Roman"/>
          <w:sz w:val="28"/>
          <w:szCs w:val="28"/>
          <w:lang w:eastAsia="en-US"/>
        </w:rPr>
        <w:t>фасциолез</w:t>
      </w:r>
    </w:p>
    <w:p w:rsidR="0002079D" w:rsidRPr="0002079D" w:rsidRDefault="0002079D" w:rsidP="00731279">
      <w:pPr>
        <w:pStyle w:val="a6"/>
        <w:numPr>
          <w:ilvl w:val="0"/>
          <w:numId w:val="201"/>
        </w:numPr>
        <w:ind w:left="1418" w:hanging="567"/>
        <w:rPr>
          <w:rFonts w:ascii="Times New Roman" w:eastAsia="Calibri" w:hAnsi="Times New Roman"/>
          <w:sz w:val="28"/>
          <w:szCs w:val="28"/>
          <w:lang w:eastAsia="en-US"/>
        </w:rPr>
      </w:pPr>
      <w:r w:rsidRPr="0002079D">
        <w:rPr>
          <w:rFonts w:ascii="Times New Roman" w:eastAsia="Calibri" w:hAnsi="Times New Roman"/>
          <w:sz w:val="28"/>
          <w:szCs w:val="28"/>
          <w:lang w:eastAsia="en-US"/>
        </w:rPr>
        <w:t>описторхо</w:t>
      </w:r>
      <w:r w:rsidR="009205F6">
        <w:rPr>
          <w:rFonts w:ascii="Times New Roman" w:eastAsia="Calibri" w:hAnsi="Times New Roman"/>
          <w:sz w:val="28"/>
          <w:szCs w:val="28"/>
          <w:lang w:eastAsia="en-US"/>
        </w:rPr>
        <w:t>з</w:t>
      </w:r>
    </w:p>
    <w:p w:rsidR="0002079D" w:rsidRPr="0002079D" w:rsidRDefault="0002079D" w:rsidP="00731279">
      <w:pPr>
        <w:pStyle w:val="a6"/>
        <w:numPr>
          <w:ilvl w:val="0"/>
          <w:numId w:val="201"/>
        </w:numPr>
        <w:ind w:left="1418" w:hanging="567"/>
        <w:rPr>
          <w:rFonts w:ascii="Times New Roman" w:eastAsia="Calibri" w:hAnsi="Times New Roman"/>
          <w:sz w:val="28"/>
          <w:szCs w:val="28"/>
          <w:lang w:eastAsia="en-US"/>
        </w:rPr>
      </w:pPr>
      <w:r w:rsidRPr="0002079D">
        <w:rPr>
          <w:rFonts w:ascii="Times New Roman" w:eastAsia="Calibri" w:hAnsi="Times New Roman"/>
          <w:sz w:val="28"/>
          <w:szCs w:val="28"/>
          <w:lang w:eastAsia="en-US"/>
        </w:rPr>
        <w:t>аскаридоз</w:t>
      </w:r>
    </w:p>
    <w:p w:rsidR="0002079D" w:rsidRPr="0002079D" w:rsidRDefault="0002079D" w:rsidP="00731279">
      <w:pPr>
        <w:pStyle w:val="a6"/>
        <w:numPr>
          <w:ilvl w:val="0"/>
          <w:numId w:val="201"/>
        </w:numPr>
        <w:ind w:left="1418" w:hanging="567"/>
        <w:rPr>
          <w:rFonts w:ascii="Times New Roman" w:eastAsia="Calibri" w:hAnsi="Times New Roman"/>
          <w:sz w:val="28"/>
          <w:szCs w:val="28"/>
          <w:lang w:eastAsia="en-US"/>
        </w:rPr>
      </w:pPr>
      <w:r w:rsidRPr="0002079D">
        <w:rPr>
          <w:rFonts w:ascii="Times New Roman" w:eastAsia="Calibri" w:hAnsi="Times New Roman"/>
          <w:sz w:val="28"/>
          <w:szCs w:val="28"/>
          <w:lang w:eastAsia="en-US"/>
        </w:rPr>
        <w:t>эхинококкоз</w:t>
      </w:r>
    </w:p>
    <w:p w:rsidR="0002079D" w:rsidRPr="0002079D" w:rsidRDefault="0002079D" w:rsidP="00731279">
      <w:pPr>
        <w:pStyle w:val="a6"/>
        <w:numPr>
          <w:ilvl w:val="0"/>
          <w:numId w:val="201"/>
        </w:numPr>
        <w:ind w:left="1418" w:hanging="567"/>
        <w:rPr>
          <w:rFonts w:ascii="Times New Roman" w:eastAsia="Calibri" w:hAnsi="Times New Roman"/>
          <w:sz w:val="28"/>
          <w:szCs w:val="28"/>
          <w:lang w:eastAsia="en-US"/>
        </w:rPr>
      </w:pPr>
      <w:r w:rsidRPr="0002079D">
        <w:rPr>
          <w:rFonts w:ascii="Times New Roman" w:eastAsia="Calibri" w:hAnsi="Times New Roman"/>
          <w:sz w:val="28"/>
          <w:szCs w:val="28"/>
          <w:lang w:eastAsia="en-US"/>
        </w:rPr>
        <w:t>дикроцелиоз</w:t>
      </w:r>
    </w:p>
    <w:p w:rsidR="00A268E9" w:rsidRPr="00A268E9" w:rsidRDefault="00A268E9" w:rsidP="00A268E9">
      <w:pPr>
        <w:pStyle w:val="af"/>
        <w:widowControl w:val="0"/>
        <w:rPr>
          <w:rFonts w:ascii="Times New Roman" w:hAnsi="Times New Roman" w:cs="Times New Roman"/>
          <w:b/>
          <w:sz w:val="28"/>
          <w:szCs w:val="28"/>
        </w:rPr>
      </w:pPr>
      <w:r w:rsidRPr="00A268E9">
        <w:rPr>
          <w:rFonts w:ascii="Times New Roman" w:hAnsi="Times New Roman" w:cs="Times New Roman"/>
          <w:b/>
          <w:sz w:val="28"/>
          <w:szCs w:val="28"/>
        </w:rPr>
        <w:t>18.  Муравьи являются промежуточными хозяевами у</w:t>
      </w:r>
    </w:p>
    <w:p w:rsidR="00A268E9" w:rsidRPr="00A862C4" w:rsidRDefault="00A268E9" w:rsidP="00A268E9">
      <w:pPr>
        <w:pStyle w:val="af"/>
        <w:widowControl w:val="0"/>
        <w:ind w:left="360" w:firstLine="491"/>
        <w:rPr>
          <w:rFonts w:ascii="Times New Roman" w:hAnsi="Times New Roman" w:cs="Times New Roman"/>
          <w:sz w:val="28"/>
          <w:szCs w:val="28"/>
        </w:rPr>
      </w:pPr>
      <w:r>
        <w:rPr>
          <w:rFonts w:ascii="Times New Roman" w:hAnsi="Times New Roman" w:cs="Times New Roman"/>
          <w:sz w:val="28"/>
          <w:szCs w:val="28"/>
        </w:rPr>
        <w:t xml:space="preserve">1. </w:t>
      </w:r>
      <w:r w:rsidRPr="00A862C4">
        <w:rPr>
          <w:rFonts w:ascii="Times New Roman" w:hAnsi="Times New Roman" w:cs="Times New Roman"/>
          <w:sz w:val="28"/>
          <w:szCs w:val="28"/>
        </w:rPr>
        <w:t>эхинококк</w:t>
      </w:r>
      <w:r>
        <w:rPr>
          <w:rFonts w:ascii="Times New Roman" w:hAnsi="Times New Roman" w:cs="Times New Roman"/>
          <w:sz w:val="28"/>
          <w:szCs w:val="28"/>
        </w:rPr>
        <w:t>а</w:t>
      </w:r>
    </w:p>
    <w:p w:rsidR="00A268E9" w:rsidRPr="00A862C4" w:rsidRDefault="00A268E9" w:rsidP="00A268E9">
      <w:pPr>
        <w:pStyle w:val="af"/>
        <w:widowControl w:val="0"/>
        <w:ind w:left="360" w:firstLine="491"/>
        <w:rPr>
          <w:rFonts w:ascii="Times New Roman" w:hAnsi="Times New Roman" w:cs="Times New Roman"/>
          <w:sz w:val="28"/>
          <w:szCs w:val="28"/>
        </w:rPr>
      </w:pPr>
      <w:r>
        <w:rPr>
          <w:rFonts w:ascii="Times New Roman" w:hAnsi="Times New Roman" w:cs="Times New Roman"/>
          <w:sz w:val="28"/>
          <w:szCs w:val="28"/>
        </w:rPr>
        <w:t xml:space="preserve">2. </w:t>
      </w:r>
      <w:r w:rsidRPr="00A862C4">
        <w:rPr>
          <w:rFonts w:ascii="Times New Roman" w:hAnsi="Times New Roman" w:cs="Times New Roman"/>
          <w:sz w:val="28"/>
          <w:szCs w:val="28"/>
        </w:rPr>
        <w:t>описторха</w:t>
      </w:r>
    </w:p>
    <w:p w:rsidR="00A268E9" w:rsidRPr="00A862C4" w:rsidRDefault="00A268E9" w:rsidP="00A268E9">
      <w:pPr>
        <w:pStyle w:val="af"/>
        <w:widowControl w:val="0"/>
        <w:ind w:left="360" w:firstLine="491"/>
        <w:rPr>
          <w:rFonts w:ascii="Times New Roman" w:hAnsi="Times New Roman" w:cs="Times New Roman"/>
          <w:sz w:val="28"/>
          <w:szCs w:val="28"/>
        </w:rPr>
      </w:pPr>
      <w:r>
        <w:rPr>
          <w:rFonts w:ascii="Times New Roman" w:hAnsi="Times New Roman" w:cs="Times New Roman"/>
          <w:sz w:val="28"/>
          <w:szCs w:val="28"/>
        </w:rPr>
        <w:t xml:space="preserve">3. </w:t>
      </w:r>
      <w:r w:rsidRPr="00A862C4">
        <w:rPr>
          <w:rFonts w:ascii="Times New Roman" w:hAnsi="Times New Roman" w:cs="Times New Roman"/>
          <w:sz w:val="28"/>
          <w:szCs w:val="28"/>
        </w:rPr>
        <w:t>ланцетовидной двуустки</w:t>
      </w:r>
    </w:p>
    <w:p w:rsidR="00A268E9" w:rsidRPr="00A862C4" w:rsidRDefault="00A268E9" w:rsidP="00A268E9">
      <w:pPr>
        <w:pStyle w:val="af"/>
        <w:widowControl w:val="0"/>
        <w:ind w:left="360" w:firstLine="491"/>
        <w:rPr>
          <w:rFonts w:ascii="Times New Roman" w:hAnsi="Times New Roman" w:cs="Times New Roman"/>
          <w:sz w:val="28"/>
          <w:szCs w:val="28"/>
        </w:rPr>
      </w:pPr>
      <w:r>
        <w:rPr>
          <w:rFonts w:ascii="Times New Roman" w:hAnsi="Times New Roman" w:cs="Times New Roman"/>
          <w:sz w:val="28"/>
          <w:szCs w:val="28"/>
        </w:rPr>
        <w:t xml:space="preserve">4. </w:t>
      </w:r>
      <w:r w:rsidRPr="00A862C4">
        <w:rPr>
          <w:rFonts w:ascii="Times New Roman" w:hAnsi="Times New Roman" w:cs="Times New Roman"/>
          <w:sz w:val="28"/>
          <w:szCs w:val="28"/>
        </w:rPr>
        <w:t>шистосомы</w:t>
      </w:r>
    </w:p>
    <w:p w:rsidR="00A268E9" w:rsidRPr="00A862C4" w:rsidRDefault="00A268E9" w:rsidP="00A268E9">
      <w:pPr>
        <w:pStyle w:val="af"/>
        <w:widowControl w:val="0"/>
        <w:ind w:left="360" w:firstLine="491"/>
        <w:rPr>
          <w:rFonts w:ascii="Times New Roman" w:hAnsi="Times New Roman" w:cs="Times New Roman"/>
          <w:sz w:val="28"/>
          <w:szCs w:val="28"/>
        </w:rPr>
      </w:pPr>
      <w:r>
        <w:rPr>
          <w:rFonts w:ascii="Times New Roman" w:hAnsi="Times New Roman" w:cs="Times New Roman"/>
          <w:sz w:val="28"/>
          <w:szCs w:val="28"/>
        </w:rPr>
        <w:t xml:space="preserve">5. </w:t>
      </w:r>
      <w:r w:rsidRPr="00A862C4">
        <w:rPr>
          <w:rFonts w:ascii="Times New Roman" w:hAnsi="Times New Roman" w:cs="Times New Roman"/>
          <w:sz w:val="28"/>
          <w:szCs w:val="28"/>
        </w:rPr>
        <w:t>фасциолы</w:t>
      </w:r>
    </w:p>
    <w:p w:rsidR="00A268E9" w:rsidRPr="00A268E9" w:rsidRDefault="00A268E9" w:rsidP="00A268E9">
      <w:pPr>
        <w:pStyle w:val="af"/>
        <w:widowControl w:val="0"/>
        <w:rPr>
          <w:rFonts w:ascii="Times New Roman" w:hAnsi="Times New Roman" w:cs="Times New Roman"/>
          <w:b/>
          <w:sz w:val="28"/>
          <w:szCs w:val="28"/>
        </w:rPr>
      </w:pPr>
      <w:r w:rsidRPr="00A268E9">
        <w:rPr>
          <w:rFonts w:ascii="Times New Roman" w:hAnsi="Times New Roman" w:cs="Times New Roman"/>
          <w:b/>
          <w:sz w:val="28"/>
          <w:szCs w:val="28"/>
        </w:rPr>
        <w:t>19. При описторхозе основная локализация паразита в организме человека</w:t>
      </w:r>
    </w:p>
    <w:p w:rsidR="00A268E9" w:rsidRPr="00A862C4" w:rsidRDefault="00A268E9" w:rsidP="00A268E9">
      <w:pPr>
        <w:pStyle w:val="af"/>
        <w:widowControl w:val="0"/>
        <w:ind w:left="360" w:firstLine="491"/>
        <w:rPr>
          <w:rFonts w:ascii="Times New Roman" w:hAnsi="Times New Roman" w:cs="Times New Roman"/>
          <w:sz w:val="28"/>
          <w:szCs w:val="28"/>
        </w:rPr>
      </w:pPr>
      <w:r>
        <w:rPr>
          <w:rFonts w:ascii="Times New Roman" w:hAnsi="Times New Roman" w:cs="Times New Roman"/>
          <w:sz w:val="28"/>
          <w:szCs w:val="28"/>
        </w:rPr>
        <w:t xml:space="preserve">1. </w:t>
      </w:r>
      <w:r w:rsidRPr="00A862C4">
        <w:rPr>
          <w:rFonts w:ascii="Times New Roman" w:hAnsi="Times New Roman" w:cs="Times New Roman"/>
          <w:sz w:val="28"/>
          <w:szCs w:val="28"/>
        </w:rPr>
        <w:t>тонкий кишечник</w:t>
      </w:r>
    </w:p>
    <w:p w:rsidR="00A268E9" w:rsidRPr="00A862C4" w:rsidRDefault="00A268E9" w:rsidP="00A268E9">
      <w:pPr>
        <w:pStyle w:val="af"/>
        <w:widowControl w:val="0"/>
        <w:ind w:left="360" w:firstLine="491"/>
        <w:rPr>
          <w:rFonts w:ascii="Times New Roman" w:hAnsi="Times New Roman" w:cs="Times New Roman"/>
          <w:sz w:val="28"/>
          <w:szCs w:val="28"/>
        </w:rPr>
      </w:pPr>
      <w:r>
        <w:rPr>
          <w:rFonts w:ascii="Times New Roman" w:hAnsi="Times New Roman" w:cs="Times New Roman"/>
          <w:sz w:val="28"/>
          <w:szCs w:val="28"/>
        </w:rPr>
        <w:t xml:space="preserve">2. </w:t>
      </w:r>
      <w:r w:rsidRPr="00A862C4">
        <w:rPr>
          <w:rFonts w:ascii="Times New Roman" w:hAnsi="Times New Roman" w:cs="Times New Roman"/>
          <w:sz w:val="28"/>
          <w:szCs w:val="28"/>
        </w:rPr>
        <w:t>толстый кишечник</w:t>
      </w:r>
    </w:p>
    <w:p w:rsidR="00A268E9" w:rsidRPr="00A862C4" w:rsidRDefault="00A268E9" w:rsidP="00A268E9">
      <w:pPr>
        <w:pStyle w:val="af"/>
        <w:widowControl w:val="0"/>
        <w:ind w:left="360" w:firstLine="491"/>
        <w:rPr>
          <w:rFonts w:ascii="Times New Roman" w:hAnsi="Times New Roman" w:cs="Times New Roman"/>
          <w:sz w:val="28"/>
          <w:szCs w:val="28"/>
        </w:rPr>
      </w:pPr>
      <w:r>
        <w:rPr>
          <w:rFonts w:ascii="Times New Roman" w:hAnsi="Times New Roman" w:cs="Times New Roman"/>
          <w:sz w:val="28"/>
          <w:szCs w:val="28"/>
        </w:rPr>
        <w:t xml:space="preserve">3. </w:t>
      </w:r>
      <w:r w:rsidRPr="00A862C4">
        <w:rPr>
          <w:rFonts w:ascii="Times New Roman" w:hAnsi="Times New Roman" w:cs="Times New Roman"/>
          <w:sz w:val="28"/>
          <w:szCs w:val="28"/>
        </w:rPr>
        <w:t>печень</w:t>
      </w:r>
    </w:p>
    <w:p w:rsidR="00A268E9" w:rsidRPr="00A862C4" w:rsidRDefault="00A268E9" w:rsidP="00A268E9">
      <w:pPr>
        <w:pStyle w:val="af"/>
        <w:widowControl w:val="0"/>
        <w:ind w:left="360" w:firstLine="491"/>
        <w:rPr>
          <w:rFonts w:ascii="Times New Roman" w:hAnsi="Times New Roman" w:cs="Times New Roman"/>
          <w:sz w:val="28"/>
          <w:szCs w:val="28"/>
        </w:rPr>
      </w:pPr>
      <w:r>
        <w:rPr>
          <w:rFonts w:ascii="Times New Roman" w:hAnsi="Times New Roman" w:cs="Times New Roman"/>
          <w:sz w:val="28"/>
          <w:szCs w:val="28"/>
        </w:rPr>
        <w:t xml:space="preserve">4. </w:t>
      </w:r>
      <w:r w:rsidRPr="00A862C4">
        <w:rPr>
          <w:rFonts w:ascii="Times New Roman" w:hAnsi="Times New Roman" w:cs="Times New Roman"/>
          <w:sz w:val="28"/>
          <w:szCs w:val="28"/>
        </w:rPr>
        <w:t>селезенка</w:t>
      </w:r>
    </w:p>
    <w:p w:rsidR="00A268E9" w:rsidRPr="00A862C4" w:rsidRDefault="00A268E9" w:rsidP="00A268E9">
      <w:pPr>
        <w:pStyle w:val="af"/>
        <w:widowControl w:val="0"/>
        <w:ind w:left="360" w:firstLine="491"/>
        <w:rPr>
          <w:rFonts w:ascii="Times New Roman" w:hAnsi="Times New Roman" w:cs="Times New Roman"/>
          <w:sz w:val="28"/>
          <w:szCs w:val="28"/>
        </w:rPr>
      </w:pPr>
      <w:r>
        <w:rPr>
          <w:rFonts w:ascii="Times New Roman" w:hAnsi="Times New Roman" w:cs="Times New Roman"/>
          <w:sz w:val="28"/>
          <w:szCs w:val="28"/>
        </w:rPr>
        <w:t xml:space="preserve">5. </w:t>
      </w:r>
      <w:r w:rsidRPr="00A862C4">
        <w:rPr>
          <w:rFonts w:ascii="Times New Roman" w:hAnsi="Times New Roman" w:cs="Times New Roman"/>
          <w:sz w:val="28"/>
          <w:szCs w:val="28"/>
        </w:rPr>
        <w:t xml:space="preserve">мочевой пузырь </w:t>
      </w:r>
    </w:p>
    <w:p w:rsidR="00A268E9" w:rsidRPr="00A268E9" w:rsidRDefault="00A268E9" w:rsidP="00A268E9">
      <w:pPr>
        <w:pStyle w:val="af"/>
        <w:widowControl w:val="0"/>
        <w:rPr>
          <w:rFonts w:ascii="Times New Roman" w:hAnsi="Times New Roman" w:cs="Times New Roman"/>
          <w:b/>
          <w:sz w:val="28"/>
          <w:szCs w:val="28"/>
        </w:rPr>
      </w:pPr>
      <w:r w:rsidRPr="00A268E9">
        <w:rPr>
          <w:rFonts w:ascii="Times New Roman" w:hAnsi="Times New Roman" w:cs="Times New Roman"/>
          <w:b/>
          <w:sz w:val="28"/>
          <w:szCs w:val="28"/>
        </w:rPr>
        <w:t>20. При дикроцелиозе основная локализация паразита в организме человека</w:t>
      </w:r>
    </w:p>
    <w:p w:rsidR="00A268E9" w:rsidRPr="00A862C4" w:rsidRDefault="00A268E9" w:rsidP="00A268E9">
      <w:pPr>
        <w:pStyle w:val="af"/>
        <w:widowControl w:val="0"/>
        <w:ind w:left="360" w:firstLine="491"/>
        <w:rPr>
          <w:rFonts w:ascii="Times New Roman" w:hAnsi="Times New Roman" w:cs="Times New Roman"/>
          <w:sz w:val="28"/>
          <w:szCs w:val="28"/>
        </w:rPr>
      </w:pPr>
      <w:r>
        <w:rPr>
          <w:rFonts w:ascii="Times New Roman" w:hAnsi="Times New Roman" w:cs="Times New Roman"/>
          <w:sz w:val="28"/>
          <w:szCs w:val="28"/>
        </w:rPr>
        <w:t xml:space="preserve">1. </w:t>
      </w:r>
      <w:r w:rsidRPr="00A862C4">
        <w:rPr>
          <w:rFonts w:ascii="Times New Roman" w:hAnsi="Times New Roman" w:cs="Times New Roman"/>
          <w:sz w:val="28"/>
          <w:szCs w:val="28"/>
        </w:rPr>
        <w:t>тонкий кишечник</w:t>
      </w:r>
    </w:p>
    <w:p w:rsidR="00A268E9" w:rsidRPr="00A862C4" w:rsidRDefault="00A268E9" w:rsidP="00A268E9">
      <w:pPr>
        <w:pStyle w:val="af"/>
        <w:widowControl w:val="0"/>
        <w:ind w:left="360" w:firstLine="491"/>
        <w:rPr>
          <w:rFonts w:ascii="Times New Roman" w:hAnsi="Times New Roman" w:cs="Times New Roman"/>
          <w:sz w:val="28"/>
          <w:szCs w:val="28"/>
        </w:rPr>
      </w:pPr>
      <w:r>
        <w:rPr>
          <w:rFonts w:ascii="Times New Roman" w:hAnsi="Times New Roman" w:cs="Times New Roman"/>
          <w:sz w:val="28"/>
          <w:szCs w:val="28"/>
        </w:rPr>
        <w:t xml:space="preserve">2. </w:t>
      </w:r>
      <w:r w:rsidRPr="00A862C4">
        <w:rPr>
          <w:rFonts w:ascii="Times New Roman" w:hAnsi="Times New Roman" w:cs="Times New Roman"/>
          <w:sz w:val="28"/>
          <w:szCs w:val="28"/>
        </w:rPr>
        <w:t>толстый кишечник</w:t>
      </w:r>
    </w:p>
    <w:p w:rsidR="00A268E9" w:rsidRPr="00A862C4" w:rsidRDefault="00A268E9" w:rsidP="00A268E9">
      <w:pPr>
        <w:pStyle w:val="af"/>
        <w:widowControl w:val="0"/>
        <w:ind w:left="360" w:firstLine="491"/>
        <w:rPr>
          <w:rFonts w:ascii="Times New Roman" w:hAnsi="Times New Roman" w:cs="Times New Roman"/>
          <w:sz w:val="28"/>
          <w:szCs w:val="28"/>
        </w:rPr>
      </w:pPr>
      <w:r>
        <w:rPr>
          <w:rFonts w:ascii="Times New Roman" w:hAnsi="Times New Roman" w:cs="Times New Roman"/>
          <w:sz w:val="28"/>
          <w:szCs w:val="28"/>
        </w:rPr>
        <w:t xml:space="preserve">3. </w:t>
      </w:r>
      <w:r w:rsidRPr="00A862C4">
        <w:rPr>
          <w:rFonts w:ascii="Times New Roman" w:hAnsi="Times New Roman" w:cs="Times New Roman"/>
          <w:sz w:val="28"/>
          <w:szCs w:val="28"/>
        </w:rPr>
        <w:t>печень</w:t>
      </w:r>
    </w:p>
    <w:p w:rsidR="00A268E9" w:rsidRPr="00A862C4" w:rsidRDefault="00A268E9" w:rsidP="00A268E9">
      <w:pPr>
        <w:pStyle w:val="af"/>
        <w:widowControl w:val="0"/>
        <w:ind w:left="360" w:firstLine="491"/>
        <w:rPr>
          <w:rFonts w:ascii="Times New Roman" w:hAnsi="Times New Roman" w:cs="Times New Roman"/>
          <w:sz w:val="28"/>
          <w:szCs w:val="28"/>
        </w:rPr>
      </w:pPr>
      <w:r>
        <w:rPr>
          <w:rFonts w:ascii="Times New Roman" w:hAnsi="Times New Roman" w:cs="Times New Roman"/>
          <w:sz w:val="28"/>
          <w:szCs w:val="28"/>
        </w:rPr>
        <w:t xml:space="preserve">4. </w:t>
      </w:r>
      <w:r w:rsidRPr="00A862C4">
        <w:rPr>
          <w:rFonts w:ascii="Times New Roman" w:hAnsi="Times New Roman" w:cs="Times New Roman"/>
          <w:sz w:val="28"/>
          <w:szCs w:val="28"/>
        </w:rPr>
        <w:t>селезенка</w:t>
      </w:r>
    </w:p>
    <w:p w:rsidR="00A268E9" w:rsidRPr="00A862C4" w:rsidRDefault="00A268E9" w:rsidP="00A268E9">
      <w:pPr>
        <w:pStyle w:val="af"/>
        <w:widowControl w:val="0"/>
        <w:ind w:left="360" w:firstLine="491"/>
        <w:rPr>
          <w:rFonts w:ascii="Times New Roman" w:hAnsi="Times New Roman" w:cs="Times New Roman"/>
          <w:sz w:val="28"/>
          <w:szCs w:val="28"/>
        </w:rPr>
      </w:pPr>
      <w:r>
        <w:rPr>
          <w:rFonts w:ascii="Times New Roman" w:hAnsi="Times New Roman" w:cs="Times New Roman"/>
          <w:sz w:val="28"/>
          <w:szCs w:val="28"/>
        </w:rPr>
        <w:t xml:space="preserve">5. </w:t>
      </w:r>
      <w:r w:rsidRPr="00A862C4">
        <w:rPr>
          <w:rFonts w:ascii="Times New Roman" w:hAnsi="Times New Roman" w:cs="Times New Roman"/>
          <w:sz w:val="28"/>
          <w:szCs w:val="28"/>
        </w:rPr>
        <w:t xml:space="preserve">мочевой пузырь </w:t>
      </w:r>
    </w:p>
    <w:p w:rsidR="003D1805" w:rsidRPr="003D1805" w:rsidRDefault="003D1805" w:rsidP="00A268E9">
      <w:pPr>
        <w:spacing w:after="120"/>
        <w:rPr>
          <w:rFonts w:eastAsia="Calibri"/>
          <w:lang w:eastAsia="en-US"/>
        </w:rPr>
      </w:pPr>
    </w:p>
    <w:p w:rsidR="003D1805" w:rsidRPr="003D1805" w:rsidRDefault="003D1805" w:rsidP="003D1805">
      <w:pPr>
        <w:tabs>
          <w:tab w:val="left" w:pos="284"/>
        </w:tabs>
        <w:jc w:val="center"/>
        <w:rPr>
          <w:rFonts w:eastAsia="Calibri"/>
          <w:sz w:val="28"/>
          <w:szCs w:val="28"/>
          <w:lang w:eastAsia="en-US"/>
        </w:rPr>
      </w:pPr>
      <w:r w:rsidRPr="003D1805">
        <w:rPr>
          <w:rFonts w:eastAsia="Calibri"/>
          <w:b/>
          <w:sz w:val="28"/>
          <w:szCs w:val="28"/>
          <w:lang w:eastAsia="en-US"/>
        </w:rPr>
        <w:t>Эталоны ответов на тестовые задания</w:t>
      </w:r>
    </w:p>
    <w:tbl>
      <w:tblPr>
        <w:tblStyle w:val="15"/>
        <w:tblW w:w="8141" w:type="dxa"/>
        <w:jc w:val="center"/>
        <w:tblLook w:val="04A0" w:firstRow="1" w:lastRow="0" w:firstColumn="1" w:lastColumn="0" w:noHBand="0" w:noVBand="1"/>
      </w:tblPr>
      <w:tblGrid>
        <w:gridCol w:w="1316"/>
        <w:gridCol w:w="2948"/>
        <w:gridCol w:w="1229"/>
        <w:gridCol w:w="2648"/>
      </w:tblGrid>
      <w:tr w:rsidR="003D1805" w:rsidRPr="003D1805" w:rsidTr="003D1805">
        <w:trPr>
          <w:jc w:val="center"/>
        </w:trPr>
        <w:tc>
          <w:tcPr>
            <w:tcW w:w="1317" w:type="dxa"/>
          </w:tcPr>
          <w:p w:rsidR="003D1805" w:rsidRPr="009205F6" w:rsidRDefault="003D1805" w:rsidP="0002079D">
            <w:pPr>
              <w:jc w:val="center"/>
              <w:rPr>
                <w:rFonts w:eastAsia="Calibri"/>
                <w:b/>
                <w:sz w:val="28"/>
                <w:szCs w:val="28"/>
                <w:lang w:eastAsia="en-US"/>
              </w:rPr>
            </w:pPr>
            <w:r w:rsidRPr="009205F6">
              <w:rPr>
                <w:rFonts w:eastAsia="Calibri"/>
                <w:b/>
                <w:sz w:val="28"/>
                <w:szCs w:val="28"/>
                <w:lang w:eastAsia="en-US"/>
              </w:rPr>
              <w:t>№ вопроса</w:t>
            </w:r>
          </w:p>
        </w:tc>
        <w:tc>
          <w:tcPr>
            <w:tcW w:w="2952" w:type="dxa"/>
          </w:tcPr>
          <w:p w:rsidR="003D1805" w:rsidRPr="009205F6" w:rsidRDefault="003D1805" w:rsidP="003D1805">
            <w:pPr>
              <w:jc w:val="center"/>
              <w:rPr>
                <w:rFonts w:eastAsia="Calibri"/>
                <w:sz w:val="28"/>
                <w:szCs w:val="28"/>
                <w:lang w:eastAsia="en-US"/>
              </w:rPr>
            </w:pPr>
            <w:r w:rsidRPr="009205F6">
              <w:rPr>
                <w:rFonts w:eastAsia="Calibri"/>
                <w:sz w:val="28"/>
                <w:szCs w:val="28"/>
                <w:lang w:eastAsia="en-US"/>
              </w:rPr>
              <w:t>правильный ответ</w:t>
            </w:r>
          </w:p>
        </w:tc>
        <w:tc>
          <w:tcPr>
            <w:tcW w:w="1221" w:type="dxa"/>
          </w:tcPr>
          <w:p w:rsidR="003D1805" w:rsidRPr="009205F6" w:rsidRDefault="003D1805" w:rsidP="0002079D">
            <w:pPr>
              <w:jc w:val="center"/>
              <w:rPr>
                <w:rFonts w:eastAsia="Calibri"/>
                <w:b/>
                <w:sz w:val="28"/>
                <w:szCs w:val="28"/>
                <w:lang w:eastAsia="en-US"/>
              </w:rPr>
            </w:pPr>
            <w:r w:rsidRPr="009205F6">
              <w:rPr>
                <w:rFonts w:eastAsia="Calibri"/>
                <w:b/>
                <w:sz w:val="28"/>
                <w:szCs w:val="28"/>
                <w:lang w:eastAsia="en-US"/>
              </w:rPr>
              <w:t>№ вопроса</w:t>
            </w:r>
          </w:p>
        </w:tc>
        <w:tc>
          <w:tcPr>
            <w:tcW w:w="2651" w:type="dxa"/>
          </w:tcPr>
          <w:p w:rsidR="003D1805" w:rsidRPr="009205F6" w:rsidRDefault="003D1805" w:rsidP="003D1805">
            <w:pPr>
              <w:jc w:val="center"/>
              <w:rPr>
                <w:rFonts w:eastAsia="Calibri"/>
                <w:sz w:val="28"/>
                <w:szCs w:val="28"/>
                <w:lang w:eastAsia="en-US"/>
              </w:rPr>
            </w:pPr>
            <w:r w:rsidRPr="009205F6">
              <w:rPr>
                <w:rFonts w:eastAsia="Calibri"/>
                <w:sz w:val="28"/>
                <w:szCs w:val="28"/>
                <w:lang w:eastAsia="en-US"/>
              </w:rPr>
              <w:t>правильный ответ</w:t>
            </w:r>
          </w:p>
        </w:tc>
      </w:tr>
      <w:tr w:rsidR="0002079D" w:rsidRPr="003D1805" w:rsidTr="003D1805">
        <w:trPr>
          <w:jc w:val="center"/>
        </w:trPr>
        <w:tc>
          <w:tcPr>
            <w:tcW w:w="1317" w:type="dxa"/>
          </w:tcPr>
          <w:p w:rsidR="0002079D" w:rsidRPr="009205F6" w:rsidRDefault="0002079D" w:rsidP="0002079D">
            <w:pPr>
              <w:jc w:val="center"/>
              <w:rPr>
                <w:rFonts w:eastAsia="Calibri"/>
                <w:b/>
                <w:sz w:val="28"/>
                <w:szCs w:val="28"/>
                <w:lang w:eastAsia="en-US"/>
              </w:rPr>
            </w:pPr>
            <w:r w:rsidRPr="009205F6">
              <w:rPr>
                <w:rFonts w:eastAsia="Calibri"/>
                <w:b/>
                <w:sz w:val="28"/>
                <w:szCs w:val="28"/>
                <w:lang w:eastAsia="en-US"/>
              </w:rPr>
              <w:t>1</w:t>
            </w:r>
          </w:p>
        </w:tc>
        <w:tc>
          <w:tcPr>
            <w:tcW w:w="2952" w:type="dxa"/>
          </w:tcPr>
          <w:p w:rsidR="0002079D" w:rsidRPr="009205F6" w:rsidRDefault="0002079D" w:rsidP="0002079D">
            <w:pPr>
              <w:ind w:firstLine="236"/>
              <w:jc w:val="both"/>
              <w:rPr>
                <w:rFonts w:eastAsia="Calibri"/>
                <w:sz w:val="28"/>
                <w:szCs w:val="28"/>
                <w:lang w:eastAsia="en-US"/>
              </w:rPr>
            </w:pPr>
            <w:r w:rsidRPr="009205F6">
              <w:rPr>
                <w:rFonts w:eastAsia="Calibri"/>
                <w:sz w:val="28"/>
                <w:szCs w:val="28"/>
                <w:lang w:eastAsia="en-US"/>
              </w:rPr>
              <w:t>2,4</w:t>
            </w:r>
          </w:p>
        </w:tc>
        <w:tc>
          <w:tcPr>
            <w:tcW w:w="1221" w:type="dxa"/>
          </w:tcPr>
          <w:p w:rsidR="0002079D" w:rsidRPr="009205F6" w:rsidRDefault="0002079D" w:rsidP="0002079D">
            <w:pPr>
              <w:tabs>
                <w:tab w:val="left" w:pos="426"/>
              </w:tabs>
              <w:ind w:firstLine="292"/>
              <w:jc w:val="center"/>
              <w:rPr>
                <w:rFonts w:eastAsia="Calibri"/>
                <w:b/>
                <w:sz w:val="28"/>
                <w:szCs w:val="28"/>
                <w:lang w:eastAsia="en-US"/>
              </w:rPr>
            </w:pPr>
            <w:r w:rsidRPr="009205F6">
              <w:rPr>
                <w:rFonts w:eastAsia="Calibri"/>
                <w:b/>
                <w:sz w:val="28"/>
                <w:szCs w:val="28"/>
                <w:lang w:eastAsia="en-US"/>
              </w:rPr>
              <w:t>11</w:t>
            </w:r>
          </w:p>
        </w:tc>
        <w:tc>
          <w:tcPr>
            <w:tcW w:w="2651" w:type="dxa"/>
          </w:tcPr>
          <w:p w:rsidR="0002079D" w:rsidRPr="009205F6" w:rsidRDefault="0002079D" w:rsidP="00244684">
            <w:pPr>
              <w:jc w:val="both"/>
              <w:rPr>
                <w:rFonts w:eastAsia="Calibri"/>
                <w:sz w:val="28"/>
                <w:szCs w:val="28"/>
                <w:lang w:eastAsia="en-US"/>
              </w:rPr>
            </w:pPr>
            <w:r w:rsidRPr="009205F6">
              <w:rPr>
                <w:rFonts w:eastAsia="Calibri"/>
                <w:sz w:val="28"/>
                <w:szCs w:val="28"/>
                <w:lang w:eastAsia="en-US"/>
              </w:rPr>
              <w:t>5</w:t>
            </w:r>
          </w:p>
        </w:tc>
      </w:tr>
      <w:tr w:rsidR="0002079D" w:rsidRPr="003D1805" w:rsidTr="003D1805">
        <w:trPr>
          <w:jc w:val="center"/>
        </w:trPr>
        <w:tc>
          <w:tcPr>
            <w:tcW w:w="1317" w:type="dxa"/>
          </w:tcPr>
          <w:p w:rsidR="0002079D" w:rsidRPr="009205F6" w:rsidRDefault="0002079D" w:rsidP="0002079D">
            <w:pPr>
              <w:jc w:val="center"/>
              <w:rPr>
                <w:rFonts w:eastAsia="Calibri"/>
                <w:b/>
                <w:sz w:val="28"/>
                <w:szCs w:val="28"/>
                <w:lang w:eastAsia="en-US"/>
              </w:rPr>
            </w:pPr>
            <w:r w:rsidRPr="009205F6">
              <w:rPr>
                <w:rFonts w:eastAsia="Calibri"/>
                <w:b/>
                <w:sz w:val="28"/>
                <w:szCs w:val="28"/>
                <w:lang w:eastAsia="en-US"/>
              </w:rPr>
              <w:t>2</w:t>
            </w:r>
          </w:p>
        </w:tc>
        <w:tc>
          <w:tcPr>
            <w:tcW w:w="2952" w:type="dxa"/>
          </w:tcPr>
          <w:p w:rsidR="0002079D" w:rsidRPr="009205F6" w:rsidRDefault="0002079D" w:rsidP="0002079D">
            <w:pPr>
              <w:ind w:firstLine="236"/>
              <w:jc w:val="both"/>
              <w:rPr>
                <w:rFonts w:eastAsia="Calibri"/>
                <w:sz w:val="28"/>
                <w:szCs w:val="28"/>
                <w:lang w:eastAsia="en-US"/>
              </w:rPr>
            </w:pPr>
            <w:r w:rsidRPr="009205F6">
              <w:rPr>
                <w:rFonts w:eastAsia="Calibri"/>
                <w:sz w:val="28"/>
                <w:szCs w:val="28"/>
                <w:lang w:eastAsia="en-US"/>
              </w:rPr>
              <w:t>5</w:t>
            </w:r>
          </w:p>
        </w:tc>
        <w:tc>
          <w:tcPr>
            <w:tcW w:w="1221" w:type="dxa"/>
          </w:tcPr>
          <w:p w:rsidR="0002079D" w:rsidRPr="009205F6" w:rsidRDefault="0002079D" w:rsidP="0002079D">
            <w:pPr>
              <w:tabs>
                <w:tab w:val="left" w:pos="426"/>
              </w:tabs>
              <w:ind w:firstLine="292"/>
              <w:jc w:val="center"/>
              <w:rPr>
                <w:rFonts w:eastAsia="Calibri"/>
                <w:b/>
                <w:sz w:val="28"/>
                <w:szCs w:val="28"/>
                <w:lang w:eastAsia="en-US"/>
              </w:rPr>
            </w:pPr>
            <w:r w:rsidRPr="009205F6">
              <w:rPr>
                <w:rFonts w:eastAsia="Calibri"/>
                <w:b/>
                <w:sz w:val="28"/>
                <w:szCs w:val="28"/>
                <w:lang w:eastAsia="en-US"/>
              </w:rPr>
              <w:t>12</w:t>
            </w:r>
          </w:p>
        </w:tc>
        <w:tc>
          <w:tcPr>
            <w:tcW w:w="2651" w:type="dxa"/>
          </w:tcPr>
          <w:p w:rsidR="0002079D" w:rsidRPr="009205F6" w:rsidRDefault="0002079D" w:rsidP="00244684">
            <w:pPr>
              <w:jc w:val="both"/>
              <w:rPr>
                <w:rFonts w:eastAsia="Calibri"/>
                <w:sz w:val="28"/>
                <w:szCs w:val="28"/>
                <w:lang w:eastAsia="en-US"/>
              </w:rPr>
            </w:pPr>
            <w:r w:rsidRPr="009205F6">
              <w:rPr>
                <w:rFonts w:eastAsia="Calibri"/>
                <w:sz w:val="28"/>
                <w:szCs w:val="28"/>
                <w:lang w:eastAsia="en-US"/>
              </w:rPr>
              <w:t>4</w:t>
            </w:r>
          </w:p>
        </w:tc>
      </w:tr>
      <w:tr w:rsidR="0002079D" w:rsidRPr="003D1805" w:rsidTr="003D1805">
        <w:trPr>
          <w:jc w:val="center"/>
        </w:trPr>
        <w:tc>
          <w:tcPr>
            <w:tcW w:w="1317" w:type="dxa"/>
          </w:tcPr>
          <w:p w:rsidR="0002079D" w:rsidRPr="009205F6" w:rsidRDefault="0002079D" w:rsidP="0002079D">
            <w:pPr>
              <w:jc w:val="center"/>
              <w:rPr>
                <w:rFonts w:eastAsia="Calibri"/>
                <w:b/>
                <w:sz w:val="28"/>
                <w:szCs w:val="28"/>
                <w:lang w:eastAsia="en-US"/>
              </w:rPr>
            </w:pPr>
            <w:r w:rsidRPr="009205F6">
              <w:rPr>
                <w:rFonts w:eastAsia="Calibri"/>
                <w:b/>
                <w:sz w:val="28"/>
                <w:szCs w:val="28"/>
                <w:lang w:eastAsia="en-US"/>
              </w:rPr>
              <w:t>3</w:t>
            </w:r>
          </w:p>
        </w:tc>
        <w:tc>
          <w:tcPr>
            <w:tcW w:w="2952" w:type="dxa"/>
          </w:tcPr>
          <w:p w:rsidR="0002079D" w:rsidRPr="009205F6" w:rsidRDefault="0002079D" w:rsidP="0002079D">
            <w:pPr>
              <w:ind w:firstLine="236"/>
              <w:jc w:val="both"/>
              <w:rPr>
                <w:rFonts w:eastAsia="Calibri"/>
                <w:sz w:val="28"/>
                <w:szCs w:val="28"/>
                <w:lang w:eastAsia="en-US"/>
              </w:rPr>
            </w:pPr>
            <w:r w:rsidRPr="009205F6">
              <w:rPr>
                <w:rFonts w:eastAsia="Calibri"/>
                <w:sz w:val="28"/>
                <w:szCs w:val="28"/>
                <w:lang w:eastAsia="en-US"/>
              </w:rPr>
              <w:t>4</w:t>
            </w:r>
          </w:p>
        </w:tc>
        <w:tc>
          <w:tcPr>
            <w:tcW w:w="1221" w:type="dxa"/>
          </w:tcPr>
          <w:p w:rsidR="0002079D" w:rsidRPr="009205F6" w:rsidRDefault="0002079D" w:rsidP="0002079D">
            <w:pPr>
              <w:tabs>
                <w:tab w:val="left" w:pos="426"/>
              </w:tabs>
              <w:ind w:firstLine="292"/>
              <w:jc w:val="center"/>
              <w:rPr>
                <w:rFonts w:eastAsia="Calibri"/>
                <w:b/>
                <w:sz w:val="28"/>
                <w:szCs w:val="28"/>
                <w:lang w:eastAsia="en-US"/>
              </w:rPr>
            </w:pPr>
            <w:r w:rsidRPr="009205F6">
              <w:rPr>
                <w:rFonts w:eastAsia="Calibri"/>
                <w:b/>
                <w:sz w:val="28"/>
                <w:szCs w:val="28"/>
                <w:lang w:eastAsia="en-US"/>
              </w:rPr>
              <w:t>13</w:t>
            </w:r>
          </w:p>
        </w:tc>
        <w:tc>
          <w:tcPr>
            <w:tcW w:w="2651" w:type="dxa"/>
          </w:tcPr>
          <w:p w:rsidR="0002079D" w:rsidRPr="009205F6" w:rsidRDefault="0002079D" w:rsidP="00244684">
            <w:pPr>
              <w:jc w:val="both"/>
              <w:rPr>
                <w:rFonts w:eastAsia="Calibri"/>
                <w:sz w:val="28"/>
                <w:szCs w:val="28"/>
                <w:lang w:eastAsia="en-US"/>
              </w:rPr>
            </w:pPr>
            <w:r w:rsidRPr="009205F6">
              <w:rPr>
                <w:rFonts w:eastAsia="Calibri"/>
                <w:sz w:val="28"/>
                <w:szCs w:val="28"/>
                <w:lang w:eastAsia="en-US"/>
              </w:rPr>
              <w:t>2</w:t>
            </w:r>
          </w:p>
        </w:tc>
      </w:tr>
      <w:tr w:rsidR="0002079D" w:rsidRPr="003D1805" w:rsidTr="003D1805">
        <w:trPr>
          <w:jc w:val="center"/>
        </w:trPr>
        <w:tc>
          <w:tcPr>
            <w:tcW w:w="1317" w:type="dxa"/>
          </w:tcPr>
          <w:p w:rsidR="0002079D" w:rsidRPr="009205F6" w:rsidRDefault="0002079D" w:rsidP="0002079D">
            <w:pPr>
              <w:jc w:val="center"/>
              <w:rPr>
                <w:rFonts w:eastAsia="Calibri"/>
                <w:b/>
                <w:sz w:val="28"/>
                <w:szCs w:val="28"/>
                <w:lang w:eastAsia="en-US"/>
              </w:rPr>
            </w:pPr>
            <w:r w:rsidRPr="009205F6">
              <w:rPr>
                <w:rFonts w:eastAsia="Calibri"/>
                <w:b/>
                <w:sz w:val="28"/>
                <w:szCs w:val="28"/>
                <w:lang w:eastAsia="en-US"/>
              </w:rPr>
              <w:t>4</w:t>
            </w:r>
          </w:p>
        </w:tc>
        <w:tc>
          <w:tcPr>
            <w:tcW w:w="2952" w:type="dxa"/>
          </w:tcPr>
          <w:p w:rsidR="0002079D" w:rsidRPr="009205F6" w:rsidRDefault="0002079D" w:rsidP="0002079D">
            <w:pPr>
              <w:ind w:firstLine="236"/>
              <w:jc w:val="both"/>
              <w:rPr>
                <w:rFonts w:eastAsia="Calibri"/>
                <w:sz w:val="28"/>
                <w:szCs w:val="28"/>
                <w:lang w:eastAsia="en-US"/>
              </w:rPr>
            </w:pPr>
            <w:r w:rsidRPr="009205F6">
              <w:rPr>
                <w:rFonts w:eastAsia="Calibri"/>
                <w:sz w:val="28"/>
                <w:szCs w:val="28"/>
                <w:lang w:eastAsia="en-US"/>
              </w:rPr>
              <w:t>1,2</w:t>
            </w:r>
          </w:p>
        </w:tc>
        <w:tc>
          <w:tcPr>
            <w:tcW w:w="1221" w:type="dxa"/>
          </w:tcPr>
          <w:p w:rsidR="0002079D" w:rsidRPr="009205F6" w:rsidRDefault="0002079D" w:rsidP="0002079D">
            <w:pPr>
              <w:tabs>
                <w:tab w:val="left" w:pos="426"/>
              </w:tabs>
              <w:ind w:firstLine="292"/>
              <w:jc w:val="center"/>
              <w:rPr>
                <w:rFonts w:eastAsia="Calibri"/>
                <w:b/>
                <w:sz w:val="28"/>
                <w:szCs w:val="28"/>
                <w:lang w:eastAsia="en-US"/>
              </w:rPr>
            </w:pPr>
            <w:r w:rsidRPr="009205F6">
              <w:rPr>
                <w:rFonts w:eastAsia="Calibri"/>
                <w:b/>
                <w:sz w:val="28"/>
                <w:szCs w:val="28"/>
                <w:lang w:eastAsia="en-US"/>
              </w:rPr>
              <w:t>14</w:t>
            </w:r>
          </w:p>
        </w:tc>
        <w:tc>
          <w:tcPr>
            <w:tcW w:w="2651" w:type="dxa"/>
          </w:tcPr>
          <w:p w:rsidR="0002079D" w:rsidRPr="009205F6" w:rsidRDefault="0002079D" w:rsidP="00244684">
            <w:pPr>
              <w:jc w:val="both"/>
              <w:rPr>
                <w:rFonts w:eastAsia="Calibri"/>
                <w:sz w:val="28"/>
                <w:szCs w:val="28"/>
                <w:lang w:eastAsia="en-US"/>
              </w:rPr>
            </w:pPr>
            <w:r w:rsidRPr="009205F6">
              <w:rPr>
                <w:rFonts w:eastAsia="Calibri"/>
                <w:sz w:val="28"/>
                <w:szCs w:val="28"/>
                <w:lang w:eastAsia="en-US"/>
              </w:rPr>
              <w:t>1,3,5</w:t>
            </w:r>
          </w:p>
        </w:tc>
      </w:tr>
      <w:tr w:rsidR="0002079D" w:rsidRPr="003D1805" w:rsidTr="003D1805">
        <w:trPr>
          <w:jc w:val="center"/>
        </w:trPr>
        <w:tc>
          <w:tcPr>
            <w:tcW w:w="1317" w:type="dxa"/>
          </w:tcPr>
          <w:p w:rsidR="0002079D" w:rsidRPr="009205F6" w:rsidRDefault="0002079D" w:rsidP="0002079D">
            <w:pPr>
              <w:jc w:val="center"/>
              <w:rPr>
                <w:rFonts w:eastAsia="Calibri"/>
                <w:b/>
                <w:sz w:val="28"/>
                <w:szCs w:val="28"/>
                <w:lang w:eastAsia="en-US"/>
              </w:rPr>
            </w:pPr>
            <w:r w:rsidRPr="009205F6">
              <w:rPr>
                <w:rFonts w:eastAsia="Calibri"/>
                <w:b/>
                <w:sz w:val="28"/>
                <w:szCs w:val="28"/>
                <w:lang w:eastAsia="en-US"/>
              </w:rPr>
              <w:t>5</w:t>
            </w:r>
          </w:p>
        </w:tc>
        <w:tc>
          <w:tcPr>
            <w:tcW w:w="2952" w:type="dxa"/>
          </w:tcPr>
          <w:p w:rsidR="0002079D" w:rsidRPr="009205F6" w:rsidRDefault="0002079D" w:rsidP="0002079D">
            <w:pPr>
              <w:ind w:firstLine="236"/>
              <w:jc w:val="both"/>
              <w:rPr>
                <w:rFonts w:eastAsia="Calibri"/>
                <w:sz w:val="28"/>
                <w:szCs w:val="28"/>
                <w:lang w:eastAsia="en-US"/>
              </w:rPr>
            </w:pPr>
            <w:r w:rsidRPr="009205F6">
              <w:rPr>
                <w:rFonts w:eastAsia="Calibri"/>
                <w:sz w:val="28"/>
                <w:szCs w:val="28"/>
                <w:lang w:eastAsia="en-US"/>
              </w:rPr>
              <w:t>1,3</w:t>
            </w:r>
          </w:p>
        </w:tc>
        <w:tc>
          <w:tcPr>
            <w:tcW w:w="1221" w:type="dxa"/>
          </w:tcPr>
          <w:p w:rsidR="0002079D" w:rsidRPr="009205F6" w:rsidRDefault="0002079D" w:rsidP="0002079D">
            <w:pPr>
              <w:tabs>
                <w:tab w:val="left" w:pos="426"/>
              </w:tabs>
              <w:ind w:firstLine="292"/>
              <w:jc w:val="center"/>
              <w:rPr>
                <w:rFonts w:eastAsia="Calibri"/>
                <w:b/>
                <w:sz w:val="28"/>
                <w:szCs w:val="28"/>
                <w:lang w:eastAsia="en-US"/>
              </w:rPr>
            </w:pPr>
            <w:r w:rsidRPr="009205F6">
              <w:rPr>
                <w:rFonts w:eastAsia="Calibri"/>
                <w:b/>
                <w:sz w:val="28"/>
                <w:szCs w:val="28"/>
                <w:lang w:eastAsia="en-US"/>
              </w:rPr>
              <w:t>15</w:t>
            </w:r>
          </w:p>
        </w:tc>
        <w:tc>
          <w:tcPr>
            <w:tcW w:w="2651" w:type="dxa"/>
          </w:tcPr>
          <w:p w:rsidR="0002079D" w:rsidRPr="009205F6" w:rsidRDefault="0002079D" w:rsidP="00244684">
            <w:pPr>
              <w:jc w:val="both"/>
              <w:rPr>
                <w:rFonts w:eastAsia="Calibri"/>
                <w:sz w:val="28"/>
                <w:szCs w:val="28"/>
                <w:lang w:eastAsia="en-US"/>
              </w:rPr>
            </w:pPr>
            <w:r w:rsidRPr="009205F6">
              <w:rPr>
                <w:rFonts w:eastAsia="Calibri"/>
                <w:sz w:val="28"/>
                <w:szCs w:val="28"/>
                <w:lang w:eastAsia="en-US"/>
              </w:rPr>
              <w:t>5</w:t>
            </w:r>
          </w:p>
        </w:tc>
      </w:tr>
      <w:tr w:rsidR="0002079D" w:rsidRPr="003D1805" w:rsidTr="003D1805">
        <w:trPr>
          <w:jc w:val="center"/>
        </w:trPr>
        <w:tc>
          <w:tcPr>
            <w:tcW w:w="1317" w:type="dxa"/>
          </w:tcPr>
          <w:p w:rsidR="0002079D" w:rsidRPr="009205F6" w:rsidRDefault="0002079D" w:rsidP="0002079D">
            <w:pPr>
              <w:jc w:val="center"/>
              <w:rPr>
                <w:rFonts w:eastAsia="Calibri"/>
                <w:b/>
                <w:sz w:val="28"/>
                <w:szCs w:val="28"/>
                <w:lang w:eastAsia="en-US"/>
              </w:rPr>
            </w:pPr>
            <w:r w:rsidRPr="009205F6">
              <w:rPr>
                <w:rFonts w:eastAsia="Calibri"/>
                <w:b/>
                <w:sz w:val="28"/>
                <w:szCs w:val="28"/>
                <w:lang w:eastAsia="en-US"/>
              </w:rPr>
              <w:t>6</w:t>
            </w:r>
          </w:p>
        </w:tc>
        <w:tc>
          <w:tcPr>
            <w:tcW w:w="2952" w:type="dxa"/>
          </w:tcPr>
          <w:p w:rsidR="0002079D" w:rsidRPr="009205F6" w:rsidRDefault="0002079D" w:rsidP="0002079D">
            <w:pPr>
              <w:ind w:firstLine="236"/>
              <w:jc w:val="both"/>
              <w:rPr>
                <w:rFonts w:eastAsia="Calibri"/>
                <w:sz w:val="28"/>
                <w:szCs w:val="28"/>
                <w:lang w:eastAsia="en-US"/>
              </w:rPr>
            </w:pPr>
            <w:r w:rsidRPr="009205F6">
              <w:rPr>
                <w:rFonts w:eastAsia="Calibri"/>
                <w:sz w:val="28"/>
                <w:szCs w:val="28"/>
                <w:lang w:eastAsia="en-US"/>
              </w:rPr>
              <w:t>4,5</w:t>
            </w:r>
          </w:p>
        </w:tc>
        <w:tc>
          <w:tcPr>
            <w:tcW w:w="1221" w:type="dxa"/>
          </w:tcPr>
          <w:p w:rsidR="0002079D" w:rsidRPr="009205F6" w:rsidRDefault="0002079D" w:rsidP="0002079D">
            <w:pPr>
              <w:tabs>
                <w:tab w:val="left" w:pos="426"/>
              </w:tabs>
              <w:ind w:firstLine="292"/>
              <w:jc w:val="center"/>
              <w:rPr>
                <w:rFonts w:eastAsia="Calibri"/>
                <w:b/>
                <w:sz w:val="28"/>
                <w:szCs w:val="28"/>
                <w:lang w:eastAsia="en-US"/>
              </w:rPr>
            </w:pPr>
            <w:r w:rsidRPr="009205F6">
              <w:rPr>
                <w:rFonts w:eastAsia="Calibri"/>
                <w:b/>
                <w:sz w:val="28"/>
                <w:szCs w:val="28"/>
                <w:lang w:eastAsia="en-US"/>
              </w:rPr>
              <w:t>16</w:t>
            </w:r>
          </w:p>
        </w:tc>
        <w:tc>
          <w:tcPr>
            <w:tcW w:w="2651" w:type="dxa"/>
          </w:tcPr>
          <w:p w:rsidR="0002079D" w:rsidRPr="009205F6" w:rsidRDefault="0002079D" w:rsidP="00244684">
            <w:pPr>
              <w:jc w:val="both"/>
              <w:rPr>
                <w:rFonts w:eastAsia="Calibri"/>
                <w:sz w:val="28"/>
                <w:szCs w:val="28"/>
                <w:lang w:eastAsia="en-US"/>
              </w:rPr>
            </w:pPr>
            <w:r w:rsidRPr="009205F6">
              <w:rPr>
                <w:rFonts w:eastAsia="Calibri"/>
                <w:sz w:val="28"/>
                <w:szCs w:val="28"/>
                <w:lang w:eastAsia="en-US"/>
              </w:rPr>
              <w:t>1,3</w:t>
            </w:r>
          </w:p>
        </w:tc>
      </w:tr>
      <w:tr w:rsidR="0002079D" w:rsidRPr="003D1805" w:rsidTr="003D1805">
        <w:trPr>
          <w:jc w:val="center"/>
        </w:trPr>
        <w:tc>
          <w:tcPr>
            <w:tcW w:w="1317" w:type="dxa"/>
          </w:tcPr>
          <w:p w:rsidR="0002079D" w:rsidRPr="009205F6" w:rsidRDefault="0002079D" w:rsidP="0002079D">
            <w:pPr>
              <w:jc w:val="center"/>
              <w:rPr>
                <w:rFonts w:eastAsia="Calibri"/>
                <w:b/>
                <w:sz w:val="28"/>
                <w:szCs w:val="28"/>
                <w:lang w:eastAsia="en-US"/>
              </w:rPr>
            </w:pPr>
            <w:r w:rsidRPr="009205F6">
              <w:rPr>
                <w:rFonts w:eastAsia="Calibri"/>
                <w:b/>
                <w:sz w:val="28"/>
                <w:szCs w:val="28"/>
                <w:lang w:eastAsia="en-US"/>
              </w:rPr>
              <w:t>7</w:t>
            </w:r>
          </w:p>
        </w:tc>
        <w:tc>
          <w:tcPr>
            <w:tcW w:w="2952" w:type="dxa"/>
          </w:tcPr>
          <w:p w:rsidR="0002079D" w:rsidRPr="009205F6" w:rsidRDefault="0002079D" w:rsidP="0002079D">
            <w:pPr>
              <w:ind w:firstLine="236"/>
              <w:jc w:val="both"/>
              <w:rPr>
                <w:rFonts w:eastAsia="Calibri"/>
                <w:sz w:val="28"/>
                <w:szCs w:val="28"/>
                <w:lang w:eastAsia="en-US"/>
              </w:rPr>
            </w:pPr>
            <w:r w:rsidRPr="009205F6">
              <w:rPr>
                <w:rFonts w:eastAsia="Calibri"/>
                <w:sz w:val="28"/>
                <w:szCs w:val="28"/>
                <w:lang w:eastAsia="en-US"/>
              </w:rPr>
              <w:t>2</w:t>
            </w:r>
          </w:p>
        </w:tc>
        <w:tc>
          <w:tcPr>
            <w:tcW w:w="1221" w:type="dxa"/>
          </w:tcPr>
          <w:p w:rsidR="0002079D" w:rsidRPr="009205F6" w:rsidRDefault="0002079D" w:rsidP="0002079D">
            <w:pPr>
              <w:tabs>
                <w:tab w:val="left" w:pos="426"/>
              </w:tabs>
              <w:ind w:firstLine="292"/>
              <w:jc w:val="center"/>
              <w:rPr>
                <w:rFonts w:eastAsia="Calibri"/>
                <w:b/>
                <w:sz w:val="28"/>
                <w:szCs w:val="28"/>
                <w:lang w:eastAsia="en-US"/>
              </w:rPr>
            </w:pPr>
            <w:r w:rsidRPr="009205F6">
              <w:rPr>
                <w:rFonts w:eastAsia="Calibri"/>
                <w:b/>
                <w:sz w:val="28"/>
                <w:szCs w:val="28"/>
                <w:lang w:eastAsia="en-US"/>
              </w:rPr>
              <w:t>17</w:t>
            </w:r>
          </w:p>
        </w:tc>
        <w:tc>
          <w:tcPr>
            <w:tcW w:w="2651" w:type="dxa"/>
          </w:tcPr>
          <w:p w:rsidR="0002079D" w:rsidRPr="009205F6" w:rsidRDefault="00202046" w:rsidP="003D1805">
            <w:pPr>
              <w:jc w:val="both"/>
              <w:rPr>
                <w:rFonts w:eastAsia="Calibri"/>
                <w:sz w:val="28"/>
                <w:szCs w:val="28"/>
                <w:lang w:eastAsia="en-US"/>
              </w:rPr>
            </w:pPr>
            <w:r w:rsidRPr="009205F6">
              <w:rPr>
                <w:rFonts w:eastAsia="Calibri"/>
                <w:sz w:val="28"/>
                <w:szCs w:val="28"/>
                <w:lang w:eastAsia="en-US"/>
              </w:rPr>
              <w:t>1</w:t>
            </w:r>
          </w:p>
        </w:tc>
      </w:tr>
      <w:tr w:rsidR="0002079D" w:rsidRPr="003D1805" w:rsidTr="003D1805">
        <w:trPr>
          <w:jc w:val="center"/>
        </w:trPr>
        <w:tc>
          <w:tcPr>
            <w:tcW w:w="1317" w:type="dxa"/>
          </w:tcPr>
          <w:p w:rsidR="0002079D" w:rsidRPr="009205F6" w:rsidRDefault="0002079D" w:rsidP="0002079D">
            <w:pPr>
              <w:jc w:val="center"/>
              <w:rPr>
                <w:rFonts w:eastAsia="Calibri"/>
                <w:b/>
                <w:sz w:val="28"/>
                <w:szCs w:val="28"/>
                <w:lang w:eastAsia="en-US"/>
              </w:rPr>
            </w:pPr>
            <w:r w:rsidRPr="009205F6">
              <w:rPr>
                <w:rFonts w:eastAsia="Calibri"/>
                <w:b/>
                <w:sz w:val="28"/>
                <w:szCs w:val="28"/>
                <w:lang w:eastAsia="en-US"/>
              </w:rPr>
              <w:t>8</w:t>
            </w:r>
          </w:p>
        </w:tc>
        <w:tc>
          <w:tcPr>
            <w:tcW w:w="2952" w:type="dxa"/>
          </w:tcPr>
          <w:p w:rsidR="0002079D" w:rsidRPr="009205F6" w:rsidRDefault="0002079D" w:rsidP="0002079D">
            <w:pPr>
              <w:ind w:firstLine="236"/>
              <w:jc w:val="both"/>
              <w:rPr>
                <w:rFonts w:eastAsia="Calibri"/>
                <w:sz w:val="28"/>
                <w:szCs w:val="28"/>
                <w:lang w:eastAsia="en-US"/>
              </w:rPr>
            </w:pPr>
            <w:r w:rsidRPr="009205F6">
              <w:rPr>
                <w:rFonts w:eastAsia="Calibri"/>
                <w:sz w:val="28"/>
                <w:szCs w:val="28"/>
                <w:lang w:eastAsia="en-US"/>
              </w:rPr>
              <w:t>2</w:t>
            </w:r>
          </w:p>
        </w:tc>
        <w:tc>
          <w:tcPr>
            <w:tcW w:w="1221" w:type="dxa"/>
          </w:tcPr>
          <w:p w:rsidR="0002079D" w:rsidRPr="009205F6" w:rsidRDefault="0002079D" w:rsidP="0002079D">
            <w:pPr>
              <w:tabs>
                <w:tab w:val="left" w:pos="426"/>
              </w:tabs>
              <w:ind w:firstLine="292"/>
              <w:jc w:val="center"/>
              <w:rPr>
                <w:rFonts w:eastAsia="Calibri"/>
                <w:b/>
                <w:sz w:val="28"/>
                <w:szCs w:val="28"/>
                <w:lang w:eastAsia="en-US"/>
              </w:rPr>
            </w:pPr>
            <w:r w:rsidRPr="009205F6">
              <w:rPr>
                <w:rFonts w:eastAsia="Calibri"/>
                <w:b/>
                <w:sz w:val="28"/>
                <w:szCs w:val="28"/>
                <w:lang w:eastAsia="en-US"/>
              </w:rPr>
              <w:t>18</w:t>
            </w:r>
          </w:p>
        </w:tc>
        <w:tc>
          <w:tcPr>
            <w:tcW w:w="2651" w:type="dxa"/>
          </w:tcPr>
          <w:p w:rsidR="0002079D" w:rsidRPr="009205F6" w:rsidRDefault="00A268E9" w:rsidP="003D1805">
            <w:pPr>
              <w:jc w:val="both"/>
              <w:rPr>
                <w:rFonts w:eastAsia="Calibri"/>
                <w:sz w:val="28"/>
                <w:szCs w:val="28"/>
                <w:lang w:eastAsia="en-US"/>
              </w:rPr>
            </w:pPr>
            <w:r>
              <w:rPr>
                <w:rFonts w:eastAsia="Calibri"/>
                <w:sz w:val="28"/>
                <w:szCs w:val="28"/>
                <w:lang w:eastAsia="en-US"/>
              </w:rPr>
              <w:t>3</w:t>
            </w:r>
          </w:p>
        </w:tc>
      </w:tr>
      <w:tr w:rsidR="0002079D" w:rsidRPr="003D1805" w:rsidTr="003D1805">
        <w:trPr>
          <w:jc w:val="center"/>
        </w:trPr>
        <w:tc>
          <w:tcPr>
            <w:tcW w:w="1317" w:type="dxa"/>
          </w:tcPr>
          <w:p w:rsidR="0002079D" w:rsidRPr="009205F6" w:rsidRDefault="0002079D" w:rsidP="0002079D">
            <w:pPr>
              <w:tabs>
                <w:tab w:val="left" w:pos="426"/>
              </w:tabs>
              <w:jc w:val="center"/>
              <w:rPr>
                <w:rFonts w:eastAsia="Calibri"/>
                <w:b/>
                <w:sz w:val="28"/>
                <w:szCs w:val="28"/>
                <w:lang w:eastAsia="en-US"/>
              </w:rPr>
            </w:pPr>
            <w:r w:rsidRPr="009205F6">
              <w:rPr>
                <w:rFonts w:eastAsia="Calibri"/>
                <w:b/>
                <w:sz w:val="28"/>
                <w:szCs w:val="28"/>
                <w:lang w:eastAsia="en-US"/>
              </w:rPr>
              <w:t>9</w:t>
            </w:r>
          </w:p>
        </w:tc>
        <w:tc>
          <w:tcPr>
            <w:tcW w:w="2952" w:type="dxa"/>
          </w:tcPr>
          <w:p w:rsidR="0002079D" w:rsidRPr="009205F6" w:rsidRDefault="0002079D" w:rsidP="0002079D">
            <w:pPr>
              <w:ind w:firstLine="236"/>
              <w:jc w:val="both"/>
              <w:rPr>
                <w:rFonts w:eastAsia="Calibri"/>
                <w:sz w:val="28"/>
                <w:szCs w:val="28"/>
                <w:lang w:eastAsia="en-US"/>
              </w:rPr>
            </w:pPr>
            <w:r w:rsidRPr="009205F6">
              <w:rPr>
                <w:rFonts w:eastAsia="Calibri"/>
                <w:sz w:val="28"/>
                <w:szCs w:val="28"/>
                <w:lang w:eastAsia="en-US"/>
              </w:rPr>
              <w:t>1,4,5</w:t>
            </w:r>
          </w:p>
        </w:tc>
        <w:tc>
          <w:tcPr>
            <w:tcW w:w="1221" w:type="dxa"/>
          </w:tcPr>
          <w:p w:rsidR="0002079D" w:rsidRPr="009205F6" w:rsidRDefault="0002079D" w:rsidP="0002079D">
            <w:pPr>
              <w:tabs>
                <w:tab w:val="left" w:pos="426"/>
              </w:tabs>
              <w:ind w:firstLine="292"/>
              <w:jc w:val="center"/>
              <w:rPr>
                <w:rFonts w:eastAsia="Calibri"/>
                <w:b/>
                <w:sz w:val="28"/>
                <w:szCs w:val="28"/>
                <w:lang w:eastAsia="en-US"/>
              </w:rPr>
            </w:pPr>
            <w:r w:rsidRPr="009205F6">
              <w:rPr>
                <w:rFonts w:eastAsia="Calibri"/>
                <w:b/>
                <w:sz w:val="28"/>
                <w:szCs w:val="28"/>
                <w:lang w:eastAsia="en-US"/>
              </w:rPr>
              <w:t>19</w:t>
            </w:r>
          </w:p>
        </w:tc>
        <w:tc>
          <w:tcPr>
            <w:tcW w:w="2651" w:type="dxa"/>
          </w:tcPr>
          <w:p w:rsidR="0002079D" w:rsidRPr="009205F6" w:rsidRDefault="00A268E9" w:rsidP="003D1805">
            <w:pPr>
              <w:jc w:val="both"/>
              <w:rPr>
                <w:rFonts w:eastAsia="Calibri"/>
                <w:sz w:val="28"/>
                <w:szCs w:val="28"/>
                <w:lang w:eastAsia="en-US"/>
              </w:rPr>
            </w:pPr>
            <w:r>
              <w:rPr>
                <w:rFonts w:eastAsia="Calibri"/>
                <w:sz w:val="28"/>
                <w:szCs w:val="28"/>
                <w:lang w:eastAsia="en-US"/>
              </w:rPr>
              <w:t>3</w:t>
            </w:r>
          </w:p>
        </w:tc>
      </w:tr>
      <w:tr w:rsidR="0002079D" w:rsidRPr="003D1805" w:rsidTr="003D1805">
        <w:trPr>
          <w:jc w:val="center"/>
        </w:trPr>
        <w:tc>
          <w:tcPr>
            <w:tcW w:w="1317" w:type="dxa"/>
          </w:tcPr>
          <w:p w:rsidR="0002079D" w:rsidRPr="009205F6" w:rsidRDefault="0002079D" w:rsidP="0002079D">
            <w:pPr>
              <w:tabs>
                <w:tab w:val="left" w:pos="426"/>
              </w:tabs>
              <w:jc w:val="center"/>
              <w:rPr>
                <w:rFonts w:eastAsia="Calibri"/>
                <w:b/>
                <w:sz w:val="28"/>
                <w:szCs w:val="28"/>
                <w:lang w:eastAsia="en-US"/>
              </w:rPr>
            </w:pPr>
            <w:r w:rsidRPr="009205F6">
              <w:rPr>
                <w:rFonts w:eastAsia="Calibri"/>
                <w:b/>
                <w:sz w:val="28"/>
                <w:szCs w:val="28"/>
                <w:lang w:eastAsia="en-US"/>
              </w:rPr>
              <w:t>10</w:t>
            </w:r>
          </w:p>
        </w:tc>
        <w:tc>
          <w:tcPr>
            <w:tcW w:w="2952" w:type="dxa"/>
          </w:tcPr>
          <w:p w:rsidR="0002079D" w:rsidRPr="009205F6" w:rsidRDefault="0002079D" w:rsidP="0002079D">
            <w:pPr>
              <w:ind w:firstLine="236"/>
              <w:jc w:val="both"/>
              <w:rPr>
                <w:rFonts w:eastAsia="Calibri"/>
                <w:sz w:val="28"/>
                <w:szCs w:val="28"/>
                <w:lang w:eastAsia="en-US"/>
              </w:rPr>
            </w:pPr>
            <w:r w:rsidRPr="009205F6">
              <w:rPr>
                <w:rFonts w:eastAsia="Calibri"/>
                <w:sz w:val="28"/>
                <w:szCs w:val="28"/>
                <w:lang w:eastAsia="en-US"/>
              </w:rPr>
              <w:t>2</w:t>
            </w:r>
          </w:p>
        </w:tc>
        <w:tc>
          <w:tcPr>
            <w:tcW w:w="1221" w:type="dxa"/>
          </w:tcPr>
          <w:p w:rsidR="0002079D" w:rsidRPr="009205F6" w:rsidRDefault="0002079D" w:rsidP="0002079D">
            <w:pPr>
              <w:tabs>
                <w:tab w:val="left" w:pos="426"/>
              </w:tabs>
              <w:ind w:firstLine="292"/>
              <w:jc w:val="center"/>
              <w:rPr>
                <w:rFonts w:eastAsia="Calibri"/>
                <w:b/>
                <w:sz w:val="28"/>
                <w:szCs w:val="28"/>
                <w:lang w:eastAsia="en-US"/>
              </w:rPr>
            </w:pPr>
            <w:r w:rsidRPr="009205F6">
              <w:rPr>
                <w:rFonts w:eastAsia="Calibri"/>
                <w:b/>
                <w:sz w:val="28"/>
                <w:szCs w:val="28"/>
                <w:lang w:eastAsia="en-US"/>
              </w:rPr>
              <w:t>20</w:t>
            </w:r>
          </w:p>
        </w:tc>
        <w:tc>
          <w:tcPr>
            <w:tcW w:w="2651" w:type="dxa"/>
          </w:tcPr>
          <w:p w:rsidR="0002079D" w:rsidRPr="009205F6" w:rsidRDefault="00A268E9" w:rsidP="003D1805">
            <w:pPr>
              <w:jc w:val="both"/>
              <w:rPr>
                <w:rFonts w:eastAsia="Calibri"/>
                <w:sz w:val="28"/>
                <w:szCs w:val="28"/>
                <w:lang w:eastAsia="en-US"/>
              </w:rPr>
            </w:pPr>
            <w:r>
              <w:rPr>
                <w:rFonts w:eastAsia="Calibri"/>
                <w:sz w:val="28"/>
                <w:szCs w:val="28"/>
                <w:lang w:eastAsia="en-US"/>
              </w:rPr>
              <w:t>3</w:t>
            </w:r>
          </w:p>
        </w:tc>
      </w:tr>
    </w:tbl>
    <w:p w:rsidR="003D1805" w:rsidRPr="003D1805" w:rsidRDefault="003D1805" w:rsidP="003D1805">
      <w:pPr>
        <w:rPr>
          <w:rFonts w:eastAsia="Calibri"/>
          <w:sz w:val="28"/>
          <w:szCs w:val="22"/>
          <w:lang w:eastAsia="en-US"/>
        </w:rPr>
      </w:pPr>
    </w:p>
    <w:p w:rsidR="003D1805" w:rsidRPr="006A5FE3" w:rsidRDefault="003D1805" w:rsidP="009B5A3E">
      <w:pPr>
        <w:pStyle w:val="af"/>
        <w:widowControl w:val="0"/>
        <w:jc w:val="center"/>
        <w:rPr>
          <w:rFonts w:ascii="Times New Roman" w:hAnsi="Times New Roman" w:cs="Times New Roman"/>
          <w:b/>
          <w:sz w:val="28"/>
          <w:szCs w:val="28"/>
          <w:u w:val="single"/>
        </w:rPr>
      </w:pPr>
    </w:p>
    <w:p w:rsidR="009B5A3E" w:rsidRPr="00A268E9" w:rsidRDefault="009B5A3E" w:rsidP="009B5A3E">
      <w:pPr>
        <w:pStyle w:val="af"/>
        <w:widowControl w:val="0"/>
        <w:jc w:val="center"/>
        <w:rPr>
          <w:rFonts w:ascii="Times New Roman" w:hAnsi="Times New Roman" w:cs="Times New Roman"/>
          <w:b/>
          <w:sz w:val="28"/>
          <w:szCs w:val="28"/>
        </w:rPr>
      </w:pPr>
      <w:r w:rsidRPr="00A268E9">
        <w:rPr>
          <w:rFonts w:ascii="Times New Roman" w:hAnsi="Times New Roman" w:cs="Times New Roman"/>
          <w:b/>
          <w:sz w:val="28"/>
          <w:szCs w:val="28"/>
        </w:rPr>
        <w:lastRenderedPageBreak/>
        <w:t>Форма текущего контроля успеваемости: устный опрос</w:t>
      </w:r>
    </w:p>
    <w:p w:rsidR="00ED427C" w:rsidRDefault="00ED427C" w:rsidP="009B5A3E">
      <w:pPr>
        <w:pStyle w:val="af"/>
        <w:widowControl w:val="0"/>
        <w:jc w:val="center"/>
        <w:rPr>
          <w:rFonts w:ascii="Times New Roman" w:hAnsi="Times New Roman" w:cs="Times New Roman"/>
          <w:b/>
          <w:sz w:val="28"/>
          <w:szCs w:val="28"/>
          <w:u w:val="single"/>
        </w:rPr>
      </w:pPr>
    </w:p>
    <w:p w:rsidR="00ED427C" w:rsidRPr="00ED427C" w:rsidRDefault="00ED427C" w:rsidP="00ED427C">
      <w:pPr>
        <w:tabs>
          <w:tab w:val="left" w:pos="1149"/>
        </w:tabs>
        <w:spacing w:after="160"/>
        <w:contextualSpacing/>
        <w:jc w:val="center"/>
        <w:rPr>
          <w:rFonts w:eastAsia="Calibri"/>
          <w:b/>
          <w:bCs/>
          <w:sz w:val="28"/>
          <w:szCs w:val="28"/>
          <w:lang w:eastAsia="en-US"/>
        </w:rPr>
      </w:pPr>
      <w:r w:rsidRPr="00ED427C">
        <w:rPr>
          <w:rFonts w:eastAsia="Calibri"/>
          <w:b/>
          <w:bCs/>
          <w:sz w:val="28"/>
          <w:szCs w:val="28"/>
          <w:lang w:eastAsia="en-US"/>
        </w:rPr>
        <w:t xml:space="preserve">Вопросы для </w:t>
      </w:r>
      <w:r w:rsidR="00A268E9">
        <w:rPr>
          <w:rFonts w:eastAsia="Calibri"/>
          <w:b/>
          <w:bCs/>
          <w:sz w:val="28"/>
          <w:szCs w:val="28"/>
          <w:lang w:eastAsia="en-US"/>
        </w:rPr>
        <w:t>устного опроса</w:t>
      </w:r>
      <w:r w:rsidRPr="00ED427C">
        <w:rPr>
          <w:rFonts w:eastAsia="Calibri"/>
          <w:b/>
          <w:bCs/>
          <w:sz w:val="28"/>
          <w:szCs w:val="28"/>
          <w:lang w:eastAsia="en-US"/>
        </w:rPr>
        <w:t>:</w:t>
      </w:r>
    </w:p>
    <w:p w:rsidR="00ED427C" w:rsidRPr="00ED427C" w:rsidRDefault="00ED427C" w:rsidP="0003477F">
      <w:pPr>
        <w:widowControl w:val="0"/>
        <w:numPr>
          <w:ilvl w:val="0"/>
          <w:numId w:val="202"/>
        </w:numPr>
        <w:tabs>
          <w:tab w:val="num" w:pos="-1260"/>
        </w:tabs>
        <w:ind w:left="240" w:hanging="240"/>
        <w:jc w:val="both"/>
        <w:rPr>
          <w:snapToGrid w:val="0"/>
          <w:sz w:val="28"/>
          <w:szCs w:val="28"/>
        </w:rPr>
      </w:pPr>
      <w:r w:rsidRPr="00ED427C">
        <w:rPr>
          <w:snapToGrid w:val="0"/>
          <w:sz w:val="28"/>
          <w:szCs w:val="28"/>
        </w:rPr>
        <w:t xml:space="preserve">Учение Скрябина о дегельминтизации и девастации. </w:t>
      </w:r>
    </w:p>
    <w:p w:rsidR="00ED427C" w:rsidRPr="00ED427C" w:rsidRDefault="00ED427C" w:rsidP="0003477F">
      <w:pPr>
        <w:widowControl w:val="0"/>
        <w:numPr>
          <w:ilvl w:val="0"/>
          <w:numId w:val="202"/>
        </w:numPr>
        <w:ind w:left="240" w:hanging="240"/>
        <w:jc w:val="both"/>
        <w:rPr>
          <w:snapToGrid w:val="0"/>
          <w:sz w:val="28"/>
          <w:szCs w:val="28"/>
        </w:rPr>
      </w:pPr>
      <w:r w:rsidRPr="00ED427C">
        <w:rPr>
          <w:snapToGrid w:val="0"/>
          <w:sz w:val="28"/>
          <w:szCs w:val="28"/>
        </w:rPr>
        <w:t>Общая характеристика типа Плоские черви, его классификация.</w:t>
      </w:r>
    </w:p>
    <w:p w:rsidR="00ED427C" w:rsidRPr="00ED427C" w:rsidRDefault="00ED427C" w:rsidP="0003477F">
      <w:pPr>
        <w:widowControl w:val="0"/>
        <w:numPr>
          <w:ilvl w:val="0"/>
          <w:numId w:val="202"/>
        </w:numPr>
        <w:ind w:left="240" w:hanging="240"/>
        <w:jc w:val="both"/>
        <w:rPr>
          <w:snapToGrid w:val="0"/>
          <w:sz w:val="28"/>
          <w:szCs w:val="28"/>
        </w:rPr>
      </w:pPr>
      <w:r w:rsidRPr="00ED427C">
        <w:rPr>
          <w:snapToGrid w:val="0"/>
          <w:sz w:val="28"/>
          <w:szCs w:val="28"/>
        </w:rPr>
        <w:t xml:space="preserve">Характеристика класса Сосальщики. Представители. Их морфология и цикл развития, пути заражения, лабораторная диагностика, меры профилактики трематодозов: </w:t>
      </w:r>
    </w:p>
    <w:p w:rsidR="00ED427C" w:rsidRPr="00ED427C" w:rsidRDefault="00ED427C" w:rsidP="0003477F">
      <w:pPr>
        <w:widowControl w:val="0"/>
        <w:numPr>
          <w:ilvl w:val="0"/>
          <w:numId w:val="204"/>
        </w:numPr>
        <w:ind w:left="1418" w:hanging="425"/>
        <w:jc w:val="both"/>
        <w:rPr>
          <w:i/>
          <w:snapToGrid w:val="0"/>
          <w:sz w:val="28"/>
          <w:szCs w:val="28"/>
        </w:rPr>
      </w:pPr>
      <w:r w:rsidRPr="00ED427C">
        <w:rPr>
          <w:snapToGrid w:val="0"/>
          <w:sz w:val="28"/>
          <w:szCs w:val="28"/>
        </w:rPr>
        <w:t xml:space="preserve">печеночный сосальщик </w:t>
      </w:r>
      <w:r w:rsidRPr="00ED427C">
        <w:rPr>
          <w:i/>
          <w:snapToGrid w:val="0"/>
          <w:sz w:val="28"/>
          <w:szCs w:val="28"/>
        </w:rPr>
        <w:t>(</w:t>
      </w:r>
      <w:r w:rsidRPr="00ED427C">
        <w:rPr>
          <w:i/>
          <w:snapToGrid w:val="0"/>
          <w:sz w:val="28"/>
          <w:szCs w:val="28"/>
          <w:lang w:val="en-US"/>
        </w:rPr>
        <w:t>Fasciola</w:t>
      </w:r>
      <w:r w:rsidRPr="00ED427C">
        <w:rPr>
          <w:i/>
          <w:snapToGrid w:val="0"/>
          <w:sz w:val="28"/>
          <w:szCs w:val="28"/>
        </w:rPr>
        <w:t xml:space="preserve"> </w:t>
      </w:r>
      <w:r w:rsidRPr="00ED427C">
        <w:rPr>
          <w:i/>
          <w:snapToGrid w:val="0"/>
          <w:sz w:val="28"/>
          <w:szCs w:val="28"/>
          <w:lang w:val="en-US"/>
        </w:rPr>
        <w:t>hepatica</w:t>
      </w:r>
      <w:r w:rsidRPr="00ED427C">
        <w:rPr>
          <w:i/>
          <w:snapToGrid w:val="0"/>
          <w:sz w:val="28"/>
          <w:szCs w:val="28"/>
        </w:rPr>
        <w:t xml:space="preserve">), </w:t>
      </w:r>
    </w:p>
    <w:p w:rsidR="00ED427C" w:rsidRPr="00ED427C" w:rsidRDefault="00ED427C" w:rsidP="0003477F">
      <w:pPr>
        <w:widowControl w:val="0"/>
        <w:numPr>
          <w:ilvl w:val="0"/>
          <w:numId w:val="204"/>
        </w:numPr>
        <w:ind w:left="1418" w:hanging="425"/>
        <w:jc w:val="both"/>
        <w:rPr>
          <w:i/>
          <w:snapToGrid w:val="0"/>
          <w:sz w:val="28"/>
          <w:szCs w:val="28"/>
        </w:rPr>
      </w:pPr>
      <w:r w:rsidRPr="00ED427C">
        <w:rPr>
          <w:snapToGrid w:val="0"/>
          <w:sz w:val="28"/>
          <w:szCs w:val="28"/>
        </w:rPr>
        <w:t xml:space="preserve">ланцетовидный сосальщик </w:t>
      </w:r>
      <w:r w:rsidRPr="00ED427C">
        <w:rPr>
          <w:i/>
          <w:snapToGrid w:val="0"/>
          <w:sz w:val="28"/>
          <w:szCs w:val="28"/>
        </w:rPr>
        <w:t>(</w:t>
      </w:r>
      <w:r w:rsidRPr="00ED427C">
        <w:rPr>
          <w:i/>
          <w:snapToGrid w:val="0"/>
          <w:sz w:val="28"/>
          <w:szCs w:val="28"/>
          <w:lang w:val="en-US"/>
        </w:rPr>
        <w:t>Dicrocoelium</w:t>
      </w:r>
      <w:r w:rsidRPr="00ED427C">
        <w:rPr>
          <w:i/>
          <w:snapToGrid w:val="0"/>
          <w:sz w:val="28"/>
          <w:szCs w:val="28"/>
        </w:rPr>
        <w:t xml:space="preserve"> </w:t>
      </w:r>
      <w:r w:rsidRPr="00ED427C">
        <w:rPr>
          <w:i/>
          <w:snapToGrid w:val="0"/>
          <w:sz w:val="28"/>
          <w:szCs w:val="28"/>
          <w:lang w:val="en-US"/>
        </w:rPr>
        <w:t>lanceatum</w:t>
      </w:r>
      <w:r w:rsidRPr="00ED427C">
        <w:rPr>
          <w:i/>
          <w:snapToGrid w:val="0"/>
          <w:sz w:val="28"/>
          <w:szCs w:val="28"/>
        </w:rPr>
        <w:t xml:space="preserve">), </w:t>
      </w:r>
    </w:p>
    <w:p w:rsidR="00ED427C" w:rsidRPr="00ED427C" w:rsidRDefault="00ED427C" w:rsidP="0003477F">
      <w:pPr>
        <w:widowControl w:val="0"/>
        <w:numPr>
          <w:ilvl w:val="0"/>
          <w:numId w:val="204"/>
        </w:numPr>
        <w:ind w:left="1418" w:hanging="425"/>
        <w:jc w:val="both"/>
        <w:rPr>
          <w:snapToGrid w:val="0"/>
          <w:sz w:val="28"/>
          <w:szCs w:val="28"/>
        </w:rPr>
      </w:pPr>
      <w:r w:rsidRPr="00ED427C">
        <w:rPr>
          <w:snapToGrid w:val="0"/>
          <w:sz w:val="28"/>
          <w:szCs w:val="28"/>
        </w:rPr>
        <w:t>кошачий или сибирский сосальщик</w:t>
      </w:r>
      <w:r w:rsidRPr="00ED427C">
        <w:rPr>
          <w:noProof/>
          <w:snapToGrid w:val="0"/>
          <w:sz w:val="28"/>
          <w:szCs w:val="28"/>
        </w:rPr>
        <w:t xml:space="preserve"> </w:t>
      </w:r>
      <w:r w:rsidRPr="00ED427C">
        <w:rPr>
          <w:i/>
          <w:noProof/>
          <w:snapToGrid w:val="0"/>
          <w:sz w:val="28"/>
          <w:szCs w:val="28"/>
        </w:rPr>
        <w:t>(</w:t>
      </w:r>
      <w:r w:rsidRPr="00ED427C">
        <w:rPr>
          <w:i/>
          <w:snapToGrid w:val="0"/>
          <w:sz w:val="28"/>
          <w:szCs w:val="28"/>
          <w:lang w:val="en-US"/>
        </w:rPr>
        <w:t>Opisthorchis</w:t>
      </w:r>
      <w:r w:rsidRPr="00ED427C">
        <w:rPr>
          <w:i/>
          <w:snapToGrid w:val="0"/>
          <w:sz w:val="28"/>
          <w:szCs w:val="28"/>
        </w:rPr>
        <w:t xml:space="preserve"> </w:t>
      </w:r>
      <w:r w:rsidRPr="00ED427C">
        <w:rPr>
          <w:i/>
          <w:snapToGrid w:val="0"/>
          <w:sz w:val="28"/>
          <w:szCs w:val="28"/>
          <w:lang w:val="en-US"/>
        </w:rPr>
        <w:t>felineus</w:t>
      </w:r>
      <w:r w:rsidRPr="00ED427C">
        <w:rPr>
          <w:i/>
          <w:snapToGrid w:val="0"/>
          <w:sz w:val="28"/>
          <w:szCs w:val="28"/>
        </w:rPr>
        <w:t>)</w:t>
      </w:r>
      <w:r w:rsidRPr="00ED427C">
        <w:rPr>
          <w:snapToGrid w:val="0"/>
          <w:sz w:val="28"/>
          <w:szCs w:val="28"/>
        </w:rPr>
        <w:t xml:space="preserve">, </w:t>
      </w:r>
    </w:p>
    <w:p w:rsidR="00ED427C" w:rsidRPr="00ED427C" w:rsidRDefault="00ED427C" w:rsidP="0003477F">
      <w:pPr>
        <w:widowControl w:val="0"/>
        <w:numPr>
          <w:ilvl w:val="0"/>
          <w:numId w:val="204"/>
        </w:numPr>
        <w:ind w:left="1418" w:hanging="425"/>
        <w:jc w:val="both"/>
        <w:rPr>
          <w:snapToGrid w:val="0"/>
          <w:sz w:val="28"/>
          <w:szCs w:val="28"/>
        </w:rPr>
      </w:pPr>
      <w:r w:rsidRPr="00ED427C">
        <w:rPr>
          <w:snapToGrid w:val="0"/>
          <w:sz w:val="28"/>
          <w:szCs w:val="28"/>
        </w:rPr>
        <w:t>легочный сосальщик</w:t>
      </w:r>
      <w:r w:rsidRPr="00ED427C">
        <w:rPr>
          <w:noProof/>
          <w:snapToGrid w:val="0"/>
          <w:sz w:val="28"/>
          <w:szCs w:val="28"/>
        </w:rPr>
        <w:t xml:space="preserve"> </w:t>
      </w:r>
      <w:r w:rsidRPr="00ED427C">
        <w:rPr>
          <w:i/>
          <w:noProof/>
          <w:snapToGrid w:val="0"/>
          <w:sz w:val="28"/>
          <w:szCs w:val="28"/>
        </w:rPr>
        <w:t>(</w:t>
      </w:r>
      <w:r w:rsidRPr="00ED427C">
        <w:rPr>
          <w:i/>
          <w:snapToGrid w:val="0"/>
          <w:sz w:val="28"/>
          <w:szCs w:val="28"/>
          <w:lang w:val="en-US"/>
        </w:rPr>
        <w:t>Paragonimus</w:t>
      </w:r>
      <w:r w:rsidRPr="00ED427C">
        <w:rPr>
          <w:i/>
          <w:snapToGrid w:val="0"/>
          <w:sz w:val="28"/>
          <w:szCs w:val="28"/>
        </w:rPr>
        <w:t xml:space="preserve"> </w:t>
      </w:r>
      <w:r w:rsidRPr="00ED427C">
        <w:rPr>
          <w:i/>
          <w:snapToGrid w:val="0"/>
          <w:sz w:val="28"/>
          <w:szCs w:val="28"/>
          <w:lang w:val="en-US"/>
        </w:rPr>
        <w:t>ringeri</w:t>
      </w:r>
      <w:r w:rsidRPr="00ED427C">
        <w:rPr>
          <w:i/>
          <w:snapToGrid w:val="0"/>
          <w:sz w:val="28"/>
          <w:szCs w:val="28"/>
        </w:rPr>
        <w:t>)</w:t>
      </w:r>
      <w:r w:rsidRPr="00ED427C">
        <w:rPr>
          <w:snapToGrid w:val="0"/>
          <w:sz w:val="28"/>
          <w:szCs w:val="28"/>
        </w:rPr>
        <w:t xml:space="preserve">, </w:t>
      </w:r>
    </w:p>
    <w:p w:rsidR="00ED427C" w:rsidRPr="00ED427C" w:rsidRDefault="00ED427C" w:rsidP="0003477F">
      <w:pPr>
        <w:widowControl w:val="0"/>
        <w:numPr>
          <w:ilvl w:val="0"/>
          <w:numId w:val="204"/>
        </w:numPr>
        <w:ind w:left="1418" w:hanging="425"/>
        <w:jc w:val="both"/>
        <w:rPr>
          <w:snapToGrid w:val="0"/>
          <w:sz w:val="28"/>
          <w:szCs w:val="28"/>
        </w:rPr>
      </w:pPr>
      <w:r w:rsidRPr="00ED427C">
        <w:rPr>
          <w:snapToGrid w:val="0"/>
          <w:sz w:val="28"/>
          <w:szCs w:val="28"/>
        </w:rPr>
        <w:t xml:space="preserve">кровяной сосальщик </w:t>
      </w:r>
      <w:r w:rsidRPr="00ED427C">
        <w:rPr>
          <w:i/>
          <w:snapToGrid w:val="0"/>
          <w:sz w:val="28"/>
          <w:szCs w:val="28"/>
        </w:rPr>
        <w:t>(</w:t>
      </w:r>
      <w:r w:rsidRPr="00ED427C">
        <w:rPr>
          <w:i/>
          <w:snapToGrid w:val="0"/>
          <w:sz w:val="28"/>
          <w:szCs w:val="28"/>
          <w:lang w:val="en-US"/>
        </w:rPr>
        <w:t>Schistosoma</w:t>
      </w:r>
      <w:r w:rsidRPr="00ED427C">
        <w:rPr>
          <w:i/>
          <w:snapToGrid w:val="0"/>
          <w:sz w:val="28"/>
          <w:szCs w:val="28"/>
        </w:rPr>
        <w:t xml:space="preserve"> </w:t>
      </w:r>
      <w:r w:rsidRPr="00ED427C">
        <w:rPr>
          <w:i/>
          <w:snapToGrid w:val="0"/>
          <w:sz w:val="28"/>
          <w:szCs w:val="28"/>
          <w:lang w:val="en-US"/>
        </w:rPr>
        <w:t>haematobius</w:t>
      </w:r>
      <w:r w:rsidRPr="00ED427C">
        <w:rPr>
          <w:i/>
          <w:snapToGrid w:val="0"/>
          <w:sz w:val="28"/>
          <w:szCs w:val="28"/>
        </w:rPr>
        <w:t>)</w:t>
      </w:r>
      <w:r w:rsidRPr="00ED427C">
        <w:rPr>
          <w:snapToGrid w:val="0"/>
          <w:sz w:val="28"/>
          <w:szCs w:val="28"/>
        </w:rPr>
        <w:t>.</w:t>
      </w:r>
    </w:p>
    <w:p w:rsidR="00ED427C" w:rsidRDefault="00ED427C" w:rsidP="009B5A3E">
      <w:pPr>
        <w:pStyle w:val="af"/>
        <w:widowControl w:val="0"/>
        <w:jc w:val="center"/>
        <w:rPr>
          <w:rFonts w:ascii="Times New Roman" w:hAnsi="Times New Roman" w:cs="Times New Roman"/>
          <w:b/>
          <w:sz w:val="28"/>
          <w:szCs w:val="28"/>
          <w:u w:val="single"/>
        </w:rPr>
      </w:pPr>
    </w:p>
    <w:p w:rsidR="009B5A3E" w:rsidRPr="00A268E9" w:rsidRDefault="009B5A3E" w:rsidP="009B5A3E">
      <w:pPr>
        <w:tabs>
          <w:tab w:val="left" w:pos="1149"/>
        </w:tabs>
        <w:contextualSpacing/>
        <w:jc w:val="center"/>
        <w:rPr>
          <w:rFonts w:eastAsia="Calibri"/>
          <w:b/>
          <w:sz w:val="28"/>
          <w:szCs w:val="28"/>
          <w:lang w:eastAsia="en-US"/>
        </w:rPr>
      </w:pPr>
      <w:r w:rsidRPr="00A268E9">
        <w:rPr>
          <w:rFonts w:eastAsia="Calibri"/>
          <w:b/>
          <w:sz w:val="28"/>
          <w:szCs w:val="28"/>
          <w:lang w:eastAsia="en-US"/>
        </w:rPr>
        <w:t xml:space="preserve">Форма текущего контроля успеваемости: </w:t>
      </w:r>
    </w:p>
    <w:p w:rsidR="009B5A3E" w:rsidRPr="00A268E9" w:rsidRDefault="009B5A3E" w:rsidP="009B5A3E">
      <w:pPr>
        <w:tabs>
          <w:tab w:val="left" w:pos="1149"/>
        </w:tabs>
        <w:contextualSpacing/>
        <w:jc w:val="center"/>
        <w:rPr>
          <w:rFonts w:eastAsia="Calibri"/>
          <w:b/>
          <w:sz w:val="28"/>
          <w:szCs w:val="28"/>
          <w:lang w:eastAsia="en-US"/>
        </w:rPr>
      </w:pPr>
      <w:r w:rsidRPr="00A268E9">
        <w:rPr>
          <w:rFonts w:eastAsia="Calibri"/>
          <w:b/>
          <w:sz w:val="28"/>
          <w:szCs w:val="28"/>
          <w:lang w:eastAsia="en-US"/>
        </w:rPr>
        <w:t>решение проблемно-ситуационных задач:</w:t>
      </w:r>
    </w:p>
    <w:p w:rsidR="00ED427C" w:rsidRDefault="00ED427C" w:rsidP="009B5A3E">
      <w:pPr>
        <w:tabs>
          <w:tab w:val="left" w:pos="1149"/>
        </w:tabs>
        <w:contextualSpacing/>
        <w:jc w:val="center"/>
        <w:rPr>
          <w:rFonts w:eastAsia="Calibri"/>
          <w:b/>
          <w:sz w:val="28"/>
          <w:szCs w:val="28"/>
          <w:u w:val="single"/>
          <w:lang w:eastAsia="en-US"/>
        </w:rPr>
      </w:pPr>
    </w:p>
    <w:p w:rsidR="00ED427C" w:rsidRPr="00ED427C" w:rsidRDefault="00ED427C" w:rsidP="0003477F">
      <w:pPr>
        <w:widowControl w:val="0"/>
        <w:numPr>
          <w:ilvl w:val="0"/>
          <w:numId w:val="205"/>
        </w:numPr>
        <w:tabs>
          <w:tab w:val="left" w:pos="360"/>
        </w:tabs>
        <w:ind w:left="284" w:hanging="284"/>
        <w:jc w:val="both"/>
        <w:rPr>
          <w:snapToGrid w:val="0"/>
          <w:sz w:val="28"/>
          <w:szCs w:val="28"/>
        </w:rPr>
      </w:pPr>
      <w:r w:rsidRPr="00ED427C">
        <w:rPr>
          <w:snapToGrid w:val="0"/>
          <w:sz w:val="28"/>
          <w:szCs w:val="28"/>
        </w:rPr>
        <w:t>У больного при исследовании фекалий обнаружены яйца печеночного сосальщика. Является ли нахождение яиц подтверждением фасциолеза?</w:t>
      </w:r>
    </w:p>
    <w:p w:rsidR="00ED427C" w:rsidRPr="00ED427C" w:rsidRDefault="00ED427C" w:rsidP="0003477F">
      <w:pPr>
        <w:widowControl w:val="0"/>
        <w:numPr>
          <w:ilvl w:val="0"/>
          <w:numId w:val="205"/>
        </w:numPr>
        <w:tabs>
          <w:tab w:val="left" w:pos="360"/>
        </w:tabs>
        <w:ind w:left="284" w:hanging="284"/>
        <w:jc w:val="both"/>
        <w:rPr>
          <w:snapToGrid w:val="0"/>
          <w:sz w:val="28"/>
          <w:szCs w:val="28"/>
        </w:rPr>
      </w:pPr>
      <w:r w:rsidRPr="00ED427C">
        <w:rPr>
          <w:snapToGrid w:val="0"/>
          <w:sz w:val="28"/>
          <w:szCs w:val="28"/>
        </w:rPr>
        <w:t>У больного в моче обнаружена примесь крови. Лабораторный анализ выявил трематодоз. Какой и как? Как больной мог заразиться?</w:t>
      </w:r>
    </w:p>
    <w:p w:rsidR="00ED427C" w:rsidRDefault="00ED427C" w:rsidP="0003477F">
      <w:pPr>
        <w:widowControl w:val="0"/>
        <w:numPr>
          <w:ilvl w:val="0"/>
          <w:numId w:val="205"/>
        </w:numPr>
        <w:tabs>
          <w:tab w:val="left" w:pos="360"/>
        </w:tabs>
        <w:ind w:left="284" w:hanging="284"/>
        <w:jc w:val="both"/>
        <w:rPr>
          <w:snapToGrid w:val="0"/>
          <w:sz w:val="28"/>
          <w:szCs w:val="28"/>
        </w:rPr>
      </w:pPr>
      <w:r w:rsidRPr="00ED427C">
        <w:rPr>
          <w:snapToGrid w:val="0"/>
          <w:sz w:val="28"/>
          <w:szCs w:val="28"/>
        </w:rPr>
        <w:t>У больного подозрение на холецистит</w:t>
      </w:r>
      <w:r w:rsidRPr="00ED427C">
        <w:rPr>
          <w:noProof/>
          <w:snapToGrid w:val="0"/>
          <w:sz w:val="28"/>
          <w:szCs w:val="28"/>
        </w:rPr>
        <w:t xml:space="preserve"> /</w:t>
      </w:r>
      <w:r w:rsidRPr="00ED427C">
        <w:rPr>
          <w:snapToGrid w:val="0"/>
          <w:sz w:val="28"/>
          <w:szCs w:val="28"/>
        </w:rPr>
        <w:t>заболевание желчного пузыря/. После тщательного лабораторного обследования выявлен трематодоз. Какой?  Месяц назад больной выезжал на рыбалку, довил и ел карпов.</w:t>
      </w:r>
    </w:p>
    <w:p w:rsidR="0035421D" w:rsidRPr="00DC6CD2" w:rsidRDefault="0035421D" w:rsidP="0003477F">
      <w:pPr>
        <w:numPr>
          <w:ilvl w:val="0"/>
          <w:numId w:val="205"/>
        </w:numPr>
        <w:tabs>
          <w:tab w:val="clear" w:pos="734"/>
        </w:tabs>
        <w:ind w:left="284" w:hanging="284"/>
        <w:jc w:val="both"/>
        <w:rPr>
          <w:sz w:val="28"/>
          <w:szCs w:val="28"/>
        </w:rPr>
      </w:pPr>
      <w:r w:rsidRPr="00DC6CD2">
        <w:rPr>
          <w:sz w:val="28"/>
          <w:szCs w:val="28"/>
        </w:rPr>
        <w:t>У больного боли в области печени. При лабораторном обследовании в дуоденальном соке обнаружены очень мелкие яйца трематод. Ваш диагноз? Как больной мог заразиться?</w:t>
      </w:r>
    </w:p>
    <w:p w:rsidR="0035421D" w:rsidRPr="00DC6CD2" w:rsidRDefault="0035421D" w:rsidP="0003477F">
      <w:pPr>
        <w:numPr>
          <w:ilvl w:val="0"/>
          <w:numId w:val="205"/>
        </w:numPr>
        <w:tabs>
          <w:tab w:val="clear" w:pos="734"/>
        </w:tabs>
        <w:ind w:left="284" w:hanging="284"/>
        <w:jc w:val="both"/>
        <w:rPr>
          <w:sz w:val="28"/>
          <w:szCs w:val="28"/>
        </w:rPr>
      </w:pPr>
      <w:r w:rsidRPr="00DC6CD2">
        <w:rPr>
          <w:sz w:val="28"/>
          <w:szCs w:val="28"/>
        </w:rPr>
        <w:t>У больного ржавая мокрота, кашель. Выявлен трематодоз. Какой и как? Как больной мог заразиться?</w:t>
      </w:r>
    </w:p>
    <w:p w:rsidR="0035421D" w:rsidRPr="00DC6CD2" w:rsidRDefault="0035421D" w:rsidP="0003477F">
      <w:pPr>
        <w:numPr>
          <w:ilvl w:val="0"/>
          <w:numId w:val="205"/>
        </w:numPr>
        <w:tabs>
          <w:tab w:val="clear" w:pos="734"/>
        </w:tabs>
        <w:ind w:left="284" w:hanging="284"/>
        <w:jc w:val="both"/>
        <w:rPr>
          <w:sz w:val="28"/>
          <w:szCs w:val="28"/>
        </w:rPr>
      </w:pPr>
      <w:r w:rsidRPr="00DC6CD2">
        <w:rPr>
          <w:sz w:val="28"/>
          <w:szCs w:val="28"/>
        </w:rPr>
        <w:t>При профилактическом обследовании у мальчика 6 лет в фекалиях обнаружены яйца печеночного сосальщика. Однако, никаких признаков заболевания печени у ребенка нет.  Дайте возможное объяснение этому факту</w:t>
      </w:r>
    </w:p>
    <w:p w:rsidR="00DC6CD2" w:rsidRPr="00DC6CD2" w:rsidRDefault="00DC6CD2" w:rsidP="0003477F">
      <w:pPr>
        <w:numPr>
          <w:ilvl w:val="0"/>
          <w:numId w:val="205"/>
        </w:numPr>
        <w:tabs>
          <w:tab w:val="clear" w:pos="734"/>
        </w:tabs>
        <w:ind w:left="284" w:hanging="284"/>
        <w:jc w:val="both"/>
        <w:rPr>
          <w:sz w:val="28"/>
          <w:szCs w:val="28"/>
        </w:rPr>
      </w:pPr>
      <w:r w:rsidRPr="00DC6CD2">
        <w:rPr>
          <w:sz w:val="28"/>
          <w:szCs w:val="28"/>
        </w:rPr>
        <w:t>Описторхоз – природно-очаговое заболевание. Какие исследования нужно провести, на основании которых можно было бы решить вопрос о существовании природного очага в нашей области? Наметьте план практического решения этого вопроса.</w:t>
      </w:r>
    </w:p>
    <w:p w:rsidR="00ED427C" w:rsidRPr="00ED427C" w:rsidRDefault="00ED427C" w:rsidP="00ED427C">
      <w:pPr>
        <w:ind w:left="426"/>
        <w:jc w:val="center"/>
        <w:rPr>
          <w:rFonts w:eastAsia="Calibri"/>
          <w:b/>
          <w:sz w:val="28"/>
          <w:szCs w:val="28"/>
          <w:lang w:eastAsia="en-US"/>
        </w:rPr>
      </w:pPr>
    </w:p>
    <w:p w:rsidR="00ED427C" w:rsidRDefault="00ED427C" w:rsidP="00ED427C">
      <w:pPr>
        <w:ind w:left="426"/>
        <w:jc w:val="center"/>
        <w:rPr>
          <w:rFonts w:eastAsia="Calibri"/>
          <w:b/>
          <w:sz w:val="28"/>
          <w:szCs w:val="28"/>
          <w:lang w:eastAsia="en-US"/>
        </w:rPr>
      </w:pPr>
      <w:r w:rsidRPr="00ED427C">
        <w:rPr>
          <w:rFonts w:eastAsia="Calibri"/>
          <w:b/>
          <w:sz w:val="28"/>
          <w:szCs w:val="28"/>
          <w:lang w:eastAsia="en-US"/>
        </w:rPr>
        <w:t>Эталоны ответов на ПСЗ:</w:t>
      </w:r>
    </w:p>
    <w:p w:rsidR="00A268E9" w:rsidRPr="00ED427C" w:rsidRDefault="00A268E9" w:rsidP="00ED427C">
      <w:pPr>
        <w:ind w:left="426"/>
        <w:jc w:val="center"/>
        <w:rPr>
          <w:rFonts w:eastAsia="Calibri"/>
          <w:b/>
          <w:sz w:val="28"/>
          <w:szCs w:val="28"/>
          <w:lang w:eastAsia="en-US"/>
        </w:rPr>
      </w:pPr>
    </w:p>
    <w:tbl>
      <w:tblPr>
        <w:tblStyle w:val="16"/>
        <w:tblW w:w="0" w:type="auto"/>
        <w:tblInd w:w="250" w:type="dxa"/>
        <w:tblLook w:val="04A0" w:firstRow="1" w:lastRow="0" w:firstColumn="1" w:lastColumn="0" w:noHBand="0" w:noVBand="1"/>
      </w:tblPr>
      <w:tblGrid>
        <w:gridCol w:w="1526"/>
        <w:gridCol w:w="8045"/>
      </w:tblGrid>
      <w:tr w:rsidR="00ED427C" w:rsidRPr="00ED427C" w:rsidTr="00ED427C">
        <w:tc>
          <w:tcPr>
            <w:tcW w:w="1526" w:type="dxa"/>
          </w:tcPr>
          <w:p w:rsidR="00ED427C" w:rsidRPr="00A268E9" w:rsidRDefault="00ED427C" w:rsidP="00ED427C">
            <w:pPr>
              <w:jc w:val="center"/>
              <w:rPr>
                <w:rFonts w:eastAsia="Calibri"/>
                <w:b/>
                <w:sz w:val="28"/>
                <w:szCs w:val="28"/>
                <w:lang w:eastAsia="en-US"/>
              </w:rPr>
            </w:pPr>
            <w:r w:rsidRPr="00A268E9">
              <w:rPr>
                <w:rFonts w:eastAsia="Calibri"/>
                <w:b/>
                <w:sz w:val="28"/>
                <w:szCs w:val="28"/>
                <w:lang w:eastAsia="en-US"/>
              </w:rPr>
              <w:t>№ задачи</w:t>
            </w:r>
          </w:p>
        </w:tc>
        <w:tc>
          <w:tcPr>
            <w:tcW w:w="8045" w:type="dxa"/>
          </w:tcPr>
          <w:p w:rsidR="00ED427C" w:rsidRPr="00A268E9" w:rsidRDefault="00A268E9" w:rsidP="00ED427C">
            <w:pPr>
              <w:jc w:val="center"/>
              <w:rPr>
                <w:rFonts w:eastAsia="Calibri"/>
                <w:b/>
                <w:sz w:val="28"/>
                <w:szCs w:val="28"/>
                <w:lang w:eastAsia="en-US"/>
              </w:rPr>
            </w:pPr>
            <w:r>
              <w:rPr>
                <w:rFonts w:eastAsia="Calibri"/>
                <w:b/>
                <w:sz w:val="28"/>
                <w:szCs w:val="28"/>
                <w:lang w:eastAsia="en-US"/>
              </w:rPr>
              <w:t>П</w:t>
            </w:r>
            <w:r w:rsidR="00ED427C" w:rsidRPr="00A268E9">
              <w:rPr>
                <w:rFonts w:eastAsia="Calibri"/>
                <w:b/>
                <w:sz w:val="28"/>
                <w:szCs w:val="28"/>
                <w:lang w:eastAsia="en-US"/>
              </w:rPr>
              <w:t>равильный ответ</w:t>
            </w:r>
          </w:p>
        </w:tc>
      </w:tr>
      <w:tr w:rsidR="00ED427C" w:rsidRPr="00ED427C" w:rsidTr="00ED427C">
        <w:tc>
          <w:tcPr>
            <w:tcW w:w="1526" w:type="dxa"/>
          </w:tcPr>
          <w:p w:rsidR="00ED427C" w:rsidRPr="00A268E9" w:rsidRDefault="00ED427C" w:rsidP="0003477F">
            <w:pPr>
              <w:numPr>
                <w:ilvl w:val="0"/>
                <w:numId w:val="206"/>
              </w:numPr>
              <w:ind w:hanging="900"/>
              <w:rPr>
                <w:rFonts w:eastAsia="Calibri"/>
                <w:sz w:val="28"/>
                <w:szCs w:val="28"/>
                <w:lang w:eastAsia="en-US"/>
              </w:rPr>
            </w:pPr>
          </w:p>
        </w:tc>
        <w:tc>
          <w:tcPr>
            <w:tcW w:w="8045" w:type="dxa"/>
          </w:tcPr>
          <w:p w:rsidR="00ED427C" w:rsidRPr="00A268E9" w:rsidRDefault="00ED427C" w:rsidP="00ED427C">
            <w:pPr>
              <w:rPr>
                <w:rFonts w:eastAsia="Calibri"/>
                <w:sz w:val="28"/>
                <w:szCs w:val="28"/>
                <w:lang w:eastAsia="en-US"/>
              </w:rPr>
            </w:pPr>
            <w:r w:rsidRPr="00A268E9">
              <w:rPr>
                <w:rFonts w:eastAsia="Calibri"/>
                <w:sz w:val="28"/>
                <w:szCs w:val="28"/>
                <w:lang w:eastAsia="en-US"/>
              </w:rPr>
              <w:t>нет, не являются, это могут быть транзитные яйца</w:t>
            </w:r>
          </w:p>
        </w:tc>
      </w:tr>
      <w:tr w:rsidR="00ED427C" w:rsidRPr="00ED427C" w:rsidTr="00ED427C">
        <w:tc>
          <w:tcPr>
            <w:tcW w:w="1526" w:type="dxa"/>
          </w:tcPr>
          <w:p w:rsidR="00ED427C" w:rsidRPr="00A268E9" w:rsidRDefault="00ED427C" w:rsidP="0003477F">
            <w:pPr>
              <w:numPr>
                <w:ilvl w:val="0"/>
                <w:numId w:val="206"/>
              </w:numPr>
              <w:ind w:hanging="900"/>
              <w:rPr>
                <w:rFonts w:eastAsia="Calibri"/>
                <w:sz w:val="28"/>
                <w:szCs w:val="28"/>
                <w:lang w:eastAsia="en-US"/>
              </w:rPr>
            </w:pPr>
          </w:p>
        </w:tc>
        <w:tc>
          <w:tcPr>
            <w:tcW w:w="8045" w:type="dxa"/>
          </w:tcPr>
          <w:p w:rsidR="00ED427C" w:rsidRPr="00A268E9" w:rsidRDefault="00ED427C" w:rsidP="00ED427C">
            <w:pPr>
              <w:jc w:val="both"/>
              <w:rPr>
                <w:rFonts w:eastAsia="Calibri"/>
                <w:sz w:val="28"/>
                <w:szCs w:val="28"/>
                <w:lang w:eastAsia="en-US"/>
              </w:rPr>
            </w:pPr>
            <w:r w:rsidRPr="00A268E9">
              <w:rPr>
                <w:rFonts w:eastAsia="Calibri"/>
                <w:sz w:val="28"/>
                <w:szCs w:val="28"/>
                <w:lang w:eastAsia="en-US"/>
              </w:rPr>
              <w:t>урогенитальный шистосомоз</w:t>
            </w:r>
          </w:p>
        </w:tc>
      </w:tr>
      <w:tr w:rsidR="00ED427C" w:rsidRPr="00ED427C" w:rsidTr="00ED427C">
        <w:tc>
          <w:tcPr>
            <w:tcW w:w="1526" w:type="dxa"/>
          </w:tcPr>
          <w:p w:rsidR="00ED427C" w:rsidRPr="00A268E9" w:rsidRDefault="00ED427C" w:rsidP="0003477F">
            <w:pPr>
              <w:numPr>
                <w:ilvl w:val="0"/>
                <w:numId w:val="206"/>
              </w:numPr>
              <w:ind w:hanging="900"/>
              <w:rPr>
                <w:rFonts w:eastAsia="Calibri"/>
                <w:sz w:val="28"/>
                <w:szCs w:val="28"/>
                <w:lang w:eastAsia="en-US"/>
              </w:rPr>
            </w:pPr>
          </w:p>
        </w:tc>
        <w:tc>
          <w:tcPr>
            <w:tcW w:w="8045" w:type="dxa"/>
          </w:tcPr>
          <w:p w:rsidR="00ED427C" w:rsidRPr="00A268E9" w:rsidRDefault="00ED427C" w:rsidP="00ED427C">
            <w:pPr>
              <w:rPr>
                <w:rFonts w:eastAsia="Calibri"/>
                <w:sz w:val="28"/>
                <w:szCs w:val="28"/>
                <w:lang w:eastAsia="en-US"/>
              </w:rPr>
            </w:pPr>
            <w:r w:rsidRPr="00A268E9">
              <w:rPr>
                <w:rFonts w:eastAsia="Calibri"/>
                <w:sz w:val="28"/>
                <w:szCs w:val="28"/>
                <w:lang w:eastAsia="en-US"/>
              </w:rPr>
              <w:t>описторхоз</w:t>
            </w:r>
          </w:p>
        </w:tc>
      </w:tr>
      <w:tr w:rsidR="0035421D" w:rsidRPr="00ED427C" w:rsidTr="00ED427C">
        <w:tc>
          <w:tcPr>
            <w:tcW w:w="1526" w:type="dxa"/>
          </w:tcPr>
          <w:p w:rsidR="0035421D" w:rsidRPr="00A268E9" w:rsidRDefault="0035421D" w:rsidP="0003477F">
            <w:pPr>
              <w:numPr>
                <w:ilvl w:val="0"/>
                <w:numId w:val="206"/>
              </w:numPr>
              <w:ind w:hanging="900"/>
              <w:rPr>
                <w:rFonts w:eastAsia="Calibri"/>
                <w:sz w:val="28"/>
                <w:szCs w:val="28"/>
                <w:lang w:eastAsia="en-US"/>
              </w:rPr>
            </w:pPr>
          </w:p>
        </w:tc>
        <w:tc>
          <w:tcPr>
            <w:tcW w:w="8045" w:type="dxa"/>
          </w:tcPr>
          <w:p w:rsidR="0035421D" w:rsidRPr="00DC6CD2" w:rsidRDefault="00DC6CD2" w:rsidP="0035421D">
            <w:pPr>
              <w:tabs>
                <w:tab w:val="num" w:pos="284"/>
              </w:tabs>
              <w:jc w:val="both"/>
              <w:rPr>
                <w:sz w:val="28"/>
                <w:szCs w:val="28"/>
              </w:rPr>
            </w:pPr>
            <w:r>
              <w:rPr>
                <w:sz w:val="28"/>
                <w:szCs w:val="28"/>
              </w:rPr>
              <w:t>о</w:t>
            </w:r>
            <w:r w:rsidR="0035421D" w:rsidRPr="00DC6CD2">
              <w:rPr>
                <w:sz w:val="28"/>
                <w:szCs w:val="28"/>
              </w:rPr>
              <w:t>писторхоз; при употреблении зараженной рыбы</w:t>
            </w:r>
          </w:p>
        </w:tc>
      </w:tr>
      <w:tr w:rsidR="0035421D" w:rsidRPr="00ED427C" w:rsidTr="00ED427C">
        <w:tc>
          <w:tcPr>
            <w:tcW w:w="1526" w:type="dxa"/>
          </w:tcPr>
          <w:p w:rsidR="0035421D" w:rsidRPr="00A268E9" w:rsidRDefault="0035421D" w:rsidP="0003477F">
            <w:pPr>
              <w:numPr>
                <w:ilvl w:val="0"/>
                <w:numId w:val="206"/>
              </w:numPr>
              <w:ind w:hanging="900"/>
              <w:rPr>
                <w:rFonts w:eastAsia="Calibri"/>
                <w:sz w:val="28"/>
                <w:szCs w:val="28"/>
                <w:lang w:eastAsia="en-US"/>
              </w:rPr>
            </w:pPr>
          </w:p>
        </w:tc>
        <w:tc>
          <w:tcPr>
            <w:tcW w:w="8045" w:type="dxa"/>
          </w:tcPr>
          <w:p w:rsidR="0035421D" w:rsidRPr="00DC6CD2" w:rsidRDefault="00DC6CD2" w:rsidP="00ED427C">
            <w:pPr>
              <w:jc w:val="both"/>
              <w:rPr>
                <w:rFonts w:eastAsia="Calibri"/>
                <w:sz w:val="28"/>
                <w:szCs w:val="28"/>
                <w:lang w:eastAsia="en-US"/>
              </w:rPr>
            </w:pPr>
            <w:r>
              <w:rPr>
                <w:sz w:val="28"/>
                <w:szCs w:val="28"/>
              </w:rPr>
              <w:t>п</w:t>
            </w:r>
            <w:r w:rsidR="0035421D" w:rsidRPr="00DC6CD2">
              <w:rPr>
                <w:sz w:val="28"/>
                <w:szCs w:val="28"/>
              </w:rPr>
              <w:t>арагонимоз; употребление зараженных раков</w:t>
            </w:r>
          </w:p>
        </w:tc>
      </w:tr>
      <w:tr w:rsidR="0035421D" w:rsidRPr="00ED427C" w:rsidTr="00ED427C">
        <w:tc>
          <w:tcPr>
            <w:tcW w:w="1526" w:type="dxa"/>
          </w:tcPr>
          <w:p w:rsidR="0035421D" w:rsidRPr="00A268E9" w:rsidRDefault="0035421D" w:rsidP="0003477F">
            <w:pPr>
              <w:numPr>
                <w:ilvl w:val="0"/>
                <w:numId w:val="206"/>
              </w:numPr>
              <w:ind w:hanging="900"/>
              <w:rPr>
                <w:rFonts w:eastAsia="Calibri"/>
                <w:sz w:val="28"/>
                <w:szCs w:val="28"/>
                <w:lang w:eastAsia="en-US"/>
              </w:rPr>
            </w:pPr>
          </w:p>
        </w:tc>
        <w:tc>
          <w:tcPr>
            <w:tcW w:w="8045" w:type="dxa"/>
          </w:tcPr>
          <w:p w:rsidR="0035421D" w:rsidRPr="00DC6CD2" w:rsidRDefault="00DC6CD2" w:rsidP="00ED427C">
            <w:pPr>
              <w:rPr>
                <w:rFonts w:eastAsia="Calibri"/>
                <w:sz w:val="28"/>
                <w:szCs w:val="28"/>
                <w:lang w:eastAsia="en-US"/>
              </w:rPr>
            </w:pPr>
            <w:r>
              <w:rPr>
                <w:sz w:val="28"/>
                <w:szCs w:val="28"/>
              </w:rPr>
              <w:t>э</w:t>
            </w:r>
            <w:r w:rsidR="0035421D" w:rsidRPr="00DC6CD2">
              <w:rPr>
                <w:sz w:val="28"/>
                <w:szCs w:val="28"/>
              </w:rPr>
              <w:t>то транзитные яйца</w:t>
            </w:r>
          </w:p>
        </w:tc>
      </w:tr>
      <w:tr w:rsidR="0035421D" w:rsidRPr="00ED427C" w:rsidTr="00ED427C">
        <w:tc>
          <w:tcPr>
            <w:tcW w:w="1526" w:type="dxa"/>
          </w:tcPr>
          <w:p w:rsidR="0035421D" w:rsidRPr="00A268E9" w:rsidRDefault="0035421D" w:rsidP="0003477F">
            <w:pPr>
              <w:numPr>
                <w:ilvl w:val="0"/>
                <w:numId w:val="206"/>
              </w:numPr>
              <w:ind w:hanging="900"/>
              <w:rPr>
                <w:rFonts w:eastAsia="Calibri"/>
                <w:sz w:val="28"/>
                <w:szCs w:val="28"/>
                <w:lang w:eastAsia="en-US"/>
              </w:rPr>
            </w:pPr>
          </w:p>
        </w:tc>
        <w:tc>
          <w:tcPr>
            <w:tcW w:w="8045" w:type="dxa"/>
          </w:tcPr>
          <w:p w:rsidR="0035421D" w:rsidRPr="00DC6CD2" w:rsidRDefault="00DC6CD2" w:rsidP="00ED427C">
            <w:pPr>
              <w:rPr>
                <w:rFonts w:eastAsia="Calibri"/>
                <w:sz w:val="28"/>
                <w:szCs w:val="28"/>
                <w:lang w:eastAsia="en-US"/>
              </w:rPr>
            </w:pPr>
            <w:r>
              <w:rPr>
                <w:sz w:val="28"/>
                <w:szCs w:val="28"/>
              </w:rPr>
              <w:t>о</w:t>
            </w:r>
            <w:r w:rsidRPr="00DC6CD2">
              <w:rPr>
                <w:sz w:val="28"/>
                <w:szCs w:val="28"/>
              </w:rPr>
              <w:t>бследовать на зараженность рыбу, кошек, моллюском и замкнуть все звенья цепи развития кошачьего сосальщика</w:t>
            </w:r>
          </w:p>
        </w:tc>
      </w:tr>
    </w:tbl>
    <w:p w:rsidR="00ED427C" w:rsidRPr="00AB45C5" w:rsidRDefault="00ED427C" w:rsidP="009B5A3E">
      <w:pPr>
        <w:tabs>
          <w:tab w:val="left" w:pos="1149"/>
        </w:tabs>
        <w:contextualSpacing/>
        <w:jc w:val="center"/>
        <w:rPr>
          <w:rFonts w:eastAsia="Calibri"/>
          <w:b/>
          <w:sz w:val="28"/>
          <w:szCs w:val="28"/>
          <w:u w:val="single"/>
          <w:lang w:eastAsia="en-US"/>
        </w:rPr>
      </w:pPr>
    </w:p>
    <w:p w:rsidR="009B5A3E" w:rsidRPr="00DC6CD2" w:rsidRDefault="009B5A3E" w:rsidP="009B5A3E">
      <w:pPr>
        <w:ind w:firstLine="709"/>
        <w:jc w:val="center"/>
        <w:rPr>
          <w:rFonts w:eastAsia="Calibri"/>
          <w:b/>
          <w:sz w:val="28"/>
          <w:szCs w:val="28"/>
          <w:lang w:eastAsia="en-US"/>
        </w:rPr>
      </w:pPr>
      <w:r w:rsidRPr="00DC6CD2">
        <w:rPr>
          <w:rFonts w:eastAsia="Calibri"/>
          <w:b/>
          <w:sz w:val="28"/>
          <w:szCs w:val="28"/>
          <w:lang w:eastAsia="en-US"/>
        </w:rPr>
        <w:t xml:space="preserve">Форма текущего контроля успеваемости: </w:t>
      </w:r>
    </w:p>
    <w:p w:rsidR="009B5A3E" w:rsidRDefault="009B5A3E" w:rsidP="009B5A3E">
      <w:pPr>
        <w:ind w:firstLine="709"/>
        <w:jc w:val="center"/>
        <w:rPr>
          <w:b/>
          <w:color w:val="000000"/>
          <w:sz w:val="28"/>
          <w:szCs w:val="28"/>
          <w:u w:val="single"/>
        </w:rPr>
      </w:pPr>
      <w:r w:rsidRPr="00DC6CD2">
        <w:rPr>
          <w:b/>
          <w:color w:val="000000"/>
          <w:sz w:val="28"/>
          <w:szCs w:val="28"/>
        </w:rPr>
        <w:t>контроль выполнения заданий в рабочей тетради</w:t>
      </w:r>
    </w:p>
    <w:p w:rsidR="00ED427C" w:rsidRDefault="00ED427C" w:rsidP="00DC6CD2">
      <w:pPr>
        <w:ind w:firstLine="709"/>
        <w:jc w:val="both"/>
        <w:rPr>
          <w:b/>
          <w:color w:val="000000"/>
          <w:sz w:val="28"/>
          <w:szCs w:val="28"/>
          <w:u w:val="single"/>
        </w:rPr>
      </w:pPr>
    </w:p>
    <w:p w:rsidR="00DC6CD2" w:rsidRPr="00690FDB" w:rsidRDefault="00DE45EC" w:rsidP="00DC6CD2">
      <w:pPr>
        <w:pStyle w:val="62"/>
        <w:ind w:firstLine="284"/>
        <w:jc w:val="both"/>
        <w:rPr>
          <w:b/>
          <w:sz w:val="28"/>
          <w:szCs w:val="28"/>
          <w:u w:val="single"/>
        </w:rPr>
      </w:pPr>
      <w:r w:rsidRPr="00690FDB">
        <w:rPr>
          <w:b/>
          <w:sz w:val="28"/>
          <w:szCs w:val="28"/>
        </w:rPr>
        <w:t>Задание</w:t>
      </w:r>
      <w:r w:rsidRPr="00690FDB">
        <w:rPr>
          <w:b/>
          <w:noProof/>
          <w:sz w:val="28"/>
          <w:szCs w:val="28"/>
        </w:rPr>
        <w:t xml:space="preserve"> № 1.</w:t>
      </w:r>
      <w:r w:rsidR="00B3245F">
        <w:rPr>
          <w:b/>
          <w:noProof/>
          <w:sz w:val="28"/>
          <w:szCs w:val="28"/>
        </w:rPr>
        <w:t xml:space="preserve"> </w:t>
      </w:r>
      <w:r w:rsidR="00DC6CD2" w:rsidRPr="00690FDB">
        <w:rPr>
          <w:b/>
          <w:sz w:val="28"/>
          <w:szCs w:val="28"/>
        </w:rPr>
        <w:t>Составьте схему жизненного цикла печеночного сосальщика.</w:t>
      </w:r>
    </w:p>
    <w:tbl>
      <w:tblPr>
        <w:tblW w:w="47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4"/>
      </w:tblGrid>
      <w:tr w:rsidR="00DC6CD2" w:rsidRPr="000E036F" w:rsidTr="00690FDB">
        <w:trPr>
          <w:trHeight w:val="2133"/>
        </w:trPr>
        <w:tc>
          <w:tcPr>
            <w:tcW w:w="9624" w:type="dxa"/>
            <w:shd w:val="clear" w:color="auto" w:fill="auto"/>
          </w:tcPr>
          <w:p w:rsidR="00DC6CD2" w:rsidRPr="000E036F" w:rsidRDefault="00DC6CD2" w:rsidP="00BC0FD0">
            <w:pPr>
              <w:pStyle w:val="62"/>
              <w:jc w:val="center"/>
              <w:rPr>
                <w:b/>
                <w:sz w:val="28"/>
                <w:szCs w:val="28"/>
              </w:rPr>
            </w:pPr>
            <w:r w:rsidRPr="000E036F">
              <w:rPr>
                <w:b/>
                <w:noProof/>
                <w:snapToGrid/>
                <w:sz w:val="28"/>
                <w:szCs w:val="28"/>
              </w:rPr>
              <w:t>основной хозяин</w:t>
            </w:r>
          </w:p>
          <w:p w:rsidR="00DC6CD2" w:rsidRPr="000E036F" w:rsidRDefault="00DC6CD2" w:rsidP="00BC0FD0">
            <w:pPr>
              <w:pStyle w:val="62"/>
              <w:jc w:val="both"/>
              <w:rPr>
                <w:b/>
                <w:sz w:val="28"/>
                <w:szCs w:val="28"/>
              </w:rPr>
            </w:pPr>
            <w:r>
              <w:rPr>
                <w:b/>
                <w:noProof/>
                <w:snapToGrid/>
                <w:sz w:val="28"/>
                <w:szCs w:val="28"/>
              </w:rPr>
              <mc:AlternateContent>
                <mc:Choice Requires="wps">
                  <w:drawing>
                    <wp:anchor distT="0" distB="0" distL="114300" distR="114300" simplePos="0" relativeHeight="251684864" behindDoc="0" locked="0" layoutInCell="1" allowOverlap="1" wp14:anchorId="7BA47110" wp14:editId="6E9276FC">
                      <wp:simplePos x="0" y="0"/>
                      <wp:positionH relativeFrom="column">
                        <wp:posOffset>2395220</wp:posOffset>
                      </wp:positionH>
                      <wp:positionV relativeFrom="paragraph">
                        <wp:posOffset>6985</wp:posOffset>
                      </wp:positionV>
                      <wp:extent cx="1390650" cy="266700"/>
                      <wp:effectExtent l="0" t="0" r="19050" b="19050"/>
                      <wp:wrapNone/>
                      <wp:docPr id="2050" name="Прямоугольник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50" o:spid="_x0000_s1026" style="position:absolute;margin-left:188.6pt;margin-top:.55pt;width:109.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"/>
                  </w:pict>
                </mc:Fallback>
              </mc:AlternateContent>
            </w:r>
          </w:p>
          <w:p w:rsidR="00DC6CD2" w:rsidRPr="000E036F" w:rsidRDefault="00DC6CD2" w:rsidP="00BC0FD0">
            <w:pPr>
              <w:pStyle w:val="62"/>
              <w:jc w:val="both"/>
              <w:rPr>
                <w:b/>
                <w:sz w:val="28"/>
                <w:szCs w:val="28"/>
              </w:rPr>
            </w:pPr>
            <w:r w:rsidRPr="000E036F">
              <w:rPr>
                <w:b/>
                <w:sz w:val="28"/>
                <w:szCs w:val="28"/>
              </w:rPr>
              <w:t xml:space="preserve">                                                                                                                            </w:t>
            </w:r>
          </w:p>
          <w:p w:rsidR="00DC6CD2" w:rsidRPr="000E036F" w:rsidRDefault="00AF6C81" w:rsidP="00BC0FD0">
            <w:pPr>
              <w:pStyle w:val="62"/>
              <w:jc w:val="both"/>
              <w:rPr>
                <w:b/>
                <w:sz w:val="28"/>
                <w:szCs w:val="28"/>
              </w:rPr>
            </w:pPr>
            <w:r>
              <w:rPr>
                <w:b/>
                <w:noProof/>
                <w:snapToGrid/>
                <w:sz w:val="28"/>
                <w:szCs w:val="28"/>
              </w:rPr>
              <mc:AlternateContent>
                <mc:Choice Requires="wps">
                  <w:drawing>
                    <wp:anchor distT="0" distB="0" distL="114300" distR="114300" simplePos="0" relativeHeight="251686912" behindDoc="0" locked="0" layoutInCell="1" allowOverlap="1" wp14:anchorId="03EB8B46" wp14:editId="7E4ABB4B">
                      <wp:simplePos x="0" y="0"/>
                      <wp:positionH relativeFrom="column">
                        <wp:posOffset>4357370</wp:posOffset>
                      </wp:positionH>
                      <wp:positionV relativeFrom="paragraph">
                        <wp:posOffset>-11429</wp:posOffset>
                      </wp:positionV>
                      <wp:extent cx="1480185" cy="228600"/>
                      <wp:effectExtent l="0" t="0" r="24765" b="1905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228600"/>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26" style="position:absolute;margin-left:343.1pt;margin-top:-.9pt;width:116.5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">
                      <v:stroke dashstyle="1 1" endcap="round"/>
                    </v:rect>
                  </w:pict>
                </mc:Fallback>
              </mc:AlternateContent>
            </w:r>
            <w:r>
              <w:rPr>
                <w:b/>
                <w:noProof/>
                <w:snapToGrid/>
                <w:sz w:val="28"/>
                <w:szCs w:val="28"/>
              </w:rPr>
              <mc:AlternateContent>
                <mc:Choice Requires="wps">
                  <w:drawing>
                    <wp:anchor distT="0" distB="0" distL="114300" distR="114300" simplePos="0" relativeHeight="251687936" behindDoc="0" locked="0" layoutInCell="1" allowOverlap="1" wp14:anchorId="1400154C" wp14:editId="623DD18F">
                      <wp:simplePos x="0" y="0"/>
                      <wp:positionH relativeFrom="column">
                        <wp:posOffset>309245</wp:posOffset>
                      </wp:positionH>
                      <wp:positionV relativeFrom="paragraph">
                        <wp:posOffset>-11430</wp:posOffset>
                      </wp:positionV>
                      <wp:extent cx="1423035" cy="228600"/>
                      <wp:effectExtent l="0" t="0" r="24765" b="1905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28600"/>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26" style="position:absolute;margin-left:24.35pt;margin-top:-.9pt;width:112.0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">
                      <v:stroke dashstyle="1 1" endcap="round"/>
                    </v:rect>
                  </w:pict>
                </mc:Fallback>
              </mc:AlternateContent>
            </w:r>
          </w:p>
          <w:p w:rsidR="00DC6CD2" w:rsidRPr="000E036F" w:rsidRDefault="00DC6CD2" w:rsidP="00BC0FD0">
            <w:pPr>
              <w:pStyle w:val="62"/>
              <w:jc w:val="both"/>
              <w:rPr>
                <w:b/>
                <w:sz w:val="28"/>
                <w:szCs w:val="28"/>
              </w:rPr>
            </w:pPr>
          </w:p>
          <w:p w:rsidR="00DC6CD2" w:rsidRPr="000E036F" w:rsidRDefault="00DC6CD2" w:rsidP="00BC0FD0">
            <w:pPr>
              <w:pStyle w:val="62"/>
              <w:jc w:val="center"/>
              <w:rPr>
                <w:b/>
                <w:sz w:val="28"/>
                <w:szCs w:val="28"/>
              </w:rPr>
            </w:pPr>
            <w:r w:rsidRPr="000E036F">
              <w:rPr>
                <w:b/>
                <w:sz w:val="28"/>
                <w:szCs w:val="28"/>
              </w:rPr>
              <w:t>промежуточный хозяин</w:t>
            </w:r>
          </w:p>
          <w:p w:rsidR="00DC6CD2" w:rsidRPr="000E036F" w:rsidRDefault="00DC6CD2" w:rsidP="00BC0FD0">
            <w:pPr>
              <w:pStyle w:val="62"/>
              <w:jc w:val="both"/>
              <w:rPr>
                <w:b/>
                <w:sz w:val="28"/>
                <w:szCs w:val="28"/>
              </w:rPr>
            </w:pPr>
            <w:r>
              <w:rPr>
                <w:b/>
                <w:noProof/>
                <w:snapToGrid/>
                <w:sz w:val="28"/>
                <w:szCs w:val="28"/>
              </w:rPr>
              <mc:AlternateContent>
                <mc:Choice Requires="wps">
                  <w:drawing>
                    <wp:anchor distT="0" distB="0" distL="114300" distR="114300" simplePos="0" relativeHeight="251685888" behindDoc="0" locked="0" layoutInCell="1" allowOverlap="1" wp14:anchorId="789D49B1" wp14:editId="4520F6F9">
                      <wp:simplePos x="0" y="0"/>
                      <wp:positionH relativeFrom="column">
                        <wp:posOffset>1042670</wp:posOffset>
                      </wp:positionH>
                      <wp:positionV relativeFrom="paragraph">
                        <wp:posOffset>22860</wp:posOffset>
                      </wp:positionV>
                      <wp:extent cx="3790950" cy="209550"/>
                      <wp:effectExtent l="0" t="0" r="19050" b="1905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26" style="position:absolute;margin-left:82.1pt;margin-top:1.8pt;width:298.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"/>
                  </w:pict>
                </mc:Fallback>
              </mc:AlternateContent>
            </w:r>
          </w:p>
          <w:p w:rsidR="00DC6CD2" w:rsidRPr="000E036F" w:rsidRDefault="00DC6CD2" w:rsidP="00BC0FD0">
            <w:pPr>
              <w:pStyle w:val="62"/>
              <w:tabs>
                <w:tab w:val="left" w:pos="6120"/>
              </w:tabs>
              <w:jc w:val="both"/>
              <w:rPr>
                <w:b/>
                <w:sz w:val="28"/>
                <w:szCs w:val="28"/>
              </w:rPr>
            </w:pPr>
            <w:r w:rsidRPr="000E036F">
              <w:rPr>
                <w:b/>
                <w:sz w:val="28"/>
                <w:szCs w:val="28"/>
              </w:rPr>
              <w:tab/>
            </w:r>
          </w:p>
        </w:tc>
      </w:tr>
    </w:tbl>
    <w:p w:rsidR="00690FDB" w:rsidRDefault="00690FDB" w:rsidP="00690FDB">
      <w:pPr>
        <w:pStyle w:val="72"/>
        <w:tabs>
          <w:tab w:val="left" w:pos="1080"/>
        </w:tabs>
        <w:rPr>
          <w:b/>
          <w:i/>
          <w:sz w:val="28"/>
          <w:szCs w:val="28"/>
        </w:rPr>
      </w:pPr>
    </w:p>
    <w:p w:rsidR="00690FDB" w:rsidRPr="00690FDB" w:rsidRDefault="00690FDB" w:rsidP="00690FDB">
      <w:pPr>
        <w:pStyle w:val="72"/>
        <w:tabs>
          <w:tab w:val="left" w:pos="1080"/>
        </w:tabs>
        <w:rPr>
          <w:sz w:val="28"/>
          <w:szCs w:val="28"/>
        </w:rPr>
      </w:pPr>
      <w:r w:rsidRPr="00690FDB">
        <w:rPr>
          <w:b/>
          <w:sz w:val="28"/>
          <w:szCs w:val="28"/>
        </w:rPr>
        <w:t>Задание № 2. Печеночный сосальщик (</w:t>
      </w:r>
      <w:r w:rsidRPr="00690FDB">
        <w:rPr>
          <w:b/>
          <w:sz w:val="28"/>
          <w:szCs w:val="28"/>
          <w:lang w:val="en-US"/>
        </w:rPr>
        <w:t>Fasciola</w:t>
      </w:r>
      <w:r w:rsidRPr="00690FDB">
        <w:rPr>
          <w:b/>
          <w:sz w:val="28"/>
          <w:szCs w:val="28"/>
        </w:rPr>
        <w:t xml:space="preserve"> </w:t>
      </w:r>
      <w:r w:rsidRPr="00690FDB">
        <w:rPr>
          <w:b/>
          <w:sz w:val="28"/>
          <w:szCs w:val="28"/>
          <w:lang w:val="en-US"/>
        </w:rPr>
        <w:t>hepatica</w:t>
      </w:r>
      <w:r w:rsidRPr="00690FDB">
        <w:rPr>
          <w:b/>
          <w:sz w:val="28"/>
          <w:szCs w:val="28"/>
        </w:rPr>
        <w:t xml:space="preserve">) </w:t>
      </w:r>
    </w:p>
    <w:p w:rsidR="00690FDB" w:rsidRPr="00690FDB" w:rsidRDefault="00690FDB" w:rsidP="00690FDB">
      <w:pPr>
        <w:pStyle w:val="72"/>
        <w:jc w:val="both"/>
        <w:rPr>
          <w:b/>
          <w:i/>
          <w:sz w:val="28"/>
          <w:szCs w:val="28"/>
        </w:rPr>
      </w:pPr>
      <w:r w:rsidRPr="00690FDB">
        <w:rPr>
          <w:i/>
          <w:spacing w:val="-6"/>
          <w:sz w:val="28"/>
          <w:szCs w:val="28"/>
        </w:rPr>
        <w:t>Изучите строение фасциолы. На предложенном рисунке раскрасьте различные органы половой системы разными цветами, сделайте обозначения.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9"/>
        <w:gridCol w:w="4278"/>
      </w:tblGrid>
      <w:tr w:rsidR="00690FDB" w:rsidRPr="00690FDB" w:rsidTr="00807CC3">
        <w:trPr>
          <w:jc w:val="center"/>
        </w:trPr>
        <w:tc>
          <w:tcPr>
            <w:tcW w:w="6024" w:type="dxa"/>
          </w:tcPr>
          <w:p w:rsidR="00690FDB" w:rsidRPr="00690FDB" w:rsidRDefault="00690FDB" w:rsidP="00807CC3">
            <w:pPr>
              <w:pStyle w:val="72"/>
              <w:jc w:val="both"/>
              <w:rPr>
                <w:spacing w:val="-6"/>
                <w:sz w:val="28"/>
                <w:szCs w:val="28"/>
                <w:u w:val="single"/>
              </w:rPr>
            </w:pPr>
            <w:r w:rsidRPr="00690FDB">
              <w:rPr>
                <w:noProof/>
                <w:snapToGrid/>
                <w:sz w:val="28"/>
                <w:szCs w:val="28"/>
              </w:rPr>
              <w:drawing>
                <wp:inline distT="0" distB="0" distL="0" distR="0" wp14:anchorId="3D3966B3" wp14:editId="5E25B146">
                  <wp:extent cx="3219450" cy="1685925"/>
                  <wp:effectExtent l="0" t="0" r="0" b="9525"/>
                  <wp:docPr id="2056" name="Рисунок 2056" descr="Копия Фасциолл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пия ФасциоллаЛ"/>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9450" cy="1685925"/>
                          </a:xfrm>
                          <a:prstGeom prst="rect">
                            <a:avLst/>
                          </a:prstGeom>
                          <a:noFill/>
                          <a:ln>
                            <a:noFill/>
                          </a:ln>
                        </pic:spPr>
                      </pic:pic>
                    </a:graphicData>
                  </a:graphic>
                </wp:inline>
              </w:drawing>
            </w:r>
          </w:p>
        </w:tc>
        <w:tc>
          <w:tcPr>
            <w:tcW w:w="4396" w:type="dxa"/>
          </w:tcPr>
          <w:p w:rsidR="00690FDB" w:rsidRPr="00690FDB" w:rsidRDefault="00690FDB" w:rsidP="00807CC3">
            <w:pPr>
              <w:rPr>
                <w:i/>
                <w:sz w:val="28"/>
                <w:szCs w:val="28"/>
                <w:u w:val="single"/>
              </w:rPr>
            </w:pPr>
            <w:r w:rsidRPr="00690FDB">
              <w:rPr>
                <w:sz w:val="28"/>
                <w:szCs w:val="28"/>
                <w:u w:val="single"/>
              </w:rPr>
              <w:t xml:space="preserve">Марита </w:t>
            </w:r>
            <w:r w:rsidRPr="00690FDB">
              <w:rPr>
                <w:i/>
                <w:noProof/>
                <w:sz w:val="28"/>
                <w:szCs w:val="28"/>
                <w:u w:val="single"/>
              </w:rPr>
              <w:t xml:space="preserve"> Fasciola </w:t>
            </w:r>
            <w:r w:rsidRPr="00690FDB">
              <w:rPr>
                <w:i/>
                <w:sz w:val="28"/>
                <w:szCs w:val="28"/>
                <w:u w:val="single"/>
                <w:lang w:val="en-US"/>
              </w:rPr>
              <w:t>hepatica</w:t>
            </w:r>
          </w:p>
          <w:p w:rsidR="00690FDB" w:rsidRPr="00690FDB" w:rsidRDefault="00690FDB" w:rsidP="00807CC3">
            <w:pPr>
              <w:pStyle w:val="72"/>
              <w:jc w:val="both"/>
              <w:rPr>
                <w:sz w:val="28"/>
                <w:szCs w:val="28"/>
              </w:rPr>
            </w:pPr>
            <w:r w:rsidRPr="00690FDB">
              <w:rPr>
                <w:sz w:val="28"/>
                <w:szCs w:val="28"/>
              </w:rPr>
              <w:t>1.ротовая присоска</w:t>
            </w:r>
          </w:p>
          <w:p w:rsidR="00690FDB" w:rsidRPr="00690FDB" w:rsidRDefault="00690FDB" w:rsidP="00807CC3">
            <w:pPr>
              <w:pStyle w:val="72"/>
              <w:jc w:val="both"/>
              <w:rPr>
                <w:sz w:val="28"/>
                <w:szCs w:val="28"/>
              </w:rPr>
            </w:pPr>
            <w:r w:rsidRPr="00690FDB">
              <w:rPr>
                <w:sz w:val="28"/>
                <w:szCs w:val="28"/>
              </w:rPr>
              <w:t>2.брюшная присоска</w:t>
            </w:r>
          </w:p>
          <w:p w:rsidR="00690FDB" w:rsidRPr="00690FDB" w:rsidRDefault="00690FDB" w:rsidP="00807CC3">
            <w:pPr>
              <w:pStyle w:val="72"/>
              <w:jc w:val="both"/>
              <w:rPr>
                <w:sz w:val="28"/>
                <w:szCs w:val="28"/>
              </w:rPr>
            </w:pPr>
            <w:r w:rsidRPr="00690FDB">
              <w:rPr>
                <w:sz w:val="28"/>
                <w:szCs w:val="28"/>
              </w:rPr>
              <w:t>3.семенники</w:t>
            </w:r>
          </w:p>
          <w:p w:rsidR="00690FDB" w:rsidRPr="00690FDB" w:rsidRDefault="00690FDB" w:rsidP="00807CC3">
            <w:pPr>
              <w:pStyle w:val="72"/>
              <w:jc w:val="both"/>
              <w:rPr>
                <w:sz w:val="28"/>
                <w:szCs w:val="28"/>
              </w:rPr>
            </w:pPr>
            <w:r w:rsidRPr="00690FDB">
              <w:rPr>
                <w:sz w:val="28"/>
                <w:szCs w:val="28"/>
              </w:rPr>
              <w:t>4.яичники</w:t>
            </w:r>
          </w:p>
          <w:p w:rsidR="00690FDB" w:rsidRPr="00690FDB" w:rsidRDefault="00690FDB" w:rsidP="00807CC3">
            <w:pPr>
              <w:pStyle w:val="72"/>
              <w:jc w:val="both"/>
              <w:rPr>
                <w:sz w:val="28"/>
                <w:szCs w:val="28"/>
              </w:rPr>
            </w:pPr>
            <w:r w:rsidRPr="00690FDB">
              <w:rPr>
                <w:sz w:val="28"/>
                <w:szCs w:val="28"/>
              </w:rPr>
              <w:t>5. матка с яйцами</w:t>
            </w:r>
          </w:p>
          <w:p w:rsidR="00690FDB" w:rsidRPr="00690FDB" w:rsidRDefault="00690FDB" w:rsidP="00807CC3">
            <w:pPr>
              <w:pStyle w:val="72"/>
              <w:jc w:val="both"/>
              <w:rPr>
                <w:sz w:val="28"/>
                <w:szCs w:val="28"/>
              </w:rPr>
            </w:pPr>
            <w:r w:rsidRPr="00690FDB">
              <w:rPr>
                <w:sz w:val="28"/>
                <w:szCs w:val="28"/>
              </w:rPr>
              <w:t>6.кишечник</w:t>
            </w:r>
          </w:p>
          <w:p w:rsidR="00690FDB" w:rsidRPr="00690FDB" w:rsidRDefault="00690FDB" w:rsidP="00807CC3">
            <w:pPr>
              <w:rPr>
                <w:sz w:val="28"/>
                <w:szCs w:val="28"/>
              </w:rPr>
            </w:pPr>
            <w:r w:rsidRPr="00690FDB">
              <w:rPr>
                <w:sz w:val="28"/>
                <w:szCs w:val="28"/>
              </w:rPr>
              <w:t>7.желточник</w:t>
            </w:r>
          </w:p>
        </w:tc>
      </w:tr>
    </w:tbl>
    <w:p w:rsidR="00690FDB" w:rsidRPr="00690FDB" w:rsidRDefault="00690FDB" w:rsidP="00690FDB">
      <w:pPr>
        <w:pStyle w:val="72"/>
        <w:jc w:val="both"/>
        <w:rPr>
          <w:b/>
          <w:i/>
          <w:sz w:val="28"/>
          <w:szCs w:val="28"/>
          <w:u w:val="single"/>
        </w:rPr>
      </w:pPr>
    </w:p>
    <w:p w:rsidR="00690FDB" w:rsidRPr="00690FDB" w:rsidRDefault="00690FDB" w:rsidP="00690FDB">
      <w:pPr>
        <w:pStyle w:val="72"/>
        <w:jc w:val="both"/>
        <w:rPr>
          <w:b/>
          <w:sz w:val="28"/>
          <w:szCs w:val="28"/>
        </w:rPr>
      </w:pPr>
      <w:r w:rsidRPr="00690FDB">
        <w:rPr>
          <w:b/>
          <w:sz w:val="28"/>
          <w:szCs w:val="28"/>
        </w:rPr>
        <w:t>Задание</w:t>
      </w:r>
      <w:r w:rsidRPr="00690FDB">
        <w:rPr>
          <w:b/>
          <w:noProof/>
          <w:sz w:val="28"/>
          <w:szCs w:val="28"/>
        </w:rPr>
        <w:t xml:space="preserve"> №</w:t>
      </w:r>
      <w:r>
        <w:rPr>
          <w:b/>
          <w:noProof/>
          <w:sz w:val="28"/>
          <w:szCs w:val="28"/>
        </w:rPr>
        <w:t xml:space="preserve"> 3</w:t>
      </w:r>
      <w:r w:rsidRPr="00690FDB">
        <w:rPr>
          <w:b/>
          <w:noProof/>
          <w:sz w:val="28"/>
          <w:szCs w:val="28"/>
        </w:rPr>
        <w:t>.</w:t>
      </w:r>
      <w:r w:rsidRPr="00690FDB">
        <w:rPr>
          <w:b/>
          <w:sz w:val="28"/>
          <w:szCs w:val="28"/>
        </w:rPr>
        <w:t xml:space="preserve"> Цикл развития печеночного сосальщика</w:t>
      </w:r>
      <w:r w:rsidRPr="00690FDB">
        <w:rPr>
          <w:b/>
          <w:noProof/>
          <w:sz w:val="28"/>
          <w:szCs w:val="28"/>
        </w:rPr>
        <w:t xml:space="preserve"> (</w:t>
      </w:r>
      <w:r w:rsidRPr="00690FDB">
        <w:rPr>
          <w:b/>
          <w:sz w:val="28"/>
          <w:szCs w:val="28"/>
        </w:rPr>
        <w:t>схема)</w:t>
      </w:r>
      <w:r w:rsidRPr="00690FDB">
        <w:rPr>
          <w:b/>
          <w:noProof/>
          <w:sz w:val="28"/>
          <w:szCs w:val="28"/>
        </w:rPr>
        <w:t>.</w:t>
      </w:r>
    </w:p>
    <w:p w:rsidR="00690FDB" w:rsidRPr="00690FDB" w:rsidRDefault="00690FDB" w:rsidP="00690FDB">
      <w:pPr>
        <w:pStyle w:val="72"/>
        <w:jc w:val="both"/>
        <w:rPr>
          <w:i/>
          <w:sz w:val="28"/>
          <w:szCs w:val="28"/>
        </w:rPr>
      </w:pPr>
      <w:r w:rsidRPr="00690FDB">
        <w:rPr>
          <w:sz w:val="28"/>
          <w:szCs w:val="28"/>
        </w:rPr>
        <w:t xml:space="preserve">Внимательно изучите жизненный цикл печеночного сосальщика, и </w:t>
      </w:r>
      <w:r w:rsidRPr="00690FDB">
        <w:rPr>
          <w:i/>
          <w:sz w:val="28"/>
          <w:szCs w:val="28"/>
        </w:rPr>
        <w:t>составьте схему: стрелочками покажите последовательность стадий  развития.</w:t>
      </w:r>
    </w:p>
    <w:tbl>
      <w:tblPr>
        <w:tblpPr w:leftFromText="180" w:rightFromText="180" w:vertAnchor="text" w:horzAnchor="margin"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37"/>
      </w:tblGrid>
      <w:tr w:rsidR="00690FDB" w:rsidRPr="00690FDB" w:rsidTr="00807CC3">
        <w:trPr>
          <w:trHeight w:val="2969"/>
        </w:trPr>
        <w:tc>
          <w:tcPr>
            <w:tcW w:w="10739" w:type="dxa"/>
          </w:tcPr>
          <w:p w:rsidR="00690FDB" w:rsidRPr="00690FDB" w:rsidRDefault="00690FDB" w:rsidP="00807CC3">
            <w:pPr>
              <w:pStyle w:val="72"/>
              <w:rPr>
                <w:b/>
                <w:sz w:val="28"/>
                <w:szCs w:val="28"/>
              </w:rPr>
            </w:pPr>
            <w:r w:rsidRPr="00690FDB">
              <w:rPr>
                <w:b/>
                <w:sz w:val="28"/>
                <w:szCs w:val="28"/>
              </w:rPr>
              <w:t xml:space="preserve">                                                          </w:t>
            </w:r>
            <w:r w:rsidRPr="00690FDB">
              <w:rPr>
                <w:b/>
                <w:noProof/>
                <w:snapToGrid/>
                <w:sz w:val="28"/>
                <w:szCs w:val="28"/>
              </w:rPr>
              <w:t>основной хозяин</w:t>
            </w:r>
            <w:r w:rsidRPr="00690FDB">
              <w:rPr>
                <w:b/>
                <w:sz w:val="28"/>
                <w:szCs w:val="28"/>
              </w:rPr>
              <w:t xml:space="preserve">                                          </w:t>
            </w:r>
          </w:p>
          <w:p w:rsidR="00690FDB" w:rsidRPr="00690FDB" w:rsidRDefault="00690FDB" w:rsidP="00807CC3">
            <w:pPr>
              <w:pStyle w:val="72"/>
              <w:jc w:val="both"/>
              <w:rPr>
                <w:b/>
                <w:sz w:val="28"/>
                <w:szCs w:val="28"/>
              </w:rPr>
            </w:pPr>
            <w:r w:rsidRPr="00690FDB">
              <w:rPr>
                <w:b/>
                <w:noProof/>
                <w:snapToGrid/>
                <w:sz w:val="28"/>
                <w:szCs w:val="28"/>
              </w:rPr>
              <mc:AlternateContent>
                <mc:Choice Requires="wpg">
                  <w:drawing>
                    <wp:anchor distT="0" distB="0" distL="114300" distR="114300" simplePos="0" relativeHeight="251689984" behindDoc="0" locked="0" layoutInCell="1" allowOverlap="1" wp14:anchorId="670EB8DF" wp14:editId="3AD7392D">
                      <wp:simplePos x="0" y="0"/>
                      <wp:positionH relativeFrom="column">
                        <wp:posOffset>-23679</wp:posOffset>
                      </wp:positionH>
                      <wp:positionV relativeFrom="paragraph">
                        <wp:posOffset>154305</wp:posOffset>
                      </wp:positionV>
                      <wp:extent cx="6629400" cy="1751965"/>
                      <wp:effectExtent l="0" t="0" r="19050" b="19685"/>
                      <wp:wrapNone/>
                      <wp:docPr id="2064" name="Группа 2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751965"/>
                                <a:chOff x="569" y="8216"/>
                                <a:chExt cx="6726" cy="2163"/>
                              </a:xfrm>
                            </wpg:grpSpPr>
                            <wps:wsp>
                              <wps:cNvPr id="2065" name="Rectangle 13"/>
                              <wps:cNvSpPr>
                                <a:spLocks noChangeArrowheads="1"/>
                              </wps:cNvSpPr>
                              <wps:spPr bwMode="auto">
                                <a:xfrm>
                                  <a:off x="3447" y="8216"/>
                                  <a:ext cx="1320" cy="615"/>
                                </a:xfrm>
                                <a:prstGeom prst="rect">
                                  <a:avLst/>
                                </a:prstGeom>
                                <a:solidFill>
                                  <a:srgbClr val="FFFFFF"/>
                                </a:solidFill>
                                <a:ln w="9525">
                                  <a:solidFill>
                                    <a:srgbClr val="000000"/>
                                  </a:solidFill>
                                  <a:miter lim="800000"/>
                                  <a:headEnd/>
                                  <a:tailEnd/>
                                </a:ln>
                              </wps:spPr>
                              <wps:txbx>
                                <w:txbxContent>
                                  <w:p w:rsidR="00F408E2" w:rsidRDefault="00F408E2" w:rsidP="00690FDB">
                                    <w:pPr>
                                      <w:jc w:val="center"/>
                                    </w:pPr>
                                  </w:p>
                                </w:txbxContent>
                              </wps:txbx>
                              <wps:bodyPr rot="0" vert="horz" wrap="square" lIns="91440" tIns="45720" rIns="91440" bIns="45720" anchor="t" anchorCtr="0" upright="1">
                                <a:noAutofit/>
                              </wps:bodyPr>
                            </wps:wsp>
                            <wps:wsp>
                              <wps:cNvPr id="2066" name="Rectangle 14"/>
                              <wps:cNvSpPr>
                                <a:spLocks noChangeArrowheads="1"/>
                              </wps:cNvSpPr>
                              <wps:spPr bwMode="auto">
                                <a:xfrm>
                                  <a:off x="569" y="9570"/>
                                  <a:ext cx="5113" cy="8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7" name="Rectangle 15"/>
                              <wps:cNvSpPr>
                                <a:spLocks noChangeArrowheads="1"/>
                              </wps:cNvSpPr>
                              <wps:spPr bwMode="auto">
                                <a:xfrm>
                                  <a:off x="5975" y="8254"/>
                                  <a:ext cx="1320" cy="615"/>
                                </a:xfrm>
                                <a:prstGeom prst="rect">
                                  <a:avLst/>
                                </a:prstGeom>
                                <a:solidFill>
                                  <a:srgbClr val="FFFFFF"/>
                                </a:solidFill>
                                <a:ln w="9525" cap="rnd">
                                  <a:solidFill>
                                    <a:srgbClr val="000000"/>
                                  </a:solidFill>
                                  <a:prstDash val="sysDot"/>
                                  <a:miter lim="800000"/>
                                  <a:headEnd/>
                                  <a:tailEnd/>
                                </a:ln>
                              </wps:spPr>
                              <wps:txbx>
                                <w:txbxContent>
                                  <w:p w:rsidR="00F408E2" w:rsidRDefault="00F408E2" w:rsidP="00690FDB">
                                    <w:pPr>
                                      <w:jc w:val="center"/>
                                    </w:pPr>
                                  </w:p>
                                </w:txbxContent>
                              </wps:txbx>
                              <wps:bodyPr rot="0" vert="horz" wrap="square" lIns="91440" tIns="45720" rIns="91440" bIns="45720" anchor="t" anchorCtr="0" upright="1">
                                <a:noAutofit/>
                              </wps:bodyPr>
                            </wps:wsp>
                            <wps:wsp>
                              <wps:cNvPr id="2068" name="Rectangle 16"/>
                              <wps:cNvSpPr>
                                <a:spLocks noChangeArrowheads="1"/>
                              </wps:cNvSpPr>
                              <wps:spPr bwMode="auto">
                                <a:xfrm>
                                  <a:off x="935" y="8254"/>
                                  <a:ext cx="1320" cy="615"/>
                                </a:xfrm>
                                <a:prstGeom prst="rect">
                                  <a:avLst/>
                                </a:prstGeom>
                                <a:solidFill>
                                  <a:srgbClr val="FFFFFF"/>
                                </a:solidFill>
                                <a:ln w="9525" cap="rnd">
                                  <a:solidFill>
                                    <a:srgbClr val="000000"/>
                                  </a:solidFill>
                                  <a:prstDash val="sysDot"/>
                                  <a:miter lim="800000"/>
                                  <a:headEnd/>
                                  <a:tailEnd/>
                                </a:ln>
                              </wps:spPr>
                              <wps:txbx>
                                <w:txbxContent>
                                  <w:p w:rsidR="00F408E2" w:rsidRDefault="00F408E2" w:rsidP="00690FDB">
                                    <w:pPr>
                                      <w:jc w:val="center"/>
                                    </w:pPr>
                                  </w:p>
                                </w:txbxContent>
                              </wps:txbx>
                              <wps:bodyPr rot="0" vert="horz" wrap="square" lIns="91440" tIns="45720" rIns="91440" bIns="45720" anchor="t" anchorCtr="0" upright="1">
                                <a:noAutofit/>
                              </wps:bodyPr>
                            </wps:wsp>
                            <wps:wsp>
                              <wps:cNvPr id="2069" name="Rectangle 17"/>
                              <wps:cNvSpPr>
                                <a:spLocks noChangeArrowheads="1"/>
                              </wps:cNvSpPr>
                              <wps:spPr bwMode="auto">
                                <a:xfrm>
                                  <a:off x="5971" y="9315"/>
                                  <a:ext cx="1320" cy="615"/>
                                </a:xfrm>
                                <a:prstGeom prst="rect">
                                  <a:avLst/>
                                </a:prstGeom>
                                <a:solidFill>
                                  <a:srgbClr val="FFFFFF"/>
                                </a:solidFill>
                                <a:ln w="9525" cap="rnd">
                                  <a:solidFill>
                                    <a:srgbClr val="000000"/>
                                  </a:solidFill>
                                  <a:prstDash val="sysDot"/>
                                  <a:miter lim="800000"/>
                                  <a:headEnd/>
                                  <a:tailEnd/>
                                </a:ln>
                              </wps:spPr>
                              <wps:txbx>
                                <w:txbxContent>
                                  <w:p w:rsidR="00F408E2" w:rsidRDefault="00F408E2" w:rsidP="00690FDB">
                                    <w:pPr>
                                      <w:jc w:val="center"/>
                                    </w:pPr>
                                  </w:p>
                                </w:txbxContent>
                              </wps:txbx>
                              <wps:bodyPr rot="0" vert="horz" wrap="square" lIns="91440" tIns="45720" rIns="91440" bIns="45720" anchor="t" anchorCtr="0" upright="1">
                                <a:noAutofit/>
                              </wps:bodyPr>
                            </wps:wsp>
                            <wps:wsp>
                              <wps:cNvPr id="2070" name="Oval 18"/>
                              <wps:cNvSpPr>
                                <a:spLocks noChangeArrowheads="1"/>
                              </wps:cNvSpPr>
                              <wps:spPr bwMode="auto">
                                <a:xfrm>
                                  <a:off x="688" y="9753"/>
                                  <a:ext cx="1614" cy="493"/>
                                </a:xfrm>
                                <a:prstGeom prst="ellipse">
                                  <a:avLst/>
                                </a:prstGeom>
                                <a:solidFill>
                                  <a:srgbClr val="FFFFFF"/>
                                </a:solidFill>
                                <a:ln w="9525" cap="rnd">
                                  <a:solidFill>
                                    <a:srgbClr val="000000"/>
                                  </a:solidFill>
                                  <a:prstDash val="sysDot"/>
                                  <a:round/>
                                  <a:headEnd/>
                                  <a:tailEnd/>
                                </a:ln>
                              </wps:spPr>
                              <wps:txbx>
                                <w:txbxContent>
                                  <w:p w:rsidR="00F408E2" w:rsidRDefault="00F408E2" w:rsidP="00690FDB">
                                    <w:pPr>
                                      <w:jc w:val="center"/>
                                    </w:pPr>
                                  </w:p>
                                </w:txbxContent>
                              </wps:txbx>
                              <wps:bodyPr rot="0" vert="horz" wrap="square" lIns="0" tIns="45720" rIns="0" bIns="45720" anchor="t" anchorCtr="0" upright="1">
                                <a:noAutofit/>
                              </wps:bodyPr>
                            </wps:wsp>
                            <wps:wsp>
                              <wps:cNvPr id="2071" name="Oval 19"/>
                              <wps:cNvSpPr>
                                <a:spLocks noChangeArrowheads="1"/>
                              </wps:cNvSpPr>
                              <wps:spPr bwMode="auto">
                                <a:xfrm>
                                  <a:off x="2486" y="9750"/>
                                  <a:ext cx="1616" cy="498"/>
                                </a:xfrm>
                                <a:prstGeom prst="ellipse">
                                  <a:avLst/>
                                </a:prstGeom>
                                <a:solidFill>
                                  <a:srgbClr val="FFFFFF"/>
                                </a:solidFill>
                                <a:ln w="9525" cap="rnd">
                                  <a:solidFill>
                                    <a:srgbClr val="000000"/>
                                  </a:solidFill>
                                  <a:prstDash val="sysDot"/>
                                  <a:round/>
                                  <a:headEnd/>
                                  <a:tailEnd/>
                                </a:ln>
                              </wps:spPr>
                              <wps:txbx>
                                <w:txbxContent>
                                  <w:p w:rsidR="00F408E2" w:rsidRDefault="00F408E2" w:rsidP="00690FDB">
                                    <w:pPr>
                                      <w:jc w:val="center"/>
                                    </w:pPr>
                                  </w:p>
                                </w:txbxContent>
                              </wps:txbx>
                              <wps:bodyPr rot="0" vert="horz" wrap="square" lIns="0" tIns="45720" rIns="0" bIns="45720" anchor="t" anchorCtr="0" upright="1">
                                <a:noAutofit/>
                              </wps:bodyPr>
                            </wps:wsp>
                            <wps:wsp>
                              <wps:cNvPr id="2072" name="Oval 20"/>
                              <wps:cNvSpPr>
                                <a:spLocks noChangeArrowheads="1"/>
                              </wps:cNvSpPr>
                              <wps:spPr bwMode="auto">
                                <a:xfrm>
                                  <a:off x="4284" y="9750"/>
                                  <a:ext cx="1616" cy="498"/>
                                </a:xfrm>
                                <a:prstGeom prst="ellipse">
                                  <a:avLst/>
                                </a:prstGeom>
                                <a:solidFill>
                                  <a:srgbClr val="FFFFFF"/>
                                </a:solidFill>
                                <a:ln w="9525" cap="rnd">
                                  <a:solidFill>
                                    <a:srgbClr val="000000"/>
                                  </a:solidFill>
                                  <a:prstDash val="sysDot"/>
                                  <a:round/>
                                  <a:headEnd/>
                                  <a:tailEnd/>
                                </a:ln>
                              </wps:spPr>
                              <wps:txbx>
                                <w:txbxContent>
                                  <w:p w:rsidR="00F408E2" w:rsidRDefault="00F408E2" w:rsidP="00690FDB">
                                    <w:pPr>
                                      <w:jc w:val="center"/>
                                    </w:pP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64" o:spid="_x0000_s1062" style="position:absolute;left:0;text-align:left;margin-left:-1.85pt;margin-top:12.15pt;width:522pt;height:137.95pt;z-index:251689984" coordorigin="569,8216" coordsize="6726,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">
                      <v:rect id="Rectangle 13" o:spid="_x0000_s1063" style="position:absolute;left:3447;top:8216;width:13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tNMYA&#10;AADdAAAADwAAAGRycy9kb3ducmV2LnhtbESPQWvCQBSE7wX/w/IEb3W3KZU2ugaxKO1R46W3Z/aZ&#10;xGbfhuxG0/76riD0OMzMN8wiG2wjLtT52rGGp6kCQVw4U3Op4ZBvHl9B+IBssHFMGn7IQ7YcPSww&#10;Ne7KO7rsQykihH2KGqoQ2lRKX1Rk0U9dSxy9k+sshii7UpoOrxFuG5koNZMWa44LFba0rqj43vdW&#10;w7FODvi7y7fKvm2ew+eQn/uvd60n42E1BxFoCP/he/vDaEjU7AV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EtNMYAAADdAAAADwAAAAAAAAAAAAAAAACYAgAAZHJz&#10;L2Rvd25yZXYueG1sUEsFBgAAAAAEAAQA9QAAAIsDAAAAAA==&#10;">
                        <v:textbox>
                          <w:txbxContent>
                            <w:p w:rsidR="00F408E2" w:rsidRDefault="00F408E2" w:rsidP="00690FDB">
                              <w:pPr>
                                <w:jc w:val="center"/>
                              </w:pPr>
                            </w:p>
                          </w:txbxContent>
                        </v:textbox>
                      </v:rect>
                      <v:rect id="Rectangle 14" o:spid="_x0000_s1064" style="position:absolute;left:569;top:9570;width:5113;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Q8UA&#10;AADdAAAADwAAAGRycy9kb3ducmV2LnhtbESPQWvCQBSE7wX/w/KE3uquKYQaXUUsFnvUePH2zD6T&#10;aPZtyK4a++u7hYLHYWa+YWaL3jbiRp2vHWsYjxQI4sKZmksN+3z99gHCB2SDjWPS8CAPi/ngZYaZ&#10;cXfe0m0XShEh7DPUUIXQZlL6oiKLfuRa4uidXGcxRNmV0nR4j3DbyESpVFqsOS5U2NKqouKyu1oN&#10;xzrZ4882/1J2sn4P331+vh4+tX4d9sspiEB9eIb/2xujIVFpC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7NDxQAAAN0AAAAPAAAAAAAAAAAAAAAAAJgCAABkcnMv&#10;ZG93bnJldi54bWxQSwUGAAAAAAQABAD1AAAAigMAAAAA&#10;"/>
                      <v:rect id="Rectangle 15" o:spid="_x0000_s1065" style="position:absolute;left:5975;top:8254;width:13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U8UA&#10;AADdAAAADwAAAGRycy9kb3ducmV2LnhtbESPT4vCMBTE74LfIbyFvYimKljpGkUERfCidWE9PprX&#10;P9i8lCbW7rc3wsIeh5n5DbPa9KYWHbWusqxgOolAEGdWV1wo+L7ux0sQziNrrC2Tgl9ysFkPBytM&#10;tH3yhbrUFyJA2CWooPS+SaR0WUkG3cQ2xMHLbWvQB9kWUrf4DHBTy1kULaTBisNCiQ3tSsru6cMo&#10;SI/z2y2/oOzOh5/7ocpPIzePlfr86LdfIDz1/j/81z5qBbNoEcP7TXg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hdTxQAAAN0AAAAPAAAAAAAAAAAAAAAAAJgCAABkcnMv&#10;ZG93bnJldi54bWxQSwUGAAAAAAQABAD1AAAAigMAAAAA&#10;">
                        <v:stroke dashstyle="1 1" endcap="round"/>
                        <v:textbox>
                          <w:txbxContent>
                            <w:p w:rsidR="00F408E2" w:rsidRDefault="00F408E2" w:rsidP="00690FDB">
                              <w:pPr>
                                <w:jc w:val="center"/>
                              </w:pPr>
                            </w:p>
                          </w:txbxContent>
                        </v:textbox>
                      </v:rect>
                      <v:rect id="Rectangle 16" o:spid="_x0000_s1066" style="position:absolute;left:935;top:8254;width:13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DIcMA&#10;AADdAAAADwAAAGRycy9kb3ducmV2LnhtbERPy2rCQBTdF/yH4Qpuik6agJboKKXQEOimRqEuL5mb&#10;B2buhMwY4987i0KXh/PeHSbTiZEG11pW8LaKQBCXVrdcKzifvpbvIJxH1thZJgUPcnDYz152mGp7&#10;5yONha9FCGGXooLG+z6V0pUNGXQr2xMHrrKDQR/gUEs94D2Em07GUbSWBlsODQ329NlQeS1uRkGR&#10;J5dLdUQ5/mS/16ytvl9dslFqMZ8+tiA8Tf5f/OfOtYI4Woe5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WDIcMAAADdAAAADwAAAAAAAAAAAAAAAACYAgAAZHJzL2Rv&#10;d25yZXYueG1sUEsFBgAAAAAEAAQA9QAAAIgDAAAAAA==&#10;">
                        <v:stroke dashstyle="1 1" endcap="round"/>
                        <v:textbox>
                          <w:txbxContent>
                            <w:p w:rsidR="00F408E2" w:rsidRDefault="00F408E2" w:rsidP="00690FDB">
                              <w:pPr>
                                <w:jc w:val="center"/>
                              </w:pPr>
                            </w:p>
                          </w:txbxContent>
                        </v:textbox>
                      </v:rect>
                      <v:rect id="Rectangle 17" o:spid="_x0000_s1067" style="position:absolute;left:5971;top:9315;width:13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musUA&#10;AADdAAAADwAAAGRycy9kb3ducmV2LnhtbESPT4vCMBTE74LfITxhL6LpKrhajbIIK4IX7Qp6fDSv&#10;f7B5KU2s3W+/EQSPw8z8hlltOlOJlhpXWlbwOY5AEKdWl5wrOP/+jOYgnEfWWFkmBX/kYLPu91YY&#10;a/vgE7WJz0WAsItRQeF9HUvp0oIMurGtiYOX2cagD7LJpW7wEeCmkpMomkmDJYeFAmvaFpTekrtR&#10;kOyn12t2Qtked5fbrswOQzf9Uupj0H0vQXjq/Dv8au+1gkk0W8DzTX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Sa6xQAAAN0AAAAPAAAAAAAAAAAAAAAAAJgCAABkcnMv&#10;ZG93bnJldi54bWxQSwUGAAAAAAQABAD1AAAAigMAAAAA&#10;">
                        <v:stroke dashstyle="1 1" endcap="round"/>
                        <v:textbox>
                          <w:txbxContent>
                            <w:p w:rsidR="00F408E2" w:rsidRDefault="00F408E2" w:rsidP="00690FDB">
                              <w:pPr>
                                <w:jc w:val="center"/>
                              </w:pPr>
                            </w:p>
                          </w:txbxContent>
                        </v:textbox>
                      </v:rect>
                      <v:oval id="Oval 18" o:spid="_x0000_s1068" style="position:absolute;left:688;top:9753;width:1614;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3cIA&#10;AADdAAAADwAAAGRycy9kb3ducmV2LnhtbERPy2oCMRTdF/yHcIXuaqILtaNRRKq4EKTWhctLcueB&#10;k5vpJOrM3zcLocvDeS/XnavFg9pQedYwHikQxMbbigsNl5/dxxxEiMgWa8+koacA69XgbYmZ9U/+&#10;psc5FiKFcMhQQxljk0kZTEkOw8g3xInLfeswJtgW0rb4TOGulhOlptJhxamhxIa2JZnb+e40XE13&#10;zQ9z1e+O/fQzN7/5155OWr8Pu80CRKQu/otf7oPVMFGztD+9S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PdwgAAAN0AAAAPAAAAAAAAAAAAAAAAAJgCAABkcnMvZG93&#10;bnJldi54bWxQSwUGAAAAAAQABAD1AAAAhwMAAAAA&#10;">
                        <v:stroke dashstyle="1 1" endcap="round"/>
                        <v:textbox inset="0,,0">
                          <w:txbxContent>
                            <w:p w:rsidR="00F408E2" w:rsidRDefault="00F408E2" w:rsidP="00690FDB">
                              <w:pPr>
                                <w:jc w:val="center"/>
                              </w:pPr>
                            </w:p>
                          </w:txbxContent>
                        </v:textbox>
                      </v:oval>
                      <v:oval id="Oval 19" o:spid="_x0000_s1069" style="position:absolute;left:2486;top:9750;width:161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mRsUA&#10;AADdAAAADwAAAGRycy9kb3ducmV2LnhtbESPT2sCMRTE74LfITzBmyZ6sLoapUgVD4VS9eDxkbz9&#10;Qzcv6ybV3W/fFAo9DjPzG2az61wtHtSGyrOG2VSBIDbeVlxouF4OkyWIEJEt1p5JQ08BdtvhYIOZ&#10;9U/+pMc5FiJBOGSooYyxyaQMpiSHYeob4uTlvnUYk2wLaVt8Jrir5VyphXRYcVoosaF9Sebr/O00&#10;3Ex3y09L1R/e+8UqN/f87UgfWo9H3esaRKQu/of/2ierYa5eZ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aZGxQAAAN0AAAAPAAAAAAAAAAAAAAAAAJgCAABkcnMv&#10;ZG93bnJldi54bWxQSwUGAAAAAAQABAD1AAAAigMAAAAA&#10;">
                        <v:stroke dashstyle="1 1" endcap="round"/>
                        <v:textbox inset="0,,0">
                          <w:txbxContent>
                            <w:p w:rsidR="00F408E2" w:rsidRDefault="00F408E2" w:rsidP="00690FDB">
                              <w:pPr>
                                <w:jc w:val="center"/>
                              </w:pPr>
                            </w:p>
                          </w:txbxContent>
                        </v:textbox>
                      </v:oval>
                      <v:oval id="Oval 20" o:spid="_x0000_s1070" style="position:absolute;left:4284;top:9750;width:161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4McYA&#10;AADdAAAADwAAAGRycy9kb3ducmV2LnhtbESPT2sCMRTE7wW/Q3hCbzVxD2q3RhGpxUOhdO3B4yN5&#10;+4duXtZNqrvfvhEKPQ4z8xtmvR1cK67Uh8azhvlMgSA23jZcafg6HZ5WIEJEtth6Jg0jBdhuJg9r&#10;zK2/8Sddi1iJBOGQo4Y6xi6XMpiaHIaZ74iTV/reYUyyr6Tt8ZbgrpWZUgvpsOG0UGNH+5rMd/Hj&#10;NJzNcC6PKzUe3sfFc2ku5esbfWj9OB12LyAiDfE//Nc+Wg2ZWmZwf5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M4McYAAADdAAAADwAAAAAAAAAAAAAAAACYAgAAZHJz&#10;L2Rvd25yZXYueG1sUEsFBgAAAAAEAAQA9QAAAIsDAAAAAA==&#10;">
                        <v:stroke dashstyle="1 1" endcap="round"/>
                        <v:textbox inset="0,,0">
                          <w:txbxContent>
                            <w:p w:rsidR="00F408E2" w:rsidRDefault="00F408E2" w:rsidP="00690FDB">
                              <w:pPr>
                                <w:jc w:val="center"/>
                              </w:pPr>
                            </w:p>
                          </w:txbxContent>
                        </v:textbox>
                      </v:oval>
                    </v:group>
                  </w:pict>
                </mc:Fallback>
              </mc:AlternateContent>
            </w:r>
          </w:p>
          <w:p w:rsidR="00690FDB" w:rsidRPr="00690FDB" w:rsidRDefault="00690FDB" w:rsidP="00807CC3">
            <w:pPr>
              <w:pStyle w:val="72"/>
              <w:jc w:val="both"/>
              <w:rPr>
                <w:b/>
                <w:sz w:val="28"/>
                <w:szCs w:val="28"/>
              </w:rPr>
            </w:pPr>
            <w:r w:rsidRPr="00690FDB">
              <w:rPr>
                <w:b/>
                <w:noProof/>
                <w:snapToGrid/>
                <w:sz w:val="28"/>
                <w:szCs w:val="28"/>
              </w:rPr>
              <mc:AlternateContent>
                <mc:Choice Requires="wps">
                  <w:drawing>
                    <wp:anchor distT="0" distB="0" distL="114300" distR="114300" simplePos="0" relativeHeight="251692032" behindDoc="0" locked="0" layoutInCell="1" allowOverlap="1" wp14:anchorId="6DB937FB" wp14:editId="75A580B5">
                      <wp:simplePos x="0" y="0"/>
                      <wp:positionH relativeFrom="column">
                        <wp:posOffset>1562100</wp:posOffset>
                      </wp:positionH>
                      <wp:positionV relativeFrom="paragraph">
                        <wp:posOffset>112395</wp:posOffset>
                      </wp:positionV>
                      <wp:extent cx="1143000" cy="0"/>
                      <wp:effectExtent l="6985" t="53975" r="21590" b="60325"/>
                      <wp:wrapNone/>
                      <wp:docPr id="2063" name="Прямая соединительная линия 2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8.85pt" to="21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">
                      <v:stroke endarrow="block"/>
                    </v:line>
                  </w:pict>
                </mc:Fallback>
              </mc:AlternateContent>
            </w:r>
            <w:r w:rsidRPr="00690FDB">
              <w:rPr>
                <w:b/>
                <w:noProof/>
                <w:snapToGrid/>
                <w:sz w:val="28"/>
                <w:szCs w:val="28"/>
              </w:rPr>
              <mc:AlternateContent>
                <mc:Choice Requires="wps">
                  <w:drawing>
                    <wp:anchor distT="0" distB="0" distL="114300" distR="114300" simplePos="0" relativeHeight="251693056" behindDoc="0" locked="0" layoutInCell="1" allowOverlap="1" wp14:anchorId="69478894" wp14:editId="784F7419">
                      <wp:simplePos x="0" y="0"/>
                      <wp:positionH relativeFrom="column">
                        <wp:posOffset>3952875</wp:posOffset>
                      </wp:positionH>
                      <wp:positionV relativeFrom="paragraph">
                        <wp:posOffset>112395</wp:posOffset>
                      </wp:positionV>
                      <wp:extent cx="1257300" cy="0"/>
                      <wp:effectExtent l="6985" t="53975" r="21590" b="60325"/>
                      <wp:wrapNone/>
                      <wp:docPr id="2062" name="Прямая соединительная линия 2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25pt,8.85pt" to="410.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">
                      <v:stroke endarrow="block"/>
                    </v:line>
                  </w:pict>
                </mc:Fallback>
              </mc:AlternateContent>
            </w:r>
          </w:p>
          <w:p w:rsidR="00690FDB" w:rsidRPr="00690FDB" w:rsidRDefault="00690FDB" w:rsidP="00807CC3">
            <w:pPr>
              <w:pStyle w:val="72"/>
              <w:jc w:val="both"/>
              <w:rPr>
                <w:b/>
                <w:sz w:val="28"/>
                <w:szCs w:val="28"/>
              </w:rPr>
            </w:pPr>
          </w:p>
          <w:p w:rsidR="00690FDB" w:rsidRPr="00690FDB" w:rsidRDefault="00690FDB" w:rsidP="00807CC3">
            <w:pPr>
              <w:pStyle w:val="72"/>
              <w:jc w:val="both"/>
              <w:rPr>
                <w:b/>
                <w:sz w:val="28"/>
                <w:szCs w:val="28"/>
              </w:rPr>
            </w:pPr>
            <w:r w:rsidRPr="00690FDB">
              <w:rPr>
                <w:b/>
                <w:noProof/>
                <w:snapToGrid/>
                <w:sz w:val="28"/>
                <w:szCs w:val="28"/>
              </w:rPr>
              <mc:AlternateContent>
                <mc:Choice Requires="wps">
                  <w:drawing>
                    <wp:anchor distT="0" distB="0" distL="114300" distR="114300" simplePos="0" relativeHeight="251691008" behindDoc="0" locked="0" layoutInCell="1" allowOverlap="1" wp14:anchorId="35F6D32A" wp14:editId="590FC74D">
                      <wp:simplePos x="0" y="0"/>
                      <wp:positionH relativeFrom="column">
                        <wp:posOffset>804545</wp:posOffset>
                      </wp:positionH>
                      <wp:positionV relativeFrom="paragraph">
                        <wp:posOffset>65405</wp:posOffset>
                      </wp:positionV>
                      <wp:extent cx="0" cy="414020"/>
                      <wp:effectExtent l="76200" t="38100" r="57150" b="24130"/>
                      <wp:wrapNone/>
                      <wp:docPr id="2060" name="Прямая соединительная линия 2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4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5pt,5.15pt" to="63.3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">
                      <v:stroke endarrow="block"/>
                    </v:line>
                  </w:pict>
                </mc:Fallback>
              </mc:AlternateContent>
            </w:r>
            <w:r w:rsidRPr="00690FDB">
              <w:rPr>
                <w:b/>
                <w:noProof/>
                <w:snapToGrid/>
                <w:sz w:val="28"/>
                <w:szCs w:val="28"/>
              </w:rPr>
              <mc:AlternateContent>
                <mc:Choice Requires="wps">
                  <w:drawing>
                    <wp:anchor distT="0" distB="0" distL="114300" distR="114300" simplePos="0" relativeHeight="251694080" behindDoc="0" locked="0" layoutInCell="1" allowOverlap="1" wp14:anchorId="5C97E11C" wp14:editId="49A3D406">
                      <wp:simplePos x="0" y="0"/>
                      <wp:positionH relativeFrom="column">
                        <wp:posOffset>5852795</wp:posOffset>
                      </wp:positionH>
                      <wp:positionV relativeFrom="paragraph">
                        <wp:posOffset>33020</wp:posOffset>
                      </wp:positionV>
                      <wp:extent cx="0" cy="190500"/>
                      <wp:effectExtent l="76200" t="0" r="57150" b="57150"/>
                      <wp:wrapNone/>
                      <wp:docPr id="2061" name="Прямая соединительная линия 2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5pt,2.6pt" to="460.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">
                      <v:stroke endarrow="block"/>
                    </v:line>
                  </w:pict>
                </mc:Fallback>
              </mc:AlternateContent>
            </w:r>
          </w:p>
          <w:p w:rsidR="00690FDB" w:rsidRPr="00690FDB" w:rsidRDefault="00690FDB" w:rsidP="00807CC3">
            <w:pPr>
              <w:pStyle w:val="72"/>
              <w:jc w:val="center"/>
              <w:rPr>
                <w:b/>
                <w:sz w:val="28"/>
                <w:szCs w:val="28"/>
              </w:rPr>
            </w:pPr>
            <w:r w:rsidRPr="00690FDB">
              <w:rPr>
                <w:b/>
                <w:sz w:val="28"/>
                <w:szCs w:val="28"/>
              </w:rPr>
              <w:t xml:space="preserve">                                                                                                                   в воде</w:t>
            </w:r>
          </w:p>
          <w:p w:rsidR="00690FDB" w:rsidRPr="00690FDB" w:rsidRDefault="00690FDB" w:rsidP="00807CC3">
            <w:pPr>
              <w:pStyle w:val="72"/>
              <w:rPr>
                <w:b/>
                <w:sz w:val="28"/>
                <w:szCs w:val="28"/>
              </w:rPr>
            </w:pPr>
            <w:r w:rsidRPr="00690FDB">
              <w:rPr>
                <w:b/>
                <w:sz w:val="28"/>
                <w:szCs w:val="28"/>
              </w:rPr>
              <w:t xml:space="preserve"> промежуточный хозяин</w:t>
            </w:r>
          </w:p>
          <w:p w:rsidR="00690FDB" w:rsidRPr="00690FDB" w:rsidRDefault="00690FDB" w:rsidP="00807CC3">
            <w:pPr>
              <w:pStyle w:val="72"/>
              <w:rPr>
                <w:b/>
                <w:sz w:val="28"/>
                <w:szCs w:val="28"/>
              </w:rPr>
            </w:pPr>
          </w:p>
          <w:p w:rsidR="00690FDB" w:rsidRPr="00690FDB" w:rsidRDefault="00690FDB" w:rsidP="00807CC3">
            <w:pPr>
              <w:pStyle w:val="72"/>
              <w:rPr>
                <w:b/>
                <w:sz w:val="28"/>
                <w:szCs w:val="28"/>
              </w:rPr>
            </w:pPr>
            <w:r w:rsidRPr="00690FDB">
              <w:rPr>
                <w:b/>
                <w:noProof/>
                <w:snapToGrid/>
                <w:sz w:val="28"/>
                <w:szCs w:val="28"/>
              </w:rPr>
              <mc:AlternateContent>
                <mc:Choice Requires="wps">
                  <w:drawing>
                    <wp:anchor distT="0" distB="0" distL="114300" distR="114300" simplePos="0" relativeHeight="251695104" behindDoc="0" locked="0" layoutInCell="1" allowOverlap="1" wp14:anchorId="49C66A4B" wp14:editId="5BE89663">
                      <wp:simplePos x="0" y="0"/>
                      <wp:positionH relativeFrom="column">
                        <wp:posOffset>5123180</wp:posOffset>
                      </wp:positionH>
                      <wp:positionV relativeFrom="paragraph">
                        <wp:posOffset>106680</wp:posOffset>
                      </wp:positionV>
                      <wp:extent cx="342900" cy="114300"/>
                      <wp:effectExtent l="34290" t="13335" r="13335" b="53340"/>
                      <wp:wrapNone/>
                      <wp:docPr id="2059" name="Прямая соединительная линия 2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9"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4pt,8.4pt" to="430.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">
                      <v:stroke endarrow="block"/>
                    </v:line>
                  </w:pict>
                </mc:Fallback>
              </mc:AlternateContent>
            </w:r>
          </w:p>
          <w:p w:rsidR="00690FDB" w:rsidRPr="00690FDB" w:rsidRDefault="00690FDB" w:rsidP="00807CC3">
            <w:pPr>
              <w:pStyle w:val="72"/>
              <w:rPr>
                <w:b/>
                <w:sz w:val="28"/>
                <w:szCs w:val="28"/>
              </w:rPr>
            </w:pPr>
            <w:r w:rsidRPr="00690FDB">
              <w:rPr>
                <w:b/>
                <w:noProof/>
                <w:snapToGrid/>
                <w:sz w:val="28"/>
                <w:szCs w:val="28"/>
              </w:rPr>
              <mc:AlternateContent>
                <mc:Choice Requires="wps">
                  <w:drawing>
                    <wp:anchor distT="0" distB="0" distL="114300" distR="114300" simplePos="0" relativeHeight="251696128" behindDoc="0" locked="0" layoutInCell="1" allowOverlap="1" wp14:anchorId="04DE4E54" wp14:editId="5F6F9161">
                      <wp:simplePos x="0" y="0"/>
                      <wp:positionH relativeFrom="column">
                        <wp:posOffset>3301365</wp:posOffset>
                      </wp:positionH>
                      <wp:positionV relativeFrom="paragraph">
                        <wp:posOffset>45085</wp:posOffset>
                      </wp:positionV>
                      <wp:extent cx="228600" cy="0"/>
                      <wp:effectExtent l="22225" t="60325" r="6350" b="53975"/>
                      <wp:wrapNone/>
                      <wp:docPr id="2058" name="Прямая соединительная линия 2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8"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95pt,3.55pt" to="277.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">
                      <v:stroke endarrow="block"/>
                    </v:line>
                  </w:pict>
                </mc:Fallback>
              </mc:AlternateContent>
            </w:r>
            <w:r w:rsidRPr="00690FDB">
              <w:rPr>
                <w:b/>
                <w:noProof/>
                <w:snapToGrid/>
                <w:sz w:val="28"/>
                <w:szCs w:val="28"/>
              </w:rPr>
              <mc:AlternateContent>
                <mc:Choice Requires="wps">
                  <w:drawing>
                    <wp:anchor distT="0" distB="0" distL="114300" distR="114300" simplePos="0" relativeHeight="251697152" behindDoc="0" locked="0" layoutInCell="1" allowOverlap="1" wp14:anchorId="56291E2A" wp14:editId="027708A1">
                      <wp:simplePos x="0" y="0"/>
                      <wp:positionH relativeFrom="column">
                        <wp:posOffset>1576705</wp:posOffset>
                      </wp:positionH>
                      <wp:positionV relativeFrom="paragraph">
                        <wp:posOffset>45720</wp:posOffset>
                      </wp:positionV>
                      <wp:extent cx="114300" cy="0"/>
                      <wp:effectExtent l="21590" t="60960" r="6985" b="53340"/>
                      <wp:wrapNone/>
                      <wp:docPr id="2057" name="Прямая соединительная линия 2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7"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5pt,3.6pt" to="133.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">
                      <v:stroke endarrow="block"/>
                    </v:line>
                  </w:pict>
                </mc:Fallback>
              </mc:AlternateContent>
            </w:r>
          </w:p>
          <w:p w:rsidR="00690FDB" w:rsidRPr="00690FDB" w:rsidRDefault="00690FDB" w:rsidP="00807CC3">
            <w:pPr>
              <w:pStyle w:val="72"/>
              <w:tabs>
                <w:tab w:val="left" w:pos="6120"/>
              </w:tabs>
              <w:jc w:val="both"/>
              <w:rPr>
                <w:b/>
                <w:sz w:val="28"/>
                <w:szCs w:val="28"/>
              </w:rPr>
            </w:pPr>
          </w:p>
          <w:p w:rsidR="00690FDB" w:rsidRPr="00690FDB" w:rsidRDefault="00690FDB" w:rsidP="00807CC3">
            <w:pPr>
              <w:pStyle w:val="72"/>
              <w:tabs>
                <w:tab w:val="left" w:pos="6120"/>
              </w:tabs>
              <w:jc w:val="both"/>
              <w:rPr>
                <w:b/>
                <w:sz w:val="28"/>
                <w:szCs w:val="28"/>
              </w:rPr>
            </w:pPr>
          </w:p>
        </w:tc>
      </w:tr>
    </w:tbl>
    <w:p w:rsidR="00690FDB" w:rsidRPr="00690FDB" w:rsidRDefault="00690FDB" w:rsidP="00690FDB">
      <w:pPr>
        <w:pStyle w:val="72"/>
        <w:jc w:val="both"/>
        <w:rPr>
          <w:b/>
          <w:sz w:val="28"/>
          <w:szCs w:val="28"/>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8"/>
        <w:gridCol w:w="6999"/>
      </w:tblGrid>
      <w:tr w:rsidR="00690FDB" w:rsidRPr="00690FDB" w:rsidTr="00807CC3">
        <w:trPr>
          <w:jc w:val="center"/>
        </w:trPr>
        <w:tc>
          <w:tcPr>
            <w:tcW w:w="3168" w:type="dxa"/>
          </w:tcPr>
          <w:p w:rsidR="00690FDB" w:rsidRPr="00690FDB" w:rsidRDefault="00690FDB" w:rsidP="00807CC3">
            <w:pPr>
              <w:pStyle w:val="72"/>
              <w:jc w:val="both"/>
              <w:rPr>
                <w:i/>
                <w:sz w:val="28"/>
                <w:szCs w:val="28"/>
              </w:rPr>
            </w:pPr>
            <w:r w:rsidRPr="00690FDB">
              <w:rPr>
                <w:i/>
                <w:sz w:val="28"/>
                <w:szCs w:val="28"/>
              </w:rPr>
              <w:lastRenderedPageBreak/>
              <w:t>Название заболевания</w:t>
            </w:r>
          </w:p>
        </w:tc>
        <w:tc>
          <w:tcPr>
            <w:tcW w:w="7252" w:type="dxa"/>
          </w:tcPr>
          <w:p w:rsidR="00690FDB" w:rsidRPr="00690FDB" w:rsidRDefault="00690FDB" w:rsidP="00807CC3">
            <w:pPr>
              <w:pStyle w:val="72"/>
              <w:jc w:val="center"/>
              <w:rPr>
                <w:sz w:val="28"/>
                <w:szCs w:val="28"/>
                <w:highlight w:val="yellow"/>
              </w:rPr>
            </w:pPr>
          </w:p>
        </w:tc>
      </w:tr>
      <w:tr w:rsidR="00690FDB" w:rsidRPr="00690FDB" w:rsidTr="00807CC3">
        <w:trPr>
          <w:jc w:val="center"/>
        </w:trPr>
        <w:tc>
          <w:tcPr>
            <w:tcW w:w="3168" w:type="dxa"/>
          </w:tcPr>
          <w:p w:rsidR="00690FDB" w:rsidRPr="00690FDB" w:rsidRDefault="00690FDB" w:rsidP="00807CC3">
            <w:pPr>
              <w:pStyle w:val="72"/>
              <w:jc w:val="both"/>
              <w:rPr>
                <w:i/>
                <w:sz w:val="28"/>
                <w:szCs w:val="28"/>
              </w:rPr>
            </w:pPr>
            <w:r w:rsidRPr="00690FDB">
              <w:rPr>
                <w:i/>
                <w:sz w:val="28"/>
                <w:szCs w:val="28"/>
              </w:rPr>
              <w:t>локализация паразита в организме человека</w:t>
            </w:r>
          </w:p>
        </w:tc>
        <w:tc>
          <w:tcPr>
            <w:tcW w:w="7252" w:type="dxa"/>
          </w:tcPr>
          <w:p w:rsidR="00690FDB" w:rsidRPr="00690FDB" w:rsidRDefault="00690FDB" w:rsidP="00807CC3">
            <w:pPr>
              <w:pStyle w:val="72"/>
              <w:jc w:val="center"/>
              <w:rPr>
                <w:sz w:val="28"/>
                <w:szCs w:val="28"/>
                <w:highlight w:val="yellow"/>
              </w:rPr>
            </w:pPr>
          </w:p>
        </w:tc>
      </w:tr>
      <w:tr w:rsidR="00690FDB" w:rsidRPr="00690FDB" w:rsidTr="00807CC3">
        <w:trPr>
          <w:jc w:val="center"/>
        </w:trPr>
        <w:tc>
          <w:tcPr>
            <w:tcW w:w="3168" w:type="dxa"/>
          </w:tcPr>
          <w:p w:rsidR="00690FDB" w:rsidRPr="00690FDB" w:rsidRDefault="00690FDB" w:rsidP="00807CC3">
            <w:pPr>
              <w:pStyle w:val="72"/>
              <w:jc w:val="both"/>
              <w:rPr>
                <w:i/>
                <w:sz w:val="28"/>
                <w:szCs w:val="28"/>
              </w:rPr>
            </w:pPr>
            <w:r w:rsidRPr="00690FDB">
              <w:rPr>
                <w:i/>
                <w:sz w:val="28"/>
                <w:szCs w:val="28"/>
              </w:rPr>
              <w:t>Окончательный хозяин</w:t>
            </w:r>
          </w:p>
        </w:tc>
        <w:tc>
          <w:tcPr>
            <w:tcW w:w="7252" w:type="dxa"/>
          </w:tcPr>
          <w:p w:rsidR="00690FDB" w:rsidRPr="00690FDB" w:rsidRDefault="00690FDB" w:rsidP="00807CC3">
            <w:pPr>
              <w:pStyle w:val="72"/>
              <w:jc w:val="center"/>
              <w:rPr>
                <w:sz w:val="28"/>
                <w:szCs w:val="28"/>
                <w:highlight w:val="yellow"/>
              </w:rPr>
            </w:pPr>
          </w:p>
        </w:tc>
      </w:tr>
      <w:tr w:rsidR="00690FDB" w:rsidRPr="00690FDB" w:rsidTr="00807CC3">
        <w:trPr>
          <w:jc w:val="center"/>
        </w:trPr>
        <w:tc>
          <w:tcPr>
            <w:tcW w:w="3168" w:type="dxa"/>
          </w:tcPr>
          <w:p w:rsidR="00690FDB" w:rsidRPr="00690FDB" w:rsidRDefault="00690FDB" w:rsidP="00807CC3">
            <w:pPr>
              <w:pStyle w:val="72"/>
              <w:jc w:val="both"/>
              <w:rPr>
                <w:i/>
                <w:sz w:val="28"/>
                <w:szCs w:val="28"/>
              </w:rPr>
            </w:pPr>
            <w:r w:rsidRPr="00690FDB">
              <w:rPr>
                <w:i/>
                <w:sz w:val="28"/>
                <w:szCs w:val="28"/>
              </w:rPr>
              <w:t xml:space="preserve">Промежуточный хозяин </w:t>
            </w:r>
          </w:p>
        </w:tc>
        <w:tc>
          <w:tcPr>
            <w:tcW w:w="7252" w:type="dxa"/>
          </w:tcPr>
          <w:p w:rsidR="00690FDB" w:rsidRPr="00690FDB" w:rsidRDefault="00690FDB" w:rsidP="00807CC3">
            <w:pPr>
              <w:pStyle w:val="72"/>
              <w:jc w:val="center"/>
              <w:rPr>
                <w:sz w:val="28"/>
                <w:szCs w:val="28"/>
                <w:highlight w:val="yellow"/>
              </w:rPr>
            </w:pPr>
          </w:p>
        </w:tc>
      </w:tr>
      <w:tr w:rsidR="00690FDB" w:rsidRPr="00690FDB" w:rsidTr="00807CC3">
        <w:trPr>
          <w:jc w:val="center"/>
        </w:trPr>
        <w:tc>
          <w:tcPr>
            <w:tcW w:w="3168" w:type="dxa"/>
          </w:tcPr>
          <w:p w:rsidR="00690FDB" w:rsidRPr="00690FDB" w:rsidRDefault="00690FDB" w:rsidP="00807CC3">
            <w:pPr>
              <w:pStyle w:val="72"/>
              <w:jc w:val="both"/>
              <w:rPr>
                <w:i/>
                <w:sz w:val="28"/>
                <w:szCs w:val="28"/>
              </w:rPr>
            </w:pPr>
            <w:r w:rsidRPr="00690FDB">
              <w:rPr>
                <w:i/>
                <w:sz w:val="28"/>
                <w:szCs w:val="28"/>
              </w:rPr>
              <w:t>Механизм заражения</w:t>
            </w:r>
          </w:p>
        </w:tc>
        <w:tc>
          <w:tcPr>
            <w:tcW w:w="7252" w:type="dxa"/>
          </w:tcPr>
          <w:p w:rsidR="00690FDB" w:rsidRPr="00690FDB" w:rsidRDefault="00690FDB" w:rsidP="00807CC3">
            <w:pPr>
              <w:pStyle w:val="72"/>
              <w:jc w:val="center"/>
              <w:rPr>
                <w:sz w:val="28"/>
                <w:szCs w:val="28"/>
                <w:highlight w:val="yellow"/>
              </w:rPr>
            </w:pPr>
          </w:p>
        </w:tc>
      </w:tr>
      <w:tr w:rsidR="00690FDB" w:rsidRPr="00690FDB" w:rsidTr="00807CC3">
        <w:trPr>
          <w:jc w:val="center"/>
        </w:trPr>
        <w:tc>
          <w:tcPr>
            <w:tcW w:w="3168" w:type="dxa"/>
          </w:tcPr>
          <w:p w:rsidR="00690FDB" w:rsidRPr="00690FDB" w:rsidRDefault="00690FDB" w:rsidP="00807CC3">
            <w:pPr>
              <w:pStyle w:val="72"/>
              <w:jc w:val="both"/>
              <w:rPr>
                <w:i/>
                <w:sz w:val="28"/>
                <w:szCs w:val="28"/>
              </w:rPr>
            </w:pPr>
            <w:r>
              <w:rPr>
                <w:i/>
                <w:sz w:val="28"/>
                <w:szCs w:val="28"/>
              </w:rPr>
              <w:t>П</w:t>
            </w:r>
            <w:r w:rsidRPr="00690FDB">
              <w:rPr>
                <w:i/>
                <w:sz w:val="28"/>
                <w:szCs w:val="28"/>
              </w:rPr>
              <w:t>уть заражения</w:t>
            </w:r>
          </w:p>
        </w:tc>
        <w:tc>
          <w:tcPr>
            <w:tcW w:w="7252" w:type="dxa"/>
          </w:tcPr>
          <w:p w:rsidR="00690FDB" w:rsidRPr="00690FDB" w:rsidRDefault="00690FDB" w:rsidP="00807CC3">
            <w:pPr>
              <w:pStyle w:val="72"/>
              <w:jc w:val="center"/>
              <w:rPr>
                <w:sz w:val="28"/>
                <w:szCs w:val="28"/>
                <w:highlight w:val="yellow"/>
              </w:rPr>
            </w:pPr>
          </w:p>
        </w:tc>
      </w:tr>
      <w:tr w:rsidR="00690FDB" w:rsidRPr="00690FDB" w:rsidTr="00807CC3">
        <w:trPr>
          <w:jc w:val="center"/>
        </w:trPr>
        <w:tc>
          <w:tcPr>
            <w:tcW w:w="3168" w:type="dxa"/>
          </w:tcPr>
          <w:p w:rsidR="00690FDB" w:rsidRPr="00690FDB" w:rsidRDefault="00690FDB" w:rsidP="00807CC3">
            <w:pPr>
              <w:pStyle w:val="72"/>
              <w:jc w:val="both"/>
              <w:rPr>
                <w:i/>
                <w:sz w:val="28"/>
                <w:szCs w:val="28"/>
              </w:rPr>
            </w:pPr>
            <w:r>
              <w:rPr>
                <w:i/>
                <w:sz w:val="28"/>
                <w:szCs w:val="28"/>
              </w:rPr>
              <w:t>Ф</w:t>
            </w:r>
            <w:r w:rsidRPr="00690FDB">
              <w:rPr>
                <w:i/>
                <w:sz w:val="28"/>
                <w:szCs w:val="28"/>
              </w:rPr>
              <w:t>акторы передачи</w:t>
            </w:r>
          </w:p>
        </w:tc>
        <w:tc>
          <w:tcPr>
            <w:tcW w:w="7252" w:type="dxa"/>
          </w:tcPr>
          <w:p w:rsidR="00690FDB" w:rsidRPr="00690FDB" w:rsidRDefault="00690FDB" w:rsidP="00807CC3">
            <w:pPr>
              <w:pStyle w:val="72"/>
              <w:jc w:val="center"/>
              <w:rPr>
                <w:i/>
                <w:sz w:val="28"/>
                <w:szCs w:val="28"/>
                <w:highlight w:val="yellow"/>
              </w:rPr>
            </w:pPr>
          </w:p>
        </w:tc>
      </w:tr>
      <w:tr w:rsidR="00690FDB" w:rsidRPr="00690FDB" w:rsidTr="00807CC3">
        <w:trPr>
          <w:jc w:val="center"/>
        </w:trPr>
        <w:tc>
          <w:tcPr>
            <w:tcW w:w="3168" w:type="dxa"/>
          </w:tcPr>
          <w:p w:rsidR="00690FDB" w:rsidRPr="00690FDB" w:rsidRDefault="00690FDB" w:rsidP="00807CC3">
            <w:pPr>
              <w:pStyle w:val="72"/>
              <w:jc w:val="both"/>
              <w:rPr>
                <w:i/>
                <w:sz w:val="28"/>
                <w:szCs w:val="28"/>
              </w:rPr>
            </w:pPr>
            <w:r>
              <w:rPr>
                <w:i/>
                <w:sz w:val="28"/>
                <w:szCs w:val="28"/>
              </w:rPr>
              <w:t>И</w:t>
            </w:r>
            <w:r w:rsidRPr="00690FDB">
              <w:rPr>
                <w:i/>
                <w:sz w:val="28"/>
                <w:szCs w:val="28"/>
              </w:rPr>
              <w:t>нвазионная стадия</w:t>
            </w:r>
          </w:p>
        </w:tc>
        <w:tc>
          <w:tcPr>
            <w:tcW w:w="7252" w:type="dxa"/>
          </w:tcPr>
          <w:p w:rsidR="00690FDB" w:rsidRPr="00690FDB" w:rsidRDefault="00690FDB" w:rsidP="00807CC3">
            <w:pPr>
              <w:pStyle w:val="72"/>
              <w:jc w:val="center"/>
              <w:rPr>
                <w:sz w:val="28"/>
                <w:szCs w:val="28"/>
                <w:highlight w:val="yellow"/>
              </w:rPr>
            </w:pPr>
          </w:p>
        </w:tc>
      </w:tr>
      <w:tr w:rsidR="00690FDB" w:rsidRPr="00690FDB" w:rsidTr="00807CC3">
        <w:trPr>
          <w:jc w:val="center"/>
        </w:trPr>
        <w:tc>
          <w:tcPr>
            <w:tcW w:w="3168" w:type="dxa"/>
            <w:vAlign w:val="bottom"/>
          </w:tcPr>
          <w:p w:rsidR="00690FDB" w:rsidRPr="00690FDB" w:rsidRDefault="00690FDB" w:rsidP="00690FDB">
            <w:pPr>
              <w:pStyle w:val="72"/>
              <w:jc w:val="both"/>
              <w:rPr>
                <w:i/>
                <w:sz w:val="28"/>
                <w:szCs w:val="28"/>
              </w:rPr>
            </w:pPr>
            <w:r>
              <w:rPr>
                <w:i/>
                <w:sz w:val="28"/>
                <w:szCs w:val="28"/>
              </w:rPr>
              <w:t>О</w:t>
            </w:r>
            <w:r w:rsidRPr="00690FDB">
              <w:rPr>
                <w:i/>
                <w:sz w:val="28"/>
                <w:szCs w:val="28"/>
              </w:rPr>
              <w:t>сновные клинические проявления</w:t>
            </w:r>
          </w:p>
        </w:tc>
        <w:tc>
          <w:tcPr>
            <w:tcW w:w="7252" w:type="dxa"/>
          </w:tcPr>
          <w:p w:rsidR="00690FDB" w:rsidRPr="00690FDB" w:rsidRDefault="00690FDB" w:rsidP="00807CC3">
            <w:pPr>
              <w:pStyle w:val="72"/>
              <w:jc w:val="center"/>
              <w:rPr>
                <w:i/>
                <w:sz w:val="28"/>
                <w:szCs w:val="28"/>
                <w:highlight w:val="yellow"/>
              </w:rPr>
            </w:pPr>
          </w:p>
        </w:tc>
      </w:tr>
      <w:tr w:rsidR="00690FDB" w:rsidRPr="00690FDB" w:rsidTr="00807CC3">
        <w:trPr>
          <w:jc w:val="center"/>
        </w:trPr>
        <w:tc>
          <w:tcPr>
            <w:tcW w:w="3168" w:type="dxa"/>
          </w:tcPr>
          <w:p w:rsidR="00690FDB" w:rsidRPr="00690FDB" w:rsidRDefault="00690FDB" w:rsidP="00807CC3">
            <w:pPr>
              <w:pStyle w:val="72"/>
              <w:jc w:val="both"/>
              <w:rPr>
                <w:i/>
                <w:sz w:val="28"/>
                <w:szCs w:val="28"/>
              </w:rPr>
            </w:pPr>
            <w:r>
              <w:rPr>
                <w:i/>
                <w:sz w:val="28"/>
                <w:szCs w:val="28"/>
              </w:rPr>
              <w:t>Д</w:t>
            </w:r>
            <w:r w:rsidRPr="00690FDB">
              <w:rPr>
                <w:i/>
                <w:sz w:val="28"/>
                <w:szCs w:val="28"/>
              </w:rPr>
              <w:t>иагностика</w:t>
            </w:r>
          </w:p>
        </w:tc>
        <w:tc>
          <w:tcPr>
            <w:tcW w:w="7252" w:type="dxa"/>
          </w:tcPr>
          <w:p w:rsidR="00690FDB" w:rsidRPr="00690FDB" w:rsidRDefault="00690FDB" w:rsidP="00807CC3">
            <w:pPr>
              <w:pStyle w:val="72"/>
              <w:jc w:val="center"/>
              <w:rPr>
                <w:sz w:val="28"/>
                <w:szCs w:val="28"/>
                <w:highlight w:val="yellow"/>
              </w:rPr>
            </w:pPr>
          </w:p>
        </w:tc>
      </w:tr>
      <w:tr w:rsidR="00690FDB" w:rsidRPr="00690FDB" w:rsidTr="00807CC3">
        <w:trPr>
          <w:jc w:val="center"/>
        </w:trPr>
        <w:tc>
          <w:tcPr>
            <w:tcW w:w="3168" w:type="dxa"/>
          </w:tcPr>
          <w:p w:rsidR="00690FDB" w:rsidRPr="00690FDB" w:rsidRDefault="00690FDB" w:rsidP="00807CC3">
            <w:pPr>
              <w:pStyle w:val="72"/>
              <w:jc w:val="both"/>
              <w:rPr>
                <w:i/>
                <w:sz w:val="28"/>
                <w:szCs w:val="28"/>
              </w:rPr>
            </w:pPr>
            <w:r>
              <w:rPr>
                <w:i/>
                <w:sz w:val="28"/>
                <w:szCs w:val="28"/>
              </w:rPr>
              <w:t>О</w:t>
            </w:r>
            <w:r w:rsidRPr="00690FDB">
              <w:rPr>
                <w:i/>
                <w:sz w:val="28"/>
                <w:szCs w:val="28"/>
              </w:rPr>
              <w:t>сновные меры профилактики</w:t>
            </w:r>
          </w:p>
        </w:tc>
        <w:tc>
          <w:tcPr>
            <w:tcW w:w="7252" w:type="dxa"/>
          </w:tcPr>
          <w:p w:rsidR="00690FDB" w:rsidRPr="00690FDB" w:rsidRDefault="00690FDB" w:rsidP="00807CC3">
            <w:pPr>
              <w:pStyle w:val="72"/>
              <w:jc w:val="center"/>
              <w:rPr>
                <w:sz w:val="28"/>
                <w:szCs w:val="28"/>
                <w:highlight w:val="yellow"/>
              </w:rPr>
            </w:pPr>
          </w:p>
        </w:tc>
      </w:tr>
    </w:tbl>
    <w:p w:rsidR="001F1428" w:rsidRPr="00A80D56" w:rsidRDefault="001F1428" w:rsidP="001F1428">
      <w:pPr>
        <w:pStyle w:val="80"/>
        <w:jc w:val="both"/>
        <w:rPr>
          <w:b/>
          <w:szCs w:val="24"/>
          <w:u w:val="single"/>
        </w:rPr>
      </w:pPr>
    </w:p>
    <w:p w:rsidR="006C1E43" w:rsidRDefault="001F1428" w:rsidP="001F1428">
      <w:pPr>
        <w:pStyle w:val="80"/>
        <w:jc w:val="both"/>
        <w:rPr>
          <w:i/>
          <w:sz w:val="28"/>
          <w:szCs w:val="28"/>
        </w:rPr>
      </w:pPr>
      <w:r w:rsidRPr="006C1E43">
        <w:rPr>
          <w:b/>
          <w:sz w:val="28"/>
          <w:szCs w:val="28"/>
        </w:rPr>
        <w:t>Задание</w:t>
      </w:r>
      <w:r w:rsidRPr="006C1E43">
        <w:rPr>
          <w:b/>
          <w:noProof/>
          <w:sz w:val="28"/>
          <w:szCs w:val="28"/>
        </w:rPr>
        <w:t xml:space="preserve"> №</w:t>
      </w:r>
      <w:r w:rsidR="006C1E43" w:rsidRPr="006C1E43">
        <w:rPr>
          <w:b/>
          <w:noProof/>
          <w:sz w:val="28"/>
          <w:szCs w:val="28"/>
        </w:rPr>
        <w:t xml:space="preserve"> 4</w:t>
      </w:r>
      <w:r w:rsidRPr="006C1E43">
        <w:rPr>
          <w:b/>
          <w:noProof/>
          <w:sz w:val="28"/>
          <w:szCs w:val="28"/>
        </w:rPr>
        <w:t xml:space="preserve">. </w:t>
      </w:r>
      <w:r w:rsidRPr="006C1E43">
        <w:rPr>
          <w:b/>
          <w:sz w:val="28"/>
          <w:szCs w:val="28"/>
        </w:rPr>
        <w:t>Кошачий сосальщик (</w:t>
      </w:r>
      <w:r w:rsidRPr="006C1E43">
        <w:rPr>
          <w:b/>
          <w:sz w:val="28"/>
          <w:szCs w:val="28"/>
          <w:lang w:val="en-US"/>
        </w:rPr>
        <w:t>Opisthorchis</w:t>
      </w:r>
      <w:r w:rsidRPr="006C1E43">
        <w:rPr>
          <w:b/>
          <w:sz w:val="28"/>
          <w:szCs w:val="28"/>
        </w:rPr>
        <w:t xml:space="preserve"> </w:t>
      </w:r>
      <w:r w:rsidRPr="006C1E43">
        <w:rPr>
          <w:b/>
          <w:sz w:val="28"/>
          <w:szCs w:val="28"/>
          <w:lang w:val="en-US"/>
        </w:rPr>
        <w:t>felineus</w:t>
      </w:r>
      <w:r w:rsidRPr="006C1E43">
        <w:rPr>
          <w:b/>
          <w:sz w:val="28"/>
          <w:szCs w:val="28"/>
        </w:rPr>
        <w:t>) и Ланцетовидный сосальщик (</w:t>
      </w:r>
      <w:r w:rsidRPr="006C1E43">
        <w:rPr>
          <w:b/>
          <w:sz w:val="28"/>
          <w:szCs w:val="28"/>
          <w:lang w:val="en-US"/>
        </w:rPr>
        <w:t>Dicrocoelium</w:t>
      </w:r>
      <w:r w:rsidRPr="006C1E43">
        <w:rPr>
          <w:b/>
          <w:sz w:val="28"/>
          <w:szCs w:val="28"/>
        </w:rPr>
        <w:t xml:space="preserve"> </w:t>
      </w:r>
      <w:r w:rsidRPr="006C1E43">
        <w:rPr>
          <w:b/>
          <w:sz w:val="28"/>
          <w:szCs w:val="28"/>
          <w:lang w:val="en-US"/>
        </w:rPr>
        <w:t>lanceatum</w:t>
      </w:r>
      <w:r w:rsidRPr="006C1E43">
        <w:rPr>
          <w:b/>
          <w:sz w:val="28"/>
          <w:szCs w:val="28"/>
        </w:rPr>
        <w:t>).</w:t>
      </w:r>
      <w:r w:rsidRPr="006C1E43">
        <w:rPr>
          <w:sz w:val="28"/>
          <w:szCs w:val="28"/>
        </w:rPr>
        <w:t xml:space="preserve"> </w:t>
      </w:r>
    </w:p>
    <w:p w:rsidR="001F1428" w:rsidRPr="006C1E43" w:rsidRDefault="006C1E43" w:rsidP="001F1428">
      <w:pPr>
        <w:pStyle w:val="80"/>
        <w:jc w:val="both"/>
        <w:rPr>
          <w:i/>
          <w:sz w:val="28"/>
          <w:szCs w:val="28"/>
        </w:rPr>
      </w:pPr>
      <w:r>
        <w:rPr>
          <w:i/>
          <w:sz w:val="28"/>
          <w:szCs w:val="28"/>
        </w:rPr>
        <w:t>И</w:t>
      </w:r>
      <w:r w:rsidR="001F1428" w:rsidRPr="006C1E43">
        <w:rPr>
          <w:i/>
          <w:sz w:val="28"/>
          <w:szCs w:val="28"/>
        </w:rPr>
        <w:t>зучите особенности строения марит кошачьего сосальщика и ланцетовидного сосальщика. Сделайте обозначения на рисунке и коротко запишите отличия в строении мариты ланцетовидного сосальщика.</w:t>
      </w:r>
    </w:p>
    <w:tbl>
      <w:tblPr>
        <w:tblW w:w="4999"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4999"/>
        <w:gridCol w:w="5000"/>
      </w:tblGrid>
      <w:tr w:rsidR="001F1428" w:rsidRPr="006C1E43" w:rsidTr="006C1E43">
        <w:trPr>
          <w:trHeight w:val="20"/>
          <w:jc w:val="center"/>
        </w:trPr>
        <w:tc>
          <w:tcPr>
            <w:tcW w:w="4999" w:type="dxa"/>
          </w:tcPr>
          <w:p w:rsidR="001F1428" w:rsidRPr="006C1E43" w:rsidRDefault="001F1428" w:rsidP="00807CC3">
            <w:pPr>
              <w:pStyle w:val="80"/>
              <w:jc w:val="center"/>
              <w:rPr>
                <w:b/>
                <w:sz w:val="28"/>
                <w:szCs w:val="28"/>
              </w:rPr>
            </w:pPr>
            <w:r w:rsidRPr="006C1E43">
              <w:rPr>
                <w:b/>
                <w:sz w:val="28"/>
                <w:szCs w:val="28"/>
              </w:rPr>
              <w:t xml:space="preserve">Кошачий сосальщик </w:t>
            </w:r>
          </w:p>
          <w:p w:rsidR="001F1428" w:rsidRPr="006C1E43" w:rsidRDefault="001F1428" w:rsidP="00807CC3">
            <w:pPr>
              <w:pStyle w:val="80"/>
              <w:jc w:val="center"/>
              <w:rPr>
                <w:sz w:val="28"/>
                <w:szCs w:val="28"/>
              </w:rPr>
            </w:pPr>
            <w:r w:rsidRPr="006C1E43">
              <w:rPr>
                <w:b/>
                <w:sz w:val="28"/>
                <w:szCs w:val="28"/>
              </w:rPr>
              <w:t>(</w:t>
            </w:r>
            <w:r w:rsidRPr="006C1E43">
              <w:rPr>
                <w:b/>
                <w:i/>
                <w:sz w:val="28"/>
                <w:szCs w:val="28"/>
                <w:lang w:val="en-US"/>
              </w:rPr>
              <w:t>Opisthorchis</w:t>
            </w:r>
            <w:r w:rsidRPr="006C1E43">
              <w:rPr>
                <w:b/>
                <w:i/>
                <w:sz w:val="28"/>
                <w:szCs w:val="28"/>
              </w:rPr>
              <w:t xml:space="preserve"> </w:t>
            </w:r>
            <w:r w:rsidRPr="006C1E43">
              <w:rPr>
                <w:b/>
                <w:i/>
                <w:sz w:val="28"/>
                <w:szCs w:val="28"/>
                <w:lang w:val="en-US"/>
              </w:rPr>
              <w:t>felineus</w:t>
            </w:r>
            <w:r w:rsidRPr="006C1E43">
              <w:rPr>
                <w:b/>
                <w:sz w:val="28"/>
                <w:szCs w:val="28"/>
              </w:rPr>
              <w:t>).</w:t>
            </w:r>
          </w:p>
        </w:tc>
        <w:tc>
          <w:tcPr>
            <w:tcW w:w="5000" w:type="dxa"/>
          </w:tcPr>
          <w:p w:rsidR="001F1428" w:rsidRPr="006C1E43" w:rsidRDefault="001F1428" w:rsidP="00807CC3">
            <w:pPr>
              <w:pStyle w:val="80"/>
              <w:ind w:firstLine="60"/>
              <w:jc w:val="center"/>
              <w:rPr>
                <w:b/>
                <w:sz w:val="28"/>
                <w:szCs w:val="28"/>
              </w:rPr>
            </w:pPr>
            <w:r w:rsidRPr="006C1E43">
              <w:rPr>
                <w:b/>
                <w:sz w:val="28"/>
                <w:szCs w:val="28"/>
              </w:rPr>
              <w:t xml:space="preserve">Ланцетовидный сосальщик </w:t>
            </w:r>
          </w:p>
          <w:p w:rsidR="001F1428" w:rsidRPr="006C1E43" w:rsidRDefault="001F1428" w:rsidP="00807CC3">
            <w:pPr>
              <w:pStyle w:val="80"/>
              <w:ind w:firstLine="60"/>
              <w:jc w:val="center"/>
              <w:rPr>
                <w:sz w:val="28"/>
                <w:szCs w:val="28"/>
              </w:rPr>
            </w:pPr>
            <w:r w:rsidRPr="006C1E43">
              <w:rPr>
                <w:b/>
                <w:sz w:val="28"/>
                <w:szCs w:val="28"/>
              </w:rPr>
              <w:t>(</w:t>
            </w:r>
            <w:r w:rsidRPr="006C1E43">
              <w:rPr>
                <w:b/>
                <w:i/>
                <w:sz w:val="28"/>
                <w:szCs w:val="28"/>
                <w:lang w:val="en-US"/>
              </w:rPr>
              <w:t>Dicrocoelium</w:t>
            </w:r>
            <w:r w:rsidRPr="006C1E43">
              <w:rPr>
                <w:b/>
                <w:i/>
                <w:sz w:val="28"/>
                <w:szCs w:val="28"/>
              </w:rPr>
              <w:t xml:space="preserve"> </w:t>
            </w:r>
            <w:r w:rsidRPr="006C1E43">
              <w:rPr>
                <w:b/>
                <w:i/>
                <w:sz w:val="28"/>
                <w:szCs w:val="28"/>
                <w:lang w:val="en-US"/>
              </w:rPr>
              <w:t>lanceatum</w:t>
            </w:r>
            <w:r w:rsidRPr="006C1E43">
              <w:rPr>
                <w:b/>
                <w:sz w:val="28"/>
                <w:szCs w:val="28"/>
              </w:rPr>
              <w:t>)</w:t>
            </w:r>
          </w:p>
        </w:tc>
      </w:tr>
      <w:tr w:rsidR="001F1428" w:rsidRPr="006C1E43" w:rsidTr="006C1E43">
        <w:trPr>
          <w:trHeight w:val="20"/>
          <w:jc w:val="center"/>
        </w:trPr>
        <w:tc>
          <w:tcPr>
            <w:tcW w:w="4999" w:type="dxa"/>
          </w:tcPr>
          <w:p w:rsidR="001F1428" w:rsidRPr="006C1E43" w:rsidRDefault="006C1E43" w:rsidP="006C1E43">
            <w:pPr>
              <w:pStyle w:val="80"/>
              <w:rPr>
                <w:sz w:val="28"/>
                <w:szCs w:val="28"/>
              </w:rPr>
            </w:pPr>
            <w:r w:rsidRPr="006C1E43">
              <w:rPr>
                <w:noProof/>
                <w:snapToGrid/>
                <w:sz w:val="28"/>
                <w:szCs w:val="28"/>
              </w:rPr>
              <mc:AlternateContent>
                <mc:Choice Requires="wps">
                  <w:drawing>
                    <wp:anchor distT="0" distB="0" distL="114300" distR="114300" simplePos="0" relativeHeight="251699200" behindDoc="0" locked="0" layoutInCell="1" allowOverlap="1" wp14:anchorId="737D56C7" wp14:editId="2A771092">
                      <wp:simplePos x="0" y="0"/>
                      <wp:positionH relativeFrom="column">
                        <wp:posOffset>1409065</wp:posOffset>
                      </wp:positionH>
                      <wp:positionV relativeFrom="paragraph">
                        <wp:posOffset>111125</wp:posOffset>
                      </wp:positionV>
                      <wp:extent cx="1261745" cy="797560"/>
                      <wp:effectExtent l="0" t="0" r="14605" b="21590"/>
                      <wp:wrapNone/>
                      <wp:docPr id="2074" name="Прямоугольник 2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797560"/>
                              </a:xfrm>
                              <a:prstGeom prst="rect">
                                <a:avLst/>
                              </a:prstGeom>
                              <a:solidFill>
                                <a:srgbClr val="FFFFFF"/>
                              </a:solidFill>
                              <a:ln w="9525">
                                <a:solidFill>
                                  <a:srgbClr val="000000"/>
                                </a:solidFill>
                                <a:miter lim="800000"/>
                                <a:headEnd/>
                                <a:tailEnd/>
                              </a:ln>
                            </wps:spPr>
                            <wps:txbx>
                              <w:txbxContent>
                                <w:p w:rsidR="00F408E2" w:rsidRDefault="00F408E2" w:rsidP="001F1428">
                                  <w:pPr>
                                    <w:pStyle w:val="80"/>
                                    <w:jc w:val="both"/>
                                    <w:rPr>
                                      <w:sz w:val="28"/>
                                      <w:szCs w:val="28"/>
                                    </w:rPr>
                                  </w:pPr>
                                  <w:r>
                                    <w:rPr>
                                      <w:sz w:val="28"/>
                                      <w:szCs w:val="28"/>
                                    </w:rPr>
                                    <w:t>1. семенники</w:t>
                                  </w:r>
                                </w:p>
                                <w:p w:rsidR="00F408E2" w:rsidRDefault="00F408E2" w:rsidP="001F1428">
                                  <w:pPr>
                                    <w:pStyle w:val="80"/>
                                    <w:jc w:val="both"/>
                                    <w:rPr>
                                      <w:sz w:val="28"/>
                                      <w:szCs w:val="28"/>
                                    </w:rPr>
                                  </w:pPr>
                                  <w:r>
                                    <w:rPr>
                                      <w:sz w:val="28"/>
                                      <w:szCs w:val="28"/>
                                    </w:rPr>
                                    <w:t>2. яичник</w:t>
                                  </w:r>
                                </w:p>
                                <w:p w:rsidR="00F408E2" w:rsidRDefault="00F408E2" w:rsidP="001F1428">
                                  <w:r>
                                    <w:rPr>
                                      <w:sz w:val="28"/>
                                      <w:szCs w:val="28"/>
                                    </w:rPr>
                                    <w:t>3. матка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74" o:spid="_x0000_s1071" style="position:absolute;margin-left:110.95pt;margin-top:8.75pt;width:99.35pt;height:6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">
                      <v:textbox>
                        <w:txbxContent>
                          <w:p w:rsidR="00F408E2" w:rsidRDefault="00F408E2" w:rsidP="001F1428">
                            <w:pPr>
                              <w:pStyle w:val="80"/>
                              <w:jc w:val="both"/>
                              <w:rPr>
                                <w:sz w:val="28"/>
                                <w:szCs w:val="28"/>
                              </w:rPr>
                            </w:pPr>
                            <w:r>
                              <w:rPr>
                                <w:sz w:val="28"/>
                                <w:szCs w:val="28"/>
                              </w:rPr>
                              <w:t>1. семенники</w:t>
                            </w:r>
                          </w:p>
                          <w:p w:rsidR="00F408E2" w:rsidRDefault="00F408E2" w:rsidP="001F1428">
                            <w:pPr>
                              <w:pStyle w:val="80"/>
                              <w:jc w:val="both"/>
                              <w:rPr>
                                <w:sz w:val="28"/>
                                <w:szCs w:val="28"/>
                              </w:rPr>
                            </w:pPr>
                            <w:r>
                              <w:rPr>
                                <w:sz w:val="28"/>
                                <w:szCs w:val="28"/>
                              </w:rPr>
                              <w:t>2. яичник</w:t>
                            </w:r>
                          </w:p>
                          <w:p w:rsidR="00F408E2" w:rsidRDefault="00F408E2" w:rsidP="001F1428">
                            <w:r>
                              <w:rPr>
                                <w:sz w:val="28"/>
                                <w:szCs w:val="28"/>
                              </w:rPr>
                              <w:t>3. матка</w:t>
                            </w:r>
                          </w:p>
                        </w:txbxContent>
                      </v:textbox>
                    </v:rect>
                  </w:pict>
                </mc:Fallback>
              </mc:AlternateContent>
            </w:r>
            <w:r w:rsidR="001F1428" w:rsidRPr="006C1E43">
              <w:rPr>
                <w:sz w:val="28"/>
                <w:szCs w:val="28"/>
              </w:rPr>
              <w:t xml:space="preserve">а)  </w:t>
            </w:r>
            <w:r w:rsidR="001F1428" w:rsidRPr="006C1E43">
              <w:rPr>
                <w:noProof/>
                <w:snapToGrid/>
                <w:sz w:val="28"/>
                <w:szCs w:val="28"/>
              </w:rPr>
              <w:drawing>
                <wp:inline distT="0" distB="0" distL="0" distR="0" wp14:anchorId="4A2906E1" wp14:editId="22F9B2FE">
                  <wp:extent cx="638175" cy="1847850"/>
                  <wp:effectExtent l="0" t="0" r="9525" b="0"/>
                  <wp:docPr id="2073" name="Рисунок 2073" descr="Описторх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исторхВ"/>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8175" cy="1847850"/>
                          </a:xfrm>
                          <a:prstGeom prst="rect">
                            <a:avLst/>
                          </a:prstGeom>
                          <a:noFill/>
                          <a:ln>
                            <a:noFill/>
                          </a:ln>
                        </pic:spPr>
                      </pic:pic>
                    </a:graphicData>
                  </a:graphic>
                </wp:inline>
              </w:drawing>
            </w:r>
          </w:p>
        </w:tc>
        <w:tc>
          <w:tcPr>
            <w:tcW w:w="5000" w:type="dxa"/>
          </w:tcPr>
          <w:p w:rsidR="001F1428" w:rsidRPr="006C1E43" w:rsidRDefault="006C1E43" w:rsidP="00807CC3">
            <w:pPr>
              <w:pStyle w:val="80"/>
              <w:ind w:firstLine="60"/>
              <w:jc w:val="both"/>
              <w:rPr>
                <w:sz w:val="28"/>
                <w:szCs w:val="28"/>
              </w:rPr>
            </w:pPr>
            <w:r>
              <w:rPr>
                <w:sz w:val="28"/>
                <w:szCs w:val="28"/>
              </w:rPr>
              <w:t>б</w:t>
            </w:r>
            <w:r w:rsidR="001F1428" w:rsidRPr="006C1E43">
              <w:rPr>
                <w:sz w:val="28"/>
                <w:szCs w:val="28"/>
              </w:rPr>
              <w:t>) Записать коротко отличия в стро</w:t>
            </w:r>
            <w:r w:rsidR="001F1428" w:rsidRPr="006C1E43">
              <w:rPr>
                <w:sz w:val="28"/>
                <w:szCs w:val="28"/>
              </w:rPr>
              <w:softHyphen/>
              <w:t>ении мариты.</w:t>
            </w:r>
          </w:p>
          <w:p w:rsidR="001F1428" w:rsidRPr="006C1E43" w:rsidRDefault="001F1428" w:rsidP="00807CC3">
            <w:pPr>
              <w:pStyle w:val="80"/>
              <w:ind w:firstLine="60"/>
              <w:jc w:val="both"/>
              <w:rPr>
                <w:sz w:val="28"/>
                <w:szCs w:val="28"/>
              </w:rPr>
            </w:pPr>
          </w:p>
          <w:p w:rsidR="001F1428" w:rsidRPr="006C1E43" w:rsidRDefault="001F1428" w:rsidP="006C1E43">
            <w:pPr>
              <w:pStyle w:val="80"/>
              <w:ind w:firstLine="60"/>
              <w:jc w:val="both"/>
              <w:rPr>
                <w:sz w:val="28"/>
                <w:szCs w:val="28"/>
              </w:rPr>
            </w:pPr>
            <w:r w:rsidRPr="006C1E43">
              <w:rPr>
                <w:sz w:val="28"/>
                <w:szCs w:val="28"/>
              </w:rPr>
              <w:t>___________________________________________________________________________________________________________________________________________________</w:t>
            </w:r>
            <w:r w:rsidR="006C1E43">
              <w:rPr>
                <w:sz w:val="28"/>
                <w:szCs w:val="28"/>
              </w:rPr>
              <w:t>__________________________</w:t>
            </w:r>
          </w:p>
        </w:tc>
      </w:tr>
      <w:tr w:rsidR="001F1428" w:rsidRPr="006C1E43" w:rsidTr="006C1E43">
        <w:trPr>
          <w:trHeight w:val="20"/>
          <w:jc w:val="center"/>
        </w:trPr>
        <w:tc>
          <w:tcPr>
            <w:tcW w:w="4999" w:type="dxa"/>
          </w:tcPr>
          <w:p w:rsidR="001F1428" w:rsidRPr="006C1E43" w:rsidRDefault="006C1E43" w:rsidP="00807CC3">
            <w:pPr>
              <w:pStyle w:val="80"/>
              <w:jc w:val="both"/>
              <w:rPr>
                <w:noProof/>
                <w:sz w:val="28"/>
                <w:szCs w:val="28"/>
              </w:rPr>
            </w:pPr>
            <w:r>
              <w:rPr>
                <w:sz w:val="28"/>
                <w:szCs w:val="28"/>
              </w:rPr>
              <w:t>в</w:t>
            </w:r>
            <w:r w:rsidR="001F1428" w:rsidRPr="006C1E43">
              <w:rPr>
                <w:sz w:val="28"/>
                <w:szCs w:val="28"/>
              </w:rPr>
              <w:t>) Обратите внимание на очень ма</w:t>
            </w:r>
            <w:r w:rsidR="001F1428" w:rsidRPr="006C1E43">
              <w:rPr>
                <w:sz w:val="28"/>
                <w:szCs w:val="28"/>
              </w:rPr>
              <w:softHyphen/>
              <w:t>ленькие размеры</w:t>
            </w:r>
            <w:r w:rsidR="001F1428" w:rsidRPr="006C1E43">
              <w:rPr>
                <w:noProof/>
                <w:sz w:val="28"/>
                <w:szCs w:val="28"/>
              </w:rPr>
              <w:t>.</w:t>
            </w:r>
            <w:r w:rsidR="001F1428" w:rsidRPr="006C1E43">
              <w:rPr>
                <w:i/>
                <w:sz w:val="28"/>
                <w:szCs w:val="28"/>
              </w:rPr>
              <w:t xml:space="preserve"> Нарисуйте яйцо кошачьего сосальщи</w:t>
            </w:r>
            <w:r w:rsidR="001F1428" w:rsidRPr="006C1E43">
              <w:rPr>
                <w:i/>
                <w:sz w:val="28"/>
                <w:szCs w:val="28"/>
              </w:rPr>
              <w:softHyphen/>
              <w:t>ка, укажите размеры.</w:t>
            </w:r>
          </w:p>
          <w:p w:rsidR="001F1428" w:rsidRPr="006C1E43" w:rsidRDefault="001F1428" w:rsidP="00807CC3">
            <w:pPr>
              <w:pStyle w:val="80"/>
              <w:jc w:val="both"/>
              <w:rPr>
                <w:sz w:val="28"/>
                <w:szCs w:val="28"/>
              </w:rPr>
            </w:pPr>
          </w:p>
        </w:tc>
        <w:tc>
          <w:tcPr>
            <w:tcW w:w="5000" w:type="dxa"/>
          </w:tcPr>
          <w:p w:rsidR="001F1428" w:rsidRPr="006C1E43" w:rsidRDefault="006C1E43" w:rsidP="00807CC3">
            <w:pPr>
              <w:pStyle w:val="80"/>
              <w:ind w:firstLine="60"/>
              <w:jc w:val="both"/>
              <w:rPr>
                <w:i/>
                <w:sz w:val="28"/>
                <w:szCs w:val="28"/>
              </w:rPr>
            </w:pPr>
            <w:r>
              <w:rPr>
                <w:sz w:val="28"/>
                <w:szCs w:val="28"/>
              </w:rPr>
              <w:t>г</w:t>
            </w:r>
            <w:r w:rsidR="001F1428" w:rsidRPr="006C1E43">
              <w:rPr>
                <w:sz w:val="28"/>
                <w:szCs w:val="28"/>
              </w:rPr>
              <w:t xml:space="preserve">) </w:t>
            </w:r>
            <w:r w:rsidR="001F1428" w:rsidRPr="006C1E43">
              <w:rPr>
                <w:i/>
                <w:sz w:val="28"/>
                <w:szCs w:val="28"/>
              </w:rPr>
              <w:t>Зарисуйте и укажите на отличия в размерах и форме яйца.</w:t>
            </w:r>
          </w:p>
          <w:p w:rsidR="001F1428" w:rsidRPr="006C1E43" w:rsidRDefault="001F1428" w:rsidP="00807CC3">
            <w:pPr>
              <w:pStyle w:val="80"/>
              <w:ind w:firstLine="60"/>
              <w:jc w:val="both"/>
              <w:rPr>
                <w:sz w:val="28"/>
                <w:szCs w:val="28"/>
              </w:rPr>
            </w:pPr>
          </w:p>
          <w:p w:rsidR="001F1428" w:rsidRPr="006C1E43" w:rsidRDefault="001F1428" w:rsidP="00807CC3">
            <w:pPr>
              <w:pStyle w:val="80"/>
              <w:ind w:firstLine="60"/>
              <w:jc w:val="both"/>
              <w:rPr>
                <w:sz w:val="28"/>
                <w:szCs w:val="28"/>
              </w:rPr>
            </w:pPr>
          </w:p>
          <w:p w:rsidR="001F1428" w:rsidRPr="006C1E43" w:rsidRDefault="001F1428" w:rsidP="00807CC3">
            <w:pPr>
              <w:pStyle w:val="80"/>
              <w:ind w:firstLine="60"/>
              <w:jc w:val="both"/>
              <w:rPr>
                <w:sz w:val="28"/>
                <w:szCs w:val="28"/>
              </w:rPr>
            </w:pPr>
          </w:p>
          <w:p w:rsidR="001F1428" w:rsidRPr="006C1E43" w:rsidRDefault="001F1428" w:rsidP="00807CC3">
            <w:pPr>
              <w:pStyle w:val="80"/>
              <w:ind w:firstLine="60"/>
              <w:jc w:val="both"/>
              <w:rPr>
                <w:sz w:val="28"/>
                <w:szCs w:val="28"/>
              </w:rPr>
            </w:pPr>
          </w:p>
          <w:p w:rsidR="001F1428" w:rsidRPr="006C1E43" w:rsidRDefault="001F1428" w:rsidP="00807CC3">
            <w:pPr>
              <w:pStyle w:val="80"/>
              <w:spacing w:line="360" w:lineRule="auto"/>
              <w:ind w:left="-40"/>
              <w:jc w:val="both"/>
              <w:rPr>
                <w:sz w:val="28"/>
                <w:szCs w:val="28"/>
              </w:rPr>
            </w:pPr>
          </w:p>
        </w:tc>
      </w:tr>
    </w:tbl>
    <w:p w:rsidR="001F1428" w:rsidRPr="006C1E43" w:rsidRDefault="001F1428" w:rsidP="001F1428">
      <w:pP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3139"/>
        <w:gridCol w:w="4060"/>
      </w:tblGrid>
      <w:tr w:rsidR="001F1428" w:rsidRPr="006C1E43" w:rsidTr="00807CC3">
        <w:trPr>
          <w:trHeight w:val="567"/>
          <w:jc w:val="center"/>
        </w:trPr>
        <w:tc>
          <w:tcPr>
            <w:tcW w:w="2988"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i/>
                <w:sz w:val="28"/>
                <w:szCs w:val="28"/>
              </w:rPr>
            </w:pPr>
          </w:p>
        </w:tc>
        <w:tc>
          <w:tcPr>
            <w:tcW w:w="3240"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b/>
                <w:sz w:val="28"/>
                <w:szCs w:val="28"/>
              </w:rPr>
            </w:pPr>
            <w:r w:rsidRPr="006C1E43">
              <w:rPr>
                <w:b/>
                <w:sz w:val="28"/>
                <w:szCs w:val="28"/>
              </w:rPr>
              <w:t>Кошачий сосальщик</w:t>
            </w:r>
          </w:p>
          <w:p w:rsidR="001F1428" w:rsidRPr="006C1E43" w:rsidRDefault="001F1428" w:rsidP="00807CC3">
            <w:pPr>
              <w:pStyle w:val="80"/>
              <w:jc w:val="center"/>
              <w:rPr>
                <w:b/>
                <w:i/>
                <w:sz w:val="28"/>
                <w:szCs w:val="28"/>
              </w:rPr>
            </w:pPr>
            <w:r w:rsidRPr="006C1E43">
              <w:rPr>
                <w:b/>
                <w:sz w:val="28"/>
                <w:szCs w:val="28"/>
              </w:rPr>
              <w:t>(</w:t>
            </w:r>
            <w:r w:rsidRPr="006C1E43">
              <w:rPr>
                <w:b/>
                <w:i/>
                <w:sz w:val="28"/>
                <w:szCs w:val="28"/>
                <w:lang w:val="en-US"/>
              </w:rPr>
              <w:t>Opisthorchis</w:t>
            </w:r>
            <w:r w:rsidRPr="006C1E43">
              <w:rPr>
                <w:b/>
                <w:i/>
                <w:sz w:val="28"/>
                <w:szCs w:val="28"/>
              </w:rPr>
              <w:t xml:space="preserve"> </w:t>
            </w:r>
            <w:r w:rsidRPr="006C1E43">
              <w:rPr>
                <w:b/>
                <w:i/>
                <w:sz w:val="28"/>
                <w:szCs w:val="28"/>
                <w:lang w:val="en-US"/>
              </w:rPr>
              <w:t>felineus</w:t>
            </w:r>
            <w:r w:rsidRPr="006C1E43">
              <w:rPr>
                <w:b/>
                <w:sz w:val="28"/>
                <w:szCs w:val="28"/>
              </w:rPr>
              <w:t>)</w:t>
            </w:r>
          </w:p>
        </w:tc>
        <w:tc>
          <w:tcPr>
            <w:tcW w:w="4192"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ind w:firstLine="60"/>
              <w:jc w:val="center"/>
              <w:rPr>
                <w:b/>
                <w:sz w:val="28"/>
                <w:szCs w:val="28"/>
              </w:rPr>
            </w:pPr>
            <w:r w:rsidRPr="006C1E43">
              <w:rPr>
                <w:b/>
                <w:sz w:val="28"/>
                <w:szCs w:val="28"/>
              </w:rPr>
              <w:t>Ланцетовидный сосальщик</w:t>
            </w:r>
          </w:p>
          <w:p w:rsidR="001F1428" w:rsidRPr="006C1E43" w:rsidRDefault="001F1428" w:rsidP="00807CC3">
            <w:pPr>
              <w:pStyle w:val="80"/>
              <w:jc w:val="center"/>
              <w:rPr>
                <w:b/>
                <w:i/>
                <w:sz w:val="28"/>
                <w:szCs w:val="28"/>
              </w:rPr>
            </w:pPr>
            <w:r w:rsidRPr="006C1E43">
              <w:rPr>
                <w:b/>
                <w:sz w:val="28"/>
                <w:szCs w:val="28"/>
              </w:rPr>
              <w:t>(</w:t>
            </w:r>
            <w:r w:rsidRPr="006C1E43">
              <w:rPr>
                <w:b/>
                <w:i/>
                <w:sz w:val="28"/>
                <w:szCs w:val="28"/>
                <w:lang w:val="en-US"/>
              </w:rPr>
              <w:t>Dicrocoelium</w:t>
            </w:r>
            <w:r w:rsidRPr="006C1E43">
              <w:rPr>
                <w:b/>
                <w:i/>
                <w:sz w:val="28"/>
                <w:szCs w:val="28"/>
              </w:rPr>
              <w:t xml:space="preserve"> </w:t>
            </w:r>
            <w:r w:rsidRPr="006C1E43">
              <w:rPr>
                <w:b/>
                <w:i/>
                <w:sz w:val="28"/>
                <w:szCs w:val="28"/>
                <w:lang w:val="en-US"/>
              </w:rPr>
              <w:t>lanceatum</w:t>
            </w:r>
            <w:r w:rsidRPr="006C1E43">
              <w:rPr>
                <w:b/>
                <w:sz w:val="28"/>
                <w:szCs w:val="28"/>
              </w:rPr>
              <w:t>)</w:t>
            </w:r>
          </w:p>
        </w:tc>
      </w:tr>
      <w:tr w:rsidR="001F1428" w:rsidRPr="006C1E43" w:rsidTr="00807CC3">
        <w:trPr>
          <w:trHeight w:val="567"/>
          <w:jc w:val="center"/>
        </w:trPr>
        <w:tc>
          <w:tcPr>
            <w:tcW w:w="2988"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both"/>
              <w:rPr>
                <w:i/>
                <w:sz w:val="28"/>
                <w:szCs w:val="28"/>
              </w:rPr>
            </w:pPr>
            <w:r w:rsidRPr="006C1E43">
              <w:rPr>
                <w:i/>
                <w:sz w:val="28"/>
                <w:szCs w:val="28"/>
              </w:rPr>
              <w:t>Название заболевания</w:t>
            </w:r>
          </w:p>
        </w:tc>
        <w:tc>
          <w:tcPr>
            <w:tcW w:w="3240"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c>
          <w:tcPr>
            <w:tcW w:w="4192"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r>
      <w:tr w:rsidR="001F1428" w:rsidRPr="006C1E43" w:rsidTr="00807CC3">
        <w:trPr>
          <w:trHeight w:val="567"/>
          <w:jc w:val="center"/>
        </w:trPr>
        <w:tc>
          <w:tcPr>
            <w:tcW w:w="2988"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both"/>
              <w:rPr>
                <w:i/>
                <w:sz w:val="28"/>
                <w:szCs w:val="28"/>
              </w:rPr>
            </w:pPr>
            <w:r w:rsidRPr="006C1E43">
              <w:rPr>
                <w:i/>
                <w:sz w:val="28"/>
                <w:szCs w:val="28"/>
              </w:rPr>
              <w:lastRenderedPageBreak/>
              <w:t>Основной хозяин</w:t>
            </w:r>
          </w:p>
        </w:tc>
        <w:tc>
          <w:tcPr>
            <w:tcW w:w="3240"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c>
          <w:tcPr>
            <w:tcW w:w="4192"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r>
      <w:tr w:rsidR="001F1428" w:rsidRPr="006C1E43" w:rsidTr="006C1E43">
        <w:trPr>
          <w:trHeight w:val="1112"/>
          <w:jc w:val="center"/>
        </w:trPr>
        <w:tc>
          <w:tcPr>
            <w:tcW w:w="2988"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both"/>
              <w:rPr>
                <w:i/>
                <w:sz w:val="28"/>
                <w:szCs w:val="28"/>
              </w:rPr>
            </w:pPr>
            <w:r w:rsidRPr="006C1E43">
              <w:rPr>
                <w:i/>
                <w:sz w:val="28"/>
                <w:szCs w:val="28"/>
              </w:rPr>
              <w:t>Первый промежуточный хозяин</w:t>
            </w:r>
          </w:p>
        </w:tc>
        <w:tc>
          <w:tcPr>
            <w:tcW w:w="3240"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c>
          <w:tcPr>
            <w:tcW w:w="4192"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r>
      <w:tr w:rsidR="001F1428" w:rsidRPr="006C1E43" w:rsidTr="00807CC3">
        <w:trPr>
          <w:trHeight w:val="567"/>
          <w:jc w:val="center"/>
        </w:trPr>
        <w:tc>
          <w:tcPr>
            <w:tcW w:w="2988"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both"/>
              <w:rPr>
                <w:i/>
                <w:sz w:val="28"/>
                <w:szCs w:val="28"/>
              </w:rPr>
            </w:pPr>
            <w:r w:rsidRPr="006C1E43">
              <w:rPr>
                <w:i/>
                <w:sz w:val="28"/>
                <w:szCs w:val="28"/>
              </w:rPr>
              <w:t>Второй промежуточный хозяин</w:t>
            </w:r>
          </w:p>
        </w:tc>
        <w:tc>
          <w:tcPr>
            <w:tcW w:w="3240"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c>
          <w:tcPr>
            <w:tcW w:w="4192"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r>
      <w:tr w:rsidR="001F1428" w:rsidRPr="006C1E43" w:rsidTr="00807CC3">
        <w:trPr>
          <w:trHeight w:val="567"/>
          <w:jc w:val="center"/>
        </w:trPr>
        <w:tc>
          <w:tcPr>
            <w:tcW w:w="2988" w:type="dxa"/>
            <w:tcBorders>
              <w:top w:val="single" w:sz="4" w:space="0" w:color="auto"/>
              <w:left w:val="single" w:sz="4" w:space="0" w:color="auto"/>
              <w:bottom w:val="single" w:sz="4" w:space="0" w:color="auto"/>
              <w:right w:val="single" w:sz="4" w:space="0" w:color="auto"/>
            </w:tcBorders>
          </w:tcPr>
          <w:p w:rsidR="001F1428" w:rsidRPr="006C1E43" w:rsidRDefault="006C1E43" w:rsidP="00807CC3">
            <w:pPr>
              <w:pStyle w:val="80"/>
              <w:jc w:val="both"/>
              <w:rPr>
                <w:i/>
                <w:sz w:val="28"/>
                <w:szCs w:val="28"/>
              </w:rPr>
            </w:pPr>
            <w:r>
              <w:rPr>
                <w:i/>
                <w:sz w:val="28"/>
                <w:szCs w:val="28"/>
              </w:rPr>
              <w:t>Л</w:t>
            </w:r>
            <w:r w:rsidR="001F1428" w:rsidRPr="006C1E43">
              <w:rPr>
                <w:i/>
                <w:sz w:val="28"/>
                <w:szCs w:val="28"/>
              </w:rPr>
              <w:t>окализация паразита в организме человека</w:t>
            </w:r>
          </w:p>
        </w:tc>
        <w:tc>
          <w:tcPr>
            <w:tcW w:w="3240"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c>
          <w:tcPr>
            <w:tcW w:w="4192"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r>
      <w:tr w:rsidR="001F1428" w:rsidRPr="006C1E43" w:rsidTr="00807CC3">
        <w:trPr>
          <w:trHeight w:val="567"/>
          <w:jc w:val="center"/>
        </w:trPr>
        <w:tc>
          <w:tcPr>
            <w:tcW w:w="2988"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both"/>
              <w:rPr>
                <w:i/>
                <w:sz w:val="28"/>
                <w:szCs w:val="28"/>
              </w:rPr>
            </w:pPr>
            <w:r w:rsidRPr="006C1E43">
              <w:rPr>
                <w:i/>
                <w:sz w:val="28"/>
                <w:szCs w:val="28"/>
              </w:rPr>
              <w:t>Источник инвазии</w:t>
            </w:r>
          </w:p>
        </w:tc>
        <w:tc>
          <w:tcPr>
            <w:tcW w:w="3240"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c>
          <w:tcPr>
            <w:tcW w:w="4192"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r>
      <w:tr w:rsidR="001F1428" w:rsidRPr="006C1E43" w:rsidTr="00807CC3">
        <w:trPr>
          <w:trHeight w:val="567"/>
          <w:jc w:val="center"/>
        </w:trPr>
        <w:tc>
          <w:tcPr>
            <w:tcW w:w="2988" w:type="dxa"/>
            <w:tcBorders>
              <w:top w:val="single" w:sz="4" w:space="0" w:color="auto"/>
              <w:left w:val="single" w:sz="4" w:space="0" w:color="auto"/>
              <w:bottom w:val="single" w:sz="4" w:space="0" w:color="auto"/>
              <w:right w:val="single" w:sz="4" w:space="0" w:color="auto"/>
            </w:tcBorders>
          </w:tcPr>
          <w:p w:rsidR="001F1428" w:rsidRPr="006C1E43" w:rsidRDefault="006C1E43" w:rsidP="00807CC3">
            <w:pPr>
              <w:pStyle w:val="80"/>
              <w:jc w:val="both"/>
              <w:rPr>
                <w:i/>
                <w:sz w:val="28"/>
                <w:szCs w:val="28"/>
              </w:rPr>
            </w:pPr>
            <w:r>
              <w:rPr>
                <w:i/>
                <w:sz w:val="28"/>
                <w:szCs w:val="28"/>
              </w:rPr>
              <w:t>П</w:t>
            </w:r>
            <w:r w:rsidR="001F1428" w:rsidRPr="006C1E43">
              <w:rPr>
                <w:i/>
                <w:sz w:val="28"/>
                <w:szCs w:val="28"/>
              </w:rPr>
              <w:t>уть заражения</w:t>
            </w:r>
          </w:p>
        </w:tc>
        <w:tc>
          <w:tcPr>
            <w:tcW w:w="3240"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c>
          <w:tcPr>
            <w:tcW w:w="4192"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r>
      <w:tr w:rsidR="001F1428" w:rsidRPr="006C1E43" w:rsidTr="00807CC3">
        <w:trPr>
          <w:trHeight w:val="567"/>
          <w:jc w:val="center"/>
        </w:trPr>
        <w:tc>
          <w:tcPr>
            <w:tcW w:w="2988" w:type="dxa"/>
            <w:tcBorders>
              <w:top w:val="single" w:sz="4" w:space="0" w:color="auto"/>
              <w:left w:val="single" w:sz="4" w:space="0" w:color="auto"/>
              <w:bottom w:val="single" w:sz="4" w:space="0" w:color="auto"/>
              <w:right w:val="single" w:sz="4" w:space="0" w:color="auto"/>
            </w:tcBorders>
          </w:tcPr>
          <w:p w:rsidR="001F1428" w:rsidRPr="006C1E43" w:rsidRDefault="006C1E43" w:rsidP="00807CC3">
            <w:pPr>
              <w:pStyle w:val="80"/>
              <w:jc w:val="both"/>
              <w:rPr>
                <w:i/>
                <w:sz w:val="28"/>
                <w:szCs w:val="28"/>
              </w:rPr>
            </w:pPr>
            <w:r>
              <w:rPr>
                <w:i/>
                <w:sz w:val="28"/>
                <w:szCs w:val="28"/>
              </w:rPr>
              <w:t>И</w:t>
            </w:r>
            <w:r w:rsidR="001F1428" w:rsidRPr="006C1E43">
              <w:rPr>
                <w:i/>
                <w:sz w:val="28"/>
                <w:szCs w:val="28"/>
              </w:rPr>
              <w:t>нвазионная стадия</w:t>
            </w:r>
          </w:p>
        </w:tc>
        <w:tc>
          <w:tcPr>
            <w:tcW w:w="3240"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c>
          <w:tcPr>
            <w:tcW w:w="4192"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r>
      <w:tr w:rsidR="001F1428" w:rsidRPr="006C1E43" w:rsidTr="00807CC3">
        <w:trPr>
          <w:trHeight w:val="567"/>
          <w:jc w:val="center"/>
        </w:trPr>
        <w:tc>
          <w:tcPr>
            <w:tcW w:w="2988" w:type="dxa"/>
            <w:tcBorders>
              <w:top w:val="single" w:sz="4" w:space="0" w:color="auto"/>
              <w:left w:val="single" w:sz="4" w:space="0" w:color="auto"/>
              <w:bottom w:val="single" w:sz="4" w:space="0" w:color="auto"/>
              <w:right w:val="single" w:sz="4" w:space="0" w:color="auto"/>
            </w:tcBorders>
            <w:vAlign w:val="bottom"/>
          </w:tcPr>
          <w:p w:rsidR="001F1428" w:rsidRPr="006C1E43" w:rsidRDefault="006C1E43" w:rsidP="00807CC3">
            <w:pPr>
              <w:pStyle w:val="80"/>
              <w:jc w:val="both"/>
              <w:rPr>
                <w:i/>
                <w:sz w:val="28"/>
                <w:szCs w:val="28"/>
              </w:rPr>
            </w:pPr>
            <w:r>
              <w:rPr>
                <w:i/>
                <w:sz w:val="28"/>
                <w:szCs w:val="28"/>
              </w:rPr>
              <w:t>О</w:t>
            </w:r>
            <w:r w:rsidR="001F1428" w:rsidRPr="006C1E43">
              <w:rPr>
                <w:i/>
                <w:sz w:val="28"/>
                <w:szCs w:val="28"/>
              </w:rPr>
              <w:t>сновные клинические проявления</w:t>
            </w:r>
          </w:p>
        </w:tc>
        <w:tc>
          <w:tcPr>
            <w:tcW w:w="3240"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c>
          <w:tcPr>
            <w:tcW w:w="4192"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r>
      <w:tr w:rsidR="001F1428" w:rsidRPr="006C1E43" w:rsidTr="00807CC3">
        <w:trPr>
          <w:trHeight w:val="567"/>
          <w:jc w:val="center"/>
        </w:trPr>
        <w:tc>
          <w:tcPr>
            <w:tcW w:w="2988" w:type="dxa"/>
            <w:tcBorders>
              <w:top w:val="single" w:sz="4" w:space="0" w:color="auto"/>
              <w:left w:val="single" w:sz="4" w:space="0" w:color="auto"/>
              <w:bottom w:val="single" w:sz="4" w:space="0" w:color="auto"/>
              <w:right w:val="single" w:sz="4" w:space="0" w:color="auto"/>
            </w:tcBorders>
          </w:tcPr>
          <w:p w:rsidR="001F1428" w:rsidRPr="006C1E43" w:rsidRDefault="001F1428" w:rsidP="006C1E43">
            <w:pPr>
              <w:pStyle w:val="80"/>
              <w:jc w:val="both"/>
              <w:rPr>
                <w:i/>
                <w:sz w:val="28"/>
                <w:szCs w:val="28"/>
              </w:rPr>
            </w:pPr>
            <w:r w:rsidRPr="006C1E43">
              <w:rPr>
                <w:i/>
                <w:sz w:val="28"/>
                <w:szCs w:val="28"/>
              </w:rPr>
              <w:t>Диагностика</w:t>
            </w:r>
          </w:p>
        </w:tc>
        <w:tc>
          <w:tcPr>
            <w:tcW w:w="7432" w:type="dxa"/>
            <w:gridSpan w:val="2"/>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r>
      <w:tr w:rsidR="001F1428" w:rsidRPr="006C1E43" w:rsidTr="00807CC3">
        <w:trPr>
          <w:trHeight w:val="567"/>
          <w:jc w:val="center"/>
        </w:trPr>
        <w:tc>
          <w:tcPr>
            <w:tcW w:w="2988" w:type="dxa"/>
            <w:tcBorders>
              <w:top w:val="single" w:sz="4" w:space="0" w:color="auto"/>
              <w:left w:val="single" w:sz="4" w:space="0" w:color="auto"/>
              <w:bottom w:val="single" w:sz="4" w:space="0" w:color="auto"/>
              <w:right w:val="single" w:sz="4" w:space="0" w:color="auto"/>
            </w:tcBorders>
          </w:tcPr>
          <w:p w:rsidR="001F1428" w:rsidRPr="006C1E43" w:rsidRDefault="006C1E43" w:rsidP="00807CC3">
            <w:pPr>
              <w:pStyle w:val="80"/>
              <w:jc w:val="both"/>
              <w:rPr>
                <w:i/>
                <w:sz w:val="28"/>
                <w:szCs w:val="28"/>
              </w:rPr>
            </w:pPr>
            <w:r>
              <w:rPr>
                <w:i/>
                <w:sz w:val="28"/>
                <w:szCs w:val="28"/>
              </w:rPr>
              <w:t>О</w:t>
            </w:r>
            <w:r w:rsidR="001F1428" w:rsidRPr="006C1E43">
              <w:rPr>
                <w:i/>
                <w:sz w:val="28"/>
                <w:szCs w:val="28"/>
              </w:rPr>
              <w:t>сновные меры профилактики</w:t>
            </w:r>
          </w:p>
        </w:tc>
        <w:tc>
          <w:tcPr>
            <w:tcW w:w="3240"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c>
          <w:tcPr>
            <w:tcW w:w="4192" w:type="dxa"/>
            <w:tcBorders>
              <w:top w:val="single" w:sz="4" w:space="0" w:color="auto"/>
              <w:left w:val="single" w:sz="4" w:space="0" w:color="auto"/>
              <w:bottom w:val="single" w:sz="4" w:space="0" w:color="auto"/>
              <w:right w:val="single" w:sz="4" w:space="0" w:color="auto"/>
            </w:tcBorders>
          </w:tcPr>
          <w:p w:rsidR="001F1428" w:rsidRPr="006C1E43" w:rsidRDefault="001F1428" w:rsidP="00807CC3">
            <w:pPr>
              <w:pStyle w:val="80"/>
              <w:jc w:val="center"/>
              <w:rPr>
                <w:sz w:val="28"/>
                <w:szCs w:val="28"/>
                <w:highlight w:val="yellow"/>
              </w:rPr>
            </w:pPr>
          </w:p>
        </w:tc>
      </w:tr>
    </w:tbl>
    <w:p w:rsidR="001F1428" w:rsidRPr="006C1E43" w:rsidRDefault="001F1428" w:rsidP="001F1428">
      <w:pPr>
        <w:rPr>
          <w:sz w:val="28"/>
          <w:szCs w:val="28"/>
        </w:rPr>
      </w:pPr>
    </w:p>
    <w:p w:rsidR="00446475" w:rsidRPr="00446475" w:rsidRDefault="00446475" w:rsidP="00446475">
      <w:pPr>
        <w:pStyle w:val="80"/>
        <w:jc w:val="both"/>
        <w:rPr>
          <w:b/>
          <w:sz w:val="28"/>
          <w:szCs w:val="28"/>
        </w:rPr>
      </w:pPr>
      <w:r w:rsidRPr="00446475">
        <w:rPr>
          <w:b/>
          <w:sz w:val="28"/>
          <w:szCs w:val="28"/>
        </w:rPr>
        <w:t>Задание</w:t>
      </w:r>
      <w:r w:rsidRPr="00446475">
        <w:rPr>
          <w:b/>
          <w:noProof/>
          <w:sz w:val="28"/>
          <w:szCs w:val="28"/>
        </w:rPr>
        <w:t xml:space="preserve"> № 5. Особенности строения легочного сосальщика </w:t>
      </w:r>
      <w:r w:rsidRPr="00446475">
        <w:rPr>
          <w:b/>
          <w:sz w:val="28"/>
          <w:szCs w:val="28"/>
        </w:rPr>
        <w:t>(</w:t>
      </w:r>
      <w:r w:rsidRPr="00446475">
        <w:rPr>
          <w:b/>
          <w:sz w:val="28"/>
          <w:szCs w:val="28"/>
          <w:lang w:val="en-US"/>
        </w:rPr>
        <w:t>Paragonimus</w:t>
      </w:r>
      <w:r w:rsidRPr="00446475">
        <w:rPr>
          <w:b/>
          <w:sz w:val="28"/>
          <w:szCs w:val="28"/>
        </w:rPr>
        <w:t xml:space="preserve"> </w:t>
      </w:r>
      <w:r w:rsidRPr="00446475">
        <w:rPr>
          <w:b/>
          <w:sz w:val="28"/>
          <w:szCs w:val="28"/>
          <w:lang w:val="en-US"/>
        </w:rPr>
        <w:t>ringeri</w:t>
      </w:r>
      <w:r w:rsidRPr="00446475">
        <w:rPr>
          <w:b/>
          <w:sz w:val="28"/>
          <w:szCs w:val="28"/>
        </w:rPr>
        <w:t xml:space="preserve">). </w:t>
      </w:r>
    </w:p>
    <w:p w:rsidR="00446475" w:rsidRPr="00446475" w:rsidRDefault="00446475" w:rsidP="00446475">
      <w:pPr>
        <w:pStyle w:val="80"/>
        <w:jc w:val="both"/>
        <w:rPr>
          <w:i/>
          <w:sz w:val="28"/>
          <w:szCs w:val="28"/>
        </w:rPr>
      </w:pPr>
      <w:r>
        <w:rPr>
          <w:i/>
          <w:sz w:val="28"/>
          <w:szCs w:val="28"/>
        </w:rPr>
        <w:t>И</w:t>
      </w:r>
      <w:r w:rsidRPr="00446475">
        <w:rPr>
          <w:i/>
          <w:sz w:val="28"/>
          <w:szCs w:val="28"/>
        </w:rPr>
        <w:t>зучите особенности строения мариты легочного сосальщика. Обратите внимание на размеры, форму</w:t>
      </w:r>
      <w:r w:rsidRPr="00446475">
        <w:rPr>
          <w:i/>
          <w:noProof/>
          <w:sz w:val="28"/>
          <w:szCs w:val="28"/>
        </w:rPr>
        <w:t xml:space="preserve"> и</w:t>
      </w:r>
      <w:r w:rsidRPr="00446475">
        <w:rPr>
          <w:i/>
          <w:sz w:val="28"/>
          <w:szCs w:val="28"/>
        </w:rPr>
        <w:t xml:space="preserve"> расположение органов поло</w:t>
      </w:r>
      <w:r w:rsidRPr="00446475">
        <w:rPr>
          <w:i/>
          <w:sz w:val="28"/>
          <w:szCs w:val="28"/>
        </w:rPr>
        <w:softHyphen/>
        <w:t>вой системы (семенники, яичник, матка). Сделайте обозначения на рисунке.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639"/>
        <w:gridCol w:w="4362"/>
      </w:tblGrid>
      <w:tr w:rsidR="00446475" w:rsidRPr="00A80D56" w:rsidTr="00807CC3">
        <w:trPr>
          <w:cantSplit/>
          <w:trHeight w:val="349"/>
        </w:trPr>
        <w:tc>
          <w:tcPr>
            <w:tcW w:w="5210" w:type="dxa"/>
            <w:vMerge w:val="restart"/>
          </w:tcPr>
          <w:p w:rsidR="00446475" w:rsidRPr="00A80D56" w:rsidRDefault="00446475" w:rsidP="00807CC3">
            <w:pPr>
              <w:pStyle w:val="80"/>
              <w:jc w:val="both"/>
              <w:rPr>
                <w:b/>
                <w:szCs w:val="24"/>
                <w:u w:val="single"/>
              </w:rPr>
            </w:pPr>
            <w:r>
              <w:rPr>
                <w:noProof/>
                <w:snapToGrid/>
                <w:color w:val="000000"/>
                <w:szCs w:val="24"/>
              </w:rPr>
              <w:drawing>
                <wp:inline distT="0" distB="0" distL="0" distR="0" wp14:anchorId="7413117A" wp14:editId="1A92609F">
                  <wp:extent cx="2105025" cy="2568293"/>
                  <wp:effectExtent l="0" t="0" r="0" b="3810"/>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5025" cy="2568293"/>
                          </a:xfrm>
                          <a:prstGeom prst="rect">
                            <a:avLst/>
                          </a:prstGeom>
                          <a:noFill/>
                          <a:ln>
                            <a:noFill/>
                          </a:ln>
                        </pic:spPr>
                      </pic:pic>
                    </a:graphicData>
                  </a:graphic>
                </wp:inline>
              </w:drawing>
            </w:r>
          </w:p>
        </w:tc>
        <w:tc>
          <w:tcPr>
            <w:tcW w:w="658" w:type="dxa"/>
          </w:tcPr>
          <w:p w:rsidR="00446475" w:rsidRPr="00A80D56" w:rsidRDefault="00446475" w:rsidP="0003477F">
            <w:pPr>
              <w:numPr>
                <w:ilvl w:val="0"/>
                <w:numId w:val="339"/>
              </w:numPr>
              <w:autoSpaceDE w:val="0"/>
              <w:autoSpaceDN w:val="0"/>
              <w:adjustRightInd w:val="0"/>
              <w:jc w:val="both"/>
              <w:rPr>
                <w:bCs/>
                <w:iCs/>
              </w:rPr>
            </w:pPr>
          </w:p>
        </w:tc>
        <w:tc>
          <w:tcPr>
            <w:tcW w:w="4552" w:type="dxa"/>
          </w:tcPr>
          <w:p w:rsidR="00446475" w:rsidRPr="00A80D56" w:rsidRDefault="00446475" w:rsidP="00807CC3">
            <w:pPr>
              <w:autoSpaceDE w:val="0"/>
              <w:autoSpaceDN w:val="0"/>
              <w:adjustRightInd w:val="0"/>
              <w:jc w:val="both"/>
              <w:rPr>
                <w:highlight w:val="yellow"/>
              </w:rPr>
            </w:pPr>
          </w:p>
        </w:tc>
      </w:tr>
      <w:tr w:rsidR="00446475" w:rsidRPr="00A80D56" w:rsidTr="00807CC3">
        <w:trPr>
          <w:cantSplit/>
          <w:trHeight w:val="268"/>
        </w:trPr>
        <w:tc>
          <w:tcPr>
            <w:tcW w:w="5210" w:type="dxa"/>
            <w:vMerge/>
          </w:tcPr>
          <w:p w:rsidR="00446475" w:rsidRPr="00A80D56" w:rsidRDefault="00446475" w:rsidP="00807CC3">
            <w:pPr>
              <w:pStyle w:val="80"/>
              <w:jc w:val="both"/>
              <w:rPr>
                <w:color w:val="000000"/>
                <w:szCs w:val="24"/>
              </w:rPr>
            </w:pPr>
          </w:p>
        </w:tc>
        <w:tc>
          <w:tcPr>
            <w:tcW w:w="658" w:type="dxa"/>
          </w:tcPr>
          <w:p w:rsidR="00446475" w:rsidRPr="00A80D56" w:rsidRDefault="00446475" w:rsidP="0003477F">
            <w:pPr>
              <w:numPr>
                <w:ilvl w:val="0"/>
                <w:numId w:val="339"/>
              </w:numPr>
              <w:autoSpaceDE w:val="0"/>
              <w:autoSpaceDN w:val="0"/>
              <w:adjustRightInd w:val="0"/>
              <w:jc w:val="both"/>
              <w:rPr>
                <w:bCs/>
                <w:iCs/>
              </w:rPr>
            </w:pPr>
          </w:p>
        </w:tc>
        <w:tc>
          <w:tcPr>
            <w:tcW w:w="4552" w:type="dxa"/>
          </w:tcPr>
          <w:p w:rsidR="00446475" w:rsidRPr="00A80D56" w:rsidRDefault="00446475" w:rsidP="00807CC3">
            <w:pPr>
              <w:autoSpaceDE w:val="0"/>
              <w:autoSpaceDN w:val="0"/>
              <w:adjustRightInd w:val="0"/>
              <w:jc w:val="both"/>
              <w:rPr>
                <w:bCs/>
                <w:iCs/>
                <w:highlight w:val="yellow"/>
              </w:rPr>
            </w:pPr>
          </w:p>
        </w:tc>
      </w:tr>
      <w:tr w:rsidR="00446475" w:rsidRPr="00A80D56" w:rsidTr="00807CC3">
        <w:trPr>
          <w:cantSplit/>
          <w:trHeight w:val="259"/>
        </w:trPr>
        <w:tc>
          <w:tcPr>
            <w:tcW w:w="5210" w:type="dxa"/>
            <w:vMerge/>
          </w:tcPr>
          <w:p w:rsidR="00446475" w:rsidRPr="00A80D56" w:rsidRDefault="00446475" w:rsidP="00807CC3">
            <w:pPr>
              <w:pStyle w:val="80"/>
              <w:jc w:val="both"/>
              <w:rPr>
                <w:color w:val="000000"/>
                <w:szCs w:val="24"/>
              </w:rPr>
            </w:pPr>
          </w:p>
        </w:tc>
        <w:tc>
          <w:tcPr>
            <w:tcW w:w="658" w:type="dxa"/>
          </w:tcPr>
          <w:p w:rsidR="00446475" w:rsidRPr="00A80D56" w:rsidRDefault="00446475" w:rsidP="0003477F">
            <w:pPr>
              <w:numPr>
                <w:ilvl w:val="0"/>
                <w:numId w:val="339"/>
              </w:numPr>
              <w:autoSpaceDE w:val="0"/>
              <w:autoSpaceDN w:val="0"/>
              <w:adjustRightInd w:val="0"/>
              <w:jc w:val="both"/>
              <w:rPr>
                <w:bCs/>
                <w:iCs/>
              </w:rPr>
            </w:pPr>
          </w:p>
        </w:tc>
        <w:tc>
          <w:tcPr>
            <w:tcW w:w="4552" w:type="dxa"/>
          </w:tcPr>
          <w:p w:rsidR="00446475" w:rsidRPr="00A80D56" w:rsidRDefault="00446475" w:rsidP="00807CC3">
            <w:pPr>
              <w:autoSpaceDE w:val="0"/>
              <w:autoSpaceDN w:val="0"/>
              <w:adjustRightInd w:val="0"/>
              <w:jc w:val="both"/>
              <w:rPr>
                <w:bCs/>
                <w:iCs/>
                <w:highlight w:val="yellow"/>
              </w:rPr>
            </w:pPr>
          </w:p>
        </w:tc>
      </w:tr>
      <w:tr w:rsidR="00446475" w:rsidRPr="00A80D56" w:rsidTr="00807CC3">
        <w:trPr>
          <w:cantSplit/>
          <w:trHeight w:val="262"/>
        </w:trPr>
        <w:tc>
          <w:tcPr>
            <w:tcW w:w="5210" w:type="dxa"/>
            <w:vMerge/>
          </w:tcPr>
          <w:p w:rsidR="00446475" w:rsidRPr="00A80D56" w:rsidRDefault="00446475" w:rsidP="00807CC3">
            <w:pPr>
              <w:pStyle w:val="80"/>
              <w:jc w:val="both"/>
              <w:rPr>
                <w:color w:val="000000"/>
                <w:szCs w:val="24"/>
              </w:rPr>
            </w:pPr>
          </w:p>
        </w:tc>
        <w:tc>
          <w:tcPr>
            <w:tcW w:w="658" w:type="dxa"/>
          </w:tcPr>
          <w:p w:rsidR="00446475" w:rsidRPr="00A80D56" w:rsidRDefault="00446475" w:rsidP="0003477F">
            <w:pPr>
              <w:numPr>
                <w:ilvl w:val="0"/>
                <w:numId w:val="339"/>
              </w:numPr>
              <w:autoSpaceDE w:val="0"/>
              <w:autoSpaceDN w:val="0"/>
              <w:adjustRightInd w:val="0"/>
              <w:jc w:val="both"/>
              <w:rPr>
                <w:bCs/>
                <w:iCs/>
              </w:rPr>
            </w:pPr>
          </w:p>
        </w:tc>
        <w:tc>
          <w:tcPr>
            <w:tcW w:w="4552" w:type="dxa"/>
          </w:tcPr>
          <w:p w:rsidR="00446475" w:rsidRPr="00A80D56" w:rsidRDefault="00446475" w:rsidP="00807CC3">
            <w:pPr>
              <w:autoSpaceDE w:val="0"/>
              <w:autoSpaceDN w:val="0"/>
              <w:adjustRightInd w:val="0"/>
              <w:jc w:val="both"/>
              <w:rPr>
                <w:bCs/>
                <w:iCs/>
                <w:highlight w:val="yellow"/>
              </w:rPr>
            </w:pPr>
          </w:p>
        </w:tc>
      </w:tr>
      <w:tr w:rsidR="00446475" w:rsidRPr="00A80D56" w:rsidTr="00807CC3">
        <w:trPr>
          <w:cantSplit/>
          <w:trHeight w:val="267"/>
        </w:trPr>
        <w:tc>
          <w:tcPr>
            <w:tcW w:w="5210" w:type="dxa"/>
            <w:vMerge/>
          </w:tcPr>
          <w:p w:rsidR="00446475" w:rsidRPr="00A80D56" w:rsidRDefault="00446475" w:rsidP="00807CC3">
            <w:pPr>
              <w:pStyle w:val="80"/>
              <w:jc w:val="both"/>
              <w:rPr>
                <w:color w:val="000000"/>
                <w:szCs w:val="24"/>
              </w:rPr>
            </w:pPr>
          </w:p>
        </w:tc>
        <w:tc>
          <w:tcPr>
            <w:tcW w:w="658" w:type="dxa"/>
          </w:tcPr>
          <w:p w:rsidR="00446475" w:rsidRPr="00A80D56" w:rsidRDefault="00446475" w:rsidP="0003477F">
            <w:pPr>
              <w:numPr>
                <w:ilvl w:val="0"/>
                <w:numId w:val="339"/>
              </w:numPr>
              <w:autoSpaceDE w:val="0"/>
              <w:autoSpaceDN w:val="0"/>
              <w:adjustRightInd w:val="0"/>
              <w:jc w:val="both"/>
              <w:rPr>
                <w:bCs/>
                <w:iCs/>
              </w:rPr>
            </w:pPr>
          </w:p>
        </w:tc>
        <w:tc>
          <w:tcPr>
            <w:tcW w:w="4552" w:type="dxa"/>
          </w:tcPr>
          <w:p w:rsidR="00446475" w:rsidRPr="00A80D56" w:rsidRDefault="00446475" w:rsidP="00807CC3">
            <w:pPr>
              <w:autoSpaceDE w:val="0"/>
              <w:autoSpaceDN w:val="0"/>
              <w:adjustRightInd w:val="0"/>
              <w:jc w:val="both"/>
              <w:rPr>
                <w:bCs/>
                <w:iCs/>
                <w:highlight w:val="yellow"/>
              </w:rPr>
            </w:pPr>
          </w:p>
        </w:tc>
      </w:tr>
      <w:tr w:rsidR="00446475" w:rsidRPr="00A80D56" w:rsidTr="00807CC3">
        <w:trPr>
          <w:cantSplit/>
          <w:trHeight w:val="114"/>
        </w:trPr>
        <w:tc>
          <w:tcPr>
            <w:tcW w:w="5210" w:type="dxa"/>
            <w:vMerge/>
          </w:tcPr>
          <w:p w:rsidR="00446475" w:rsidRPr="00A80D56" w:rsidRDefault="00446475" w:rsidP="00807CC3">
            <w:pPr>
              <w:pStyle w:val="80"/>
              <w:jc w:val="both"/>
              <w:rPr>
                <w:color w:val="000000"/>
                <w:szCs w:val="24"/>
              </w:rPr>
            </w:pPr>
          </w:p>
        </w:tc>
        <w:tc>
          <w:tcPr>
            <w:tcW w:w="658" w:type="dxa"/>
          </w:tcPr>
          <w:p w:rsidR="00446475" w:rsidRPr="00A80D56" w:rsidRDefault="00446475" w:rsidP="0003477F">
            <w:pPr>
              <w:numPr>
                <w:ilvl w:val="0"/>
                <w:numId w:val="339"/>
              </w:numPr>
              <w:autoSpaceDE w:val="0"/>
              <w:autoSpaceDN w:val="0"/>
              <w:adjustRightInd w:val="0"/>
              <w:jc w:val="both"/>
              <w:rPr>
                <w:bCs/>
                <w:iCs/>
              </w:rPr>
            </w:pPr>
          </w:p>
        </w:tc>
        <w:tc>
          <w:tcPr>
            <w:tcW w:w="4552" w:type="dxa"/>
          </w:tcPr>
          <w:p w:rsidR="00446475" w:rsidRPr="00A80D56" w:rsidRDefault="00446475" w:rsidP="00807CC3">
            <w:pPr>
              <w:autoSpaceDE w:val="0"/>
              <w:autoSpaceDN w:val="0"/>
              <w:adjustRightInd w:val="0"/>
              <w:jc w:val="both"/>
              <w:rPr>
                <w:bCs/>
                <w:iCs/>
                <w:highlight w:val="yellow"/>
              </w:rPr>
            </w:pPr>
          </w:p>
        </w:tc>
      </w:tr>
      <w:tr w:rsidR="00446475" w:rsidRPr="00A80D56" w:rsidTr="00807CC3">
        <w:trPr>
          <w:cantSplit/>
          <w:trHeight w:val="261"/>
        </w:trPr>
        <w:tc>
          <w:tcPr>
            <w:tcW w:w="5210" w:type="dxa"/>
            <w:vMerge/>
          </w:tcPr>
          <w:p w:rsidR="00446475" w:rsidRPr="00A80D56" w:rsidRDefault="00446475" w:rsidP="00807CC3">
            <w:pPr>
              <w:pStyle w:val="80"/>
              <w:jc w:val="both"/>
              <w:rPr>
                <w:color w:val="000000"/>
                <w:szCs w:val="24"/>
              </w:rPr>
            </w:pPr>
          </w:p>
        </w:tc>
        <w:tc>
          <w:tcPr>
            <w:tcW w:w="658" w:type="dxa"/>
          </w:tcPr>
          <w:p w:rsidR="00446475" w:rsidRPr="00A80D56" w:rsidRDefault="00446475" w:rsidP="0003477F">
            <w:pPr>
              <w:numPr>
                <w:ilvl w:val="0"/>
                <w:numId w:val="339"/>
              </w:numPr>
              <w:autoSpaceDE w:val="0"/>
              <w:autoSpaceDN w:val="0"/>
              <w:adjustRightInd w:val="0"/>
              <w:jc w:val="both"/>
              <w:rPr>
                <w:bCs/>
                <w:iCs/>
              </w:rPr>
            </w:pPr>
          </w:p>
        </w:tc>
        <w:tc>
          <w:tcPr>
            <w:tcW w:w="4552" w:type="dxa"/>
          </w:tcPr>
          <w:p w:rsidR="00446475" w:rsidRPr="00A80D56" w:rsidRDefault="00446475" w:rsidP="00807CC3">
            <w:pPr>
              <w:autoSpaceDE w:val="0"/>
              <w:autoSpaceDN w:val="0"/>
              <w:adjustRightInd w:val="0"/>
              <w:jc w:val="both"/>
              <w:rPr>
                <w:bCs/>
                <w:iCs/>
                <w:highlight w:val="yellow"/>
              </w:rPr>
            </w:pPr>
          </w:p>
        </w:tc>
      </w:tr>
      <w:tr w:rsidR="00446475" w:rsidRPr="00A80D56" w:rsidTr="00807CC3">
        <w:trPr>
          <w:cantSplit/>
          <w:trHeight w:val="264"/>
        </w:trPr>
        <w:tc>
          <w:tcPr>
            <w:tcW w:w="5210" w:type="dxa"/>
            <w:vMerge/>
          </w:tcPr>
          <w:p w:rsidR="00446475" w:rsidRPr="00A80D56" w:rsidRDefault="00446475" w:rsidP="00807CC3">
            <w:pPr>
              <w:pStyle w:val="80"/>
              <w:jc w:val="both"/>
              <w:rPr>
                <w:color w:val="000000"/>
                <w:szCs w:val="24"/>
              </w:rPr>
            </w:pPr>
          </w:p>
        </w:tc>
        <w:tc>
          <w:tcPr>
            <w:tcW w:w="658" w:type="dxa"/>
          </w:tcPr>
          <w:p w:rsidR="00446475" w:rsidRPr="00A80D56" w:rsidRDefault="00446475" w:rsidP="0003477F">
            <w:pPr>
              <w:numPr>
                <w:ilvl w:val="0"/>
                <w:numId w:val="339"/>
              </w:numPr>
              <w:autoSpaceDE w:val="0"/>
              <w:autoSpaceDN w:val="0"/>
              <w:adjustRightInd w:val="0"/>
              <w:jc w:val="both"/>
              <w:rPr>
                <w:bCs/>
                <w:iCs/>
              </w:rPr>
            </w:pPr>
          </w:p>
        </w:tc>
        <w:tc>
          <w:tcPr>
            <w:tcW w:w="4552" w:type="dxa"/>
          </w:tcPr>
          <w:p w:rsidR="00446475" w:rsidRPr="00A80D56" w:rsidRDefault="00446475" w:rsidP="00807CC3">
            <w:pPr>
              <w:autoSpaceDE w:val="0"/>
              <w:autoSpaceDN w:val="0"/>
              <w:adjustRightInd w:val="0"/>
              <w:jc w:val="both"/>
              <w:rPr>
                <w:bCs/>
                <w:iCs/>
                <w:highlight w:val="yellow"/>
              </w:rPr>
            </w:pPr>
          </w:p>
        </w:tc>
      </w:tr>
      <w:tr w:rsidR="00446475" w:rsidRPr="00A80D56" w:rsidTr="00807CC3">
        <w:trPr>
          <w:cantSplit/>
          <w:trHeight w:val="255"/>
        </w:trPr>
        <w:tc>
          <w:tcPr>
            <w:tcW w:w="5210" w:type="dxa"/>
            <w:vMerge/>
          </w:tcPr>
          <w:p w:rsidR="00446475" w:rsidRPr="00A80D56" w:rsidRDefault="00446475" w:rsidP="00807CC3">
            <w:pPr>
              <w:pStyle w:val="80"/>
              <w:jc w:val="both"/>
              <w:rPr>
                <w:color w:val="000000"/>
                <w:szCs w:val="24"/>
              </w:rPr>
            </w:pPr>
          </w:p>
        </w:tc>
        <w:tc>
          <w:tcPr>
            <w:tcW w:w="658" w:type="dxa"/>
          </w:tcPr>
          <w:p w:rsidR="00446475" w:rsidRPr="00A80D56" w:rsidRDefault="00446475" w:rsidP="0003477F">
            <w:pPr>
              <w:numPr>
                <w:ilvl w:val="0"/>
                <w:numId w:val="339"/>
              </w:numPr>
              <w:autoSpaceDE w:val="0"/>
              <w:autoSpaceDN w:val="0"/>
              <w:adjustRightInd w:val="0"/>
              <w:jc w:val="both"/>
              <w:rPr>
                <w:bCs/>
                <w:iCs/>
              </w:rPr>
            </w:pPr>
          </w:p>
        </w:tc>
        <w:tc>
          <w:tcPr>
            <w:tcW w:w="4552" w:type="dxa"/>
          </w:tcPr>
          <w:p w:rsidR="00446475" w:rsidRPr="00A80D56" w:rsidRDefault="00446475" w:rsidP="00807CC3">
            <w:pPr>
              <w:autoSpaceDE w:val="0"/>
              <w:autoSpaceDN w:val="0"/>
              <w:adjustRightInd w:val="0"/>
              <w:jc w:val="both"/>
              <w:rPr>
                <w:bCs/>
                <w:iCs/>
                <w:highlight w:val="yellow"/>
              </w:rPr>
            </w:pPr>
          </w:p>
        </w:tc>
      </w:tr>
      <w:tr w:rsidR="00446475" w:rsidRPr="00A80D56" w:rsidTr="00807CC3">
        <w:trPr>
          <w:cantSplit/>
          <w:trHeight w:val="116"/>
        </w:trPr>
        <w:tc>
          <w:tcPr>
            <w:tcW w:w="5210" w:type="dxa"/>
            <w:vMerge/>
          </w:tcPr>
          <w:p w:rsidR="00446475" w:rsidRPr="00A80D56" w:rsidRDefault="00446475" w:rsidP="00807CC3">
            <w:pPr>
              <w:pStyle w:val="80"/>
              <w:jc w:val="both"/>
              <w:rPr>
                <w:color w:val="000000"/>
                <w:szCs w:val="24"/>
              </w:rPr>
            </w:pPr>
          </w:p>
        </w:tc>
        <w:tc>
          <w:tcPr>
            <w:tcW w:w="658" w:type="dxa"/>
          </w:tcPr>
          <w:p w:rsidR="00446475" w:rsidRPr="00A80D56" w:rsidRDefault="00446475" w:rsidP="0003477F">
            <w:pPr>
              <w:numPr>
                <w:ilvl w:val="0"/>
                <w:numId w:val="339"/>
              </w:numPr>
              <w:autoSpaceDE w:val="0"/>
              <w:autoSpaceDN w:val="0"/>
              <w:adjustRightInd w:val="0"/>
              <w:jc w:val="both"/>
              <w:rPr>
                <w:bCs/>
                <w:iCs/>
              </w:rPr>
            </w:pPr>
          </w:p>
        </w:tc>
        <w:tc>
          <w:tcPr>
            <w:tcW w:w="4552" w:type="dxa"/>
          </w:tcPr>
          <w:p w:rsidR="00446475" w:rsidRPr="00A80D56" w:rsidRDefault="00446475" w:rsidP="00807CC3">
            <w:pPr>
              <w:autoSpaceDE w:val="0"/>
              <w:autoSpaceDN w:val="0"/>
              <w:adjustRightInd w:val="0"/>
              <w:jc w:val="both"/>
              <w:rPr>
                <w:bCs/>
                <w:iCs/>
                <w:highlight w:val="yellow"/>
              </w:rPr>
            </w:pPr>
          </w:p>
        </w:tc>
      </w:tr>
      <w:tr w:rsidR="00446475" w:rsidRPr="00A80D56" w:rsidTr="00807CC3">
        <w:trPr>
          <w:cantSplit/>
          <w:trHeight w:val="234"/>
        </w:trPr>
        <w:tc>
          <w:tcPr>
            <w:tcW w:w="5210" w:type="dxa"/>
            <w:vMerge/>
          </w:tcPr>
          <w:p w:rsidR="00446475" w:rsidRPr="00A80D56" w:rsidRDefault="00446475" w:rsidP="00807CC3">
            <w:pPr>
              <w:pStyle w:val="80"/>
              <w:jc w:val="both"/>
              <w:rPr>
                <w:color w:val="000000"/>
                <w:szCs w:val="24"/>
              </w:rPr>
            </w:pPr>
          </w:p>
        </w:tc>
        <w:tc>
          <w:tcPr>
            <w:tcW w:w="658" w:type="dxa"/>
          </w:tcPr>
          <w:p w:rsidR="00446475" w:rsidRPr="00A80D56" w:rsidRDefault="00446475" w:rsidP="0003477F">
            <w:pPr>
              <w:numPr>
                <w:ilvl w:val="0"/>
                <w:numId w:val="339"/>
              </w:numPr>
              <w:autoSpaceDE w:val="0"/>
              <w:autoSpaceDN w:val="0"/>
              <w:adjustRightInd w:val="0"/>
              <w:jc w:val="both"/>
              <w:rPr>
                <w:bCs/>
                <w:iCs/>
              </w:rPr>
            </w:pPr>
          </w:p>
        </w:tc>
        <w:tc>
          <w:tcPr>
            <w:tcW w:w="4552" w:type="dxa"/>
          </w:tcPr>
          <w:p w:rsidR="00446475" w:rsidRPr="00A80D56" w:rsidRDefault="00446475" w:rsidP="00807CC3">
            <w:pPr>
              <w:autoSpaceDE w:val="0"/>
              <w:autoSpaceDN w:val="0"/>
              <w:adjustRightInd w:val="0"/>
              <w:jc w:val="both"/>
              <w:rPr>
                <w:bCs/>
                <w:iCs/>
                <w:highlight w:val="yellow"/>
              </w:rPr>
            </w:pPr>
          </w:p>
        </w:tc>
      </w:tr>
      <w:tr w:rsidR="00446475" w:rsidRPr="00A80D56" w:rsidTr="00807CC3">
        <w:trPr>
          <w:cantSplit/>
          <w:trHeight w:val="947"/>
        </w:trPr>
        <w:tc>
          <w:tcPr>
            <w:tcW w:w="5210" w:type="dxa"/>
            <w:vMerge/>
          </w:tcPr>
          <w:p w:rsidR="00446475" w:rsidRPr="00A80D56" w:rsidRDefault="00446475" w:rsidP="00807CC3">
            <w:pPr>
              <w:pStyle w:val="80"/>
              <w:jc w:val="both"/>
              <w:rPr>
                <w:color w:val="000000"/>
                <w:szCs w:val="24"/>
              </w:rPr>
            </w:pPr>
          </w:p>
        </w:tc>
        <w:tc>
          <w:tcPr>
            <w:tcW w:w="658" w:type="dxa"/>
          </w:tcPr>
          <w:p w:rsidR="00446475" w:rsidRPr="00A80D56" w:rsidRDefault="00446475" w:rsidP="0003477F">
            <w:pPr>
              <w:numPr>
                <w:ilvl w:val="0"/>
                <w:numId w:val="339"/>
              </w:numPr>
              <w:autoSpaceDE w:val="0"/>
              <w:autoSpaceDN w:val="0"/>
              <w:adjustRightInd w:val="0"/>
              <w:jc w:val="both"/>
              <w:rPr>
                <w:bCs/>
                <w:iCs/>
              </w:rPr>
            </w:pPr>
          </w:p>
        </w:tc>
        <w:tc>
          <w:tcPr>
            <w:tcW w:w="4552" w:type="dxa"/>
          </w:tcPr>
          <w:p w:rsidR="00446475" w:rsidRPr="00A80D56" w:rsidRDefault="00446475" w:rsidP="00807CC3">
            <w:pPr>
              <w:autoSpaceDE w:val="0"/>
              <w:autoSpaceDN w:val="0"/>
              <w:adjustRightInd w:val="0"/>
              <w:jc w:val="both"/>
              <w:rPr>
                <w:bCs/>
                <w:iCs/>
                <w:highlight w:val="yellow"/>
              </w:rPr>
            </w:pPr>
          </w:p>
        </w:tc>
      </w:tr>
    </w:tbl>
    <w:p w:rsidR="00446475" w:rsidRPr="00A80D56" w:rsidRDefault="00446475" w:rsidP="00446475">
      <w:pPr>
        <w:pStyle w:val="80"/>
        <w:jc w:val="both"/>
        <w:rPr>
          <w:i/>
          <w:szCs w:val="24"/>
        </w:rPr>
      </w:pPr>
    </w:p>
    <w:tbl>
      <w:tblPr>
        <w:tblW w:w="50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898"/>
      </w:tblGrid>
      <w:tr w:rsidR="00446475" w:rsidRPr="00A80D56" w:rsidTr="008D2288">
        <w:trPr>
          <w:jc w:val="center"/>
        </w:trPr>
        <w:tc>
          <w:tcPr>
            <w:tcW w:w="3369" w:type="dxa"/>
          </w:tcPr>
          <w:p w:rsidR="00446475" w:rsidRPr="008D2288" w:rsidRDefault="00446475" w:rsidP="00807CC3">
            <w:pPr>
              <w:pStyle w:val="80"/>
              <w:jc w:val="both"/>
              <w:rPr>
                <w:i/>
                <w:sz w:val="28"/>
                <w:szCs w:val="28"/>
              </w:rPr>
            </w:pPr>
            <w:r w:rsidRPr="008D2288">
              <w:rPr>
                <w:i/>
                <w:sz w:val="28"/>
                <w:szCs w:val="28"/>
              </w:rPr>
              <w:t>Название заболевания</w:t>
            </w:r>
          </w:p>
        </w:tc>
        <w:tc>
          <w:tcPr>
            <w:tcW w:w="6897" w:type="dxa"/>
          </w:tcPr>
          <w:p w:rsidR="00446475" w:rsidRPr="00D44DBD" w:rsidRDefault="00446475" w:rsidP="00807CC3">
            <w:pPr>
              <w:pStyle w:val="80"/>
              <w:jc w:val="center"/>
              <w:rPr>
                <w:sz w:val="22"/>
                <w:szCs w:val="22"/>
                <w:highlight w:val="yellow"/>
              </w:rPr>
            </w:pPr>
          </w:p>
        </w:tc>
      </w:tr>
      <w:tr w:rsidR="00446475" w:rsidRPr="00A80D56" w:rsidTr="008D2288">
        <w:trPr>
          <w:jc w:val="center"/>
        </w:trPr>
        <w:tc>
          <w:tcPr>
            <w:tcW w:w="3369" w:type="dxa"/>
          </w:tcPr>
          <w:p w:rsidR="00446475" w:rsidRPr="008D2288" w:rsidRDefault="008D2288" w:rsidP="00807CC3">
            <w:pPr>
              <w:pStyle w:val="80"/>
              <w:jc w:val="both"/>
              <w:rPr>
                <w:i/>
                <w:sz w:val="28"/>
                <w:szCs w:val="28"/>
              </w:rPr>
            </w:pPr>
            <w:r>
              <w:rPr>
                <w:i/>
                <w:sz w:val="28"/>
                <w:szCs w:val="28"/>
              </w:rPr>
              <w:t>Л</w:t>
            </w:r>
            <w:r w:rsidR="00446475" w:rsidRPr="008D2288">
              <w:rPr>
                <w:i/>
                <w:sz w:val="28"/>
                <w:szCs w:val="28"/>
              </w:rPr>
              <w:t>окализация паразита в организме человека</w:t>
            </w:r>
          </w:p>
        </w:tc>
        <w:tc>
          <w:tcPr>
            <w:tcW w:w="6897" w:type="dxa"/>
          </w:tcPr>
          <w:p w:rsidR="00446475" w:rsidRPr="00D44DBD" w:rsidRDefault="00446475" w:rsidP="00807CC3">
            <w:pPr>
              <w:pStyle w:val="80"/>
              <w:jc w:val="center"/>
              <w:rPr>
                <w:sz w:val="22"/>
                <w:szCs w:val="22"/>
                <w:highlight w:val="yellow"/>
              </w:rPr>
            </w:pPr>
          </w:p>
        </w:tc>
      </w:tr>
      <w:tr w:rsidR="00446475" w:rsidRPr="00A80D56" w:rsidTr="008D2288">
        <w:trPr>
          <w:jc w:val="center"/>
        </w:trPr>
        <w:tc>
          <w:tcPr>
            <w:tcW w:w="3369" w:type="dxa"/>
          </w:tcPr>
          <w:p w:rsidR="00446475" w:rsidRPr="008D2288" w:rsidRDefault="00446475" w:rsidP="00807CC3">
            <w:pPr>
              <w:pStyle w:val="80"/>
              <w:jc w:val="both"/>
              <w:rPr>
                <w:i/>
                <w:sz w:val="28"/>
                <w:szCs w:val="28"/>
              </w:rPr>
            </w:pPr>
            <w:r w:rsidRPr="008D2288">
              <w:rPr>
                <w:i/>
                <w:sz w:val="28"/>
                <w:szCs w:val="28"/>
              </w:rPr>
              <w:lastRenderedPageBreak/>
              <w:t>Окончательный хозяин</w:t>
            </w:r>
          </w:p>
        </w:tc>
        <w:tc>
          <w:tcPr>
            <w:tcW w:w="6897" w:type="dxa"/>
          </w:tcPr>
          <w:p w:rsidR="00446475" w:rsidRPr="00D44DBD" w:rsidRDefault="00446475" w:rsidP="00807CC3">
            <w:pPr>
              <w:pStyle w:val="80"/>
              <w:jc w:val="center"/>
              <w:rPr>
                <w:sz w:val="22"/>
                <w:szCs w:val="22"/>
                <w:highlight w:val="yellow"/>
              </w:rPr>
            </w:pPr>
          </w:p>
        </w:tc>
      </w:tr>
      <w:tr w:rsidR="00446475" w:rsidRPr="00A80D56" w:rsidTr="008D2288">
        <w:trPr>
          <w:jc w:val="center"/>
        </w:trPr>
        <w:tc>
          <w:tcPr>
            <w:tcW w:w="3369" w:type="dxa"/>
          </w:tcPr>
          <w:p w:rsidR="00446475" w:rsidRPr="008D2288" w:rsidRDefault="00446475" w:rsidP="00807CC3">
            <w:pPr>
              <w:pStyle w:val="80"/>
              <w:jc w:val="both"/>
              <w:rPr>
                <w:i/>
                <w:sz w:val="28"/>
                <w:szCs w:val="28"/>
              </w:rPr>
            </w:pPr>
            <w:r w:rsidRPr="008D2288">
              <w:rPr>
                <w:i/>
                <w:sz w:val="28"/>
                <w:szCs w:val="28"/>
              </w:rPr>
              <w:t xml:space="preserve">Первый промежуточный хозяин - </w:t>
            </w:r>
          </w:p>
        </w:tc>
        <w:tc>
          <w:tcPr>
            <w:tcW w:w="6897" w:type="dxa"/>
          </w:tcPr>
          <w:p w:rsidR="00446475" w:rsidRPr="00D44DBD" w:rsidRDefault="00446475" w:rsidP="00807CC3">
            <w:pPr>
              <w:pStyle w:val="80"/>
              <w:jc w:val="center"/>
              <w:rPr>
                <w:sz w:val="22"/>
                <w:szCs w:val="22"/>
                <w:highlight w:val="yellow"/>
              </w:rPr>
            </w:pPr>
          </w:p>
        </w:tc>
      </w:tr>
      <w:tr w:rsidR="00446475" w:rsidRPr="00A80D56" w:rsidTr="008D2288">
        <w:trPr>
          <w:jc w:val="center"/>
        </w:trPr>
        <w:tc>
          <w:tcPr>
            <w:tcW w:w="3369" w:type="dxa"/>
          </w:tcPr>
          <w:p w:rsidR="00446475" w:rsidRPr="008D2288" w:rsidRDefault="00446475" w:rsidP="00807CC3">
            <w:pPr>
              <w:pStyle w:val="80"/>
              <w:jc w:val="both"/>
              <w:rPr>
                <w:i/>
                <w:sz w:val="28"/>
                <w:szCs w:val="28"/>
              </w:rPr>
            </w:pPr>
            <w:r w:rsidRPr="008D2288">
              <w:rPr>
                <w:i/>
                <w:sz w:val="28"/>
                <w:szCs w:val="28"/>
              </w:rPr>
              <w:t>Второй промежуточный хозяин</w:t>
            </w:r>
          </w:p>
        </w:tc>
        <w:tc>
          <w:tcPr>
            <w:tcW w:w="6897" w:type="dxa"/>
          </w:tcPr>
          <w:p w:rsidR="00446475" w:rsidRPr="00D44DBD" w:rsidRDefault="00446475" w:rsidP="00807CC3">
            <w:pPr>
              <w:pStyle w:val="80"/>
              <w:jc w:val="center"/>
              <w:rPr>
                <w:sz w:val="22"/>
                <w:szCs w:val="22"/>
                <w:highlight w:val="yellow"/>
              </w:rPr>
            </w:pPr>
          </w:p>
        </w:tc>
      </w:tr>
      <w:tr w:rsidR="00446475" w:rsidRPr="00A80D56" w:rsidTr="008D2288">
        <w:trPr>
          <w:jc w:val="center"/>
        </w:trPr>
        <w:tc>
          <w:tcPr>
            <w:tcW w:w="3369" w:type="dxa"/>
          </w:tcPr>
          <w:p w:rsidR="00446475" w:rsidRPr="008D2288" w:rsidRDefault="00446475" w:rsidP="00807CC3">
            <w:pPr>
              <w:pStyle w:val="80"/>
              <w:jc w:val="both"/>
              <w:rPr>
                <w:i/>
                <w:sz w:val="28"/>
                <w:szCs w:val="28"/>
              </w:rPr>
            </w:pPr>
            <w:r w:rsidRPr="008D2288">
              <w:rPr>
                <w:i/>
                <w:sz w:val="28"/>
                <w:szCs w:val="28"/>
              </w:rPr>
              <w:t>Источник инвазии</w:t>
            </w:r>
          </w:p>
        </w:tc>
        <w:tc>
          <w:tcPr>
            <w:tcW w:w="6897" w:type="dxa"/>
          </w:tcPr>
          <w:p w:rsidR="00446475" w:rsidRPr="00D44DBD" w:rsidRDefault="00446475" w:rsidP="00807CC3">
            <w:pPr>
              <w:pStyle w:val="80"/>
              <w:jc w:val="center"/>
              <w:rPr>
                <w:sz w:val="22"/>
                <w:szCs w:val="22"/>
                <w:highlight w:val="yellow"/>
              </w:rPr>
            </w:pPr>
          </w:p>
        </w:tc>
      </w:tr>
      <w:tr w:rsidR="00446475" w:rsidRPr="00A80D56" w:rsidTr="008D2288">
        <w:trPr>
          <w:jc w:val="center"/>
        </w:trPr>
        <w:tc>
          <w:tcPr>
            <w:tcW w:w="3369" w:type="dxa"/>
          </w:tcPr>
          <w:p w:rsidR="00446475" w:rsidRPr="008D2288" w:rsidRDefault="00446475" w:rsidP="00807CC3">
            <w:pPr>
              <w:pStyle w:val="80"/>
              <w:jc w:val="both"/>
              <w:rPr>
                <w:i/>
                <w:sz w:val="28"/>
                <w:szCs w:val="28"/>
              </w:rPr>
            </w:pPr>
            <w:r w:rsidRPr="008D2288">
              <w:rPr>
                <w:i/>
                <w:sz w:val="28"/>
                <w:szCs w:val="28"/>
              </w:rPr>
              <w:t>Механизм заражения</w:t>
            </w:r>
          </w:p>
        </w:tc>
        <w:tc>
          <w:tcPr>
            <w:tcW w:w="6897" w:type="dxa"/>
          </w:tcPr>
          <w:p w:rsidR="00446475" w:rsidRPr="00D44DBD" w:rsidRDefault="00446475" w:rsidP="00807CC3">
            <w:pPr>
              <w:pStyle w:val="80"/>
              <w:jc w:val="center"/>
              <w:rPr>
                <w:sz w:val="22"/>
                <w:szCs w:val="22"/>
                <w:highlight w:val="yellow"/>
              </w:rPr>
            </w:pPr>
          </w:p>
        </w:tc>
      </w:tr>
      <w:tr w:rsidR="00446475" w:rsidRPr="00A80D56" w:rsidTr="008D2288">
        <w:trPr>
          <w:jc w:val="center"/>
        </w:trPr>
        <w:tc>
          <w:tcPr>
            <w:tcW w:w="3369" w:type="dxa"/>
          </w:tcPr>
          <w:p w:rsidR="00446475" w:rsidRPr="008D2288" w:rsidRDefault="008D2288" w:rsidP="00807CC3">
            <w:pPr>
              <w:pStyle w:val="80"/>
              <w:jc w:val="both"/>
              <w:rPr>
                <w:i/>
                <w:sz w:val="28"/>
                <w:szCs w:val="28"/>
              </w:rPr>
            </w:pPr>
            <w:r>
              <w:rPr>
                <w:i/>
                <w:sz w:val="28"/>
                <w:szCs w:val="28"/>
              </w:rPr>
              <w:t>П</w:t>
            </w:r>
            <w:r w:rsidR="00446475" w:rsidRPr="008D2288">
              <w:rPr>
                <w:i/>
                <w:sz w:val="28"/>
                <w:szCs w:val="28"/>
              </w:rPr>
              <w:t>уть заражения</w:t>
            </w:r>
          </w:p>
        </w:tc>
        <w:tc>
          <w:tcPr>
            <w:tcW w:w="6897" w:type="dxa"/>
          </w:tcPr>
          <w:p w:rsidR="00446475" w:rsidRPr="00D44DBD" w:rsidRDefault="00446475" w:rsidP="00807CC3">
            <w:pPr>
              <w:pStyle w:val="80"/>
              <w:jc w:val="center"/>
              <w:rPr>
                <w:sz w:val="22"/>
                <w:szCs w:val="22"/>
                <w:highlight w:val="yellow"/>
              </w:rPr>
            </w:pPr>
          </w:p>
        </w:tc>
      </w:tr>
      <w:tr w:rsidR="00446475" w:rsidRPr="00A80D56" w:rsidTr="008D2288">
        <w:trPr>
          <w:jc w:val="center"/>
        </w:trPr>
        <w:tc>
          <w:tcPr>
            <w:tcW w:w="3369" w:type="dxa"/>
          </w:tcPr>
          <w:p w:rsidR="00446475" w:rsidRPr="008D2288" w:rsidRDefault="008D2288" w:rsidP="00807CC3">
            <w:pPr>
              <w:pStyle w:val="80"/>
              <w:jc w:val="both"/>
              <w:rPr>
                <w:i/>
                <w:sz w:val="28"/>
                <w:szCs w:val="28"/>
              </w:rPr>
            </w:pPr>
            <w:r>
              <w:rPr>
                <w:i/>
                <w:sz w:val="28"/>
                <w:szCs w:val="28"/>
              </w:rPr>
              <w:t>Ф</w:t>
            </w:r>
            <w:r w:rsidR="00446475" w:rsidRPr="008D2288">
              <w:rPr>
                <w:i/>
                <w:sz w:val="28"/>
                <w:szCs w:val="28"/>
              </w:rPr>
              <w:t>акторы передачи</w:t>
            </w:r>
          </w:p>
        </w:tc>
        <w:tc>
          <w:tcPr>
            <w:tcW w:w="6897" w:type="dxa"/>
          </w:tcPr>
          <w:p w:rsidR="00446475" w:rsidRPr="00D44DBD" w:rsidRDefault="00446475" w:rsidP="00807CC3">
            <w:pPr>
              <w:pStyle w:val="80"/>
              <w:jc w:val="center"/>
              <w:rPr>
                <w:i/>
                <w:sz w:val="22"/>
                <w:szCs w:val="22"/>
                <w:highlight w:val="yellow"/>
              </w:rPr>
            </w:pPr>
          </w:p>
        </w:tc>
      </w:tr>
      <w:tr w:rsidR="00446475" w:rsidRPr="00A80D56" w:rsidTr="008D2288">
        <w:trPr>
          <w:jc w:val="center"/>
        </w:trPr>
        <w:tc>
          <w:tcPr>
            <w:tcW w:w="3369" w:type="dxa"/>
          </w:tcPr>
          <w:p w:rsidR="00446475" w:rsidRPr="008D2288" w:rsidRDefault="008D2288" w:rsidP="00807CC3">
            <w:pPr>
              <w:pStyle w:val="80"/>
              <w:jc w:val="both"/>
              <w:rPr>
                <w:i/>
                <w:sz w:val="28"/>
                <w:szCs w:val="28"/>
              </w:rPr>
            </w:pPr>
            <w:r>
              <w:rPr>
                <w:i/>
                <w:sz w:val="28"/>
                <w:szCs w:val="28"/>
              </w:rPr>
              <w:t>И</w:t>
            </w:r>
            <w:r w:rsidR="00446475" w:rsidRPr="008D2288">
              <w:rPr>
                <w:i/>
                <w:sz w:val="28"/>
                <w:szCs w:val="28"/>
              </w:rPr>
              <w:t>нвазионная стадия</w:t>
            </w:r>
          </w:p>
        </w:tc>
        <w:tc>
          <w:tcPr>
            <w:tcW w:w="6897" w:type="dxa"/>
          </w:tcPr>
          <w:p w:rsidR="00446475" w:rsidRPr="00D44DBD" w:rsidRDefault="00446475" w:rsidP="00807CC3">
            <w:pPr>
              <w:pStyle w:val="80"/>
              <w:jc w:val="center"/>
              <w:rPr>
                <w:sz w:val="22"/>
                <w:szCs w:val="22"/>
                <w:highlight w:val="yellow"/>
              </w:rPr>
            </w:pPr>
          </w:p>
        </w:tc>
      </w:tr>
      <w:tr w:rsidR="00446475" w:rsidRPr="00A80D56" w:rsidTr="008D2288">
        <w:trPr>
          <w:jc w:val="center"/>
        </w:trPr>
        <w:tc>
          <w:tcPr>
            <w:tcW w:w="3369" w:type="dxa"/>
          </w:tcPr>
          <w:p w:rsidR="00446475" w:rsidRPr="008D2288" w:rsidRDefault="008D2288" w:rsidP="00807CC3">
            <w:pPr>
              <w:pStyle w:val="80"/>
              <w:jc w:val="both"/>
              <w:rPr>
                <w:i/>
                <w:sz w:val="28"/>
                <w:szCs w:val="28"/>
              </w:rPr>
            </w:pPr>
            <w:r>
              <w:rPr>
                <w:i/>
                <w:sz w:val="28"/>
                <w:szCs w:val="28"/>
              </w:rPr>
              <w:t>Д</w:t>
            </w:r>
            <w:r w:rsidR="00446475" w:rsidRPr="008D2288">
              <w:rPr>
                <w:i/>
                <w:sz w:val="28"/>
                <w:szCs w:val="28"/>
              </w:rPr>
              <w:t>иагностика</w:t>
            </w:r>
          </w:p>
        </w:tc>
        <w:tc>
          <w:tcPr>
            <w:tcW w:w="6897" w:type="dxa"/>
          </w:tcPr>
          <w:p w:rsidR="00446475" w:rsidRPr="00D44DBD" w:rsidRDefault="00446475" w:rsidP="00807CC3">
            <w:pPr>
              <w:pStyle w:val="80"/>
              <w:jc w:val="center"/>
              <w:rPr>
                <w:sz w:val="22"/>
                <w:szCs w:val="22"/>
                <w:highlight w:val="yellow"/>
              </w:rPr>
            </w:pPr>
          </w:p>
        </w:tc>
      </w:tr>
      <w:tr w:rsidR="00446475" w:rsidRPr="00A80D56" w:rsidTr="008D2288">
        <w:trPr>
          <w:jc w:val="center"/>
        </w:trPr>
        <w:tc>
          <w:tcPr>
            <w:tcW w:w="3369" w:type="dxa"/>
          </w:tcPr>
          <w:p w:rsidR="00446475" w:rsidRPr="008D2288" w:rsidRDefault="008D2288" w:rsidP="00807CC3">
            <w:pPr>
              <w:pStyle w:val="80"/>
              <w:jc w:val="both"/>
              <w:rPr>
                <w:i/>
                <w:sz w:val="28"/>
                <w:szCs w:val="28"/>
              </w:rPr>
            </w:pPr>
            <w:r>
              <w:rPr>
                <w:i/>
                <w:sz w:val="28"/>
                <w:szCs w:val="28"/>
              </w:rPr>
              <w:t>О</w:t>
            </w:r>
            <w:r w:rsidR="00446475" w:rsidRPr="008D2288">
              <w:rPr>
                <w:i/>
                <w:sz w:val="28"/>
                <w:szCs w:val="28"/>
              </w:rPr>
              <w:t>сновные меры профилактики</w:t>
            </w:r>
          </w:p>
        </w:tc>
        <w:tc>
          <w:tcPr>
            <w:tcW w:w="6897" w:type="dxa"/>
          </w:tcPr>
          <w:p w:rsidR="00446475" w:rsidRPr="00D44DBD" w:rsidRDefault="00446475" w:rsidP="00807CC3">
            <w:pPr>
              <w:pStyle w:val="80"/>
              <w:jc w:val="center"/>
              <w:rPr>
                <w:sz w:val="22"/>
                <w:szCs w:val="22"/>
                <w:highlight w:val="yellow"/>
              </w:rPr>
            </w:pPr>
          </w:p>
        </w:tc>
      </w:tr>
    </w:tbl>
    <w:p w:rsidR="00446475" w:rsidRPr="00A80D56" w:rsidRDefault="00446475" w:rsidP="00446475">
      <w:pPr>
        <w:pStyle w:val="80"/>
        <w:jc w:val="both"/>
        <w:rPr>
          <w:b/>
          <w:szCs w:val="24"/>
          <w:u w:val="single"/>
        </w:rPr>
      </w:pPr>
    </w:p>
    <w:p w:rsidR="00F416E9" w:rsidRPr="00F416E9" w:rsidRDefault="00F416E9" w:rsidP="00F416E9">
      <w:pPr>
        <w:pStyle w:val="80"/>
        <w:jc w:val="both"/>
        <w:rPr>
          <w:b/>
          <w:sz w:val="28"/>
          <w:szCs w:val="28"/>
        </w:rPr>
      </w:pPr>
      <w:r w:rsidRPr="00F416E9">
        <w:rPr>
          <w:b/>
          <w:sz w:val="28"/>
          <w:szCs w:val="28"/>
        </w:rPr>
        <w:t>Задание</w:t>
      </w:r>
      <w:r w:rsidRPr="00F416E9">
        <w:rPr>
          <w:b/>
          <w:noProof/>
          <w:sz w:val="28"/>
          <w:szCs w:val="28"/>
        </w:rPr>
        <w:t xml:space="preserve"> №</w:t>
      </w:r>
      <w:r w:rsidR="00B3245F">
        <w:rPr>
          <w:b/>
          <w:noProof/>
          <w:sz w:val="28"/>
          <w:szCs w:val="28"/>
        </w:rPr>
        <w:t xml:space="preserve"> </w:t>
      </w:r>
      <w:r w:rsidRPr="00F416E9">
        <w:rPr>
          <w:b/>
          <w:noProof/>
          <w:sz w:val="28"/>
          <w:szCs w:val="28"/>
        </w:rPr>
        <w:t>6.</w:t>
      </w:r>
      <w:r w:rsidRPr="00F416E9">
        <w:rPr>
          <w:b/>
          <w:sz w:val="28"/>
          <w:szCs w:val="28"/>
        </w:rPr>
        <w:t xml:space="preserve"> Цикл развития кровяного сосальщика (</w:t>
      </w:r>
      <w:r w:rsidRPr="00F416E9">
        <w:rPr>
          <w:b/>
          <w:sz w:val="28"/>
          <w:szCs w:val="28"/>
          <w:lang w:val="en-US"/>
        </w:rPr>
        <w:t>Schistosoma</w:t>
      </w:r>
      <w:r w:rsidRPr="00F416E9">
        <w:rPr>
          <w:b/>
          <w:sz w:val="28"/>
          <w:szCs w:val="28"/>
        </w:rPr>
        <w:t xml:space="preserve"> </w:t>
      </w:r>
      <w:r w:rsidRPr="00F416E9">
        <w:rPr>
          <w:b/>
          <w:sz w:val="28"/>
          <w:szCs w:val="28"/>
          <w:lang w:val="en-US"/>
        </w:rPr>
        <w:t>h</w:t>
      </w:r>
      <w:r w:rsidRPr="00F416E9">
        <w:rPr>
          <w:b/>
          <w:sz w:val="28"/>
          <w:szCs w:val="28"/>
        </w:rPr>
        <w:t>ае</w:t>
      </w:r>
      <w:r w:rsidRPr="00F416E9">
        <w:rPr>
          <w:b/>
          <w:sz w:val="28"/>
          <w:szCs w:val="28"/>
          <w:lang w:val="en-US"/>
        </w:rPr>
        <w:t>mat</w:t>
      </w:r>
      <w:r w:rsidRPr="00F416E9">
        <w:rPr>
          <w:b/>
          <w:sz w:val="28"/>
          <w:szCs w:val="28"/>
        </w:rPr>
        <w:t>о</w:t>
      </w:r>
      <w:r w:rsidRPr="00F416E9">
        <w:rPr>
          <w:b/>
          <w:sz w:val="28"/>
          <w:szCs w:val="28"/>
          <w:lang w:val="en-US"/>
        </w:rPr>
        <w:t>bium</w:t>
      </w:r>
      <w:r w:rsidRPr="00F416E9">
        <w:rPr>
          <w:b/>
          <w:sz w:val="28"/>
          <w:szCs w:val="28"/>
        </w:rPr>
        <w:t>)</w:t>
      </w:r>
    </w:p>
    <w:p w:rsidR="00F416E9" w:rsidRPr="00F416E9" w:rsidRDefault="00F416E9" w:rsidP="00F416E9">
      <w:pPr>
        <w:pStyle w:val="80"/>
        <w:ind w:firstLine="240"/>
        <w:jc w:val="both"/>
        <w:rPr>
          <w:sz w:val="28"/>
          <w:szCs w:val="28"/>
        </w:rPr>
      </w:pPr>
      <w:r w:rsidRPr="00F416E9">
        <w:rPr>
          <w:sz w:val="28"/>
          <w:szCs w:val="28"/>
        </w:rPr>
        <w:t>Изучите цикл развития кровяных сосальщиков и составьте схему .</w:t>
      </w:r>
    </w:p>
    <w:tbl>
      <w:tblPr>
        <w:tblW w:w="5000" w:type="pct"/>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10001"/>
      </w:tblGrid>
      <w:tr w:rsidR="00F416E9" w:rsidRPr="00A80D56" w:rsidTr="00807CC3">
        <w:trPr>
          <w:trHeight w:val="3216"/>
        </w:trPr>
        <w:tc>
          <w:tcPr>
            <w:tcW w:w="10817" w:type="dxa"/>
          </w:tcPr>
          <w:p w:rsidR="00F416E9" w:rsidRPr="00A80D56" w:rsidRDefault="00F416E9" w:rsidP="00807CC3">
            <w:pPr>
              <w:pStyle w:val="80"/>
              <w:rPr>
                <w:b/>
                <w:szCs w:val="24"/>
              </w:rPr>
            </w:pPr>
            <w:r>
              <w:rPr>
                <w:b/>
                <w:noProof/>
                <w:snapToGrid/>
                <w:szCs w:val="24"/>
              </w:rPr>
              <w:t xml:space="preserve"> </w:t>
            </w:r>
          </w:p>
          <w:p w:rsidR="00F416E9" w:rsidRPr="00A80D56" w:rsidRDefault="00F416E9" w:rsidP="00807CC3">
            <w:pPr>
              <w:pStyle w:val="80"/>
              <w:jc w:val="both"/>
              <w:rPr>
                <w:b/>
                <w:szCs w:val="24"/>
              </w:rPr>
            </w:pPr>
            <w:r w:rsidRPr="00A80D56">
              <w:rPr>
                <w:b/>
                <w:szCs w:val="24"/>
              </w:rPr>
              <w:t xml:space="preserve">                                                 </w:t>
            </w:r>
            <w:r>
              <w:rPr>
                <w:b/>
                <w:szCs w:val="24"/>
              </w:rPr>
              <w:t xml:space="preserve">                  </w:t>
            </w:r>
            <w:r w:rsidRPr="00A80D56">
              <w:rPr>
                <w:b/>
                <w:szCs w:val="24"/>
              </w:rPr>
              <w:t xml:space="preserve">  </w:t>
            </w:r>
            <w:r>
              <w:rPr>
                <w:b/>
                <w:szCs w:val="24"/>
              </w:rPr>
              <w:t>основной хозяин</w:t>
            </w:r>
            <w:r w:rsidRPr="00A80D56">
              <w:rPr>
                <w:b/>
                <w:szCs w:val="24"/>
              </w:rPr>
              <w:t xml:space="preserve">                             </w:t>
            </w:r>
            <w:r>
              <w:rPr>
                <w:b/>
                <w:szCs w:val="24"/>
              </w:rPr>
              <w:t xml:space="preserve">  </w:t>
            </w:r>
            <w:r w:rsidRPr="00A80D56">
              <w:rPr>
                <w:b/>
                <w:szCs w:val="24"/>
              </w:rPr>
              <w:t xml:space="preserve">   в воде</w:t>
            </w:r>
          </w:p>
          <w:p w:rsidR="00F416E9" w:rsidRPr="00A80D56" w:rsidRDefault="00F416E9" w:rsidP="00807CC3">
            <w:pPr>
              <w:pStyle w:val="80"/>
              <w:jc w:val="both"/>
              <w:rPr>
                <w:b/>
                <w:szCs w:val="24"/>
              </w:rPr>
            </w:pPr>
            <w:r>
              <w:rPr>
                <w:b/>
                <w:noProof/>
                <w:snapToGrid/>
                <w:szCs w:val="24"/>
              </w:rPr>
              <mc:AlternateContent>
                <mc:Choice Requires="wpg">
                  <w:drawing>
                    <wp:anchor distT="0" distB="0" distL="114300" distR="114300" simplePos="0" relativeHeight="251701248" behindDoc="0" locked="0" layoutInCell="1" allowOverlap="1">
                      <wp:simplePos x="0" y="0"/>
                      <wp:positionH relativeFrom="column">
                        <wp:posOffset>96520</wp:posOffset>
                      </wp:positionH>
                      <wp:positionV relativeFrom="paragraph">
                        <wp:posOffset>158750</wp:posOffset>
                      </wp:positionV>
                      <wp:extent cx="6141720" cy="1467485"/>
                      <wp:effectExtent l="5080" t="6350" r="6350" b="12065"/>
                      <wp:wrapNone/>
                      <wp:docPr id="2082" name="Группа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1467485"/>
                                <a:chOff x="615" y="5835"/>
                                <a:chExt cx="6972" cy="2188"/>
                              </a:xfrm>
                            </wpg:grpSpPr>
                            <wps:wsp>
                              <wps:cNvPr id="2083" name="Rectangle 14"/>
                              <wps:cNvSpPr>
                                <a:spLocks noChangeArrowheads="1"/>
                              </wps:cNvSpPr>
                              <wps:spPr bwMode="auto">
                                <a:xfrm>
                                  <a:off x="3487" y="5835"/>
                                  <a:ext cx="1320" cy="482"/>
                                </a:xfrm>
                                <a:prstGeom prst="rect">
                                  <a:avLst/>
                                </a:prstGeom>
                                <a:solidFill>
                                  <a:srgbClr val="FFFFFF"/>
                                </a:solidFill>
                                <a:ln w="9525">
                                  <a:solidFill>
                                    <a:srgbClr val="000000"/>
                                  </a:solidFill>
                                  <a:miter lim="800000"/>
                                  <a:headEnd/>
                                  <a:tailEnd/>
                                </a:ln>
                              </wps:spPr>
                              <wps:txbx>
                                <w:txbxContent>
                                  <w:p w:rsidR="00F408E2" w:rsidRDefault="00F408E2" w:rsidP="00F416E9">
                                    <w:pPr>
                                      <w:jc w:val="center"/>
                                    </w:pPr>
                                  </w:p>
                                </w:txbxContent>
                              </wps:txbx>
                              <wps:bodyPr rot="0" vert="horz" wrap="square" lIns="91440" tIns="45720" rIns="91440" bIns="45720" anchor="t" anchorCtr="0" upright="1">
                                <a:noAutofit/>
                              </wps:bodyPr>
                            </wps:wsp>
                            <wps:wsp>
                              <wps:cNvPr id="2084" name="Rectangle 15"/>
                              <wps:cNvSpPr>
                                <a:spLocks noChangeArrowheads="1"/>
                              </wps:cNvSpPr>
                              <wps:spPr bwMode="auto">
                                <a:xfrm>
                                  <a:off x="747" y="7126"/>
                                  <a:ext cx="6840" cy="8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5" name="Rectangle 16"/>
                              <wps:cNvSpPr>
                                <a:spLocks noChangeArrowheads="1"/>
                              </wps:cNvSpPr>
                              <wps:spPr bwMode="auto">
                                <a:xfrm>
                                  <a:off x="5887" y="6095"/>
                                  <a:ext cx="1320" cy="591"/>
                                </a:xfrm>
                                <a:prstGeom prst="rect">
                                  <a:avLst/>
                                </a:prstGeom>
                                <a:solidFill>
                                  <a:srgbClr val="FFFFFF"/>
                                </a:solidFill>
                                <a:ln w="9525" cap="rnd">
                                  <a:solidFill>
                                    <a:srgbClr val="000000"/>
                                  </a:solidFill>
                                  <a:prstDash val="sysDot"/>
                                  <a:miter lim="800000"/>
                                  <a:headEnd/>
                                  <a:tailEnd/>
                                </a:ln>
                              </wps:spPr>
                              <wps:txbx>
                                <w:txbxContent>
                                  <w:p w:rsidR="00F408E2" w:rsidRDefault="00F408E2" w:rsidP="00F416E9">
                                    <w:pPr>
                                      <w:jc w:val="center"/>
                                    </w:pPr>
                                  </w:p>
                                </w:txbxContent>
                              </wps:txbx>
                              <wps:bodyPr rot="0" vert="horz" wrap="square" lIns="91440" tIns="45720" rIns="91440" bIns="45720" anchor="t" anchorCtr="0" upright="1">
                                <a:noAutofit/>
                              </wps:bodyPr>
                            </wps:wsp>
                            <wps:wsp>
                              <wps:cNvPr id="2086" name="Rectangle 17"/>
                              <wps:cNvSpPr>
                                <a:spLocks noChangeArrowheads="1"/>
                              </wps:cNvSpPr>
                              <wps:spPr bwMode="auto">
                                <a:xfrm>
                                  <a:off x="615" y="6194"/>
                                  <a:ext cx="1320" cy="482"/>
                                </a:xfrm>
                                <a:prstGeom prst="rect">
                                  <a:avLst/>
                                </a:prstGeom>
                                <a:solidFill>
                                  <a:srgbClr val="FFFFFF"/>
                                </a:solidFill>
                                <a:ln w="9525" cap="rnd">
                                  <a:solidFill>
                                    <a:srgbClr val="000000"/>
                                  </a:solidFill>
                                  <a:prstDash val="sysDot"/>
                                  <a:miter lim="800000"/>
                                  <a:headEnd/>
                                  <a:tailEnd/>
                                </a:ln>
                              </wps:spPr>
                              <wps:txbx>
                                <w:txbxContent>
                                  <w:p w:rsidR="00F408E2" w:rsidRDefault="00F408E2" w:rsidP="00F416E9">
                                    <w:pPr>
                                      <w:jc w:val="center"/>
                                    </w:pPr>
                                  </w:p>
                                </w:txbxContent>
                              </wps:txbx>
                              <wps:bodyPr rot="0" vert="horz" wrap="square" lIns="91440" tIns="45720" rIns="91440" bIns="45720" anchor="t" anchorCtr="0" upright="1">
                                <a:noAutofit/>
                              </wps:bodyPr>
                            </wps:wsp>
                            <wps:wsp>
                              <wps:cNvPr id="2087" name="Oval 18"/>
                              <wps:cNvSpPr>
                                <a:spLocks noChangeArrowheads="1"/>
                              </wps:cNvSpPr>
                              <wps:spPr bwMode="auto">
                                <a:xfrm>
                                  <a:off x="754" y="7389"/>
                                  <a:ext cx="2153" cy="500"/>
                                </a:xfrm>
                                <a:prstGeom prst="ellipse">
                                  <a:avLst/>
                                </a:prstGeom>
                                <a:solidFill>
                                  <a:srgbClr val="FFFFFF"/>
                                </a:solidFill>
                                <a:ln w="9525" cap="rnd">
                                  <a:solidFill>
                                    <a:srgbClr val="000000"/>
                                  </a:solidFill>
                                  <a:prstDash val="sysDot"/>
                                  <a:round/>
                                  <a:headEnd/>
                                  <a:tailEnd/>
                                </a:ln>
                              </wps:spPr>
                              <wps:txbx>
                                <w:txbxContent>
                                  <w:p w:rsidR="00F408E2" w:rsidRDefault="00F408E2" w:rsidP="00F416E9">
                                    <w:pPr>
                                      <w:jc w:val="center"/>
                                    </w:pPr>
                                  </w:p>
                                </w:txbxContent>
                              </wps:txbx>
                              <wps:bodyPr rot="0" vert="horz" wrap="square" lIns="0" tIns="45720" rIns="0" bIns="45720" anchor="t" anchorCtr="0" upright="1">
                                <a:noAutofit/>
                              </wps:bodyPr>
                            </wps:wsp>
                            <wps:wsp>
                              <wps:cNvPr id="2088" name="Oval 19"/>
                              <wps:cNvSpPr>
                                <a:spLocks noChangeArrowheads="1"/>
                              </wps:cNvSpPr>
                              <wps:spPr bwMode="auto">
                                <a:xfrm>
                                  <a:off x="5427" y="7407"/>
                                  <a:ext cx="2160" cy="522"/>
                                </a:xfrm>
                                <a:prstGeom prst="ellipse">
                                  <a:avLst/>
                                </a:prstGeom>
                                <a:solidFill>
                                  <a:srgbClr val="FFFFFF"/>
                                </a:solidFill>
                                <a:ln w="9525" cap="rnd">
                                  <a:solidFill>
                                    <a:srgbClr val="000000"/>
                                  </a:solidFill>
                                  <a:prstDash val="sysDot"/>
                                  <a:round/>
                                  <a:headEnd/>
                                  <a:tailEnd/>
                                </a:ln>
                              </wps:spPr>
                              <wps:txbx>
                                <w:txbxContent>
                                  <w:p w:rsidR="00F408E2" w:rsidRDefault="00F408E2" w:rsidP="00F416E9">
                                    <w:pPr>
                                      <w:jc w:val="center"/>
                                    </w:pPr>
                                  </w:p>
                                </w:txbxContent>
                              </wps:txbx>
                              <wps:bodyPr rot="0" vert="horz" wrap="square" lIns="0" tIns="0" rIns="0" bIns="0" anchor="t" anchorCtr="0" upright="1">
                                <a:noAutofit/>
                              </wps:bodyPr>
                            </wps:wsp>
                            <wps:wsp>
                              <wps:cNvPr id="2089" name="Oval 20"/>
                              <wps:cNvSpPr>
                                <a:spLocks noChangeArrowheads="1"/>
                              </wps:cNvSpPr>
                              <wps:spPr bwMode="auto">
                                <a:xfrm>
                                  <a:off x="3094" y="7404"/>
                                  <a:ext cx="2160" cy="500"/>
                                </a:xfrm>
                                <a:prstGeom prst="ellipse">
                                  <a:avLst/>
                                </a:prstGeom>
                                <a:solidFill>
                                  <a:srgbClr val="FFFFFF"/>
                                </a:solidFill>
                                <a:ln w="9525" cap="rnd">
                                  <a:solidFill>
                                    <a:srgbClr val="000000"/>
                                  </a:solidFill>
                                  <a:prstDash val="sysDot"/>
                                  <a:round/>
                                  <a:headEnd/>
                                  <a:tailEnd/>
                                </a:ln>
                              </wps:spPr>
                              <wps:txbx>
                                <w:txbxContent>
                                  <w:p w:rsidR="00F408E2" w:rsidRDefault="00F408E2" w:rsidP="00F416E9">
                                    <w:pPr>
                                      <w:jc w:val="cente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82" o:spid="_x0000_s1072" style="position:absolute;left:0;text-align:left;margin-left:7.6pt;margin-top:12.5pt;width:483.6pt;height:115.55pt;z-index:251701248" coordorigin="615,5835" coordsize="6972,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">
                      <v:rect id="Rectangle 14" o:spid="_x0000_s1073" style="position:absolute;left:3487;top:5835;width:132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2IcUA&#10;AADdAAAADwAAAGRycy9kb3ducmV2LnhtbESPQWvCQBSE7wX/w/KE3uquEYpN3QRpsdSjxou3Z/Y1&#10;iWbfhuyqqb++Kwg9DjPzDbPIB9uKC/W+caxhOlEgiEtnGq407IrVyxyED8gGW8ek4Zc85NnoaYGp&#10;cVfe0GUbKhEh7FPUUIfQpVL6siaLfuI64uj9uN5iiLKvpOnxGuG2lYlSr9Jiw3Ghxo4+aipP27PV&#10;cGiSHd42xZeyb6tZWA/F8bz/1Pp5PCzfQQQawn/40f42GhI1n8H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PYhxQAAAN0AAAAPAAAAAAAAAAAAAAAAAJgCAABkcnMv&#10;ZG93bnJldi54bWxQSwUGAAAAAAQABAD1AAAAigMAAAAA&#10;">
                        <v:textbox>
                          <w:txbxContent>
                            <w:p w:rsidR="00F408E2" w:rsidRDefault="00F408E2" w:rsidP="00F416E9">
                              <w:pPr>
                                <w:jc w:val="center"/>
                              </w:pPr>
                            </w:p>
                          </w:txbxContent>
                        </v:textbox>
                      </v:rect>
                      <v:rect id="Rectangle 15" o:spid="_x0000_s1074" style="position:absolute;left:747;top:7126;width:6840;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uVcUA&#10;AADdAAAADwAAAGRycy9kb3ducmV2LnhtbESPQWvCQBSE7wX/w/IEb3W3sRQbXUUURY8aL709s88k&#10;Nvs2ZFeN/fVuodDjMDPfMNN5Z2txo9ZXjjW8DRUI4tyZigsNx2z9OgbhA7LB2jFpeJCH+az3MsXU&#10;uDvv6XYIhYgQ9ilqKENoUil9XpJFP3QNcfTOrrUYomwLaVq8R7itZaLUh7RYcVwosaFlSfn34Wo1&#10;nKrkiD/7bKPs53oUdl12uX6ttB70u8UERKAu/If/2lujIVHj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W5VxQAAAN0AAAAPAAAAAAAAAAAAAAAAAJgCAABkcnMv&#10;ZG93bnJldi54bWxQSwUGAAAAAAQABAD1AAAAigMAAAAA&#10;"/>
                      <v:rect id="Rectangle 16" o:spid="_x0000_s1075" style="position:absolute;left:5887;top:6095;width:132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KRcUA&#10;AADdAAAADwAAAGRycy9kb3ducmV2LnhtbESPT4vCMBTE78J+h/AEL6KpirtSjbIIK4IX7S7o8dG8&#10;/sHmpTTZWr+9EQSPw8z8hlltOlOJlhpXWlYwGUcgiFOrS84V/P3+jBYgnEfWWFkmBXdysFl/9FYY&#10;a3vjE7WJz0WAsItRQeF9HUvp0oIMurGtiYOX2cagD7LJpW7wFuCmktMo+pQGSw4LBda0LSi9Jv9G&#10;QbKfXS7ZCWV73J2vuzI7DN3sS6lBv/tegvDU+Xf41d5rBdNoMYfnm/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MpFxQAAAN0AAAAPAAAAAAAAAAAAAAAAAJgCAABkcnMv&#10;ZG93bnJldi54bWxQSwUGAAAAAAQABAD1AAAAigMAAAAA&#10;">
                        <v:stroke dashstyle="1 1" endcap="round"/>
                        <v:textbox>
                          <w:txbxContent>
                            <w:p w:rsidR="00F408E2" w:rsidRDefault="00F408E2" w:rsidP="00F416E9">
                              <w:pPr>
                                <w:jc w:val="center"/>
                              </w:pPr>
                            </w:p>
                          </w:txbxContent>
                        </v:textbox>
                      </v:rect>
                      <v:rect id="Rectangle 17" o:spid="_x0000_s1076" style="position:absolute;left:615;top:6194;width:132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pUMsUA&#10;AADdAAAADwAAAGRycy9kb3ducmV2LnhtbESPT4vCMBTE74LfITxhL7KmKrilGkUERfCidWE9PprX&#10;P9i8lCbW7rc3wsIeh5n5DbPa9KYWHbWusqxgOolAEGdWV1wo+L7uP2MQziNrrC2Tgl9ysFkPBytM&#10;tH3yhbrUFyJA2CWooPS+SaR0WUkG3cQ2xMHLbWvQB9kWUrf4DHBTy1kULaTBisNCiQ3tSsru6cMo&#10;SI/z2y2/oOzOh5/7ocpPYzf/Uupj1G+XIDz1/j/81z5qBbMoXsD7TXg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lQyxQAAAN0AAAAPAAAAAAAAAAAAAAAAAJgCAABkcnMv&#10;ZG93bnJldi54bWxQSwUGAAAAAAQABAD1AAAAigMAAAAA&#10;">
                        <v:stroke dashstyle="1 1" endcap="round"/>
                        <v:textbox>
                          <w:txbxContent>
                            <w:p w:rsidR="00F408E2" w:rsidRDefault="00F408E2" w:rsidP="00F416E9">
                              <w:pPr>
                                <w:jc w:val="center"/>
                              </w:pPr>
                            </w:p>
                          </w:txbxContent>
                        </v:textbox>
                      </v:rect>
                      <v:oval id="Oval 18" o:spid="_x0000_s1077" style="position:absolute;left:754;top:7389;width:215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rjsYA&#10;AADdAAAADwAAAGRycy9kb3ducmV2LnhtbESPT2sCMRTE74LfITyhN030YLdbo4jU4qEg1R48PpK3&#10;f+jmZd2kuvvtm4LQ4zAzv2FWm9414kZdqD1rmM8UCGLjbc2lhq/zfpqBCBHZYuOZNAwUYLMej1aY&#10;W3/nT7qdYikShEOOGqoY21zKYCpyGGa+JU5e4TuHMcmulLbDe4K7Ri6UWkqHNaeFClvaVWS+Tz9O&#10;w8X0l+KQqWH/MSxfCnMt3t7pqPXTpN++gojUx//wo32wGhYqe4a/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HrjsYAAADdAAAADwAAAAAAAAAAAAAAAACYAgAAZHJz&#10;L2Rvd25yZXYueG1sUEsFBgAAAAAEAAQA9QAAAIsDAAAAAA==&#10;">
                        <v:stroke dashstyle="1 1" endcap="round"/>
                        <v:textbox inset="0,,0">
                          <w:txbxContent>
                            <w:p w:rsidR="00F408E2" w:rsidRDefault="00F408E2" w:rsidP="00F416E9">
                              <w:pPr>
                                <w:jc w:val="center"/>
                              </w:pPr>
                            </w:p>
                          </w:txbxContent>
                        </v:textbox>
                      </v:oval>
                      <v:oval id="Oval 19" o:spid="_x0000_s1078" style="position:absolute;left:5427;top:7407;width:216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B/cIA&#10;AADdAAAADwAAAGRycy9kb3ducmV2LnhtbERPTYvCMBC9C/6HMIIXWVN70No1igiix+rKgrehmW3r&#10;NpPSRK3+enMQPD7e92LVmVrcqHWVZQWTcQSCOLe64kLB6Wf7lYBwHlljbZkUPMjBatnvLTDV9s4H&#10;uh19IUIIuxQVlN43qZQuL8mgG9uGOHB/tjXoA2wLqVu8h3BTyziKptJgxaGhxIY2JeX/x6tRsPvd&#10;xvOLyapi5C+YnJ7r7DzLlBoOuvU3CE+d/4jf7r1WEEdJmBvehCc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YH9wgAAAN0AAAAPAAAAAAAAAAAAAAAAAJgCAABkcnMvZG93&#10;bnJldi54bWxQSwUGAAAAAAQABAD1AAAAhwMAAAAA&#10;">
                        <v:stroke dashstyle="1 1" endcap="round"/>
                        <v:textbox inset="0,0,0,0">
                          <w:txbxContent>
                            <w:p w:rsidR="00F408E2" w:rsidRDefault="00F408E2" w:rsidP="00F416E9">
                              <w:pPr>
                                <w:jc w:val="center"/>
                              </w:pPr>
                            </w:p>
                          </w:txbxContent>
                        </v:textbox>
                      </v:oval>
                      <v:oval id="Oval 20" o:spid="_x0000_s1079" style="position:absolute;left:3094;top:7404;width:216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kZsUA&#10;AADdAAAADwAAAGRycy9kb3ducmV2LnhtbESPT4vCMBTE78J+h/AW9iKabg9aq1FkQXaP9Q+Ct0fz&#10;bKvNS2myWv30RhA8DjPzG2a26EwtLtS6yrKC72EEgji3uuJCwW67GiQgnEfWWFsmBTdysJh/9GaY&#10;anvlNV02vhABwi5FBaX3TSqly0sy6Ia2IQ7e0bYGfZBtIXWL1wA3tYyjaCQNVhwWSmzop6T8vPk3&#10;Cn73q3hyMllV9P0Jk919mR3GmVJfn91yCsJT59/hV/tPK4ijZAL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SRmxQAAAN0AAAAPAAAAAAAAAAAAAAAAAJgCAABkcnMv&#10;ZG93bnJldi54bWxQSwUGAAAAAAQABAD1AAAAigMAAAAA&#10;">
                        <v:stroke dashstyle="1 1" endcap="round"/>
                        <v:textbox inset="0,0,0,0">
                          <w:txbxContent>
                            <w:p w:rsidR="00F408E2" w:rsidRDefault="00F408E2" w:rsidP="00F416E9">
                              <w:pPr>
                                <w:jc w:val="center"/>
                              </w:pPr>
                            </w:p>
                          </w:txbxContent>
                        </v:textbox>
                      </v:oval>
                    </v:group>
                  </w:pict>
                </mc:Fallback>
              </mc:AlternateContent>
            </w:r>
            <w:r>
              <w:rPr>
                <w:b/>
                <w:szCs w:val="24"/>
              </w:rPr>
              <w:t xml:space="preserve">             </w:t>
            </w:r>
            <w:r w:rsidRPr="00A80D56">
              <w:rPr>
                <w:b/>
                <w:szCs w:val="24"/>
              </w:rPr>
              <w:t>в воде</w:t>
            </w:r>
          </w:p>
          <w:p w:rsidR="00F416E9" w:rsidRPr="00A80D56" w:rsidRDefault="00F416E9" w:rsidP="00807CC3">
            <w:pPr>
              <w:pStyle w:val="80"/>
              <w:jc w:val="center"/>
              <w:rPr>
                <w:b/>
                <w:szCs w:val="24"/>
              </w:rPr>
            </w:pPr>
            <w:r>
              <w:rPr>
                <w:b/>
                <w:noProof/>
                <w:snapToGrid/>
                <w:szCs w:val="24"/>
              </w:rPr>
              <mc:AlternateContent>
                <mc:Choice Requires="wps">
                  <w:drawing>
                    <wp:anchor distT="0" distB="0" distL="114300" distR="114300" simplePos="0" relativeHeight="251706368" behindDoc="0" locked="0" layoutInCell="1" allowOverlap="1">
                      <wp:simplePos x="0" y="0"/>
                      <wp:positionH relativeFrom="column">
                        <wp:posOffset>3789045</wp:posOffset>
                      </wp:positionH>
                      <wp:positionV relativeFrom="paragraph">
                        <wp:posOffset>157480</wp:posOffset>
                      </wp:positionV>
                      <wp:extent cx="951865" cy="256540"/>
                      <wp:effectExtent l="11430" t="8890" r="27305" b="58420"/>
                      <wp:wrapNone/>
                      <wp:docPr id="2081" name="Прямая со стрелкой 2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86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81" o:spid="_x0000_s1026" type="#_x0000_t32" style="position:absolute;margin-left:298.35pt;margin-top:12.4pt;width:74.95pt;height:2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">
                      <v:stroke endarrow="block"/>
                    </v:shape>
                  </w:pict>
                </mc:Fallback>
              </mc:AlternateContent>
            </w:r>
            <w:r>
              <w:rPr>
                <w:b/>
                <w:noProof/>
                <w:snapToGrid/>
                <w:szCs w:val="24"/>
              </w:rPr>
              <mc:AlternateContent>
                <mc:Choice Requires="wps">
                  <w:drawing>
                    <wp:anchor distT="0" distB="0" distL="114300" distR="114300" simplePos="0" relativeHeight="251705344" behindDoc="0" locked="0" layoutInCell="1" allowOverlap="1">
                      <wp:simplePos x="0" y="0"/>
                      <wp:positionH relativeFrom="column">
                        <wp:posOffset>1259205</wp:posOffset>
                      </wp:positionH>
                      <wp:positionV relativeFrom="paragraph">
                        <wp:posOffset>157480</wp:posOffset>
                      </wp:positionV>
                      <wp:extent cx="1367155" cy="257175"/>
                      <wp:effectExtent l="5715" t="56515" r="27305" b="10160"/>
                      <wp:wrapNone/>
                      <wp:docPr id="2080" name="Прямая со стрелкой 2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15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80" o:spid="_x0000_s1026" type="#_x0000_t32" style="position:absolute;margin-left:99.15pt;margin-top:12.4pt;width:107.65pt;height:20.2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">
                      <v:stroke endarrow="block"/>
                    </v:shape>
                  </w:pict>
                </mc:Fallback>
              </mc:AlternateContent>
            </w:r>
          </w:p>
          <w:p w:rsidR="00F416E9" w:rsidRPr="00A80D56" w:rsidRDefault="00F416E9" w:rsidP="00807CC3">
            <w:pPr>
              <w:pStyle w:val="80"/>
              <w:jc w:val="center"/>
              <w:rPr>
                <w:b/>
                <w:szCs w:val="24"/>
              </w:rPr>
            </w:pPr>
          </w:p>
          <w:p w:rsidR="00F416E9" w:rsidRDefault="00F416E9" w:rsidP="00807CC3">
            <w:pPr>
              <w:pStyle w:val="80"/>
              <w:jc w:val="center"/>
              <w:rPr>
                <w:b/>
                <w:szCs w:val="24"/>
              </w:rPr>
            </w:pPr>
          </w:p>
          <w:p w:rsidR="00F416E9" w:rsidRPr="00A80D56" w:rsidRDefault="00F416E9" w:rsidP="00807CC3">
            <w:pPr>
              <w:pStyle w:val="80"/>
              <w:jc w:val="center"/>
              <w:rPr>
                <w:b/>
                <w:szCs w:val="24"/>
              </w:rPr>
            </w:pPr>
            <w:r>
              <w:rPr>
                <w:b/>
                <w:noProof/>
                <w:snapToGrid/>
                <w:szCs w:val="24"/>
              </w:rPr>
              <mc:AlternateContent>
                <mc:Choice Requires="wps">
                  <w:drawing>
                    <wp:anchor distT="0" distB="0" distL="114300" distR="114300" simplePos="0" relativeHeight="251704320" behindDoc="0" locked="0" layoutInCell="1" allowOverlap="1">
                      <wp:simplePos x="0" y="0"/>
                      <wp:positionH relativeFrom="column">
                        <wp:posOffset>901065</wp:posOffset>
                      </wp:positionH>
                      <wp:positionV relativeFrom="paragraph">
                        <wp:posOffset>46990</wp:posOffset>
                      </wp:positionV>
                      <wp:extent cx="0" cy="228600"/>
                      <wp:effectExtent l="57150" t="14605" r="57150" b="13970"/>
                      <wp:wrapNone/>
                      <wp:docPr id="2079" name="Прямая соединительная линия 2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9"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5pt,3.7pt" to="70.9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">
                      <v:stroke endarrow="block"/>
                    </v:line>
                  </w:pict>
                </mc:Fallback>
              </mc:AlternateContent>
            </w:r>
            <w:r>
              <w:rPr>
                <w:b/>
                <w:noProof/>
                <w:snapToGrid/>
                <w:szCs w:val="24"/>
              </w:rPr>
              <mc:AlternateContent>
                <mc:Choice Requires="wps">
                  <w:drawing>
                    <wp:anchor distT="0" distB="0" distL="114300" distR="114300" simplePos="0" relativeHeight="251702272" behindDoc="0" locked="0" layoutInCell="1" allowOverlap="1">
                      <wp:simplePos x="0" y="0"/>
                      <wp:positionH relativeFrom="column">
                        <wp:posOffset>5346700</wp:posOffset>
                      </wp:positionH>
                      <wp:positionV relativeFrom="paragraph">
                        <wp:posOffset>35560</wp:posOffset>
                      </wp:positionV>
                      <wp:extent cx="0" cy="342900"/>
                      <wp:effectExtent l="54610" t="12700" r="59690" b="15875"/>
                      <wp:wrapNone/>
                      <wp:docPr id="2078" name="Прямая соединительная линия 2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pt,2.8pt" to="421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">
                      <v:stroke endarrow="block"/>
                    </v:line>
                  </w:pict>
                </mc:Fallback>
              </mc:AlternateContent>
            </w:r>
          </w:p>
          <w:p w:rsidR="00F416E9" w:rsidRPr="00A80D56" w:rsidRDefault="00F416E9" w:rsidP="00807CC3">
            <w:pPr>
              <w:pStyle w:val="80"/>
              <w:jc w:val="center"/>
              <w:rPr>
                <w:b/>
                <w:szCs w:val="24"/>
              </w:rPr>
            </w:pPr>
            <w:r w:rsidRPr="00A80D56">
              <w:rPr>
                <w:b/>
                <w:szCs w:val="24"/>
              </w:rPr>
              <w:t>промежуточный хозяин</w:t>
            </w:r>
          </w:p>
          <w:p w:rsidR="00F416E9" w:rsidRPr="00A80D56" w:rsidRDefault="00F416E9" w:rsidP="00807CC3">
            <w:pPr>
              <w:pStyle w:val="80"/>
              <w:ind w:firstLine="60"/>
              <w:jc w:val="both"/>
              <w:rPr>
                <w:szCs w:val="24"/>
              </w:rPr>
            </w:pPr>
          </w:p>
          <w:p w:rsidR="00F416E9" w:rsidRPr="00A80D56" w:rsidRDefault="00F416E9" w:rsidP="00807CC3">
            <w:pPr>
              <w:pStyle w:val="80"/>
              <w:ind w:firstLine="60"/>
              <w:jc w:val="both"/>
              <w:rPr>
                <w:szCs w:val="24"/>
              </w:rPr>
            </w:pPr>
            <w:r>
              <w:rPr>
                <w:noProof/>
                <w:snapToGrid/>
                <w:szCs w:val="24"/>
              </w:rPr>
              <mc:AlternateContent>
                <mc:Choice Requires="wps">
                  <w:drawing>
                    <wp:anchor distT="0" distB="0" distL="114300" distR="114300" simplePos="0" relativeHeight="251707392" behindDoc="0" locked="0" layoutInCell="1" allowOverlap="1">
                      <wp:simplePos x="0" y="0"/>
                      <wp:positionH relativeFrom="column">
                        <wp:posOffset>4183380</wp:posOffset>
                      </wp:positionH>
                      <wp:positionV relativeFrom="paragraph">
                        <wp:posOffset>144145</wp:posOffset>
                      </wp:positionV>
                      <wp:extent cx="152400" cy="0"/>
                      <wp:effectExtent l="15240" t="56515" r="13335" b="57785"/>
                      <wp:wrapNone/>
                      <wp:docPr id="2077" name="Прямая со стрелкой 2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77" o:spid="_x0000_s1026" type="#_x0000_t32" style="position:absolute;margin-left:329.4pt;margin-top:11.35pt;width:12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">
                      <v:stroke endarrow="block"/>
                    </v:shape>
                  </w:pict>
                </mc:Fallback>
              </mc:AlternateContent>
            </w:r>
            <w:r>
              <w:rPr>
                <w:noProof/>
                <w:snapToGrid/>
                <w:szCs w:val="24"/>
              </w:rPr>
              <mc:AlternateContent>
                <mc:Choice Requires="wps">
                  <w:drawing>
                    <wp:anchor distT="0" distB="0" distL="114300" distR="114300" simplePos="0" relativeHeight="251703296" behindDoc="0" locked="0" layoutInCell="1" allowOverlap="1">
                      <wp:simplePos x="0" y="0"/>
                      <wp:positionH relativeFrom="column">
                        <wp:posOffset>2051685</wp:posOffset>
                      </wp:positionH>
                      <wp:positionV relativeFrom="paragraph">
                        <wp:posOffset>144780</wp:posOffset>
                      </wp:positionV>
                      <wp:extent cx="228600" cy="0"/>
                      <wp:effectExtent l="17145" t="57150" r="11430" b="57150"/>
                      <wp:wrapNone/>
                      <wp:docPr id="2076" name="Прямая соединительная линия 2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6"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11.4pt" to="179.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">
                      <v:stroke endarrow="block"/>
                    </v:line>
                  </w:pict>
                </mc:Fallback>
              </mc:AlternateContent>
            </w:r>
          </w:p>
          <w:p w:rsidR="00F416E9" w:rsidRPr="00A80D56" w:rsidRDefault="00F416E9" w:rsidP="00807CC3">
            <w:pPr>
              <w:pStyle w:val="80"/>
              <w:ind w:firstLine="60"/>
              <w:jc w:val="both"/>
              <w:rPr>
                <w:szCs w:val="24"/>
              </w:rPr>
            </w:pPr>
          </w:p>
          <w:p w:rsidR="00F416E9" w:rsidRPr="00A80D56" w:rsidRDefault="00F416E9" w:rsidP="00807CC3">
            <w:pPr>
              <w:pStyle w:val="80"/>
              <w:jc w:val="both"/>
              <w:rPr>
                <w:szCs w:val="24"/>
              </w:rPr>
            </w:pPr>
          </w:p>
        </w:tc>
      </w:tr>
    </w:tbl>
    <w:p w:rsidR="00F416E9" w:rsidRPr="00A80D56" w:rsidRDefault="00F416E9" w:rsidP="00F416E9">
      <w:pPr>
        <w:pStyle w:val="80"/>
        <w:ind w:firstLine="240"/>
        <w:jc w:val="both"/>
        <w:rPr>
          <w:b/>
          <w:szCs w:val="24"/>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897"/>
      </w:tblGrid>
      <w:tr w:rsidR="00F416E9" w:rsidRPr="00A80D56" w:rsidTr="00807CC3">
        <w:trPr>
          <w:jc w:val="center"/>
        </w:trPr>
        <w:tc>
          <w:tcPr>
            <w:tcW w:w="3348" w:type="dxa"/>
          </w:tcPr>
          <w:p w:rsidR="00F416E9" w:rsidRPr="00F416E9" w:rsidRDefault="00F416E9" w:rsidP="00807CC3">
            <w:pPr>
              <w:pStyle w:val="80"/>
              <w:jc w:val="both"/>
              <w:rPr>
                <w:i/>
                <w:sz w:val="28"/>
                <w:szCs w:val="28"/>
              </w:rPr>
            </w:pPr>
            <w:r w:rsidRPr="00F416E9">
              <w:rPr>
                <w:i/>
                <w:sz w:val="28"/>
                <w:szCs w:val="28"/>
              </w:rPr>
              <w:t>Название заболевания</w:t>
            </w:r>
          </w:p>
        </w:tc>
        <w:tc>
          <w:tcPr>
            <w:tcW w:w="7640" w:type="dxa"/>
          </w:tcPr>
          <w:p w:rsidR="00F416E9" w:rsidRPr="004A3479" w:rsidRDefault="00F416E9" w:rsidP="00807CC3">
            <w:pPr>
              <w:pStyle w:val="80"/>
              <w:jc w:val="center"/>
              <w:rPr>
                <w:sz w:val="22"/>
                <w:szCs w:val="22"/>
                <w:highlight w:val="yellow"/>
              </w:rPr>
            </w:pPr>
          </w:p>
        </w:tc>
      </w:tr>
      <w:tr w:rsidR="00F416E9" w:rsidRPr="00A80D56" w:rsidTr="00807CC3">
        <w:trPr>
          <w:jc w:val="center"/>
        </w:trPr>
        <w:tc>
          <w:tcPr>
            <w:tcW w:w="3348" w:type="dxa"/>
          </w:tcPr>
          <w:p w:rsidR="00F416E9" w:rsidRPr="00F416E9" w:rsidRDefault="00F416E9" w:rsidP="00807CC3">
            <w:pPr>
              <w:pStyle w:val="80"/>
              <w:jc w:val="both"/>
              <w:rPr>
                <w:i/>
                <w:sz w:val="28"/>
                <w:szCs w:val="28"/>
              </w:rPr>
            </w:pPr>
            <w:r w:rsidRPr="00F416E9">
              <w:rPr>
                <w:i/>
                <w:sz w:val="28"/>
                <w:szCs w:val="28"/>
              </w:rPr>
              <w:t>локализация паразита в организме человека</w:t>
            </w:r>
          </w:p>
        </w:tc>
        <w:tc>
          <w:tcPr>
            <w:tcW w:w="7640" w:type="dxa"/>
          </w:tcPr>
          <w:p w:rsidR="00F416E9" w:rsidRPr="004A3479" w:rsidRDefault="00F416E9" w:rsidP="00807CC3">
            <w:pPr>
              <w:pStyle w:val="80"/>
              <w:jc w:val="center"/>
              <w:rPr>
                <w:sz w:val="22"/>
                <w:szCs w:val="22"/>
                <w:highlight w:val="yellow"/>
              </w:rPr>
            </w:pPr>
          </w:p>
        </w:tc>
      </w:tr>
      <w:tr w:rsidR="00F416E9" w:rsidRPr="00A80D56" w:rsidTr="00807CC3">
        <w:trPr>
          <w:jc w:val="center"/>
        </w:trPr>
        <w:tc>
          <w:tcPr>
            <w:tcW w:w="3348" w:type="dxa"/>
          </w:tcPr>
          <w:p w:rsidR="00F416E9" w:rsidRPr="00F416E9" w:rsidRDefault="00F416E9" w:rsidP="00807CC3">
            <w:pPr>
              <w:pStyle w:val="80"/>
              <w:jc w:val="both"/>
              <w:rPr>
                <w:i/>
                <w:sz w:val="28"/>
                <w:szCs w:val="28"/>
              </w:rPr>
            </w:pPr>
            <w:r w:rsidRPr="00F416E9">
              <w:rPr>
                <w:i/>
                <w:sz w:val="28"/>
                <w:szCs w:val="28"/>
              </w:rPr>
              <w:t>Окончательный хозяин</w:t>
            </w:r>
          </w:p>
        </w:tc>
        <w:tc>
          <w:tcPr>
            <w:tcW w:w="7640" w:type="dxa"/>
          </w:tcPr>
          <w:p w:rsidR="00F416E9" w:rsidRPr="004A3479" w:rsidRDefault="00F416E9" w:rsidP="00807CC3">
            <w:pPr>
              <w:pStyle w:val="80"/>
              <w:jc w:val="center"/>
              <w:rPr>
                <w:sz w:val="22"/>
                <w:szCs w:val="22"/>
                <w:highlight w:val="yellow"/>
              </w:rPr>
            </w:pPr>
          </w:p>
        </w:tc>
      </w:tr>
      <w:tr w:rsidR="00F416E9" w:rsidRPr="00A80D56" w:rsidTr="00807CC3">
        <w:trPr>
          <w:jc w:val="center"/>
        </w:trPr>
        <w:tc>
          <w:tcPr>
            <w:tcW w:w="3348" w:type="dxa"/>
          </w:tcPr>
          <w:p w:rsidR="00F416E9" w:rsidRPr="00F416E9" w:rsidRDefault="00F416E9" w:rsidP="00807CC3">
            <w:pPr>
              <w:pStyle w:val="80"/>
              <w:jc w:val="both"/>
              <w:rPr>
                <w:i/>
                <w:sz w:val="28"/>
                <w:szCs w:val="28"/>
              </w:rPr>
            </w:pPr>
            <w:r w:rsidRPr="00F416E9">
              <w:rPr>
                <w:i/>
                <w:sz w:val="28"/>
                <w:szCs w:val="28"/>
              </w:rPr>
              <w:t xml:space="preserve">промежуточный хозяин </w:t>
            </w:r>
          </w:p>
        </w:tc>
        <w:tc>
          <w:tcPr>
            <w:tcW w:w="7640" w:type="dxa"/>
          </w:tcPr>
          <w:p w:rsidR="00F416E9" w:rsidRPr="004A3479" w:rsidRDefault="00F416E9" w:rsidP="00807CC3">
            <w:pPr>
              <w:pStyle w:val="80"/>
              <w:jc w:val="center"/>
              <w:rPr>
                <w:sz w:val="22"/>
                <w:szCs w:val="22"/>
                <w:highlight w:val="yellow"/>
              </w:rPr>
            </w:pPr>
          </w:p>
        </w:tc>
      </w:tr>
      <w:tr w:rsidR="00F416E9" w:rsidRPr="00A80D56" w:rsidTr="00807CC3">
        <w:trPr>
          <w:jc w:val="center"/>
        </w:trPr>
        <w:tc>
          <w:tcPr>
            <w:tcW w:w="3348" w:type="dxa"/>
          </w:tcPr>
          <w:p w:rsidR="00F416E9" w:rsidRPr="00F416E9" w:rsidRDefault="00F416E9" w:rsidP="00807CC3">
            <w:pPr>
              <w:pStyle w:val="80"/>
              <w:jc w:val="both"/>
              <w:rPr>
                <w:i/>
                <w:sz w:val="28"/>
                <w:szCs w:val="28"/>
              </w:rPr>
            </w:pPr>
            <w:r w:rsidRPr="00F416E9">
              <w:rPr>
                <w:i/>
                <w:sz w:val="28"/>
                <w:szCs w:val="28"/>
              </w:rPr>
              <w:t>Источник инвазии</w:t>
            </w:r>
          </w:p>
        </w:tc>
        <w:tc>
          <w:tcPr>
            <w:tcW w:w="7640" w:type="dxa"/>
          </w:tcPr>
          <w:p w:rsidR="00F416E9" w:rsidRPr="004A3479" w:rsidRDefault="00F416E9" w:rsidP="00807CC3">
            <w:pPr>
              <w:pStyle w:val="80"/>
              <w:jc w:val="center"/>
              <w:rPr>
                <w:sz w:val="22"/>
                <w:szCs w:val="22"/>
                <w:highlight w:val="yellow"/>
              </w:rPr>
            </w:pPr>
          </w:p>
        </w:tc>
      </w:tr>
      <w:tr w:rsidR="00F416E9" w:rsidRPr="00A80D56" w:rsidTr="00807CC3">
        <w:trPr>
          <w:jc w:val="center"/>
        </w:trPr>
        <w:tc>
          <w:tcPr>
            <w:tcW w:w="3348" w:type="dxa"/>
          </w:tcPr>
          <w:p w:rsidR="00F416E9" w:rsidRPr="00F416E9" w:rsidRDefault="00F416E9" w:rsidP="00807CC3">
            <w:pPr>
              <w:pStyle w:val="80"/>
              <w:jc w:val="both"/>
              <w:rPr>
                <w:i/>
                <w:sz w:val="28"/>
                <w:szCs w:val="28"/>
              </w:rPr>
            </w:pPr>
            <w:r w:rsidRPr="00F416E9">
              <w:rPr>
                <w:i/>
                <w:sz w:val="28"/>
                <w:szCs w:val="28"/>
              </w:rPr>
              <w:t>Механизм заражения</w:t>
            </w:r>
          </w:p>
        </w:tc>
        <w:tc>
          <w:tcPr>
            <w:tcW w:w="7640" w:type="dxa"/>
          </w:tcPr>
          <w:p w:rsidR="00F416E9" w:rsidRPr="004A3479" w:rsidRDefault="00F416E9" w:rsidP="00807CC3">
            <w:pPr>
              <w:pStyle w:val="80"/>
              <w:jc w:val="center"/>
              <w:rPr>
                <w:sz w:val="22"/>
                <w:szCs w:val="22"/>
                <w:highlight w:val="yellow"/>
              </w:rPr>
            </w:pPr>
          </w:p>
        </w:tc>
      </w:tr>
      <w:tr w:rsidR="00F416E9" w:rsidRPr="00A80D56" w:rsidTr="00807CC3">
        <w:trPr>
          <w:jc w:val="center"/>
        </w:trPr>
        <w:tc>
          <w:tcPr>
            <w:tcW w:w="3348" w:type="dxa"/>
          </w:tcPr>
          <w:p w:rsidR="00F416E9" w:rsidRPr="00F416E9" w:rsidRDefault="00F416E9" w:rsidP="00807CC3">
            <w:pPr>
              <w:pStyle w:val="80"/>
              <w:jc w:val="both"/>
              <w:rPr>
                <w:i/>
                <w:sz w:val="28"/>
                <w:szCs w:val="28"/>
              </w:rPr>
            </w:pPr>
            <w:r>
              <w:rPr>
                <w:i/>
                <w:sz w:val="28"/>
                <w:szCs w:val="28"/>
              </w:rPr>
              <w:t>П</w:t>
            </w:r>
            <w:r w:rsidRPr="00F416E9">
              <w:rPr>
                <w:i/>
                <w:sz w:val="28"/>
                <w:szCs w:val="28"/>
              </w:rPr>
              <w:t>уть заражения</w:t>
            </w:r>
          </w:p>
        </w:tc>
        <w:tc>
          <w:tcPr>
            <w:tcW w:w="7640" w:type="dxa"/>
          </w:tcPr>
          <w:p w:rsidR="00F416E9" w:rsidRPr="004A3479" w:rsidRDefault="00F416E9" w:rsidP="00807CC3">
            <w:pPr>
              <w:pStyle w:val="80"/>
              <w:jc w:val="center"/>
              <w:rPr>
                <w:sz w:val="22"/>
                <w:szCs w:val="22"/>
                <w:highlight w:val="yellow"/>
              </w:rPr>
            </w:pPr>
          </w:p>
        </w:tc>
      </w:tr>
      <w:tr w:rsidR="00F416E9" w:rsidRPr="00A80D56" w:rsidTr="00807CC3">
        <w:trPr>
          <w:jc w:val="center"/>
        </w:trPr>
        <w:tc>
          <w:tcPr>
            <w:tcW w:w="3348" w:type="dxa"/>
          </w:tcPr>
          <w:p w:rsidR="00F416E9" w:rsidRPr="00F416E9" w:rsidRDefault="00F416E9" w:rsidP="00807CC3">
            <w:pPr>
              <w:pStyle w:val="80"/>
              <w:jc w:val="both"/>
              <w:rPr>
                <w:i/>
                <w:sz w:val="28"/>
                <w:szCs w:val="28"/>
              </w:rPr>
            </w:pPr>
            <w:r>
              <w:rPr>
                <w:i/>
                <w:sz w:val="28"/>
                <w:szCs w:val="28"/>
              </w:rPr>
              <w:t>Ф</w:t>
            </w:r>
            <w:r w:rsidRPr="00F416E9">
              <w:rPr>
                <w:i/>
                <w:sz w:val="28"/>
                <w:szCs w:val="28"/>
              </w:rPr>
              <w:t>акторы передачи</w:t>
            </w:r>
          </w:p>
        </w:tc>
        <w:tc>
          <w:tcPr>
            <w:tcW w:w="7640" w:type="dxa"/>
          </w:tcPr>
          <w:p w:rsidR="00F416E9" w:rsidRPr="004A3479" w:rsidRDefault="00F416E9" w:rsidP="00807CC3">
            <w:pPr>
              <w:pStyle w:val="80"/>
              <w:jc w:val="center"/>
              <w:rPr>
                <w:i/>
                <w:sz w:val="22"/>
                <w:szCs w:val="22"/>
                <w:highlight w:val="yellow"/>
              </w:rPr>
            </w:pPr>
          </w:p>
        </w:tc>
      </w:tr>
      <w:tr w:rsidR="00F416E9" w:rsidRPr="00A80D56" w:rsidTr="00807CC3">
        <w:trPr>
          <w:jc w:val="center"/>
        </w:trPr>
        <w:tc>
          <w:tcPr>
            <w:tcW w:w="3348" w:type="dxa"/>
          </w:tcPr>
          <w:p w:rsidR="00F416E9" w:rsidRPr="00F416E9" w:rsidRDefault="00F416E9" w:rsidP="00807CC3">
            <w:pPr>
              <w:pStyle w:val="80"/>
              <w:jc w:val="both"/>
              <w:rPr>
                <w:i/>
                <w:sz w:val="28"/>
                <w:szCs w:val="28"/>
              </w:rPr>
            </w:pPr>
            <w:r>
              <w:rPr>
                <w:i/>
                <w:sz w:val="28"/>
                <w:szCs w:val="28"/>
              </w:rPr>
              <w:t>И</w:t>
            </w:r>
            <w:r w:rsidRPr="00F416E9">
              <w:rPr>
                <w:i/>
                <w:sz w:val="28"/>
                <w:szCs w:val="28"/>
              </w:rPr>
              <w:t>нвазионная стадия</w:t>
            </w:r>
          </w:p>
        </w:tc>
        <w:tc>
          <w:tcPr>
            <w:tcW w:w="7640" w:type="dxa"/>
          </w:tcPr>
          <w:p w:rsidR="00F416E9" w:rsidRPr="004A3479" w:rsidRDefault="00F416E9" w:rsidP="00807CC3">
            <w:pPr>
              <w:pStyle w:val="80"/>
              <w:jc w:val="center"/>
              <w:rPr>
                <w:sz w:val="22"/>
                <w:szCs w:val="22"/>
                <w:highlight w:val="yellow"/>
              </w:rPr>
            </w:pPr>
          </w:p>
        </w:tc>
      </w:tr>
      <w:tr w:rsidR="00F416E9" w:rsidRPr="00A80D56" w:rsidTr="00807CC3">
        <w:trPr>
          <w:jc w:val="center"/>
        </w:trPr>
        <w:tc>
          <w:tcPr>
            <w:tcW w:w="3348" w:type="dxa"/>
          </w:tcPr>
          <w:p w:rsidR="00F416E9" w:rsidRPr="00F416E9" w:rsidRDefault="00F416E9" w:rsidP="00807CC3">
            <w:pPr>
              <w:pStyle w:val="80"/>
              <w:jc w:val="both"/>
              <w:rPr>
                <w:i/>
                <w:sz w:val="28"/>
                <w:szCs w:val="28"/>
              </w:rPr>
            </w:pPr>
            <w:r>
              <w:rPr>
                <w:i/>
                <w:sz w:val="28"/>
                <w:szCs w:val="28"/>
              </w:rPr>
              <w:t>О</w:t>
            </w:r>
            <w:r w:rsidRPr="00F416E9">
              <w:rPr>
                <w:i/>
                <w:sz w:val="28"/>
                <w:szCs w:val="28"/>
              </w:rPr>
              <w:t>сновные клинические проявления</w:t>
            </w:r>
          </w:p>
        </w:tc>
        <w:tc>
          <w:tcPr>
            <w:tcW w:w="7640" w:type="dxa"/>
          </w:tcPr>
          <w:p w:rsidR="00F416E9" w:rsidRPr="004A3479" w:rsidRDefault="00F416E9" w:rsidP="00807CC3">
            <w:pPr>
              <w:pStyle w:val="80"/>
              <w:jc w:val="center"/>
              <w:rPr>
                <w:sz w:val="22"/>
                <w:szCs w:val="22"/>
                <w:highlight w:val="yellow"/>
              </w:rPr>
            </w:pPr>
          </w:p>
        </w:tc>
      </w:tr>
      <w:tr w:rsidR="00F416E9" w:rsidRPr="00A80D56" w:rsidTr="00807CC3">
        <w:trPr>
          <w:jc w:val="center"/>
        </w:trPr>
        <w:tc>
          <w:tcPr>
            <w:tcW w:w="3348" w:type="dxa"/>
          </w:tcPr>
          <w:p w:rsidR="00F416E9" w:rsidRPr="00F416E9" w:rsidRDefault="00F416E9" w:rsidP="00807CC3">
            <w:pPr>
              <w:pStyle w:val="80"/>
              <w:jc w:val="both"/>
              <w:rPr>
                <w:i/>
                <w:sz w:val="28"/>
                <w:szCs w:val="28"/>
              </w:rPr>
            </w:pPr>
            <w:r>
              <w:rPr>
                <w:i/>
                <w:sz w:val="28"/>
                <w:szCs w:val="28"/>
              </w:rPr>
              <w:t>Д</w:t>
            </w:r>
            <w:r w:rsidRPr="00F416E9">
              <w:rPr>
                <w:i/>
                <w:sz w:val="28"/>
                <w:szCs w:val="28"/>
              </w:rPr>
              <w:t>иагностика</w:t>
            </w:r>
          </w:p>
        </w:tc>
        <w:tc>
          <w:tcPr>
            <w:tcW w:w="7640" w:type="dxa"/>
          </w:tcPr>
          <w:p w:rsidR="00F416E9" w:rsidRPr="004A3479" w:rsidRDefault="00F416E9" w:rsidP="00807CC3">
            <w:pPr>
              <w:pStyle w:val="80"/>
              <w:jc w:val="center"/>
              <w:rPr>
                <w:sz w:val="22"/>
                <w:szCs w:val="22"/>
                <w:highlight w:val="yellow"/>
              </w:rPr>
            </w:pPr>
          </w:p>
        </w:tc>
      </w:tr>
      <w:tr w:rsidR="00F416E9" w:rsidRPr="00A80D56" w:rsidTr="00807CC3">
        <w:trPr>
          <w:jc w:val="center"/>
        </w:trPr>
        <w:tc>
          <w:tcPr>
            <w:tcW w:w="3348" w:type="dxa"/>
          </w:tcPr>
          <w:p w:rsidR="00F416E9" w:rsidRPr="00F416E9" w:rsidRDefault="00F416E9" w:rsidP="00807CC3">
            <w:pPr>
              <w:pStyle w:val="80"/>
              <w:jc w:val="both"/>
              <w:rPr>
                <w:i/>
                <w:sz w:val="28"/>
                <w:szCs w:val="28"/>
              </w:rPr>
            </w:pPr>
            <w:r>
              <w:rPr>
                <w:i/>
                <w:sz w:val="28"/>
                <w:szCs w:val="28"/>
              </w:rPr>
              <w:t>О</w:t>
            </w:r>
            <w:r w:rsidRPr="00F416E9">
              <w:rPr>
                <w:i/>
                <w:sz w:val="28"/>
                <w:szCs w:val="28"/>
              </w:rPr>
              <w:t>сновные меры профилактики</w:t>
            </w:r>
          </w:p>
        </w:tc>
        <w:tc>
          <w:tcPr>
            <w:tcW w:w="7640" w:type="dxa"/>
          </w:tcPr>
          <w:p w:rsidR="00F416E9" w:rsidRPr="004A3479" w:rsidRDefault="00F416E9" w:rsidP="00807CC3">
            <w:pPr>
              <w:pStyle w:val="80"/>
              <w:jc w:val="center"/>
              <w:rPr>
                <w:sz w:val="22"/>
                <w:szCs w:val="22"/>
                <w:highlight w:val="yellow"/>
              </w:rPr>
            </w:pPr>
          </w:p>
        </w:tc>
      </w:tr>
    </w:tbl>
    <w:p w:rsidR="00690FDB" w:rsidRPr="006C1E43" w:rsidRDefault="00690FDB" w:rsidP="00690FDB">
      <w:pPr>
        <w:pStyle w:val="72"/>
        <w:jc w:val="both"/>
        <w:rPr>
          <w:b/>
          <w:sz w:val="28"/>
          <w:szCs w:val="28"/>
          <w:u w:val="single"/>
        </w:rPr>
      </w:pPr>
    </w:p>
    <w:p w:rsidR="00DC6CD2" w:rsidRPr="006C1E43" w:rsidRDefault="00DC6CD2" w:rsidP="00ED427C">
      <w:pPr>
        <w:widowControl w:val="0"/>
        <w:jc w:val="both"/>
        <w:rPr>
          <w:b/>
          <w:i/>
          <w:snapToGrid w:val="0"/>
          <w:sz w:val="28"/>
          <w:szCs w:val="28"/>
        </w:rPr>
      </w:pPr>
    </w:p>
    <w:p w:rsidR="00607317" w:rsidRDefault="00607317" w:rsidP="00607317">
      <w:pPr>
        <w:ind w:firstLine="709"/>
        <w:jc w:val="center"/>
        <w:rPr>
          <w:rFonts w:eastAsia="Calibri"/>
          <w:b/>
          <w:sz w:val="28"/>
          <w:szCs w:val="28"/>
          <w:lang w:eastAsia="en-US"/>
        </w:rPr>
      </w:pPr>
      <w:r w:rsidRPr="00DC6CD2">
        <w:rPr>
          <w:rFonts w:eastAsia="Calibri"/>
          <w:b/>
          <w:sz w:val="28"/>
          <w:szCs w:val="28"/>
          <w:lang w:eastAsia="en-US"/>
        </w:rPr>
        <w:lastRenderedPageBreak/>
        <w:t xml:space="preserve">Форма текущего контроля успеваемости: </w:t>
      </w:r>
    </w:p>
    <w:p w:rsidR="00607317" w:rsidRPr="00607317" w:rsidRDefault="00607317" w:rsidP="00607317">
      <w:pPr>
        <w:ind w:firstLine="709"/>
        <w:jc w:val="center"/>
        <w:rPr>
          <w:rFonts w:eastAsia="Calibri"/>
          <w:b/>
          <w:sz w:val="28"/>
          <w:szCs w:val="28"/>
          <w:lang w:eastAsia="en-US"/>
        </w:rPr>
      </w:pPr>
      <w:r w:rsidRPr="00607317">
        <w:rPr>
          <w:b/>
          <w:color w:val="000000"/>
          <w:sz w:val="28"/>
          <w:szCs w:val="28"/>
        </w:rPr>
        <w:t>контроль выполнения практических заданий</w:t>
      </w:r>
    </w:p>
    <w:p w:rsidR="00607317" w:rsidRDefault="00607317" w:rsidP="00607317">
      <w:pPr>
        <w:widowControl w:val="0"/>
        <w:jc w:val="both"/>
        <w:rPr>
          <w:b/>
          <w:i/>
          <w:snapToGrid w:val="0"/>
          <w:sz w:val="28"/>
          <w:szCs w:val="28"/>
        </w:rPr>
      </w:pPr>
    </w:p>
    <w:p w:rsidR="00607317" w:rsidRPr="00607317" w:rsidRDefault="00607317" w:rsidP="00607317">
      <w:pPr>
        <w:widowControl w:val="0"/>
        <w:jc w:val="both"/>
        <w:rPr>
          <w:b/>
          <w:snapToGrid w:val="0"/>
          <w:sz w:val="28"/>
          <w:szCs w:val="28"/>
        </w:rPr>
      </w:pPr>
      <w:r w:rsidRPr="00607317">
        <w:rPr>
          <w:b/>
          <w:snapToGrid w:val="0"/>
          <w:sz w:val="28"/>
          <w:szCs w:val="28"/>
        </w:rPr>
        <w:t>Работа №</w:t>
      </w:r>
      <w:r>
        <w:rPr>
          <w:b/>
          <w:snapToGrid w:val="0"/>
          <w:sz w:val="28"/>
          <w:szCs w:val="28"/>
        </w:rPr>
        <w:t xml:space="preserve"> </w:t>
      </w:r>
      <w:r w:rsidRPr="00607317">
        <w:rPr>
          <w:b/>
          <w:snapToGrid w:val="0"/>
          <w:sz w:val="28"/>
          <w:szCs w:val="28"/>
        </w:rPr>
        <w:t xml:space="preserve">1. Печеночный сосальщик  </w:t>
      </w:r>
    </w:p>
    <w:p w:rsidR="00607317" w:rsidRPr="00ED427C" w:rsidRDefault="00607317" w:rsidP="00607317">
      <w:pPr>
        <w:widowControl w:val="0"/>
        <w:jc w:val="both"/>
        <w:rPr>
          <w:i/>
          <w:snapToGrid w:val="0"/>
          <w:sz w:val="28"/>
          <w:szCs w:val="28"/>
        </w:rPr>
      </w:pPr>
      <w:r w:rsidRPr="00ED427C">
        <w:rPr>
          <w:i/>
          <w:snapToGrid w:val="0"/>
          <w:sz w:val="28"/>
          <w:szCs w:val="28"/>
        </w:rPr>
        <w:t>а) Наружный осмотр печеночного сосальщика</w:t>
      </w:r>
      <w:r w:rsidRPr="00ED427C">
        <w:rPr>
          <w:i/>
          <w:noProof/>
          <w:snapToGrid w:val="0"/>
          <w:sz w:val="28"/>
          <w:szCs w:val="28"/>
        </w:rPr>
        <w:t xml:space="preserve"> (Fasciola </w:t>
      </w:r>
      <w:r w:rsidRPr="00ED427C">
        <w:rPr>
          <w:i/>
          <w:snapToGrid w:val="0"/>
          <w:sz w:val="28"/>
          <w:szCs w:val="28"/>
          <w:lang w:val="en-US"/>
        </w:rPr>
        <w:t>hepatica</w:t>
      </w:r>
      <w:r w:rsidRPr="00ED427C">
        <w:rPr>
          <w:i/>
          <w:snapToGrid w:val="0"/>
          <w:sz w:val="28"/>
          <w:szCs w:val="28"/>
        </w:rPr>
        <w:t>).</w:t>
      </w:r>
    </w:p>
    <w:p w:rsidR="00607317" w:rsidRPr="00ED427C" w:rsidRDefault="00607317" w:rsidP="00607317">
      <w:pPr>
        <w:widowControl w:val="0"/>
        <w:jc w:val="both"/>
        <w:rPr>
          <w:i/>
          <w:snapToGrid w:val="0"/>
          <w:sz w:val="28"/>
          <w:szCs w:val="28"/>
        </w:rPr>
      </w:pPr>
      <w:r w:rsidRPr="00ED427C">
        <w:rPr>
          <w:i/>
          <w:snapToGrid w:val="0"/>
          <w:sz w:val="28"/>
          <w:szCs w:val="28"/>
        </w:rPr>
        <w:t>С помощью ручной лупы рассмотрите фиксированную фасциолу в пробирке. Обратите внимание на ее величину, двухсторонне-симметричное тело листовидной формы, наличие двух присосок: ротовой и брюшной.</w:t>
      </w:r>
    </w:p>
    <w:p w:rsidR="00607317" w:rsidRPr="00ED427C" w:rsidRDefault="00607317" w:rsidP="00607317">
      <w:pPr>
        <w:widowControl w:val="0"/>
        <w:jc w:val="both"/>
        <w:rPr>
          <w:i/>
          <w:snapToGrid w:val="0"/>
          <w:sz w:val="28"/>
          <w:szCs w:val="28"/>
        </w:rPr>
      </w:pPr>
      <w:r w:rsidRPr="00ED427C">
        <w:rPr>
          <w:i/>
          <w:snapToGrid w:val="0"/>
          <w:sz w:val="28"/>
          <w:szCs w:val="28"/>
        </w:rPr>
        <w:t>б) Половая система печеночного сосальщика.</w:t>
      </w:r>
    </w:p>
    <w:p w:rsidR="00607317" w:rsidRPr="00ED427C" w:rsidRDefault="00607317" w:rsidP="00607317">
      <w:pPr>
        <w:widowControl w:val="0"/>
        <w:jc w:val="both"/>
        <w:rPr>
          <w:i/>
          <w:snapToGrid w:val="0"/>
          <w:sz w:val="28"/>
          <w:szCs w:val="28"/>
        </w:rPr>
      </w:pPr>
      <w:r w:rsidRPr="00ED427C">
        <w:rPr>
          <w:i/>
          <w:snapToGrid w:val="0"/>
          <w:sz w:val="28"/>
          <w:szCs w:val="28"/>
        </w:rPr>
        <w:t xml:space="preserve">в) Яйца печеночного сосальщика. </w:t>
      </w:r>
    </w:p>
    <w:p w:rsidR="00607317" w:rsidRDefault="00607317" w:rsidP="00607317">
      <w:pPr>
        <w:widowControl w:val="0"/>
        <w:jc w:val="both"/>
        <w:rPr>
          <w:b/>
          <w:i/>
          <w:snapToGrid w:val="0"/>
          <w:sz w:val="28"/>
          <w:szCs w:val="28"/>
        </w:rPr>
      </w:pPr>
    </w:p>
    <w:p w:rsidR="00607317" w:rsidRPr="00607317" w:rsidRDefault="00607317" w:rsidP="00607317">
      <w:pPr>
        <w:widowControl w:val="0"/>
        <w:jc w:val="both"/>
        <w:rPr>
          <w:b/>
          <w:snapToGrid w:val="0"/>
          <w:sz w:val="28"/>
          <w:szCs w:val="28"/>
        </w:rPr>
      </w:pPr>
      <w:r w:rsidRPr="00607317">
        <w:rPr>
          <w:b/>
          <w:snapToGrid w:val="0"/>
          <w:sz w:val="28"/>
          <w:szCs w:val="28"/>
        </w:rPr>
        <w:t>Работа</w:t>
      </w:r>
      <w:r w:rsidRPr="00607317">
        <w:rPr>
          <w:b/>
          <w:noProof/>
          <w:snapToGrid w:val="0"/>
          <w:sz w:val="28"/>
          <w:szCs w:val="28"/>
        </w:rPr>
        <w:t xml:space="preserve"> №</w:t>
      </w:r>
      <w:r>
        <w:rPr>
          <w:b/>
          <w:noProof/>
          <w:snapToGrid w:val="0"/>
          <w:sz w:val="28"/>
          <w:szCs w:val="28"/>
        </w:rPr>
        <w:t xml:space="preserve"> </w:t>
      </w:r>
      <w:r w:rsidRPr="00607317">
        <w:rPr>
          <w:b/>
          <w:noProof/>
          <w:snapToGrid w:val="0"/>
          <w:sz w:val="28"/>
          <w:szCs w:val="28"/>
        </w:rPr>
        <w:t xml:space="preserve">2. </w:t>
      </w:r>
      <w:r w:rsidRPr="00607317">
        <w:rPr>
          <w:b/>
          <w:snapToGrid w:val="0"/>
          <w:sz w:val="28"/>
          <w:szCs w:val="28"/>
        </w:rPr>
        <w:t xml:space="preserve">Кошачий сосальщик  </w:t>
      </w:r>
    </w:p>
    <w:p w:rsidR="00607317" w:rsidRPr="00ED427C" w:rsidRDefault="00607317" w:rsidP="00607317">
      <w:pPr>
        <w:widowControl w:val="0"/>
        <w:jc w:val="both"/>
        <w:rPr>
          <w:i/>
          <w:snapToGrid w:val="0"/>
          <w:sz w:val="28"/>
          <w:szCs w:val="28"/>
        </w:rPr>
      </w:pPr>
      <w:r w:rsidRPr="00ED427C">
        <w:rPr>
          <w:i/>
          <w:snapToGrid w:val="0"/>
          <w:sz w:val="28"/>
          <w:szCs w:val="28"/>
        </w:rPr>
        <w:t>а) На тотальном микропрепарате при малом увеличен</w:t>
      </w:r>
      <w:r>
        <w:rPr>
          <w:i/>
          <w:snapToGrid w:val="0"/>
          <w:sz w:val="28"/>
          <w:szCs w:val="28"/>
        </w:rPr>
        <w:t>ии рассмотрите мариту кошачьего сосальщика</w:t>
      </w:r>
      <w:r w:rsidRPr="00ED427C">
        <w:rPr>
          <w:i/>
          <w:snapToGrid w:val="0"/>
          <w:sz w:val="28"/>
          <w:szCs w:val="28"/>
        </w:rPr>
        <w:t>. Обратите внимание на размеры, форму</w:t>
      </w:r>
      <w:r w:rsidRPr="00ED427C">
        <w:rPr>
          <w:i/>
          <w:noProof/>
          <w:snapToGrid w:val="0"/>
          <w:sz w:val="28"/>
          <w:szCs w:val="28"/>
        </w:rPr>
        <w:t xml:space="preserve"> и</w:t>
      </w:r>
      <w:r w:rsidRPr="00ED427C">
        <w:rPr>
          <w:i/>
          <w:snapToGrid w:val="0"/>
          <w:sz w:val="28"/>
          <w:szCs w:val="28"/>
        </w:rPr>
        <w:t xml:space="preserve"> расположение органов поло</w:t>
      </w:r>
      <w:r w:rsidRPr="00ED427C">
        <w:rPr>
          <w:i/>
          <w:snapToGrid w:val="0"/>
          <w:sz w:val="28"/>
          <w:szCs w:val="28"/>
        </w:rPr>
        <w:softHyphen/>
        <w:t>вой системы (семенники, яичник, матка). Зарисуйте препараты и сделайте обозначения.</w:t>
      </w:r>
    </w:p>
    <w:p w:rsidR="00607317" w:rsidRPr="00ED427C" w:rsidRDefault="00607317" w:rsidP="00607317">
      <w:pPr>
        <w:widowControl w:val="0"/>
        <w:jc w:val="both"/>
        <w:rPr>
          <w:i/>
          <w:noProof/>
          <w:snapToGrid w:val="0"/>
          <w:sz w:val="28"/>
          <w:szCs w:val="28"/>
        </w:rPr>
      </w:pPr>
      <w:r w:rsidRPr="00ED427C">
        <w:rPr>
          <w:i/>
          <w:snapToGrid w:val="0"/>
          <w:sz w:val="28"/>
          <w:szCs w:val="28"/>
        </w:rPr>
        <w:t xml:space="preserve">б) Рассмотрите микропрепараты яиц </w:t>
      </w:r>
      <w:r w:rsidRPr="00607317">
        <w:rPr>
          <w:i/>
          <w:snapToGrid w:val="0"/>
          <w:sz w:val="28"/>
          <w:szCs w:val="28"/>
        </w:rPr>
        <w:t>кошачьего сосальщи</w:t>
      </w:r>
      <w:r w:rsidRPr="00607317">
        <w:rPr>
          <w:i/>
          <w:snapToGrid w:val="0"/>
          <w:sz w:val="28"/>
          <w:szCs w:val="28"/>
        </w:rPr>
        <w:softHyphen/>
        <w:t>к</w:t>
      </w:r>
      <w:r>
        <w:rPr>
          <w:i/>
          <w:snapToGrid w:val="0"/>
          <w:sz w:val="28"/>
          <w:szCs w:val="28"/>
        </w:rPr>
        <w:t>а</w:t>
      </w:r>
      <w:r w:rsidRPr="00ED427C">
        <w:rPr>
          <w:i/>
          <w:snapToGrid w:val="0"/>
          <w:sz w:val="26"/>
          <w:szCs w:val="26"/>
        </w:rPr>
        <w:t>.</w:t>
      </w:r>
      <w:r w:rsidRPr="00ED427C">
        <w:rPr>
          <w:i/>
          <w:snapToGrid w:val="0"/>
          <w:sz w:val="28"/>
          <w:szCs w:val="28"/>
        </w:rPr>
        <w:t xml:space="preserve"> Обратите внимание на размеры</w:t>
      </w:r>
      <w:r w:rsidRPr="00ED427C">
        <w:rPr>
          <w:i/>
          <w:noProof/>
          <w:snapToGrid w:val="0"/>
          <w:sz w:val="28"/>
          <w:szCs w:val="28"/>
        </w:rPr>
        <w:t>.</w:t>
      </w:r>
      <w:r w:rsidRPr="00ED427C">
        <w:rPr>
          <w:i/>
          <w:snapToGrid w:val="0"/>
          <w:sz w:val="28"/>
          <w:szCs w:val="28"/>
        </w:rPr>
        <w:t xml:space="preserve"> </w:t>
      </w:r>
      <w:r>
        <w:rPr>
          <w:i/>
          <w:snapToGrid w:val="0"/>
          <w:sz w:val="28"/>
          <w:szCs w:val="28"/>
        </w:rPr>
        <w:t>З</w:t>
      </w:r>
      <w:r w:rsidRPr="00ED427C">
        <w:rPr>
          <w:i/>
          <w:snapToGrid w:val="0"/>
          <w:sz w:val="28"/>
          <w:szCs w:val="28"/>
        </w:rPr>
        <w:t>арисуйте яйца паразит</w:t>
      </w:r>
      <w:r>
        <w:rPr>
          <w:i/>
          <w:snapToGrid w:val="0"/>
          <w:sz w:val="28"/>
          <w:szCs w:val="28"/>
        </w:rPr>
        <w:t>а</w:t>
      </w:r>
      <w:r w:rsidRPr="00ED427C">
        <w:rPr>
          <w:i/>
          <w:snapToGrid w:val="0"/>
          <w:sz w:val="28"/>
          <w:szCs w:val="28"/>
        </w:rPr>
        <w:t>, укажите размеры.</w:t>
      </w:r>
    </w:p>
    <w:p w:rsidR="00DC6CD2" w:rsidRDefault="00DC6CD2" w:rsidP="00ED427C">
      <w:pPr>
        <w:widowControl w:val="0"/>
        <w:jc w:val="both"/>
        <w:rPr>
          <w:b/>
          <w:i/>
          <w:snapToGrid w:val="0"/>
          <w:sz w:val="28"/>
          <w:szCs w:val="28"/>
        </w:rPr>
      </w:pPr>
    </w:p>
    <w:p w:rsidR="00607317" w:rsidRPr="00607317" w:rsidRDefault="00607317" w:rsidP="00607317">
      <w:pPr>
        <w:widowControl w:val="0"/>
        <w:jc w:val="both"/>
        <w:rPr>
          <w:b/>
          <w:snapToGrid w:val="0"/>
          <w:sz w:val="28"/>
          <w:szCs w:val="28"/>
        </w:rPr>
      </w:pPr>
      <w:r w:rsidRPr="00607317">
        <w:rPr>
          <w:b/>
          <w:snapToGrid w:val="0"/>
          <w:sz w:val="28"/>
          <w:szCs w:val="28"/>
        </w:rPr>
        <w:t>Работа</w:t>
      </w:r>
      <w:r w:rsidRPr="00607317">
        <w:rPr>
          <w:b/>
          <w:noProof/>
          <w:snapToGrid w:val="0"/>
          <w:sz w:val="28"/>
          <w:szCs w:val="28"/>
        </w:rPr>
        <w:t xml:space="preserve"> №</w:t>
      </w:r>
      <w:r>
        <w:rPr>
          <w:b/>
          <w:noProof/>
          <w:snapToGrid w:val="0"/>
          <w:sz w:val="28"/>
          <w:szCs w:val="28"/>
        </w:rPr>
        <w:t xml:space="preserve"> 3</w:t>
      </w:r>
      <w:r w:rsidRPr="00607317">
        <w:rPr>
          <w:b/>
          <w:noProof/>
          <w:snapToGrid w:val="0"/>
          <w:sz w:val="28"/>
          <w:szCs w:val="28"/>
        </w:rPr>
        <w:t xml:space="preserve">. </w:t>
      </w:r>
      <w:r w:rsidRPr="00607317">
        <w:rPr>
          <w:b/>
          <w:snapToGrid w:val="0"/>
          <w:sz w:val="28"/>
          <w:szCs w:val="28"/>
        </w:rPr>
        <w:t xml:space="preserve">Ланцетовидный сосальщик </w:t>
      </w:r>
    </w:p>
    <w:p w:rsidR="00607317" w:rsidRPr="00ED427C" w:rsidRDefault="00607317" w:rsidP="00607317">
      <w:pPr>
        <w:widowControl w:val="0"/>
        <w:jc w:val="both"/>
        <w:rPr>
          <w:i/>
          <w:snapToGrid w:val="0"/>
          <w:sz w:val="28"/>
          <w:szCs w:val="28"/>
        </w:rPr>
      </w:pPr>
      <w:r w:rsidRPr="00ED427C">
        <w:rPr>
          <w:i/>
          <w:snapToGrid w:val="0"/>
          <w:sz w:val="28"/>
          <w:szCs w:val="28"/>
        </w:rPr>
        <w:t>а) На тотальном микропрепарате при малом увеличении рассмотрите мариту ланцетовидного сосальщи</w:t>
      </w:r>
      <w:r w:rsidRPr="00ED427C">
        <w:rPr>
          <w:i/>
          <w:snapToGrid w:val="0"/>
          <w:sz w:val="28"/>
          <w:szCs w:val="28"/>
        </w:rPr>
        <w:softHyphen/>
        <w:t>к</w:t>
      </w:r>
      <w:r>
        <w:rPr>
          <w:i/>
          <w:snapToGrid w:val="0"/>
          <w:sz w:val="28"/>
          <w:szCs w:val="28"/>
        </w:rPr>
        <w:t>а</w:t>
      </w:r>
      <w:r w:rsidRPr="00ED427C">
        <w:rPr>
          <w:i/>
          <w:snapToGrid w:val="0"/>
          <w:sz w:val="28"/>
          <w:szCs w:val="28"/>
        </w:rPr>
        <w:t>. Обратите внимание на размеры, форму</w:t>
      </w:r>
      <w:r w:rsidRPr="00ED427C">
        <w:rPr>
          <w:i/>
          <w:noProof/>
          <w:snapToGrid w:val="0"/>
          <w:sz w:val="28"/>
          <w:szCs w:val="28"/>
        </w:rPr>
        <w:t xml:space="preserve"> и</w:t>
      </w:r>
      <w:r w:rsidRPr="00ED427C">
        <w:rPr>
          <w:i/>
          <w:snapToGrid w:val="0"/>
          <w:sz w:val="28"/>
          <w:szCs w:val="28"/>
        </w:rPr>
        <w:t xml:space="preserve"> расположение органов поло</w:t>
      </w:r>
      <w:r w:rsidRPr="00ED427C">
        <w:rPr>
          <w:i/>
          <w:snapToGrid w:val="0"/>
          <w:sz w:val="28"/>
          <w:szCs w:val="28"/>
        </w:rPr>
        <w:softHyphen/>
        <w:t>вой системы (семенники, яичник, матка). Зарисуйте препараты и сделайте обозначения.</w:t>
      </w:r>
    </w:p>
    <w:p w:rsidR="00607317" w:rsidRPr="00ED427C" w:rsidRDefault="00607317" w:rsidP="00607317">
      <w:pPr>
        <w:widowControl w:val="0"/>
        <w:jc w:val="both"/>
        <w:rPr>
          <w:i/>
          <w:noProof/>
          <w:snapToGrid w:val="0"/>
          <w:sz w:val="28"/>
          <w:szCs w:val="28"/>
        </w:rPr>
      </w:pPr>
      <w:r w:rsidRPr="00ED427C">
        <w:rPr>
          <w:i/>
          <w:snapToGrid w:val="0"/>
          <w:sz w:val="28"/>
          <w:szCs w:val="28"/>
        </w:rPr>
        <w:t xml:space="preserve">б) Рассмотрите микропрепараты яиц </w:t>
      </w:r>
      <w:r w:rsidRPr="00607317">
        <w:rPr>
          <w:i/>
          <w:snapToGrid w:val="0"/>
          <w:sz w:val="28"/>
          <w:szCs w:val="28"/>
        </w:rPr>
        <w:t>кошачьего и ланцетовидного сосальщи</w:t>
      </w:r>
      <w:r w:rsidRPr="00607317">
        <w:rPr>
          <w:i/>
          <w:snapToGrid w:val="0"/>
          <w:sz w:val="28"/>
          <w:szCs w:val="28"/>
        </w:rPr>
        <w:softHyphen/>
        <w:t>ков</w:t>
      </w:r>
      <w:r w:rsidRPr="00ED427C">
        <w:rPr>
          <w:i/>
          <w:snapToGrid w:val="0"/>
          <w:sz w:val="26"/>
          <w:szCs w:val="26"/>
        </w:rPr>
        <w:t>.</w:t>
      </w:r>
      <w:r w:rsidRPr="00ED427C">
        <w:rPr>
          <w:i/>
          <w:snapToGrid w:val="0"/>
          <w:sz w:val="28"/>
          <w:szCs w:val="28"/>
        </w:rPr>
        <w:t xml:space="preserve"> Обратите внимание на размеры</w:t>
      </w:r>
      <w:r w:rsidRPr="00ED427C">
        <w:rPr>
          <w:i/>
          <w:noProof/>
          <w:snapToGrid w:val="0"/>
          <w:sz w:val="28"/>
          <w:szCs w:val="28"/>
        </w:rPr>
        <w:t>.</w:t>
      </w:r>
      <w:r w:rsidRPr="00ED427C">
        <w:rPr>
          <w:i/>
          <w:snapToGrid w:val="0"/>
          <w:sz w:val="28"/>
          <w:szCs w:val="28"/>
        </w:rPr>
        <w:t xml:space="preserve"> Сравните и зарисуйте яйца паразитов, укажите размеры.</w:t>
      </w:r>
    </w:p>
    <w:p w:rsidR="00607317" w:rsidRDefault="00607317" w:rsidP="00ED427C">
      <w:pPr>
        <w:widowControl w:val="0"/>
        <w:jc w:val="both"/>
        <w:rPr>
          <w:b/>
          <w:i/>
          <w:snapToGrid w:val="0"/>
          <w:sz w:val="28"/>
          <w:szCs w:val="28"/>
        </w:rPr>
      </w:pPr>
    </w:p>
    <w:p w:rsidR="00ED427C" w:rsidRPr="00ED427C" w:rsidRDefault="00ED427C" w:rsidP="00ED427C">
      <w:pPr>
        <w:jc w:val="both"/>
        <w:rPr>
          <w:i/>
          <w:color w:val="000000"/>
          <w:sz w:val="28"/>
          <w:szCs w:val="28"/>
          <w:highlight w:val="yellow"/>
        </w:rPr>
      </w:pPr>
    </w:p>
    <w:p w:rsidR="004C171B" w:rsidRPr="003D1805" w:rsidRDefault="004C171B" w:rsidP="004C171B">
      <w:pPr>
        <w:ind w:firstLine="709"/>
        <w:jc w:val="both"/>
        <w:rPr>
          <w:b/>
          <w:color w:val="000000"/>
          <w:sz w:val="28"/>
          <w:szCs w:val="28"/>
        </w:rPr>
      </w:pPr>
      <w:r w:rsidRPr="00321A77">
        <w:rPr>
          <w:b/>
          <w:color w:val="000000"/>
          <w:sz w:val="28"/>
          <w:szCs w:val="28"/>
        </w:rPr>
        <w:t xml:space="preserve">Тема </w:t>
      </w:r>
      <w:r w:rsidR="00F85993">
        <w:rPr>
          <w:b/>
          <w:color w:val="000000"/>
          <w:sz w:val="28"/>
          <w:szCs w:val="28"/>
        </w:rPr>
        <w:t>3</w:t>
      </w:r>
      <w:r w:rsidRPr="00321A77">
        <w:rPr>
          <w:b/>
          <w:color w:val="000000"/>
          <w:sz w:val="28"/>
          <w:szCs w:val="28"/>
        </w:rPr>
        <w:t>.</w:t>
      </w:r>
      <w:r w:rsidRPr="00321A77">
        <w:rPr>
          <w:b/>
          <w:color w:val="000000"/>
        </w:rPr>
        <w:t xml:space="preserve"> </w:t>
      </w:r>
      <w:r w:rsidR="00F85993" w:rsidRPr="00F85993">
        <w:rPr>
          <w:b/>
          <w:color w:val="000000"/>
          <w:sz w:val="28"/>
          <w:szCs w:val="28"/>
        </w:rPr>
        <w:t xml:space="preserve">Основы медицинской гельминтологии. </w:t>
      </w:r>
      <w:r w:rsidRPr="00F85993">
        <w:rPr>
          <w:b/>
          <w:color w:val="000000"/>
          <w:sz w:val="28"/>
          <w:szCs w:val="28"/>
        </w:rPr>
        <w:t>Тип Плоские</w:t>
      </w:r>
      <w:r w:rsidR="00F85993" w:rsidRPr="00F85993">
        <w:rPr>
          <w:b/>
          <w:color w:val="000000"/>
          <w:sz w:val="28"/>
          <w:szCs w:val="28"/>
        </w:rPr>
        <w:t xml:space="preserve"> черви</w:t>
      </w:r>
      <w:r w:rsidRPr="00F85993">
        <w:rPr>
          <w:b/>
          <w:color w:val="000000"/>
          <w:sz w:val="28"/>
          <w:szCs w:val="28"/>
        </w:rPr>
        <w:t xml:space="preserve">. Класс Ленточные. </w:t>
      </w:r>
      <w:r w:rsidR="00F85993">
        <w:rPr>
          <w:b/>
          <w:color w:val="000000"/>
          <w:sz w:val="28"/>
          <w:szCs w:val="28"/>
        </w:rPr>
        <w:t>Медицинское значение</w:t>
      </w:r>
      <w:r w:rsidRPr="003D1805">
        <w:rPr>
          <w:b/>
          <w:color w:val="000000"/>
          <w:sz w:val="28"/>
          <w:szCs w:val="28"/>
        </w:rPr>
        <w:t>.</w:t>
      </w:r>
    </w:p>
    <w:p w:rsidR="004C171B" w:rsidRPr="00E836D2" w:rsidRDefault="004C171B" w:rsidP="004C171B">
      <w:pPr>
        <w:ind w:firstLine="709"/>
        <w:jc w:val="both"/>
        <w:rPr>
          <w:i/>
          <w:color w:val="000000"/>
          <w:sz w:val="28"/>
          <w:szCs w:val="28"/>
        </w:rPr>
      </w:pPr>
    </w:p>
    <w:p w:rsidR="004C171B" w:rsidRDefault="00304BED" w:rsidP="004C171B">
      <w:pPr>
        <w:ind w:firstLine="709"/>
        <w:jc w:val="both"/>
        <w:rPr>
          <w:b/>
          <w:color w:val="000000"/>
          <w:sz w:val="28"/>
          <w:szCs w:val="28"/>
        </w:rPr>
      </w:pPr>
      <w:r>
        <w:rPr>
          <w:b/>
          <w:color w:val="000000"/>
          <w:sz w:val="28"/>
          <w:szCs w:val="28"/>
        </w:rPr>
        <w:t>Формы</w:t>
      </w:r>
      <w:r w:rsidR="004C171B" w:rsidRPr="00E836D2">
        <w:rPr>
          <w:b/>
          <w:color w:val="000000"/>
          <w:sz w:val="28"/>
          <w:szCs w:val="28"/>
        </w:rPr>
        <w:t xml:space="preserve"> текущего контроля</w:t>
      </w:r>
      <w:r w:rsidR="004C171B" w:rsidRPr="00E836D2">
        <w:rPr>
          <w:color w:val="000000"/>
          <w:sz w:val="28"/>
          <w:szCs w:val="28"/>
        </w:rPr>
        <w:t xml:space="preserve"> </w:t>
      </w:r>
      <w:r w:rsidR="004C171B" w:rsidRPr="00E836D2">
        <w:rPr>
          <w:b/>
          <w:color w:val="000000"/>
          <w:sz w:val="28"/>
          <w:szCs w:val="28"/>
        </w:rPr>
        <w:t>успеваемости</w:t>
      </w:r>
      <w:r w:rsidR="004C171B">
        <w:rPr>
          <w:b/>
          <w:color w:val="000000"/>
          <w:sz w:val="28"/>
          <w:szCs w:val="28"/>
        </w:rPr>
        <w:t>:</w:t>
      </w:r>
    </w:p>
    <w:p w:rsidR="004C171B" w:rsidRPr="003D1FA7" w:rsidRDefault="004C171B" w:rsidP="004C171B">
      <w:pPr>
        <w:ind w:firstLine="709"/>
        <w:jc w:val="both"/>
        <w:rPr>
          <w:color w:val="000000"/>
          <w:sz w:val="28"/>
          <w:szCs w:val="28"/>
        </w:rPr>
      </w:pPr>
      <w:r w:rsidRPr="003D1FA7">
        <w:rPr>
          <w:color w:val="000000"/>
          <w:sz w:val="28"/>
          <w:szCs w:val="28"/>
        </w:rPr>
        <w:t>1. тестирование</w:t>
      </w:r>
    </w:p>
    <w:p w:rsidR="004C171B" w:rsidRDefault="004C171B" w:rsidP="004C171B">
      <w:pPr>
        <w:ind w:firstLine="709"/>
        <w:jc w:val="both"/>
        <w:rPr>
          <w:color w:val="000000"/>
          <w:sz w:val="28"/>
          <w:szCs w:val="28"/>
        </w:rPr>
      </w:pPr>
      <w:r w:rsidRPr="003D1FA7">
        <w:rPr>
          <w:color w:val="000000"/>
          <w:sz w:val="28"/>
          <w:szCs w:val="28"/>
        </w:rPr>
        <w:t>2. устный опрос</w:t>
      </w:r>
    </w:p>
    <w:p w:rsidR="004C171B" w:rsidRPr="003D1FA7" w:rsidRDefault="004C171B" w:rsidP="004C171B">
      <w:pPr>
        <w:ind w:firstLine="709"/>
        <w:jc w:val="both"/>
        <w:rPr>
          <w:color w:val="000000"/>
          <w:sz w:val="28"/>
          <w:szCs w:val="28"/>
        </w:rPr>
      </w:pPr>
      <w:r>
        <w:rPr>
          <w:color w:val="000000"/>
          <w:sz w:val="28"/>
          <w:szCs w:val="28"/>
        </w:rPr>
        <w:t>3. решение проблемно-ситуационных задач</w:t>
      </w:r>
    </w:p>
    <w:p w:rsidR="004C171B" w:rsidRDefault="004C171B" w:rsidP="004C171B">
      <w:pPr>
        <w:ind w:firstLine="709"/>
        <w:jc w:val="both"/>
        <w:rPr>
          <w:color w:val="000000"/>
          <w:sz w:val="28"/>
          <w:szCs w:val="28"/>
        </w:rPr>
      </w:pPr>
      <w:r>
        <w:rPr>
          <w:color w:val="000000"/>
          <w:sz w:val="28"/>
          <w:szCs w:val="28"/>
        </w:rPr>
        <w:t>4</w:t>
      </w:r>
      <w:r w:rsidRPr="003D1FA7">
        <w:rPr>
          <w:color w:val="000000"/>
          <w:sz w:val="28"/>
          <w:szCs w:val="28"/>
        </w:rPr>
        <w:t>. контроль выполнения заданий в рабочей тетради</w:t>
      </w:r>
    </w:p>
    <w:p w:rsidR="004C171B" w:rsidRDefault="004C171B" w:rsidP="004C171B">
      <w:pPr>
        <w:ind w:firstLine="709"/>
        <w:jc w:val="both"/>
        <w:rPr>
          <w:color w:val="000000"/>
          <w:sz w:val="28"/>
          <w:szCs w:val="28"/>
        </w:rPr>
      </w:pPr>
      <w:r>
        <w:rPr>
          <w:color w:val="000000"/>
          <w:sz w:val="28"/>
          <w:szCs w:val="28"/>
        </w:rPr>
        <w:t xml:space="preserve">5. </w:t>
      </w:r>
      <w:r w:rsidRPr="003D1805">
        <w:rPr>
          <w:color w:val="000000"/>
          <w:sz w:val="28"/>
          <w:szCs w:val="28"/>
        </w:rPr>
        <w:t>контроль выполнения практических заданий</w:t>
      </w:r>
    </w:p>
    <w:p w:rsidR="004C171B" w:rsidRPr="003D1FA7" w:rsidRDefault="004C171B" w:rsidP="004C171B">
      <w:pPr>
        <w:ind w:firstLine="709"/>
        <w:jc w:val="both"/>
        <w:rPr>
          <w:color w:val="000000"/>
          <w:sz w:val="28"/>
          <w:szCs w:val="28"/>
        </w:rPr>
      </w:pPr>
    </w:p>
    <w:p w:rsidR="004C171B" w:rsidRPr="00733738" w:rsidRDefault="004C171B" w:rsidP="004C171B">
      <w:pPr>
        <w:ind w:firstLine="709"/>
        <w:jc w:val="both"/>
        <w:rPr>
          <w:i/>
          <w:color w:val="000000"/>
          <w:sz w:val="28"/>
          <w:szCs w:val="28"/>
        </w:rPr>
      </w:pPr>
      <w:r w:rsidRPr="00E836D2">
        <w:rPr>
          <w:b/>
          <w:color w:val="000000"/>
          <w:sz w:val="28"/>
          <w:szCs w:val="28"/>
        </w:rPr>
        <w:t xml:space="preserve">Оценочные материалы </w:t>
      </w:r>
      <w:r w:rsidRPr="00733738">
        <w:rPr>
          <w:b/>
          <w:color w:val="000000"/>
          <w:sz w:val="28"/>
          <w:szCs w:val="28"/>
        </w:rPr>
        <w:t>текущего контроля успеваемости:</w:t>
      </w:r>
      <w:r w:rsidRPr="00733738">
        <w:rPr>
          <w:i/>
          <w:color w:val="000000"/>
          <w:sz w:val="28"/>
          <w:szCs w:val="28"/>
        </w:rPr>
        <w:t xml:space="preserve"> </w:t>
      </w:r>
    </w:p>
    <w:p w:rsidR="004C171B" w:rsidRPr="00733738" w:rsidRDefault="004C171B" w:rsidP="004C171B">
      <w:pPr>
        <w:ind w:firstLine="709"/>
        <w:jc w:val="both"/>
        <w:rPr>
          <w:color w:val="000000"/>
          <w:sz w:val="28"/>
          <w:szCs w:val="28"/>
        </w:rPr>
      </w:pPr>
    </w:p>
    <w:p w:rsidR="004C171B" w:rsidRPr="00733738" w:rsidRDefault="004C171B" w:rsidP="004C171B">
      <w:pPr>
        <w:pStyle w:val="af"/>
        <w:widowControl w:val="0"/>
        <w:jc w:val="center"/>
        <w:rPr>
          <w:rFonts w:ascii="Times New Roman" w:hAnsi="Times New Roman" w:cs="Times New Roman"/>
          <w:b/>
          <w:sz w:val="28"/>
          <w:szCs w:val="28"/>
        </w:rPr>
      </w:pPr>
      <w:r w:rsidRPr="00733738">
        <w:rPr>
          <w:rFonts w:ascii="Times New Roman" w:hAnsi="Times New Roman" w:cs="Times New Roman"/>
          <w:b/>
          <w:sz w:val="28"/>
          <w:szCs w:val="28"/>
        </w:rPr>
        <w:t>Форма текущего контроля успеваемости: тестирование</w:t>
      </w:r>
    </w:p>
    <w:p w:rsidR="00733738" w:rsidRPr="00733738" w:rsidRDefault="00733738" w:rsidP="00733738">
      <w:pPr>
        <w:jc w:val="center"/>
        <w:rPr>
          <w:i/>
          <w:sz w:val="28"/>
          <w:szCs w:val="28"/>
        </w:rPr>
      </w:pPr>
      <w:r w:rsidRPr="00733738">
        <w:rPr>
          <w:i/>
          <w:sz w:val="28"/>
          <w:szCs w:val="28"/>
        </w:rPr>
        <w:t>Выберите один или несколько правильных ответов</w:t>
      </w:r>
    </w:p>
    <w:p w:rsidR="00733738" w:rsidRPr="00733738" w:rsidRDefault="00733738" w:rsidP="00733738">
      <w:pPr>
        <w:jc w:val="center"/>
        <w:rPr>
          <w:sz w:val="28"/>
          <w:szCs w:val="28"/>
        </w:rPr>
      </w:pPr>
    </w:p>
    <w:p w:rsidR="00733738" w:rsidRPr="00733738" w:rsidRDefault="00733738" w:rsidP="0003477F">
      <w:pPr>
        <w:numPr>
          <w:ilvl w:val="0"/>
          <w:numId w:val="358"/>
        </w:numPr>
        <w:tabs>
          <w:tab w:val="clear" w:pos="720"/>
          <w:tab w:val="num" w:pos="426"/>
        </w:tabs>
        <w:ind w:hanging="720"/>
        <w:jc w:val="both"/>
        <w:rPr>
          <w:b/>
          <w:sz w:val="28"/>
          <w:szCs w:val="28"/>
        </w:rPr>
      </w:pPr>
      <w:r w:rsidRPr="00733738">
        <w:rPr>
          <w:b/>
          <w:sz w:val="28"/>
          <w:szCs w:val="28"/>
        </w:rPr>
        <w:t>В жизненном цикле широкого  лентеца  два промежуточных хозяина</w:t>
      </w:r>
    </w:p>
    <w:p w:rsidR="00733738" w:rsidRPr="00733738" w:rsidRDefault="00733738" w:rsidP="00733738">
      <w:pPr>
        <w:tabs>
          <w:tab w:val="num" w:pos="426"/>
        </w:tabs>
        <w:ind w:left="360" w:firstLine="66"/>
        <w:jc w:val="both"/>
        <w:rPr>
          <w:sz w:val="28"/>
          <w:szCs w:val="28"/>
        </w:rPr>
      </w:pPr>
      <w:r w:rsidRPr="00733738">
        <w:rPr>
          <w:sz w:val="28"/>
          <w:szCs w:val="28"/>
        </w:rPr>
        <w:t>1.   моллюск и рыба</w:t>
      </w:r>
    </w:p>
    <w:p w:rsidR="00733738" w:rsidRPr="00733738" w:rsidRDefault="00733738" w:rsidP="0003477F">
      <w:pPr>
        <w:numPr>
          <w:ilvl w:val="0"/>
          <w:numId w:val="358"/>
        </w:numPr>
        <w:tabs>
          <w:tab w:val="clear" w:pos="720"/>
          <w:tab w:val="num" w:pos="426"/>
        </w:tabs>
        <w:ind w:left="426" w:firstLine="0"/>
        <w:jc w:val="both"/>
        <w:rPr>
          <w:sz w:val="28"/>
          <w:szCs w:val="28"/>
        </w:rPr>
      </w:pPr>
      <w:r w:rsidRPr="00733738">
        <w:rPr>
          <w:sz w:val="28"/>
          <w:szCs w:val="28"/>
        </w:rPr>
        <w:lastRenderedPageBreak/>
        <w:t>циклоп и рыба</w:t>
      </w:r>
    </w:p>
    <w:p w:rsidR="00733738" w:rsidRPr="00733738" w:rsidRDefault="00733738" w:rsidP="0003477F">
      <w:pPr>
        <w:numPr>
          <w:ilvl w:val="0"/>
          <w:numId w:val="358"/>
        </w:numPr>
        <w:tabs>
          <w:tab w:val="clear" w:pos="720"/>
          <w:tab w:val="num" w:pos="426"/>
        </w:tabs>
        <w:ind w:hanging="294"/>
        <w:jc w:val="both"/>
        <w:rPr>
          <w:sz w:val="28"/>
          <w:szCs w:val="28"/>
        </w:rPr>
      </w:pPr>
      <w:r w:rsidRPr="00733738">
        <w:rPr>
          <w:sz w:val="28"/>
          <w:szCs w:val="28"/>
        </w:rPr>
        <w:t>циклоп и раки</w:t>
      </w:r>
    </w:p>
    <w:p w:rsidR="00733738" w:rsidRPr="00733738" w:rsidRDefault="00733738" w:rsidP="0003477F">
      <w:pPr>
        <w:numPr>
          <w:ilvl w:val="0"/>
          <w:numId w:val="358"/>
        </w:numPr>
        <w:tabs>
          <w:tab w:val="clear" w:pos="720"/>
          <w:tab w:val="num" w:pos="426"/>
        </w:tabs>
        <w:ind w:hanging="294"/>
        <w:jc w:val="both"/>
        <w:rPr>
          <w:sz w:val="28"/>
          <w:szCs w:val="28"/>
        </w:rPr>
      </w:pPr>
      <w:r w:rsidRPr="00733738">
        <w:rPr>
          <w:sz w:val="28"/>
          <w:szCs w:val="28"/>
        </w:rPr>
        <w:t>крупный рогатый скот и человек</w:t>
      </w:r>
    </w:p>
    <w:p w:rsidR="00733738" w:rsidRPr="00733738" w:rsidRDefault="00733738" w:rsidP="0003477F">
      <w:pPr>
        <w:numPr>
          <w:ilvl w:val="0"/>
          <w:numId w:val="358"/>
        </w:numPr>
        <w:tabs>
          <w:tab w:val="clear" w:pos="720"/>
          <w:tab w:val="num" w:pos="426"/>
        </w:tabs>
        <w:ind w:hanging="294"/>
        <w:jc w:val="both"/>
        <w:rPr>
          <w:sz w:val="28"/>
          <w:szCs w:val="28"/>
        </w:rPr>
      </w:pPr>
      <w:r w:rsidRPr="00733738">
        <w:rPr>
          <w:sz w:val="28"/>
          <w:szCs w:val="28"/>
        </w:rPr>
        <w:t>моллюск и раки</w:t>
      </w:r>
    </w:p>
    <w:p w:rsidR="00733738" w:rsidRPr="00733738" w:rsidRDefault="00733738" w:rsidP="0003477F">
      <w:pPr>
        <w:numPr>
          <w:ilvl w:val="0"/>
          <w:numId w:val="360"/>
        </w:numPr>
        <w:tabs>
          <w:tab w:val="num" w:pos="426"/>
        </w:tabs>
        <w:ind w:hanging="720"/>
        <w:jc w:val="both"/>
        <w:rPr>
          <w:b/>
          <w:sz w:val="28"/>
          <w:szCs w:val="28"/>
        </w:rPr>
      </w:pPr>
      <w:r w:rsidRPr="00733738">
        <w:rPr>
          <w:b/>
          <w:sz w:val="28"/>
          <w:szCs w:val="28"/>
        </w:rPr>
        <w:t>Свиной цепень вызывает заболевания</w:t>
      </w:r>
    </w:p>
    <w:p w:rsidR="00733738" w:rsidRPr="00733738" w:rsidRDefault="00733738" w:rsidP="0003477F">
      <w:pPr>
        <w:numPr>
          <w:ilvl w:val="0"/>
          <w:numId w:val="340"/>
        </w:numPr>
        <w:ind w:hanging="294"/>
        <w:jc w:val="both"/>
        <w:rPr>
          <w:sz w:val="28"/>
          <w:szCs w:val="28"/>
        </w:rPr>
      </w:pPr>
      <w:r w:rsidRPr="00733738">
        <w:rPr>
          <w:sz w:val="28"/>
          <w:szCs w:val="28"/>
        </w:rPr>
        <w:t>описторхоз</w:t>
      </w:r>
    </w:p>
    <w:p w:rsidR="00733738" w:rsidRPr="00733738" w:rsidRDefault="00733738" w:rsidP="0003477F">
      <w:pPr>
        <w:numPr>
          <w:ilvl w:val="0"/>
          <w:numId w:val="340"/>
        </w:numPr>
        <w:ind w:hanging="294"/>
        <w:jc w:val="both"/>
        <w:rPr>
          <w:sz w:val="28"/>
          <w:szCs w:val="28"/>
        </w:rPr>
      </w:pPr>
      <w:r w:rsidRPr="00733738">
        <w:rPr>
          <w:sz w:val="28"/>
          <w:szCs w:val="28"/>
        </w:rPr>
        <w:t>цистицеркоз</w:t>
      </w:r>
    </w:p>
    <w:p w:rsidR="00733738" w:rsidRPr="00733738" w:rsidRDefault="00733738" w:rsidP="0003477F">
      <w:pPr>
        <w:numPr>
          <w:ilvl w:val="0"/>
          <w:numId w:val="340"/>
        </w:numPr>
        <w:ind w:hanging="294"/>
        <w:jc w:val="both"/>
        <w:rPr>
          <w:sz w:val="28"/>
          <w:szCs w:val="28"/>
        </w:rPr>
      </w:pPr>
      <w:r w:rsidRPr="00733738">
        <w:rPr>
          <w:sz w:val="28"/>
          <w:szCs w:val="28"/>
        </w:rPr>
        <w:t>тениоз</w:t>
      </w:r>
    </w:p>
    <w:p w:rsidR="00733738" w:rsidRPr="00733738" w:rsidRDefault="00733738" w:rsidP="0003477F">
      <w:pPr>
        <w:numPr>
          <w:ilvl w:val="0"/>
          <w:numId w:val="340"/>
        </w:numPr>
        <w:ind w:hanging="294"/>
        <w:jc w:val="both"/>
        <w:rPr>
          <w:sz w:val="28"/>
          <w:szCs w:val="28"/>
        </w:rPr>
      </w:pPr>
      <w:r w:rsidRPr="00733738">
        <w:rPr>
          <w:sz w:val="28"/>
          <w:szCs w:val="28"/>
        </w:rPr>
        <w:t>гименолепидоз</w:t>
      </w:r>
    </w:p>
    <w:p w:rsidR="00733738" w:rsidRPr="00733738" w:rsidRDefault="00733738" w:rsidP="0003477F">
      <w:pPr>
        <w:numPr>
          <w:ilvl w:val="0"/>
          <w:numId w:val="340"/>
        </w:numPr>
        <w:ind w:hanging="294"/>
        <w:jc w:val="both"/>
        <w:rPr>
          <w:sz w:val="28"/>
          <w:szCs w:val="28"/>
        </w:rPr>
      </w:pPr>
      <w:r w:rsidRPr="00733738">
        <w:rPr>
          <w:sz w:val="28"/>
          <w:szCs w:val="28"/>
        </w:rPr>
        <w:t>тениаринхоз</w:t>
      </w:r>
    </w:p>
    <w:p w:rsidR="00733738" w:rsidRPr="00733738" w:rsidRDefault="00733738" w:rsidP="0003477F">
      <w:pPr>
        <w:numPr>
          <w:ilvl w:val="0"/>
          <w:numId w:val="360"/>
        </w:numPr>
        <w:tabs>
          <w:tab w:val="num" w:pos="426"/>
        </w:tabs>
        <w:ind w:hanging="720"/>
        <w:jc w:val="both"/>
        <w:rPr>
          <w:b/>
          <w:sz w:val="28"/>
          <w:szCs w:val="28"/>
        </w:rPr>
      </w:pPr>
      <w:r w:rsidRPr="00733738">
        <w:rPr>
          <w:b/>
          <w:sz w:val="28"/>
          <w:szCs w:val="28"/>
        </w:rPr>
        <w:t>Количество ответвлений матки в зрелом членике свиного цепня</w:t>
      </w:r>
    </w:p>
    <w:p w:rsidR="00733738" w:rsidRPr="00733738" w:rsidRDefault="00733738" w:rsidP="0003477F">
      <w:pPr>
        <w:numPr>
          <w:ilvl w:val="0"/>
          <w:numId w:val="341"/>
        </w:numPr>
        <w:tabs>
          <w:tab w:val="clear" w:pos="720"/>
        </w:tabs>
        <w:ind w:hanging="294"/>
        <w:jc w:val="both"/>
        <w:rPr>
          <w:sz w:val="28"/>
          <w:szCs w:val="28"/>
        </w:rPr>
      </w:pPr>
      <w:r w:rsidRPr="00733738">
        <w:rPr>
          <w:sz w:val="28"/>
          <w:szCs w:val="28"/>
        </w:rPr>
        <w:t>7-12</w:t>
      </w:r>
    </w:p>
    <w:p w:rsidR="00733738" w:rsidRPr="00733738" w:rsidRDefault="00733738" w:rsidP="0003477F">
      <w:pPr>
        <w:numPr>
          <w:ilvl w:val="0"/>
          <w:numId w:val="341"/>
        </w:numPr>
        <w:tabs>
          <w:tab w:val="clear" w:pos="720"/>
        </w:tabs>
        <w:ind w:hanging="294"/>
        <w:jc w:val="both"/>
        <w:rPr>
          <w:sz w:val="28"/>
          <w:szCs w:val="28"/>
        </w:rPr>
      </w:pPr>
      <w:r w:rsidRPr="00733738">
        <w:rPr>
          <w:sz w:val="28"/>
          <w:szCs w:val="28"/>
        </w:rPr>
        <w:t>9-15</w:t>
      </w:r>
    </w:p>
    <w:p w:rsidR="00733738" w:rsidRPr="00733738" w:rsidRDefault="00733738" w:rsidP="0003477F">
      <w:pPr>
        <w:numPr>
          <w:ilvl w:val="0"/>
          <w:numId w:val="341"/>
        </w:numPr>
        <w:tabs>
          <w:tab w:val="clear" w:pos="720"/>
        </w:tabs>
        <w:ind w:hanging="294"/>
        <w:jc w:val="both"/>
        <w:rPr>
          <w:sz w:val="28"/>
          <w:szCs w:val="28"/>
        </w:rPr>
      </w:pPr>
      <w:r w:rsidRPr="00733738">
        <w:rPr>
          <w:sz w:val="28"/>
          <w:szCs w:val="28"/>
        </w:rPr>
        <w:t>17-35</w:t>
      </w:r>
    </w:p>
    <w:p w:rsidR="00733738" w:rsidRPr="00733738" w:rsidRDefault="00733738" w:rsidP="0003477F">
      <w:pPr>
        <w:numPr>
          <w:ilvl w:val="0"/>
          <w:numId w:val="341"/>
        </w:numPr>
        <w:tabs>
          <w:tab w:val="clear" w:pos="720"/>
        </w:tabs>
        <w:ind w:hanging="294"/>
        <w:jc w:val="both"/>
        <w:rPr>
          <w:sz w:val="28"/>
          <w:szCs w:val="28"/>
        </w:rPr>
      </w:pPr>
      <w:r w:rsidRPr="00733738">
        <w:rPr>
          <w:sz w:val="28"/>
          <w:szCs w:val="28"/>
        </w:rPr>
        <w:t>7-19</w:t>
      </w:r>
    </w:p>
    <w:p w:rsidR="00733738" w:rsidRPr="00733738" w:rsidRDefault="00733738" w:rsidP="0003477F">
      <w:pPr>
        <w:numPr>
          <w:ilvl w:val="0"/>
          <w:numId w:val="341"/>
        </w:numPr>
        <w:tabs>
          <w:tab w:val="clear" w:pos="720"/>
        </w:tabs>
        <w:ind w:hanging="294"/>
        <w:jc w:val="both"/>
        <w:rPr>
          <w:sz w:val="28"/>
          <w:szCs w:val="28"/>
        </w:rPr>
      </w:pPr>
      <w:r w:rsidRPr="00733738">
        <w:rPr>
          <w:sz w:val="28"/>
          <w:szCs w:val="28"/>
        </w:rPr>
        <w:t>3-10</w:t>
      </w:r>
    </w:p>
    <w:p w:rsidR="00733738" w:rsidRPr="00733738" w:rsidRDefault="00733738" w:rsidP="0003477F">
      <w:pPr>
        <w:numPr>
          <w:ilvl w:val="0"/>
          <w:numId w:val="360"/>
        </w:numPr>
        <w:tabs>
          <w:tab w:val="num" w:pos="426"/>
        </w:tabs>
        <w:ind w:hanging="720"/>
        <w:jc w:val="both"/>
        <w:rPr>
          <w:b/>
          <w:sz w:val="28"/>
          <w:szCs w:val="28"/>
        </w:rPr>
      </w:pPr>
      <w:r w:rsidRPr="00733738">
        <w:rPr>
          <w:b/>
          <w:sz w:val="28"/>
          <w:szCs w:val="28"/>
        </w:rPr>
        <w:t>Количество долей яичника в гермафродитных члениках бычьего цепня равно</w:t>
      </w:r>
    </w:p>
    <w:p w:rsidR="00733738" w:rsidRPr="00733738" w:rsidRDefault="00733738" w:rsidP="0003477F">
      <w:pPr>
        <w:numPr>
          <w:ilvl w:val="0"/>
          <w:numId w:val="342"/>
        </w:numPr>
        <w:tabs>
          <w:tab w:val="clear" w:pos="720"/>
          <w:tab w:val="num" w:pos="426"/>
        </w:tabs>
        <w:ind w:left="709" w:hanging="283"/>
        <w:jc w:val="both"/>
        <w:rPr>
          <w:sz w:val="28"/>
          <w:szCs w:val="28"/>
        </w:rPr>
      </w:pPr>
      <w:r w:rsidRPr="00733738">
        <w:rPr>
          <w:sz w:val="28"/>
          <w:szCs w:val="28"/>
        </w:rPr>
        <w:t>3</w:t>
      </w:r>
    </w:p>
    <w:p w:rsidR="00733738" w:rsidRPr="00733738" w:rsidRDefault="00733738" w:rsidP="0003477F">
      <w:pPr>
        <w:numPr>
          <w:ilvl w:val="0"/>
          <w:numId w:val="342"/>
        </w:numPr>
        <w:tabs>
          <w:tab w:val="clear" w:pos="720"/>
          <w:tab w:val="num" w:pos="426"/>
        </w:tabs>
        <w:ind w:left="709" w:hanging="283"/>
        <w:jc w:val="both"/>
        <w:rPr>
          <w:sz w:val="28"/>
          <w:szCs w:val="28"/>
        </w:rPr>
      </w:pPr>
      <w:r w:rsidRPr="00733738">
        <w:rPr>
          <w:sz w:val="28"/>
          <w:szCs w:val="28"/>
        </w:rPr>
        <w:t>5</w:t>
      </w:r>
    </w:p>
    <w:p w:rsidR="00733738" w:rsidRPr="00733738" w:rsidRDefault="00733738" w:rsidP="0003477F">
      <w:pPr>
        <w:numPr>
          <w:ilvl w:val="0"/>
          <w:numId w:val="342"/>
        </w:numPr>
        <w:tabs>
          <w:tab w:val="clear" w:pos="720"/>
          <w:tab w:val="num" w:pos="426"/>
        </w:tabs>
        <w:ind w:left="709" w:hanging="283"/>
        <w:jc w:val="both"/>
        <w:rPr>
          <w:sz w:val="28"/>
          <w:szCs w:val="28"/>
        </w:rPr>
      </w:pPr>
      <w:r w:rsidRPr="00733738">
        <w:rPr>
          <w:sz w:val="28"/>
          <w:szCs w:val="28"/>
        </w:rPr>
        <w:t>2</w:t>
      </w:r>
    </w:p>
    <w:p w:rsidR="00733738" w:rsidRPr="00733738" w:rsidRDefault="00733738" w:rsidP="0003477F">
      <w:pPr>
        <w:numPr>
          <w:ilvl w:val="0"/>
          <w:numId w:val="342"/>
        </w:numPr>
        <w:tabs>
          <w:tab w:val="clear" w:pos="720"/>
          <w:tab w:val="num" w:pos="426"/>
        </w:tabs>
        <w:ind w:left="709" w:hanging="283"/>
        <w:jc w:val="both"/>
        <w:rPr>
          <w:sz w:val="28"/>
          <w:szCs w:val="28"/>
        </w:rPr>
      </w:pPr>
      <w:r w:rsidRPr="00733738">
        <w:rPr>
          <w:sz w:val="28"/>
          <w:szCs w:val="28"/>
        </w:rPr>
        <w:t>6</w:t>
      </w:r>
    </w:p>
    <w:p w:rsidR="00733738" w:rsidRPr="00733738" w:rsidRDefault="00733738" w:rsidP="0003477F">
      <w:pPr>
        <w:numPr>
          <w:ilvl w:val="0"/>
          <w:numId w:val="342"/>
        </w:numPr>
        <w:tabs>
          <w:tab w:val="clear" w:pos="720"/>
          <w:tab w:val="num" w:pos="426"/>
        </w:tabs>
        <w:ind w:left="709" w:hanging="283"/>
        <w:jc w:val="both"/>
        <w:rPr>
          <w:sz w:val="28"/>
          <w:szCs w:val="28"/>
        </w:rPr>
      </w:pPr>
      <w:r w:rsidRPr="00733738">
        <w:rPr>
          <w:sz w:val="28"/>
          <w:szCs w:val="28"/>
        </w:rPr>
        <w:t>4</w:t>
      </w:r>
    </w:p>
    <w:p w:rsidR="00733738" w:rsidRPr="00733738" w:rsidRDefault="00733738" w:rsidP="00733738">
      <w:pPr>
        <w:jc w:val="both"/>
        <w:rPr>
          <w:b/>
          <w:sz w:val="28"/>
          <w:szCs w:val="28"/>
        </w:rPr>
      </w:pPr>
      <w:r w:rsidRPr="00733738">
        <w:rPr>
          <w:b/>
          <w:sz w:val="28"/>
          <w:szCs w:val="28"/>
        </w:rPr>
        <w:t>5. Окончательный хозяин карликового цепня</w:t>
      </w:r>
    </w:p>
    <w:p w:rsidR="00733738" w:rsidRPr="00733738" w:rsidRDefault="00733738" w:rsidP="0003477F">
      <w:pPr>
        <w:numPr>
          <w:ilvl w:val="0"/>
          <w:numId w:val="343"/>
        </w:numPr>
        <w:jc w:val="both"/>
        <w:rPr>
          <w:sz w:val="28"/>
          <w:szCs w:val="28"/>
        </w:rPr>
      </w:pPr>
      <w:r w:rsidRPr="00733738">
        <w:rPr>
          <w:sz w:val="28"/>
          <w:szCs w:val="28"/>
        </w:rPr>
        <w:t>человек</w:t>
      </w:r>
    </w:p>
    <w:p w:rsidR="00733738" w:rsidRPr="00733738" w:rsidRDefault="00733738" w:rsidP="0003477F">
      <w:pPr>
        <w:numPr>
          <w:ilvl w:val="0"/>
          <w:numId w:val="343"/>
        </w:numPr>
        <w:jc w:val="both"/>
        <w:rPr>
          <w:sz w:val="28"/>
          <w:szCs w:val="28"/>
        </w:rPr>
      </w:pPr>
      <w:r w:rsidRPr="00733738">
        <w:rPr>
          <w:sz w:val="28"/>
          <w:szCs w:val="28"/>
        </w:rPr>
        <w:t>мыши</w:t>
      </w:r>
    </w:p>
    <w:p w:rsidR="00733738" w:rsidRPr="00733738" w:rsidRDefault="00733738" w:rsidP="0003477F">
      <w:pPr>
        <w:numPr>
          <w:ilvl w:val="0"/>
          <w:numId w:val="343"/>
        </w:numPr>
        <w:jc w:val="both"/>
        <w:rPr>
          <w:sz w:val="28"/>
          <w:szCs w:val="28"/>
        </w:rPr>
      </w:pPr>
      <w:r w:rsidRPr="00733738">
        <w:rPr>
          <w:sz w:val="28"/>
          <w:szCs w:val="28"/>
        </w:rPr>
        <w:t>собаки</w:t>
      </w:r>
    </w:p>
    <w:p w:rsidR="00733738" w:rsidRPr="00733738" w:rsidRDefault="00733738" w:rsidP="0003477F">
      <w:pPr>
        <w:numPr>
          <w:ilvl w:val="0"/>
          <w:numId w:val="343"/>
        </w:numPr>
        <w:jc w:val="both"/>
        <w:rPr>
          <w:sz w:val="28"/>
          <w:szCs w:val="28"/>
        </w:rPr>
      </w:pPr>
      <w:r w:rsidRPr="00733738">
        <w:rPr>
          <w:sz w:val="28"/>
          <w:szCs w:val="28"/>
        </w:rPr>
        <w:t>крупный рогатый скот</w:t>
      </w:r>
    </w:p>
    <w:p w:rsidR="00733738" w:rsidRPr="00733738" w:rsidRDefault="00733738" w:rsidP="0003477F">
      <w:pPr>
        <w:numPr>
          <w:ilvl w:val="0"/>
          <w:numId w:val="343"/>
        </w:numPr>
        <w:jc w:val="both"/>
        <w:rPr>
          <w:sz w:val="28"/>
          <w:szCs w:val="28"/>
        </w:rPr>
      </w:pPr>
      <w:r w:rsidRPr="00733738">
        <w:rPr>
          <w:sz w:val="28"/>
          <w:szCs w:val="28"/>
        </w:rPr>
        <w:t>мелкий рогатый скот</w:t>
      </w:r>
    </w:p>
    <w:p w:rsidR="00733738" w:rsidRPr="00733738" w:rsidRDefault="00733738" w:rsidP="00733738">
      <w:pPr>
        <w:jc w:val="both"/>
        <w:rPr>
          <w:b/>
          <w:sz w:val="28"/>
          <w:szCs w:val="28"/>
        </w:rPr>
      </w:pPr>
      <w:r w:rsidRPr="00733738">
        <w:rPr>
          <w:b/>
          <w:sz w:val="28"/>
          <w:szCs w:val="28"/>
        </w:rPr>
        <w:t>6. Второй промежуточный хозяин широкого лентеца</w:t>
      </w:r>
    </w:p>
    <w:p w:rsidR="00733738" w:rsidRPr="00733738" w:rsidRDefault="00733738" w:rsidP="0003477F">
      <w:pPr>
        <w:numPr>
          <w:ilvl w:val="0"/>
          <w:numId w:val="344"/>
        </w:numPr>
        <w:jc w:val="both"/>
        <w:rPr>
          <w:sz w:val="28"/>
          <w:szCs w:val="28"/>
        </w:rPr>
      </w:pPr>
      <w:r w:rsidRPr="00733738">
        <w:rPr>
          <w:sz w:val="28"/>
          <w:szCs w:val="28"/>
        </w:rPr>
        <w:t>веслоногие рачки</w:t>
      </w:r>
    </w:p>
    <w:p w:rsidR="00733738" w:rsidRPr="00733738" w:rsidRDefault="00733738" w:rsidP="0003477F">
      <w:pPr>
        <w:numPr>
          <w:ilvl w:val="0"/>
          <w:numId w:val="344"/>
        </w:numPr>
        <w:jc w:val="both"/>
        <w:rPr>
          <w:sz w:val="28"/>
          <w:szCs w:val="28"/>
        </w:rPr>
      </w:pPr>
      <w:r w:rsidRPr="00733738">
        <w:rPr>
          <w:sz w:val="28"/>
          <w:szCs w:val="28"/>
        </w:rPr>
        <w:t>плотоядные млекопитающие</w:t>
      </w:r>
    </w:p>
    <w:p w:rsidR="00733738" w:rsidRPr="00733738" w:rsidRDefault="00733738" w:rsidP="0003477F">
      <w:pPr>
        <w:numPr>
          <w:ilvl w:val="0"/>
          <w:numId w:val="344"/>
        </w:numPr>
        <w:jc w:val="both"/>
        <w:rPr>
          <w:sz w:val="28"/>
          <w:szCs w:val="28"/>
        </w:rPr>
      </w:pPr>
      <w:r w:rsidRPr="00733738">
        <w:rPr>
          <w:sz w:val="28"/>
          <w:szCs w:val="28"/>
        </w:rPr>
        <w:t>человек</w:t>
      </w:r>
    </w:p>
    <w:p w:rsidR="00733738" w:rsidRPr="00733738" w:rsidRDefault="00733738" w:rsidP="0003477F">
      <w:pPr>
        <w:numPr>
          <w:ilvl w:val="0"/>
          <w:numId w:val="344"/>
        </w:numPr>
        <w:jc w:val="both"/>
        <w:rPr>
          <w:sz w:val="28"/>
          <w:szCs w:val="28"/>
        </w:rPr>
      </w:pPr>
      <w:r w:rsidRPr="00733738">
        <w:rPr>
          <w:sz w:val="28"/>
          <w:szCs w:val="28"/>
        </w:rPr>
        <w:t>пресноводная рыба</w:t>
      </w:r>
    </w:p>
    <w:p w:rsidR="00733738" w:rsidRPr="00733738" w:rsidRDefault="00733738" w:rsidP="0003477F">
      <w:pPr>
        <w:numPr>
          <w:ilvl w:val="0"/>
          <w:numId w:val="344"/>
        </w:numPr>
        <w:jc w:val="both"/>
        <w:rPr>
          <w:sz w:val="28"/>
          <w:szCs w:val="28"/>
        </w:rPr>
      </w:pPr>
      <w:r w:rsidRPr="00733738">
        <w:rPr>
          <w:sz w:val="28"/>
          <w:szCs w:val="28"/>
        </w:rPr>
        <w:t>муравьи</w:t>
      </w:r>
    </w:p>
    <w:p w:rsidR="00733738" w:rsidRPr="00733738" w:rsidRDefault="00733738" w:rsidP="00733738">
      <w:pPr>
        <w:jc w:val="both"/>
        <w:rPr>
          <w:b/>
          <w:sz w:val="28"/>
          <w:szCs w:val="28"/>
        </w:rPr>
      </w:pPr>
      <w:r w:rsidRPr="00733738">
        <w:rPr>
          <w:b/>
          <w:sz w:val="28"/>
          <w:szCs w:val="28"/>
        </w:rPr>
        <w:t>7. Профилактика тениоза заключается в:</w:t>
      </w:r>
    </w:p>
    <w:p w:rsidR="00733738" w:rsidRPr="00733738" w:rsidRDefault="00733738" w:rsidP="0003477F">
      <w:pPr>
        <w:numPr>
          <w:ilvl w:val="0"/>
          <w:numId w:val="345"/>
        </w:numPr>
        <w:jc w:val="both"/>
        <w:rPr>
          <w:sz w:val="28"/>
          <w:szCs w:val="28"/>
        </w:rPr>
      </w:pPr>
      <w:r w:rsidRPr="00733738">
        <w:rPr>
          <w:sz w:val="28"/>
          <w:szCs w:val="28"/>
        </w:rPr>
        <w:t>термической обработке свиного мяса</w:t>
      </w:r>
    </w:p>
    <w:p w:rsidR="00733738" w:rsidRPr="00733738" w:rsidRDefault="00733738" w:rsidP="0003477F">
      <w:pPr>
        <w:numPr>
          <w:ilvl w:val="0"/>
          <w:numId w:val="345"/>
        </w:numPr>
        <w:jc w:val="both"/>
        <w:rPr>
          <w:sz w:val="28"/>
          <w:szCs w:val="28"/>
        </w:rPr>
      </w:pPr>
      <w:r w:rsidRPr="00733738">
        <w:rPr>
          <w:sz w:val="28"/>
          <w:szCs w:val="28"/>
        </w:rPr>
        <w:t>соблюдение личной гигиены</w:t>
      </w:r>
    </w:p>
    <w:p w:rsidR="00733738" w:rsidRPr="00733738" w:rsidRDefault="00733738" w:rsidP="0003477F">
      <w:pPr>
        <w:numPr>
          <w:ilvl w:val="0"/>
          <w:numId w:val="345"/>
        </w:numPr>
        <w:jc w:val="both"/>
        <w:rPr>
          <w:sz w:val="28"/>
          <w:szCs w:val="28"/>
        </w:rPr>
      </w:pPr>
      <w:r w:rsidRPr="00733738">
        <w:rPr>
          <w:sz w:val="28"/>
          <w:szCs w:val="28"/>
        </w:rPr>
        <w:t>термической обработки говядины</w:t>
      </w:r>
    </w:p>
    <w:p w:rsidR="00733738" w:rsidRPr="00733738" w:rsidRDefault="00733738" w:rsidP="0003477F">
      <w:pPr>
        <w:numPr>
          <w:ilvl w:val="0"/>
          <w:numId w:val="345"/>
        </w:numPr>
        <w:jc w:val="both"/>
        <w:rPr>
          <w:sz w:val="28"/>
          <w:szCs w:val="28"/>
        </w:rPr>
      </w:pPr>
      <w:r w:rsidRPr="00733738">
        <w:rPr>
          <w:sz w:val="28"/>
          <w:szCs w:val="28"/>
        </w:rPr>
        <w:t>фильтрование и питье кипяченой воды</w:t>
      </w:r>
    </w:p>
    <w:p w:rsidR="00733738" w:rsidRPr="00733738" w:rsidRDefault="00733738" w:rsidP="0003477F">
      <w:pPr>
        <w:numPr>
          <w:ilvl w:val="0"/>
          <w:numId w:val="345"/>
        </w:numPr>
        <w:jc w:val="both"/>
        <w:rPr>
          <w:sz w:val="28"/>
          <w:szCs w:val="28"/>
        </w:rPr>
      </w:pPr>
      <w:r w:rsidRPr="00733738">
        <w:rPr>
          <w:sz w:val="28"/>
          <w:szCs w:val="28"/>
        </w:rPr>
        <w:t>термической обработке рыбы</w:t>
      </w:r>
    </w:p>
    <w:p w:rsidR="00733738" w:rsidRPr="00733738" w:rsidRDefault="00733738" w:rsidP="00733738">
      <w:pPr>
        <w:jc w:val="both"/>
        <w:rPr>
          <w:b/>
          <w:sz w:val="28"/>
          <w:szCs w:val="28"/>
        </w:rPr>
      </w:pPr>
      <w:r w:rsidRPr="00733738">
        <w:rPr>
          <w:b/>
          <w:sz w:val="28"/>
          <w:szCs w:val="28"/>
        </w:rPr>
        <w:t>8. Основной метод лабораторной диагностики при эхинококкозе</w:t>
      </w:r>
    </w:p>
    <w:p w:rsidR="00733738" w:rsidRPr="00733738" w:rsidRDefault="00733738" w:rsidP="0003477F">
      <w:pPr>
        <w:numPr>
          <w:ilvl w:val="0"/>
          <w:numId w:val="346"/>
        </w:numPr>
        <w:jc w:val="both"/>
        <w:rPr>
          <w:sz w:val="28"/>
          <w:szCs w:val="28"/>
        </w:rPr>
      </w:pPr>
      <w:r w:rsidRPr="00733738">
        <w:rPr>
          <w:sz w:val="28"/>
          <w:szCs w:val="28"/>
        </w:rPr>
        <w:t>дуоденальное зондирование</w:t>
      </w:r>
    </w:p>
    <w:p w:rsidR="00733738" w:rsidRPr="00733738" w:rsidRDefault="00733738" w:rsidP="0003477F">
      <w:pPr>
        <w:numPr>
          <w:ilvl w:val="0"/>
          <w:numId w:val="346"/>
        </w:numPr>
        <w:jc w:val="both"/>
        <w:rPr>
          <w:sz w:val="28"/>
          <w:szCs w:val="28"/>
        </w:rPr>
      </w:pPr>
      <w:r w:rsidRPr="00733738">
        <w:rPr>
          <w:sz w:val="28"/>
          <w:szCs w:val="28"/>
        </w:rPr>
        <w:t>соскоб с перианальных складок</w:t>
      </w:r>
    </w:p>
    <w:p w:rsidR="00733738" w:rsidRPr="00733738" w:rsidRDefault="00733738" w:rsidP="0003477F">
      <w:pPr>
        <w:numPr>
          <w:ilvl w:val="0"/>
          <w:numId w:val="346"/>
        </w:numPr>
        <w:jc w:val="both"/>
        <w:rPr>
          <w:sz w:val="28"/>
          <w:szCs w:val="28"/>
        </w:rPr>
      </w:pPr>
      <w:r w:rsidRPr="00733738">
        <w:rPr>
          <w:sz w:val="28"/>
          <w:szCs w:val="28"/>
        </w:rPr>
        <w:t>нахождении яиц в фекалиях</w:t>
      </w:r>
    </w:p>
    <w:p w:rsidR="00733738" w:rsidRPr="00733738" w:rsidRDefault="00733738" w:rsidP="0003477F">
      <w:pPr>
        <w:numPr>
          <w:ilvl w:val="0"/>
          <w:numId w:val="346"/>
        </w:numPr>
        <w:jc w:val="both"/>
        <w:rPr>
          <w:sz w:val="28"/>
          <w:szCs w:val="28"/>
        </w:rPr>
      </w:pPr>
      <w:r w:rsidRPr="00733738">
        <w:rPr>
          <w:sz w:val="28"/>
          <w:szCs w:val="28"/>
        </w:rPr>
        <w:t>рентгенодиагностика</w:t>
      </w:r>
    </w:p>
    <w:p w:rsidR="00733738" w:rsidRPr="00733738" w:rsidRDefault="00733738" w:rsidP="0003477F">
      <w:pPr>
        <w:numPr>
          <w:ilvl w:val="0"/>
          <w:numId w:val="346"/>
        </w:numPr>
        <w:jc w:val="both"/>
        <w:rPr>
          <w:sz w:val="28"/>
          <w:szCs w:val="28"/>
        </w:rPr>
      </w:pPr>
      <w:r w:rsidRPr="00733738">
        <w:rPr>
          <w:sz w:val="28"/>
          <w:szCs w:val="28"/>
        </w:rPr>
        <w:lastRenderedPageBreak/>
        <w:t>обнаружение зрелых члеников в фекалиях</w:t>
      </w:r>
    </w:p>
    <w:p w:rsidR="00733738" w:rsidRPr="00733738" w:rsidRDefault="00733738" w:rsidP="00733738">
      <w:pPr>
        <w:jc w:val="both"/>
        <w:rPr>
          <w:b/>
          <w:sz w:val="28"/>
          <w:szCs w:val="28"/>
        </w:rPr>
      </w:pPr>
      <w:r w:rsidRPr="00733738">
        <w:rPr>
          <w:b/>
          <w:sz w:val="28"/>
          <w:szCs w:val="28"/>
        </w:rPr>
        <w:t>9. У альвеококка инвазионной стадией для человека является</w:t>
      </w:r>
    </w:p>
    <w:p w:rsidR="00733738" w:rsidRPr="00733738" w:rsidRDefault="00733738" w:rsidP="0003477F">
      <w:pPr>
        <w:numPr>
          <w:ilvl w:val="0"/>
          <w:numId w:val="347"/>
        </w:numPr>
        <w:jc w:val="both"/>
        <w:rPr>
          <w:sz w:val="28"/>
          <w:szCs w:val="28"/>
        </w:rPr>
      </w:pPr>
      <w:r w:rsidRPr="00733738">
        <w:rPr>
          <w:sz w:val="28"/>
          <w:szCs w:val="28"/>
        </w:rPr>
        <w:t>яйцо</w:t>
      </w:r>
    </w:p>
    <w:p w:rsidR="00733738" w:rsidRPr="00733738" w:rsidRDefault="00733738" w:rsidP="0003477F">
      <w:pPr>
        <w:numPr>
          <w:ilvl w:val="0"/>
          <w:numId w:val="347"/>
        </w:numPr>
        <w:jc w:val="both"/>
        <w:rPr>
          <w:sz w:val="28"/>
          <w:szCs w:val="28"/>
        </w:rPr>
      </w:pPr>
      <w:r w:rsidRPr="00733738">
        <w:rPr>
          <w:sz w:val="28"/>
          <w:szCs w:val="28"/>
        </w:rPr>
        <w:t>ленточная форма</w:t>
      </w:r>
    </w:p>
    <w:p w:rsidR="00733738" w:rsidRPr="00733738" w:rsidRDefault="00733738" w:rsidP="0003477F">
      <w:pPr>
        <w:numPr>
          <w:ilvl w:val="0"/>
          <w:numId w:val="347"/>
        </w:numPr>
        <w:jc w:val="both"/>
        <w:rPr>
          <w:sz w:val="28"/>
          <w:szCs w:val="28"/>
        </w:rPr>
      </w:pPr>
      <w:r w:rsidRPr="00733738">
        <w:rPr>
          <w:sz w:val="28"/>
          <w:szCs w:val="28"/>
        </w:rPr>
        <w:t>финна</w:t>
      </w:r>
    </w:p>
    <w:p w:rsidR="00733738" w:rsidRPr="00733738" w:rsidRDefault="00733738" w:rsidP="0003477F">
      <w:pPr>
        <w:numPr>
          <w:ilvl w:val="0"/>
          <w:numId w:val="347"/>
        </w:numPr>
        <w:jc w:val="both"/>
        <w:rPr>
          <w:sz w:val="28"/>
          <w:szCs w:val="28"/>
        </w:rPr>
      </w:pPr>
      <w:r w:rsidRPr="00733738">
        <w:rPr>
          <w:sz w:val="28"/>
          <w:szCs w:val="28"/>
        </w:rPr>
        <w:t>онкосфера</w:t>
      </w:r>
    </w:p>
    <w:p w:rsidR="00733738" w:rsidRPr="00733738" w:rsidRDefault="00733738" w:rsidP="0003477F">
      <w:pPr>
        <w:numPr>
          <w:ilvl w:val="0"/>
          <w:numId w:val="347"/>
        </w:numPr>
        <w:jc w:val="both"/>
        <w:rPr>
          <w:sz w:val="28"/>
          <w:szCs w:val="28"/>
        </w:rPr>
      </w:pPr>
      <w:r w:rsidRPr="00733738">
        <w:rPr>
          <w:sz w:val="28"/>
          <w:szCs w:val="28"/>
        </w:rPr>
        <w:t>зрелый членик</w:t>
      </w:r>
    </w:p>
    <w:p w:rsidR="00733738" w:rsidRPr="00733738" w:rsidRDefault="00733738" w:rsidP="00733738">
      <w:pPr>
        <w:jc w:val="both"/>
        <w:rPr>
          <w:b/>
          <w:sz w:val="28"/>
          <w:szCs w:val="28"/>
        </w:rPr>
      </w:pPr>
      <w:r w:rsidRPr="00733738">
        <w:rPr>
          <w:b/>
          <w:sz w:val="28"/>
          <w:szCs w:val="28"/>
        </w:rPr>
        <w:t>10. Длина стробилы эхинококка</w:t>
      </w:r>
    </w:p>
    <w:p w:rsidR="00733738" w:rsidRPr="00733738" w:rsidRDefault="00733738" w:rsidP="0003477F">
      <w:pPr>
        <w:numPr>
          <w:ilvl w:val="0"/>
          <w:numId w:val="348"/>
        </w:numPr>
        <w:jc w:val="both"/>
        <w:rPr>
          <w:sz w:val="28"/>
          <w:szCs w:val="28"/>
        </w:rPr>
      </w:pPr>
      <w:r w:rsidRPr="00733738">
        <w:rPr>
          <w:sz w:val="28"/>
          <w:szCs w:val="28"/>
        </w:rPr>
        <w:t>1-3см</w:t>
      </w:r>
    </w:p>
    <w:p w:rsidR="00733738" w:rsidRPr="00733738" w:rsidRDefault="00733738" w:rsidP="0003477F">
      <w:pPr>
        <w:numPr>
          <w:ilvl w:val="0"/>
          <w:numId w:val="348"/>
        </w:numPr>
        <w:jc w:val="both"/>
        <w:rPr>
          <w:sz w:val="28"/>
          <w:szCs w:val="28"/>
        </w:rPr>
      </w:pPr>
      <w:r w:rsidRPr="00733738">
        <w:rPr>
          <w:sz w:val="28"/>
          <w:szCs w:val="28"/>
        </w:rPr>
        <w:t>7-12м</w:t>
      </w:r>
    </w:p>
    <w:p w:rsidR="00733738" w:rsidRPr="00733738" w:rsidRDefault="00733738" w:rsidP="0003477F">
      <w:pPr>
        <w:numPr>
          <w:ilvl w:val="0"/>
          <w:numId w:val="348"/>
        </w:numPr>
        <w:jc w:val="both"/>
        <w:rPr>
          <w:sz w:val="28"/>
          <w:szCs w:val="28"/>
        </w:rPr>
      </w:pPr>
      <w:r w:rsidRPr="00733738">
        <w:rPr>
          <w:sz w:val="28"/>
          <w:szCs w:val="28"/>
        </w:rPr>
        <w:t>2-4м</w:t>
      </w:r>
    </w:p>
    <w:p w:rsidR="00733738" w:rsidRPr="00733738" w:rsidRDefault="00733738" w:rsidP="0003477F">
      <w:pPr>
        <w:numPr>
          <w:ilvl w:val="0"/>
          <w:numId w:val="348"/>
        </w:numPr>
        <w:jc w:val="both"/>
        <w:rPr>
          <w:sz w:val="28"/>
          <w:szCs w:val="28"/>
        </w:rPr>
      </w:pPr>
      <w:r w:rsidRPr="00733738">
        <w:rPr>
          <w:sz w:val="28"/>
          <w:szCs w:val="28"/>
        </w:rPr>
        <w:t>2-6 мм</w:t>
      </w:r>
    </w:p>
    <w:p w:rsidR="00733738" w:rsidRPr="00733738" w:rsidRDefault="00733738" w:rsidP="0003477F">
      <w:pPr>
        <w:numPr>
          <w:ilvl w:val="0"/>
          <w:numId w:val="348"/>
        </w:numPr>
        <w:jc w:val="both"/>
        <w:rPr>
          <w:sz w:val="28"/>
          <w:szCs w:val="28"/>
        </w:rPr>
      </w:pPr>
      <w:r w:rsidRPr="00733738">
        <w:rPr>
          <w:sz w:val="28"/>
          <w:szCs w:val="28"/>
        </w:rPr>
        <w:t>3-5см</w:t>
      </w:r>
    </w:p>
    <w:p w:rsidR="00733738" w:rsidRPr="00733738" w:rsidRDefault="00733738" w:rsidP="00733738">
      <w:pPr>
        <w:jc w:val="both"/>
        <w:rPr>
          <w:b/>
          <w:sz w:val="28"/>
          <w:szCs w:val="28"/>
        </w:rPr>
      </w:pPr>
      <w:r w:rsidRPr="00733738">
        <w:rPr>
          <w:b/>
          <w:sz w:val="28"/>
          <w:szCs w:val="28"/>
        </w:rPr>
        <w:t>11. Окончательный хозяин свиного цепня</w:t>
      </w:r>
    </w:p>
    <w:p w:rsidR="00733738" w:rsidRPr="00733738" w:rsidRDefault="00733738" w:rsidP="0003477F">
      <w:pPr>
        <w:numPr>
          <w:ilvl w:val="0"/>
          <w:numId w:val="349"/>
        </w:numPr>
        <w:jc w:val="both"/>
        <w:rPr>
          <w:sz w:val="28"/>
          <w:szCs w:val="28"/>
        </w:rPr>
      </w:pPr>
      <w:r w:rsidRPr="00733738">
        <w:rPr>
          <w:sz w:val="28"/>
          <w:szCs w:val="28"/>
        </w:rPr>
        <w:t>свиньи</w:t>
      </w:r>
    </w:p>
    <w:p w:rsidR="00733738" w:rsidRPr="00733738" w:rsidRDefault="00733738" w:rsidP="0003477F">
      <w:pPr>
        <w:numPr>
          <w:ilvl w:val="0"/>
          <w:numId w:val="349"/>
        </w:numPr>
        <w:jc w:val="both"/>
        <w:rPr>
          <w:sz w:val="28"/>
          <w:szCs w:val="28"/>
        </w:rPr>
      </w:pPr>
      <w:r w:rsidRPr="00733738">
        <w:rPr>
          <w:sz w:val="28"/>
          <w:szCs w:val="28"/>
        </w:rPr>
        <w:t>овцы</w:t>
      </w:r>
    </w:p>
    <w:p w:rsidR="00733738" w:rsidRPr="00733738" w:rsidRDefault="00733738" w:rsidP="0003477F">
      <w:pPr>
        <w:numPr>
          <w:ilvl w:val="0"/>
          <w:numId w:val="349"/>
        </w:numPr>
        <w:jc w:val="both"/>
        <w:rPr>
          <w:sz w:val="28"/>
          <w:szCs w:val="28"/>
        </w:rPr>
      </w:pPr>
      <w:r w:rsidRPr="00733738">
        <w:rPr>
          <w:sz w:val="28"/>
          <w:szCs w:val="28"/>
        </w:rPr>
        <w:t>плотоядные животные</w:t>
      </w:r>
    </w:p>
    <w:p w:rsidR="00733738" w:rsidRPr="00733738" w:rsidRDefault="00733738" w:rsidP="0003477F">
      <w:pPr>
        <w:numPr>
          <w:ilvl w:val="0"/>
          <w:numId w:val="349"/>
        </w:numPr>
        <w:jc w:val="both"/>
        <w:rPr>
          <w:sz w:val="28"/>
          <w:szCs w:val="28"/>
        </w:rPr>
      </w:pPr>
      <w:r w:rsidRPr="00733738">
        <w:rPr>
          <w:sz w:val="28"/>
          <w:szCs w:val="28"/>
        </w:rPr>
        <w:t>человек</w:t>
      </w:r>
    </w:p>
    <w:p w:rsidR="00733738" w:rsidRPr="00733738" w:rsidRDefault="00733738" w:rsidP="0003477F">
      <w:pPr>
        <w:numPr>
          <w:ilvl w:val="0"/>
          <w:numId w:val="349"/>
        </w:numPr>
        <w:jc w:val="both"/>
        <w:rPr>
          <w:sz w:val="28"/>
          <w:szCs w:val="28"/>
        </w:rPr>
      </w:pPr>
      <w:r w:rsidRPr="00733738">
        <w:rPr>
          <w:sz w:val="28"/>
          <w:szCs w:val="28"/>
        </w:rPr>
        <w:t>крупный рогатый скот</w:t>
      </w:r>
    </w:p>
    <w:p w:rsidR="00733738" w:rsidRPr="00733738" w:rsidRDefault="00733738" w:rsidP="00733738">
      <w:pPr>
        <w:jc w:val="both"/>
        <w:rPr>
          <w:b/>
          <w:sz w:val="28"/>
          <w:szCs w:val="28"/>
        </w:rPr>
      </w:pPr>
      <w:r w:rsidRPr="00733738">
        <w:rPr>
          <w:b/>
          <w:sz w:val="28"/>
          <w:szCs w:val="28"/>
        </w:rPr>
        <w:t>12. Промежуточный хозяин бычьего цепня</w:t>
      </w:r>
    </w:p>
    <w:p w:rsidR="00733738" w:rsidRPr="00733738" w:rsidRDefault="00733738" w:rsidP="0003477F">
      <w:pPr>
        <w:numPr>
          <w:ilvl w:val="0"/>
          <w:numId w:val="350"/>
        </w:numPr>
        <w:jc w:val="both"/>
        <w:rPr>
          <w:sz w:val="28"/>
          <w:szCs w:val="28"/>
        </w:rPr>
      </w:pPr>
      <w:r w:rsidRPr="00733738">
        <w:rPr>
          <w:sz w:val="28"/>
          <w:szCs w:val="28"/>
        </w:rPr>
        <w:t>человек</w:t>
      </w:r>
    </w:p>
    <w:p w:rsidR="00733738" w:rsidRPr="00733738" w:rsidRDefault="00733738" w:rsidP="0003477F">
      <w:pPr>
        <w:numPr>
          <w:ilvl w:val="0"/>
          <w:numId w:val="350"/>
        </w:numPr>
        <w:jc w:val="both"/>
        <w:rPr>
          <w:sz w:val="28"/>
          <w:szCs w:val="28"/>
        </w:rPr>
      </w:pPr>
      <w:r w:rsidRPr="00733738">
        <w:rPr>
          <w:sz w:val="28"/>
          <w:szCs w:val="28"/>
        </w:rPr>
        <w:t>крупный рогатый скот</w:t>
      </w:r>
    </w:p>
    <w:p w:rsidR="00733738" w:rsidRPr="00733738" w:rsidRDefault="00733738" w:rsidP="0003477F">
      <w:pPr>
        <w:numPr>
          <w:ilvl w:val="0"/>
          <w:numId w:val="350"/>
        </w:numPr>
        <w:jc w:val="both"/>
        <w:rPr>
          <w:sz w:val="28"/>
          <w:szCs w:val="28"/>
        </w:rPr>
      </w:pPr>
      <w:r w:rsidRPr="00733738">
        <w:rPr>
          <w:sz w:val="28"/>
          <w:szCs w:val="28"/>
        </w:rPr>
        <w:t>моллюск</w:t>
      </w:r>
    </w:p>
    <w:p w:rsidR="00733738" w:rsidRPr="00733738" w:rsidRDefault="00733738" w:rsidP="0003477F">
      <w:pPr>
        <w:numPr>
          <w:ilvl w:val="0"/>
          <w:numId w:val="350"/>
        </w:numPr>
        <w:jc w:val="both"/>
        <w:rPr>
          <w:sz w:val="28"/>
          <w:szCs w:val="28"/>
        </w:rPr>
      </w:pPr>
      <w:r w:rsidRPr="00733738">
        <w:rPr>
          <w:sz w:val="28"/>
          <w:szCs w:val="28"/>
        </w:rPr>
        <w:t>свиньи</w:t>
      </w:r>
    </w:p>
    <w:p w:rsidR="00733738" w:rsidRPr="00733738" w:rsidRDefault="00733738" w:rsidP="0003477F">
      <w:pPr>
        <w:numPr>
          <w:ilvl w:val="0"/>
          <w:numId w:val="350"/>
        </w:numPr>
        <w:jc w:val="both"/>
        <w:rPr>
          <w:sz w:val="28"/>
          <w:szCs w:val="28"/>
        </w:rPr>
      </w:pPr>
      <w:r w:rsidRPr="00733738">
        <w:rPr>
          <w:sz w:val="28"/>
          <w:szCs w:val="28"/>
        </w:rPr>
        <w:t>пресноводные рыбы</w:t>
      </w:r>
    </w:p>
    <w:p w:rsidR="00733738" w:rsidRPr="00733738" w:rsidRDefault="00733738" w:rsidP="00733738">
      <w:pPr>
        <w:jc w:val="both"/>
        <w:rPr>
          <w:b/>
          <w:sz w:val="28"/>
          <w:szCs w:val="28"/>
        </w:rPr>
      </w:pPr>
      <w:r w:rsidRPr="00733738">
        <w:rPr>
          <w:b/>
          <w:sz w:val="28"/>
          <w:szCs w:val="28"/>
        </w:rPr>
        <w:t>13. У широкого лентеца инвазионной стадией для человека является</w:t>
      </w:r>
    </w:p>
    <w:p w:rsidR="00733738" w:rsidRPr="00733738" w:rsidRDefault="00733738" w:rsidP="0003477F">
      <w:pPr>
        <w:numPr>
          <w:ilvl w:val="0"/>
          <w:numId w:val="351"/>
        </w:numPr>
        <w:jc w:val="both"/>
        <w:rPr>
          <w:sz w:val="28"/>
          <w:szCs w:val="28"/>
        </w:rPr>
      </w:pPr>
      <w:r w:rsidRPr="00733738">
        <w:rPr>
          <w:sz w:val="28"/>
          <w:szCs w:val="28"/>
        </w:rPr>
        <w:t>церкарий</w:t>
      </w:r>
    </w:p>
    <w:p w:rsidR="00733738" w:rsidRPr="00733738" w:rsidRDefault="00733738" w:rsidP="0003477F">
      <w:pPr>
        <w:numPr>
          <w:ilvl w:val="0"/>
          <w:numId w:val="351"/>
        </w:numPr>
        <w:jc w:val="both"/>
        <w:rPr>
          <w:sz w:val="28"/>
          <w:szCs w:val="28"/>
        </w:rPr>
      </w:pPr>
      <w:r w:rsidRPr="00733738">
        <w:rPr>
          <w:sz w:val="28"/>
          <w:szCs w:val="28"/>
        </w:rPr>
        <w:t>яйцо</w:t>
      </w:r>
    </w:p>
    <w:p w:rsidR="00733738" w:rsidRPr="00733738" w:rsidRDefault="00733738" w:rsidP="0003477F">
      <w:pPr>
        <w:numPr>
          <w:ilvl w:val="0"/>
          <w:numId w:val="351"/>
        </w:numPr>
        <w:jc w:val="both"/>
        <w:rPr>
          <w:sz w:val="28"/>
          <w:szCs w:val="28"/>
        </w:rPr>
      </w:pPr>
      <w:r w:rsidRPr="00733738">
        <w:rPr>
          <w:sz w:val="28"/>
          <w:szCs w:val="28"/>
        </w:rPr>
        <w:t>личинка</w:t>
      </w:r>
    </w:p>
    <w:p w:rsidR="00733738" w:rsidRPr="00733738" w:rsidRDefault="00733738" w:rsidP="0003477F">
      <w:pPr>
        <w:numPr>
          <w:ilvl w:val="0"/>
          <w:numId w:val="351"/>
        </w:numPr>
        <w:jc w:val="both"/>
        <w:rPr>
          <w:sz w:val="28"/>
          <w:szCs w:val="28"/>
        </w:rPr>
      </w:pPr>
      <w:r w:rsidRPr="00733738">
        <w:rPr>
          <w:sz w:val="28"/>
          <w:szCs w:val="28"/>
        </w:rPr>
        <w:t>процеркоид</w:t>
      </w:r>
    </w:p>
    <w:p w:rsidR="00733738" w:rsidRPr="00733738" w:rsidRDefault="00733738" w:rsidP="0003477F">
      <w:pPr>
        <w:numPr>
          <w:ilvl w:val="0"/>
          <w:numId w:val="351"/>
        </w:numPr>
        <w:jc w:val="both"/>
        <w:rPr>
          <w:sz w:val="28"/>
          <w:szCs w:val="28"/>
        </w:rPr>
      </w:pPr>
      <w:r w:rsidRPr="00733738">
        <w:rPr>
          <w:sz w:val="28"/>
          <w:szCs w:val="28"/>
        </w:rPr>
        <w:t>плероцеркоид</w:t>
      </w:r>
    </w:p>
    <w:p w:rsidR="00733738" w:rsidRPr="00733738" w:rsidRDefault="00733738" w:rsidP="00733738">
      <w:pPr>
        <w:jc w:val="both"/>
        <w:rPr>
          <w:b/>
          <w:sz w:val="28"/>
          <w:szCs w:val="28"/>
        </w:rPr>
      </w:pPr>
      <w:r w:rsidRPr="00733738">
        <w:rPr>
          <w:b/>
          <w:sz w:val="28"/>
          <w:szCs w:val="28"/>
        </w:rPr>
        <w:t>14. Карликовый цепень вызывает заболевание</w:t>
      </w:r>
    </w:p>
    <w:p w:rsidR="00733738" w:rsidRPr="00733738" w:rsidRDefault="00733738" w:rsidP="0003477F">
      <w:pPr>
        <w:numPr>
          <w:ilvl w:val="0"/>
          <w:numId w:val="352"/>
        </w:numPr>
        <w:jc w:val="both"/>
        <w:rPr>
          <w:sz w:val="28"/>
          <w:szCs w:val="28"/>
        </w:rPr>
      </w:pPr>
      <w:r w:rsidRPr="00733738">
        <w:rPr>
          <w:sz w:val="28"/>
          <w:szCs w:val="28"/>
        </w:rPr>
        <w:t>описторхоз</w:t>
      </w:r>
    </w:p>
    <w:p w:rsidR="00733738" w:rsidRPr="00733738" w:rsidRDefault="00733738" w:rsidP="0003477F">
      <w:pPr>
        <w:numPr>
          <w:ilvl w:val="0"/>
          <w:numId w:val="352"/>
        </w:numPr>
        <w:jc w:val="both"/>
        <w:rPr>
          <w:sz w:val="28"/>
          <w:szCs w:val="28"/>
        </w:rPr>
      </w:pPr>
      <w:r w:rsidRPr="00733738">
        <w:rPr>
          <w:sz w:val="28"/>
          <w:szCs w:val="28"/>
        </w:rPr>
        <w:t>тениоз</w:t>
      </w:r>
    </w:p>
    <w:p w:rsidR="00733738" w:rsidRPr="00733738" w:rsidRDefault="00733738" w:rsidP="0003477F">
      <w:pPr>
        <w:numPr>
          <w:ilvl w:val="0"/>
          <w:numId w:val="352"/>
        </w:numPr>
        <w:jc w:val="both"/>
        <w:rPr>
          <w:sz w:val="28"/>
          <w:szCs w:val="28"/>
        </w:rPr>
      </w:pPr>
      <w:r w:rsidRPr="00733738">
        <w:rPr>
          <w:sz w:val="28"/>
          <w:szCs w:val="28"/>
        </w:rPr>
        <w:t>гименолепидоз</w:t>
      </w:r>
    </w:p>
    <w:p w:rsidR="00733738" w:rsidRPr="00733738" w:rsidRDefault="00733738" w:rsidP="0003477F">
      <w:pPr>
        <w:numPr>
          <w:ilvl w:val="0"/>
          <w:numId w:val="352"/>
        </w:numPr>
        <w:jc w:val="both"/>
        <w:rPr>
          <w:sz w:val="28"/>
          <w:szCs w:val="28"/>
        </w:rPr>
      </w:pPr>
      <w:r w:rsidRPr="00733738">
        <w:rPr>
          <w:sz w:val="28"/>
          <w:szCs w:val="28"/>
        </w:rPr>
        <w:t>фасциолез</w:t>
      </w:r>
    </w:p>
    <w:p w:rsidR="00733738" w:rsidRPr="00733738" w:rsidRDefault="00733738" w:rsidP="0003477F">
      <w:pPr>
        <w:numPr>
          <w:ilvl w:val="0"/>
          <w:numId w:val="352"/>
        </w:numPr>
        <w:jc w:val="both"/>
        <w:rPr>
          <w:sz w:val="28"/>
          <w:szCs w:val="28"/>
        </w:rPr>
      </w:pPr>
      <w:r w:rsidRPr="00733738">
        <w:rPr>
          <w:sz w:val="28"/>
          <w:szCs w:val="28"/>
        </w:rPr>
        <w:t>дифиллоботриоз</w:t>
      </w:r>
    </w:p>
    <w:p w:rsidR="00733738" w:rsidRPr="00733738" w:rsidRDefault="00733738" w:rsidP="00733738">
      <w:pPr>
        <w:jc w:val="both"/>
        <w:rPr>
          <w:b/>
          <w:sz w:val="28"/>
          <w:szCs w:val="28"/>
        </w:rPr>
      </w:pPr>
      <w:r w:rsidRPr="00733738">
        <w:rPr>
          <w:b/>
          <w:sz w:val="28"/>
          <w:szCs w:val="28"/>
        </w:rPr>
        <w:t>15. Каким гельминтозом можно заразиться при употреблении свинины?</w:t>
      </w:r>
    </w:p>
    <w:p w:rsidR="00733738" w:rsidRPr="00733738" w:rsidRDefault="00733738" w:rsidP="0003477F">
      <w:pPr>
        <w:numPr>
          <w:ilvl w:val="0"/>
          <w:numId w:val="353"/>
        </w:numPr>
        <w:jc w:val="both"/>
        <w:rPr>
          <w:sz w:val="28"/>
          <w:szCs w:val="28"/>
        </w:rPr>
      </w:pPr>
      <w:r w:rsidRPr="00733738">
        <w:rPr>
          <w:sz w:val="28"/>
          <w:szCs w:val="28"/>
        </w:rPr>
        <w:t>тениозом</w:t>
      </w:r>
    </w:p>
    <w:p w:rsidR="00733738" w:rsidRPr="00733738" w:rsidRDefault="00733738" w:rsidP="0003477F">
      <w:pPr>
        <w:numPr>
          <w:ilvl w:val="0"/>
          <w:numId w:val="353"/>
        </w:numPr>
        <w:jc w:val="both"/>
        <w:rPr>
          <w:sz w:val="28"/>
          <w:szCs w:val="28"/>
        </w:rPr>
      </w:pPr>
      <w:r w:rsidRPr="00733738">
        <w:rPr>
          <w:sz w:val="28"/>
          <w:szCs w:val="28"/>
        </w:rPr>
        <w:t>тениаринхозом</w:t>
      </w:r>
    </w:p>
    <w:p w:rsidR="00733738" w:rsidRPr="00733738" w:rsidRDefault="00733738" w:rsidP="0003477F">
      <w:pPr>
        <w:numPr>
          <w:ilvl w:val="0"/>
          <w:numId w:val="353"/>
        </w:numPr>
        <w:jc w:val="both"/>
        <w:rPr>
          <w:sz w:val="28"/>
          <w:szCs w:val="28"/>
        </w:rPr>
      </w:pPr>
      <w:r w:rsidRPr="00733738">
        <w:rPr>
          <w:sz w:val="28"/>
          <w:szCs w:val="28"/>
        </w:rPr>
        <w:t>дифиллотриозом</w:t>
      </w:r>
    </w:p>
    <w:p w:rsidR="00733738" w:rsidRPr="00733738" w:rsidRDefault="00733738" w:rsidP="0003477F">
      <w:pPr>
        <w:numPr>
          <w:ilvl w:val="0"/>
          <w:numId w:val="353"/>
        </w:numPr>
        <w:jc w:val="both"/>
        <w:rPr>
          <w:sz w:val="28"/>
          <w:szCs w:val="28"/>
        </w:rPr>
      </w:pPr>
      <w:r w:rsidRPr="00733738">
        <w:rPr>
          <w:sz w:val="28"/>
          <w:szCs w:val="28"/>
        </w:rPr>
        <w:t>альвеококкозом</w:t>
      </w:r>
    </w:p>
    <w:p w:rsidR="00733738" w:rsidRPr="00733738" w:rsidRDefault="00733738" w:rsidP="0003477F">
      <w:pPr>
        <w:numPr>
          <w:ilvl w:val="0"/>
          <w:numId w:val="353"/>
        </w:numPr>
        <w:jc w:val="both"/>
        <w:rPr>
          <w:sz w:val="28"/>
          <w:szCs w:val="28"/>
        </w:rPr>
      </w:pPr>
      <w:r w:rsidRPr="00733738">
        <w:rPr>
          <w:sz w:val="28"/>
          <w:szCs w:val="28"/>
        </w:rPr>
        <w:t>гименолепидозом</w:t>
      </w:r>
    </w:p>
    <w:p w:rsidR="00733738" w:rsidRPr="00733738" w:rsidRDefault="00733738" w:rsidP="00733738">
      <w:pPr>
        <w:jc w:val="both"/>
        <w:rPr>
          <w:b/>
          <w:sz w:val="28"/>
          <w:szCs w:val="28"/>
        </w:rPr>
      </w:pPr>
      <w:r w:rsidRPr="00733738">
        <w:rPr>
          <w:b/>
          <w:sz w:val="28"/>
          <w:szCs w:val="28"/>
        </w:rPr>
        <w:t>16. Лабораторная диагностика при эхинококкозе</w:t>
      </w:r>
    </w:p>
    <w:p w:rsidR="00733738" w:rsidRPr="00733738" w:rsidRDefault="00733738" w:rsidP="0003477F">
      <w:pPr>
        <w:numPr>
          <w:ilvl w:val="0"/>
          <w:numId w:val="359"/>
        </w:numPr>
        <w:jc w:val="both"/>
        <w:rPr>
          <w:sz w:val="28"/>
          <w:szCs w:val="28"/>
        </w:rPr>
      </w:pPr>
      <w:r w:rsidRPr="00733738">
        <w:rPr>
          <w:sz w:val="28"/>
          <w:szCs w:val="28"/>
        </w:rPr>
        <w:t>нахождение яиц в фекалиях</w:t>
      </w:r>
    </w:p>
    <w:p w:rsidR="00733738" w:rsidRPr="00733738" w:rsidRDefault="00733738" w:rsidP="0003477F">
      <w:pPr>
        <w:numPr>
          <w:ilvl w:val="0"/>
          <w:numId w:val="359"/>
        </w:numPr>
        <w:jc w:val="both"/>
        <w:rPr>
          <w:sz w:val="28"/>
          <w:szCs w:val="28"/>
        </w:rPr>
      </w:pPr>
      <w:r w:rsidRPr="00733738">
        <w:rPr>
          <w:sz w:val="28"/>
          <w:szCs w:val="28"/>
        </w:rPr>
        <w:t>обнаружение зрелых члеников в фекалиях</w:t>
      </w:r>
    </w:p>
    <w:p w:rsidR="00733738" w:rsidRPr="00733738" w:rsidRDefault="00733738" w:rsidP="0003477F">
      <w:pPr>
        <w:numPr>
          <w:ilvl w:val="0"/>
          <w:numId w:val="359"/>
        </w:numPr>
        <w:jc w:val="both"/>
        <w:rPr>
          <w:sz w:val="28"/>
          <w:szCs w:val="28"/>
        </w:rPr>
      </w:pPr>
      <w:r w:rsidRPr="00733738">
        <w:rPr>
          <w:sz w:val="28"/>
          <w:szCs w:val="28"/>
        </w:rPr>
        <w:lastRenderedPageBreak/>
        <w:t>нахождение яиц в мокроте</w:t>
      </w:r>
    </w:p>
    <w:p w:rsidR="00733738" w:rsidRPr="00733738" w:rsidRDefault="00733738" w:rsidP="0003477F">
      <w:pPr>
        <w:numPr>
          <w:ilvl w:val="0"/>
          <w:numId w:val="359"/>
        </w:numPr>
        <w:jc w:val="both"/>
        <w:rPr>
          <w:sz w:val="28"/>
          <w:szCs w:val="28"/>
        </w:rPr>
      </w:pPr>
      <w:r w:rsidRPr="00733738">
        <w:rPr>
          <w:sz w:val="28"/>
          <w:szCs w:val="28"/>
        </w:rPr>
        <w:t>иммунологические реакции</w:t>
      </w:r>
    </w:p>
    <w:p w:rsidR="00733738" w:rsidRPr="00733738" w:rsidRDefault="00733738" w:rsidP="0003477F">
      <w:pPr>
        <w:numPr>
          <w:ilvl w:val="0"/>
          <w:numId w:val="359"/>
        </w:numPr>
        <w:jc w:val="both"/>
        <w:rPr>
          <w:sz w:val="28"/>
          <w:szCs w:val="28"/>
        </w:rPr>
      </w:pPr>
      <w:r w:rsidRPr="00733738">
        <w:rPr>
          <w:sz w:val="28"/>
          <w:szCs w:val="28"/>
        </w:rPr>
        <w:t>ультразвуковое исследование</w:t>
      </w:r>
    </w:p>
    <w:p w:rsidR="00733738" w:rsidRPr="00733738" w:rsidRDefault="00733738" w:rsidP="00733738">
      <w:pPr>
        <w:jc w:val="both"/>
        <w:rPr>
          <w:b/>
          <w:sz w:val="28"/>
          <w:szCs w:val="28"/>
        </w:rPr>
      </w:pPr>
      <w:r w:rsidRPr="00733738">
        <w:rPr>
          <w:b/>
          <w:sz w:val="28"/>
          <w:szCs w:val="28"/>
        </w:rPr>
        <w:t>17. Стадии развития карликового цепня</w:t>
      </w:r>
    </w:p>
    <w:p w:rsidR="00733738" w:rsidRPr="00733738" w:rsidRDefault="00733738" w:rsidP="0003477F">
      <w:pPr>
        <w:numPr>
          <w:ilvl w:val="0"/>
          <w:numId w:val="354"/>
        </w:numPr>
        <w:jc w:val="both"/>
        <w:rPr>
          <w:sz w:val="28"/>
          <w:szCs w:val="28"/>
        </w:rPr>
      </w:pPr>
      <w:r w:rsidRPr="00733738">
        <w:rPr>
          <w:sz w:val="28"/>
          <w:szCs w:val="28"/>
        </w:rPr>
        <w:t>яйцо, онкосфера, финна, марита</w:t>
      </w:r>
    </w:p>
    <w:p w:rsidR="00733738" w:rsidRPr="00733738" w:rsidRDefault="00733738" w:rsidP="0003477F">
      <w:pPr>
        <w:numPr>
          <w:ilvl w:val="0"/>
          <w:numId w:val="354"/>
        </w:numPr>
        <w:jc w:val="both"/>
        <w:rPr>
          <w:sz w:val="28"/>
          <w:szCs w:val="28"/>
        </w:rPr>
      </w:pPr>
      <w:r w:rsidRPr="00733738">
        <w:rPr>
          <w:sz w:val="28"/>
          <w:szCs w:val="28"/>
        </w:rPr>
        <w:t>яйцо, личинка, взрослая особь</w:t>
      </w:r>
    </w:p>
    <w:p w:rsidR="00733738" w:rsidRPr="00733738" w:rsidRDefault="00733738" w:rsidP="0003477F">
      <w:pPr>
        <w:numPr>
          <w:ilvl w:val="0"/>
          <w:numId w:val="354"/>
        </w:numPr>
        <w:jc w:val="both"/>
        <w:rPr>
          <w:sz w:val="28"/>
          <w:szCs w:val="28"/>
        </w:rPr>
      </w:pPr>
      <w:r w:rsidRPr="00733738">
        <w:rPr>
          <w:sz w:val="28"/>
          <w:szCs w:val="28"/>
        </w:rPr>
        <w:t>циста, вегетативная форма</w:t>
      </w:r>
    </w:p>
    <w:p w:rsidR="00733738" w:rsidRPr="00733738" w:rsidRDefault="00733738" w:rsidP="0003477F">
      <w:pPr>
        <w:numPr>
          <w:ilvl w:val="0"/>
          <w:numId w:val="354"/>
        </w:numPr>
        <w:jc w:val="both"/>
        <w:rPr>
          <w:sz w:val="28"/>
          <w:szCs w:val="28"/>
        </w:rPr>
      </w:pPr>
      <w:r w:rsidRPr="00733738">
        <w:rPr>
          <w:sz w:val="28"/>
          <w:szCs w:val="28"/>
        </w:rPr>
        <w:t>яйцо, мирацидий, спороциста, редия, церкарий</w:t>
      </w:r>
    </w:p>
    <w:p w:rsidR="00733738" w:rsidRPr="00733738" w:rsidRDefault="00733738" w:rsidP="0003477F">
      <w:pPr>
        <w:numPr>
          <w:ilvl w:val="0"/>
          <w:numId w:val="354"/>
        </w:numPr>
        <w:jc w:val="both"/>
        <w:rPr>
          <w:sz w:val="28"/>
          <w:szCs w:val="28"/>
        </w:rPr>
      </w:pPr>
      <w:r w:rsidRPr="00733738">
        <w:rPr>
          <w:sz w:val="28"/>
          <w:szCs w:val="28"/>
        </w:rPr>
        <w:t>яйцо, мирацидий, спороциста, редия, церкарий, метацеркарий</w:t>
      </w:r>
    </w:p>
    <w:p w:rsidR="00733738" w:rsidRPr="00733738" w:rsidRDefault="00733738" w:rsidP="00733738">
      <w:pPr>
        <w:jc w:val="both"/>
        <w:rPr>
          <w:b/>
          <w:sz w:val="28"/>
          <w:szCs w:val="28"/>
        </w:rPr>
      </w:pPr>
      <w:r w:rsidRPr="00733738">
        <w:rPr>
          <w:b/>
          <w:sz w:val="28"/>
          <w:szCs w:val="28"/>
        </w:rPr>
        <w:t>18. У эхинококка инвазионной стадией для человека является</w:t>
      </w:r>
    </w:p>
    <w:p w:rsidR="00733738" w:rsidRPr="00733738" w:rsidRDefault="00733738" w:rsidP="0003477F">
      <w:pPr>
        <w:numPr>
          <w:ilvl w:val="0"/>
          <w:numId w:val="355"/>
        </w:numPr>
        <w:jc w:val="both"/>
        <w:rPr>
          <w:sz w:val="28"/>
          <w:szCs w:val="28"/>
        </w:rPr>
      </w:pPr>
      <w:r w:rsidRPr="00733738">
        <w:rPr>
          <w:sz w:val="28"/>
          <w:szCs w:val="28"/>
        </w:rPr>
        <w:t>яйцо</w:t>
      </w:r>
    </w:p>
    <w:p w:rsidR="00733738" w:rsidRPr="00733738" w:rsidRDefault="00733738" w:rsidP="0003477F">
      <w:pPr>
        <w:numPr>
          <w:ilvl w:val="0"/>
          <w:numId w:val="355"/>
        </w:numPr>
        <w:jc w:val="both"/>
        <w:rPr>
          <w:sz w:val="28"/>
          <w:szCs w:val="28"/>
        </w:rPr>
      </w:pPr>
      <w:r w:rsidRPr="00733738">
        <w:rPr>
          <w:sz w:val="28"/>
          <w:szCs w:val="28"/>
        </w:rPr>
        <w:t>онкосфера</w:t>
      </w:r>
    </w:p>
    <w:p w:rsidR="00733738" w:rsidRPr="00733738" w:rsidRDefault="00733738" w:rsidP="0003477F">
      <w:pPr>
        <w:numPr>
          <w:ilvl w:val="0"/>
          <w:numId w:val="355"/>
        </w:numPr>
        <w:jc w:val="both"/>
        <w:rPr>
          <w:sz w:val="28"/>
          <w:szCs w:val="28"/>
        </w:rPr>
      </w:pPr>
      <w:r w:rsidRPr="00733738">
        <w:rPr>
          <w:sz w:val="28"/>
          <w:szCs w:val="28"/>
        </w:rPr>
        <w:t>финна</w:t>
      </w:r>
    </w:p>
    <w:p w:rsidR="00733738" w:rsidRPr="00733738" w:rsidRDefault="00733738" w:rsidP="0003477F">
      <w:pPr>
        <w:numPr>
          <w:ilvl w:val="0"/>
          <w:numId w:val="355"/>
        </w:numPr>
        <w:jc w:val="both"/>
        <w:rPr>
          <w:sz w:val="28"/>
          <w:szCs w:val="28"/>
        </w:rPr>
      </w:pPr>
      <w:r w:rsidRPr="00733738">
        <w:rPr>
          <w:sz w:val="28"/>
          <w:szCs w:val="28"/>
        </w:rPr>
        <w:t>зрелый членик</w:t>
      </w:r>
    </w:p>
    <w:p w:rsidR="00733738" w:rsidRPr="00733738" w:rsidRDefault="00733738" w:rsidP="0003477F">
      <w:pPr>
        <w:numPr>
          <w:ilvl w:val="0"/>
          <w:numId w:val="355"/>
        </w:numPr>
        <w:jc w:val="both"/>
        <w:rPr>
          <w:sz w:val="28"/>
          <w:szCs w:val="28"/>
        </w:rPr>
      </w:pPr>
      <w:r w:rsidRPr="00733738">
        <w:rPr>
          <w:sz w:val="28"/>
          <w:szCs w:val="28"/>
        </w:rPr>
        <w:t>ленточная форма</w:t>
      </w:r>
    </w:p>
    <w:p w:rsidR="00733738" w:rsidRPr="00733738" w:rsidRDefault="00733738" w:rsidP="00733738">
      <w:pPr>
        <w:jc w:val="both"/>
        <w:rPr>
          <w:b/>
          <w:sz w:val="28"/>
          <w:szCs w:val="28"/>
        </w:rPr>
      </w:pPr>
      <w:r w:rsidRPr="00733738">
        <w:rPr>
          <w:b/>
          <w:sz w:val="28"/>
          <w:szCs w:val="28"/>
        </w:rPr>
        <w:t>19. Количество долей яичника в гермафродитных члениках свиного цепня</w:t>
      </w:r>
    </w:p>
    <w:p w:rsidR="00733738" w:rsidRPr="00733738" w:rsidRDefault="00733738" w:rsidP="0003477F">
      <w:pPr>
        <w:numPr>
          <w:ilvl w:val="0"/>
          <w:numId w:val="356"/>
        </w:numPr>
        <w:jc w:val="both"/>
        <w:rPr>
          <w:sz w:val="28"/>
          <w:szCs w:val="28"/>
        </w:rPr>
      </w:pPr>
      <w:r w:rsidRPr="00733738">
        <w:rPr>
          <w:sz w:val="28"/>
          <w:szCs w:val="28"/>
        </w:rPr>
        <w:t>2</w:t>
      </w:r>
    </w:p>
    <w:p w:rsidR="00733738" w:rsidRPr="00733738" w:rsidRDefault="00733738" w:rsidP="0003477F">
      <w:pPr>
        <w:numPr>
          <w:ilvl w:val="0"/>
          <w:numId w:val="356"/>
        </w:numPr>
        <w:jc w:val="both"/>
        <w:rPr>
          <w:sz w:val="28"/>
          <w:szCs w:val="28"/>
        </w:rPr>
      </w:pPr>
      <w:r w:rsidRPr="00733738">
        <w:rPr>
          <w:sz w:val="28"/>
          <w:szCs w:val="28"/>
        </w:rPr>
        <w:t>3</w:t>
      </w:r>
    </w:p>
    <w:p w:rsidR="00733738" w:rsidRPr="00733738" w:rsidRDefault="00733738" w:rsidP="0003477F">
      <w:pPr>
        <w:numPr>
          <w:ilvl w:val="0"/>
          <w:numId w:val="356"/>
        </w:numPr>
        <w:jc w:val="both"/>
        <w:rPr>
          <w:sz w:val="28"/>
          <w:szCs w:val="28"/>
        </w:rPr>
      </w:pPr>
      <w:r w:rsidRPr="00733738">
        <w:rPr>
          <w:sz w:val="28"/>
          <w:szCs w:val="28"/>
        </w:rPr>
        <w:t>4</w:t>
      </w:r>
    </w:p>
    <w:p w:rsidR="00733738" w:rsidRPr="00733738" w:rsidRDefault="00733738" w:rsidP="0003477F">
      <w:pPr>
        <w:numPr>
          <w:ilvl w:val="0"/>
          <w:numId w:val="356"/>
        </w:numPr>
        <w:jc w:val="both"/>
        <w:rPr>
          <w:sz w:val="28"/>
          <w:szCs w:val="28"/>
        </w:rPr>
      </w:pPr>
      <w:r w:rsidRPr="00733738">
        <w:rPr>
          <w:sz w:val="28"/>
          <w:szCs w:val="28"/>
        </w:rPr>
        <w:t>5</w:t>
      </w:r>
    </w:p>
    <w:p w:rsidR="00733738" w:rsidRPr="00733738" w:rsidRDefault="00733738" w:rsidP="0003477F">
      <w:pPr>
        <w:numPr>
          <w:ilvl w:val="0"/>
          <w:numId w:val="356"/>
        </w:numPr>
        <w:jc w:val="both"/>
        <w:rPr>
          <w:sz w:val="28"/>
          <w:szCs w:val="28"/>
        </w:rPr>
      </w:pPr>
      <w:r w:rsidRPr="00733738">
        <w:rPr>
          <w:sz w:val="28"/>
          <w:szCs w:val="28"/>
        </w:rPr>
        <w:t>6</w:t>
      </w:r>
    </w:p>
    <w:p w:rsidR="00733738" w:rsidRPr="00733738" w:rsidRDefault="00733738" w:rsidP="00733738">
      <w:pPr>
        <w:jc w:val="both"/>
        <w:rPr>
          <w:b/>
          <w:sz w:val="28"/>
          <w:szCs w:val="28"/>
        </w:rPr>
      </w:pPr>
      <w:r w:rsidRPr="00733738">
        <w:rPr>
          <w:b/>
          <w:sz w:val="28"/>
          <w:szCs w:val="28"/>
        </w:rPr>
        <w:t>20. Личная профилактика при тениаринхозе</w:t>
      </w:r>
    </w:p>
    <w:p w:rsidR="00733738" w:rsidRPr="00733738" w:rsidRDefault="00733738" w:rsidP="0003477F">
      <w:pPr>
        <w:numPr>
          <w:ilvl w:val="0"/>
          <w:numId w:val="357"/>
        </w:numPr>
        <w:jc w:val="both"/>
        <w:rPr>
          <w:sz w:val="28"/>
          <w:szCs w:val="28"/>
        </w:rPr>
      </w:pPr>
      <w:r w:rsidRPr="00733738">
        <w:rPr>
          <w:sz w:val="28"/>
          <w:szCs w:val="28"/>
        </w:rPr>
        <w:t>соблюдение правил личной гигиены</w:t>
      </w:r>
    </w:p>
    <w:p w:rsidR="00733738" w:rsidRPr="00733738" w:rsidRDefault="00733738" w:rsidP="0003477F">
      <w:pPr>
        <w:numPr>
          <w:ilvl w:val="0"/>
          <w:numId w:val="357"/>
        </w:numPr>
        <w:jc w:val="both"/>
        <w:rPr>
          <w:sz w:val="28"/>
          <w:szCs w:val="28"/>
        </w:rPr>
      </w:pPr>
      <w:r w:rsidRPr="00733738">
        <w:rPr>
          <w:sz w:val="28"/>
          <w:szCs w:val="28"/>
        </w:rPr>
        <w:t>термическая обработка говядины</w:t>
      </w:r>
    </w:p>
    <w:p w:rsidR="00733738" w:rsidRPr="00733738" w:rsidRDefault="00733738" w:rsidP="0003477F">
      <w:pPr>
        <w:numPr>
          <w:ilvl w:val="0"/>
          <w:numId w:val="357"/>
        </w:numPr>
        <w:jc w:val="both"/>
        <w:rPr>
          <w:sz w:val="28"/>
          <w:szCs w:val="28"/>
        </w:rPr>
      </w:pPr>
      <w:r w:rsidRPr="00733738">
        <w:rPr>
          <w:sz w:val="28"/>
          <w:szCs w:val="28"/>
        </w:rPr>
        <w:t>термическая обработка свинины</w:t>
      </w:r>
    </w:p>
    <w:p w:rsidR="00733738" w:rsidRPr="00733738" w:rsidRDefault="00733738" w:rsidP="0003477F">
      <w:pPr>
        <w:numPr>
          <w:ilvl w:val="0"/>
          <w:numId w:val="357"/>
        </w:numPr>
        <w:jc w:val="both"/>
        <w:rPr>
          <w:sz w:val="28"/>
          <w:szCs w:val="28"/>
        </w:rPr>
      </w:pPr>
      <w:r w:rsidRPr="00733738">
        <w:rPr>
          <w:sz w:val="28"/>
          <w:szCs w:val="28"/>
        </w:rPr>
        <w:t>правильная кулинарная обработка рыбы</w:t>
      </w:r>
    </w:p>
    <w:p w:rsidR="00733738" w:rsidRPr="00733738" w:rsidRDefault="00733738" w:rsidP="0003477F">
      <w:pPr>
        <w:numPr>
          <w:ilvl w:val="0"/>
          <w:numId w:val="357"/>
        </w:numPr>
        <w:jc w:val="both"/>
        <w:rPr>
          <w:sz w:val="28"/>
          <w:szCs w:val="28"/>
        </w:rPr>
      </w:pPr>
      <w:r w:rsidRPr="00733738">
        <w:rPr>
          <w:sz w:val="28"/>
          <w:szCs w:val="28"/>
        </w:rPr>
        <w:t>фильтрование и кипячение воды</w:t>
      </w:r>
    </w:p>
    <w:p w:rsidR="00733738" w:rsidRPr="00733738" w:rsidRDefault="00733738" w:rsidP="00733738">
      <w:pPr>
        <w:tabs>
          <w:tab w:val="left" w:pos="284"/>
        </w:tabs>
        <w:jc w:val="center"/>
        <w:rPr>
          <w:rFonts w:eastAsia="Calibri"/>
          <w:b/>
          <w:sz w:val="28"/>
          <w:szCs w:val="28"/>
          <w:lang w:eastAsia="en-US"/>
        </w:rPr>
      </w:pPr>
    </w:p>
    <w:p w:rsidR="00733738" w:rsidRPr="00733738" w:rsidRDefault="00733738" w:rsidP="00733738">
      <w:pPr>
        <w:tabs>
          <w:tab w:val="left" w:pos="284"/>
        </w:tabs>
        <w:jc w:val="center"/>
        <w:rPr>
          <w:rFonts w:eastAsia="Calibri"/>
          <w:sz w:val="28"/>
          <w:szCs w:val="28"/>
          <w:lang w:eastAsia="en-US"/>
        </w:rPr>
      </w:pPr>
      <w:r w:rsidRPr="00733738">
        <w:rPr>
          <w:rFonts w:eastAsia="Calibri"/>
          <w:b/>
          <w:sz w:val="28"/>
          <w:szCs w:val="28"/>
          <w:lang w:eastAsia="en-US"/>
        </w:rPr>
        <w:t>Эталоны ответов на тестовые задания</w:t>
      </w:r>
    </w:p>
    <w:tbl>
      <w:tblPr>
        <w:tblStyle w:val="15"/>
        <w:tblW w:w="8141" w:type="dxa"/>
        <w:jc w:val="center"/>
        <w:tblLook w:val="04A0" w:firstRow="1" w:lastRow="0" w:firstColumn="1" w:lastColumn="0" w:noHBand="0" w:noVBand="1"/>
      </w:tblPr>
      <w:tblGrid>
        <w:gridCol w:w="1316"/>
        <w:gridCol w:w="2948"/>
        <w:gridCol w:w="1229"/>
        <w:gridCol w:w="2648"/>
      </w:tblGrid>
      <w:tr w:rsidR="00733738" w:rsidRPr="00733738" w:rsidTr="000B752E">
        <w:trPr>
          <w:jc w:val="center"/>
        </w:trPr>
        <w:tc>
          <w:tcPr>
            <w:tcW w:w="1317" w:type="dxa"/>
          </w:tcPr>
          <w:p w:rsidR="00733738" w:rsidRPr="00733738" w:rsidRDefault="00733738" w:rsidP="000B752E">
            <w:pPr>
              <w:jc w:val="center"/>
              <w:rPr>
                <w:rFonts w:eastAsia="Calibri"/>
                <w:b/>
                <w:sz w:val="28"/>
                <w:szCs w:val="28"/>
                <w:lang w:eastAsia="en-US"/>
              </w:rPr>
            </w:pPr>
            <w:r w:rsidRPr="00733738">
              <w:rPr>
                <w:rFonts w:eastAsia="Calibri"/>
                <w:b/>
                <w:sz w:val="28"/>
                <w:szCs w:val="28"/>
                <w:lang w:eastAsia="en-US"/>
              </w:rPr>
              <w:t>№ вопроса</w:t>
            </w:r>
          </w:p>
        </w:tc>
        <w:tc>
          <w:tcPr>
            <w:tcW w:w="2952" w:type="dxa"/>
          </w:tcPr>
          <w:p w:rsidR="00733738" w:rsidRPr="00733738" w:rsidRDefault="00733738" w:rsidP="000B752E">
            <w:pPr>
              <w:jc w:val="center"/>
              <w:rPr>
                <w:rFonts w:eastAsia="Calibri"/>
                <w:b/>
                <w:sz w:val="28"/>
                <w:szCs w:val="28"/>
                <w:lang w:eastAsia="en-US"/>
              </w:rPr>
            </w:pPr>
            <w:r w:rsidRPr="00733738">
              <w:rPr>
                <w:rFonts w:eastAsia="Calibri"/>
                <w:b/>
                <w:sz w:val="28"/>
                <w:szCs w:val="28"/>
                <w:lang w:eastAsia="en-US"/>
              </w:rPr>
              <w:t>Правильный ответ</w:t>
            </w:r>
          </w:p>
        </w:tc>
        <w:tc>
          <w:tcPr>
            <w:tcW w:w="1221" w:type="dxa"/>
          </w:tcPr>
          <w:p w:rsidR="00733738" w:rsidRPr="00733738" w:rsidRDefault="00733738" w:rsidP="000B752E">
            <w:pPr>
              <w:jc w:val="center"/>
              <w:rPr>
                <w:rFonts w:eastAsia="Calibri"/>
                <w:b/>
                <w:sz w:val="28"/>
                <w:szCs w:val="28"/>
                <w:lang w:eastAsia="en-US"/>
              </w:rPr>
            </w:pPr>
            <w:r w:rsidRPr="00733738">
              <w:rPr>
                <w:rFonts w:eastAsia="Calibri"/>
                <w:b/>
                <w:sz w:val="28"/>
                <w:szCs w:val="28"/>
                <w:lang w:eastAsia="en-US"/>
              </w:rPr>
              <w:t>№ вопроса</w:t>
            </w:r>
          </w:p>
        </w:tc>
        <w:tc>
          <w:tcPr>
            <w:tcW w:w="2651" w:type="dxa"/>
          </w:tcPr>
          <w:p w:rsidR="00733738" w:rsidRPr="00733738" w:rsidRDefault="00733738" w:rsidP="000B752E">
            <w:pPr>
              <w:jc w:val="center"/>
              <w:rPr>
                <w:rFonts w:eastAsia="Calibri"/>
                <w:b/>
                <w:sz w:val="28"/>
                <w:szCs w:val="28"/>
                <w:lang w:eastAsia="en-US"/>
              </w:rPr>
            </w:pPr>
            <w:r w:rsidRPr="00733738">
              <w:rPr>
                <w:rFonts w:eastAsia="Calibri"/>
                <w:b/>
                <w:sz w:val="28"/>
                <w:szCs w:val="28"/>
                <w:lang w:eastAsia="en-US"/>
              </w:rPr>
              <w:t>Правильный ответ</w:t>
            </w:r>
          </w:p>
        </w:tc>
      </w:tr>
      <w:tr w:rsidR="00733738" w:rsidRPr="00733738" w:rsidTr="000B752E">
        <w:trPr>
          <w:jc w:val="center"/>
        </w:trPr>
        <w:tc>
          <w:tcPr>
            <w:tcW w:w="1317" w:type="dxa"/>
          </w:tcPr>
          <w:p w:rsidR="00733738" w:rsidRPr="00733738" w:rsidRDefault="00733738" w:rsidP="000B752E">
            <w:pPr>
              <w:jc w:val="center"/>
              <w:rPr>
                <w:rFonts w:eastAsia="Calibri"/>
                <w:b/>
                <w:sz w:val="28"/>
                <w:szCs w:val="28"/>
                <w:lang w:eastAsia="en-US"/>
              </w:rPr>
            </w:pPr>
            <w:r w:rsidRPr="00733738">
              <w:rPr>
                <w:rFonts w:eastAsia="Calibri"/>
                <w:b/>
                <w:sz w:val="28"/>
                <w:szCs w:val="28"/>
                <w:lang w:eastAsia="en-US"/>
              </w:rPr>
              <w:t>1</w:t>
            </w:r>
          </w:p>
        </w:tc>
        <w:tc>
          <w:tcPr>
            <w:tcW w:w="2952" w:type="dxa"/>
          </w:tcPr>
          <w:p w:rsidR="00733738" w:rsidRPr="00733738" w:rsidRDefault="00733738" w:rsidP="000B752E">
            <w:pPr>
              <w:ind w:firstLine="236"/>
              <w:jc w:val="center"/>
              <w:rPr>
                <w:rFonts w:eastAsia="Calibri"/>
                <w:sz w:val="28"/>
                <w:szCs w:val="28"/>
                <w:lang w:eastAsia="en-US"/>
              </w:rPr>
            </w:pPr>
            <w:r w:rsidRPr="00733738">
              <w:rPr>
                <w:rFonts w:eastAsia="Calibri"/>
                <w:sz w:val="28"/>
                <w:szCs w:val="28"/>
                <w:lang w:eastAsia="en-US"/>
              </w:rPr>
              <w:t>2</w:t>
            </w:r>
          </w:p>
        </w:tc>
        <w:tc>
          <w:tcPr>
            <w:tcW w:w="1221" w:type="dxa"/>
          </w:tcPr>
          <w:p w:rsidR="00733738" w:rsidRPr="00733738" w:rsidRDefault="00733738" w:rsidP="000B752E">
            <w:pPr>
              <w:tabs>
                <w:tab w:val="left" w:pos="426"/>
              </w:tabs>
              <w:ind w:firstLine="292"/>
              <w:jc w:val="center"/>
              <w:rPr>
                <w:rFonts w:eastAsia="Calibri"/>
                <w:b/>
                <w:sz w:val="28"/>
                <w:szCs w:val="28"/>
                <w:lang w:eastAsia="en-US"/>
              </w:rPr>
            </w:pPr>
            <w:r w:rsidRPr="00733738">
              <w:rPr>
                <w:rFonts w:eastAsia="Calibri"/>
                <w:b/>
                <w:sz w:val="28"/>
                <w:szCs w:val="28"/>
                <w:lang w:eastAsia="en-US"/>
              </w:rPr>
              <w:t>11</w:t>
            </w:r>
          </w:p>
        </w:tc>
        <w:tc>
          <w:tcPr>
            <w:tcW w:w="2651" w:type="dxa"/>
          </w:tcPr>
          <w:p w:rsidR="00733738" w:rsidRPr="00733738" w:rsidRDefault="00733738" w:rsidP="000B752E">
            <w:pPr>
              <w:jc w:val="center"/>
              <w:rPr>
                <w:rFonts w:eastAsia="Calibri"/>
                <w:sz w:val="28"/>
                <w:szCs w:val="28"/>
                <w:lang w:eastAsia="en-US"/>
              </w:rPr>
            </w:pPr>
            <w:r w:rsidRPr="00733738">
              <w:rPr>
                <w:rFonts w:eastAsia="Calibri"/>
                <w:sz w:val="28"/>
                <w:szCs w:val="28"/>
                <w:lang w:eastAsia="en-US"/>
              </w:rPr>
              <w:t>4</w:t>
            </w:r>
          </w:p>
        </w:tc>
      </w:tr>
      <w:tr w:rsidR="00733738" w:rsidRPr="00733738" w:rsidTr="000B752E">
        <w:trPr>
          <w:jc w:val="center"/>
        </w:trPr>
        <w:tc>
          <w:tcPr>
            <w:tcW w:w="1317" w:type="dxa"/>
          </w:tcPr>
          <w:p w:rsidR="00733738" w:rsidRPr="00733738" w:rsidRDefault="00733738" w:rsidP="000B752E">
            <w:pPr>
              <w:jc w:val="center"/>
              <w:rPr>
                <w:rFonts w:eastAsia="Calibri"/>
                <w:b/>
                <w:sz w:val="28"/>
                <w:szCs w:val="28"/>
                <w:lang w:eastAsia="en-US"/>
              </w:rPr>
            </w:pPr>
            <w:r w:rsidRPr="00733738">
              <w:rPr>
                <w:rFonts w:eastAsia="Calibri"/>
                <w:b/>
                <w:sz w:val="28"/>
                <w:szCs w:val="28"/>
                <w:lang w:eastAsia="en-US"/>
              </w:rPr>
              <w:t>2</w:t>
            </w:r>
          </w:p>
        </w:tc>
        <w:tc>
          <w:tcPr>
            <w:tcW w:w="2952" w:type="dxa"/>
          </w:tcPr>
          <w:p w:rsidR="00733738" w:rsidRPr="00733738" w:rsidRDefault="00733738" w:rsidP="000B752E">
            <w:pPr>
              <w:ind w:firstLine="236"/>
              <w:jc w:val="center"/>
              <w:rPr>
                <w:rFonts w:eastAsia="Calibri"/>
                <w:sz w:val="28"/>
                <w:szCs w:val="28"/>
                <w:lang w:eastAsia="en-US"/>
              </w:rPr>
            </w:pPr>
            <w:r w:rsidRPr="00733738">
              <w:rPr>
                <w:rFonts w:eastAsia="Calibri"/>
                <w:sz w:val="28"/>
                <w:szCs w:val="28"/>
                <w:lang w:eastAsia="en-US"/>
              </w:rPr>
              <w:t>2,3</w:t>
            </w:r>
          </w:p>
        </w:tc>
        <w:tc>
          <w:tcPr>
            <w:tcW w:w="1221" w:type="dxa"/>
          </w:tcPr>
          <w:p w:rsidR="00733738" w:rsidRPr="00733738" w:rsidRDefault="00733738" w:rsidP="000B752E">
            <w:pPr>
              <w:tabs>
                <w:tab w:val="left" w:pos="426"/>
              </w:tabs>
              <w:ind w:firstLine="292"/>
              <w:jc w:val="center"/>
              <w:rPr>
                <w:rFonts w:eastAsia="Calibri"/>
                <w:b/>
                <w:sz w:val="28"/>
                <w:szCs w:val="28"/>
                <w:lang w:eastAsia="en-US"/>
              </w:rPr>
            </w:pPr>
            <w:r w:rsidRPr="00733738">
              <w:rPr>
                <w:rFonts w:eastAsia="Calibri"/>
                <w:b/>
                <w:sz w:val="28"/>
                <w:szCs w:val="28"/>
                <w:lang w:eastAsia="en-US"/>
              </w:rPr>
              <w:t>12</w:t>
            </w:r>
          </w:p>
        </w:tc>
        <w:tc>
          <w:tcPr>
            <w:tcW w:w="2651" w:type="dxa"/>
          </w:tcPr>
          <w:p w:rsidR="00733738" w:rsidRPr="00733738" w:rsidRDefault="00733738" w:rsidP="000B752E">
            <w:pPr>
              <w:jc w:val="center"/>
              <w:rPr>
                <w:rFonts w:eastAsia="Calibri"/>
                <w:sz w:val="28"/>
                <w:szCs w:val="28"/>
                <w:lang w:eastAsia="en-US"/>
              </w:rPr>
            </w:pPr>
            <w:r w:rsidRPr="00733738">
              <w:rPr>
                <w:rFonts w:eastAsia="Calibri"/>
                <w:sz w:val="28"/>
                <w:szCs w:val="28"/>
                <w:lang w:eastAsia="en-US"/>
              </w:rPr>
              <w:t>2</w:t>
            </w:r>
          </w:p>
        </w:tc>
      </w:tr>
      <w:tr w:rsidR="00733738" w:rsidRPr="00733738" w:rsidTr="000B752E">
        <w:trPr>
          <w:jc w:val="center"/>
        </w:trPr>
        <w:tc>
          <w:tcPr>
            <w:tcW w:w="1317" w:type="dxa"/>
          </w:tcPr>
          <w:p w:rsidR="00733738" w:rsidRPr="00733738" w:rsidRDefault="00733738" w:rsidP="000B752E">
            <w:pPr>
              <w:jc w:val="center"/>
              <w:rPr>
                <w:rFonts w:eastAsia="Calibri"/>
                <w:b/>
                <w:sz w:val="28"/>
                <w:szCs w:val="28"/>
                <w:lang w:eastAsia="en-US"/>
              </w:rPr>
            </w:pPr>
            <w:r w:rsidRPr="00733738">
              <w:rPr>
                <w:rFonts w:eastAsia="Calibri"/>
                <w:b/>
                <w:sz w:val="28"/>
                <w:szCs w:val="28"/>
                <w:lang w:eastAsia="en-US"/>
              </w:rPr>
              <w:t>3</w:t>
            </w:r>
          </w:p>
        </w:tc>
        <w:tc>
          <w:tcPr>
            <w:tcW w:w="2952" w:type="dxa"/>
          </w:tcPr>
          <w:p w:rsidR="00733738" w:rsidRPr="00733738" w:rsidRDefault="00733738" w:rsidP="000B752E">
            <w:pPr>
              <w:ind w:firstLine="236"/>
              <w:jc w:val="center"/>
              <w:rPr>
                <w:rFonts w:eastAsia="Calibri"/>
                <w:sz w:val="28"/>
                <w:szCs w:val="28"/>
                <w:lang w:eastAsia="en-US"/>
              </w:rPr>
            </w:pPr>
            <w:r w:rsidRPr="00733738">
              <w:rPr>
                <w:rFonts w:eastAsia="Calibri"/>
                <w:sz w:val="28"/>
                <w:szCs w:val="28"/>
                <w:lang w:eastAsia="en-US"/>
              </w:rPr>
              <w:t>1</w:t>
            </w:r>
          </w:p>
        </w:tc>
        <w:tc>
          <w:tcPr>
            <w:tcW w:w="1221" w:type="dxa"/>
          </w:tcPr>
          <w:p w:rsidR="00733738" w:rsidRPr="00733738" w:rsidRDefault="00733738" w:rsidP="000B752E">
            <w:pPr>
              <w:tabs>
                <w:tab w:val="left" w:pos="426"/>
              </w:tabs>
              <w:ind w:firstLine="292"/>
              <w:jc w:val="center"/>
              <w:rPr>
                <w:rFonts w:eastAsia="Calibri"/>
                <w:b/>
                <w:sz w:val="28"/>
                <w:szCs w:val="28"/>
                <w:lang w:eastAsia="en-US"/>
              </w:rPr>
            </w:pPr>
            <w:r w:rsidRPr="00733738">
              <w:rPr>
                <w:rFonts w:eastAsia="Calibri"/>
                <w:b/>
                <w:sz w:val="28"/>
                <w:szCs w:val="28"/>
                <w:lang w:eastAsia="en-US"/>
              </w:rPr>
              <w:t>13</w:t>
            </w:r>
          </w:p>
        </w:tc>
        <w:tc>
          <w:tcPr>
            <w:tcW w:w="2651" w:type="dxa"/>
          </w:tcPr>
          <w:p w:rsidR="00733738" w:rsidRPr="00733738" w:rsidRDefault="00733738" w:rsidP="000B752E">
            <w:pPr>
              <w:jc w:val="center"/>
              <w:rPr>
                <w:rFonts w:eastAsia="Calibri"/>
                <w:sz w:val="28"/>
                <w:szCs w:val="28"/>
                <w:lang w:eastAsia="en-US"/>
              </w:rPr>
            </w:pPr>
            <w:r w:rsidRPr="00733738">
              <w:rPr>
                <w:rFonts w:eastAsia="Calibri"/>
                <w:sz w:val="28"/>
                <w:szCs w:val="28"/>
                <w:lang w:eastAsia="en-US"/>
              </w:rPr>
              <w:t>5</w:t>
            </w:r>
          </w:p>
        </w:tc>
      </w:tr>
      <w:tr w:rsidR="00733738" w:rsidRPr="00733738" w:rsidTr="000B752E">
        <w:trPr>
          <w:jc w:val="center"/>
        </w:trPr>
        <w:tc>
          <w:tcPr>
            <w:tcW w:w="1317" w:type="dxa"/>
          </w:tcPr>
          <w:p w:rsidR="00733738" w:rsidRPr="00733738" w:rsidRDefault="00733738" w:rsidP="000B752E">
            <w:pPr>
              <w:jc w:val="center"/>
              <w:rPr>
                <w:rFonts w:eastAsia="Calibri"/>
                <w:b/>
                <w:sz w:val="28"/>
                <w:szCs w:val="28"/>
                <w:lang w:eastAsia="en-US"/>
              </w:rPr>
            </w:pPr>
            <w:r w:rsidRPr="00733738">
              <w:rPr>
                <w:rFonts w:eastAsia="Calibri"/>
                <w:b/>
                <w:sz w:val="28"/>
                <w:szCs w:val="28"/>
                <w:lang w:eastAsia="en-US"/>
              </w:rPr>
              <w:t>4</w:t>
            </w:r>
          </w:p>
        </w:tc>
        <w:tc>
          <w:tcPr>
            <w:tcW w:w="2952" w:type="dxa"/>
          </w:tcPr>
          <w:p w:rsidR="00733738" w:rsidRPr="00733738" w:rsidRDefault="00733738" w:rsidP="000B752E">
            <w:pPr>
              <w:ind w:firstLine="236"/>
              <w:jc w:val="center"/>
              <w:rPr>
                <w:rFonts w:eastAsia="Calibri"/>
                <w:sz w:val="28"/>
                <w:szCs w:val="28"/>
                <w:lang w:eastAsia="en-US"/>
              </w:rPr>
            </w:pPr>
            <w:r w:rsidRPr="00733738">
              <w:rPr>
                <w:rFonts w:eastAsia="Calibri"/>
                <w:sz w:val="28"/>
                <w:szCs w:val="28"/>
                <w:lang w:eastAsia="en-US"/>
              </w:rPr>
              <w:t>3</w:t>
            </w:r>
          </w:p>
        </w:tc>
        <w:tc>
          <w:tcPr>
            <w:tcW w:w="1221" w:type="dxa"/>
          </w:tcPr>
          <w:p w:rsidR="00733738" w:rsidRPr="00733738" w:rsidRDefault="00733738" w:rsidP="000B752E">
            <w:pPr>
              <w:tabs>
                <w:tab w:val="left" w:pos="426"/>
              </w:tabs>
              <w:ind w:firstLine="292"/>
              <w:jc w:val="center"/>
              <w:rPr>
                <w:rFonts w:eastAsia="Calibri"/>
                <w:b/>
                <w:sz w:val="28"/>
                <w:szCs w:val="28"/>
                <w:lang w:eastAsia="en-US"/>
              </w:rPr>
            </w:pPr>
            <w:r w:rsidRPr="00733738">
              <w:rPr>
                <w:rFonts w:eastAsia="Calibri"/>
                <w:b/>
                <w:sz w:val="28"/>
                <w:szCs w:val="28"/>
                <w:lang w:eastAsia="en-US"/>
              </w:rPr>
              <w:t>14</w:t>
            </w:r>
          </w:p>
        </w:tc>
        <w:tc>
          <w:tcPr>
            <w:tcW w:w="2651" w:type="dxa"/>
          </w:tcPr>
          <w:p w:rsidR="00733738" w:rsidRPr="00733738" w:rsidRDefault="00733738" w:rsidP="000B752E">
            <w:pPr>
              <w:jc w:val="center"/>
              <w:rPr>
                <w:rFonts w:eastAsia="Calibri"/>
                <w:sz w:val="28"/>
                <w:szCs w:val="28"/>
                <w:lang w:eastAsia="en-US"/>
              </w:rPr>
            </w:pPr>
            <w:r w:rsidRPr="00733738">
              <w:rPr>
                <w:rFonts w:eastAsia="Calibri"/>
                <w:sz w:val="28"/>
                <w:szCs w:val="28"/>
                <w:lang w:eastAsia="en-US"/>
              </w:rPr>
              <w:t>3</w:t>
            </w:r>
          </w:p>
        </w:tc>
      </w:tr>
      <w:tr w:rsidR="00733738" w:rsidRPr="00733738" w:rsidTr="000B752E">
        <w:trPr>
          <w:jc w:val="center"/>
        </w:trPr>
        <w:tc>
          <w:tcPr>
            <w:tcW w:w="1317" w:type="dxa"/>
          </w:tcPr>
          <w:p w:rsidR="00733738" w:rsidRPr="00733738" w:rsidRDefault="00733738" w:rsidP="000B752E">
            <w:pPr>
              <w:jc w:val="center"/>
              <w:rPr>
                <w:rFonts w:eastAsia="Calibri"/>
                <w:b/>
                <w:sz w:val="28"/>
                <w:szCs w:val="28"/>
                <w:lang w:eastAsia="en-US"/>
              </w:rPr>
            </w:pPr>
            <w:r w:rsidRPr="00733738">
              <w:rPr>
                <w:rFonts w:eastAsia="Calibri"/>
                <w:b/>
                <w:sz w:val="28"/>
                <w:szCs w:val="28"/>
                <w:lang w:eastAsia="en-US"/>
              </w:rPr>
              <w:t>5</w:t>
            </w:r>
          </w:p>
        </w:tc>
        <w:tc>
          <w:tcPr>
            <w:tcW w:w="2952" w:type="dxa"/>
          </w:tcPr>
          <w:p w:rsidR="00733738" w:rsidRPr="00733738" w:rsidRDefault="00733738" w:rsidP="000B752E">
            <w:pPr>
              <w:ind w:firstLine="236"/>
              <w:jc w:val="center"/>
              <w:rPr>
                <w:rFonts w:eastAsia="Calibri"/>
                <w:sz w:val="28"/>
                <w:szCs w:val="28"/>
                <w:lang w:eastAsia="en-US"/>
              </w:rPr>
            </w:pPr>
            <w:r w:rsidRPr="00733738">
              <w:rPr>
                <w:rFonts w:eastAsia="Calibri"/>
                <w:sz w:val="28"/>
                <w:szCs w:val="28"/>
                <w:lang w:eastAsia="en-US"/>
              </w:rPr>
              <w:t>1</w:t>
            </w:r>
          </w:p>
        </w:tc>
        <w:tc>
          <w:tcPr>
            <w:tcW w:w="1221" w:type="dxa"/>
          </w:tcPr>
          <w:p w:rsidR="00733738" w:rsidRPr="00733738" w:rsidRDefault="00733738" w:rsidP="000B752E">
            <w:pPr>
              <w:tabs>
                <w:tab w:val="left" w:pos="426"/>
              </w:tabs>
              <w:ind w:firstLine="292"/>
              <w:jc w:val="center"/>
              <w:rPr>
                <w:rFonts w:eastAsia="Calibri"/>
                <w:b/>
                <w:sz w:val="28"/>
                <w:szCs w:val="28"/>
                <w:lang w:eastAsia="en-US"/>
              </w:rPr>
            </w:pPr>
            <w:r w:rsidRPr="00733738">
              <w:rPr>
                <w:rFonts w:eastAsia="Calibri"/>
                <w:b/>
                <w:sz w:val="28"/>
                <w:szCs w:val="28"/>
                <w:lang w:eastAsia="en-US"/>
              </w:rPr>
              <w:t>15</w:t>
            </w:r>
          </w:p>
        </w:tc>
        <w:tc>
          <w:tcPr>
            <w:tcW w:w="2651" w:type="dxa"/>
          </w:tcPr>
          <w:p w:rsidR="00733738" w:rsidRPr="00733738" w:rsidRDefault="00733738" w:rsidP="000B752E">
            <w:pPr>
              <w:jc w:val="center"/>
              <w:rPr>
                <w:rFonts w:eastAsia="Calibri"/>
                <w:sz w:val="28"/>
                <w:szCs w:val="28"/>
                <w:lang w:eastAsia="en-US"/>
              </w:rPr>
            </w:pPr>
            <w:r w:rsidRPr="00733738">
              <w:rPr>
                <w:rFonts w:eastAsia="Calibri"/>
                <w:sz w:val="28"/>
                <w:szCs w:val="28"/>
                <w:lang w:eastAsia="en-US"/>
              </w:rPr>
              <w:t>1</w:t>
            </w:r>
          </w:p>
        </w:tc>
      </w:tr>
      <w:tr w:rsidR="00733738" w:rsidRPr="00733738" w:rsidTr="000B752E">
        <w:trPr>
          <w:jc w:val="center"/>
        </w:trPr>
        <w:tc>
          <w:tcPr>
            <w:tcW w:w="1317" w:type="dxa"/>
          </w:tcPr>
          <w:p w:rsidR="00733738" w:rsidRPr="00733738" w:rsidRDefault="00733738" w:rsidP="000B752E">
            <w:pPr>
              <w:jc w:val="center"/>
              <w:rPr>
                <w:rFonts w:eastAsia="Calibri"/>
                <w:b/>
                <w:sz w:val="28"/>
                <w:szCs w:val="28"/>
                <w:lang w:eastAsia="en-US"/>
              </w:rPr>
            </w:pPr>
            <w:r w:rsidRPr="00733738">
              <w:rPr>
                <w:rFonts w:eastAsia="Calibri"/>
                <w:b/>
                <w:sz w:val="28"/>
                <w:szCs w:val="28"/>
                <w:lang w:eastAsia="en-US"/>
              </w:rPr>
              <w:t>6</w:t>
            </w:r>
          </w:p>
        </w:tc>
        <w:tc>
          <w:tcPr>
            <w:tcW w:w="2952" w:type="dxa"/>
          </w:tcPr>
          <w:p w:rsidR="00733738" w:rsidRPr="00733738" w:rsidRDefault="00733738" w:rsidP="000B752E">
            <w:pPr>
              <w:ind w:firstLine="236"/>
              <w:jc w:val="center"/>
              <w:rPr>
                <w:rFonts w:eastAsia="Calibri"/>
                <w:sz w:val="28"/>
                <w:szCs w:val="28"/>
                <w:lang w:eastAsia="en-US"/>
              </w:rPr>
            </w:pPr>
            <w:r w:rsidRPr="00733738">
              <w:rPr>
                <w:rFonts w:eastAsia="Calibri"/>
                <w:sz w:val="28"/>
                <w:szCs w:val="28"/>
                <w:lang w:eastAsia="en-US"/>
              </w:rPr>
              <w:t>4</w:t>
            </w:r>
          </w:p>
        </w:tc>
        <w:tc>
          <w:tcPr>
            <w:tcW w:w="1221" w:type="dxa"/>
          </w:tcPr>
          <w:p w:rsidR="00733738" w:rsidRPr="00733738" w:rsidRDefault="00733738" w:rsidP="000B752E">
            <w:pPr>
              <w:tabs>
                <w:tab w:val="left" w:pos="426"/>
              </w:tabs>
              <w:ind w:firstLine="292"/>
              <w:jc w:val="center"/>
              <w:rPr>
                <w:rFonts w:eastAsia="Calibri"/>
                <w:b/>
                <w:sz w:val="28"/>
                <w:szCs w:val="28"/>
                <w:lang w:eastAsia="en-US"/>
              </w:rPr>
            </w:pPr>
            <w:r w:rsidRPr="00733738">
              <w:rPr>
                <w:rFonts w:eastAsia="Calibri"/>
                <w:b/>
                <w:sz w:val="28"/>
                <w:szCs w:val="28"/>
                <w:lang w:eastAsia="en-US"/>
              </w:rPr>
              <w:t>16</w:t>
            </w:r>
          </w:p>
        </w:tc>
        <w:tc>
          <w:tcPr>
            <w:tcW w:w="2651" w:type="dxa"/>
          </w:tcPr>
          <w:p w:rsidR="00733738" w:rsidRPr="00733738" w:rsidRDefault="00733738" w:rsidP="000B752E">
            <w:pPr>
              <w:jc w:val="center"/>
              <w:rPr>
                <w:rFonts w:eastAsia="Calibri"/>
                <w:sz w:val="28"/>
                <w:szCs w:val="28"/>
                <w:lang w:eastAsia="en-US"/>
              </w:rPr>
            </w:pPr>
            <w:r w:rsidRPr="00733738">
              <w:rPr>
                <w:rFonts w:eastAsia="Calibri"/>
                <w:sz w:val="28"/>
                <w:szCs w:val="28"/>
                <w:lang w:eastAsia="en-US"/>
              </w:rPr>
              <w:t>4,5</w:t>
            </w:r>
          </w:p>
        </w:tc>
      </w:tr>
      <w:tr w:rsidR="00733738" w:rsidRPr="00733738" w:rsidTr="000B752E">
        <w:trPr>
          <w:jc w:val="center"/>
        </w:trPr>
        <w:tc>
          <w:tcPr>
            <w:tcW w:w="1317" w:type="dxa"/>
          </w:tcPr>
          <w:p w:rsidR="00733738" w:rsidRPr="00733738" w:rsidRDefault="00733738" w:rsidP="000B752E">
            <w:pPr>
              <w:jc w:val="center"/>
              <w:rPr>
                <w:rFonts w:eastAsia="Calibri"/>
                <w:b/>
                <w:sz w:val="28"/>
                <w:szCs w:val="28"/>
                <w:lang w:eastAsia="en-US"/>
              </w:rPr>
            </w:pPr>
            <w:r w:rsidRPr="00733738">
              <w:rPr>
                <w:rFonts w:eastAsia="Calibri"/>
                <w:b/>
                <w:sz w:val="28"/>
                <w:szCs w:val="28"/>
                <w:lang w:eastAsia="en-US"/>
              </w:rPr>
              <w:t>7</w:t>
            </w:r>
          </w:p>
        </w:tc>
        <w:tc>
          <w:tcPr>
            <w:tcW w:w="2952" w:type="dxa"/>
          </w:tcPr>
          <w:p w:rsidR="00733738" w:rsidRPr="00733738" w:rsidRDefault="00733738" w:rsidP="000B752E">
            <w:pPr>
              <w:ind w:firstLine="236"/>
              <w:jc w:val="center"/>
              <w:rPr>
                <w:rFonts w:eastAsia="Calibri"/>
                <w:sz w:val="28"/>
                <w:szCs w:val="28"/>
                <w:lang w:eastAsia="en-US"/>
              </w:rPr>
            </w:pPr>
            <w:r w:rsidRPr="00733738">
              <w:rPr>
                <w:rFonts w:eastAsia="Calibri"/>
                <w:sz w:val="28"/>
                <w:szCs w:val="28"/>
                <w:lang w:eastAsia="en-US"/>
              </w:rPr>
              <w:t>1</w:t>
            </w:r>
          </w:p>
        </w:tc>
        <w:tc>
          <w:tcPr>
            <w:tcW w:w="1221" w:type="dxa"/>
          </w:tcPr>
          <w:p w:rsidR="00733738" w:rsidRPr="00733738" w:rsidRDefault="00733738" w:rsidP="000B752E">
            <w:pPr>
              <w:tabs>
                <w:tab w:val="left" w:pos="426"/>
              </w:tabs>
              <w:ind w:firstLine="292"/>
              <w:jc w:val="center"/>
              <w:rPr>
                <w:rFonts w:eastAsia="Calibri"/>
                <w:b/>
                <w:sz w:val="28"/>
                <w:szCs w:val="28"/>
                <w:lang w:eastAsia="en-US"/>
              </w:rPr>
            </w:pPr>
            <w:r w:rsidRPr="00733738">
              <w:rPr>
                <w:rFonts w:eastAsia="Calibri"/>
                <w:b/>
                <w:sz w:val="28"/>
                <w:szCs w:val="28"/>
                <w:lang w:eastAsia="en-US"/>
              </w:rPr>
              <w:t>17</w:t>
            </w:r>
          </w:p>
        </w:tc>
        <w:tc>
          <w:tcPr>
            <w:tcW w:w="2651" w:type="dxa"/>
          </w:tcPr>
          <w:p w:rsidR="00733738" w:rsidRPr="00733738" w:rsidRDefault="00733738" w:rsidP="000B752E">
            <w:pPr>
              <w:jc w:val="center"/>
              <w:rPr>
                <w:rFonts w:eastAsia="Calibri"/>
                <w:sz w:val="28"/>
                <w:szCs w:val="28"/>
                <w:lang w:eastAsia="en-US"/>
              </w:rPr>
            </w:pPr>
            <w:r w:rsidRPr="00733738">
              <w:rPr>
                <w:rFonts w:eastAsia="Calibri"/>
                <w:sz w:val="28"/>
                <w:szCs w:val="28"/>
                <w:lang w:eastAsia="en-US"/>
              </w:rPr>
              <w:t>1</w:t>
            </w:r>
          </w:p>
        </w:tc>
      </w:tr>
      <w:tr w:rsidR="00733738" w:rsidRPr="00733738" w:rsidTr="000B752E">
        <w:trPr>
          <w:jc w:val="center"/>
        </w:trPr>
        <w:tc>
          <w:tcPr>
            <w:tcW w:w="1317" w:type="dxa"/>
          </w:tcPr>
          <w:p w:rsidR="00733738" w:rsidRPr="00733738" w:rsidRDefault="00733738" w:rsidP="000B752E">
            <w:pPr>
              <w:jc w:val="center"/>
              <w:rPr>
                <w:rFonts w:eastAsia="Calibri"/>
                <w:b/>
                <w:sz w:val="28"/>
                <w:szCs w:val="28"/>
                <w:lang w:eastAsia="en-US"/>
              </w:rPr>
            </w:pPr>
            <w:r w:rsidRPr="00733738">
              <w:rPr>
                <w:rFonts w:eastAsia="Calibri"/>
                <w:b/>
                <w:sz w:val="28"/>
                <w:szCs w:val="28"/>
                <w:lang w:eastAsia="en-US"/>
              </w:rPr>
              <w:t>8</w:t>
            </w:r>
          </w:p>
        </w:tc>
        <w:tc>
          <w:tcPr>
            <w:tcW w:w="2952" w:type="dxa"/>
          </w:tcPr>
          <w:p w:rsidR="00733738" w:rsidRPr="00733738" w:rsidRDefault="00733738" w:rsidP="000B752E">
            <w:pPr>
              <w:ind w:firstLine="236"/>
              <w:jc w:val="center"/>
              <w:rPr>
                <w:rFonts w:eastAsia="Calibri"/>
                <w:sz w:val="28"/>
                <w:szCs w:val="28"/>
                <w:lang w:eastAsia="en-US"/>
              </w:rPr>
            </w:pPr>
            <w:r w:rsidRPr="00733738">
              <w:rPr>
                <w:rFonts w:eastAsia="Calibri"/>
                <w:sz w:val="28"/>
                <w:szCs w:val="28"/>
                <w:lang w:eastAsia="en-US"/>
              </w:rPr>
              <w:t>4</w:t>
            </w:r>
          </w:p>
        </w:tc>
        <w:tc>
          <w:tcPr>
            <w:tcW w:w="1221" w:type="dxa"/>
          </w:tcPr>
          <w:p w:rsidR="00733738" w:rsidRPr="00733738" w:rsidRDefault="00733738" w:rsidP="000B752E">
            <w:pPr>
              <w:tabs>
                <w:tab w:val="left" w:pos="426"/>
              </w:tabs>
              <w:ind w:firstLine="292"/>
              <w:jc w:val="center"/>
              <w:rPr>
                <w:rFonts w:eastAsia="Calibri"/>
                <w:b/>
                <w:sz w:val="28"/>
                <w:szCs w:val="28"/>
                <w:lang w:eastAsia="en-US"/>
              </w:rPr>
            </w:pPr>
            <w:r w:rsidRPr="00733738">
              <w:rPr>
                <w:rFonts w:eastAsia="Calibri"/>
                <w:b/>
                <w:sz w:val="28"/>
                <w:szCs w:val="28"/>
                <w:lang w:eastAsia="en-US"/>
              </w:rPr>
              <w:t>18</w:t>
            </w:r>
          </w:p>
        </w:tc>
        <w:tc>
          <w:tcPr>
            <w:tcW w:w="2651" w:type="dxa"/>
          </w:tcPr>
          <w:p w:rsidR="00733738" w:rsidRPr="00733738" w:rsidRDefault="00733738" w:rsidP="000B752E">
            <w:pPr>
              <w:jc w:val="center"/>
              <w:rPr>
                <w:rFonts w:eastAsia="Calibri"/>
                <w:sz w:val="28"/>
                <w:szCs w:val="28"/>
                <w:lang w:eastAsia="en-US"/>
              </w:rPr>
            </w:pPr>
            <w:r w:rsidRPr="00733738">
              <w:rPr>
                <w:rFonts w:eastAsia="Calibri"/>
                <w:sz w:val="28"/>
                <w:szCs w:val="28"/>
                <w:lang w:eastAsia="en-US"/>
              </w:rPr>
              <w:t>1</w:t>
            </w:r>
          </w:p>
        </w:tc>
      </w:tr>
      <w:tr w:rsidR="00733738" w:rsidRPr="00733738" w:rsidTr="000B752E">
        <w:trPr>
          <w:jc w:val="center"/>
        </w:trPr>
        <w:tc>
          <w:tcPr>
            <w:tcW w:w="1317" w:type="dxa"/>
          </w:tcPr>
          <w:p w:rsidR="00733738" w:rsidRPr="00733738" w:rsidRDefault="00733738" w:rsidP="000B752E">
            <w:pPr>
              <w:tabs>
                <w:tab w:val="left" w:pos="426"/>
              </w:tabs>
              <w:jc w:val="center"/>
              <w:rPr>
                <w:rFonts w:eastAsia="Calibri"/>
                <w:b/>
                <w:sz w:val="28"/>
                <w:szCs w:val="28"/>
                <w:lang w:eastAsia="en-US"/>
              </w:rPr>
            </w:pPr>
            <w:r w:rsidRPr="00733738">
              <w:rPr>
                <w:rFonts w:eastAsia="Calibri"/>
                <w:b/>
                <w:sz w:val="28"/>
                <w:szCs w:val="28"/>
                <w:lang w:eastAsia="en-US"/>
              </w:rPr>
              <w:t>9</w:t>
            </w:r>
          </w:p>
        </w:tc>
        <w:tc>
          <w:tcPr>
            <w:tcW w:w="2952" w:type="dxa"/>
          </w:tcPr>
          <w:p w:rsidR="00733738" w:rsidRPr="00733738" w:rsidRDefault="00733738" w:rsidP="000B752E">
            <w:pPr>
              <w:ind w:firstLine="236"/>
              <w:jc w:val="center"/>
              <w:rPr>
                <w:rFonts w:eastAsia="Calibri"/>
                <w:sz w:val="28"/>
                <w:szCs w:val="28"/>
                <w:lang w:eastAsia="en-US"/>
              </w:rPr>
            </w:pPr>
            <w:r w:rsidRPr="00733738">
              <w:rPr>
                <w:rFonts w:eastAsia="Calibri"/>
                <w:sz w:val="28"/>
                <w:szCs w:val="28"/>
                <w:lang w:eastAsia="en-US"/>
              </w:rPr>
              <w:t>1</w:t>
            </w:r>
          </w:p>
        </w:tc>
        <w:tc>
          <w:tcPr>
            <w:tcW w:w="1221" w:type="dxa"/>
          </w:tcPr>
          <w:p w:rsidR="00733738" w:rsidRPr="00733738" w:rsidRDefault="00733738" w:rsidP="000B752E">
            <w:pPr>
              <w:tabs>
                <w:tab w:val="left" w:pos="426"/>
              </w:tabs>
              <w:ind w:firstLine="292"/>
              <w:jc w:val="center"/>
              <w:rPr>
                <w:rFonts w:eastAsia="Calibri"/>
                <w:b/>
                <w:sz w:val="28"/>
                <w:szCs w:val="28"/>
                <w:lang w:eastAsia="en-US"/>
              </w:rPr>
            </w:pPr>
            <w:r w:rsidRPr="00733738">
              <w:rPr>
                <w:rFonts w:eastAsia="Calibri"/>
                <w:b/>
                <w:sz w:val="28"/>
                <w:szCs w:val="28"/>
                <w:lang w:eastAsia="en-US"/>
              </w:rPr>
              <w:t>19</w:t>
            </w:r>
          </w:p>
        </w:tc>
        <w:tc>
          <w:tcPr>
            <w:tcW w:w="2651" w:type="dxa"/>
          </w:tcPr>
          <w:p w:rsidR="00733738" w:rsidRPr="00733738" w:rsidRDefault="00733738" w:rsidP="000B752E">
            <w:pPr>
              <w:jc w:val="center"/>
              <w:rPr>
                <w:rFonts w:eastAsia="Calibri"/>
                <w:sz w:val="28"/>
                <w:szCs w:val="28"/>
                <w:lang w:eastAsia="en-US"/>
              </w:rPr>
            </w:pPr>
            <w:r w:rsidRPr="00733738">
              <w:rPr>
                <w:rFonts w:eastAsia="Calibri"/>
                <w:sz w:val="28"/>
                <w:szCs w:val="28"/>
                <w:lang w:eastAsia="en-US"/>
              </w:rPr>
              <w:t>2</w:t>
            </w:r>
          </w:p>
        </w:tc>
      </w:tr>
      <w:tr w:rsidR="00733738" w:rsidRPr="00733738" w:rsidTr="000B752E">
        <w:trPr>
          <w:jc w:val="center"/>
        </w:trPr>
        <w:tc>
          <w:tcPr>
            <w:tcW w:w="1317" w:type="dxa"/>
          </w:tcPr>
          <w:p w:rsidR="00733738" w:rsidRPr="00733738" w:rsidRDefault="00733738" w:rsidP="000B752E">
            <w:pPr>
              <w:tabs>
                <w:tab w:val="left" w:pos="426"/>
              </w:tabs>
              <w:jc w:val="center"/>
              <w:rPr>
                <w:rFonts w:eastAsia="Calibri"/>
                <w:b/>
                <w:sz w:val="28"/>
                <w:szCs w:val="28"/>
                <w:lang w:eastAsia="en-US"/>
              </w:rPr>
            </w:pPr>
            <w:r w:rsidRPr="00733738">
              <w:rPr>
                <w:rFonts w:eastAsia="Calibri"/>
                <w:b/>
                <w:sz w:val="28"/>
                <w:szCs w:val="28"/>
                <w:lang w:eastAsia="en-US"/>
              </w:rPr>
              <w:t>10</w:t>
            </w:r>
          </w:p>
        </w:tc>
        <w:tc>
          <w:tcPr>
            <w:tcW w:w="2952" w:type="dxa"/>
          </w:tcPr>
          <w:p w:rsidR="00733738" w:rsidRPr="00733738" w:rsidRDefault="00733738" w:rsidP="000B752E">
            <w:pPr>
              <w:ind w:firstLine="236"/>
              <w:jc w:val="center"/>
              <w:rPr>
                <w:rFonts w:eastAsia="Calibri"/>
                <w:sz w:val="28"/>
                <w:szCs w:val="28"/>
                <w:lang w:eastAsia="en-US"/>
              </w:rPr>
            </w:pPr>
            <w:r w:rsidRPr="00733738">
              <w:rPr>
                <w:rFonts w:eastAsia="Calibri"/>
                <w:sz w:val="28"/>
                <w:szCs w:val="28"/>
                <w:lang w:eastAsia="en-US"/>
              </w:rPr>
              <w:t>4</w:t>
            </w:r>
          </w:p>
        </w:tc>
        <w:tc>
          <w:tcPr>
            <w:tcW w:w="1221" w:type="dxa"/>
          </w:tcPr>
          <w:p w:rsidR="00733738" w:rsidRPr="00733738" w:rsidRDefault="00733738" w:rsidP="000B752E">
            <w:pPr>
              <w:tabs>
                <w:tab w:val="left" w:pos="426"/>
              </w:tabs>
              <w:ind w:firstLine="292"/>
              <w:jc w:val="center"/>
              <w:rPr>
                <w:rFonts w:eastAsia="Calibri"/>
                <w:b/>
                <w:sz w:val="28"/>
                <w:szCs w:val="28"/>
                <w:lang w:eastAsia="en-US"/>
              </w:rPr>
            </w:pPr>
            <w:r w:rsidRPr="00733738">
              <w:rPr>
                <w:rFonts w:eastAsia="Calibri"/>
                <w:b/>
                <w:sz w:val="28"/>
                <w:szCs w:val="28"/>
                <w:lang w:eastAsia="en-US"/>
              </w:rPr>
              <w:t>20</w:t>
            </w:r>
          </w:p>
        </w:tc>
        <w:tc>
          <w:tcPr>
            <w:tcW w:w="2651" w:type="dxa"/>
          </w:tcPr>
          <w:p w:rsidR="00733738" w:rsidRPr="00733738" w:rsidRDefault="00733738" w:rsidP="000B752E">
            <w:pPr>
              <w:jc w:val="center"/>
              <w:rPr>
                <w:rFonts w:eastAsia="Calibri"/>
                <w:sz w:val="28"/>
                <w:szCs w:val="28"/>
                <w:lang w:eastAsia="en-US"/>
              </w:rPr>
            </w:pPr>
            <w:r w:rsidRPr="00733738">
              <w:rPr>
                <w:rFonts w:eastAsia="Calibri"/>
                <w:sz w:val="28"/>
                <w:szCs w:val="28"/>
                <w:lang w:eastAsia="en-US"/>
              </w:rPr>
              <w:t>2</w:t>
            </w:r>
          </w:p>
        </w:tc>
      </w:tr>
    </w:tbl>
    <w:p w:rsidR="00733738" w:rsidRPr="00733738" w:rsidRDefault="00733738" w:rsidP="00733738">
      <w:pPr>
        <w:rPr>
          <w:rFonts w:eastAsia="Calibri"/>
          <w:sz w:val="28"/>
          <w:szCs w:val="28"/>
          <w:lang w:eastAsia="en-US"/>
        </w:rPr>
      </w:pPr>
    </w:p>
    <w:p w:rsidR="00733738" w:rsidRPr="00733738" w:rsidRDefault="00733738" w:rsidP="00733738">
      <w:pPr>
        <w:pStyle w:val="af"/>
        <w:widowControl w:val="0"/>
        <w:jc w:val="center"/>
        <w:rPr>
          <w:rFonts w:ascii="Times New Roman" w:hAnsi="Times New Roman" w:cs="Times New Roman"/>
          <w:b/>
          <w:sz w:val="28"/>
          <w:szCs w:val="28"/>
        </w:rPr>
      </w:pPr>
      <w:r w:rsidRPr="00733738">
        <w:rPr>
          <w:rFonts w:ascii="Times New Roman" w:hAnsi="Times New Roman" w:cs="Times New Roman"/>
          <w:b/>
          <w:sz w:val="28"/>
          <w:szCs w:val="28"/>
        </w:rPr>
        <w:t>Форма текущего контроля успеваемости: устный опрос</w:t>
      </w:r>
    </w:p>
    <w:p w:rsidR="00733738" w:rsidRPr="00733738" w:rsidRDefault="00733738" w:rsidP="00733738">
      <w:pPr>
        <w:pStyle w:val="af"/>
        <w:widowControl w:val="0"/>
        <w:jc w:val="center"/>
        <w:rPr>
          <w:rFonts w:ascii="Times New Roman" w:hAnsi="Times New Roman" w:cs="Times New Roman"/>
          <w:b/>
          <w:sz w:val="28"/>
          <w:szCs w:val="28"/>
          <w:u w:val="single"/>
        </w:rPr>
      </w:pPr>
    </w:p>
    <w:p w:rsidR="00733738" w:rsidRPr="00733738" w:rsidRDefault="00733738" w:rsidP="00733738">
      <w:pPr>
        <w:tabs>
          <w:tab w:val="left" w:pos="1149"/>
        </w:tabs>
        <w:spacing w:after="160"/>
        <w:contextualSpacing/>
        <w:jc w:val="center"/>
        <w:rPr>
          <w:rFonts w:eastAsia="Calibri"/>
          <w:b/>
          <w:bCs/>
          <w:sz w:val="28"/>
          <w:szCs w:val="28"/>
          <w:lang w:eastAsia="en-US"/>
        </w:rPr>
      </w:pPr>
      <w:r w:rsidRPr="00733738">
        <w:rPr>
          <w:rFonts w:eastAsia="Calibri"/>
          <w:b/>
          <w:bCs/>
          <w:sz w:val="28"/>
          <w:szCs w:val="28"/>
          <w:lang w:eastAsia="en-US"/>
        </w:rPr>
        <w:t>Вопросы для устного опроса:</w:t>
      </w:r>
    </w:p>
    <w:p w:rsidR="00733738" w:rsidRPr="00733738" w:rsidRDefault="00733738" w:rsidP="00733738">
      <w:pPr>
        <w:widowControl w:val="0"/>
        <w:ind w:left="360"/>
        <w:jc w:val="both"/>
        <w:rPr>
          <w:snapToGrid w:val="0"/>
          <w:sz w:val="28"/>
          <w:szCs w:val="28"/>
        </w:rPr>
      </w:pPr>
      <w:r w:rsidRPr="00733738">
        <w:rPr>
          <w:snapToGrid w:val="0"/>
          <w:sz w:val="28"/>
          <w:szCs w:val="28"/>
        </w:rPr>
        <w:lastRenderedPageBreak/>
        <w:t xml:space="preserve">1. Характеристика класса Ленточные черви. Представители. Их морфология и цикл развития, пути заражения, лабораторная диагностика, меры профилактики цестодозов: </w:t>
      </w:r>
    </w:p>
    <w:p w:rsidR="00733738" w:rsidRPr="00733738" w:rsidRDefault="00733738" w:rsidP="0003477F">
      <w:pPr>
        <w:widowControl w:val="0"/>
        <w:numPr>
          <w:ilvl w:val="0"/>
          <w:numId w:val="203"/>
        </w:numPr>
        <w:ind w:left="1418"/>
        <w:jc w:val="both"/>
        <w:rPr>
          <w:snapToGrid w:val="0"/>
          <w:sz w:val="28"/>
          <w:szCs w:val="28"/>
        </w:rPr>
      </w:pPr>
      <w:r w:rsidRPr="00733738">
        <w:rPr>
          <w:snapToGrid w:val="0"/>
          <w:sz w:val="28"/>
          <w:szCs w:val="28"/>
        </w:rPr>
        <w:t>вооруженный цепень /</w:t>
      </w:r>
      <w:r w:rsidRPr="00733738">
        <w:rPr>
          <w:i/>
          <w:snapToGrid w:val="0"/>
          <w:sz w:val="28"/>
          <w:szCs w:val="28"/>
          <w:lang w:val="en-US"/>
        </w:rPr>
        <w:t>Taenia</w:t>
      </w:r>
      <w:r w:rsidRPr="00733738">
        <w:rPr>
          <w:i/>
          <w:snapToGrid w:val="0"/>
          <w:sz w:val="28"/>
          <w:szCs w:val="28"/>
        </w:rPr>
        <w:t xml:space="preserve"> </w:t>
      </w:r>
      <w:r w:rsidRPr="00733738">
        <w:rPr>
          <w:i/>
          <w:snapToGrid w:val="0"/>
          <w:sz w:val="28"/>
          <w:szCs w:val="28"/>
          <w:lang w:val="en-US"/>
        </w:rPr>
        <w:t>solium</w:t>
      </w:r>
      <w:r w:rsidRPr="00733738">
        <w:rPr>
          <w:snapToGrid w:val="0"/>
          <w:sz w:val="28"/>
          <w:szCs w:val="28"/>
        </w:rPr>
        <w:t xml:space="preserve">/, </w:t>
      </w:r>
    </w:p>
    <w:p w:rsidR="00733738" w:rsidRPr="00733738" w:rsidRDefault="00733738" w:rsidP="0003477F">
      <w:pPr>
        <w:widowControl w:val="0"/>
        <w:numPr>
          <w:ilvl w:val="0"/>
          <w:numId w:val="203"/>
        </w:numPr>
        <w:ind w:left="1418"/>
        <w:jc w:val="both"/>
        <w:rPr>
          <w:snapToGrid w:val="0"/>
          <w:sz w:val="28"/>
          <w:szCs w:val="28"/>
        </w:rPr>
      </w:pPr>
      <w:r w:rsidRPr="00733738">
        <w:rPr>
          <w:snapToGrid w:val="0"/>
          <w:sz w:val="28"/>
          <w:szCs w:val="28"/>
        </w:rPr>
        <w:t>невооруженный цепень /</w:t>
      </w:r>
      <w:r w:rsidRPr="00733738">
        <w:rPr>
          <w:i/>
          <w:snapToGrid w:val="0"/>
          <w:sz w:val="28"/>
          <w:szCs w:val="28"/>
          <w:lang w:val="en-US"/>
        </w:rPr>
        <w:t>Taeni</w:t>
      </w:r>
      <w:r w:rsidRPr="00733738">
        <w:rPr>
          <w:i/>
          <w:snapToGrid w:val="0"/>
          <w:sz w:val="28"/>
          <w:szCs w:val="28"/>
        </w:rPr>
        <w:t>а</w:t>
      </w:r>
      <w:r w:rsidRPr="00733738">
        <w:rPr>
          <w:i/>
          <w:snapToGrid w:val="0"/>
          <w:sz w:val="28"/>
          <w:szCs w:val="28"/>
          <w:lang w:val="en-US"/>
        </w:rPr>
        <w:t>rhynch</w:t>
      </w:r>
      <w:r w:rsidRPr="00733738">
        <w:rPr>
          <w:i/>
          <w:snapToGrid w:val="0"/>
          <w:sz w:val="28"/>
          <w:szCs w:val="28"/>
        </w:rPr>
        <w:t>и</w:t>
      </w:r>
      <w:r w:rsidRPr="00733738">
        <w:rPr>
          <w:i/>
          <w:snapToGrid w:val="0"/>
          <w:sz w:val="28"/>
          <w:szCs w:val="28"/>
          <w:lang w:val="en-US"/>
        </w:rPr>
        <w:t>s</w:t>
      </w:r>
      <w:r w:rsidRPr="00733738">
        <w:rPr>
          <w:i/>
          <w:snapToGrid w:val="0"/>
          <w:sz w:val="28"/>
          <w:szCs w:val="28"/>
        </w:rPr>
        <w:t xml:space="preserve"> </w:t>
      </w:r>
      <w:r w:rsidRPr="00733738">
        <w:rPr>
          <w:i/>
          <w:snapToGrid w:val="0"/>
          <w:sz w:val="28"/>
          <w:szCs w:val="28"/>
          <w:lang w:val="en-US"/>
        </w:rPr>
        <w:t>saginat</w:t>
      </w:r>
      <w:r w:rsidRPr="00733738">
        <w:rPr>
          <w:i/>
          <w:snapToGrid w:val="0"/>
          <w:sz w:val="28"/>
          <w:szCs w:val="28"/>
        </w:rPr>
        <w:t>и</w:t>
      </w:r>
      <w:r w:rsidRPr="00733738">
        <w:rPr>
          <w:i/>
          <w:snapToGrid w:val="0"/>
          <w:sz w:val="28"/>
          <w:szCs w:val="28"/>
          <w:lang w:val="en-US"/>
        </w:rPr>
        <w:t>s</w:t>
      </w:r>
      <w:r w:rsidRPr="00733738">
        <w:rPr>
          <w:snapToGrid w:val="0"/>
          <w:sz w:val="28"/>
          <w:szCs w:val="28"/>
        </w:rPr>
        <w:t>/</w:t>
      </w:r>
      <w:r w:rsidRPr="00733738">
        <w:rPr>
          <w:noProof/>
          <w:snapToGrid w:val="0"/>
          <w:sz w:val="28"/>
          <w:szCs w:val="28"/>
        </w:rPr>
        <w:t>,</w:t>
      </w:r>
      <w:r w:rsidRPr="00733738">
        <w:rPr>
          <w:snapToGrid w:val="0"/>
          <w:sz w:val="28"/>
          <w:szCs w:val="28"/>
        </w:rPr>
        <w:t xml:space="preserve"> </w:t>
      </w:r>
    </w:p>
    <w:p w:rsidR="00733738" w:rsidRPr="00733738" w:rsidRDefault="00733738" w:rsidP="0003477F">
      <w:pPr>
        <w:widowControl w:val="0"/>
        <w:numPr>
          <w:ilvl w:val="0"/>
          <w:numId w:val="203"/>
        </w:numPr>
        <w:ind w:left="1418"/>
        <w:jc w:val="both"/>
        <w:rPr>
          <w:snapToGrid w:val="0"/>
          <w:sz w:val="28"/>
          <w:szCs w:val="28"/>
        </w:rPr>
      </w:pPr>
      <w:r w:rsidRPr="00733738">
        <w:rPr>
          <w:snapToGrid w:val="0"/>
          <w:sz w:val="28"/>
          <w:szCs w:val="28"/>
        </w:rPr>
        <w:t>карликовый цепень</w:t>
      </w:r>
      <w:r w:rsidRPr="00733738">
        <w:rPr>
          <w:noProof/>
          <w:snapToGrid w:val="0"/>
          <w:sz w:val="28"/>
          <w:szCs w:val="28"/>
        </w:rPr>
        <w:t xml:space="preserve"> /</w:t>
      </w:r>
      <w:r w:rsidRPr="00733738">
        <w:rPr>
          <w:snapToGrid w:val="0"/>
          <w:sz w:val="28"/>
          <w:szCs w:val="28"/>
        </w:rPr>
        <w:t xml:space="preserve"> </w:t>
      </w:r>
      <w:r w:rsidRPr="00733738">
        <w:rPr>
          <w:i/>
          <w:snapToGrid w:val="0"/>
          <w:sz w:val="28"/>
          <w:szCs w:val="28"/>
          <w:lang w:val="en-US"/>
        </w:rPr>
        <w:t>Hymenolepis</w:t>
      </w:r>
      <w:r w:rsidRPr="00733738">
        <w:rPr>
          <w:i/>
          <w:snapToGrid w:val="0"/>
          <w:sz w:val="28"/>
          <w:szCs w:val="28"/>
        </w:rPr>
        <w:t xml:space="preserve"> папа</w:t>
      </w:r>
      <w:r w:rsidRPr="00733738">
        <w:rPr>
          <w:snapToGrid w:val="0"/>
          <w:sz w:val="28"/>
          <w:szCs w:val="28"/>
        </w:rPr>
        <w:t xml:space="preserve">/, </w:t>
      </w:r>
    </w:p>
    <w:p w:rsidR="00733738" w:rsidRPr="00733738" w:rsidRDefault="00733738" w:rsidP="0003477F">
      <w:pPr>
        <w:widowControl w:val="0"/>
        <w:numPr>
          <w:ilvl w:val="0"/>
          <w:numId w:val="203"/>
        </w:numPr>
        <w:ind w:left="1418"/>
        <w:jc w:val="both"/>
        <w:rPr>
          <w:snapToGrid w:val="0"/>
          <w:sz w:val="28"/>
          <w:szCs w:val="28"/>
        </w:rPr>
      </w:pPr>
      <w:r w:rsidRPr="00733738">
        <w:rPr>
          <w:snapToGrid w:val="0"/>
          <w:sz w:val="28"/>
          <w:szCs w:val="28"/>
        </w:rPr>
        <w:t>эхинококк /</w:t>
      </w:r>
      <w:r w:rsidRPr="00733738">
        <w:rPr>
          <w:i/>
          <w:snapToGrid w:val="0"/>
          <w:sz w:val="28"/>
          <w:szCs w:val="28"/>
          <w:lang w:val="en-US"/>
        </w:rPr>
        <w:t>Echinococcus</w:t>
      </w:r>
      <w:r w:rsidRPr="00733738">
        <w:rPr>
          <w:i/>
          <w:snapToGrid w:val="0"/>
          <w:sz w:val="28"/>
          <w:szCs w:val="28"/>
        </w:rPr>
        <w:t xml:space="preserve"> </w:t>
      </w:r>
      <w:r w:rsidRPr="00733738">
        <w:rPr>
          <w:i/>
          <w:snapToGrid w:val="0"/>
          <w:sz w:val="28"/>
          <w:szCs w:val="28"/>
          <w:lang w:val="en-US"/>
        </w:rPr>
        <w:t>granulosus</w:t>
      </w:r>
      <w:r w:rsidRPr="00733738">
        <w:rPr>
          <w:snapToGrid w:val="0"/>
          <w:sz w:val="28"/>
          <w:szCs w:val="28"/>
        </w:rPr>
        <w:t xml:space="preserve">/, </w:t>
      </w:r>
    </w:p>
    <w:p w:rsidR="00733738" w:rsidRPr="00733738" w:rsidRDefault="00733738" w:rsidP="0003477F">
      <w:pPr>
        <w:widowControl w:val="0"/>
        <w:numPr>
          <w:ilvl w:val="0"/>
          <w:numId w:val="203"/>
        </w:numPr>
        <w:ind w:left="1418"/>
        <w:jc w:val="both"/>
        <w:rPr>
          <w:snapToGrid w:val="0"/>
          <w:sz w:val="28"/>
          <w:szCs w:val="28"/>
        </w:rPr>
      </w:pPr>
      <w:r w:rsidRPr="00733738">
        <w:rPr>
          <w:snapToGrid w:val="0"/>
          <w:sz w:val="28"/>
          <w:szCs w:val="28"/>
        </w:rPr>
        <w:t>альвеококк /</w:t>
      </w:r>
      <w:r w:rsidRPr="00733738">
        <w:rPr>
          <w:i/>
          <w:snapToGrid w:val="0"/>
          <w:sz w:val="28"/>
          <w:szCs w:val="28"/>
          <w:lang w:val="en-US"/>
        </w:rPr>
        <w:t>Alveococcus</w:t>
      </w:r>
      <w:r w:rsidRPr="00733738">
        <w:rPr>
          <w:i/>
          <w:snapToGrid w:val="0"/>
          <w:sz w:val="28"/>
          <w:szCs w:val="28"/>
        </w:rPr>
        <w:t xml:space="preserve"> </w:t>
      </w:r>
      <w:r w:rsidRPr="00733738">
        <w:rPr>
          <w:i/>
          <w:snapToGrid w:val="0"/>
          <w:sz w:val="28"/>
          <w:szCs w:val="28"/>
          <w:lang w:val="en-US"/>
        </w:rPr>
        <w:t>multilocularis</w:t>
      </w:r>
      <w:r w:rsidRPr="00733738">
        <w:rPr>
          <w:snapToGrid w:val="0"/>
          <w:sz w:val="28"/>
          <w:szCs w:val="28"/>
        </w:rPr>
        <w:t>/</w:t>
      </w:r>
      <w:r w:rsidRPr="00733738">
        <w:rPr>
          <w:noProof/>
          <w:snapToGrid w:val="0"/>
          <w:sz w:val="28"/>
          <w:szCs w:val="28"/>
        </w:rPr>
        <w:t>,</w:t>
      </w:r>
      <w:r w:rsidRPr="00733738">
        <w:rPr>
          <w:snapToGrid w:val="0"/>
          <w:sz w:val="28"/>
          <w:szCs w:val="28"/>
        </w:rPr>
        <w:t xml:space="preserve"> </w:t>
      </w:r>
    </w:p>
    <w:p w:rsidR="00733738" w:rsidRPr="00733738" w:rsidRDefault="00733738" w:rsidP="0003477F">
      <w:pPr>
        <w:widowControl w:val="0"/>
        <w:numPr>
          <w:ilvl w:val="0"/>
          <w:numId w:val="203"/>
        </w:numPr>
        <w:ind w:left="1418"/>
        <w:jc w:val="both"/>
        <w:rPr>
          <w:snapToGrid w:val="0"/>
          <w:sz w:val="28"/>
          <w:szCs w:val="28"/>
        </w:rPr>
      </w:pPr>
      <w:r w:rsidRPr="00733738">
        <w:rPr>
          <w:snapToGrid w:val="0"/>
          <w:sz w:val="28"/>
          <w:szCs w:val="28"/>
        </w:rPr>
        <w:t>широкий лентец</w:t>
      </w:r>
      <w:r w:rsidRPr="00733738">
        <w:rPr>
          <w:noProof/>
          <w:snapToGrid w:val="0"/>
          <w:sz w:val="28"/>
          <w:szCs w:val="28"/>
        </w:rPr>
        <w:t xml:space="preserve"> /</w:t>
      </w:r>
      <w:r w:rsidRPr="00733738">
        <w:rPr>
          <w:i/>
          <w:snapToGrid w:val="0"/>
          <w:sz w:val="28"/>
          <w:szCs w:val="28"/>
          <w:lang w:val="en-US"/>
        </w:rPr>
        <w:t>Diphyllobothrium</w:t>
      </w:r>
      <w:r w:rsidRPr="00733738">
        <w:rPr>
          <w:i/>
          <w:snapToGrid w:val="0"/>
          <w:sz w:val="28"/>
          <w:szCs w:val="28"/>
        </w:rPr>
        <w:t xml:space="preserve"> </w:t>
      </w:r>
      <w:r w:rsidRPr="00733738">
        <w:rPr>
          <w:i/>
          <w:snapToGrid w:val="0"/>
          <w:sz w:val="28"/>
          <w:szCs w:val="28"/>
          <w:lang w:val="en-US"/>
        </w:rPr>
        <w:t>latum</w:t>
      </w:r>
      <w:r w:rsidRPr="00733738">
        <w:rPr>
          <w:snapToGrid w:val="0"/>
          <w:sz w:val="28"/>
          <w:szCs w:val="28"/>
        </w:rPr>
        <w:t>/.</w:t>
      </w:r>
    </w:p>
    <w:p w:rsidR="00733738" w:rsidRPr="00F72CEC" w:rsidRDefault="00733738" w:rsidP="004C171B">
      <w:pPr>
        <w:tabs>
          <w:tab w:val="left" w:pos="1149"/>
        </w:tabs>
        <w:contextualSpacing/>
        <w:jc w:val="center"/>
        <w:rPr>
          <w:rFonts w:eastAsia="Calibri"/>
          <w:b/>
          <w:sz w:val="28"/>
          <w:szCs w:val="28"/>
          <w:u w:val="single"/>
          <w:lang w:eastAsia="en-US"/>
        </w:rPr>
      </w:pPr>
    </w:p>
    <w:p w:rsidR="004C171B" w:rsidRPr="00F72CEC" w:rsidRDefault="004C171B" w:rsidP="004C171B">
      <w:pPr>
        <w:tabs>
          <w:tab w:val="left" w:pos="1149"/>
        </w:tabs>
        <w:contextualSpacing/>
        <w:jc w:val="center"/>
        <w:rPr>
          <w:rFonts w:eastAsia="Calibri"/>
          <w:b/>
          <w:sz w:val="28"/>
          <w:szCs w:val="28"/>
          <w:lang w:eastAsia="en-US"/>
        </w:rPr>
      </w:pPr>
      <w:r w:rsidRPr="00F72CEC">
        <w:rPr>
          <w:rFonts w:eastAsia="Calibri"/>
          <w:b/>
          <w:sz w:val="28"/>
          <w:szCs w:val="28"/>
          <w:lang w:eastAsia="en-US"/>
        </w:rPr>
        <w:t xml:space="preserve">Форма текущего контроля успеваемости: </w:t>
      </w:r>
    </w:p>
    <w:p w:rsidR="004C171B" w:rsidRPr="00F72CEC" w:rsidRDefault="004C171B" w:rsidP="004C171B">
      <w:pPr>
        <w:tabs>
          <w:tab w:val="left" w:pos="1149"/>
        </w:tabs>
        <w:contextualSpacing/>
        <w:jc w:val="center"/>
        <w:rPr>
          <w:rFonts w:eastAsia="Calibri"/>
          <w:b/>
          <w:sz w:val="28"/>
          <w:szCs w:val="28"/>
          <w:lang w:eastAsia="en-US"/>
        </w:rPr>
      </w:pPr>
      <w:r w:rsidRPr="00F72CEC">
        <w:rPr>
          <w:rFonts w:eastAsia="Calibri"/>
          <w:b/>
          <w:sz w:val="28"/>
          <w:szCs w:val="28"/>
          <w:lang w:eastAsia="en-US"/>
        </w:rPr>
        <w:t>решение проблемно-ситуационных задач:</w:t>
      </w:r>
    </w:p>
    <w:p w:rsidR="004C171B" w:rsidRPr="00F72CEC" w:rsidRDefault="004C171B" w:rsidP="004C171B">
      <w:pPr>
        <w:tabs>
          <w:tab w:val="left" w:pos="1149"/>
        </w:tabs>
        <w:contextualSpacing/>
        <w:jc w:val="center"/>
        <w:rPr>
          <w:rFonts w:eastAsia="Calibri"/>
          <w:b/>
          <w:sz w:val="28"/>
          <w:szCs w:val="28"/>
          <w:lang w:eastAsia="en-US"/>
        </w:rPr>
      </w:pPr>
    </w:p>
    <w:p w:rsidR="00F72CEC" w:rsidRPr="00F72CEC" w:rsidRDefault="00F72CEC" w:rsidP="0003477F">
      <w:pPr>
        <w:numPr>
          <w:ilvl w:val="0"/>
          <w:numId w:val="361"/>
        </w:numPr>
        <w:tabs>
          <w:tab w:val="clear" w:pos="720"/>
          <w:tab w:val="num" w:pos="360"/>
        </w:tabs>
        <w:ind w:left="360" w:right="142"/>
        <w:jc w:val="both"/>
        <w:rPr>
          <w:sz w:val="28"/>
          <w:szCs w:val="28"/>
        </w:rPr>
      </w:pPr>
      <w:r w:rsidRPr="00F72CEC">
        <w:rPr>
          <w:sz w:val="28"/>
          <w:szCs w:val="28"/>
        </w:rPr>
        <w:t>Как основной хозяин заражается эхинококкозом?</w:t>
      </w:r>
    </w:p>
    <w:p w:rsidR="00F72CEC" w:rsidRPr="00F72CEC" w:rsidRDefault="00F72CEC" w:rsidP="0003477F">
      <w:pPr>
        <w:numPr>
          <w:ilvl w:val="0"/>
          <w:numId w:val="361"/>
        </w:numPr>
        <w:tabs>
          <w:tab w:val="clear" w:pos="720"/>
          <w:tab w:val="num" w:pos="360"/>
        </w:tabs>
        <w:ind w:left="360" w:right="142"/>
        <w:jc w:val="both"/>
        <w:rPr>
          <w:sz w:val="28"/>
          <w:szCs w:val="28"/>
        </w:rPr>
      </w:pPr>
      <w:r w:rsidRPr="00F72CEC">
        <w:rPr>
          <w:sz w:val="28"/>
          <w:szCs w:val="28"/>
        </w:rPr>
        <w:t>В семье, где муж и сын употребляли в пищу икру щуки, выявлен цестодоз. Это было подтверждено лабораторно. Как? Какой гельминтоз?</w:t>
      </w:r>
    </w:p>
    <w:p w:rsidR="00F72CEC" w:rsidRPr="00F72CEC" w:rsidRDefault="00F72CEC" w:rsidP="0003477F">
      <w:pPr>
        <w:numPr>
          <w:ilvl w:val="0"/>
          <w:numId w:val="361"/>
        </w:numPr>
        <w:tabs>
          <w:tab w:val="clear" w:pos="720"/>
          <w:tab w:val="num" w:pos="360"/>
        </w:tabs>
        <w:ind w:left="360" w:right="142"/>
        <w:jc w:val="both"/>
        <w:rPr>
          <w:sz w:val="28"/>
          <w:szCs w:val="28"/>
        </w:rPr>
      </w:pPr>
      <w:r w:rsidRPr="00F72CEC">
        <w:rPr>
          <w:sz w:val="28"/>
          <w:szCs w:val="28"/>
        </w:rPr>
        <w:t>У больного боли в области груди, кашель, одышка, иногда во время кашля отмечается кровохарканье. При  рентгенологическом обследовании обнаружено опухолевидное образование в правом легком. В крови выражена эозинофилия. Подозрение на цестодоз. Какой? Как больной мог заразиться?</w:t>
      </w:r>
    </w:p>
    <w:p w:rsidR="00F72CEC" w:rsidRPr="00F72CEC" w:rsidRDefault="00F72CEC" w:rsidP="0003477F">
      <w:pPr>
        <w:numPr>
          <w:ilvl w:val="0"/>
          <w:numId w:val="361"/>
        </w:numPr>
        <w:tabs>
          <w:tab w:val="clear" w:pos="720"/>
          <w:tab w:val="num" w:pos="360"/>
        </w:tabs>
        <w:ind w:left="360" w:right="142"/>
        <w:jc w:val="both"/>
        <w:rPr>
          <w:sz w:val="28"/>
          <w:szCs w:val="28"/>
        </w:rPr>
      </w:pPr>
      <w:r w:rsidRPr="00F72CEC">
        <w:rPr>
          <w:sz w:val="28"/>
          <w:szCs w:val="28"/>
        </w:rPr>
        <w:t>У больного приступообразные головные боли, тошнота, часто рвота, судорожные явления, непонятные расстройства психики. В процессе обследования при подозрении на опухоль мозга обнаружен гельминтоз – цестодоз. Какой? Что именно? Каким методом лабораторной диагностики определили?</w:t>
      </w:r>
    </w:p>
    <w:p w:rsidR="00F72CEC" w:rsidRPr="00F72CEC" w:rsidRDefault="00F72CEC" w:rsidP="0003477F">
      <w:pPr>
        <w:numPr>
          <w:ilvl w:val="0"/>
          <w:numId w:val="361"/>
        </w:numPr>
        <w:tabs>
          <w:tab w:val="clear" w:pos="720"/>
          <w:tab w:val="num" w:pos="360"/>
        </w:tabs>
        <w:ind w:left="360" w:right="142"/>
        <w:jc w:val="both"/>
        <w:rPr>
          <w:sz w:val="28"/>
          <w:szCs w:val="28"/>
        </w:rPr>
      </w:pPr>
      <w:r w:rsidRPr="00F72CEC">
        <w:rPr>
          <w:sz w:val="28"/>
          <w:szCs w:val="28"/>
        </w:rPr>
        <w:t>У девочки злокачественная анемия (дефицит витамина В</w:t>
      </w:r>
      <w:r w:rsidRPr="00F72CEC">
        <w:rPr>
          <w:sz w:val="28"/>
          <w:szCs w:val="28"/>
          <w:vertAlign w:val="subscript"/>
        </w:rPr>
        <w:t>12</w:t>
      </w:r>
      <w:r w:rsidRPr="00F72CEC">
        <w:rPr>
          <w:sz w:val="28"/>
          <w:szCs w:val="28"/>
        </w:rPr>
        <w:t>), слабость. При тщательном обследовании выявлен цестодоз. Какой и как выявлен?</w:t>
      </w:r>
    </w:p>
    <w:p w:rsidR="00F72CEC" w:rsidRPr="00F72CEC" w:rsidRDefault="00F72CEC" w:rsidP="0003477F">
      <w:pPr>
        <w:numPr>
          <w:ilvl w:val="0"/>
          <w:numId w:val="361"/>
        </w:numPr>
        <w:tabs>
          <w:tab w:val="clear" w:pos="720"/>
          <w:tab w:val="num" w:pos="360"/>
        </w:tabs>
        <w:ind w:left="360" w:right="142"/>
        <w:jc w:val="both"/>
        <w:rPr>
          <w:sz w:val="28"/>
          <w:szCs w:val="28"/>
        </w:rPr>
      </w:pPr>
      <w:r w:rsidRPr="00F72CEC">
        <w:rPr>
          <w:sz w:val="28"/>
          <w:szCs w:val="28"/>
        </w:rPr>
        <w:t>У ребенка появились судороги, нередко кратковременная потеря сознания. Ребенок жалуется на постоянные боли в животе, тошноту, чередование поноса и запора. Ребенок бледный, анализ крови  показал  анемию. При микроскопическом исследовании фекалий  выявлен цестодоз. Какой?</w:t>
      </w:r>
    </w:p>
    <w:p w:rsidR="00F72CEC" w:rsidRPr="00F72CEC" w:rsidRDefault="00F72CEC" w:rsidP="0003477F">
      <w:pPr>
        <w:numPr>
          <w:ilvl w:val="0"/>
          <w:numId w:val="361"/>
        </w:numPr>
        <w:tabs>
          <w:tab w:val="clear" w:pos="720"/>
          <w:tab w:val="num" w:pos="360"/>
        </w:tabs>
        <w:ind w:left="360" w:right="142"/>
        <w:jc w:val="both"/>
        <w:rPr>
          <w:sz w:val="28"/>
          <w:szCs w:val="28"/>
        </w:rPr>
      </w:pPr>
      <w:r w:rsidRPr="00F72CEC">
        <w:rPr>
          <w:sz w:val="28"/>
          <w:szCs w:val="28"/>
        </w:rPr>
        <w:t>У ребенка в течение двух лет наряду с болями в животе, потерей аппетита, отмечаются приступы  эпилепсии. Неврологическое обследование патологию не выявило. Поставлен и подтвержден цестодоз. Какой и как выявлен?</w:t>
      </w:r>
    </w:p>
    <w:p w:rsidR="00F72CEC" w:rsidRPr="00F72CEC" w:rsidRDefault="00F72CEC" w:rsidP="0003477F">
      <w:pPr>
        <w:numPr>
          <w:ilvl w:val="0"/>
          <w:numId w:val="361"/>
        </w:numPr>
        <w:tabs>
          <w:tab w:val="clear" w:pos="720"/>
          <w:tab w:val="num" w:pos="360"/>
        </w:tabs>
        <w:ind w:left="360" w:right="142"/>
        <w:jc w:val="both"/>
        <w:rPr>
          <w:sz w:val="28"/>
          <w:szCs w:val="28"/>
        </w:rPr>
      </w:pPr>
      <w:r w:rsidRPr="00F72CEC">
        <w:rPr>
          <w:sz w:val="28"/>
          <w:szCs w:val="28"/>
        </w:rPr>
        <w:t>Чем объяснить постоянную аутоинвазию семилетнего ребенка гименолепидозом?</w:t>
      </w:r>
    </w:p>
    <w:p w:rsidR="00F72CEC" w:rsidRPr="00F72CEC" w:rsidRDefault="00F72CEC" w:rsidP="0003477F">
      <w:pPr>
        <w:numPr>
          <w:ilvl w:val="0"/>
          <w:numId w:val="361"/>
        </w:numPr>
        <w:tabs>
          <w:tab w:val="clear" w:pos="720"/>
          <w:tab w:val="num" w:pos="360"/>
        </w:tabs>
        <w:ind w:left="360" w:right="142"/>
        <w:jc w:val="both"/>
        <w:rPr>
          <w:sz w:val="28"/>
          <w:szCs w:val="28"/>
        </w:rPr>
      </w:pPr>
      <w:r w:rsidRPr="00F72CEC">
        <w:rPr>
          <w:sz w:val="28"/>
          <w:szCs w:val="28"/>
        </w:rPr>
        <w:t>В цикле развития каких плоских гельминтов второй промежуточный хозяин – рыба?</w:t>
      </w:r>
    </w:p>
    <w:p w:rsidR="00F72CEC" w:rsidRPr="00F72CEC" w:rsidRDefault="00F72CEC" w:rsidP="0003477F">
      <w:pPr>
        <w:numPr>
          <w:ilvl w:val="0"/>
          <w:numId w:val="361"/>
        </w:numPr>
        <w:tabs>
          <w:tab w:val="clear" w:pos="720"/>
          <w:tab w:val="num" w:pos="360"/>
        </w:tabs>
        <w:ind w:left="360" w:right="142"/>
        <w:jc w:val="both"/>
        <w:rPr>
          <w:sz w:val="28"/>
          <w:szCs w:val="28"/>
        </w:rPr>
      </w:pPr>
      <w:r>
        <w:rPr>
          <w:sz w:val="28"/>
          <w:szCs w:val="28"/>
        </w:rPr>
        <w:t xml:space="preserve"> </w:t>
      </w:r>
      <w:r w:rsidRPr="00F72CEC">
        <w:rPr>
          <w:sz w:val="28"/>
          <w:szCs w:val="28"/>
        </w:rPr>
        <w:t>Может ли человек заразиться эхинококкозом, при употреблении зараженной говяжьей печени? Из каких оболочек состоит финна эхинококка?</w:t>
      </w:r>
    </w:p>
    <w:p w:rsidR="00F72CEC" w:rsidRPr="00F72CEC" w:rsidRDefault="00F72CEC" w:rsidP="0003477F">
      <w:pPr>
        <w:numPr>
          <w:ilvl w:val="0"/>
          <w:numId w:val="361"/>
        </w:numPr>
        <w:tabs>
          <w:tab w:val="clear" w:pos="720"/>
          <w:tab w:val="num" w:pos="360"/>
        </w:tabs>
        <w:ind w:left="360" w:right="142"/>
        <w:jc w:val="both"/>
        <w:rPr>
          <w:sz w:val="28"/>
          <w:szCs w:val="28"/>
        </w:rPr>
      </w:pPr>
      <w:r>
        <w:rPr>
          <w:sz w:val="28"/>
          <w:szCs w:val="28"/>
        </w:rPr>
        <w:t xml:space="preserve"> </w:t>
      </w:r>
      <w:r w:rsidRPr="00F72CEC">
        <w:rPr>
          <w:sz w:val="28"/>
          <w:szCs w:val="28"/>
        </w:rPr>
        <w:t>У ребенка наблюдаются ярко выраженные симптомы со стороны нервной системы: головокружение, головная боль, раздражительность, плохой сон. В  крови на фоне длительной инвазии развивается вторичная анемия с эозинофилией. У ребенка ярко выражены признаки энтерита. Какой цестодоз можно поставить и как?</w:t>
      </w:r>
    </w:p>
    <w:p w:rsidR="004C171B" w:rsidRPr="00ED427C" w:rsidRDefault="004C171B" w:rsidP="00F72CEC">
      <w:pPr>
        <w:widowControl w:val="0"/>
        <w:tabs>
          <w:tab w:val="left" w:pos="-1260"/>
        </w:tabs>
        <w:ind w:left="231"/>
        <w:jc w:val="both"/>
        <w:rPr>
          <w:rFonts w:eastAsia="Calibri"/>
          <w:b/>
          <w:sz w:val="28"/>
          <w:szCs w:val="28"/>
          <w:lang w:eastAsia="en-US"/>
        </w:rPr>
      </w:pPr>
    </w:p>
    <w:p w:rsidR="004C171B" w:rsidRPr="00ED427C" w:rsidRDefault="004C171B" w:rsidP="004C171B">
      <w:pPr>
        <w:ind w:left="426"/>
        <w:jc w:val="center"/>
        <w:rPr>
          <w:rFonts w:eastAsia="Calibri"/>
          <w:b/>
          <w:sz w:val="28"/>
          <w:szCs w:val="28"/>
          <w:lang w:eastAsia="en-US"/>
        </w:rPr>
      </w:pPr>
      <w:r w:rsidRPr="00ED427C">
        <w:rPr>
          <w:rFonts w:eastAsia="Calibri"/>
          <w:b/>
          <w:sz w:val="28"/>
          <w:szCs w:val="28"/>
          <w:lang w:eastAsia="en-US"/>
        </w:rPr>
        <w:t>Эталоны ответов на ПСЗ:</w:t>
      </w:r>
    </w:p>
    <w:tbl>
      <w:tblPr>
        <w:tblStyle w:val="16"/>
        <w:tblW w:w="0" w:type="auto"/>
        <w:tblInd w:w="250" w:type="dxa"/>
        <w:tblLook w:val="04A0" w:firstRow="1" w:lastRow="0" w:firstColumn="1" w:lastColumn="0" w:noHBand="0" w:noVBand="1"/>
      </w:tblPr>
      <w:tblGrid>
        <w:gridCol w:w="1526"/>
        <w:gridCol w:w="8045"/>
      </w:tblGrid>
      <w:tr w:rsidR="004C171B" w:rsidRPr="00ED427C" w:rsidTr="0035421D">
        <w:tc>
          <w:tcPr>
            <w:tcW w:w="1526" w:type="dxa"/>
          </w:tcPr>
          <w:p w:rsidR="004C171B" w:rsidRPr="002967EB" w:rsidRDefault="004C171B" w:rsidP="0035421D">
            <w:pPr>
              <w:jc w:val="center"/>
              <w:rPr>
                <w:rFonts w:eastAsia="Calibri"/>
                <w:b/>
                <w:sz w:val="28"/>
                <w:szCs w:val="28"/>
                <w:lang w:eastAsia="en-US"/>
              </w:rPr>
            </w:pPr>
            <w:r w:rsidRPr="002967EB">
              <w:rPr>
                <w:rFonts w:eastAsia="Calibri"/>
                <w:b/>
                <w:sz w:val="28"/>
                <w:szCs w:val="28"/>
                <w:lang w:eastAsia="en-US"/>
              </w:rPr>
              <w:t>№ задачи</w:t>
            </w:r>
          </w:p>
        </w:tc>
        <w:tc>
          <w:tcPr>
            <w:tcW w:w="8045" w:type="dxa"/>
          </w:tcPr>
          <w:p w:rsidR="004C171B" w:rsidRPr="002967EB" w:rsidRDefault="004C171B" w:rsidP="0035421D">
            <w:pPr>
              <w:jc w:val="center"/>
              <w:rPr>
                <w:rFonts w:eastAsia="Calibri"/>
                <w:b/>
                <w:sz w:val="28"/>
                <w:szCs w:val="28"/>
                <w:lang w:eastAsia="en-US"/>
              </w:rPr>
            </w:pPr>
            <w:r w:rsidRPr="002967EB">
              <w:rPr>
                <w:rFonts w:eastAsia="Calibri"/>
                <w:b/>
                <w:sz w:val="28"/>
                <w:szCs w:val="28"/>
                <w:lang w:eastAsia="en-US"/>
              </w:rPr>
              <w:t>правильный ответ</w:t>
            </w:r>
          </w:p>
        </w:tc>
      </w:tr>
      <w:tr w:rsidR="002967EB" w:rsidRPr="00ED427C" w:rsidTr="0035421D">
        <w:tc>
          <w:tcPr>
            <w:tcW w:w="1526" w:type="dxa"/>
          </w:tcPr>
          <w:p w:rsidR="002967EB" w:rsidRPr="002967EB" w:rsidRDefault="002967EB" w:rsidP="002967EB">
            <w:pPr>
              <w:ind w:left="824"/>
              <w:rPr>
                <w:rFonts w:eastAsia="Calibri"/>
                <w:sz w:val="28"/>
                <w:szCs w:val="28"/>
                <w:lang w:eastAsia="en-US"/>
              </w:rPr>
            </w:pPr>
            <w:r>
              <w:rPr>
                <w:rFonts w:eastAsia="Calibri"/>
                <w:sz w:val="28"/>
                <w:szCs w:val="28"/>
                <w:lang w:eastAsia="en-US"/>
              </w:rPr>
              <w:t>1.</w:t>
            </w:r>
          </w:p>
        </w:tc>
        <w:tc>
          <w:tcPr>
            <w:tcW w:w="8045" w:type="dxa"/>
          </w:tcPr>
          <w:p w:rsidR="002967EB" w:rsidRPr="002967EB" w:rsidRDefault="002967EB" w:rsidP="000B752E">
            <w:pPr>
              <w:tabs>
                <w:tab w:val="num" w:pos="284"/>
              </w:tabs>
              <w:jc w:val="both"/>
              <w:rPr>
                <w:sz w:val="28"/>
                <w:szCs w:val="28"/>
              </w:rPr>
            </w:pPr>
            <w:r w:rsidRPr="002967EB">
              <w:rPr>
                <w:sz w:val="28"/>
                <w:szCs w:val="28"/>
              </w:rPr>
              <w:t>Употребляя внутренние органы зараженных животных</w:t>
            </w:r>
          </w:p>
        </w:tc>
      </w:tr>
      <w:tr w:rsidR="002967EB" w:rsidRPr="00ED427C" w:rsidTr="0035421D">
        <w:tc>
          <w:tcPr>
            <w:tcW w:w="1526" w:type="dxa"/>
          </w:tcPr>
          <w:p w:rsidR="002967EB" w:rsidRPr="002967EB" w:rsidRDefault="002967EB" w:rsidP="002967EB">
            <w:pPr>
              <w:ind w:left="824"/>
              <w:rPr>
                <w:rFonts w:eastAsia="Calibri"/>
                <w:sz w:val="28"/>
                <w:szCs w:val="28"/>
                <w:lang w:eastAsia="en-US"/>
              </w:rPr>
            </w:pPr>
            <w:r>
              <w:rPr>
                <w:rFonts w:eastAsia="Calibri"/>
                <w:sz w:val="28"/>
                <w:szCs w:val="28"/>
                <w:lang w:eastAsia="en-US"/>
              </w:rPr>
              <w:t>2.</w:t>
            </w:r>
          </w:p>
        </w:tc>
        <w:tc>
          <w:tcPr>
            <w:tcW w:w="8045" w:type="dxa"/>
          </w:tcPr>
          <w:p w:rsidR="002967EB" w:rsidRPr="002967EB" w:rsidRDefault="002967EB" w:rsidP="000B752E">
            <w:pPr>
              <w:tabs>
                <w:tab w:val="num" w:pos="284"/>
              </w:tabs>
              <w:jc w:val="both"/>
              <w:rPr>
                <w:sz w:val="28"/>
                <w:szCs w:val="28"/>
              </w:rPr>
            </w:pPr>
            <w:r w:rsidRPr="002967EB">
              <w:rPr>
                <w:sz w:val="28"/>
                <w:szCs w:val="28"/>
              </w:rPr>
              <w:t>Дифиллоботриоз; микроскопия фекалий</w:t>
            </w:r>
          </w:p>
        </w:tc>
      </w:tr>
      <w:tr w:rsidR="002967EB" w:rsidRPr="00ED427C" w:rsidTr="0035421D">
        <w:tc>
          <w:tcPr>
            <w:tcW w:w="1526" w:type="dxa"/>
          </w:tcPr>
          <w:p w:rsidR="002967EB" w:rsidRPr="002967EB" w:rsidRDefault="002967EB" w:rsidP="002967EB">
            <w:pPr>
              <w:ind w:left="824"/>
              <w:rPr>
                <w:rFonts w:eastAsia="Calibri"/>
                <w:sz w:val="28"/>
                <w:szCs w:val="28"/>
                <w:lang w:eastAsia="en-US"/>
              </w:rPr>
            </w:pPr>
            <w:r>
              <w:rPr>
                <w:rFonts w:eastAsia="Calibri"/>
                <w:sz w:val="28"/>
                <w:szCs w:val="28"/>
                <w:lang w:eastAsia="en-US"/>
              </w:rPr>
              <w:t>3.</w:t>
            </w:r>
          </w:p>
        </w:tc>
        <w:tc>
          <w:tcPr>
            <w:tcW w:w="8045" w:type="dxa"/>
          </w:tcPr>
          <w:p w:rsidR="002967EB" w:rsidRPr="002967EB" w:rsidRDefault="002967EB" w:rsidP="000B752E">
            <w:pPr>
              <w:tabs>
                <w:tab w:val="num" w:pos="284"/>
              </w:tabs>
              <w:jc w:val="both"/>
              <w:rPr>
                <w:sz w:val="28"/>
                <w:szCs w:val="28"/>
              </w:rPr>
            </w:pPr>
            <w:r w:rsidRPr="002967EB">
              <w:rPr>
                <w:sz w:val="28"/>
                <w:szCs w:val="28"/>
              </w:rPr>
              <w:t>Эхтнококкоз; не соблюдение правил личной гигиены</w:t>
            </w:r>
          </w:p>
        </w:tc>
      </w:tr>
      <w:tr w:rsidR="002967EB" w:rsidRPr="00ED427C" w:rsidTr="0035421D">
        <w:tc>
          <w:tcPr>
            <w:tcW w:w="1526" w:type="dxa"/>
          </w:tcPr>
          <w:p w:rsidR="002967EB" w:rsidRPr="002967EB" w:rsidRDefault="002967EB" w:rsidP="002967EB">
            <w:pPr>
              <w:ind w:left="824"/>
              <w:rPr>
                <w:rFonts w:eastAsia="Calibri"/>
                <w:sz w:val="28"/>
                <w:szCs w:val="28"/>
                <w:lang w:eastAsia="en-US"/>
              </w:rPr>
            </w:pPr>
            <w:r>
              <w:rPr>
                <w:rFonts w:eastAsia="Calibri"/>
                <w:sz w:val="28"/>
                <w:szCs w:val="28"/>
                <w:lang w:eastAsia="en-US"/>
              </w:rPr>
              <w:t>4.</w:t>
            </w:r>
          </w:p>
        </w:tc>
        <w:tc>
          <w:tcPr>
            <w:tcW w:w="8045" w:type="dxa"/>
          </w:tcPr>
          <w:p w:rsidR="002967EB" w:rsidRPr="002967EB" w:rsidRDefault="002967EB" w:rsidP="000B752E">
            <w:pPr>
              <w:tabs>
                <w:tab w:val="num" w:pos="284"/>
              </w:tabs>
              <w:jc w:val="both"/>
              <w:rPr>
                <w:sz w:val="28"/>
                <w:szCs w:val="28"/>
              </w:rPr>
            </w:pPr>
            <w:r w:rsidRPr="002967EB">
              <w:rPr>
                <w:sz w:val="28"/>
                <w:szCs w:val="28"/>
              </w:rPr>
              <w:t xml:space="preserve">Цистицеркоз; томография </w:t>
            </w:r>
          </w:p>
        </w:tc>
      </w:tr>
      <w:tr w:rsidR="002967EB" w:rsidRPr="00ED427C" w:rsidTr="0035421D">
        <w:tc>
          <w:tcPr>
            <w:tcW w:w="1526" w:type="dxa"/>
          </w:tcPr>
          <w:p w:rsidR="002967EB" w:rsidRPr="002967EB" w:rsidRDefault="002967EB" w:rsidP="002967EB">
            <w:pPr>
              <w:ind w:left="824"/>
              <w:rPr>
                <w:rFonts w:eastAsia="Calibri"/>
                <w:sz w:val="28"/>
                <w:szCs w:val="28"/>
                <w:lang w:eastAsia="en-US"/>
              </w:rPr>
            </w:pPr>
            <w:r>
              <w:rPr>
                <w:rFonts w:eastAsia="Calibri"/>
                <w:sz w:val="28"/>
                <w:szCs w:val="28"/>
                <w:lang w:eastAsia="en-US"/>
              </w:rPr>
              <w:t>5.</w:t>
            </w:r>
          </w:p>
        </w:tc>
        <w:tc>
          <w:tcPr>
            <w:tcW w:w="8045" w:type="dxa"/>
          </w:tcPr>
          <w:p w:rsidR="002967EB" w:rsidRPr="002967EB" w:rsidRDefault="002967EB" w:rsidP="000B752E">
            <w:pPr>
              <w:tabs>
                <w:tab w:val="num" w:pos="284"/>
              </w:tabs>
              <w:jc w:val="both"/>
              <w:rPr>
                <w:sz w:val="28"/>
                <w:szCs w:val="28"/>
              </w:rPr>
            </w:pPr>
            <w:r w:rsidRPr="002967EB">
              <w:rPr>
                <w:sz w:val="28"/>
                <w:szCs w:val="28"/>
              </w:rPr>
              <w:t>Дифиллоботриоз; микроскопия фекалий</w:t>
            </w:r>
          </w:p>
        </w:tc>
      </w:tr>
      <w:tr w:rsidR="002967EB" w:rsidRPr="00ED427C" w:rsidTr="0035421D">
        <w:tc>
          <w:tcPr>
            <w:tcW w:w="1526" w:type="dxa"/>
          </w:tcPr>
          <w:p w:rsidR="002967EB" w:rsidRPr="002967EB" w:rsidRDefault="002967EB" w:rsidP="002967EB">
            <w:pPr>
              <w:ind w:left="824"/>
              <w:rPr>
                <w:rFonts w:eastAsia="Calibri"/>
                <w:sz w:val="28"/>
                <w:szCs w:val="28"/>
                <w:lang w:eastAsia="en-US"/>
              </w:rPr>
            </w:pPr>
            <w:r>
              <w:rPr>
                <w:rFonts w:eastAsia="Calibri"/>
                <w:sz w:val="28"/>
                <w:szCs w:val="28"/>
                <w:lang w:eastAsia="en-US"/>
              </w:rPr>
              <w:t>6.</w:t>
            </w:r>
          </w:p>
        </w:tc>
        <w:tc>
          <w:tcPr>
            <w:tcW w:w="8045" w:type="dxa"/>
          </w:tcPr>
          <w:p w:rsidR="002967EB" w:rsidRPr="002967EB" w:rsidRDefault="002967EB" w:rsidP="000B752E">
            <w:pPr>
              <w:tabs>
                <w:tab w:val="num" w:pos="284"/>
              </w:tabs>
              <w:jc w:val="both"/>
              <w:rPr>
                <w:sz w:val="28"/>
                <w:szCs w:val="28"/>
              </w:rPr>
            </w:pPr>
            <w:r w:rsidRPr="002967EB">
              <w:rPr>
                <w:sz w:val="28"/>
                <w:szCs w:val="28"/>
              </w:rPr>
              <w:t>Гименолепидоз; микроскопия фекалий</w:t>
            </w:r>
          </w:p>
        </w:tc>
      </w:tr>
      <w:tr w:rsidR="002967EB" w:rsidRPr="00ED427C" w:rsidTr="0035421D">
        <w:tc>
          <w:tcPr>
            <w:tcW w:w="1526" w:type="dxa"/>
          </w:tcPr>
          <w:p w:rsidR="002967EB" w:rsidRPr="002967EB" w:rsidRDefault="002967EB" w:rsidP="002967EB">
            <w:pPr>
              <w:ind w:left="824"/>
              <w:rPr>
                <w:rFonts w:eastAsia="Calibri"/>
                <w:sz w:val="28"/>
                <w:szCs w:val="28"/>
                <w:lang w:eastAsia="en-US"/>
              </w:rPr>
            </w:pPr>
            <w:r>
              <w:rPr>
                <w:rFonts w:eastAsia="Calibri"/>
                <w:sz w:val="28"/>
                <w:szCs w:val="28"/>
                <w:lang w:eastAsia="en-US"/>
              </w:rPr>
              <w:t>7.</w:t>
            </w:r>
          </w:p>
        </w:tc>
        <w:tc>
          <w:tcPr>
            <w:tcW w:w="8045" w:type="dxa"/>
          </w:tcPr>
          <w:p w:rsidR="002967EB" w:rsidRPr="002967EB" w:rsidRDefault="002967EB" w:rsidP="000B752E">
            <w:pPr>
              <w:tabs>
                <w:tab w:val="num" w:pos="284"/>
              </w:tabs>
              <w:jc w:val="both"/>
              <w:rPr>
                <w:sz w:val="28"/>
                <w:szCs w:val="28"/>
              </w:rPr>
            </w:pPr>
            <w:r w:rsidRPr="002967EB">
              <w:rPr>
                <w:sz w:val="28"/>
                <w:szCs w:val="28"/>
              </w:rPr>
              <w:t>Гименолепидоз; микроскопия фекалий</w:t>
            </w:r>
          </w:p>
        </w:tc>
      </w:tr>
      <w:tr w:rsidR="002967EB" w:rsidRPr="00ED427C" w:rsidTr="0035421D">
        <w:tc>
          <w:tcPr>
            <w:tcW w:w="1526" w:type="dxa"/>
          </w:tcPr>
          <w:p w:rsidR="002967EB" w:rsidRDefault="002967EB" w:rsidP="002967EB">
            <w:pPr>
              <w:ind w:left="824"/>
              <w:rPr>
                <w:rFonts w:eastAsia="Calibri"/>
                <w:sz w:val="28"/>
                <w:szCs w:val="28"/>
                <w:lang w:eastAsia="en-US"/>
              </w:rPr>
            </w:pPr>
            <w:r>
              <w:rPr>
                <w:rFonts w:eastAsia="Calibri"/>
                <w:sz w:val="28"/>
                <w:szCs w:val="28"/>
                <w:lang w:eastAsia="en-US"/>
              </w:rPr>
              <w:t>8.</w:t>
            </w:r>
          </w:p>
        </w:tc>
        <w:tc>
          <w:tcPr>
            <w:tcW w:w="8045" w:type="dxa"/>
          </w:tcPr>
          <w:p w:rsidR="002967EB" w:rsidRPr="002967EB" w:rsidRDefault="002967EB" w:rsidP="000B752E">
            <w:pPr>
              <w:tabs>
                <w:tab w:val="num" w:pos="284"/>
              </w:tabs>
              <w:jc w:val="both"/>
              <w:rPr>
                <w:sz w:val="28"/>
                <w:szCs w:val="28"/>
              </w:rPr>
            </w:pPr>
            <w:r w:rsidRPr="002967EB">
              <w:rPr>
                <w:sz w:val="28"/>
                <w:szCs w:val="28"/>
              </w:rPr>
              <w:t>Яйца становятся зрелыми уже в кишечнике, где проходят полный цикл развития</w:t>
            </w:r>
          </w:p>
        </w:tc>
      </w:tr>
      <w:tr w:rsidR="002967EB" w:rsidRPr="00ED427C" w:rsidTr="0035421D">
        <w:tc>
          <w:tcPr>
            <w:tcW w:w="1526" w:type="dxa"/>
          </w:tcPr>
          <w:p w:rsidR="002967EB" w:rsidRDefault="002967EB" w:rsidP="002967EB">
            <w:pPr>
              <w:ind w:left="824"/>
              <w:rPr>
                <w:rFonts w:eastAsia="Calibri"/>
                <w:sz w:val="28"/>
                <w:szCs w:val="28"/>
                <w:lang w:eastAsia="en-US"/>
              </w:rPr>
            </w:pPr>
            <w:r>
              <w:rPr>
                <w:rFonts w:eastAsia="Calibri"/>
                <w:sz w:val="28"/>
                <w:szCs w:val="28"/>
                <w:lang w:eastAsia="en-US"/>
              </w:rPr>
              <w:t>9.</w:t>
            </w:r>
          </w:p>
        </w:tc>
        <w:tc>
          <w:tcPr>
            <w:tcW w:w="8045" w:type="dxa"/>
          </w:tcPr>
          <w:p w:rsidR="002967EB" w:rsidRPr="002967EB" w:rsidRDefault="002967EB" w:rsidP="000B752E">
            <w:pPr>
              <w:tabs>
                <w:tab w:val="num" w:pos="284"/>
              </w:tabs>
              <w:jc w:val="both"/>
              <w:rPr>
                <w:sz w:val="28"/>
                <w:szCs w:val="28"/>
              </w:rPr>
            </w:pPr>
            <w:r w:rsidRPr="002967EB">
              <w:rPr>
                <w:sz w:val="28"/>
                <w:szCs w:val="28"/>
              </w:rPr>
              <w:t>Широкий лентец; кошачий сосальщик</w:t>
            </w:r>
          </w:p>
        </w:tc>
      </w:tr>
      <w:tr w:rsidR="002967EB" w:rsidRPr="00ED427C" w:rsidTr="0035421D">
        <w:tc>
          <w:tcPr>
            <w:tcW w:w="1526" w:type="dxa"/>
          </w:tcPr>
          <w:p w:rsidR="002967EB" w:rsidRDefault="002967EB" w:rsidP="002967EB">
            <w:pPr>
              <w:ind w:left="824"/>
              <w:rPr>
                <w:rFonts w:eastAsia="Calibri"/>
                <w:sz w:val="28"/>
                <w:szCs w:val="28"/>
                <w:lang w:eastAsia="en-US"/>
              </w:rPr>
            </w:pPr>
            <w:r>
              <w:rPr>
                <w:rFonts w:eastAsia="Calibri"/>
                <w:sz w:val="28"/>
                <w:szCs w:val="28"/>
                <w:lang w:eastAsia="en-US"/>
              </w:rPr>
              <w:t>10.</w:t>
            </w:r>
          </w:p>
        </w:tc>
        <w:tc>
          <w:tcPr>
            <w:tcW w:w="8045" w:type="dxa"/>
          </w:tcPr>
          <w:p w:rsidR="002967EB" w:rsidRPr="002967EB" w:rsidRDefault="002967EB" w:rsidP="000B752E">
            <w:pPr>
              <w:tabs>
                <w:tab w:val="num" w:pos="284"/>
              </w:tabs>
              <w:jc w:val="both"/>
              <w:rPr>
                <w:sz w:val="28"/>
                <w:szCs w:val="28"/>
              </w:rPr>
            </w:pPr>
            <w:r w:rsidRPr="002967EB">
              <w:rPr>
                <w:sz w:val="28"/>
                <w:szCs w:val="28"/>
              </w:rPr>
              <w:t>Нет</w:t>
            </w:r>
          </w:p>
        </w:tc>
      </w:tr>
      <w:tr w:rsidR="002967EB" w:rsidRPr="00ED427C" w:rsidTr="0035421D">
        <w:tc>
          <w:tcPr>
            <w:tcW w:w="1526" w:type="dxa"/>
          </w:tcPr>
          <w:p w:rsidR="002967EB" w:rsidRDefault="002967EB" w:rsidP="002967EB">
            <w:pPr>
              <w:ind w:left="824"/>
              <w:rPr>
                <w:rFonts w:eastAsia="Calibri"/>
                <w:sz w:val="28"/>
                <w:szCs w:val="28"/>
                <w:lang w:eastAsia="en-US"/>
              </w:rPr>
            </w:pPr>
            <w:r>
              <w:rPr>
                <w:rFonts w:eastAsia="Calibri"/>
                <w:sz w:val="28"/>
                <w:szCs w:val="28"/>
                <w:lang w:eastAsia="en-US"/>
              </w:rPr>
              <w:t>11.</w:t>
            </w:r>
          </w:p>
        </w:tc>
        <w:tc>
          <w:tcPr>
            <w:tcW w:w="8045" w:type="dxa"/>
          </w:tcPr>
          <w:p w:rsidR="002967EB" w:rsidRPr="002967EB" w:rsidRDefault="002967EB" w:rsidP="000B752E">
            <w:pPr>
              <w:tabs>
                <w:tab w:val="num" w:pos="284"/>
              </w:tabs>
              <w:jc w:val="both"/>
              <w:rPr>
                <w:sz w:val="28"/>
                <w:szCs w:val="28"/>
              </w:rPr>
            </w:pPr>
            <w:r w:rsidRPr="002967EB">
              <w:rPr>
                <w:sz w:val="28"/>
                <w:szCs w:val="28"/>
              </w:rPr>
              <w:t>Гименолепидоз; микроскопия фекалий</w:t>
            </w:r>
          </w:p>
        </w:tc>
      </w:tr>
    </w:tbl>
    <w:p w:rsidR="004C171B" w:rsidRPr="00AB45C5" w:rsidRDefault="004C171B" w:rsidP="004C171B">
      <w:pPr>
        <w:tabs>
          <w:tab w:val="left" w:pos="1149"/>
        </w:tabs>
        <w:contextualSpacing/>
        <w:jc w:val="center"/>
        <w:rPr>
          <w:rFonts w:eastAsia="Calibri"/>
          <w:b/>
          <w:sz w:val="28"/>
          <w:szCs w:val="28"/>
          <w:u w:val="single"/>
          <w:lang w:eastAsia="en-US"/>
        </w:rPr>
      </w:pPr>
    </w:p>
    <w:p w:rsidR="004C171B" w:rsidRPr="00426E70" w:rsidRDefault="004C171B" w:rsidP="004C171B">
      <w:pPr>
        <w:ind w:firstLine="709"/>
        <w:jc w:val="center"/>
        <w:rPr>
          <w:rFonts w:eastAsia="Calibri"/>
          <w:b/>
          <w:sz w:val="28"/>
          <w:szCs w:val="28"/>
          <w:lang w:eastAsia="en-US"/>
        </w:rPr>
      </w:pPr>
      <w:r w:rsidRPr="00426E70">
        <w:rPr>
          <w:rFonts w:eastAsia="Calibri"/>
          <w:b/>
          <w:sz w:val="28"/>
          <w:szCs w:val="28"/>
          <w:lang w:eastAsia="en-US"/>
        </w:rPr>
        <w:t xml:space="preserve">Форма текущего контроля успеваемости: </w:t>
      </w:r>
    </w:p>
    <w:p w:rsidR="004C171B" w:rsidRPr="00426E70" w:rsidRDefault="004C171B" w:rsidP="004C171B">
      <w:pPr>
        <w:ind w:firstLine="709"/>
        <w:jc w:val="center"/>
        <w:rPr>
          <w:b/>
          <w:color w:val="000000"/>
          <w:sz w:val="28"/>
          <w:szCs w:val="28"/>
        </w:rPr>
      </w:pPr>
      <w:r w:rsidRPr="00426E70">
        <w:rPr>
          <w:b/>
          <w:color w:val="000000"/>
          <w:sz w:val="28"/>
          <w:szCs w:val="28"/>
        </w:rPr>
        <w:t>контроль выполнения заданий в рабочей тетради</w:t>
      </w:r>
    </w:p>
    <w:p w:rsidR="00FA66B4" w:rsidRDefault="00FA66B4" w:rsidP="0023000F">
      <w:pPr>
        <w:pStyle w:val="90"/>
        <w:rPr>
          <w:b/>
          <w:i/>
          <w:sz w:val="28"/>
          <w:szCs w:val="28"/>
        </w:rPr>
      </w:pPr>
    </w:p>
    <w:p w:rsidR="0023000F" w:rsidRPr="00FA66B4" w:rsidRDefault="0023000F" w:rsidP="0023000F">
      <w:pPr>
        <w:pStyle w:val="90"/>
        <w:rPr>
          <w:b/>
          <w:sz w:val="28"/>
          <w:szCs w:val="28"/>
        </w:rPr>
      </w:pPr>
      <w:r w:rsidRPr="00FA66B4">
        <w:rPr>
          <w:b/>
          <w:sz w:val="28"/>
          <w:szCs w:val="28"/>
        </w:rPr>
        <w:t xml:space="preserve">Задание №1. </w:t>
      </w:r>
      <w:r w:rsidR="00FA66B4" w:rsidRPr="00FA66B4">
        <w:rPr>
          <w:b/>
          <w:sz w:val="28"/>
          <w:szCs w:val="28"/>
        </w:rPr>
        <w:t xml:space="preserve">Заполните таблицу: </w:t>
      </w:r>
      <w:r w:rsidRPr="00FA66B4">
        <w:rPr>
          <w:b/>
          <w:sz w:val="28"/>
          <w:szCs w:val="28"/>
        </w:rPr>
        <w:t>Внешнее строение ленточных гельминтов.</w:t>
      </w:r>
    </w:p>
    <w:tbl>
      <w:tblPr>
        <w:tblW w:w="5033" w:type="pct"/>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3"/>
        <w:gridCol w:w="6451"/>
      </w:tblGrid>
      <w:tr w:rsidR="0023000F" w:rsidRPr="00FA66B4" w:rsidTr="000B752E">
        <w:trPr>
          <w:jc w:val="center"/>
        </w:trPr>
        <w:tc>
          <w:tcPr>
            <w:tcW w:w="10489" w:type="dxa"/>
            <w:gridSpan w:val="2"/>
          </w:tcPr>
          <w:p w:rsidR="0023000F" w:rsidRPr="00FA66B4" w:rsidRDefault="0023000F" w:rsidP="000B752E">
            <w:pPr>
              <w:pStyle w:val="90"/>
              <w:jc w:val="center"/>
              <w:rPr>
                <w:b/>
                <w:sz w:val="28"/>
                <w:szCs w:val="28"/>
              </w:rPr>
            </w:pPr>
            <w:r w:rsidRPr="00FA66B4">
              <w:rPr>
                <w:b/>
                <w:sz w:val="28"/>
                <w:szCs w:val="28"/>
              </w:rPr>
              <w:t>Внешнее строение ленточных гельминтов</w:t>
            </w:r>
          </w:p>
        </w:tc>
      </w:tr>
      <w:tr w:rsidR="0023000F" w:rsidRPr="00FA66B4" w:rsidTr="000B752E">
        <w:trPr>
          <w:jc w:val="center"/>
        </w:trPr>
        <w:tc>
          <w:tcPr>
            <w:tcW w:w="3907" w:type="dxa"/>
          </w:tcPr>
          <w:p w:rsidR="0023000F" w:rsidRPr="00FA66B4" w:rsidRDefault="0023000F" w:rsidP="000B752E">
            <w:pPr>
              <w:pStyle w:val="90"/>
              <w:jc w:val="both"/>
              <w:rPr>
                <w:b/>
                <w:sz w:val="28"/>
                <w:szCs w:val="28"/>
                <w:highlight w:val="yellow"/>
              </w:rPr>
            </w:pPr>
          </w:p>
        </w:tc>
        <w:tc>
          <w:tcPr>
            <w:tcW w:w="6582" w:type="dxa"/>
          </w:tcPr>
          <w:p w:rsidR="0023000F" w:rsidRPr="00FA66B4" w:rsidRDefault="0023000F" w:rsidP="000B752E">
            <w:pPr>
              <w:pStyle w:val="90"/>
              <w:jc w:val="both"/>
              <w:rPr>
                <w:sz w:val="28"/>
                <w:szCs w:val="28"/>
              </w:rPr>
            </w:pPr>
            <w:r w:rsidRPr="00FA66B4">
              <w:rPr>
                <w:sz w:val="28"/>
                <w:szCs w:val="28"/>
              </w:rPr>
              <w:t>Передний конец гельминта, с органами фиксации (присосками, крючьями, ботриями)</w:t>
            </w:r>
          </w:p>
        </w:tc>
      </w:tr>
      <w:tr w:rsidR="0023000F" w:rsidRPr="00FA66B4" w:rsidTr="000B752E">
        <w:trPr>
          <w:jc w:val="center"/>
        </w:trPr>
        <w:tc>
          <w:tcPr>
            <w:tcW w:w="3907" w:type="dxa"/>
          </w:tcPr>
          <w:p w:rsidR="0023000F" w:rsidRPr="00FA66B4" w:rsidRDefault="0023000F" w:rsidP="000B752E">
            <w:pPr>
              <w:pStyle w:val="90"/>
              <w:jc w:val="both"/>
              <w:rPr>
                <w:b/>
                <w:sz w:val="28"/>
                <w:szCs w:val="28"/>
                <w:highlight w:val="yellow"/>
              </w:rPr>
            </w:pPr>
          </w:p>
        </w:tc>
        <w:tc>
          <w:tcPr>
            <w:tcW w:w="6582" w:type="dxa"/>
          </w:tcPr>
          <w:p w:rsidR="0023000F" w:rsidRPr="00FA66B4" w:rsidRDefault="0023000F" w:rsidP="000B752E">
            <w:pPr>
              <w:pStyle w:val="90"/>
              <w:jc w:val="both"/>
              <w:rPr>
                <w:sz w:val="28"/>
                <w:szCs w:val="28"/>
              </w:rPr>
            </w:pPr>
            <w:r w:rsidRPr="00FA66B4">
              <w:rPr>
                <w:sz w:val="28"/>
                <w:szCs w:val="28"/>
              </w:rPr>
              <w:t>Зона роста гельминта, где образуются новые членики.</w:t>
            </w:r>
          </w:p>
        </w:tc>
      </w:tr>
      <w:tr w:rsidR="0023000F" w:rsidRPr="00FA66B4" w:rsidTr="000B752E">
        <w:trPr>
          <w:jc w:val="center"/>
        </w:trPr>
        <w:tc>
          <w:tcPr>
            <w:tcW w:w="3907" w:type="dxa"/>
          </w:tcPr>
          <w:p w:rsidR="0023000F" w:rsidRPr="00FA66B4" w:rsidRDefault="0023000F" w:rsidP="000B752E">
            <w:pPr>
              <w:pStyle w:val="90"/>
              <w:jc w:val="both"/>
              <w:rPr>
                <w:b/>
                <w:sz w:val="28"/>
                <w:szCs w:val="28"/>
                <w:highlight w:val="yellow"/>
              </w:rPr>
            </w:pPr>
          </w:p>
        </w:tc>
        <w:tc>
          <w:tcPr>
            <w:tcW w:w="6582" w:type="dxa"/>
          </w:tcPr>
          <w:p w:rsidR="0023000F" w:rsidRPr="00FA66B4" w:rsidRDefault="0023000F" w:rsidP="000B752E">
            <w:pPr>
              <w:pStyle w:val="90"/>
              <w:jc w:val="both"/>
              <w:rPr>
                <w:sz w:val="28"/>
                <w:szCs w:val="28"/>
              </w:rPr>
            </w:pPr>
            <w:r w:rsidRPr="00FA66B4">
              <w:rPr>
                <w:sz w:val="28"/>
                <w:szCs w:val="28"/>
              </w:rPr>
              <w:t>Остальная часть гельминта, состоящая из разных по степени развития члеников - _______________________</w:t>
            </w:r>
          </w:p>
        </w:tc>
      </w:tr>
      <w:tr w:rsidR="0023000F" w:rsidRPr="00FA66B4" w:rsidTr="000B752E">
        <w:trPr>
          <w:jc w:val="center"/>
        </w:trPr>
        <w:tc>
          <w:tcPr>
            <w:tcW w:w="3907" w:type="dxa"/>
          </w:tcPr>
          <w:p w:rsidR="0023000F" w:rsidRPr="00FA66B4" w:rsidRDefault="0023000F" w:rsidP="000B752E">
            <w:pPr>
              <w:pStyle w:val="90"/>
              <w:jc w:val="right"/>
              <w:rPr>
                <w:b/>
                <w:sz w:val="28"/>
                <w:szCs w:val="28"/>
                <w:highlight w:val="yellow"/>
              </w:rPr>
            </w:pPr>
          </w:p>
        </w:tc>
        <w:tc>
          <w:tcPr>
            <w:tcW w:w="6582" w:type="dxa"/>
          </w:tcPr>
          <w:p w:rsidR="0023000F" w:rsidRPr="00FA66B4" w:rsidRDefault="0023000F" w:rsidP="000B752E">
            <w:pPr>
              <w:pStyle w:val="90"/>
              <w:jc w:val="both"/>
              <w:rPr>
                <w:sz w:val="28"/>
                <w:szCs w:val="28"/>
              </w:rPr>
            </w:pPr>
            <w:r w:rsidRPr="00FA66B4">
              <w:rPr>
                <w:sz w:val="28"/>
                <w:szCs w:val="28"/>
              </w:rPr>
              <w:t xml:space="preserve">Молодые членики с неразвитой половой системой, расположенные в </w:t>
            </w:r>
            <w:r w:rsidRPr="00FA66B4">
              <w:rPr>
                <w:b/>
                <w:sz w:val="28"/>
                <w:szCs w:val="28"/>
              </w:rPr>
              <w:t>________________</w:t>
            </w:r>
            <w:r w:rsidRPr="00FA66B4">
              <w:rPr>
                <w:sz w:val="28"/>
                <w:szCs w:val="28"/>
              </w:rPr>
              <w:t xml:space="preserve"> части тела гельминта.</w:t>
            </w:r>
          </w:p>
        </w:tc>
      </w:tr>
      <w:tr w:rsidR="0023000F" w:rsidRPr="00FA66B4" w:rsidTr="000B752E">
        <w:trPr>
          <w:jc w:val="center"/>
        </w:trPr>
        <w:tc>
          <w:tcPr>
            <w:tcW w:w="3907" w:type="dxa"/>
          </w:tcPr>
          <w:p w:rsidR="0023000F" w:rsidRPr="00FA66B4" w:rsidRDefault="0023000F" w:rsidP="000B752E">
            <w:pPr>
              <w:pStyle w:val="90"/>
              <w:jc w:val="right"/>
              <w:rPr>
                <w:b/>
                <w:sz w:val="28"/>
                <w:szCs w:val="28"/>
                <w:highlight w:val="yellow"/>
              </w:rPr>
            </w:pPr>
          </w:p>
        </w:tc>
        <w:tc>
          <w:tcPr>
            <w:tcW w:w="6582" w:type="dxa"/>
          </w:tcPr>
          <w:p w:rsidR="0023000F" w:rsidRPr="00FA66B4" w:rsidRDefault="0023000F" w:rsidP="000B752E">
            <w:pPr>
              <w:pStyle w:val="90"/>
              <w:jc w:val="both"/>
              <w:rPr>
                <w:sz w:val="28"/>
                <w:szCs w:val="28"/>
              </w:rPr>
            </w:pPr>
            <w:r w:rsidRPr="00FA66B4">
              <w:rPr>
                <w:sz w:val="28"/>
                <w:szCs w:val="28"/>
              </w:rPr>
              <w:t xml:space="preserve">Членики, содержащие сформированную половую систему, расположенные в </w:t>
            </w:r>
            <w:r w:rsidRPr="00FA66B4">
              <w:rPr>
                <w:b/>
                <w:sz w:val="28"/>
                <w:szCs w:val="28"/>
              </w:rPr>
              <w:t>________</w:t>
            </w:r>
            <w:r w:rsidRPr="00FA66B4">
              <w:rPr>
                <w:sz w:val="28"/>
                <w:szCs w:val="28"/>
              </w:rPr>
              <w:t xml:space="preserve"> части тела гельминта </w:t>
            </w:r>
          </w:p>
        </w:tc>
      </w:tr>
      <w:tr w:rsidR="0023000F" w:rsidRPr="00FA66B4" w:rsidTr="000B752E">
        <w:trPr>
          <w:jc w:val="center"/>
        </w:trPr>
        <w:tc>
          <w:tcPr>
            <w:tcW w:w="3907" w:type="dxa"/>
          </w:tcPr>
          <w:p w:rsidR="0023000F" w:rsidRPr="00FA66B4" w:rsidRDefault="0023000F" w:rsidP="000B752E">
            <w:pPr>
              <w:pStyle w:val="90"/>
              <w:jc w:val="right"/>
              <w:rPr>
                <w:b/>
                <w:sz w:val="28"/>
                <w:szCs w:val="28"/>
                <w:highlight w:val="yellow"/>
              </w:rPr>
            </w:pPr>
          </w:p>
        </w:tc>
        <w:tc>
          <w:tcPr>
            <w:tcW w:w="6582" w:type="dxa"/>
          </w:tcPr>
          <w:p w:rsidR="0023000F" w:rsidRPr="00FA66B4" w:rsidRDefault="0023000F" w:rsidP="000B752E">
            <w:pPr>
              <w:pStyle w:val="90"/>
              <w:jc w:val="both"/>
              <w:rPr>
                <w:sz w:val="28"/>
                <w:szCs w:val="28"/>
              </w:rPr>
            </w:pPr>
            <w:r w:rsidRPr="00FA66B4">
              <w:rPr>
                <w:sz w:val="28"/>
                <w:szCs w:val="28"/>
              </w:rPr>
              <w:t xml:space="preserve">Членики, в которых осталась только матка, содержащая зрелые яйца, расположенные в </w:t>
            </w:r>
            <w:r w:rsidRPr="00FA66B4">
              <w:rPr>
                <w:b/>
                <w:sz w:val="28"/>
                <w:szCs w:val="28"/>
              </w:rPr>
              <w:t>_________</w:t>
            </w:r>
            <w:r w:rsidRPr="00FA66B4">
              <w:rPr>
                <w:sz w:val="28"/>
                <w:szCs w:val="28"/>
              </w:rPr>
              <w:t xml:space="preserve"> части тела гельминта</w:t>
            </w:r>
          </w:p>
        </w:tc>
      </w:tr>
    </w:tbl>
    <w:p w:rsidR="0016095C" w:rsidRDefault="0016095C" w:rsidP="0023000F">
      <w:pPr>
        <w:pStyle w:val="90"/>
        <w:jc w:val="both"/>
        <w:rPr>
          <w:b/>
          <w:sz w:val="28"/>
          <w:szCs w:val="28"/>
        </w:rPr>
      </w:pPr>
    </w:p>
    <w:p w:rsidR="00FA66B4" w:rsidRDefault="0023000F" w:rsidP="0023000F">
      <w:pPr>
        <w:pStyle w:val="90"/>
        <w:jc w:val="both"/>
        <w:rPr>
          <w:i/>
          <w:sz w:val="28"/>
          <w:szCs w:val="28"/>
        </w:rPr>
      </w:pPr>
      <w:r w:rsidRPr="00FA66B4">
        <w:rPr>
          <w:b/>
          <w:sz w:val="28"/>
          <w:szCs w:val="28"/>
        </w:rPr>
        <w:t>Задание</w:t>
      </w:r>
      <w:r w:rsidRPr="00FA66B4">
        <w:rPr>
          <w:b/>
          <w:noProof/>
          <w:sz w:val="28"/>
          <w:szCs w:val="28"/>
        </w:rPr>
        <w:t xml:space="preserve"> №2.</w:t>
      </w:r>
      <w:r w:rsidRPr="00FA66B4">
        <w:rPr>
          <w:b/>
          <w:sz w:val="28"/>
          <w:szCs w:val="28"/>
        </w:rPr>
        <w:t xml:space="preserve"> Сравнительная характеристика вооруженного и невооруженного цепней.</w:t>
      </w:r>
      <w:r w:rsidRPr="00FA66B4">
        <w:rPr>
          <w:b/>
          <w:i/>
          <w:sz w:val="28"/>
          <w:szCs w:val="28"/>
        </w:rPr>
        <w:t xml:space="preserve"> </w:t>
      </w:r>
    </w:p>
    <w:p w:rsidR="0023000F" w:rsidRPr="00FA66B4" w:rsidRDefault="0023000F" w:rsidP="0023000F">
      <w:pPr>
        <w:pStyle w:val="90"/>
        <w:jc w:val="both"/>
        <w:rPr>
          <w:i/>
          <w:sz w:val="28"/>
          <w:szCs w:val="28"/>
        </w:rPr>
      </w:pPr>
      <w:r w:rsidRPr="00FA66B4">
        <w:rPr>
          <w:i/>
          <w:sz w:val="28"/>
          <w:szCs w:val="28"/>
        </w:rPr>
        <w:t xml:space="preserve">Изучите </w:t>
      </w:r>
      <w:r w:rsidR="000B752E">
        <w:rPr>
          <w:i/>
          <w:sz w:val="28"/>
          <w:szCs w:val="28"/>
        </w:rPr>
        <w:t>особенно</w:t>
      </w:r>
      <w:r w:rsidRPr="00FA66B4">
        <w:rPr>
          <w:i/>
          <w:sz w:val="28"/>
          <w:szCs w:val="28"/>
        </w:rPr>
        <w:t>сти строения ленточных гельминтов вооруженного и невооруженного цепней, сравните их между собой. Сделайте соответствующие обозначения на рисунках вооруженного цепня и укажите отличительные особенности строения невооруженного цепня.</w:t>
      </w:r>
    </w:p>
    <w:p w:rsidR="0023000F" w:rsidRPr="00FA66B4" w:rsidRDefault="0023000F" w:rsidP="0023000F">
      <w:pPr>
        <w:pStyle w:val="90"/>
        <w:jc w:val="both"/>
        <w:rPr>
          <w:i/>
          <w:sz w:val="28"/>
          <w:szCs w:val="28"/>
        </w:rPr>
      </w:pPr>
    </w:p>
    <w:p w:rsidR="0023000F" w:rsidRPr="00FA66B4" w:rsidRDefault="0023000F" w:rsidP="0023000F">
      <w:pPr>
        <w:pStyle w:val="90"/>
        <w:jc w:val="both"/>
        <w:rPr>
          <w:i/>
          <w:sz w:val="28"/>
          <w:szCs w:val="28"/>
        </w:rPr>
      </w:pPr>
    </w:p>
    <w:p w:rsidR="0023000F" w:rsidRPr="00FA66B4" w:rsidRDefault="0023000F" w:rsidP="0023000F">
      <w:pPr>
        <w:pStyle w:val="90"/>
        <w:jc w:val="both"/>
        <w:rPr>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2"/>
        <w:gridCol w:w="5135"/>
      </w:tblGrid>
      <w:tr w:rsidR="0023000F" w:rsidRPr="00FA66B4" w:rsidTr="000B752E">
        <w:trPr>
          <w:trHeight w:val="153"/>
        </w:trPr>
        <w:tc>
          <w:tcPr>
            <w:tcW w:w="5148" w:type="dxa"/>
          </w:tcPr>
          <w:p w:rsidR="0023000F" w:rsidRPr="00FA66B4" w:rsidRDefault="0023000F" w:rsidP="000B752E">
            <w:pPr>
              <w:pStyle w:val="90"/>
              <w:jc w:val="both"/>
              <w:rPr>
                <w:sz w:val="28"/>
                <w:szCs w:val="28"/>
                <w:u w:val="single"/>
              </w:rPr>
            </w:pPr>
            <w:r w:rsidRPr="00FA66B4">
              <w:rPr>
                <w:b/>
                <w:i/>
                <w:sz w:val="28"/>
                <w:szCs w:val="28"/>
              </w:rPr>
              <w:t>Вооруженный цепень</w:t>
            </w:r>
            <w:r w:rsidRPr="00FA66B4">
              <w:rPr>
                <w:b/>
                <w:i/>
                <w:noProof/>
                <w:sz w:val="28"/>
                <w:szCs w:val="28"/>
              </w:rPr>
              <w:t xml:space="preserve"> (</w:t>
            </w:r>
            <w:r w:rsidRPr="00FA66B4">
              <w:rPr>
                <w:b/>
                <w:i/>
                <w:sz w:val="28"/>
                <w:szCs w:val="28"/>
                <w:lang w:val="en-US"/>
              </w:rPr>
              <w:t>Taenia</w:t>
            </w:r>
            <w:r w:rsidRPr="00FA66B4">
              <w:rPr>
                <w:b/>
                <w:i/>
                <w:sz w:val="28"/>
                <w:szCs w:val="28"/>
              </w:rPr>
              <w:t xml:space="preserve"> </w:t>
            </w:r>
            <w:r w:rsidRPr="00FA66B4">
              <w:rPr>
                <w:b/>
                <w:i/>
                <w:sz w:val="28"/>
                <w:szCs w:val="28"/>
                <w:lang w:val="en-US"/>
              </w:rPr>
              <w:t>solium</w:t>
            </w:r>
            <w:r w:rsidRPr="00FA66B4">
              <w:rPr>
                <w:b/>
                <w:i/>
                <w:sz w:val="28"/>
                <w:szCs w:val="28"/>
              </w:rPr>
              <w:t>)</w:t>
            </w:r>
          </w:p>
        </w:tc>
        <w:tc>
          <w:tcPr>
            <w:tcW w:w="5272" w:type="dxa"/>
          </w:tcPr>
          <w:p w:rsidR="0023000F" w:rsidRPr="00FA66B4" w:rsidRDefault="0023000F" w:rsidP="000B752E">
            <w:pPr>
              <w:pStyle w:val="90"/>
              <w:jc w:val="both"/>
              <w:rPr>
                <w:sz w:val="28"/>
                <w:szCs w:val="28"/>
              </w:rPr>
            </w:pPr>
            <w:r w:rsidRPr="00FA66B4">
              <w:rPr>
                <w:b/>
                <w:sz w:val="28"/>
                <w:szCs w:val="28"/>
              </w:rPr>
              <w:t>Невооруженный цепень (</w:t>
            </w:r>
            <w:r w:rsidRPr="00FA66B4">
              <w:rPr>
                <w:b/>
                <w:i/>
                <w:sz w:val="28"/>
                <w:szCs w:val="28"/>
                <w:lang w:val="en-US"/>
              </w:rPr>
              <w:t>Taenlarhynchus</w:t>
            </w:r>
            <w:r w:rsidRPr="00FA66B4">
              <w:rPr>
                <w:b/>
                <w:i/>
                <w:sz w:val="28"/>
                <w:szCs w:val="28"/>
              </w:rPr>
              <w:t xml:space="preserve"> </w:t>
            </w:r>
            <w:r w:rsidRPr="00FA66B4">
              <w:rPr>
                <w:b/>
                <w:i/>
                <w:sz w:val="28"/>
                <w:szCs w:val="28"/>
                <w:lang w:val="en-US"/>
              </w:rPr>
              <w:t>saginatus</w:t>
            </w:r>
            <w:r w:rsidRPr="00FA66B4">
              <w:rPr>
                <w:b/>
                <w:i/>
                <w:sz w:val="28"/>
                <w:szCs w:val="28"/>
              </w:rPr>
              <w:t>)</w:t>
            </w:r>
          </w:p>
        </w:tc>
      </w:tr>
      <w:tr w:rsidR="0023000F" w:rsidRPr="00FA66B4" w:rsidTr="000B752E">
        <w:trPr>
          <w:trHeight w:val="366"/>
        </w:trPr>
        <w:tc>
          <w:tcPr>
            <w:tcW w:w="10420" w:type="dxa"/>
            <w:gridSpan w:val="2"/>
          </w:tcPr>
          <w:p w:rsidR="0023000F" w:rsidRPr="00FA66B4" w:rsidRDefault="0023000F" w:rsidP="000B752E">
            <w:pPr>
              <w:pStyle w:val="90"/>
              <w:ind w:left="9"/>
              <w:jc w:val="center"/>
              <w:rPr>
                <w:sz w:val="28"/>
                <w:szCs w:val="28"/>
              </w:rPr>
            </w:pPr>
            <w:r w:rsidRPr="00FA66B4">
              <w:rPr>
                <w:sz w:val="28"/>
                <w:szCs w:val="28"/>
              </w:rPr>
              <w:t>Строение сколекса.</w:t>
            </w:r>
          </w:p>
        </w:tc>
      </w:tr>
      <w:tr w:rsidR="0023000F" w:rsidRPr="00FA66B4" w:rsidTr="000B752E">
        <w:trPr>
          <w:trHeight w:val="1395"/>
        </w:trPr>
        <w:tc>
          <w:tcPr>
            <w:tcW w:w="5148" w:type="dxa"/>
          </w:tcPr>
          <w:p w:rsidR="0023000F" w:rsidRPr="00FA66B4" w:rsidRDefault="0023000F" w:rsidP="000B752E">
            <w:pPr>
              <w:pStyle w:val="90"/>
              <w:tabs>
                <w:tab w:val="left" w:pos="360"/>
              </w:tabs>
              <w:jc w:val="both"/>
              <w:rPr>
                <w:sz w:val="28"/>
                <w:szCs w:val="28"/>
              </w:rPr>
            </w:pPr>
            <w:r w:rsidRPr="00FA66B4">
              <w:rPr>
                <w:i/>
                <w:sz w:val="28"/>
                <w:szCs w:val="28"/>
              </w:rPr>
              <w:t>Сделайте обозначения</w:t>
            </w:r>
          </w:p>
          <w:p w:rsidR="0023000F" w:rsidRPr="00FA66B4" w:rsidRDefault="0023000F" w:rsidP="000B752E">
            <w:pPr>
              <w:pStyle w:val="90"/>
              <w:tabs>
                <w:tab w:val="left" w:pos="360"/>
              </w:tabs>
              <w:jc w:val="both"/>
              <w:rPr>
                <w:sz w:val="28"/>
                <w:szCs w:val="28"/>
              </w:rPr>
            </w:pPr>
            <w:r w:rsidRPr="00FA66B4">
              <w:rPr>
                <w:noProof/>
                <w:snapToGrid/>
                <w:sz w:val="28"/>
                <w:szCs w:val="28"/>
              </w:rPr>
              <w:drawing>
                <wp:inline distT="0" distB="0" distL="0" distR="0" wp14:anchorId="6BA535B0" wp14:editId="3C0993A7">
                  <wp:extent cx="1028700" cy="1133475"/>
                  <wp:effectExtent l="0" t="0" r="0" b="9525"/>
                  <wp:docPr id="2092" name="Рисунок 2092" descr="СвинЦепеньСко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винЦепеньСколекс"/>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1133475"/>
                          </a:xfrm>
                          <a:prstGeom prst="rect">
                            <a:avLst/>
                          </a:prstGeom>
                          <a:noFill/>
                          <a:ln>
                            <a:noFill/>
                          </a:ln>
                        </pic:spPr>
                      </pic:pic>
                    </a:graphicData>
                  </a:graphic>
                </wp:inline>
              </w:drawing>
            </w:r>
          </w:p>
        </w:tc>
        <w:tc>
          <w:tcPr>
            <w:tcW w:w="5272" w:type="dxa"/>
          </w:tcPr>
          <w:p w:rsidR="0023000F" w:rsidRPr="00FA66B4" w:rsidRDefault="0023000F" w:rsidP="000B752E">
            <w:pPr>
              <w:pStyle w:val="90"/>
              <w:ind w:left="9"/>
              <w:jc w:val="both"/>
              <w:rPr>
                <w:sz w:val="28"/>
                <w:szCs w:val="28"/>
              </w:rPr>
            </w:pPr>
            <w:r w:rsidRPr="00FA66B4">
              <w:rPr>
                <w:i/>
                <w:sz w:val="28"/>
                <w:szCs w:val="28"/>
              </w:rPr>
              <w:t>Запишите отличительные  особенности его строения</w:t>
            </w:r>
            <w:r w:rsidRPr="00FA66B4">
              <w:rPr>
                <w:sz w:val="28"/>
                <w:szCs w:val="28"/>
              </w:rPr>
              <w:t>.</w:t>
            </w:r>
          </w:p>
          <w:p w:rsidR="0023000F" w:rsidRPr="00FA66B4" w:rsidRDefault="0023000F" w:rsidP="000B752E">
            <w:pPr>
              <w:pStyle w:val="90"/>
              <w:jc w:val="both"/>
              <w:rPr>
                <w:b/>
                <w:i/>
                <w:sz w:val="28"/>
                <w:szCs w:val="28"/>
              </w:rPr>
            </w:pPr>
            <w:r w:rsidRPr="00FA66B4">
              <w:rPr>
                <w:b/>
                <w:i/>
                <w:sz w:val="28"/>
                <w:szCs w:val="28"/>
              </w:rPr>
              <w:t>_______________________</w:t>
            </w:r>
          </w:p>
          <w:p w:rsidR="0023000F" w:rsidRPr="00FA66B4" w:rsidRDefault="0023000F" w:rsidP="000B752E">
            <w:pPr>
              <w:pStyle w:val="90"/>
              <w:jc w:val="both"/>
              <w:rPr>
                <w:sz w:val="28"/>
                <w:szCs w:val="28"/>
                <w:u w:val="single"/>
              </w:rPr>
            </w:pPr>
          </w:p>
        </w:tc>
      </w:tr>
      <w:tr w:rsidR="0023000F" w:rsidRPr="00FA66B4" w:rsidTr="000B752E">
        <w:trPr>
          <w:trHeight w:val="380"/>
        </w:trPr>
        <w:tc>
          <w:tcPr>
            <w:tcW w:w="10420" w:type="dxa"/>
            <w:gridSpan w:val="2"/>
          </w:tcPr>
          <w:p w:rsidR="0023000F" w:rsidRPr="00FA66B4" w:rsidRDefault="0023000F" w:rsidP="000B752E">
            <w:pPr>
              <w:pStyle w:val="90"/>
              <w:jc w:val="center"/>
              <w:rPr>
                <w:noProof/>
                <w:sz w:val="28"/>
                <w:szCs w:val="28"/>
              </w:rPr>
            </w:pPr>
            <w:r w:rsidRPr="00FA66B4">
              <w:rPr>
                <w:noProof/>
                <w:sz w:val="28"/>
                <w:szCs w:val="28"/>
              </w:rPr>
              <w:t>Строение гермофрадитной проглотиды.</w:t>
            </w:r>
          </w:p>
        </w:tc>
      </w:tr>
      <w:tr w:rsidR="0023000F" w:rsidRPr="00FA66B4" w:rsidTr="000B752E">
        <w:trPr>
          <w:trHeight w:val="1737"/>
        </w:trPr>
        <w:tc>
          <w:tcPr>
            <w:tcW w:w="5148" w:type="dxa"/>
          </w:tcPr>
          <w:p w:rsidR="0023000F" w:rsidRPr="00FA66B4" w:rsidRDefault="0023000F" w:rsidP="000B752E">
            <w:pPr>
              <w:pStyle w:val="90"/>
              <w:tabs>
                <w:tab w:val="left" w:pos="360"/>
              </w:tabs>
              <w:rPr>
                <w:sz w:val="28"/>
                <w:szCs w:val="28"/>
              </w:rPr>
            </w:pPr>
            <w:r w:rsidRPr="00FA66B4">
              <w:rPr>
                <w:i/>
                <w:sz w:val="28"/>
                <w:szCs w:val="28"/>
              </w:rPr>
              <w:t>Сделайте обозначения</w:t>
            </w:r>
            <w:r w:rsidRPr="00FA66B4">
              <w:rPr>
                <w:sz w:val="28"/>
                <w:szCs w:val="28"/>
              </w:rPr>
              <w:t xml:space="preserve"> </w:t>
            </w:r>
            <w:r w:rsidRPr="00FA66B4">
              <w:rPr>
                <w:noProof/>
                <w:snapToGrid/>
                <w:sz w:val="28"/>
                <w:szCs w:val="28"/>
              </w:rPr>
              <w:drawing>
                <wp:inline distT="0" distB="0" distL="0" distR="0" wp14:anchorId="56724B1A" wp14:editId="79B811B0">
                  <wp:extent cx="1885950" cy="1219200"/>
                  <wp:effectExtent l="0" t="0" r="0" b="0"/>
                  <wp:docPr id="2091" name="Рисунок 2091" descr="СвинЦепеньГе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винЦепеньГерм"/>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5950" cy="1219200"/>
                          </a:xfrm>
                          <a:prstGeom prst="rect">
                            <a:avLst/>
                          </a:prstGeom>
                          <a:noFill/>
                          <a:ln>
                            <a:noFill/>
                          </a:ln>
                        </pic:spPr>
                      </pic:pic>
                    </a:graphicData>
                  </a:graphic>
                </wp:inline>
              </w:drawing>
            </w:r>
          </w:p>
          <w:p w:rsidR="0023000F" w:rsidRPr="00FA66B4" w:rsidRDefault="0023000F" w:rsidP="000B752E">
            <w:pPr>
              <w:pStyle w:val="90"/>
              <w:jc w:val="both"/>
              <w:rPr>
                <w:sz w:val="28"/>
                <w:szCs w:val="28"/>
                <w:u w:val="single"/>
              </w:rPr>
            </w:pPr>
          </w:p>
        </w:tc>
        <w:tc>
          <w:tcPr>
            <w:tcW w:w="5272" w:type="dxa"/>
          </w:tcPr>
          <w:p w:rsidR="0023000F" w:rsidRPr="00FA66B4" w:rsidRDefault="0023000F" w:rsidP="000B752E">
            <w:pPr>
              <w:pStyle w:val="90"/>
              <w:jc w:val="both"/>
              <w:rPr>
                <w:sz w:val="28"/>
                <w:szCs w:val="28"/>
              </w:rPr>
            </w:pPr>
            <w:r w:rsidRPr="00FA66B4">
              <w:rPr>
                <w:i/>
                <w:sz w:val="28"/>
                <w:szCs w:val="28"/>
              </w:rPr>
              <w:t>Запишите отличительные  особенности его строения</w:t>
            </w:r>
            <w:r w:rsidRPr="00FA66B4">
              <w:rPr>
                <w:sz w:val="28"/>
                <w:szCs w:val="28"/>
              </w:rPr>
              <w:t>.</w:t>
            </w:r>
          </w:p>
          <w:p w:rsidR="0023000F" w:rsidRPr="00FA66B4" w:rsidRDefault="0023000F" w:rsidP="000B752E">
            <w:pPr>
              <w:pStyle w:val="90"/>
              <w:jc w:val="both"/>
              <w:rPr>
                <w:b/>
                <w:i/>
                <w:sz w:val="28"/>
                <w:szCs w:val="28"/>
              </w:rPr>
            </w:pPr>
            <w:r w:rsidRPr="00FA66B4">
              <w:rPr>
                <w:b/>
                <w:i/>
                <w:sz w:val="28"/>
                <w:szCs w:val="28"/>
              </w:rPr>
              <w:t>…… доли яичника</w:t>
            </w:r>
          </w:p>
          <w:p w:rsidR="0023000F" w:rsidRPr="00FA66B4" w:rsidRDefault="0023000F" w:rsidP="000B752E">
            <w:pPr>
              <w:pStyle w:val="90"/>
              <w:jc w:val="both"/>
              <w:rPr>
                <w:sz w:val="28"/>
                <w:szCs w:val="28"/>
                <w:u w:val="single"/>
              </w:rPr>
            </w:pPr>
          </w:p>
        </w:tc>
      </w:tr>
      <w:tr w:rsidR="0023000F" w:rsidRPr="00FA66B4" w:rsidTr="000B752E">
        <w:trPr>
          <w:trHeight w:val="486"/>
        </w:trPr>
        <w:tc>
          <w:tcPr>
            <w:tcW w:w="10420" w:type="dxa"/>
            <w:gridSpan w:val="2"/>
          </w:tcPr>
          <w:p w:rsidR="0023000F" w:rsidRPr="00FA66B4" w:rsidRDefault="0023000F" w:rsidP="000B752E">
            <w:pPr>
              <w:pStyle w:val="90"/>
              <w:tabs>
                <w:tab w:val="left" w:pos="251"/>
              </w:tabs>
              <w:jc w:val="center"/>
              <w:rPr>
                <w:sz w:val="28"/>
                <w:szCs w:val="28"/>
              </w:rPr>
            </w:pPr>
            <w:r w:rsidRPr="00FA66B4">
              <w:rPr>
                <w:noProof/>
                <w:sz w:val="28"/>
                <w:szCs w:val="28"/>
              </w:rPr>
              <w:t>Строение зрелой проглоттиды.</w:t>
            </w:r>
          </w:p>
        </w:tc>
      </w:tr>
      <w:tr w:rsidR="0023000F" w:rsidRPr="00FA66B4" w:rsidTr="000B752E">
        <w:trPr>
          <w:trHeight w:val="1661"/>
        </w:trPr>
        <w:tc>
          <w:tcPr>
            <w:tcW w:w="5148" w:type="dxa"/>
          </w:tcPr>
          <w:p w:rsidR="0023000F" w:rsidRPr="00FA66B4" w:rsidRDefault="0023000F" w:rsidP="000B752E">
            <w:pPr>
              <w:pStyle w:val="90"/>
              <w:tabs>
                <w:tab w:val="left" w:pos="285"/>
              </w:tabs>
              <w:ind w:left="-3"/>
              <w:jc w:val="both"/>
              <w:rPr>
                <w:i/>
                <w:sz w:val="28"/>
                <w:szCs w:val="28"/>
              </w:rPr>
            </w:pPr>
            <w:r w:rsidRPr="00FA66B4">
              <w:rPr>
                <w:i/>
                <w:sz w:val="28"/>
                <w:szCs w:val="28"/>
              </w:rPr>
              <w:t xml:space="preserve">обозначьте количество боковых ответвлений матки.  </w:t>
            </w:r>
          </w:p>
          <w:p w:rsidR="0023000F" w:rsidRPr="00FA66B4" w:rsidRDefault="0023000F" w:rsidP="000B752E">
            <w:pPr>
              <w:pStyle w:val="90"/>
              <w:jc w:val="both"/>
              <w:rPr>
                <w:b/>
                <w:i/>
                <w:sz w:val="28"/>
                <w:szCs w:val="28"/>
              </w:rPr>
            </w:pPr>
            <w:r w:rsidRPr="00FA66B4">
              <w:rPr>
                <w:b/>
                <w:i/>
                <w:sz w:val="28"/>
                <w:szCs w:val="28"/>
              </w:rPr>
              <w:t>______ пар ответвлений</w:t>
            </w:r>
          </w:p>
          <w:p w:rsidR="0023000F" w:rsidRPr="00FA66B4" w:rsidRDefault="0023000F" w:rsidP="000B752E">
            <w:pPr>
              <w:pStyle w:val="90"/>
              <w:jc w:val="both"/>
              <w:rPr>
                <w:sz w:val="28"/>
                <w:szCs w:val="28"/>
                <w:u w:val="single"/>
              </w:rPr>
            </w:pPr>
            <w:r w:rsidRPr="00FA66B4">
              <w:rPr>
                <w:noProof/>
                <w:snapToGrid/>
                <w:sz w:val="28"/>
                <w:szCs w:val="28"/>
              </w:rPr>
              <w:drawing>
                <wp:inline distT="0" distB="0" distL="0" distR="0" wp14:anchorId="258B86B3" wp14:editId="74BB3AF2">
                  <wp:extent cx="1581150" cy="1095375"/>
                  <wp:effectExtent l="0" t="0" r="0" b="9525"/>
                  <wp:docPr id="2090" name="Рисунок 2090" descr="СвинЦепеньЗре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винЦепеньЗрелЛ"/>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tc>
        <w:tc>
          <w:tcPr>
            <w:tcW w:w="5272" w:type="dxa"/>
          </w:tcPr>
          <w:p w:rsidR="0023000F" w:rsidRPr="00FA66B4" w:rsidRDefault="0023000F" w:rsidP="000B752E">
            <w:pPr>
              <w:pStyle w:val="90"/>
              <w:tabs>
                <w:tab w:val="left" w:pos="251"/>
              </w:tabs>
              <w:ind w:left="-3"/>
              <w:jc w:val="both"/>
              <w:rPr>
                <w:sz w:val="28"/>
                <w:szCs w:val="28"/>
              </w:rPr>
            </w:pPr>
            <w:r w:rsidRPr="00FA66B4">
              <w:rPr>
                <w:i/>
                <w:sz w:val="28"/>
                <w:szCs w:val="28"/>
              </w:rPr>
              <w:t>обозначьте количество боковых ответвлений матки.</w:t>
            </w:r>
          </w:p>
          <w:p w:rsidR="0023000F" w:rsidRPr="00FA66B4" w:rsidRDefault="0023000F" w:rsidP="000B752E">
            <w:pPr>
              <w:pStyle w:val="90"/>
              <w:jc w:val="both"/>
              <w:rPr>
                <w:b/>
                <w:i/>
                <w:sz w:val="28"/>
                <w:szCs w:val="28"/>
              </w:rPr>
            </w:pPr>
            <w:r w:rsidRPr="00FA66B4">
              <w:rPr>
                <w:b/>
                <w:i/>
                <w:sz w:val="28"/>
                <w:szCs w:val="28"/>
              </w:rPr>
              <w:t>________пар ответвлений</w:t>
            </w:r>
          </w:p>
        </w:tc>
      </w:tr>
    </w:tbl>
    <w:p w:rsidR="0023000F" w:rsidRPr="00FA66B4" w:rsidRDefault="0023000F" w:rsidP="0023000F">
      <w:pPr>
        <w:rPr>
          <w:sz w:val="28"/>
          <w:szCs w:val="28"/>
          <w:vertAlign w:val="subscript"/>
        </w:rPr>
      </w:pP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3462"/>
        <w:gridCol w:w="3521"/>
      </w:tblGrid>
      <w:tr w:rsidR="0023000F" w:rsidRPr="00FA66B4" w:rsidTr="000B752E">
        <w:trPr>
          <w:trHeight w:val="446"/>
          <w:jc w:val="center"/>
        </w:trPr>
        <w:tc>
          <w:tcPr>
            <w:tcW w:w="3329"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jc w:val="both"/>
              <w:rPr>
                <w:i/>
                <w:sz w:val="28"/>
                <w:szCs w:val="28"/>
              </w:rPr>
            </w:pPr>
          </w:p>
        </w:tc>
        <w:tc>
          <w:tcPr>
            <w:tcW w:w="3578"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jc w:val="center"/>
              <w:rPr>
                <w:b/>
                <w:noProof/>
                <w:sz w:val="28"/>
                <w:szCs w:val="28"/>
              </w:rPr>
            </w:pPr>
            <w:r w:rsidRPr="00FA66B4">
              <w:rPr>
                <w:b/>
                <w:sz w:val="28"/>
                <w:szCs w:val="28"/>
              </w:rPr>
              <w:t>Вооруженный цепень</w:t>
            </w:r>
          </w:p>
          <w:p w:rsidR="0023000F" w:rsidRPr="00FA66B4" w:rsidRDefault="0023000F" w:rsidP="000B752E">
            <w:pPr>
              <w:pStyle w:val="90"/>
              <w:jc w:val="center"/>
              <w:rPr>
                <w:i/>
                <w:sz w:val="28"/>
                <w:szCs w:val="28"/>
              </w:rPr>
            </w:pPr>
            <w:r w:rsidRPr="00FA66B4">
              <w:rPr>
                <w:b/>
                <w:noProof/>
                <w:sz w:val="28"/>
                <w:szCs w:val="28"/>
              </w:rPr>
              <w:t>/</w:t>
            </w:r>
            <w:r w:rsidRPr="00FA66B4">
              <w:rPr>
                <w:b/>
                <w:i/>
                <w:sz w:val="28"/>
                <w:szCs w:val="28"/>
                <w:lang w:val="en-US"/>
              </w:rPr>
              <w:t>Taenia</w:t>
            </w:r>
            <w:r w:rsidRPr="00FA66B4">
              <w:rPr>
                <w:b/>
                <w:i/>
                <w:sz w:val="28"/>
                <w:szCs w:val="28"/>
              </w:rPr>
              <w:t xml:space="preserve"> </w:t>
            </w:r>
            <w:r w:rsidRPr="00FA66B4">
              <w:rPr>
                <w:b/>
                <w:i/>
                <w:sz w:val="28"/>
                <w:szCs w:val="28"/>
                <w:lang w:val="en-US"/>
              </w:rPr>
              <w:t>solium</w:t>
            </w:r>
            <w:r w:rsidRPr="00FA66B4">
              <w:rPr>
                <w:b/>
                <w:sz w:val="28"/>
                <w:szCs w:val="28"/>
              </w:rPr>
              <w:t>/</w:t>
            </w:r>
          </w:p>
        </w:tc>
        <w:tc>
          <w:tcPr>
            <w:tcW w:w="3617"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jc w:val="center"/>
              <w:rPr>
                <w:b/>
                <w:sz w:val="28"/>
                <w:szCs w:val="28"/>
              </w:rPr>
            </w:pPr>
            <w:r w:rsidRPr="00FA66B4">
              <w:rPr>
                <w:b/>
                <w:sz w:val="28"/>
                <w:szCs w:val="28"/>
              </w:rPr>
              <w:t>Невооруженный цепень</w:t>
            </w:r>
          </w:p>
          <w:p w:rsidR="0023000F" w:rsidRPr="00FA66B4" w:rsidRDefault="0023000F" w:rsidP="000B752E">
            <w:pPr>
              <w:pStyle w:val="90"/>
              <w:jc w:val="center"/>
              <w:rPr>
                <w:i/>
                <w:sz w:val="28"/>
                <w:szCs w:val="28"/>
              </w:rPr>
            </w:pPr>
            <w:r w:rsidRPr="00FA66B4">
              <w:rPr>
                <w:b/>
                <w:sz w:val="28"/>
                <w:szCs w:val="28"/>
              </w:rPr>
              <w:t>/</w:t>
            </w:r>
            <w:r w:rsidRPr="00FA66B4">
              <w:rPr>
                <w:b/>
                <w:i/>
                <w:sz w:val="28"/>
                <w:szCs w:val="28"/>
                <w:lang w:val="en-US"/>
              </w:rPr>
              <w:t>Taenlarhynchus</w:t>
            </w:r>
            <w:r w:rsidRPr="00FA66B4">
              <w:rPr>
                <w:b/>
                <w:i/>
                <w:sz w:val="28"/>
                <w:szCs w:val="28"/>
              </w:rPr>
              <w:t xml:space="preserve"> </w:t>
            </w:r>
            <w:r w:rsidRPr="00FA66B4">
              <w:rPr>
                <w:b/>
                <w:i/>
                <w:sz w:val="28"/>
                <w:szCs w:val="28"/>
                <w:lang w:val="en-US"/>
              </w:rPr>
              <w:t>saginatus</w:t>
            </w:r>
            <w:r w:rsidRPr="00FA66B4">
              <w:rPr>
                <w:b/>
                <w:i/>
                <w:sz w:val="28"/>
                <w:szCs w:val="28"/>
              </w:rPr>
              <w:t>/</w:t>
            </w:r>
          </w:p>
        </w:tc>
      </w:tr>
      <w:tr w:rsidR="0023000F" w:rsidRPr="00FA66B4" w:rsidTr="000B752E">
        <w:trPr>
          <w:trHeight w:val="652"/>
          <w:jc w:val="center"/>
        </w:trPr>
        <w:tc>
          <w:tcPr>
            <w:tcW w:w="3329"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jc w:val="both"/>
              <w:rPr>
                <w:i/>
                <w:sz w:val="28"/>
                <w:szCs w:val="28"/>
              </w:rPr>
            </w:pPr>
            <w:r w:rsidRPr="00FA66B4">
              <w:rPr>
                <w:i/>
                <w:sz w:val="28"/>
                <w:szCs w:val="28"/>
              </w:rPr>
              <w:t>Название заболевания</w:t>
            </w:r>
          </w:p>
        </w:tc>
        <w:tc>
          <w:tcPr>
            <w:tcW w:w="3578"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spacing w:line="360" w:lineRule="auto"/>
              <w:jc w:val="center"/>
              <w:rPr>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spacing w:line="360" w:lineRule="auto"/>
              <w:jc w:val="center"/>
              <w:rPr>
                <w:sz w:val="28"/>
                <w:szCs w:val="28"/>
                <w:highlight w:val="yellow"/>
              </w:rPr>
            </w:pPr>
          </w:p>
        </w:tc>
      </w:tr>
      <w:tr w:rsidR="0023000F" w:rsidRPr="00FA66B4" w:rsidTr="000B752E">
        <w:trPr>
          <w:trHeight w:val="294"/>
          <w:jc w:val="center"/>
        </w:trPr>
        <w:tc>
          <w:tcPr>
            <w:tcW w:w="3329"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jc w:val="both"/>
              <w:rPr>
                <w:i/>
                <w:sz w:val="28"/>
                <w:szCs w:val="28"/>
              </w:rPr>
            </w:pPr>
            <w:r w:rsidRPr="00FA66B4">
              <w:rPr>
                <w:i/>
                <w:sz w:val="28"/>
                <w:szCs w:val="28"/>
              </w:rPr>
              <w:t>Основной хозяин</w:t>
            </w:r>
          </w:p>
        </w:tc>
        <w:tc>
          <w:tcPr>
            <w:tcW w:w="3578"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spacing w:line="360" w:lineRule="auto"/>
              <w:jc w:val="center"/>
              <w:rPr>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spacing w:line="360" w:lineRule="auto"/>
              <w:jc w:val="center"/>
              <w:rPr>
                <w:sz w:val="28"/>
                <w:szCs w:val="28"/>
                <w:highlight w:val="yellow"/>
              </w:rPr>
            </w:pPr>
          </w:p>
        </w:tc>
      </w:tr>
      <w:tr w:rsidR="0023000F" w:rsidRPr="00FA66B4" w:rsidTr="000B752E">
        <w:trPr>
          <w:trHeight w:val="329"/>
          <w:jc w:val="center"/>
        </w:trPr>
        <w:tc>
          <w:tcPr>
            <w:tcW w:w="3329"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jc w:val="both"/>
              <w:rPr>
                <w:i/>
                <w:sz w:val="28"/>
                <w:szCs w:val="28"/>
              </w:rPr>
            </w:pPr>
            <w:r w:rsidRPr="00FA66B4">
              <w:rPr>
                <w:i/>
                <w:sz w:val="28"/>
                <w:szCs w:val="28"/>
              </w:rPr>
              <w:t>Промежуточный хозяин</w:t>
            </w:r>
          </w:p>
        </w:tc>
        <w:tc>
          <w:tcPr>
            <w:tcW w:w="3578"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spacing w:line="360" w:lineRule="auto"/>
              <w:jc w:val="center"/>
              <w:rPr>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spacing w:line="360" w:lineRule="auto"/>
              <w:jc w:val="center"/>
              <w:rPr>
                <w:sz w:val="28"/>
                <w:szCs w:val="28"/>
                <w:highlight w:val="yellow"/>
              </w:rPr>
            </w:pPr>
          </w:p>
        </w:tc>
      </w:tr>
      <w:tr w:rsidR="0023000F" w:rsidRPr="00FA66B4" w:rsidTr="000B752E">
        <w:trPr>
          <w:trHeight w:val="362"/>
          <w:jc w:val="center"/>
        </w:trPr>
        <w:tc>
          <w:tcPr>
            <w:tcW w:w="3329"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jc w:val="both"/>
              <w:rPr>
                <w:i/>
                <w:sz w:val="28"/>
                <w:szCs w:val="28"/>
              </w:rPr>
            </w:pPr>
            <w:r w:rsidRPr="00FA66B4">
              <w:rPr>
                <w:i/>
                <w:sz w:val="28"/>
                <w:szCs w:val="28"/>
              </w:rPr>
              <w:t>локализация паразита в организме человека</w:t>
            </w:r>
          </w:p>
        </w:tc>
        <w:tc>
          <w:tcPr>
            <w:tcW w:w="3578"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spacing w:line="360" w:lineRule="auto"/>
              <w:jc w:val="center"/>
              <w:rPr>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spacing w:line="360" w:lineRule="auto"/>
              <w:jc w:val="center"/>
              <w:rPr>
                <w:sz w:val="28"/>
                <w:szCs w:val="28"/>
                <w:highlight w:val="yellow"/>
              </w:rPr>
            </w:pPr>
          </w:p>
        </w:tc>
      </w:tr>
      <w:tr w:rsidR="0023000F" w:rsidRPr="00FA66B4" w:rsidTr="000B752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jc w:val="both"/>
              <w:rPr>
                <w:i/>
                <w:sz w:val="28"/>
                <w:szCs w:val="28"/>
              </w:rPr>
            </w:pPr>
            <w:r w:rsidRPr="00FA66B4">
              <w:rPr>
                <w:i/>
                <w:sz w:val="28"/>
                <w:szCs w:val="28"/>
              </w:rPr>
              <w:t>путь заражения</w:t>
            </w:r>
          </w:p>
        </w:tc>
        <w:tc>
          <w:tcPr>
            <w:tcW w:w="3578"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spacing w:line="360" w:lineRule="auto"/>
              <w:jc w:val="center"/>
              <w:rPr>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spacing w:line="360" w:lineRule="auto"/>
              <w:jc w:val="center"/>
              <w:rPr>
                <w:sz w:val="28"/>
                <w:szCs w:val="28"/>
                <w:highlight w:val="yellow"/>
              </w:rPr>
            </w:pPr>
          </w:p>
        </w:tc>
      </w:tr>
      <w:tr w:rsidR="0023000F" w:rsidRPr="00FA66B4" w:rsidTr="000B752E">
        <w:trPr>
          <w:trHeight w:val="177"/>
          <w:jc w:val="center"/>
        </w:trPr>
        <w:tc>
          <w:tcPr>
            <w:tcW w:w="3329"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jc w:val="both"/>
              <w:rPr>
                <w:i/>
                <w:sz w:val="28"/>
                <w:szCs w:val="28"/>
              </w:rPr>
            </w:pPr>
            <w:r w:rsidRPr="00FA66B4">
              <w:rPr>
                <w:i/>
                <w:sz w:val="28"/>
                <w:szCs w:val="28"/>
              </w:rPr>
              <w:t>инвазионная стадия</w:t>
            </w:r>
          </w:p>
        </w:tc>
        <w:tc>
          <w:tcPr>
            <w:tcW w:w="3578"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spacing w:line="360" w:lineRule="auto"/>
              <w:jc w:val="center"/>
              <w:rPr>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tcPr>
          <w:p w:rsidR="0023000F" w:rsidRPr="00FA66B4" w:rsidRDefault="0023000F" w:rsidP="000B752E">
            <w:pPr>
              <w:pStyle w:val="90"/>
              <w:spacing w:line="360" w:lineRule="auto"/>
              <w:jc w:val="center"/>
              <w:rPr>
                <w:sz w:val="28"/>
                <w:szCs w:val="28"/>
                <w:highlight w:val="yellow"/>
              </w:rPr>
            </w:pPr>
          </w:p>
        </w:tc>
      </w:tr>
      <w:tr w:rsidR="0023000F" w:rsidRPr="00DD557A" w:rsidTr="000B752E">
        <w:trPr>
          <w:trHeight w:val="494"/>
          <w:jc w:val="center"/>
        </w:trPr>
        <w:tc>
          <w:tcPr>
            <w:tcW w:w="3329" w:type="dxa"/>
            <w:tcBorders>
              <w:top w:val="single" w:sz="4" w:space="0" w:color="auto"/>
              <w:left w:val="single" w:sz="4" w:space="0" w:color="auto"/>
              <w:bottom w:val="single" w:sz="4" w:space="0" w:color="auto"/>
              <w:right w:val="single" w:sz="4" w:space="0" w:color="auto"/>
            </w:tcBorders>
          </w:tcPr>
          <w:p w:rsidR="0023000F" w:rsidRPr="00DD557A" w:rsidRDefault="0023000F" w:rsidP="000B752E">
            <w:pPr>
              <w:pStyle w:val="90"/>
              <w:jc w:val="both"/>
              <w:rPr>
                <w:i/>
                <w:sz w:val="28"/>
                <w:szCs w:val="28"/>
              </w:rPr>
            </w:pPr>
            <w:r w:rsidRPr="00DD557A">
              <w:rPr>
                <w:i/>
                <w:sz w:val="28"/>
                <w:szCs w:val="28"/>
              </w:rPr>
              <w:t xml:space="preserve">основные меры </w:t>
            </w:r>
            <w:r w:rsidRPr="00DD557A">
              <w:rPr>
                <w:i/>
                <w:sz w:val="28"/>
                <w:szCs w:val="28"/>
              </w:rPr>
              <w:lastRenderedPageBreak/>
              <w:t>профилактики</w:t>
            </w:r>
          </w:p>
        </w:tc>
        <w:tc>
          <w:tcPr>
            <w:tcW w:w="3578" w:type="dxa"/>
            <w:tcBorders>
              <w:top w:val="single" w:sz="4" w:space="0" w:color="auto"/>
              <w:left w:val="single" w:sz="4" w:space="0" w:color="auto"/>
              <w:bottom w:val="single" w:sz="4" w:space="0" w:color="auto"/>
              <w:right w:val="single" w:sz="4" w:space="0" w:color="auto"/>
            </w:tcBorders>
          </w:tcPr>
          <w:p w:rsidR="0023000F" w:rsidRPr="00DD557A" w:rsidRDefault="0023000F" w:rsidP="000B752E">
            <w:pPr>
              <w:pStyle w:val="90"/>
              <w:spacing w:line="360" w:lineRule="auto"/>
              <w:jc w:val="center"/>
              <w:rPr>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tcPr>
          <w:p w:rsidR="0023000F" w:rsidRPr="00DD557A" w:rsidRDefault="0023000F" w:rsidP="000B752E">
            <w:pPr>
              <w:pStyle w:val="90"/>
              <w:spacing w:line="360" w:lineRule="auto"/>
              <w:jc w:val="center"/>
              <w:rPr>
                <w:sz w:val="28"/>
                <w:szCs w:val="28"/>
                <w:highlight w:val="yellow"/>
              </w:rPr>
            </w:pPr>
          </w:p>
        </w:tc>
      </w:tr>
      <w:tr w:rsidR="0023000F" w:rsidRPr="00DD557A" w:rsidTr="000B752E">
        <w:trPr>
          <w:trHeight w:val="150"/>
          <w:jc w:val="center"/>
        </w:trPr>
        <w:tc>
          <w:tcPr>
            <w:tcW w:w="3329" w:type="dxa"/>
            <w:tcBorders>
              <w:top w:val="single" w:sz="4" w:space="0" w:color="auto"/>
              <w:left w:val="single" w:sz="4" w:space="0" w:color="auto"/>
              <w:bottom w:val="single" w:sz="4" w:space="0" w:color="auto"/>
              <w:right w:val="single" w:sz="4" w:space="0" w:color="auto"/>
            </w:tcBorders>
          </w:tcPr>
          <w:p w:rsidR="0023000F" w:rsidRPr="00DD557A" w:rsidRDefault="0023000F" w:rsidP="000B752E">
            <w:pPr>
              <w:pStyle w:val="90"/>
              <w:jc w:val="both"/>
              <w:rPr>
                <w:i/>
                <w:sz w:val="28"/>
                <w:szCs w:val="28"/>
              </w:rPr>
            </w:pPr>
            <w:r w:rsidRPr="00DD557A">
              <w:rPr>
                <w:i/>
                <w:sz w:val="28"/>
                <w:szCs w:val="28"/>
              </w:rPr>
              <w:lastRenderedPageBreak/>
              <w:t>Диагностика</w:t>
            </w:r>
          </w:p>
          <w:p w:rsidR="0023000F" w:rsidRPr="00DD557A" w:rsidRDefault="0023000F" w:rsidP="000B752E">
            <w:pPr>
              <w:pStyle w:val="90"/>
              <w:jc w:val="both"/>
              <w:rPr>
                <w:i/>
                <w:sz w:val="28"/>
                <w:szCs w:val="28"/>
              </w:rPr>
            </w:pPr>
          </w:p>
        </w:tc>
        <w:tc>
          <w:tcPr>
            <w:tcW w:w="7195" w:type="dxa"/>
            <w:gridSpan w:val="2"/>
            <w:tcBorders>
              <w:top w:val="single" w:sz="4" w:space="0" w:color="auto"/>
              <w:left w:val="single" w:sz="4" w:space="0" w:color="auto"/>
              <w:bottom w:val="single" w:sz="4" w:space="0" w:color="auto"/>
              <w:right w:val="single" w:sz="4" w:space="0" w:color="auto"/>
            </w:tcBorders>
          </w:tcPr>
          <w:p w:rsidR="0023000F" w:rsidRPr="00DD557A" w:rsidRDefault="0023000F" w:rsidP="000B752E">
            <w:pPr>
              <w:pStyle w:val="90"/>
              <w:spacing w:line="360" w:lineRule="auto"/>
              <w:jc w:val="center"/>
              <w:rPr>
                <w:sz w:val="28"/>
                <w:szCs w:val="28"/>
                <w:highlight w:val="yellow"/>
              </w:rPr>
            </w:pPr>
          </w:p>
        </w:tc>
      </w:tr>
    </w:tbl>
    <w:p w:rsidR="004C171B" w:rsidRPr="00DD557A" w:rsidRDefault="004C171B" w:rsidP="004C171B">
      <w:pPr>
        <w:ind w:firstLine="709"/>
        <w:jc w:val="center"/>
        <w:rPr>
          <w:b/>
          <w:color w:val="000000"/>
          <w:sz w:val="28"/>
          <w:szCs w:val="28"/>
        </w:rPr>
      </w:pPr>
    </w:p>
    <w:p w:rsidR="00DD557A" w:rsidRPr="0016095C" w:rsidRDefault="00DD557A" w:rsidP="00DD557A">
      <w:pPr>
        <w:pStyle w:val="101"/>
        <w:snapToGrid w:val="0"/>
        <w:jc w:val="both"/>
        <w:rPr>
          <w:sz w:val="28"/>
          <w:szCs w:val="28"/>
        </w:rPr>
      </w:pPr>
      <w:r w:rsidRPr="0016095C">
        <w:rPr>
          <w:b/>
          <w:sz w:val="28"/>
          <w:szCs w:val="28"/>
        </w:rPr>
        <w:t>Задание</w:t>
      </w:r>
      <w:r w:rsidRPr="0016095C">
        <w:rPr>
          <w:b/>
          <w:noProof/>
          <w:sz w:val="28"/>
          <w:szCs w:val="28"/>
        </w:rPr>
        <w:t xml:space="preserve"> №</w:t>
      </w:r>
      <w:r w:rsidR="0016095C">
        <w:rPr>
          <w:b/>
          <w:noProof/>
          <w:sz w:val="28"/>
          <w:szCs w:val="28"/>
        </w:rPr>
        <w:t xml:space="preserve"> 3</w:t>
      </w:r>
      <w:r w:rsidRPr="0016095C">
        <w:rPr>
          <w:b/>
          <w:noProof/>
          <w:sz w:val="28"/>
          <w:szCs w:val="28"/>
        </w:rPr>
        <w:t>.</w:t>
      </w:r>
      <w:r w:rsidRPr="0016095C">
        <w:rPr>
          <w:b/>
          <w:sz w:val="28"/>
          <w:szCs w:val="28"/>
        </w:rPr>
        <w:t xml:space="preserve"> Эхинококк</w:t>
      </w:r>
      <w:r w:rsidRPr="0016095C">
        <w:rPr>
          <w:b/>
          <w:noProof/>
          <w:sz w:val="28"/>
          <w:szCs w:val="28"/>
        </w:rPr>
        <w:t xml:space="preserve"> /</w:t>
      </w:r>
      <w:r w:rsidRPr="0016095C">
        <w:rPr>
          <w:b/>
          <w:sz w:val="28"/>
          <w:szCs w:val="28"/>
        </w:rPr>
        <w:t xml:space="preserve"> </w:t>
      </w:r>
      <w:r w:rsidRPr="0016095C">
        <w:rPr>
          <w:b/>
          <w:sz w:val="28"/>
          <w:szCs w:val="28"/>
          <w:lang w:val="en-US"/>
        </w:rPr>
        <w:t>Echinococcus</w:t>
      </w:r>
      <w:r w:rsidRPr="0016095C">
        <w:rPr>
          <w:b/>
          <w:sz w:val="28"/>
          <w:szCs w:val="28"/>
        </w:rPr>
        <w:t xml:space="preserve"> </w:t>
      </w:r>
      <w:r w:rsidRPr="0016095C">
        <w:rPr>
          <w:b/>
          <w:sz w:val="28"/>
          <w:szCs w:val="28"/>
          <w:lang w:val="en-US"/>
        </w:rPr>
        <w:t>granulosus</w:t>
      </w:r>
      <w:r w:rsidRPr="0016095C">
        <w:rPr>
          <w:b/>
          <w:sz w:val="28"/>
          <w:szCs w:val="28"/>
        </w:rPr>
        <w:t>/</w:t>
      </w:r>
      <w:r w:rsidRPr="0016095C">
        <w:rPr>
          <w:sz w:val="28"/>
          <w:szCs w:val="28"/>
        </w:rPr>
        <w:t xml:space="preserve"> </w:t>
      </w:r>
    </w:p>
    <w:p w:rsidR="00DD557A" w:rsidRPr="00DD557A" w:rsidRDefault="00DD557A" w:rsidP="00DD557A">
      <w:pPr>
        <w:pStyle w:val="101"/>
        <w:snapToGrid w:val="0"/>
        <w:ind w:left="-3"/>
        <w:jc w:val="both"/>
        <w:rPr>
          <w:i/>
          <w:sz w:val="28"/>
          <w:szCs w:val="28"/>
        </w:rPr>
      </w:pPr>
      <w:r w:rsidRPr="00DD557A">
        <w:rPr>
          <w:i/>
          <w:sz w:val="28"/>
          <w:szCs w:val="28"/>
        </w:rPr>
        <w:t>Изучите особенности строения мариты эхинококка, и личиночной стадии сделайте  обозначения.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2459"/>
        <w:gridCol w:w="3475"/>
        <w:gridCol w:w="3251"/>
      </w:tblGrid>
      <w:tr w:rsidR="00DD557A" w:rsidRPr="00DD557A" w:rsidTr="009416C7">
        <w:trPr>
          <w:trHeight w:val="2069"/>
          <w:jc w:val="center"/>
        </w:trPr>
        <w:tc>
          <w:tcPr>
            <w:tcW w:w="1008" w:type="dxa"/>
          </w:tcPr>
          <w:p w:rsidR="00DD557A" w:rsidRPr="00DD557A" w:rsidRDefault="00DD557A" w:rsidP="009416C7">
            <w:pPr>
              <w:pStyle w:val="101"/>
              <w:snapToGrid w:val="0"/>
              <w:jc w:val="both"/>
              <w:rPr>
                <w:sz w:val="28"/>
                <w:szCs w:val="28"/>
              </w:rPr>
            </w:pPr>
          </w:p>
        </w:tc>
        <w:tc>
          <w:tcPr>
            <w:tcW w:w="6106" w:type="dxa"/>
            <w:gridSpan w:val="2"/>
          </w:tcPr>
          <w:p w:rsidR="00DD557A" w:rsidRPr="00DD557A" w:rsidRDefault="00DD557A" w:rsidP="009416C7">
            <w:pPr>
              <w:pStyle w:val="101"/>
              <w:snapToGrid w:val="0"/>
              <w:jc w:val="both"/>
              <w:rPr>
                <w:i/>
                <w:sz w:val="28"/>
                <w:szCs w:val="28"/>
              </w:rPr>
            </w:pPr>
            <w:r w:rsidRPr="00DD557A">
              <w:rPr>
                <w:sz w:val="28"/>
                <w:szCs w:val="28"/>
              </w:rPr>
              <w:t xml:space="preserve">Марита  </w:t>
            </w:r>
            <w:r w:rsidRPr="00DD557A">
              <w:rPr>
                <w:rFonts w:ascii="Comic Sans MS" w:hAnsi="Comic Sans MS"/>
                <w:sz w:val="28"/>
                <w:szCs w:val="28"/>
                <w:lang w:val="en-US"/>
              </w:rPr>
              <w:t xml:space="preserve"> </w:t>
            </w:r>
            <w:r w:rsidRPr="00DD557A">
              <w:rPr>
                <w:i/>
                <w:sz w:val="28"/>
                <w:szCs w:val="28"/>
                <w:lang w:val="en-US"/>
              </w:rPr>
              <w:t>Echinococcus granulosus</w:t>
            </w:r>
          </w:p>
          <w:p w:rsidR="00DD557A" w:rsidRPr="00DD557A" w:rsidRDefault="00DD557A" w:rsidP="009416C7">
            <w:pPr>
              <w:pStyle w:val="101"/>
              <w:snapToGrid w:val="0"/>
              <w:jc w:val="both"/>
              <w:rPr>
                <w:sz w:val="28"/>
                <w:szCs w:val="28"/>
              </w:rPr>
            </w:pPr>
            <w:r w:rsidRPr="00DD557A">
              <w:rPr>
                <w:noProof/>
                <w:snapToGrid/>
                <w:sz w:val="28"/>
                <w:szCs w:val="28"/>
              </w:rPr>
              <w:drawing>
                <wp:inline distT="0" distB="0" distL="0" distR="0" wp14:anchorId="128F31C6" wp14:editId="1A753506">
                  <wp:extent cx="2219325" cy="962025"/>
                  <wp:effectExtent l="0" t="0" r="9525" b="9525"/>
                  <wp:docPr id="2053" name="Рисунок 2053" descr="Эхинокок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хинококк-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19325" cy="962025"/>
                          </a:xfrm>
                          <a:prstGeom prst="rect">
                            <a:avLst/>
                          </a:prstGeom>
                          <a:noFill/>
                          <a:ln>
                            <a:noFill/>
                          </a:ln>
                        </pic:spPr>
                      </pic:pic>
                    </a:graphicData>
                  </a:graphic>
                </wp:inline>
              </w:drawing>
            </w:r>
          </w:p>
        </w:tc>
        <w:tc>
          <w:tcPr>
            <w:tcW w:w="3306" w:type="dxa"/>
          </w:tcPr>
          <w:p w:rsidR="00DD557A" w:rsidRPr="00DD557A" w:rsidRDefault="00DD557A" w:rsidP="009416C7">
            <w:pPr>
              <w:pStyle w:val="101"/>
              <w:snapToGrid w:val="0"/>
              <w:jc w:val="both"/>
              <w:rPr>
                <w:sz w:val="28"/>
                <w:szCs w:val="28"/>
              </w:rPr>
            </w:pPr>
          </w:p>
          <w:p w:rsidR="00DD557A" w:rsidRPr="00DD557A" w:rsidRDefault="00DD557A" w:rsidP="00DD557A">
            <w:pPr>
              <w:pStyle w:val="101"/>
              <w:numPr>
                <w:ilvl w:val="0"/>
                <w:numId w:val="362"/>
              </w:numPr>
              <w:tabs>
                <w:tab w:val="clear" w:pos="1920"/>
                <w:tab w:val="left" w:pos="285"/>
              </w:tabs>
              <w:snapToGrid w:val="0"/>
              <w:ind w:left="282" w:hanging="282"/>
              <w:jc w:val="both"/>
              <w:rPr>
                <w:sz w:val="28"/>
                <w:szCs w:val="28"/>
              </w:rPr>
            </w:pPr>
            <w:r w:rsidRPr="00DD557A">
              <w:rPr>
                <w:sz w:val="28"/>
                <w:szCs w:val="28"/>
              </w:rPr>
              <w:t>головка</w:t>
            </w:r>
          </w:p>
          <w:p w:rsidR="00DD557A" w:rsidRPr="00DD557A" w:rsidRDefault="00DD557A" w:rsidP="00DD557A">
            <w:pPr>
              <w:pStyle w:val="101"/>
              <w:numPr>
                <w:ilvl w:val="0"/>
                <w:numId w:val="362"/>
              </w:numPr>
              <w:tabs>
                <w:tab w:val="clear" w:pos="1920"/>
                <w:tab w:val="left" w:pos="285"/>
              </w:tabs>
              <w:snapToGrid w:val="0"/>
              <w:ind w:left="282" w:hanging="282"/>
              <w:jc w:val="both"/>
              <w:rPr>
                <w:sz w:val="28"/>
                <w:szCs w:val="28"/>
              </w:rPr>
            </w:pPr>
            <w:r w:rsidRPr="00DD557A">
              <w:rPr>
                <w:sz w:val="28"/>
                <w:szCs w:val="28"/>
              </w:rPr>
              <w:t>гермафродитный членик</w:t>
            </w:r>
          </w:p>
          <w:p w:rsidR="00DD557A" w:rsidRPr="00DD557A" w:rsidRDefault="00DD557A" w:rsidP="00DD557A">
            <w:pPr>
              <w:pStyle w:val="101"/>
              <w:numPr>
                <w:ilvl w:val="0"/>
                <w:numId w:val="362"/>
              </w:numPr>
              <w:tabs>
                <w:tab w:val="clear" w:pos="1920"/>
                <w:tab w:val="left" w:pos="285"/>
              </w:tabs>
              <w:snapToGrid w:val="0"/>
              <w:ind w:left="282" w:hanging="282"/>
              <w:jc w:val="both"/>
              <w:rPr>
                <w:sz w:val="28"/>
                <w:szCs w:val="28"/>
              </w:rPr>
            </w:pPr>
            <w:r w:rsidRPr="00DD557A">
              <w:rPr>
                <w:sz w:val="28"/>
                <w:szCs w:val="28"/>
              </w:rPr>
              <w:t>зрелый  членик</w:t>
            </w:r>
          </w:p>
          <w:p w:rsidR="00DD557A" w:rsidRPr="00DD557A" w:rsidRDefault="00DD557A" w:rsidP="009416C7">
            <w:pPr>
              <w:rPr>
                <w:sz w:val="28"/>
                <w:szCs w:val="28"/>
              </w:rPr>
            </w:pPr>
          </w:p>
          <w:p w:rsidR="00DD557A" w:rsidRPr="00DD557A" w:rsidRDefault="00DD557A" w:rsidP="009416C7">
            <w:pPr>
              <w:rPr>
                <w:sz w:val="28"/>
                <w:szCs w:val="28"/>
              </w:rPr>
            </w:pPr>
          </w:p>
          <w:p w:rsidR="00DD557A" w:rsidRPr="00DD557A" w:rsidRDefault="00DD557A" w:rsidP="009416C7">
            <w:pPr>
              <w:rPr>
                <w:sz w:val="28"/>
                <w:szCs w:val="28"/>
              </w:rPr>
            </w:pPr>
          </w:p>
        </w:tc>
      </w:tr>
      <w:tr w:rsidR="00DD557A" w:rsidRPr="00DD557A" w:rsidTr="009416C7">
        <w:trPr>
          <w:trHeight w:val="331"/>
          <w:jc w:val="center"/>
        </w:trPr>
        <w:tc>
          <w:tcPr>
            <w:tcW w:w="10420" w:type="dxa"/>
            <w:gridSpan w:val="4"/>
          </w:tcPr>
          <w:p w:rsidR="00DD557A" w:rsidRPr="00DD557A" w:rsidRDefault="00DD557A" w:rsidP="009416C7">
            <w:pPr>
              <w:pStyle w:val="101"/>
              <w:jc w:val="center"/>
              <w:rPr>
                <w:b/>
                <w:sz w:val="28"/>
                <w:szCs w:val="28"/>
              </w:rPr>
            </w:pPr>
            <w:r w:rsidRPr="00DD557A">
              <w:rPr>
                <w:b/>
                <w:sz w:val="28"/>
                <w:szCs w:val="28"/>
              </w:rPr>
              <w:t>Финна эхинококка</w:t>
            </w:r>
          </w:p>
        </w:tc>
      </w:tr>
      <w:tr w:rsidR="00DD557A" w:rsidRPr="00DD557A" w:rsidTr="009416C7">
        <w:trPr>
          <w:trHeight w:val="1780"/>
          <w:jc w:val="center"/>
        </w:trPr>
        <w:tc>
          <w:tcPr>
            <w:tcW w:w="3505" w:type="dxa"/>
            <w:gridSpan w:val="2"/>
          </w:tcPr>
          <w:p w:rsidR="00DD557A" w:rsidRPr="00DD557A" w:rsidRDefault="00DD557A" w:rsidP="009416C7">
            <w:pPr>
              <w:pStyle w:val="101"/>
              <w:jc w:val="both"/>
              <w:rPr>
                <w:sz w:val="28"/>
                <w:szCs w:val="28"/>
              </w:rPr>
            </w:pPr>
          </w:p>
          <w:p w:rsidR="00DD557A" w:rsidRPr="00DD557A" w:rsidRDefault="00DD557A" w:rsidP="009416C7">
            <w:pPr>
              <w:pStyle w:val="101"/>
              <w:jc w:val="both"/>
              <w:rPr>
                <w:sz w:val="28"/>
                <w:szCs w:val="28"/>
              </w:rPr>
            </w:pPr>
            <w:r w:rsidRPr="00DD557A">
              <w:rPr>
                <w:sz w:val="28"/>
                <w:szCs w:val="28"/>
              </w:rPr>
              <w:t>1.кутикулярная оболочка</w:t>
            </w:r>
          </w:p>
          <w:p w:rsidR="00DD557A" w:rsidRPr="00DD557A" w:rsidRDefault="00DD557A" w:rsidP="009416C7">
            <w:pPr>
              <w:pStyle w:val="101"/>
              <w:jc w:val="both"/>
              <w:rPr>
                <w:sz w:val="28"/>
                <w:szCs w:val="28"/>
              </w:rPr>
            </w:pPr>
            <w:r w:rsidRPr="00DD557A">
              <w:rPr>
                <w:sz w:val="28"/>
                <w:szCs w:val="28"/>
              </w:rPr>
              <w:t>2.зародышевая оболочка</w:t>
            </w:r>
          </w:p>
          <w:p w:rsidR="00DD557A" w:rsidRPr="00DD557A" w:rsidRDefault="00DD557A" w:rsidP="009416C7">
            <w:pPr>
              <w:pStyle w:val="101"/>
              <w:jc w:val="both"/>
              <w:rPr>
                <w:sz w:val="28"/>
                <w:szCs w:val="28"/>
              </w:rPr>
            </w:pPr>
            <w:r w:rsidRPr="00DD557A">
              <w:rPr>
                <w:sz w:val="28"/>
                <w:szCs w:val="28"/>
              </w:rPr>
              <w:t>3.дочерние пузыри</w:t>
            </w:r>
          </w:p>
        </w:tc>
        <w:tc>
          <w:tcPr>
            <w:tcW w:w="6915" w:type="dxa"/>
            <w:gridSpan w:val="2"/>
          </w:tcPr>
          <w:p w:rsidR="00DD557A" w:rsidRPr="00DD557A" w:rsidRDefault="00DD557A" w:rsidP="009416C7">
            <w:pPr>
              <w:pStyle w:val="101"/>
              <w:jc w:val="both"/>
              <w:rPr>
                <w:b/>
                <w:sz w:val="28"/>
                <w:szCs w:val="28"/>
              </w:rPr>
            </w:pPr>
            <w:r w:rsidRPr="00DD557A">
              <w:rPr>
                <w:b/>
                <w:sz w:val="28"/>
                <w:szCs w:val="28"/>
              </w:rPr>
              <w:t>Эхинококковый пузырь</w:t>
            </w:r>
          </w:p>
          <w:p w:rsidR="00DD557A" w:rsidRPr="00DD557A" w:rsidRDefault="00DD557A" w:rsidP="009416C7">
            <w:pPr>
              <w:pStyle w:val="101"/>
              <w:jc w:val="both"/>
              <w:rPr>
                <w:sz w:val="28"/>
                <w:szCs w:val="28"/>
              </w:rPr>
            </w:pPr>
            <w:r w:rsidRPr="00DD557A">
              <w:rPr>
                <w:noProof/>
                <w:snapToGrid/>
                <w:sz w:val="28"/>
                <w:szCs w:val="28"/>
              </w:rPr>
              <w:drawing>
                <wp:inline distT="0" distB="0" distL="0" distR="0" wp14:anchorId="1D7FF495" wp14:editId="50D6C3F5">
                  <wp:extent cx="1581150" cy="1209675"/>
                  <wp:effectExtent l="0" t="0" r="0" b="9525"/>
                  <wp:docPr id="2051" name="Рисунок 2051" descr="ЭхинококкПу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ЭхинококкПуз-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81150" cy="1209675"/>
                          </a:xfrm>
                          <a:prstGeom prst="rect">
                            <a:avLst/>
                          </a:prstGeom>
                          <a:noFill/>
                          <a:ln>
                            <a:noFill/>
                          </a:ln>
                        </pic:spPr>
                      </pic:pic>
                    </a:graphicData>
                  </a:graphic>
                </wp:inline>
              </w:drawing>
            </w:r>
          </w:p>
        </w:tc>
      </w:tr>
    </w:tbl>
    <w:p w:rsidR="00DD557A" w:rsidRPr="00DD557A" w:rsidRDefault="00DD557A" w:rsidP="00DD557A">
      <w:pPr>
        <w:pStyle w:val="101"/>
        <w:ind w:firstLine="240"/>
        <w:jc w:val="both"/>
        <w:rPr>
          <w: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0"/>
        <w:gridCol w:w="3453"/>
        <w:gridCol w:w="3454"/>
      </w:tblGrid>
      <w:tr w:rsidR="00DD557A" w:rsidRPr="00DD557A" w:rsidTr="009416C7">
        <w:trPr>
          <w:jc w:val="center"/>
        </w:trPr>
        <w:tc>
          <w:tcPr>
            <w:tcW w:w="3265"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both"/>
              <w:rPr>
                <w:i/>
                <w:sz w:val="28"/>
                <w:szCs w:val="28"/>
              </w:rPr>
            </w:pPr>
          </w:p>
        </w:tc>
        <w:tc>
          <w:tcPr>
            <w:tcW w:w="3577"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center"/>
              <w:rPr>
                <w:i/>
                <w:sz w:val="28"/>
                <w:szCs w:val="28"/>
                <w:highlight w:val="yellow"/>
              </w:rPr>
            </w:pPr>
          </w:p>
        </w:tc>
        <w:tc>
          <w:tcPr>
            <w:tcW w:w="3578"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center"/>
              <w:rPr>
                <w:i/>
                <w:sz w:val="28"/>
                <w:szCs w:val="28"/>
                <w:highlight w:val="yellow"/>
              </w:rPr>
            </w:pPr>
          </w:p>
        </w:tc>
      </w:tr>
      <w:tr w:rsidR="00DD557A" w:rsidRPr="00DD557A" w:rsidTr="009416C7">
        <w:trPr>
          <w:jc w:val="center"/>
        </w:trPr>
        <w:tc>
          <w:tcPr>
            <w:tcW w:w="3265"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both"/>
              <w:rPr>
                <w:i/>
                <w:sz w:val="28"/>
                <w:szCs w:val="28"/>
              </w:rPr>
            </w:pPr>
            <w:r w:rsidRPr="00DD557A">
              <w:rPr>
                <w:i/>
                <w:sz w:val="28"/>
                <w:szCs w:val="28"/>
              </w:rPr>
              <w:t>Название заболевания</w:t>
            </w:r>
          </w:p>
        </w:tc>
        <w:tc>
          <w:tcPr>
            <w:tcW w:w="3577"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center"/>
              <w:rPr>
                <w:sz w:val="28"/>
                <w:szCs w:val="28"/>
                <w:highlight w:val="yellow"/>
              </w:rPr>
            </w:pPr>
          </w:p>
        </w:tc>
        <w:tc>
          <w:tcPr>
            <w:tcW w:w="3578"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center"/>
              <w:rPr>
                <w:sz w:val="28"/>
                <w:szCs w:val="28"/>
                <w:highlight w:val="yellow"/>
              </w:rPr>
            </w:pPr>
          </w:p>
        </w:tc>
      </w:tr>
      <w:tr w:rsidR="00DD557A" w:rsidRPr="00DD557A" w:rsidTr="009416C7">
        <w:trPr>
          <w:jc w:val="center"/>
        </w:trPr>
        <w:tc>
          <w:tcPr>
            <w:tcW w:w="3265"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both"/>
              <w:rPr>
                <w:i/>
                <w:sz w:val="28"/>
                <w:szCs w:val="28"/>
              </w:rPr>
            </w:pPr>
            <w:r w:rsidRPr="00DD557A">
              <w:rPr>
                <w:i/>
                <w:sz w:val="28"/>
                <w:szCs w:val="28"/>
              </w:rPr>
              <w:t>Основной хозяин</w:t>
            </w:r>
          </w:p>
        </w:tc>
        <w:tc>
          <w:tcPr>
            <w:tcW w:w="3577"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center"/>
              <w:rPr>
                <w:sz w:val="28"/>
                <w:szCs w:val="28"/>
                <w:highlight w:val="yellow"/>
              </w:rPr>
            </w:pPr>
          </w:p>
        </w:tc>
        <w:tc>
          <w:tcPr>
            <w:tcW w:w="3578"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center"/>
              <w:rPr>
                <w:sz w:val="28"/>
                <w:szCs w:val="28"/>
                <w:highlight w:val="yellow"/>
              </w:rPr>
            </w:pPr>
          </w:p>
        </w:tc>
      </w:tr>
      <w:tr w:rsidR="00DD557A" w:rsidRPr="00DD557A" w:rsidTr="009416C7">
        <w:trPr>
          <w:jc w:val="center"/>
        </w:trPr>
        <w:tc>
          <w:tcPr>
            <w:tcW w:w="3265"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both"/>
              <w:rPr>
                <w:i/>
                <w:sz w:val="28"/>
                <w:szCs w:val="28"/>
              </w:rPr>
            </w:pPr>
            <w:r w:rsidRPr="00DD557A">
              <w:rPr>
                <w:i/>
                <w:sz w:val="28"/>
                <w:szCs w:val="28"/>
              </w:rPr>
              <w:t>Промежуточный хозяин</w:t>
            </w:r>
          </w:p>
        </w:tc>
        <w:tc>
          <w:tcPr>
            <w:tcW w:w="3577"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center"/>
              <w:rPr>
                <w:sz w:val="28"/>
                <w:szCs w:val="28"/>
                <w:highlight w:val="yellow"/>
              </w:rPr>
            </w:pPr>
          </w:p>
        </w:tc>
        <w:tc>
          <w:tcPr>
            <w:tcW w:w="3578"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center"/>
              <w:rPr>
                <w:sz w:val="28"/>
                <w:szCs w:val="28"/>
                <w:highlight w:val="yellow"/>
              </w:rPr>
            </w:pPr>
          </w:p>
        </w:tc>
      </w:tr>
      <w:tr w:rsidR="00DD557A" w:rsidRPr="00DD557A" w:rsidTr="009416C7">
        <w:trPr>
          <w:jc w:val="center"/>
        </w:trPr>
        <w:tc>
          <w:tcPr>
            <w:tcW w:w="3265"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both"/>
              <w:rPr>
                <w:i/>
                <w:sz w:val="28"/>
                <w:szCs w:val="28"/>
              </w:rPr>
            </w:pPr>
            <w:r w:rsidRPr="00DD557A">
              <w:rPr>
                <w:i/>
                <w:sz w:val="28"/>
                <w:szCs w:val="28"/>
              </w:rPr>
              <w:t>локализация паразита в организме человека</w:t>
            </w:r>
          </w:p>
        </w:tc>
        <w:tc>
          <w:tcPr>
            <w:tcW w:w="3577"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center"/>
              <w:rPr>
                <w:sz w:val="28"/>
                <w:szCs w:val="28"/>
                <w:highlight w:val="yellow"/>
              </w:rPr>
            </w:pPr>
          </w:p>
        </w:tc>
        <w:tc>
          <w:tcPr>
            <w:tcW w:w="3578"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center"/>
              <w:rPr>
                <w:sz w:val="28"/>
                <w:szCs w:val="28"/>
                <w:highlight w:val="yellow"/>
              </w:rPr>
            </w:pPr>
          </w:p>
        </w:tc>
      </w:tr>
      <w:tr w:rsidR="00DD557A" w:rsidRPr="00DD557A" w:rsidTr="009416C7">
        <w:trPr>
          <w:jc w:val="center"/>
        </w:trPr>
        <w:tc>
          <w:tcPr>
            <w:tcW w:w="3265"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both"/>
              <w:rPr>
                <w:i/>
                <w:sz w:val="28"/>
                <w:szCs w:val="28"/>
              </w:rPr>
            </w:pPr>
            <w:r w:rsidRPr="00DD557A">
              <w:rPr>
                <w:i/>
                <w:sz w:val="28"/>
                <w:szCs w:val="28"/>
              </w:rPr>
              <w:t>Механизм заражения</w:t>
            </w:r>
          </w:p>
        </w:tc>
        <w:tc>
          <w:tcPr>
            <w:tcW w:w="7155" w:type="dxa"/>
            <w:gridSpan w:val="2"/>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center"/>
              <w:rPr>
                <w:sz w:val="28"/>
                <w:szCs w:val="28"/>
                <w:highlight w:val="yellow"/>
              </w:rPr>
            </w:pPr>
          </w:p>
        </w:tc>
      </w:tr>
      <w:tr w:rsidR="00DD557A" w:rsidRPr="00DD557A" w:rsidTr="009416C7">
        <w:trPr>
          <w:jc w:val="center"/>
        </w:trPr>
        <w:tc>
          <w:tcPr>
            <w:tcW w:w="3265"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both"/>
              <w:rPr>
                <w:i/>
                <w:sz w:val="28"/>
                <w:szCs w:val="28"/>
              </w:rPr>
            </w:pPr>
            <w:r w:rsidRPr="00DD557A">
              <w:rPr>
                <w:i/>
                <w:sz w:val="28"/>
                <w:szCs w:val="28"/>
              </w:rPr>
              <w:t>путь заражения</w:t>
            </w:r>
          </w:p>
        </w:tc>
        <w:tc>
          <w:tcPr>
            <w:tcW w:w="7155" w:type="dxa"/>
            <w:gridSpan w:val="2"/>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center"/>
              <w:rPr>
                <w:sz w:val="28"/>
                <w:szCs w:val="28"/>
                <w:highlight w:val="yellow"/>
              </w:rPr>
            </w:pPr>
          </w:p>
        </w:tc>
      </w:tr>
      <w:tr w:rsidR="00DD557A" w:rsidRPr="00DD557A" w:rsidTr="009416C7">
        <w:trPr>
          <w:jc w:val="center"/>
        </w:trPr>
        <w:tc>
          <w:tcPr>
            <w:tcW w:w="3265"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both"/>
              <w:rPr>
                <w:i/>
                <w:sz w:val="28"/>
                <w:szCs w:val="28"/>
              </w:rPr>
            </w:pPr>
            <w:r w:rsidRPr="00DD557A">
              <w:rPr>
                <w:i/>
                <w:sz w:val="28"/>
                <w:szCs w:val="28"/>
              </w:rPr>
              <w:t>инвазионная стадия</w:t>
            </w:r>
          </w:p>
        </w:tc>
        <w:tc>
          <w:tcPr>
            <w:tcW w:w="3577"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center"/>
              <w:rPr>
                <w:sz w:val="28"/>
                <w:szCs w:val="28"/>
                <w:highlight w:val="yellow"/>
              </w:rPr>
            </w:pPr>
          </w:p>
        </w:tc>
        <w:tc>
          <w:tcPr>
            <w:tcW w:w="3578"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center"/>
              <w:rPr>
                <w:sz w:val="28"/>
                <w:szCs w:val="28"/>
                <w:highlight w:val="yellow"/>
              </w:rPr>
            </w:pPr>
          </w:p>
        </w:tc>
      </w:tr>
      <w:tr w:rsidR="00DD557A" w:rsidRPr="00DD557A" w:rsidTr="009416C7">
        <w:trPr>
          <w:jc w:val="center"/>
        </w:trPr>
        <w:tc>
          <w:tcPr>
            <w:tcW w:w="3265" w:type="dxa"/>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both"/>
              <w:rPr>
                <w:i/>
                <w:sz w:val="28"/>
                <w:szCs w:val="28"/>
              </w:rPr>
            </w:pPr>
            <w:r w:rsidRPr="00DD557A">
              <w:rPr>
                <w:i/>
                <w:sz w:val="28"/>
                <w:szCs w:val="28"/>
              </w:rPr>
              <w:t>Диагностика</w:t>
            </w:r>
          </w:p>
        </w:tc>
        <w:tc>
          <w:tcPr>
            <w:tcW w:w="7155" w:type="dxa"/>
            <w:gridSpan w:val="2"/>
            <w:tcBorders>
              <w:top w:val="single" w:sz="4" w:space="0" w:color="auto"/>
              <w:left w:val="single" w:sz="4" w:space="0" w:color="auto"/>
              <w:bottom w:val="single" w:sz="4" w:space="0" w:color="auto"/>
              <w:right w:val="single" w:sz="4" w:space="0" w:color="auto"/>
            </w:tcBorders>
          </w:tcPr>
          <w:p w:rsidR="00DD557A" w:rsidRPr="00DD557A" w:rsidRDefault="00DD557A" w:rsidP="009416C7">
            <w:pPr>
              <w:pStyle w:val="101"/>
              <w:jc w:val="center"/>
              <w:rPr>
                <w:sz w:val="28"/>
                <w:szCs w:val="28"/>
                <w:highlight w:val="yellow"/>
              </w:rPr>
            </w:pPr>
          </w:p>
        </w:tc>
      </w:tr>
      <w:tr w:rsidR="00DD557A" w:rsidRPr="00DD557A" w:rsidTr="009416C7">
        <w:tblPrEx>
          <w:jc w:val="left"/>
        </w:tblPrEx>
        <w:tc>
          <w:tcPr>
            <w:tcW w:w="3265" w:type="dxa"/>
          </w:tcPr>
          <w:p w:rsidR="00DD557A" w:rsidRPr="00DD557A" w:rsidRDefault="00DD557A" w:rsidP="009416C7">
            <w:pPr>
              <w:pStyle w:val="101"/>
              <w:jc w:val="both"/>
              <w:rPr>
                <w:i/>
                <w:sz w:val="28"/>
                <w:szCs w:val="28"/>
              </w:rPr>
            </w:pPr>
            <w:r w:rsidRPr="00DD557A">
              <w:rPr>
                <w:i/>
                <w:sz w:val="28"/>
                <w:szCs w:val="28"/>
              </w:rPr>
              <w:t>основные меры профилактики</w:t>
            </w:r>
          </w:p>
        </w:tc>
        <w:tc>
          <w:tcPr>
            <w:tcW w:w="7155" w:type="dxa"/>
            <w:gridSpan w:val="2"/>
          </w:tcPr>
          <w:p w:rsidR="00DD557A" w:rsidRPr="00DD557A" w:rsidRDefault="00DD557A" w:rsidP="009416C7">
            <w:pPr>
              <w:pStyle w:val="101"/>
              <w:jc w:val="center"/>
              <w:rPr>
                <w:sz w:val="28"/>
                <w:szCs w:val="28"/>
                <w:highlight w:val="yellow"/>
              </w:rPr>
            </w:pPr>
          </w:p>
        </w:tc>
      </w:tr>
    </w:tbl>
    <w:p w:rsidR="004C171B" w:rsidRDefault="004C171B" w:rsidP="004C171B">
      <w:pPr>
        <w:ind w:firstLine="709"/>
        <w:jc w:val="center"/>
        <w:rPr>
          <w:b/>
          <w:color w:val="000000"/>
          <w:sz w:val="28"/>
          <w:szCs w:val="28"/>
          <w:u w:val="single"/>
        </w:rPr>
      </w:pPr>
    </w:p>
    <w:p w:rsidR="004739F8" w:rsidRPr="00AD3FB6" w:rsidRDefault="004739F8" w:rsidP="004739F8">
      <w:pPr>
        <w:pStyle w:val="101"/>
        <w:snapToGrid w:val="0"/>
        <w:jc w:val="both"/>
        <w:rPr>
          <w:sz w:val="28"/>
          <w:szCs w:val="28"/>
        </w:rPr>
      </w:pPr>
      <w:r w:rsidRPr="00AD3FB6">
        <w:rPr>
          <w:b/>
          <w:sz w:val="28"/>
          <w:szCs w:val="28"/>
        </w:rPr>
        <w:t>Задание</w:t>
      </w:r>
      <w:r w:rsidRPr="00AD3FB6">
        <w:rPr>
          <w:b/>
          <w:noProof/>
          <w:sz w:val="28"/>
          <w:szCs w:val="28"/>
        </w:rPr>
        <w:t xml:space="preserve"> №</w:t>
      </w:r>
      <w:r w:rsidR="00AD3FB6">
        <w:rPr>
          <w:b/>
          <w:noProof/>
          <w:sz w:val="28"/>
          <w:szCs w:val="28"/>
        </w:rPr>
        <w:t xml:space="preserve"> 4</w:t>
      </w:r>
      <w:r w:rsidRPr="00AD3FB6">
        <w:rPr>
          <w:b/>
          <w:noProof/>
          <w:sz w:val="28"/>
          <w:szCs w:val="28"/>
        </w:rPr>
        <w:t>.</w:t>
      </w:r>
      <w:r w:rsidRPr="00AD3FB6">
        <w:rPr>
          <w:b/>
          <w:sz w:val="28"/>
          <w:szCs w:val="28"/>
        </w:rPr>
        <w:t xml:space="preserve"> Широкий лентец /</w:t>
      </w:r>
      <w:r w:rsidRPr="00AD3FB6">
        <w:rPr>
          <w:b/>
          <w:sz w:val="28"/>
          <w:szCs w:val="28"/>
          <w:lang w:val="en-US"/>
        </w:rPr>
        <w:t>Diphyllobothrium</w:t>
      </w:r>
      <w:r w:rsidRPr="00AD3FB6">
        <w:rPr>
          <w:b/>
          <w:sz w:val="28"/>
          <w:szCs w:val="28"/>
        </w:rPr>
        <w:t xml:space="preserve"> </w:t>
      </w:r>
      <w:r w:rsidRPr="00AD3FB6">
        <w:rPr>
          <w:b/>
          <w:sz w:val="28"/>
          <w:szCs w:val="28"/>
          <w:lang w:val="en-US"/>
        </w:rPr>
        <w:t>latum</w:t>
      </w:r>
      <w:r w:rsidRPr="00AD3FB6">
        <w:rPr>
          <w:b/>
          <w:sz w:val="28"/>
          <w:szCs w:val="28"/>
        </w:rPr>
        <w:t>/</w:t>
      </w:r>
      <w:r w:rsidRPr="00AD3FB6">
        <w:rPr>
          <w:sz w:val="28"/>
          <w:szCs w:val="28"/>
        </w:rPr>
        <w:t xml:space="preserve"> </w:t>
      </w:r>
    </w:p>
    <w:p w:rsidR="004739F8" w:rsidRPr="00AD3FB6" w:rsidRDefault="004739F8" w:rsidP="004739F8">
      <w:pPr>
        <w:pStyle w:val="101"/>
        <w:snapToGrid w:val="0"/>
        <w:jc w:val="both"/>
        <w:rPr>
          <w:i/>
          <w:sz w:val="28"/>
          <w:szCs w:val="28"/>
        </w:rPr>
      </w:pPr>
      <w:r w:rsidRPr="00AD3FB6">
        <w:rPr>
          <w:i/>
          <w:sz w:val="28"/>
          <w:szCs w:val="28"/>
        </w:rPr>
        <w:t>Изучите по учебнику строение широкого лентеца. Обратите внимание на ветви матки, благодаря чему она приобретает форму розетки. Подпишите рисунки.</w:t>
      </w:r>
    </w:p>
    <w:p w:rsidR="004739F8" w:rsidRPr="00AD3FB6" w:rsidRDefault="004739F8" w:rsidP="004739F8">
      <w:pPr>
        <w:pStyle w:val="101"/>
        <w:snapToGrid w:val="0"/>
        <w:jc w:val="both"/>
        <w:rPr>
          <w:i/>
          <w:sz w:val="28"/>
          <w:szCs w:val="28"/>
        </w:rPr>
      </w:pPr>
    </w:p>
    <w:tbl>
      <w:tblPr>
        <w:tblW w:w="32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126"/>
      </w:tblGrid>
      <w:tr w:rsidR="004739F8" w:rsidRPr="00AD3FB6" w:rsidTr="009416C7">
        <w:trPr>
          <w:jc w:val="center"/>
        </w:trPr>
        <w:tc>
          <w:tcPr>
            <w:tcW w:w="3601" w:type="dxa"/>
          </w:tcPr>
          <w:p w:rsidR="004739F8" w:rsidRPr="00AD3FB6" w:rsidRDefault="004739F8" w:rsidP="009416C7">
            <w:pPr>
              <w:pStyle w:val="101"/>
              <w:snapToGrid w:val="0"/>
              <w:jc w:val="center"/>
              <w:rPr>
                <w:sz w:val="28"/>
                <w:szCs w:val="28"/>
              </w:rPr>
            </w:pPr>
            <w:r w:rsidRPr="00AD3FB6">
              <w:rPr>
                <w:noProof/>
                <w:snapToGrid/>
                <w:sz w:val="28"/>
                <w:szCs w:val="28"/>
              </w:rPr>
              <w:lastRenderedPageBreak/>
              <w:drawing>
                <wp:inline distT="0" distB="0" distL="0" distR="0" wp14:anchorId="5C56EF05" wp14:editId="0E1C81DD">
                  <wp:extent cx="1095375" cy="1181100"/>
                  <wp:effectExtent l="0" t="0" r="9525" b="0"/>
                  <wp:docPr id="2055" name="Рисунок 2055" descr="ШирокийЛентецЗр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ШирокийЛентецЗрел"/>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5375" cy="1181100"/>
                          </a:xfrm>
                          <a:prstGeom prst="rect">
                            <a:avLst/>
                          </a:prstGeom>
                          <a:noFill/>
                          <a:ln>
                            <a:noFill/>
                          </a:ln>
                        </pic:spPr>
                      </pic:pic>
                    </a:graphicData>
                  </a:graphic>
                </wp:inline>
              </w:drawing>
            </w:r>
          </w:p>
        </w:tc>
        <w:tc>
          <w:tcPr>
            <w:tcW w:w="3220" w:type="dxa"/>
          </w:tcPr>
          <w:p w:rsidR="004739F8" w:rsidRPr="00AD3FB6" w:rsidRDefault="004739F8" w:rsidP="009416C7">
            <w:pPr>
              <w:pStyle w:val="101"/>
              <w:snapToGrid w:val="0"/>
              <w:jc w:val="both"/>
              <w:rPr>
                <w:sz w:val="28"/>
                <w:szCs w:val="28"/>
              </w:rPr>
            </w:pPr>
            <w:r w:rsidRPr="00AD3FB6">
              <w:rPr>
                <w:noProof/>
                <w:snapToGrid/>
                <w:sz w:val="28"/>
                <w:szCs w:val="28"/>
              </w:rPr>
              <w:drawing>
                <wp:inline distT="0" distB="0" distL="0" distR="0" wp14:anchorId="76AEB61A" wp14:editId="278CF3D7">
                  <wp:extent cx="809625" cy="1181100"/>
                  <wp:effectExtent l="0" t="0" r="9525" b="0"/>
                  <wp:docPr id="2054" name="Рисунок 2054" descr="ШирокийЛентецС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ШирокийЛентецСкол"/>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9625" cy="1181100"/>
                          </a:xfrm>
                          <a:prstGeom prst="rect">
                            <a:avLst/>
                          </a:prstGeom>
                          <a:noFill/>
                          <a:ln>
                            <a:noFill/>
                          </a:ln>
                        </pic:spPr>
                      </pic:pic>
                    </a:graphicData>
                  </a:graphic>
                </wp:inline>
              </w:drawing>
            </w:r>
          </w:p>
        </w:tc>
      </w:tr>
    </w:tbl>
    <w:p w:rsidR="004739F8" w:rsidRPr="00AD3FB6" w:rsidRDefault="004739F8" w:rsidP="004739F8">
      <w:pPr>
        <w:pStyle w:val="101"/>
        <w:snapToGrid w:val="0"/>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7288"/>
      </w:tblGrid>
      <w:tr w:rsidR="004739F8" w:rsidRPr="00AD3FB6" w:rsidTr="009416C7">
        <w:trPr>
          <w:jc w:val="center"/>
        </w:trPr>
        <w:tc>
          <w:tcPr>
            <w:tcW w:w="2914" w:type="dxa"/>
          </w:tcPr>
          <w:p w:rsidR="004739F8" w:rsidRPr="00AD3FB6" w:rsidRDefault="004739F8" w:rsidP="009416C7">
            <w:pPr>
              <w:pStyle w:val="101"/>
              <w:jc w:val="both"/>
              <w:rPr>
                <w:i/>
                <w:sz w:val="28"/>
                <w:szCs w:val="28"/>
              </w:rPr>
            </w:pPr>
            <w:r w:rsidRPr="00AD3FB6">
              <w:rPr>
                <w:i/>
                <w:sz w:val="28"/>
                <w:szCs w:val="28"/>
              </w:rPr>
              <w:t>Название заболевания</w:t>
            </w:r>
          </w:p>
        </w:tc>
        <w:tc>
          <w:tcPr>
            <w:tcW w:w="8074" w:type="dxa"/>
          </w:tcPr>
          <w:p w:rsidR="004739F8" w:rsidRPr="00AD3FB6" w:rsidRDefault="004739F8" w:rsidP="009416C7">
            <w:pPr>
              <w:pStyle w:val="101"/>
              <w:jc w:val="center"/>
              <w:rPr>
                <w:sz w:val="28"/>
                <w:szCs w:val="28"/>
                <w:highlight w:val="yellow"/>
              </w:rPr>
            </w:pPr>
          </w:p>
        </w:tc>
      </w:tr>
      <w:tr w:rsidR="004739F8" w:rsidRPr="00AD3FB6" w:rsidTr="009416C7">
        <w:trPr>
          <w:jc w:val="center"/>
        </w:trPr>
        <w:tc>
          <w:tcPr>
            <w:tcW w:w="2914" w:type="dxa"/>
          </w:tcPr>
          <w:p w:rsidR="004739F8" w:rsidRPr="00AD3FB6" w:rsidRDefault="004739F8" w:rsidP="009416C7">
            <w:pPr>
              <w:pStyle w:val="101"/>
              <w:jc w:val="both"/>
              <w:rPr>
                <w:i/>
                <w:sz w:val="28"/>
                <w:szCs w:val="28"/>
              </w:rPr>
            </w:pPr>
            <w:r w:rsidRPr="00AD3FB6">
              <w:rPr>
                <w:i/>
                <w:sz w:val="28"/>
                <w:szCs w:val="28"/>
              </w:rPr>
              <w:t>локализация паразита в организме человека</w:t>
            </w:r>
          </w:p>
        </w:tc>
        <w:tc>
          <w:tcPr>
            <w:tcW w:w="8074" w:type="dxa"/>
          </w:tcPr>
          <w:p w:rsidR="004739F8" w:rsidRPr="00AD3FB6" w:rsidRDefault="004739F8" w:rsidP="009416C7">
            <w:pPr>
              <w:pStyle w:val="101"/>
              <w:jc w:val="center"/>
              <w:rPr>
                <w:sz w:val="28"/>
                <w:szCs w:val="28"/>
                <w:highlight w:val="yellow"/>
              </w:rPr>
            </w:pPr>
          </w:p>
        </w:tc>
      </w:tr>
      <w:tr w:rsidR="004739F8" w:rsidRPr="00AD3FB6" w:rsidTr="009416C7">
        <w:trPr>
          <w:jc w:val="center"/>
        </w:trPr>
        <w:tc>
          <w:tcPr>
            <w:tcW w:w="2914" w:type="dxa"/>
          </w:tcPr>
          <w:p w:rsidR="004739F8" w:rsidRPr="00AD3FB6" w:rsidRDefault="004739F8" w:rsidP="009416C7">
            <w:pPr>
              <w:pStyle w:val="101"/>
              <w:jc w:val="both"/>
              <w:rPr>
                <w:i/>
                <w:sz w:val="28"/>
                <w:szCs w:val="28"/>
              </w:rPr>
            </w:pPr>
            <w:r w:rsidRPr="00AD3FB6">
              <w:rPr>
                <w:i/>
                <w:sz w:val="28"/>
                <w:szCs w:val="28"/>
              </w:rPr>
              <w:t>Окончательный хозяин</w:t>
            </w:r>
          </w:p>
        </w:tc>
        <w:tc>
          <w:tcPr>
            <w:tcW w:w="8074" w:type="dxa"/>
          </w:tcPr>
          <w:p w:rsidR="004739F8" w:rsidRPr="00AD3FB6" w:rsidRDefault="004739F8" w:rsidP="009416C7">
            <w:pPr>
              <w:pStyle w:val="101"/>
              <w:jc w:val="center"/>
              <w:rPr>
                <w:sz w:val="28"/>
                <w:szCs w:val="28"/>
                <w:highlight w:val="yellow"/>
              </w:rPr>
            </w:pPr>
          </w:p>
        </w:tc>
      </w:tr>
      <w:tr w:rsidR="004739F8" w:rsidRPr="00AD3FB6" w:rsidTr="009416C7">
        <w:trPr>
          <w:jc w:val="center"/>
        </w:trPr>
        <w:tc>
          <w:tcPr>
            <w:tcW w:w="2914" w:type="dxa"/>
          </w:tcPr>
          <w:p w:rsidR="004739F8" w:rsidRPr="00AD3FB6" w:rsidRDefault="004739F8" w:rsidP="009416C7">
            <w:pPr>
              <w:pStyle w:val="101"/>
              <w:jc w:val="both"/>
              <w:rPr>
                <w:i/>
                <w:sz w:val="28"/>
                <w:szCs w:val="28"/>
              </w:rPr>
            </w:pPr>
            <w:r w:rsidRPr="00AD3FB6">
              <w:rPr>
                <w:i/>
                <w:sz w:val="28"/>
                <w:szCs w:val="28"/>
              </w:rPr>
              <w:t xml:space="preserve">Первый промежуточный хозяин  </w:t>
            </w:r>
          </w:p>
        </w:tc>
        <w:tc>
          <w:tcPr>
            <w:tcW w:w="8074" w:type="dxa"/>
          </w:tcPr>
          <w:p w:rsidR="004739F8" w:rsidRPr="00AD3FB6" w:rsidRDefault="004739F8" w:rsidP="009416C7">
            <w:pPr>
              <w:pStyle w:val="101"/>
              <w:jc w:val="center"/>
              <w:rPr>
                <w:i/>
                <w:sz w:val="28"/>
                <w:szCs w:val="28"/>
                <w:highlight w:val="yellow"/>
              </w:rPr>
            </w:pPr>
          </w:p>
        </w:tc>
      </w:tr>
      <w:tr w:rsidR="004739F8" w:rsidRPr="00AD3FB6" w:rsidTr="009416C7">
        <w:trPr>
          <w:jc w:val="center"/>
        </w:trPr>
        <w:tc>
          <w:tcPr>
            <w:tcW w:w="2914" w:type="dxa"/>
          </w:tcPr>
          <w:p w:rsidR="004739F8" w:rsidRPr="00AD3FB6" w:rsidRDefault="004739F8" w:rsidP="009416C7">
            <w:pPr>
              <w:pStyle w:val="101"/>
              <w:jc w:val="both"/>
              <w:rPr>
                <w:i/>
                <w:sz w:val="28"/>
                <w:szCs w:val="28"/>
              </w:rPr>
            </w:pPr>
            <w:r w:rsidRPr="00AD3FB6">
              <w:rPr>
                <w:i/>
                <w:sz w:val="28"/>
                <w:szCs w:val="28"/>
              </w:rPr>
              <w:t>Второй промежуточный хозяин (резервуар)</w:t>
            </w:r>
          </w:p>
        </w:tc>
        <w:tc>
          <w:tcPr>
            <w:tcW w:w="8074" w:type="dxa"/>
          </w:tcPr>
          <w:p w:rsidR="004739F8" w:rsidRPr="00AD3FB6" w:rsidRDefault="004739F8" w:rsidP="009416C7">
            <w:pPr>
              <w:pStyle w:val="101"/>
              <w:jc w:val="center"/>
              <w:rPr>
                <w:sz w:val="28"/>
                <w:szCs w:val="28"/>
                <w:highlight w:val="yellow"/>
              </w:rPr>
            </w:pPr>
          </w:p>
        </w:tc>
      </w:tr>
      <w:tr w:rsidR="004739F8" w:rsidRPr="00AD3FB6" w:rsidTr="009416C7">
        <w:trPr>
          <w:jc w:val="center"/>
        </w:trPr>
        <w:tc>
          <w:tcPr>
            <w:tcW w:w="2914" w:type="dxa"/>
          </w:tcPr>
          <w:p w:rsidR="004739F8" w:rsidRPr="00AD3FB6" w:rsidRDefault="00AD3FB6" w:rsidP="009416C7">
            <w:pPr>
              <w:pStyle w:val="101"/>
              <w:jc w:val="both"/>
              <w:rPr>
                <w:i/>
                <w:sz w:val="28"/>
                <w:szCs w:val="28"/>
              </w:rPr>
            </w:pPr>
            <w:r>
              <w:rPr>
                <w:i/>
                <w:sz w:val="28"/>
                <w:szCs w:val="28"/>
              </w:rPr>
              <w:t>П</w:t>
            </w:r>
            <w:r w:rsidR="004739F8" w:rsidRPr="00AD3FB6">
              <w:rPr>
                <w:i/>
                <w:sz w:val="28"/>
                <w:szCs w:val="28"/>
              </w:rPr>
              <w:t>уть заражения</w:t>
            </w:r>
          </w:p>
        </w:tc>
        <w:tc>
          <w:tcPr>
            <w:tcW w:w="8074" w:type="dxa"/>
          </w:tcPr>
          <w:p w:rsidR="004739F8" w:rsidRPr="00AD3FB6" w:rsidRDefault="004739F8" w:rsidP="009416C7">
            <w:pPr>
              <w:pStyle w:val="101"/>
              <w:jc w:val="center"/>
              <w:rPr>
                <w:sz w:val="28"/>
                <w:szCs w:val="28"/>
                <w:highlight w:val="yellow"/>
              </w:rPr>
            </w:pPr>
          </w:p>
        </w:tc>
      </w:tr>
      <w:tr w:rsidR="004739F8" w:rsidRPr="00AD3FB6" w:rsidTr="009416C7">
        <w:trPr>
          <w:jc w:val="center"/>
        </w:trPr>
        <w:tc>
          <w:tcPr>
            <w:tcW w:w="2914" w:type="dxa"/>
          </w:tcPr>
          <w:p w:rsidR="004739F8" w:rsidRPr="00AD3FB6" w:rsidRDefault="00AD3FB6" w:rsidP="009416C7">
            <w:pPr>
              <w:pStyle w:val="101"/>
              <w:jc w:val="both"/>
              <w:rPr>
                <w:i/>
                <w:sz w:val="28"/>
                <w:szCs w:val="28"/>
              </w:rPr>
            </w:pPr>
            <w:r>
              <w:rPr>
                <w:i/>
                <w:sz w:val="28"/>
                <w:szCs w:val="28"/>
              </w:rPr>
              <w:t>И</w:t>
            </w:r>
            <w:r w:rsidR="004739F8" w:rsidRPr="00AD3FB6">
              <w:rPr>
                <w:i/>
                <w:sz w:val="28"/>
                <w:szCs w:val="28"/>
              </w:rPr>
              <w:t>сточник инвазии и факторы передачи</w:t>
            </w:r>
          </w:p>
        </w:tc>
        <w:tc>
          <w:tcPr>
            <w:tcW w:w="8074" w:type="dxa"/>
          </w:tcPr>
          <w:p w:rsidR="004739F8" w:rsidRPr="00AD3FB6" w:rsidRDefault="004739F8" w:rsidP="009416C7">
            <w:pPr>
              <w:pStyle w:val="101"/>
              <w:jc w:val="center"/>
              <w:rPr>
                <w:i/>
                <w:sz w:val="28"/>
                <w:szCs w:val="28"/>
                <w:highlight w:val="yellow"/>
              </w:rPr>
            </w:pPr>
          </w:p>
        </w:tc>
      </w:tr>
      <w:tr w:rsidR="004739F8" w:rsidRPr="00AD3FB6" w:rsidTr="009416C7">
        <w:trPr>
          <w:jc w:val="center"/>
        </w:trPr>
        <w:tc>
          <w:tcPr>
            <w:tcW w:w="2914" w:type="dxa"/>
          </w:tcPr>
          <w:p w:rsidR="004739F8" w:rsidRPr="00AD3FB6" w:rsidRDefault="00AD3FB6" w:rsidP="009416C7">
            <w:pPr>
              <w:pStyle w:val="101"/>
              <w:jc w:val="both"/>
              <w:rPr>
                <w:i/>
                <w:sz w:val="28"/>
                <w:szCs w:val="28"/>
              </w:rPr>
            </w:pPr>
            <w:r>
              <w:rPr>
                <w:i/>
                <w:sz w:val="28"/>
                <w:szCs w:val="28"/>
              </w:rPr>
              <w:t>И</w:t>
            </w:r>
            <w:r w:rsidR="004739F8" w:rsidRPr="00AD3FB6">
              <w:rPr>
                <w:i/>
                <w:sz w:val="28"/>
                <w:szCs w:val="28"/>
              </w:rPr>
              <w:t>нвазионная стадия</w:t>
            </w:r>
          </w:p>
        </w:tc>
        <w:tc>
          <w:tcPr>
            <w:tcW w:w="8074" w:type="dxa"/>
          </w:tcPr>
          <w:p w:rsidR="004739F8" w:rsidRPr="00AD3FB6" w:rsidRDefault="004739F8" w:rsidP="009416C7">
            <w:pPr>
              <w:pStyle w:val="101"/>
              <w:jc w:val="center"/>
              <w:rPr>
                <w:sz w:val="28"/>
                <w:szCs w:val="28"/>
                <w:highlight w:val="yellow"/>
              </w:rPr>
            </w:pPr>
          </w:p>
        </w:tc>
      </w:tr>
      <w:tr w:rsidR="004739F8" w:rsidRPr="00AD3FB6" w:rsidTr="009416C7">
        <w:trPr>
          <w:jc w:val="center"/>
        </w:trPr>
        <w:tc>
          <w:tcPr>
            <w:tcW w:w="2914" w:type="dxa"/>
          </w:tcPr>
          <w:p w:rsidR="004739F8" w:rsidRPr="00AD3FB6" w:rsidRDefault="00AD3FB6" w:rsidP="009416C7">
            <w:pPr>
              <w:pStyle w:val="101"/>
              <w:jc w:val="both"/>
              <w:rPr>
                <w:i/>
                <w:sz w:val="28"/>
                <w:szCs w:val="28"/>
              </w:rPr>
            </w:pPr>
            <w:r>
              <w:rPr>
                <w:i/>
                <w:sz w:val="28"/>
                <w:szCs w:val="28"/>
              </w:rPr>
              <w:t>Д</w:t>
            </w:r>
            <w:r w:rsidR="004739F8" w:rsidRPr="00AD3FB6">
              <w:rPr>
                <w:i/>
                <w:sz w:val="28"/>
                <w:szCs w:val="28"/>
              </w:rPr>
              <w:t>иагностика</w:t>
            </w:r>
          </w:p>
        </w:tc>
        <w:tc>
          <w:tcPr>
            <w:tcW w:w="8074" w:type="dxa"/>
          </w:tcPr>
          <w:p w:rsidR="004739F8" w:rsidRPr="00AD3FB6" w:rsidRDefault="004739F8" w:rsidP="009416C7">
            <w:pPr>
              <w:pStyle w:val="101"/>
              <w:jc w:val="center"/>
              <w:rPr>
                <w:sz w:val="28"/>
                <w:szCs w:val="28"/>
                <w:highlight w:val="yellow"/>
              </w:rPr>
            </w:pPr>
          </w:p>
        </w:tc>
      </w:tr>
      <w:tr w:rsidR="004739F8" w:rsidRPr="00AD3FB6" w:rsidTr="009416C7">
        <w:trPr>
          <w:jc w:val="center"/>
        </w:trPr>
        <w:tc>
          <w:tcPr>
            <w:tcW w:w="2914" w:type="dxa"/>
          </w:tcPr>
          <w:p w:rsidR="004739F8" w:rsidRPr="00AD3FB6" w:rsidRDefault="00AD3FB6" w:rsidP="009416C7">
            <w:pPr>
              <w:pStyle w:val="101"/>
              <w:jc w:val="both"/>
              <w:rPr>
                <w:i/>
                <w:sz w:val="28"/>
                <w:szCs w:val="28"/>
              </w:rPr>
            </w:pPr>
            <w:r>
              <w:rPr>
                <w:i/>
                <w:sz w:val="28"/>
                <w:szCs w:val="28"/>
              </w:rPr>
              <w:t>О</w:t>
            </w:r>
            <w:r w:rsidR="004739F8" w:rsidRPr="00AD3FB6">
              <w:rPr>
                <w:i/>
                <w:sz w:val="28"/>
                <w:szCs w:val="28"/>
              </w:rPr>
              <w:t>сновные меры профилактики</w:t>
            </w:r>
          </w:p>
        </w:tc>
        <w:tc>
          <w:tcPr>
            <w:tcW w:w="8074" w:type="dxa"/>
          </w:tcPr>
          <w:p w:rsidR="004739F8" w:rsidRPr="00AD3FB6" w:rsidRDefault="004739F8" w:rsidP="009416C7">
            <w:pPr>
              <w:pStyle w:val="101"/>
              <w:jc w:val="center"/>
              <w:rPr>
                <w:sz w:val="28"/>
                <w:szCs w:val="28"/>
                <w:highlight w:val="yellow"/>
              </w:rPr>
            </w:pPr>
          </w:p>
        </w:tc>
      </w:tr>
    </w:tbl>
    <w:p w:rsidR="004739F8" w:rsidRDefault="004739F8" w:rsidP="004C171B">
      <w:pPr>
        <w:ind w:firstLine="709"/>
        <w:jc w:val="center"/>
        <w:rPr>
          <w:b/>
          <w:color w:val="000000"/>
          <w:sz w:val="28"/>
          <w:szCs w:val="28"/>
          <w:u w:val="single"/>
        </w:rPr>
      </w:pPr>
    </w:p>
    <w:p w:rsidR="00906696" w:rsidRPr="0019207A" w:rsidRDefault="00906696" w:rsidP="00906696">
      <w:pPr>
        <w:pStyle w:val="101"/>
        <w:snapToGrid w:val="0"/>
        <w:ind w:left="-3" w:firstLine="363"/>
        <w:jc w:val="both"/>
        <w:rPr>
          <w:i/>
          <w:sz w:val="28"/>
          <w:szCs w:val="28"/>
        </w:rPr>
      </w:pPr>
    </w:p>
    <w:p w:rsidR="0019207A" w:rsidRPr="0019207A" w:rsidRDefault="00906696" w:rsidP="00906696">
      <w:pPr>
        <w:pStyle w:val="101"/>
        <w:snapToGrid w:val="0"/>
        <w:jc w:val="both"/>
        <w:rPr>
          <w:sz w:val="28"/>
          <w:szCs w:val="28"/>
        </w:rPr>
      </w:pPr>
      <w:r w:rsidRPr="0019207A">
        <w:rPr>
          <w:b/>
          <w:sz w:val="28"/>
          <w:szCs w:val="28"/>
        </w:rPr>
        <w:t>Задание №</w:t>
      </w:r>
      <w:r w:rsidR="0019207A" w:rsidRPr="0019207A">
        <w:rPr>
          <w:b/>
          <w:sz w:val="28"/>
          <w:szCs w:val="28"/>
        </w:rPr>
        <w:t xml:space="preserve"> 5</w:t>
      </w:r>
      <w:r w:rsidRPr="0019207A">
        <w:rPr>
          <w:b/>
          <w:sz w:val="28"/>
          <w:szCs w:val="28"/>
        </w:rPr>
        <w:t>. Карликовый цепень</w:t>
      </w:r>
      <w:r w:rsidRPr="0019207A">
        <w:rPr>
          <w:b/>
          <w:noProof/>
          <w:sz w:val="28"/>
          <w:szCs w:val="28"/>
        </w:rPr>
        <w:t xml:space="preserve"> /</w:t>
      </w:r>
      <w:r w:rsidRPr="0019207A">
        <w:rPr>
          <w:b/>
          <w:sz w:val="28"/>
          <w:szCs w:val="28"/>
        </w:rPr>
        <w:t xml:space="preserve"> </w:t>
      </w:r>
      <w:r w:rsidRPr="0019207A">
        <w:rPr>
          <w:b/>
          <w:sz w:val="28"/>
          <w:szCs w:val="28"/>
          <w:lang w:val="en-US"/>
        </w:rPr>
        <w:t>Hymenolepis</w:t>
      </w:r>
      <w:r w:rsidRPr="0019207A">
        <w:rPr>
          <w:b/>
          <w:sz w:val="28"/>
          <w:szCs w:val="28"/>
        </w:rPr>
        <w:t xml:space="preserve"> </w:t>
      </w:r>
      <w:proofErr w:type="gramStart"/>
      <w:r w:rsidRPr="0019207A">
        <w:rPr>
          <w:b/>
          <w:sz w:val="28"/>
          <w:szCs w:val="28"/>
          <w:lang w:val="en-US"/>
        </w:rPr>
        <w:t>n</w:t>
      </w:r>
      <w:proofErr w:type="gramEnd"/>
      <w:r w:rsidRPr="0019207A">
        <w:rPr>
          <w:b/>
          <w:sz w:val="28"/>
          <w:szCs w:val="28"/>
        </w:rPr>
        <w:t>а</w:t>
      </w:r>
      <w:r w:rsidRPr="0019207A">
        <w:rPr>
          <w:b/>
          <w:sz w:val="28"/>
          <w:szCs w:val="28"/>
          <w:lang w:val="en-US"/>
        </w:rPr>
        <w:t>n</w:t>
      </w:r>
      <w:r w:rsidRPr="0019207A">
        <w:rPr>
          <w:b/>
          <w:sz w:val="28"/>
          <w:szCs w:val="28"/>
        </w:rPr>
        <w:t>а/.</w:t>
      </w:r>
      <w:r w:rsidRPr="0019207A">
        <w:rPr>
          <w:sz w:val="28"/>
          <w:szCs w:val="28"/>
        </w:rPr>
        <w:t xml:space="preserve"> </w:t>
      </w:r>
    </w:p>
    <w:p w:rsidR="00906696" w:rsidRPr="0019207A" w:rsidRDefault="00906696" w:rsidP="00906696">
      <w:pPr>
        <w:pStyle w:val="101"/>
        <w:snapToGrid w:val="0"/>
        <w:jc w:val="both"/>
        <w:rPr>
          <w:b/>
          <w:i/>
          <w:sz w:val="28"/>
          <w:szCs w:val="28"/>
        </w:rPr>
      </w:pPr>
      <w:r w:rsidRPr="0019207A">
        <w:rPr>
          <w:i/>
          <w:sz w:val="28"/>
          <w:szCs w:val="28"/>
        </w:rPr>
        <w:t>Изучите особенности строения и цикла развития  карликового цепня. Обратите внимание на размеры, наличие на сколексе присосок и крючьев. Сделайте на рисунке обозначения. Составьте схему его развития.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906696" w:rsidRPr="00A87FFD" w:rsidTr="009416C7">
        <w:trPr>
          <w:jc w:val="center"/>
        </w:trPr>
        <w:tc>
          <w:tcPr>
            <w:tcW w:w="10420" w:type="dxa"/>
          </w:tcPr>
          <w:p w:rsidR="00906696" w:rsidRPr="00A87FFD" w:rsidRDefault="00906696" w:rsidP="009416C7">
            <w:pPr>
              <w:pStyle w:val="101"/>
              <w:jc w:val="center"/>
              <w:rPr>
                <w:b/>
                <w:i/>
                <w:szCs w:val="24"/>
                <w:u w:val="single"/>
              </w:rPr>
            </w:pPr>
            <w:r>
              <w:rPr>
                <w:b/>
                <w:i/>
                <w:noProof/>
                <w:snapToGrid/>
                <w:szCs w:val="24"/>
              </w:rPr>
              <w:drawing>
                <wp:inline distT="0" distB="0" distL="0" distR="0">
                  <wp:extent cx="2914650" cy="1323975"/>
                  <wp:effectExtent l="0" t="0" r="0" b="9525"/>
                  <wp:docPr id="2093" name="Рисунок 2093" descr="КарликовЦеп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ликовЦепень"/>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4650" cy="1323975"/>
                          </a:xfrm>
                          <a:prstGeom prst="rect">
                            <a:avLst/>
                          </a:prstGeom>
                          <a:noFill/>
                          <a:ln>
                            <a:noFill/>
                          </a:ln>
                        </pic:spPr>
                      </pic:pic>
                    </a:graphicData>
                  </a:graphic>
                </wp:inline>
              </w:drawing>
            </w:r>
          </w:p>
        </w:tc>
      </w:tr>
    </w:tbl>
    <w:p w:rsidR="00906696" w:rsidRPr="00A87FFD" w:rsidRDefault="00906696" w:rsidP="00906696">
      <w:pPr>
        <w:pStyle w:val="101"/>
        <w:jc w:val="both"/>
        <w:rPr>
          <w:b/>
          <w:i/>
          <w:szCs w:val="24"/>
          <w:u w:val="single"/>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906696" w:rsidRPr="00D44DBD" w:rsidTr="009416C7">
        <w:trPr>
          <w:jc w:val="center"/>
        </w:trPr>
        <w:tc>
          <w:tcPr>
            <w:tcW w:w="4788" w:type="dxa"/>
          </w:tcPr>
          <w:p w:rsidR="00906696" w:rsidRPr="0019207A" w:rsidRDefault="00906696" w:rsidP="009416C7">
            <w:pPr>
              <w:pStyle w:val="101"/>
              <w:jc w:val="both"/>
              <w:rPr>
                <w:i/>
                <w:sz w:val="28"/>
                <w:szCs w:val="28"/>
              </w:rPr>
            </w:pPr>
            <w:r w:rsidRPr="0019207A">
              <w:rPr>
                <w:i/>
                <w:sz w:val="28"/>
                <w:szCs w:val="28"/>
              </w:rPr>
              <w:t>Название заболевания</w:t>
            </w:r>
          </w:p>
        </w:tc>
        <w:tc>
          <w:tcPr>
            <w:tcW w:w="4788" w:type="dxa"/>
          </w:tcPr>
          <w:p w:rsidR="00906696" w:rsidRPr="0019207A" w:rsidRDefault="00906696" w:rsidP="009416C7">
            <w:pPr>
              <w:pStyle w:val="101"/>
              <w:jc w:val="both"/>
              <w:rPr>
                <w:i/>
                <w:sz w:val="28"/>
                <w:szCs w:val="28"/>
                <w:highlight w:val="yellow"/>
              </w:rPr>
            </w:pPr>
          </w:p>
        </w:tc>
      </w:tr>
      <w:tr w:rsidR="00906696" w:rsidRPr="00D44DBD" w:rsidTr="009416C7">
        <w:trPr>
          <w:jc w:val="center"/>
        </w:trPr>
        <w:tc>
          <w:tcPr>
            <w:tcW w:w="4788" w:type="dxa"/>
          </w:tcPr>
          <w:p w:rsidR="00906696" w:rsidRPr="0019207A" w:rsidRDefault="00906696" w:rsidP="009416C7">
            <w:pPr>
              <w:pStyle w:val="101"/>
              <w:jc w:val="both"/>
              <w:rPr>
                <w:i/>
                <w:sz w:val="28"/>
                <w:szCs w:val="28"/>
              </w:rPr>
            </w:pPr>
            <w:r w:rsidRPr="0019207A">
              <w:rPr>
                <w:i/>
                <w:sz w:val="28"/>
                <w:szCs w:val="28"/>
              </w:rPr>
              <w:t xml:space="preserve">Основной хозяин  </w:t>
            </w:r>
          </w:p>
        </w:tc>
        <w:tc>
          <w:tcPr>
            <w:tcW w:w="4788" w:type="dxa"/>
          </w:tcPr>
          <w:p w:rsidR="00906696" w:rsidRPr="0019207A" w:rsidRDefault="00906696" w:rsidP="009416C7">
            <w:pPr>
              <w:pStyle w:val="101"/>
              <w:jc w:val="both"/>
              <w:rPr>
                <w:i/>
                <w:sz w:val="28"/>
                <w:szCs w:val="28"/>
                <w:highlight w:val="yellow"/>
              </w:rPr>
            </w:pPr>
          </w:p>
        </w:tc>
      </w:tr>
      <w:tr w:rsidR="00906696" w:rsidRPr="00D44DBD" w:rsidTr="009416C7">
        <w:trPr>
          <w:jc w:val="center"/>
        </w:trPr>
        <w:tc>
          <w:tcPr>
            <w:tcW w:w="4788" w:type="dxa"/>
          </w:tcPr>
          <w:p w:rsidR="00906696" w:rsidRPr="0019207A" w:rsidRDefault="00906696" w:rsidP="009416C7">
            <w:pPr>
              <w:pStyle w:val="101"/>
              <w:jc w:val="both"/>
              <w:rPr>
                <w:i/>
                <w:sz w:val="28"/>
                <w:szCs w:val="28"/>
              </w:rPr>
            </w:pPr>
            <w:r w:rsidRPr="0019207A">
              <w:rPr>
                <w:i/>
                <w:sz w:val="28"/>
                <w:szCs w:val="28"/>
              </w:rPr>
              <w:t xml:space="preserve">Промежуточный хозяин  </w:t>
            </w:r>
          </w:p>
        </w:tc>
        <w:tc>
          <w:tcPr>
            <w:tcW w:w="4788" w:type="dxa"/>
          </w:tcPr>
          <w:p w:rsidR="00906696" w:rsidRPr="0019207A" w:rsidRDefault="00906696" w:rsidP="009416C7">
            <w:pPr>
              <w:pStyle w:val="101"/>
              <w:jc w:val="both"/>
              <w:rPr>
                <w:i/>
                <w:sz w:val="28"/>
                <w:szCs w:val="28"/>
                <w:highlight w:val="yellow"/>
              </w:rPr>
            </w:pPr>
          </w:p>
        </w:tc>
      </w:tr>
      <w:tr w:rsidR="00906696" w:rsidRPr="00D44DBD" w:rsidTr="009416C7">
        <w:trPr>
          <w:jc w:val="center"/>
        </w:trPr>
        <w:tc>
          <w:tcPr>
            <w:tcW w:w="4788" w:type="dxa"/>
          </w:tcPr>
          <w:p w:rsidR="00906696" w:rsidRPr="0019207A" w:rsidRDefault="00906696" w:rsidP="009416C7">
            <w:pPr>
              <w:pStyle w:val="101"/>
              <w:jc w:val="both"/>
              <w:rPr>
                <w:i/>
                <w:sz w:val="28"/>
                <w:szCs w:val="28"/>
              </w:rPr>
            </w:pPr>
            <w:r w:rsidRPr="0019207A">
              <w:rPr>
                <w:i/>
                <w:sz w:val="28"/>
                <w:szCs w:val="28"/>
              </w:rPr>
              <w:t>локализация паразита в организме человека</w:t>
            </w:r>
          </w:p>
        </w:tc>
        <w:tc>
          <w:tcPr>
            <w:tcW w:w="4788" w:type="dxa"/>
          </w:tcPr>
          <w:p w:rsidR="00906696" w:rsidRPr="0019207A" w:rsidRDefault="00906696" w:rsidP="009416C7">
            <w:pPr>
              <w:pStyle w:val="101"/>
              <w:jc w:val="both"/>
              <w:rPr>
                <w:i/>
                <w:sz w:val="28"/>
                <w:szCs w:val="28"/>
                <w:highlight w:val="yellow"/>
              </w:rPr>
            </w:pPr>
          </w:p>
        </w:tc>
      </w:tr>
      <w:tr w:rsidR="00906696" w:rsidRPr="00D44DBD" w:rsidTr="009416C7">
        <w:trPr>
          <w:jc w:val="center"/>
        </w:trPr>
        <w:tc>
          <w:tcPr>
            <w:tcW w:w="4788" w:type="dxa"/>
          </w:tcPr>
          <w:p w:rsidR="00906696" w:rsidRPr="0019207A" w:rsidRDefault="00906696" w:rsidP="009416C7">
            <w:pPr>
              <w:pStyle w:val="101"/>
              <w:jc w:val="both"/>
              <w:rPr>
                <w:i/>
                <w:sz w:val="28"/>
                <w:szCs w:val="28"/>
              </w:rPr>
            </w:pPr>
            <w:r w:rsidRPr="0019207A">
              <w:rPr>
                <w:i/>
                <w:sz w:val="28"/>
                <w:szCs w:val="28"/>
              </w:rPr>
              <w:lastRenderedPageBreak/>
              <w:t xml:space="preserve">механизм передачи </w:t>
            </w:r>
          </w:p>
        </w:tc>
        <w:tc>
          <w:tcPr>
            <w:tcW w:w="4788" w:type="dxa"/>
          </w:tcPr>
          <w:p w:rsidR="00906696" w:rsidRPr="0019207A" w:rsidRDefault="00906696" w:rsidP="009416C7">
            <w:pPr>
              <w:pStyle w:val="101"/>
              <w:jc w:val="both"/>
              <w:rPr>
                <w:i/>
                <w:sz w:val="28"/>
                <w:szCs w:val="28"/>
                <w:highlight w:val="yellow"/>
              </w:rPr>
            </w:pPr>
          </w:p>
        </w:tc>
      </w:tr>
      <w:tr w:rsidR="00906696" w:rsidRPr="00D44DBD" w:rsidTr="009416C7">
        <w:trPr>
          <w:jc w:val="center"/>
        </w:trPr>
        <w:tc>
          <w:tcPr>
            <w:tcW w:w="4788" w:type="dxa"/>
          </w:tcPr>
          <w:p w:rsidR="00906696" w:rsidRPr="0019207A" w:rsidRDefault="00906696" w:rsidP="009416C7">
            <w:pPr>
              <w:pStyle w:val="101"/>
              <w:jc w:val="both"/>
              <w:rPr>
                <w:i/>
                <w:sz w:val="28"/>
                <w:szCs w:val="28"/>
              </w:rPr>
            </w:pPr>
            <w:r w:rsidRPr="0019207A">
              <w:rPr>
                <w:i/>
                <w:sz w:val="28"/>
                <w:szCs w:val="28"/>
              </w:rPr>
              <w:t>путь заражения</w:t>
            </w:r>
          </w:p>
        </w:tc>
        <w:tc>
          <w:tcPr>
            <w:tcW w:w="4788" w:type="dxa"/>
          </w:tcPr>
          <w:p w:rsidR="00906696" w:rsidRPr="0019207A" w:rsidRDefault="00906696" w:rsidP="009416C7">
            <w:pPr>
              <w:pStyle w:val="101"/>
              <w:jc w:val="both"/>
              <w:rPr>
                <w:i/>
                <w:sz w:val="28"/>
                <w:szCs w:val="28"/>
                <w:highlight w:val="yellow"/>
              </w:rPr>
            </w:pPr>
          </w:p>
        </w:tc>
      </w:tr>
      <w:tr w:rsidR="00906696" w:rsidRPr="00D44DBD" w:rsidTr="009416C7">
        <w:trPr>
          <w:jc w:val="center"/>
        </w:trPr>
        <w:tc>
          <w:tcPr>
            <w:tcW w:w="4788" w:type="dxa"/>
          </w:tcPr>
          <w:p w:rsidR="00906696" w:rsidRPr="0019207A" w:rsidRDefault="00906696" w:rsidP="009416C7">
            <w:pPr>
              <w:pStyle w:val="101"/>
              <w:jc w:val="both"/>
              <w:rPr>
                <w:i/>
                <w:sz w:val="28"/>
                <w:szCs w:val="28"/>
              </w:rPr>
            </w:pPr>
            <w:r w:rsidRPr="0019207A">
              <w:rPr>
                <w:i/>
                <w:sz w:val="28"/>
                <w:szCs w:val="28"/>
              </w:rPr>
              <w:t>факторы передачи</w:t>
            </w:r>
          </w:p>
        </w:tc>
        <w:tc>
          <w:tcPr>
            <w:tcW w:w="4788" w:type="dxa"/>
          </w:tcPr>
          <w:p w:rsidR="00906696" w:rsidRPr="0019207A" w:rsidRDefault="00906696" w:rsidP="009416C7">
            <w:pPr>
              <w:pStyle w:val="101"/>
              <w:jc w:val="both"/>
              <w:rPr>
                <w:i/>
                <w:sz w:val="28"/>
                <w:szCs w:val="28"/>
                <w:highlight w:val="yellow"/>
              </w:rPr>
            </w:pPr>
          </w:p>
        </w:tc>
      </w:tr>
      <w:tr w:rsidR="00906696" w:rsidRPr="00D44DBD" w:rsidTr="009416C7">
        <w:trPr>
          <w:jc w:val="center"/>
        </w:trPr>
        <w:tc>
          <w:tcPr>
            <w:tcW w:w="4788" w:type="dxa"/>
          </w:tcPr>
          <w:p w:rsidR="00906696" w:rsidRPr="0019207A" w:rsidRDefault="00906696" w:rsidP="009416C7">
            <w:pPr>
              <w:pStyle w:val="101"/>
              <w:jc w:val="both"/>
              <w:rPr>
                <w:i/>
                <w:sz w:val="28"/>
                <w:szCs w:val="28"/>
              </w:rPr>
            </w:pPr>
            <w:r w:rsidRPr="0019207A">
              <w:rPr>
                <w:i/>
                <w:sz w:val="28"/>
                <w:szCs w:val="28"/>
              </w:rPr>
              <w:t>инвазионная стадия</w:t>
            </w:r>
          </w:p>
        </w:tc>
        <w:tc>
          <w:tcPr>
            <w:tcW w:w="4788" w:type="dxa"/>
          </w:tcPr>
          <w:p w:rsidR="00906696" w:rsidRPr="0019207A" w:rsidRDefault="00906696" w:rsidP="009416C7">
            <w:pPr>
              <w:pStyle w:val="101"/>
              <w:jc w:val="both"/>
              <w:rPr>
                <w:i/>
                <w:sz w:val="28"/>
                <w:szCs w:val="28"/>
                <w:highlight w:val="yellow"/>
              </w:rPr>
            </w:pPr>
          </w:p>
        </w:tc>
      </w:tr>
      <w:tr w:rsidR="00906696" w:rsidRPr="00D44DBD" w:rsidTr="009416C7">
        <w:trPr>
          <w:jc w:val="center"/>
        </w:trPr>
        <w:tc>
          <w:tcPr>
            <w:tcW w:w="4788" w:type="dxa"/>
          </w:tcPr>
          <w:p w:rsidR="00906696" w:rsidRPr="0019207A" w:rsidRDefault="00906696" w:rsidP="009416C7">
            <w:pPr>
              <w:pStyle w:val="101"/>
              <w:jc w:val="both"/>
              <w:rPr>
                <w:i/>
                <w:sz w:val="28"/>
                <w:szCs w:val="28"/>
              </w:rPr>
            </w:pPr>
            <w:r w:rsidRPr="0019207A">
              <w:rPr>
                <w:i/>
                <w:sz w:val="28"/>
                <w:szCs w:val="28"/>
              </w:rPr>
              <w:t>диагностика</w:t>
            </w:r>
          </w:p>
        </w:tc>
        <w:tc>
          <w:tcPr>
            <w:tcW w:w="4788" w:type="dxa"/>
          </w:tcPr>
          <w:p w:rsidR="00906696" w:rsidRPr="0019207A" w:rsidRDefault="00906696" w:rsidP="009416C7">
            <w:pPr>
              <w:pStyle w:val="101"/>
              <w:jc w:val="both"/>
              <w:rPr>
                <w:b/>
                <w:i/>
                <w:sz w:val="28"/>
                <w:szCs w:val="28"/>
                <w:highlight w:val="yellow"/>
                <w:u w:val="single"/>
              </w:rPr>
            </w:pPr>
          </w:p>
        </w:tc>
      </w:tr>
      <w:tr w:rsidR="00906696" w:rsidRPr="00D44DBD" w:rsidTr="009416C7">
        <w:trPr>
          <w:jc w:val="center"/>
        </w:trPr>
        <w:tc>
          <w:tcPr>
            <w:tcW w:w="4788" w:type="dxa"/>
          </w:tcPr>
          <w:p w:rsidR="00906696" w:rsidRPr="0019207A" w:rsidRDefault="00906696" w:rsidP="009416C7">
            <w:pPr>
              <w:pStyle w:val="101"/>
              <w:jc w:val="both"/>
              <w:rPr>
                <w:i/>
                <w:sz w:val="28"/>
                <w:szCs w:val="28"/>
              </w:rPr>
            </w:pPr>
            <w:r w:rsidRPr="0019207A">
              <w:rPr>
                <w:i/>
                <w:sz w:val="28"/>
                <w:szCs w:val="28"/>
              </w:rPr>
              <w:t>основные меры профилактики</w:t>
            </w:r>
          </w:p>
        </w:tc>
        <w:tc>
          <w:tcPr>
            <w:tcW w:w="4788" w:type="dxa"/>
          </w:tcPr>
          <w:p w:rsidR="00906696" w:rsidRPr="0019207A" w:rsidRDefault="00906696" w:rsidP="009416C7">
            <w:pPr>
              <w:pStyle w:val="101"/>
              <w:jc w:val="both"/>
              <w:rPr>
                <w:i/>
                <w:sz w:val="28"/>
                <w:szCs w:val="28"/>
                <w:highlight w:val="yellow"/>
              </w:rPr>
            </w:pPr>
          </w:p>
        </w:tc>
      </w:tr>
    </w:tbl>
    <w:p w:rsidR="00906696" w:rsidRDefault="00906696" w:rsidP="004C171B">
      <w:pPr>
        <w:ind w:firstLine="709"/>
        <w:jc w:val="center"/>
        <w:rPr>
          <w:b/>
          <w:color w:val="000000"/>
          <w:sz w:val="28"/>
          <w:szCs w:val="28"/>
          <w:u w:val="single"/>
        </w:rPr>
      </w:pPr>
    </w:p>
    <w:p w:rsidR="004C171B" w:rsidRPr="007721A0" w:rsidRDefault="004C171B" w:rsidP="004C171B">
      <w:pPr>
        <w:ind w:firstLine="709"/>
        <w:jc w:val="center"/>
        <w:rPr>
          <w:b/>
          <w:color w:val="000000"/>
          <w:sz w:val="28"/>
          <w:szCs w:val="28"/>
        </w:rPr>
      </w:pPr>
      <w:r w:rsidRPr="007721A0">
        <w:rPr>
          <w:b/>
          <w:color w:val="000000"/>
          <w:sz w:val="28"/>
          <w:szCs w:val="28"/>
        </w:rPr>
        <w:t>Форма текущего контроля успеваемости: контроль выполнения практических заданий</w:t>
      </w:r>
    </w:p>
    <w:p w:rsidR="002A385C" w:rsidRDefault="002A385C" w:rsidP="00426E70">
      <w:pPr>
        <w:widowControl w:val="0"/>
        <w:jc w:val="both"/>
        <w:rPr>
          <w:b/>
          <w:i/>
          <w:snapToGrid w:val="0"/>
          <w:sz w:val="28"/>
          <w:szCs w:val="28"/>
        </w:rPr>
      </w:pPr>
    </w:p>
    <w:p w:rsidR="00426E70" w:rsidRPr="00ED427C" w:rsidRDefault="00426E70" w:rsidP="00426E70">
      <w:pPr>
        <w:widowControl w:val="0"/>
        <w:jc w:val="both"/>
        <w:rPr>
          <w:i/>
          <w:snapToGrid w:val="0"/>
          <w:sz w:val="28"/>
          <w:szCs w:val="28"/>
        </w:rPr>
      </w:pPr>
      <w:r w:rsidRPr="00ED427C">
        <w:rPr>
          <w:b/>
          <w:i/>
          <w:snapToGrid w:val="0"/>
          <w:sz w:val="28"/>
          <w:szCs w:val="28"/>
        </w:rPr>
        <w:t>Задание</w:t>
      </w:r>
      <w:r w:rsidRPr="00ED427C">
        <w:rPr>
          <w:b/>
          <w:i/>
          <w:noProof/>
          <w:snapToGrid w:val="0"/>
          <w:sz w:val="28"/>
          <w:szCs w:val="28"/>
        </w:rPr>
        <w:t xml:space="preserve"> №</w:t>
      </w:r>
      <w:r>
        <w:rPr>
          <w:b/>
          <w:i/>
          <w:noProof/>
          <w:snapToGrid w:val="0"/>
          <w:sz w:val="28"/>
          <w:szCs w:val="28"/>
        </w:rPr>
        <w:t xml:space="preserve"> 1</w:t>
      </w:r>
      <w:r w:rsidRPr="00ED427C">
        <w:rPr>
          <w:b/>
          <w:i/>
          <w:noProof/>
          <w:snapToGrid w:val="0"/>
          <w:sz w:val="28"/>
          <w:szCs w:val="28"/>
        </w:rPr>
        <w:t>.</w:t>
      </w:r>
      <w:r w:rsidRPr="00ED427C">
        <w:rPr>
          <w:b/>
          <w:i/>
          <w:snapToGrid w:val="0"/>
          <w:sz w:val="28"/>
          <w:szCs w:val="28"/>
        </w:rPr>
        <w:t xml:space="preserve"> Сравнительная характеристика вооруженного и невооруженного цепней. </w:t>
      </w:r>
      <w:r w:rsidRPr="00ED427C">
        <w:rPr>
          <w:i/>
          <w:snapToGrid w:val="0"/>
          <w:sz w:val="28"/>
          <w:szCs w:val="28"/>
        </w:rPr>
        <w:t>Изучите  особенности строения ленточных гельминтов вооруженного и невооруженного ц</w:t>
      </w:r>
      <w:r w:rsidR="00FD43A5">
        <w:rPr>
          <w:i/>
          <w:snapToGrid w:val="0"/>
          <w:sz w:val="28"/>
          <w:szCs w:val="28"/>
        </w:rPr>
        <w:t xml:space="preserve">епней, сравните их между собой, </w:t>
      </w:r>
      <w:r w:rsidRPr="00ED427C">
        <w:rPr>
          <w:i/>
          <w:snapToGrid w:val="0"/>
          <w:sz w:val="28"/>
          <w:szCs w:val="28"/>
        </w:rPr>
        <w:t>укажите отличительные особенности строения невооруженного цепня.</w:t>
      </w:r>
    </w:p>
    <w:p w:rsidR="00426E70" w:rsidRPr="00ED427C" w:rsidRDefault="00426E70" w:rsidP="00426E70">
      <w:pPr>
        <w:widowControl w:val="0"/>
        <w:jc w:val="both"/>
        <w:rPr>
          <w:i/>
          <w:snapToGrid w:val="0"/>
          <w:sz w:val="28"/>
          <w:szCs w:val="28"/>
        </w:rPr>
      </w:pPr>
      <w:r w:rsidRPr="00ED427C">
        <w:rPr>
          <w:b/>
          <w:i/>
          <w:snapToGrid w:val="0"/>
          <w:sz w:val="28"/>
          <w:szCs w:val="28"/>
        </w:rPr>
        <w:t>Задание №</w:t>
      </w:r>
      <w:r w:rsidR="00FD43A5">
        <w:rPr>
          <w:b/>
          <w:i/>
          <w:snapToGrid w:val="0"/>
          <w:sz w:val="28"/>
          <w:szCs w:val="28"/>
        </w:rPr>
        <w:t xml:space="preserve"> </w:t>
      </w:r>
      <w:r>
        <w:rPr>
          <w:b/>
          <w:i/>
          <w:snapToGrid w:val="0"/>
          <w:sz w:val="28"/>
          <w:szCs w:val="28"/>
        </w:rPr>
        <w:t>2</w:t>
      </w:r>
      <w:r w:rsidRPr="00ED427C">
        <w:rPr>
          <w:b/>
          <w:i/>
          <w:noProof/>
          <w:snapToGrid w:val="0"/>
          <w:sz w:val="28"/>
          <w:szCs w:val="28"/>
        </w:rPr>
        <w:t>.</w:t>
      </w:r>
      <w:r w:rsidRPr="00ED427C">
        <w:rPr>
          <w:b/>
          <w:i/>
          <w:snapToGrid w:val="0"/>
          <w:sz w:val="28"/>
          <w:szCs w:val="28"/>
        </w:rPr>
        <w:t xml:space="preserve"> Цикл развития вооруженного цепня</w:t>
      </w:r>
      <w:r w:rsidRPr="00ED427C">
        <w:rPr>
          <w:i/>
          <w:snapToGrid w:val="0"/>
          <w:sz w:val="28"/>
          <w:szCs w:val="28"/>
        </w:rPr>
        <w:t>.</w:t>
      </w:r>
      <w:r w:rsidR="00FD43A5">
        <w:rPr>
          <w:i/>
          <w:snapToGrid w:val="0"/>
          <w:sz w:val="28"/>
          <w:szCs w:val="28"/>
        </w:rPr>
        <w:t xml:space="preserve"> </w:t>
      </w:r>
      <w:r w:rsidRPr="00ED427C">
        <w:rPr>
          <w:i/>
          <w:snapToGrid w:val="0"/>
          <w:sz w:val="28"/>
          <w:szCs w:val="28"/>
        </w:rPr>
        <w:t>Составьте схему цикла развития вооруженного цепня.</w:t>
      </w:r>
    </w:p>
    <w:p w:rsidR="00426E70" w:rsidRPr="00ED427C" w:rsidRDefault="00426E70" w:rsidP="00426E70">
      <w:pPr>
        <w:widowControl w:val="0"/>
        <w:jc w:val="both"/>
        <w:rPr>
          <w:b/>
          <w:i/>
          <w:snapToGrid w:val="0"/>
          <w:sz w:val="28"/>
          <w:szCs w:val="28"/>
        </w:rPr>
      </w:pPr>
      <w:r w:rsidRPr="00ED427C">
        <w:rPr>
          <w:b/>
          <w:i/>
          <w:snapToGrid w:val="0"/>
          <w:sz w:val="28"/>
          <w:szCs w:val="28"/>
        </w:rPr>
        <w:t>Задание</w:t>
      </w:r>
      <w:r w:rsidRPr="00ED427C">
        <w:rPr>
          <w:b/>
          <w:i/>
          <w:noProof/>
          <w:snapToGrid w:val="0"/>
          <w:sz w:val="28"/>
          <w:szCs w:val="28"/>
        </w:rPr>
        <w:t xml:space="preserve"> №</w:t>
      </w:r>
      <w:r w:rsidR="00FD43A5">
        <w:rPr>
          <w:b/>
          <w:i/>
          <w:noProof/>
          <w:snapToGrid w:val="0"/>
          <w:sz w:val="28"/>
          <w:szCs w:val="28"/>
        </w:rPr>
        <w:t xml:space="preserve"> </w:t>
      </w:r>
      <w:r>
        <w:rPr>
          <w:b/>
          <w:i/>
          <w:noProof/>
          <w:snapToGrid w:val="0"/>
          <w:sz w:val="28"/>
          <w:szCs w:val="28"/>
        </w:rPr>
        <w:t>3</w:t>
      </w:r>
      <w:r w:rsidRPr="00ED427C">
        <w:rPr>
          <w:b/>
          <w:i/>
          <w:noProof/>
          <w:snapToGrid w:val="0"/>
          <w:sz w:val="28"/>
          <w:szCs w:val="28"/>
        </w:rPr>
        <w:t>.</w:t>
      </w:r>
      <w:r w:rsidRPr="00ED427C">
        <w:rPr>
          <w:b/>
          <w:i/>
          <w:snapToGrid w:val="0"/>
          <w:sz w:val="28"/>
          <w:szCs w:val="28"/>
        </w:rPr>
        <w:t xml:space="preserve"> Цикл развития невооруженного цепня.</w:t>
      </w:r>
    </w:p>
    <w:p w:rsidR="00426E70" w:rsidRPr="00ED427C" w:rsidRDefault="00426E70" w:rsidP="00426E70">
      <w:pPr>
        <w:widowControl w:val="0"/>
        <w:jc w:val="both"/>
        <w:rPr>
          <w:i/>
          <w:snapToGrid w:val="0"/>
          <w:sz w:val="28"/>
          <w:szCs w:val="28"/>
        </w:rPr>
      </w:pPr>
      <w:r w:rsidRPr="00ED427C">
        <w:rPr>
          <w:snapToGrid w:val="0"/>
          <w:sz w:val="28"/>
          <w:szCs w:val="28"/>
        </w:rPr>
        <w:t xml:space="preserve">Изучите цикл развития невооруженного цепня. </w:t>
      </w:r>
      <w:r w:rsidR="00FD43A5">
        <w:rPr>
          <w:snapToGrid w:val="0"/>
          <w:sz w:val="28"/>
          <w:szCs w:val="28"/>
        </w:rPr>
        <w:t>У</w:t>
      </w:r>
      <w:r w:rsidRPr="00ED427C">
        <w:rPr>
          <w:i/>
          <w:snapToGrid w:val="0"/>
          <w:sz w:val="28"/>
          <w:szCs w:val="28"/>
        </w:rPr>
        <w:t>кажите отличия жизненного цикла невооруженного цепня от вооруженного цепня.</w:t>
      </w:r>
    </w:p>
    <w:p w:rsidR="00426E70" w:rsidRPr="00ED427C" w:rsidRDefault="00426E70" w:rsidP="00426E70">
      <w:pPr>
        <w:widowControl w:val="0"/>
        <w:snapToGrid w:val="0"/>
        <w:ind w:left="-3"/>
        <w:jc w:val="both"/>
        <w:rPr>
          <w:i/>
          <w:snapToGrid w:val="0"/>
          <w:sz w:val="28"/>
          <w:szCs w:val="28"/>
        </w:rPr>
      </w:pPr>
      <w:r w:rsidRPr="00ED427C">
        <w:rPr>
          <w:b/>
          <w:i/>
          <w:snapToGrid w:val="0"/>
          <w:sz w:val="28"/>
          <w:szCs w:val="28"/>
        </w:rPr>
        <w:t>Задание</w:t>
      </w:r>
      <w:r w:rsidRPr="00ED427C">
        <w:rPr>
          <w:b/>
          <w:i/>
          <w:noProof/>
          <w:snapToGrid w:val="0"/>
          <w:sz w:val="28"/>
          <w:szCs w:val="28"/>
        </w:rPr>
        <w:t xml:space="preserve"> №</w:t>
      </w:r>
      <w:r w:rsidR="00FD43A5">
        <w:rPr>
          <w:b/>
          <w:i/>
          <w:noProof/>
          <w:snapToGrid w:val="0"/>
          <w:sz w:val="28"/>
          <w:szCs w:val="28"/>
        </w:rPr>
        <w:t xml:space="preserve"> </w:t>
      </w:r>
      <w:r>
        <w:rPr>
          <w:b/>
          <w:i/>
          <w:noProof/>
          <w:snapToGrid w:val="0"/>
          <w:sz w:val="28"/>
          <w:szCs w:val="28"/>
        </w:rPr>
        <w:t>4</w:t>
      </w:r>
      <w:r w:rsidRPr="00ED427C">
        <w:rPr>
          <w:b/>
          <w:i/>
          <w:noProof/>
          <w:snapToGrid w:val="0"/>
          <w:sz w:val="28"/>
          <w:szCs w:val="28"/>
        </w:rPr>
        <w:t>.</w:t>
      </w:r>
      <w:r w:rsidRPr="00ED427C">
        <w:rPr>
          <w:b/>
          <w:i/>
          <w:snapToGrid w:val="0"/>
          <w:sz w:val="28"/>
          <w:szCs w:val="28"/>
        </w:rPr>
        <w:t xml:space="preserve"> Эхинококк</w:t>
      </w:r>
      <w:r w:rsidRPr="00ED427C">
        <w:rPr>
          <w:b/>
          <w:i/>
          <w:noProof/>
          <w:snapToGrid w:val="0"/>
          <w:sz w:val="28"/>
          <w:szCs w:val="28"/>
        </w:rPr>
        <w:t xml:space="preserve"> /</w:t>
      </w:r>
      <w:r w:rsidRPr="00ED427C">
        <w:rPr>
          <w:b/>
          <w:i/>
          <w:snapToGrid w:val="0"/>
          <w:sz w:val="28"/>
          <w:szCs w:val="28"/>
        </w:rPr>
        <w:t xml:space="preserve"> </w:t>
      </w:r>
      <w:r w:rsidRPr="00ED427C">
        <w:rPr>
          <w:b/>
          <w:i/>
          <w:snapToGrid w:val="0"/>
          <w:sz w:val="28"/>
          <w:szCs w:val="28"/>
          <w:lang w:val="en-US"/>
        </w:rPr>
        <w:t>Echinococcus</w:t>
      </w:r>
      <w:r w:rsidRPr="00ED427C">
        <w:rPr>
          <w:b/>
          <w:i/>
          <w:snapToGrid w:val="0"/>
          <w:sz w:val="28"/>
          <w:szCs w:val="28"/>
        </w:rPr>
        <w:t xml:space="preserve"> </w:t>
      </w:r>
      <w:r w:rsidRPr="00ED427C">
        <w:rPr>
          <w:b/>
          <w:i/>
          <w:snapToGrid w:val="0"/>
          <w:sz w:val="28"/>
          <w:szCs w:val="28"/>
          <w:lang w:val="en-US"/>
        </w:rPr>
        <w:t>granulosus</w:t>
      </w:r>
      <w:r w:rsidRPr="00ED427C">
        <w:rPr>
          <w:b/>
          <w:i/>
          <w:snapToGrid w:val="0"/>
          <w:sz w:val="28"/>
          <w:szCs w:val="28"/>
        </w:rPr>
        <w:t>/</w:t>
      </w:r>
      <w:r w:rsidRPr="00ED427C">
        <w:rPr>
          <w:i/>
          <w:snapToGrid w:val="0"/>
          <w:sz w:val="28"/>
          <w:szCs w:val="28"/>
        </w:rPr>
        <w:t xml:space="preserve"> </w:t>
      </w:r>
    </w:p>
    <w:p w:rsidR="00426E70" w:rsidRPr="00ED427C" w:rsidRDefault="00426E70" w:rsidP="00426E70">
      <w:pPr>
        <w:widowControl w:val="0"/>
        <w:snapToGrid w:val="0"/>
        <w:ind w:left="-3"/>
        <w:jc w:val="both"/>
        <w:rPr>
          <w:b/>
          <w:snapToGrid w:val="0"/>
          <w:sz w:val="28"/>
          <w:szCs w:val="28"/>
          <w:u w:val="single"/>
        </w:rPr>
      </w:pPr>
      <w:r w:rsidRPr="00ED427C">
        <w:rPr>
          <w:i/>
          <w:snapToGrid w:val="0"/>
          <w:sz w:val="28"/>
          <w:szCs w:val="28"/>
        </w:rPr>
        <w:t>Изучите особенности строения мариты эхинококка, и личиночной стадии</w:t>
      </w:r>
      <w:r w:rsidR="00FD43A5">
        <w:rPr>
          <w:i/>
          <w:snapToGrid w:val="0"/>
          <w:sz w:val="28"/>
          <w:szCs w:val="28"/>
        </w:rPr>
        <w:t>.</w:t>
      </w:r>
      <w:r w:rsidRPr="00ED427C">
        <w:rPr>
          <w:i/>
          <w:snapToGrid w:val="0"/>
          <w:sz w:val="28"/>
          <w:szCs w:val="28"/>
        </w:rPr>
        <w:t xml:space="preserve"> </w:t>
      </w:r>
      <w:r>
        <w:rPr>
          <w:i/>
          <w:snapToGrid w:val="0"/>
          <w:sz w:val="28"/>
          <w:szCs w:val="28"/>
        </w:rPr>
        <w:t xml:space="preserve"> </w:t>
      </w:r>
      <w:r w:rsidRPr="00ED427C">
        <w:rPr>
          <w:i/>
          <w:snapToGrid w:val="0"/>
          <w:sz w:val="28"/>
          <w:szCs w:val="28"/>
        </w:rPr>
        <w:t>Изучите цикл развития эхинококка и составьте схему</w:t>
      </w:r>
      <w:r w:rsidRPr="00ED427C">
        <w:rPr>
          <w:i/>
          <w:noProof/>
          <w:snapToGrid w:val="0"/>
          <w:sz w:val="28"/>
          <w:szCs w:val="28"/>
        </w:rPr>
        <w:t>.</w:t>
      </w:r>
    </w:p>
    <w:p w:rsidR="00426E70" w:rsidRPr="00ED427C" w:rsidRDefault="00426E70" w:rsidP="00426E70">
      <w:pPr>
        <w:widowControl w:val="0"/>
        <w:snapToGrid w:val="0"/>
        <w:jc w:val="both"/>
        <w:rPr>
          <w:i/>
          <w:snapToGrid w:val="0"/>
          <w:sz w:val="28"/>
          <w:szCs w:val="28"/>
        </w:rPr>
      </w:pPr>
      <w:r w:rsidRPr="00ED427C">
        <w:rPr>
          <w:b/>
          <w:i/>
          <w:snapToGrid w:val="0"/>
          <w:sz w:val="28"/>
          <w:szCs w:val="28"/>
        </w:rPr>
        <w:t>Задание</w:t>
      </w:r>
      <w:r w:rsidRPr="00ED427C">
        <w:rPr>
          <w:b/>
          <w:i/>
          <w:noProof/>
          <w:snapToGrid w:val="0"/>
          <w:sz w:val="28"/>
          <w:szCs w:val="28"/>
        </w:rPr>
        <w:t xml:space="preserve"> №</w:t>
      </w:r>
      <w:r w:rsidR="00FD43A5">
        <w:rPr>
          <w:b/>
          <w:i/>
          <w:noProof/>
          <w:snapToGrid w:val="0"/>
          <w:sz w:val="28"/>
          <w:szCs w:val="28"/>
        </w:rPr>
        <w:t xml:space="preserve"> </w:t>
      </w:r>
      <w:r>
        <w:rPr>
          <w:b/>
          <w:i/>
          <w:noProof/>
          <w:snapToGrid w:val="0"/>
          <w:sz w:val="28"/>
          <w:szCs w:val="28"/>
        </w:rPr>
        <w:t>5</w:t>
      </w:r>
      <w:r w:rsidRPr="00ED427C">
        <w:rPr>
          <w:b/>
          <w:i/>
          <w:noProof/>
          <w:snapToGrid w:val="0"/>
          <w:sz w:val="28"/>
          <w:szCs w:val="28"/>
        </w:rPr>
        <w:t>.</w:t>
      </w:r>
      <w:r w:rsidRPr="00ED427C">
        <w:rPr>
          <w:b/>
          <w:i/>
          <w:snapToGrid w:val="0"/>
          <w:sz w:val="28"/>
          <w:szCs w:val="28"/>
        </w:rPr>
        <w:t xml:space="preserve"> Широкий лентец /</w:t>
      </w:r>
      <w:r w:rsidRPr="00ED427C">
        <w:rPr>
          <w:b/>
          <w:i/>
          <w:snapToGrid w:val="0"/>
          <w:sz w:val="28"/>
          <w:szCs w:val="28"/>
          <w:lang w:val="en-US"/>
        </w:rPr>
        <w:t>Diphyllobothrium</w:t>
      </w:r>
      <w:r w:rsidRPr="00ED427C">
        <w:rPr>
          <w:b/>
          <w:i/>
          <w:snapToGrid w:val="0"/>
          <w:sz w:val="28"/>
          <w:szCs w:val="28"/>
        </w:rPr>
        <w:t xml:space="preserve"> </w:t>
      </w:r>
      <w:r w:rsidRPr="00ED427C">
        <w:rPr>
          <w:b/>
          <w:i/>
          <w:snapToGrid w:val="0"/>
          <w:sz w:val="28"/>
          <w:szCs w:val="28"/>
          <w:lang w:val="en-US"/>
        </w:rPr>
        <w:t>latum</w:t>
      </w:r>
      <w:r w:rsidRPr="00ED427C">
        <w:rPr>
          <w:b/>
          <w:i/>
          <w:snapToGrid w:val="0"/>
          <w:sz w:val="28"/>
          <w:szCs w:val="28"/>
        </w:rPr>
        <w:t>/</w:t>
      </w:r>
      <w:r w:rsidRPr="00ED427C">
        <w:rPr>
          <w:i/>
          <w:snapToGrid w:val="0"/>
          <w:sz w:val="28"/>
          <w:szCs w:val="28"/>
        </w:rPr>
        <w:t xml:space="preserve"> </w:t>
      </w:r>
    </w:p>
    <w:p w:rsidR="00426E70" w:rsidRPr="00ED427C" w:rsidRDefault="00426E70" w:rsidP="00FD43A5">
      <w:pPr>
        <w:widowControl w:val="0"/>
        <w:snapToGrid w:val="0"/>
        <w:jc w:val="both"/>
        <w:rPr>
          <w:i/>
          <w:snapToGrid w:val="0"/>
          <w:sz w:val="28"/>
          <w:szCs w:val="28"/>
        </w:rPr>
      </w:pPr>
      <w:r w:rsidRPr="00ED427C">
        <w:rPr>
          <w:i/>
          <w:snapToGrid w:val="0"/>
          <w:sz w:val="28"/>
          <w:szCs w:val="28"/>
        </w:rPr>
        <w:t>Изучите строение широкого лентеца. Обратите внимание на ветви матки, благодаря чему она приобретает форму розетки. Изучите цикл развития широкого лентеца и составьте схему его развития.</w:t>
      </w:r>
    </w:p>
    <w:p w:rsidR="00426E70" w:rsidRPr="00ED427C" w:rsidRDefault="00426E70" w:rsidP="00426E70">
      <w:pPr>
        <w:widowControl w:val="0"/>
        <w:snapToGrid w:val="0"/>
        <w:jc w:val="both"/>
        <w:rPr>
          <w:b/>
          <w:i/>
          <w:snapToGrid w:val="0"/>
          <w:sz w:val="28"/>
          <w:szCs w:val="28"/>
        </w:rPr>
      </w:pPr>
      <w:r w:rsidRPr="00ED427C">
        <w:rPr>
          <w:b/>
          <w:i/>
          <w:snapToGrid w:val="0"/>
          <w:sz w:val="28"/>
          <w:szCs w:val="28"/>
        </w:rPr>
        <w:t>Задание №</w:t>
      </w:r>
      <w:r w:rsidR="00FD43A5">
        <w:rPr>
          <w:b/>
          <w:i/>
          <w:snapToGrid w:val="0"/>
          <w:sz w:val="28"/>
          <w:szCs w:val="28"/>
        </w:rPr>
        <w:t xml:space="preserve"> </w:t>
      </w:r>
      <w:r>
        <w:rPr>
          <w:b/>
          <w:i/>
          <w:snapToGrid w:val="0"/>
          <w:sz w:val="28"/>
          <w:szCs w:val="28"/>
        </w:rPr>
        <w:t>6</w:t>
      </w:r>
      <w:r w:rsidRPr="00ED427C">
        <w:rPr>
          <w:b/>
          <w:i/>
          <w:snapToGrid w:val="0"/>
          <w:sz w:val="28"/>
          <w:szCs w:val="28"/>
        </w:rPr>
        <w:t>. Карликовый цепень</w:t>
      </w:r>
      <w:r w:rsidRPr="00ED427C">
        <w:rPr>
          <w:b/>
          <w:i/>
          <w:noProof/>
          <w:snapToGrid w:val="0"/>
          <w:sz w:val="28"/>
          <w:szCs w:val="28"/>
        </w:rPr>
        <w:t xml:space="preserve"> /</w:t>
      </w:r>
      <w:r w:rsidRPr="00ED427C">
        <w:rPr>
          <w:b/>
          <w:i/>
          <w:snapToGrid w:val="0"/>
          <w:sz w:val="28"/>
          <w:szCs w:val="28"/>
        </w:rPr>
        <w:t xml:space="preserve"> </w:t>
      </w:r>
      <w:r w:rsidRPr="00ED427C">
        <w:rPr>
          <w:b/>
          <w:i/>
          <w:snapToGrid w:val="0"/>
          <w:sz w:val="28"/>
          <w:szCs w:val="28"/>
          <w:lang w:val="en-US"/>
        </w:rPr>
        <w:t>Hymenolepis</w:t>
      </w:r>
      <w:r w:rsidRPr="00ED427C">
        <w:rPr>
          <w:b/>
          <w:i/>
          <w:snapToGrid w:val="0"/>
          <w:sz w:val="28"/>
          <w:szCs w:val="28"/>
        </w:rPr>
        <w:t xml:space="preserve"> </w:t>
      </w:r>
      <w:r w:rsidRPr="00ED427C">
        <w:rPr>
          <w:b/>
          <w:i/>
          <w:snapToGrid w:val="0"/>
          <w:sz w:val="28"/>
          <w:szCs w:val="28"/>
          <w:lang w:val="en-US"/>
        </w:rPr>
        <w:t>n</w:t>
      </w:r>
      <w:r w:rsidRPr="00ED427C">
        <w:rPr>
          <w:b/>
          <w:i/>
          <w:snapToGrid w:val="0"/>
          <w:sz w:val="28"/>
          <w:szCs w:val="28"/>
        </w:rPr>
        <w:t>а</w:t>
      </w:r>
      <w:r w:rsidRPr="00ED427C">
        <w:rPr>
          <w:b/>
          <w:i/>
          <w:snapToGrid w:val="0"/>
          <w:sz w:val="28"/>
          <w:szCs w:val="28"/>
          <w:lang w:val="en-US"/>
        </w:rPr>
        <w:t>n</w:t>
      </w:r>
      <w:r w:rsidRPr="00ED427C">
        <w:rPr>
          <w:b/>
          <w:i/>
          <w:snapToGrid w:val="0"/>
          <w:sz w:val="28"/>
          <w:szCs w:val="28"/>
        </w:rPr>
        <w:t>а/.</w:t>
      </w:r>
      <w:r w:rsidRPr="00ED427C">
        <w:rPr>
          <w:snapToGrid w:val="0"/>
          <w:sz w:val="28"/>
          <w:szCs w:val="28"/>
        </w:rPr>
        <w:t xml:space="preserve"> </w:t>
      </w:r>
      <w:r w:rsidRPr="00ED427C">
        <w:rPr>
          <w:i/>
          <w:snapToGrid w:val="0"/>
          <w:sz w:val="28"/>
          <w:szCs w:val="28"/>
        </w:rPr>
        <w:t>Изучите особенности строения и цикла развития  карликового цепня. Обратите внимание на размеры, наличие на сколексе присосок и крючьев. Составьте схему его развития.</w:t>
      </w:r>
    </w:p>
    <w:p w:rsidR="004C171B" w:rsidRDefault="004C171B" w:rsidP="00274B37">
      <w:pPr>
        <w:ind w:firstLine="709"/>
        <w:jc w:val="both"/>
        <w:rPr>
          <w:b/>
          <w:color w:val="000000"/>
          <w:sz w:val="28"/>
          <w:szCs w:val="28"/>
        </w:rPr>
      </w:pPr>
    </w:p>
    <w:p w:rsidR="00FB60A8" w:rsidRPr="00274B37" w:rsidRDefault="00FB60A8" w:rsidP="00274B37">
      <w:pPr>
        <w:ind w:firstLine="709"/>
        <w:jc w:val="both"/>
        <w:rPr>
          <w:b/>
          <w:i/>
          <w:color w:val="000000"/>
          <w:sz w:val="28"/>
          <w:szCs w:val="28"/>
        </w:rPr>
      </w:pPr>
      <w:r w:rsidRPr="00321A77">
        <w:rPr>
          <w:b/>
          <w:color w:val="000000"/>
          <w:sz w:val="28"/>
          <w:szCs w:val="28"/>
        </w:rPr>
        <w:t xml:space="preserve">Тема </w:t>
      </w:r>
      <w:r w:rsidR="002A385C">
        <w:rPr>
          <w:b/>
          <w:color w:val="000000"/>
          <w:sz w:val="28"/>
          <w:szCs w:val="28"/>
        </w:rPr>
        <w:t>4</w:t>
      </w:r>
      <w:r w:rsidRPr="00321A77">
        <w:rPr>
          <w:b/>
          <w:color w:val="000000"/>
          <w:sz w:val="28"/>
          <w:szCs w:val="28"/>
        </w:rPr>
        <w:t>.</w:t>
      </w:r>
      <w:r w:rsidRPr="00321A77">
        <w:rPr>
          <w:b/>
          <w:color w:val="000000"/>
        </w:rPr>
        <w:t xml:space="preserve"> </w:t>
      </w:r>
      <w:r w:rsidR="00274B37" w:rsidRPr="00274B37">
        <w:rPr>
          <w:b/>
          <w:color w:val="000000"/>
          <w:sz w:val="28"/>
          <w:szCs w:val="28"/>
        </w:rPr>
        <w:t>Тип Круглые черви. Класс</w:t>
      </w:r>
      <w:proofErr w:type="gramStart"/>
      <w:r w:rsidR="00274B37" w:rsidRPr="00274B37">
        <w:rPr>
          <w:b/>
          <w:color w:val="000000"/>
          <w:sz w:val="28"/>
          <w:szCs w:val="28"/>
        </w:rPr>
        <w:t xml:space="preserve"> С</w:t>
      </w:r>
      <w:proofErr w:type="gramEnd"/>
      <w:r w:rsidR="00274B37" w:rsidRPr="00274B37">
        <w:rPr>
          <w:b/>
          <w:color w:val="000000"/>
          <w:sz w:val="28"/>
          <w:szCs w:val="28"/>
        </w:rPr>
        <w:t xml:space="preserve">обственно Круглые черви. </w:t>
      </w:r>
      <w:r w:rsidR="002A385C">
        <w:rPr>
          <w:b/>
          <w:color w:val="000000"/>
          <w:sz w:val="28"/>
          <w:szCs w:val="28"/>
        </w:rPr>
        <w:t>Медицинское значение.</w:t>
      </w:r>
    </w:p>
    <w:p w:rsidR="002A385C" w:rsidRDefault="002A385C" w:rsidP="00FB60A8">
      <w:pPr>
        <w:ind w:firstLine="709"/>
        <w:jc w:val="both"/>
        <w:rPr>
          <w:b/>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Pr="003D1FA7" w:rsidRDefault="00FB60A8" w:rsidP="00FB60A8">
      <w:pPr>
        <w:ind w:firstLine="709"/>
        <w:jc w:val="both"/>
        <w:rPr>
          <w:color w:val="000000"/>
          <w:sz w:val="28"/>
          <w:szCs w:val="28"/>
        </w:rPr>
      </w:pPr>
      <w:r>
        <w:rPr>
          <w:color w:val="000000"/>
          <w:sz w:val="28"/>
          <w:szCs w:val="28"/>
        </w:rPr>
        <w:t>3. решение проблемно-ситуационных задач</w:t>
      </w:r>
    </w:p>
    <w:p w:rsidR="00FB60A8" w:rsidRDefault="00FB60A8" w:rsidP="00FB60A8">
      <w:pPr>
        <w:ind w:firstLine="709"/>
        <w:jc w:val="both"/>
        <w:rPr>
          <w:color w:val="000000"/>
          <w:sz w:val="28"/>
          <w:szCs w:val="28"/>
        </w:rPr>
      </w:pPr>
      <w:r>
        <w:rPr>
          <w:color w:val="000000"/>
          <w:sz w:val="28"/>
          <w:szCs w:val="28"/>
        </w:rPr>
        <w:t>4</w:t>
      </w:r>
      <w:r w:rsidRPr="003D1FA7">
        <w:rPr>
          <w:color w:val="000000"/>
          <w:sz w:val="28"/>
          <w:szCs w:val="28"/>
        </w:rPr>
        <w:t>. контроль выполнения заданий в рабочей тетради</w:t>
      </w:r>
    </w:p>
    <w:p w:rsidR="00C57D77" w:rsidRDefault="00C57D77" w:rsidP="00FB60A8">
      <w:pPr>
        <w:ind w:firstLine="709"/>
        <w:jc w:val="both"/>
        <w:rPr>
          <w:color w:val="000000"/>
          <w:sz w:val="28"/>
          <w:szCs w:val="28"/>
        </w:rPr>
      </w:pPr>
      <w:r>
        <w:rPr>
          <w:color w:val="000000"/>
          <w:sz w:val="28"/>
          <w:szCs w:val="28"/>
        </w:rPr>
        <w:t xml:space="preserve">5. </w:t>
      </w:r>
      <w:r w:rsidRPr="00C57D77">
        <w:rPr>
          <w:color w:val="000000"/>
          <w:sz w:val="28"/>
          <w:szCs w:val="28"/>
        </w:rPr>
        <w:t>контроль выполнения практических заданий</w:t>
      </w:r>
    </w:p>
    <w:p w:rsidR="00FB60A8" w:rsidRPr="003D1FA7"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Pr="002A385C" w:rsidRDefault="009B5A3E" w:rsidP="009B5A3E">
      <w:pPr>
        <w:pStyle w:val="af"/>
        <w:widowControl w:val="0"/>
        <w:jc w:val="center"/>
        <w:rPr>
          <w:rFonts w:ascii="Times New Roman" w:hAnsi="Times New Roman" w:cs="Times New Roman"/>
          <w:b/>
          <w:sz w:val="28"/>
          <w:szCs w:val="28"/>
        </w:rPr>
      </w:pPr>
      <w:r w:rsidRPr="002A385C">
        <w:rPr>
          <w:rFonts w:ascii="Times New Roman" w:hAnsi="Times New Roman" w:cs="Times New Roman"/>
          <w:b/>
          <w:sz w:val="28"/>
          <w:szCs w:val="28"/>
        </w:rPr>
        <w:t>Форма текущего контроля успеваемости: тестирование</w:t>
      </w:r>
    </w:p>
    <w:p w:rsidR="00C57D77" w:rsidRPr="002A385C" w:rsidRDefault="00C57D77" w:rsidP="009B5A3E">
      <w:pPr>
        <w:pStyle w:val="af"/>
        <w:widowControl w:val="0"/>
        <w:jc w:val="center"/>
        <w:rPr>
          <w:rFonts w:ascii="Times New Roman" w:hAnsi="Times New Roman" w:cs="Times New Roman"/>
          <w:b/>
          <w:sz w:val="28"/>
          <w:szCs w:val="28"/>
        </w:rPr>
      </w:pPr>
    </w:p>
    <w:p w:rsidR="004D6665" w:rsidRPr="004D6665" w:rsidRDefault="004D6665" w:rsidP="004D6665">
      <w:pPr>
        <w:jc w:val="center"/>
        <w:rPr>
          <w:rFonts w:eastAsia="Calibri"/>
          <w:bCs/>
          <w:i/>
          <w:sz w:val="28"/>
          <w:szCs w:val="28"/>
          <w:lang w:eastAsia="en-US"/>
        </w:rPr>
      </w:pPr>
      <w:r w:rsidRPr="004D6665">
        <w:rPr>
          <w:rFonts w:eastAsia="Calibri"/>
          <w:bCs/>
          <w:i/>
          <w:sz w:val="28"/>
          <w:szCs w:val="28"/>
          <w:lang w:eastAsia="en-US"/>
        </w:rPr>
        <w:t>Выберите один или несколько правильных ответов</w:t>
      </w:r>
    </w:p>
    <w:p w:rsidR="004D6665" w:rsidRPr="004D6665" w:rsidRDefault="004D6665" w:rsidP="004D6665">
      <w:pPr>
        <w:rPr>
          <w:rFonts w:eastAsia="Calibri"/>
          <w:bCs/>
          <w:sz w:val="16"/>
          <w:szCs w:val="16"/>
          <w:lang w:eastAsia="en-US"/>
        </w:rPr>
      </w:pPr>
    </w:p>
    <w:p w:rsidR="004D6665" w:rsidRPr="004D6665" w:rsidRDefault="004D6665" w:rsidP="004D6665">
      <w:pPr>
        <w:rPr>
          <w:rFonts w:eastAsia="Calibri"/>
          <w:sz w:val="28"/>
          <w:szCs w:val="28"/>
          <w:lang w:eastAsia="en-US"/>
        </w:rPr>
      </w:pPr>
      <w:r w:rsidRPr="004D6665">
        <w:rPr>
          <w:rFonts w:eastAsia="Calibri"/>
          <w:bCs/>
          <w:sz w:val="28"/>
          <w:szCs w:val="28"/>
          <w:lang w:eastAsia="en-US"/>
        </w:rPr>
        <w:lastRenderedPageBreak/>
        <w:t>1) К</w:t>
      </w:r>
      <w:r w:rsidRPr="004D6665">
        <w:rPr>
          <w:rFonts w:eastAsia="Calibri"/>
          <w:sz w:val="28"/>
          <w:szCs w:val="28"/>
          <w:lang w:eastAsia="en-US"/>
        </w:rPr>
        <w:t xml:space="preserve"> биогельминтам относятся:</w:t>
      </w:r>
    </w:p>
    <w:p w:rsidR="004D6665" w:rsidRPr="004D6665" w:rsidRDefault="004D6665" w:rsidP="0003477F">
      <w:pPr>
        <w:numPr>
          <w:ilvl w:val="0"/>
          <w:numId w:val="208"/>
        </w:numPr>
        <w:ind w:firstLine="66"/>
        <w:jc w:val="both"/>
        <w:rPr>
          <w:rFonts w:eastAsia="Calibri"/>
          <w:sz w:val="28"/>
          <w:szCs w:val="28"/>
          <w:lang w:eastAsia="en-US"/>
        </w:rPr>
      </w:pPr>
      <w:r w:rsidRPr="004D6665">
        <w:rPr>
          <w:rFonts w:eastAsia="Calibri"/>
          <w:sz w:val="28"/>
          <w:szCs w:val="28"/>
          <w:lang w:eastAsia="en-US"/>
        </w:rPr>
        <w:t>аскарида</w:t>
      </w:r>
    </w:p>
    <w:p w:rsidR="004D6665" w:rsidRPr="004D6665" w:rsidRDefault="004D6665" w:rsidP="0003477F">
      <w:pPr>
        <w:numPr>
          <w:ilvl w:val="0"/>
          <w:numId w:val="208"/>
        </w:numPr>
        <w:ind w:firstLine="66"/>
        <w:jc w:val="both"/>
        <w:rPr>
          <w:rFonts w:eastAsia="Calibri"/>
          <w:sz w:val="28"/>
          <w:szCs w:val="28"/>
          <w:lang w:eastAsia="en-US"/>
        </w:rPr>
      </w:pPr>
      <w:r w:rsidRPr="004D6665">
        <w:rPr>
          <w:rFonts w:eastAsia="Calibri"/>
          <w:sz w:val="28"/>
          <w:szCs w:val="28"/>
          <w:lang w:eastAsia="en-US"/>
        </w:rPr>
        <w:t>власоглав</w:t>
      </w:r>
    </w:p>
    <w:p w:rsidR="004D6665" w:rsidRPr="004D6665" w:rsidRDefault="004D6665" w:rsidP="0003477F">
      <w:pPr>
        <w:numPr>
          <w:ilvl w:val="0"/>
          <w:numId w:val="208"/>
        </w:numPr>
        <w:ind w:firstLine="66"/>
        <w:jc w:val="both"/>
        <w:rPr>
          <w:rFonts w:eastAsia="Calibri"/>
          <w:sz w:val="28"/>
          <w:szCs w:val="28"/>
          <w:lang w:eastAsia="en-US"/>
        </w:rPr>
      </w:pPr>
      <w:r w:rsidRPr="004D6665">
        <w:rPr>
          <w:rFonts w:eastAsia="Calibri"/>
          <w:sz w:val="28"/>
          <w:szCs w:val="28"/>
          <w:lang w:eastAsia="en-US"/>
        </w:rPr>
        <w:t>ришта</w:t>
      </w:r>
    </w:p>
    <w:p w:rsidR="004D6665" w:rsidRPr="004D6665" w:rsidRDefault="004D6665" w:rsidP="0003477F">
      <w:pPr>
        <w:numPr>
          <w:ilvl w:val="0"/>
          <w:numId w:val="208"/>
        </w:numPr>
        <w:ind w:firstLine="66"/>
        <w:jc w:val="both"/>
        <w:rPr>
          <w:rFonts w:eastAsia="Calibri"/>
          <w:sz w:val="28"/>
          <w:szCs w:val="28"/>
          <w:lang w:eastAsia="en-US"/>
        </w:rPr>
      </w:pPr>
      <w:r w:rsidRPr="004D6665">
        <w:rPr>
          <w:rFonts w:eastAsia="Calibri"/>
          <w:sz w:val="28"/>
          <w:szCs w:val="28"/>
          <w:lang w:eastAsia="en-US"/>
        </w:rPr>
        <w:t>острица</w:t>
      </w:r>
    </w:p>
    <w:p w:rsidR="004D6665" w:rsidRPr="004D6665" w:rsidRDefault="004D6665" w:rsidP="0003477F">
      <w:pPr>
        <w:numPr>
          <w:ilvl w:val="0"/>
          <w:numId w:val="208"/>
        </w:numPr>
        <w:ind w:firstLine="66"/>
        <w:jc w:val="both"/>
        <w:rPr>
          <w:rFonts w:eastAsia="Calibri"/>
          <w:sz w:val="28"/>
          <w:szCs w:val="28"/>
          <w:lang w:eastAsia="en-US"/>
        </w:rPr>
      </w:pPr>
      <w:r w:rsidRPr="004D6665">
        <w:rPr>
          <w:rFonts w:eastAsia="Calibri"/>
          <w:sz w:val="28"/>
          <w:szCs w:val="28"/>
          <w:lang w:eastAsia="en-US"/>
        </w:rPr>
        <w:t>кривоголовка</w:t>
      </w:r>
    </w:p>
    <w:p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2) </w:t>
      </w:r>
      <w:r w:rsidRPr="004D6665">
        <w:rPr>
          <w:rFonts w:eastAsia="Calibri"/>
          <w:sz w:val="28"/>
          <w:szCs w:val="28"/>
          <w:lang w:eastAsia="en-US"/>
        </w:rPr>
        <w:t>При энтеробиозе яйца находят :</w:t>
      </w:r>
    </w:p>
    <w:p w:rsidR="004D6665" w:rsidRPr="004D6665" w:rsidRDefault="004D6665" w:rsidP="0003477F">
      <w:pPr>
        <w:numPr>
          <w:ilvl w:val="0"/>
          <w:numId w:val="209"/>
        </w:numPr>
        <w:ind w:firstLine="66"/>
        <w:jc w:val="both"/>
        <w:rPr>
          <w:rFonts w:eastAsia="Calibri"/>
          <w:sz w:val="28"/>
          <w:szCs w:val="28"/>
          <w:lang w:eastAsia="en-US"/>
        </w:rPr>
      </w:pPr>
      <w:r w:rsidRPr="004D6665">
        <w:rPr>
          <w:rFonts w:eastAsia="Calibri"/>
          <w:sz w:val="28"/>
          <w:szCs w:val="28"/>
          <w:lang w:eastAsia="en-US"/>
        </w:rPr>
        <w:t>в фекалиях</w:t>
      </w:r>
    </w:p>
    <w:p w:rsidR="004D6665" w:rsidRPr="004D6665" w:rsidRDefault="004D6665" w:rsidP="0003477F">
      <w:pPr>
        <w:numPr>
          <w:ilvl w:val="0"/>
          <w:numId w:val="209"/>
        </w:numPr>
        <w:ind w:firstLine="66"/>
        <w:jc w:val="both"/>
        <w:rPr>
          <w:rFonts w:eastAsia="Calibri"/>
          <w:sz w:val="28"/>
          <w:szCs w:val="28"/>
          <w:lang w:eastAsia="en-US"/>
        </w:rPr>
      </w:pPr>
      <w:r w:rsidRPr="004D6665">
        <w:rPr>
          <w:rFonts w:eastAsia="Calibri"/>
          <w:sz w:val="28"/>
          <w:szCs w:val="28"/>
          <w:lang w:eastAsia="en-US"/>
        </w:rPr>
        <w:t>в дуоденальном соке</w:t>
      </w:r>
    </w:p>
    <w:p w:rsidR="004D6665" w:rsidRPr="004D6665" w:rsidRDefault="004D6665" w:rsidP="0003477F">
      <w:pPr>
        <w:numPr>
          <w:ilvl w:val="0"/>
          <w:numId w:val="209"/>
        </w:numPr>
        <w:ind w:firstLine="66"/>
        <w:jc w:val="both"/>
        <w:rPr>
          <w:rFonts w:eastAsia="Calibri"/>
          <w:sz w:val="28"/>
          <w:szCs w:val="28"/>
          <w:lang w:eastAsia="en-US"/>
        </w:rPr>
      </w:pPr>
      <w:r w:rsidRPr="004D6665">
        <w:rPr>
          <w:rFonts w:eastAsia="Calibri"/>
          <w:sz w:val="28"/>
          <w:szCs w:val="28"/>
          <w:lang w:eastAsia="en-US"/>
        </w:rPr>
        <w:t>в перианальных складках</w:t>
      </w:r>
    </w:p>
    <w:p w:rsidR="004D6665" w:rsidRPr="004D6665" w:rsidRDefault="004D6665" w:rsidP="0003477F">
      <w:pPr>
        <w:numPr>
          <w:ilvl w:val="0"/>
          <w:numId w:val="209"/>
        </w:numPr>
        <w:ind w:firstLine="66"/>
        <w:jc w:val="both"/>
        <w:rPr>
          <w:rFonts w:eastAsia="Calibri"/>
          <w:sz w:val="28"/>
          <w:szCs w:val="28"/>
          <w:lang w:eastAsia="en-US"/>
        </w:rPr>
      </w:pPr>
      <w:r w:rsidRPr="004D6665">
        <w:rPr>
          <w:rFonts w:eastAsia="Calibri"/>
          <w:sz w:val="28"/>
          <w:szCs w:val="28"/>
          <w:lang w:eastAsia="en-US"/>
        </w:rPr>
        <w:t>в крови</w:t>
      </w:r>
    </w:p>
    <w:p w:rsidR="004D6665" w:rsidRPr="004D6665" w:rsidRDefault="004D6665" w:rsidP="0003477F">
      <w:pPr>
        <w:numPr>
          <w:ilvl w:val="0"/>
          <w:numId w:val="209"/>
        </w:numPr>
        <w:ind w:firstLine="66"/>
        <w:jc w:val="both"/>
        <w:rPr>
          <w:rFonts w:eastAsia="Calibri"/>
          <w:sz w:val="28"/>
          <w:szCs w:val="28"/>
          <w:lang w:eastAsia="en-US"/>
        </w:rPr>
      </w:pPr>
      <w:r w:rsidRPr="004D6665">
        <w:rPr>
          <w:rFonts w:eastAsia="Calibri"/>
          <w:sz w:val="28"/>
          <w:szCs w:val="28"/>
          <w:lang w:eastAsia="en-US"/>
        </w:rPr>
        <w:t>в моче</w:t>
      </w:r>
    </w:p>
    <w:p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3) </w:t>
      </w:r>
      <w:r w:rsidRPr="004D6665">
        <w:rPr>
          <w:rFonts w:eastAsia="Calibri"/>
          <w:sz w:val="28"/>
          <w:szCs w:val="28"/>
          <w:lang w:eastAsia="en-US"/>
        </w:rPr>
        <w:t>К живородящим нематодам относятся:</w:t>
      </w:r>
    </w:p>
    <w:p w:rsidR="004D6665" w:rsidRPr="004D6665" w:rsidRDefault="004D6665" w:rsidP="0003477F">
      <w:pPr>
        <w:numPr>
          <w:ilvl w:val="0"/>
          <w:numId w:val="210"/>
        </w:numPr>
        <w:ind w:firstLine="66"/>
        <w:jc w:val="both"/>
        <w:rPr>
          <w:rFonts w:eastAsia="Calibri"/>
          <w:sz w:val="28"/>
          <w:szCs w:val="28"/>
          <w:lang w:eastAsia="en-US"/>
        </w:rPr>
      </w:pPr>
      <w:r w:rsidRPr="004D6665">
        <w:rPr>
          <w:rFonts w:eastAsia="Calibri"/>
          <w:sz w:val="28"/>
          <w:szCs w:val="28"/>
          <w:lang w:eastAsia="en-US"/>
        </w:rPr>
        <w:t>ришта</w:t>
      </w:r>
    </w:p>
    <w:p w:rsidR="004D6665" w:rsidRPr="004D6665" w:rsidRDefault="004D6665" w:rsidP="0003477F">
      <w:pPr>
        <w:numPr>
          <w:ilvl w:val="0"/>
          <w:numId w:val="210"/>
        </w:numPr>
        <w:ind w:firstLine="66"/>
        <w:jc w:val="both"/>
        <w:rPr>
          <w:rFonts w:eastAsia="Calibri"/>
          <w:sz w:val="28"/>
          <w:szCs w:val="28"/>
          <w:lang w:eastAsia="en-US"/>
        </w:rPr>
      </w:pPr>
      <w:r w:rsidRPr="004D6665">
        <w:rPr>
          <w:rFonts w:eastAsia="Calibri"/>
          <w:sz w:val="28"/>
          <w:szCs w:val="28"/>
          <w:lang w:eastAsia="en-US"/>
        </w:rPr>
        <w:t>трихина</w:t>
      </w:r>
    </w:p>
    <w:p w:rsidR="004D6665" w:rsidRPr="004D6665" w:rsidRDefault="004D6665" w:rsidP="0003477F">
      <w:pPr>
        <w:numPr>
          <w:ilvl w:val="0"/>
          <w:numId w:val="210"/>
        </w:numPr>
        <w:ind w:firstLine="66"/>
        <w:jc w:val="both"/>
        <w:rPr>
          <w:rFonts w:eastAsia="Calibri"/>
          <w:sz w:val="28"/>
          <w:szCs w:val="28"/>
          <w:lang w:eastAsia="en-US"/>
        </w:rPr>
      </w:pPr>
      <w:r w:rsidRPr="004D6665">
        <w:rPr>
          <w:rFonts w:eastAsia="Calibri"/>
          <w:sz w:val="28"/>
          <w:szCs w:val="28"/>
          <w:lang w:eastAsia="en-US"/>
        </w:rPr>
        <w:t>острица</w:t>
      </w:r>
    </w:p>
    <w:p w:rsidR="004D6665" w:rsidRPr="004D6665" w:rsidRDefault="004D6665" w:rsidP="0003477F">
      <w:pPr>
        <w:numPr>
          <w:ilvl w:val="0"/>
          <w:numId w:val="210"/>
        </w:numPr>
        <w:ind w:firstLine="66"/>
        <w:jc w:val="both"/>
        <w:rPr>
          <w:rFonts w:eastAsia="Calibri"/>
          <w:sz w:val="28"/>
          <w:szCs w:val="28"/>
          <w:lang w:eastAsia="en-US"/>
        </w:rPr>
      </w:pPr>
      <w:r w:rsidRPr="004D6665">
        <w:rPr>
          <w:rFonts w:eastAsia="Calibri"/>
          <w:sz w:val="28"/>
          <w:szCs w:val="28"/>
          <w:lang w:eastAsia="en-US"/>
        </w:rPr>
        <w:t>угрица кишечная</w:t>
      </w:r>
    </w:p>
    <w:p w:rsidR="004D6665" w:rsidRPr="004D6665" w:rsidRDefault="004D6665" w:rsidP="0003477F">
      <w:pPr>
        <w:numPr>
          <w:ilvl w:val="0"/>
          <w:numId w:val="210"/>
        </w:numPr>
        <w:ind w:firstLine="66"/>
        <w:jc w:val="both"/>
        <w:rPr>
          <w:rFonts w:eastAsia="Calibri"/>
          <w:sz w:val="28"/>
          <w:szCs w:val="28"/>
          <w:lang w:eastAsia="en-US"/>
        </w:rPr>
      </w:pPr>
      <w:r w:rsidRPr="004D6665">
        <w:rPr>
          <w:rFonts w:eastAsia="Calibri"/>
          <w:sz w:val="28"/>
          <w:szCs w:val="28"/>
          <w:lang w:eastAsia="en-US"/>
        </w:rPr>
        <w:t>филярии</w:t>
      </w:r>
    </w:p>
    <w:p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4) </w:t>
      </w:r>
      <w:r w:rsidRPr="004D6665">
        <w:rPr>
          <w:rFonts w:eastAsia="Calibri"/>
          <w:sz w:val="28"/>
          <w:szCs w:val="28"/>
          <w:lang w:eastAsia="en-US"/>
        </w:rPr>
        <w:t>Пути заражения анкилостомозом:</w:t>
      </w:r>
    </w:p>
    <w:p w:rsidR="004D6665" w:rsidRPr="004D6665" w:rsidRDefault="004D6665" w:rsidP="0003477F">
      <w:pPr>
        <w:numPr>
          <w:ilvl w:val="0"/>
          <w:numId w:val="211"/>
        </w:numPr>
        <w:ind w:firstLine="66"/>
        <w:jc w:val="both"/>
        <w:rPr>
          <w:rFonts w:eastAsia="Calibri"/>
          <w:sz w:val="28"/>
          <w:szCs w:val="28"/>
          <w:lang w:eastAsia="en-US"/>
        </w:rPr>
      </w:pPr>
      <w:r w:rsidRPr="004D6665">
        <w:rPr>
          <w:rFonts w:eastAsia="Calibri"/>
          <w:sz w:val="28"/>
          <w:szCs w:val="28"/>
          <w:lang w:eastAsia="en-US"/>
        </w:rPr>
        <w:t>пероральный</w:t>
      </w:r>
    </w:p>
    <w:p w:rsidR="004D6665" w:rsidRPr="004D6665" w:rsidRDefault="004D6665" w:rsidP="0003477F">
      <w:pPr>
        <w:numPr>
          <w:ilvl w:val="0"/>
          <w:numId w:val="211"/>
        </w:numPr>
        <w:ind w:firstLine="66"/>
        <w:jc w:val="both"/>
        <w:rPr>
          <w:rFonts w:eastAsia="Calibri"/>
          <w:sz w:val="28"/>
          <w:szCs w:val="28"/>
          <w:lang w:eastAsia="en-US"/>
        </w:rPr>
      </w:pPr>
      <w:r w:rsidRPr="004D6665">
        <w:rPr>
          <w:rFonts w:eastAsia="Calibri"/>
          <w:sz w:val="28"/>
          <w:szCs w:val="28"/>
          <w:lang w:eastAsia="en-US"/>
        </w:rPr>
        <w:t>перкутанный</w:t>
      </w:r>
    </w:p>
    <w:p w:rsidR="004D6665" w:rsidRPr="004D6665" w:rsidRDefault="004D6665" w:rsidP="0003477F">
      <w:pPr>
        <w:numPr>
          <w:ilvl w:val="0"/>
          <w:numId w:val="211"/>
        </w:numPr>
        <w:ind w:firstLine="66"/>
        <w:jc w:val="both"/>
        <w:rPr>
          <w:rFonts w:eastAsia="Calibri"/>
          <w:sz w:val="28"/>
          <w:szCs w:val="28"/>
          <w:lang w:eastAsia="en-US"/>
        </w:rPr>
      </w:pPr>
      <w:r w:rsidRPr="004D6665">
        <w:rPr>
          <w:rFonts w:eastAsia="Calibri"/>
          <w:sz w:val="28"/>
          <w:szCs w:val="28"/>
          <w:lang w:eastAsia="en-US"/>
        </w:rPr>
        <w:t>алиментарный</w:t>
      </w:r>
    </w:p>
    <w:p w:rsidR="004D6665" w:rsidRPr="004D6665" w:rsidRDefault="004D6665" w:rsidP="0003477F">
      <w:pPr>
        <w:numPr>
          <w:ilvl w:val="0"/>
          <w:numId w:val="211"/>
        </w:numPr>
        <w:ind w:firstLine="66"/>
        <w:jc w:val="both"/>
        <w:rPr>
          <w:rFonts w:eastAsia="Calibri"/>
          <w:sz w:val="28"/>
          <w:szCs w:val="28"/>
          <w:lang w:eastAsia="en-US"/>
        </w:rPr>
      </w:pPr>
      <w:r w:rsidRPr="004D6665">
        <w:rPr>
          <w:rFonts w:eastAsia="Calibri"/>
          <w:sz w:val="28"/>
          <w:szCs w:val="28"/>
          <w:lang w:eastAsia="en-US"/>
        </w:rPr>
        <w:t>трансмиссивный</w:t>
      </w:r>
    </w:p>
    <w:p w:rsidR="004D6665" w:rsidRPr="004D6665" w:rsidRDefault="004D6665" w:rsidP="0003477F">
      <w:pPr>
        <w:numPr>
          <w:ilvl w:val="0"/>
          <w:numId w:val="211"/>
        </w:numPr>
        <w:ind w:firstLine="66"/>
        <w:jc w:val="both"/>
        <w:rPr>
          <w:rFonts w:eastAsia="Calibri"/>
          <w:sz w:val="28"/>
          <w:szCs w:val="28"/>
          <w:lang w:eastAsia="en-US"/>
        </w:rPr>
      </w:pPr>
      <w:r w:rsidRPr="004D6665">
        <w:rPr>
          <w:rFonts w:eastAsia="Calibri"/>
          <w:sz w:val="28"/>
          <w:szCs w:val="28"/>
          <w:lang w:eastAsia="en-US"/>
        </w:rPr>
        <w:t>водный</w:t>
      </w:r>
    </w:p>
    <w:p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5) </w:t>
      </w:r>
      <w:r w:rsidRPr="004D6665">
        <w:rPr>
          <w:rFonts w:eastAsia="Calibri"/>
          <w:sz w:val="28"/>
          <w:szCs w:val="28"/>
          <w:lang w:eastAsia="en-US"/>
        </w:rPr>
        <w:t>У анкилостомы инвазионной стадией является:</w:t>
      </w:r>
    </w:p>
    <w:p w:rsidR="004D6665" w:rsidRPr="004D6665" w:rsidRDefault="004D6665" w:rsidP="0003477F">
      <w:pPr>
        <w:numPr>
          <w:ilvl w:val="0"/>
          <w:numId w:val="212"/>
        </w:numPr>
        <w:ind w:firstLine="66"/>
        <w:jc w:val="both"/>
        <w:rPr>
          <w:rFonts w:eastAsia="Calibri"/>
          <w:sz w:val="28"/>
          <w:szCs w:val="28"/>
          <w:lang w:eastAsia="en-US"/>
        </w:rPr>
      </w:pPr>
      <w:r w:rsidRPr="004D6665">
        <w:rPr>
          <w:rFonts w:eastAsia="Calibri"/>
          <w:sz w:val="28"/>
          <w:szCs w:val="28"/>
          <w:lang w:eastAsia="en-US"/>
        </w:rPr>
        <w:t>яйцо</w:t>
      </w:r>
    </w:p>
    <w:p w:rsidR="004D6665" w:rsidRPr="004D6665" w:rsidRDefault="004D6665" w:rsidP="0003477F">
      <w:pPr>
        <w:numPr>
          <w:ilvl w:val="0"/>
          <w:numId w:val="212"/>
        </w:numPr>
        <w:ind w:firstLine="66"/>
        <w:jc w:val="both"/>
        <w:rPr>
          <w:rFonts w:eastAsia="Calibri"/>
          <w:sz w:val="28"/>
          <w:szCs w:val="28"/>
          <w:lang w:eastAsia="en-US"/>
        </w:rPr>
      </w:pPr>
      <w:r w:rsidRPr="004D6665">
        <w:rPr>
          <w:rFonts w:eastAsia="Calibri"/>
          <w:sz w:val="28"/>
          <w:szCs w:val="28"/>
          <w:lang w:eastAsia="en-US"/>
        </w:rPr>
        <w:t>рабдитная личинка</w:t>
      </w:r>
    </w:p>
    <w:p w:rsidR="004D6665" w:rsidRPr="004D6665" w:rsidRDefault="004D6665" w:rsidP="0003477F">
      <w:pPr>
        <w:numPr>
          <w:ilvl w:val="0"/>
          <w:numId w:val="212"/>
        </w:numPr>
        <w:ind w:firstLine="66"/>
        <w:jc w:val="both"/>
        <w:rPr>
          <w:rFonts w:eastAsia="Calibri"/>
          <w:sz w:val="28"/>
          <w:szCs w:val="28"/>
          <w:lang w:eastAsia="en-US"/>
        </w:rPr>
      </w:pPr>
      <w:r w:rsidRPr="004D6665">
        <w:rPr>
          <w:rFonts w:eastAsia="Calibri"/>
          <w:sz w:val="28"/>
          <w:szCs w:val="28"/>
          <w:lang w:eastAsia="en-US"/>
        </w:rPr>
        <w:t>филяриевидная личинка</w:t>
      </w:r>
    </w:p>
    <w:p w:rsidR="004D6665" w:rsidRPr="004D6665" w:rsidRDefault="004D6665" w:rsidP="0003477F">
      <w:pPr>
        <w:numPr>
          <w:ilvl w:val="0"/>
          <w:numId w:val="212"/>
        </w:numPr>
        <w:ind w:firstLine="66"/>
        <w:jc w:val="both"/>
        <w:rPr>
          <w:rFonts w:eastAsia="Calibri"/>
          <w:sz w:val="28"/>
          <w:szCs w:val="28"/>
          <w:lang w:eastAsia="en-US"/>
        </w:rPr>
      </w:pPr>
      <w:r w:rsidRPr="004D6665">
        <w:rPr>
          <w:rFonts w:eastAsia="Calibri"/>
          <w:sz w:val="28"/>
          <w:szCs w:val="28"/>
          <w:lang w:eastAsia="en-US"/>
        </w:rPr>
        <w:t>онкосфера</w:t>
      </w:r>
    </w:p>
    <w:p w:rsidR="004D6665" w:rsidRPr="004D6665" w:rsidRDefault="004D6665" w:rsidP="0003477F">
      <w:pPr>
        <w:numPr>
          <w:ilvl w:val="0"/>
          <w:numId w:val="212"/>
        </w:numPr>
        <w:ind w:firstLine="66"/>
        <w:jc w:val="both"/>
        <w:rPr>
          <w:rFonts w:eastAsia="Calibri"/>
          <w:sz w:val="28"/>
          <w:szCs w:val="28"/>
          <w:lang w:eastAsia="en-US"/>
        </w:rPr>
      </w:pPr>
      <w:r w:rsidRPr="004D6665">
        <w:rPr>
          <w:rFonts w:eastAsia="Calibri"/>
          <w:sz w:val="28"/>
          <w:szCs w:val="28"/>
          <w:lang w:eastAsia="en-US"/>
        </w:rPr>
        <w:t>метацеркарий</w:t>
      </w:r>
    </w:p>
    <w:p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6) </w:t>
      </w:r>
      <w:r w:rsidRPr="004D6665">
        <w:rPr>
          <w:rFonts w:eastAsia="Calibri"/>
          <w:sz w:val="28"/>
          <w:szCs w:val="28"/>
          <w:lang w:eastAsia="en-US"/>
        </w:rPr>
        <w:t>Легочная и кишечная формы нематодоза характерны для:</w:t>
      </w:r>
    </w:p>
    <w:p w:rsidR="004D6665" w:rsidRPr="004D6665" w:rsidRDefault="004D6665" w:rsidP="0003477F">
      <w:pPr>
        <w:numPr>
          <w:ilvl w:val="0"/>
          <w:numId w:val="213"/>
        </w:numPr>
        <w:ind w:firstLine="66"/>
        <w:jc w:val="both"/>
        <w:rPr>
          <w:rFonts w:eastAsia="Calibri"/>
          <w:sz w:val="28"/>
          <w:szCs w:val="28"/>
          <w:lang w:eastAsia="en-US"/>
        </w:rPr>
      </w:pPr>
      <w:r w:rsidRPr="004D6665">
        <w:rPr>
          <w:rFonts w:eastAsia="Calibri"/>
          <w:sz w:val="28"/>
          <w:szCs w:val="28"/>
          <w:lang w:eastAsia="en-US"/>
        </w:rPr>
        <w:t>трихинеллеза</w:t>
      </w:r>
    </w:p>
    <w:p w:rsidR="004D6665" w:rsidRPr="004D6665" w:rsidRDefault="004D6665" w:rsidP="0003477F">
      <w:pPr>
        <w:numPr>
          <w:ilvl w:val="0"/>
          <w:numId w:val="213"/>
        </w:numPr>
        <w:ind w:firstLine="66"/>
        <w:jc w:val="both"/>
        <w:rPr>
          <w:rFonts w:eastAsia="Calibri"/>
          <w:sz w:val="28"/>
          <w:szCs w:val="28"/>
          <w:lang w:eastAsia="en-US"/>
        </w:rPr>
      </w:pPr>
      <w:r w:rsidRPr="004D6665">
        <w:rPr>
          <w:rFonts w:eastAsia="Calibri"/>
          <w:sz w:val="28"/>
          <w:szCs w:val="28"/>
          <w:lang w:eastAsia="en-US"/>
        </w:rPr>
        <w:t>энтеробиоза</w:t>
      </w:r>
    </w:p>
    <w:p w:rsidR="004D6665" w:rsidRPr="004D6665" w:rsidRDefault="004D6665" w:rsidP="0003477F">
      <w:pPr>
        <w:numPr>
          <w:ilvl w:val="0"/>
          <w:numId w:val="213"/>
        </w:numPr>
        <w:ind w:firstLine="66"/>
        <w:jc w:val="both"/>
        <w:rPr>
          <w:rFonts w:eastAsia="Calibri"/>
          <w:sz w:val="28"/>
          <w:szCs w:val="28"/>
          <w:lang w:eastAsia="en-US"/>
        </w:rPr>
      </w:pPr>
      <w:r w:rsidRPr="004D6665">
        <w:rPr>
          <w:rFonts w:eastAsia="Calibri"/>
          <w:sz w:val="28"/>
          <w:szCs w:val="28"/>
          <w:lang w:eastAsia="en-US"/>
        </w:rPr>
        <w:t>аскаридоза</w:t>
      </w:r>
    </w:p>
    <w:p w:rsidR="004D6665" w:rsidRPr="004D6665" w:rsidRDefault="004D6665" w:rsidP="0003477F">
      <w:pPr>
        <w:numPr>
          <w:ilvl w:val="0"/>
          <w:numId w:val="213"/>
        </w:numPr>
        <w:ind w:firstLine="66"/>
        <w:jc w:val="both"/>
        <w:rPr>
          <w:rFonts w:eastAsia="Calibri"/>
          <w:sz w:val="28"/>
          <w:szCs w:val="28"/>
          <w:lang w:eastAsia="en-US"/>
        </w:rPr>
      </w:pPr>
      <w:r w:rsidRPr="004D6665">
        <w:rPr>
          <w:rFonts w:eastAsia="Calibri"/>
          <w:sz w:val="28"/>
          <w:szCs w:val="28"/>
          <w:lang w:eastAsia="en-US"/>
        </w:rPr>
        <w:t>анкилостомоза</w:t>
      </w:r>
    </w:p>
    <w:p w:rsidR="004D6665" w:rsidRPr="004D6665" w:rsidRDefault="004D6665" w:rsidP="0003477F">
      <w:pPr>
        <w:numPr>
          <w:ilvl w:val="0"/>
          <w:numId w:val="213"/>
        </w:numPr>
        <w:ind w:firstLine="66"/>
        <w:jc w:val="both"/>
        <w:rPr>
          <w:rFonts w:eastAsia="Calibri"/>
          <w:sz w:val="28"/>
          <w:szCs w:val="28"/>
          <w:lang w:eastAsia="en-US"/>
        </w:rPr>
      </w:pPr>
      <w:r w:rsidRPr="004D6665">
        <w:rPr>
          <w:rFonts w:eastAsia="Calibri"/>
          <w:sz w:val="28"/>
          <w:szCs w:val="28"/>
          <w:lang w:eastAsia="en-US"/>
        </w:rPr>
        <w:t>филяриоза</w:t>
      </w:r>
    </w:p>
    <w:p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7) </w:t>
      </w:r>
      <w:r w:rsidRPr="004D6665">
        <w:rPr>
          <w:rFonts w:eastAsia="Calibri"/>
          <w:sz w:val="28"/>
          <w:szCs w:val="28"/>
          <w:lang w:eastAsia="en-US"/>
        </w:rPr>
        <w:t>К трансмиссивныс гельминтозам относятся:</w:t>
      </w:r>
    </w:p>
    <w:p w:rsidR="004D6665" w:rsidRPr="004D6665" w:rsidRDefault="004D6665" w:rsidP="0003477F">
      <w:pPr>
        <w:numPr>
          <w:ilvl w:val="0"/>
          <w:numId w:val="214"/>
        </w:numPr>
        <w:ind w:firstLine="66"/>
        <w:jc w:val="both"/>
        <w:rPr>
          <w:rFonts w:eastAsia="Calibri"/>
          <w:sz w:val="28"/>
          <w:szCs w:val="28"/>
          <w:lang w:eastAsia="en-US"/>
        </w:rPr>
      </w:pPr>
      <w:r w:rsidRPr="004D6665">
        <w:rPr>
          <w:rFonts w:eastAsia="Calibri"/>
          <w:sz w:val="28"/>
          <w:szCs w:val="28"/>
          <w:lang w:eastAsia="en-US"/>
        </w:rPr>
        <w:t>вухерериоз</w:t>
      </w:r>
    </w:p>
    <w:p w:rsidR="004D6665" w:rsidRPr="004D6665" w:rsidRDefault="004D6665" w:rsidP="0003477F">
      <w:pPr>
        <w:numPr>
          <w:ilvl w:val="0"/>
          <w:numId w:val="214"/>
        </w:numPr>
        <w:ind w:firstLine="66"/>
        <w:jc w:val="both"/>
        <w:rPr>
          <w:rFonts w:eastAsia="Calibri"/>
          <w:sz w:val="28"/>
          <w:szCs w:val="28"/>
          <w:lang w:eastAsia="en-US"/>
        </w:rPr>
      </w:pPr>
      <w:r w:rsidRPr="004D6665">
        <w:rPr>
          <w:rFonts w:eastAsia="Calibri"/>
          <w:sz w:val="28"/>
          <w:szCs w:val="28"/>
          <w:lang w:eastAsia="en-US"/>
        </w:rPr>
        <w:t>трихинеллез</w:t>
      </w:r>
    </w:p>
    <w:p w:rsidR="004D6665" w:rsidRPr="004D6665" w:rsidRDefault="004D6665" w:rsidP="0003477F">
      <w:pPr>
        <w:numPr>
          <w:ilvl w:val="0"/>
          <w:numId w:val="214"/>
        </w:numPr>
        <w:ind w:firstLine="66"/>
        <w:jc w:val="both"/>
        <w:rPr>
          <w:rFonts w:eastAsia="Calibri"/>
          <w:sz w:val="28"/>
          <w:szCs w:val="28"/>
          <w:lang w:eastAsia="en-US"/>
        </w:rPr>
      </w:pPr>
      <w:r w:rsidRPr="004D6665">
        <w:rPr>
          <w:rFonts w:eastAsia="Calibri"/>
          <w:sz w:val="28"/>
          <w:szCs w:val="28"/>
          <w:lang w:eastAsia="en-US"/>
        </w:rPr>
        <w:t>дракункулез</w:t>
      </w:r>
    </w:p>
    <w:p w:rsidR="004D6665" w:rsidRPr="004D6665" w:rsidRDefault="004D6665" w:rsidP="0003477F">
      <w:pPr>
        <w:numPr>
          <w:ilvl w:val="0"/>
          <w:numId w:val="214"/>
        </w:numPr>
        <w:ind w:firstLine="66"/>
        <w:jc w:val="both"/>
        <w:rPr>
          <w:rFonts w:eastAsia="Calibri"/>
          <w:sz w:val="28"/>
          <w:szCs w:val="28"/>
          <w:lang w:eastAsia="en-US"/>
        </w:rPr>
      </w:pPr>
      <w:r w:rsidRPr="004D6665">
        <w:rPr>
          <w:rFonts w:eastAsia="Calibri"/>
          <w:sz w:val="28"/>
          <w:szCs w:val="28"/>
          <w:lang w:eastAsia="en-US"/>
        </w:rPr>
        <w:t>онхоцеркоз</w:t>
      </w:r>
    </w:p>
    <w:p w:rsidR="004D6665" w:rsidRPr="004D6665" w:rsidRDefault="004D6665" w:rsidP="0003477F">
      <w:pPr>
        <w:numPr>
          <w:ilvl w:val="0"/>
          <w:numId w:val="214"/>
        </w:numPr>
        <w:ind w:firstLine="66"/>
        <w:jc w:val="both"/>
        <w:rPr>
          <w:rFonts w:eastAsia="Calibri"/>
          <w:sz w:val="28"/>
          <w:szCs w:val="28"/>
          <w:lang w:eastAsia="en-US"/>
        </w:rPr>
      </w:pPr>
      <w:r w:rsidRPr="004D6665">
        <w:rPr>
          <w:rFonts w:eastAsia="Calibri"/>
          <w:sz w:val="28"/>
          <w:szCs w:val="28"/>
          <w:lang w:eastAsia="en-US"/>
        </w:rPr>
        <w:t>трихоцефалез</w:t>
      </w:r>
    </w:p>
    <w:p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8) </w:t>
      </w:r>
      <w:r w:rsidRPr="004D6665">
        <w:rPr>
          <w:rFonts w:eastAsia="Calibri"/>
          <w:sz w:val="28"/>
          <w:szCs w:val="28"/>
          <w:lang w:eastAsia="en-US"/>
        </w:rPr>
        <w:t>Лабораторная диагностика при стронгилоидозе:</w:t>
      </w:r>
    </w:p>
    <w:p w:rsidR="004D6665" w:rsidRPr="004D6665" w:rsidRDefault="004D6665" w:rsidP="0003477F">
      <w:pPr>
        <w:numPr>
          <w:ilvl w:val="0"/>
          <w:numId w:val="215"/>
        </w:numPr>
        <w:ind w:firstLine="66"/>
        <w:jc w:val="both"/>
        <w:rPr>
          <w:rFonts w:eastAsia="Calibri"/>
          <w:sz w:val="28"/>
          <w:szCs w:val="28"/>
          <w:lang w:eastAsia="en-US"/>
        </w:rPr>
      </w:pPr>
      <w:r w:rsidRPr="004D6665">
        <w:rPr>
          <w:rFonts w:eastAsia="Calibri"/>
          <w:sz w:val="28"/>
          <w:szCs w:val="28"/>
          <w:lang w:eastAsia="en-US"/>
        </w:rPr>
        <w:t>обнаружение личинок в свежих фекалиях</w:t>
      </w:r>
    </w:p>
    <w:p w:rsidR="004D6665" w:rsidRPr="004D6665" w:rsidRDefault="004D6665" w:rsidP="0003477F">
      <w:pPr>
        <w:numPr>
          <w:ilvl w:val="0"/>
          <w:numId w:val="215"/>
        </w:numPr>
        <w:ind w:firstLine="66"/>
        <w:jc w:val="both"/>
        <w:rPr>
          <w:rFonts w:eastAsia="Calibri"/>
          <w:sz w:val="28"/>
          <w:szCs w:val="28"/>
          <w:lang w:eastAsia="en-US"/>
        </w:rPr>
      </w:pPr>
      <w:r w:rsidRPr="004D6665">
        <w:rPr>
          <w:rFonts w:eastAsia="Calibri"/>
          <w:sz w:val="28"/>
          <w:szCs w:val="28"/>
          <w:lang w:eastAsia="en-US"/>
        </w:rPr>
        <w:t>обнаружение личинок в мышцах</w:t>
      </w:r>
    </w:p>
    <w:p w:rsidR="004D6665" w:rsidRPr="004D6665" w:rsidRDefault="004D6665" w:rsidP="0003477F">
      <w:pPr>
        <w:numPr>
          <w:ilvl w:val="0"/>
          <w:numId w:val="215"/>
        </w:numPr>
        <w:ind w:firstLine="66"/>
        <w:jc w:val="both"/>
        <w:rPr>
          <w:rFonts w:eastAsia="Calibri"/>
          <w:sz w:val="28"/>
          <w:szCs w:val="28"/>
          <w:lang w:eastAsia="en-US"/>
        </w:rPr>
      </w:pPr>
      <w:r w:rsidRPr="004D6665">
        <w:rPr>
          <w:rFonts w:eastAsia="Calibri"/>
          <w:sz w:val="28"/>
          <w:szCs w:val="28"/>
          <w:lang w:eastAsia="en-US"/>
        </w:rPr>
        <w:t>обнаружение яиц в фекалиях</w:t>
      </w:r>
    </w:p>
    <w:p w:rsidR="004D6665" w:rsidRPr="004D6665" w:rsidRDefault="004D6665" w:rsidP="0003477F">
      <w:pPr>
        <w:numPr>
          <w:ilvl w:val="0"/>
          <w:numId w:val="215"/>
        </w:numPr>
        <w:ind w:firstLine="66"/>
        <w:jc w:val="both"/>
        <w:rPr>
          <w:rFonts w:eastAsia="Calibri"/>
          <w:sz w:val="28"/>
          <w:szCs w:val="28"/>
          <w:lang w:eastAsia="en-US"/>
        </w:rPr>
      </w:pPr>
      <w:r w:rsidRPr="004D6665">
        <w:rPr>
          <w:rFonts w:eastAsia="Calibri"/>
          <w:sz w:val="28"/>
          <w:szCs w:val="28"/>
          <w:lang w:eastAsia="en-US"/>
        </w:rPr>
        <w:lastRenderedPageBreak/>
        <w:t>обнаружение яиц в мокроте</w:t>
      </w:r>
    </w:p>
    <w:p w:rsidR="004D6665" w:rsidRPr="004D6665" w:rsidRDefault="004D6665" w:rsidP="0003477F">
      <w:pPr>
        <w:numPr>
          <w:ilvl w:val="0"/>
          <w:numId w:val="215"/>
        </w:numPr>
        <w:ind w:firstLine="66"/>
        <w:jc w:val="both"/>
        <w:rPr>
          <w:rFonts w:eastAsia="Calibri"/>
          <w:sz w:val="28"/>
          <w:szCs w:val="28"/>
          <w:lang w:eastAsia="en-US"/>
        </w:rPr>
      </w:pPr>
      <w:r w:rsidRPr="004D6665">
        <w:rPr>
          <w:rFonts w:eastAsia="Calibri"/>
          <w:sz w:val="28"/>
          <w:szCs w:val="28"/>
          <w:lang w:eastAsia="en-US"/>
        </w:rPr>
        <w:t>перианальный соскоб</w:t>
      </w:r>
    </w:p>
    <w:p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9) </w:t>
      </w:r>
      <w:r w:rsidRPr="004D6665">
        <w:rPr>
          <w:rFonts w:eastAsia="Calibri"/>
          <w:sz w:val="28"/>
          <w:szCs w:val="28"/>
          <w:lang w:eastAsia="en-US"/>
        </w:rPr>
        <w:t>Миграция личинки в жизненном цикле происходит у:</w:t>
      </w:r>
    </w:p>
    <w:p w:rsidR="004D6665" w:rsidRPr="004D6665" w:rsidRDefault="004D6665" w:rsidP="0003477F">
      <w:pPr>
        <w:numPr>
          <w:ilvl w:val="0"/>
          <w:numId w:val="216"/>
        </w:numPr>
        <w:ind w:firstLine="66"/>
        <w:jc w:val="both"/>
        <w:rPr>
          <w:rFonts w:eastAsia="Calibri"/>
          <w:sz w:val="28"/>
          <w:szCs w:val="28"/>
          <w:lang w:eastAsia="en-US"/>
        </w:rPr>
      </w:pPr>
      <w:r w:rsidRPr="004D6665">
        <w:rPr>
          <w:rFonts w:eastAsia="Calibri"/>
          <w:sz w:val="28"/>
          <w:szCs w:val="28"/>
          <w:lang w:eastAsia="en-US"/>
        </w:rPr>
        <w:t>аскариды</w:t>
      </w:r>
    </w:p>
    <w:p w:rsidR="004D6665" w:rsidRPr="004D6665" w:rsidRDefault="004D6665" w:rsidP="0003477F">
      <w:pPr>
        <w:numPr>
          <w:ilvl w:val="0"/>
          <w:numId w:val="216"/>
        </w:numPr>
        <w:ind w:firstLine="66"/>
        <w:jc w:val="both"/>
        <w:rPr>
          <w:rFonts w:eastAsia="Calibri"/>
          <w:sz w:val="28"/>
          <w:szCs w:val="28"/>
          <w:lang w:eastAsia="en-US"/>
        </w:rPr>
      </w:pPr>
      <w:r w:rsidRPr="004D6665">
        <w:rPr>
          <w:rFonts w:eastAsia="Calibri"/>
          <w:sz w:val="28"/>
          <w:szCs w:val="28"/>
          <w:lang w:eastAsia="en-US"/>
        </w:rPr>
        <w:t>кривоголовки</w:t>
      </w:r>
    </w:p>
    <w:p w:rsidR="004D6665" w:rsidRPr="004D6665" w:rsidRDefault="004D6665" w:rsidP="0003477F">
      <w:pPr>
        <w:numPr>
          <w:ilvl w:val="0"/>
          <w:numId w:val="216"/>
        </w:numPr>
        <w:ind w:firstLine="66"/>
        <w:jc w:val="both"/>
        <w:rPr>
          <w:rFonts w:eastAsia="Calibri"/>
          <w:sz w:val="28"/>
          <w:szCs w:val="28"/>
          <w:lang w:eastAsia="en-US"/>
        </w:rPr>
      </w:pPr>
      <w:r w:rsidRPr="004D6665">
        <w:rPr>
          <w:rFonts w:eastAsia="Calibri"/>
          <w:sz w:val="28"/>
          <w:szCs w:val="28"/>
          <w:lang w:eastAsia="en-US"/>
        </w:rPr>
        <w:t>тринихеллы</w:t>
      </w:r>
    </w:p>
    <w:p w:rsidR="004D6665" w:rsidRPr="004D6665" w:rsidRDefault="004D6665" w:rsidP="0003477F">
      <w:pPr>
        <w:numPr>
          <w:ilvl w:val="0"/>
          <w:numId w:val="216"/>
        </w:numPr>
        <w:ind w:firstLine="66"/>
        <w:jc w:val="both"/>
        <w:rPr>
          <w:rFonts w:eastAsia="Calibri"/>
          <w:sz w:val="28"/>
          <w:szCs w:val="28"/>
          <w:lang w:eastAsia="en-US"/>
        </w:rPr>
      </w:pPr>
      <w:r w:rsidRPr="004D6665">
        <w:rPr>
          <w:rFonts w:eastAsia="Calibri"/>
          <w:sz w:val="28"/>
          <w:szCs w:val="28"/>
          <w:lang w:eastAsia="en-US"/>
        </w:rPr>
        <w:t>власоглава</w:t>
      </w:r>
    </w:p>
    <w:p w:rsidR="004D6665" w:rsidRPr="004D6665" w:rsidRDefault="004D6665" w:rsidP="0003477F">
      <w:pPr>
        <w:numPr>
          <w:ilvl w:val="0"/>
          <w:numId w:val="216"/>
        </w:numPr>
        <w:ind w:firstLine="66"/>
        <w:jc w:val="both"/>
        <w:rPr>
          <w:rFonts w:eastAsia="Calibri"/>
          <w:sz w:val="28"/>
          <w:szCs w:val="28"/>
          <w:lang w:eastAsia="en-US"/>
        </w:rPr>
      </w:pPr>
      <w:r w:rsidRPr="004D6665">
        <w:rPr>
          <w:rFonts w:eastAsia="Calibri"/>
          <w:sz w:val="28"/>
          <w:szCs w:val="28"/>
          <w:lang w:eastAsia="en-US"/>
        </w:rPr>
        <w:t>острицы</w:t>
      </w:r>
    </w:p>
    <w:p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10) </w:t>
      </w:r>
      <w:r w:rsidRPr="004D6665">
        <w:rPr>
          <w:rFonts w:eastAsia="Calibri"/>
          <w:sz w:val="28"/>
          <w:szCs w:val="28"/>
          <w:lang w:eastAsia="en-US"/>
        </w:rPr>
        <w:t>При каком нематодозе используется метод биопсии:</w:t>
      </w:r>
    </w:p>
    <w:p w:rsidR="004D6665" w:rsidRPr="004D6665" w:rsidRDefault="004D6665" w:rsidP="0003477F">
      <w:pPr>
        <w:numPr>
          <w:ilvl w:val="0"/>
          <w:numId w:val="217"/>
        </w:numPr>
        <w:ind w:firstLine="66"/>
        <w:jc w:val="both"/>
        <w:rPr>
          <w:rFonts w:eastAsia="Calibri"/>
          <w:sz w:val="28"/>
          <w:szCs w:val="28"/>
          <w:lang w:eastAsia="en-US"/>
        </w:rPr>
      </w:pPr>
      <w:r w:rsidRPr="004D6665">
        <w:rPr>
          <w:rFonts w:eastAsia="Calibri"/>
          <w:sz w:val="28"/>
          <w:szCs w:val="28"/>
          <w:lang w:eastAsia="en-US"/>
        </w:rPr>
        <w:t>трихинеллезе</w:t>
      </w:r>
    </w:p>
    <w:p w:rsidR="004D6665" w:rsidRPr="004D6665" w:rsidRDefault="004D6665" w:rsidP="0003477F">
      <w:pPr>
        <w:numPr>
          <w:ilvl w:val="0"/>
          <w:numId w:val="217"/>
        </w:numPr>
        <w:ind w:firstLine="66"/>
        <w:jc w:val="both"/>
        <w:rPr>
          <w:rFonts w:eastAsia="Calibri"/>
          <w:sz w:val="28"/>
          <w:szCs w:val="28"/>
          <w:lang w:eastAsia="en-US"/>
        </w:rPr>
      </w:pPr>
      <w:r w:rsidRPr="004D6665">
        <w:rPr>
          <w:rFonts w:eastAsia="Calibri"/>
          <w:sz w:val="28"/>
          <w:szCs w:val="28"/>
          <w:lang w:eastAsia="en-US"/>
        </w:rPr>
        <w:t>трихоцефалезе</w:t>
      </w:r>
    </w:p>
    <w:p w:rsidR="004D6665" w:rsidRPr="004D6665" w:rsidRDefault="004D6665" w:rsidP="0003477F">
      <w:pPr>
        <w:numPr>
          <w:ilvl w:val="0"/>
          <w:numId w:val="217"/>
        </w:numPr>
        <w:ind w:firstLine="66"/>
        <w:jc w:val="both"/>
        <w:rPr>
          <w:rFonts w:eastAsia="Calibri"/>
          <w:sz w:val="28"/>
          <w:szCs w:val="28"/>
          <w:lang w:eastAsia="en-US"/>
        </w:rPr>
      </w:pPr>
      <w:r w:rsidRPr="004D6665">
        <w:rPr>
          <w:rFonts w:eastAsia="Calibri"/>
          <w:sz w:val="28"/>
          <w:szCs w:val="28"/>
          <w:lang w:eastAsia="en-US"/>
        </w:rPr>
        <w:t>дракункулезе</w:t>
      </w:r>
    </w:p>
    <w:p w:rsidR="004D6665" w:rsidRPr="004D6665" w:rsidRDefault="004D6665" w:rsidP="0003477F">
      <w:pPr>
        <w:numPr>
          <w:ilvl w:val="0"/>
          <w:numId w:val="217"/>
        </w:numPr>
        <w:ind w:firstLine="66"/>
        <w:jc w:val="both"/>
        <w:rPr>
          <w:rFonts w:eastAsia="Calibri"/>
          <w:sz w:val="28"/>
          <w:szCs w:val="28"/>
          <w:lang w:eastAsia="en-US"/>
        </w:rPr>
      </w:pPr>
      <w:r w:rsidRPr="004D6665">
        <w:rPr>
          <w:rFonts w:eastAsia="Calibri"/>
          <w:sz w:val="28"/>
          <w:szCs w:val="28"/>
          <w:lang w:eastAsia="en-US"/>
        </w:rPr>
        <w:t>стронгилоидозе</w:t>
      </w:r>
    </w:p>
    <w:p w:rsidR="004D6665" w:rsidRPr="004D6665" w:rsidRDefault="004D6665" w:rsidP="0003477F">
      <w:pPr>
        <w:numPr>
          <w:ilvl w:val="0"/>
          <w:numId w:val="217"/>
        </w:numPr>
        <w:ind w:firstLine="66"/>
        <w:jc w:val="both"/>
        <w:rPr>
          <w:rFonts w:eastAsia="Calibri"/>
          <w:sz w:val="28"/>
          <w:szCs w:val="28"/>
          <w:lang w:eastAsia="en-US"/>
        </w:rPr>
      </w:pPr>
      <w:r w:rsidRPr="004D6665">
        <w:rPr>
          <w:rFonts w:eastAsia="Calibri"/>
          <w:sz w:val="28"/>
          <w:szCs w:val="28"/>
          <w:lang w:eastAsia="en-US"/>
        </w:rPr>
        <w:t>филяриозе</w:t>
      </w:r>
    </w:p>
    <w:p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11) </w:t>
      </w:r>
      <w:r w:rsidRPr="004D6665">
        <w:rPr>
          <w:rFonts w:eastAsia="Calibri"/>
          <w:sz w:val="28"/>
          <w:szCs w:val="28"/>
          <w:lang w:eastAsia="en-US"/>
        </w:rPr>
        <w:t>Миграция личинки аскариды длится:</w:t>
      </w:r>
    </w:p>
    <w:p w:rsidR="004D6665" w:rsidRPr="004D6665" w:rsidRDefault="004D6665" w:rsidP="0003477F">
      <w:pPr>
        <w:numPr>
          <w:ilvl w:val="0"/>
          <w:numId w:val="218"/>
        </w:numPr>
        <w:ind w:firstLine="66"/>
        <w:jc w:val="both"/>
        <w:rPr>
          <w:rFonts w:eastAsia="Calibri"/>
          <w:sz w:val="28"/>
          <w:szCs w:val="28"/>
          <w:lang w:eastAsia="en-US"/>
        </w:rPr>
      </w:pPr>
      <w:r w:rsidRPr="004D6665">
        <w:rPr>
          <w:rFonts w:eastAsia="Calibri"/>
          <w:sz w:val="28"/>
          <w:szCs w:val="28"/>
          <w:lang w:eastAsia="en-US"/>
        </w:rPr>
        <w:t>около года</w:t>
      </w:r>
    </w:p>
    <w:p w:rsidR="004D6665" w:rsidRPr="004D6665" w:rsidRDefault="004D6665" w:rsidP="0003477F">
      <w:pPr>
        <w:numPr>
          <w:ilvl w:val="0"/>
          <w:numId w:val="218"/>
        </w:numPr>
        <w:ind w:firstLine="66"/>
        <w:jc w:val="both"/>
        <w:rPr>
          <w:rFonts w:eastAsia="Calibri"/>
          <w:sz w:val="28"/>
          <w:szCs w:val="28"/>
          <w:lang w:eastAsia="en-US"/>
        </w:rPr>
      </w:pPr>
      <w:r w:rsidRPr="004D6665">
        <w:rPr>
          <w:rFonts w:eastAsia="Calibri"/>
          <w:sz w:val="28"/>
          <w:szCs w:val="28"/>
          <w:lang w:eastAsia="en-US"/>
        </w:rPr>
        <w:t>около месяца</w:t>
      </w:r>
    </w:p>
    <w:p w:rsidR="004D6665" w:rsidRPr="004D6665" w:rsidRDefault="004D6665" w:rsidP="0003477F">
      <w:pPr>
        <w:numPr>
          <w:ilvl w:val="0"/>
          <w:numId w:val="218"/>
        </w:numPr>
        <w:ind w:firstLine="66"/>
        <w:jc w:val="both"/>
        <w:rPr>
          <w:rFonts w:eastAsia="Calibri"/>
          <w:sz w:val="28"/>
          <w:szCs w:val="28"/>
          <w:lang w:eastAsia="en-US"/>
        </w:rPr>
      </w:pPr>
      <w:r w:rsidRPr="004D6665">
        <w:rPr>
          <w:rFonts w:eastAsia="Calibri"/>
          <w:sz w:val="28"/>
          <w:szCs w:val="28"/>
          <w:lang w:eastAsia="en-US"/>
        </w:rPr>
        <w:t>около трех месяцев</w:t>
      </w:r>
    </w:p>
    <w:p w:rsidR="004D6665" w:rsidRPr="004D6665" w:rsidRDefault="004D6665" w:rsidP="0003477F">
      <w:pPr>
        <w:numPr>
          <w:ilvl w:val="0"/>
          <w:numId w:val="218"/>
        </w:numPr>
        <w:ind w:firstLine="66"/>
        <w:jc w:val="both"/>
        <w:rPr>
          <w:rFonts w:eastAsia="Calibri"/>
          <w:sz w:val="28"/>
          <w:szCs w:val="28"/>
          <w:lang w:eastAsia="en-US"/>
        </w:rPr>
      </w:pPr>
      <w:r w:rsidRPr="004D6665">
        <w:rPr>
          <w:rFonts w:eastAsia="Calibri"/>
          <w:sz w:val="28"/>
          <w:szCs w:val="28"/>
          <w:lang w:eastAsia="en-US"/>
        </w:rPr>
        <w:t>около двух недель</w:t>
      </w:r>
    </w:p>
    <w:p w:rsidR="004D6665" w:rsidRPr="004D6665" w:rsidRDefault="004D6665" w:rsidP="0003477F">
      <w:pPr>
        <w:numPr>
          <w:ilvl w:val="0"/>
          <w:numId w:val="218"/>
        </w:numPr>
        <w:ind w:firstLine="66"/>
        <w:jc w:val="both"/>
        <w:rPr>
          <w:rFonts w:eastAsia="Calibri"/>
          <w:sz w:val="28"/>
          <w:szCs w:val="28"/>
          <w:lang w:eastAsia="en-US"/>
        </w:rPr>
      </w:pPr>
      <w:r w:rsidRPr="004D6665">
        <w:rPr>
          <w:rFonts w:eastAsia="Calibri"/>
          <w:sz w:val="28"/>
          <w:szCs w:val="28"/>
          <w:lang w:eastAsia="en-US"/>
        </w:rPr>
        <w:t>одну неделю</w:t>
      </w:r>
    </w:p>
    <w:p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12) </w:t>
      </w:r>
      <w:r w:rsidRPr="004D6665">
        <w:rPr>
          <w:rFonts w:eastAsia="Calibri"/>
          <w:sz w:val="28"/>
          <w:szCs w:val="28"/>
          <w:lang w:eastAsia="en-US"/>
        </w:rPr>
        <w:t>Перкутанным путем можно заразиться:</w:t>
      </w:r>
    </w:p>
    <w:p w:rsidR="004D6665" w:rsidRPr="004D6665" w:rsidRDefault="004D6665" w:rsidP="0003477F">
      <w:pPr>
        <w:numPr>
          <w:ilvl w:val="0"/>
          <w:numId w:val="219"/>
        </w:numPr>
        <w:ind w:firstLine="66"/>
        <w:jc w:val="both"/>
        <w:rPr>
          <w:rFonts w:eastAsia="Calibri"/>
          <w:sz w:val="28"/>
          <w:szCs w:val="28"/>
          <w:lang w:eastAsia="en-US"/>
        </w:rPr>
      </w:pPr>
      <w:r w:rsidRPr="004D6665">
        <w:rPr>
          <w:rFonts w:eastAsia="Calibri"/>
          <w:sz w:val="28"/>
          <w:szCs w:val="28"/>
          <w:lang w:eastAsia="en-US"/>
        </w:rPr>
        <w:t>анкилостомозом</w:t>
      </w:r>
    </w:p>
    <w:p w:rsidR="004D6665" w:rsidRPr="004D6665" w:rsidRDefault="004D6665" w:rsidP="0003477F">
      <w:pPr>
        <w:numPr>
          <w:ilvl w:val="0"/>
          <w:numId w:val="219"/>
        </w:numPr>
        <w:ind w:firstLine="66"/>
        <w:jc w:val="both"/>
        <w:rPr>
          <w:rFonts w:eastAsia="Calibri"/>
          <w:sz w:val="28"/>
          <w:szCs w:val="28"/>
          <w:lang w:eastAsia="en-US"/>
        </w:rPr>
      </w:pPr>
      <w:r w:rsidRPr="004D6665">
        <w:rPr>
          <w:rFonts w:eastAsia="Calibri"/>
          <w:sz w:val="28"/>
          <w:szCs w:val="28"/>
          <w:lang w:eastAsia="en-US"/>
        </w:rPr>
        <w:t>трихоцефалезом</w:t>
      </w:r>
    </w:p>
    <w:p w:rsidR="004D6665" w:rsidRPr="004D6665" w:rsidRDefault="004D6665" w:rsidP="0003477F">
      <w:pPr>
        <w:numPr>
          <w:ilvl w:val="0"/>
          <w:numId w:val="219"/>
        </w:numPr>
        <w:ind w:firstLine="66"/>
        <w:jc w:val="both"/>
        <w:rPr>
          <w:rFonts w:eastAsia="Calibri"/>
          <w:sz w:val="28"/>
          <w:szCs w:val="28"/>
          <w:lang w:eastAsia="en-US"/>
        </w:rPr>
      </w:pPr>
      <w:r w:rsidRPr="004D6665">
        <w:rPr>
          <w:rFonts w:eastAsia="Calibri"/>
          <w:sz w:val="28"/>
          <w:szCs w:val="28"/>
          <w:lang w:eastAsia="en-US"/>
        </w:rPr>
        <w:t>дракункулезом</w:t>
      </w:r>
    </w:p>
    <w:p w:rsidR="004D6665" w:rsidRPr="004D6665" w:rsidRDefault="004D6665" w:rsidP="0003477F">
      <w:pPr>
        <w:numPr>
          <w:ilvl w:val="0"/>
          <w:numId w:val="219"/>
        </w:numPr>
        <w:ind w:firstLine="66"/>
        <w:jc w:val="both"/>
        <w:rPr>
          <w:rFonts w:eastAsia="Calibri"/>
          <w:sz w:val="28"/>
          <w:szCs w:val="28"/>
          <w:lang w:eastAsia="en-US"/>
        </w:rPr>
      </w:pPr>
      <w:r w:rsidRPr="004D6665">
        <w:rPr>
          <w:rFonts w:eastAsia="Calibri"/>
          <w:sz w:val="28"/>
          <w:szCs w:val="28"/>
          <w:lang w:eastAsia="en-US"/>
        </w:rPr>
        <w:t>энтеробиозом</w:t>
      </w:r>
    </w:p>
    <w:p w:rsidR="004D6665" w:rsidRPr="004D6665" w:rsidRDefault="004D6665" w:rsidP="0003477F">
      <w:pPr>
        <w:numPr>
          <w:ilvl w:val="0"/>
          <w:numId w:val="219"/>
        </w:numPr>
        <w:ind w:firstLine="66"/>
        <w:jc w:val="both"/>
        <w:rPr>
          <w:rFonts w:eastAsia="Calibri"/>
          <w:sz w:val="28"/>
          <w:szCs w:val="28"/>
          <w:lang w:eastAsia="en-US"/>
        </w:rPr>
      </w:pPr>
      <w:r w:rsidRPr="004D6665">
        <w:rPr>
          <w:rFonts w:eastAsia="Calibri"/>
          <w:sz w:val="28"/>
          <w:szCs w:val="28"/>
          <w:lang w:eastAsia="en-US"/>
        </w:rPr>
        <w:t>стронгилоидозом</w:t>
      </w:r>
    </w:p>
    <w:p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13) </w:t>
      </w:r>
      <w:r w:rsidRPr="004D6665">
        <w:rPr>
          <w:rFonts w:eastAsia="Calibri"/>
          <w:sz w:val="28"/>
          <w:szCs w:val="28"/>
          <w:lang w:eastAsia="en-US"/>
        </w:rPr>
        <w:t>Острица вызывает заболевание:</w:t>
      </w:r>
    </w:p>
    <w:p w:rsidR="004D6665" w:rsidRPr="004D6665" w:rsidRDefault="004D6665" w:rsidP="0003477F">
      <w:pPr>
        <w:numPr>
          <w:ilvl w:val="0"/>
          <w:numId w:val="220"/>
        </w:numPr>
        <w:ind w:firstLine="66"/>
        <w:jc w:val="both"/>
        <w:rPr>
          <w:rFonts w:eastAsia="Calibri"/>
          <w:sz w:val="28"/>
          <w:szCs w:val="28"/>
          <w:lang w:eastAsia="en-US"/>
        </w:rPr>
      </w:pPr>
      <w:r w:rsidRPr="004D6665">
        <w:rPr>
          <w:rFonts w:eastAsia="Calibri"/>
          <w:sz w:val="28"/>
          <w:szCs w:val="28"/>
          <w:lang w:eastAsia="en-US"/>
        </w:rPr>
        <w:t>энтеробиоз</w:t>
      </w:r>
    </w:p>
    <w:p w:rsidR="004D6665" w:rsidRPr="004D6665" w:rsidRDefault="004D6665" w:rsidP="0003477F">
      <w:pPr>
        <w:numPr>
          <w:ilvl w:val="0"/>
          <w:numId w:val="220"/>
        </w:numPr>
        <w:ind w:firstLine="66"/>
        <w:jc w:val="both"/>
        <w:rPr>
          <w:rFonts w:eastAsia="Calibri"/>
          <w:sz w:val="28"/>
          <w:szCs w:val="28"/>
          <w:lang w:eastAsia="en-US"/>
        </w:rPr>
      </w:pPr>
      <w:r w:rsidRPr="004D6665">
        <w:rPr>
          <w:rFonts w:eastAsia="Calibri"/>
          <w:sz w:val="28"/>
          <w:szCs w:val="28"/>
          <w:lang w:eastAsia="en-US"/>
        </w:rPr>
        <w:t>дракункулез</w:t>
      </w:r>
    </w:p>
    <w:p w:rsidR="004D6665" w:rsidRPr="004D6665" w:rsidRDefault="004D6665" w:rsidP="0003477F">
      <w:pPr>
        <w:numPr>
          <w:ilvl w:val="0"/>
          <w:numId w:val="220"/>
        </w:numPr>
        <w:ind w:firstLine="66"/>
        <w:jc w:val="both"/>
        <w:rPr>
          <w:rFonts w:eastAsia="Calibri"/>
          <w:sz w:val="28"/>
          <w:szCs w:val="28"/>
          <w:lang w:eastAsia="en-US"/>
        </w:rPr>
      </w:pPr>
      <w:r w:rsidRPr="004D6665">
        <w:rPr>
          <w:rFonts w:eastAsia="Calibri"/>
          <w:sz w:val="28"/>
          <w:szCs w:val="28"/>
          <w:lang w:eastAsia="en-US"/>
        </w:rPr>
        <w:t>трихинеллез</w:t>
      </w:r>
    </w:p>
    <w:p w:rsidR="004D6665" w:rsidRPr="004D6665" w:rsidRDefault="004D6665" w:rsidP="0003477F">
      <w:pPr>
        <w:numPr>
          <w:ilvl w:val="0"/>
          <w:numId w:val="220"/>
        </w:numPr>
        <w:ind w:firstLine="66"/>
        <w:jc w:val="both"/>
        <w:rPr>
          <w:rFonts w:eastAsia="Calibri"/>
          <w:sz w:val="28"/>
          <w:szCs w:val="28"/>
          <w:lang w:eastAsia="en-US"/>
        </w:rPr>
      </w:pPr>
      <w:r w:rsidRPr="004D6665">
        <w:rPr>
          <w:rFonts w:eastAsia="Calibri"/>
          <w:sz w:val="28"/>
          <w:szCs w:val="28"/>
          <w:lang w:eastAsia="en-US"/>
        </w:rPr>
        <w:t>аскаридоз</w:t>
      </w:r>
    </w:p>
    <w:p w:rsidR="004D6665" w:rsidRPr="004D6665" w:rsidRDefault="004D6665" w:rsidP="0003477F">
      <w:pPr>
        <w:numPr>
          <w:ilvl w:val="0"/>
          <w:numId w:val="220"/>
        </w:numPr>
        <w:ind w:firstLine="66"/>
        <w:jc w:val="both"/>
        <w:rPr>
          <w:rFonts w:eastAsia="Calibri"/>
          <w:sz w:val="28"/>
          <w:szCs w:val="28"/>
          <w:lang w:eastAsia="en-US"/>
        </w:rPr>
      </w:pPr>
      <w:r w:rsidRPr="004D6665">
        <w:rPr>
          <w:rFonts w:eastAsia="Calibri"/>
          <w:sz w:val="28"/>
          <w:szCs w:val="28"/>
          <w:lang w:eastAsia="en-US"/>
        </w:rPr>
        <w:t>анкилостомоз</w:t>
      </w:r>
    </w:p>
    <w:p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14) </w:t>
      </w:r>
      <w:r w:rsidRPr="004D6665">
        <w:rPr>
          <w:rFonts w:eastAsia="Calibri"/>
          <w:sz w:val="28"/>
          <w:szCs w:val="28"/>
          <w:lang w:eastAsia="en-US"/>
        </w:rPr>
        <w:t>При аскаридозе есть стадии заболевания:</w:t>
      </w:r>
    </w:p>
    <w:p w:rsidR="004D6665" w:rsidRPr="004D6665" w:rsidRDefault="004D6665" w:rsidP="0003477F">
      <w:pPr>
        <w:numPr>
          <w:ilvl w:val="0"/>
          <w:numId w:val="221"/>
        </w:numPr>
        <w:ind w:firstLine="66"/>
        <w:jc w:val="both"/>
        <w:rPr>
          <w:rFonts w:eastAsia="Calibri"/>
          <w:sz w:val="28"/>
          <w:szCs w:val="28"/>
          <w:lang w:eastAsia="en-US"/>
        </w:rPr>
      </w:pPr>
      <w:r w:rsidRPr="004D6665">
        <w:rPr>
          <w:rFonts w:eastAsia="Calibri"/>
          <w:sz w:val="28"/>
          <w:szCs w:val="28"/>
          <w:lang w:eastAsia="en-US"/>
        </w:rPr>
        <w:t>легочная и кишечная</w:t>
      </w:r>
    </w:p>
    <w:p w:rsidR="004D6665" w:rsidRPr="004D6665" w:rsidRDefault="004D6665" w:rsidP="0003477F">
      <w:pPr>
        <w:numPr>
          <w:ilvl w:val="0"/>
          <w:numId w:val="221"/>
        </w:numPr>
        <w:ind w:firstLine="66"/>
        <w:jc w:val="both"/>
        <w:rPr>
          <w:rFonts w:eastAsia="Calibri"/>
          <w:sz w:val="28"/>
          <w:szCs w:val="28"/>
          <w:lang w:eastAsia="en-US"/>
        </w:rPr>
      </w:pPr>
      <w:r w:rsidRPr="004D6665">
        <w:rPr>
          <w:rFonts w:eastAsia="Calibri"/>
          <w:sz w:val="28"/>
          <w:szCs w:val="28"/>
          <w:lang w:eastAsia="en-US"/>
        </w:rPr>
        <w:t>легочная и печеночная</w:t>
      </w:r>
    </w:p>
    <w:p w:rsidR="004D6665" w:rsidRPr="004D6665" w:rsidRDefault="004D6665" w:rsidP="0003477F">
      <w:pPr>
        <w:numPr>
          <w:ilvl w:val="0"/>
          <w:numId w:val="221"/>
        </w:numPr>
        <w:ind w:firstLine="66"/>
        <w:jc w:val="both"/>
        <w:rPr>
          <w:rFonts w:eastAsia="Calibri"/>
          <w:sz w:val="28"/>
          <w:szCs w:val="28"/>
          <w:lang w:eastAsia="en-US"/>
        </w:rPr>
      </w:pPr>
      <w:r w:rsidRPr="004D6665">
        <w:rPr>
          <w:rFonts w:eastAsia="Calibri"/>
          <w:sz w:val="28"/>
          <w:szCs w:val="28"/>
          <w:lang w:eastAsia="en-US"/>
        </w:rPr>
        <w:t>кишечная и мышечная</w:t>
      </w:r>
    </w:p>
    <w:p w:rsidR="004D6665" w:rsidRPr="004D6665" w:rsidRDefault="004D6665" w:rsidP="0003477F">
      <w:pPr>
        <w:numPr>
          <w:ilvl w:val="0"/>
          <w:numId w:val="221"/>
        </w:numPr>
        <w:ind w:firstLine="66"/>
        <w:jc w:val="both"/>
        <w:rPr>
          <w:rFonts w:eastAsia="Calibri"/>
          <w:sz w:val="28"/>
          <w:szCs w:val="28"/>
          <w:lang w:eastAsia="en-US"/>
        </w:rPr>
      </w:pPr>
      <w:r w:rsidRPr="004D6665">
        <w:rPr>
          <w:rFonts w:eastAsia="Calibri"/>
          <w:sz w:val="28"/>
          <w:szCs w:val="28"/>
          <w:lang w:eastAsia="en-US"/>
        </w:rPr>
        <w:t>легочная и мышечная</w:t>
      </w:r>
    </w:p>
    <w:p w:rsidR="004D6665" w:rsidRPr="004D6665" w:rsidRDefault="004D6665" w:rsidP="0003477F">
      <w:pPr>
        <w:numPr>
          <w:ilvl w:val="0"/>
          <w:numId w:val="221"/>
        </w:numPr>
        <w:ind w:firstLine="66"/>
        <w:jc w:val="both"/>
        <w:rPr>
          <w:rFonts w:eastAsia="Calibri"/>
          <w:sz w:val="28"/>
          <w:szCs w:val="28"/>
          <w:lang w:eastAsia="en-US"/>
        </w:rPr>
      </w:pPr>
      <w:r w:rsidRPr="004D6665">
        <w:rPr>
          <w:rFonts w:eastAsia="Calibri"/>
          <w:sz w:val="28"/>
          <w:szCs w:val="28"/>
          <w:lang w:eastAsia="en-US"/>
        </w:rPr>
        <w:t>только кишечная</w:t>
      </w:r>
    </w:p>
    <w:p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15) </w:t>
      </w:r>
      <w:r w:rsidRPr="004D6665">
        <w:rPr>
          <w:rFonts w:eastAsia="Calibri"/>
          <w:sz w:val="28"/>
          <w:szCs w:val="28"/>
          <w:lang w:eastAsia="en-US"/>
        </w:rPr>
        <w:t>У острицы яйцо:</w:t>
      </w:r>
    </w:p>
    <w:p w:rsidR="004D6665" w:rsidRPr="004D6665" w:rsidRDefault="004D6665" w:rsidP="0003477F">
      <w:pPr>
        <w:numPr>
          <w:ilvl w:val="0"/>
          <w:numId w:val="222"/>
        </w:numPr>
        <w:ind w:firstLine="66"/>
        <w:jc w:val="both"/>
        <w:rPr>
          <w:rFonts w:eastAsia="Calibri"/>
          <w:sz w:val="28"/>
          <w:szCs w:val="28"/>
          <w:lang w:eastAsia="en-US"/>
        </w:rPr>
      </w:pPr>
      <w:r w:rsidRPr="004D6665">
        <w:rPr>
          <w:rFonts w:eastAsia="Calibri"/>
          <w:sz w:val="28"/>
          <w:szCs w:val="28"/>
          <w:lang w:eastAsia="en-US"/>
        </w:rPr>
        <w:t>бесцветное, выпуклое с одного бока</w:t>
      </w:r>
    </w:p>
    <w:p w:rsidR="004D6665" w:rsidRPr="004D6665" w:rsidRDefault="004D6665" w:rsidP="0003477F">
      <w:pPr>
        <w:numPr>
          <w:ilvl w:val="0"/>
          <w:numId w:val="222"/>
        </w:numPr>
        <w:ind w:firstLine="66"/>
        <w:jc w:val="both"/>
        <w:rPr>
          <w:rFonts w:eastAsia="Calibri"/>
          <w:sz w:val="28"/>
          <w:szCs w:val="28"/>
          <w:lang w:eastAsia="en-US"/>
        </w:rPr>
      </w:pPr>
      <w:r w:rsidRPr="004D6665">
        <w:rPr>
          <w:rFonts w:eastAsia="Calibri"/>
          <w:sz w:val="28"/>
          <w:szCs w:val="28"/>
          <w:lang w:eastAsia="en-US"/>
        </w:rPr>
        <w:t>окрашенное, в виде бочонка</w:t>
      </w:r>
    </w:p>
    <w:p w:rsidR="004D6665" w:rsidRPr="004D6665" w:rsidRDefault="004D6665" w:rsidP="0003477F">
      <w:pPr>
        <w:numPr>
          <w:ilvl w:val="0"/>
          <w:numId w:val="222"/>
        </w:numPr>
        <w:ind w:firstLine="66"/>
        <w:jc w:val="both"/>
        <w:rPr>
          <w:rFonts w:eastAsia="Calibri"/>
          <w:sz w:val="28"/>
          <w:szCs w:val="28"/>
          <w:lang w:eastAsia="en-US"/>
        </w:rPr>
      </w:pPr>
      <w:r w:rsidRPr="004D6665">
        <w:rPr>
          <w:rFonts w:eastAsia="Calibri"/>
          <w:sz w:val="28"/>
          <w:szCs w:val="28"/>
          <w:lang w:eastAsia="en-US"/>
        </w:rPr>
        <w:t>бесцветное, с крышечкой</w:t>
      </w:r>
    </w:p>
    <w:p w:rsidR="004D6665" w:rsidRPr="004D6665" w:rsidRDefault="004D6665" w:rsidP="0003477F">
      <w:pPr>
        <w:numPr>
          <w:ilvl w:val="0"/>
          <w:numId w:val="222"/>
        </w:numPr>
        <w:ind w:firstLine="66"/>
        <w:jc w:val="both"/>
        <w:rPr>
          <w:rFonts w:eastAsia="Calibri"/>
          <w:sz w:val="28"/>
          <w:szCs w:val="28"/>
          <w:lang w:eastAsia="en-US"/>
        </w:rPr>
      </w:pPr>
      <w:r w:rsidRPr="004D6665">
        <w:rPr>
          <w:rFonts w:eastAsia="Calibri"/>
          <w:sz w:val="28"/>
          <w:szCs w:val="28"/>
          <w:lang w:eastAsia="en-US"/>
        </w:rPr>
        <w:t>бесцветное, в виде бочонка</w:t>
      </w:r>
    </w:p>
    <w:p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16) </w:t>
      </w:r>
      <w:r w:rsidRPr="004D6665">
        <w:rPr>
          <w:rFonts w:eastAsia="Calibri"/>
          <w:sz w:val="28"/>
          <w:szCs w:val="28"/>
          <w:lang w:eastAsia="en-US"/>
        </w:rPr>
        <w:t>К контактогельминтам относятся:</w:t>
      </w:r>
    </w:p>
    <w:p w:rsidR="004D6665" w:rsidRPr="004D6665" w:rsidRDefault="004D6665" w:rsidP="0003477F">
      <w:pPr>
        <w:numPr>
          <w:ilvl w:val="0"/>
          <w:numId w:val="223"/>
        </w:numPr>
        <w:ind w:firstLine="66"/>
        <w:jc w:val="both"/>
        <w:rPr>
          <w:rFonts w:eastAsia="Calibri"/>
          <w:sz w:val="28"/>
          <w:szCs w:val="28"/>
          <w:lang w:eastAsia="en-US"/>
        </w:rPr>
      </w:pPr>
      <w:r w:rsidRPr="004D6665">
        <w:rPr>
          <w:rFonts w:eastAsia="Calibri"/>
          <w:sz w:val="28"/>
          <w:szCs w:val="28"/>
          <w:lang w:eastAsia="en-US"/>
        </w:rPr>
        <w:t>острица</w:t>
      </w:r>
    </w:p>
    <w:p w:rsidR="004D6665" w:rsidRPr="004D6665" w:rsidRDefault="004D6665" w:rsidP="0003477F">
      <w:pPr>
        <w:numPr>
          <w:ilvl w:val="0"/>
          <w:numId w:val="223"/>
        </w:numPr>
        <w:ind w:firstLine="66"/>
        <w:jc w:val="both"/>
        <w:rPr>
          <w:rFonts w:eastAsia="Calibri"/>
          <w:sz w:val="28"/>
          <w:szCs w:val="28"/>
          <w:lang w:eastAsia="en-US"/>
        </w:rPr>
      </w:pPr>
      <w:r w:rsidRPr="004D6665">
        <w:rPr>
          <w:rFonts w:eastAsia="Calibri"/>
          <w:sz w:val="28"/>
          <w:szCs w:val="28"/>
          <w:lang w:eastAsia="en-US"/>
        </w:rPr>
        <w:t>власоглав</w:t>
      </w:r>
    </w:p>
    <w:p w:rsidR="004D6665" w:rsidRPr="004D6665" w:rsidRDefault="004D6665" w:rsidP="0003477F">
      <w:pPr>
        <w:numPr>
          <w:ilvl w:val="0"/>
          <w:numId w:val="223"/>
        </w:numPr>
        <w:ind w:firstLine="66"/>
        <w:jc w:val="both"/>
        <w:rPr>
          <w:rFonts w:eastAsia="Calibri"/>
          <w:sz w:val="28"/>
          <w:szCs w:val="28"/>
          <w:lang w:eastAsia="en-US"/>
        </w:rPr>
      </w:pPr>
      <w:r w:rsidRPr="004D6665">
        <w:rPr>
          <w:rFonts w:eastAsia="Calibri"/>
          <w:sz w:val="28"/>
          <w:szCs w:val="28"/>
          <w:lang w:eastAsia="en-US"/>
        </w:rPr>
        <w:lastRenderedPageBreak/>
        <w:t>аскарида</w:t>
      </w:r>
    </w:p>
    <w:p w:rsidR="004D6665" w:rsidRPr="004D6665" w:rsidRDefault="004D6665" w:rsidP="0003477F">
      <w:pPr>
        <w:numPr>
          <w:ilvl w:val="0"/>
          <w:numId w:val="223"/>
        </w:numPr>
        <w:ind w:firstLine="66"/>
        <w:jc w:val="both"/>
        <w:rPr>
          <w:rFonts w:eastAsia="Calibri"/>
          <w:sz w:val="28"/>
          <w:szCs w:val="28"/>
          <w:lang w:eastAsia="en-US"/>
        </w:rPr>
      </w:pPr>
      <w:r w:rsidRPr="004D6665">
        <w:rPr>
          <w:rFonts w:eastAsia="Calibri"/>
          <w:sz w:val="28"/>
          <w:szCs w:val="28"/>
          <w:lang w:eastAsia="en-US"/>
        </w:rPr>
        <w:t>анкилостома</w:t>
      </w:r>
    </w:p>
    <w:p w:rsidR="004D6665" w:rsidRDefault="004D6665" w:rsidP="0003477F">
      <w:pPr>
        <w:numPr>
          <w:ilvl w:val="0"/>
          <w:numId w:val="223"/>
        </w:numPr>
        <w:ind w:firstLine="66"/>
        <w:jc w:val="both"/>
        <w:rPr>
          <w:rFonts w:eastAsia="Calibri"/>
          <w:sz w:val="28"/>
          <w:szCs w:val="28"/>
          <w:lang w:eastAsia="en-US"/>
        </w:rPr>
      </w:pPr>
      <w:r w:rsidRPr="004D6665">
        <w:rPr>
          <w:rFonts w:eastAsia="Calibri"/>
          <w:sz w:val="28"/>
          <w:szCs w:val="28"/>
          <w:lang w:eastAsia="en-US"/>
        </w:rPr>
        <w:t>угрица</w:t>
      </w:r>
    </w:p>
    <w:p w:rsidR="001E4112" w:rsidRPr="001E4112" w:rsidRDefault="004D6665" w:rsidP="001E4112">
      <w:pPr>
        <w:jc w:val="both"/>
        <w:rPr>
          <w:rFonts w:eastAsia="Calibri"/>
          <w:sz w:val="28"/>
          <w:szCs w:val="28"/>
          <w:lang w:eastAsia="en-US"/>
        </w:rPr>
      </w:pPr>
      <w:r>
        <w:rPr>
          <w:rFonts w:eastAsia="Calibri"/>
          <w:sz w:val="28"/>
          <w:szCs w:val="28"/>
          <w:lang w:eastAsia="en-US"/>
        </w:rPr>
        <w:t xml:space="preserve">17) </w:t>
      </w:r>
      <w:r w:rsidR="001E4112" w:rsidRPr="001E4112">
        <w:rPr>
          <w:rFonts w:eastAsia="Calibri"/>
          <w:sz w:val="28"/>
          <w:szCs w:val="28"/>
          <w:lang w:eastAsia="en-US"/>
        </w:rPr>
        <w:t>У студента из Африки во время микроскопии мазков крови, окрашенных по Романовскому, выявлены личинки гельминтов. О каком гельминтозе может идти речь?</w:t>
      </w:r>
    </w:p>
    <w:p w:rsidR="001E4112" w:rsidRPr="001E4112" w:rsidRDefault="001E4112" w:rsidP="0003477F">
      <w:pPr>
        <w:pStyle w:val="a6"/>
        <w:numPr>
          <w:ilvl w:val="0"/>
          <w:numId w:val="224"/>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анкилостомидозе</w:t>
      </w:r>
    </w:p>
    <w:p w:rsidR="001E4112" w:rsidRPr="001E4112" w:rsidRDefault="001E4112" w:rsidP="0003477F">
      <w:pPr>
        <w:pStyle w:val="a6"/>
        <w:numPr>
          <w:ilvl w:val="0"/>
          <w:numId w:val="224"/>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дикроцелиозе</w:t>
      </w:r>
    </w:p>
    <w:p w:rsidR="001E4112" w:rsidRPr="001E4112" w:rsidRDefault="001E4112" w:rsidP="0003477F">
      <w:pPr>
        <w:pStyle w:val="a6"/>
        <w:numPr>
          <w:ilvl w:val="0"/>
          <w:numId w:val="224"/>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филяриозе</w:t>
      </w:r>
    </w:p>
    <w:p w:rsidR="001E4112" w:rsidRPr="001E4112" w:rsidRDefault="001E4112" w:rsidP="0003477F">
      <w:pPr>
        <w:pStyle w:val="a6"/>
        <w:numPr>
          <w:ilvl w:val="0"/>
          <w:numId w:val="224"/>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стронгилоидозе</w:t>
      </w:r>
    </w:p>
    <w:p w:rsidR="004D6665" w:rsidRDefault="001E4112" w:rsidP="0003477F">
      <w:pPr>
        <w:pStyle w:val="a6"/>
        <w:numPr>
          <w:ilvl w:val="0"/>
          <w:numId w:val="224"/>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тениидозе</w:t>
      </w:r>
    </w:p>
    <w:p w:rsidR="001E4112" w:rsidRPr="001E4112" w:rsidRDefault="001E4112" w:rsidP="001E4112">
      <w:pPr>
        <w:jc w:val="both"/>
        <w:rPr>
          <w:rFonts w:eastAsia="Calibri"/>
          <w:sz w:val="28"/>
          <w:szCs w:val="28"/>
          <w:lang w:eastAsia="en-US"/>
        </w:rPr>
      </w:pPr>
      <w:r>
        <w:rPr>
          <w:rFonts w:eastAsia="Calibri"/>
          <w:sz w:val="28"/>
          <w:szCs w:val="28"/>
          <w:lang w:eastAsia="en-US"/>
        </w:rPr>
        <w:t xml:space="preserve">18) </w:t>
      </w:r>
      <w:r w:rsidRPr="001E4112">
        <w:rPr>
          <w:rFonts w:eastAsia="Calibri"/>
          <w:sz w:val="28"/>
          <w:szCs w:val="28"/>
          <w:lang w:eastAsia="en-US"/>
        </w:rPr>
        <w:t>В кале выявлены белые гельминты 5–10 мм, спереди у них – пузыревидное расширение пищевода. Яйца найдены не в кале, а в соскобе с перианальных складок, бесцветные, несимметричные, овальные. Каков диагноз?</w:t>
      </w:r>
    </w:p>
    <w:p w:rsidR="001E4112" w:rsidRPr="001E4112" w:rsidRDefault="001E4112" w:rsidP="0003477F">
      <w:pPr>
        <w:pStyle w:val="a6"/>
        <w:numPr>
          <w:ilvl w:val="0"/>
          <w:numId w:val="225"/>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анкилостомидоз</w:t>
      </w:r>
    </w:p>
    <w:p w:rsidR="001E4112" w:rsidRPr="001E4112" w:rsidRDefault="001E4112" w:rsidP="0003477F">
      <w:pPr>
        <w:pStyle w:val="a6"/>
        <w:numPr>
          <w:ilvl w:val="0"/>
          <w:numId w:val="225"/>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энтеробиоз</w:t>
      </w:r>
    </w:p>
    <w:p w:rsidR="001E4112" w:rsidRPr="001E4112" w:rsidRDefault="001E4112" w:rsidP="0003477F">
      <w:pPr>
        <w:pStyle w:val="a6"/>
        <w:numPr>
          <w:ilvl w:val="0"/>
          <w:numId w:val="225"/>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тениоз</w:t>
      </w:r>
    </w:p>
    <w:p w:rsidR="001E4112" w:rsidRPr="001E4112" w:rsidRDefault="001E4112" w:rsidP="0003477F">
      <w:pPr>
        <w:pStyle w:val="a6"/>
        <w:numPr>
          <w:ilvl w:val="0"/>
          <w:numId w:val="225"/>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трихинеллез</w:t>
      </w:r>
    </w:p>
    <w:p w:rsidR="001E4112" w:rsidRPr="001E4112" w:rsidRDefault="001E4112" w:rsidP="0003477F">
      <w:pPr>
        <w:pStyle w:val="a6"/>
        <w:numPr>
          <w:ilvl w:val="0"/>
          <w:numId w:val="225"/>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трихоцефалез</w:t>
      </w:r>
    </w:p>
    <w:p w:rsidR="001E4112" w:rsidRPr="001E4112" w:rsidRDefault="001E4112" w:rsidP="001E4112">
      <w:pPr>
        <w:jc w:val="both"/>
        <w:rPr>
          <w:rFonts w:eastAsia="Calibri"/>
          <w:sz w:val="28"/>
          <w:szCs w:val="28"/>
          <w:lang w:eastAsia="en-US"/>
        </w:rPr>
      </w:pPr>
      <w:r>
        <w:rPr>
          <w:rFonts w:eastAsia="Calibri"/>
          <w:sz w:val="28"/>
          <w:szCs w:val="28"/>
          <w:lang w:eastAsia="en-US"/>
        </w:rPr>
        <w:t>19)</w:t>
      </w:r>
      <w:r w:rsidRPr="001E4112">
        <w:rPr>
          <w:rFonts w:eastAsia="Calibri"/>
          <w:sz w:val="28"/>
          <w:szCs w:val="28"/>
          <w:lang w:eastAsia="en-US"/>
        </w:rPr>
        <w:t xml:space="preserve"> В стоматологическое отделение обратился больной с жалобами на боль в жевательных мышцах. Из анамнеза известно, что пациент увлекается охотой и употребляет мясо диких животных. Личиночная стадия какого паразита выявлена в результате биопсии мышц больного?</w:t>
      </w:r>
    </w:p>
    <w:p w:rsidR="001E4112" w:rsidRPr="001E4112" w:rsidRDefault="001E4112" w:rsidP="0003477F">
      <w:pPr>
        <w:pStyle w:val="a6"/>
        <w:numPr>
          <w:ilvl w:val="0"/>
          <w:numId w:val="226"/>
        </w:numPr>
        <w:rPr>
          <w:rFonts w:ascii="Times New Roman" w:eastAsia="Calibri" w:hAnsi="Times New Roman"/>
          <w:i/>
          <w:sz w:val="28"/>
          <w:szCs w:val="28"/>
          <w:lang w:val="en-US" w:eastAsia="en-US"/>
        </w:rPr>
      </w:pPr>
      <w:r w:rsidRPr="001E4112">
        <w:rPr>
          <w:rFonts w:ascii="Times New Roman" w:eastAsia="Calibri" w:hAnsi="Times New Roman"/>
          <w:i/>
          <w:sz w:val="28"/>
          <w:szCs w:val="28"/>
          <w:lang w:val="en-US" w:eastAsia="en-US"/>
        </w:rPr>
        <w:t>Dracunculus medinensis</w:t>
      </w:r>
    </w:p>
    <w:p w:rsidR="001E4112" w:rsidRPr="001E4112" w:rsidRDefault="001E4112" w:rsidP="0003477F">
      <w:pPr>
        <w:pStyle w:val="a6"/>
        <w:numPr>
          <w:ilvl w:val="0"/>
          <w:numId w:val="226"/>
        </w:numPr>
        <w:rPr>
          <w:rFonts w:ascii="Times New Roman" w:eastAsia="Calibri" w:hAnsi="Times New Roman"/>
          <w:i/>
          <w:sz w:val="28"/>
          <w:szCs w:val="28"/>
          <w:lang w:val="en-US" w:eastAsia="en-US"/>
        </w:rPr>
      </w:pPr>
      <w:r w:rsidRPr="001E4112">
        <w:rPr>
          <w:rFonts w:ascii="Times New Roman" w:eastAsia="Calibri" w:hAnsi="Times New Roman"/>
          <w:i/>
          <w:sz w:val="28"/>
          <w:szCs w:val="28"/>
          <w:lang w:val="en-US" w:eastAsia="en-US"/>
        </w:rPr>
        <w:t>Ancylostoma duodenale</w:t>
      </w:r>
    </w:p>
    <w:p w:rsidR="001E4112" w:rsidRPr="001E4112" w:rsidRDefault="001E4112" w:rsidP="0003477F">
      <w:pPr>
        <w:pStyle w:val="a6"/>
        <w:numPr>
          <w:ilvl w:val="0"/>
          <w:numId w:val="226"/>
        </w:numPr>
        <w:rPr>
          <w:rFonts w:ascii="Times New Roman" w:eastAsia="Calibri" w:hAnsi="Times New Roman"/>
          <w:i/>
          <w:sz w:val="28"/>
          <w:szCs w:val="28"/>
          <w:lang w:val="en-US" w:eastAsia="en-US"/>
        </w:rPr>
      </w:pPr>
      <w:r w:rsidRPr="001E4112">
        <w:rPr>
          <w:rFonts w:ascii="Times New Roman" w:eastAsia="Calibri" w:hAnsi="Times New Roman"/>
          <w:i/>
          <w:sz w:val="28"/>
          <w:szCs w:val="28"/>
          <w:lang w:val="en-US" w:eastAsia="en-US"/>
        </w:rPr>
        <w:t>Taenia solium</w:t>
      </w:r>
    </w:p>
    <w:p w:rsidR="001E4112" w:rsidRPr="001E4112" w:rsidRDefault="001E4112" w:rsidP="0003477F">
      <w:pPr>
        <w:pStyle w:val="a6"/>
        <w:numPr>
          <w:ilvl w:val="0"/>
          <w:numId w:val="226"/>
        </w:numPr>
        <w:rPr>
          <w:rFonts w:ascii="Times New Roman" w:eastAsia="Calibri" w:hAnsi="Times New Roman"/>
          <w:i/>
          <w:sz w:val="28"/>
          <w:szCs w:val="28"/>
          <w:lang w:val="en-US" w:eastAsia="en-US"/>
        </w:rPr>
      </w:pPr>
      <w:r w:rsidRPr="001E4112">
        <w:rPr>
          <w:rFonts w:ascii="Times New Roman" w:eastAsia="Calibri" w:hAnsi="Times New Roman"/>
          <w:i/>
          <w:sz w:val="28"/>
          <w:szCs w:val="28"/>
          <w:lang w:val="en-US" w:eastAsia="en-US"/>
        </w:rPr>
        <w:t>Trichinella spiralis</w:t>
      </w:r>
    </w:p>
    <w:p w:rsidR="001E4112" w:rsidRPr="001E4112" w:rsidRDefault="001E4112" w:rsidP="0003477F">
      <w:pPr>
        <w:pStyle w:val="a6"/>
        <w:numPr>
          <w:ilvl w:val="0"/>
          <w:numId w:val="226"/>
        </w:numPr>
        <w:rPr>
          <w:rFonts w:ascii="Times New Roman" w:eastAsia="Calibri" w:hAnsi="Times New Roman"/>
          <w:i/>
          <w:sz w:val="28"/>
          <w:szCs w:val="28"/>
          <w:lang w:val="en-US" w:eastAsia="en-US"/>
        </w:rPr>
      </w:pPr>
      <w:r w:rsidRPr="001E4112">
        <w:rPr>
          <w:rFonts w:ascii="Times New Roman" w:eastAsia="Calibri" w:hAnsi="Times New Roman"/>
          <w:i/>
          <w:sz w:val="28"/>
          <w:szCs w:val="28"/>
          <w:lang w:val="en-US" w:eastAsia="en-US"/>
        </w:rPr>
        <w:t>Wuchereria bancrofti</w:t>
      </w:r>
    </w:p>
    <w:p w:rsidR="001E4112" w:rsidRPr="001E4112" w:rsidRDefault="001E4112" w:rsidP="001E4112">
      <w:pPr>
        <w:jc w:val="both"/>
        <w:rPr>
          <w:rFonts w:eastAsia="Calibri"/>
          <w:sz w:val="28"/>
          <w:szCs w:val="28"/>
          <w:lang w:eastAsia="en-US"/>
        </w:rPr>
      </w:pPr>
      <w:r w:rsidRPr="001E4112">
        <w:rPr>
          <w:rFonts w:eastAsia="Calibri"/>
          <w:sz w:val="28"/>
          <w:szCs w:val="28"/>
          <w:lang w:eastAsia="en-US"/>
        </w:rPr>
        <w:t>20) К врачу обратился пациент с жалобами на периодически появляющуюся диарею, потерю веса, брюшную боль. Раньше у него был зуд кожи ног. Потом появились кашель и лихорадка. Месяц назад пациент был в деловой поездке в Китае. Во время исследования кала нашли овальные прозрачные яйца с тонкой оболочкой размером 55×30 мкм, в которых была личинка. Какой это может быть гельминтоз?</w:t>
      </w:r>
    </w:p>
    <w:p w:rsidR="001E4112" w:rsidRPr="001E4112" w:rsidRDefault="001E4112" w:rsidP="0003477F">
      <w:pPr>
        <w:pStyle w:val="a6"/>
        <w:numPr>
          <w:ilvl w:val="0"/>
          <w:numId w:val="227"/>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стронгилоидоз</w:t>
      </w:r>
    </w:p>
    <w:p w:rsidR="001E4112" w:rsidRPr="001E4112" w:rsidRDefault="001E4112" w:rsidP="0003477F">
      <w:pPr>
        <w:pStyle w:val="a6"/>
        <w:numPr>
          <w:ilvl w:val="0"/>
          <w:numId w:val="227"/>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трихоцефалез</w:t>
      </w:r>
    </w:p>
    <w:p w:rsidR="001E4112" w:rsidRPr="001E4112" w:rsidRDefault="001E4112" w:rsidP="0003477F">
      <w:pPr>
        <w:pStyle w:val="a6"/>
        <w:numPr>
          <w:ilvl w:val="0"/>
          <w:numId w:val="227"/>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анкилостомидоз</w:t>
      </w:r>
    </w:p>
    <w:p w:rsidR="001E4112" w:rsidRPr="001E4112" w:rsidRDefault="001E4112" w:rsidP="0003477F">
      <w:pPr>
        <w:pStyle w:val="a6"/>
        <w:numPr>
          <w:ilvl w:val="0"/>
          <w:numId w:val="227"/>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аскаридоз</w:t>
      </w:r>
    </w:p>
    <w:p w:rsidR="001E4112" w:rsidRPr="001E4112" w:rsidRDefault="001E4112" w:rsidP="0003477F">
      <w:pPr>
        <w:pStyle w:val="a6"/>
        <w:numPr>
          <w:ilvl w:val="0"/>
          <w:numId w:val="227"/>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дифиллоботриоз</w:t>
      </w:r>
    </w:p>
    <w:p w:rsidR="004D6665" w:rsidRPr="004D6665" w:rsidRDefault="004D6665" w:rsidP="004D6665">
      <w:pPr>
        <w:rPr>
          <w:rFonts w:eastAsia="Calibri"/>
          <w:sz w:val="26"/>
          <w:szCs w:val="26"/>
          <w:lang w:eastAsia="en-US"/>
        </w:rPr>
      </w:pPr>
    </w:p>
    <w:p w:rsidR="004D6665" w:rsidRPr="004D6665" w:rsidRDefault="004D6665" w:rsidP="004D6665">
      <w:pPr>
        <w:tabs>
          <w:tab w:val="left" w:pos="284"/>
        </w:tabs>
        <w:jc w:val="center"/>
        <w:rPr>
          <w:rFonts w:eastAsia="Calibri"/>
          <w:sz w:val="28"/>
          <w:szCs w:val="28"/>
          <w:lang w:eastAsia="en-US"/>
        </w:rPr>
      </w:pPr>
      <w:r w:rsidRPr="004D6665">
        <w:rPr>
          <w:rFonts w:eastAsia="Calibri"/>
          <w:b/>
          <w:sz w:val="28"/>
          <w:szCs w:val="28"/>
          <w:lang w:eastAsia="en-US"/>
        </w:rPr>
        <w:t>Эталоны ответов на тестовые задания</w:t>
      </w:r>
    </w:p>
    <w:tbl>
      <w:tblPr>
        <w:tblStyle w:val="17"/>
        <w:tblW w:w="8141" w:type="dxa"/>
        <w:jc w:val="center"/>
        <w:tblLook w:val="04A0" w:firstRow="1" w:lastRow="0" w:firstColumn="1" w:lastColumn="0" w:noHBand="0" w:noVBand="1"/>
      </w:tblPr>
      <w:tblGrid>
        <w:gridCol w:w="1316"/>
        <w:gridCol w:w="2948"/>
        <w:gridCol w:w="1229"/>
        <w:gridCol w:w="2648"/>
      </w:tblGrid>
      <w:tr w:rsidR="004D6665" w:rsidRPr="004D6665" w:rsidTr="00244684">
        <w:trPr>
          <w:jc w:val="center"/>
        </w:trPr>
        <w:tc>
          <w:tcPr>
            <w:tcW w:w="1317" w:type="dxa"/>
          </w:tcPr>
          <w:p w:rsidR="004D6665" w:rsidRPr="002A385C" w:rsidRDefault="004D6665" w:rsidP="001E4112">
            <w:pPr>
              <w:jc w:val="center"/>
              <w:rPr>
                <w:rFonts w:eastAsia="Calibri"/>
                <w:b/>
                <w:sz w:val="28"/>
                <w:szCs w:val="28"/>
                <w:lang w:eastAsia="en-US"/>
              </w:rPr>
            </w:pPr>
            <w:r w:rsidRPr="002A385C">
              <w:rPr>
                <w:rFonts w:eastAsia="Calibri"/>
                <w:b/>
                <w:sz w:val="28"/>
                <w:szCs w:val="28"/>
                <w:lang w:eastAsia="en-US"/>
              </w:rPr>
              <w:t>№ вопроса</w:t>
            </w:r>
          </w:p>
        </w:tc>
        <w:tc>
          <w:tcPr>
            <w:tcW w:w="2952" w:type="dxa"/>
          </w:tcPr>
          <w:p w:rsidR="004D6665" w:rsidRPr="002A385C" w:rsidRDefault="004D6665" w:rsidP="004D6665">
            <w:pPr>
              <w:jc w:val="center"/>
              <w:rPr>
                <w:rFonts w:eastAsia="Calibri"/>
                <w:sz w:val="28"/>
                <w:szCs w:val="28"/>
                <w:lang w:eastAsia="en-US"/>
              </w:rPr>
            </w:pPr>
            <w:r w:rsidRPr="002A385C">
              <w:rPr>
                <w:rFonts w:eastAsia="Calibri"/>
                <w:sz w:val="28"/>
                <w:szCs w:val="28"/>
                <w:lang w:eastAsia="en-US"/>
              </w:rPr>
              <w:t>правильный ответ</w:t>
            </w:r>
          </w:p>
        </w:tc>
        <w:tc>
          <w:tcPr>
            <w:tcW w:w="1221" w:type="dxa"/>
          </w:tcPr>
          <w:p w:rsidR="004D6665" w:rsidRPr="002A385C" w:rsidRDefault="004D6665" w:rsidP="001E4112">
            <w:pPr>
              <w:jc w:val="center"/>
              <w:rPr>
                <w:rFonts w:eastAsia="Calibri"/>
                <w:b/>
                <w:sz w:val="28"/>
                <w:szCs w:val="28"/>
                <w:lang w:eastAsia="en-US"/>
              </w:rPr>
            </w:pPr>
            <w:r w:rsidRPr="002A385C">
              <w:rPr>
                <w:rFonts w:eastAsia="Calibri"/>
                <w:b/>
                <w:sz w:val="28"/>
                <w:szCs w:val="28"/>
                <w:lang w:eastAsia="en-US"/>
              </w:rPr>
              <w:t>№ вопроса</w:t>
            </w:r>
          </w:p>
        </w:tc>
        <w:tc>
          <w:tcPr>
            <w:tcW w:w="2651" w:type="dxa"/>
          </w:tcPr>
          <w:p w:rsidR="004D6665" w:rsidRPr="002A385C" w:rsidRDefault="004D6665" w:rsidP="004D6665">
            <w:pPr>
              <w:jc w:val="center"/>
              <w:rPr>
                <w:rFonts w:eastAsia="Calibri"/>
                <w:sz w:val="28"/>
                <w:szCs w:val="28"/>
                <w:lang w:eastAsia="en-US"/>
              </w:rPr>
            </w:pPr>
            <w:r w:rsidRPr="002A385C">
              <w:rPr>
                <w:rFonts w:eastAsia="Calibri"/>
                <w:sz w:val="28"/>
                <w:szCs w:val="28"/>
                <w:lang w:eastAsia="en-US"/>
              </w:rPr>
              <w:t>правильный ответ</w:t>
            </w:r>
          </w:p>
        </w:tc>
      </w:tr>
      <w:tr w:rsidR="001E4112" w:rsidRPr="004D6665" w:rsidTr="00244684">
        <w:trPr>
          <w:jc w:val="center"/>
        </w:trPr>
        <w:tc>
          <w:tcPr>
            <w:tcW w:w="1317" w:type="dxa"/>
          </w:tcPr>
          <w:p w:rsidR="001E4112" w:rsidRPr="002A385C" w:rsidRDefault="001E4112" w:rsidP="001E4112">
            <w:pPr>
              <w:jc w:val="center"/>
              <w:rPr>
                <w:rFonts w:eastAsia="Calibri"/>
                <w:b/>
                <w:sz w:val="28"/>
                <w:szCs w:val="28"/>
                <w:lang w:eastAsia="en-US"/>
              </w:rPr>
            </w:pPr>
            <w:r w:rsidRPr="002A385C">
              <w:rPr>
                <w:rFonts w:eastAsia="Calibri"/>
                <w:b/>
                <w:sz w:val="28"/>
                <w:szCs w:val="28"/>
                <w:lang w:eastAsia="en-US"/>
              </w:rPr>
              <w:t>1</w:t>
            </w:r>
          </w:p>
        </w:tc>
        <w:tc>
          <w:tcPr>
            <w:tcW w:w="2952" w:type="dxa"/>
          </w:tcPr>
          <w:p w:rsidR="001E4112" w:rsidRPr="002A385C" w:rsidRDefault="001E4112" w:rsidP="004D6665">
            <w:pPr>
              <w:ind w:firstLine="236"/>
              <w:jc w:val="both"/>
              <w:rPr>
                <w:rFonts w:eastAsia="Calibri"/>
                <w:sz w:val="28"/>
                <w:szCs w:val="28"/>
                <w:lang w:eastAsia="en-US"/>
              </w:rPr>
            </w:pPr>
            <w:r w:rsidRPr="002A385C">
              <w:rPr>
                <w:rFonts w:eastAsia="Calibri"/>
                <w:sz w:val="28"/>
                <w:szCs w:val="28"/>
                <w:lang w:eastAsia="en-US"/>
              </w:rPr>
              <w:t>3</w:t>
            </w:r>
          </w:p>
        </w:tc>
        <w:tc>
          <w:tcPr>
            <w:tcW w:w="1221" w:type="dxa"/>
          </w:tcPr>
          <w:p w:rsidR="001E4112" w:rsidRPr="002A385C" w:rsidRDefault="001E4112" w:rsidP="001E4112">
            <w:pPr>
              <w:tabs>
                <w:tab w:val="left" w:pos="426"/>
              </w:tabs>
              <w:jc w:val="center"/>
              <w:rPr>
                <w:rFonts w:eastAsia="Calibri"/>
                <w:b/>
                <w:sz w:val="28"/>
                <w:szCs w:val="28"/>
                <w:lang w:eastAsia="en-US"/>
              </w:rPr>
            </w:pPr>
            <w:r w:rsidRPr="002A385C">
              <w:rPr>
                <w:rFonts w:eastAsia="Calibri"/>
                <w:b/>
                <w:sz w:val="28"/>
                <w:szCs w:val="28"/>
                <w:lang w:eastAsia="en-US"/>
              </w:rPr>
              <w:t>11</w:t>
            </w:r>
          </w:p>
        </w:tc>
        <w:tc>
          <w:tcPr>
            <w:tcW w:w="2651" w:type="dxa"/>
          </w:tcPr>
          <w:p w:rsidR="001E4112" w:rsidRPr="002A385C" w:rsidRDefault="001E4112" w:rsidP="00244684">
            <w:pPr>
              <w:ind w:firstLine="316"/>
              <w:jc w:val="both"/>
              <w:rPr>
                <w:rFonts w:eastAsia="Calibri"/>
                <w:sz w:val="28"/>
                <w:szCs w:val="28"/>
                <w:lang w:eastAsia="en-US"/>
              </w:rPr>
            </w:pPr>
            <w:r w:rsidRPr="002A385C">
              <w:rPr>
                <w:rFonts w:eastAsia="Calibri"/>
                <w:sz w:val="28"/>
                <w:szCs w:val="28"/>
                <w:lang w:eastAsia="en-US"/>
              </w:rPr>
              <w:t>4</w:t>
            </w:r>
          </w:p>
        </w:tc>
      </w:tr>
      <w:tr w:rsidR="001E4112" w:rsidRPr="004D6665" w:rsidTr="00244684">
        <w:trPr>
          <w:jc w:val="center"/>
        </w:trPr>
        <w:tc>
          <w:tcPr>
            <w:tcW w:w="1317" w:type="dxa"/>
          </w:tcPr>
          <w:p w:rsidR="001E4112" w:rsidRPr="002A385C" w:rsidRDefault="001E4112" w:rsidP="001E4112">
            <w:pPr>
              <w:jc w:val="center"/>
              <w:rPr>
                <w:rFonts w:eastAsia="Calibri"/>
                <w:b/>
                <w:sz w:val="28"/>
                <w:szCs w:val="28"/>
                <w:lang w:eastAsia="en-US"/>
              </w:rPr>
            </w:pPr>
            <w:r w:rsidRPr="002A385C">
              <w:rPr>
                <w:rFonts w:eastAsia="Calibri"/>
                <w:b/>
                <w:sz w:val="28"/>
                <w:szCs w:val="28"/>
                <w:lang w:eastAsia="en-US"/>
              </w:rPr>
              <w:t>2</w:t>
            </w:r>
          </w:p>
        </w:tc>
        <w:tc>
          <w:tcPr>
            <w:tcW w:w="2952" w:type="dxa"/>
          </w:tcPr>
          <w:p w:rsidR="001E4112" w:rsidRPr="002A385C" w:rsidRDefault="001E4112" w:rsidP="004D6665">
            <w:pPr>
              <w:ind w:firstLine="236"/>
              <w:jc w:val="both"/>
              <w:rPr>
                <w:rFonts w:eastAsia="Calibri"/>
                <w:sz w:val="28"/>
                <w:szCs w:val="28"/>
                <w:lang w:eastAsia="en-US"/>
              </w:rPr>
            </w:pPr>
            <w:r w:rsidRPr="002A385C">
              <w:rPr>
                <w:rFonts w:eastAsia="Calibri"/>
                <w:sz w:val="28"/>
                <w:szCs w:val="28"/>
                <w:lang w:eastAsia="en-US"/>
              </w:rPr>
              <w:t>3</w:t>
            </w:r>
          </w:p>
        </w:tc>
        <w:tc>
          <w:tcPr>
            <w:tcW w:w="1221" w:type="dxa"/>
          </w:tcPr>
          <w:p w:rsidR="001E4112" w:rsidRPr="002A385C" w:rsidRDefault="001E4112" w:rsidP="001E4112">
            <w:pPr>
              <w:tabs>
                <w:tab w:val="left" w:pos="426"/>
              </w:tabs>
              <w:jc w:val="center"/>
              <w:rPr>
                <w:rFonts w:eastAsia="Calibri"/>
                <w:b/>
                <w:sz w:val="28"/>
                <w:szCs w:val="28"/>
                <w:lang w:eastAsia="en-US"/>
              </w:rPr>
            </w:pPr>
            <w:r w:rsidRPr="002A385C">
              <w:rPr>
                <w:rFonts w:eastAsia="Calibri"/>
                <w:b/>
                <w:sz w:val="28"/>
                <w:szCs w:val="28"/>
                <w:lang w:eastAsia="en-US"/>
              </w:rPr>
              <w:t>12</w:t>
            </w:r>
          </w:p>
        </w:tc>
        <w:tc>
          <w:tcPr>
            <w:tcW w:w="2651" w:type="dxa"/>
          </w:tcPr>
          <w:p w:rsidR="001E4112" w:rsidRPr="002A385C" w:rsidRDefault="001E4112" w:rsidP="00244684">
            <w:pPr>
              <w:ind w:firstLine="316"/>
              <w:jc w:val="both"/>
              <w:rPr>
                <w:rFonts w:eastAsia="Calibri"/>
                <w:sz w:val="28"/>
                <w:szCs w:val="28"/>
                <w:lang w:eastAsia="en-US"/>
              </w:rPr>
            </w:pPr>
            <w:r w:rsidRPr="002A385C">
              <w:rPr>
                <w:rFonts w:eastAsia="Calibri"/>
                <w:sz w:val="28"/>
                <w:szCs w:val="28"/>
                <w:lang w:eastAsia="en-US"/>
              </w:rPr>
              <w:t>1,5</w:t>
            </w:r>
          </w:p>
        </w:tc>
      </w:tr>
      <w:tr w:rsidR="001E4112" w:rsidRPr="004D6665" w:rsidTr="00244684">
        <w:trPr>
          <w:jc w:val="center"/>
        </w:trPr>
        <w:tc>
          <w:tcPr>
            <w:tcW w:w="1317" w:type="dxa"/>
          </w:tcPr>
          <w:p w:rsidR="001E4112" w:rsidRPr="002A385C" w:rsidRDefault="001E4112" w:rsidP="001E4112">
            <w:pPr>
              <w:jc w:val="center"/>
              <w:rPr>
                <w:rFonts w:eastAsia="Calibri"/>
                <w:b/>
                <w:sz w:val="28"/>
                <w:szCs w:val="28"/>
                <w:lang w:eastAsia="en-US"/>
              </w:rPr>
            </w:pPr>
            <w:r w:rsidRPr="002A385C">
              <w:rPr>
                <w:rFonts w:eastAsia="Calibri"/>
                <w:b/>
                <w:sz w:val="28"/>
                <w:szCs w:val="28"/>
                <w:lang w:eastAsia="en-US"/>
              </w:rPr>
              <w:t>3</w:t>
            </w:r>
          </w:p>
        </w:tc>
        <w:tc>
          <w:tcPr>
            <w:tcW w:w="2952" w:type="dxa"/>
          </w:tcPr>
          <w:p w:rsidR="001E4112" w:rsidRPr="002A385C" w:rsidRDefault="001E4112" w:rsidP="004D6665">
            <w:pPr>
              <w:ind w:firstLine="236"/>
              <w:jc w:val="both"/>
              <w:rPr>
                <w:rFonts w:eastAsia="Calibri"/>
                <w:sz w:val="28"/>
                <w:szCs w:val="28"/>
                <w:lang w:eastAsia="en-US"/>
              </w:rPr>
            </w:pPr>
            <w:r w:rsidRPr="002A385C">
              <w:rPr>
                <w:rFonts w:eastAsia="Calibri"/>
                <w:sz w:val="28"/>
                <w:szCs w:val="28"/>
                <w:lang w:eastAsia="en-US"/>
              </w:rPr>
              <w:t>1,2,5</w:t>
            </w:r>
          </w:p>
        </w:tc>
        <w:tc>
          <w:tcPr>
            <w:tcW w:w="1221" w:type="dxa"/>
          </w:tcPr>
          <w:p w:rsidR="001E4112" w:rsidRPr="002A385C" w:rsidRDefault="001E4112" w:rsidP="001E4112">
            <w:pPr>
              <w:tabs>
                <w:tab w:val="left" w:pos="426"/>
              </w:tabs>
              <w:jc w:val="center"/>
              <w:rPr>
                <w:rFonts w:eastAsia="Calibri"/>
                <w:b/>
                <w:sz w:val="28"/>
                <w:szCs w:val="28"/>
                <w:lang w:eastAsia="en-US"/>
              </w:rPr>
            </w:pPr>
            <w:r w:rsidRPr="002A385C">
              <w:rPr>
                <w:rFonts w:eastAsia="Calibri"/>
                <w:b/>
                <w:sz w:val="28"/>
                <w:szCs w:val="28"/>
                <w:lang w:eastAsia="en-US"/>
              </w:rPr>
              <w:t>13</w:t>
            </w:r>
          </w:p>
        </w:tc>
        <w:tc>
          <w:tcPr>
            <w:tcW w:w="2651" w:type="dxa"/>
          </w:tcPr>
          <w:p w:rsidR="001E4112" w:rsidRPr="002A385C" w:rsidRDefault="001E4112" w:rsidP="00244684">
            <w:pPr>
              <w:ind w:firstLine="316"/>
              <w:jc w:val="both"/>
              <w:rPr>
                <w:rFonts w:eastAsia="Calibri"/>
                <w:sz w:val="28"/>
                <w:szCs w:val="28"/>
                <w:lang w:eastAsia="en-US"/>
              </w:rPr>
            </w:pPr>
            <w:r w:rsidRPr="002A385C">
              <w:rPr>
                <w:rFonts w:eastAsia="Calibri"/>
                <w:sz w:val="28"/>
                <w:szCs w:val="28"/>
                <w:lang w:eastAsia="en-US"/>
              </w:rPr>
              <w:t>1</w:t>
            </w:r>
          </w:p>
        </w:tc>
      </w:tr>
      <w:tr w:rsidR="001E4112" w:rsidRPr="004D6665" w:rsidTr="00244684">
        <w:trPr>
          <w:jc w:val="center"/>
        </w:trPr>
        <w:tc>
          <w:tcPr>
            <w:tcW w:w="1317" w:type="dxa"/>
          </w:tcPr>
          <w:p w:rsidR="001E4112" w:rsidRPr="002A385C" w:rsidRDefault="001E4112" w:rsidP="001E4112">
            <w:pPr>
              <w:jc w:val="center"/>
              <w:rPr>
                <w:rFonts w:eastAsia="Calibri"/>
                <w:b/>
                <w:sz w:val="28"/>
                <w:szCs w:val="28"/>
                <w:lang w:eastAsia="en-US"/>
              </w:rPr>
            </w:pPr>
            <w:r w:rsidRPr="002A385C">
              <w:rPr>
                <w:rFonts w:eastAsia="Calibri"/>
                <w:b/>
                <w:sz w:val="28"/>
                <w:szCs w:val="28"/>
                <w:lang w:eastAsia="en-US"/>
              </w:rPr>
              <w:lastRenderedPageBreak/>
              <w:t>4</w:t>
            </w:r>
          </w:p>
        </w:tc>
        <w:tc>
          <w:tcPr>
            <w:tcW w:w="2952" w:type="dxa"/>
          </w:tcPr>
          <w:p w:rsidR="001E4112" w:rsidRPr="002A385C" w:rsidRDefault="001E4112" w:rsidP="004D6665">
            <w:pPr>
              <w:ind w:firstLine="236"/>
              <w:jc w:val="both"/>
              <w:rPr>
                <w:rFonts w:eastAsia="Calibri"/>
                <w:sz w:val="28"/>
                <w:szCs w:val="28"/>
                <w:lang w:eastAsia="en-US"/>
              </w:rPr>
            </w:pPr>
            <w:r w:rsidRPr="002A385C">
              <w:rPr>
                <w:rFonts w:eastAsia="Calibri"/>
                <w:sz w:val="28"/>
                <w:szCs w:val="28"/>
                <w:lang w:eastAsia="en-US"/>
              </w:rPr>
              <w:t>1,2</w:t>
            </w:r>
          </w:p>
        </w:tc>
        <w:tc>
          <w:tcPr>
            <w:tcW w:w="1221" w:type="dxa"/>
          </w:tcPr>
          <w:p w:rsidR="001E4112" w:rsidRPr="002A385C" w:rsidRDefault="001E4112" w:rsidP="001E4112">
            <w:pPr>
              <w:tabs>
                <w:tab w:val="left" w:pos="426"/>
              </w:tabs>
              <w:jc w:val="center"/>
              <w:rPr>
                <w:rFonts w:eastAsia="Calibri"/>
                <w:b/>
                <w:sz w:val="28"/>
                <w:szCs w:val="28"/>
                <w:lang w:eastAsia="en-US"/>
              </w:rPr>
            </w:pPr>
            <w:r w:rsidRPr="002A385C">
              <w:rPr>
                <w:rFonts w:eastAsia="Calibri"/>
                <w:b/>
                <w:sz w:val="28"/>
                <w:szCs w:val="28"/>
                <w:lang w:eastAsia="en-US"/>
              </w:rPr>
              <w:t>14</w:t>
            </w:r>
          </w:p>
        </w:tc>
        <w:tc>
          <w:tcPr>
            <w:tcW w:w="2651" w:type="dxa"/>
          </w:tcPr>
          <w:p w:rsidR="001E4112" w:rsidRPr="002A385C" w:rsidRDefault="001E4112" w:rsidP="00244684">
            <w:pPr>
              <w:ind w:firstLine="316"/>
              <w:jc w:val="both"/>
              <w:rPr>
                <w:rFonts w:eastAsia="Calibri"/>
                <w:sz w:val="28"/>
                <w:szCs w:val="28"/>
                <w:lang w:eastAsia="en-US"/>
              </w:rPr>
            </w:pPr>
            <w:r w:rsidRPr="002A385C">
              <w:rPr>
                <w:rFonts w:eastAsia="Calibri"/>
                <w:sz w:val="28"/>
                <w:szCs w:val="28"/>
                <w:lang w:eastAsia="en-US"/>
              </w:rPr>
              <w:t>1</w:t>
            </w:r>
          </w:p>
        </w:tc>
      </w:tr>
      <w:tr w:rsidR="001E4112" w:rsidRPr="004D6665" w:rsidTr="00244684">
        <w:trPr>
          <w:jc w:val="center"/>
        </w:trPr>
        <w:tc>
          <w:tcPr>
            <w:tcW w:w="1317" w:type="dxa"/>
          </w:tcPr>
          <w:p w:rsidR="001E4112" w:rsidRPr="002A385C" w:rsidRDefault="001E4112" w:rsidP="001E4112">
            <w:pPr>
              <w:jc w:val="center"/>
              <w:rPr>
                <w:rFonts w:eastAsia="Calibri"/>
                <w:b/>
                <w:sz w:val="28"/>
                <w:szCs w:val="28"/>
                <w:lang w:eastAsia="en-US"/>
              </w:rPr>
            </w:pPr>
            <w:r w:rsidRPr="002A385C">
              <w:rPr>
                <w:rFonts w:eastAsia="Calibri"/>
                <w:b/>
                <w:sz w:val="28"/>
                <w:szCs w:val="28"/>
                <w:lang w:eastAsia="en-US"/>
              </w:rPr>
              <w:t>5</w:t>
            </w:r>
          </w:p>
        </w:tc>
        <w:tc>
          <w:tcPr>
            <w:tcW w:w="2952" w:type="dxa"/>
          </w:tcPr>
          <w:p w:rsidR="001E4112" w:rsidRPr="002A385C" w:rsidRDefault="001E4112" w:rsidP="004D6665">
            <w:pPr>
              <w:ind w:firstLine="236"/>
              <w:jc w:val="both"/>
              <w:rPr>
                <w:rFonts w:eastAsia="Calibri"/>
                <w:sz w:val="28"/>
                <w:szCs w:val="28"/>
                <w:lang w:eastAsia="en-US"/>
              </w:rPr>
            </w:pPr>
            <w:r w:rsidRPr="002A385C">
              <w:rPr>
                <w:rFonts w:eastAsia="Calibri"/>
                <w:sz w:val="28"/>
                <w:szCs w:val="28"/>
                <w:lang w:eastAsia="en-US"/>
              </w:rPr>
              <w:t>3</w:t>
            </w:r>
          </w:p>
        </w:tc>
        <w:tc>
          <w:tcPr>
            <w:tcW w:w="1221" w:type="dxa"/>
          </w:tcPr>
          <w:p w:rsidR="001E4112" w:rsidRPr="002A385C" w:rsidRDefault="001E4112" w:rsidP="001E4112">
            <w:pPr>
              <w:tabs>
                <w:tab w:val="left" w:pos="426"/>
              </w:tabs>
              <w:jc w:val="center"/>
              <w:rPr>
                <w:rFonts w:eastAsia="Calibri"/>
                <w:b/>
                <w:sz w:val="28"/>
                <w:szCs w:val="28"/>
                <w:lang w:eastAsia="en-US"/>
              </w:rPr>
            </w:pPr>
            <w:r w:rsidRPr="002A385C">
              <w:rPr>
                <w:rFonts w:eastAsia="Calibri"/>
                <w:b/>
                <w:sz w:val="28"/>
                <w:szCs w:val="28"/>
                <w:lang w:eastAsia="en-US"/>
              </w:rPr>
              <w:t>15</w:t>
            </w:r>
          </w:p>
        </w:tc>
        <w:tc>
          <w:tcPr>
            <w:tcW w:w="2651" w:type="dxa"/>
          </w:tcPr>
          <w:p w:rsidR="001E4112" w:rsidRPr="002A385C" w:rsidRDefault="001E4112" w:rsidP="00244684">
            <w:pPr>
              <w:ind w:firstLine="316"/>
              <w:jc w:val="both"/>
              <w:rPr>
                <w:rFonts w:eastAsia="Calibri"/>
                <w:sz w:val="28"/>
                <w:szCs w:val="28"/>
                <w:lang w:eastAsia="en-US"/>
              </w:rPr>
            </w:pPr>
            <w:r w:rsidRPr="002A385C">
              <w:rPr>
                <w:rFonts w:eastAsia="Calibri"/>
                <w:sz w:val="28"/>
                <w:szCs w:val="28"/>
                <w:lang w:eastAsia="en-US"/>
              </w:rPr>
              <w:t>1</w:t>
            </w:r>
          </w:p>
        </w:tc>
      </w:tr>
      <w:tr w:rsidR="001E4112" w:rsidRPr="004D6665" w:rsidTr="00244684">
        <w:trPr>
          <w:jc w:val="center"/>
        </w:trPr>
        <w:tc>
          <w:tcPr>
            <w:tcW w:w="1317" w:type="dxa"/>
          </w:tcPr>
          <w:p w:rsidR="001E4112" w:rsidRPr="002A385C" w:rsidRDefault="001E4112" w:rsidP="001E4112">
            <w:pPr>
              <w:jc w:val="center"/>
              <w:rPr>
                <w:rFonts w:eastAsia="Calibri"/>
                <w:b/>
                <w:sz w:val="28"/>
                <w:szCs w:val="28"/>
                <w:lang w:eastAsia="en-US"/>
              </w:rPr>
            </w:pPr>
            <w:r w:rsidRPr="002A385C">
              <w:rPr>
                <w:rFonts w:eastAsia="Calibri"/>
                <w:b/>
                <w:sz w:val="28"/>
                <w:szCs w:val="28"/>
                <w:lang w:eastAsia="en-US"/>
              </w:rPr>
              <w:t>6</w:t>
            </w:r>
          </w:p>
        </w:tc>
        <w:tc>
          <w:tcPr>
            <w:tcW w:w="2952" w:type="dxa"/>
          </w:tcPr>
          <w:p w:rsidR="001E4112" w:rsidRPr="002A385C" w:rsidRDefault="001E4112" w:rsidP="004D6665">
            <w:pPr>
              <w:ind w:firstLine="236"/>
              <w:jc w:val="both"/>
              <w:rPr>
                <w:rFonts w:eastAsia="Calibri"/>
                <w:sz w:val="28"/>
                <w:szCs w:val="28"/>
                <w:lang w:eastAsia="en-US"/>
              </w:rPr>
            </w:pPr>
            <w:r w:rsidRPr="002A385C">
              <w:rPr>
                <w:rFonts w:eastAsia="Calibri"/>
                <w:sz w:val="28"/>
                <w:szCs w:val="28"/>
                <w:lang w:eastAsia="en-US"/>
              </w:rPr>
              <w:t>3</w:t>
            </w:r>
          </w:p>
        </w:tc>
        <w:tc>
          <w:tcPr>
            <w:tcW w:w="1221" w:type="dxa"/>
          </w:tcPr>
          <w:p w:rsidR="001E4112" w:rsidRPr="002A385C" w:rsidRDefault="001E4112" w:rsidP="001E4112">
            <w:pPr>
              <w:tabs>
                <w:tab w:val="left" w:pos="426"/>
              </w:tabs>
              <w:jc w:val="center"/>
              <w:rPr>
                <w:rFonts w:eastAsia="Calibri"/>
                <w:b/>
                <w:sz w:val="28"/>
                <w:szCs w:val="28"/>
                <w:lang w:eastAsia="en-US"/>
              </w:rPr>
            </w:pPr>
            <w:r w:rsidRPr="002A385C">
              <w:rPr>
                <w:rFonts w:eastAsia="Calibri"/>
                <w:b/>
                <w:sz w:val="28"/>
                <w:szCs w:val="28"/>
                <w:lang w:eastAsia="en-US"/>
              </w:rPr>
              <w:t>16</w:t>
            </w:r>
          </w:p>
        </w:tc>
        <w:tc>
          <w:tcPr>
            <w:tcW w:w="2651" w:type="dxa"/>
          </w:tcPr>
          <w:p w:rsidR="001E4112" w:rsidRPr="002A385C" w:rsidRDefault="001E4112" w:rsidP="00244684">
            <w:pPr>
              <w:ind w:firstLine="316"/>
              <w:jc w:val="both"/>
              <w:rPr>
                <w:rFonts w:eastAsia="Calibri"/>
                <w:sz w:val="28"/>
                <w:szCs w:val="28"/>
                <w:lang w:eastAsia="en-US"/>
              </w:rPr>
            </w:pPr>
            <w:r w:rsidRPr="002A385C">
              <w:rPr>
                <w:rFonts w:eastAsia="Calibri"/>
                <w:sz w:val="28"/>
                <w:szCs w:val="28"/>
                <w:lang w:eastAsia="en-US"/>
              </w:rPr>
              <w:t>1</w:t>
            </w:r>
          </w:p>
        </w:tc>
      </w:tr>
      <w:tr w:rsidR="001E4112" w:rsidRPr="004D6665" w:rsidTr="00244684">
        <w:trPr>
          <w:jc w:val="center"/>
        </w:trPr>
        <w:tc>
          <w:tcPr>
            <w:tcW w:w="1317" w:type="dxa"/>
          </w:tcPr>
          <w:p w:rsidR="001E4112" w:rsidRPr="002A385C" w:rsidRDefault="001E4112" w:rsidP="001E4112">
            <w:pPr>
              <w:jc w:val="center"/>
              <w:rPr>
                <w:rFonts w:eastAsia="Calibri"/>
                <w:b/>
                <w:sz w:val="28"/>
                <w:szCs w:val="28"/>
                <w:lang w:eastAsia="en-US"/>
              </w:rPr>
            </w:pPr>
            <w:r w:rsidRPr="002A385C">
              <w:rPr>
                <w:rFonts w:eastAsia="Calibri"/>
                <w:b/>
                <w:sz w:val="28"/>
                <w:szCs w:val="28"/>
                <w:lang w:eastAsia="en-US"/>
              </w:rPr>
              <w:t>7</w:t>
            </w:r>
          </w:p>
        </w:tc>
        <w:tc>
          <w:tcPr>
            <w:tcW w:w="2952" w:type="dxa"/>
          </w:tcPr>
          <w:p w:rsidR="001E4112" w:rsidRPr="002A385C" w:rsidRDefault="001E4112" w:rsidP="004D6665">
            <w:pPr>
              <w:ind w:firstLine="236"/>
              <w:jc w:val="both"/>
              <w:rPr>
                <w:rFonts w:eastAsia="Calibri"/>
                <w:sz w:val="28"/>
                <w:szCs w:val="28"/>
                <w:lang w:eastAsia="en-US"/>
              </w:rPr>
            </w:pPr>
            <w:r w:rsidRPr="002A385C">
              <w:rPr>
                <w:rFonts w:eastAsia="Calibri"/>
                <w:sz w:val="28"/>
                <w:szCs w:val="28"/>
                <w:lang w:eastAsia="en-US"/>
              </w:rPr>
              <w:t>1,4</w:t>
            </w:r>
          </w:p>
        </w:tc>
        <w:tc>
          <w:tcPr>
            <w:tcW w:w="1221" w:type="dxa"/>
          </w:tcPr>
          <w:p w:rsidR="001E4112" w:rsidRPr="002A385C" w:rsidRDefault="001E4112" w:rsidP="001E4112">
            <w:pPr>
              <w:tabs>
                <w:tab w:val="left" w:pos="426"/>
              </w:tabs>
              <w:jc w:val="center"/>
              <w:rPr>
                <w:rFonts w:eastAsia="Calibri"/>
                <w:b/>
                <w:sz w:val="28"/>
                <w:szCs w:val="28"/>
                <w:lang w:eastAsia="en-US"/>
              </w:rPr>
            </w:pPr>
            <w:r w:rsidRPr="002A385C">
              <w:rPr>
                <w:rFonts w:eastAsia="Calibri"/>
                <w:b/>
                <w:sz w:val="28"/>
                <w:szCs w:val="28"/>
                <w:lang w:eastAsia="en-US"/>
              </w:rPr>
              <w:t>17</w:t>
            </w:r>
          </w:p>
        </w:tc>
        <w:tc>
          <w:tcPr>
            <w:tcW w:w="2651" w:type="dxa"/>
          </w:tcPr>
          <w:p w:rsidR="001E4112" w:rsidRPr="002A385C" w:rsidRDefault="001E4112" w:rsidP="004D6665">
            <w:pPr>
              <w:ind w:firstLine="316"/>
              <w:jc w:val="both"/>
              <w:rPr>
                <w:rFonts w:eastAsia="Calibri"/>
                <w:sz w:val="28"/>
                <w:szCs w:val="28"/>
                <w:lang w:eastAsia="en-US"/>
              </w:rPr>
            </w:pPr>
            <w:r w:rsidRPr="002A385C">
              <w:rPr>
                <w:rFonts w:eastAsia="Calibri"/>
                <w:sz w:val="28"/>
                <w:szCs w:val="28"/>
                <w:lang w:eastAsia="en-US"/>
              </w:rPr>
              <w:t>3</w:t>
            </w:r>
          </w:p>
        </w:tc>
      </w:tr>
      <w:tr w:rsidR="001E4112" w:rsidRPr="004D6665" w:rsidTr="00244684">
        <w:trPr>
          <w:jc w:val="center"/>
        </w:trPr>
        <w:tc>
          <w:tcPr>
            <w:tcW w:w="1317" w:type="dxa"/>
          </w:tcPr>
          <w:p w:rsidR="001E4112" w:rsidRPr="002A385C" w:rsidRDefault="001E4112" w:rsidP="001E4112">
            <w:pPr>
              <w:jc w:val="center"/>
              <w:rPr>
                <w:rFonts w:eastAsia="Calibri"/>
                <w:b/>
                <w:sz w:val="28"/>
                <w:szCs w:val="28"/>
                <w:lang w:eastAsia="en-US"/>
              </w:rPr>
            </w:pPr>
            <w:r w:rsidRPr="002A385C">
              <w:rPr>
                <w:rFonts w:eastAsia="Calibri"/>
                <w:b/>
                <w:sz w:val="28"/>
                <w:szCs w:val="28"/>
                <w:lang w:eastAsia="en-US"/>
              </w:rPr>
              <w:t>8</w:t>
            </w:r>
          </w:p>
        </w:tc>
        <w:tc>
          <w:tcPr>
            <w:tcW w:w="2952" w:type="dxa"/>
          </w:tcPr>
          <w:p w:rsidR="001E4112" w:rsidRPr="002A385C" w:rsidRDefault="001E4112" w:rsidP="004D6665">
            <w:pPr>
              <w:ind w:firstLine="236"/>
              <w:jc w:val="both"/>
              <w:rPr>
                <w:rFonts w:eastAsia="Calibri"/>
                <w:sz w:val="28"/>
                <w:szCs w:val="28"/>
                <w:lang w:eastAsia="en-US"/>
              </w:rPr>
            </w:pPr>
            <w:r w:rsidRPr="002A385C">
              <w:rPr>
                <w:rFonts w:eastAsia="Calibri"/>
                <w:sz w:val="28"/>
                <w:szCs w:val="28"/>
                <w:lang w:eastAsia="en-US"/>
              </w:rPr>
              <w:t>1</w:t>
            </w:r>
          </w:p>
        </w:tc>
        <w:tc>
          <w:tcPr>
            <w:tcW w:w="1221" w:type="dxa"/>
          </w:tcPr>
          <w:p w:rsidR="001E4112" w:rsidRPr="002A385C" w:rsidRDefault="001E4112" w:rsidP="001E4112">
            <w:pPr>
              <w:tabs>
                <w:tab w:val="left" w:pos="426"/>
              </w:tabs>
              <w:jc w:val="center"/>
              <w:rPr>
                <w:rFonts w:eastAsia="Calibri"/>
                <w:b/>
                <w:sz w:val="28"/>
                <w:szCs w:val="28"/>
                <w:lang w:eastAsia="en-US"/>
              </w:rPr>
            </w:pPr>
            <w:r w:rsidRPr="002A385C">
              <w:rPr>
                <w:rFonts w:eastAsia="Calibri"/>
                <w:b/>
                <w:sz w:val="28"/>
                <w:szCs w:val="28"/>
                <w:lang w:eastAsia="en-US"/>
              </w:rPr>
              <w:t>18</w:t>
            </w:r>
          </w:p>
        </w:tc>
        <w:tc>
          <w:tcPr>
            <w:tcW w:w="2651" w:type="dxa"/>
          </w:tcPr>
          <w:p w:rsidR="001E4112" w:rsidRPr="002A385C" w:rsidRDefault="001E4112" w:rsidP="004D6665">
            <w:pPr>
              <w:ind w:firstLine="316"/>
              <w:jc w:val="both"/>
              <w:rPr>
                <w:rFonts w:eastAsia="Calibri"/>
                <w:sz w:val="28"/>
                <w:szCs w:val="28"/>
                <w:lang w:eastAsia="en-US"/>
              </w:rPr>
            </w:pPr>
            <w:r w:rsidRPr="002A385C">
              <w:rPr>
                <w:rFonts w:eastAsia="Calibri"/>
                <w:sz w:val="28"/>
                <w:szCs w:val="28"/>
                <w:lang w:eastAsia="en-US"/>
              </w:rPr>
              <w:t>2</w:t>
            </w:r>
          </w:p>
        </w:tc>
      </w:tr>
      <w:tr w:rsidR="001E4112" w:rsidRPr="004D6665" w:rsidTr="00244684">
        <w:trPr>
          <w:jc w:val="center"/>
        </w:trPr>
        <w:tc>
          <w:tcPr>
            <w:tcW w:w="1317" w:type="dxa"/>
          </w:tcPr>
          <w:p w:rsidR="001E4112" w:rsidRPr="002A385C" w:rsidRDefault="001E4112" w:rsidP="001E4112">
            <w:pPr>
              <w:tabs>
                <w:tab w:val="left" w:pos="426"/>
              </w:tabs>
              <w:jc w:val="center"/>
              <w:rPr>
                <w:rFonts w:eastAsia="Calibri"/>
                <w:b/>
                <w:sz w:val="28"/>
                <w:szCs w:val="28"/>
                <w:lang w:eastAsia="en-US"/>
              </w:rPr>
            </w:pPr>
            <w:r w:rsidRPr="002A385C">
              <w:rPr>
                <w:rFonts w:eastAsia="Calibri"/>
                <w:b/>
                <w:sz w:val="28"/>
                <w:szCs w:val="28"/>
                <w:lang w:eastAsia="en-US"/>
              </w:rPr>
              <w:t>9</w:t>
            </w:r>
          </w:p>
        </w:tc>
        <w:tc>
          <w:tcPr>
            <w:tcW w:w="2952" w:type="dxa"/>
          </w:tcPr>
          <w:p w:rsidR="001E4112" w:rsidRPr="002A385C" w:rsidRDefault="001E4112" w:rsidP="00244684">
            <w:pPr>
              <w:ind w:firstLine="316"/>
              <w:jc w:val="both"/>
              <w:rPr>
                <w:rFonts w:eastAsia="Calibri"/>
                <w:sz w:val="28"/>
                <w:szCs w:val="28"/>
                <w:lang w:eastAsia="en-US"/>
              </w:rPr>
            </w:pPr>
            <w:r w:rsidRPr="002A385C">
              <w:rPr>
                <w:rFonts w:eastAsia="Calibri"/>
                <w:sz w:val="28"/>
                <w:szCs w:val="28"/>
                <w:lang w:eastAsia="en-US"/>
              </w:rPr>
              <w:t>1,2,3</w:t>
            </w:r>
          </w:p>
        </w:tc>
        <w:tc>
          <w:tcPr>
            <w:tcW w:w="1221" w:type="dxa"/>
          </w:tcPr>
          <w:p w:rsidR="001E4112" w:rsidRPr="002A385C" w:rsidRDefault="001E4112" w:rsidP="001E4112">
            <w:pPr>
              <w:tabs>
                <w:tab w:val="left" w:pos="426"/>
              </w:tabs>
              <w:jc w:val="center"/>
              <w:rPr>
                <w:rFonts w:eastAsia="Calibri"/>
                <w:b/>
                <w:sz w:val="28"/>
                <w:szCs w:val="28"/>
                <w:lang w:eastAsia="en-US"/>
              </w:rPr>
            </w:pPr>
            <w:r w:rsidRPr="002A385C">
              <w:rPr>
                <w:rFonts w:eastAsia="Calibri"/>
                <w:b/>
                <w:sz w:val="28"/>
                <w:szCs w:val="28"/>
                <w:lang w:eastAsia="en-US"/>
              </w:rPr>
              <w:t>19</w:t>
            </w:r>
          </w:p>
        </w:tc>
        <w:tc>
          <w:tcPr>
            <w:tcW w:w="2651" w:type="dxa"/>
          </w:tcPr>
          <w:p w:rsidR="001E4112" w:rsidRPr="002A385C" w:rsidRDefault="001E4112" w:rsidP="004D6665">
            <w:pPr>
              <w:ind w:firstLine="316"/>
              <w:jc w:val="both"/>
              <w:rPr>
                <w:rFonts w:eastAsia="Calibri"/>
                <w:sz w:val="28"/>
                <w:szCs w:val="28"/>
                <w:lang w:eastAsia="en-US"/>
              </w:rPr>
            </w:pPr>
            <w:r w:rsidRPr="002A385C">
              <w:rPr>
                <w:rFonts w:eastAsia="Calibri"/>
                <w:sz w:val="28"/>
                <w:szCs w:val="28"/>
                <w:lang w:eastAsia="en-US"/>
              </w:rPr>
              <w:t>4</w:t>
            </w:r>
          </w:p>
        </w:tc>
      </w:tr>
      <w:tr w:rsidR="001E4112" w:rsidRPr="004D6665" w:rsidTr="00244684">
        <w:trPr>
          <w:jc w:val="center"/>
        </w:trPr>
        <w:tc>
          <w:tcPr>
            <w:tcW w:w="1317" w:type="dxa"/>
          </w:tcPr>
          <w:p w:rsidR="001E4112" w:rsidRPr="002A385C" w:rsidRDefault="001E4112" w:rsidP="001E4112">
            <w:pPr>
              <w:tabs>
                <w:tab w:val="left" w:pos="426"/>
              </w:tabs>
              <w:jc w:val="center"/>
              <w:rPr>
                <w:rFonts w:eastAsia="Calibri"/>
                <w:b/>
                <w:sz w:val="28"/>
                <w:szCs w:val="28"/>
                <w:lang w:eastAsia="en-US"/>
              </w:rPr>
            </w:pPr>
            <w:r w:rsidRPr="002A385C">
              <w:rPr>
                <w:rFonts w:eastAsia="Calibri"/>
                <w:b/>
                <w:sz w:val="28"/>
                <w:szCs w:val="28"/>
                <w:lang w:eastAsia="en-US"/>
              </w:rPr>
              <w:t>10</w:t>
            </w:r>
          </w:p>
        </w:tc>
        <w:tc>
          <w:tcPr>
            <w:tcW w:w="2952" w:type="dxa"/>
          </w:tcPr>
          <w:p w:rsidR="001E4112" w:rsidRPr="002A385C" w:rsidRDefault="001E4112" w:rsidP="00244684">
            <w:pPr>
              <w:ind w:firstLine="316"/>
              <w:jc w:val="both"/>
              <w:rPr>
                <w:rFonts w:eastAsia="Calibri"/>
                <w:sz w:val="28"/>
                <w:szCs w:val="28"/>
                <w:lang w:eastAsia="en-US"/>
              </w:rPr>
            </w:pPr>
            <w:r w:rsidRPr="002A385C">
              <w:rPr>
                <w:rFonts w:eastAsia="Calibri"/>
                <w:sz w:val="28"/>
                <w:szCs w:val="28"/>
                <w:lang w:eastAsia="en-US"/>
              </w:rPr>
              <w:t>1</w:t>
            </w:r>
          </w:p>
        </w:tc>
        <w:tc>
          <w:tcPr>
            <w:tcW w:w="1221" w:type="dxa"/>
          </w:tcPr>
          <w:p w:rsidR="001E4112" w:rsidRPr="002A385C" w:rsidRDefault="001E4112" w:rsidP="001E4112">
            <w:pPr>
              <w:tabs>
                <w:tab w:val="left" w:pos="426"/>
              </w:tabs>
              <w:jc w:val="center"/>
              <w:rPr>
                <w:rFonts w:eastAsia="Calibri"/>
                <w:b/>
                <w:sz w:val="28"/>
                <w:szCs w:val="28"/>
                <w:lang w:eastAsia="en-US"/>
              </w:rPr>
            </w:pPr>
            <w:r w:rsidRPr="002A385C">
              <w:rPr>
                <w:rFonts w:eastAsia="Calibri"/>
                <w:b/>
                <w:sz w:val="28"/>
                <w:szCs w:val="28"/>
                <w:lang w:eastAsia="en-US"/>
              </w:rPr>
              <w:t>20</w:t>
            </w:r>
          </w:p>
        </w:tc>
        <w:tc>
          <w:tcPr>
            <w:tcW w:w="2651" w:type="dxa"/>
          </w:tcPr>
          <w:p w:rsidR="001E4112" w:rsidRPr="002A385C" w:rsidRDefault="001E4112" w:rsidP="004D6665">
            <w:pPr>
              <w:ind w:firstLine="316"/>
              <w:jc w:val="both"/>
              <w:rPr>
                <w:rFonts w:eastAsia="Calibri"/>
                <w:sz w:val="28"/>
                <w:szCs w:val="28"/>
                <w:lang w:eastAsia="en-US"/>
              </w:rPr>
            </w:pPr>
            <w:r w:rsidRPr="002A385C">
              <w:rPr>
                <w:rFonts w:eastAsia="Calibri"/>
                <w:sz w:val="28"/>
                <w:szCs w:val="28"/>
                <w:lang w:eastAsia="en-US"/>
              </w:rPr>
              <w:t>3</w:t>
            </w:r>
          </w:p>
        </w:tc>
      </w:tr>
    </w:tbl>
    <w:p w:rsidR="004D6665" w:rsidRPr="004D6665" w:rsidRDefault="004D6665" w:rsidP="004D6665">
      <w:pPr>
        <w:rPr>
          <w:rFonts w:eastAsia="Calibri"/>
          <w:sz w:val="28"/>
          <w:szCs w:val="22"/>
          <w:lang w:eastAsia="en-US"/>
        </w:rPr>
      </w:pPr>
    </w:p>
    <w:p w:rsidR="00C57D77" w:rsidRPr="006A5FE3" w:rsidRDefault="00C57D77" w:rsidP="009B5A3E">
      <w:pPr>
        <w:pStyle w:val="af"/>
        <w:widowControl w:val="0"/>
        <w:jc w:val="center"/>
        <w:rPr>
          <w:rFonts w:ascii="Times New Roman" w:hAnsi="Times New Roman" w:cs="Times New Roman"/>
          <w:b/>
          <w:sz w:val="28"/>
          <w:szCs w:val="28"/>
          <w:u w:val="single"/>
        </w:rPr>
      </w:pPr>
    </w:p>
    <w:p w:rsidR="009B5A3E" w:rsidRPr="000E4928" w:rsidRDefault="009B5A3E" w:rsidP="009B5A3E">
      <w:pPr>
        <w:pStyle w:val="af"/>
        <w:widowControl w:val="0"/>
        <w:jc w:val="center"/>
        <w:rPr>
          <w:rFonts w:ascii="Times New Roman" w:hAnsi="Times New Roman" w:cs="Times New Roman"/>
          <w:b/>
          <w:sz w:val="28"/>
          <w:szCs w:val="28"/>
        </w:rPr>
      </w:pPr>
      <w:r w:rsidRPr="000E4928">
        <w:rPr>
          <w:rFonts w:ascii="Times New Roman" w:hAnsi="Times New Roman" w:cs="Times New Roman"/>
          <w:b/>
          <w:sz w:val="28"/>
          <w:szCs w:val="28"/>
        </w:rPr>
        <w:t>Форма текущего контроля успеваемости: устный опрос</w:t>
      </w:r>
    </w:p>
    <w:p w:rsidR="00244684" w:rsidRDefault="00244684" w:rsidP="009B5A3E">
      <w:pPr>
        <w:pStyle w:val="af"/>
        <w:widowControl w:val="0"/>
        <w:jc w:val="center"/>
        <w:rPr>
          <w:rFonts w:ascii="Times New Roman" w:hAnsi="Times New Roman" w:cs="Times New Roman"/>
          <w:b/>
          <w:sz w:val="28"/>
          <w:szCs w:val="28"/>
          <w:u w:val="single"/>
        </w:rPr>
      </w:pPr>
    </w:p>
    <w:p w:rsidR="00244684" w:rsidRPr="00244684" w:rsidRDefault="00244684" w:rsidP="00244684">
      <w:pPr>
        <w:tabs>
          <w:tab w:val="left" w:pos="1149"/>
        </w:tabs>
        <w:spacing w:after="160"/>
        <w:contextualSpacing/>
        <w:jc w:val="center"/>
        <w:rPr>
          <w:rFonts w:eastAsia="Calibri"/>
          <w:b/>
          <w:bCs/>
          <w:sz w:val="28"/>
          <w:szCs w:val="28"/>
          <w:lang w:eastAsia="en-US"/>
        </w:rPr>
      </w:pPr>
      <w:r w:rsidRPr="00244684">
        <w:rPr>
          <w:rFonts w:eastAsia="Calibri"/>
          <w:b/>
          <w:bCs/>
          <w:sz w:val="28"/>
          <w:szCs w:val="28"/>
          <w:lang w:eastAsia="en-US"/>
        </w:rPr>
        <w:t xml:space="preserve">Вопросы для </w:t>
      </w:r>
      <w:r w:rsidR="000E4928">
        <w:rPr>
          <w:rFonts w:eastAsia="Calibri"/>
          <w:b/>
          <w:bCs/>
          <w:sz w:val="28"/>
          <w:szCs w:val="28"/>
          <w:lang w:eastAsia="en-US"/>
        </w:rPr>
        <w:t>устного опроса</w:t>
      </w:r>
      <w:r w:rsidRPr="00244684">
        <w:rPr>
          <w:rFonts w:eastAsia="Calibri"/>
          <w:b/>
          <w:bCs/>
          <w:sz w:val="28"/>
          <w:szCs w:val="28"/>
          <w:lang w:eastAsia="en-US"/>
        </w:rPr>
        <w:t>:</w:t>
      </w:r>
    </w:p>
    <w:p w:rsidR="00244684" w:rsidRPr="00244684" w:rsidRDefault="00244684" w:rsidP="0003477F">
      <w:pPr>
        <w:widowControl w:val="0"/>
        <w:numPr>
          <w:ilvl w:val="0"/>
          <w:numId w:val="228"/>
        </w:numPr>
        <w:tabs>
          <w:tab w:val="clear" w:pos="720"/>
        </w:tabs>
        <w:ind w:left="240" w:hanging="240"/>
        <w:jc w:val="both"/>
        <w:rPr>
          <w:snapToGrid w:val="0"/>
          <w:sz w:val="28"/>
          <w:szCs w:val="28"/>
        </w:rPr>
      </w:pPr>
      <w:r w:rsidRPr="00244684">
        <w:rPr>
          <w:snapToGrid w:val="0"/>
          <w:sz w:val="28"/>
          <w:szCs w:val="28"/>
        </w:rPr>
        <w:t>Общая характеристика типа Круглые черви.</w:t>
      </w:r>
    </w:p>
    <w:p w:rsidR="00244684" w:rsidRPr="00244684" w:rsidRDefault="00244684" w:rsidP="0003477F">
      <w:pPr>
        <w:widowControl w:val="0"/>
        <w:numPr>
          <w:ilvl w:val="0"/>
          <w:numId w:val="228"/>
        </w:numPr>
        <w:tabs>
          <w:tab w:val="clear" w:pos="720"/>
        </w:tabs>
        <w:ind w:left="240" w:hanging="240"/>
        <w:jc w:val="both"/>
        <w:rPr>
          <w:snapToGrid w:val="0"/>
          <w:sz w:val="28"/>
          <w:szCs w:val="28"/>
        </w:rPr>
      </w:pPr>
      <w:r w:rsidRPr="00244684">
        <w:rPr>
          <w:snapToGrid w:val="0"/>
          <w:sz w:val="28"/>
          <w:szCs w:val="28"/>
        </w:rPr>
        <w:t xml:space="preserve">Представители класса собственно Круглые черви: </w:t>
      </w:r>
    </w:p>
    <w:p w:rsidR="00244684" w:rsidRPr="00244684" w:rsidRDefault="00244684" w:rsidP="00244684">
      <w:pPr>
        <w:widowControl w:val="0"/>
        <w:ind w:left="1620"/>
        <w:jc w:val="both"/>
        <w:rPr>
          <w:snapToGrid w:val="0"/>
          <w:sz w:val="28"/>
          <w:szCs w:val="28"/>
        </w:rPr>
      </w:pPr>
      <w:r w:rsidRPr="00244684">
        <w:rPr>
          <w:snapToGrid w:val="0"/>
          <w:sz w:val="28"/>
          <w:szCs w:val="28"/>
        </w:rPr>
        <w:t>аскарида человеческая</w:t>
      </w:r>
      <w:r w:rsidRPr="00244684">
        <w:rPr>
          <w:noProof/>
          <w:snapToGrid w:val="0"/>
          <w:sz w:val="28"/>
          <w:szCs w:val="28"/>
        </w:rPr>
        <w:t xml:space="preserve"> /</w:t>
      </w:r>
      <w:r w:rsidRPr="00244684">
        <w:rPr>
          <w:i/>
          <w:snapToGrid w:val="0"/>
          <w:sz w:val="28"/>
          <w:szCs w:val="28"/>
          <w:lang w:val="en-US"/>
        </w:rPr>
        <w:t>Ascaris</w:t>
      </w:r>
      <w:r w:rsidRPr="00244684">
        <w:rPr>
          <w:i/>
          <w:snapToGrid w:val="0"/>
          <w:sz w:val="28"/>
          <w:szCs w:val="28"/>
        </w:rPr>
        <w:t xml:space="preserve"> </w:t>
      </w:r>
      <w:r w:rsidRPr="00244684">
        <w:rPr>
          <w:i/>
          <w:snapToGrid w:val="0"/>
          <w:sz w:val="28"/>
          <w:szCs w:val="28"/>
          <w:lang w:val="en-US"/>
        </w:rPr>
        <w:t>lumbricoides</w:t>
      </w:r>
      <w:r w:rsidRPr="00244684">
        <w:rPr>
          <w:snapToGrid w:val="0"/>
          <w:sz w:val="28"/>
          <w:szCs w:val="28"/>
        </w:rPr>
        <w:t xml:space="preserve">/, </w:t>
      </w:r>
    </w:p>
    <w:p w:rsidR="00244684" w:rsidRPr="00244684" w:rsidRDefault="00244684" w:rsidP="00244684">
      <w:pPr>
        <w:widowControl w:val="0"/>
        <w:ind w:left="1620"/>
        <w:jc w:val="both"/>
        <w:rPr>
          <w:snapToGrid w:val="0"/>
          <w:sz w:val="28"/>
          <w:szCs w:val="28"/>
        </w:rPr>
      </w:pPr>
      <w:r w:rsidRPr="00244684">
        <w:rPr>
          <w:snapToGrid w:val="0"/>
          <w:sz w:val="28"/>
          <w:szCs w:val="28"/>
        </w:rPr>
        <w:t>острица /</w:t>
      </w:r>
      <w:r w:rsidRPr="00244684">
        <w:rPr>
          <w:i/>
          <w:snapToGrid w:val="0"/>
          <w:sz w:val="28"/>
          <w:szCs w:val="28"/>
          <w:lang w:val="en-US"/>
        </w:rPr>
        <w:t>Enterobius</w:t>
      </w:r>
      <w:r w:rsidRPr="00244684">
        <w:rPr>
          <w:i/>
          <w:snapToGrid w:val="0"/>
          <w:sz w:val="28"/>
          <w:szCs w:val="28"/>
        </w:rPr>
        <w:t xml:space="preserve"> </w:t>
      </w:r>
      <w:r w:rsidRPr="00244684">
        <w:rPr>
          <w:i/>
          <w:snapToGrid w:val="0"/>
          <w:sz w:val="28"/>
          <w:szCs w:val="28"/>
          <w:lang w:val="en-US"/>
        </w:rPr>
        <w:t>vermicularis</w:t>
      </w:r>
      <w:r w:rsidRPr="00244684">
        <w:rPr>
          <w:snapToGrid w:val="0"/>
          <w:sz w:val="28"/>
          <w:szCs w:val="28"/>
        </w:rPr>
        <w:t xml:space="preserve">/, </w:t>
      </w:r>
    </w:p>
    <w:p w:rsidR="00244684" w:rsidRPr="00244684" w:rsidRDefault="00244684" w:rsidP="00244684">
      <w:pPr>
        <w:widowControl w:val="0"/>
        <w:ind w:left="1620"/>
        <w:jc w:val="both"/>
        <w:rPr>
          <w:snapToGrid w:val="0"/>
          <w:sz w:val="28"/>
          <w:szCs w:val="28"/>
          <w:lang w:val="en-US"/>
        </w:rPr>
      </w:pPr>
      <w:r w:rsidRPr="00244684">
        <w:rPr>
          <w:snapToGrid w:val="0"/>
          <w:sz w:val="28"/>
          <w:szCs w:val="28"/>
        </w:rPr>
        <w:t>власоглав</w:t>
      </w:r>
      <w:r w:rsidRPr="00244684">
        <w:rPr>
          <w:noProof/>
          <w:snapToGrid w:val="0"/>
          <w:sz w:val="28"/>
          <w:szCs w:val="28"/>
          <w:lang w:val="en-US"/>
        </w:rPr>
        <w:t xml:space="preserve"> /</w:t>
      </w:r>
      <w:r w:rsidRPr="00244684">
        <w:rPr>
          <w:i/>
          <w:snapToGrid w:val="0"/>
          <w:sz w:val="28"/>
          <w:szCs w:val="28"/>
          <w:lang w:val="en-US"/>
        </w:rPr>
        <w:t>Trichocephalus trichiurus</w:t>
      </w:r>
      <w:r w:rsidRPr="00244684">
        <w:rPr>
          <w:snapToGrid w:val="0"/>
          <w:sz w:val="28"/>
          <w:szCs w:val="28"/>
          <w:lang w:val="en-US"/>
        </w:rPr>
        <w:t xml:space="preserve">/, </w:t>
      </w:r>
    </w:p>
    <w:p w:rsidR="00244684" w:rsidRPr="00244684" w:rsidRDefault="00244684" w:rsidP="00244684">
      <w:pPr>
        <w:widowControl w:val="0"/>
        <w:ind w:left="1620"/>
        <w:jc w:val="both"/>
        <w:rPr>
          <w:snapToGrid w:val="0"/>
          <w:sz w:val="28"/>
          <w:szCs w:val="28"/>
          <w:lang w:val="en-US"/>
        </w:rPr>
      </w:pPr>
      <w:r w:rsidRPr="00244684">
        <w:rPr>
          <w:snapToGrid w:val="0"/>
          <w:sz w:val="28"/>
          <w:szCs w:val="28"/>
        </w:rPr>
        <w:t>трихина</w:t>
      </w:r>
      <w:r w:rsidRPr="00244684">
        <w:rPr>
          <w:noProof/>
          <w:snapToGrid w:val="0"/>
          <w:sz w:val="28"/>
          <w:szCs w:val="28"/>
          <w:lang w:val="en-US"/>
        </w:rPr>
        <w:t xml:space="preserve"> /</w:t>
      </w:r>
      <w:r w:rsidRPr="00244684">
        <w:rPr>
          <w:i/>
          <w:snapToGrid w:val="0"/>
          <w:sz w:val="28"/>
          <w:szCs w:val="28"/>
          <w:lang w:val="en-US"/>
        </w:rPr>
        <w:t>Trichinella spiralis</w:t>
      </w:r>
      <w:r w:rsidRPr="00244684">
        <w:rPr>
          <w:snapToGrid w:val="0"/>
          <w:sz w:val="28"/>
          <w:szCs w:val="28"/>
          <w:lang w:val="en-US"/>
        </w:rPr>
        <w:t xml:space="preserve">/, </w:t>
      </w:r>
    </w:p>
    <w:p w:rsidR="00244684" w:rsidRPr="00244684" w:rsidRDefault="00244684" w:rsidP="00244684">
      <w:pPr>
        <w:widowControl w:val="0"/>
        <w:ind w:left="1620"/>
        <w:jc w:val="both"/>
        <w:rPr>
          <w:snapToGrid w:val="0"/>
          <w:sz w:val="28"/>
          <w:szCs w:val="28"/>
          <w:lang w:val="en-US"/>
        </w:rPr>
      </w:pPr>
      <w:r w:rsidRPr="00244684">
        <w:rPr>
          <w:snapToGrid w:val="0"/>
          <w:sz w:val="28"/>
          <w:szCs w:val="28"/>
        </w:rPr>
        <w:t>анкилостома</w:t>
      </w:r>
      <w:r w:rsidRPr="00244684">
        <w:rPr>
          <w:noProof/>
          <w:snapToGrid w:val="0"/>
          <w:sz w:val="28"/>
          <w:szCs w:val="28"/>
          <w:lang w:val="en-US"/>
        </w:rPr>
        <w:t xml:space="preserve"> /</w:t>
      </w:r>
      <w:r w:rsidRPr="00244684">
        <w:rPr>
          <w:i/>
          <w:snapToGrid w:val="0"/>
          <w:sz w:val="28"/>
          <w:szCs w:val="28"/>
          <w:lang w:val="en-US"/>
        </w:rPr>
        <w:t>Ankylostoma duodenale</w:t>
      </w:r>
      <w:r w:rsidRPr="00244684">
        <w:rPr>
          <w:noProof/>
          <w:snapToGrid w:val="0"/>
          <w:sz w:val="28"/>
          <w:szCs w:val="28"/>
          <w:lang w:val="en-US"/>
        </w:rPr>
        <w:t>/,</w:t>
      </w:r>
      <w:r w:rsidRPr="00244684">
        <w:rPr>
          <w:snapToGrid w:val="0"/>
          <w:sz w:val="28"/>
          <w:szCs w:val="28"/>
          <w:lang w:val="en-US"/>
        </w:rPr>
        <w:t xml:space="preserve"> </w:t>
      </w:r>
    </w:p>
    <w:p w:rsidR="00244684" w:rsidRPr="00244684" w:rsidRDefault="00244684" w:rsidP="00244684">
      <w:pPr>
        <w:widowControl w:val="0"/>
        <w:ind w:left="1620"/>
        <w:jc w:val="both"/>
        <w:rPr>
          <w:snapToGrid w:val="0"/>
          <w:sz w:val="28"/>
          <w:szCs w:val="28"/>
          <w:lang w:val="en-US"/>
        </w:rPr>
      </w:pPr>
      <w:r w:rsidRPr="00244684">
        <w:rPr>
          <w:snapToGrid w:val="0"/>
          <w:sz w:val="28"/>
          <w:szCs w:val="28"/>
        </w:rPr>
        <w:t>угрица</w:t>
      </w:r>
      <w:r w:rsidRPr="00244684">
        <w:rPr>
          <w:snapToGrid w:val="0"/>
          <w:sz w:val="28"/>
          <w:szCs w:val="28"/>
          <w:lang w:val="en-US"/>
        </w:rPr>
        <w:t xml:space="preserve"> </w:t>
      </w:r>
      <w:r w:rsidRPr="00244684">
        <w:rPr>
          <w:snapToGrid w:val="0"/>
          <w:sz w:val="28"/>
          <w:szCs w:val="28"/>
        </w:rPr>
        <w:t>кишечная</w:t>
      </w:r>
      <w:r w:rsidRPr="00244684">
        <w:rPr>
          <w:snapToGrid w:val="0"/>
          <w:sz w:val="28"/>
          <w:szCs w:val="28"/>
          <w:lang w:val="en-US"/>
        </w:rPr>
        <w:t xml:space="preserve"> /</w:t>
      </w:r>
      <w:r w:rsidRPr="00244684">
        <w:rPr>
          <w:i/>
          <w:snapToGrid w:val="0"/>
          <w:sz w:val="28"/>
          <w:szCs w:val="28"/>
          <w:lang w:val="en-US"/>
        </w:rPr>
        <w:t>Strongyloides stercoralis</w:t>
      </w:r>
      <w:r w:rsidRPr="00244684">
        <w:rPr>
          <w:snapToGrid w:val="0"/>
          <w:sz w:val="28"/>
          <w:szCs w:val="28"/>
          <w:lang w:val="en-US"/>
        </w:rPr>
        <w:t xml:space="preserve">/, </w:t>
      </w:r>
    </w:p>
    <w:p w:rsidR="00244684" w:rsidRPr="00244684" w:rsidRDefault="00244684" w:rsidP="00244684">
      <w:pPr>
        <w:widowControl w:val="0"/>
        <w:ind w:left="1620"/>
        <w:jc w:val="both"/>
        <w:rPr>
          <w:snapToGrid w:val="0"/>
          <w:sz w:val="28"/>
          <w:szCs w:val="28"/>
          <w:lang w:val="en-US"/>
        </w:rPr>
      </w:pPr>
      <w:r w:rsidRPr="00244684">
        <w:rPr>
          <w:snapToGrid w:val="0"/>
          <w:sz w:val="28"/>
          <w:szCs w:val="28"/>
        </w:rPr>
        <w:t>ришта</w:t>
      </w:r>
      <w:r w:rsidRPr="00244684">
        <w:rPr>
          <w:noProof/>
          <w:snapToGrid w:val="0"/>
          <w:sz w:val="28"/>
          <w:szCs w:val="28"/>
          <w:lang w:val="en-US"/>
        </w:rPr>
        <w:t xml:space="preserve"> /</w:t>
      </w:r>
      <w:r w:rsidRPr="00244684">
        <w:rPr>
          <w:i/>
          <w:snapToGrid w:val="0"/>
          <w:sz w:val="28"/>
          <w:szCs w:val="28"/>
          <w:lang w:val="en-US"/>
        </w:rPr>
        <w:t>Dracunculus medinensis</w:t>
      </w:r>
      <w:r w:rsidRPr="00244684">
        <w:rPr>
          <w:snapToGrid w:val="0"/>
          <w:sz w:val="28"/>
          <w:szCs w:val="28"/>
          <w:lang w:val="en-US"/>
        </w:rPr>
        <w:t>/.</w:t>
      </w:r>
    </w:p>
    <w:p w:rsidR="00244684" w:rsidRPr="00244684" w:rsidRDefault="00244684" w:rsidP="0003477F">
      <w:pPr>
        <w:widowControl w:val="0"/>
        <w:numPr>
          <w:ilvl w:val="0"/>
          <w:numId w:val="228"/>
        </w:numPr>
        <w:tabs>
          <w:tab w:val="clear" w:pos="720"/>
        </w:tabs>
        <w:ind w:left="240" w:hanging="240"/>
        <w:jc w:val="both"/>
        <w:rPr>
          <w:snapToGrid w:val="0"/>
          <w:sz w:val="28"/>
          <w:szCs w:val="28"/>
        </w:rPr>
      </w:pPr>
      <w:r w:rsidRPr="00244684">
        <w:rPr>
          <w:snapToGrid w:val="0"/>
          <w:sz w:val="28"/>
          <w:szCs w:val="28"/>
        </w:rPr>
        <w:t>Особенности морфологии названных представителей класса, пути заражения, лабораторная диагностика, меры профилактики нематодозов.</w:t>
      </w:r>
    </w:p>
    <w:p w:rsidR="00244684" w:rsidRPr="00244684" w:rsidRDefault="00244684" w:rsidP="0003477F">
      <w:pPr>
        <w:widowControl w:val="0"/>
        <w:numPr>
          <w:ilvl w:val="0"/>
          <w:numId w:val="228"/>
        </w:numPr>
        <w:tabs>
          <w:tab w:val="clear" w:pos="720"/>
        </w:tabs>
        <w:ind w:left="240" w:hanging="240"/>
        <w:jc w:val="both"/>
        <w:rPr>
          <w:snapToGrid w:val="0"/>
          <w:sz w:val="28"/>
          <w:szCs w:val="28"/>
        </w:rPr>
      </w:pPr>
      <w:r w:rsidRPr="00244684">
        <w:rPr>
          <w:snapToGrid w:val="0"/>
          <w:sz w:val="28"/>
          <w:szCs w:val="28"/>
        </w:rPr>
        <w:t>Понятие о био- и геогельминтах</w:t>
      </w:r>
      <w:r w:rsidRPr="00244684">
        <w:rPr>
          <w:noProof/>
          <w:snapToGrid w:val="0"/>
          <w:sz w:val="28"/>
          <w:szCs w:val="28"/>
        </w:rPr>
        <w:t xml:space="preserve"> /</w:t>
      </w:r>
      <w:r w:rsidRPr="00244684">
        <w:rPr>
          <w:snapToGrid w:val="0"/>
          <w:sz w:val="28"/>
          <w:szCs w:val="28"/>
        </w:rPr>
        <w:t xml:space="preserve"> приведите примеры/.</w:t>
      </w:r>
    </w:p>
    <w:p w:rsidR="00244684" w:rsidRPr="00244684" w:rsidRDefault="00244684" w:rsidP="0003477F">
      <w:pPr>
        <w:widowControl w:val="0"/>
        <w:numPr>
          <w:ilvl w:val="0"/>
          <w:numId w:val="228"/>
        </w:numPr>
        <w:tabs>
          <w:tab w:val="clear" w:pos="720"/>
        </w:tabs>
        <w:ind w:left="240" w:hanging="240"/>
        <w:jc w:val="both"/>
        <w:rPr>
          <w:snapToGrid w:val="0"/>
          <w:sz w:val="28"/>
          <w:szCs w:val="28"/>
        </w:rPr>
      </w:pPr>
      <w:r w:rsidRPr="00244684">
        <w:rPr>
          <w:snapToGrid w:val="0"/>
          <w:sz w:val="28"/>
          <w:szCs w:val="28"/>
        </w:rPr>
        <w:t xml:space="preserve">Редкие инвазии у человека, трансмиссивные биогельминтозы: вухерерии, онхоцерки, лоа лоа. </w:t>
      </w:r>
    </w:p>
    <w:p w:rsidR="00244684" w:rsidRPr="00244684" w:rsidRDefault="00244684" w:rsidP="0003477F">
      <w:pPr>
        <w:widowControl w:val="0"/>
        <w:numPr>
          <w:ilvl w:val="0"/>
          <w:numId w:val="228"/>
        </w:numPr>
        <w:tabs>
          <w:tab w:val="clear" w:pos="720"/>
        </w:tabs>
        <w:ind w:left="240" w:hanging="240"/>
        <w:jc w:val="both"/>
        <w:rPr>
          <w:snapToGrid w:val="0"/>
          <w:sz w:val="28"/>
          <w:szCs w:val="28"/>
        </w:rPr>
      </w:pPr>
      <w:r w:rsidRPr="00244684">
        <w:rPr>
          <w:snapToGrid w:val="0"/>
          <w:sz w:val="28"/>
          <w:szCs w:val="28"/>
        </w:rPr>
        <w:t>Современные методы лабораторной диагностики гельминтозов.</w:t>
      </w:r>
    </w:p>
    <w:p w:rsidR="007F253B" w:rsidRDefault="007F253B" w:rsidP="009B5A3E">
      <w:pPr>
        <w:tabs>
          <w:tab w:val="left" w:pos="1149"/>
        </w:tabs>
        <w:contextualSpacing/>
        <w:jc w:val="center"/>
        <w:rPr>
          <w:rFonts w:eastAsia="Calibri"/>
          <w:b/>
          <w:sz w:val="28"/>
          <w:szCs w:val="28"/>
          <w:u w:val="single"/>
          <w:lang w:eastAsia="en-US"/>
        </w:rPr>
      </w:pPr>
    </w:p>
    <w:p w:rsidR="009B5A3E" w:rsidRPr="000E4928" w:rsidRDefault="009B5A3E" w:rsidP="009B5A3E">
      <w:pPr>
        <w:tabs>
          <w:tab w:val="left" w:pos="1149"/>
        </w:tabs>
        <w:contextualSpacing/>
        <w:jc w:val="center"/>
        <w:rPr>
          <w:rFonts w:eastAsia="Calibri"/>
          <w:b/>
          <w:sz w:val="28"/>
          <w:szCs w:val="28"/>
          <w:lang w:eastAsia="en-US"/>
        </w:rPr>
      </w:pPr>
      <w:r w:rsidRPr="000E4928">
        <w:rPr>
          <w:rFonts w:eastAsia="Calibri"/>
          <w:b/>
          <w:sz w:val="28"/>
          <w:szCs w:val="28"/>
          <w:lang w:eastAsia="en-US"/>
        </w:rPr>
        <w:t xml:space="preserve">Форма текущего контроля успеваемости: </w:t>
      </w:r>
    </w:p>
    <w:p w:rsidR="009B5A3E" w:rsidRPr="000E4928" w:rsidRDefault="009B5A3E" w:rsidP="009B5A3E">
      <w:pPr>
        <w:tabs>
          <w:tab w:val="left" w:pos="1149"/>
        </w:tabs>
        <w:contextualSpacing/>
        <w:jc w:val="center"/>
        <w:rPr>
          <w:rFonts w:eastAsia="Calibri"/>
          <w:b/>
          <w:sz w:val="28"/>
          <w:szCs w:val="28"/>
          <w:lang w:eastAsia="en-US"/>
        </w:rPr>
      </w:pPr>
      <w:r w:rsidRPr="000E4928">
        <w:rPr>
          <w:rFonts w:eastAsia="Calibri"/>
          <w:b/>
          <w:sz w:val="28"/>
          <w:szCs w:val="28"/>
          <w:lang w:eastAsia="en-US"/>
        </w:rPr>
        <w:t>решение проблемно-ситуационных задач:</w:t>
      </w:r>
    </w:p>
    <w:p w:rsidR="00244684" w:rsidRDefault="00244684" w:rsidP="009B5A3E">
      <w:pPr>
        <w:tabs>
          <w:tab w:val="left" w:pos="1149"/>
        </w:tabs>
        <w:contextualSpacing/>
        <w:jc w:val="center"/>
        <w:rPr>
          <w:rFonts w:eastAsia="Calibri"/>
          <w:b/>
          <w:sz w:val="28"/>
          <w:szCs w:val="28"/>
          <w:u w:val="single"/>
          <w:lang w:eastAsia="en-US"/>
        </w:rPr>
      </w:pPr>
    </w:p>
    <w:p w:rsidR="00244684" w:rsidRPr="00244684" w:rsidRDefault="00244684" w:rsidP="0003477F">
      <w:pPr>
        <w:widowControl w:val="0"/>
        <w:numPr>
          <w:ilvl w:val="0"/>
          <w:numId w:val="230"/>
        </w:numPr>
        <w:ind w:left="360"/>
        <w:jc w:val="both"/>
        <w:rPr>
          <w:snapToGrid w:val="0"/>
          <w:sz w:val="28"/>
          <w:szCs w:val="28"/>
        </w:rPr>
      </w:pPr>
      <w:r w:rsidRPr="00244684">
        <w:rPr>
          <w:snapToGrid w:val="0"/>
          <w:sz w:val="28"/>
          <w:szCs w:val="28"/>
        </w:rPr>
        <w:t>В больницу вторично поступил Дима К.,</w:t>
      </w:r>
      <w:r w:rsidRPr="00244684">
        <w:rPr>
          <w:noProof/>
          <w:snapToGrid w:val="0"/>
          <w:sz w:val="28"/>
          <w:szCs w:val="28"/>
        </w:rPr>
        <w:t xml:space="preserve"> 6</w:t>
      </w:r>
      <w:r w:rsidRPr="00244684">
        <w:rPr>
          <w:snapToGrid w:val="0"/>
          <w:sz w:val="28"/>
          <w:szCs w:val="28"/>
        </w:rPr>
        <w:t xml:space="preserve"> лет с диагнозом энтеробиоз. При первом поступлении было проведено медикаментозное лечение. Чем вы о6ъясните рецидив заболевании? Что нужно сделать,  чтобы не было реинвазии?</w:t>
      </w:r>
    </w:p>
    <w:p w:rsidR="00244684" w:rsidRPr="00244684" w:rsidRDefault="00244684" w:rsidP="0003477F">
      <w:pPr>
        <w:widowControl w:val="0"/>
        <w:numPr>
          <w:ilvl w:val="0"/>
          <w:numId w:val="230"/>
        </w:numPr>
        <w:ind w:left="360"/>
        <w:jc w:val="both"/>
        <w:rPr>
          <w:snapToGrid w:val="0"/>
          <w:sz w:val="28"/>
          <w:szCs w:val="28"/>
        </w:rPr>
      </w:pPr>
      <w:r w:rsidRPr="00244684">
        <w:rPr>
          <w:snapToGrid w:val="0"/>
          <w:sz w:val="28"/>
          <w:szCs w:val="28"/>
        </w:rPr>
        <w:t>В хирургическое отделение областной больницы поступила беременная женщина, т.к. она обнаружила у себя отходящих аскарид. Какой из методов лечения аскаридоза Вы выберете для лечения? Объясните почему? Какая физиологическая особенность аскариды используется для изгнания их из  организма?</w:t>
      </w:r>
    </w:p>
    <w:p w:rsidR="00244684" w:rsidRPr="00244684" w:rsidRDefault="00244684" w:rsidP="0003477F">
      <w:pPr>
        <w:widowControl w:val="0"/>
        <w:numPr>
          <w:ilvl w:val="0"/>
          <w:numId w:val="230"/>
        </w:numPr>
        <w:ind w:left="360"/>
        <w:jc w:val="both"/>
        <w:rPr>
          <w:snapToGrid w:val="0"/>
          <w:sz w:val="28"/>
          <w:szCs w:val="28"/>
        </w:rPr>
      </w:pPr>
      <w:r w:rsidRPr="00244684">
        <w:rPr>
          <w:snapToGrid w:val="0"/>
          <w:sz w:val="28"/>
          <w:szCs w:val="28"/>
        </w:rPr>
        <w:t>Виктор А. жалуется на боли в мышцах</w:t>
      </w:r>
      <w:r w:rsidRPr="00244684">
        <w:rPr>
          <w:noProof/>
          <w:snapToGrid w:val="0"/>
          <w:sz w:val="28"/>
          <w:szCs w:val="28"/>
        </w:rPr>
        <w:t xml:space="preserve"> /</w:t>
      </w:r>
      <w:r w:rsidRPr="00244684">
        <w:rPr>
          <w:snapToGrid w:val="0"/>
          <w:sz w:val="28"/>
          <w:szCs w:val="28"/>
        </w:rPr>
        <w:t>в основном в межреберных, икроножных/, одутловатость лица. При тщательном обследовании выявлен нематодоз. Какой</w:t>
      </w:r>
      <w:r w:rsidRPr="00244684">
        <w:rPr>
          <w:noProof/>
          <w:snapToGrid w:val="0"/>
          <w:sz w:val="28"/>
          <w:szCs w:val="28"/>
        </w:rPr>
        <w:t xml:space="preserve"> и</w:t>
      </w:r>
      <w:r w:rsidRPr="00244684">
        <w:rPr>
          <w:snapToGrid w:val="0"/>
          <w:sz w:val="28"/>
          <w:szCs w:val="28"/>
        </w:rPr>
        <w:t xml:space="preserve"> как подтвержден диагноз?</w:t>
      </w:r>
    </w:p>
    <w:p w:rsidR="00244684" w:rsidRPr="00244684" w:rsidRDefault="00244684" w:rsidP="0003477F">
      <w:pPr>
        <w:widowControl w:val="0"/>
        <w:numPr>
          <w:ilvl w:val="0"/>
          <w:numId w:val="230"/>
        </w:numPr>
        <w:ind w:left="360"/>
        <w:jc w:val="both"/>
        <w:rPr>
          <w:snapToGrid w:val="0"/>
          <w:sz w:val="28"/>
          <w:szCs w:val="28"/>
        </w:rPr>
      </w:pPr>
      <w:r w:rsidRPr="00244684">
        <w:rPr>
          <w:snapToGrid w:val="0"/>
          <w:sz w:val="28"/>
          <w:szCs w:val="28"/>
        </w:rPr>
        <w:t>В больницу поступил шахтер-землекоп с болями в области тонкого кишечни</w:t>
      </w:r>
      <w:r w:rsidRPr="00244684">
        <w:rPr>
          <w:snapToGrid w:val="0"/>
          <w:sz w:val="28"/>
          <w:szCs w:val="28"/>
        </w:rPr>
        <w:softHyphen/>
        <w:t>ка, слабость, похудание. При лабораторном исследовании выявлен нематодоз. Какой и как?</w:t>
      </w:r>
    </w:p>
    <w:p w:rsidR="00244684" w:rsidRPr="00244684" w:rsidRDefault="00244684" w:rsidP="00244684">
      <w:pPr>
        <w:jc w:val="center"/>
        <w:rPr>
          <w:rFonts w:eastAsia="Calibri"/>
          <w:sz w:val="26"/>
          <w:szCs w:val="26"/>
          <w:lang w:eastAsia="en-US"/>
        </w:rPr>
      </w:pPr>
    </w:p>
    <w:p w:rsidR="00244684" w:rsidRPr="00244684" w:rsidRDefault="00244684" w:rsidP="00244684">
      <w:pPr>
        <w:ind w:left="426"/>
        <w:jc w:val="center"/>
        <w:rPr>
          <w:rFonts w:eastAsia="Calibri"/>
          <w:b/>
          <w:sz w:val="28"/>
          <w:szCs w:val="28"/>
          <w:lang w:eastAsia="en-US"/>
        </w:rPr>
      </w:pPr>
      <w:r w:rsidRPr="00244684">
        <w:rPr>
          <w:rFonts w:eastAsia="Calibri"/>
          <w:b/>
          <w:sz w:val="28"/>
          <w:szCs w:val="28"/>
          <w:lang w:eastAsia="en-US"/>
        </w:rPr>
        <w:t>Эталоны ответов на ПСЗ:</w:t>
      </w:r>
    </w:p>
    <w:tbl>
      <w:tblPr>
        <w:tblStyle w:val="18"/>
        <w:tblW w:w="0" w:type="auto"/>
        <w:tblInd w:w="534" w:type="dxa"/>
        <w:tblLook w:val="04A0" w:firstRow="1" w:lastRow="0" w:firstColumn="1" w:lastColumn="0" w:noHBand="0" w:noVBand="1"/>
      </w:tblPr>
      <w:tblGrid>
        <w:gridCol w:w="1526"/>
        <w:gridCol w:w="7971"/>
      </w:tblGrid>
      <w:tr w:rsidR="00244684" w:rsidRPr="00244684" w:rsidTr="00244684">
        <w:tc>
          <w:tcPr>
            <w:tcW w:w="1526" w:type="dxa"/>
          </w:tcPr>
          <w:p w:rsidR="00244684" w:rsidRPr="00244684" w:rsidRDefault="00244684" w:rsidP="00244684">
            <w:pPr>
              <w:jc w:val="center"/>
              <w:rPr>
                <w:rFonts w:eastAsia="Calibri"/>
                <w:b/>
                <w:szCs w:val="28"/>
                <w:lang w:eastAsia="en-US"/>
              </w:rPr>
            </w:pPr>
            <w:r w:rsidRPr="00244684">
              <w:rPr>
                <w:rFonts w:eastAsia="Calibri"/>
                <w:b/>
                <w:szCs w:val="28"/>
                <w:lang w:eastAsia="en-US"/>
              </w:rPr>
              <w:t>№ задачи</w:t>
            </w:r>
          </w:p>
        </w:tc>
        <w:tc>
          <w:tcPr>
            <w:tcW w:w="7971" w:type="dxa"/>
          </w:tcPr>
          <w:p w:rsidR="00244684" w:rsidRPr="00244684" w:rsidRDefault="00244684" w:rsidP="00244684">
            <w:pPr>
              <w:jc w:val="center"/>
              <w:rPr>
                <w:rFonts w:eastAsia="Calibri"/>
                <w:b/>
                <w:szCs w:val="28"/>
                <w:lang w:eastAsia="en-US"/>
              </w:rPr>
            </w:pPr>
            <w:r w:rsidRPr="00244684">
              <w:rPr>
                <w:rFonts w:eastAsia="Calibri"/>
                <w:b/>
                <w:szCs w:val="28"/>
                <w:lang w:eastAsia="en-US"/>
              </w:rPr>
              <w:t>правильный ответ</w:t>
            </w:r>
          </w:p>
        </w:tc>
      </w:tr>
      <w:tr w:rsidR="00244684" w:rsidRPr="00244684" w:rsidTr="00244684">
        <w:tc>
          <w:tcPr>
            <w:tcW w:w="1526" w:type="dxa"/>
          </w:tcPr>
          <w:p w:rsidR="00244684" w:rsidRPr="00244684" w:rsidRDefault="00244684" w:rsidP="0003477F">
            <w:pPr>
              <w:numPr>
                <w:ilvl w:val="0"/>
                <w:numId w:val="229"/>
              </w:numPr>
              <w:ind w:hanging="900"/>
              <w:rPr>
                <w:rFonts w:eastAsia="Calibri"/>
                <w:szCs w:val="28"/>
                <w:lang w:eastAsia="en-US"/>
              </w:rPr>
            </w:pPr>
          </w:p>
        </w:tc>
        <w:tc>
          <w:tcPr>
            <w:tcW w:w="7971" w:type="dxa"/>
          </w:tcPr>
          <w:p w:rsidR="00244684" w:rsidRPr="00244684" w:rsidRDefault="00244684" w:rsidP="00244684">
            <w:pPr>
              <w:rPr>
                <w:rFonts w:eastAsia="Calibri"/>
                <w:lang w:eastAsia="en-US"/>
              </w:rPr>
            </w:pPr>
            <w:r w:rsidRPr="00244684">
              <w:rPr>
                <w:rFonts w:eastAsia="Calibri"/>
                <w:lang w:eastAsia="en-US"/>
              </w:rPr>
              <w:t>Аутоинвазией. Строгая личная гигиена</w:t>
            </w:r>
          </w:p>
        </w:tc>
      </w:tr>
      <w:tr w:rsidR="00244684" w:rsidRPr="00244684" w:rsidTr="00244684">
        <w:tc>
          <w:tcPr>
            <w:tcW w:w="1526" w:type="dxa"/>
          </w:tcPr>
          <w:p w:rsidR="00244684" w:rsidRPr="00244684" w:rsidRDefault="00244684" w:rsidP="0003477F">
            <w:pPr>
              <w:numPr>
                <w:ilvl w:val="0"/>
                <w:numId w:val="229"/>
              </w:numPr>
              <w:ind w:hanging="900"/>
              <w:rPr>
                <w:rFonts w:eastAsia="Calibri"/>
                <w:szCs w:val="28"/>
                <w:lang w:eastAsia="en-US"/>
              </w:rPr>
            </w:pPr>
          </w:p>
        </w:tc>
        <w:tc>
          <w:tcPr>
            <w:tcW w:w="7971" w:type="dxa"/>
          </w:tcPr>
          <w:p w:rsidR="00244684" w:rsidRPr="00244684" w:rsidRDefault="00244684" w:rsidP="00244684">
            <w:pPr>
              <w:jc w:val="both"/>
              <w:rPr>
                <w:rFonts w:eastAsia="Calibri"/>
                <w:lang w:eastAsia="en-US"/>
              </w:rPr>
            </w:pPr>
            <w:r w:rsidRPr="00244684">
              <w:rPr>
                <w:rFonts w:eastAsia="Calibri"/>
                <w:lang w:eastAsia="en-US"/>
              </w:rPr>
              <w:t>Оксигенотерапия. Кислород для аскориды - яд</w:t>
            </w:r>
          </w:p>
        </w:tc>
      </w:tr>
      <w:tr w:rsidR="00244684" w:rsidRPr="00244684" w:rsidTr="00244684">
        <w:tc>
          <w:tcPr>
            <w:tcW w:w="1526" w:type="dxa"/>
          </w:tcPr>
          <w:p w:rsidR="00244684" w:rsidRPr="00244684" w:rsidRDefault="00244684" w:rsidP="0003477F">
            <w:pPr>
              <w:numPr>
                <w:ilvl w:val="0"/>
                <w:numId w:val="229"/>
              </w:numPr>
              <w:ind w:hanging="900"/>
              <w:rPr>
                <w:rFonts w:eastAsia="Calibri"/>
                <w:szCs w:val="28"/>
                <w:lang w:eastAsia="en-US"/>
              </w:rPr>
            </w:pPr>
          </w:p>
        </w:tc>
        <w:tc>
          <w:tcPr>
            <w:tcW w:w="7971" w:type="dxa"/>
          </w:tcPr>
          <w:p w:rsidR="00244684" w:rsidRPr="00244684" w:rsidRDefault="00244684" w:rsidP="00244684">
            <w:pPr>
              <w:rPr>
                <w:rFonts w:eastAsia="Calibri"/>
                <w:lang w:eastAsia="en-US"/>
              </w:rPr>
            </w:pPr>
            <w:r w:rsidRPr="00244684">
              <w:rPr>
                <w:rFonts w:eastAsia="Calibri"/>
                <w:lang w:eastAsia="en-US"/>
              </w:rPr>
              <w:t>Трихинеллез. Биопсия мышц</w:t>
            </w:r>
          </w:p>
        </w:tc>
      </w:tr>
      <w:tr w:rsidR="00244684" w:rsidRPr="00244684" w:rsidTr="00244684">
        <w:tc>
          <w:tcPr>
            <w:tcW w:w="1526" w:type="dxa"/>
          </w:tcPr>
          <w:p w:rsidR="00244684" w:rsidRPr="00244684" w:rsidRDefault="00244684" w:rsidP="0003477F">
            <w:pPr>
              <w:numPr>
                <w:ilvl w:val="0"/>
                <w:numId w:val="229"/>
              </w:numPr>
              <w:ind w:hanging="900"/>
              <w:rPr>
                <w:rFonts w:eastAsia="Calibri"/>
                <w:szCs w:val="28"/>
                <w:lang w:eastAsia="en-US"/>
              </w:rPr>
            </w:pPr>
          </w:p>
        </w:tc>
        <w:tc>
          <w:tcPr>
            <w:tcW w:w="7971" w:type="dxa"/>
          </w:tcPr>
          <w:p w:rsidR="00244684" w:rsidRPr="00244684" w:rsidRDefault="00244684" w:rsidP="00244684">
            <w:pPr>
              <w:rPr>
                <w:rFonts w:eastAsia="Calibri"/>
                <w:lang w:eastAsia="en-US"/>
              </w:rPr>
            </w:pPr>
            <w:r w:rsidRPr="00244684">
              <w:rPr>
                <w:rFonts w:eastAsia="Calibri"/>
                <w:lang w:eastAsia="en-US"/>
              </w:rPr>
              <w:t>Анкилостомоз</w:t>
            </w:r>
          </w:p>
        </w:tc>
      </w:tr>
    </w:tbl>
    <w:p w:rsidR="00244684" w:rsidRPr="00AB45C5" w:rsidRDefault="00244684" w:rsidP="009B5A3E">
      <w:pPr>
        <w:tabs>
          <w:tab w:val="left" w:pos="1149"/>
        </w:tabs>
        <w:contextualSpacing/>
        <w:jc w:val="center"/>
        <w:rPr>
          <w:rFonts w:eastAsia="Calibri"/>
          <w:b/>
          <w:sz w:val="28"/>
          <w:szCs w:val="28"/>
          <w:u w:val="single"/>
          <w:lang w:eastAsia="en-US"/>
        </w:rPr>
      </w:pPr>
    </w:p>
    <w:p w:rsidR="009B5A3E" w:rsidRPr="00C60F5D" w:rsidRDefault="009B5A3E" w:rsidP="009B5A3E">
      <w:pPr>
        <w:ind w:firstLine="709"/>
        <w:jc w:val="center"/>
        <w:rPr>
          <w:rFonts w:eastAsia="Calibri"/>
          <w:b/>
          <w:sz w:val="28"/>
          <w:szCs w:val="28"/>
          <w:lang w:eastAsia="en-US"/>
        </w:rPr>
      </w:pPr>
      <w:r w:rsidRPr="00C60F5D">
        <w:rPr>
          <w:rFonts w:eastAsia="Calibri"/>
          <w:b/>
          <w:sz w:val="28"/>
          <w:szCs w:val="28"/>
          <w:lang w:eastAsia="en-US"/>
        </w:rPr>
        <w:t xml:space="preserve">Форма текущего контроля успеваемости: </w:t>
      </w:r>
    </w:p>
    <w:p w:rsidR="009B5A3E" w:rsidRPr="00C60F5D" w:rsidRDefault="009B5A3E" w:rsidP="009B5A3E">
      <w:pPr>
        <w:ind w:firstLine="709"/>
        <w:jc w:val="center"/>
        <w:rPr>
          <w:b/>
          <w:color w:val="000000"/>
          <w:sz w:val="28"/>
          <w:szCs w:val="28"/>
        </w:rPr>
      </w:pPr>
      <w:r w:rsidRPr="00C60F5D">
        <w:rPr>
          <w:b/>
          <w:color w:val="000000"/>
          <w:sz w:val="28"/>
          <w:szCs w:val="28"/>
        </w:rPr>
        <w:t>контроль выполнения заданий в рабочей тетради</w:t>
      </w:r>
    </w:p>
    <w:p w:rsidR="00244684" w:rsidRDefault="00244684" w:rsidP="009B5A3E">
      <w:pPr>
        <w:ind w:firstLine="709"/>
        <w:jc w:val="center"/>
        <w:rPr>
          <w:b/>
          <w:color w:val="000000"/>
          <w:sz w:val="28"/>
          <w:szCs w:val="28"/>
          <w:u w:val="single"/>
        </w:rPr>
      </w:pPr>
    </w:p>
    <w:p w:rsidR="00244684" w:rsidRPr="00244684" w:rsidRDefault="00244684" w:rsidP="00244684">
      <w:pPr>
        <w:widowControl w:val="0"/>
        <w:jc w:val="both"/>
        <w:rPr>
          <w:b/>
          <w:i/>
          <w:snapToGrid w:val="0"/>
          <w:sz w:val="28"/>
          <w:szCs w:val="28"/>
        </w:rPr>
      </w:pPr>
      <w:r w:rsidRPr="00244684">
        <w:rPr>
          <w:b/>
          <w:i/>
          <w:snapToGrid w:val="0"/>
          <w:sz w:val="28"/>
          <w:szCs w:val="28"/>
        </w:rPr>
        <w:t>Задание</w:t>
      </w:r>
      <w:r w:rsidRPr="00244684">
        <w:rPr>
          <w:b/>
          <w:i/>
          <w:noProof/>
          <w:snapToGrid w:val="0"/>
          <w:sz w:val="28"/>
          <w:szCs w:val="28"/>
        </w:rPr>
        <w:t xml:space="preserve"> 1.</w:t>
      </w:r>
      <w:r w:rsidRPr="00244684">
        <w:rPr>
          <w:b/>
          <w:i/>
          <w:snapToGrid w:val="0"/>
          <w:sz w:val="28"/>
          <w:szCs w:val="28"/>
        </w:rPr>
        <w:t xml:space="preserve"> Аскарида человеческая (</w:t>
      </w:r>
      <w:r w:rsidRPr="00244684">
        <w:rPr>
          <w:b/>
          <w:i/>
          <w:snapToGrid w:val="0"/>
          <w:sz w:val="28"/>
          <w:szCs w:val="28"/>
          <w:lang w:val="en-US"/>
        </w:rPr>
        <w:t>Ascaris</w:t>
      </w:r>
      <w:r w:rsidRPr="00244684">
        <w:rPr>
          <w:b/>
          <w:i/>
          <w:snapToGrid w:val="0"/>
          <w:sz w:val="28"/>
          <w:szCs w:val="28"/>
        </w:rPr>
        <w:t xml:space="preserve"> </w:t>
      </w:r>
      <w:r w:rsidRPr="00244684">
        <w:rPr>
          <w:b/>
          <w:i/>
          <w:snapToGrid w:val="0"/>
          <w:sz w:val="28"/>
          <w:szCs w:val="28"/>
          <w:lang w:val="en-US"/>
        </w:rPr>
        <w:t>lumbricoides</w:t>
      </w:r>
      <w:r w:rsidRPr="00244684">
        <w:rPr>
          <w:b/>
          <w:i/>
          <w:snapToGrid w:val="0"/>
          <w:sz w:val="28"/>
          <w:szCs w:val="28"/>
        </w:rPr>
        <w:t xml:space="preserve">). </w:t>
      </w:r>
    </w:p>
    <w:p w:rsidR="00244684" w:rsidRPr="00244684" w:rsidRDefault="00244684" w:rsidP="00244684">
      <w:pPr>
        <w:widowControl w:val="0"/>
        <w:jc w:val="both"/>
        <w:rPr>
          <w:b/>
          <w:i/>
          <w:snapToGrid w:val="0"/>
          <w:sz w:val="28"/>
          <w:szCs w:val="28"/>
          <w:u w:val="single"/>
        </w:rPr>
      </w:pPr>
      <w:r w:rsidRPr="00244684">
        <w:rPr>
          <w:i/>
          <w:snapToGrid w:val="0"/>
          <w:sz w:val="28"/>
          <w:szCs w:val="28"/>
        </w:rPr>
        <w:t>а)</w:t>
      </w:r>
      <w:r w:rsidRPr="00244684">
        <w:rPr>
          <w:b/>
          <w:i/>
          <w:snapToGrid w:val="0"/>
          <w:sz w:val="28"/>
          <w:szCs w:val="28"/>
        </w:rPr>
        <w:t xml:space="preserve"> </w:t>
      </w:r>
      <w:r w:rsidRPr="00244684">
        <w:rPr>
          <w:i/>
          <w:snapToGrid w:val="0"/>
          <w:sz w:val="28"/>
          <w:szCs w:val="28"/>
        </w:rPr>
        <w:t>Изучите особенности строения и жизнедеятельности аскариды и сделайте соответствующие обозначения на рисунке.</w:t>
      </w:r>
    </w:p>
    <w:p w:rsidR="00244684" w:rsidRPr="00244684" w:rsidRDefault="00244684" w:rsidP="00244684">
      <w:pPr>
        <w:widowControl w:val="0"/>
        <w:jc w:val="both"/>
        <w:rPr>
          <w:i/>
          <w:snapToGrid w:val="0"/>
          <w:sz w:val="28"/>
          <w:szCs w:val="28"/>
        </w:rPr>
      </w:pPr>
      <w:r w:rsidRPr="00244684">
        <w:rPr>
          <w:i/>
          <w:snapToGrid w:val="0"/>
          <w:sz w:val="28"/>
          <w:szCs w:val="28"/>
        </w:rPr>
        <w:t>б) Изучите цикл развития аскариды и составьте схему с обозначением всех кровеносных сосудов и органов, по которым мигрирует личинка.</w:t>
      </w:r>
    </w:p>
    <w:p w:rsidR="00244684" w:rsidRPr="00244684" w:rsidRDefault="00244684" w:rsidP="00244684">
      <w:pPr>
        <w:widowControl w:val="0"/>
        <w:jc w:val="both"/>
        <w:rPr>
          <w:i/>
          <w:snapToGrid w:val="0"/>
          <w:sz w:val="28"/>
          <w:szCs w:val="28"/>
        </w:rPr>
      </w:pPr>
      <w:r w:rsidRPr="00244684">
        <w:rPr>
          <w:b/>
          <w:i/>
          <w:snapToGrid w:val="0"/>
          <w:sz w:val="28"/>
          <w:szCs w:val="28"/>
        </w:rPr>
        <w:t>Задание №</w:t>
      </w:r>
      <w:r w:rsidRPr="00244684">
        <w:rPr>
          <w:b/>
          <w:i/>
          <w:noProof/>
          <w:snapToGrid w:val="0"/>
          <w:sz w:val="28"/>
          <w:szCs w:val="28"/>
        </w:rPr>
        <w:t xml:space="preserve"> 2.</w:t>
      </w:r>
      <w:r w:rsidRPr="00244684">
        <w:rPr>
          <w:b/>
          <w:i/>
          <w:snapToGrid w:val="0"/>
          <w:sz w:val="28"/>
          <w:szCs w:val="28"/>
        </w:rPr>
        <w:t xml:space="preserve"> Власоглав</w:t>
      </w:r>
      <w:r w:rsidRPr="00244684">
        <w:rPr>
          <w:b/>
          <w:i/>
          <w:noProof/>
          <w:snapToGrid w:val="0"/>
          <w:sz w:val="28"/>
          <w:szCs w:val="28"/>
        </w:rPr>
        <w:t xml:space="preserve"> (</w:t>
      </w:r>
      <w:r w:rsidRPr="00244684">
        <w:rPr>
          <w:b/>
          <w:i/>
          <w:snapToGrid w:val="0"/>
          <w:sz w:val="28"/>
          <w:szCs w:val="28"/>
          <w:lang w:val="en-US"/>
        </w:rPr>
        <w:t>Trichocephalus</w:t>
      </w:r>
      <w:r w:rsidRPr="00244684">
        <w:rPr>
          <w:b/>
          <w:i/>
          <w:snapToGrid w:val="0"/>
          <w:sz w:val="28"/>
          <w:szCs w:val="28"/>
        </w:rPr>
        <w:t xml:space="preserve"> </w:t>
      </w:r>
      <w:r w:rsidRPr="00244684">
        <w:rPr>
          <w:b/>
          <w:i/>
          <w:snapToGrid w:val="0"/>
          <w:sz w:val="28"/>
          <w:szCs w:val="28"/>
          <w:lang w:val="en-US"/>
        </w:rPr>
        <w:t>trichiurus</w:t>
      </w:r>
      <w:r w:rsidRPr="00244684">
        <w:rPr>
          <w:b/>
          <w:i/>
          <w:snapToGrid w:val="0"/>
          <w:sz w:val="28"/>
          <w:szCs w:val="28"/>
        </w:rPr>
        <w:t xml:space="preserve">) </w:t>
      </w:r>
      <w:r w:rsidRPr="00244684">
        <w:rPr>
          <w:i/>
          <w:snapToGrid w:val="0"/>
          <w:sz w:val="28"/>
          <w:szCs w:val="28"/>
        </w:rPr>
        <w:t>Изучите особенности строения и жизнедеятельности власоглава. Сделайте обозначения на рисунке и записи в таблице.</w:t>
      </w:r>
    </w:p>
    <w:p w:rsidR="00244684" w:rsidRPr="00244684" w:rsidRDefault="00244684" w:rsidP="00244684">
      <w:pPr>
        <w:widowControl w:val="0"/>
        <w:jc w:val="both"/>
        <w:rPr>
          <w:b/>
          <w:i/>
          <w:snapToGrid w:val="0"/>
          <w:sz w:val="28"/>
          <w:szCs w:val="28"/>
        </w:rPr>
      </w:pPr>
      <w:r w:rsidRPr="00244684">
        <w:rPr>
          <w:b/>
          <w:i/>
          <w:snapToGrid w:val="0"/>
          <w:sz w:val="28"/>
          <w:szCs w:val="28"/>
        </w:rPr>
        <w:t>Задание</w:t>
      </w:r>
      <w:r w:rsidRPr="00244684">
        <w:rPr>
          <w:b/>
          <w:i/>
          <w:noProof/>
          <w:snapToGrid w:val="0"/>
          <w:sz w:val="28"/>
          <w:szCs w:val="28"/>
        </w:rPr>
        <w:t xml:space="preserve"> № 3.</w:t>
      </w:r>
      <w:r w:rsidRPr="00244684">
        <w:rPr>
          <w:b/>
          <w:i/>
          <w:snapToGrid w:val="0"/>
          <w:sz w:val="28"/>
          <w:szCs w:val="28"/>
        </w:rPr>
        <w:t xml:space="preserve"> Острица (</w:t>
      </w:r>
      <w:r w:rsidRPr="00244684">
        <w:rPr>
          <w:b/>
          <w:i/>
          <w:snapToGrid w:val="0"/>
          <w:sz w:val="28"/>
          <w:szCs w:val="28"/>
          <w:lang w:val="en-US"/>
        </w:rPr>
        <w:t>Enterobius</w:t>
      </w:r>
      <w:r w:rsidRPr="00244684">
        <w:rPr>
          <w:b/>
          <w:i/>
          <w:snapToGrid w:val="0"/>
          <w:sz w:val="28"/>
          <w:szCs w:val="28"/>
        </w:rPr>
        <w:t xml:space="preserve"> </w:t>
      </w:r>
      <w:r w:rsidRPr="00244684">
        <w:rPr>
          <w:b/>
          <w:i/>
          <w:snapToGrid w:val="0"/>
          <w:sz w:val="28"/>
          <w:szCs w:val="28"/>
          <w:lang w:val="en-US"/>
        </w:rPr>
        <w:t>vermicularis</w:t>
      </w:r>
      <w:r w:rsidRPr="00244684">
        <w:rPr>
          <w:b/>
          <w:i/>
          <w:snapToGrid w:val="0"/>
          <w:sz w:val="28"/>
          <w:szCs w:val="28"/>
        </w:rPr>
        <w:t>)</w:t>
      </w:r>
    </w:p>
    <w:p w:rsidR="00244684" w:rsidRPr="00244684" w:rsidRDefault="00244684" w:rsidP="00244684">
      <w:pPr>
        <w:widowControl w:val="0"/>
        <w:jc w:val="both"/>
        <w:rPr>
          <w:i/>
          <w:snapToGrid w:val="0"/>
          <w:sz w:val="28"/>
          <w:szCs w:val="28"/>
        </w:rPr>
      </w:pPr>
      <w:r w:rsidRPr="00244684">
        <w:rPr>
          <w:i/>
          <w:snapToGrid w:val="0"/>
          <w:sz w:val="28"/>
          <w:szCs w:val="28"/>
        </w:rPr>
        <w:t>Изучите особенности внешнего и внутреннего строения острицы. Обратите внимание на характерное для острицы утолщение пищевода, переходящее в шаровидное расширение</w:t>
      </w:r>
      <w:r w:rsidRPr="00244684">
        <w:rPr>
          <w:i/>
          <w:noProof/>
          <w:snapToGrid w:val="0"/>
          <w:sz w:val="28"/>
          <w:szCs w:val="28"/>
        </w:rPr>
        <w:t xml:space="preserve"> -</w:t>
      </w:r>
      <w:r w:rsidRPr="00244684">
        <w:rPr>
          <w:i/>
          <w:snapToGrid w:val="0"/>
          <w:sz w:val="28"/>
          <w:szCs w:val="28"/>
        </w:rPr>
        <w:t xml:space="preserve"> бульбус. Изучите особенности жизнедеятельности острицы. Сделайте обозначения и записи в таблице. Изучите на рисунке  яйцо, укажите размер.</w:t>
      </w:r>
    </w:p>
    <w:p w:rsidR="00244684" w:rsidRPr="00244684" w:rsidRDefault="00244684" w:rsidP="00DF6DB9">
      <w:pPr>
        <w:widowControl w:val="0"/>
        <w:jc w:val="both"/>
        <w:rPr>
          <w:b/>
          <w:i/>
          <w:snapToGrid w:val="0"/>
          <w:sz w:val="28"/>
          <w:szCs w:val="28"/>
        </w:rPr>
      </w:pPr>
      <w:r w:rsidRPr="00244684">
        <w:rPr>
          <w:b/>
          <w:i/>
          <w:snapToGrid w:val="0"/>
          <w:sz w:val="28"/>
          <w:szCs w:val="28"/>
        </w:rPr>
        <w:t xml:space="preserve"> Задание №</w:t>
      </w:r>
      <w:r w:rsidRPr="00244684">
        <w:rPr>
          <w:b/>
          <w:i/>
          <w:noProof/>
          <w:snapToGrid w:val="0"/>
          <w:sz w:val="28"/>
          <w:szCs w:val="28"/>
        </w:rPr>
        <w:t xml:space="preserve"> 4.</w:t>
      </w:r>
      <w:r w:rsidRPr="00244684">
        <w:rPr>
          <w:b/>
          <w:i/>
          <w:snapToGrid w:val="0"/>
          <w:sz w:val="28"/>
          <w:szCs w:val="28"/>
        </w:rPr>
        <w:t>Трихина (</w:t>
      </w:r>
      <w:r w:rsidRPr="00244684">
        <w:rPr>
          <w:b/>
          <w:i/>
          <w:snapToGrid w:val="0"/>
          <w:sz w:val="28"/>
          <w:szCs w:val="28"/>
          <w:lang w:val="en-US"/>
        </w:rPr>
        <w:t>Trichinella</w:t>
      </w:r>
      <w:r w:rsidRPr="00244684">
        <w:rPr>
          <w:b/>
          <w:i/>
          <w:snapToGrid w:val="0"/>
          <w:sz w:val="28"/>
          <w:szCs w:val="28"/>
        </w:rPr>
        <w:t xml:space="preserve"> </w:t>
      </w:r>
      <w:r w:rsidRPr="00244684">
        <w:rPr>
          <w:b/>
          <w:i/>
          <w:snapToGrid w:val="0"/>
          <w:sz w:val="28"/>
          <w:szCs w:val="28"/>
          <w:lang w:val="en-US"/>
        </w:rPr>
        <w:t>spiralis</w:t>
      </w:r>
      <w:r w:rsidRPr="00244684">
        <w:rPr>
          <w:b/>
          <w:i/>
          <w:snapToGrid w:val="0"/>
          <w:sz w:val="28"/>
          <w:szCs w:val="28"/>
        </w:rPr>
        <w:t>)</w:t>
      </w:r>
    </w:p>
    <w:p w:rsidR="00244684" w:rsidRPr="00244684" w:rsidRDefault="00244684" w:rsidP="00DF6DB9">
      <w:pPr>
        <w:widowControl w:val="0"/>
        <w:jc w:val="both"/>
        <w:rPr>
          <w:i/>
          <w:snapToGrid w:val="0"/>
          <w:sz w:val="28"/>
          <w:szCs w:val="28"/>
        </w:rPr>
      </w:pPr>
      <w:r w:rsidRPr="00244684">
        <w:rPr>
          <w:i/>
          <w:snapToGrid w:val="0"/>
          <w:sz w:val="28"/>
          <w:szCs w:val="28"/>
        </w:rPr>
        <w:t>Изучите особенности строения и жизнедеятельности трихины. Сделайте обозначения  на рисунке инкапсулированной личинки.</w:t>
      </w:r>
      <w:r w:rsidRPr="00244684">
        <w:rPr>
          <w:i/>
          <w:noProof/>
          <w:snapToGrid w:val="0"/>
          <w:sz w:val="28"/>
          <w:szCs w:val="28"/>
        </w:rPr>
        <w:t xml:space="preserve"> С</w:t>
      </w:r>
      <w:r w:rsidRPr="00244684">
        <w:rPr>
          <w:i/>
          <w:snapToGrid w:val="0"/>
          <w:sz w:val="28"/>
          <w:szCs w:val="28"/>
        </w:rPr>
        <w:t>оставьте схему цикл развития трихины и сделайте записи в таблице</w:t>
      </w:r>
    </w:p>
    <w:p w:rsidR="00244684" w:rsidRPr="00244684" w:rsidRDefault="00244684" w:rsidP="00244684">
      <w:pPr>
        <w:widowControl w:val="0"/>
        <w:jc w:val="both"/>
        <w:rPr>
          <w:b/>
          <w:i/>
          <w:snapToGrid w:val="0"/>
          <w:sz w:val="28"/>
          <w:szCs w:val="28"/>
        </w:rPr>
      </w:pPr>
      <w:r w:rsidRPr="00244684">
        <w:rPr>
          <w:b/>
          <w:i/>
          <w:snapToGrid w:val="0"/>
          <w:sz w:val="28"/>
          <w:szCs w:val="28"/>
        </w:rPr>
        <w:t>Задание</w:t>
      </w:r>
      <w:r w:rsidRPr="00244684">
        <w:rPr>
          <w:b/>
          <w:i/>
          <w:noProof/>
          <w:snapToGrid w:val="0"/>
          <w:sz w:val="28"/>
          <w:szCs w:val="28"/>
        </w:rPr>
        <w:t xml:space="preserve"> № 5. </w:t>
      </w:r>
      <w:r w:rsidRPr="00244684">
        <w:rPr>
          <w:b/>
          <w:i/>
          <w:snapToGrid w:val="0"/>
          <w:sz w:val="28"/>
          <w:szCs w:val="28"/>
        </w:rPr>
        <w:t>Ришта</w:t>
      </w:r>
      <w:r w:rsidRPr="00244684">
        <w:rPr>
          <w:b/>
          <w:i/>
          <w:noProof/>
          <w:snapToGrid w:val="0"/>
          <w:sz w:val="28"/>
          <w:szCs w:val="28"/>
        </w:rPr>
        <w:t xml:space="preserve"> /</w:t>
      </w:r>
      <w:r w:rsidRPr="00244684">
        <w:rPr>
          <w:b/>
          <w:i/>
          <w:snapToGrid w:val="0"/>
          <w:sz w:val="28"/>
          <w:szCs w:val="28"/>
        </w:rPr>
        <w:t xml:space="preserve"> </w:t>
      </w:r>
      <w:r w:rsidRPr="00244684">
        <w:rPr>
          <w:b/>
          <w:i/>
          <w:snapToGrid w:val="0"/>
          <w:sz w:val="28"/>
          <w:szCs w:val="28"/>
          <w:lang w:val="en-US"/>
        </w:rPr>
        <w:t>Dracunculus</w:t>
      </w:r>
      <w:r w:rsidRPr="00244684">
        <w:rPr>
          <w:b/>
          <w:i/>
          <w:snapToGrid w:val="0"/>
          <w:sz w:val="28"/>
          <w:szCs w:val="28"/>
        </w:rPr>
        <w:t xml:space="preserve"> </w:t>
      </w:r>
      <w:r w:rsidRPr="00244684">
        <w:rPr>
          <w:b/>
          <w:i/>
          <w:snapToGrid w:val="0"/>
          <w:sz w:val="28"/>
          <w:szCs w:val="28"/>
          <w:lang w:val="en-US"/>
        </w:rPr>
        <w:t>medinensis</w:t>
      </w:r>
      <w:r w:rsidRPr="00244684">
        <w:rPr>
          <w:b/>
          <w:i/>
          <w:snapToGrid w:val="0"/>
          <w:sz w:val="28"/>
          <w:szCs w:val="28"/>
        </w:rPr>
        <w:t>/</w:t>
      </w:r>
    </w:p>
    <w:p w:rsidR="00244684" w:rsidRPr="00244684" w:rsidRDefault="00244684" w:rsidP="00244684">
      <w:pPr>
        <w:widowControl w:val="0"/>
        <w:jc w:val="both"/>
        <w:rPr>
          <w:i/>
          <w:snapToGrid w:val="0"/>
          <w:sz w:val="28"/>
          <w:szCs w:val="28"/>
        </w:rPr>
      </w:pPr>
      <w:r w:rsidRPr="00244684">
        <w:rPr>
          <w:i/>
          <w:snapToGrid w:val="0"/>
          <w:sz w:val="28"/>
          <w:szCs w:val="28"/>
        </w:rPr>
        <w:t>Изучите особенности внешнего строения и жизнедеятельности ришты составьте схему цикла развития и сделайте записи в таблице.</w:t>
      </w:r>
    </w:p>
    <w:p w:rsidR="00244684" w:rsidRPr="00244684" w:rsidRDefault="00244684" w:rsidP="00244684">
      <w:pPr>
        <w:widowControl w:val="0"/>
        <w:jc w:val="both"/>
        <w:rPr>
          <w:b/>
          <w:i/>
          <w:snapToGrid w:val="0"/>
          <w:sz w:val="28"/>
          <w:szCs w:val="28"/>
        </w:rPr>
      </w:pPr>
      <w:r w:rsidRPr="00244684">
        <w:rPr>
          <w:b/>
          <w:i/>
          <w:snapToGrid w:val="0"/>
          <w:sz w:val="28"/>
          <w:szCs w:val="28"/>
        </w:rPr>
        <w:t>Задание</w:t>
      </w:r>
      <w:r w:rsidRPr="00244684">
        <w:rPr>
          <w:b/>
          <w:i/>
          <w:noProof/>
          <w:snapToGrid w:val="0"/>
          <w:sz w:val="28"/>
          <w:szCs w:val="28"/>
        </w:rPr>
        <w:t xml:space="preserve"> № 6. </w:t>
      </w:r>
      <w:r w:rsidRPr="00244684">
        <w:rPr>
          <w:b/>
          <w:i/>
          <w:snapToGrid w:val="0"/>
          <w:sz w:val="28"/>
          <w:szCs w:val="28"/>
        </w:rPr>
        <w:t>Анкилостома</w:t>
      </w:r>
      <w:r w:rsidRPr="00244684">
        <w:rPr>
          <w:b/>
          <w:i/>
          <w:noProof/>
          <w:snapToGrid w:val="0"/>
          <w:sz w:val="28"/>
          <w:szCs w:val="28"/>
        </w:rPr>
        <w:t xml:space="preserve"> /</w:t>
      </w:r>
      <w:r w:rsidRPr="00244684">
        <w:rPr>
          <w:b/>
          <w:i/>
          <w:snapToGrid w:val="0"/>
          <w:sz w:val="28"/>
          <w:szCs w:val="28"/>
          <w:lang w:val="en-US"/>
        </w:rPr>
        <w:t>Ankylostoma</w:t>
      </w:r>
      <w:r w:rsidRPr="00244684">
        <w:rPr>
          <w:b/>
          <w:i/>
          <w:snapToGrid w:val="0"/>
          <w:sz w:val="28"/>
          <w:szCs w:val="28"/>
        </w:rPr>
        <w:t xml:space="preserve"> </w:t>
      </w:r>
      <w:r w:rsidRPr="00244684">
        <w:rPr>
          <w:b/>
          <w:i/>
          <w:snapToGrid w:val="0"/>
          <w:sz w:val="28"/>
          <w:szCs w:val="28"/>
          <w:lang w:val="en-US"/>
        </w:rPr>
        <w:t>duodenale</w:t>
      </w:r>
      <w:r w:rsidRPr="00244684">
        <w:rPr>
          <w:b/>
          <w:i/>
          <w:noProof/>
          <w:snapToGrid w:val="0"/>
          <w:sz w:val="28"/>
          <w:szCs w:val="28"/>
        </w:rPr>
        <w:t>/.</w:t>
      </w:r>
      <w:r w:rsidRPr="00244684">
        <w:rPr>
          <w:b/>
          <w:i/>
          <w:snapToGrid w:val="0"/>
          <w:sz w:val="28"/>
          <w:szCs w:val="28"/>
        </w:rPr>
        <w:t xml:space="preserve"> </w:t>
      </w:r>
    </w:p>
    <w:p w:rsidR="00244684" w:rsidRPr="00244684" w:rsidRDefault="00244684" w:rsidP="00244684">
      <w:pPr>
        <w:widowControl w:val="0"/>
        <w:jc w:val="both"/>
        <w:rPr>
          <w:i/>
          <w:snapToGrid w:val="0"/>
          <w:sz w:val="28"/>
          <w:szCs w:val="28"/>
        </w:rPr>
      </w:pPr>
      <w:r w:rsidRPr="00244684">
        <w:rPr>
          <w:i/>
          <w:snapToGrid w:val="0"/>
          <w:sz w:val="28"/>
          <w:szCs w:val="28"/>
        </w:rPr>
        <w:t>Изучите особенности внешнего строения и жизнедеятельности анкилостомы составьте схему цикла развития и сделайте записи в таблице.</w:t>
      </w:r>
    </w:p>
    <w:p w:rsidR="00244684" w:rsidRPr="00244684" w:rsidRDefault="00244684" w:rsidP="00244684">
      <w:pPr>
        <w:widowControl w:val="0"/>
        <w:jc w:val="both"/>
        <w:rPr>
          <w:b/>
          <w:i/>
          <w:snapToGrid w:val="0"/>
          <w:sz w:val="28"/>
          <w:szCs w:val="28"/>
        </w:rPr>
      </w:pPr>
      <w:r w:rsidRPr="00244684">
        <w:rPr>
          <w:b/>
          <w:i/>
          <w:snapToGrid w:val="0"/>
          <w:sz w:val="28"/>
          <w:szCs w:val="28"/>
        </w:rPr>
        <w:t>Задание</w:t>
      </w:r>
      <w:r w:rsidRPr="00244684">
        <w:rPr>
          <w:b/>
          <w:i/>
          <w:noProof/>
          <w:snapToGrid w:val="0"/>
          <w:sz w:val="28"/>
          <w:szCs w:val="28"/>
        </w:rPr>
        <w:t xml:space="preserve"> № 7. У</w:t>
      </w:r>
      <w:r w:rsidRPr="00244684">
        <w:rPr>
          <w:b/>
          <w:i/>
          <w:snapToGrid w:val="0"/>
          <w:sz w:val="28"/>
          <w:szCs w:val="28"/>
        </w:rPr>
        <w:t>грица кишечная /</w:t>
      </w:r>
      <w:r w:rsidRPr="00244684">
        <w:rPr>
          <w:b/>
          <w:i/>
          <w:snapToGrid w:val="0"/>
          <w:sz w:val="28"/>
          <w:szCs w:val="28"/>
          <w:lang w:val="en-US"/>
        </w:rPr>
        <w:t>Strongyloides</w:t>
      </w:r>
      <w:r w:rsidRPr="00244684">
        <w:rPr>
          <w:b/>
          <w:i/>
          <w:snapToGrid w:val="0"/>
          <w:sz w:val="28"/>
          <w:szCs w:val="28"/>
        </w:rPr>
        <w:t xml:space="preserve"> </w:t>
      </w:r>
      <w:r w:rsidRPr="00244684">
        <w:rPr>
          <w:b/>
          <w:i/>
          <w:snapToGrid w:val="0"/>
          <w:sz w:val="28"/>
          <w:szCs w:val="28"/>
          <w:lang w:val="en-US"/>
        </w:rPr>
        <w:t>stercoralis</w:t>
      </w:r>
      <w:r w:rsidRPr="00244684">
        <w:rPr>
          <w:b/>
          <w:i/>
          <w:snapToGrid w:val="0"/>
          <w:sz w:val="28"/>
          <w:szCs w:val="28"/>
        </w:rPr>
        <w:t>/.</w:t>
      </w:r>
    </w:p>
    <w:p w:rsidR="00244684" w:rsidRPr="00244684" w:rsidRDefault="00244684" w:rsidP="00244684">
      <w:pPr>
        <w:widowControl w:val="0"/>
        <w:jc w:val="both"/>
        <w:rPr>
          <w:i/>
          <w:snapToGrid w:val="0"/>
          <w:sz w:val="28"/>
          <w:szCs w:val="28"/>
        </w:rPr>
      </w:pPr>
      <w:r w:rsidRPr="00244684">
        <w:rPr>
          <w:i/>
          <w:snapToGrid w:val="0"/>
          <w:sz w:val="28"/>
          <w:szCs w:val="28"/>
        </w:rPr>
        <w:t>Изучите особенности внешнего строения и жизнедеятельности угрицы кишечной составьте схему цикла развития и сделайте записи в таблице.</w:t>
      </w:r>
    </w:p>
    <w:p w:rsidR="00244684" w:rsidRPr="00244684" w:rsidRDefault="00244684" w:rsidP="00244684">
      <w:pPr>
        <w:rPr>
          <w:i/>
          <w:sz w:val="20"/>
          <w:szCs w:val="20"/>
        </w:rPr>
      </w:pPr>
      <w:r w:rsidRPr="00244684">
        <w:rPr>
          <w:b/>
          <w:i/>
          <w:sz w:val="28"/>
          <w:szCs w:val="28"/>
        </w:rPr>
        <w:t>Задание №8. Редкие трансмиссивные биогельминтозы.</w:t>
      </w:r>
    </w:p>
    <w:p w:rsidR="00244684" w:rsidRPr="00244684" w:rsidRDefault="00244684" w:rsidP="00A46B57">
      <w:pPr>
        <w:widowControl w:val="0"/>
        <w:jc w:val="both"/>
        <w:rPr>
          <w:b/>
          <w:i/>
          <w:snapToGrid w:val="0"/>
          <w:sz w:val="28"/>
          <w:szCs w:val="28"/>
        </w:rPr>
      </w:pPr>
      <w:r w:rsidRPr="00244684">
        <w:rPr>
          <w:b/>
          <w:i/>
          <w:snapToGrid w:val="0"/>
          <w:sz w:val="28"/>
          <w:szCs w:val="28"/>
        </w:rPr>
        <w:t>Задание</w:t>
      </w:r>
      <w:r w:rsidRPr="00244684">
        <w:rPr>
          <w:b/>
          <w:i/>
          <w:noProof/>
          <w:snapToGrid w:val="0"/>
          <w:sz w:val="28"/>
          <w:szCs w:val="28"/>
        </w:rPr>
        <w:t xml:space="preserve"> №9.</w:t>
      </w:r>
      <w:r w:rsidRPr="00244684">
        <w:rPr>
          <w:b/>
          <w:i/>
          <w:snapToGrid w:val="0"/>
          <w:sz w:val="28"/>
          <w:szCs w:val="28"/>
        </w:rPr>
        <w:t xml:space="preserve"> Проблемно-ситуационные задачи.</w:t>
      </w:r>
    </w:p>
    <w:p w:rsidR="00244684" w:rsidRDefault="00244684" w:rsidP="00A46B57">
      <w:pPr>
        <w:ind w:firstLine="709"/>
        <w:jc w:val="center"/>
        <w:rPr>
          <w:b/>
          <w:color w:val="000000"/>
          <w:sz w:val="28"/>
          <w:szCs w:val="28"/>
          <w:u w:val="single"/>
        </w:rPr>
      </w:pPr>
    </w:p>
    <w:p w:rsidR="009B5A3E" w:rsidRPr="00C60F5D" w:rsidRDefault="009B5A3E" w:rsidP="00A46B57">
      <w:pPr>
        <w:ind w:firstLine="709"/>
        <w:jc w:val="center"/>
        <w:rPr>
          <w:b/>
          <w:color w:val="000000"/>
          <w:sz w:val="28"/>
          <w:szCs w:val="28"/>
        </w:rPr>
      </w:pPr>
      <w:r w:rsidRPr="00C60F5D">
        <w:rPr>
          <w:b/>
          <w:color w:val="000000"/>
          <w:sz w:val="28"/>
          <w:szCs w:val="28"/>
        </w:rPr>
        <w:t>Форма текущего контроля успеваемости: контроль выполнения практических заданий</w:t>
      </w:r>
    </w:p>
    <w:p w:rsidR="00A46B57" w:rsidRDefault="00A46B57" w:rsidP="00A46B57">
      <w:pPr>
        <w:ind w:firstLine="709"/>
        <w:jc w:val="center"/>
        <w:rPr>
          <w:b/>
          <w:color w:val="000000"/>
          <w:sz w:val="28"/>
          <w:szCs w:val="28"/>
          <w:u w:val="single"/>
        </w:rPr>
      </w:pPr>
    </w:p>
    <w:p w:rsidR="00A46B57" w:rsidRPr="00A46B57" w:rsidRDefault="00A46B57" w:rsidP="00A46B57">
      <w:pPr>
        <w:widowControl w:val="0"/>
        <w:jc w:val="both"/>
        <w:rPr>
          <w:b/>
          <w:i/>
          <w:snapToGrid w:val="0"/>
          <w:sz w:val="28"/>
          <w:szCs w:val="28"/>
        </w:rPr>
      </w:pPr>
      <w:r w:rsidRPr="00A46B57">
        <w:rPr>
          <w:b/>
          <w:i/>
          <w:snapToGrid w:val="0"/>
          <w:sz w:val="28"/>
          <w:szCs w:val="28"/>
        </w:rPr>
        <w:t>Работа</w:t>
      </w:r>
      <w:r w:rsidRPr="00A46B57">
        <w:rPr>
          <w:b/>
          <w:i/>
          <w:noProof/>
          <w:snapToGrid w:val="0"/>
          <w:sz w:val="28"/>
          <w:szCs w:val="28"/>
        </w:rPr>
        <w:t xml:space="preserve"> 1.</w:t>
      </w:r>
      <w:r w:rsidRPr="00A46B57">
        <w:rPr>
          <w:b/>
          <w:i/>
          <w:snapToGrid w:val="0"/>
          <w:sz w:val="28"/>
          <w:szCs w:val="28"/>
        </w:rPr>
        <w:t xml:space="preserve"> Аскарида человеческая /</w:t>
      </w:r>
      <w:r w:rsidRPr="00A46B57">
        <w:rPr>
          <w:b/>
          <w:i/>
          <w:snapToGrid w:val="0"/>
          <w:sz w:val="28"/>
          <w:szCs w:val="28"/>
          <w:lang w:val="en-US"/>
        </w:rPr>
        <w:t>Ascaris</w:t>
      </w:r>
      <w:r w:rsidRPr="00A46B57">
        <w:rPr>
          <w:b/>
          <w:i/>
          <w:snapToGrid w:val="0"/>
          <w:sz w:val="28"/>
          <w:szCs w:val="28"/>
        </w:rPr>
        <w:t xml:space="preserve"> </w:t>
      </w:r>
      <w:r w:rsidRPr="00A46B57">
        <w:rPr>
          <w:b/>
          <w:i/>
          <w:snapToGrid w:val="0"/>
          <w:sz w:val="28"/>
          <w:szCs w:val="28"/>
          <w:lang w:val="en-US"/>
        </w:rPr>
        <w:t>lumbricoides</w:t>
      </w:r>
      <w:r w:rsidRPr="00A46B57">
        <w:rPr>
          <w:b/>
          <w:i/>
          <w:snapToGrid w:val="0"/>
          <w:sz w:val="28"/>
          <w:szCs w:val="28"/>
        </w:rPr>
        <w:t>/</w:t>
      </w:r>
    </w:p>
    <w:p w:rsidR="00A46B57" w:rsidRPr="00A46B57" w:rsidRDefault="00A46B57" w:rsidP="00A46B57">
      <w:pPr>
        <w:rPr>
          <w:i/>
          <w:sz w:val="20"/>
          <w:szCs w:val="20"/>
        </w:rPr>
      </w:pPr>
      <w:r w:rsidRPr="00A46B57">
        <w:rPr>
          <w:i/>
          <w:sz w:val="28"/>
          <w:szCs w:val="28"/>
        </w:rPr>
        <w:t>а) Рассмотрите фиксированную аскариду и изучите ее внешнее строение</w:t>
      </w:r>
    </w:p>
    <w:p w:rsidR="00A46B57" w:rsidRPr="00A46B57" w:rsidRDefault="00A46B57" w:rsidP="00A46B57">
      <w:pPr>
        <w:rPr>
          <w:i/>
          <w:sz w:val="20"/>
          <w:szCs w:val="20"/>
        </w:rPr>
      </w:pPr>
      <w:r w:rsidRPr="00A46B57">
        <w:rPr>
          <w:i/>
          <w:sz w:val="28"/>
          <w:szCs w:val="28"/>
        </w:rPr>
        <w:lastRenderedPageBreak/>
        <w:t>б) Рассмотрите под микроскопом яйца аскариды на готовых микропрепаратах.</w:t>
      </w:r>
    </w:p>
    <w:p w:rsidR="00A46B57" w:rsidRPr="00A46B57" w:rsidRDefault="00A46B57" w:rsidP="00A46B57">
      <w:pPr>
        <w:widowControl w:val="0"/>
        <w:jc w:val="both"/>
        <w:rPr>
          <w:b/>
          <w:i/>
          <w:snapToGrid w:val="0"/>
          <w:sz w:val="28"/>
          <w:szCs w:val="28"/>
        </w:rPr>
      </w:pPr>
      <w:r w:rsidRPr="00A46B57">
        <w:rPr>
          <w:b/>
          <w:i/>
          <w:snapToGrid w:val="0"/>
          <w:sz w:val="28"/>
          <w:szCs w:val="28"/>
        </w:rPr>
        <w:t>Работа №</w:t>
      </w:r>
      <w:r w:rsidRPr="00A46B57">
        <w:rPr>
          <w:b/>
          <w:i/>
          <w:noProof/>
          <w:snapToGrid w:val="0"/>
          <w:sz w:val="28"/>
          <w:szCs w:val="28"/>
        </w:rPr>
        <w:t xml:space="preserve"> 2.</w:t>
      </w:r>
      <w:r w:rsidRPr="00A46B57">
        <w:rPr>
          <w:b/>
          <w:i/>
          <w:snapToGrid w:val="0"/>
          <w:sz w:val="28"/>
          <w:szCs w:val="28"/>
        </w:rPr>
        <w:t xml:space="preserve"> Власоглав</w:t>
      </w:r>
      <w:r w:rsidRPr="00A46B57">
        <w:rPr>
          <w:b/>
          <w:i/>
          <w:noProof/>
          <w:snapToGrid w:val="0"/>
          <w:sz w:val="28"/>
          <w:szCs w:val="28"/>
        </w:rPr>
        <w:t xml:space="preserve"> (</w:t>
      </w:r>
      <w:r w:rsidRPr="00A46B57">
        <w:rPr>
          <w:b/>
          <w:i/>
          <w:snapToGrid w:val="0"/>
          <w:sz w:val="28"/>
          <w:szCs w:val="28"/>
          <w:lang w:val="en-US"/>
        </w:rPr>
        <w:t>Trichocephalus</w:t>
      </w:r>
      <w:r w:rsidRPr="00A46B57">
        <w:rPr>
          <w:b/>
          <w:i/>
          <w:snapToGrid w:val="0"/>
          <w:sz w:val="28"/>
          <w:szCs w:val="28"/>
        </w:rPr>
        <w:t xml:space="preserve"> </w:t>
      </w:r>
      <w:r w:rsidRPr="00A46B57">
        <w:rPr>
          <w:b/>
          <w:i/>
          <w:snapToGrid w:val="0"/>
          <w:sz w:val="28"/>
          <w:szCs w:val="28"/>
          <w:lang w:val="en-US"/>
        </w:rPr>
        <w:t>trichiurus</w:t>
      </w:r>
      <w:r w:rsidRPr="00A46B57">
        <w:rPr>
          <w:b/>
          <w:i/>
          <w:snapToGrid w:val="0"/>
          <w:sz w:val="28"/>
          <w:szCs w:val="28"/>
        </w:rPr>
        <w:t>)</w:t>
      </w:r>
    </w:p>
    <w:p w:rsidR="00A46B57" w:rsidRPr="00A46B57" w:rsidRDefault="00A46B57" w:rsidP="00A46B57">
      <w:pPr>
        <w:widowControl w:val="0"/>
        <w:jc w:val="both"/>
        <w:rPr>
          <w:i/>
          <w:snapToGrid w:val="0"/>
          <w:sz w:val="28"/>
          <w:szCs w:val="28"/>
        </w:rPr>
      </w:pPr>
      <w:r w:rsidRPr="00A46B57">
        <w:rPr>
          <w:i/>
          <w:snapToGrid w:val="0"/>
          <w:sz w:val="28"/>
          <w:szCs w:val="28"/>
        </w:rPr>
        <w:t>а) Рассмотрите самца и самку власоглава на фиксированных микропрепаратах. Обратите внимание на длинный волосовидный передний конец тела власоглава. Отметьте отличия во внешнем строении самки и самца. Зарисуйте внешний вид</w:t>
      </w:r>
    </w:p>
    <w:p w:rsidR="00A46B57" w:rsidRPr="00A46B57" w:rsidRDefault="00A46B57" w:rsidP="00A46B57">
      <w:pPr>
        <w:widowControl w:val="0"/>
        <w:jc w:val="both"/>
        <w:rPr>
          <w:i/>
          <w:snapToGrid w:val="0"/>
          <w:sz w:val="28"/>
          <w:szCs w:val="28"/>
        </w:rPr>
      </w:pPr>
      <w:r w:rsidRPr="00A46B57">
        <w:rPr>
          <w:i/>
          <w:snapToGrid w:val="0"/>
          <w:sz w:val="28"/>
          <w:szCs w:val="28"/>
        </w:rPr>
        <w:t>б) Рассмотрите на готовых микропрепаратах яйца власоглава. Яйца власоглава имеют характерную бочковидную форму, на полюсах имеются пробкообразные бесцветные образования. Зарисуйте яйца власоглава</w:t>
      </w:r>
    </w:p>
    <w:p w:rsidR="00A46B57" w:rsidRPr="00A46B57" w:rsidRDefault="00A46B57" w:rsidP="00A46B57">
      <w:pPr>
        <w:widowControl w:val="0"/>
        <w:jc w:val="both"/>
        <w:rPr>
          <w:b/>
          <w:i/>
          <w:snapToGrid w:val="0"/>
          <w:sz w:val="28"/>
          <w:szCs w:val="28"/>
        </w:rPr>
      </w:pPr>
      <w:r w:rsidRPr="00A46B57">
        <w:rPr>
          <w:b/>
          <w:i/>
          <w:snapToGrid w:val="0"/>
          <w:sz w:val="28"/>
          <w:szCs w:val="28"/>
        </w:rPr>
        <w:t>Работа</w:t>
      </w:r>
      <w:r w:rsidRPr="00A46B57">
        <w:rPr>
          <w:b/>
          <w:i/>
          <w:noProof/>
          <w:snapToGrid w:val="0"/>
          <w:sz w:val="28"/>
          <w:szCs w:val="28"/>
        </w:rPr>
        <w:t xml:space="preserve"> № 3.</w:t>
      </w:r>
      <w:r w:rsidRPr="00A46B57">
        <w:rPr>
          <w:b/>
          <w:i/>
          <w:snapToGrid w:val="0"/>
          <w:sz w:val="28"/>
          <w:szCs w:val="28"/>
        </w:rPr>
        <w:t xml:space="preserve"> Острица (</w:t>
      </w:r>
      <w:r w:rsidRPr="00A46B57">
        <w:rPr>
          <w:b/>
          <w:i/>
          <w:snapToGrid w:val="0"/>
          <w:sz w:val="28"/>
          <w:szCs w:val="28"/>
          <w:lang w:val="en-US"/>
        </w:rPr>
        <w:t>Enterobius</w:t>
      </w:r>
      <w:r w:rsidRPr="00A46B57">
        <w:rPr>
          <w:b/>
          <w:i/>
          <w:snapToGrid w:val="0"/>
          <w:sz w:val="28"/>
          <w:szCs w:val="28"/>
        </w:rPr>
        <w:t xml:space="preserve"> </w:t>
      </w:r>
      <w:r w:rsidRPr="00A46B57">
        <w:rPr>
          <w:b/>
          <w:i/>
          <w:snapToGrid w:val="0"/>
          <w:sz w:val="28"/>
          <w:szCs w:val="28"/>
          <w:lang w:val="en-US"/>
        </w:rPr>
        <w:t>vermicularis</w:t>
      </w:r>
      <w:r w:rsidRPr="00A46B57">
        <w:rPr>
          <w:b/>
          <w:i/>
          <w:snapToGrid w:val="0"/>
          <w:sz w:val="28"/>
          <w:szCs w:val="28"/>
        </w:rPr>
        <w:t>)</w:t>
      </w:r>
    </w:p>
    <w:p w:rsidR="00A46B57" w:rsidRPr="00A46B57" w:rsidRDefault="00A46B57" w:rsidP="00A46B57">
      <w:pPr>
        <w:widowControl w:val="0"/>
        <w:jc w:val="both"/>
        <w:rPr>
          <w:i/>
          <w:snapToGrid w:val="0"/>
          <w:sz w:val="28"/>
          <w:szCs w:val="28"/>
        </w:rPr>
      </w:pPr>
      <w:r w:rsidRPr="00A46B57">
        <w:rPr>
          <w:i/>
          <w:snapToGrid w:val="0"/>
          <w:sz w:val="28"/>
          <w:szCs w:val="28"/>
        </w:rPr>
        <w:t>а) Рассмотрите</w:t>
      </w:r>
      <w:r w:rsidRPr="00A46B57">
        <w:rPr>
          <w:i/>
          <w:noProof/>
          <w:snapToGrid w:val="0"/>
          <w:sz w:val="28"/>
          <w:szCs w:val="28"/>
        </w:rPr>
        <w:t>:</w:t>
      </w:r>
      <w:r w:rsidRPr="00A46B57">
        <w:rPr>
          <w:i/>
          <w:snapToGrid w:val="0"/>
          <w:sz w:val="28"/>
          <w:szCs w:val="28"/>
        </w:rPr>
        <w:t xml:space="preserve"> фиксированную острицу в пробирке. Изучите ее внешнее строение. </w:t>
      </w:r>
      <w:r w:rsidRPr="00A46B57">
        <w:rPr>
          <w:i/>
          <w:noProof/>
          <w:snapToGrid w:val="0"/>
          <w:sz w:val="28"/>
          <w:szCs w:val="28"/>
        </w:rPr>
        <w:t>Рассмотрите</w:t>
      </w:r>
      <w:r w:rsidRPr="00A46B57">
        <w:rPr>
          <w:i/>
          <w:snapToGrid w:val="0"/>
          <w:sz w:val="28"/>
          <w:szCs w:val="28"/>
        </w:rPr>
        <w:t xml:space="preserve"> окрашенный тотальный микропрепарат острицы. Изучите особенности внут</w:t>
      </w:r>
      <w:r w:rsidRPr="00A46B57">
        <w:rPr>
          <w:i/>
          <w:snapToGrid w:val="0"/>
          <w:sz w:val="28"/>
          <w:szCs w:val="28"/>
        </w:rPr>
        <w:softHyphen/>
        <w:t>реннего строения. Обратите внимание на характерное для острицы утолщение пищевода, переходящее в шаровидное расширение</w:t>
      </w:r>
      <w:r w:rsidRPr="00A46B57">
        <w:rPr>
          <w:i/>
          <w:noProof/>
          <w:snapToGrid w:val="0"/>
          <w:sz w:val="28"/>
          <w:szCs w:val="28"/>
        </w:rPr>
        <w:t xml:space="preserve"> -</w:t>
      </w:r>
      <w:r w:rsidRPr="00A46B57">
        <w:rPr>
          <w:i/>
          <w:snapToGrid w:val="0"/>
          <w:sz w:val="28"/>
          <w:szCs w:val="28"/>
        </w:rPr>
        <w:t xml:space="preserve"> бульбус. Сделайте обозначения.</w:t>
      </w:r>
    </w:p>
    <w:p w:rsidR="00A46B57" w:rsidRPr="00A46B57" w:rsidRDefault="00A46B57" w:rsidP="00A46B57">
      <w:pPr>
        <w:widowControl w:val="0"/>
        <w:jc w:val="both"/>
        <w:rPr>
          <w:i/>
          <w:snapToGrid w:val="0"/>
          <w:sz w:val="28"/>
          <w:szCs w:val="28"/>
        </w:rPr>
      </w:pPr>
      <w:r w:rsidRPr="00A46B57">
        <w:rPr>
          <w:i/>
          <w:noProof/>
          <w:snapToGrid w:val="0"/>
          <w:sz w:val="28"/>
          <w:szCs w:val="28"/>
        </w:rPr>
        <w:t>б)</w:t>
      </w:r>
      <w:r w:rsidRPr="00A46B57">
        <w:rPr>
          <w:i/>
          <w:snapToGrid w:val="0"/>
          <w:sz w:val="28"/>
          <w:szCs w:val="28"/>
        </w:rPr>
        <w:t xml:space="preserve"> Рассмотрите готовые микропрепараты яиц острицы. Обратите внимание на то, что яйца острицы бесцветные, имеют форму несимметричного овала</w:t>
      </w:r>
      <w:r w:rsidRPr="00A46B57">
        <w:rPr>
          <w:i/>
          <w:noProof/>
          <w:snapToGrid w:val="0"/>
          <w:sz w:val="28"/>
          <w:szCs w:val="28"/>
        </w:rPr>
        <w:t xml:space="preserve"> /</w:t>
      </w:r>
      <w:r w:rsidRPr="00A46B57">
        <w:rPr>
          <w:i/>
          <w:snapToGrid w:val="0"/>
          <w:sz w:val="28"/>
          <w:szCs w:val="28"/>
        </w:rPr>
        <w:t>одна сторона яйца выпуклая/. Зарисуйте яйцо, укажите размер.</w:t>
      </w:r>
    </w:p>
    <w:p w:rsidR="00A46B57" w:rsidRPr="00A46B57" w:rsidRDefault="00A46B57" w:rsidP="00A46B57">
      <w:pPr>
        <w:widowControl w:val="0"/>
        <w:jc w:val="both"/>
        <w:rPr>
          <w:b/>
          <w:i/>
          <w:snapToGrid w:val="0"/>
          <w:sz w:val="28"/>
          <w:szCs w:val="28"/>
        </w:rPr>
      </w:pPr>
      <w:r w:rsidRPr="00A46B57">
        <w:rPr>
          <w:b/>
          <w:i/>
          <w:snapToGrid w:val="0"/>
          <w:sz w:val="28"/>
          <w:szCs w:val="28"/>
        </w:rPr>
        <w:t xml:space="preserve"> Работа №</w:t>
      </w:r>
      <w:r w:rsidRPr="00A46B57">
        <w:rPr>
          <w:b/>
          <w:i/>
          <w:noProof/>
          <w:snapToGrid w:val="0"/>
          <w:sz w:val="28"/>
          <w:szCs w:val="28"/>
        </w:rPr>
        <w:t xml:space="preserve"> 4.</w:t>
      </w:r>
      <w:r w:rsidRPr="00A46B57">
        <w:rPr>
          <w:b/>
          <w:i/>
          <w:snapToGrid w:val="0"/>
          <w:sz w:val="28"/>
          <w:szCs w:val="28"/>
        </w:rPr>
        <w:t>Трихина (</w:t>
      </w:r>
      <w:r w:rsidRPr="00A46B57">
        <w:rPr>
          <w:b/>
          <w:i/>
          <w:snapToGrid w:val="0"/>
          <w:sz w:val="28"/>
          <w:szCs w:val="28"/>
          <w:lang w:val="en-US"/>
        </w:rPr>
        <w:t>Trichinella</w:t>
      </w:r>
      <w:r w:rsidRPr="00A46B57">
        <w:rPr>
          <w:b/>
          <w:i/>
          <w:snapToGrid w:val="0"/>
          <w:sz w:val="28"/>
          <w:szCs w:val="28"/>
        </w:rPr>
        <w:t xml:space="preserve"> </w:t>
      </w:r>
      <w:r w:rsidRPr="00A46B57">
        <w:rPr>
          <w:b/>
          <w:i/>
          <w:snapToGrid w:val="0"/>
          <w:sz w:val="28"/>
          <w:szCs w:val="28"/>
          <w:lang w:val="en-US"/>
        </w:rPr>
        <w:t>spiralis</w:t>
      </w:r>
      <w:r w:rsidRPr="00A46B57">
        <w:rPr>
          <w:b/>
          <w:i/>
          <w:snapToGrid w:val="0"/>
          <w:sz w:val="28"/>
          <w:szCs w:val="28"/>
        </w:rPr>
        <w:t>)</w:t>
      </w:r>
    </w:p>
    <w:p w:rsidR="00A46B57" w:rsidRPr="00A46B57" w:rsidRDefault="00A46B57" w:rsidP="00A46B57">
      <w:pPr>
        <w:widowControl w:val="0"/>
        <w:jc w:val="both"/>
        <w:rPr>
          <w:i/>
          <w:snapToGrid w:val="0"/>
          <w:sz w:val="28"/>
          <w:szCs w:val="28"/>
        </w:rPr>
      </w:pPr>
      <w:r w:rsidRPr="00A46B57">
        <w:rPr>
          <w:i/>
          <w:snapToGrid w:val="0"/>
          <w:sz w:val="28"/>
          <w:szCs w:val="28"/>
        </w:rPr>
        <w:t>а/ Рассмотрите готовые окрашенные микропрепараты инкапсулированных личинок трихин в мышцах, Обратите внимание на спирально закрученную форму личинок. Зарисуйте инкапсулированную личинку.</w:t>
      </w:r>
    </w:p>
    <w:p w:rsidR="00A46B57" w:rsidRPr="00A46B57" w:rsidRDefault="00A46B57" w:rsidP="00A46B57">
      <w:pPr>
        <w:widowControl w:val="0"/>
        <w:jc w:val="both"/>
        <w:rPr>
          <w:i/>
          <w:snapToGrid w:val="0"/>
          <w:sz w:val="28"/>
          <w:szCs w:val="28"/>
        </w:rPr>
      </w:pPr>
      <w:r w:rsidRPr="00A46B57">
        <w:rPr>
          <w:i/>
          <w:snapToGrid w:val="0"/>
          <w:sz w:val="28"/>
          <w:szCs w:val="28"/>
        </w:rPr>
        <w:t>б/ Повторите цикл развития трихины</w:t>
      </w:r>
      <w:r w:rsidRPr="00A46B57">
        <w:rPr>
          <w:i/>
          <w:noProof/>
          <w:snapToGrid w:val="0"/>
          <w:sz w:val="28"/>
          <w:szCs w:val="28"/>
        </w:rPr>
        <w:t xml:space="preserve"> и</w:t>
      </w:r>
      <w:r w:rsidRPr="00A46B57">
        <w:rPr>
          <w:i/>
          <w:snapToGrid w:val="0"/>
          <w:sz w:val="28"/>
          <w:szCs w:val="28"/>
        </w:rPr>
        <w:t xml:space="preserve"> составьте его схему.</w:t>
      </w:r>
    </w:p>
    <w:p w:rsidR="00FB60A8" w:rsidRDefault="00FB60A8" w:rsidP="00E836D2">
      <w:pPr>
        <w:ind w:firstLine="709"/>
        <w:jc w:val="both"/>
        <w:rPr>
          <w:i/>
          <w:color w:val="000000"/>
          <w:sz w:val="28"/>
          <w:szCs w:val="28"/>
          <w:highlight w:val="yellow"/>
        </w:rPr>
      </w:pPr>
    </w:p>
    <w:p w:rsidR="000B6CE2" w:rsidRPr="000B6CE2" w:rsidRDefault="00FB60A8" w:rsidP="000B6CE2">
      <w:pPr>
        <w:ind w:firstLine="709"/>
        <w:jc w:val="both"/>
        <w:rPr>
          <w:b/>
          <w:color w:val="000000"/>
          <w:sz w:val="28"/>
          <w:szCs w:val="28"/>
        </w:rPr>
      </w:pPr>
      <w:r w:rsidRPr="00321A77">
        <w:rPr>
          <w:b/>
          <w:color w:val="000000"/>
          <w:sz w:val="28"/>
          <w:szCs w:val="28"/>
        </w:rPr>
        <w:t xml:space="preserve">Тема </w:t>
      </w:r>
      <w:r w:rsidR="00C60F5D">
        <w:rPr>
          <w:b/>
          <w:color w:val="000000"/>
          <w:sz w:val="28"/>
          <w:szCs w:val="28"/>
        </w:rPr>
        <w:t>5</w:t>
      </w:r>
      <w:r w:rsidRPr="00321A77">
        <w:rPr>
          <w:b/>
          <w:color w:val="000000"/>
          <w:sz w:val="28"/>
          <w:szCs w:val="28"/>
        </w:rPr>
        <w:t>.</w:t>
      </w:r>
      <w:r w:rsidRPr="00321A77">
        <w:rPr>
          <w:b/>
          <w:color w:val="000000"/>
        </w:rPr>
        <w:t xml:space="preserve"> </w:t>
      </w:r>
      <w:r w:rsidR="00C60F5D" w:rsidRPr="00C60F5D">
        <w:rPr>
          <w:b/>
          <w:color w:val="000000"/>
          <w:sz w:val="28"/>
          <w:szCs w:val="28"/>
        </w:rPr>
        <w:t>Основы медицинской арахноэнтомологии</w:t>
      </w:r>
      <w:r w:rsidR="00C60F5D">
        <w:rPr>
          <w:b/>
          <w:color w:val="000000"/>
        </w:rPr>
        <w:t xml:space="preserve">. </w:t>
      </w:r>
      <w:r w:rsidR="000B6CE2" w:rsidRPr="000B6CE2">
        <w:rPr>
          <w:b/>
          <w:color w:val="000000"/>
          <w:sz w:val="28"/>
          <w:szCs w:val="28"/>
        </w:rPr>
        <w:t>Тип Членистоногие. Класс Ракообразные, Паукообразные, Насекомые. Медицинское значение.</w:t>
      </w:r>
    </w:p>
    <w:p w:rsidR="00FB60A8" w:rsidRPr="00E836D2" w:rsidRDefault="00FB60A8" w:rsidP="000B6CE2">
      <w:pPr>
        <w:ind w:firstLine="709"/>
        <w:jc w:val="both"/>
        <w:rPr>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Формаы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Pr="003D1FA7" w:rsidRDefault="00FB60A8" w:rsidP="00FB60A8">
      <w:pPr>
        <w:ind w:firstLine="709"/>
        <w:jc w:val="both"/>
        <w:rPr>
          <w:color w:val="000000"/>
          <w:sz w:val="28"/>
          <w:szCs w:val="28"/>
        </w:rPr>
      </w:pPr>
      <w:r>
        <w:rPr>
          <w:color w:val="000000"/>
          <w:sz w:val="28"/>
          <w:szCs w:val="28"/>
        </w:rPr>
        <w:t>3. решение проблемно-ситуационных задач</w:t>
      </w:r>
    </w:p>
    <w:p w:rsidR="00FB60A8" w:rsidRDefault="00FB60A8" w:rsidP="00FB60A8">
      <w:pPr>
        <w:ind w:firstLine="709"/>
        <w:jc w:val="both"/>
        <w:rPr>
          <w:color w:val="000000"/>
          <w:sz w:val="28"/>
          <w:szCs w:val="28"/>
        </w:rPr>
      </w:pPr>
      <w:r>
        <w:rPr>
          <w:color w:val="000000"/>
          <w:sz w:val="28"/>
          <w:szCs w:val="28"/>
        </w:rPr>
        <w:t>4</w:t>
      </w:r>
      <w:r w:rsidRPr="003D1FA7">
        <w:rPr>
          <w:color w:val="000000"/>
          <w:sz w:val="28"/>
          <w:szCs w:val="28"/>
        </w:rPr>
        <w:t>. контроль выполнения заданий в рабочей тетради</w:t>
      </w:r>
    </w:p>
    <w:p w:rsidR="000B6CE2" w:rsidRDefault="000B6CE2" w:rsidP="00FB60A8">
      <w:pPr>
        <w:ind w:firstLine="709"/>
        <w:jc w:val="both"/>
        <w:rPr>
          <w:color w:val="000000"/>
          <w:sz w:val="28"/>
          <w:szCs w:val="28"/>
        </w:rPr>
      </w:pPr>
      <w:r>
        <w:rPr>
          <w:color w:val="000000"/>
          <w:sz w:val="28"/>
          <w:szCs w:val="28"/>
        </w:rPr>
        <w:t xml:space="preserve">5. </w:t>
      </w:r>
      <w:r w:rsidRPr="000B6CE2">
        <w:rPr>
          <w:color w:val="000000"/>
          <w:sz w:val="28"/>
          <w:szCs w:val="28"/>
        </w:rPr>
        <w:t>контроль выполнения практических заданий</w:t>
      </w:r>
    </w:p>
    <w:p w:rsidR="00FB60A8" w:rsidRPr="003D1FA7"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Pr="00C60F5D" w:rsidRDefault="009B5A3E" w:rsidP="009B5A3E">
      <w:pPr>
        <w:pStyle w:val="af"/>
        <w:widowControl w:val="0"/>
        <w:jc w:val="center"/>
        <w:rPr>
          <w:rFonts w:ascii="Times New Roman" w:hAnsi="Times New Roman" w:cs="Times New Roman"/>
          <w:b/>
          <w:sz w:val="28"/>
          <w:szCs w:val="28"/>
        </w:rPr>
      </w:pPr>
      <w:r w:rsidRPr="00C60F5D">
        <w:rPr>
          <w:rFonts w:ascii="Times New Roman" w:hAnsi="Times New Roman" w:cs="Times New Roman"/>
          <w:b/>
          <w:sz w:val="28"/>
          <w:szCs w:val="28"/>
        </w:rPr>
        <w:t>Форма текущего контроля успеваемости: тестирование</w:t>
      </w:r>
    </w:p>
    <w:p w:rsidR="000B6CE2" w:rsidRPr="000B6CE2" w:rsidRDefault="000B6CE2" w:rsidP="009B5A3E">
      <w:pPr>
        <w:pStyle w:val="af"/>
        <w:widowControl w:val="0"/>
        <w:jc w:val="center"/>
        <w:rPr>
          <w:rFonts w:ascii="Times New Roman" w:hAnsi="Times New Roman" w:cs="Times New Roman"/>
          <w:i/>
          <w:sz w:val="28"/>
          <w:szCs w:val="28"/>
        </w:rPr>
      </w:pPr>
      <w:r w:rsidRPr="000B6CE2">
        <w:rPr>
          <w:rFonts w:ascii="Times New Roman" w:hAnsi="Times New Roman" w:cs="Times New Roman"/>
          <w:i/>
          <w:sz w:val="28"/>
          <w:szCs w:val="28"/>
        </w:rPr>
        <w:t>Выбер</w:t>
      </w:r>
      <w:r w:rsidR="003C2CB6">
        <w:rPr>
          <w:rFonts w:ascii="Times New Roman" w:hAnsi="Times New Roman" w:cs="Times New Roman"/>
          <w:i/>
          <w:sz w:val="28"/>
          <w:szCs w:val="28"/>
        </w:rPr>
        <w:t>и</w:t>
      </w:r>
      <w:r w:rsidRPr="000B6CE2">
        <w:rPr>
          <w:rFonts w:ascii="Times New Roman" w:hAnsi="Times New Roman" w:cs="Times New Roman"/>
          <w:i/>
          <w:sz w:val="28"/>
          <w:szCs w:val="28"/>
        </w:rPr>
        <w:t>те один или несколько правильных ответов</w:t>
      </w:r>
    </w:p>
    <w:p w:rsidR="000B6CE2" w:rsidRDefault="000B6CE2" w:rsidP="009B5A3E">
      <w:pPr>
        <w:pStyle w:val="af"/>
        <w:widowControl w:val="0"/>
        <w:jc w:val="center"/>
        <w:rPr>
          <w:rFonts w:ascii="Times New Roman" w:hAnsi="Times New Roman" w:cs="Times New Roman"/>
          <w:i/>
          <w:sz w:val="28"/>
          <w:szCs w:val="28"/>
        </w:rPr>
      </w:pPr>
    </w:p>
    <w:p w:rsidR="000B6CE2" w:rsidRPr="00C60F5D" w:rsidRDefault="000B6CE2" w:rsidP="00C21518">
      <w:pPr>
        <w:pStyle w:val="af"/>
        <w:widowControl w:val="0"/>
        <w:rPr>
          <w:rFonts w:ascii="Times New Roman" w:hAnsi="Times New Roman" w:cs="Times New Roman"/>
          <w:b/>
          <w:sz w:val="28"/>
          <w:szCs w:val="28"/>
        </w:rPr>
      </w:pPr>
      <w:r w:rsidRPr="00C60F5D">
        <w:rPr>
          <w:rFonts w:ascii="Times New Roman" w:hAnsi="Times New Roman" w:cs="Times New Roman"/>
          <w:b/>
          <w:sz w:val="28"/>
          <w:szCs w:val="28"/>
        </w:rPr>
        <w:t>1. Жизненный цикл иксодовых клещей:</w:t>
      </w:r>
    </w:p>
    <w:p w:rsidR="000B6CE2" w:rsidRPr="00C21518" w:rsidRDefault="000B6CE2" w:rsidP="0003477F">
      <w:pPr>
        <w:pStyle w:val="af"/>
        <w:widowControl w:val="0"/>
        <w:numPr>
          <w:ilvl w:val="0"/>
          <w:numId w:val="231"/>
        </w:numPr>
        <w:rPr>
          <w:rFonts w:ascii="Times New Roman" w:hAnsi="Times New Roman" w:cs="Times New Roman"/>
          <w:sz w:val="28"/>
          <w:szCs w:val="28"/>
        </w:rPr>
      </w:pPr>
      <w:r w:rsidRPr="00C21518">
        <w:rPr>
          <w:rFonts w:ascii="Times New Roman" w:hAnsi="Times New Roman" w:cs="Times New Roman"/>
          <w:sz w:val="28"/>
          <w:szCs w:val="28"/>
        </w:rPr>
        <w:t>яйцо, личинка, имаго</w:t>
      </w:r>
    </w:p>
    <w:p w:rsidR="000B6CE2" w:rsidRPr="00205042" w:rsidRDefault="000B6CE2" w:rsidP="0003477F">
      <w:pPr>
        <w:pStyle w:val="af"/>
        <w:widowControl w:val="0"/>
        <w:numPr>
          <w:ilvl w:val="0"/>
          <w:numId w:val="231"/>
        </w:numPr>
        <w:rPr>
          <w:rFonts w:ascii="Times New Roman" w:hAnsi="Times New Roman" w:cs="Times New Roman"/>
          <w:sz w:val="28"/>
          <w:szCs w:val="28"/>
        </w:rPr>
      </w:pPr>
      <w:r w:rsidRPr="00205042">
        <w:rPr>
          <w:rFonts w:ascii="Times New Roman" w:hAnsi="Times New Roman" w:cs="Times New Roman"/>
          <w:sz w:val="28"/>
          <w:szCs w:val="28"/>
        </w:rPr>
        <w:t>яйцо, личинка, нимфа, имаго</w:t>
      </w:r>
    </w:p>
    <w:p w:rsidR="000B6CE2" w:rsidRPr="00205042" w:rsidRDefault="000B6CE2" w:rsidP="0003477F">
      <w:pPr>
        <w:pStyle w:val="af"/>
        <w:widowControl w:val="0"/>
        <w:numPr>
          <w:ilvl w:val="0"/>
          <w:numId w:val="231"/>
        </w:numPr>
        <w:rPr>
          <w:rFonts w:ascii="Times New Roman" w:hAnsi="Times New Roman" w:cs="Times New Roman"/>
          <w:sz w:val="28"/>
          <w:szCs w:val="28"/>
        </w:rPr>
      </w:pPr>
      <w:r w:rsidRPr="00205042">
        <w:rPr>
          <w:rFonts w:ascii="Times New Roman" w:hAnsi="Times New Roman" w:cs="Times New Roman"/>
          <w:sz w:val="28"/>
          <w:szCs w:val="28"/>
        </w:rPr>
        <w:t>яйцо, личинка, нимфа (2–7 поколений), имаго</w:t>
      </w:r>
    </w:p>
    <w:p w:rsidR="000B6CE2" w:rsidRPr="00205042" w:rsidRDefault="000B6CE2" w:rsidP="0003477F">
      <w:pPr>
        <w:pStyle w:val="af"/>
        <w:widowControl w:val="0"/>
        <w:numPr>
          <w:ilvl w:val="0"/>
          <w:numId w:val="231"/>
        </w:numPr>
        <w:rPr>
          <w:rFonts w:ascii="Times New Roman" w:hAnsi="Times New Roman" w:cs="Times New Roman"/>
          <w:sz w:val="28"/>
          <w:szCs w:val="28"/>
        </w:rPr>
      </w:pPr>
      <w:r w:rsidRPr="00205042">
        <w:rPr>
          <w:rFonts w:ascii="Times New Roman" w:hAnsi="Times New Roman" w:cs="Times New Roman"/>
          <w:sz w:val="28"/>
          <w:szCs w:val="28"/>
        </w:rPr>
        <w:t>яйцо, личинка, куколка, имаго</w:t>
      </w:r>
    </w:p>
    <w:p w:rsidR="000B6CE2" w:rsidRPr="00205042" w:rsidRDefault="000B6CE2" w:rsidP="0003477F">
      <w:pPr>
        <w:pStyle w:val="af"/>
        <w:widowControl w:val="0"/>
        <w:numPr>
          <w:ilvl w:val="0"/>
          <w:numId w:val="231"/>
        </w:numPr>
        <w:rPr>
          <w:rFonts w:ascii="Times New Roman" w:hAnsi="Times New Roman" w:cs="Times New Roman"/>
          <w:sz w:val="28"/>
          <w:szCs w:val="28"/>
        </w:rPr>
      </w:pPr>
      <w:r w:rsidRPr="00205042">
        <w:rPr>
          <w:rFonts w:ascii="Times New Roman" w:hAnsi="Times New Roman" w:cs="Times New Roman"/>
          <w:sz w:val="28"/>
          <w:szCs w:val="28"/>
        </w:rPr>
        <w:t>развитие без метаморфоза</w:t>
      </w:r>
    </w:p>
    <w:p w:rsidR="000B6CE2" w:rsidRPr="00C60F5D" w:rsidRDefault="000B6CE2" w:rsidP="00C21518">
      <w:pPr>
        <w:pStyle w:val="af"/>
        <w:widowControl w:val="0"/>
        <w:rPr>
          <w:rFonts w:ascii="Times New Roman" w:hAnsi="Times New Roman" w:cs="Times New Roman"/>
          <w:b/>
          <w:sz w:val="28"/>
          <w:szCs w:val="28"/>
        </w:rPr>
      </w:pPr>
      <w:r w:rsidRPr="00C60F5D">
        <w:rPr>
          <w:rFonts w:ascii="Times New Roman" w:hAnsi="Times New Roman" w:cs="Times New Roman"/>
          <w:b/>
          <w:sz w:val="28"/>
          <w:szCs w:val="28"/>
        </w:rPr>
        <w:t>2. У самца иксодовых клещей:</w:t>
      </w:r>
    </w:p>
    <w:p w:rsidR="000B6CE2" w:rsidRPr="00205042" w:rsidRDefault="000B6CE2" w:rsidP="0003477F">
      <w:pPr>
        <w:pStyle w:val="af"/>
        <w:widowControl w:val="0"/>
        <w:numPr>
          <w:ilvl w:val="0"/>
          <w:numId w:val="232"/>
        </w:numPr>
        <w:rPr>
          <w:rFonts w:ascii="Times New Roman" w:hAnsi="Times New Roman" w:cs="Times New Roman"/>
          <w:sz w:val="28"/>
          <w:szCs w:val="28"/>
        </w:rPr>
      </w:pPr>
      <w:r w:rsidRPr="00205042">
        <w:rPr>
          <w:rFonts w:ascii="Times New Roman" w:hAnsi="Times New Roman" w:cs="Times New Roman"/>
          <w:sz w:val="28"/>
          <w:szCs w:val="28"/>
        </w:rPr>
        <w:t>спинной щиток отсутствует</w:t>
      </w:r>
    </w:p>
    <w:p w:rsidR="000B6CE2" w:rsidRPr="00205042" w:rsidRDefault="000B6CE2" w:rsidP="0003477F">
      <w:pPr>
        <w:pStyle w:val="af"/>
        <w:widowControl w:val="0"/>
        <w:numPr>
          <w:ilvl w:val="0"/>
          <w:numId w:val="232"/>
        </w:numPr>
        <w:rPr>
          <w:rFonts w:ascii="Times New Roman" w:hAnsi="Times New Roman" w:cs="Times New Roman"/>
          <w:sz w:val="28"/>
          <w:szCs w:val="28"/>
        </w:rPr>
      </w:pPr>
      <w:r w:rsidRPr="00205042">
        <w:rPr>
          <w:rFonts w:ascii="Times New Roman" w:hAnsi="Times New Roman" w:cs="Times New Roman"/>
          <w:sz w:val="28"/>
          <w:szCs w:val="28"/>
        </w:rPr>
        <w:lastRenderedPageBreak/>
        <w:t>спинной щиток закрывает переднюю треть тела</w:t>
      </w:r>
    </w:p>
    <w:p w:rsidR="000B6CE2" w:rsidRPr="00205042" w:rsidRDefault="000B6CE2" w:rsidP="0003477F">
      <w:pPr>
        <w:pStyle w:val="af"/>
        <w:widowControl w:val="0"/>
        <w:numPr>
          <w:ilvl w:val="0"/>
          <w:numId w:val="232"/>
        </w:numPr>
        <w:rPr>
          <w:rFonts w:ascii="Times New Roman" w:hAnsi="Times New Roman" w:cs="Times New Roman"/>
          <w:sz w:val="28"/>
          <w:szCs w:val="28"/>
        </w:rPr>
      </w:pPr>
      <w:r w:rsidRPr="00205042">
        <w:rPr>
          <w:rFonts w:ascii="Times New Roman" w:hAnsi="Times New Roman" w:cs="Times New Roman"/>
          <w:sz w:val="28"/>
          <w:szCs w:val="28"/>
        </w:rPr>
        <w:t>спинной щиток закрывает все тело</w:t>
      </w:r>
    </w:p>
    <w:p w:rsidR="000B6CE2" w:rsidRPr="00205042" w:rsidRDefault="000B6CE2" w:rsidP="0003477F">
      <w:pPr>
        <w:pStyle w:val="af"/>
        <w:widowControl w:val="0"/>
        <w:numPr>
          <w:ilvl w:val="0"/>
          <w:numId w:val="232"/>
        </w:numPr>
        <w:rPr>
          <w:rFonts w:ascii="Times New Roman" w:hAnsi="Times New Roman" w:cs="Times New Roman"/>
          <w:sz w:val="28"/>
          <w:szCs w:val="28"/>
        </w:rPr>
      </w:pPr>
      <w:r w:rsidRPr="00205042">
        <w:rPr>
          <w:rFonts w:ascii="Times New Roman" w:hAnsi="Times New Roman" w:cs="Times New Roman"/>
          <w:sz w:val="28"/>
          <w:szCs w:val="28"/>
        </w:rPr>
        <w:t>спинной щиток закрывает заднюю треть тела</w:t>
      </w:r>
    </w:p>
    <w:p w:rsidR="000B6CE2" w:rsidRPr="00205042" w:rsidRDefault="000B6CE2" w:rsidP="0003477F">
      <w:pPr>
        <w:pStyle w:val="af"/>
        <w:widowControl w:val="0"/>
        <w:numPr>
          <w:ilvl w:val="0"/>
          <w:numId w:val="232"/>
        </w:numPr>
        <w:rPr>
          <w:rFonts w:ascii="Times New Roman" w:hAnsi="Times New Roman" w:cs="Times New Roman"/>
          <w:sz w:val="28"/>
          <w:szCs w:val="28"/>
        </w:rPr>
      </w:pPr>
      <w:r w:rsidRPr="00205042">
        <w:rPr>
          <w:rFonts w:ascii="Times New Roman" w:hAnsi="Times New Roman" w:cs="Times New Roman"/>
          <w:sz w:val="28"/>
          <w:szCs w:val="28"/>
        </w:rPr>
        <w:t>нет правильного ответа</w:t>
      </w:r>
    </w:p>
    <w:p w:rsidR="000B6CE2" w:rsidRPr="0003095B" w:rsidRDefault="000B6CE2" w:rsidP="00C21518">
      <w:pPr>
        <w:pStyle w:val="af"/>
        <w:widowControl w:val="0"/>
        <w:rPr>
          <w:rFonts w:ascii="Times New Roman" w:hAnsi="Times New Roman" w:cs="Times New Roman"/>
          <w:b/>
          <w:sz w:val="28"/>
          <w:szCs w:val="28"/>
        </w:rPr>
      </w:pPr>
      <w:r w:rsidRPr="0003095B">
        <w:rPr>
          <w:rFonts w:ascii="Times New Roman" w:hAnsi="Times New Roman" w:cs="Times New Roman"/>
          <w:b/>
          <w:sz w:val="28"/>
          <w:szCs w:val="28"/>
        </w:rPr>
        <w:t>3. Ядовитыми паукообразными являются:</w:t>
      </w:r>
    </w:p>
    <w:p w:rsidR="000B6CE2" w:rsidRPr="00205042" w:rsidRDefault="000B6CE2" w:rsidP="0003477F">
      <w:pPr>
        <w:pStyle w:val="af"/>
        <w:widowControl w:val="0"/>
        <w:numPr>
          <w:ilvl w:val="0"/>
          <w:numId w:val="233"/>
        </w:numPr>
        <w:rPr>
          <w:rFonts w:ascii="Times New Roman" w:hAnsi="Times New Roman" w:cs="Times New Roman"/>
          <w:sz w:val="28"/>
          <w:szCs w:val="28"/>
        </w:rPr>
      </w:pPr>
      <w:r w:rsidRPr="00205042">
        <w:rPr>
          <w:rFonts w:ascii="Times New Roman" w:hAnsi="Times New Roman" w:cs="Times New Roman"/>
          <w:sz w:val="28"/>
          <w:szCs w:val="28"/>
        </w:rPr>
        <w:t>клещи, пауки, фаланги</w:t>
      </w:r>
    </w:p>
    <w:p w:rsidR="000B6CE2" w:rsidRPr="00205042" w:rsidRDefault="000B6CE2" w:rsidP="0003477F">
      <w:pPr>
        <w:pStyle w:val="af"/>
        <w:widowControl w:val="0"/>
        <w:numPr>
          <w:ilvl w:val="0"/>
          <w:numId w:val="233"/>
        </w:numPr>
        <w:rPr>
          <w:rFonts w:ascii="Times New Roman" w:hAnsi="Times New Roman" w:cs="Times New Roman"/>
          <w:sz w:val="28"/>
          <w:szCs w:val="28"/>
        </w:rPr>
      </w:pPr>
      <w:r w:rsidRPr="00205042">
        <w:rPr>
          <w:rFonts w:ascii="Times New Roman" w:hAnsi="Times New Roman" w:cs="Times New Roman"/>
          <w:sz w:val="28"/>
          <w:szCs w:val="28"/>
        </w:rPr>
        <w:t>скорпионы, фаланги, тарантулы</w:t>
      </w:r>
    </w:p>
    <w:p w:rsidR="000B6CE2" w:rsidRPr="00205042" w:rsidRDefault="000B6CE2" w:rsidP="0003477F">
      <w:pPr>
        <w:pStyle w:val="af"/>
        <w:widowControl w:val="0"/>
        <w:numPr>
          <w:ilvl w:val="0"/>
          <w:numId w:val="233"/>
        </w:numPr>
        <w:rPr>
          <w:rFonts w:ascii="Times New Roman" w:hAnsi="Times New Roman" w:cs="Times New Roman"/>
          <w:sz w:val="28"/>
          <w:szCs w:val="28"/>
        </w:rPr>
      </w:pPr>
      <w:r w:rsidRPr="00205042">
        <w:rPr>
          <w:rFonts w:ascii="Times New Roman" w:hAnsi="Times New Roman" w:cs="Times New Roman"/>
          <w:sz w:val="28"/>
          <w:szCs w:val="28"/>
        </w:rPr>
        <w:t>клещи, скорпионы, каракурты</w:t>
      </w:r>
    </w:p>
    <w:p w:rsidR="000B6CE2" w:rsidRPr="00205042" w:rsidRDefault="000B6CE2" w:rsidP="0003477F">
      <w:pPr>
        <w:pStyle w:val="af"/>
        <w:widowControl w:val="0"/>
        <w:numPr>
          <w:ilvl w:val="0"/>
          <w:numId w:val="233"/>
        </w:numPr>
        <w:rPr>
          <w:rFonts w:ascii="Times New Roman" w:hAnsi="Times New Roman" w:cs="Times New Roman"/>
          <w:sz w:val="28"/>
          <w:szCs w:val="28"/>
        </w:rPr>
      </w:pPr>
      <w:r w:rsidRPr="00205042">
        <w:rPr>
          <w:rFonts w:ascii="Times New Roman" w:hAnsi="Times New Roman" w:cs="Times New Roman"/>
          <w:sz w:val="28"/>
          <w:szCs w:val="28"/>
        </w:rPr>
        <w:t>скорпионы, каракурты, тарантулы</w:t>
      </w:r>
    </w:p>
    <w:p w:rsidR="000B6CE2" w:rsidRPr="00205042" w:rsidRDefault="000B6CE2" w:rsidP="0003477F">
      <w:pPr>
        <w:pStyle w:val="af"/>
        <w:widowControl w:val="0"/>
        <w:numPr>
          <w:ilvl w:val="0"/>
          <w:numId w:val="233"/>
        </w:numPr>
        <w:rPr>
          <w:rFonts w:ascii="Times New Roman" w:hAnsi="Times New Roman" w:cs="Times New Roman"/>
          <w:sz w:val="28"/>
          <w:szCs w:val="28"/>
        </w:rPr>
      </w:pPr>
      <w:r w:rsidRPr="00205042">
        <w:rPr>
          <w:rFonts w:ascii="Times New Roman" w:hAnsi="Times New Roman" w:cs="Times New Roman"/>
          <w:sz w:val="28"/>
          <w:szCs w:val="28"/>
        </w:rPr>
        <w:t>фаланги, каракурты, тарантулы</w:t>
      </w:r>
    </w:p>
    <w:p w:rsidR="00C21518" w:rsidRPr="0003095B" w:rsidRDefault="00091554" w:rsidP="00C21518">
      <w:pPr>
        <w:pStyle w:val="af"/>
        <w:widowControl w:val="0"/>
        <w:rPr>
          <w:rFonts w:ascii="Times New Roman" w:hAnsi="Times New Roman" w:cs="Times New Roman"/>
          <w:b/>
          <w:sz w:val="28"/>
          <w:szCs w:val="28"/>
        </w:rPr>
      </w:pPr>
      <w:r w:rsidRPr="0003095B">
        <w:rPr>
          <w:rFonts w:ascii="Times New Roman" w:hAnsi="Times New Roman" w:cs="Times New Roman"/>
          <w:b/>
          <w:sz w:val="28"/>
          <w:szCs w:val="28"/>
        </w:rPr>
        <w:t>4</w:t>
      </w:r>
      <w:r w:rsidR="00C21518" w:rsidRPr="0003095B">
        <w:rPr>
          <w:rFonts w:ascii="Times New Roman" w:hAnsi="Times New Roman" w:cs="Times New Roman"/>
          <w:b/>
          <w:sz w:val="28"/>
          <w:szCs w:val="28"/>
        </w:rPr>
        <w:t>. Возбудителем заболеваний человека является:</w:t>
      </w:r>
    </w:p>
    <w:p w:rsidR="00C21518" w:rsidRPr="00091554" w:rsidRDefault="00C21518" w:rsidP="0003477F">
      <w:pPr>
        <w:pStyle w:val="af"/>
        <w:widowControl w:val="0"/>
        <w:numPr>
          <w:ilvl w:val="0"/>
          <w:numId w:val="234"/>
        </w:numPr>
        <w:rPr>
          <w:rFonts w:ascii="Times New Roman" w:hAnsi="Times New Roman" w:cs="Times New Roman"/>
          <w:i/>
          <w:sz w:val="28"/>
          <w:szCs w:val="28"/>
          <w:lang w:val="en-US"/>
        </w:rPr>
      </w:pPr>
      <w:r w:rsidRPr="00205042">
        <w:rPr>
          <w:rFonts w:ascii="Times New Roman" w:hAnsi="Times New Roman" w:cs="Times New Roman"/>
          <w:i/>
          <w:sz w:val="28"/>
          <w:szCs w:val="28"/>
          <w:lang w:val="en-US"/>
        </w:rPr>
        <w:t>Ixodes ricinus</w:t>
      </w:r>
    </w:p>
    <w:p w:rsidR="00C21518" w:rsidRPr="00091554" w:rsidRDefault="00C21518" w:rsidP="0003477F">
      <w:pPr>
        <w:pStyle w:val="af"/>
        <w:widowControl w:val="0"/>
        <w:numPr>
          <w:ilvl w:val="0"/>
          <w:numId w:val="234"/>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Ixodes persulcatus</w:t>
      </w:r>
    </w:p>
    <w:p w:rsidR="00C21518" w:rsidRPr="00091554" w:rsidRDefault="00C21518" w:rsidP="0003477F">
      <w:pPr>
        <w:pStyle w:val="af"/>
        <w:widowControl w:val="0"/>
        <w:numPr>
          <w:ilvl w:val="0"/>
          <w:numId w:val="234"/>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Dermacentor pictus</w:t>
      </w:r>
    </w:p>
    <w:p w:rsidR="00C21518" w:rsidRPr="00205042" w:rsidRDefault="00C21518" w:rsidP="0003477F">
      <w:pPr>
        <w:pStyle w:val="af"/>
        <w:widowControl w:val="0"/>
        <w:numPr>
          <w:ilvl w:val="0"/>
          <w:numId w:val="234"/>
        </w:numPr>
        <w:rPr>
          <w:rFonts w:ascii="Times New Roman" w:hAnsi="Times New Roman" w:cs="Times New Roman"/>
          <w:i/>
          <w:sz w:val="28"/>
          <w:szCs w:val="28"/>
          <w:lang w:val="en-US"/>
        </w:rPr>
      </w:pPr>
      <w:r w:rsidRPr="00205042">
        <w:rPr>
          <w:rFonts w:ascii="Times New Roman" w:hAnsi="Times New Roman" w:cs="Times New Roman"/>
          <w:i/>
          <w:sz w:val="28"/>
          <w:szCs w:val="28"/>
          <w:lang w:val="en-US"/>
        </w:rPr>
        <w:t>Acarus siro</w:t>
      </w:r>
    </w:p>
    <w:p w:rsidR="00C21518" w:rsidRPr="00091554" w:rsidRDefault="00C21518" w:rsidP="0003477F">
      <w:pPr>
        <w:pStyle w:val="af"/>
        <w:widowControl w:val="0"/>
        <w:numPr>
          <w:ilvl w:val="0"/>
          <w:numId w:val="234"/>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Ornithodoros papillipes</w:t>
      </w:r>
    </w:p>
    <w:p w:rsidR="00C21518" w:rsidRPr="0003095B" w:rsidRDefault="00091554" w:rsidP="00C21518">
      <w:pPr>
        <w:pStyle w:val="af"/>
        <w:widowControl w:val="0"/>
        <w:rPr>
          <w:rFonts w:ascii="Times New Roman" w:hAnsi="Times New Roman" w:cs="Times New Roman"/>
          <w:b/>
          <w:sz w:val="28"/>
          <w:szCs w:val="28"/>
        </w:rPr>
      </w:pPr>
      <w:r w:rsidRPr="0003095B">
        <w:rPr>
          <w:rFonts w:ascii="Times New Roman" w:hAnsi="Times New Roman" w:cs="Times New Roman"/>
          <w:b/>
          <w:sz w:val="28"/>
          <w:szCs w:val="28"/>
        </w:rPr>
        <w:t>5</w:t>
      </w:r>
      <w:r w:rsidR="00C21518" w:rsidRPr="0003095B">
        <w:rPr>
          <w:rFonts w:ascii="Times New Roman" w:hAnsi="Times New Roman" w:cs="Times New Roman"/>
          <w:b/>
          <w:sz w:val="28"/>
          <w:szCs w:val="28"/>
        </w:rPr>
        <w:t>. Переносчиком возбудителя клещевого энцефалита является:</w:t>
      </w:r>
    </w:p>
    <w:p w:rsidR="00C21518" w:rsidRPr="00091554" w:rsidRDefault="00C21518" w:rsidP="0003477F">
      <w:pPr>
        <w:pStyle w:val="af"/>
        <w:widowControl w:val="0"/>
        <w:numPr>
          <w:ilvl w:val="0"/>
          <w:numId w:val="235"/>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Ornithodoros papillipes</w:t>
      </w:r>
    </w:p>
    <w:p w:rsidR="00C21518" w:rsidRPr="00091554" w:rsidRDefault="00C21518" w:rsidP="0003477F">
      <w:pPr>
        <w:pStyle w:val="af"/>
        <w:widowControl w:val="0"/>
        <w:numPr>
          <w:ilvl w:val="0"/>
          <w:numId w:val="235"/>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Ixodes persulcatus</w:t>
      </w:r>
    </w:p>
    <w:p w:rsidR="00C21518" w:rsidRPr="00091554" w:rsidRDefault="00C21518" w:rsidP="0003477F">
      <w:pPr>
        <w:pStyle w:val="af"/>
        <w:widowControl w:val="0"/>
        <w:numPr>
          <w:ilvl w:val="0"/>
          <w:numId w:val="235"/>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Dermacentor marginatus</w:t>
      </w:r>
    </w:p>
    <w:p w:rsidR="00C21518" w:rsidRPr="00091554" w:rsidRDefault="00C21518" w:rsidP="0003477F">
      <w:pPr>
        <w:pStyle w:val="af"/>
        <w:widowControl w:val="0"/>
        <w:numPr>
          <w:ilvl w:val="0"/>
          <w:numId w:val="235"/>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Acarus siro</w:t>
      </w:r>
    </w:p>
    <w:p w:rsidR="00C21518" w:rsidRPr="00091554" w:rsidRDefault="00C21518" w:rsidP="0003477F">
      <w:pPr>
        <w:pStyle w:val="af"/>
        <w:widowControl w:val="0"/>
        <w:numPr>
          <w:ilvl w:val="0"/>
          <w:numId w:val="235"/>
        </w:numPr>
        <w:rPr>
          <w:rFonts w:ascii="Times New Roman" w:hAnsi="Times New Roman" w:cs="Times New Roman"/>
          <w:i/>
          <w:sz w:val="28"/>
          <w:szCs w:val="28"/>
        </w:rPr>
      </w:pPr>
      <w:r w:rsidRPr="00091554">
        <w:rPr>
          <w:rFonts w:ascii="Times New Roman" w:hAnsi="Times New Roman" w:cs="Times New Roman"/>
          <w:i/>
          <w:sz w:val="28"/>
          <w:szCs w:val="28"/>
        </w:rPr>
        <w:t>Ixodes ricinus</w:t>
      </w:r>
    </w:p>
    <w:p w:rsidR="00C21518" w:rsidRPr="0003095B" w:rsidRDefault="00091554" w:rsidP="00C21518">
      <w:pPr>
        <w:pStyle w:val="af"/>
        <w:widowControl w:val="0"/>
        <w:rPr>
          <w:rFonts w:ascii="Times New Roman" w:hAnsi="Times New Roman" w:cs="Times New Roman"/>
          <w:b/>
          <w:sz w:val="28"/>
          <w:szCs w:val="28"/>
        </w:rPr>
      </w:pPr>
      <w:r w:rsidRPr="0003095B">
        <w:rPr>
          <w:rFonts w:ascii="Times New Roman" w:hAnsi="Times New Roman" w:cs="Times New Roman"/>
          <w:b/>
          <w:sz w:val="28"/>
          <w:szCs w:val="28"/>
        </w:rPr>
        <w:t>6</w:t>
      </w:r>
      <w:r w:rsidR="00C21518" w:rsidRPr="0003095B">
        <w:rPr>
          <w:rFonts w:ascii="Times New Roman" w:hAnsi="Times New Roman" w:cs="Times New Roman"/>
          <w:b/>
          <w:sz w:val="28"/>
          <w:szCs w:val="28"/>
        </w:rPr>
        <w:t>. Переносчиком возбудителя клещевого возвратного тифа является:</w:t>
      </w:r>
    </w:p>
    <w:p w:rsidR="00C21518" w:rsidRPr="00091554" w:rsidRDefault="00C21518" w:rsidP="0003477F">
      <w:pPr>
        <w:pStyle w:val="af"/>
        <w:widowControl w:val="0"/>
        <w:numPr>
          <w:ilvl w:val="0"/>
          <w:numId w:val="236"/>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Ixodes ricinus</w:t>
      </w:r>
    </w:p>
    <w:p w:rsidR="00C21518" w:rsidRPr="00091554" w:rsidRDefault="00C21518" w:rsidP="0003477F">
      <w:pPr>
        <w:pStyle w:val="af"/>
        <w:widowControl w:val="0"/>
        <w:numPr>
          <w:ilvl w:val="0"/>
          <w:numId w:val="236"/>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Dermacentor pictus</w:t>
      </w:r>
    </w:p>
    <w:p w:rsidR="00C21518" w:rsidRPr="00091554" w:rsidRDefault="00C21518" w:rsidP="0003477F">
      <w:pPr>
        <w:pStyle w:val="af"/>
        <w:widowControl w:val="0"/>
        <w:numPr>
          <w:ilvl w:val="0"/>
          <w:numId w:val="236"/>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Ornithodoros papillipes</w:t>
      </w:r>
    </w:p>
    <w:p w:rsidR="00C21518" w:rsidRPr="00091554" w:rsidRDefault="00C21518" w:rsidP="0003477F">
      <w:pPr>
        <w:pStyle w:val="af"/>
        <w:widowControl w:val="0"/>
        <w:numPr>
          <w:ilvl w:val="0"/>
          <w:numId w:val="236"/>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Sarcoptes scabiei</w:t>
      </w:r>
    </w:p>
    <w:p w:rsidR="00C21518" w:rsidRPr="00091554" w:rsidRDefault="00C21518" w:rsidP="0003477F">
      <w:pPr>
        <w:pStyle w:val="af"/>
        <w:widowControl w:val="0"/>
        <w:numPr>
          <w:ilvl w:val="0"/>
          <w:numId w:val="236"/>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Acarus siro</w:t>
      </w:r>
    </w:p>
    <w:p w:rsidR="00C21518" w:rsidRPr="0003095B" w:rsidRDefault="00091554" w:rsidP="00C21518">
      <w:pPr>
        <w:pStyle w:val="af"/>
        <w:widowControl w:val="0"/>
        <w:rPr>
          <w:rFonts w:ascii="Times New Roman" w:hAnsi="Times New Roman" w:cs="Times New Roman"/>
          <w:b/>
          <w:sz w:val="28"/>
          <w:szCs w:val="28"/>
        </w:rPr>
      </w:pPr>
      <w:r w:rsidRPr="0003095B">
        <w:rPr>
          <w:rFonts w:ascii="Times New Roman" w:hAnsi="Times New Roman" w:cs="Times New Roman"/>
          <w:b/>
          <w:sz w:val="28"/>
          <w:szCs w:val="28"/>
        </w:rPr>
        <w:t>7</w:t>
      </w:r>
      <w:r w:rsidR="00C21518" w:rsidRPr="0003095B">
        <w:rPr>
          <w:rFonts w:ascii="Times New Roman" w:hAnsi="Times New Roman" w:cs="Times New Roman"/>
          <w:b/>
          <w:sz w:val="28"/>
          <w:szCs w:val="28"/>
        </w:rPr>
        <w:t>. Строение тела клеща:</w:t>
      </w:r>
    </w:p>
    <w:p w:rsidR="00C21518" w:rsidRPr="00C21518" w:rsidRDefault="00C21518" w:rsidP="0003477F">
      <w:pPr>
        <w:pStyle w:val="af"/>
        <w:widowControl w:val="0"/>
        <w:numPr>
          <w:ilvl w:val="0"/>
          <w:numId w:val="237"/>
        </w:numPr>
        <w:rPr>
          <w:rFonts w:ascii="Times New Roman" w:hAnsi="Times New Roman" w:cs="Times New Roman"/>
          <w:sz w:val="28"/>
          <w:szCs w:val="28"/>
        </w:rPr>
      </w:pPr>
      <w:r w:rsidRPr="00C21518">
        <w:rPr>
          <w:rFonts w:ascii="Times New Roman" w:hAnsi="Times New Roman" w:cs="Times New Roman"/>
          <w:sz w:val="28"/>
          <w:szCs w:val="28"/>
        </w:rPr>
        <w:t>тело не разделено на отделы</w:t>
      </w:r>
    </w:p>
    <w:p w:rsidR="00C21518" w:rsidRPr="00C21518" w:rsidRDefault="00C21518" w:rsidP="0003477F">
      <w:pPr>
        <w:pStyle w:val="af"/>
        <w:widowControl w:val="0"/>
        <w:numPr>
          <w:ilvl w:val="0"/>
          <w:numId w:val="237"/>
        </w:numPr>
        <w:rPr>
          <w:rFonts w:ascii="Times New Roman" w:hAnsi="Times New Roman" w:cs="Times New Roman"/>
          <w:sz w:val="28"/>
          <w:szCs w:val="28"/>
        </w:rPr>
      </w:pPr>
      <w:r w:rsidRPr="00C21518">
        <w:rPr>
          <w:rFonts w:ascii="Times New Roman" w:hAnsi="Times New Roman" w:cs="Times New Roman"/>
          <w:sz w:val="28"/>
          <w:szCs w:val="28"/>
        </w:rPr>
        <w:t>голова, нечленистые грудь и брюшко</w:t>
      </w:r>
    </w:p>
    <w:p w:rsidR="00C21518" w:rsidRPr="00C21518" w:rsidRDefault="00C21518" w:rsidP="0003477F">
      <w:pPr>
        <w:pStyle w:val="af"/>
        <w:widowControl w:val="0"/>
        <w:numPr>
          <w:ilvl w:val="0"/>
          <w:numId w:val="237"/>
        </w:numPr>
        <w:rPr>
          <w:rFonts w:ascii="Times New Roman" w:hAnsi="Times New Roman" w:cs="Times New Roman"/>
          <w:sz w:val="28"/>
          <w:szCs w:val="28"/>
        </w:rPr>
      </w:pPr>
      <w:r w:rsidRPr="00C21518">
        <w:rPr>
          <w:rFonts w:ascii="Times New Roman" w:hAnsi="Times New Roman" w:cs="Times New Roman"/>
          <w:sz w:val="28"/>
          <w:szCs w:val="28"/>
        </w:rPr>
        <w:t>голова, членистые грудь и брюшко</w:t>
      </w:r>
    </w:p>
    <w:p w:rsidR="00C21518" w:rsidRPr="00C21518" w:rsidRDefault="00C21518" w:rsidP="0003477F">
      <w:pPr>
        <w:pStyle w:val="af"/>
        <w:widowControl w:val="0"/>
        <w:numPr>
          <w:ilvl w:val="0"/>
          <w:numId w:val="237"/>
        </w:numPr>
        <w:rPr>
          <w:rFonts w:ascii="Times New Roman" w:hAnsi="Times New Roman" w:cs="Times New Roman"/>
          <w:sz w:val="28"/>
          <w:szCs w:val="28"/>
        </w:rPr>
      </w:pPr>
      <w:r w:rsidRPr="00C21518">
        <w:rPr>
          <w:rFonts w:ascii="Times New Roman" w:hAnsi="Times New Roman" w:cs="Times New Roman"/>
          <w:sz w:val="28"/>
          <w:szCs w:val="28"/>
        </w:rPr>
        <w:t>головогрудь и нечленистое брюшко</w:t>
      </w:r>
    </w:p>
    <w:p w:rsidR="00C21518" w:rsidRPr="00C21518" w:rsidRDefault="00C21518" w:rsidP="0003477F">
      <w:pPr>
        <w:pStyle w:val="af"/>
        <w:widowControl w:val="0"/>
        <w:numPr>
          <w:ilvl w:val="0"/>
          <w:numId w:val="237"/>
        </w:numPr>
        <w:rPr>
          <w:rFonts w:ascii="Times New Roman" w:hAnsi="Times New Roman" w:cs="Times New Roman"/>
          <w:sz w:val="28"/>
          <w:szCs w:val="28"/>
        </w:rPr>
      </w:pPr>
      <w:r w:rsidRPr="00C21518">
        <w:rPr>
          <w:rFonts w:ascii="Times New Roman" w:hAnsi="Times New Roman" w:cs="Times New Roman"/>
          <w:sz w:val="28"/>
          <w:szCs w:val="28"/>
        </w:rPr>
        <w:t>головогрудь и членистое брюшко</w:t>
      </w:r>
    </w:p>
    <w:p w:rsidR="00C21518" w:rsidRPr="009416C7" w:rsidRDefault="00091554" w:rsidP="00C21518">
      <w:pPr>
        <w:pStyle w:val="af"/>
        <w:widowControl w:val="0"/>
        <w:rPr>
          <w:rFonts w:ascii="Times New Roman" w:hAnsi="Times New Roman" w:cs="Times New Roman"/>
          <w:b/>
          <w:sz w:val="28"/>
          <w:szCs w:val="28"/>
        </w:rPr>
      </w:pPr>
      <w:r w:rsidRPr="009416C7">
        <w:rPr>
          <w:rFonts w:ascii="Times New Roman" w:hAnsi="Times New Roman" w:cs="Times New Roman"/>
          <w:b/>
          <w:sz w:val="28"/>
          <w:szCs w:val="28"/>
        </w:rPr>
        <w:t>8</w:t>
      </w:r>
      <w:r w:rsidR="00C21518" w:rsidRPr="009416C7">
        <w:rPr>
          <w:rFonts w:ascii="Times New Roman" w:hAnsi="Times New Roman" w:cs="Times New Roman"/>
          <w:b/>
          <w:sz w:val="28"/>
          <w:szCs w:val="28"/>
        </w:rPr>
        <w:t>. Представителем семейства иксодовых клещей является:</w:t>
      </w:r>
    </w:p>
    <w:p w:rsidR="00C21518" w:rsidRPr="00091554" w:rsidRDefault="00C21518" w:rsidP="0003477F">
      <w:pPr>
        <w:pStyle w:val="af"/>
        <w:widowControl w:val="0"/>
        <w:numPr>
          <w:ilvl w:val="0"/>
          <w:numId w:val="238"/>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Acarus siro</w:t>
      </w:r>
    </w:p>
    <w:p w:rsidR="00C21518" w:rsidRPr="00091554" w:rsidRDefault="00C21518" w:rsidP="0003477F">
      <w:pPr>
        <w:pStyle w:val="af"/>
        <w:widowControl w:val="0"/>
        <w:numPr>
          <w:ilvl w:val="0"/>
          <w:numId w:val="238"/>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Dermacentor pictus</w:t>
      </w:r>
    </w:p>
    <w:p w:rsidR="00C21518" w:rsidRPr="00091554" w:rsidRDefault="00C21518" w:rsidP="0003477F">
      <w:pPr>
        <w:pStyle w:val="af"/>
        <w:widowControl w:val="0"/>
        <w:numPr>
          <w:ilvl w:val="0"/>
          <w:numId w:val="238"/>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Ornithodoros papillipes</w:t>
      </w:r>
    </w:p>
    <w:p w:rsidR="00C21518" w:rsidRPr="00091554" w:rsidRDefault="00C21518" w:rsidP="0003477F">
      <w:pPr>
        <w:pStyle w:val="af"/>
        <w:widowControl w:val="0"/>
        <w:numPr>
          <w:ilvl w:val="0"/>
          <w:numId w:val="238"/>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Sarcoptes scabiei</w:t>
      </w:r>
    </w:p>
    <w:p w:rsidR="00C21518" w:rsidRPr="00091554" w:rsidRDefault="00C21518" w:rsidP="0003477F">
      <w:pPr>
        <w:pStyle w:val="af"/>
        <w:widowControl w:val="0"/>
        <w:numPr>
          <w:ilvl w:val="0"/>
          <w:numId w:val="238"/>
        </w:numPr>
        <w:rPr>
          <w:rFonts w:ascii="Times New Roman" w:hAnsi="Times New Roman" w:cs="Times New Roman"/>
          <w:i/>
          <w:sz w:val="28"/>
          <w:szCs w:val="28"/>
        </w:rPr>
      </w:pPr>
      <w:r w:rsidRPr="00091554">
        <w:rPr>
          <w:rFonts w:ascii="Times New Roman" w:hAnsi="Times New Roman" w:cs="Times New Roman"/>
          <w:i/>
          <w:sz w:val="28"/>
          <w:szCs w:val="28"/>
        </w:rPr>
        <w:t>Ixodes ricinus</w:t>
      </w:r>
    </w:p>
    <w:p w:rsidR="00C21518" w:rsidRPr="009416C7" w:rsidRDefault="00091554" w:rsidP="00C21518">
      <w:pPr>
        <w:pStyle w:val="af"/>
        <w:widowControl w:val="0"/>
        <w:rPr>
          <w:rFonts w:ascii="Times New Roman" w:hAnsi="Times New Roman" w:cs="Times New Roman"/>
          <w:b/>
          <w:sz w:val="28"/>
          <w:szCs w:val="28"/>
        </w:rPr>
      </w:pPr>
      <w:r w:rsidRPr="009416C7">
        <w:rPr>
          <w:rFonts w:ascii="Times New Roman" w:hAnsi="Times New Roman" w:cs="Times New Roman"/>
          <w:b/>
          <w:sz w:val="28"/>
          <w:szCs w:val="28"/>
        </w:rPr>
        <w:t>9</w:t>
      </w:r>
      <w:r w:rsidR="00C21518" w:rsidRPr="009416C7">
        <w:rPr>
          <w:rFonts w:ascii="Times New Roman" w:hAnsi="Times New Roman" w:cs="Times New Roman"/>
          <w:b/>
          <w:sz w:val="28"/>
          <w:szCs w:val="28"/>
        </w:rPr>
        <w:t xml:space="preserve">. Таежный энцефалит относится </w:t>
      </w:r>
      <w:proofErr w:type="gramStart"/>
      <w:r w:rsidR="00C21518" w:rsidRPr="009416C7">
        <w:rPr>
          <w:rFonts w:ascii="Times New Roman" w:hAnsi="Times New Roman" w:cs="Times New Roman"/>
          <w:b/>
          <w:sz w:val="28"/>
          <w:szCs w:val="28"/>
        </w:rPr>
        <w:t>к</w:t>
      </w:r>
      <w:proofErr w:type="gramEnd"/>
      <w:r w:rsidR="00C21518" w:rsidRPr="009416C7">
        <w:rPr>
          <w:rFonts w:ascii="Times New Roman" w:hAnsi="Times New Roman" w:cs="Times New Roman"/>
          <w:b/>
          <w:sz w:val="28"/>
          <w:szCs w:val="28"/>
        </w:rPr>
        <w:t>:</w:t>
      </w:r>
    </w:p>
    <w:p w:rsidR="00C21518" w:rsidRPr="00C21518" w:rsidRDefault="00C21518" w:rsidP="0003477F">
      <w:pPr>
        <w:pStyle w:val="af"/>
        <w:widowControl w:val="0"/>
        <w:numPr>
          <w:ilvl w:val="0"/>
          <w:numId w:val="239"/>
        </w:numPr>
        <w:rPr>
          <w:rFonts w:ascii="Times New Roman" w:hAnsi="Times New Roman" w:cs="Times New Roman"/>
          <w:sz w:val="28"/>
          <w:szCs w:val="28"/>
        </w:rPr>
      </w:pPr>
      <w:r w:rsidRPr="00C21518">
        <w:rPr>
          <w:rFonts w:ascii="Times New Roman" w:hAnsi="Times New Roman" w:cs="Times New Roman"/>
          <w:sz w:val="28"/>
          <w:szCs w:val="28"/>
        </w:rPr>
        <w:t>зоонозам</w:t>
      </w:r>
    </w:p>
    <w:p w:rsidR="00C21518" w:rsidRPr="00C21518" w:rsidRDefault="00C21518" w:rsidP="0003477F">
      <w:pPr>
        <w:pStyle w:val="af"/>
        <w:widowControl w:val="0"/>
        <w:numPr>
          <w:ilvl w:val="0"/>
          <w:numId w:val="239"/>
        </w:numPr>
        <w:rPr>
          <w:rFonts w:ascii="Times New Roman" w:hAnsi="Times New Roman" w:cs="Times New Roman"/>
          <w:sz w:val="28"/>
          <w:szCs w:val="28"/>
        </w:rPr>
      </w:pPr>
      <w:r w:rsidRPr="00C21518">
        <w:rPr>
          <w:rFonts w:ascii="Times New Roman" w:hAnsi="Times New Roman" w:cs="Times New Roman"/>
          <w:sz w:val="28"/>
          <w:szCs w:val="28"/>
        </w:rPr>
        <w:t>антропонозам</w:t>
      </w:r>
    </w:p>
    <w:p w:rsidR="00C21518" w:rsidRPr="00C21518" w:rsidRDefault="00C21518" w:rsidP="0003477F">
      <w:pPr>
        <w:pStyle w:val="af"/>
        <w:widowControl w:val="0"/>
        <w:numPr>
          <w:ilvl w:val="0"/>
          <w:numId w:val="239"/>
        </w:numPr>
        <w:rPr>
          <w:rFonts w:ascii="Times New Roman" w:hAnsi="Times New Roman" w:cs="Times New Roman"/>
          <w:sz w:val="28"/>
          <w:szCs w:val="28"/>
        </w:rPr>
      </w:pPr>
      <w:r w:rsidRPr="00C21518">
        <w:rPr>
          <w:rFonts w:ascii="Times New Roman" w:hAnsi="Times New Roman" w:cs="Times New Roman"/>
          <w:sz w:val="28"/>
          <w:szCs w:val="28"/>
        </w:rPr>
        <w:t>антропозоонозам</w:t>
      </w:r>
    </w:p>
    <w:p w:rsidR="00C21518" w:rsidRPr="00C21518" w:rsidRDefault="00C21518" w:rsidP="0003477F">
      <w:pPr>
        <w:pStyle w:val="af"/>
        <w:widowControl w:val="0"/>
        <w:numPr>
          <w:ilvl w:val="0"/>
          <w:numId w:val="239"/>
        </w:numPr>
        <w:rPr>
          <w:rFonts w:ascii="Times New Roman" w:hAnsi="Times New Roman" w:cs="Times New Roman"/>
          <w:sz w:val="28"/>
          <w:szCs w:val="28"/>
        </w:rPr>
      </w:pPr>
      <w:r w:rsidRPr="00C21518">
        <w:rPr>
          <w:rFonts w:ascii="Times New Roman" w:hAnsi="Times New Roman" w:cs="Times New Roman"/>
          <w:sz w:val="28"/>
          <w:szCs w:val="28"/>
        </w:rPr>
        <w:t>нет правильного ответа</w:t>
      </w:r>
    </w:p>
    <w:p w:rsidR="00C21518" w:rsidRPr="009416C7" w:rsidRDefault="00091554" w:rsidP="00C21518">
      <w:pPr>
        <w:pStyle w:val="af"/>
        <w:widowControl w:val="0"/>
        <w:rPr>
          <w:rFonts w:ascii="Times New Roman" w:hAnsi="Times New Roman" w:cs="Times New Roman"/>
          <w:b/>
          <w:sz w:val="28"/>
          <w:szCs w:val="28"/>
        </w:rPr>
      </w:pPr>
      <w:r w:rsidRPr="009416C7">
        <w:rPr>
          <w:rFonts w:ascii="Times New Roman" w:hAnsi="Times New Roman" w:cs="Times New Roman"/>
          <w:b/>
          <w:sz w:val="28"/>
          <w:szCs w:val="28"/>
        </w:rPr>
        <w:t>10</w:t>
      </w:r>
      <w:r w:rsidR="00C21518" w:rsidRPr="009416C7">
        <w:rPr>
          <w:rFonts w:ascii="Times New Roman" w:hAnsi="Times New Roman" w:cs="Times New Roman"/>
          <w:b/>
          <w:sz w:val="28"/>
          <w:szCs w:val="28"/>
        </w:rPr>
        <w:t>. К природно-очаговым заболеваниям относятся:</w:t>
      </w:r>
    </w:p>
    <w:p w:rsidR="00C21518" w:rsidRPr="00C21518" w:rsidRDefault="00C21518" w:rsidP="0003477F">
      <w:pPr>
        <w:pStyle w:val="af"/>
        <w:widowControl w:val="0"/>
        <w:numPr>
          <w:ilvl w:val="0"/>
          <w:numId w:val="240"/>
        </w:numPr>
        <w:rPr>
          <w:rFonts w:ascii="Times New Roman" w:hAnsi="Times New Roman" w:cs="Times New Roman"/>
          <w:sz w:val="28"/>
          <w:szCs w:val="28"/>
        </w:rPr>
      </w:pPr>
      <w:r w:rsidRPr="00C21518">
        <w:rPr>
          <w:rFonts w:ascii="Times New Roman" w:hAnsi="Times New Roman" w:cs="Times New Roman"/>
          <w:sz w:val="28"/>
          <w:szCs w:val="28"/>
        </w:rPr>
        <w:lastRenderedPageBreak/>
        <w:t>клещевой сыпной тиф</w:t>
      </w:r>
    </w:p>
    <w:p w:rsidR="00C21518" w:rsidRPr="00C21518" w:rsidRDefault="00C21518" w:rsidP="0003477F">
      <w:pPr>
        <w:pStyle w:val="af"/>
        <w:widowControl w:val="0"/>
        <w:numPr>
          <w:ilvl w:val="0"/>
          <w:numId w:val="240"/>
        </w:numPr>
        <w:rPr>
          <w:rFonts w:ascii="Times New Roman" w:hAnsi="Times New Roman" w:cs="Times New Roman"/>
          <w:sz w:val="28"/>
          <w:szCs w:val="28"/>
        </w:rPr>
      </w:pPr>
      <w:r w:rsidRPr="00C21518">
        <w:rPr>
          <w:rFonts w:ascii="Times New Roman" w:hAnsi="Times New Roman" w:cs="Times New Roman"/>
          <w:sz w:val="28"/>
          <w:szCs w:val="28"/>
        </w:rPr>
        <w:t>таежный энцефалит</w:t>
      </w:r>
    </w:p>
    <w:p w:rsidR="00C21518" w:rsidRPr="00C21518" w:rsidRDefault="00C21518" w:rsidP="0003477F">
      <w:pPr>
        <w:pStyle w:val="af"/>
        <w:widowControl w:val="0"/>
        <w:numPr>
          <w:ilvl w:val="0"/>
          <w:numId w:val="240"/>
        </w:numPr>
        <w:rPr>
          <w:rFonts w:ascii="Times New Roman" w:hAnsi="Times New Roman" w:cs="Times New Roman"/>
          <w:sz w:val="28"/>
          <w:szCs w:val="28"/>
        </w:rPr>
      </w:pPr>
      <w:r w:rsidRPr="00C21518">
        <w:rPr>
          <w:rFonts w:ascii="Times New Roman" w:hAnsi="Times New Roman" w:cs="Times New Roman"/>
          <w:sz w:val="28"/>
          <w:szCs w:val="28"/>
        </w:rPr>
        <w:t>чесотка</w:t>
      </w:r>
    </w:p>
    <w:p w:rsidR="00C21518" w:rsidRPr="00C21518" w:rsidRDefault="00C21518" w:rsidP="0003477F">
      <w:pPr>
        <w:pStyle w:val="af"/>
        <w:widowControl w:val="0"/>
        <w:numPr>
          <w:ilvl w:val="0"/>
          <w:numId w:val="240"/>
        </w:numPr>
        <w:rPr>
          <w:rFonts w:ascii="Times New Roman" w:hAnsi="Times New Roman" w:cs="Times New Roman"/>
          <w:sz w:val="28"/>
          <w:szCs w:val="28"/>
        </w:rPr>
      </w:pPr>
      <w:r w:rsidRPr="00C21518">
        <w:rPr>
          <w:rFonts w:ascii="Times New Roman" w:hAnsi="Times New Roman" w:cs="Times New Roman"/>
          <w:sz w:val="28"/>
          <w:szCs w:val="28"/>
        </w:rPr>
        <w:t>клещевой возвратный тиф</w:t>
      </w:r>
    </w:p>
    <w:p w:rsidR="00C21518" w:rsidRPr="00C21518" w:rsidRDefault="00C21518" w:rsidP="0003477F">
      <w:pPr>
        <w:pStyle w:val="af"/>
        <w:widowControl w:val="0"/>
        <w:numPr>
          <w:ilvl w:val="0"/>
          <w:numId w:val="240"/>
        </w:numPr>
        <w:rPr>
          <w:rFonts w:ascii="Times New Roman" w:hAnsi="Times New Roman" w:cs="Times New Roman"/>
          <w:sz w:val="28"/>
          <w:szCs w:val="28"/>
        </w:rPr>
      </w:pPr>
      <w:r w:rsidRPr="00C21518">
        <w:rPr>
          <w:rFonts w:ascii="Times New Roman" w:hAnsi="Times New Roman" w:cs="Times New Roman"/>
          <w:sz w:val="28"/>
          <w:szCs w:val="28"/>
        </w:rPr>
        <w:t>туляремия</w:t>
      </w:r>
    </w:p>
    <w:p w:rsidR="00C21518" w:rsidRPr="009416C7" w:rsidRDefault="00091554" w:rsidP="00C21518">
      <w:pPr>
        <w:pStyle w:val="af"/>
        <w:widowControl w:val="0"/>
        <w:rPr>
          <w:rFonts w:ascii="Times New Roman" w:hAnsi="Times New Roman" w:cs="Times New Roman"/>
          <w:b/>
          <w:sz w:val="28"/>
          <w:szCs w:val="28"/>
        </w:rPr>
      </w:pPr>
      <w:r w:rsidRPr="009416C7">
        <w:rPr>
          <w:rFonts w:ascii="Times New Roman" w:hAnsi="Times New Roman" w:cs="Times New Roman"/>
          <w:b/>
          <w:sz w:val="28"/>
          <w:szCs w:val="28"/>
        </w:rPr>
        <w:t>11</w:t>
      </w:r>
      <w:r w:rsidR="00C21518" w:rsidRPr="009416C7">
        <w:rPr>
          <w:rFonts w:ascii="Times New Roman" w:hAnsi="Times New Roman" w:cs="Times New Roman"/>
          <w:b/>
          <w:sz w:val="28"/>
          <w:szCs w:val="28"/>
        </w:rPr>
        <w:t>. Морфологическая характеристика насекомых:</w:t>
      </w:r>
    </w:p>
    <w:p w:rsidR="00C21518" w:rsidRPr="00C21518" w:rsidRDefault="00C21518" w:rsidP="0003477F">
      <w:pPr>
        <w:pStyle w:val="af"/>
        <w:widowControl w:val="0"/>
        <w:numPr>
          <w:ilvl w:val="0"/>
          <w:numId w:val="241"/>
        </w:numPr>
        <w:rPr>
          <w:rFonts w:ascii="Times New Roman" w:hAnsi="Times New Roman" w:cs="Times New Roman"/>
          <w:sz w:val="28"/>
          <w:szCs w:val="28"/>
        </w:rPr>
      </w:pPr>
      <w:r w:rsidRPr="00C21518">
        <w:rPr>
          <w:rFonts w:ascii="Times New Roman" w:hAnsi="Times New Roman" w:cs="Times New Roman"/>
          <w:sz w:val="28"/>
          <w:szCs w:val="28"/>
        </w:rPr>
        <w:t>легкие, мальпигиевы сосуды, нервная трубка</w:t>
      </w:r>
    </w:p>
    <w:p w:rsidR="00C21518" w:rsidRPr="00205042" w:rsidRDefault="00C21518" w:rsidP="0003477F">
      <w:pPr>
        <w:pStyle w:val="af"/>
        <w:widowControl w:val="0"/>
        <w:numPr>
          <w:ilvl w:val="0"/>
          <w:numId w:val="241"/>
        </w:numPr>
        <w:rPr>
          <w:rFonts w:ascii="Times New Roman" w:hAnsi="Times New Roman" w:cs="Times New Roman"/>
          <w:sz w:val="28"/>
          <w:szCs w:val="28"/>
        </w:rPr>
      </w:pPr>
      <w:r w:rsidRPr="00205042">
        <w:rPr>
          <w:rFonts w:ascii="Times New Roman" w:hAnsi="Times New Roman" w:cs="Times New Roman"/>
          <w:sz w:val="28"/>
          <w:szCs w:val="28"/>
        </w:rPr>
        <w:t>трахеи, мальпигиевы сосуды, брюшная нервная цепочка</w:t>
      </w:r>
    </w:p>
    <w:p w:rsidR="00C21518" w:rsidRPr="00C21518" w:rsidRDefault="00C21518" w:rsidP="0003477F">
      <w:pPr>
        <w:pStyle w:val="af"/>
        <w:widowControl w:val="0"/>
        <w:numPr>
          <w:ilvl w:val="0"/>
          <w:numId w:val="241"/>
        </w:numPr>
        <w:rPr>
          <w:rFonts w:ascii="Times New Roman" w:hAnsi="Times New Roman" w:cs="Times New Roman"/>
          <w:sz w:val="28"/>
          <w:szCs w:val="28"/>
        </w:rPr>
      </w:pPr>
      <w:r w:rsidRPr="00C21518">
        <w:rPr>
          <w:rFonts w:ascii="Times New Roman" w:hAnsi="Times New Roman" w:cs="Times New Roman"/>
          <w:sz w:val="28"/>
          <w:szCs w:val="28"/>
        </w:rPr>
        <w:t>трахеи, протонефридии, брюшная нервная цепочка</w:t>
      </w:r>
    </w:p>
    <w:p w:rsidR="00C21518" w:rsidRPr="00C21518" w:rsidRDefault="00C21518" w:rsidP="0003477F">
      <w:pPr>
        <w:pStyle w:val="af"/>
        <w:widowControl w:val="0"/>
        <w:numPr>
          <w:ilvl w:val="0"/>
          <w:numId w:val="241"/>
        </w:numPr>
        <w:rPr>
          <w:rFonts w:ascii="Times New Roman" w:hAnsi="Times New Roman" w:cs="Times New Roman"/>
          <w:sz w:val="28"/>
          <w:szCs w:val="28"/>
        </w:rPr>
      </w:pPr>
      <w:r w:rsidRPr="00C21518">
        <w:rPr>
          <w:rFonts w:ascii="Times New Roman" w:hAnsi="Times New Roman" w:cs="Times New Roman"/>
          <w:sz w:val="28"/>
          <w:szCs w:val="28"/>
        </w:rPr>
        <w:t>трахеи, почки, брюшная нервная цепочка</w:t>
      </w:r>
    </w:p>
    <w:p w:rsidR="00C21518" w:rsidRPr="00C21518" w:rsidRDefault="00C21518" w:rsidP="0003477F">
      <w:pPr>
        <w:pStyle w:val="af"/>
        <w:widowControl w:val="0"/>
        <w:numPr>
          <w:ilvl w:val="0"/>
          <w:numId w:val="241"/>
        </w:numPr>
        <w:rPr>
          <w:rFonts w:ascii="Times New Roman" w:hAnsi="Times New Roman" w:cs="Times New Roman"/>
          <w:sz w:val="28"/>
          <w:szCs w:val="28"/>
        </w:rPr>
      </w:pPr>
      <w:r w:rsidRPr="00C21518">
        <w:rPr>
          <w:rFonts w:ascii="Times New Roman" w:hAnsi="Times New Roman" w:cs="Times New Roman"/>
          <w:sz w:val="28"/>
          <w:szCs w:val="28"/>
        </w:rPr>
        <w:t>легкие, почки, спинная нервная цепочка</w:t>
      </w:r>
    </w:p>
    <w:p w:rsidR="00C21518" w:rsidRPr="009416C7" w:rsidRDefault="00C21518" w:rsidP="00C21518">
      <w:pPr>
        <w:pStyle w:val="af"/>
        <w:widowControl w:val="0"/>
        <w:rPr>
          <w:rFonts w:ascii="Times New Roman" w:hAnsi="Times New Roman" w:cs="Times New Roman"/>
          <w:b/>
          <w:sz w:val="28"/>
          <w:szCs w:val="28"/>
        </w:rPr>
      </w:pPr>
      <w:r w:rsidRPr="009416C7">
        <w:rPr>
          <w:rFonts w:ascii="Times New Roman" w:hAnsi="Times New Roman" w:cs="Times New Roman"/>
          <w:b/>
          <w:sz w:val="28"/>
          <w:szCs w:val="28"/>
        </w:rPr>
        <w:t>1</w:t>
      </w:r>
      <w:r w:rsidR="00091554" w:rsidRPr="009416C7">
        <w:rPr>
          <w:rFonts w:ascii="Times New Roman" w:hAnsi="Times New Roman" w:cs="Times New Roman"/>
          <w:b/>
          <w:sz w:val="28"/>
          <w:szCs w:val="28"/>
        </w:rPr>
        <w:t>2</w:t>
      </w:r>
      <w:r w:rsidRPr="009416C7">
        <w:rPr>
          <w:rFonts w:ascii="Times New Roman" w:hAnsi="Times New Roman" w:cs="Times New Roman"/>
          <w:b/>
          <w:sz w:val="28"/>
          <w:szCs w:val="28"/>
        </w:rPr>
        <w:t>. Жизненный цикл малярийного комара включает стадии:</w:t>
      </w:r>
    </w:p>
    <w:p w:rsidR="00C21518" w:rsidRPr="00C21518" w:rsidRDefault="00C21518" w:rsidP="0003477F">
      <w:pPr>
        <w:pStyle w:val="af"/>
        <w:widowControl w:val="0"/>
        <w:numPr>
          <w:ilvl w:val="0"/>
          <w:numId w:val="242"/>
        </w:numPr>
        <w:rPr>
          <w:rFonts w:ascii="Times New Roman" w:hAnsi="Times New Roman" w:cs="Times New Roman"/>
          <w:sz w:val="28"/>
          <w:szCs w:val="28"/>
        </w:rPr>
      </w:pPr>
      <w:r w:rsidRPr="00C21518">
        <w:rPr>
          <w:rFonts w:ascii="Times New Roman" w:hAnsi="Times New Roman" w:cs="Times New Roman"/>
          <w:sz w:val="28"/>
          <w:szCs w:val="28"/>
        </w:rPr>
        <w:t>яйцо, личинка, куколка, имаго</w:t>
      </w:r>
    </w:p>
    <w:p w:rsidR="00C21518" w:rsidRPr="00C21518" w:rsidRDefault="00C21518" w:rsidP="0003477F">
      <w:pPr>
        <w:pStyle w:val="af"/>
        <w:widowControl w:val="0"/>
        <w:numPr>
          <w:ilvl w:val="0"/>
          <w:numId w:val="242"/>
        </w:numPr>
        <w:rPr>
          <w:rFonts w:ascii="Times New Roman" w:hAnsi="Times New Roman" w:cs="Times New Roman"/>
          <w:sz w:val="28"/>
          <w:szCs w:val="28"/>
        </w:rPr>
      </w:pPr>
      <w:r w:rsidRPr="00C21518">
        <w:rPr>
          <w:rFonts w:ascii="Times New Roman" w:hAnsi="Times New Roman" w:cs="Times New Roman"/>
          <w:sz w:val="28"/>
          <w:szCs w:val="28"/>
        </w:rPr>
        <w:t>яйцо, личинка, имаго</w:t>
      </w:r>
    </w:p>
    <w:p w:rsidR="00C21518" w:rsidRPr="00C21518" w:rsidRDefault="00C21518" w:rsidP="0003477F">
      <w:pPr>
        <w:pStyle w:val="af"/>
        <w:widowControl w:val="0"/>
        <w:numPr>
          <w:ilvl w:val="0"/>
          <w:numId w:val="242"/>
        </w:numPr>
        <w:rPr>
          <w:rFonts w:ascii="Times New Roman" w:hAnsi="Times New Roman" w:cs="Times New Roman"/>
          <w:sz w:val="28"/>
          <w:szCs w:val="28"/>
        </w:rPr>
      </w:pPr>
      <w:r w:rsidRPr="00C21518">
        <w:rPr>
          <w:rFonts w:ascii="Times New Roman" w:hAnsi="Times New Roman" w:cs="Times New Roman"/>
          <w:sz w:val="28"/>
          <w:szCs w:val="28"/>
        </w:rPr>
        <w:t>яйцо, личинка, нимфа, имаго</w:t>
      </w:r>
    </w:p>
    <w:p w:rsidR="00C21518" w:rsidRPr="00C21518" w:rsidRDefault="00C21518" w:rsidP="0003477F">
      <w:pPr>
        <w:pStyle w:val="af"/>
        <w:widowControl w:val="0"/>
        <w:numPr>
          <w:ilvl w:val="0"/>
          <w:numId w:val="242"/>
        </w:numPr>
        <w:rPr>
          <w:rFonts w:ascii="Times New Roman" w:hAnsi="Times New Roman" w:cs="Times New Roman"/>
          <w:sz w:val="28"/>
          <w:szCs w:val="28"/>
        </w:rPr>
      </w:pPr>
      <w:r w:rsidRPr="00C21518">
        <w:rPr>
          <w:rFonts w:ascii="Times New Roman" w:hAnsi="Times New Roman" w:cs="Times New Roman"/>
          <w:sz w:val="28"/>
          <w:szCs w:val="28"/>
        </w:rPr>
        <w:t>яйцо, личинка, нимфа (2–7 поколений), имаго</w:t>
      </w:r>
    </w:p>
    <w:p w:rsidR="00C21518" w:rsidRPr="00C21518" w:rsidRDefault="00C21518" w:rsidP="0003477F">
      <w:pPr>
        <w:pStyle w:val="af"/>
        <w:widowControl w:val="0"/>
        <w:numPr>
          <w:ilvl w:val="0"/>
          <w:numId w:val="242"/>
        </w:numPr>
        <w:rPr>
          <w:rFonts w:ascii="Times New Roman" w:hAnsi="Times New Roman" w:cs="Times New Roman"/>
          <w:sz w:val="28"/>
          <w:szCs w:val="28"/>
        </w:rPr>
      </w:pPr>
      <w:r w:rsidRPr="00C21518">
        <w:rPr>
          <w:rFonts w:ascii="Times New Roman" w:hAnsi="Times New Roman" w:cs="Times New Roman"/>
          <w:sz w:val="28"/>
          <w:szCs w:val="28"/>
        </w:rPr>
        <w:t>развитие без метаморфоза</w:t>
      </w:r>
    </w:p>
    <w:p w:rsidR="00C21518" w:rsidRPr="009416C7" w:rsidRDefault="00B97D56" w:rsidP="00C21518">
      <w:pPr>
        <w:pStyle w:val="af"/>
        <w:widowControl w:val="0"/>
        <w:rPr>
          <w:rFonts w:ascii="Times New Roman" w:hAnsi="Times New Roman" w:cs="Times New Roman"/>
          <w:b/>
          <w:sz w:val="28"/>
          <w:szCs w:val="28"/>
        </w:rPr>
      </w:pPr>
      <w:r w:rsidRPr="009416C7">
        <w:rPr>
          <w:rFonts w:ascii="Times New Roman" w:hAnsi="Times New Roman" w:cs="Times New Roman"/>
          <w:b/>
          <w:sz w:val="28"/>
          <w:szCs w:val="28"/>
        </w:rPr>
        <w:t>13</w:t>
      </w:r>
      <w:r w:rsidR="00C21518" w:rsidRPr="009416C7">
        <w:rPr>
          <w:rFonts w:ascii="Times New Roman" w:hAnsi="Times New Roman" w:cs="Times New Roman"/>
          <w:b/>
          <w:sz w:val="28"/>
          <w:szCs w:val="28"/>
        </w:rPr>
        <w:t>. Резервуаром инфекции в природном очаге чумы являются:</w:t>
      </w:r>
    </w:p>
    <w:p w:rsidR="00C21518" w:rsidRPr="00C21518" w:rsidRDefault="00C21518" w:rsidP="0003477F">
      <w:pPr>
        <w:pStyle w:val="af"/>
        <w:widowControl w:val="0"/>
        <w:numPr>
          <w:ilvl w:val="0"/>
          <w:numId w:val="243"/>
        </w:numPr>
        <w:rPr>
          <w:rFonts w:ascii="Times New Roman" w:hAnsi="Times New Roman" w:cs="Times New Roman"/>
          <w:sz w:val="28"/>
          <w:szCs w:val="28"/>
        </w:rPr>
      </w:pPr>
      <w:r w:rsidRPr="00C21518">
        <w:rPr>
          <w:rFonts w:ascii="Times New Roman" w:hAnsi="Times New Roman" w:cs="Times New Roman"/>
          <w:sz w:val="28"/>
          <w:szCs w:val="28"/>
        </w:rPr>
        <w:t>копытные</w:t>
      </w:r>
    </w:p>
    <w:p w:rsidR="00C21518" w:rsidRPr="00C21518" w:rsidRDefault="00C21518" w:rsidP="0003477F">
      <w:pPr>
        <w:pStyle w:val="af"/>
        <w:widowControl w:val="0"/>
        <w:numPr>
          <w:ilvl w:val="0"/>
          <w:numId w:val="243"/>
        </w:numPr>
        <w:rPr>
          <w:rFonts w:ascii="Times New Roman" w:hAnsi="Times New Roman" w:cs="Times New Roman"/>
          <w:sz w:val="28"/>
          <w:szCs w:val="28"/>
        </w:rPr>
      </w:pPr>
      <w:r w:rsidRPr="00C21518">
        <w:rPr>
          <w:rFonts w:ascii="Times New Roman" w:hAnsi="Times New Roman" w:cs="Times New Roman"/>
          <w:sz w:val="28"/>
          <w:szCs w:val="28"/>
        </w:rPr>
        <w:t>хищники</w:t>
      </w:r>
    </w:p>
    <w:p w:rsidR="00C21518" w:rsidRPr="00C21518" w:rsidRDefault="00C21518" w:rsidP="0003477F">
      <w:pPr>
        <w:pStyle w:val="af"/>
        <w:widowControl w:val="0"/>
        <w:numPr>
          <w:ilvl w:val="0"/>
          <w:numId w:val="243"/>
        </w:numPr>
        <w:rPr>
          <w:rFonts w:ascii="Times New Roman" w:hAnsi="Times New Roman" w:cs="Times New Roman"/>
          <w:sz w:val="28"/>
          <w:szCs w:val="28"/>
        </w:rPr>
      </w:pPr>
      <w:r w:rsidRPr="00C21518">
        <w:rPr>
          <w:rFonts w:ascii="Times New Roman" w:hAnsi="Times New Roman" w:cs="Times New Roman"/>
          <w:sz w:val="28"/>
          <w:szCs w:val="28"/>
        </w:rPr>
        <w:t>птицы</w:t>
      </w:r>
    </w:p>
    <w:p w:rsidR="00C21518" w:rsidRPr="00C21518" w:rsidRDefault="00C21518" w:rsidP="0003477F">
      <w:pPr>
        <w:pStyle w:val="af"/>
        <w:widowControl w:val="0"/>
        <w:numPr>
          <w:ilvl w:val="0"/>
          <w:numId w:val="243"/>
        </w:numPr>
        <w:rPr>
          <w:rFonts w:ascii="Times New Roman" w:hAnsi="Times New Roman" w:cs="Times New Roman"/>
          <w:sz w:val="28"/>
          <w:szCs w:val="28"/>
        </w:rPr>
      </w:pPr>
      <w:r w:rsidRPr="00C21518">
        <w:rPr>
          <w:rFonts w:ascii="Times New Roman" w:hAnsi="Times New Roman" w:cs="Times New Roman"/>
          <w:sz w:val="28"/>
          <w:szCs w:val="28"/>
        </w:rPr>
        <w:t>человек</w:t>
      </w:r>
    </w:p>
    <w:p w:rsidR="00B97D56" w:rsidRDefault="00B97D56" w:rsidP="0003477F">
      <w:pPr>
        <w:pStyle w:val="af"/>
        <w:widowControl w:val="0"/>
        <w:numPr>
          <w:ilvl w:val="0"/>
          <w:numId w:val="243"/>
        </w:numPr>
        <w:rPr>
          <w:rFonts w:ascii="Times New Roman" w:hAnsi="Times New Roman" w:cs="Times New Roman"/>
          <w:sz w:val="28"/>
          <w:szCs w:val="28"/>
        </w:rPr>
      </w:pPr>
      <w:r>
        <w:rPr>
          <w:rFonts w:ascii="Times New Roman" w:hAnsi="Times New Roman" w:cs="Times New Roman"/>
          <w:sz w:val="28"/>
          <w:szCs w:val="28"/>
        </w:rPr>
        <w:t>грызуны</w:t>
      </w:r>
    </w:p>
    <w:p w:rsidR="00C21518" w:rsidRPr="009324A3" w:rsidRDefault="00B97D56" w:rsidP="00B97D56">
      <w:pPr>
        <w:pStyle w:val="af"/>
        <w:widowControl w:val="0"/>
        <w:ind w:left="360" w:hanging="360"/>
        <w:rPr>
          <w:rFonts w:ascii="Times New Roman" w:hAnsi="Times New Roman" w:cs="Times New Roman"/>
          <w:b/>
          <w:sz w:val="28"/>
          <w:szCs w:val="28"/>
        </w:rPr>
      </w:pPr>
      <w:r w:rsidRPr="009324A3">
        <w:rPr>
          <w:rFonts w:ascii="Times New Roman" w:hAnsi="Times New Roman" w:cs="Times New Roman"/>
          <w:b/>
          <w:sz w:val="28"/>
          <w:szCs w:val="28"/>
        </w:rPr>
        <w:t>14</w:t>
      </w:r>
      <w:r w:rsidR="00C21518" w:rsidRPr="009324A3">
        <w:rPr>
          <w:rFonts w:ascii="Times New Roman" w:hAnsi="Times New Roman" w:cs="Times New Roman"/>
          <w:b/>
          <w:sz w:val="28"/>
          <w:szCs w:val="28"/>
        </w:rPr>
        <w:t>. Переносчики возбудителей трансмиссивных болезней человека:</w:t>
      </w:r>
    </w:p>
    <w:p w:rsidR="00C21518" w:rsidRPr="00C21518" w:rsidRDefault="00C21518" w:rsidP="0003477F">
      <w:pPr>
        <w:pStyle w:val="af"/>
        <w:widowControl w:val="0"/>
        <w:numPr>
          <w:ilvl w:val="0"/>
          <w:numId w:val="244"/>
        </w:numPr>
        <w:rPr>
          <w:rFonts w:ascii="Times New Roman" w:hAnsi="Times New Roman" w:cs="Times New Roman"/>
          <w:sz w:val="28"/>
          <w:szCs w:val="28"/>
        </w:rPr>
      </w:pPr>
      <w:r w:rsidRPr="00C21518">
        <w:rPr>
          <w:rFonts w:ascii="Times New Roman" w:hAnsi="Times New Roman" w:cs="Times New Roman"/>
          <w:sz w:val="28"/>
          <w:szCs w:val="28"/>
        </w:rPr>
        <w:t>платяная вошь</w:t>
      </w:r>
    </w:p>
    <w:p w:rsidR="00C21518" w:rsidRPr="00C21518" w:rsidRDefault="00C21518" w:rsidP="0003477F">
      <w:pPr>
        <w:pStyle w:val="af"/>
        <w:widowControl w:val="0"/>
        <w:numPr>
          <w:ilvl w:val="0"/>
          <w:numId w:val="244"/>
        </w:numPr>
        <w:rPr>
          <w:rFonts w:ascii="Times New Roman" w:hAnsi="Times New Roman" w:cs="Times New Roman"/>
          <w:sz w:val="28"/>
          <w:szCs w:val="28"/>
        </w:rPr>
      </w:pPr>
      <w:r w:rsidRPr="00C21518">
        <w:rPr>
          <w:rFonts w:ascii="Times New Roman" w:hAnsi="Times New Roman" w:cs="Times New Roman"/>
          <w:sz w:val="28"/>
          <w:szCs w:val="28"/>
        </w:rPr>
        <w:t>муха це-це</w:t>
      </w:r>
    </w:p>
    <w:p w:rsidR="00C21518" w:rsidRPr="00C21518" w:rsidRDefault="00C21518" w:rsidP="0003477F">
      <w:pPr>
        <w:pStyle w:val="af"/>
        <w:widowControl w:val="0"/>
        <w:numPr>
          <w:ilvl w:val="0"/>
          <w:numId w:val="244"/>
        </w:numPr>
        <w:rPr>
          <w:rFonts w:ascii="Times New Roman" w:hAnsi="Times New Roman" w:cs="Times New Roman"/>
          <w:sz w:val="28"/>
          <w:szCs w:val="28"/>
        </w:rPr>
      </w:pPr>
      <w:r w:rsidRPr="00C21518">
        <w:rPr>
          <w:rFonts w:ascii="Times New Roman" w:hAnsi="Times New Roman" w:cs="Times New Roman"/>
          <w:sz w:val="28"/>
          <w:szCs w:val="28"/>
        </w:rPr>
        <w:t>комнатная муха</w:t>
      </w:r>
    </w:p>
    <w:p w:rsidR="00C21518" w:rsidRPr="00C21518" w:rsidRDefault="00C21518" w:rsidP="0003477F">
      <w:pPr>
        <w:pStyle w:val="af"/>
        <w:widowControl w:val="0"/>
        <w:numPr>
          <w:ilvl w:val="0"/>
          <w:numId w:val="244"/>
        </w:numPr>
        <w:rPr>
          <w:rFonts w:ascii="Times New Roman" w:hAnsi="Times New Roman" w:cs="Times New Roman"/>
          <w:sz w:val="28"/>
          <w:szCs w:val="28"/>
        </w:rPr>
      </w:pPr>
      <w:r w:rsidRPr="00C21518">
        <w:rPr>
          <w:rFonts w:ascii="Times New Roman" w:hAnsi="Times New Roman" w:cs="Times New Roman"/>
          <w:sz w:val="28"/>
          <w:szCs w:val="28"/>
        </w:rPr>
        <w:t>лобковая вошь</w:t>
      </w:r>
    </w:p>
    <w:p w:rsidR="00C21518" w:rsidRPr="00C21518" w:rsidRDefault="00C21518" w:rsidP="0003477F">
      <w:pPr>
        <w:pStyle w:val="af"/>
        <w:widowControl w:val="0"/>
        <w:numPr>
          <w:ilvl w:val="0"/>
          <w:numId w:val="244"/>
        </w:numPr>
        <w:rPr>
          <w:rFonts w:ascii="Times New Roman" w:hAnsi="Times New Roman" w:cs="Times New Roman"/>
          <w:sz w:val="28"/>
          <w:szCs w:val="28"/>
        </w:rPr>
      </w:pPr>
      <w:r w:rsidRPr="00C21518">
        <w:rPr>
          <w:rFonts w:ascii="Times New Roman" w:hAnsi="Times New Roman" w:cs="Times New Roman"/>
          <w:sz w:val="28"/>
          <w:szCs w:val="28"/>
        </w:rPr>
        <w:t>вольфартова муха</w:t>
      </w:r>
    </w:p>
    <w:p w:rsidR="00C21518" w:rsidRPr="009324A3" w:rsidRDefault="00B97D56" w:rsidP="00C21518">
      <w:pPr>
        <w:pStyle w:val="af"/>
        <w:widowControl w:val="0"/>
        <w:rPr>
          <w:rFonts w:ascii="Times New Roman" w:hAnsi="Times New Roman" w:cs="Times New Roman"/>
          <w:b/>
          <w:sz w:val="28"/>
          <w:szCs w:val="28"/>
        </w:rPr>
      </w:pPr>
      <w:r w:rsidRPr="009324A3">
        <w:rPr>
          <w:rFonts w:ascii="Times New Roman" w:hAnsi="Times New Roman" w:cs="Times New Roman"/>
          <w:b/>
          <w:sz w:val="28"/>
          <w:szCs w:val="28"/>
        </w:rPr>
        <w:t>15</w:t>
      </w:r>
      <w:r w:rsidR="00C21518" w:rsidRPr="009324A3">
        <w:rPr>
          <w:rFonts w:ascii="Times New Roman" w:hAnsi="Times New Roman" w:cs="Times New Roman"/>
          <w:b/>
          <w:sz w:val="28"/>
          <w:szCs w:val="28"/>
        </w:rPr>
        <w:t>. Комар – переносчик возбудителей:</w:t>
      </w:r>
    </w:p>
    <w:p w:rsidR="00C21518" w:rsidRPr="00C21518" w:rsidRDefault="00C21518" w:rsidP="0003477F">
      <w:pPr>
        <w:pStyle w:val="af"/>
        <w:widowControl w:val="0"/>
        <w:numPr>
          <w:ilvl w:val="0"/>
          <w:numId w:val="245"/>
        </w:numPr>
        <w:rPr>
          <w:rFonts w:ascii="Times New Roman" w:hAnsi="Times New Roman" w:cs="Times New Roman"/>
          <w:sz w:val="28"/>
          <w:szCs w:val="28"/>
        </w:rPr>
      </w:pPr>
      <w:r w:rsidRPr="00C21518">
        <w:rPr>
          <w:rFonts w:ascii="Times New Roman" w:hAnsi="Times New Roman" w:cs="Times New Roman"/>
          <w:sz w:val="28"/>
          <w:szCs w:val="28"/>
        </w:rPr>
        <w:t>японского энцефалита</w:t>
      </w:r>
    </w:p>
    <w:p w:rsidR="00C21518" w:rsidRPr="00C21518" w:rsidRDefault="00C21518" w:rsidP="0003477F">
      <w:pPr>
        <w:pStyle w:val="af"/>
        <w:widowControl w:val="0"/>
        <w:numPr>
          <w:ilvl w:val="0"/>
          <w:numId w:val="245"/>
        </w:numPr>
        <w:rPr>
          <w:rFonts w:ascii="Times New Roman" w:hAnsi="Times New Roman" w:cs="Times New Roman"/>
          <w:sz w:val="28"/>
          <w:szCs w:val="28"/>
        </w:rPr>
      </w:pPr>
      <w:r w:rsidRPr="00C21518">
        <w:rPr>
          <w:rFonts w:ascii="Times New Roman" w:hAnsi="Times New Roman" w:cs="Times New Roman"/>
          <w:sz w:val="28"/>
          <w:szCs w:val="28"/>
        </w:rPr>
        <w:t>холеры</w:t>
      </w:r>
    </w:p>
    <w:p w:rsidR="00C21518" w:rsidRPr="00C21518" w:rsidRDefault="00C21518" w:rsidP="0003477F">
      <w:pPr>
        <w:pStyle w:val="af"/>
        <w:widowControl w:val="0"/>
        <w:numPr>
          <w:ilvl w:val="0"/>
          <w:numId w:val="245"/>
        </w:numPr>
        <w:rPr>
          <w:rFonts w:ascii="Times New Roman" w:hAnsi="Times New Roman" w:cs="Times New Roman"/>
          <w:sz w:val="28"/>
          <w:szCs w:val="28"/>
        </w:rPr>
      </w:pPr>
      <w:r w:rsidRPr="00C21518">
        <w:rPr>
          <w:rFonts w:ascii="Times New Roman" w:hAnsi="Times New Roman" w:cs="Times New Roman"/>
          <w:sz w:val="28"/>
          <w:szCs w:val="28"/>
        </w:rPr>
        <w:t>чумы</w:t>
      </w:r>
    </w:p>
    <w:p w:rsidR="00C21518" w:rsidRPr="00C21518" w:rsidRDefault="00C21518" w:rsidP="0003477F">
      <w:pPr>
        <w:pStyle w:val="af"/>
        <w:widowControl w:val="0"/>
        <w:numPr>
          <w:ilvl w:val="0"/>
          <w:numId w:val="245"/>
        </w:numPr>
        <w:rPr>
          <w:rFonts w:ascii="Times New Roman" w:hAnsi="Times New Roman" w:cs="Times New Roman"/>
          <w:sz w:val="28"/>
          <w:szCs w:val="28"/>
        </w:rPr>
      </w:pPr>
      <w:r w:rsidRPr="00C21518">
        <w:rPr>
          <w:rFonts w:ascii="Times New Roman" w:hAnsi="Times New Roman" w:cs="Times New Roman"/>
          <w:sz w:val="28"/>
          <w:szCs w:val="28"/>
        </w:rPr>
        <w:t>желтой лихорадки</w:t>
      </w:r>
    </w:p>
    <w:p w:rsidR="00C21518" w:rsidRDefault="00C21518" w:rsidP="0003477F">
      <w:pPr>
        <w:pStyle w:val="af"/>
        <w:widowControl w:val="0"/>
        <w:numPr>
          <w:ilvl w:val="0"/>
          <w:numId w:val="245"/>
        </w:numPr>
        <w:rPr>
          <w:rFonts w:ascii="Times New Roman" w:hAnsi="Times New Roman" w:cs="Times New Roman"/>
          <w:sz w:val="28"/>
          <w:szCs w:val="28"/>
        </w:rPr>
      </w:pPr>
      <w:r w:rsidRPr="00C21518">
        <w:rPr>
          <w:rFonts w:ascii="Times New Roman" w:hAnsi="Times New Roman" w:cs="Times New Roman"/>
          <w:sz w:val="28"/>
          <w:szCs w:val="28"/>
        </w:rPr>
        <w:t>лейшманиоза</w:t>
      </w:r>
    </w:p>
    <w:p w:rsidR="00514C18" w:rsidRPr="009324A3" w:rsidRDefault="00285B57" w:rsidP="00514C18">
      <w:pPr>
        <w:pStyle w:val="af"/>
        <w:widowControl w:val="0"/>
        <w:jc w:val="both"/>
        <w:rPr>
          <w:rFonts w:ascii="Times New Roman" w:hAnsi="Times New Roman" w:cs="Times New Roman"/>
          <w:b/>
          <w:sz w:val="28"/>
          <w:szCs w:val="28"/>
        </w:rPr>
      </w:pPr>
      <w:r w:rsidRPr="009324A3">
        <w:rPr>
          <w:rFonts w:ascii="Times New Roman" w:hAnsi="Times New Roman" w:cs="Times New Roman"/>
          <w:b/>
          <w:sz w:val="28"/>
          <w:szCs w:val="28"/>
        </w:rPr>
        <w:t xml:space="preserve">16. </w:t>
      </w:r>
      <w:r w:rsidR="00514C18" w:rsidRPr="009324A3">
        <w:rPr>
          <w:rFonts w:ascii="Times New Roman" w:hAnsi="Times New Roman" w:cs="Times New Roman"/>
          <w:b/>
          <w:sz w:val="28"/>
          <w:szCs w:val="28"/>
        </w:rPr>
        <w:t>К  врачу  обратился  пациент  с  жалобами  на  зуд  между пальцами рук и на животе, который усиливается ночью. Во время осмотра на коже выявлены тоненькие полоски серого цвета и сыпь. Какой возбудитель мог послужить причиной таких симптомов?</w:t>
      </w:r>
    </w:p>
    <w:p w:rsidR="00514C18" w:rsidRPr="00514C18" w:rsidRDefault="00514C18" w:rsidP="0003477F">
      <w:pPr>
        <w:pStyle w:val="af"/>
        <w:widowControl w:val="0"/>
        <w:numPr>
          <w:ilvl w:val="0"/>
          <w:numId w:val="246"/>
        </w:numPr>
        <w:rPr>
          <w:rFonts w:ascii="Times New Roman" w:hAnsi="Times New Roman" w:cs="Times New Roman"/>
          <w:i/>
          <w:sz w:val="28"/>
          <w:szCs w:val="28"/>
        </w:rPr>
      </w:pPr>
      <w:r w:rsidRPr="00514C18">
        <w:rPr>
          <w:rFonts w:ascii="Times New Roman" w:hAnsi="Times New Roman" w:cs="Times New Roman"/>
          <w:i/>
          <w:sz w:val="28"/>
          <w:szCs w:val="28"/>
        </w:rPr>
        <w:t>Ixodes ricinus</w:t>
      </w:r>
    </w:p>
    <w:p w:rsidR="00514C18" w:rsidRPr="00514C18" w:rsidRDefault="00514C18" w:rsidP="0003477F">
      <w:pPr>
        <w:pStyle w:val="af"/>
        <w:widowControl w:val="0"/>
        <w:numPr>
          <w:ilvl w:val="0"/>
          <w:numId w:val="246"/>
        </w:numPr>
        <w:rPr>
          <w:rFonts w:ascii="Times New Roman" w:hAnsi="Times New Roman" w:cs="Times New Roman"/>
          <w:i/>
          <w:sz w:val="28"/>
          <w:szCs w:val="28"/>
        </w:rPr>
      </w:pPr>
      <w:r w:rsidRPr="00514C18">
        <w:rPr>
          <w:rFonts w:ascii="Times New Roman" w:hAnsi="Times New Roman" w:cs="Times New Roman"/>
          <w:i/>
          <w:sz w:val="28"/>
          <w:szCs w:val="28"/>
        </w:rPr>
        <w:t>Ornithodorus papillipes</w:t>
      </w:r>
    </w:p>
    <w:p w:rsidR="00514C18" w:rsidRPr="00514C18" w:rsidRDefault="00514C18" w:rsidP="0003477F">
      <w:pPr>
        <w:pStyle w:val="af"/>
        <w:widowControl w:val="0"/>
        <w:numPr>
          <w:ilvl w:val="0"/>
          <w:numId w:val="246"/>
        </w:numPr>
        <w:rPr>
          <w:rFonts w:ascii="Times New Roman" w:hAnsi="Times New Roman" w:cs="Times New Roman"/>
          <w:i/>
          <w:sz w:val="28"/>
          <w:szCs w:val="28"/>
        </w:rPr>
      </w:pPr>
      <w:r w:rsidRPr="00514C18">
        <w:rPr>
          <w:rFonts w:ascii="Times New Roman" w:hAnsi="Times New Roman" w:cs="Times New Roman"/>
          <w:i/>
          <w:sz w:val="28"/>
          <w:szCs w:val="28"/>
        </w:rPr>
        <w:t>Sarcoptes scabiei</w:t>
      </w:r>
    </w:p>
    <w:p w:rsidR="00514C18" w:rsidRPr="00514C18" w:rsidRDefault="00514C18" w:rsidP="0003477F">
      <w:pPr>
        <w:pStyle w:val="af"/>
        <w:widowControl w:val="0"/>
        <w:numPr>
          <w:ilvl w:val="0"/>
          <w:numId w:val="246"/>
        </w:numPr>
        <w:rPr>
          <w:rFonts w:ascii="Times New Roman" w:hAnsi="Times New Roman" w:cs="Times New Roman"/>
          <w:i/>
          <w:sz w:val="28"/>
          <w:szCs w:val="28"/>
        </w:rPr>
      </w:pPr>
      <w:r w:rsidRPr="00514C18">
        <w:rPr>
          <w:rFonts w:ascii="Times New Roman" w:hAnsi="Times New Roman" w:cs="Times New Roman"/>
          <w:i/>
          <w:sz w:val="28"/>
          <w:szCs w:val="28"/>
        </w:rPr>
        <w:t>Dermacentor pictus</w:t>
      </w:r>
    </w:p>
    <w:p w:rsidR="00285B57" w:rsidRDefault="00514C18" w:rsidP="0003477F">
      <w:pPr>
        <w:pStyle w:val="af"/>
        <w:widowControl w:val="0"/>
        <w:numPr>
          <w:ilvl w:val="0"/>
          <w:numId w:val="246"/>
        </w:numPr>
        <w:rPr>
          <w:rFonts w:ascii="Times New Roman" w:hAnsi="Times New Roman" w:cs="Times New Roman"/>
          <w:i/>
          <w:sz w:val="28"/>
          <w:szCs w:val="28"/>
        </w:rPr>
      </w:pPr>
      <w:r w:rsidRPr="00514C18">
        <w:rPr>
          <w:rFonts w:ascii="Times New Roman" w:hAnsi="Times New Roman" w:cs="Times New Roman"/>
          <w:i/>
          <w:sz w:val="28"/>
          <w:szCs w:val="28"/>
        </w:rPr>
        <w:t>Ixodes persulcatus</w:t>
      </w:r>
    </w:p>
    <w:p w:rsidR="00514C18" w:rsidRPr="009324A3" w:rsidRDefault="00514C18" w:rsidP="00514C18">
      <w:pPr>
        <w:pStyle w:val="af"/>
        <w:widowControl w:val="0"/>
        <w:jc w:val="both"/>
        <w:rPr>
          <w:rFonts w:ascii="Times New Roman" w:hAnsi="Times New Roman" w:cs="Times New Roman"/>
          <w:b/>
          <w:sz w:val="28"/>
          <w:szCs w:val="28"/>
        </w:rPr>
      </w:pPr>
      <w:r w:rsidRPr="009324A3">
        <w:rPr>
          <w:rFonts w:ascii="Times New Roman" w:hAnsi="Times New Roman" w:cs="Times New Roman"/>
          <w:b/>
          <w:sz w:val="28"/>
          <w:szCs w:val="28"/>
        </w:rPr>
        <w:t xml:space="preserve">17. В некоторых регионах мира распространились случаи заболевания малярией. Какие насекомые являются биологическими переносчиками </w:t>
      </w:r>
      <w:r w:rsidRPr="009324A3">
        <w:rPr>
          <w:rFonts w:ascii="Times New Roman" w:hAnsi="Times New Roman" w:cs="Times New Roman"/>
          <w:b/>
          <w:sz w:val="28"/>
          <w:szCs w:val="28"/>
        </w:rPr>
        <w:lastRenderedPageBreak/>
        <w:t>возбудителя этой инвазии?</w:t>
      </w:r>
    </w:p>
    <w:p w:rsidR="00514C18" w:rsidRPr="00514C18" w:rsidRDefault="00514C18" w:rsidP="0003477F">
      <w:pPr>
        <w:pStyle w:val="af"/>
        <w:widowControl w:val="0"/>
        <w:numPr>
          <w:ilvl w:val="0"/>
          <w:numId w:val="247"/>
        </w:numPr>
        <w:rPr>
          <w:rFonts w:ascii="Times New Roman" w:hAnsi="Times New Roman" w:cs="Times New Roman"/>
          <w:sz w:val="28"/>
          <w:szCs w:val="28"/>
        </w:rPr>
      </w:pPr>
      <w:r w:rsidRPr="00514C18">
        <w:rPr>
          <w:rFonts w:ascii="Times New Roman" w:hAnsi="Times New Roman" w:cs="Times New Roman"/>
          <w:sz w:val="28"/>
          <w:szCs w:val="28"/>
        </w:rPr>
        <w:t xml:space="preserve">мошки рода </w:t>
      </w:r>
      <w:r w:rsidRPr="00514C18">
        <w:rPr>
          <w:rFonts w:ascii="Times New Roman" w:hAnsi="Times New Roman" w:cs="Times New Roman"/>
          <w:i/>
          <w:sz w:val="28"/>
          <w:szCs w:val="28"/>
        </w:rPr>
        <w:t>Simulium</w:t>
      </w:r>
    </w:p>
    <w:p w:rsidR="00514C18" w:rsidRDefault="00514C18" w:rsidP="0003477F">
      <w:pPr>
        <w:pStyle w:val="af"/>
        <w:widowControl w:val="0"/>
        <w:numPr>
          <w:ilvl w:val="0"/>
          <w:numId w:val="247"/>
        </w:numPr>
        <w:rPr>
          <w:rFonts w:ascii="Times New Roman" w:hAnsi="Times New Roman" w:cs="Times New Roman"/>
          <w:sz w:val="28"/>
          <w:szCs w:val="28"/>
        </w:rPr>
      </w:pPr>
      <w:r w:rsidRPr="00514C18">
        <w:rPr>
          <w:rFonts w:ascii="Times New Roman" w:hAnsi="Times New Roman" w:cs="Times New Roman"/>
          <w:sz w:val="28"/>
          <w:szCs w:val="28"/>
        </w:rPr>
        <w:t xml:space="preserve">москиты рода </w:t>
      </w:r>
      <w:r w:rsidRPr="00514C18">
        <w:rPr>
          <w:rFonts w:ascii="Times New Roman" w:hAnsi="Times New Roman" w:cs="Times New Roman"/>
          <w:i/>
          <w:sz w:val="28"/>
          <w:szCs w:val="28"/>
        </w:rPr>
        <w:t>Phlebotomus</w:t>
      </w:r>
    </w:p>
    <w:p w:rsidR="00514C18" w:rsidRPr="00514C18" w:rsidRDefault="00514C18" w:rsidP="0003477F">
      <w:pPr>
        <w:pStyle w:val="af"/>
        <w:widowControl w:val="0"/>
        <w:numPr>
          <w:ilvl w:val="0"/>
          <w:numId w:val="247"/>
        </w:numPr>
        <w:rPr>
          <w:rFonts w:ascii="Times New Roman" w:hAnsi="Times New Roman" w:cs="Times New Roman"/>
          <w:i/>
          <w:sz w:val="28"/>
          <w:szCs w:val="28"/>
        </w:rPr>
      </w:pPr>
      <w:r w:rsidRPr="00514C18">
        <w:rPr>
          <w:rFonts w:ascii="Times New Roman" w:hAnsi="Times New Roman" w:cs="Times New Roman"/>
          <w:sz w:val="28"/>
          <w:szCs w:val="28"/>
        </w:rPr>
        <w:t xml:space="preserve">комары рода </w:t>
      </w:r>
      <w:r w:rsidRPr="00514C18">
        <w:rPr>
          <w:rFonts w:ascii="Times New Roman" w:hAnsi="Times New Roman" w:cs="Times New Roman"/>
          <w:i/>
          <w:sz w:val="28"/>
          <w:szCs w:val="28"/>
        </w:rPr>
        <w:t>Culex</w:t>
      </w:r>
    </w:p>
    <w:p w:rsidR="00514C18" w:rsidRDefault="00514C18" w:rsidP="0003477F">
      <w:pPr>
        <w:pStyle w:val="af"/>
        <w:widowControl w:val="0"/>
        <w:numPr>
          <w:ilvl w:val="0"/>
          <w:numId w:val="247"/>
        </w:numPr>
        <w:rPr>
          <w:rFonts w:ascii="Times New Roman" w:hAnsi="Times New Roman" w:cs="Times New Roman"/>
          <w:sz w:val="28"/>
          <w:szCs w:val="28"/>
        </w:rPr>
      </w:pPr>
      <w:r w:rsidRPr="00514C18">
        <w:rPr>
          <w:rFonts w:ascii="Times New Roman" w:hAnsi="Times New Roman" w:cs="Times New Roman"/>
          <w:sz w:val="28"/>
          <w:szCs w:val="28"/>
        </w:rPr>
        <w:t xml:space="preserve">комары рода </w:t>
      </w:r>
      <w:r w:rsidRPr="00514C18">
        <w:rPr>
          <w:rFonts w:ascii="Times New Roman" w:hAnsi="Times New Roman" w:cs="Times New Roman"/>
          <w:i/>
          <w:sz w:val="28"/>
          <w:szCs w:val="28"/>
        </w:rPr>
        <w:t>Anopheles</w:t>
      </w:r>
    </w:p>
    <w:p w:rsidR="00514C18" w:rsidRPr="006C2BFD" w:rsidRDefault="00514C18" w:rsidP="0003477F">
      <w:pPr>
        <w:pStyle w:val="af"/>
        <w:widowControl w:val="0"/>
        <w:numPr>
          <w:ilvl w:val="0"/>
          <w:numId w:val="247"/>
        </w:numPr>
        <w:rPr>
          <w:rFonts w:ascii="Times New Roman" w:hAnsi="Times New Roman" w:cs="Times New Roman"/>
          <w:sz w:val="28"/>
          <w:szCs w:val="28"/>
        </w:rPr>
      </w:pPr>
      <w:r w:rsidRPr="00514C18">
        <w:rPr>
          <w:rFonts w:ascii="Times New Roman" w:hAnsi="Times New Roman" w:cs="Times New Roman"/>
          <w:sz w:val="28"/>
          <w:szCs w:val="28"/>
        </w:rPr>
        <w:t xml:space="preserve">комары рода </w:t>
      </w:r>
      <w:r w:rsidRPr="00514C18">
        <w:rPr>
          <w:rFonts w:ascii="Times New Roman" w:hAnsi="Times New Roman" w:cs="Times New Roman"/>
          <w:i/>
          <w:sz w:val="28"/>
          <w:szCs w:val="28"/>
        </w:rPr>
        <w:t>Aëdes</w:t>
      </w:r>
    </w:p>
    <w:p w:rsidR="006C2BFD" w:rsidRPr="009324A3" w:rsidRDefault="006C2BFD" w:rsidP="006C2BFD">
      <w:pPr>
        <w:pStyle w:val="af"/>
        <w:widowControl w:val="0"/>
        <w:jc w:val="both"/>
        <w:rPr>
          <w:rFonts w:ascii="Times New Roman" w:hAnsi="Times New Roman" w:cs="Times New Roman"/>
          <w:b/>
          <w:sz w:val="28"/>
          <w:szCs w:val="28"/>
        </w:rPr>
      </w:pPr>
      <w:r w:rsidRPr="009324A3">
        <w:rPr>
          <w:rFonts w:ascii="Times New Roman" w:hAnsi="Times New Roman" w:cs="Times New Roman"/>
          <w:b/>
          <w:sz w:val="28"/>
          <w:szCs w:val="28"/>
        </w:rPr>
        <w:t>18. В больницу госпитализирован больной с высокой температурой, бредом, расчесами на голове. На голове выявлено насекомое серого цвета длиной 3 мм со сплюснутым телом и тремя парами конечностей. Причиной такого состояния может быть:</w:t>
      </w:r>
    </w:p>
    <w:p w:rsidR="006C2BFD" w:rsidRDefault="006C2BFD" w:rsidP="0003477F">
      <w:pPr>
        <w:pStyle w:val="af"/>
        <w:widowControl w:val="0"/>
        <w:numPr>
          <w:ilvl w:val="0"/>
          <w:numId w:val="248"/>
        </w:numPr>
        <w:rPr>
          <w:rFonts w:ascii="Times New Roman" w:hAnsi="Times New Roman" w:cs="Times New Roman"/>
          <w:sz w:val="28"/>
          <w:szCs w:val="28"/>
        </w:rPr>
      </w:pPr>
      <w:r>
        <w:rPr>
          <w:rFonts w:ascii="Times New Roman" w:hAnsi="Times New Roman" w:cs="Times New Roman"/>
          <w:sz w:val="28"/>
          <w:szCs w:val="28"/>
        </w:rPr>
        <w:t>ч</w:t>
      </w:r>
      <w:r w:rsidRPr="006C2BFD">
        <w:rPr>
          <w:rFonts w:ascii="Times New Roman" w:hAnsi="Times New Roman" w:cs="Times New Roman"/>
          <w:sz w:val="28"/>
          <w:szCs w:val="28"/>
        </w:rPr>
        <w:t>есотка</w:t>
      </w:r>
    </w:p>
    <w:p w:rsidR="006C2BFD" w:rsidRPr="006C2BFD" w:rsidRDefault="006C2BFD" w:rsidP="0003477F">
      <w:pPr>
        <w:pStyle w:val="af"/>
        <w:widowControl w:val="0"/>
        <w:numPr>
          <w:ilvl w:val="0"/>
          <w:numId w:val="248"/>
        </w:numPr>
        <w:rPr>
          <w:rFonts w:ascii="Times New Roman" w:hAnsi="Times New Roman" w:cs="Times New Roman"/>
          <w:sz w:val="28"/>
          <w:szCs w:val="28"/>
        </w:rPr>
      </w:pPr>
      <w:r w:rsidRPr="006C2BFD">
        <w:rPr>
          <w:rFonts w:ascii="Times New Roman" w:hAnsi="Times New Roman" w:cs="Times New Roman"/>
          <w:sz w:val="28"/>
          <w:szCs w:val="28"/>
        </w:rPr>
        <w:t>миаз</w:t>
      </w:r>
    </w:p>
    <w:p w:rsidR="006C2BFD" w:rsidRDefault="006C2BFD" w:rsidP="0003477F">
      <w:pPr>
        <w:pStyle w:val="af"/>
        <w:widowControl w:val="0"/>
        <w:numPr>
          <w:ilvl w:val="0"/>
          <w:numId w:val="248"/>
        </w:numPr>
        <w:rPr>
          <w:rFonts w:ascii="Times New Roman" w:hAnsi="Times New Roman" w:cs="Times New Roman"/>
          <w:sz w:val="28"/>
          <w:szCs w:val="28"/>
        </w:rPr>
      </w:pPr>
      <w:r w:rsidRPr="006C2BFD">
        <w:rPr>
          <w:rFonts w:ascii="Times New Roman" w:hAnsi="Times New Roman" w:cs="Times New Roman"/>
          <w:sz w:val="28"/>
          <w:szCs w:val="28"/>
        </w:rPr>
        <w:t>педикулез</w:t>
      </w:r>
    </w:p>
    <w:p w:rsidR="006C2BFD" w:rsidRDefault="006C2BFD" w:rsidP="0003477F">
      <w:pPr>
        <w:pStyle w:val="af"/>
        <w:widowControl w:val="0"/>
        <w:numPr>
          <w:ilvl w:val="0"/>
          <w:numId w:val="248"/>
        </w:numPr>
        <w:rPr>
          <w:rFonts w:ascii="Times New Roman" w:hAnsi="Times New Roman" w:cs="Times New Roman"/>
          <w:sz w:val="28"/>
          <w:szCs w:val="28"/>
        </w:rPr>
      </w:pPr>
      <w:r w:rsidRPr="006C2BFD">
        <w:rPr>
          <w:rFonts w:ascii="Times New Roman" w:hAnsi="Times New Roman" w:cs="Times New Roman"/>
          <w:sz w:val="28"/>
          <w:szCs w:val="28"/>
        </w:rPr>
        <w:t>демодекоз</w:t>
      </w:r>
    </w:p>
    <w:p w:rsidR="006C2BFD" w:rsidRDefault="006C2BFD" w:rsidP="0003477F">
      <w:pPr>
        <w:pStyle w:val="af"/>
        <w:widowControl w:val="0"/>
        <w:numPr>
          <w:ilvl w:val="0"/>
          <w:numId w:val="248"/>
        </w:numPr>
        <w:rPr>
          <w:rFonts w:ascii="Times New Roman" w:hAnsi="Times New Roman" w:cs="Times New Roman"/>
          <w:sz w:val="28"/>
          <w:szCs w:val="28"/>
        </w:rPr>
      </w:pPr>
      <w:r w:rsidRPr="006C2BFD">
        <w:rPr>
          <w:rFonts w:ascii="Times New Roman" w:hAnsi="Times New Roman" w:cs="Times New Roman"/>
          <w:sz w:val="28"/>
          <w:szCs w:val="28"/>
        </w:rPr>
        <w:t>аллергия</w:t>
      </w:r>
    </w:p>
    <w:p w:rsidR="006C2BFD" w:rsidRPr="009324A3" w:rsidRDefault="006C2BFD" w:rsidP="006C2BFD">
      <w:pPr>
        <w:pStyle w:val="af"/>
        <w:widowControl w:val="0"/>
        <w:jc w:val="both"/>
        <w:rPr>
          <w:rFonts w:ascii="Times New Roman" w:hAnsi="Times New Roman" w:cs="Times New Roman"/>
          <w:b/>
          <w:sz w:val="28"/>
          <w:szCs w:val="28"/>
        </w:rPr>
      </w:pPr>
      <w:r w:rsidRPr="009324A3">
        <w:rPr>
          <w:rFonts w:ascii="Times New Roman" w:hAnsi="Times New Roman" w:cs="Times New Roman"/>
          <w:b/>
          <w:sz w:val="28"/>
          <w:szCs w:val="28"/>
        </w:rPr>
        <w:t>19. В больницу попал больной, который длительное время находился в командировке в Бразилии. В препаратах крови и спинномозговой жидкости были выявлены трипаносомы. Какое членистоногое могло заразить его этим паразитом?</w:t>
      </w:r>
    </w:p>
    <w:p w:rsidR="006C2BFD" w:rsidRPr="006C2BFD" w:rsidRDefault="006C2BFD" w:rsidP="0003477F">
      <w:pPr>
        <w:pStyle w:val="af"/>
        <w:widowControl w:val="0"/>
        <w:numPr>
          <w:ilvl w:val="0"/>
          <w:numId w:val="249"/>
        </w:numPr>
        <w:rPr>
          <w:rFonts w:ascii="Times New Roman" w:hAnsi="Times New Roman" w:cs="Times New Roman"/>
          <w:sz w:val="28"/>
          <w:szCs w:val="28"/>
        </w:rPr>
      </w:pPr>
      <w:r w:rsidRPr="006C2BFD">
        <w:rPr>
          <w:rFonts w:ascii="Times New Roman" w:hAnsi="Times New Roman" w:cs="Times New Roman"/>
          <w:sz w:val="28"/>
          <w:szCs w:val="28"/>
        </w:rPr>
        <w:t>мошка</w:t>
      </w:r>
    </w:p>
    <w:p w:rsidR="006C2BFD" w:rsidRDefault="006C2BFD" w:rsidP="0003477F">
      <w:pPr>
        <w:pStyle w:val="af"/>
        <w:widowControl w:val="0"/>
        <w:numPr>
          <w:ilvl w:val="0"/>
          <w:numId w:val="249"/>
        </w:numPr>
        <w:rPr>
          <w:rFonts w:ascii="Times New Roman" w:hAnsi="Times New Roman" w:cs="Times New Roman"/>
          <w:sz w:val="28"/>
          <w:szCs w:val="28"/>
        </w:rPr>
      </w:pPr>
      <w:r w:rsidRPr="006C2BFD">
        <w:rPr>
          <w:rFonts w:ascii="Times New Roman" w:hAnsi="Times New Roman" w:cs="Times New Roman"/>
          <w:sz w:val="28"/>
          <w:szCs w:val="28"/>
        </w:rPr>
        <w:t>муха цеце</w:t>
      </w:r>
    </w:p>
    <w:p w:rsidR="006C2BFD" w:rsidRPr="006C2BFD" w:rsidRDefault="006C2BFD" w:rsidP="0003477F">
      <w:pPr>
        <w:pStyle w:val="af"/>
        <w:widowControl w:val="0"/>
        <w:numPr>
          <w:ilvl w:val="0"/>
          <w:numId w:val="249"/>
        </w:numPr>
        <w:rPr>
          <w:rFonts w:ascii="Times New Roman" w:hAnsi="Times New Roman" w:cs="Times New Roman"/>
          <w:sz w:val="28"/>
          <w:szCs w:val="28"/>
        </w:rPr>
      </w:pPr>
      <w:r w:rsidRPr="006C2BFD">
        <w:rPr>
          <w:rFonts w:ascii="Times New Roman" w:hAnsi="Times New Roman" w:cs="Times New Roman"/>
          <w:sz w:val="28"/>
          <w:szCs w:val="28"/>
        </w:rPr>
        <w:t>комар</w:t>
      </w:r>
    </w:p>
    <w:p w:rsidR="006C2BFD" w:rsidRDefault="006C2BFD" w:rsidP="0003477F">
      <w:pPr>
        <w:pStyle w:val="af"/>
        <w:widowControl w:val="0"/>
        <w:numPr>
          <w:ilvl w:val="0"/>
          <w:numId w:val="249"/>
        </w:numPr>
        <w:rPr>
          <w:rFonts w:ascii="Times New Roman" w:hAnsi="Times New Roman" w:cs="Times New Roman"/>
          <w:sz w:val="28"/>
          <w:szCs w:val="28"/>
        </w:rPr>
      </w:pPr>
      <w:r w:rsidRPr="006C2BFD">
        <w:rPr>
          <w:rFonts w:ascii="Times New Roman" w:hAnsi="Times New Roman" w:cs="Times New Roman"/>
          <w:sz w:val="28"/>
          <w:szCs w:val="28"/>
        </w:rPr>
        <w:t>поцелуйный клоп</w:t>
      </w:r>
    </w:p>
    <w:p w:rsidR="006C2BFD" w:rsidRDefault="006C2BFD" w:rsidP="0003477F">
      <w:pPr>
        <w:pStyle w:val="af"/>
        <w:widowControl w:val="0"/>
        <w:numPr>
          <w:ilvl w:val="0"/>
          <w:numId w:val="249"/>
        </w:numPr>
        <w:rPr>
          <w:rFonts w:ascii="Times New Roman" w:hAnsi="Times New Roman" w:cs="Times New Roman"/>
          <w:sz w:val="28"/>
          <w:szCs w:val="28"/>
        </w:rPr>
      </w:pPr>
      <w:r w:rsidRPr="006C2BFD">
        <w:rPr>
          <w:rFonts w:ascii="Times New Roman" w:hAnsi="Times New Roman" w:cs="Times New Roman"/>
          <w:sz w:val="28"/>
          <w:szCs w:val="28"/>
        </w:rPr>
        <w:t>блоха</w:t>
      </w:r>
    </w:p>
    <w:p w:rsidR="006C2BFD" w:rsidRPr="009324A3" w:rsidRDefault="006C2BFD" w:rsidP="006C2BFD">
      <w:pPr>
        <w:pStyle w:val="af"/>
        <w:widowControl w:val="0"/>
        <w:jc w:val="both"/>
        <w:rPr>
          <w:rFonts w:ascii="Times New Roman" w:hAnsi="Times New Roman" w:cs="Times New Roman"/>
          <w:b/>
          <w:sz w:val="28"/>
          <w:szCs w:val="28"/>
        </w:rPr>
      </w:pPr>
      <w:r w:rsidRPr="009324A3">
        <w:rPr>
          <w:rFonts w:ascii="Times New Roman" w:hAnsi="Times New Roman" w:cs="Times New Roman"/>
          <w:b/>
          <w:sz w:val="28"/>
          <w:szCs w:val="28"/>
        </w:rPr>
        <w:t xml:space="preserve">20. К дерматологу обратился больной с жалобами на появление гнойничков на коже лица и шеи. Во время лабораторного анализа содержимого гнойных фолликулов </w:t>
      </w:r>
      <w:proofErr w:type="gramStart"/>
      <w:r w:rsidRPr="009324A3">
        <w:rPr>
          <w:rFonts w:ascii="Times New Roman" w:hAnsi="Times New Roman" w:cs="Times New Roman"/>
          <w:b/>
          <w:sz w:val="28"/>
          <w:szCs w:val="28"/>
        </w:rPr>
        <w:t>обнаружены</w:t>
      </w:r>
      <w:proofErr w:type="gramEnd"/>
      <w:r w:rsidRPr="009324A3">
        <w:rPr>
          <w:rFonts w:ascii="Times New Roman" w:hAnsi="Times New Roman" w:cs="Times New Roman"/>
          <w:b/>
          <w:sz w:val="28"/>
          <w:szCs w:val="28"/>
        </w:rPr>
        <w:t xml:space="preserve"> подвижные паразитические паукообразные. Какой диагноз можно поставить больному?</w:t>
      </w:r>
    </w:p>
    <w:p w:rsidR="006C2BFD" w:rsidRDefault="006C2BFD" w:rsidP="0003477F">
      <w:pPr>
        <w:pStyle w:val="af"/>
        <w:widowControl w:val="0"/>
        <w:numPr>
          <w:ilvl w:val="0"/>
          <w:numId w:val="250"/>
        </w:numPr>
        <w:rPr>
          <w:rFonts w:ascii="Times New Roman" w:hAnsi="Times New Roman" w:cs="Times New Roman"/>
          <w:sz w:val="28"/>
          <w:szCs w:val="28"/>
        </w:rPr>
      </w:pPr>
      <w:r>
        <w:rPr>
          <w:rFonts w:ascii="Times New Roman" w:hAnsi="Times New Roman" w:cs="Times New Roman"/>
          <w:sz w:val="28"/>
          <w:szCs w:val="28"/>
        </w:rPr>
        <w:t>демодекоз</w:t>
      </w:r>
    </w:p>
    <w:p w:rsidR="006C2BFD" w:rsidRDefault="006C2BFD" w:rsidP="0003477F">
      <w:pPr>
        <w:pStyle w:val="af"/>
        <w:widowControl w:val="0"/>
        <w:numPr>
          <w:ilvl w:val="0"/>
          <w:numId w:val="250"/>
        </w:numPr>
        <w:rPr>
          <w:rFonts w:ascii="Times New Roman" w:hAnsi="Times New Roman" w:cs="Times New Roman"/>
          <w:sz w:val="28"/>
          <w:szCs w:val="28"/>
        </w:rPr>
      </w:pPr>
      <w:r>
        <w:rPr>
          <w:rFonts w:ascii="Times New Roman" w:hAnsi="Times New Roman" w:cs="Times New Roman"/>
          <w:sz w:val="28"/>
          <w:szCs w:val="28"/>
        </w:rPr>
        <w:t>чесотка</w:t>
      </w:r>
    </w:p>
    <w:p w:rsidR="006C2BFD" w:rsidRDefault="006C2BFD" w:rsidP="0003477F">
      <w:pPr>
        <w:pStyle w:val="af"/>
        <w:widowControl w:val="0"/>
        <w:numPr>
          <w:ilvl w:val="0"/>
          <w:numId w:val="250"/>
        </w:numPr>
        <w:rPr>
          <w:rFonts w:ascii="Times New Roman" w:hAnsi="Times New Roman" w:cs="Times New Roman"/>
          <w:sz w:val="28"/>
          <w:szCs w:val="28"/>
        </w:rPr>
      </w:pPr>
      <w:r>
        <w:rPr>
          <w:rFonts w:ascii="Times New Roman" w:hAnsi="Times New Roman" w:cs="Times New Roman"/>
          <w:sz w:val="28"/>
          <w:szCs w:val="28"/>
        </w:rPr>
        <w:t>миаз</w:t>
      </w:r>
    </w:p>
    <w:p w:rsidR="006C2BFD" w:rsidRDefault="006C2BFD" w:rsidP="0003477F">
      <w:pPr>
        <w:pStyle w:val="af"/>
        <w:widowControl w:val="0"/>
        <w:numPr>
          <w:ilvl w:val="0"/>
          <w:numId w:val="250"/>
        </w:numPr>
        <w:rPr>
          <w:rFonts w:ascii="Times New Roman" w:hAnsi="Times New Roman" w:cs="Times New Roman"/>
          <w:sz w:val="28"/>
          <w:szCs w:val="28"/>
        </w:rPr>
      </w:pPr>
      <w:r>
        <w:rPr>
          <w:rFonts w:ascii="Times New Roman" w:hAnsi="Times New Roman" w:cs="Times New Roman"/>
          <w:sz w:val="28"/>
          <w:szCs w:val="28"/>
        </w:rPr>
        <w:t>педикулез</w:t>
      </w:r>
    </w:p>
    <w:p w:rsidR="006C2BFD" w:rsidRDefault="006C2BFD" w:rsidP="0003477F">
      <w:pPr>
        <w:pStyle w:val="af"/>
        <w:widowControl w:val="0"/>
        <w:numPr>
          <w:ilvl w:val="0"/>
          <w:numId w:val="250"/>
        </w:numPr>
        <w:rPr>
          <w:rFonts w:ascii="Times New Roman" w:hAnsi="Times New Roman" w:cs="Times New Roman"/>
          <w:sz w:val="28"/>
          <w:szCs w:val="28"/>
        </w:rPr>
      </w:pPr>
      <w:r>
        <w:rPr>
          <w:rFonts w:ascii="Times New Roman" w:hAnsi="Times New Roman" w:cs="Times New Roman"/>
          <w:sz w:val="28"/>
          <w:szCs w:val="28"/>
        </w:rPr>
        <w:t>дерматит</w:t>
      </w:r>
    </w:p>
    <w:p w:rsidR="006C2BFD" w:rsidRDefault="006C2BFD" w:rsidP="0003477F">
      <w:pPr>
        <w:pStyle w:val="af"/>
        <w:widowControl w:val="0"/>
        <w:numPr>
          <w:ilvl w:val="0"/>
          <w:numId w:val="250"/>
        </w:numPr>
        <w:rPr>
          <w:rFonts w:ascii="Times New Roman" w:hAnsi="Times New Roman" w:cs="Times New Roman"/>
          <w:sz w:val="28"/>
          <w:szCs w:val="28"/>
        </w:rPr>
      </w:pPr>
      <w:r>
        <w:rPr>
          <w:rFonts w:ascii="Times New Roman" w:hAnsi="Times New Roman" w:cs="Times New Roman"/>
          <w:sz w:val="28"/>
          <w:szCs w:val="28"/>
        </w:rPr>
        <w:t>фтириоз</w:t>
      </w:r>
    </w:p>
    <w:p w:rsidR="006C2BFD" w:rsidRDefault="006C2BFD" w:rsidP="00A82A31">
      <w:pPr>
        <w:tabs>
          <w:tab w:val="left" w:pos="284"/>
        </w:tabs>
        <w:jc w:val="center"/>
        <w:rPr>
          <w:rFonts w:eastAsia="Calibri"/>
          <w:b/>
          <w:sz w:val="28"/>
          <w:szCs w:val="28"/>
          <w:lang w:eastAsia="en-US"/>
        </w:rPr>
      </w:pPr>
    </w:p>
    <w:p w:rsidR="00A82A31" w:rsidRPr="004D6665" w:rsidRDefault="00A82A31" w:rsidP="00A82A31">
      <w:pPr>
        <w:tabs>
          <w:tab w:val="left" w:pos="284"/>
        </w:tabs>
        <w:jc w:val="center"/>
        <w:rPr>
          <w:rFonts w:eastAsia="Calibri"/>
          <w:sz w:val="28"/>
          <w:szCs w:val="28"/>
          <w:lang w:eastAsia="en-US"/>
        </w:rPr>
      </w:pPr>
      <w:r w:rsidRPr="004D6665">
        <w:rPr>
          <w:rFonts w:eastAsia="Calibri"/>
          <w:b/>
          <w:sz w:val="28"/>
          <w:szCs w:val="28"/>
          <w:lang w:eastAsia="en-US"/>
        </w:rPr>
        <w:t>Эталоны ответов на тестовые задания</w:t>
      </w:r>
    </w:p>
    <w:tbl>
      <w:tblPr>
        <w:tblStyle w:val="17"/>
        <w:tblW w:w="8141" w:type="dxa"/>
        <w:jc w:val="center"/>
        <w:tblLook w:val="04A0" w:firstRow="1" w:lastRow="0" w:firstColumn="1" w:lastColumn="0" w:noHBand="0" w:noVBand="1"/>
      </w:tblPr>
      <w:tblGrid>
        <w:gridCol w:w="1316"/>
        <w:gridCol w:w="2948"/>
        <w:gridCol w:w="1229"/>
        <w:gridCol w:w="2648"/>
      </w:tblGrid>
      <w:tr w:rsidR="00A82A31" w:rsidRPr="003629CE" w:rsidTr="003C2CB6">
        <w:trPr>
          <w:jc w:val="center"/>
        </w:trPr>
        <w:tc>
          <w:tcPr>
            <w:tcW w:w="1317" w:type="dxa"/>
          </w:tcPr>
          <w:p w:rsidR="00A82A31" w:rsidRPr="003629CE" w:rsidRDefault="00A82A31" w:rsidP="003C2CB6">
            <w:pPr>
              <w:jc w:val="center"/>
              <w:rPr>
                <w:rFonts w:eastAsia="Calibri"/>
                <w:b/>
                <w:sz w:val="28"/>
                <w:szCs w:val="28"/>
                <w:lang w:eastAsia="en-US"/>
              </w:rPr>
            </w:pPr>
            <w:r w:rsidRPr="003629CE">
              <w:rPr>
                <w:rFonts w:eastAsia="Calibri"/>
                <w:b/>
                <w:sz w:val="28"/>
                <w:szCs w:val="28"/>
                <w:lang w:eastAsia="en-US"/>
              </w:rPr>
              <w:t>№ вопроса</w:t>
            </w:r>
          </w:p>
        </w:tc>
        <w:tc>
          <w:tcPr>
            <w:tcW w:w="2952" w:type="dxa"/>
          </w:tcPr>
          <w:p w:rsidR="00A82A31" w:rsidRPr="003629CE" w:rsidRDefault="00A82A31" w:rsidP="003C2CB6">
            <w:pPr>
              <w:jc w:val="center"/>
              <w:rPr>
                <w:rFonts w:eastAsia="Calibri"/>
                <w:sz w:val="28"/>
                <w:szCs w:val="28"/>
                <w:lang w:eastAsia="en-US"/>
              </w:rPr>
            </w:pPr>
            <w:r w:rsidRPr="003629CE">
              <w:rPr>
                <w:rFonts w:eastAsia="Calibri"/>
                <w:sz w:val="28"/>
                <w:szCs w:val="28"/>
                <w:lang w:eastAsia="en-US"/>
              </w:rPr>
              <w:t>правильный ответ</w:t>
            </w:r>
          </w:p>
        </w:tc>
        <w:tc>
          <w:tcPr>
            <w:tcW w:w="1221" w:type="dxa"/>
          </w:tcPr>
          <w:p w:rsidR="00A82A31" w:rsidRPr="003629CE" w:rsidRDefault="00A82A31" w:rsidP="003C2CB6">
            <w:pPr>
              <w:jc w:val="center"/>
              <w:rPr>
                <w:rFonts w:eastAsia="Calibri"/>
                <w:b/>
                <w:sz w:val="28"/>
                <w:szCs w:val="28"/>
                <w:lang w:eastAsia="en-US"/>
              </w:rPr>
            </w:pPr>
            <w:r w:rsidRPr="003629CE">
              <w:rPr>
                <w:rFonts w:eastAsia="Calibri"/>
                <w:b/>
                <w:sz w:val="28"/>
                <w:szCs w:val="28"/>
                <w:lang w:eastAsia="en-US"/>
              </w:rPr>
              <w:t>№ вопроса</w:t>
            </w:r>
          </w:p>
        </w:tc>
        <w:tc>
          <w:tcPr>
            <w:tcW w:w="2651" w:type="dxa"/>
          </w:tcPr>
          <w:p w:rsidR="00A82A31" w:rsidRPr="003629CE" w:rsidRDefault="00A82A31" w:rsidP="003C2CB6">
            <w:pPr>
              <w:jc w:val="center"/>
              <w:rPr>
                <w:rFonts w:eastAsia="Calibri"/>
                <w:sz w:val="28"/>
                <w:szCs w:val="28"/>
                <w:lang w:eastAsia="en-US"/>
              </w:rPr>
            </w:pPr>
            <w:r w:rsidRPr="003629CE">
              <w:rPr>
                <w:rFonts w:eastAsia="Calibri"/>
                <w:sz w:val="28"/>
                <w:szCs w:val="28"/>
                <w:lang w:eastAsia="en-US"/>
              </w:rPr>
              <w:t>правильный ответ</w:t>
            </w:r>
          </w:p>
        </w:tc>
      </w:tr>
      <w:tr w:rsidR="00A82A31" w:rsidRPr="003629CE" w:rsidTr="003C2CB6">
        <w:trPr>
          <w:jc w:val="center"/>
        </w:trPr>
        <w:tc>
          <w:tcPr>
            <w:tcW w:w="1317" w:type="dxa"/>
          </w:tcPr>
          <w:p w:rsidR="00A82A31" w:rsidRPr="003629CE" w:rsidRDefault="00A82A31" w:rsidP="003C2CB6">
            <w:pPr>
              <w:jc w:val="center"/>
              <w:rPr>
                <w:rFonts w:eastAsia="Calibri"/>
                <w:b/>
                <w:sz w:val="28"/>
                <w:szCs w:val="28"/>
                <w:lang w:eastAsia="en-US"/>
              </w:rPr>
            </w:pPr>
            <w:r w:rsidRPr="003629CE">
              <w:rPr>
                <w:rFonts w:eastAsia="Calibri"/>
                <w:b/>
                <w:sz w:val="28"/>
                <w:szCs w:val="28"/>
                <w:lang w:eastAsia="en-US"/>
              </w:rPr>
              <w:t>1</w:t>
            </w:r>
          </w:p>
        </w:tc>
        <w:tc>
          <w:tcPr>
            <w:tcW w:w="2952" w:type="dxa"/>
          </w:tcPr>
          <w:p w:rsidR="00A82A31" w:rsidRPr="003629CE" w:rsidRDefault="00A82A31" w:rsidP="003C2CB6">
            <w:pPr>
              <w:ind w:firstLine="236"/>
              <w:jc w:val="both"/>
              <w:rPr>
                <w:rFonts w:eastAsia="Calibri"/>
                <w:sz w:val="28"/>
                <w:szCs w:val="28"/>
                <w:lang w:eastAsia="en-US"/>
              </w:rPr>
            </w:pPr>
            <w:r w:rsidRPr="003629CE">
              <w:rPr>
                <w:rFonts w:eastAsia="Calibri"/>
                <w:sz w:val="28"/>
                <w:szCs w:val="28"/>
                <w:lang w:eastAsia="en-US"/>
              </w:rPr>
              <w:t>2</w:t>
            </w:r>
          </w:p>
        </w:tc>
        <w:tc>
          <w:tcPr>
            <w:tcW w:w="1221" w:type="dxa"/>
          </w:tcPr>
          <w:p w:rsidR="00A82A31" w:rsidRPr="003629CE" w:rsidRDefault="00A82A31" w:rsidP="003C2CB6">
            <w:pPr>
              <w:tabs>
                <w:tab w:val="left" w:pos="426"/>
              </w:tabs>
              <w:jc w:val="center"/>
              <w:rPr>
                <w:rFonts w:eastAsia="Calibri"/>
                <w:b/>
                <w:sz w:val="28"/>
                <w:szCs w:val="28"/>
                <w:lang w:eastAsia="en-US"/>
              </w:rPr>
            </w:pPr>
            <w:r w:rsidRPr="003629CE">
              <w:rPr>
                <w:rFonts w:eastAsia="Calibri"/>
                <w:b/>
                <w:sz w:val="28"/>
                <w:szCs w:val="28"/>
                <w:lang w:eastAsia="en-US"/>
              </w:rPr>
              <w:t>11</w:t>
            </w:r>
          </w:p>
        </w:tc>
        <w:tc>
          <w:tcPr>
            <w:tcW w:w="2651" w:type="dxa"/>
          </w:tcPr>
          <w:p w:rsidR="00A82A31" w:rsidRPr="003629CE" w:rsidRDefault="00A82A31" w:rsidP="003C2CB6">
            <w:pPr>
              <w:ind w:firstLine="316"/>
              <w:jc w:val="both"/>
              <w:rPr>
                <w:rFonts w:eastAsia="Calibri"/>
                <w:sz w:val="28"/>
                <w:szCs w:val="28"/>
                <w:lang w:eastAsia="en-US"/>
              </w:rPr>
            </w:pPr>
            <w:r w:rsidRPr="003629CE">
              <w:rPr>
                <w:rFonts w:eastAsia="Calibri"/>
                <w:sz w:val="28"/>
                <w:szCs w:val="28"/>
                <w:lang w:eastAsia="en-US"/>
              </w:rPr>
              <w:t>2</w:t>
            </w:r>
          </w:p>
        </w:tc>
      </w:tr>
      <w:tr w:rsidR="00A82A31" w:rsidRPr="003629CE" w:rsidTr="003C2CB6">
        <w:trPr>
          <w:jc w:val="center"/>
        </w:trPr>
        <w:tc>
          <w:tcPr>
            <w:tcW w:w="1317" w:type="dxa"/>
          </w:tcPr>
          <w:p w:rsidR="00A82A31" w:rsidRPr="003629CE" w:rsidRDefault="00A82A31" w:rsidP="003C2CB6">
            <w:pPr>
              <w:jc w:val="center"/>
              <w:rPr>
                <w:rFonts w:eastAsia="Calibri"/>
                <w:b/>
                <w:sz w:val="28"/>
                <w:szCs w:val="28"/>
                <w:lang w:eastAsia="en-US"/>
              </w:rPr>
            </w:pPr>
            <w:r w:rsidRPr="003629CE">
              <w:rPr>
                <w:rFonts w:eastAsia="Calibri"/>
                <w:b/>
                <w:sz w:val="28"/>
                <w:szCs w:val="28"/>
                <w:lang w:eastAsia="en-US"/>
              </w:rPr>
              <w:t>2</w:t>
            </w:r>
          </w:p>
        </w:tc>
        <w:tc>
          <w:tcPr>
            <w:tcW w:w="2952" w:type="dxa"/>
          </w:tcPr>
          <w:p w:rsidR="00A82A31" w:rsidRPr="003629CE" w:rsidRDefault="00A82A31" w:rsidP="003C2CB6">
            <w:pPr>
              <w:ind w:firstLine="236"/>
              <w:jc w:val="both"/>
              <w:rPr>
                <w:rFonts w:eastAsia="Calibri"/>
                <w:sz w:val="28"/>
                <w:szCs w:val="28"/>
                <w:lang w:eastAsia="en-US"/>
              </w:rPr>
            </w:pPr>
            <w:r w:rsidRPr="003629CE">
              <w:rPr>
                <w:rFonts w:eastAsia="Calibri"/>
                <w:sz w:val="28"/>
                <w:szCs w:val="28"/>
                <w:lang w:eastAsia="en-US"/>
              </w:rPr>
              <w:t>3</w:t>
            </w:r>
          </w:p>
        </w:tc>
        <w:tc>
          <w:tcPr>
            <w:tcW w:w="1221" w:type="dxa"/>
          </w:tcPr>
          <w:p w:rsidR="00A82A31" w:rsidRPr="003629CE" w:rsidRDefault="00A82A31" w:rsidP="003C2CB6">
            <w:pPr>
              <w:tabs>
                <w:tab w:val="left" w:pos="426"/>
              </w:tabs>
              <w:jc w:val="center"/>
              <w:rPr>
                <w:rFonts w:eastAsia="Calibri"/>
                <w:b/>
                <w:sz w:val="28"/>
                <w:szCs w:val="28"/>
                <w:lang w:eastAsia="en-US"/>
              </w:rPr>
            </w:pPr>
            <w:r w:rsidRPr="003629CE">
              <w:rPr>
                <w:rFonts w:eastAsia="Calibri"/>
                <w:b/>
                <w:sz w:val="28"/>
                <w:szCs w:val="28"/>
                <w:lang w:eastAsia="en-US"/>
              </w:rPr>
              <w:t>12</w:t>
            </w:r>
          </w:p>
        </w:tc>
        <w:tc>
          <w:tcPr>
            <w:tcW w:w="2651" w:type="dxa"/>
          </w:tcPr>
          <w:p w:rsidR="00A82A31" w:rsidRPr="003629CE" w:rsidRDefault="00A82A31" w:rsidP="003C2CB6">
            <w:pPr>
              <w:ind w:firstLine="316"/>
              <w:jc w:val="both"/>
              <w:rPr>
                <w:rFonts w:eastAsia="Calibri"/>
                <w:sz w:val="28"/>
                <w:szCs w:val="28"/>
                <w:lang w:eastAsia="en-US"/>
              </w:rPr>
            </w:pPr>
            <w:r w:rsidRPr="003629CE">
              <w:rPr>
                <w:rFonts w:eastAsia="Calibri"/>
                <w:sz w:val="28"/>
                <w:szCs w:val="28"/>
                <w:lang w:eastAsia="en-US"/>
              </w:rPr>
              <w:t>1</w:t>
            </w:r>
          </w:p>
        </w:tc>
      </w:tr>
      <w:tr w:rsidR="00A82A31" w:rsidRPr="003629CE" w:rsidTr="003C2CB6">
        <w:trPr>
          <w:jc w:val="center"/>
        </w:trPr>
        <w:tc>
          <w:tcPr>
            <w:tcW w:w="1317" w:type="dxa"/>
          </w:tcPr>
          <w:p w:rsidR="00A82A31" w:rsidRPr="003629CE" w:rsidRDefault="00A82A31" w:rsidP="003C2CB6">
            <w:pPr>
              <w:jc w:val="center"/>
              <w:rPr>
                <w:rFonts w:eastAsia="Calibri"/>
                <w:b/>
                <w:sz w:val="28"/>
                <w:szCs w:val="28"/>
                <w:lang w:eastAsia="en-US"/>
              </w:rPr>
            </w:pPr>
            <w:r w:rsidRPr="003629CE">
              <w:rPr>
                <w:rFonts w:eastAsia="Calibri"/>
                <w:b/>
                <w:sz w:val="28"/>
                <w:szCs w:val="28"/>
                <w:lang w:eastAsia="en-US"/>
              </w:rPr>
              <w:t>3</w:t>
            </w:r>
          </w:p>
        </w:tc>
        <w:tc>
          <w:tcPr>
            <w:tcW w:w="2952" w:type="dxa"/>
          </w:tcPr>
          <w:p w:rsidR="00A82A31" w:rsidRPr="003629CE" w:rsidRDefault="00A82A31" w:rsidP="003C2CB6">
            <w:pPr>
              <w:ind w:firstLine="236"/>
              <w:jc w:val="both"/>
              <w:rPr>
                <w:rFonts w:eastAsia="Calibri"/>
                <w:sz w:val="28"/>
                <w:szCs w:val="28"/>
                <w:lang w:eastAsia="en-US"/>
              </w:rPr>
            </w:pPr>
            <w:r w:rsidRPr="003629CE">
              <w:rPr>
                <w:rFonts w:eastAsia="Calibri"/>
                <w:sz w:val="28"/>
                <w:szCs w:val="28"/>
                <w:lang w:eastAsia="en-US"/>
              </w:rPr>
              <w:t>4</w:t>
            </w:r>
          </w:p>
        </w:tc>
        <w:tc>
          <w:tcPr>
            <w:tcW w:w="1221" w:type="dxa"/>
          </w:tcPr>
          <w:p w:rsidR="00A82A31" w:rsidRPr="003629CE" w:rsidRDefault="00A82A31" w:rsidP="003C2CB6">
            <w:pPr>
              <w:tabs>
                <w:tab w:val="left" w:pos="426"/>
              </w:tabs>
              <w:jc w:val="center"/>
              <w:rPr>
                <w:rFonts w:eastAsia="Calibri"/>
                <w:b/>
                <w:sz w:val="28"/>
                <w:szCs w:val="28"/>
                <w:lang w:eastAsia="en-US"/>
              </w:rPr>
            </w:pPr>
            <w:r w:rsidRPr="003629CE">
              <w:rPr>
                <w:rFonts w:eastAsia="Calibri"/>
                <w:b/>
                <w:sz w:val="28"/>
                <w:szCs w:val="28"/>
                <w:lang w:eastAsia="en-US"/>
              </w:rPr>
              <w:t>13</w:t>
            </w:r>
          </w:p>
        </w:tc>
        <w:tc>
          <w:tcPr>
            <w:tcW w:w="2651" w:type="dxa"/>
          </w:tcPr>
          <w:p w:rsidR="00A82A31" w:rsidRPr="003629CE" w:rsidRDefault="00A82A31" w:rsidP="003C2CB6">
            <w:pPr>
              <w:ind w:firstLine="316"/>
              <w:jc w:val="both"/>
              <w:rPr>
                <w:rFonts w:eastAsia="Calibri"/>
                <w:sz w:val="28"/>
                <w:szCs w:val="28"/>
                <w:lang w:eastAsia="en-US"/>
              </w:rPr>
            </w:pPr>
            <w:r w:rsidRPr="003629CE">
              <w:rPr>
                <w:rFonts w:eastAsia="Calibri"/>
                <w:sz w:val="28"/>
                <w:szCs w:val="28"/>
                <w:lang w:eastAsia="en-US"/>
              </w:rPr>
              <w:t>5</w:t>
            </w:r>
          </w:p>
        </w:tc>
      </w:tr>
      <w:tr w:rsidR="00A82A31" w:rsidRPr="003629CE" w:rsidTr="003C2CB6">
        <w:trPr>
          <w:jc w:val="center"/>
        </w:trPr>
        <w:tc>
          <w:tcPr>
            <w:tcW w:w="1317" w:type="dxa"/>
          </w:tcPr>
          <w:p w:rsidR="00A82A31" w:rsidRPr="003629CE" w:rsidRDefault="00A82A31" w:rsidP="003C2CB6">
            <w:pPr>
              <w:jc w:val="center"/>
              <w:rPr>
                <w:rFonts w:eastAsia="Calibri"/>
                <w:b/>
                <w:sz w:val="28"/>
                <w:szCs w:val="28"/>
                <w:lang w:eastAsia="en-US"/>
              </w:rPr>
            </w:pPr>
            <w:r w:rsidRPr="003629CE">
              <w:rPr>
                <w:rFonts w:eastAsia="Calibri"/>
                <w:b/>
                <w:sz w:val="28"/>
                <w:szCs w:val="28"/>
                <w:lang w:eastAsia="en-US"/>
              </w:rPr>
              <w:t>4</w:t>
            </w:r>
          </w:p>
        </w:tc>
        <w:tc>
          <w:tcPr>
            <w:tcW w:w="2952" w:type="dxa"/>
          </w:tcPr>
          <w:p w:rsidR="00A82A31" w:rsidRPr="003629CE" w:rsidRDefault="00A82A31" w:rsidP="003C2CB6">
            <w:pPr>
              <w:ind w:firstLine="236"/>
              <w:jc w:val="both"/>
              <w:rPr>
                <w:rFonts w:eastAsia="Calibri"/>
                <w:sz w:val="28"/>
                <w:szCs w:val="28"/>
                <w:lang w:eastAsia="en-US"/>
              </w:rPr>
            </w:pPr>
            <w:r w:rsidRPr="003629CE">
              <w:rPr>
                <w:rFonts w:eastAsia="Calibri"/>
                <w:sz w:val="28"/>
                <w:szCs w:val="28"/>
                <w:lang w:eastAsia="en-US"/>
              </w:rPr>
              <w:t>4</w:t>
            </w:r>
          </w:p>
        </w:tc>
        <w:tc>
          <w:tcPr>
            <w:tcW w:w="1221" w:type="dxa"/>
          </w:tcPr>
          <w:p w:rsidR="00A82A31" w:rsidRPr="003629CE" w:rsidRDefault="00A82A31" w:rsidP="003C2CB6">
            <w:pPr>
              <w:tabs>
                <w:tab w:val="left" w:pos="426"/>
              </w:tabs>
              <w:jc w:val="center"/>
              <w:rPr>
                <w:rFonts w:eastAsia="Calibri"/>
                <w:b/>
                <w:sz w:val="28"/>
                <w:szCs w:val="28"/>
                <w:lang w:eastAsia="en-US"/>
              </w:rPr>
            </w:pPr>
            <w:r w:rsidRPr="003629CE">
              <w:rPr>
                <w:rFonts w:eastAsia="Calibri"/>
                <w:b/>
                <w:sz w:val="28"/>
                <w:szCs w:val="28"/>
                <w:lang w:eastAsia="en-US"/>
              </w:rPr>
              <w:t>14</w:t>
            </w:r>
          </w:p>
        </w:tc>
        <w:tc>
          <w:tcPr>
            <w:tcW w:w="2651" w:type="dxa"/>
          </w:tcPr>
          <w:p w:rsidR="00A82A31" w:rsidRPr="003629CE" w:rsidRDefault="00A82A31" w:rsidP="003C2CB6">
            <w:pPr>
              <w:ind w:firstLine="316"/>
              <w:jc w:val="both"/>
              <w:rPr>
                <w:rFonts w:eastAsia="Calibri"/>
                <w:sz w:val="28"/>
                <w:szCs w:val="28"/>
                <w:lang w:eastAsia="en-US"/>
              </w:rPr>
            </w:pPr>
            <w:r w:rsidRPr="003629CE">
              <w:rPr>
                <w:rFonts w:eastAsia="Calibri"/>
                <w:sz w:val="28"/>
                <w:szCs w:val="28"/>
                <w:lang w:eastAsia="en-US"/>
              </w:rPr>
              <w:t>1, 2</w:t>
            </w:r>
          </w:p>
        </w:tc>
      </w:tr>
      <w:tr w:rsidR="00A82A31" w:rsidRPr="003629CE" w:rsidTr="003C2CB6">
        <w:trPr>
          <w:jc w:val="center"/>
        </w:trPr>
        <w:tc>
          <w:tcPr>
            <w:tcW w:w="1317" w:type="dxa"/>
          </w:tcPr>
          <w:p w:rsidR="00A82A31" w:rsidRPr="003629CE" w:rsidRDefault="00A82A31" w:rsidP="003C2CB6">
            <w:pPr>
              <w:jc w:val="center"/>
              <w:rPr>
                <w:rFonts w:eastAsia="Calibri"/>
                <w:b/>
                <w:sz w:val="28"/>
                <w:szCs w:val="28"/>
                <w:lang w:eastAsia="en-US"/>
              </w:rPr>
            </w:pPr>
            <w:r w:rsidRPr="003629CE">
              <w:rPr>
                <w:rFonts w:eastAsia="Calibri"/>
                <w:b/>
                <w:sz w:val="28"/>
                <w:szCs w:val="28"/>
                <w:lang w:eastAsia="en-US"/>
              </w:rPr>
              <w:t>5</w:t>
            </w:r>
          </w:p>
        </w:tc>
        <w:tc>
          <w:tcPr>
            <w:tcW w:w="2952" w:type="dxa"/>
          </w:tcPr>
          <w:p w:rsidR="00A82A31" w:rsidRPr="003629CE" w:rsidRDefault="00A82A31" w:rsidP="003C2CB6">
            <w:pPr>
              <w:ind w:firstLine="236"/>
              <w:jc w:val="both"/>
              <w:rPr>
                <w:rFonts w:eastAsia="Calibri"/>
                <w:sz w:val="28"/>
                <w:szCs w:val="28"/>
                <w:lang w:eastAsia="en-US"/>
              </w:rPr>
            </w:pPr>
            <w:r w:rsidRPr="003629CE">
              <w:rPr>
                <w:rFonts w:eastAsia="Calibri"/>
                <w:sz w:val="28"/>
                <w:szCs w:val="28"/>
                <w:lang w:eastAsia="en-US"/>
              </w:rPr>
              <w:t>2, 5</w:t>
            </w:r>
          </w:p>
        </w:tc>
        <w:tc>
          <w:tcPr>
            <w:tcW w:w="1221" w:type="dxa"/>
          </w:tcPr>
          <w:p w:rsidR="00A82A31" w:rsidRPr="003629CE" w:rsidRDefault="00A82A31" w:rsidP="003C2CB6">
            <w:pPr>
              <w:tabs>
                <w:tab w:val="left" w:pos="426"/>
              </w:tabs>
              <w:jc w:val="center"/>
              <w:rPr>
                <w:rFonts w:eastAsia="Calibri"/>
                <w:b/>
                <w:sz w:val="28"/>
                <w:szCs w:val="28"/>
                <w:lang w:eastAsia="en-US"/>
              </w:rPr>
            </w:pPr>
            <w:r w:rsidRPr="003629CE">
              <w:rPr>
                <w:rFonts w:eastAsia="Calibri"/>
                <w:b/>
                <w:sz w:val="28"/>
                <w:szCs w:val="28"/>
                <w:lang w:eastAsia="en-US"/>
              </w:rPr>
              <w:t>15</w:t>
            </w:r>
          </w:p>
        </w:tc>
        <w:tc>
          <w:tcPr>
            <w:tcW w:w="2651" w:type="dxa"/>
          </w:tcPr>
          <w:p w:rsidR="00A82A31" w:rsidRPr="003629CE" w:rsidRDefault="00A82A31" w:rsidP="003C2CB6">
            <w:pPr>
              <w:ind w:firstLine="316"/>
              <w:jc w:val="both"/>
              <w:rPr>
                <w:rFonts w:eastAsia="Calibri"/>
                <w:sz w:val="28"/>
                <w:szCs w:val="28"/>
                <w:lang w:eastAsia="en-US"/>
              </w:rPr>
            </w:pPr>
            <w:r w:rsidRPr="003629CE">
              <w:rPr>
                <w:rFonts w:eastAsia="Calibri"/>
                <w:sz w:val="28"/>
                <w:szCs w:val="28"/>
                <w:lang w:eastAsia="en-US"/>
              </w:rPr>
              <w:t>1, 5</w:t>
            </w:r>
          </w:p>
        </w:tc>
      </w:tr>
      <w:tr w:rsidR="00A82A31" w:rsidRPr="003629CE" w:rsidTr="003C2CB6">
        <w:trPr>
          <w:jc w:val="center"/>
        </w:trPr>
        <w:tc>
          <w:tcPr>
            <w:tcW w:w="1317" w:type="dxa"/>
          </w:tcPr>
          <w:p w:rsidR="00A82A31" w:rsidRPr="003629CE" w:rsidRDefault="00A82A31" w:rsidP="003C2CB6">
            <w:pPr>
              <w:jc w:val="center"/>
              <w:rPr>
                <w:rFonts w:eastAsia="Calibri"/>
                <w:b/>
                <w:sz w:val="28"/>
                <w:szCs w:val="28"/>
                <w:lang w:eastAsia="en-US"/>
              </w:rPr>
            </w:pPr>
            <w:r w:rsidRPr="003629CE">
              <w:rPr>
                <w:rFonts w:eastAsia="Calibri"/>
                <w:b/>
                <w:sz w:val="28"/>
                <w:szCs w:val="28"/>
                <w:lang w:eastAsia="en-US"/>
              </w:rPr>
              <w:t>6</w:t>
            </w:r>
          </w:p>
        </w:tc>
        <w:tc>
          <w:tcPr>
            <w:tcW w:w="2952" w:type="dxa"/>
          </w:tcPr>
          <w:p w:rsidR="00A82A31" w:rsidRPr="003629CE" w:rsidRDefault="00A82A31" w:rsidP="003C2CB6">
            <w:pPr>
              <w:ind w:firstLine="236"/>
              <w:jc w:val="both"/>
              <w:rPr>
                <w:rFonts w:eastAsia="Calibri"/>
                <w:sz w:val="28"/>
                <w:szCs w:val="28"/>
                <w:lang w:eastAsia="en-US"/>
              </w:rPr>
            </w:pPr>
            <w:r w:rsidRPr="003629CE">
              <w:rPr>
                <w:rFonts w:eastAsia="Calibri"/>
                <w:sz w:val="28"/>
                <w:szCs w:val="28"/>
                <w:lang w:eastAsia="en-US"/>
              </w:rPr>
              <w:t>3</w:t>
            </w:r>
          </w:p>
        </w:tc>
        <w:tc>
          <w:tcPr>
            <w:tcW w:w="1221" w:type="dxa"/>
          </w:tcPr>
          <w:p w:rsidR="00A82A31" w:rsidRPr="003629CE" w:rsidRDefault="00A82A31" w:rsidP="003C2CB6">
            <w:pPr>
              <w:tabs>
                <w:tab w:val="left" w:pos="426"/>
              </w:tabs>
              <w:jc w:val="center"/>
              <w:rPr>
                <w:rFonts w:eastAsia="Calibri"/>
                <w:b/>
                <w:sz w:val="28"/>
                <w:szCs w:val="28"/>
                <w:lang w:eastAsia="en-US"/>
              </w:rPr>
            </w:pPr>
            <w:r w:rsidRPr="003629CE">
              <w:rPr>
                <w:rFonts w:eastAsia="Calibri"/>
                <w:b/>
                <w:sz w:val="28"/>
                <w:szCs w:val="28"/>
                <w:lang w:eastAsia="en-US"/>
              </w:rPr>
              <w:t>16</w:t>
            </w:r>
          </w:p>
        </w:tc>
        <w:tc>
          <w:tcPr>
            <w:tcW w:w="2651" w:type="dxa"/>
          </w:tcPr>
          <w:p w:rsidR="00A82A31" w:rsidRPr="003629CE" w:rsidRDefault="00C01CC7" w:rsidP="003C2CB6">
            <w:pPr>
              <w:ind w:firstLine="316"/>
              <w:jc w:val="both"/>
              <w:rPr>
                <w:rFonts w:eastAsia="Calibri"/>
                <w:sz w:val="28"/>
                <w:szCs w:val="28"/>
                <w:lang w:eastAsia="en-US"/>
              </w:rPr>
            </w:pPr>
            <w:r w:rsidRPr="003629CE">
              <w:rPr>
                <w:rFonts w:eastAsia="Calibri"/>
                <w:sz w:val="28"/>
                <w:szCs w:val="28"/>
                <w:lang w:eastAsia="en-US"/>
              </w:rPr>
              <w:t>3</w:t>
            </w:r>
          </w:p>
        </w:tc>
      </w:tr>
      <w:tr w:rsidR="00A82A31" w:rsidRPr="003629CE" w:rsidTr="003C2CB6">
        <w:trPr>
          <w:jc w:val="center"/>
        </w:trPr>
        <w:tc>
          <w:tcPr>
            <w:tcW w:w="1317" w:type="dxa"/>
          </w:tcPr>
          <w:p w:rsidR="00A82A31" w:rsidRPr="003629CE" w:rsidRDefault="00A82A31" w:rsidP="003C2CB6">
            <w:pPr>
              <w:jc w:val="center"/>
              <w:rPr>
                <w:rFonts w:eastAsia="Calibri"/>
                <w:b/>
                <w:sz w:val="28"/>
                <w:szCs w:val="28"/>
                <w:lang w:eastAsia="en-US"/>
              </w:rPr>
            </w:pPr>
            <w:r w:rsidRPr="003629CE">
              <w:rPr>
                <w:rFonts w:eastAsia="Calibri"/>
                <w:b/>
                <w:sz w:val="28"/>
                <w:szCs w:val="28"/>
                <w:lang w:eastAsia="en-US"/>
              </w:rPr>
              <w:t>7</w:t>
            </w:r>
          </w:p>
        </w:tc>
        <w:tc>
          <w:tcPr>
            <w:tcW w:w="2952" w:type="dxa"/>
          </w:tcPr>
          <w:p w:rsidR="00A82A31" w:rsidRPr="003629CE" w:rsidRDefault="00A82A31" w:rsidP="003C2CB6">
            <w:pPr>
              <w:ind w:firstLine="236"/>
              <w:jc w:val="both"/>
              <w:rPr>
                <w:rFonts w:eastAsia="Calibri"/>
                <w:sz w:val="28"/>
                <w:szCs w:val="28"/>
                <w:lang w:eastAsia="en-US"/>
              </w:rPr>
            </w:pPr>
            <w:r w:rsidRPr="003629CE">
              <w:rPr>
                <w:rFonts w:eastAsia="Calibri"/>
                <w:sz w:val="28"/>
                <w:szCs w:val="28"/>
                <w:lang w:eastAsia="en-US"/>
              </w:rPr>
              <w:t>1</w:t>
            </w:r>
          </w:p>
        </w:tc>
        <w:tc>
          <w:tcPr>
            <w:tcW w:w="1221" w:type="dxa"/>
          </w:tcPr>
          <w:p w:rsidR="00A82A31" w:rsidRPr="003629CE" w:rsidRDefault="00A82A31" w:rsidP="003C2CB6">
            <w:pPr>
              <w:tabs>
                <w:tab w:val="left" w:pos="426"/>
              </w:tabs>
              <w:jc w:val="center"/>
              <w:rPr>
                <w:rFonts w:eastAsia="Calibri"/>
                <w:b/>
                <w:sz w:val="28"/>
                <w:szCs w:val="28"/>
                <w:lang w:eastAsia="en-US"/>
              </w:rPr>
            </w:pPr>
            <w:r w:rsidRPr="003629CE">
              <w:rPr>
                <w:rFonts w:eastAsia="Calibri"/>
                <w:b/>
                <w:sz w:val="28"/>
                <w:szCs w:val="28"/>
                <w:lang w:eastAsia="en-US"/>
              </w:rPr>
              <w:t>17</w:t>
            </w:r>
          </w:p>
        </w:tc>
        <w:tc>
          <w:tcPr>
            <w:tcW w:w="2651" w:type="dxa"/>
          </w:tcPr>
          <w:p w:rsidR="00A82A31" w:rsidRPr="003629CE" w:rsidRDefault="00C01CC7" w:rsidP="003C2CB6">
            <w:pPr>
              <w:ind w:firstLine="316"/>
              <w:jc w:val="both"/>
              <w:rPr>
                <w:rFonts w:eastAsia="Calibri"/>
                <w:sz w:val="28"/>
                <w:szCs w:val="28"/>
                <w:lang w:eastAsia="en-US"/>
              </w:rPr>
            </w:pPr>
            <w:r w:rsidRPr="003629CE">
              <w:rPr>
                <w:rFonts w:eastAsia="Calibri"/>
                <w:sz w:val="28"/>
                <w:szCs w:val="28"/>
                <w:lang w:eastAsia="en-US"/>
              </w:rPr>
              <w:t>4</w:t>
            </w:r>
          </w:p>
        </w:tc>
      </w:tr>
      <w:tr w:rsidR="00A82A31" w:rsidRPr="003629CE" w:rsidTr="003C2CB6">
        <w:trPr>
          <w:jc w:val="center"/>
        </w:trPr>
        <w:tc>
          <w:tcPr>
            <w:tcW w:w="1317" w:type="dxa"/>
          </w:tcPr>
          <w:p w:rsidR="00A82A31" w:rsidRPr="003629CE" w:rsidRDefault="00A82A31" w:rsidP="003C2CB6">
            <w:pPr>
              <w:jc w:val="center"/>
              <w:rPr>
                <w:rFonts w:eastAsia="Calibri"/>
                <w:b/>
                <w:sz w:val="28"/>
                <w:szCs w:val="28"/>
                <w:lang w:eastAsia="en-US"/>
              </w:rPr>
            </w:pPr>
            <w:r w:rsidRPr="003629CE">
              <w:rPr>
                <w:rFonts w:eastAsia="Calibri"/>
                <w:b/>
                <w:sz w:val="28"/>
                <w:szCs w:val="28"/>
                <w:lang w:eastAsia="en-US"/>
              </w:rPr>
              <w:lastRenderedPageBreak/>
              <w:t>8</w:t>
            </w:r>
          </w:p>
        </w:tc>
        <w:tc>
          <w:tcPr>
            <w:tcW w:w="2952" w:type="dxa"/>
          </w:tcPr>
          <w:p w:rsidR="00A82A31" w:rsidRPr="003629CE" w:rsidRDefault="00A82A31" w:rsidP="003C2CB6">
            <w:pPr>
              <w:ind w:firstLine="236"/>
              <w:jc w:val="both"/>
              <w:rPr>
                <w:rFonts w:eastAsia="Calibri"/>
                <w:sz w:val="28"/>
                <w:szCs w:val="28"/>
                <w:lang w:eastAsia="en-US"/>
              </w:rPr>
            </w:pPr>
            <w:r w:rsidRPr="003629CE">
              <w:rPr>
                <w:rFonts w:eastAsia="Calibri"/>
                <w:sz w:val="28"/>
                <w:szCs w:val="28"/>
                <w:lang w:eastAsia="en-US"/>
              </w:rPr>
              <w:t>2, 5</w:t>
            </w:r>
          </w:p>
        </w:tc>
        <w:tc>
          <w:tcPr>
            <w:tcW w:w="1221" w:type="dxa"/>
          </w:tcPr>
          <w:p w:rsidR="00A82A31" w:rsidRPr="003629CE" w:rsidRDefault="00A82A31" w:rsidP="003C2CB6">
            <w:pPr>
              <w:tabs>
                <w:tab w:val="left" w:pos="426"/>
              </w:tabs>
              <w:jc w:val="center"/>
              <w:rPr>
                <w:rFonts w:eastAsia="Calibri"/>
                <w:b/>
                <w:sz w:val="28"/>
                <w:szCs w:val="28"/>
                <w:lang w:eastAsia="en-US"/>
              </w:rPr>
            </w:pPr>
            <w:r w:rsidRPr="003629CE">
              <w:rPr>
                <w:rFonts w:eastAsia="Calibri"/>
                <w:b/>
                <w:sz w:val="28"/>
                <w:szCs w:val="28"/>
                <w:lang w:eastAsia="en-US"/>
              </w:rPr>
              <w:t>18</w:t>
            </w:r>
          </w:p>
        </w:tc>
        <w:tc>
          <w:tcPr>
            <w:tcW w:w="2651" w:type="dxa"/>
          </w:tcPr>
          <w:p w:rsidR="00A82A31" w:rsidRPr="003629CE" w:rsidRDefault="00C01CC7" w:rsidP="003C2CB6">
            <w:pPr>
              <w:ind w:firstLine="316"/>
              <w:jc w:val="both"/>
              <w:rPr>
                <w:rFonts w:eastAsia="Calibri"/>
                <w:sz w:val="28"/>
                <w:szCs w:val="28"/>
                <w:lang w:eastAsia="en-US"/>
              </w:rPr>
            </w:pPr>
            <w:r w:rsidRPr="003629CE">
              <w:rPr>
                <w:rFonts w:eastAsia="Calibri"/>
                <w:sz w:val="28"/>
                <w:szCs w:val="28"/>
                <w:lang w:eastAsia="en-US"/>
              </w:rPr>
              <w:t>3</w:t>
            </w:r>
          </w:p>
        </w:tc>
      </w:tr>
      <w:tr w:rsidR="00A82A31" w:rsidRPr="003629CE" w:rsidTr="003C2CB6">
        <w:trPr>
          <w:jc w:val="center"/>
        </w:trPr>
        <w:tc>
          <w:tcPr>
            <w:tcW w:w="1317" w:type="dxa"/>
          </w:tcPr>
          <w:p w:rsidR="00A82A31" w:rsidRPr="003629CE" w:rsidRDefault="00A82A31" w:rsidP="003C2CB6">
            <w:pPr>
              <w:tabs>
                <w:tab w:val="left" w:pos="426"/>
              </w:tabs>
              <w:jc w:val="center"/>
              <w:rPr>
                <w:rFonts w:eastAsia="Calibri"/>
                <w:b/>
                <w:sz w:val="28"/>
                <w:szCs w:val="28"/>
                <w:lang w:eastAsia="en-US"/>
              </w:rPr>
            </w:pPr>
            <w:r w:rsidRPr="003629CE">
              <w:rPr>
                <w:rFonts w:eastAsia="Calibri"/>
                <w:b/>
                <w:sz w:val="28"/>
                <w:szCs w:val="28"/>
                <w:lang w:eastAsia="en-US"/>
              </w:rPr>
              <w:t>9</w:t>
            </w:r>
          </w:p>
        </w:tc>
        <w:tc>
          <w:tcPr>
            <w:tcW w:w="2952" w:type="dxa"/>
          </w:tcPr>
          <w:p w:rsidR="00A82A31" w:rsidRPr="003629CE" w:rsidRDefault="00A82A31" w:rsidP="003C2CB6">
            <w:pPr>
              <w:ind w:firstLine="316"/>
              <w:jc w:val="both"/>
              <w:rPr>
                <w:rFonts w:eastAsia="Calibri"/>
                <w:sz w:val="28"/>
                <w:szCs w:val="28"/>
                <w:lang w:eastAsia="en-US"/>
              </w:rPr>
            </w:pPr>
            <w:r w:rsidRPr="003629CE">
              <w:rPr>
                <w:rFonts w:eastAsia="Calibri"/>
                <w:sz w:val="28"/>
                <w:szCs w:val="28"/>
                <w:lang w:eastAsia="en-US"/>
              </w:rPr>
              <w:t>3</w:t>
            </w:r>
          </w:p>
        </w:tc>
        <w:tc>
          <w:tcPr>
            <w:tcW w:w="1221" w:type="dxa"/>
          </w:tcPr>
          <w:p w:rsidR="00A82A31" w:rsidRPr="003629CE" w:rsidRDefault="00A82A31" w:rsidP="003C2CB6">
            <w:pPr>
              <w:tabs>
                <w:tab w:val="left" w:pos="426"/>
              </w:tabs>
              <w:jc w:val="center"/>
              <w:rPr>
                <w:rFonts w:eastAsia="Calibri"/>
                <w:b/>
                <w:sz w:val="28"/>
                <w:szCs w:val="28"/>
                <w:lang w:eastAsia="en-US"/>
              </w:rPr>
            </w:pPr>
            <w:r w:rsidRPr="003629CE">
              <w:rPr>
                <w:rFonts w:eastAsia="Calibri"/>
                <w:b/>
                <w:sz w:val="28"/>
                <w:szCs w:val="28"/>
                <w:lang w:eastAsia="en-US"/>
              </w:rPr>
              <w:t>19</w:t>
            </w:r>
          </w:p>
        </w:tc>
        <w:tc>
          <w:tcPr>
            <w:tcW w:w="2651" w:type="dxa"/>
          </w:tcPr>
          <w:p w:rsidR="00A82A31" w:rsidRPr="003629CE" w:rsidRDefault="00C01CC7" w:rsidP="003C2CB6">
            <w:pPr>
              <w:ind w:firstLine="316"/>
              <w:jc w:val="both"/>
              <w:rPr>
                <w:rFonts w:eastAsia="Calibri"/>
                <w:sz w:val="28"/>
                <w:szCs w:val="28"/>
                <w:lang w:eastAsia="en-US"/>
              </w:rPr>
            </w:pPr>
            <w:r w:rsidRPr="003629CE">
              <w:rPr>
                <w:rFonts w:eastAsia="Calibri"/>
                <w:sz w:val="28"/>
                <w:szCs w:val="28"/>
                <w:lang w:eastAsia="en-US"/>
              </w:rPr>
              <w:t>4</w:t>
            </w:r>
          </w:p>
        </w:tc>
      </w:tr>
      <w:tr w:rsidR="00A82A31" w:rsidRPr="003629CE" w:rsidTr="003C2CB6">
        <w:trPr>
          <w:jc w:val="center"/>
        </w:trPr>
        <w:tc>
          <w:tcPr>
            <w:tcW w:w="1317" w:type="dxa"/>
          </w:tcPr>
          <w:p w:rsidR="00A82A31" w:rsidRPr="003629CE" w:rsidRDefault="00A82A31" w:rsidP="003C2CB6">
            <w:pPr>
              <w:tabs>
                <w:tab w:val="left" w:pos="426"/>
              </w:tabs>
              <w:jc w:val="center"/>
              <w:rPr>
                <w:rFonts w:eastAsia="Calibri"/>
                <w:b/>
                <w:sz w:val="28"/>
                <w:szCs w:val="28"/>
                <w:lang w:eastAsia="en-US"/>
              </w:rPr>
            </w:pPr>
            <w:r w:rsidRPr="003629CE">
              <w:rPr>
                <w:rFonts w:eastAsia="Calibri"/>
                <w:b/>
                <w:sz w:val="28"/>
                <w:szCs w:val="28"/>
                <w:lang w:eastAsia="en-US"/>
              </w:rPr>
              <w:t>10</w:t>
            </w:r>
          </w:p>
        </w:tc>
        <w:tc>
          <w:tcPr>
            <w:tcW w:w="2952" w:type="dxa"/>
          </w:tcPr>
          <w:p w:rsidR="00A82A31" w:rsidRPr="003629CE" w:rsidRDefault="00A82A31" w:rsidP="003C2CB6">
            <w:pPr>
              <w:ind w:firstLine="316"/>
              <w:jc w:val="both"/>
              <w:rPr>
                <w:rFonts w:eastAsia="Calibri"/>
                <w:sz w:val="28"/>
                <w:szCs w:val="28"/>
                <w:lang w:eastAsia="en-US"/>
              </w:rPr>
            </w:pPr>
            <w:r w:rsidRPr="003629CE">
              <w:rPr>
                <w:rFonts w:eastAsia="Calibri"/>
                <w:sz w:val="28"/>
                <w:szCs w:val="28"/>
                <w:lang w:eastAsia="en-US"/>
              </w:rPr>
              <w:t>1, 2, 4, 5</w:t>
            </w:r>
          </w:p>
        </w:tc>
        <w:tc>
          <w:tcPr>
            <w:tcW w:w="1221" w:type="dxa"/>
          </w:tcPr>
          <w:p w:rsidR="00A82A31" w:rsidRPr="003629CE" w:rsidRDefault="00A82A31" w:rsidP="003C2CB6">
            <w:pPr>
              <w:tabs>
                <w:tab w:val="left" w:pos="426"/>
              </w:tabs>
              <w:jc w:val="center"/>
              <w:rPr>
                <w:rFonts w:eastAsia="Calibri"/>
                <w:b/>
                <w:sz w:val="28"/>
                <w:szCs w:val="28"/>
                <w:lang w:eastAsia="en-US"/>
              </w:rPr>
            </w:pPr>
            <w:r w:rsidRPr="003629CE">
              <w:rPr>
                <w:rFonts w:eastAsia="Calibri"/>
                <w:b/>
                <w:sz w:val="28"/>
                <w:szCs w:val="28"/>
                <w:lang w:eastAsia="en-US"/>
              </w:rPr>
              <w:t>20</w:t>
            </w:r>
          </w:p>
        </w:tc>
        <w:tc>
          <w:tcPr>
            <w:tcW w:w="2651" w:type="dxa"/>
          </w:tcPr>
          <w:p w:rsidR="00A82A31" w:rsidRPr="003629CE" w:rsidRDefault="00C01CC7" w:rsidP="003C2CB6">
            <w:pPr>
              <w:ind w:firstLine="316"/>
              <w:jc w:val="both"/>
              <w:rPr>
                <w:rFonts w:eastAsia="Calibri"/>
                <w:sz w:val="28"/>
                <w:szCs w:val="28"/>
                <w:lang w:eastAsia="en-US"/>
              </w:rPr>
            </w:pPr>
            <w:r w:rsidRPr="003629CE">
              <w:rPr>
                <w:rFonts w:eastAsia="Calibri"/>
                <w:sz w:val="28"/>
                <w:szCs w:val="28"/>
                <w:lang w:eastAsia="en-US"/>
              </w:rPr>
              <w:t>1</w:t>
            </w:r>
          </w:p>
        </w:tc>
      </w:tr>
    </w:tbl>
    <w:p w:rsidR="00A82A31" w:rsidRPr="003629CE" w:rsidRDefault="00A82A31" w:rsidP="009B5A3E">
      <w:pPr>
        <w:pStyle w:val="af"/>
        <w:widowControl w:val="0"/>
        <w:jc w:val="center"/>
        <w:rPr>
          <w:rFonts w:ascii="Times New Roman" w:hAnsi="Times New Roman" w:cs="Times New Roman"/>
          <w:b/>
          <w:sz w:val="28"/>
          <w:szCs w:val="28"/>
          <w:u w:val="single"/>
        </w:rPr>
      </w:pPr>
    </w:p>
    <w:p w:rsidR="009B5A3E" w:rsidRPr="003629CE" w:rsidRDefault="009B5A3E" w:rsidP="009B5A3E">
      <w:pPr>
        <w:pStyle w:val="af"/>
        <w:widowControl w:val="0"/>
        <w:jc w:val="center"/>
        <w:rPr>
          <w:rFonts w:ascii="Times New Roman" w:hAnsi="Times New Roman" w:cs="Times New Roman"/>
          <w:b/>
          <w:sz w:val="28"/>
          <w:szCs w:val="28"/>
        </w:rPr>
      </w:pPr>
      <w:r w:rsidRPr="003629CE">
        <w:rPr>
          <w:rFonts w:ascii="Times New Roman" w:hAnsi="Times New Roman" w:cs="Times New Roman"/>
          <w:b/>
          <w:sz w:val="28"/>
          <w:szCs w:val="28"/>
        </w:rPr>
        <w:t>Форма текущего контроля успеваемости: устный опрос</w:t>
      </w:r>
    </w:p>
    <w:p w:rsidR="006E4B0E" w:rsidRPr="003629CE" w:rsidRDefault="006E4B0E" w:rsidP="009B5A3E">
      <w:pPr>
        <w:pStyle w:val="af"/>
        <w:widowControl w:val="0"/>
        <w:jc w:val="center"/>
        <w:rPr>
          <w:rFonts w:ascii="Times New Roman" w:hAnsi="Times New Roman" w:cs="Times New Roman"/>
          <w:b/>
          <w:sz w:val="28"/>
          <w:szCs w:val="28"/>
          <w:u w:val="single"/>
        </w:rPr>
      </w:pPr>
    </w:p>
    <w:p w:rsidR="006E4B0E" w:rsidRPr="006E4B0E" w:rsidRDefault="006E4B0E" w:rsidP="006E4B0E">
      <w:pPr>
        <w:jc w:val="center"/>
        <w:rPr>
          <w:sz w:val="28"/>
          <w:szCs w:val="28"/>
        </w:rPr>
      </w:pPr>
      <w:r w:rsidRPr="003629CE">
        <w:rPr>
          <w:b/>
          <w:sz w:val="28"/>
          <w:szCs w:val="28"/>
        </w:rPr>
        <w:t xml:space="preserve">Вопросы для </w:t>
      </w:r>
      <w:r w:rsidR="003629CE">
        <w:rPr>
          <w:b/>
          <w:sz w:val="28"/>
          <w:szCs w:val="28"/>
        </w:rPr>
        <w:t>устного опроса</w:t>
      </w:r>
      <w:r w:rsidRPr="006E4B0E">
        <w:rPr>
          <w:b/>
          <w:sz w:val="28"/>
          <w:szCs w:val="28"/>
        </w:rPr>
        <w:t xml:space="preserve">: </w:t>
      </w:r>
    </w:p>
    <w:p w:rsidR="006E4B0E" w:rsidRPr="006E4B0E" w:rsidRDefault="006E4B0E" w:rsidP="0003477F">
      <w:pPr>
        <w:widowControl w:val="0"/>
        <w:numPr>
          <w:ilvl w:val="1"/>
          <w:numId w:val="251"/>
        </w:numPr>
        <w:ind w:left="240" w:hanging="240"/>
        <w:jc w:val="both"/>
        <w:rPr>
          <w:snapToGrid w:val="0"/>
          <w:sz w:val="28"/>
          <w:szCs w:val="28"/>
        </w:rPr>
      </w:pPr>
      <w:r w:rsidRPr="006E4B0E">
        <w:rPr>
          <w:snapToGrid w:val="0"/>
          <w:sz w:val="28"/>
          <w:szCs w:val="28"/>
        </w:rPr>
        <w:t>Общая характеристика типа Членистоногие.</w:t>
      </w:r>
    </w:p>
    <w:p w:rsidR="006E4B0E" w:rsidRPr="006E4B0E" w:rsidRDefault="006E4B0E" w:rsidP="0003477F">
      <w:pPr>
        <w:widowControl w:val="0"/>
        <w:numPr>
          <w:ilvl w:val="1"/>
          <w:numId w:val="251"/>
        </w:numPr>
        <w:ind w:left="240" w:hanging="240"/>
        <w:jc w:val="both"/>
        <w:rPr>
          <w:snapToGrid w:val="0"/>
          <w:sz w:val="28"/>
          <w:szCs w:val="28"/>
        </w:rPr>
      </w:pPr>
      <w:r w:rsidRPr="006E4B0E">
        <w:rPr>
          <w:snapToGrid w:val="0"/>
          <w:sz w:val="28"/>
          <w:szCs w:val="28"/>
        </w:rPr>
        <w:t>Классификация типа.</w:t>
      </w:r>
    </w:p>
    <w:p w:rsidR="006E4B0E" w:rsidRPr="006E4B0E" w:rsidRDefault="006E4B0E" w:rsidP="0003477F">
      <w:pPr>
        <w:widowControl w:val="0"/>
        <w:numPr>
          <w:ilvl w:val="1"/>
          <w:numId w:val="251"/>
        </w:numPr>
        <w:ind w:left="240" w:hanging="240"/>
        <w:jc w:val="both"/>
        <w:rPr>
          <w:snapToGrid w:val="0"/>
          <w:sz w:val="28"/>
          <w:szCs w:val="28"/>
        </w:rPr>
      </w:pPr>
      <w:r w:rsidRPr="006E4B0E">
        <w:rPr>
          <w:snapToGrid w:val="0"/>
          <w:sz w:val="28"/>
          <w:szCs w:val="28"/>
        </w:rPr>
        <w:t>Основные характерные признаки класса Паукообразные. Медицинское значение отрядов пауков, клещей.</w:t>
      </w:r>
    </w:p>
    <w:p w:rsidR="006E4B0E" w:rsidRPr="006E4B0E" w:rsidRDefault="006E4B0E" w:rsidP="0003477F">
      <w:pPr>
        <w:widowControl w:val="0"/>
        <w:numPr>
          <w:ilvl w:val="1"/>
          <w:numId w:val="251"/>
        </w:numPr>
        <w:ind w:left="240" w:hanging="240"/>
        <w:jc w:val="both"/>
        <w:rPr>
          <w:snapToGrid w:val="0"/>
          <w:sz w:val="28"/>
          <w:szCs w:val="28"/>
        </w:rPr>
      </w:pPr>
      <w:r w:rsidRPr="006E4B0E">
        <w:rPr>
          <w:snapToGrid w:val="0"/>
          <w:sz w:val="28"/>
          <w:szCs w:val="28"/>
        </w:rPr>
        <w:t>Основные характерные признаки класса Насекомые. Медицинское значение отрядов вшей, блох.</w:t>
      </w:r>
    </w:p>
    <w:p w:rsidR="006E4B0E" w:rsidRPr="006E4B0E" w:rsidRDefault="006E4B0E" w:rsidP="0003477F">
      <w:pPr>
        <w:widowControl w:val="0"/>
        <w:numPr>
          <w:ilvl w:val="1"/>
          <w:numId w:val="251"/>
        </w:numPr>
        <w:ind w:left="240" w:hanging="240"/>
        <w:jc w:val="both"/>
        <w:rPr>
          <w:snapToGrid w:val="0"/>
          <w:sz w:val="28"/>
          <w:szCs w:val="28"/>
        </w:rPr>
      </w:pPr>
      <w:r w:rsidRPr="006E4B0E">
        <w:rPr>
          <w:snapToGrid w:val="0"/>
          <w:sz w:val="28"/>
          <w:szCs w:val="28"/>
        </w:rPr>
        <w:t>Медицинское значение отряда Двукрылые, семейств комаров, мух, бабочниц.</w:t>
      </w:r>
    </w:p>
    <w:p w:rsidR="006E4B0E" w:rsidRPr="006E4B0E" w:rsidRDefault="006E4B0E" w:rsidP="0003477F">
      <w:pPr>
        <w:widowControl w:val="0"/>
        <w:numPr>
          <w:ilvl w:val="1"/>
          <w:numId w:val="251"/>
        </w:numPr>
        <w:ind w:left="240" w:hanging="240"/>
        <w:jc w:val="both"/>
        <w:rPr>
          <w:snapToGrid w:val="0"/>
          <w:sz w:val="28"/>
          <w:szCs w:val="28"/>
        </w:rPr>
      </w:pPr>
      <w:r w:rsidRPr="006E4B0E">
        <w:rPr>
          <w:snapToGrid w:val="0"/>
          <w:sz w:val="28"/>
          <w:szCs w:val="28"/>
        </w:rPr>
        <w:t>Учение Е.Н. Павловского о природной очаговости трансмиссивных заболеваний, сущность, примеры.</w:t>
      </w:r>
    </w:p>
    <w:p w:rsidR="003629CE" w:rsidRDefault="003629CE" w:rsidP="009B5A3E">
      <w:pPr>
        <w:tabs>
          <w:tab w:val="left" w:pos="1149"/>
        </w:tabs>
        <w:contextualSpacing/>
        <w:jc w:val="center"/>
        <w:rPr>
          <w:rFonts w:eastAsia="Calibri"/>
          <w:b/>
          <w:sz w:val="28"/>
          <w:szCs w:val="28"/>
          <w:u w:val="single"/>
          <w:lang w:eastAsia="en-US"/>
        </w:rPr>
      </w:pPr>
    </w:p>
    <w:p w:rsidR="009B5A3E" w:rsidRPr="003629CE" w:rsidRDefault="009B5A3E" w:rsidP="009B5A3E">
      <w:pPr>
        <w:tabs>
          <w:tab w:val="left" w:pos="1149"/>
        </w:tabs>
        <w:contextualSpacing/>
        <w:jc w:val="center"/>
        <w:rPr>
          <w:rFonts w:eastAsia="Calibri"/>
          <w:b/>
          <w:sz w:val="28"/>
          <w:szCs w:val="28"/>
          <w:lang w:eastAsia="en-US"/>
        </w:rPr>
      </w:pPr>
      <w:r w:rsidRPr="003629CE">
        <w:rPr>
          <w:rFonts w:eastAsia="Calibri"/>
          <w:b/>
          <w:sz w:val="28"/>
          <w:szCs w:val="28"/>
          <w:lang w:eastAsia="en-US"/>
        </w:rPr>
        <w:t xml:space="preserve">Форма текущего контроля успеваемости: </w:t>
      </w:r>
    </w:p>
    <w:p w:rsidR="009B5A3E" w:rsidRPr="003629CE" w:rsidRDefault="009B5A3E" w:rsidP="009B5A3E">
      <w:pPr>
        <w:tabs>
          <w:tab w:val="left" w:pos="1149"/>
        </w:tabs>
        <w:contextualSpacing/>
        <w:jc w:val="center"/>
        <w:rPr>
          <w:rFonts w:eastAsia="Calibri"/>
          <w:b/>
          <w:sz w:val="28"/>
          <w:szCs w:val="28"/>
          <w:lang w:eastAsia="en-US"/>
        </w:rPr>
      </w:pPr>
      <w:r w:rsidRPr="003629CE">
        <w:rPr>
          <w:rFonts w:eastAsia="Calibri"/>
          <w:b/>
          <w:sz w:val="28"/>
          <w:szCs w:val="28"/>
          <w:lang w:eastAsia="en-US"/>
        </w:rPr>
        <w:t>решение проблемно-ситуационных задач:</w:t>
      </w:r>
    </w:p>
    <w:p w:rsidR="006E4B0E" w:rsidRPr="003629CE" w:rsidRDefault="006E4B0E" w:rsidP="009B5A3E">
      <w:pPr>
        <w:tabs>
          <w:tab w:val="left" w:pos="1149"/>
        </w:tabs>
        <w:contextualSpacing/>
        <w:jc w:val="center"/>
        <w:rPr>
          <w:rFonts w:eastAsia="Calibri"/>
          <w:b/>
          <w:sz w:val="28"/>
          <w:szCs w:val="28"/>
          <w:lang w:eastAsia="en-US"/>
        </w:rPr>
      </w:pPr>
    </w:p>
    <w:p w:rsidR="006E4B0E" w:rsidRPr="006E4B0E" w:rsidRDefault="006E4B0E" w:rsidP="0003477F">
      <w:pPr>
        <w:widowControl w:val="0"/>
        <w:numPr>
          <w:ilvl w:val="0"/>
          <w:numId w:val="253"/>
        </w:numPr>
        <w:tabs>
          <w:tab w:val="left" w:pos="426"/>
        </w:tabs>
        <w:ind w:left="284" w:hanging="284"/>
        <w:jc w:val="both"/>
        <w:rPr>
          <w:snapToGrid w:val="0"/>
          <w:sz w:val="28"/>
          <w:szCs w:val="28"/>
        </w:rPr>
      </w:pPr>
      <w:r w:rsidRPr="006E4B0E">
        <w:rPr>
          <w:snapToGrid w:val="0"/>
          <w:sz w:val="28"/>
          <w:szCs w:val="28"/>
        </w:rPr>
        <w:t>В медпункт обратился молодой человек, который принес в стеклянной баночке небольшое животное</w:t>
      </w:r>
      <w:r w:rsidRPr="006E4B0E">
        <w:rPr>
          <w:noProof/>
          <w:snapToGrid w:val="0"/>
          <w:sz w:val="28"/>
          <w:szCs w:val="28"/>
        </w:rPr>
        <w:t xml:space="preserve"> /</w:t>
      </w:r>
      <w:r w:rsidRPr="006E4B0E">
        <w:rPr>
          <w:snapToGrid w:val="0"/>
          <w:sz w:val="28"/>
          <w:szCs w:val="28"/>
        </w:rPr>
        <w:t>размерами</w:t>
      </w:r>
      <w:r w:rsidRPr="006E4B0E">
        <w:rPr>
          <w:noProof/>
          <w:snapToGrid w:val="0"/>
          <w:sz w:val="28"/>
          <w:szCs w:val="28"/>
        </w:rPr>
        <w:t xml:space="preserve"> 5</w:t>
      </w:r>
      <w:r w:rsidRPr="006E4B0E">
        <w:rPr>
          <w:snapToGrid w:val="0"/>
          <w:sz w:val="28"/>
          <w:szCs w:val="28"/>
        </w:rPr>
        <w:t xml:space="preserve"> мм/, сняв у себя с шеи. Будучи в лесу, он подвергся нападению данных животных. При тщательном осмотре на шее, где животное успело присосаться, было незначительное покраснение. Покровы кожи и головы были чистые. Клинические признаки отсутствуют. При исследовании с помощью лупы был выявлен представитель Членистоногих</w:t>
      </w:r>
      <w:r w:rsidRPr="006E4B0E">
        <w:rPr>
          <w:noProof/>
          <w:snapToGrid w:val="0"/>
          <w:sz w:val="28"/>
          <w:szCs w:val="28"/>
        </w:rPr>
        <w:t xml:space="preserve"> -</w:t>
      </w:r>
      <w:r w:rsidRPr="006E4B0E">
        <w:rPr>
          <w:snapToGrid w:val="0"/>
          <w:sz w:val="28"/>
          <w:szCs w:val="28"/>
        </w:rPr>
        <w:t xml:space="preserve"> переносчик тяжелого заболевания ЦНС. К какому классу, и виду следует его отнести? Какие характерные внешние признаки этих животных? Переносчиками, каких заболеваний они являются?</w:t>
      </w:r>
    </w:p>
    <w:p w:rsidR="006E4B0E" w:rsidRPr="006E4B0E" w:rsidRDefault="006E4B0E" w:rsidP="0003477F">
      <w:pPr>
        <w:widowControl w:val="0"/>
        <w:numPr>
          <w:ilvl w:val="0"/>
          <w:numId w:val="253"/>
        </w:numPr>
        <w:tabs>
          <w:tab w:val="left" w:pos="426"/>
        </w:tabs>
        <w:ind w:left="284" w:hanging="284"/>
        <w:jc w:val="both"/>
        <w:rPr>
          <w:b/>
          <w:snapToGrid w:val="0"/>
          <w:sz w:val="28"/>
          <w:szCs w:val="28"/>
        </w:rPr>
      </w:pPr>
      <w:r w:rsidRPr="006E4B0E">
        <w:rPr>
          <w:snapToGrid w:val="0"/>
          <w:sz w:val="28"/>
          <w:szCs w:val="28"/>
        </w:rPr>
        <w:t>В клинику обратился юноша с жалобами на сильный зуд по ночам между пальцами, на животе. Оказалось, что в группе, где он учился, уже был подобный случай. Обоих направили в лабораторию. При микроскопическом анализе зудящих мест обнаружен возбудитель из типа Членистоногие. Кто? К какому классу и виду относится? Как могли</w:t>
      </w:r>
      <w:r w:rsidRPr="006E4B0E">
        <w:rPr>
          <w:smallCaps/>
          <w:snapToGrid w:val="0"/>
          <w:sz w:val="28"/>
          <w:szCs w:val="28"/>
        </w:rPr>
        <w:t xml:space="preserve"> </w:t>
      </w:r>
      <w:r w:rsidRPr="006E4B0E">
        <w:rPr>
          <w:snapToGrid w:val="0"/>
          <w:sz w:val="28"/>
          <w:szCs w:val="28"/>
        </w:rPr>
        <w:t>студенты заразиться?</w:t>
      </w:r>
    </w:p>
    <w:p w:rsidR="006E4B0E" w:rsidRPr="006E4B0E" w:rsidRDefault="006E4B0E" w:rsidP="006E4B0E">
      <w:pPr>
        <w:jc w:val="center"/>
        <w:rPr>
          <w:sz w:val="28"/>
          <w:szCs w:val="28"/>
        </w:rPr>
      </w:pPr>
    </w:p>
    <w:p w:rsidR="006E4B0E" w:rsidRPr="006E4B0E" w:rsidRDefault="006E4B0E" w:rsidP="006E4B0E">
      <w:pPr>
        <w:ind w:left="426"/>
        <w:jc w:val="center"/>
        <w:rPr>
          <w:rFonts w:eastAsia="Calibri"/>
          <w:b/>
          <w:sz w:val="28"/>
          <w:szCs w:val="28"/>
          <w:lang w:eastAsia="en-US"/>
        </w:rPr>
      </w:pPr>
      <w:r w:rsidRPr="006E4B0E">
        <w:rPr>
          <w:rFonts w:eastAsia="Calibri"/>
          <w:b/>
          <w:sz w:val="28"/>
          <w:szCs w:val="28"/>
          <w:lang w:eastAsia="en-US"/>
        </w:rPr>
        <w:t>Эталоны ответов на ПСЗ:</w:t>
      </w:r>
    </w:p>
    <w:tbl>
      <w:tblPr>
        <w:tblStyle w:val="19"/>
        <w:tblW w:w="0" w:type="auto"/>
        <w:tblInd w:w="392" w:type="dxa"/>
        <w:tblLook w:val="04A0" w:firstRow="1" w:lastRow="0" w:firstColumn="1" w:lastColumn="0" w:noHBand="0" w:noVBand="1"/>
      </w:tblPr>
      <w:tblGrid>
        <w:gridCol w:w="1526"/>
        <w:gridCol w:w="8045"/>
      </w:tblGrid>
      <w:tr w:rsidR="006E4B0E" w:rsidRPr="006E4B0E" w:rsidTr="006E4B0E">
        <w:tc>
          <w:tcPr>
            <w:tcW w:w="1526" w:type="dxa"/>
          </w:tcPr>
          <w:p w:rsidR="006E4B0E" w:rsidRPr="003629CE" w:rsidRDefault="006E4B0E" w:rsidP="006E4B0E">
            <w:pPr>
              <w:jc w:val="center"/>
              <w:rPr>
                <w:rFonts w:eastAsia="Calibri"/>
                <w:b/>
                <w:sz w:val="28"/>
                <w:szCs w:val="28"/>
                <w:lang w:eastAsia="en-US"/>
              </w:rPr>
            </w:pPr>
            <w:r w:rsidRPr="003629CE">
              <w:rPr>
                <w:rFonts w:eastAsia="Calibri"/>
                <w:b/>
                <w:sz w:val="28"/>
                <w:szCs w:val="28"/>
                <w:lang w:eastAsia="en-US"/>
              </w:rPr>
              <w:t>№ задачи</w:t>
            </w:r>
          </w:p>
        </w:tc>
        <w:tc>
          <w:tcPr>
            <w:tcW w:w="8045" w:type="dxa"/>
          </w:tcPr>
          <w:p w:rsidR="006E4B0E" w:rsidRPr="003629CE" w:rsidRDefault="006E4B0E" w:rsidP="006E4B0E">
            <w:pPr>
              <w:jc w:val="center"/>
              <w:rPr>
                <w:rFonts w:eastAsia="Calibri"/>
                <w:b/>
                <w:sz w:val="28"/>
                <w:szCs w:val="28"/>
                <w:lang w:eastAsia="en-US"/>
              </w:rPr>
            </w:pPr>
            <w:r w:rsidRPr="003629CE">
              <w:rPr>
                <w:rFonts w:eastAsia="Calibri"/>
                <w:b/>
                <w:sz w:val="28"/>
                <w:szCs w:val="28"/>
                <w:lang w:eastAsia="en-US"/>
              </w:rPr>
              <w:t>правильный ответ</w:t>
            </w:r>
          </w:p>
        </w:tc>
      </w:tr>
      <w:tr w:rsidR="006E4B0E" w:rsidRPr="006E4B0E" w:rsidTr="006E4B0E">
        <w:tc>
          <w:tcPr>
            <w:tcW w:w="1526" w:type="dxa"/>
          </w:tcPr>
          <w:p w:rsidR="006E4B0E" w:rsidRPr="003629CE" w:rsidRDefault="006E4B0E" w:rsidP="0003477F">
            <w:pPr>
              <w:numPr>
                <w:ilvl w:val="0"/>
                <w:numId w:val="252"/>
              </w:numPr>
              <w:ind w:hanging="900"/>
              <w:rPr>
                <w:rFonts w:eastAsia="Calibri"/>
                <w:sz w:val="28"/>
                <w:szCs w:val="28"/>
                <w:lang w:eastAsia="en-US"/>
              </w:rPr>
            </w:pPr>
          </w:p>
        </w:tc>
        <w:tc>
          <w:tcPr>
            <w:tcW w:w="8045" w:type="dxa"/>
          </w:tcPr>
          <w:p w:rsidR="006E4B0E" w:rsidRPr="003629CE" w:rsidRDefault="006E4B0E" w:rsidP="006E4B0E">
            <w:pPr>
              <w:rPr>
                <w:rFonts w:eastAsia="Calibri"/>
                <w:sz w:val="28"/>
                <w:szCs w:val="28"/>
                <w:lang w:eastAsia="en-US"/>
              </w:rPr>
            </w:pPr>
            <w:r w:rsidRPr="003629CE">
              <w:rPr>
                <w:rFonts w:eastAsia="Calibri"/>
                <w:sz w:val="28"/>
                <w:szCs w:val="28"/>
                <w:lang w:eastAsia="en-US"/>
              </w:rPr>
              <w:t>таежный клещ, переносчик таежного энцефалита</w:t>
            </w:r>
          </w:p>
        </w:tc>
      </w:tr>
      <w:tr w:rsidR="006E4B0E" w:rsidRPr="006E4B0E" w:rsidTr="006E4B0E">
        <w:tc>
          <w:tcPr>
            <w:tcW w:w="1526" w:type="dxa"/>
          </w:tcPr>
          <w:p w:rsidR="006E4B0E" w:rsidRPr="003629CE" w:rsidRDefault="006E4B0E" w:rsidP="0003477F">
            <w:pPr>
              <w:numPr>
                <w:ilvl w:val="0"/>
                <w:numId w:val="252"/>
              </w:numPr>
              <w:ind w:hanging="900"/>
              <w:rPr>
                <w:rFonts w:eastAsia="Calibri"/>
                <w:sz w:val="28"/>
                <w:szCs w:val="28"/>
                <w:lang w:eastAsia="en-US"/>
              </w:rPr>
            </w:pPr>
          </w:p>
        </w:tc>
        <w:tc>
          <w:tcPr>
            <w:tcW w:w="8045" w:type="dxa"/>
          </w:tcPr>
          <w:p w:rsidR="006E4B0E" w:rsidRPr="003629CE" w:rsidRDefault="006E4B0E" w:rsidP="006E4B0E">
            <w:pPr>
              <w:jc w:val="both"/>
              <w:rPr>
                <w:rFonts w:eastAsia="Calibri"/>
                <w:sz w:val="28"/>
                <w:szCs w:val="28"/>
                <w:lang w:eastAsia="en-US"/>
              </w:rPr>
            </w:pPr>
            <w:r w:rsidRPr="003629CE">
              <w:rPr>
                <w:rFonts w:eastAsia="Calibri"/>
                <w:sz w:val="28"/>
                <w:szCs w:val="28"/>
                <w:lang w:eastAsia="en-US"/>
              </w:rPr>
              <w:t>чесотка, заражение контрактным прямым и непрямым путем</w:t>
            </w:r>
          </w:p>
        </w:tc>
      </w:tr>
    </w:tbl>
    <w:p w:rsidR="006E4B0E" w:rsidRPr="006E4B0E" w:rsidRDefault="006E4B0E" w:rsidP="006E4B0E">
      <w:pPr>
        <w:jc w:val="center"/>
        <w:rPr>
          <w:rFonts w:eastAsia="Calibri"/>
          <w:b/>
          <w:sz w:val="28"/>
          <w:szCs w:val="28"/>
          <w:lang w:eastAsia="en-US"/>
        </w:rPr>
      </w:pPr>
    </w:p>
    <w:p w:rsidR="009B5A3E" w:rsidRPr="003629CE" w:rsidRDefault="009B5A3E" w:rsidP="009B5A3E">
      <w:pPr>
        <w:ind w:firstLine="709"/>
        <w:jc w:val="center"/>
        <w:rPr>
          <w:rFonts w:eastAsia="Calibri"/>
          <w:b/>
          <w:sz w:val="28"/>
          <w:szCs w:val="28"/>
          <w:lang w:eastAsia="en-US"/>
        </w:rPr>
      </w:pPr>
      <w:r w:rsidRPr="003629CE">
        <w:rPr>
          <w:rFonts w:eastAsia="Calibri"/>
          <w:b/>
          <w:sz w:val="28"/>
          <w:szCs w:val="28"/>
          <w:lang w:eastAsia="en-US"/>
        </w:rPr>
        <w:t xml:space="preserve">Форма текущего контроля успеваемости: </w:t>
      </w:r>
    </w:p>
    <w:p w:rsidR="009B5A3E" w:rsidRPr="003629CE" w:rsidRDefault="009B5A3E" w:rsidP="009B5A3E">
      <w:pPr>
        <w:ind w:firstLine="709"/>
        <w:jc w:val="center"/>
        <w:rPr>
          <w:b/>
          <w:color w:val="000000"/>
          <w:sz w:val="28"/>
          <w:szCs w:val="28"/>
        </w:rPr>
      </w:pPr>
      <w:r w:rsidRPr="003629CE">
        <w:rPr>
          <w:b/>
          <w:color w:val="000000"/>
          <w:sz w:val="28"/>
          <w:szCs w:val="28"/>
        </w:rPr>
        <w:t>контроль выполнения заданий в рабочей тетради</w:t>
      </w:r>
    </w:p>
    <w:p w:rsidR="006E4B0E" w:rsidRDefault="006E4B0E" w:rsidP="009B5A3E">
      <w:pPr>
        <w:ind w:firstLine="709"/>
        <w:jc w:val="center"/>
        <w:rPr>
          <w:b/>
          <w:color w:val="000000"/>
          <w:sz w:val="28"/>
          <w:szCs w:val="28"/>
          <w:u w:val="single"/>
        </w:rPr>
      </w:pPr>
    </w:p>
    <w:p w:rsidR="006E4B0E" w:rsidRPr="006E4B0E" w:rsidRDefault="006E4B0E" w:rsidP="006E4B0E">
      <w:pPr>
        <w:widowControl w:val="0"/>
        <w:jc w:val="both"/>
        <w:rPr>
          <w:i/>
          <w:snapToGrid w:val="0"/>
          <w:sz w:val="28"/>
          <w:szCs w:val="28"/>
          <w:u w:val="single"/>
        </w:rPr>
      </w:pPr>
      <w:r w:rsidRPr="006E4B0E">
        <w:rPr>
          <w:b/>
          <w:i/>
          <w:snapToGrid w:val="0"/>
          <w:sz w:val="28"/>
          <w:szCs w:val="28"/>
        </w:rPr>
        <w:t>Задание</w:t>
      </w:r>
      <w:r w:rsidRPr="006E4B0E">
        <w:rPr>
          <w:b/>
          <w:i/>
          <w:noProof/>
          <w:snapToGrid w:val="0"/>
          <w:sz w:val="28"/>
          <w:szCs w:val="28"/>
        </w:rPr>
        <w:t xml:space="preserve"> №1.</w:t>
      </w:r>
      <w:r w:rsidRPr="006E4B0E">
        <w:rPr>
          <w:b/>
          <w:i/>
          <w:snapToGrid w:val="0"/>
          <w:sz w:val="28"/>
          <w:szCs w:val="28"/>
        </w:rPr>
        <w:t xml:space="preserve"> Чесоточный зудень /</w:t>
      </w:r>
      <w:r w:rsidRPr="006E4B0E">
        <w:rPr>
          <w:b/>
          <w:i/>
          <w:snapToGrid w:val="0"/>
          <w:sz w:val="28"/>
          <w:szCs w:val="28"/>
          <w:lang w:val="en-US"/>
        </w:rPr>
        <w:t>Sarcoptes</w:t>
      </w:r>
      <w:r w:rsidRPr="006E4B0E">
        <w:rPr>
          <w:b/>
          <w:i/>
          <w:snapToGrid w:val="0"/>
          <w:sz w:val="28"/>
          <w:szCs w:val="28"/>
        </w:rPr>
        <w:t xml:space="preserve"> </w:t>
      </w:r>
      <w:r w:rsidRPr="006E4B0E">
        <w:rPr>
          <w:b/>
          <w:i/>
          <w:snapToGrid w:val="0"/>
          <w:sz w:val="28"/>
          <w:szCs w:val="28"/>
          <w:lang w:val="en-US"/>
        </w:rPr>
        <w:t>scabiei</w:t>
      </w:r>
      <w:r w:rsidRPr="006E4B0E">
        <w:rPr>
          <w:b/>
          <w:i/>
          <w:snapToGrid w:val="0"/>
          <w:sz w:val="28"/>
          <w:szCs w:val="28"/>
        </w:rPr>
        <w:t xml:space="preserve"> </w:t>
      </w:r>
      <w:r w:rsidRPr="006E4B0E">
        <w:rPr>
          <w:b/>
          <w:i/>
          <w:snapToGrid w:val="0"/>
          <w:sz w:val="28"/>
          <w:szCs w:val="28"/>
          <w:lang w:val="en-US"/>
        </w:rPr>
        <w:t>or</w:t>
      </w:r>
      <w:r w:rsidRPr="006E4B0E">
        <w:rPr>
          <w:b/>
          <w:i/>
          <w:snapToGrid w:val="0"/>
          <w:sz w:val="28"/>
          <w:szCs w:val="28"/>
        </w:rPr>
        <w:t xml:space="preserve"> </w:t>
      </w:r>
      <w:r w:rsidRPr="006E4B0E">
        <w:rPr>
          <w:b/>
          <w:i/>
          <w:snapToGrid w:val="0"/>
          <w:sz w:val="28"/>
          <w:szCs w:val="28"/>
          <w:lang w:val="en-US"/>
        </w:rPr>
        <w:t>Acarus</w:t>
      </w:r>
      <w:r w:rsidRPr="006E4B0E">
        <w:rPr>
          <w:b/>
          <w:i/>
          <w:snapToGrid w:val="0"/>
          <w:sz w:val="28"/>
          <w:szCs w:val="28"/>
        </w:rPr>
        <w:t xml:space="preserve"> </w:t>
      </w:r>
      <w:r w:rsidRPr="006E4B0E">
        <w:rPr>
          <w:b/>
          <w:i/>
          <w:snapToGrid w:val="0"/>
          <w:sz w:val="28"/>
          <w:szCs w:val="28"/>
          <w:lang w:val="en-US"/>
        </w:rPr>
        <w:t>siro</w:t>
      </w:r>
      <w:r w:rsidRPr="006E4B0E">
        <w:rPr>
          <w:b/>
          <w:i/>
          <w:snapToGrid w:val="0"/>
          <w:sz w:val="28"/>
          <w:szCs w:val="28"/>
        </w:rPr>
        <w:t xml:space="preserve">/. </w:t>
      </w:r>
      <w:r w:rsidRPr="006E4B0E">
        <w:rPr>
          <w:i/>
          <w:snapToGrid w:val="0"/>
          <w:sz w:val="28"/>
          <w:szCs w:val="28"/>
        </w:rPr>
        <w:t>Изучите возбудителя заболевания чесотка. Обрати</w:t>
      </w:r>
      <w:r w:rsidRPr="006E4B0E">
        <w:rPr>
          <w:i/>
          <w:snapToGrid w:val="0"/>
          <w:sz w:val="28"/>
          <w:szCs w:val="28"/>
        </w:rPr>
        <w:softHyphen/>
        <w:t xml:space="preserve">те внимание на овальную форму тела клеща, лишенного сегментации. На переднем конце тела выступает ротовой </w:t>
      </w:r>
      <w:r w:rsidRPr="006E4B0E">
        <w:rPr>
          <w:i/>
          <w:snapToGrid w:val="0"/>
          <w:sz w:val="28"/>
          <w:szCs w:val="28"/>
        </w:rPr>
        <w:lastRenderedPageBreak/>
        <w:t>аппарат, 6-ти членистые короткие ноги хорошо видны с брюшной стороны.  Сделайте обозначения и заполните таблицу.</w:t>
      </w:r>
    </w:p>
    <w:p w:rsidR="006E4B0E" w:rsidRPr="006E4B0E" w:rsidRDefault="006E4B0E" w:rsidP="006E4B0E">
      <w:pPr>
        <w:widowControl w:val="0"/>
        <w:jc w:val="both"/>
        <w:rPr>
          <w:b/>
          <w:i/>
          <w:snapToGrid w:val="0"/>
          <w:sz w:val="28"/>
          <w:szCs w:val="28"/>
        </w:rPr>
      </w:pPr>
      <w:r w:rsidRPr="006E4B0E">
        <w:rPr>
          <w:b/>
          <w:i/>
          <w:snapToGrid w:val="0"/>
          <w:sz w:val="28"/>
          <w:szCs w:val="28"/>
        </w:rPr>
        <w:t>Задание</w:t>
      </w:r>
      <w:r w:rsidRPr="006E4B0E">
        <w:rPr>
          <w:b/>
          <w:i/>
          <w:noProof/>
          <w:snapToGrid w:val="0"/>
          <w:sz w:val="28"/>
          <w:szCs w:val="28"/>
        </w:rPr>
        <w:t xml:space="preserve"> №2.</w:t>
      </w:r>
      <w:r w:rsidRPr="006E4B0E">
        <w:rPr>
          <w:b/>
          <w:i/>
          <w:snapToGrid w:val="0"/>
          <w:sz w:val="28"/>
          <w:szCs w:val="28"/>
        </w:rPr>
        <w:t xml:space="preserve"> Клещи /другие представители отряда клещей/ и их медицинское значение</w:t>
      </w:r>
    </w:p>
    <w:p w:rsidR="006E4B0E" w:rsidRPr="006E4B0E" w:rsidRDefault="006E4B0E" w:rsidP="006E4B0E">
      <w:pPr>
        <w:widowControl w:val="0"/>
        <w:rPr>
          <w:i/>
          <w:snapToGrid w:val="0"/>
          <w:sz w:val="28"/>
          <w:szCs w:val="28"/>
        </w:rPr>
      </w:pPr>
      <w:r w:rsidRPr="006E4B0E">
        <w:rPr>
          <w:b/>
          <w:i/>
          <w:snapToGrid w:val="0"/>
          <w:sz w:val="28"/>
          <w:szCs w:val="28"/>
        </w:rPr>
        <w:t>Задание</w:t>
      </w:r>
      <w:r w:rsidRPr="006E4B0E">
        <w:rPr>
          <w:b/>
          <w:i/>
          <w:noProof/>
          <w:snapToGrid w:val="0"/>
          <w:sz w:val="28"/>
          <w:szCs w:val="28"/>
        </w:rPr>
        <w:t xml:space="preserve"> №3.</w:t>
      </w:r>
      <w:r w:rsidRPr="006E4B0E">
        <w:rPr>
          <w:b/>
          <w:i/>
          <w:snapToGrid w:val="0"/>
          <w:sz w:val="28"/>
          <w:szCs w:val="28"/>
        </w:rPr>
        <w:t xml:space="preserve"> Вошь головная /</w:t>
      </w:r>
      <w:r w:rsidRPr="006E4B0E">
        <w:rPr>
          <w:b/>
          <w:i/>
          <w:snapToGrid w:val="0"/>
          <w:sz w:val="28"/>
          <w:szCs w:val="28"/>
          <w:lang w:val="en-US"/>
        </w:rPr>
        <w:t>Pediculus</w:t>
      </w:r>
      <w:r w:rsidRPr="006E4B0E">
        <w:rPr>
          <w:b/>
          <w:i/>
          <w:snapToGrid w:val="0"/>
          <w:sz w:val="28"/>
          <w:szCs w:val="28"/>
        </w:rPr>
        <w:t xml:space="preserve"> </w:t>
      </w:r>
      <w:r w:rsidRPr="006E4B0E">
        <w:rPr>
          <w:b/>
          <w:i/>
          <w:snapToGrid w:val="0"/>
          <w:sz w:val="28"/>
          <w:szCs w:val="28"/>
          <w:lang w:val="en-US"/>
        </w:rPr>
        <w:t>capitis</w:t>
      </w:r>
      <w:r w:rsidRPr="006E4B0E">
        <w:rPr>
          <w:b/>
          <w:i/>
          <w:snapToGrid w:val="0"/>
          <w:sz w:val="28"/>
          <w:szCs w:val="28"/>
        </w:rPr>
        <w:t xml:space="preserve">/. </w:t>
      </w:r>
      <w:r w:rsidRPr="006E4B0E">
        <w:rPr>
          <w:i/>
          <w:snapToGrid w:val="0"/>
          <w:sz w:val="28"/>
          <w:szCs w:val="28"/>
        </w:rPr>
        <w:t xml:space="preserve"> Изучите по учебнику головную вошь. Обратите внимание на особенности ее внешнего строения: тело лишено крыльев. Колюще-сосущий ротовой аппарат скрыт внутри головы, три пары ног</w:t>
      </w:r>
      <w:r w:rsidRPr="006E4B0E">
        <w:rPr>
          <w:i/>
          <w:smallCaps/>
          <w:snapToGrid w:val="0"/>
          <w:sz w:val="28"/>
          <w:szCs w:val="28"/>
        </w:rPr>
        <w:t xml:space="preserve"> </w:t>
      </w:r>
      <w:r w:rsidRPr="006E4B0E">
        <w:rPr>
          <w:i/>
          <w:snapToGrid w:val="0"/>
          <w:sz w:val="28"/>
          <w:szCs w:val="28"/>
        </w:rPr>
        <w:t xml:space="preserve">снабжены коготками, которые захлопываются подобно лезвию перочинного ножа. По бокам груди и брюшка имеются темные пигментные пятна. Боковые вырезки на брюшке ясно отграничиваются от груди, заходят вглубь тела. </w:t>
      </w:r>
    </w:p>
    <w:p w:rsidR="006E4B0E" w:rsidRPr="006E4B0E" w:rsidRDefault="006E4B0E" w:rsidP="006E4B0E">
      <w:pPr>
        <w:widowControl w:val="0"/>
        <w:rPr>
          <w:b/>
          <w:i/>
          <w:snapToGrid w:val="0"/>
          <w:sz w:val="28"/>
          <w:szCs w:val="28"/>
        </w:rPr>
      </w:pPr>
      <w:r w:rsidRPr="006E4B0E">
        <w:rPr>
          <w:b/>
          <w:i/>
          <w:snapToGrid w:val="0"/>
          <w:sz w:val="28"/>
          <w:szCs w:val="28"/>
        </w:rPr>
        <w:t>Задание</w:t>
      </w:r>
      <w:r w:rsidRPr="006E4B0E">
        <w:rPr>
          <w:b/>
          <w:i/>
          <w:noProof/>
          <w:snapToGrid w:val="0"/>
          <w:sz w:val="28"/>
          <w:szCs w:val="28"/>
        </w:rPr>
        <w:t xml:space="preserve"> №4.</w:t>
      </w:r>
      <w:r w:rsidRPr="006E4B0E">
        <w:rPr>
          <w:b/>
          <w:i/>
          <w:snapToGrid w:val="0"/>
          <w:sz w:val="28"/>
          <w:szCs w:val="28"/>
        </w:rPr>
        <w:t xml:space="preserve"> Блоха человеческая /</w:t>
      </w:r>
      <w:r w:rsidRPr="006E4B0E">
        <w:rPr>
          <w:b/>
          <w:i/>
          <w:snapToGrid w:val="0"/>
          <w:sz w:val="28"/>
          <w:szCs w:val="28"/>
          <w:lang w:val="en-US"/>
        </w:rPr>
        <w:t>Pulex</w:t>
      </w:r>
      <w:r w:rsidRPr="006E4B0E">
        <w:rPr>
          <w:b/>
          <w:i/>
          <w:snapToGrid w:val="0"/>
          <w:sz w:val="28"/>
          <w:szCs w:val="28"/>
        </w:rPr>
        <w:t xml:space="preserve"> </w:t>
      </w:r>
      <w:r w:rsidRPr="006E4B0E">
        <w:rPr>
          <w:b/>
          <w:i/>
          <w:snapToGrid w:val="0"/>
          <w:sz w:val="28"/>
          <w:szCs w:val="28"/>
          <w:lang w:val="en-US"/>
        </w:rPr>
        <w:t>iriritans</w:t>
      </w:r>
      <w:r w:rsidRPr="006E4B0E">
        <w:rPr>
          <w:b/>
          <w:i/>
          <w:snapToGrid w:val="0"/>
          <w:sz w:val="28"/>
          <w:szCs w:val="28"/>
        </w:rPr>
        <w:t>/</w:t>
      </w:r>
    </w:p>
    <w:p w:rsidR="006E4B0E" w:rsidRPr="006E4B0E" w:rsidRDefault="006E4B0E" w:rsidP="006E4B0E">
      <w:pPr>
        <w:widowControl w:val="0"/>
        <w:jc w:val="both"/>
        <w:rPr>
          <w:i/>
          <w:snapToGrid w:val="0"/>
          <w:sz w:val="28"/>
          <w:szCs w:val="28"/>
        </w:rPr>
      </w:pPr>
      <w:r w:rsidRPr="006E4B0E">
        <w:rPr>
          <w:i/>
          <w:snapToGrid w:val="0"/>
          <w:sz w:val="28"/>
          <w:szCs w:val="28"/>
        </w:rPr>
        <w:t xml:space="preserve">Изучите по учебнику особенности строения и жизнедеятельности блохи. Обратите внимание на то, что тело блохи сплющено с боков, покрыто  хитином и многочисленными щетинками. Грудь, как у всех насекомых, состоит из трех члеников с тремя парами ног, из которых особенно сильно развиты задние прыгательные ноги. Крыльев нет. </w:t>
      </w:r>
    </w:p>
    <w:p w:rsidR="006E4B0E" w:rsidRPr="006E4B0E" w:rsidRDefault="006E4B0E" w:rsidP="006E4B0E">
      <w:pPr>
        <w:widowControl w:val="0"/>
        <w:jc w:val="both"/>
        <w:rPr>
          <w:i/>
          <w:snapToGrid w:val="0"/>
          <w:sz w:val="28"/>
          <w:szCs w:val="28"/>
        </w:rPr>
      </w:pPr>
      <w:r w:rsidRPr="006E4B0E">
        <w:rPr>
          <w:i/>
          <w:snapToGrid w:val="0"/>
          <w:sz w:val="28"/>
          <w:szCs w:val="28"/>
        </w:rPr>
        <w:t>Запишите, переносчиками возбудителей каких заболеваний являются блохи.</w:t>
      </w:r>
    </w:p>
    <w:p w:rsidR="006E4B0E" w:rsidRPr="006E4B0E" w:rsidRDefault="006E4B0E" w:rsidP="006E4B0E">
      <w:pPr>
        <w:widowControl w:val="0"/>
        <w:rPr>
          <w:b/>
          <w:i/>
          <w:snapToGrid w:val="0"/>
          <w:sz w:val="28"/>
          <w:szCs w:val="28"/>
        </w:rPr>
      </w:pPr>
      <w:r w:rsidRPr="006E4B0E">
        <w:rPr>
          <w:b/>
          <w:i/>
          <w:snapToGrid w:val="0"/>
          <w:sz w:val="28"/>
          <w:szCs w:val="28"/>
        </w:rPr>
        <w:t>Задание</w:t>
      </w:r>
      <w:r w:rsidRPr="006E4B0E">
        <w:rPr>
          <w:b/>
          <w:i/>
          <w:noProof/>
          <w:snapToGrid w:val="0"/>
          <w:sz w:val="28"/>
          <w:szCs w:val="28"/>
        </w:rPr>
        <w:t xml:space="preserve"> №5.</w:t>
      </w:r>
      <w:r w:rsidRPr="006E4B0E">
        <w:rPr>
          <w:b/>
          <w:i/>
          <w:snapToGrid w:val="0"/>
          <w:sz w:val="28"/>
          <w:szCs w:val="28"/>
        </w:rPr>
        <w:t xml:space="preserve"> Главные отличительные признаки малярийных и немалярийных комаров.</w:t>
      </w:r>
    </w:p>
    <w:p w:rsidR="006E4B0E" w:rsidRPr="006E4B0E" w:rsidRDefault="006E4B0E" w:rsidP="006E4B0E">
      <w:pPr>
        <w:autoSpaceDE w:val="0"/>
        <w:autoSpaceDN w:val="0"/>
        <w:adjustRightInd w:val="0"/>
        <w:jc w:val="both"/>
        <w:rPr>
          <w:i/>
          <w:sz w:val="28"/>
          <w:szCs w:val="28"/>
        </w:rPr>
      </w:pPr>
      <w:r w:rsidRPr="006E4B0E">
        <w:rPr>
          <w:i/>
          <w:sz w:val="28"/>
          <w:szCs w:val="28"/>
        </w:rPr>
        <w:t xml:space="preserve">Изучите строение и особенности жизнедеятельности комаров родов </w:t>
      </w:r>
      <w:r w:rsidRPr="006E4B0E">
        <w:rPr>
          <w:bCs/>
          <w:i/>
          <w:iCs/>
          <w:sz w:val="28"/>
          <w:szCs w:val="28"/>
        </w:rPr>
        <w:t>Culex и</w:t>
      </w:r>
    </w:p>
    <w:p w:rsidR="006E4B0E" w:rsidRPr="006E4B0E" w:rsidRDefault="006E4B0E" w:rsidP="006E4B0E">
      <w:pPr>
        <w:autoSpaceDE w:val="0"/>
        <w:autoSpaceDN w:val="0"/>
        <w:adjustRightInd w:val="0"/>
        <w:rPr>
          <w:i/>
          <w:snapToGrid w:val="0"/>
          <w:sz w:val="28"/>
          <w:szCs w:val="28"/>
        </w:rPr>
      </w:pPr>
      <w:r w:rsidRPr="006E4B0E">
        <w:rPr>
          <w:i/>
          <w:iCs/>
          <w:sz w:val="28"/>
          <w:szCs w:val="28"/>
        </w:rPr>
        <w:t>Anopheles и заполните таблицу.</w:t>
      </w:r>
      <w:r w:rsidRPr="006E4B0E">
        <w:rPr>
          <w:i/>
          <w:snapToGrid w:val="0"/>
          <w:sz w:val="28"/>
          <w:szCs w:val="28"/>
        </w:rPr>
        <w:t xml:space="preserve"> «Основные отличительные признаки комаров»</w:t>
      </w:r>
    </w:p>
    <w:p w:rsidR="006E4B0E" w:rsidRPr="006E4B0E" w:rsidRDefault="006E4B0E" w:rsidP="006E4B0E">
      <w:pPr>
        <w:widowControl w:val="0"/>
        <w:jc w:val="both"/>
        <w:rPr>
          <w:b/>
          <w:i/>
          <w:snapToGrid w:val="0"/>
          <w:spacing w:val="-4"/>
          <w:sz w:val="28"/>
          <w:szCs w:val="28"/>
        </w:rPr>
      </w:pPr>
      <w:r w:rsidRPr="006E4B0E">
        <w:rPr>
          <w:b/>
          <w:i/>
          <w:snapToGrid w:val="0"/>
          <w:sz w:val="28"/>
          <w:szCs w:val="28"/>
        </w:rPr>
        <w:t xml:space="preserve">Задание №6. </w:t>
      </w:r>
      <w:r w:rsidRPr="006E4B0E">
        <w:rPr>
          <w:b/>
          <w:i/>
          <w:snapToGrid w:val="0"/>
          <w:spacing w:val="-4"/>
          <w:sz w:val="28"/>
          <w:szCs w:val="28"/>
        </w:rPr>
        <w:t>Мухи – переносчики и возбудители заболеваний человека.</w:t>
      </w:r>
    </w:p>
    <w:p w:rsidR="006E4B0E" w:rsidRPr="006E4B0E" w:rsidRDefault="006E4B0E" w:rsidP="006E4B0E">
      <w:pPr>
        <w:widowControl w:val="0"/>
        <w:jc w:val="both"/>
        <w:rPr>
          <w:i/>
          <w:snapToGrid w:val="0"/>
          <w:sz w:val="28"/>
          <w:szCs w:val="28"/>
        </w:rPr>
      </w:pPr>
      <w:r w:rsidRPr="006E4B0E">
        <w:rPr>
          <w:i/>
          <w:snapToGrid w:val="0"/>
          <w:sz w:val="28"/>
          <w:szCs w:val="28"/>
        </w:rPr>
        <w:t>Запишите медицинское значение мух:</w:t>
      </w:r>
    </w:p>
    <w:p w:rsidR="006E4B0E" w:rsidRPr="00D516A8" w:rsidRDefault="006E4B0E" w:rsidP="006E4B0E">
      <w:pPr>
        <w:widowControl w:val="0"/>
        <w:jc w:val="both"/>
        <w:rPr>
          <w:b/>
          <w:i/>
          <w:snapToGrid w:val="0"/>
          <w:sz w:val="28"/>
          <w:szCs w:val="28"/>
        </w:rPr>
      </w:pPr>
      <w:r w:rsidRPr="006E4B0E">
        <w:rPr>
          <w:b/>
          <w:i/>
          <w:snapToGrid w:val="0"/>
          <w:sz w:val="28"/>
          <w:szCs w:val="28"/>
        </w:rPr>
        <w:t>Задание №7. Проблемно-ситуационные задачи.</w:t>
      </w:r>
    </w:p>
    <w:p w:rsidR="006E4B0E" w:rsidRDefault="006E4B0E" w:rsidP="009B5A3E">
      <w:pPr>
        <w:ind w:firstLine="709"/>
        <w:jc w:val="center"/>
        <w:rPr>
          <w:b/>
          <w:color w:val="000000"/>
          <w:sz w:val="28"/>
          <w:szCs w:val="28"/>
          <w:u w:val="single"/>
        </w:rPr>
      </w:pPr>
    </w:p>
    <w:p w:rsidR="009B5A3E" w:rsidRPr="003629CE" w:rsidRDefault="009B5A3E" w:rsidP="009B5A3E">
      <w:pPr>
        <w:ind w:firstLine="709"/>
        <w:jc w:val="center"/>
        <w:rPr>
          <w:b/>
          <w:color w:val="000000"/>
          <w:sz w:val="28"/>
          <w:szCs w:val="28"/>
        </w:rPr>
      </w:pPr>
      <w:r w:rsidRPr="003629CE">
        <w:rPr>
          <w:b/>
          <w:color w:val="000000"/>
          <w:sz w:val="28"/>
          <w:szCs w:val="28"/>
        </w:rPr>
        <w:t>Форма текущего контроля успеваемости: контроль выполнения практических заданий</w:t>
      </w:r>
    </w:p>
    <w:p w:rsidR="006E4B0E" w:rsidRDefault="006E4B0E" w:rsidP="009B5A3E">
      <w:pPr>
        <w:ind w:firstLine="709"/>
        <w:jc w:val="center"/>
        <w:rPr>
          <w:b/>
          <w:color w:val="000000"/>
          <w:sz w:val="28"/>
          <w:szCs w:val="28"/>
          <w:u w:val="single"/>
        </w:rPr>
      </w:pPr>
    </w:p>
    <w:p w:rsidR="006E4B0E" w:rsidRPr="006E4B0E" w:rsidRDefault="006E4B0E" w:rsidP="006E4B0E">
      <w:pPr>
        <w:widowControl w:val="0"/>
        <w:jc w:val="both"/>
        <w:rPr>
          <w:b/>
          <w:i/>
          <w:snapToGrid w:val="0"/>
          <w:sz w:val="28"/>
          <w:szCs w:val="28"/>
        </w:rPr>
      </w:pPr>
      <w:r w:rsidRPr="006E4B0E">
        <w:rPr>
          <w:b/>
          <w:i/>
          <w:snapToGrid w:val="0"/>
          <w:sz w:val="28"/>
          <w:szCs w:val="28"/>
        </w:rPr>
        <w:t>Работа 1. Демонстрационные препараты паукообразных: скорпион, паук-крестовик, каракурт, тарантул.</w:t>
      </w:r>
    </w:p>
    <w:p w:rsidR="006E4B0E" w:rsidRPr="006E4B0E" w:rsidRDefault="006E4B0E" w:rsidP="006E4B0E">
      <w:pPr>
        <w:widowControl w:val="0"/>
        <w:jc w:val="both"/>
        <w:rPr>
          <w:b/>
          <w:i/>
          <w:snapToGrid w:val="0"/>
          <w:sz w:val="28"/>
          <w:szCs w:val="28"/>
          <w:lang w:val="en-US"/>
        </w:rPr>
      </w:pPr>
      <w:r w:rsidRPr="006E4B0E">
        <w:rPr>
          <w:b/>
          <w:i/>
          <w:snapToGrid w:val="0"/>
          <w:sz w:val="28"/>
          <w:szCs w:val="28"/>
        </w:rPr>
        <w:t>Работа</w:t>
      </w:r>
      <w:r w:rsidRPr="006E4B0E">
        <w:rPr>
          <w:b/>
          <w:i/>
          <w:noProof/>
          <w:snapToGrid w:val="0"/>
          <w:sz w:val="28"/>
          <w:szCs w:val="28"/>
          <w:lang w:val="en-US"/>
        </w:rPr>
        <w:t xml:space="preserve"> 2.</w:t>
      </w:r>
      <w:r w:rsidRPr="006E4B0E">
        <w:rPr>
          <w:b/>
          <w:i/>
          <w:snapToGrid w:val="0"/>
          <w:sz w:val="28"/>
          <w:szCs w:val="28"/>
          <w:lang w:val="en-US"/>
        </w:rPr>
        <w:t xml:space="preserve"> </w:t>
      </w:r>
      <w:r w:rsidRPr="006E4B0E">
        <w:rPr>
          <w:b/>
          <w:i/>
          <w:snapToGrid w:val="0"/>
          <w:sz w:val="28"/>
          <w:szCs w:val="28"/>
        </w:rPr>
        <w:t>Чесоточный</w:t>
      </w:r>
      <w:r w:rsidRPr="006E4B0E">
        <w:rPr>
          <w:b/>
          <w:i/>
          <w:snapToGrid w:val="0"/>
          <w:sz w:val="28"/>
          <w:szCs w:val="28"/>
          <w:lang w:val="en-US"/>
        </w:rPr>
        <w:t xml:space="preserve"> </w:t>
      </w:r>
      <w:r w:rsidRPr="006E4B0E">
        <w:rPr>
          <w:b/>
          <w:i/>
          <w:snapToGrid w:val="0"/>
          <w:sz w:val="28"/>
          <w:szCs w:val="28"/>
        </w:rPr>
        <w:t>зудень</w:t>
      </w:r>
      <w:r w:rsidRPr="006E4B0E">
        <w:rPr>
          <w:b/>
          <w:i/>
          <w:snapToGrid w:val="0"/>
          <w:sz w:val="28"/>
          <w:szCs w:val="28"/>
          <w:lang w:val="en-US"/>
        </w:rPr>
        <w:t xml:space="preserve"> /Sarcoptes scabiei or Acarus siro/</w:t>
      </w:r>
    </w:p>
    <w:p w:rsidR="006E4B0E" w:rsidRPr="006E4B0E" w:rsidRDefault="006E4B0E" w:rsidP="006E4B0E">
      <w:pPr>
        <w:widowControl w:val="0"/>
        <w:jc w:val="both"/>
        <w:rPr>
          <w:i/>
          <w:snapToGrid w:val="0"/>
          <w:sz w:val="28"/>
          <w:szCs w:val="28"/>
        </w:rPr>
      </w:pPr>
      <w:r w:rsidRPr="006E4B0E">
        <w:rPr>
          <w:i/>
          <w:snapToGrid w:val="0"/>
          <w:sz w:val="28"/>
          <w:szCs w:val="28"/>
        </w:rPr>
        <w:t xml:space="preserve">Рассмотрите чесоточного зудня на демонстрационном микропрепарате. </w:t>
      </w:r>
    </w:p>
    <w:p w:rsidR="006E4B0E" w:rsidRPr="006E4B0E" w:rsidRDefault="006E4B0E" w:rsidP="006E4B0E">
      <w:pPr>
        <w:widowControl w:val="0"/>
        <w:jc w:val="both"/>
        <w:rPr>
          <w:i/>
          <w:snapToGrid w:val="0"/>
          <w:sz w:val="28"/>
          <w:szCs w:val="28"/>
        </w:rPr>
      </w:pPr>
      <w:r w:rsidRPr="006E4B0E">
        <w:rPr>
          <w:i/>
          <w:snapToGrid w:val="0"/>
          <w:sz w:val="28"/>
          <w:szCs w:val="28"/>
        </w:rPr>
        <w:t>Пользуясь таблицами, учебником, определите к какому семейству и роду  относятся клещи, находящиеся в чашках Петри у Вас на столах. Определите клещей и результат запишите.</w:t>
      </w:r>
    </w:p>
    <w:p w:rsidR="006E4B0E" w:rsidRPr="006E4B0E" w:rsidRDefault="006E4B0E" w:rsidP="006E4B0E">
      <w:pPr>
        <w:widowControl w:val="0"/>
        <w:rPr>
          <w:b/>
          <w:i/>
          <w:snapToGrid w:val="0"/>
          <w:sz w:val="28"/>
          <w:szCs w:val="28"/>
        </w:rPr>
      </w:pPr>
      <w:r w:rsidRPr="006E4B0E">
        <w:rPr>
          <w:b/>
          <w:i/>
          <w:snapToGrid w:val="0"/>
          <w:sz w:val="28"/>
          <w:szCs w:val="28"/>
        </w:rPr>
        <w:t>Работа</w:t>
      </w:r>
      <w:r w:rsidRPr="006E4B0E">
        <w:rPr>
          <w:b/>
          <w:i/>
          <w:noProof/>
          <w:snapToGrid w:val="0"/>
          <w:sz w:val="28"/>
          <w:szCs w:val="28"/>
        </w:rPr>
        <w:t xml:space="preserve"> №3.</w:t>
      </w:r>
      <w:r w:rsidRPr="006E4B0E">
        <w:rPr>
          <w:b/>
          <w:i/>
          <w:snapToGrid w:val="0"/>
          <w:sz w:val="28"/>
          <w:szCs w:val="28"/>
        </w:rPr>
        <w:t xml:space="preserve"> Вошь головная /</w:t>
      </w:r>
      <w:r w:rsidRPr="006E4B0E">
        <w:rPr>
          <w:b/>
          <w:i/>
          <w:snapToGrid w:val="0"/>
          <w:sz w:val="28"/>
          <w:szCs w:val="28"/>
          <w:lang w:val="en-US"/>
        </w:rPr>
        <w:t>Pediculus</w:t>
      </w:r>
      <w:r w:rsidRPr="006E4B0E">
        <w:rPr>
          <w:b/>
          <w:i/>
          <w:snapToGrid w:val="0"/>
          <w:sz w:val="28"/>
          <w:szCs w:val="28"/>
        </w:rPr>
        <w:t xml:space="preserve"> </w:t>
      </w:r>
      <w:r w:rsidRPr="006E4B0E">
        <w:rPr>
          <w:b/>
          <w:i/>
          <w:snapToGrid w:val="0"/>
          <w:sz w:val="28"/>
          <w:szCs w:val="28"/>
          <w:lang w:val="en-US"/>
        </w:rPr>
        <w:t>capitis</w:t>
      </w:r>
      <w:r w:rsidRPr="006E4B0E">
        <w:rPr>
          <w:b/>
          <w:i/>
          <w:snapToGrid w:val="0"/>
          <w:sz w:val="28"/>
          <w:szCs w:val="28"/>
        </w:rPr>
        <w:t>/</w:t>
      </w:r>
    </w:p>
    <w:p w:rsidR="006E4B0E" w:rsidRPr="006E4B0E" w:rsidRDefault="006E4B0E" w:rsidP="006E4B0E">
      <w:pPr>
        <w:widowControl w:val="0"/>
        <w:jc w:val="both"/>
        <w:rPr>
          <w:i/>
          <w:snapToGrid w:val="0"/>
          <w:sz w:val="28"/>
          <w:szCs w:val="28"/>
        </w:rPr>
      </w:pPr>
      <w:r w:rsidRPr="006E4B0E">
        <w:rPr>
          <w:i/>
          <w:snapToGrid w:val="0"/>
          <w:sz w:val="28"/>
          <w:szCs w:val="28"/>
        </w:rPr>
        <w:t>Рассмотрите на готовом тотальном микропрепарате головную вошь. Обратите внимание на особенности ее внешнего строения: тело лишено крыльев. Колюще-сосущий ротовой аппарат скрыт внутри головы, три пары ног</w:t>
      </w:r>
      <w:r w:rsidRPr="006E4B0E">
        <w:rPr>
          <w:i/>
          <w:smallCaps/>
          <w:snapToGrid w:val="0"/>
          <w:sz w:val="28"/>
          <w:szCs w:val="28"/>
        </w:rPr>
        <w:t xml:space="preserve"> </w:t>
      </w:r>
      <w:r w:rsidRPr="006E4B0E">
        <w:rPr>
          <w:i/>
          <w:snapToGrid w:val="0"/>
          <w:sz w:val="28"/>
          <w:szCs w:val="28"/>
        </w:rPr>
        <w:t xml:space="preserve">снабжены коготками, которые захлопываются подобно лезвию перочинного ножа. По бокам груди и брюшка имеются темные пигментные пятна. Боковые вырезки на брюшке ясно отграничиваются от груди, заходят вглубь тела. </w:t>
      </w:r>
    </w:p>
    <w:p w:rsidR="006E4B0E" w:rsidRPr="006E4B0E" w:rsidRDefault="006E4B0E" w:rsidP="006E4B0E">
      <w:pPr>
        <w:widowControl w:val="0"/>
        <w:rPr>
          <w:b/>
          <w:i/>
          <w:snapToGrid w:val="0"/>
          <w:sz w:val="28"/>
          <w:szCs w:val="28"/>
        </w:rPr>
      </w:pPr>
      <w:r w:rsidRPr="006E4B0E">
        <w:rPr>
          <w:b/>
          <w:i/>
          <w:snapToGrid w:val="0"/>
          <w:sz w:val="28"/>
          <w:szCs w:val="28"/>
        </w:rPr>
        <w:t>Работа</w:t>
      </w:r>
      <w:r w:rsidRPr="006E4B0E">
        <w:rPr>
          <w:b/>
          <w:i/>
          <w:noProof/>
          <w:snapToGrid w:val="0"/>
          <w:sz w:val="28"/>
          <w:szCs w:val="28"/>
        </w:rPr>
        <w:t xml:space="preserve"> №4.</w:t>
      </w:r>
      <w:r w:rsidRPr="006E4B0E">
        <w:rPr>
          <w:b/>
          <w:i/>
          <w:snapToGrid w:val="0"/>
          <w:sz w:val="28"/>
          <w:szCs w:val="28"/>
        </w:rPr>
        <w:t xml:space="preserve"> Блоха человеческая /</w:t>
      </w:r>
      <w:r w:rsidRPr="006E4B0E">
        <w:rPr>
          <w:b/>
          <w:i/>
          <w:snapToGrid w:val="0"/>
          <w:sz w:val="28"/>
          <w:szCs w:val="28"/>
          <w:lang w:val="en-US"/>
        </w:rPr>
        <w:t>Pulex</w:t>
      </w:r>
      <w:r w:rsidRPr="006E4B0E">
        <w:rPr>
          <w:b/>
          <w:i/>
          <w:snapToGrid w:val="0"/>
          <w:sz w:val="28"/>
          <w:szCs w:val="28"/>
        </w:rPr>
        <w:t xml:space="preserve"> </w:t>
      </w:r>
      <w:r w:rsidRPr="006E4B0E">
        <w:rPr>
          <w:b/>
          <w:i/>
          <w:snapToGrid w:val="0"/>
          <w:sz w:val="28"/>
          <w:szCs w:val="28"/>
          <w:lang w:val="en-US"/>
        </w:rPr>
        <w:t>iriritans</w:t>
      </w:r>
      <w:r w:rsidRPr="006E4B0E">
        <w:rPr>
          <w:b/>
          <w:i/>
          <w:snapToGrid w:val="0"/>
          <w:sz w:val="28"/>
          <w:szCs w:val="28"/>
        </w:rPr>
        <w:t>/</w:t>
      </w:r>
    </w:p>
    <w:p w:rsidR="006E4B0E" w:rsidRPr="006E4B0E" w:rsidRDefault="006E4B0E" w:rsidP="006E4B0E">
      <w:pPr>
        <w:widowControl w:val="0"/>
        <w:jc w:val="both"/>
        <w:rPr>
          <w:i/>
          <w:snapToGrid w:val="0"/>
          <w:sz w:val="28"/>
          <w:szCs w:val="28"/>
        </w:rPr>
      </w:pPr>
      <w:r w:rsidRPr="006E4B0E">
        <w:rPr>
          <w:i/>
          <w:snapToGrid w:val="0"/>
          <w:sz w:val="28"/>
          <w:szCs w:val="28"/>
        </w:rPr>
        <w:t xml:space="preserve">Рассмотрите готовый микропрепарат блохи. Обратите внимание на то, что тело блохи сплющено с боков, покрыто  хитином и многочисленными щетинками. Грудь, как у всех насекомых, состоит из трех члеников с тремя </w:t>
      </w:r>
      <w:r w:rsidRPr="006E4B0E">
        <w:rPr>
          <w:i/>
          <w:snapToGrid w:val="0"/>
          <w:sz w:val="28"/>
          <w:szCs w:val="28"/>
        </w:rPr>
        <w:lastRenderedPageBreak/>
        <w:t>парами ног, из которых особенно сильно развиты задние прыгательные ноги. Крыльев нет. Запишите, переносчиками возбудителей каких заболеваний являются блохи.</w:t>
      </w:r>
    </w:p>
    <w:p w:rsidR="006E4B0E" w:rsidRPr="006E4B0E" w:rsidRDefault="006E4B0E" w:rsidP="006E4B0E">
      <w:pPr>
        <w:widowControl w:val="0"/>
        <w:rPr>
          <w:b/>
          <w:i/>
          <w:snapToGrid w:val="0"/>
          <w:sz w:val="28"/>
          <w:szCs w:val="28"/>
        </w:rPr>
      </w:pPr>
      <w:r w:rsidRPr="006E4B0E">
        <w:rPr>
          <w:b/>
          <w:i/>
          <w:snapToGrid w:val="0"/>
          <w:sz w:val="28"/>
          <w:szCs w:val="28"/>
        </w:rPr>
        <w:t>Работа</w:t>
      </w:r>
      <w:r w:rsidRPr="006E4B0E">
        <w:rPr>
          <w:b/>
          <w:i/>
          <w:noProof/>
          <w:snapToGrid w:val="0"/>
          <w:sz w:val="28"/>
          <w:szCs w:val="28"/>
        </w:rPr>
        <w:t xml:space="preserve"> №5.</w:t>
      </w:r>
      <w:r w:rsidRPr="006E4B0E">
        <w:rPr>
          <w:b/>
          <w:i/>
          <w:snapToGrid w:val="0"/>
          <w:sz w:val="28"/>
          <w:szCs w:val="28"/>
        </w:rPr>
        <w:t xml:space="preserve"> Комар малярийный</w:t>
      </w:r>
      <w:r w:rsidRPr="006E4B0E">
        <w:rPr>
          <w:b/>
          <w:i/>
          <w:noProof/>
          <w:snapToGrid w:val="0"/>
          <w:sz w:val="28"/>
          <w:szCs w:val="28"/>
        </w:rPr>
        <w:t xml:space="preserve"> /</w:t>
      </w:r>
      <w:r w:rsidRPr="006E4B0E">
        <w:rPr>
          <w:b/>
          <w:i/>
          <w:snapToGrid w:val="0"/>
          <w:sz w:val="28"/>
          <w:szCs w:val="28"/>
          <w:lang w:val="en-US"/>
        </w:rPr>
        <w:t>Anopheles</w:t>
      </w:r>
      <w:r w:rsidRPr="006E4B0E">
        <w:rPr>
          <w:b/>
          <w:i/>
          <w:snapToGrid w:val="0"/>
          <w:sz w:val="28"/>
          <w:szCs w:val="28"/>
        </w:rPr>
        <w:t xml:space="preserve"> </w:t>
      </w:r>
      <w:r w:rsidRPr="006E4B0E">
        <w:rPr>
          <w:b/>
          <w:i/>
          <w:snapToGrid w:val="0"/>
          <w:sz w:val="28"/>
          <w:szCs w:val="28"/>
          <w:lang w:val="en-US"/>
        </w:rPr>
        <w:t>maculipennis</w:t>
      </w:r>
      <w:r w:rsidRPr="006E4B0E">
        <w:rPr>
          <w:b/>
          <w:i/>
          <w:snapToGrid w:val="0"/>
          <w:sz w:val="28"/>
          <w:szCs w:val="28"/>
        </w:rPr>
        <w:t>/</w:t>
      </w:r>
    </w:p>
    <w:p w:rsidR="006E4B0E" w:rsidRPr="006E4B0E" w:rsidRDefault="006E4B0E" w:rsidP="006E4B0E">
      <w:pPr>
        <w:widowControl w:val="0"/>
        <w:rPr>
          <w:i/>
          <w:snapToGrid w:val="0"/>
          <w:sz w:val="28"/>
          <w:szCs w:val="28"/>
        </w:rPr>
      </w:pPr>
      <w:r w:rsidRPr="006E4B0E">
        <w:rPr>
          <w:i/>
          <w:snapToGrid w:val="0"/>
          <w:sz w:val="28"/>
          <w:szCs w:val="28"/>
        </w:rPr>
        <w:t>/головка, яйцо, личинка, куколка, имаго/</w:t>
      </w:r>
    </w:p>
    <w:p w:rsidR="006E4B0E" w:rsidRPr="006E4B0E" w:rsidRDefault="006E4B0E" w:rsidP="006E4B0E">
      <w:pPr>
        <w:widowControl w:val="0"/>
        <w:jc w:val="both"/>
        <w:rPr>
          <w:b/>
          <w:i/>
          <w:snapToGrid w:val="0"/>
          <w:sz w:val="28"/>
          <w:szCs w:val="28"/>
        </w:rPr>
      </w:pPr>
      <w:r w:rsidRPr="006E4B0E">
        <w:rPr>
          <w:b/>
          <w:i/>
          <w:snapToGrid w:val="0"/>
          <w:sz w:val="28"/>
          <w:szCs w:val="28"/>
        </w:rPr>
        <w:t>Работа</w:t>
      </w:r>
      <w:r w:rsidRPr="006E4B0E">
        <w:rPr>
          <w:b/>
          <w:i/>
          <w:noProof/>
          <w:snapToGrid w:val="0"/>
          <w:sz w:val="28"/>
          <w:szCs w:val="28"/>
        </w:rPr>
        <w:t xml:space="preserve"> №6.</w:t>
      </w:r>
      <w:r w:rsidRPr="006E4B0E">
        <w:rPr>
          <w:b/>
          <w:i/>
          <w:snapToGrid w:val="0"/>
          <w:sz w:val="28"/>
          <w:szCs w:val="28"/>
        </w:rPr>
        <w:t xml:space="preserve"> Муха комнатная /</w:t>
      </w:r>
      <w:r w:rsidRPr="006E4B0E">
        <w:rPr>
          <w:b/>
          <w:i/>
          <w:snapToGrid w:val="0"/>
          <w:sz w:val="28"/>
          <w:szCs w:val="28"/>
          <w:lang w:val="en-US"/>
        </w:rPr>
        <w:t>Musca</w:t>
      </w:r>
      <w:r w:rsidRPr="006E4B0E">
        <w:rPr>
          <w:b/>
          <w:i/>
          <w:snapToGrid w:val="0"/>
          <w:sz w:val="28"/>
          <w:szCs w:val="28"/>
        </w:rPr>
        <w:t xml:space="preserve"> </w:t>
      </w:r>
      <w:r w:rsidRPr="006E4B0E">
        <w:rPr>
          <w:b/>
          <w:i/>
          <w:snapToGrid w:val="0"/>
          <w:sz w:val="28"/>
          <w:szCs w:val="28"/>
          <w:lang w:val="en-US"/>
        </w:rPr>
        <w:t>domestica</w:t>
      </w:r>
      <w:r w:rsidRPr="006E4B0E">
        <w:rPr>
          <w:b/>
          <w:i/>
          <w:snapToGrid w:val="0"/>
          <w:sz w:val="28"/>
          <w:szCs w:val="28"/>
        </w:rPr>
        <w:t>/</w:t>
      </w:r>
    </w:p>
    <w:p w:rsidR="006E4B0E" w:rsidRPr="006E4B0E" w:rsidRDefault="006E4B0E" w:rsidP="006E4B0E">
      <w:pPr>
        <w:widowControl w:val="0"/>
        <w:jc w:val="both"/>
        <w:rPr>
          <w:i/>
          <w:snapToGrid w:val="0"/>
          <w:sz w:val="28"/>
          <w:szCs w:val="28"/>
        </w:rPr>
      </w:pPr>
      <w:r w:rsidRPr="006E4B0E">
        <w:rPr>
          <w:i/>
          <w:snapToGrid w:val="0"/>
          <w:sz w:val="28"/>
          <w:szCs w:val="28"/>
        </w:rPr>
        <w:t>Рассмотрите с помощью лупы внешнее строение фиксированной мухи и  отметьте особенности ее внешнего строения.</w:t>
      </w:r>
    </w:p>
    <w:p w:rsidR="00FB60A8" w:rsidRDefault="00FB60A8" w:rsidP="00E836D2">
      <w:pPr>
        <w:ind w:firstLine="709"/>
        <w:jc w:val="both"/>
        <w:rPr>
          <w:i/>
          <w:color w:val="000000"/>
          <w:sz w:val="28"/>
          <w:szCs w:val="28"/>
          <w:highlight w:val="yellow"/>
        </w:rPr>
      </w:pPr>
    </w:p>
    <w:p w:rsidR="00FB60A8" w:rsidRPr="00321A77" w:rsidRDefault="00FB60A8" w:rsidP="00FB60A8">
      <w:pPr>
        <w:ind w:firstLine="709"/>
        <w:jc w:val="both"/>
        <w:rPr>
          <w:color w:val="000000"/>
          <w:sz w:val="8"/>
        </w:rPr>
      </w:pPr>
    </w:p>
    <w:p w:rsidR="00FB60A8" w:rsidRPr="00204D79" w:rsidRDefault="00FB60A8" w:rsidP="00204D79">
      <w:pPr>
        <w:ind w:firstLine="709"/>
        <w:jc w:val="both"/>
        <w:rPr>
          <w:b/>
          <w:color w:val="000000"/>
          <w:sz w:val="28"/>
          <w:szCs w:val="28"/>
        </w:rPr>
      </w:pPr>
      <w:r w:rsidRPr="00321A77">
        <w:rPr>
          <w:b/>
          <w:color w:val="000000"/>
          <w:sz w:val="28"/>
          <w:szCs w:val="28"/>
        </w:rPr>
        <w:t xml:space="preserve">Тема </w:t>
      </w:r>
      <w:r w:rsidR="00204D79">
        <w:rPr>
          <w:b/>
          <w:color w:val="000000"/>
          <w:sz w:val="28"/>
          <w:szCs w:val="28"/>
        </w:rPr>
        <w:t>6</w:t>
      </w:r>
      <w:r w:rsidRPr="00321A77">
        <w:rPr>
          <w:b/>
          <w:color w:val="000000"/>
          <w:sz w:val="28"/>
          <w:szCs w:val="28"/>
        </w:rPr>
        <w:t>.</w:t>
      </w:r>
      <w:r w:rsidRPr="00321A77">
        <w:rPr>
          <w:b/>
          <w:color w:val="000000"/>
        </w:rPr>
        <w:t xml:space="preserve"> </w:t>
      </w:r>
      <w:r w:rsidR="00204D79" w:rsidRPr="00204D79">
        <w:rPr>
          <w:b/>
          <w:color w:val="000000"/>
          <w:sz w:val="28"/>
          <w:szCs w:val="28"/>
        </w:rPr>
        <w:t>Рубежн</w:t>
      </w:r>
      <w:r w:rsidR="005109DD">
        <w:rPr>
          <w:b/>
          <w:color w:val="000000"/>
          <w:sz w:val="28"/>
          <w:szCs w:val="28"/>
        </w:rPr>
        <w:t>ый контроль по модулю "Экология. Основы</w:t>
      </w:r>
      <w:r w:rsidR="00204D79" w:rsidRPr="00204D79">
        <w:rPr>
          <w:b/>
          <w:color w:val="000000"/>
          <w:sz w:val="28"/>
          <w:szCs w:val="28"/>
        </w:rPr>
        <w:t xml:space="preserve"> медицинск</w:t>
      </w:r>
      <w:r w:rsidR="005109DD">
        <w:rPr>
          <w:b/>
          <w:color w:val="000000"/>
          <w:sz w:val="28"/>
          <w:szCs w:val="28"/>
        </w:rPr>
        <w:t>ой</w:t>
      </w:r>
      <w:r w:rsidR="00204D79" w:rsidRPr="00204D79">
        <w:rPr>
          <w:b/>
          <w:color w:val="000000"/>
          <w:sz w:val="28"/>
          <w:szCs w:val="28"/>
        </w:rPr>
        <w:t xml:space="preserve"> паразитологи</w:t>
      </w:r>
      <w:r w:rsidR="005109DD">
        <w:rPr>
          <w:b/>
          <w:color w:val="000000"/>
          <w:sz w:val="28"/>
          <w:szCs w:val="28"/>
        </w:rPr>
        <w:t>и</w:t>
      </w:r>
      <w:r w:rsidR="00204D79" w:rsidRPr="00204D79">
        <w:rPr>
          <w:b/>
          <w:color w:val="000000"/>
          <w:sz w:val="28"/>
          <w:szCs w:val="28"/>
        </w:rPr>
        <w:t>".</w:t>
      </w:r>
    </w:p>
    <w:p w:rsidR="00204D79" w:rsidRPr="00E836D2" w:rsidRDefault="00204D79" w:rsidP="00204D79">
      <w:pPr>
        <w:ind w:firstLine="709"/>
        <w:jc w:val="both"/>
        <w:rPr>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Формаы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Pr="003D1FA7" w:rsidRDefault="00FB60A8" w:rsidP="00FB60A8">
      <w:pPr>
        <w:ind w:firstLine="709"/>
        <w:jc w:val="both"/>
        <w:rPr>
          <w:color w:val="000000"/>
          <w:sz w:val="28"/>
          <w:szCs w:val="28"/>
        </w:rPr>
      </w:pPr>
      <w:r w:rsidRPr="003D1FA7">
        <w:rPr>
          <w:color w:val="000000"/>
          <w:sz w:val="28"/>
          <w:szCs w:val="28"/>
        </w:rPr>
        <w:t xml:space="preserve">2. </w:t>
      </w:r>
      <w:r>
        <w:rPr>
          <w:color w:val="000000"/>
          <w:sz w:val="28"/>
          <w:szCs w:val="28"/>
        </w:rPr>
        <w:t>решение проблемно-ситуационных задач</w:t>
      </w:r>
    </w:p>
    <w:p w:rsidR="00204D79" w:rsidRPr="003D1FA7" w:rsidRDefault="00204D79"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Pr="005109DD" w:rsidRDefault="009B5A3E" w:rsidP="009B5A3E">
      <w:pPr>
        <w:pStyle w:val="af"/>
        <w:widowControl w:val="0"/>
        <w:jc w:val="center"/>
        <w:rPr>
          <w:rFonts w:ascii="Times New Roman" w:hAnsi="Times New Roman" w:cs="Times New Roman"/>
          <w:b/>
          <w:sz w:val="28"/>
          <w:szCs w:val="28"/>
        </w:rPr>
      </w:pPr>
      <w:r w:rsidRPr="005109DD">
        <w:rPr>
          <w:rFonts w:ascii="Times New Roman" w:hAnsi="Times New Roman" w:cs="Times New Roman"/>
          <w:b/>
          <w:sz w:val="28"/>
          <w:szCs w:val="28"/>
        </w:rPr>
        <w:t>Форма текущего контроля успеваемости: тестирование</w:t>
      </w:r>
    </w:p>
    <w:p w:rsidR="003C2CB6" w:rsidRPr="003C2CB6" w:rsidRDefault="003C2CB6" w:rsidP="009B5A3E">
      <w:pPr>
        <w:pStyle w:val="af"/>
        <w:widowControl w:val="0"/>
        <w:jc w:val="center"/>
        <w:rPr>
          <w:rFonts w:ascii="Times New Roman" w:hAnsi="Times New Roman" w:cs="Times New Roman"/>
          <w:i/>
          <w:sz w:val="28"/>
          <w:szCs w:val="28"/>
        </w:rPr>
      </w:pPr>
      <w:r w:rsidRPr="003C2CB6">
        <w:rPr>
          <w:rFonts w:ascii="Times New Roman" w:hAnsi="Times New Roman" w:cs="Times New Roman"/>
          <w:i/>
          <w:sz w:val="28"/>
          <w:szCs w:val="28"/>
        </w:rPr>
        <w:t>Выберите один или несколько правильных ответов</w:t>
      </w:r>
    </w:p>
    <w:p w:rsidR="00204D79" w:rsidRDefault="00204D79" w:rsidP="009B5A3E">
      <w:pPr>
        <w:pStyle w:val="af"/>
        <w:widowControl w:val="0"/>
        <w:jc w:val="center"/>
        <w:rPr>
          <w:rFonts w:ascii="Times New Roman" w:hAnsi="Times New Roman" w:cs="Times New Roman"/>
          <w:b/>
          <w:sz w:val="28"/>
          <w:szCs w:val="28"/>
          <w:u w:val="single"/>
        </w:rPr>
      </w:pPr>
    </w:p>
    <w:p w:rsidR="003C2CB6" w:rsidRPr="003C6657" w:rsidRDefault="003C2CB6" w:rsidP="003C2CB6">
      <w:pPr>
        <w:jc w:val="both"/>
        <w:rPr>
          <w:rFonts w:eastAsia="Calibri"/>
          <w:snapToGrid w:val="0"/>
          <w:sz w:val="28"/>
          <w:szCs w:val="28"/>
          <w:lang w:eastAsia="en-US"/>
        </w:rPr>
      </w:pPr>
      <w:r>
        <w:rPr>
          <w:rFonts w:eastAsia="Calibri"/>
          <w:snapToGrid w:val="0"/>
          <w:sz w:val="28"/>
          <w:szCs w:val="28"/>
          <w:lang w:eastAsia="en-US"/>
        </w:rPr>
        <w:t>1</w:t>
      </w:r>
      <w:r w:rsidRPr="003C6657">
        <w:rPr>
          <w:rFonts w:eastAsia="Calibri"/>
          <w:snapToGrid w:val="0"/>
          <w:sz w:val="28"/>
          <w:szCs w:val="28"/>
          <w:lang w:eastAsia="en-US"/>
        </w:rPr>
        <w:t xml:space="preserve">. К половому размножению у простейших относится:                                                                                  </w:t>
      </w:r>
    </w:p>
    <w:p w:rsidR="003C2CB6" w:rsidRPr="003C6657" w:rsidRDefault="003C2CB6" w:rsidP="0003477F">
      <w:pPr>
        <w:numPr>
          <w:ilvl w:val="0"/>
          <w:numId w:val="255"/>
        </w:numPr>
        <w:ind w:firstLine="131"/>
        <w:contextualSpacing/>
        <w:jc w:val="both"/>
        <w:rPr>
          <w:rFonts w:eastAsia="Calibri"/>
          <w:snapToGrid w:val="0"/>
          <w:sz w:val="28"/>
          <w:szCs w:val="28"/>
          <w:lang w:eastAsia="en-US"/>
        </w:rPr>
      </w:pPr>
      <w:r w:rsidRPr="003C6657">
        <w:rPr>
          <w:rFonts w:eastAsia="Calibri"/>
          <w:snapToGrid w:val="0"/>
          <w:sz w:val="28"/>
          <w:szCs w:val="28"/>
          <w:lang w:eastAsia="en-US"/>
        </w:rPr>
        <w:t>копуляция</w:t>
      </w:r>
    </w:p>
    <w:p w:rsidR="003C2CB6" w:rsidRPr="003C6657" w:rsidRDefault="003C2CB6" w:rsidP="0003477F">
      <w:pPr>
        <w:numPr>
          <w:ilvl w:val="0"/>
          <w:numId w:val="255"/>
        </w:numPr>
        <w:ind w:firstLine="131"/>
        <w:contextualSpacing/>
        <w:jc w:val="both"/>
        <w:rPr>
          <w:rFonts w:eastAsia="Calibri"/>
          <w:snapToGrid w:val="0"/>
          <w:sz w:val="28"/>
          <w:szCs w:val="28"/>
          <w:lang w:eastAsia="en-US"/>
        </w:rPr>
      </w:pPr>
      <w:r w:rsidRPr="003C6657">
        <w:rPr>
          <w:rFonts w:eastAsia="Calibri"/>
          <w:snapToGrid w:val="0"/>
          <w:sz w:val="28"/>
          <w:szCs w:val="28"/>
          <w:lang w:eastAsia="en-US"/>
        </w:rPr>
        <w:t>спорогония</w:t>
      </w:r>
    </w:p>
    <w:p w:rsidR="003C2CB6" w:rsidRPr="003C6657" w:rsidRDefault="003C2CB6" w:rsidP="0003477F">
      <w:pPr>
        <w:numPr>
          <w:ilvl w:val="0"/>
          <w:numId w:val="255"/>
        </w:numPr>
        <w:ind w:firstLine="131"/>
        <w:contextualSpacing/>
        <w:jc w:val="both"/>
        <w:rPr>
          <w:rFonts w:eastAsia="Calibri"/>
          <w:snapToGrid w:val="0"/>
          <w:sz w:val="28"/>
          <w:szCs w:val="28"/>
          <w:lang w:eastAsia="en-US"/>
        </w:rPr>
      </w:pPr>
      <w:r w:rsidRPr="003C6657">
        <w:rPr>
          <w:rFonts w:eastAsia="Calibri"/>
          <w:snapToGrid w:val="0"/>
          <w:sz w:val="28"/>
          <w:szCs w:val="28"/>
          <w:lang w:eastAsia="en-US"/>
        </w:rPr>
        <w:t>простое деление</w:t>
      </w:r>
    </w:p>
    <w:p w:rsidR="003C2CB6" w:rsidRPr="003C6657" w:rsidRDefault="003C2CB6" w:rsidP="0003477F">
      <w:pPr>
        <w:numPr>
          <w:ilvl w:val="0"/>
          <w:numId w:val="255"/>
        </w:numPr>
        <w:ind w:firstLine="131"/>
        <w:contextualSpacing/>
        <w:jc w:val="both"/>
        <w:rPr>
          <w:rFonts w:eastAsia="Calibri"/>
          <w:snapToGrid w:val="0"/>
          <w:sz w:val="28"/>
          <w:szCs w:val="28"/>
          <w:lang w:eastAsia="en-US"/>
        </w:rPr>
      </w:pPr>
      <w:r w:rsidRPr="003C6657">
        <w:rPr>
          <w:rFonts w:eastAsia="Calibri"/>
          <w:snapToGrid w:val="0"/>
          <w:sz w:val="28"/>
          <w:szCs w:val="28"/>
          <w:lang w:eastAsia="en-US"/>
        </w:rPr>
        <w:t>шизогония</w:t>
      </w:r>
    </w:p>
    <w:p w:rsidR="003C2CB6" w:rsidRPr="00151BDE" w:rsidRDefault="003C2CB6" w:rsidP="0003477F">
      <w:pPr>
        <w:numPr>
          <w:ilvl w:val="0"/>
          <w:numId w:val="255"/>
        </w:numPr>
        <w:ind w:firstLine="131"/>
        <w:contextualSpacing/>
        <w:jc w:val="both"/>
        <w:rPr>
          <w:rFonts w:eastAsia="Calibri"/>
          <w:snapToGrid w:val="0"/>
          <w:sz w:val="28"/>
          <w:szCs w:val="28"/>
          <w:lang w:eastAsia="en-US"/>
        </w:rPr>
      </w:pPr>
      <w:r w:rsidRPr="00151BDE">
        <w:rPr>
          <w:rFonts w:eastAsia="Calibri"/>
          <w:snapToGrid w:val="0"/>
          <w:sz w:val="28"/>
          <w:szCs w:val="28"/>
          <w:lang w:eastAsia="en-US"/>
        </w:rPr>
        <w:t xml:space="preserve">гаметогония    </w:t>
      </w:r>
    </w:p>
    <w:p w:rsidR="003C2CB6" w:rsidRPr="003C6657" w:rsidRDefault="003C2CB6" w:rsidP="003C2CB6">
      <w:pPr>
        <w:jc w:val="both"/>
        <w:rPr>
          <w:rFonts w:eastAsia="Calibri"/>
          <w:snapToGrid w:val="0"/>
          <w:sz w:val="28"/>
          <w:szCs w:val="28"/>
          <w:lang w:eastAsia="en-US"/>
        </w:rPr>
      </w:pPr>
      <w:r>
        <w:rPr>
          <w:rFonts w:eastAsia="Calibri"/>
          <w:snapToGrid w:val="0"/>
          <w:sz w:val="28"/>
          <w:szCs w:val="28"/>
          <w:lang w:eastAsia="en-US"/>
        </w:rPr>
        <w:t>2</w:t>
      </w:r>
      <w:r w:rsidRPr="003C6657">
        <w:rPr>
          <w:rFonts w:eastAsia="Calibri"/>
          <w:snapToGrid w:val="0"/>
          <w:sz w:val="28"/>
          <w:szCs w:val="28"/>
          <w:lang w:eastAsia="en-US"/>
        </w:rPr>
        <w:t xml:space="preserve">. К классу Саркодовых относится:                                                                                  </w:t>
      </w:r>
    </w:p>
    <w:p w:rsidR="003C2CB6" w:rsidRPr="003C2CB6" w:rsidRDefault="003C2CB6" w:rsidP="0003477F">
      <w:pPr>
        <w:pStyle w:val="a6"/>
        <w:numPr>
          <w:ilvl w:val="0"/>
          <w:numId w:val="256"/>
        </w:numPr>
        <w:tabs>
          <w:tab w:val="left" w:pos="851"/>
        </w:tabs>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кишечный балантидий</w:t>
      </w:r>
    </w:p>
    <w:p w:rsidR="003C2CB6" w:rsidRPr="003C2CB6" w:rsidRDefault="003C2CB6" w:rsidP="0003477F">
      <w:pPr>
        <w:pStyle w:val="a6"/>
        <w:numPr>
          <w:ilvl w:val="0"/>
          <w:numId w:val="256"/>
        </w:numPr>
        <w:tabs>
          <w:tab w:val="left" w:pos="851"/>
        </w:tabs>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неглерия</w:t>
      </w:r>
    </w:p>
    <w:p w:rsidR="003C2CB6" w:rsidRPr="003C2CB6" w:rsidRDefault="003C2CB6" w:rsidP="0003477F">
      <w:pPr>
        <w:pStyle w:val="a6"/>
        <w:numPr>
          <w:ilvl w:val="0"/>
          <w:numId w:val="256"/>
        </w:numPr>
        <w:tabs>
          <w:tab w:val="left" w:pos="851"/>
        </w:tabs>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инфузория - туфелька</w:t>
      </w:r>
    </w:p>
    <w:p w:rsidR="003C2CB6" w:rsidRPr="003C2CB6" w:rsidRDefault="003C2CB6" w:rsidP="0003477F">
      <w:pPr>
        <w:pStyle w:val="a6"/>
        <w:numPr>
          <w:ilvl w:val="0"/>
          <w:numId w:val="256"/>
        </w:numPr>
        <w:tabs>
          <w:tab w:val="left" w:pos="851"/>
        </w:tabs>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акантамеба</w:t>
      </w:r>
    </w:p>
    <w:p w:rsidR="003C2CB6" w:rsidRPr="003C2CB6" w:rsidRDefault="003C2CB6" w:rsidP="0003477F">
      <w:pPr>
        <w:pStyle w:val="a6"/>
        <w:numPr>
          <w:ilvl w:val="0"/>
          <w:numId w:val="256"/>
        </w:numPr>
        <w:tabs>
          <w:tab w:val="left" w:pos="851"/>
        </w:tabs>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ротовая амеба</w:t>
      </w:r>
    </w:p>
    <w:p w:rsidR="003C2CB6" w:rsidRPr="003C6657" w:rsidRDefault="003C2CB6" w:rsidP="003C2CB6">
      <w:pPr>
        <w:jc w:val="both"/>
        <w:rPr>
          <w:rFonts w:eastAsia="Calibri"/>
          <w:snapToGrid w:val="0"/>
          <w:sz w:val="28"/>
          <w:szCs w:val="28"/>
          <w:lang w:eastAsia="en-US"/>
        </w:rPr>
      </w:pPr>
      <w:r>
        <w:rPr>
          <w:rFonts w:eastAsia="Calibri"/>
          <w:snapToGrid w:val="0"/>
          <w:sz w:val="28"/>
          <w:szCs w:val="28"/>
          <w:lang w:eastAsia="en-US"/>
        </w:rPr>
        <w:t>3</w:t>
      </w:r>
      <w:r w:rsidRPr="003C6657">
        <w:rPr>
          <w:rFonts w:eastAsia="Calibri"/>
          <w:snapToGrid w:val="0"/>
          <w:sz w:val="28"/>
          <w:szCs w:val="28"/>
          <w:lang w:eastAsia="en-US"/>
        </w:rPr>
        <w:t>. В кишечнике человека диз.амеба встречается в 3-х формах</w:t>
      </w:r>
    </w:p>
    <w:p w:rsidR="003C2CB6" w:rsidRPr="003C2CB6" w:rsidRDefault="003C2CB6" w:rsidP="0003477F">
      <w:pPr>
        <w:pStyle w:val="a6"/>
        <w:numPr>
          <w:ilvl w:val="0"/>
          <w:numId w:val="257"/>
        </w:numPr>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форма магна</w:t>
      </w:r>
    </w:p>
    <w:p w:rsidR="003C2CB6" w:rsidRPr="003C2CB6" w:rsidRDefault="003C2CB6" w:rsidP="0003477F">
      <w:pPr>
        <w:pStyle w:val="a6"/>
        <w:numPr>
          <w:ilvl w:val="0"/>
          <w:numId w:val="257"/>
        </w:numPr>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форма минута</w:t>
      </w:r>
    </w:p>
    <w:p w:rsidR="003C2CB6" w:rsidRPr="003C2CB6" w:rsidRDefault="003C2CB6" w:rsidP="0003477F">
      <w:pPr>
        <w:pStyle w:val="a6"/>
        <w:numPr>
          <w:ilvl w:val="0"/>
          <w:numId w:val="257"/>
        </w:numPr>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яйца</w:t>
      </w:r>
    </w:p>
    <w:p w:rsidR="003C2CB6" w:rsidRPr="003C2CB6" w:rsidRDefault="003C2CB6" w:rsidP="0003477F">
      <w:pPr>
        <w:pStyle w:val="a6"/>
        <w:numPr>
          <w:ilvl w:val="0"/>
          <w:numId w:val="257"/>
        </w:numPr>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личинки</w:t>
      </w:r>
    </w:p>
    <w:p w:rsidR="003C2CB6" w:rsidRPr="003C2CB6" w:rsidRDefault="003C2CB6" w:rsidP="0003477F">
      <w:pPr>
        <w:pStyle w:val="a6"/>
        <w:numPr>
          <w:ilvl w:val="0"/>
          <w:numId w:val="257"/>
        </w:numPr>
        <w:ind w:left="1418" w:hanging="567"/>
        <w:rPr>
          <w:rFonts w:eastAsia="Calibri"/>
          <w:snapToGrid w:val="0"/>
          <w:sz w:val="28"/>
          <w:szCs w:val="28"/>
          <w:lang w:eastAsia="en-US"/>
        </w:rPr>
      </w:pPr>
      <w:r w:rsidRPr="003C2CB6">
        <w:rPr>
          <w:rFonts w:ascii="Times New Roman" w:eastAsia="Calibri" w:hAnsi="Times New Roman"/>
          <w:snapToGrid w:val="0"/>
          <w:sz w:val="28"/>
          <w:szCs w:val="28"/>
          <w:lang w:eastAsia="en-US"/>
        </w:rPr>
        <w:t>цисты</w:t>
      </w:r>
    </w:p>
    <w:p w:rsidR="003C2CB6" w:rsidRPr="00035B0A" w:rsidRDefault="003C2CB6" w:rsidP="003C2CB6">
      <w:pPr>
        <w:tabs>
          <w:tab w:val="left" w:pos="370"/>
        </w:tabs>
        <w:jc w:val="both"/>
        <w:rPr>
          <w:rFonts w:eastAsia="Calibri"/>
          <w:snapToGrid w:val="0"/>
          <w:sz w:val="28"/>
          <w:szCs w:val="28"/>
          <w:lang w:eastAsia="en-US"/>
        </w:rPr>
      </w:pPr>
      <w:r>
        <w:rPr>
          <w:rFonts w:eastAsia="Calibri"/>
          <w:snapToGrid w:val="0"/>
          <w:sz w:val="28"/>
          <w:szCs w:val="28"/>
          <w:lang w:eastAsia="en-US"/>
        </w:rPr>
        <w:t>4</w:t>
      </w:r>
      <w:r w:rsidRPr="00035B0A">
        <w:rPr>
          <w:rFonts w:eastAsia="Calibri"/>
          <w:snapToGrid w:val="0"/>
          <w:sz w:val="28"/>
          <w:szCs w:val="28"/>
          <w:lang w:eastAsia="en-US"/>
        </w:rPr>
        <w:t>. Лабораторная диагностика при лямблиозе</w:t>
      </w:r>
    </w:p>
    <w:p w:rsidR="003C2CB6" w:rsidRPr="00035B0A" w:rsidRDefault="003C2CB6" w:rsidP="0003477F">
      <w:pPr>
        <w:numPr>
          <w:ilvl w:val="0"/>
          <w:numId w:val="258"/>
        </w:numPr>
        <w:tabs>
          <w:tab w:val="left" w:pos="370"/>
          <w:tab w:val="left" w:pos="938"/>
          <w:tab w:val="left" w:pos="1418"/>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нахождение яиц в фекалиях</w:t>
      </w:r>
    </w:p>
    <w:p w:rsidR="003C2CB6" w:rsidRPr="00035B0A" w:rsidRDefault="003C2CB6" w:rsidP="0003477F">
      <w:pPr>
        <w:numPr>
          <w:ilvl w:val="0"/>
          <w:numId w:val="258"/>
        </w:numPr>
        <w:tabs>
          <w:tab w:val="left" w:pos="370"/>
          <w:tab w:val="left" w:pos="938"/>
          <w:tab w:val="left" w:pos="1418"/>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дуоденальное зондирование</w:t>
      </w:r>
    </w:p>
    <w:p w:rsidR="003C2CB6" w:rsidRPr="00035B0A" w:rsidRDefault="003C2CB6" w:rsidP="0003477F">
      <w:pPr>
        <w:numPr>
          <w:ilvl w:val="0"/>
          <w:numId w:val="258"/>
        </w:numPr>
        <w:tabs>
          <w:tab w:val="left" w:pos="370"/>
          <w:tab w:val="left" w:pos="938"/>
          <w:tab w:val="left" w:pos="1418"/>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нахождение цист в фекалиях</w:t>
      </w:r>
    </w:p>
    <w:p w:rsidR="003C2CB6" w:rsidRPr="00035B0A" w:rsidRDefault="003C2CB6" w:rsidP="0003477F">
      <w:pPr>
        <w:numPr>
          <w:ilvl w:val="0"/>
          <w:numId w:val="258"/>
        </w:numPr>
        <w:tabs>
          <w:tab w:val="left" w:pos="370"/>
          <w:tab w:val="left" w:pos="938"/>
          <w:tab w:val="left" w:pos="1418"/>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нахождение цист в моче</w:t>
      </w:r>
    </w:p>
    <w:p w:rsidR="003C2CB6" w:rsidRPr="00035B0A" w:rsidRDefault="003C2CB6" w:rsidP="0003477F">
      <w:pPr>
        <w:numPr>
          <w:ilvl w:val="0"/>
          <w:numId w:val="258"/>
        </w:numPr>
        <w:tabs>
          <w:tab w:val="left" w:pos="1418"/>
          <w:tab w:val="left" w:pos="4733"/>
        </w:tabs>
        <w:ind w:firstLine="131"/>
        <w:contextualSpacing/>
        <w:rPr>
          <w:rFonts w:eastAsia="Calibri"/>
          <w:snapToGrid w:val="0"/>
          <w:sz w:val="28"/>
          <w:szCs w:val="28"/>
          <w:lang w:eastAsia="en-US"/>
        </w:rPr>
      </w:pPr>
      <w:r w:rsidRPr="00035B0A">
        <w:rPr>
          <w:rFonts w:eastAsia="Calibri"/>
          <w:snapToGrid w:val="0"/>
          <w:sz w:val="28"/>
          <w:szCs w:val="28"/>
          <w:lang w:eastAsia="en-US"/>
        </w:rPr>
        <w:t>иммунологические реакции</w:t>
      </w:r>
    </w:p>
    <w:p w:rsidR="003C2CB6" w:rsidRPr="00035B0A" w:rsidRDefault="003C2CB6" w:rsidP="003C2CB6">
      <w:pPr>
        <w:tabs>
          <w:tab w:val="left" w:pos="284"/>
        </w:tabs>
        <w:jc w:val="both"/>
        <w:rPr>
          <w:rFonts w:eastAsia="Calibri"/>
          <w:snapToGrid w:val="0"/>
          <w:sz w:val="28"/>
          <w:szCs w:val="28"/>
          <w:lang w:eastAsia="en-US"/>
        </w:rPr>
      </w:pPr>
      <w:r>
        <w:rPr>
          <w:rFonts w:eastAsia="Calibri"/>
          <w:snapToGrid w:val="0"/>
          <w:sz w:val="28"/>
          <w:szCs w:val="28"/>
          <w:lang w:eastAsia="en-US"/>
        </w:rPr>
        <w:lastRenderedPageBreak/>
        <w:t>5</w:t>
      </w:r>
      <w:r w:rsidRPr="00035B0A">
        <w:rPr>
          <w:rFonts w:eastAsia="Calibri"/>
          <w:snapToGrid w:val="0"/>
          <w:sz w:val="28"/>
          <w:szCs w:val="28"/>
          <w:lang w:eastAsia="en-US"/>
        </w:rPr>
        <w:t>. Ундулирующая мембрана есть у:</w:t>
      </w:r>
    </w:p>
    <w:p w:rsidR="003C2CB6" w:rsidRPr="00035B0A" w:rsidRDefault="003C2CB6" w:rsidP="0003477F">
      <w:pPr>
        <w:numPr>
          <w:ilvl w:val="0"/>
          <w:numId w:val="259"/>
        </w:numPr>
        <w:tabs>
          <w:tab w:val="left" w:pos="284"/>
          <w:tab w:val="left" w:pos="851"/>
        </w:tabs>
        <w:ind w:firstLine="131"/>
        <w:contextualSpacing/>
        <w:jc w:val="both"/>
        <w:rPr>
          <w:rFonts w:eastAsia="Calibri"/>
          <w:snapToGrid w:val="0"/>
          <w:sz w:val="28"/>
          <w:szCs w:val="28"/>
          <w:lang w:eastAsia="en-US"/>
        </w:rPr>
      </w:pPr>
      <w:r w:rsidRPr="00035B0A">
        <w:rPr>
          <w:rFonts w:eastAsia="Calibri"/>
          <w:snapToGrid w:val="0"/>
          <w:sz w:val="28"/>
          <w:szCs w:val="28"/>
          <w:lang w:eastAsia="en-US"/>
        </w:rPr>
        <w:t>трипаносом</w:t>
      </w:r>
    </w:p>
    <w:p w:rsidR="003C2CB6" w:rsidRPr="00035B0A" w:rsidRDefault="003C2CB6" w:rsidP="0003477F">
      <w:pPr>
        <w:numPr>
          <w:ilvl w:val="0"/>
          <w:numId w:val="259"/>
        </w:numPr>
        <w:tabs>
          <w:tab w:val="left" w:pos="284"/>
          <w:tab w:val="left" w:pos="851"/>
        </w:tabs>
        <w:ind w:firstLine="131"/>
        <w:contextualSpacing/>
        <w:jc w:val="both"/>
        <w:rPr>
          <w:rFonts w:eastAsia="Calibri"/>
          <w:snapToGrid w:val="0"/>
          <w:sz w:val="28"/>
          <w:szCs w:val="28"/>
          <w:lang w:eastAsia="en-US"/>
        </w:rPr>
      </w:pPr>
      <w:r w:rsidRPr="00035B0A">
        <w:rPr>
          <w:rFonts w:eastAsia="Calibri"/>
          <w:snapToGrid w:val="0"/>
          <w:sz w:val="28"/>
          <w:szCs w:val="28"/>
          <w:lang w:eastAsia="en-US"/>
        </w:rPr>
        <w:t>трихомонад</w:t>
      </w:r>
    </w:p>
    <w:p w:rsidR="003C2CB6" w:rsidRPr="00035B0A" w:rsidRDefault="003C2CB6" w:rsidP="0003477F">
      <w:pPr>
        <w:numPr>
          <w:ilvl w:val="0"/>
          <w:numId w:val="259"/>
        </w:numPr>
        <w:tabs>
          <w:tab w:val="left" w:pos="284"/>
          <w:tab w:val="left" w:pos="851"/>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лейшманий</w:t>
      </w:r>
    </w:p>
    <w:p w:rsidR="003C2CB6" w:rsidRPr="00035B0A" w:rsidRDefault="003C2CB6" w:rsidP="0003477F">
      <w:pPr>
        <w:numPr>
          <w:ilvl w:val="0"/>
          <w:numId w:val="259"/>
        </w:numPr>
        <w:tabs>
          <w:tab w:val="left" w:pos="284"/>
          <w:tab w:val="left" w:pos="370"/>
          <w:tab w:val="left" w:pos="851"/>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лямблий</w:t>
      </w:r>
    </w:p>
    <w:p w:rsidR="003C2CB6" w:rsidRPr="00035B0A" w:rsidRDefault="003C2CB6" w:rsidP="0003477F">
      <w:pPr>
        <w:numPr>
          <w:ilvl w:val="0"/>
          <w:numId w:val="259"/>
        </w:numPr>
        <w:tabs>
          <w:tab w:val="left" w:pos="284"/>
          <w:tab w:val="left" w:pos="370"/>
          <w:tab w:val="left" w:pos="851"/>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амеб</w:t>
      </w:r>
      <w:r w:rsidRPr="00035B0A">
        <w:rPr>
          <w:rFonts w:eastAsia="Calibri"/>
          <w:snapToGrid w:val="0"/>
          <w:sz w:val="28"/>
          <w:szCs w:val="28"/>
          <w:lang w:eastAsia="en-US"/>
        </w:rPr>
        <w:tab/>
      </w:r>
    </w:p>
    <w:p w:rsidR="003C2CB6" w:rsidRPr="00035B0A" w:rsidRDefault="003C2CB6" w:rsidP="003C2CB6">
      <w:pPr>
        <w:tabs>
          <w:tab w:val="left" w:pos="370"/>
        </w:tabs>
        <w:jc w:val="both"/>
        <w:rPr>
          <w:rFonts w:eastAsia="Calibri"/>
          <w:snapToGrid w:val="0"/>
          <w:sz w:val="28"/>
          <w:szCs w:val="28"/>
          <w:lang w:eastAsia="en-US"/>
        </w:rPr>
      </w:pPr>
      <w:r>
        <w:rPr>
          <w:rFonts w:eastAsia="Calibri"/>
          <w:snapToGrid w:val="0"/>
          <w:sz w:val="28"/>
          <w:szCs w:val="28"/>
          <w:lang w:eastAsia="en-US"/>
        </w:rPr>
        <w:t>6</w:t>
      </w:r>
      <w:r w:rsidRPr="00035B0A">
        <w:rPr>
          <w:rFonts w:eastAsia="Calibri"/>
          <w:snapToGrid w:val="0"/>
          <w:sz w:val="28"/>
          <w:szCs w:val="28"/>
          <w:lang w:eastAsia="en-US"/>
        </w:rPr>
        <w:t>. Какие заболевания относятся к природно-очаговым</w:t>
      </w:r>
    </w:p>
    <w:p w:rsidR="003C2CB6" w:rsidRPr="00035B0A" w:rsidRDefault="003C2CB6" w:rsidP="0003477F">
      <w:pPr>
        <w:numPr>
          <w:ilvl w:val="0"/>
          <w:numId w:val="260"/>
        </w:numPr>
        <w:tabs>
          <w:tab w:val="left" w:pos="370"/>
          <w:tab w:val="left" w:pos="938"/>
          <w:tab w:val="left" w:pos="1418"/>
        </w:tabs>
        <w:ind w:firstLine="131"/>
        <w:contextualSpacing/>
        <w:jc w:val="both"/>
        <w:rPr>
          <w:rFonts w:eastAsia="Calibri"/>
          <w:snapToGrid w:val="0"/>
          <w:sz w:val="28"/>
          <w:szCs w:val="28"/>
          <w:lang w:eastAsia="en-US"/>
        </w:rPr>
      </w:pPr>
      <w:r w:rsidRPr="00035B0A">
        <w:rPr>
          <w:rFonts w:eastAsia="Calibri"/>
          <w:snapToGrid w:val="0"/>
          <w:sz w:val="28"/>
          <w:szCs w:val="28"/>
          <w:lang w:eastAsia="en-US"/>
        </w:rPr>
        <w:t>трихомонадозы</w:t>
      </w:r>
    </w:p>
    <w:p w:rsidR="003C2CB6" w:rsidRPr="00035B0A" w:rsidRDefault="003C2CB6" w:rsidP="0003477F">
      <w:pPr>
        <w:numPr>
          <w:ilvl w:val="0"/>
          <w:numId w:val="260"/>
        </w:numPr>
        <w:tabs>
          <w:tab w:val="left" w:pos="370"/>
          <w:tab w:val="left" w:pos="938"/>
          <w:tab w:val="left" w:pos="1418"/>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лямблиозы</w:t>
      </w:r>
    </w:p>
    <w:p w:rsidR="003C2CB6" w:rsidRPr="00035B0A" w:rsidRDefault="003C2CB6" w:rsidP="0003477F">
      <w:pPr>
        <w:numPr>
          <w:ilvl w:val="0"/>
          <w:numId w:val="260"/>
        </w:numPr>
        <w:tabs>
          <w:tab w:val="left" w:pos="370"/>
          <w:tab w:val="left" w:pos="938"/>
          <w:tab w:val="left" w:pos="1418"/>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лейшманиозы</w:t>
      </w:r>
    </w:p>
    <w:p w:rsidR="003C2CB6" w:rsidRPr="00035B0A" w:rsidRDefault="003C2CB6" w:rsidP="0003477F">
      <w:pPr>
        <w:numPr>
          <w:ilvl w:val="0"/>
          <w:numId w:val="260"/>
        </w:numPr>
        <w:tabs>
          <w:tab w:val="left" w:pos="370"/>
          <w:tab w:val="left" w:pos="938"/>
          <w:tab w:val="left" w:pos="1418"/>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амебиазы</w:t>
      </w:r>
    </w:p>
    <w:p w:rsidR="003C2CB6" w:rsidRPr="00035B0A" w:rsidRDefault="003C2CB6" w:rsidP="0003477F">
      <w:pPr>
        <w:numPr>
          <w:ilvl w:val="0"/>
          <w:numId w:val="260"/>
        </w:numPr>
        <w:tabs>
          <w:tab w:val="left" w:pos="1418"/>
          <w:tab w:val="left" w:pos="4733"/>
        </w:tabs>
        <w:ind w:firstLine="131"/>
        <w:contextualSpacing/>
        <w:rPr>
          <w:rFonts w:eastAsia="Calibri"/>
          <w:snapToGrid w:val="0"/>
          <w:sz w:val="28"/>
          <w:szCs w:val="28"/>
          <w:lang w:eastAsia="en-US"/>
        </w:rPr>
      </w:pPr>
      <w:r w:rsidRPr="00035B0A">
        <w:rPr>
          <w:rFonts w:eastAsia="Calibri"/>
          <w:snapToGrid w:val="0"/>
          <w:sz w:val="28"/>
          <w:szCs w:val="28"/>
          <w:lang w:eastAsia="en-US"/>
        </w:rPr>
        <w:t>трипаносомозы</w:t>
      </w:r>
    </w:p>
    <w:p w:rsidR="003C2CB6" w:rsidRPr="003D1805" w:rsidRDefault="003C2CB6" w:rsidP="003C2CB6">
      <w:pPr>
        <w:rPr>
          <w:rFonts w:eastAsia="Calibri"/>
          <w:sz w:val="28"/>
          <w:szCs w:val="28"/>
          <w:lang w:eastAsia="en-US"/>
        </w:rPr>
      </w:pPr>
      <w:r>
        <w:rPr>
          <w:rFonts w:eastAsia="Calibri"/>
          <w:bCs/>
          <w:sz w:val="28"/>
          <w:szCs w:val="28"/>
          <w:lang w:eastAsia="en-US"/>
        </w:rPr>
        <w:t>7</w:t>
      </w:r>
      <w:r w:rsidRPr="003D1805">
        <w:rPr>
          <w:rFonts w:eastAsia="Calibri"/>
          <w:bCs/>
          <w:sz w:val="28"/>
          <w:szCs w:val="28"/>
          <w:lang w:eastAsia="en-US"/>
        </w:rPr>
        <w:t xml:space="preserve">. </w:t>
      </w:r>
      <w:r w:rsidRPr="003D1805">
        <w:rPr>
          <w:rFonts w:eastAsia="Calibri"/>
          <w:sz w:val="28"/>
          <w:szCs w:val="28"/>
          <w:lang w:eastAsia="en-US"/>
        </w:rPr>
        <w:t>Путь заражения шистозомозом</w:t>
      </w:r>
    </w:p>
    <w:p w:rsidR="003C2CB6" w:rsidRPr="003D1805" w:rsidRDefault="003C2CB6" w:rsidP="0003477F">
      <w:pPr>
        <w:numPr>
          <w:ilvl w:val="0"/>
          <w:numId w:val="261"/>
        </w:numPr>
        <w:ind w:firstLine="131"/>
        <w:jc w:val="both"/>
        <w:rPr>
          <w:rFonts w:eastAsia="Calibri"/>
          <w:sz w:val="28"/>
          <w:szCs w:val="28"/>
          <w:lang w:eastAsia="en-US"/>
        </w:rPr>
      </w:pPr>
      <w:r w:rsidRPr="003D1805">
        <w:rPr>
          <w:rFonts w:eastAsia="Calibri"/>
          <w:sz w:val="28"/>
          <w:szCs w:val="28"/>
          <w:lang w:eastAsia="en-US"/>
        </w:rPr>
        <w:t>пероральный</w:t>
      </w:r>
    </w:p>
    <w:p w:rsidR="003C2CB6" w:rsidRPr="003D1805" w:rsidRDefault="003C2CB6" w:rsidP="0003477F">
      <w:pPr>
        <w:numPr>
          <w:ilvl w:val="0"/>
          <w:numId w:val="261"/>
        </w:numPr>
        <w:ind w:firstLine="131"/>
        <w:jc w:val="both"/>
        <w:rPr>
          <w:rFonts w:eastAsia="Calibri"/>
          <w:sz w:val="28"/>
          <w:szCs w:val="28"/>
          <w:lang w:eastAsia="en-US"/>
        </w:rPr>
      </w:pPr>
      <w:r w:rsidRPr="003D1805">
        <w:rPr>
          <w:rFonts w:eastAsia="Calibri"/>
          <w:sz w:val="28"/>
          <w:szCs w:val="28"/>
          <w:lang w:eastAsia="en-US"/>
        </w:rPr>
        <w:t>алиментарный</w:t>
      </w:r>
    </w:p>
    <w:p w:rsidR="003C2CB6" w:rsidRPr="003D1805" w:rsidRDefault="003C2CB6" w:rsidP="0003477F">
      <w:pPr>
        <w:numPr>
          <w:ilvl w:val="0"/>
          <w:numId w:val="261"/>
        </w:numPr>
        <w:ind w:firstLine="131"/>
        <w:jc w:val="both"/>
        <w:rPr>
          <w:rFonts w:eastAsia="Calibri"/>
          <w:sz w:val="28"/>
          <w:szCs w:val="28"/>
          <w:lang w:eastAsia="en-US"/>
        </w:rPr>
      </w:pPr>
      <w:r w:rsidRPr="003D1805">
        <w:rPr>
          <w:rFonts w:eastAsia="Calibri"/>
          <w:sz w:val="28"/>
          <w:szCs w:val="28"/>
          <w:lang w:eastAsia="en-US"/>
        </w:rPr>
        <w:t>воздушнокапельный</w:t>
      </w:r>
    </w:p>
    <w:p w:rsidR="003C2CB6" w:rsidRPr="003D1805" w:rsidRDefault="003C2CB6" w:rsidP="0003477F">
      <w:pPr>
        <w:numPr>
          <w:ilvl w:val="0"/>
          <w:numId w:val="261"/>
        </w:numPr>
        <w:ind w:firstLine="131"/>
        <w:jc w:val="both"/>
        <w:rPr>
          <w:rFonts w:eastAsia="Calibri"/>
          <w:sz w:val="28"/>
          <w:szCs w:val="28"/>
          <w:lang w:eastAsia="en-US"/>
        </w:rPr>
      </w:pPr>
      <w:r w:rsidRPr="003D1805">
        <w:rPr>
          <w:rFonts w:eastAsia="Calibri"/>
          <w:sz w:val="28"/>
          <w:szCs w:val="28"/>
          <w:lang w:eastAsia="en-US"/>
        </w:rPr>
        <w:t>гемотрансфузионный</w:t>
      </w:r>
    </w:p>
    <w:p w:rsidR="003C2CB6" w:rsidRPr="003D1805" w:rsidRDefault="003C2CB6" w:rsidP="0003477F">
      <w:pPr>
        <w:numPr>
          <w:ilvl w:val="0"/>
          <w:numId w:val="261"/>
        </w:numPr>
        <w:ind w:firstLine="131"/>
        <w:jc w:val="both"/>
        <w:rPr>
          <w:rFonts w:eastAsia="Calibri"/>
          <w:sz w:val="28"/>
          <w:szCs w:val="28"/>
          <w:lang w:eastAsia="en-US"/>
        </w:rPr>
      </w:pPr>
      <w:r w:rsidRPr="003D1805">
        <w:rPr>
          <w:rFonts w:eastAsia="Calibri"/>
          <w:sz w:val="28"/>
          <w:szCs w:val="28"/>
          <w:lang w:eastAsia="en-US"/>
        </w:rPr>
        <w:t>перкутантный</w:t>
      </w:r>
    </w:p>
    <w:p w:rsidR="003C2CB6" w:rsidRPr="003D1805" w:rsidRDefault="003C2CB6" w:rsidP="003C2CB6">
      <w:pPr>
        <w:rPr>
          <w:rFonts w:eastAsia="Calibri"/>
          <w:sz w:val="28"/>
          <w:szCs w:val="28"/>
          <w:lang w:eastAsia="en-US"/>
        </w:rPr>
      </w:pPr>
      <w:r>
        <w:rPr>
          <w:rFonts w:eastAsia="Calibri"/>
          <w:bCs/>
          <w:sz w:val="28"/>
          <w:szCs w:val="28"/>
          <w:lang w:eastAsia="en-US"/>
        </w:rPr>
        <w:t>8</w:t>
      </w:r>
      <w:r w:rsidRPr="003D1805">
        <w:rPr>
          <w:rFonts w:eastAsia="Calibri"/>
          <w:bCs/>
          <w:sz w:val="28"/>
          <w:szCs w:val="28"/>
          <w:lang w:eastAsia="en-US"/>
        </w:rPr>
        <w:t xml:space="preserve">. </w:t>
      </w:r>
      <w:r w:rsidRPr="003D1805">
        <w:rPr>
          <w:rFonts w:eastAsia="Calibri"/>
          <w:sz w:val="28"/>
          <w:szCs w:val="28"/>
          <w:lang w:eastAsia="en-US"/>
        </w:rPr>
        <w:t>Инвазионная стадия для человека при заражении парагонимозом</w:t>
      </w:r>
    </w:p>
    <w:p w:rsidR="003C2CB6" w:rsidRPr="003D1805" w:rsidRDefault="003C2CB6" w:rsidP="0003477F">
      <w:pPr>
        <w:numPr>
          <w:ilvl w:val="0"/>
          <w:numId w:val="262"/>
        </w:numPr>
        <w:ind w:firstLine="131"/>
        <w:jc w:val="both"/>
        <w:rPr>
          <w:rFonts w:eastAsia="Calibri"/>
          <w:sz w:val="28"/>
          <w:szCs w:val="28"/>
          <w:lang w:eastAsia="en-US"/>
        </w:rPr>
      </w:pPr>
      <w:r w:rsidRPr="003D1805">
        <w:rPr>
          <w:rFonts w:eastAsia="Calibri"/>
          <w:sz w:val="28"/>
          <w:szCs w:val="28"/>
          <w:lang w:eastAsia="en-US"/>
        </w:rPr>
        <w:t>церкарий</w:t>
      </w:r>
    </w:p>
    <w:p w:rsidR="003C2CB6" w:rsidRPr="003D1805" w:rsidRDefault="003C2CB6" w:rsidP="0003477F">
      <w:pPr>
        <w:numPr>
          <w:ilvl w:val="0"/>
          <w:numId w:val="262"/>
        </w:numPr>
        <w:ind w:firstLine="131"/>
        <w:jc w:val="both"/>
        <w:rPr>
          <w:rFonts w:eastAsia="Calibri"/>
          <w:sz w:val="28"/>
          <w:szCs w:val="28"/>
          <w:lang w:eastAsia="en-US"/>
        </w:rPr>
      </w:pPr>
      <w:r w:rsidRPr="003D1805">
        <w:rPr>
          <w:rFonts w:eastAsia="Calibri"/>
          <w:sz w:val="28"/>
          <w:szCs w:val="28"/>
          <w:lang w:eastAsia="en-US"/>
        </w:rPr>
        <w:t>адолескарий</w:t>
      </w:r>
    </w:p>
    <w:p w:rsidR="003C2CB6" w:rsidRPr="003D1805" w:rsidRDefault="003C2CB6" w:rsidP="0003477F">
      <w:pPr>
        <w:numPr>
          <w:ilvl w:val="0"/>
          <w:numId w:val="262"/>
        </w:numPr>
        <w:ind w:firstLine="131"/>
        <w:jc w:val="both"/>
        <w:rPr>
          <w:rFonts w:eastAsia="Calibri"/>
          <w:sz w:val="28"/>
          <w:szCs w:val="28"/>
          <w:lang w:eastAsia="en-US"/>
        </w:rPr>
      </w:pPr>
      <w:r w:rsidRPr="003D1805">
        <w:rPr>
          <w:rFonts w:eastAsia="Calibri"/>
          <w:sz w:val="28"/>
          <w:szCs w:val="28"/>
          <w:lang w:eastAsia="en-US"/>
        </w:rPr>
        <w:t>циста</w:t>
      </w:r>
    </w:p>
    <w:p w:rsidR="003C2CB6" w:rsidRPr="003D1805" w:rsidRDefault="003C2CB6" w:rsidP="0003477F">
      <w:pPr>
        <w:numPr>
          <w:ilvl w:val="0"/>
          <w:numId w:val="262"/>
        </w:numPr>
        <w:ind w:firstLine="131"/>
        <w:jc w:val="both"/>
        <w:rPr>
          <w:rFonts w:eastAsia="Calibri"/>
          <w:sz w:val="28"/>
          <w:szCs w:val="28"/>
          <w:lang w:eastAsia="en-US"/>
        </w:rPr>
      </w:pPr>
      <w:r w:rsidRPr="003D1805">
        <w:rPr>
          <w:rFonts w:eastAsia="Calibri"/>
          <w:sz w:val="28"/>
          <w:szCs w:val="28"/>
          <w:lang w:eastAsia="en-US"/>
        </w:rPr>
        <w:t>метацеркарий</w:t>
      </w:r>
    </w:p>
    <w:p w:rsidR="003C2CB6" w:rsidRPr="003D1805" w:rsidRDefault="003C2CB6" w:rsidP="0003477F">
      <w:pPr>
        <w:numPr>
          <w:ilvl w:val="0"/>
          <w:numId w:val="262"/>
        </w:numPr>
        <w:ind w:firstLine="131"/>
        <w:jc w:val="both"/>
        <w:rPr>
          <w:rFonts w:eastAsia="Calibri"/>
          <w:sz w:val="28"/>
          <w:szCs w:val="28"/>
          <w:lang w:eastAsia="en-US"/>
        </w:rPr>
      </w:pPr>
      <w:r w:rsidRPr="003D1805">
        <w:rPr>
          <w:rFonts w:eastAsia="Calibri"/>
          <w:sz w:val="28"/>
          <w:szCs w:val="28"/>
          <w:lang w:eastAsia="en-US"/>
        </w:rPr>
        <w:t>спороциста</w:t>
      </w:r>
    </w:p>
    <w:p w:rsidR="003C2CB6" w:rsidRPr="003D1805" w:rsidRDefault="003C2CB6" w:rsidP="003C2CB6">
      <w:pPr>
        <w:rPr>
          <w:rFonts w:eastAsia="Calibri"/>
          <w:sz w:val="28"/>
          <w:szCs w:val="28"/>
          <w:lang w:eastAsia="en-US"/>
        </w:rPr>
      </w:pPr>
      <w:r>
        <w:rPr>
          <w:rFonts w:eastAsia="Calibri"/>
          <w:bCs/>
          <w:sz w:val="28"/>
          <w:szCs w:val="28"/>
          <w:lang w:eastAsia="en-US"/>
        </w:rPr>
        <w:t>9</w:t>
      </w:r>
      <w:r w:rsidRPr="003D1805">
        <w:rPr>
          <w:rFonts w:eastAsia="Calibri"/>
          <w:bCs/>
          <w:sz w:val="28"/>
          <w:szCs w:val="28"/>
          <w:lang w:eastAsia="en-US"/>
        </w:rPr>
        <w:t xml:space="preserve">. </w:t>
      </w:r>
      <w:r w:rsidRPr="003D1805">
        <w:rPr>
          <w:rFonts w:eastAsia="Calibri"/>
          <w:sz w:val="28"/>
          <w:szCs w:val="28"/>
          <w:lang w:eastAsia="en-US"/>
        </w:rPr>
        <w:t>Локализация кровяных сосальщиков:</w:t>
      </w:r>
    </w:p>
    <w:p w:rsidR="003C2CB6" w:rsidRPr="003D1805" w:rsidRDefault="003C2CB6" w:rsidP="0003477F">
      <w:pPr>
        <w:numPr>
          <w:ilvl w:val="0"/>
          <w:numId w:val="263"/>
        </w:numPr>
        <w:ind w:firstLine="131"/>
        <w:jc w:val="both"/>
        <w:rPr>
          <w:rFonts w:eastAsia="Calibri"/>
          <w:sz w:val="28"/>
          <w:szCs w:val="28"/>
          <w:lang w:eastAsia="en-US"/>
        </w:rPr>
      </w:pPr>
      <w:r w:rsidRPr="003D1805">
        <w:rPr>
          <w:rFonts w:eastAsia="Calibri"/>
          <w:sz w:val="28"/>
          <w:szCs w:val="28"/>
          <w:lang w:eastAsia="en-US"/>
        </w:rPr>
        <w:t>вены кишечника</w:t>
      </w:r>
    </w:p>
    <w:p w:rsidR="003C2CB6" w:rsidRPr="003D1805" w:rsidRDefault="003C2CB6" w:rsidP="0003477F">
      <w:pPr>
        <w:numPr>
          <w:ilvl w:val="0"/>
          <w:numId w:val="263"/>
        </w:numPr>
        <w:ind w:firstLine="131"/>
        <w:jc w:val="both"/>
        <w:rPr>
          <w:rFonts w:eastAsia="Calibri"/>
          <w:sz w:val="28"/>
          <w:szCs w:val="28"/>
          <w:lang w:eastAsia="en-US"/>
        </w:rPr>
      </w:pPr>
      <w:r w:rsidRPr="003D1805">
        <w:rPr>
          <w:rFonts w:eastAsia="Calibri"/>
          <w:sz w:val="28"/>
          <w:szCs w:val="28"/>
          <w:lang w:eastAsia="en-US"/>
        </w:rPr>
        <w:t>вены мочевого пузыря</w:t>
      </w:r>
    </w:p>
    <w:p w:rsidR="003C2CB6" w:rsidRPr="003D1805" w:rsidRDefault="003C2CB6" w:rsidP="0003477F">
      <w:pPr>
        <w:numPr>
          <w:ilvl w:val="0"/>
          <w:numId w:val="263"/>
        </w:numPr>
        <w:ind w:firstLine="131"/>
        <w:jc w:val="both"/>
        <w:rPr>
          <w:rFonts w:eastAsia="Calibri"/>
          <w:sz w:val="28"/>
          <w:szCs w:val="28"/>
          <w:lang w:eastAsia="en-US"/>
        </w:rPr>
      </w:pPr>
      <w:r w:rsidRPr="003D1805">
        <w:rPr>
          <w:rFonts w:eastAsia="Calibri"/>
          <w:sz w:val="28"/>
          <w:szCs w:val="28"/>
          <w:lang w:eastAsia="en-US"/>
        </w:rPr>
        <w:t>вены верхних конечностей</w:t>
      </w:r>
    </w:p>
    <w:p w:rsidR="003C2CB6" w:rsidRPr="003D1805" w:rsidRDefault="003C2CB6" w:rsidP="0003477F">
      <w:pPr>
        <w:numPr>
          <w:ilvl w:val="0"/>
          <w:numId w:val="263"/>
        </w:numPr>
        <w:ind w:firstLine="131"/>
        <w:jc w:val="both"/>
        <w:rPr>
          <w:rFonts w:eastAsia="Calibri"/>
          <w:sz w:val="28"/>
          <w:szCs w:val="28"/>
          <w:lang w:eastAsia="en-US"/>
        </w:rPr>
      </w:pPr>
      <w:r w:rsidRPr="003D1805">
        <w:rPr>
          <w:rFonts w:eastAsia="Calibri"/>
          <w:sz w:val="28"/>
          <w:szCs w:val="28"/>
          <w:lang w:eastAsia="en-US"/>
        </w:rPr>
        <w:t>венозная система легких</w:t>
      </w:r>
    </w:p>
    <w:p w:rsidR="003C2CB6" w:rsidRPr="003D1805" w:rsidRDefault="003C2CB6" w:rsidP="0003477F">
      <w:pPr>
        <w:numPr>
          <w:ilvl w:val="0"/>
          <w:numId w:val="263"/>
        </w:numPr>
        <w:ind w:firstLine="131"/>
        <w:jc w:val="both"/>
        <w:rPr>
          <w:rFonts w:eastAsia="Calibri"/>
          <w:sz w:val="28"/>
          <w:szCs w:val="28"/>
          <w:lang w:eastAsia="en-US"/>
        </w:rPr>
      </w:pPr>
      <w:r w:rsidRPr="003D1805">
        <w:rPr>
          <w:rFonts w:eastAsia="Calibri"/>
          <w:sz w:val="28"/>
          <w:szCs w:val="28"/>
          <w:lang w:eastAsia="en-US"/>
        </w:rPr>
        <w:t>мочевой пузырь</w:t>
      </w:r>
    </w:p>
    <w:p w:rsidR="003C2CB6" w:rsidRPr="004D6665" w:rsidRDefault="003C2CB6" w:rsidP="003C2CB6">
      <w:pPr>
        <w:rPr>
          <w:rFonts w:eastAsia="Calibri"/>
          <w:sz w:val="28"/>
          <w:szCs w:val="28"/>
          <w:lang w:eastAsia="en-US"/>
        </w:rPr>
      </w:pPr>
      <w:r>
        <w:rPr>
          <w:rFonts w:eastAsia="Calibri"/>
          <w:bCs/>
          <w:sz w:val="28"/>
          <w:szCs w:val="28"/>
          <w:lang w:eastAsia="en-US"/>
        </w:rPr>
        <w:t xml:space="preserve">10. </w:t>
      </w:r>
      <w:r w:rsidRPr="004D6665">
        <w:rPr>
          <w:rFonts w:eastAsia="Calibri"/>
          <w:bCs/>
          <w:sz w:val="28"/>
          <w:szCs w:val="28"/>
          <w:lang w:eastAsia="en-US"/>
        </w:rPr>
        <w:t xml:space="preserve"> </w:t>
      </w:r>
      <w:r w:rsidRPr="004D6665">
        <w:rPr>
          <w:rFonts w:eastAsia="Calibri"/>
          <w:sz w:val="28"/>
          <w:szCs w:val="28"/>
          <w:lang w:eastAsia="en-US"/>
        </w:rPr>
        <w:t>При энтеробиозе яйца находят:</w:t>
      </w:r>
    </w:p>
    <w:p w:rsidR="003C2CB6" w:rsidRPr="004D6665" w:rsidRDefault="003C2CB6" w:rsidP="0003477F">
      <w:pPr>
        <w:numPr>
          <w:ilvl w:val="0"/>
          <w:numId w:val="264"/>
        </w:numPr>
        <w:ind w:firstLine="131"/>
        <w:jc w:val="both"/>
        <w:rPr>
          <w:rFonts w:eastAsia="Calibri"/>
          <w:sz w:val="28"/>
          <w:szCs w:val="28"/>
          <w:lang w:eastAsia="en-US"/>
        </w:rPr>
      </w:pPr>
      <w:r w:rsidRPr="004D6665">
        <w:rPr>
          <w:rFonts w:eastAsia="Calibri"/>
          <w:sz w:val="28"/>
          <w:szCs w:val="28"/>
          <w:lang w:eastAsia="en-US"/>
        </w:rPr>
        <w:t>в фекалиях</w:t>
      </w:r>
    </w:p>
    <w:p w:rsidR="003C2CB6" w:rsidRPr="004D6665" w:rsidRDefault="003C2CB6" w:rsidP="0003477F">
      <w:pPr>
        <w:numPr>
          <w:ilvl w:val="0"/>
          <w:numId w:val="264"/>
        </w:numPr>
        <w:ind w:firstLine="131"/>
        <w:jc w:val="both"/>
        <w:rPr>
          <w:rFonts w:eastAsia="Calibri"/>
          <w:sz w:val="28"/>
          <w:szCs w:val="28"/>
          <w:lang w:eastAsia="en-US"/>
        </w:rPr>
      </w:pPr>
      <w:r w:rsidRPr="004D6665">
        <w:rPr>
          <w:rFonts w:eastAsia="Calibri"/>
          <w:sz w:val="28"/>
          <w:szCs w:val="28"/>
          <w:lang w:eastAsia="en-US"/>
        </w:rPr>
        <w:t>в дуоденальном соке</w:t>
      </w:r>
    </w:p>
    <w:p w:rsidR="003C2CB6" w:rsidRPr="004D6665" w:rsidRDefault="003C2CB6" w:rsidP="0003477F">
      <w:pPr>
        <w:numPr>
          <w:ilvl w:val="0"/>
          <w:numId w:val="264"/>
        </w:numPr>
        <w:ind w:firstLine="131"/>
        <w:jc w:val="both"/>
        <w:rPr>
          <w:rFonts w:eastAsia="Calibri"/>
          <w:sz w:val="28"/>
          <w:szCs w:val="28"/>
          <w:lang w:eastAsia="en-US"/>
        </w:rPr>
      </w:pPr>
      <w:r w:rsidRPr="004D6665">
        <w:rPr>
          <w:rFonts w:eastAsia="Calibri"/>
          <w:sz w:val="28"/>
          <w:szCs w:val="28"/>
          <w:lang w:eastAsia="en-US"/>
        </w:rPr>
        <w:t>в перианальных складках</w:t>
      </w:r>
    </w:p>
    <w:p w:rsidR="003C2CB6" w:rsidRPr="004D6665" w:rsidRDefault="003C2CB6" w:rsidP="0003477F">
      <w:pPr>
        <w:numPr>
          <w:ilvl w:val="0"/>
          <w:numId w:val="264"/>
        </w:numPr>
        <w:ind w:firstLine="131"/>
        <w:jc w:val="both"/>
        <w:rPr>
          <w:rFonts w:eastAsia="Calibri"/>
          <w:sz w:val="28"/>
          <w:szCs w:val="28"/>
          <w:lang w:eastAsia="en-US"/>
        </w:rPr>
      </w:pPr>
      <w:r w:rsidRPr="004D6665">
        <w:rPr>
          <w:rFonts w:eastAsia="Calibri"/>
          <w:sz w:val="28"/>
          <w:szCs w:val="28"/>
          <w:lang w:eastAsia="en-US"/>
        </w:rPr>
        <w:t>в крови</w:t>
      </w:r>
    </w:p>
    <w:p w:rsidR="003C2CB6" w:rsidRPr="004D6665" w:rsidRDefault="003C2CB6" w:rsidP="0003477F">
      <w:pPr>
        <w:numPr>
          <w:ilvl w:val="0"/>
          <w:numId w:val="264"/>
        </w:numPr>
        <w:ind w:firstLine="131"/>
        <w:jc w:val="both"/>
        <w:rPr>
          <w:rFonts w:eastAsia="Calibri"/>
          <w:sz w:val="28"/>
          <w:szCs w:val="28"/>
          <w:lang w:eastAsia="en-US"/>
        </w:rPr>
      </w:pPr>
      <w:r w:rsidRPr="004D6665">
        <w:rPr>
          <w:rFonts w:eastAsia="Calibri"/>
          <w:sz w:val="28"/>
          <w:szCs w:val="28"/>
          <w:lang w:eastAsia="en-US"/>
        </w:rPr>
        <w:t>в моче</w:t>
      </w:r>
    </w:p>
    <w:p w:rsidR="003C2CB6" w:rsidRPr="004D6665" w:rsidRDefault="003C2CB6" w:rsidP="003C2CB6">
      <w:pPr>
        <w:rPr>
          <w:rFonts w:eastAsia="Calibri"/>
          <w:sz w:val="28"/>
          <w:szCs w:val="28"/>
          <w:lang w:eastAsia="en-US"/>
        </w:rPr>
      </w:pPr>
      <w:r>
        <w:rPr>
          <w:rFonts w:eastAsia="Calibri"/>
          <w:bCs/>
          <w:sz w:val="28"/>
          <w:szCs w:val="28"/>
          <w:lang w:eastAsia="en-US"/>
        </w:rPr>
        <w:t>11.</w:t>
      </w:r>
      <w:r w:rsidRPr="004D6665">
        <w:rPr>
          <w:rFonts w:eastAsia="Calibri"/>
          <w:bCs/>
          <w:sz w:val="28"/>
          <w:szCs w:val="28"/>
          <w:lang w:eastAsia="en-US"/>
        </w:rPr>
        <w:t xml:space="preserve"> </w:t>
      </w:r>
      <w:r w:rsidRPr="004D6665">
        <w:rPr>
          <w:rFonts w:eastAsia="Calibri"/>
          <w:sz w:val="28"/>
          <w:szCs w:val="28"/>
          <w:lang w:eastAsia="en-US"/>
        </w:rPr>
        <w:t>К живородящим нематодам относятся:</w:t>
      </w:r>
    </w:p>
    <w:p w:rsidR="003C2CB6" w:rsidRPr="004D6665" w:rsidRDefault="003C2CB6" w:rsidP="0003477F">
      <w:pPr>
        <w:numPr>
          <w:ilvl w:val="0"/>
          <w:numId w:val="265"/>
        </w:numPr>
        <w:ind w:firstLine="131"/>
        <w:jc w:val="both"/>
        <w:rPr>
          <w:rFonts w:eastAsia="Calibri"/>
          <w:sz w:val="28"/>
          <w:szCs w:val="28"/>
          <w:lang w:eastAsia="en-US"/>
        </w:rPr>
      </w:pPr>
      <w:r w:rsidRPr="004D6665">
        <w:rPr>
          <w:rFonts w:eastAsia="Calibri"/>
          <w:sz w:val="28"/>
          <w:szCs w:val="28"/>
          <w:lang w:eastAsia="en-US"/>
        </w:rPr>
        <w:t>ришта</w:t>
      </w:r>
    </w:p>
    <w:p w:rsidR="003C2CB6" w:rsidRPr="004D6665" w:rsidRDefault="003C2CB6" w:rsidP="0003477F">
      <w:pPr>
        <w:numPr>
          <w:ilvl w:val="0"/>
          <w:numId w:val="265"/>
        </w:numPr>
        <w:ind w:firstLine="131"/>
        <w:jc w:val="both"/>
        <w:rPr>
          <w:rFonts w:eastAsia="Calibri"/>
          <w:sz w:val="28"/>
          <w:szCs w:val="28"/>
          <w:lang w:eastAsia="en-US"/>
        </w:rPr>
      </w:pPr>
      <w:r w:rsidRPr="004D6665">
        <w:rPr>
          <w:rFonts w:eastAsia="Calibri"/>
          <w:sz w:val="28"/>
          <w:szCs w:val="28"/>
          <w:lang w:eastAsia="en-US"/>
        </w:rPr>
        <w:t>трихина</w:t>
      </w:r>
    </w:p>
    <w:p w:rsidR="003C2CB6" w:rsidRPr="004D6665" w:rsidRDefault="003C2CB6" w:rsidP="0003477F">
      <w:pPr>
        <w:numPr>
          <w:ilvl w:val="0"/>
          <w:numId w:val="265"/>
        </w:numPr>
        <w:ind w:firstLine="131"/>
        <w:jc w:val="both"/>
        <w:rPr>
          <w:rFonts w:eastAsia="Calibri"/>
          <w:sz w:val="28"/>
          <w:szCs w:val="28"/>
          <w:lang w:eastAsia="en-US"/>
        </w:rPr>
      </w:pPr>
      <w:r w:rsidRPr="004D6665">
        <w:rPr>
          <w:rFonts w:eastAsia="Calibri"/>
          <w:sz w:val="28"/>
          <w:szCs w:val="28"/>
          <w:lang w:eastAsia="en-US"/>
        </w:rPr>
        <w:t>острица</w:t>
      </w:r>
    </w:p>
    <w:p w:rsidR="003C2CB6" w:rsidRPr="004D6665" w:rsidRDefault="003C2CB6" w:rsidP="0003477F">
      <w:pPr>
        <w:numPr>
          <w:ilvl w:val="0"/>
          <w:numId w:val="265"/>
        </w:numPr>
        <w:ind w:firstLine="131"/>
        <w:jc w:val="both"/>
        <w:rPr>
          <w:rFonts w:eastAsia="Calibri"/>
          <w:sz w:val="28"/>
          <w:szCs w:val="28"/>
          <w:lang w:eastAsia="en-US"/>
        </w:rPr>
      </w:pPr>
      <w:r w:rsidRPr="004D6665">
        <w:rPr>
          <w:rFonts w:eastAsia="Calibri"/>
          <w:sz w:val="28"/>
          <w:szCs w:val="28"/>
          <w:lang w:eastAsia="en-US"/>
        </w:rPr>
        <w:t>угрица кишечная</w:t>
      </w:r>
    </w:p>
    <w:p w:rsidR="003C2CB6" w:rsidRPr="004D6665" w:rsidRDefault="003C2CB6" w:rsidP="0003477F">
      <w:pPr>
        <w:numPr>
          <w:ilvl w:val="0"/>
          <w:numId w:val="265"/>
        </w:numPr>
        <w:ind w:firstLine="131"/>
        <w:jc w:val="both"/>
        <w:rPr>
          <w:rFonts w:eastAsia="Calibri"/>
          <w:sz w:val="28"/>
          <w:szCs w:val="28"/>
          <w:lang w:eastAsia="en-US"/>
        </w:rPr>
      </w:pPr>
      <w:r w:rsidRPr="004D6665">
        <w:rPr>
          <w:rFonts w:eastAsia="Calibri"/>
          <w:sz w:val="28"/>
          <w:szCs w:val="28"/>
          <w:lang w:eastAsia="en-US"/>
        </w:rPr>
        <w:t>филярии</w:t>
      </w:r>
    </w:p>
    <w:p w:rsidR="003C2CB6" w:rsidRPr="004D6665" w:rsidRDefault="003C2CB6" w:rsidP="003C2CB6">
      <w:pPr>
        <w:rPr>
          <w:rFonts w:eastAsia="Calibri"/>
          <w:sz w:val="28"/>
          <w:szCs w:val="28"/>
          <w:lang w:eastAsia="en-US"/>
        </w:rPr>
      </w:pPr>
      <w:r>
        <w:rPr>
          <w:rFonts w:eastAsia="Calibri"/>
          <w:bCs/>
          <w:sz w:val="28"/>
          <w:szCs w:val="28"/>
          <w:lang w:eastAsia="en-US"/>
        </w:rPr>
        <w:t xml:space="preserve">12. </w:t>
      </w:r>
      <w:r w:rsidRPr="004D6665">
        <w:rPr>
          <w:rFonts w:eastAsia="Calibri"/>
          <w:sz w:val="28"/>
          <w:szCs w:val="28"/>
          <w:lang w:eastAsia="en-US"/>
        </w:rPr>
        <w:t>Пути заражения анкилостомозом:</w:t>
      </w:r>
    </w:p>
    <w:p w:rsidR="003C2CB6" w:rsidRPr="004D6665" w:rsidRDefault="003C2CB6" w:rsidP="0003477F">
      <w:pPr>
        <w:numPr>
          <w:ilvl w:val="0"/>
          <w:numId w:val="266"/>
        </w:numPr>
        <w:ind w:firstLine="131"/>
        <w:jc w:val="both"/>
        <w:rPr>
          <w:rFonts w:eastAsia="Calibri"/>
          <w:sz w:val="28"/>
          <w:szCs w:val="28"/>
          <w:lang w:eastAsia="en-US"/>
        </w:rPr>
      </w:pPr>
      <w:r w:rsidRPr="004D6665">
        <w:rPr>
          <w:rFonts w:eastAsia="Calibri"/>
          <w:sz w:val="28"/>
          <w:szCs w:val="28"/>
          <w:lang w:eastAsia="en-US"/>
        </w:rPr>
        <w:t>пероральный</w:t>
      </w:r>
    </w:p>
    <w:p w:rsidR="003C2CB6" w:rsidRPr="004D6665" w:rsidRDefault="003C2CB6" w:rsidP="0003477F">
      <w:pPr>
        <w:numPr>
          <w:ilvl w:val="0"/>
          <w:numId w:val="266"/>
        </w:numPr>
        <w:ind w:firstLine="131"/>
        <w:jc w:val="both"/>
        <w:rPr>
          <w:rFonts w:eastAsia="Calibri"/>
          <w:sz w:val="28"/>
          <w:szCs w:val="28"/>
          <w:lang w:eastAsia="en-US"/>
        </w:rPr>
      </w:pPr>
      <w:r w:rsidRPr="004D6665">
        <w:rPr>
          <w:rFonts w:eastAsia="Calibri"/>
          <w:sz w:val="28"/>
          <w:szCs w:val="28"/>
          <w:lang w:eastAsia="en-US"/>
        </w:rPr>
        <w:t>перкутанный</w:t>
      </w:r>
    </w:p>
    <w:p w:rsidR="003C2CB6" w:rsidRPr="004D6665" w:rsidRDefault="003C2CB6" w:rsidP="0003477F">
      <w:pPr>
        <w:numPr>
          <w:ilvl w:val="0"/>
          <w:numId w:val="266"/>
        </w:numPr>
        <w:ind w:firstLine="131"/>
        <w:jc w:val="both"/>
        <w:rPr>
          <w:rFonts w:eastAsia="Calibri"/>
          <w:sz w:val="28"/>
          <w:szCs w:val="28"/>
          <w:lang w:eastAsia="en-US"/>
        </w:rPr>
      </w:pPr>
      <w:r w:rsidRPr="004D6665">
        <w:rPr>
          <w:rFonts w:eastAsia="Calibri"/>
          <w:sz w:val="28"/>
          <w:szCs w:val="28"/>
          <w:lang w:eastAsia="en-US"/>
        </w:rPr>
        <w:t>алиментарный</w:t>
      </w:r>
    </w:p>
    <w:p w:rsidR="003C2CB6" w:rsidRPr="004D6665" w:rsidRDefault="003C2CB6" w:rsidP="0003477F">
      <w:pPr>
        <w:numPr>
          <w:ilvl w:val="0"/>
          <w:numId w:val="266"/>
        </w:numPr>
        <w:ind w:firstLine="131"/>
        <w:jc w:val="both"/>
        <w:rPr>
          <w:rFonts w:eastAsia="Calibri"/>
          <w:sz w:val="28"/>
          <w:szCs w:val="28"/>
          <w:lang w:eastAsia="en-US"/>
        </w:rPr>
      </w:pPr>
      <w:r w:rsidRPr="004D6665">
        <w:rPr>
          <w:rFonts w:eastAsia="Calibri"/>
          <w:sz w:val="28"/>
          <w:szCs w:val="28"/>
          <w:lang w:eastAsia="en-US"/>
        </w:rPr>
        <w:lastRenderedPageBreak/>
        <w:t>трансмиссивный</w:t>
      </w:r>
    </w:p>
    <w:p w:rsidR="003C2CB6" w:rsidRPr="004D6665" w:rsidRDefault="003C2CB6" w:rsidP="0003477F">
      <w:pPr>
        <w:numPr>
          <w:ilvl w:val="0"/>
          <w:numId w:val="266"/>
        </w:numPr>
        <w:ind w:firstLine="131"/>
        <w:jc w:val="both"/>
        <w:rPr>
          <w:rFonts w:eastAsia="Calibri"/>
          <w:sz w:val="28"/>
          <w:szCs w:val="28"/>
          <w:lang w:eastAsia="en-US"/>
        </w:rPr>
      </w:pPr>
      <w:r w:rsidRPr="004D6665">
        <w:rPr>
          <w:rFonts w:eastAsia="Calibri"/>
          <w:sz w:val="28"/>
          <w:szCs w:val="28"/>
          <w:lang w:eastAsia="en-US"/>
        </w:rPr>
        <w:t>водный</w:t>
      </w:r>
    </w:p>
    <w:p w:rsidR="003C2CB6" w:rsidRPr="00205042" w:rsidRDefault="003C2CB6" w:rsidP="003C2CB6">
      <w:pPr>
        <w:pStyle w:val="af"/>
        <w:widowControl w:val="0"/>
        <w:rPr>
          <w:rFonts w:ascii="Times New Roman" w:hAnsi="Times New Roman" w:cs="Times New Roman"/>
          <w:sz w:val="28"/>
          <w:szCs w:val="28"/>
        </w:rPr>
      </w:pPr>
      <w:r>
        <w:rPr>
          <w:rFonts w:ascii="Times New Roman" w:hAnsi="Times New Roman" w:cs="Times New Roman"/>
          <w:sz w:val="28"/>
          <w:szCs w:val="28"/>
        </w:rPr>
        <w:t>13</w:t>
      </w:r>
      <w:r w:rsidRPr="00205042">
        <w:rPr>
          <w:rFonts w:ascii="Times New Roman" w:hAnsi="Times New Roman" w:cs="Times New Roman"/>
          <w:sz w:val="28"/>
          <w:szCs w:val="28"/>
        </w:rPr>
        <w:t>. У самца иксодовых клещей:</w:t>
      </w:r>
    </w:p>
    <w:p w:rsidR="003C2CB6" w:rsidRPr="00205042" w:rsidRDefault="003C2CB6" w:rsidP="0003477F">
      <w:pPr>
        <w:pStyle w:val="af"/>
        <w:widowControl w:val="0"/>
        <w:numPr>
          <w:ilvl w:val="0"/>
          <w:numId w:val="267"/>
        </w:numPr>
        <w:ind w:firstLine="131"/>
        <w:rPr>
          <w:rFonts w:ascii="Times New Roman" w:hAnsi="Times New Roman" w:cs="Times New Roman"/>
          <w:sz w:val="28"/>
          <w:szCs w:val="28"/>
        </w:rPr>
      </w:pPr>
      <w:r w:rsidRPr="00205042">
        <w:rPr>
          <w:rFonts w:ascii="Times New Roman" w:hAnsi="Times New Roman" w:cs="Times New Roman"/>
          <w:sz w:val="28"/>
          <w:szCs w:val="28"/>
        </w:rPr>
        <w:t>спинной щиток отсутствует</w:t>
      </w:r>
    </w:p>
    <w:p w:rsidR="003C2CB6" w:rsidRPr="00205042" w:rsidRDefault="003C2CB6" w:rsidP="0003477F">
      <w:pPr>
        <w:pStyle w:val="af"/>
        <w:widowControl w:val="0"/>
        <w:numPr>
          <w:ilvl w:val="0"/>
          <w:numId w:val="267"/>
        </w:numPr>
        <w:ind w:firstLine="131"/>
        <w:rPr>
          <w:rFonts w:ascii="Times New Roman" w:hAnsi="Times New Roman" w:cs="Times New Roman"/>
          <w:sz w:val="28"/>
          <w:szCs w:val="28"/>
        </w:rPr>
      </w:pPr>
      <w:r w:rsidRPr="00205042">
        <w:rPr>
          <w:rFonts w:ascii="Times New Roman" w:hAnsi="Times New Roman" w:cs="Times New Roman"/>
          <w:sz w:val="28"/>
          <w:szCs w:val="28"/>
        </w:rPr>
        <w:t>спинной щиток закрывает переднюю треть тела</w:t>
      </w:r>
    </w:p>
    <w:p w:rsidR="003C2CB6" w:rsidRPr="00205042" w:rsidRDefault="003C2CB6" w:rsidP="0003477F">
      <w:pPr>
        <w:pStyle w:val="af"/>
        <w:widowControl w:val="0"/>
        <w:numPr>
          <w:ilvl w:val="0"/>
          <w:numId w:val="267"/>
        </w:numPr>
        <w:ind w:firstLine="131"/>
        <w:rPr>
          <w:rFonts w:ascii="Times New Roman" w:hAnsi="Times New Roman" w:cs="Times New Roman"/>
          <w:sz w:val="28"/>
          <w:szCs w:val="28"/>
        </w:rPr>
      </w:pPr>
      <w:r w:rsidRPr="00205042">
        <w:rPr>
          <w:rFonts w:ascii="Times New Roman" w:hAnsi="Times New Roman" w:cs="Times New Roman"/>
          <w:sz w:val="28"/>
          <w:szCs w:val="28"/>
        </w:rPr>
        <w:t>спинной щиток закрывает все тело</w:t>
      </w:r>
    </w:p>
    <w:p w:rsidR="003C2CB6" w:rsidRPr="00205042" w:rsidRDefault="003C2CB6" w:rsidP="0003477F">
      <w:pPr>
        <w:pStyle w:val="af"/>
        <w:widowControl w:val="0"/>
        <w:numPr>
          <w:ilvl w:val="0"/>
          <w:numId w:val="267"/>
        </w:numPr>
        <w:ind w:firstLine="131"/>
        <w:rPr>
          <w:rFonts w:ascii="Times New Roman" w:hAnsi="Times New Roman" w:cs="Times New Roman"/>
          <w:sz w:val="28"/>
          <w:szCs w:val="28"/>
        </w:rPr>
      </w:pPr>
      <w:r w:rsidRPr="00205042">
        <w:rPr>
          <w:rFonts w:ascii="Times New Roman" w:hAnsi="Times New Roman" w:cs="Times New Roman"/>
          <w:sz w:val="28"/>
          <w:szCs w:val="28"/>
        </w:rPr>
        <w:t>спинной щиток закрывает заднюю треть тела</w:t>
      </w:r>
    </w:p>
    <w:p w:rsidR="003C2CB6" w:rsidRPr="00205042" w:rsidRDefault="003C2CB6" w:rsidP="0003477F">
      <w:pPr>
        <w:pStyle w:val="af"/>
        <w:widowControl w:val="0"/>
        <w:numPr>
          <w:ilvl w:val="0"/>
          <w:numId w:val="267"/>
        </w:numPr>
        <w:ind w:firstLine="131"/>
        <w:rPr>
          <w:rFonts w:ascii="Times New Roman" w:hAnsi="Times New Roman" w:cs="Times New Roman"/>
          <w:sz w:val="28"/>
          <w:szCs w:val="28"/>
        </w:rPr>
      </w:pPr>
      <w:r w:rsidRPr="00205042">
        <w:rPr>
          <w:rFonts w:ascii="Times New Roman" w:hAnsi="Times New Roman" w:cs="Times New Roman"/>
          <w:sz w:val="28"/>
          <w:szCs w:val="28"/>
        </w:rPr>
        <w:t>нет правильного ответа</w:t>
      </w:r>
    </w:p>
    <w:p w:rsidR="003C2CB6" w:rsidRPr="00205042" w:rsidRDefault="003C2CB6" w:rsidP="003C2CB6">
      <w:pPr>
        <w:pStyle w:val="af"/>
        <w:widowControl w:val="0"/>
        <w:rPr>
          <w:rFonts w:ascii="Times New Roman" w:hAnsi="Times New Roman" w:cs="Times New Roman"/>
          <w:sz w:val="28"/>
          <w:szCs w:val="28"/>
        </w:rPr>
      </w:pPr>
      <w:r>
        <w:rPr>
          <w:rFonts w:ascii="Times New Roman" w:hAnsi="Times New Roman" w:cs="Times New Roman"/>
          <w:sz w:val="28"/>
          <w:szCs w:val="28"/>
        </w:rPr>
        <w:t>14</w:t>
      </w:r>
      <w:r w:rsidRPr="00205042">
        <w:rPr>
          <w:rFonts w:ascii="Times New Roman" w:hAnsi="Times New Roman" w:cs="Times New Roman"/>
          <w:sz w:val="28"/>
          <w:szCs w:val="28"/>
        </w:rPr>
        <w:t>. Ядовитыми паукообразными являются:</w:t>
      </w:r>
    </w:p>
    <w:p w:rsidR="003C2CB6" w:rsidRPr="00205042" w:rsidRDefault="003C2CB6" w:rsidP="0003477F">
      <w:pPr>
        <w:pStyle w:val="af"/>
        <w:widowControl w:val="0"/>
        <w:numPr>
          <w:ilvl w:val="0"/>
          <w:numId w:val="268"/>
        </w:numPr>
        <w:ind w:firstLine="131"/>
        <w:rPr>
          <w:rFonts w:ascii="Times New Roman" w:hAnsi="Times New Roman" w:cs="Times New Roman"/>
          <w:sz w:val="28"/>
          <w:szCs w:val="28"/>
        </w:rPr>
      </w:pPr>
      <w:r w:rsidRPr="00205042">
        <w:rPr>
          <w:rFonts w:ascii="Times New Roman" w:hAnsi="Times New Roman" w:cs="Times New Roman"/>
          <w:sz w:val="28"/>
          <w:szCs w:val="28"/>
        </w:rPr>
        <w:t>клещи, пауки, фаланги</w:t>
      </w:r>
    </w:p>
    <w:p w:rsidR="003C2CB6" w:rsidRPr="00205042" w:rsidRDefault="003C2CB6" w:rsidP="0003477F">
      <w:pPr>
        <w:pStyle w:val="af"/>
        <w:widowControl w:val="0"/>
        <w:numPr>
          <w:ilvl w:val="0"/>
          <w:numId w:val="268"/>
        </w:numPr>
        <w:ind w:firstLine="131"/>
        <w:rPr>
          <w:rFonts w:ascii="Times New Roman" w:hAnsi="Times New Roman" w:cs="Times New Roman"/>
          <w:sz w:val="28"/>
          <w:szCs w:val="28"/>
        </w:rPr>
      </w:pPr>
      <w:r w:rsidRPr="00205042">
        <w:rPr>
          <w:rFonts w:ascii="Times New Roman" w:hAnsi="Times New Roman" w:cs="Times New Roman"/>
          <w:sz w:val="28"/>
          <w:szCs w:val="28"/>
        </w:rPr>
        <w:t>скорпионы, фаланги, тарантулы</w:t>
      </w:r>
    </w:p>
    <w:p w:rsidR="003C2CB6" w:rsidRPr="00205042" w:rsidRDefault="003C2CB6" w:rsidP="0003477F">
      <w:pPr>
        <w:pStyle w:val="af"/>
        <w:widowControl w:val="0"/>
        <w:numPr>
          <w:ilvl w:val="0"/>
          <w:numId w:val="268"/>
        </w:numPr>
        <w:ind w:firstLine="131"/>
        <w:rPr>
          <w:rFonts w:ascii="Times New Roman" w:hAnsi="Times New Roman" w:cs="Times New Roman"/>
          <w:sz w:val="28"/>
          <w:szCs w:val="28"/>
        </w:rPr>
      </w:pPr>
      <w:r w:rsidRPr="00205042">
        <w:rPr>
          <w:rFonts w:ascii="Times New Roman" w:hAnsi="Times New Roman" w:cs="Times New Roman"/>
          <w:sz w:val="28"/>
          <w:szCs w:val="28"/>
        </w:rPr>
        <w:t>клещи, скорпионы, каракурты</w:t>
      </w:r>
    </w:p>
    <w:p w:rsidR="003C2CB6" w:rsidRPr="00205042" w:rsidRDefault="003C2CB6" w:rsidP="0003477F">
      <w:pPr>
        <w:pStyle w:val="af"/>
        <w:widowControl w:val="0"/>
        <w:numPr>
          <w:ilvl w:val="0"/>
          <w:numId w:val="268"/>
        </w:numPr>
        <w:ind w:firstLine="131"/>
        <w:rPr>
          <w:rFonts w:ascii="Times New Roman" w:hAnsi="Times New Roman" w:cs="Times New Roman"/>
          <w:sz w:val="28"/>
          <w:szCs w:val="28"/>
        </w:rPr>
      </w:pPr>
      <w:r w:rsidRPr="00205042">
        <w:rPr>
          <w:rFonts w:ascii="Times New Roman" w:hAnsi="Times New Roman" w:cs="Times New Roman"/>
          <w:sz w:val="28"/>
          <w:szCs w:val="28"/>
        </w:rPr>
        <w:t>скорпионы, каракурты, тарантулы</w:t>
      </w:r>
    </w:p>
    <w:p w:rsidR="003C2CB6" w:rsidRPr="00205042" w:rsidRDefault="003C2CB6" w:rsidP="0003477F">
      <w:pPr>
        <w:pStyle w:val="af"/>
        <w:widowControl w:val="0"/>
        <w:numPr>
          <w:ilvl w:val="0"/>
          <w:numId w:val="268"/>
        </w:numPr>
        <w:ind w:firstLine="131"/>
        <w:rPr>
          <w:rFonts w:ascii="Times New Roman" w:hAnsi="Times New Roman" w:cs="Times New Roman"/>
          <w:sz w:val="28"/>
          <w:szCs w:val="28"/>
        </w:rPr>
      </w:pPr>
      <w:r w:rsidRPr="00205042">
        <w:rPr>
          <w:rFonts w:ascii="Times New Roman" w:hAnsi="Times New Roman" w:cs="Times New Roman"/>
          <w:sz w:val="28"/>
          <w:szCs w:val="28"/>
        </w:rPr>
        <w:t>фаланги, каракурты, тарантулы</w:t>
      </w:r>
    </w:p>
    <w:p w:rsidR="003C2CB6" w:rsidRPr="00205042" w:rsidRDefault="003C2CB6" w:rsidP="003C2CB6">
      <w:pPr>
        <w:pStyle w:val="af"/>
        <w:widowControl w:val="0"/>
        <w:rPr>
          <w:rFonts w:ascii="Times New Roman" w:hAnsi="Times New Roman" w:cs="Times New Roman"/>
          <w:sz w:val="28"/>
          <w:szCs w:val="28"/>
        </w:rPr>
      </w:pPr>
      <w:r>
        <w:rPr>
          <w:rFonts w:ascii="Times New Roman" w:hAnsi="Times New Roman" w:cs="Times New Roman"/>
          <w:sz w:val="28"/>
          <w:szCs w:val="28"/>
        </w:rPr>
        <w:t>15</w:t>
      </w:r>
      <w:r w:rsidRPr="00205042">
        <w:rPr>
          <w:rFonts w:ascii="Times New Roman" w:hAnsi="Times New Roman" w:cs="Times New Roman"/>
          <w:sz w:val="28"/>
          <w:szCs w:val="28"/>
        </w:rPr>
        <w:t>. Возбудителем заболеваний человека является:</w:t>
      </w:r>
    </w:p>
    <w:p w:rsidR="003C2CB6" w:rsidRPr="00091554" w:rsidRDefault="003C2CB6" w:rsidP="0003477F">
      <w:pPr>
        <w:pStyle w:val="af"/>
        <w:widowControl w:val="0"/>
        <w:numPr>
          <w:ilvl w:val="0"/>
          <w:numId w:val="269"/>
        </w:numPr>
        <w:ind w:firstLine="131"/>
        <w:rPr>
          <w:rFonts w:ascii="Times New Roman" w:hAnsi="Times New Roman" w:cs="Times New Roman"/>
          <w:i/>
          <w:sz w:val="28"/>
          <w:szCs w:val="28"/>
          <w:lang w:val="en-US"/>
        </w:rPr>
      </w:pPr>
      <w:r w:rsidRPr="00205042">
        <w:rPr>
          <w:rFonts w:ascii="Times New Roman" w:hAnsi="Times New Roman" w:cs="Times New Roman"/>
          <w:i/>
          <w:sz w:val="28"/>
          <w:szCs w:val="28"/>
          <w:lang w:val="en-US"/>
        </w:rPr>
        <w:t>Ixodes ricinus</w:t>
      </w:r>
    </w:p>
    <w:p w:rsidR="003C2CB6" w:rsidRPr="00091554" w:rsidRDefault="003C2CB6" w:rsidP="0003477F">
      <w:pPr>
        <w:pStyle w:val="af"/>
        <w:widowControl w:val="0"/>
        <w:numPr>
          <w:ilvl w:val="0"/>
          <w:numId w:val="269"/>
        </w:numPr>
        <w:ind w:firstLine="131"/>
        <w:rPr>
          <w:rFonts w:ascii="Times New Roman" w:hAnsi="Times New Roman" w:cs="Times New Roman"/>
          <w:i/>
          <w:sz w:val="28"/>
          <w:szCs w:val="28"/>
          <w:lang w:val="en-US"/>
        </w:rPr>
      </w:pPr>
      <w:r w:rsidRPr="00091554">
        <w:rPr>
          <w:rFonts w:ascii="Times New Roman" w:hAnsi="Times New Roman" w:cs="Times New Roman"/>
          <w:i/>
          <w:sz w:val="28"/>
          <w:szCs w:val="28"/>
          <w:lang w:val="en-US"/>
        </w:rPr>
        <w:t>Ixodes persulcatus</w:t>
      </w:r>
    </w:p>
    <w:p w:rsidR="003C2CB6" w:rsidRPr="00091554" w:rsidRDefault="003C2CB6" w:rsidP="0003477F">
      <w:pPr>
        <w:pStyle w:val="af"/>
        <w:widowControl w:val="0"/>
        <w:numPr>
          <w:ilvl w:val="0"/>
          <w:numId w:val="269"/>
        </w:numPr>
        <w:ind w:firstLine="131"/>
        <w:rPr>
          <w:rFonts w:ascii="Times New Roman" w:hAnsi="Times New Roman" w:cs="Times New Roman"/>
          <w:i/>
          <w:sz w:val="28"/>
          <w:szCs w:val="28"/>
          <w:lang w:val="en-US"/>
        </w:rPr>
      </w:pPr>
      <w:r w:rsidRPr="00091554">
        <w:rPr>
          <w:rFonts w:ascii="Times New Roman" w:hAnsi="Times New Roman" w:cs="Times New Roman"/>
          <w:i/>
          <w:sz w:val="28"/>
          <w:szCs w:val="28"/>
          <w:lang w:val="en-US"/>
        </w:rPr>
        <w:t>Dermacentor pictus</w:t>
      </w:r>
    </w:p>
    <w:p w:rsidR="003C2CB6" w:rsidRPr="00205042" w:rsidRDefault="003C2CB6" w:rsidP="0003477F">
      <w:pPr>
        <w:pStyle w:val="af"/>
        <w:widowControl w:val="0"/>
        <w:numPr>
          <w:ilvl w:val="0"/>
          <w:numId w:val="269"/>
        </w:numPr>
        <w:ind w:firstLine="131"/>
        <w:rPr>
          <w:rFonts w:ascii="Times New Roman" w:hAnsi="Times New Roman" w:cs="Times New Roman"/>
          <w:i/>
          <w:sz w:val="28"/>
          <w:szCs w:val="28"/>
          <w:lang w:val="en-US"/>
        </w:rPr>
      </w:pPr>
      <w:r w:rsidRPr="00205042">
        <w:rPr>
          <w:rFonts w:ascii="Times New Roman" w:hAnsi="Times New Roman" w:cs="Times New Roman"/>
          <w:i/>
          <w:sz w:val="28"/>
          <w:szCs w:val="28"/>
          <w:lang w:val="en-US"/>
        </w:rPr>
        <w:t>Acarus siro</w:t>
      </w:r>
    </w:p>
    <w:p w:rsidR="003C2CB6" w:rsidRPr="003C2CB6" w:rsidRDefault="003C2CB6" w:rsidP="0003477F">
      <w:pPr>
        <w:pStyle w:val="af"/>
        <w:widowControl w:val="0"/>
        <w:numPr>
          <w:ilvl w:val="0"/>
          <w:numId w:val="269"/>
        </w:numPr>
        <w:ind w:firstLine="131"/>
        <w:rPr>
          <w:rFonts w:ascii="Times New Roman" w:hAnsi="Times New Roman" w:cs="Times New Roman"/>
          <w:i/>
          <w:sz w:val="28"/>
          <w:szCs w:val="28"/>
          <w:lang w:val="en-US"/>
        </w:rPr>
      </w:pPr>
      <w:r w:rsidRPr="00091554">
        <w:rPr>
          <w:rFonts w:ascii="Times New Roman" w:hAnsi="Times New Roman" w:cs="Times New Roman"/>
          <w:i/>
          <w:sz w:val="28"/>
          <w:szCs w:val="28"/>
          <w:lang w:val="en-US"/>
        </w:rPr>
        <w:t>Ornithodoros papillipes</w:t>
      </w:r>
    </w:p>
    <w:p w:rsidR="00115900" w:rsidRPr="00115900" w:rsidRDefault="003C2CB6" w:rsidP="00115900">
      <w:pPr>
        <w:pStyle w:val="af"/>
        <w:widowControl w:val="0"/>
        <w:jc w:val="both"/>
        <w:rPr>
          <w:rFonts w:ascii="Times New Roman" w:hAnsi="Times New Roman" w:cs="Times New Roman"/>
          <w:sz w:val="28"/>
          <w:szCs w:val="28"/>
        </w:rPr>
      </w:pPr>
      <w:r w:rsidRPr="003C2CB6">
        <w:rPr>
          <w:rFonts w:ascii="Times New Roman" w:hAnsi="Times New Roman" w:cs="Times New Roman"/>
          <w:sz w:val="28"/>
          <w:szCs w:val="28"/>
        </w:rPr>
        <w:t xml:space="preserve">16. </w:t>
      </w:r>
      <w:r w:rsidR="00115900" w:rsidRPr="00115900">
        <w:rPr>
          <w:rFonts w:ascii="Times New Roman" w:hAnsi="Times New Roman" w:cs="Times New Roman"/>
          <w:sz w:val="28"/>
          <w:szCs w:val="28"/>
        </w:rPr>
        <w:t>В лаборатории исследовали фекалии больного с хроническим воспалением толстой кишки. Выявлены округлые цисты размером до 18 мкм с 8 и 16 ядрами. Кому они принадлежат?</w:t>
      </w:r>
    </w:p>
    <w:p w:rsidR="00115900" w:rsidRDefault="00115900" w:rsidP="0003477F">
      <w:pPr>
        <w:pStyle w:val="af"/>
        <w:widowControl w:val="0"/>
        <w:numPr>
          <w:ilvl w:val="0"/>
          <w:numId w:val="271"/>
        </w:numPr>
        <w:ind w:firstLine="131"/>
        <w:rPr>
          <w:rFonts w:ascii="Times New Roman" w:hAnsi="Times New Roman" w:cs="Times New Roman"/>
          <w:sz w:val="28"/>
          <w:szCs w:val="28"/>
        </w:rPr>
      </w:pPr>
      <w:r w:rsidRPr="00115900">
        <w:rPr>
          <w:rFonts w:ascii="Times New Roman" w:hAnsi="Times New Roman" w:cs="Times New Roman"/>
          <w:sz w:val="28"/>
          <w:szCs w:val="28"/>
        </w:rPr>
        <w:t>дизентерийным амебам</w:t>
      </w:r>
    </w:p>
    <w:p w:rsidR="00115900" w:rsidRPr="00115900" w:rsidRDefault="00115900" w:rsidP="0003477F">
      <w:pPr>
        <w:pStyle w:val="af"/>
        <w:widowControl w:val="0"/>
        <w:numPr>
          <w:ilvl w:val="0"/>
          <w:numId w:val="271"/>
        </w:numPr>
        <w:ind w:firstLine="131"/>
        <w:rPr>
          <w:rFonts w:ascii="Times New Roman" w:hAnsi="Times New Roman" w:cs="Times New Roman"/>
          <w:sz w:val="28"/>
          <w:szCs w:val="28"/>
        </w:rPr>
      </w:pPr>
      <w:r w:rsidRPr="00115900">
        <w:rPr>
          <w:rFonts w:ascii="Times New Roman" w:hAnsi="Times New Roman" w:cs="Times New Roman"/>
          <w:sz w:val="28"/>
          <w:szCs w:val="28"/>
        </w:rPr>
        <w:t>балантидиям</w:t>
      </w:r>
    </w:p>
    <w:p w:rsidR="00115900" w:rsidRPr="00115900" w:rsidRDefault="00115900" w:rsidP="0003477F">
      <w:pPr>
        <w:pStyle w:val="af"/>
        <w:widowControl w:val="0"/>
        <w:numPr>
          <w:ilvl w:val="0"/>
          <w:numId w:val="271"/>
        </w:numPr>
        <w:ind w:firstLine="131"/>
        <w:rPr>
          <w:rFonts w:ascii="Times New Roman" w:hAnsi="Times New Roman" w:cs="Times New Roman"/>
          <w:sz w:val="28"/>
          <w:szCs w:val="28"/>
        </w:rPr>
      </w:pPr>
      <w:r w:rsidRPr="00115900">
        <w:rPr>
          <w:rFonts w:ascii="Times New Roman" w:hAnsi="Times New Roman" w:cs="Times New Roman"/>
          <w:sz w:val="28"/>
          <w:szCs w:val="28"/>
        </w:rPr>
        <w:t>лямблиям</w:t>
      </w:r>
    </w:p>
    <w:p w:rsidR="00115900" w:rsidRPr="00115900" w:rsidRDefault="00115900" w:rsidP="0003477F">
      <w:pPr>
        <w:pStyle w:val="af"/>
        <w:widowControl w:val="0"/>
        <w:numPr>
          <w:ilvl w:val="0"/>
          <w:numId w:val="271"/>
        </w:numPr>
        <w:ind w:firstLine="131"/>
        <w:rPr>
          <w:rFonts w:ascii="Times New Roman" w:hAnsi="Times New Roman" w:cs="Times New Roman"/>
          <w:sz w:val="28"/>
          <w:szCs w:val="28"/>
        </w:rPr>
      </w:pPr>
      <w:r w:rsidRPr="00115900">
        <w:rPr>
          <w:rFonts w:ascii="Times New Roman" w:hAnsi="Times New Roman" w:cs="Times New Roman"/>
          <w:sz w:val="28"/>
          <w:szCs w:val="28"/>
        </w:rPr>
        <w:t>токсоплазмам</w:t>
      </w:r>
    </w:p>
    <w:p w:rsidR="003C2CB6" w:rsidRDefault="00115900" w:rsidP="0003477F">
      <w:pPr>
        <w:pStyle w:val="af"/>
        <w:widowControl w:val="0"/>
        <w:numPr>
          <w:ilvl w:val="0"/>
          <w:numId w:val="271"/>
        </w:numPr>
        <w:ind w:firstLine="131"/>
        <w:rPr>
          <w:rFonts w:ascii="Times New Roman" w:hAnsi="Times New Roman" w:cs="Times New Roman"/>
          <w:sz w:val="28"/>
          <w:szCs w:val="28"/>
        </w:rPr>
      </w:pPr>
      <w:r w:rsidRPr="00115900">
        <w:rPr>
          <w:rFonts w:ascii="Times New Roman" w:hAnsi="Times New Roman" w:cs="Times New Roman"/>
          <w:sz w:val="28"/>
          <w:szCs w:val="28"/>
        </w:rPr>
        <w:t>кишечным амебам</w:t>
      </w:r>
    </w:p>
    <w:p w:rsidR="00115900" w:rsidRPr="00115900" w:rsidRDefault="00115900" w:rsidP="00115900">
      <w:pPr>
        <w:pStyle w:val="af"/>
        <w:widowControl w:val="0"/>
        <w:jc w:val="both"/>
        <w:rPr>
          <w:rFonts w:ascii="Times New Roman" w:hAnsi="Times New Roman" w:cs="Times New Roman"/>
          <w:sz w:val="28"/>
          <w:szCs w:val="28"/>
        </w:rPr>
      </w:pPr>
      <w:r>
        <w:rPr>
          <w:rFonts w:ascii="Times New Roman" w:hAnsi="Times New Roman" w:cs="Times New Roman"/>
          <w:sz w:val="28"/>
          <w:szCs w:val="28"/>
        </w:rPr>
        <w:t xml:space="preserve">17. </w:t>
      </w:r>
      <w:r w:rsidRPr="00115900">
        <w:rPr>
          <w:rFonts w:ascii="Times New Roman" w:hAnsi="Times New Roman" w:cs="Times New Roman"/>
          <w:sz w:val="28"/>
          <w:szCs w:val="28"/>
        </w:rPr>
        <w:t>больного  –  воспаление  двенадцатиперстной  кишки  и жёлчного пузыря. В фекалиях выявлены 4-ядерные овальные цисты размером 12 мкм, с хорошо очерченной толстой оболочкой. Какое это может быть заболевание?</w:t>
      </w:r>
    </w:p>
    <w:p w:rsidR="00115900" w:rsidRDefault="00115900" w:rsidP="0003477F">
      <w:pPr>
        <w:pStyle w:val="af"/>
        <w:widowControl w:val="0"/>
        <w:numPr>
          <w:ilvl w:val="0"/>
          <w:numId w:val="272"/>
        </w:numPr>
        <w:ind w:firstLine="131"/>
        <w:rPr>
          <w:rFonts w:ascii="Times New Roman" w:hAnsi="Times New Roman" w:cs="Times New Roman"/>
          <w:sz w:val="28"/>
          <w:szCs w:val="28"/>
        </w:rPr>
      </w:pPr>
      <w:r w:rsidRPr="00115900">
        <w:rPr>
          <w:rFonts w:ascii="Times New Roman" w:hAnsi="Times New Roman" w:cs="Times New Roman"/>
          <w:sz w:val="28"/>
          <w:szCs w:val="28"/>
        </w:rPr>
        <w:t>токсоплазмоз</w:t>
      </w:r>
    </w:p>
    <w:p w:rsidR="00115900" w:rsidRPr="00115900" w:rsidRDefault="00115900" w:rsidP="0003477F">
      <w:pPr>
        <w:pStyle w:val="af"/>
        <w:widowControl w:val="0"/>
        <w:numPr>
          <w:ilvl w:val="0"/>
          <w:numId w:val="272"/>
        </w:numPr>
        <w:ind w:firstLine="131"/>
        <w:rPr>
          <w:rFonts w:ascii="Times New Roman" w:hAnsi="Times New Roman" w:cs="Times New Roman"/>
          <w:sz w:val="28"/>
          <w:szCs w:val="28"/>
        </w:rPr>
      </w:pPr>
      <w:r w:rsidRPr="00115900">
        <w:rPr>
          <w:rFonts w:ascii="Times New Roman" w:hAnsi="Times New Roman" w:cs="Times New Roman"/>
          <w:sz w:val="28"/>
          <w:szCs w:val="28"/>
        </w:rPr>
        <w:t>трихомоноз</w:t>
      </w:r>
    </w:p>
    <w:p w:rsidR="00115900" w:rsidRPr="00115900" w:rsidRDefault="00115900" w:rsidP="0003477F">
      <w:pPr>
        <w:pStyle w:val="af"/>
        <w:widowControl w:val="0"/>
        <w:numPr>
          <w:ilvl w:val="0"/>
          <w:numId w:val="272"/>
        </w:numPr>
        <w:ind w:firstLine="131"/>
        <w:rPr>
          <w:rFonts w:ascii="Times New Roman" w:hAnsi="Times New Roman" w:cs="Times New Roman"/>
          <w:sz w:val="28"/>
          <w:szCs w:val="28"/>
        </w:rPr>
      </w:pPr>
      <w:r w:rsidRPr="00115900">
        <w:rPr>
          <w:rFonts w:ascii="Times New Roman" w:hAnsi="Times New Roman" w:cs="Times New Roman"/>
          <w:sz w:val="28"/>
          <w:szCs w:val="28"/>
        </w:rPr>
        <w:t>лямблиоз</w:t>
      </w:r>
    </w:p>
    <w:p w:rsidR="00115900" w:rsidRDefault="00115900" w:rsidP="0003477F">
      <w:pPr>
        <w:pStyle w:val="af"/>
        <w:widowControl w:val="0"/>
        <w:numPr>
          <w:ilvl w:val="0"/>
          <w:numId w:val="272"/>
        </w:numPr>
        <w:ind w:firstLine="131"/>
        <w:rPr>
          <w:rFonts w:ascii="Times New Roman" w:hAnsi="Times New Roman" w:cs="Times New Roman"/>
          <w:sz w:val="28"/>
          <w:szCs w:val="28"/>
        </w:rPr>
      </w:pPr>
      <w:r w:rsidRPr="00115900">
        <w:rPr>
          <w:rFonts w:ascii="Times New Roman" w:hAnsi="Times New Roman" w:cs="Times New Roman"/>
          <w:sz w:val="28"/>
          <w:szCs w:val="28"/>
        </w:rPr>
        <w:t>балантидиаз</w:t>
      </w:r>
    </w:p>
    <w:p w:rsidR="00115900" w:rsidRDefault="00115900" w:rsidP="0003477F">
      <w:pPr>
        <w:pStyle w:val="af"/>
        <w:widowControl w:val="0"/>
        <w:numPr>
          <w:ilvl w:val="0"/>
          <w:numId w:val="272"/>
        </w:numPr>
        <w:ind w:firstLine="131"/>
        <w:rPr>
          <w:rFonts w:ascii="Times New Roman" w:hAnsi="Times New Roman" w:cs="Times New Roman"/>
          <w:sz w:val="28"/>
          <w:szCs w:val="28"/>
        </w:rPr>
      </w:pPr>
      <w:r w:rsidRPr="00115900">
        <w:rPr>
          <w:rFonts w:ascii="Times New Roman" w:hAnsi="Times New Roman" w:cs="Times New Roman"/>
          <w:sz w:val="28"/>
          <w:szCs w:val="28"/>
        </w:rPr>
        <w:t>амебиаз</w:t>
      </w:r>
    </w:p>
    <w:p w:rsidR="00115900" w:rsidRPr="00115900" w:rsidRDefault="00115900" w:rsidP="00115900">
      <w:pPr>
        <w:pStyle w:val="af"/>
        <w:widowControl w:val="0"/>
        <w:jc w:val="both"/>
        <w:rPr>
          <w:rFonts w:ascii="Times New Roman" w:hAnsi="Times New Roman" w:cs="Times New Roman"/>
          <w:sz w:val="28"/>
          <w:szCs w:val="28"/>
        </w:rPr>
      </w:pPr>
      <w:r>
        <w:rPr>
          <w:rFonts w:ascii="Times New Roman" w:hAnsi="Times New Roman" w:cs="Times New Roman"/>
          <w:sz w:val="28"/>
          <w:szCs w:val="28"/>
        </w:rPr>
        <w:t xml:space="preserve">18. </w:t>
      </w:r>
      <w:r w:rsidRPr="00115900">
        <w:rPr>
          <w:rFonts w:ascii="Times New Roman" w:hAnsi="Times New Roman" w:cs="Times New Roman"/>
          <w:sz w:val="28"/>
          <w:szCs w:val="28"/>
        </w:rPr>
        <w:t>Во время овогельминтоскопии кала и мокроты выявлены большие (100 мкм) золотистые яйца с толстой оболочкой и крышечкой, на противоположном полюсе – бугорок. Поставьте диагноз:</w:t>
      </w:r>
    </w:p>
    <w:p w:rsidR="00115900" w:rsidRDefault="00115900" w:rsidP="0003477F">
      <w:pPr>
        <w:pStyle w:val="af"/>
        <w:widowControl w:val="0"/>
        <w:numPr>
          <w:ilvl w:val="0"/>
          <w:numId w:val="273"/>
        </w:numPr>
        <w:ind w:firstLine="131"/>
        <w:rPr>
          <w:rFonts w:ascii="Times New Roman" w:hAnsi="Times New Roman" w:cs="Times New Roman"/>
          <w:sz w:val="28"/>
          <w:szCs w:val="28"/>
        </w:rPr>
      </w:pPr>
      <w:r w:rsidRPr="00115900">
        <w:rPr>
          <w:rFonts w:ascii="Times New Roman" w:hAnsi="Times New Roman" w:cs="Times New Roman"/>
          <w:sz w:val="28"/>
          <w:szCs w:val="28"/>
        </w:rPr>
        <w:t>гименолепидоз</w:t>
      </w:r>
    </w:p>
    <w:p w:rsidR="00115900" w:rsidRPr="00115900" w:rsidRDefault="00115900" w:rsidP="0003477F">
      <w:pPr>
        <w:pStyle w:val="af"/>
        <w:widowControl w:val="0"/>
        <w:numPr>
          <w:ilvl w:val="0"/>
          <w:numId w:val="273"/>
        </w:numPr>
        <w:ind w:firstLine="131"/>
        <w:rPr>
          <w:rFonts w:ascii="Times New Roman" w:hAnsi="Times New Roman" w:cs="Times New Roman"/>
          <w:sz w:val="28"/>
          <w:szCs w:val="28"/>
        </w:rPr>
      </w:pPr>
      <w:r w:rsidRPr="00115900">
        <w:rPr>
          <w:rFonts w:ascii="Times New Roman" w:hAnsi="Times New Roman" w:cs="Times New Roman"/>
          <w:sz w:val="28"/>
          <w:szCs w:val="28"/>
        </w:rPr>
        <w:t>парагонимоз</w:t>
      </w:r>
    </w:p>
    <w:p w:rsidR="00115900" w:rsidRDefault="00115900" w:rsidP="0003477F">
      <w:pPr>
        <w:pStyle w:val="af"/>
        <w:widowControl w:val="0"/>
        <w:numPr>
          <w:ilvl w:val="0"/>
          <w:numId w:val="273"/>
        </w:numPr>
        <w:ind w:firstLine="131"/>
        <w:rPr>
          <w:rFonts w:ascii="Times New Roman" w:hAnsi="Times New Roman" w:cs="Times New Roman"/>
          <w:sz w:val="28"/>
          <w:szCs w:val="28"/>
        </w:rPr>
      </w:pPr>
      <w:r w:rsidRPr="00115900">
        <w:rPr>
          <w:rFonts w:ascii="Times New Roman" w:hAnsi="Times New Roman" w:cs="Times New Roman"/>
          <w:sz w:val="28"/>
          <w:szCs w:val="28"/>
        </w:rPr>
        <w:t>анкилостомидоз</w:t>
      </w:r>
    </w:p>
    <w:p w:rsidR="00115900" w:rsidRPr="00115900" w:rsidRDefault="00115900" w:rsidP="0003477F">
      <w:pPr>
        <w:pStyle w:val="af"/>
        <w:widowControl w:val="0"/>
        <w:numPr>
          <w:ilvl w:val="0"/>
          <w:numId w:val="273"/>
        </w:numPr>
        <w:ind w:firstLine="131"/>
        <w:rPr>
          <w:rFonts w:ascii="Times New Roman" w:hAnsi="Times New Roman" w:cs="Times New Roman"/>
          <w:sz w:val="28"/>
          <w:szCs w:val="28"/>
        </w:rPr>
      </w:pPr>
      <w:r w:rsidRPr="00115900">
        <w:rPr>
          <w:rFonts w:ascii="Times New Roman" w:hAnsi="Times New Roman" w:cs="Times New Roman"/>
          <w:sz w:val="28"/>
          <w:szCs w:val="28"/>
        </w:rPr>
        <w:t>эхинококкоз</w:t>
      </w:r>
    </w:p>
    <w:p w:rsidR="00115900" w:rsidRDefault="00115900" w:rsidP="0003477F">
      <w:pPr>
        <w:pStyle w:val="af"/>
        <w:widowControl w:val="0"/>
        <w:numPr>
          <w:ilvl w:val="0"/>
          <w:numId w:val="273"/>
        </w:numPr>
        <w:ind w:firstLine="131"/>
        <w:rPr>
          <w:rFonts w:ascii="Times New Roman" w:hAnsi="Times New Roman" w:cs="Times New Roman"/>
          <w:sz w:val="28"/>
          <w:szCs w:val="28"/>
        </w:rPr>
      </w:pPr>
      <w:r w:rsidRPr="00115900">
        <w:rPr>
          <w:rFonts w:ascii="Times New Roman" w:hAnsi="Times New Roman" w:cs="Times New Roman"/>
          <w:sz w:val="28"/>
          <w:szCs w:val="28"/>
        </w:rPr>
        <w:t>лоаоз</w:t>
      </w:r>
    </w:p>
    <w:p w:rsidR="00115900" w:rsidRPr="00115900" w:rsidRDefault="00115900" w:rsidP="00115900">
      <w:pPr>
        <w:pStyle w:val="af"/>
        <w:widowControl w:val="0"/>
        <w:jc w:val="both"/>
        <w:rPr>
          <w:rFonts w:ascii="Times New Roman" w:hAnsi="Times New Roman" w:cs="Times New Roman"/>
          <w:sz w:val="28"/>
          <w:szCs w:val="28"/>
        </w:rPr>
      </w:pPr>
      <w:r>
        <w:rPr>
          <w:rFonts w:ascii="Times New Roman" w:hAnsi="Times New Roman" w:cs="Times New Roman"/>
          <w:sz w:val="28"/>
          <w:szCs w:val="28"/>
        </w:rPr>
        <w:t xml:space="preserve">19. </w:t>
      </w:r>
      <w:r w:rsidRPr="00115900">
        <w:rPr>
          <w:rFonts w:ascii="Times New Roman" w:hAnsi="Times New Roman" w:cs="Times New Roman"/>
          <w:sz w:val="28"/>
          <w:szCs w:val="28"/>
        </w:rPr>
        <w:t xml:space="preserve">В червеобразном отростке выявлен белый гельминт 4 см, задний конец которого более толстый. Яйца обнаружены в фекалиях, они лимонообразной </w:t>
      </w:r>
      <w:r w:rsidRPr="00115900">
        <w:rPr>
          <w:rFonts w:ascii="Times New Roman" w:hAnsi="Times New Roman" w:cs="Times New Roman"/>
          <w:sz w:val="28"/>
          <w:szCs w:val="28"/>
        </w:rPr>
        <w:lastRenderedPageBreak/>
        <w:t>формы с пробками на полюсах, имеют размер 50×30 мкм. Поставьте диагноз:</w:t>
      </w:r>
    </w:p>
    <w:p w:rsidR="00115900" w:rsidRDefault="00115900" w:rsidP="0003477F">
      <w:pPr>
        <w:pStyle w:val="af"/>
        <w:widowControl w:val="0"/>
        <w:numPr>
          <w:ilvl w:val="0"/>
          <w:numId w:val="274"/>
        </w:numPr>
        <w:ind w:firstLine="131"/>
        <w:rPr>
          <w:rFonts w:ascii="Times New Roman" w:hAnsi="Times New Roman" w:cs="Times New Roman"/>
          <w:sz w:val="28"/>
          <w:szCs w:val="28"/>
        </w:rPr>
      </w:pPr>
      <w:r w:rsidRPr="00115900">
        <w:rPr>
          <w:rFonts w:ascii="Times New Roman" w:hAnsi="Times New Roman" w:cs="Times New Roman"/>
          <w:sz w:val="28"/>
          <w:szCs w:val="28"/>
        </w:rPr>
        <w:t>трихоцефалез</w:t>
      </w:r>
    </w:p>
    <w:p w:rsidR="00115900" w:rsidRPr="00115900" w:rsidRDefault="00115900" w:rsidP="0003477F">
      <w:pPr>
        <w:pStyle w:val="af"/>
        <w:widowControl w:val="0"/>
        <w:numPr>
          <w:ilvl w:val="0"/>
          <w:numId w:val="274"/>
        </w:numPr>
        <w:ind w:firstLine="131"/>
        <w:rPr>
          <w:rFonts w:ascii="Times New Roman" w:hAnsi="Times New Roman" w:cs="Times New Roman"/>
          <w:sz w:val="28"/>
          <w:szCs w:val="28"/>
        </w:rPr>
      </w:pPr>
      <w:r w:rsidRPr="00115900">
        <w:rPr>
          <w:rFonts w:ascii="Times New Roman" w:hAnsi="Times New Roman" w:cs="Times New Roman"/>
          <w:sz w:val="28"/>
          <w:szCs w:val="28"/>
        </w:rPr>
        <w:t>аскаридоз</w:t>
      </w:r>
    </w:p>
    <w:p w:rsidR="00115900" w:rsidRPr="00115900" w:rsidRDefault="00115900" w:rsidP="0003477F">
      <w:pPr>
        <w:pStyle w:val="af"/>
        <w:widowControl w:val="0"/>
        <w:numPr>
          <w:ilvl w:val="0"/>
          <w:numId w:val="274"/>
        </w:numPr>
        <w:ind w:firstLine="131"/>
        <w:rPr>
          <w:rFonts w:ascii="Times New Roman" w:hAnsi="Times New Roman" w:cs="Times New Roman"/>
          <w:sz w:val="28"/>
          <w:szCs w:val="28"/>
        </w:rPr>
      </w:pPr>
      <w:r w:rsidRPr="00115900">
        <w:rPr>
          <w:rFonts w:ascii="Times New Roman" w:hAnsi="Times New Roman" w:cs="Times New Roman"/>
          <w:sz w:val="28"/>
          <w:szCs w:val="28"/>
        </w:rPr>
        <w:t>тениидоз</w:t>
      </w:r>
    </w:p>
    <w:p w:rsidR="00115900" w:rsidRPr="00115900" w:rsidRDefault="00115900" w:rsidP="0003477F">
      <w:pPr>
        <w:pStyle w:val="af"/>
        <w:widowControl w:val="0"/>
        <w:numPr>
          <w:ilvl w:val="0"/>
          <w:numId w:val="274"/>
        </w:numPr>
        <w:ind w:firstLine="131"/>
        <w:rPr>
          <w:rFonts w:ascii="Times New Roman" w:hAnsi="Times New Roman" w:cs="Times New Roman"/>
          <w:sz w:val="28"/>
          <w:szCs w:val="28"/>
        </w:rPr>
      </w:pPr>
      <w:r w:rsidRPr="00115900">
        <w:rPr>
          <w:rFonts w:ascii="Times New Roman" w:hAnsi="Times New Roman" w:cs="Times New Roman"/>
          <w:sz w:val="28"/>
          <w:szCs w:val="28"/>
        </w:rPr>
        <w:t>описторхоз</w:t>
      </w:r>
    </w:p>
    <w:p w:rsidR="00115900" w:rsidRDefault="00115900" w:rsidP="0003477F">
      <w:pPr>
        <w:pStyle w:val="af"/>
        <w:widowControl w:val="0"/>
        <w:numPr>
          <w:ilvl w:val="0"/>
          <w:numId w:val="274"/>
        </w:numPr>
        <w:ind w:firstLine="131"/>
        <w:rPr>
          <w:rFonts w:ascii="Times New Roman" w:hAnsi="Times New Roman" w:cs="Times New Roman"/>
          <w:sz w:val="28"/>
          <w:szCs w:val="28"/>
        </w:rPr>
      </w:pPr>
      <w:r w:rsidRPr="00115900">
        <w:rPr>
          <w:rFonts w:ascii="Times New Roman" w:hAnsi="Times New Roman" w:cs="Times New Roman"/>
          <w:sz w:val="28"/>
          <w:szCs w:val="28"/>
        </w:rPr>
        <w:t>стронгилоидоз</w:t>
      </w:r>
    </w:p>
    <w:p w:rsidR="003C2CB6" w:rsidRPr="003C2CB6" w:rsidRDefault="003C2CB6" w:rsidP="003C2CB6">
      <w:pPr>
        <w:pStyle w:val="af"/>
        <w:widowControl w:val="0"/>
        <w:jc w:val="both"/>
        <w:rPr>
          <w:rFonts w:ascii="Times New Roman" w:hAnsi="Times New Roman" w:cs="Times New Roman"/>
          <w:sz w:val="28"/>
          <w:szCs w:val="28"/>
        </w:rPr>
      </w:pPr>
      <w:r>
        <w:rPr>
          <w:rFonts w:ascii="Times New Roman" w:hAnsi="Times New Roman" w:cs="Times New Roman"/>
          <w:sz w:val="28"/>
          <w:szCs w:val="28"/>
        </w:rPr>
        <w:t xml:space="preserve">20. </w:t>
      </w:r>
      <w:r w:rsidRPr="003C2CB6">
        <w:rPr>
          <w:rFonts w:ascii="Times New Roman" w:hAnsi="Times New Roman" w:cs="Times New Roman"/>
          <w:sz w:val="28"/>
          <w:szCs w:val="28"/>
        </w:rPr>
        <w:t>В больницу г. Владивостока обратился пенсионер, который не бывал в тайге, а часто работал у себя на даче. Укус клеща отрицал, вакцинирован не был. Больным себя считал со времени, когда у него появились головные боли, высокая температура, явления левостороннего гемипареза. Обратился за помощью на 10-й день заболевания. При осмотре тела больного врач заметил эритему под подмышками около 5 см в диаметре со следом укуса. Какой диагноз наиболее вероятен?</w:t>
      </w:r>
    </w:p>
    <w:p w:rsidR="003C2CB6" w:rsidRPr="003C2CB6" w:rsidRDefault="00115900" w:rsidP="0003477F">
      <w:pPr>
        <w:pStyle w:val="af"/>
        <w:widowControl w:val="0"/>
        <w:numPr>
          <w:ilvl w:val="0"/>
          <w:numId w:val="270"/>
        </w:numPr>
        <w:ind w:left="1418" w:hanging="567"/>
        <w:rPr>
          <w:rFonts w:ascii="Times New Roman" w:hAnsi="Times New Roman" w:cs="Times New Roman"/>
          <w:sz w:val="28"/>
          <w:szCs w:val="28"/>
        </w:rPr>
      </w:pPr>
      <w:r w:rsidRPr="003C2CB6">
        <w:rPr>
          <w:rFonts w:ascii="Times New Roman" w:hAnsi="Times New Roman" w:cs="Times New Roman"/>
          <w:sz w:val="28"/>
          <w:szCs w:val="28"/>
        </w:rPr>
        <w:t>демодекоз</w:t>
      </w:r>
    </w:p>
    <w:p w:rsidR="00115900" w:rsidRDefault="00115900" w:rsidP="0003477F">
      <w:pPr>
        <w:pStyle w:val="af"/>
        <w:widowControl w:val="0"/>
        <w:numPr>
          <w:ilvl w:val="0"/>
          <w:numId w:val="270"/>
        </w:numPr>
        <w:ind w:left="1418" w:hanging="567"/>
        <w:rPr>
          <w:rFonts w:ascii="Times New Roman" w:hAnsi="Times New Roman" w:cs="Times New Roman"/>
          <w:sz w:val="28"/>
          <w:szCs w:val="28"/>
        </w:rPr>
      </w:pPr>
      <w:r w:rsidRPr="003C2CB6">
        <w:rPr>
          <w:rFonts w:ascii="Times New Roman" w:hAnsi="Times New Roman" w:cs="Times New Roman"/>
          <w:sz w:val="28"/>
          <w:szCs w:val="28"/>
        </w:rPr>
        <w:t xml:space="preserve">таежный клещевой энцефалит </w:t>
      </w:r>
    </w:p>
    <w:p w:rsidR="003C2CB6" w:rsidRPr="003C2CB6" w:rsidRDefault="00115900" w:rsidP="0003477F">
      <w:pPr>
        <w:pStyle w:val="af"/>
        <w:widowControl w:val="0"/>
        <w:numPr>
          <w:ilvl w:val="0"/>
          <w:numId w:val="270"/>
        </w:numPr>
        <w:ind w:left="1418" w:hanging="567"/>
        <w:rPr>
          <w:rFonts w:ascii="Times New Roman" w:hAnsi="Times New Roman" w:cs="Times New Roman"/>
          <w:sz w:val="28"/>
          <w:szCs w:val="28"/>
        </w:rPr>
      </w:pPr>
      <w:r w:rsidRPr="003C2CB6">
        <w:rPr>
          <w:rFonts w:ascii="Times New Roman" w:hAnsi="Times New Roman" w:cs="Times New Roman"/>
          <w:sz w:val="28"/>
          <w:szCs w:val="28"/>
        </w:rPr>
        <w:t>чесотка</w:t>
      </w:r>
    </w:p>
    <w:p w:rsidR="003C2CB6" w:rsidRPr="003C2CB6" w:rsidRDefault="00115900" w:rsidP="0003477F">
      <w:pPr>
        <w:pStyle w:val="af"/>
        <w:widowControl w:val="0"/>
        <w:numPr>
          <w:ilvl w:val="0"/>
          <w:numId w:val="270"/>
        </w:numPr>
        <w:ind w:left="1418" w:hanging="567"/>
        <w:rPr>
          <w:rFonts w:ascii="Times New Roman" w:hAnsi="Times New Roman" w:cs="Times New Roman"/>
          <w:sz w:val="28"/>
          <w:szCs w:val="28"/>
        </w:rPr>
      </w:pPr>
      <w:r w:rsidRPr="003C2CB6">
        <w:rPr>
          <w:rFonts w:ascii="Times New Roman" w:hAnsi="Times New Roman" w:cs="Times New Roman"/>
          <w:sz w:val="28"/>
          <w:szCs w:val="28"/>
        </w:rPr>
        <w:t>малярия</w:t>
      </w:r>
    </w:p>
    <w:p w:rsidR="003C2CB6" w:rsidRPr="003C2CB6" w:rsidRDefault="00115900" w:rsidP="0003477F">
      <w:pPr>
        <w:pStyle w:val="af"/>
        <w:widowControl w:val="0"/>
        <w:numPr>
          <w:ilvl w:val="0"/>
          <w:numId w:val="270"/>
        </w:numPr>
        <w:ind w:left="1418" w:hanging="567"/>
        <w:rPr>
          <w:rFonts w:ascii="Times New Roman" w:hAnsi="Times New Roman" w:cs="Times New Roman"/>
          <w:sz w:val="28"/>
          <w:szCs w:val="28"/>
        </w:rPr>
      </w:pPr>
      <w:r w:rsidRPr="003C2CB6">
        <w:rPr>
          <w:rFonts w:ascii="Times New Roman" w:hAnsi="Times New Roman" w:cs="Times New Roman"/>
          <w:sz w:val="28"/>
          <w:szCs w:val="28"/>
        </w:rPr>
        <w:t>трипаносомоз</w:t>
      </w:r>
    </w:p>
    <w:p w:rsidR="003C2CB6" w:rsidRDefault="003C2CB6" w:rsidP="009B5A3E">
      <w:pPr>
        <w:pStyle w:val="af"/>
        <w:widowControl w:val="0"/>
        <w:jc w:val="center"/>
        <w:rPr>
          <w:rFonts w:ascii="Times New Roman" w:hAnsi="Times New Roman" w:cs="Times New Roman"/>
          <w:b/>
          <w:sz w:val="28"/>
          <w:szCs w:val="28"/>
          <w:u w:val="single"/>
        </w:rPr>
      </w:pPr>
    </w:p>
    <w:p w:rsidR="00115900" w:rsidRPr="004D6665" w:rsidRDefault="00115900" w:rsidP="00115900">
      <w:pPr>
        <w:tabs>
          <w:tab w:val="left" w:pos="284"/>
        </w:tabs>
        <w:jc w:val="center"/>
        <w:rPr>
          <w:rFonts w:eastAsia="Calibri"/>
          <w:sz w:val="28"/>
          <w:szCs w:val="28"/>
          <w:lang w:eastAsia="en-US"/>
        </w:rPr>
      </w:pPr>
      <w:r w:rsidRPr="004D6665">
        <w:rPr>
          <w:rFonts w:eastAsia="Calibri"/>
          <w:b/>
          <w:sz w:val="28"/>
          <w:szCs w:val="28"/>
          <w:lang w:eastAsia="en-US"/>
        </w:rPr>
        <w:t>Эталоны ответов на тестовые задания</w:t>
      </w:r>
    </w:p>
    <w:tbl>
      <w:tblPr>
        <w:tblStyle w:val="17"/>
        <w:tblW w:w="8141" w:type="dxa"/>
        <w:jc w:val="center"/>
        <w:tblLook w:val="04A0" w:firstRow="1" w:lastRow="0" w:firstColumn="1" w:lastColumn="0" w:noHBand="0" w:noVBand="1"/>
      </w:tblPr>
      <w:tblGrid>
        <w:gridCol w:w="1316"/>
        <w:gridCol w:w="2948"/>
        <w:gridCol w:w="1229"/>
        <w:gridCol w:w="2648"/>
      </w:tblGrid>
      <w:tr w:rsidR="00115900" w:rsidRPr="004D6665" w:rsidTr="006501E7">
        <w:trPr>
          <w:jc w:val="center"/>
        </w:trPr>
        <w:tc>
          <w:tcPr>
            <w:tcW w:w="1317" w:type="dxa"/>
          </w:tcPr>
          <w:p w:rsidR="00115900" w:rsidRPr="005109DD" w:rsidRDefault="00115900" w:rsidP="006501E7">
            <w:pPr>
              <w:jc w:val="center"/>
              <w:rPr>
                <w:rFonts w:eastAsia="Calibri"/>
                <w:b/>
                <w:sz w:val="28"/>
                <w:szCs w:val="28"/>
                <w:lang w:eastAsia="en-US"/>
              </w:rPr>
            </w:pPr>
            <w:r w:rsidRPr="005109DD">
              <w:rPr>
                <w:rFonts w:eastAsia="Calibri"/>
                <w:b/>
                <w:sz w:val="28"/>
                <w:szCs w:val="28"/>
                <w:lang w:eastAsia="en-US"/>
              </w:rPr>
              <w:t>№ вопроса</w:t>
            </w:r>
          </w:p>
        </w:tc>
        <w:tc>
          <w:tcPr>
            <w:tcW w:w="2952" w:type="dxa"/>
          </w:tcPr>
          <w:p w:rsidR="00115900" w:rsidRPr="005109DD" w:rsidRDefault="00115900" w:rsidP="006501E7">
            <w:pPr>
              <w:jc w:val="center"/>
              <w:rPr>
                <w:rFonts w:eastAsia="Calibri"/>
                <w:sz w:val="28"/>
                <w:szCs w:val="28"/>
                <w:lang w:eastAsia="en-US"/>
              </w:rPr>
            </w:pPr>
            <w:r w:rsidRPr="005109DD">
              <w:rPr>
                <w:rFonts w:eastAsia="Calibri"/>
                <w:sz w:val="28"/>
                <w:szCs w:val="28"/>
                <w:lang w:eastAsia="en-US"/>
              </w:rPr>
              <w:t>правильный ответ</w:t>
            </w:r>
          </w:p>
        </w:tc>
        <w:tc>
          <w:tcPr>
            <w:tcW w:w="1221" w:type="dxa"/>
          </w:tcPr>
          <w:p w:rsidR="00115900" w:rsidRPr="005109DD" w:rsidRDefault="00115900" w:rsidP="006501E7">
            <w:pPr>
              <w:jc w:val="center"/>
              <w:rPr>
                <w:rFonts w:eastAsia="Calibri"/>
                <w:b/>
                <w:sz w:val="28"/>
                <w:szCs w:val="28"/>
                <w:lang w:eastAsia="en-US"/>
              </w:rPr>
            </w:pPr>
            <w:r w:rsidRPr="005109DD">
              <w:rPr>
                <w:rFonts w:eastAsia="Calibri"/>
                <w:b/>
                <w:sz w:val="28"/>
                <w:szCs w:val="28"/>
                <w:lang w:eastAsia="en-US"/>
              </w:rPr>
              <w:t>№ вопроса</w:t>
            </w:r>
          </w:p>
        </w:tc>
        <w:tc>
          <w:tcPr>
            <w:tcW w:w="2651" w:type="dxa"/>
          </w:tcPr>
          <w:p w:rsidR="00115900" w:rsidRPr="005109DD" w:rsidRDefault="00115900" w:rsidP="006501E7">
            <w:pPr>
              <w:jc w:val="center"/>
              <w:rPr>
                <w:rFonts w:eastAsia="Calibri"/>
                <w:sz w:val="28"/>
                <w:szCs w:val="28"/>
                <w:lang w:eastAsia="en-US"/>
              </w:rPr>
            </w:pPr>
            <w:r w:rsidRPr="005109DD">
              <w:rPr>
                <w:rFonts w:eastAsia="Calibri"/>
                <w:sz w:val="28"/>
                <w:szCs w:val="28"/>
                <w:lang w:eastAsia="en-US"/>
              </w:rPr>
              <w:t>правильный ответ</w:t>
            </w:r>
          </w:p>
        </w:tc>
      </w:tr>
      <w:tr w:rsidR="00115900" w:rsidRPr="004D6665" w:rsidTr="006501E7">
        <w:trPr>
          <w:jc w:val="center"/>
        </w:trPr>
        <w:tc>
          <w:tcPr>
            <w:tcW w:w="1317" w:type="dxa"/>
          </w:tcPr>
          <w:p w:rsidR="00115900" w:rsidRPr="005109DD" w:rsidRDefault="00115900" w:rsidP="006501E7">
            <w:pPr>
              <w:jc w:val="center"/>
              <w:rPr>
                <w:rFonts w:eastAsia="Calibri"/>
                <w:b/>
                <w:sz w:val="28"/>
                <w:szCs w:val="28"/>
                <w:lang w:eastAsia="en-US"/>
              </w:rPr>
            </w:pPr>
            <w:r w:rsidRPr="005109DD">
              <w:rPr>
                <w:rFonts w:eastAsia="Calibri"/>
                <w:b/>
                <w:sz w:val="28"/>
                <w:szCs w:val="28"/>
                <w:lang w:eastAsia="en-US"/>
              </w:rPr>
              <w:t>1</w:t>
            </w:r>
          </w:p>
        </w:tc>
        <w:tc>
          <w:tcPr>
            <w:tcW w:w="2952" w:type="dxa"/>
          </w:tcPr>
          <w:p w:rsidR="00115900" w:rsidRPr="005109DD" w:rsidRDefault="00115900" w:rsidP="006501E7">
            <w:pPr>
              <w:ind w:firstLine="236"/>
              <w:jc w:val="both"/>
              <w:rPr>
                <w:rFonts w:eastAsia="Calibri"/>
                <w:sz w:val="28"/>
                <w:szCs w:val="28"/>
                <w:lang w:eastAsia="en-US"/>
              </w:rPr>
            </w:pPr>
            <w:r w:rsidRPr="005109DD">
              <w:rPr>
                <w:rFonts w:eastAsia="Calibri"/>
                <w:sz w:val="28"/>
                <w:szCs w:val="28"/>
                <w:lang w:eastAsia="en-US"/>
              </w:rPr>
              <w:t>1,5</w:t>
            </w:r>
          </w:p>
        </w:tc>
        <w:tc>
          <w:tcPr>
            <w:tcW w:w="1221" w:type="dxa"/>
          </w:tcPr>
          <w:p w:rsidR="00115900" w:rsidRPr="005109DD" w:rsidRDefault="00115900" w:rsidP="006501E7">
            <w:pPr>
              <w:tabs>
                <w:tab w:val="left" w:pos="426"/>
              </w:tabs>
              <w:jc w:val="center"/>
              <w:rPr>
                <w:rFonts w:eastAsia="Calibri"/>
                <w:b/>
                <w:sz w:val="28"/>
                <w:szCs w:val="28"/>
                <w:lang w:eastAsia="en-US"/>
              </w:rPr>
            </w:pPr>
            <w:r w:rsidRPr="005109DD">
              <w:rPr>
                <w:rFonts w:eastAsia="Calibri"/>
                <w:b/>
                <w:sz w:val="28"/>
                <w:szCs w:val="28"/>
                <w:lang w:eastAsia="en-US"/>
              </w:rPr>
              <w:t>11</w:t>
            </w:r>
          </w:p>
        </w:tc>
        <w:tc>
          <w:tcPr>
            <w:tcW w:w="2651" w:type="dxa"/>
          </w:tcPr>
          <w:p w:rsidR="00115900" w:rsidRPr="005109DD" w:rsidRDefault="00115900" w:rsidP="006501E7">
            <w:pPr>
              <w:ind w:firstLine="316"/>
              <w:jc w:val="both"/>
              <w:rPr>
                <w:rFonts w:eastAsia="Calibri"/>
                <w:sz w:val="28"/>
                <w:szCs w:val="28"/>
                <w:lang w:eastAsia="en-US"/>
              </w:rPr>
            </w:pPr>
            <w:r w:rsidRPr="005109DD">
              <w:rPr>
                <w:rFonts w:eastAsia="Calibri"/>
                <w:sz w:val="28"/>
                <w:szCs w:val="28"/>
                <w:lang w:eastAsia="en-US"/>
              </w:rPr>
              <w:t>1, 2, 5</w:t>
            </w:r>
          </w:p>
        </w:tc>
      </w:tr>
      <w:tr w:rsidR="00115900" w:rsidRPr="004D6665" w:rsidTr="006501E7">
        <w:trPr>
          <w:jc w:val="center"/>
        </w:trPr>
        <w:tc>
          <w:tcPr>
            <w:tcW w:w="1317" w:type="dxa"/>
          </w:tcPr>
          <w:p w:rsidR="00115900" w:rsidRPr="005109DD" w:rsidRDefault="00115900" w:rsidP="006501E7">
            <w:pPr>
              <w:jc w:val="center"/>
              <w:rPr>
                <w:rFonts w:eastAsia="Calibri"/>
                <w:b/>
                <w:sz w:val="28"/>
                <w:szCs w:val="28"/>
                <w:lang w:eastAsia="en-US"/>
              </w:rPr>
            </w:pPr>
            <w:r w:rsidRPr="005109DD">
              <w:rPr>
                <w:rFonts w:eastAsia="Calibri"/>
                <w:b/>
                <w:sz w:val="28"/>
                <w:szCs w:val="28"/>
                <w:lang w:eastAsia="en-US"/>
              </w:rPr>
              <w:t>2</w:t>
            </w:r>
          </w:p>
        </w:tc>
        <w:tc>
          <w:tcPr>
            <w:tcW w:w="2952" w:type="dxa"/>
          </w:tcPr>
          <w:p w:rsidR="00115900" w:rsidRPr="005109DD" w:rsidRDefault="00115900" w:rsidP="006501E7">
            <w:pPr>
              <w:ind w:firstLine="236"/>
              <w:jc w:val="both"/>
              <w:rPr>
                <w:rFonts w:eastAsia="Calibri"/>
                <w:sz w:val="28"/>
                <w:szCs w:val="28"/>
                <w:lang w:eastAsia="en-US"/>
              </w:rPr>
            </w:pPr>
            <w:r w:rsidRPr="005109DD">
              <w:rPr>
                <w:rFonts w:eastAsia="Calibri"/>
                <w:sz w:val="28"/>
                <w:szCs w:val="28"/>
                <w:lang w:eastAsia="en-US"/>
              </w:rPr>
              <w:t>2, 4, 5</w:t>
            </w:r>
          </w:p>
        </w:tc>
        <w:tc>
          <w:tcPr>
            <w:tcW w:w="1221" w:type="dxa"/>
          </w:tcPr>
          <w:p w:rsidR="00115900" w:rsidRPr="005109DD" w:rsidRDefault="00115900" w:rsidP="006501E7">
            <w:pPr>
              <w:tabs>
                <w:tab w:val="left" w:pos="426"/>
              </w:tabs>
              <w:jc w:val="center"/>
              <w:rPr>
                <w:rFonts w:eastAsia="Calibri"/>
                <w:b/>
                <w:sz w:val="28"/>
                <w:szCs w:val="28"/>
                <w:lang w:eastAsia="en-US"/>
              </w:rPr>
            </w:pPr>
            <w:r w:rsidRPr="005109DD">
              <w:rPr>
                <w:rFonts w:eastAsia="Calibri"/>
                <w:b/>
                <w:sz w:val="28"/>
                <w:szCs w:val="28"/>
                <w:lang w:eastAsia="en-US"/>
              </w:rPr>
              <w:t>12</w:t>
            </w:r>
          </w:p>
        </w:tc>
        <w:tc>
          <w:tcPr>
            <w:tcW w:w="2651" w:type="dxa"/>
          </w:tcPr>
          <w:p w:rsidR="00115900" w:rsidRPr="005109DD" w:rsidRDefault="00115900" w:rsidP="006501E7">
            <w:pPr>
              <w:ind w:firstLine="316"/>
              <w:jc w:val="both"/>
              <w:rPr>
                <w:rFonts w:eastAsia="Calibri"/>
                <w:sz w:val="28"/>
                <w:szCs w:val="28"/>
                <w:lang w:eastAsia="en-US"/>
              </w:rPr>
            </w:pPr>
            <w:r w:rsidRPr="005109DD">
              <w:rPr>
                <w:rFonts w:eastAsia="Calibri"/>
                <w:sz w:val="28"/>
                <w:szCs w:val="28"/>
                <w:lang w:eastAsia="en-US"/>
              </w:rPr>
              <w:t>1, 2, 5</w:t>
            </w:r>
          </w:p>
        </w:tc>
      </w:tr>
      <w:tr w:rsidR="00115900" w:rsidRPr="004D6665" w:rsidTr="006501E7">
        <w:trPr>
          <w:jc w:val="center"/>
        </w:trPr>
        <w:tc>
          <w:tcPr>
            <w:tcW w:w="1317" w:type="dxa"/>
          </w:tcPr>
          <w:p w:rsidR="00115900" w:rsidRPr="005109DD" w:rsidRDefault="00115900" w:rsidP="006501E7">
            <w:pPr>
              <w:jc w:val="center"/>
              <w:rPr>
                <w:rFonts w:eastAsia="Calibri"/>
                <w:b/>
                <w:sz w:val="28"/>
                <w:szCs w:val="28"/>
                <w:lang w:eastAsia="en-US"/>
              </w:rPr>
            </w:pPr>
            <w:r w:rsidRPr="005109DD">
              <w:rPr>
                <w:rFonts w:eastAsia="Calibri"/>
                <w:b/>
                <w:sz w:val="28"/>
                <w:szCs w:val="28"/>
                <w:lang w:eastAsia="en-US"/>
              </w:rPr>
              <w:t>3</w:t>
            </w:r>
          </w:p>
        </w:tc>
        <w:tc>
          <w:tcPr>
            <w:tcW w:w="2952" w:type="dxa"/>
          </w:tcPr>
          <w:p w:rsidR="00115900" w:rsidRPr="005109DD" w:rsidRDefault="00115900" w:rsidP="006501E7">
            <w:pPr>
              <w:ind w:firstLine="236"/>
              <w:jc w:val="both"/>
              <w:rPr>
                <w:rFonts w:eastAsia="Calibri"/>
                <w:sz w:val="28"/>
                <w:szCs w:val="28"/>
                <w:lang w:eastAsia="en-US"/>
              </w:rPr>
            </w:pPr>
            <w:r w:rsidRPr="005109DD">
              <w:rPr>
                <w:rFonts w:eastAsia="Calibri"/>
                <w:sz w:val="28"/>
                <w:szCs w:val="28"/>
                <w:lang w:eastAsia="en-US"/>
              </w:rPr>
              <w:t>1, 2, 5</w:t>
            </w:r>
          </w:p>
        </w:tc>
        <w:tc>
          <w:tcPr>
            <w:tcW w:w="1221" w:type="dxa"/>
          </w:tcPr>
          <w:p w:rsidR="00115900" w:rsidRPr="005109DD" w:rsidRDefault="00115900" w:rsidP="006501E7">
            <w:pPr>
              <w:tabs>
                <w:tab w:val="left" w:pos="426"/>
              </w:tabs>
              <w:jc w:val="center"/>
              <w:rPr>
                <w:rFonts w:eastAsia="Calibri"/>
                <w:b/>
                <w:sz w:val="28"/>
                <w:szCs w:val="28"/>
                <w:lang w:eastAsia="en-US"/>
              </w:rPr>
            </w:pPr>
            <w:r w:rsidRPr="005109DD">
              <w:rPr>
                <w:rFonts w:eastAsia="Calibri"/>
                <w:b/>
                <w:sz w:val="28"/>
                <w:szCs w:val="28"/>
                <w:lang w:eastAsia="en-US"/>
              </w:rPr>
              <w:t>13</w:t>
            </w:r>
          </w:p>
        </w:tc>
        <w:tc>
          <w:tcPr>
            <w:tcW w:w="2651" w:type="dxa"/>
          </w:tcPr>
          <w:p w:rsidR="00115900" w:rsidRPr="005109DD" w:rsidRDefault="00115900" w:rsidP="006501E7">
            <w:pPr>
              <w:ind w:firstLine="316"/>
              <w:jc w:val="both"/>
              <w:rPr>
                <w:rFonts w:eastAsia="Calibri"/>
                <w:sz w:val="28"/>
                <w:szCs w:val="28"/>
                <w:lang w:eastAsia="en-US"/>
              </w:rPr>
            </w:pPr>
            <w:r w:rsidRPr="005109DD">
              <w:rPr>
                <w:rFonts w:eastAsia="Calibri"/>
                <w:sz w:val="28"/>
                <w:szCs w:val="28"/>
                <w:lang w:eastAsia="en-US"/>
              </w:rPr>
              <w:t>3</w:t>
            </w:r>
          </w:p>
        </w:tc>
      </w:tr>
      <w:tr w:rsidR="00115900" w:rsidRPr="004D6665" w:rsidTr="006501E7">
        <w:trPr>
          <w:jc w:val="center"/>
        </w:trPr>
        <w:tc>
          <w:tcPr>
            <w:tcW w:w="1317" w:type="dxa"/>
          </w:tcPr>
          <w:p w:rsidR="00115900" w:rsidRPr="005109DD" w:rsidRDefault="00115900" w:rsidP="006501E7">
            <w:pPr>
              <w:jc w:val="center"/>
              <w:rPr>
                <w:rFonts w:eastAsia="Calibri"/>
                <w:b/>
                <w:sz w:val="28"/>
                <w:szCs w:val="28"/>
                <w:lang w:eastAsia="en-US"/>
              </w:rPr>
            </w:pPr>
            <w:r w:rsidRPr="005109DD">
              <w:rPr>
                <w:rFonts w:eastAsia="Calibri"/>
                <w:b/>
                <w:sz w:val="28"/>
                <w:szCs w:val="28"/>
                <w:lang w:eastAsia="en-US"/>
              </w:rPr>
              <w:t>4</w:t>
            </w:r>
          </w:p>
        </w:tc>
        <w:tc>
          <w:tcPr>
            <w:tcW w:w="2952" w:type="dxa"/>
          </w:tcPr>
          <w:p w:rsidR="00115900" w:rsidRPr="005109DD" w:rsidRDefault="00115900" w:rsidP="006501E7">
            <w:pPr>
              <w:ind w:firstLine="236"/>
              <w:jc w:val="both"/>
              <w:rPr>
                <w:rFonts w:eastAsia="Calibri"/>
                <w:sz w:val="28"/>
                <w:szCs w:val="28"/>
                <w:lang w:eastAsia="en-US"/>
              </w:rPr>
            </w:pPr>
            <w:r w:rsidRPr="005109DD">
              <w:rPr>
                <w:rFonts w:eastAsia="Calibri"/>
                <w:sz w:val="28"/>
                <w:szCs w:val="28"/>
                <w:lang w:eastAsia="en-US"/>
              </w:rPr>
              <w:t>2, 3, 5</w:t>
            </w:r>
          </w:p>
        </w:tc>
        <w:tc>
          <w:tcPr>
            <w:tcW w:w="1221" w:type="dxa"/>
          </w:tcPr>
          <w:p w:rsidR="00115900" w:rsidRPr="005109DD" w:rsidRDefault="00115900" w:rsidP="006501E7">
            <w:pPr>
              <w:tabs>
                <w:tab w:val="left" w:pos="426"/>
              </w:tabs>
              <w:jc w:val="center"/>
              <w:rPr>
                <w:rFonts w:eastAsia="Calibri"/>
                <w:b/>
                <w:sz w:val="28"/>
                <w:szCs w:val="28"/>
                <w:lang w:eastAsia="en-US"/>
              </w:rPr>
            </w:pPr>
            <w:r w:rsidRPr="005109DD">
              <w:rPr>
                <w:rFonts w:eastAsia="Calibri"/>
                <w:b/>
                <w:sz w:val="28"/>
                <w:szCs w:val="28"/>
                <w:lang w:eastAsia="en-US"/>
              </w:rPr>
              <w:t>14</w:t>
            </w:r>
          </w:p>
        </w:tc>
        <w:tc>
          <w:tcPr>
            <w:tcW w:w="2651" w:type="dxa"/>
          </w:tcPr>
          <w:p w:rsidR="00115900" w:rsidRPr="005109DD" w:rsidRDefault="00115900" w:rsidP="006501E7">
            <w:pPr>
              <w:ind w:firstLine="316"/>
              <w:jc w:val="both"/>
              <w:rPr>
                <w:rFonts w:eastAsia="Calibri"/>
                <w:sz w:val="28"/>
                <w:szCs w:val="28"/>
                <w:lang w:eastAsia="en-US"/>
              </w:rPr>
            </w:pPr>
            <w:r w:rsidRPr="005109DD">
              <w:rPr>
                <w:rFonts w:eastAsia="Calibri"/>
                <w:sz w:val="28"/>
                <w:szCs w:val="28"/>
                <w:lang w:eastAsia="en-US"/>
              </w:rPr>
              <w:t>4</w:t>
            </w:r>
          </w:p>
        </w:tc>
      </w:tr>
      <w:tr w:rsidR="00115900" w:rsidRPr="004D6665" w:rsidTr="006501E7">
        <w:trPr>
          <w:jc w:val="center"/>
        </w:trPr>
        <w:tc>
          <w:tcPr>
            <w:tcW w:w="1317" w:type="dxa"/>
          </w:tcPr>
          <w:p w:rsidR="00115900" w:rsidRPr="005109DD" w:rsidRDefault="00115900" w:rsidP="006501E7">
            <w:pPr>
              <w:jc w:val="center"/>
              <w:rPr>
                <w:rFonts w:eastAsia="Calibri"/>
                <w:b/>
                <w:sz w:val="28"/>
                <w:szCs w:val="28"/>
                <w:lang w:eastAsia="en-US"/>
              </w:rPr>
            </w:pPr>
            <w:r w:rsidRPr="005109DD">
              <w:rPr>
                <w:rFonts w:eastAsia="Calibri"/>
                <w:b/>
                <w:sz w:val="28"/>
                <w:szCs w:val="28"/>
                <w:lang w:eastAsia="en-US"/>
              </w:rPr>
              <w:t>5</w:t>
            </w:r>
          </w:p>
        </w:tc>
        <w:tc>
          <w:tcPr>
            <w:tcW w:w="2952" w:type="dxa"/>
          </w:tcPr>
          <w:p w:rsidR="00115900" w:rsidRPr="005109DD" w:rsidRDefault="00115900" w:rsidP="006501E7">
            <w:pPr>
              <w:ind w:firstLine="236"/>
              <w:jc w:val="both"/>
              <w:rPr>
                <w:rFonts w:eastAsia="Calibri"/>
                <w:sz w:val="28"/>
                <w:szCs w:val="28"/>
                <w:lang w:eastAsia="en-US"/>
              </w:rPr>
            </w:pPr>
            <w:r w:rsidRPr="005109DD">
              <w:rPr>
                <w:rFonts w:eastAsia="Calibri"/>
                <w:sz w:val="28"/>
                <w:szCs w:val="28"/>
                <w:lang w:eastAsia="en-US"/>
              </w:rPr>
              <w:t>1, 2, 4</w:t>
            </w:r>
          </w:p>
        </w:tc>
        <w:tc>
          <w:tcPr>
            <w:tcW w:w="1221" w:type="dxa"/>
          </w:tcPr>
          <w:p w:rsidR="00115900" w:rsidRPr="005109DD" w:rsidRDefault="00115900" w:rsidP="006501E7">
            <w:pPr>
              <w:tabs>
                <w:tab w:val="left" w:pos="426"/>
              </w:tabs>
              <w:jc w:val="center"/>
              <w:rPr>
                <w:rFonts w:eastAsia="Calibri"/>
                <w:b/>
                <w:sz w:val="28"/>
                <w:szCs w:val="28"/>
                <w:lang w:eastAsia="en-US"/>
              </w:rPr>
            </w:pPr>
            <w:r w:rsidRPr="005109DD">
              <w:rPr>
                <w:rFonts w:eastAsia="Calibri"/>
                <w:b/>
                <w:sz w:val="28"/>
                <w:szCs w:val="28"/>
                <w:lang w:eastAsia="en-US"/>
              </w:rPr>
              <w:t>15</w:t>
            </w:r>
          </w:p>
        </w:tc>
        <w:tc>
          <w:tcPr>
            <w:tcW w:w="2651" w:type="dxa"/>
          </w:tcPr>
          <w:p w:rsidR="00115900" w:rsidRPr="005109DD" w:rsidRDefault="00115900" w:rsidP="006501E7">
            <w:pPr>
              <w:ind w:firstLine="316"/>
              <w:jc w:val="both"/>
              <w:rPr>
                <w:rFonts w:eastAsia="Calibri"/>
                <w:sz w:val="28"/>
                <w:szCs w:val="28"/>
                <w:lang w:eastAsia="en-US"/>
              </w:rPr>
            </w:pPr>
            <w:r w:rsidRPr="005109DD">
              <w:rPr>
                <w:rFonts w:eastAsia="Calibri"/>
                <w:sz w:val="28"/>
                <w:szCs w:val="28"/>
                <w:lang w:eastAsia="en-US"/>
              </w:rPr>
              <w:t>4</w:t>
            </w:r>
          </w:p>
        </w:tc>
      </w:tr>
      <w:tr w:rsidR="00115900" w:rsidRPr="004D6665" w:rsidTr="006501E7">
        <w:trPr>
          <w:jc w:val="center"/>
        </w:trPr>
        <w:tc>
          <w:tcPr>
            <w:tcW w:w="1317" w:type="dxa"/>
          </w:tcPr>
          <w:p w:rsidR="00115900" w:rsidRPr="005109DD" w:rsidRDefault="00115900" w:rsidP="006501E7">
            <w:pPr>
              <w:jc w:val="center"/>
              <w:rPr>
                <w:rFonts w:eastAsia="Calibri"/>
                <w:b/>
                <w:sz w:val="28"/>
                <w:szCs w:val="28"/>
                <w:lang w:eastAsia="en-US"/>
              </w:rPr>
            </w:pPr>
            <w:r w:rsidRPr="005109DD">
              <w:rPr>
                <w:rFonts w:eastAsia="Calibri"/>
                <w:b/>
                <w:sz w:val="28"/>
                <w:szCs w:val="28"/>
                <w:lang w:eastAsia="en-US"/>
              </w:rPr>
              <w:t>6</w:t>
            </w:r>
          </w:p>
        </w:tc>
        <w:tc>
          <w:tcPr>
            <w:tcW w:w="2952" w:type="dxa"/>
          </w:tcPr>
          <w:p w:rsidR="00115900" w:rsidRPr="005109DD" w:rsidRDefault="00115900" w:rsidP="006501E7">
            <w:pPr>
              <w:ind w:firstLine="236"/>
              <w:jc w:val="both"/>
              <w:rPr>
                <w:rFonts w:eastAsia="Calibri"/>
                <w:sz w:val="28"/>
                <w:szCs w:val="28"/>
                <w:lang w:eastAsia="en-US"/>
              </w:rPr>
            </w:pPr>
            <w:r w:rsidRPr="005109DD">
              <w:rPr>
                <w:rFonts w:eastAsia="Calibri"/>
                <w:sz w:val="28"/>
                <w:szCs w:val="28"/>
                <w:lang w:eastAsia="en-US"/>
              </w:rPr>
              <w:t>3, 5</w:t>
            </w:r>
          </w:p>
        </w:tc>
        <w:tc>
          <w:tcPr>
            <w:tcW w:w="1221" w:type="dxa"/>
          </w:tcPr>
          <w:p w:rsidR="00115900" w:rsidRPr="005109DD" w:rsidRDefault="00115900" w:rsidP="006501E7">
            <w:pPr>
              <w:tabs>
                <w:tab w:val="left" w:pos="426"/>
              </w:tabs>
              <w:jc w:val="center"/>
              <w:rPr>
                <w:rFonts w:eastAsia="Calibri"/>
                <w:b/>
                <w:sz w:val="28"/>
                <w:szCs w:val="28"/>
                <w:lang w:eastAsia="en-US"/>
              </w:rPr>
            </w:pPr>
            <w:r w:rsidRPr="005109DD">
              <w:rPr>
                <w:rFonts w:eastAsia="Calibri"/>
                <w:b/>
                <w:sz w:val="28"/>
                <w:szCs w:val="28"/>
                <w:lang w:eastAsia="en-US"/>
              </w:rPr>
              <w:t>16</w:t>
            </w:r>
          </w:p>
        </w:tc>
        <w:tc>
          <w:tcPr>
            <w:tcW w:w="2651" w:type="dxa"/>
          </w:tcPr>
          <w:p w:rsidR="00115900" w:rsidRPr="005109DD" w:rsidRDefault="00D92441" w:rsidP="006501E7">
            <w:pPr>
              <w:ind w:firstLine="316"/>
              <w:jc w:val="both"/>
              <w:rPr>
                <w:rFonts w:eastAsia="Calibri"/>
                <w:sz w:val="28"/>
                <w:szCs w:val="28"/>
                <w:lang w:eastAsia="en-US"/>
              </w:rPr>
            </w:pPr>
            <w:r w:rsidRPr="005109DD">
              <w:rPr>
                <w:rFonts w:eastAsia="Calibri"/>
                <w:sz w:val="28"/>
                <w:szCs w:val="28"/>
                <w:lang w:eastAsia="en-US"/>
              </w:rPr>
              <w:t>5</w:t>
            </w:r>
          </w:p>
        </w:tc>
      </w:tr>
      <w:tr w:rsidR="00115900" w:rsidRPr="004D6665" w:rsidTr="006501E7">
        <w:trPr>
          <w:jc w:val="center"/>
        </w:trPr>
        <w:tc>
          <w:tcPr>
            <w:tcW w:w="1317" w:type="dxa"/>
          </w:tcPr>
          <w:p w:rsidR="00115900" w:rsidRPr="005109DD" w:rsidRDefault="00115900" w:rsidP="006501E7">
            <w:pPr>
              <w:jc w:val="center"/>
              <w:rPr>
                <w:rFonts w:eastAsia="Calibri"/>
                <w:b/>
                <w:sz w:val="28"/>
                <w:szCs w:val="28"/>
                <w:lang w:eastAsia="en-US"/>
              </w:rPr>
            </w:pPr>
            <w:r w:rsidRPr="005109DD">
              <w:rPr>
                <w:rFonts w:eastAsia="Calibri"/>
                <w:b/>
                <w:sz w:val="28"/>
                <w:szCs w:val="28"/>
                <w:lang w:eastAsia="en-US"/>
              </w:rPr>
              <w:t>7</w:t>
            </w:r>
          </w:p>
        </w:tc>
        <w:tc>
          <w:tcPr>
            <w:tcW w:w="2952" w:type="dxa"/>
          </w:tcPr>
          <w:p w:rsidR="00115900" w:rsidRPr="005109DD" w:rsidRDefault="00115900" w:rsidP="006501E7">
            <w:pPr>
              <w:ind w:firstLine="236"/>
              <w:jc w:val="both"/>
              <w:rPr>
                <w:rFonts w:eastAsia="Calibri"/>
                <w:sz w:val="28"/>
                <w:szCs w:val="28"/>
                <w:lang w:eastAsia="en-US"/>
              </w:rPr>
            </w:pPr>
            <w:r w:rsidRPr="005109DD">
              <w:rPr>
                <w:rFonts w:eastAsia="Calibri"/>
                <w:sz w:val="28"/>
                <w:szCs w:val="28"/>
                <w:lang w:eastAsia="en-US"/>
              </w:rPr>
              <w:t>1, 5</w:t>
            </w:r>
          </w:p>
        </w:tc>
        <w:tc>
          <w:tcPr>
            <w:tcW w:w="1221" w:type="dxa"/>
          </w:tcPr>
          <w:p w:rsidR="00115900" w:rsidRPr="005109DD" w:rsidRDefault="00115900" w:rsidP="006501E7">
            <w:pPr>
              <w:tabs>
                <w:tab w:val="left" w:pos="426"/>
              </w:tabs>
              <w:jc w:val="center"/>
              <w:rPr>
                <w:rFonts w:eastAsia="Calibri"/>
                <w:b/>
                <w:sz w:val="28"/>
                <w:szCs w:val="28"/>
                <w:lang w:eastAsia="en-US"/>
              </w:rPr>
            </w:pPr>
            <w:r w:rsidRPr="005109DD">
              <w:rPr>
                <w:rFonts w:eastAsia="Calibri"/>
                <w:b/>
                <w:sz w:val="28"/>
                <w:szCs w:val="28"/>
                <w:lang w:eastAsia="en-US"/>
              </w:rPr>
              <w:t>17</w:t>
            </w:r>
          </w:p>
        </w:tc>
        <w:tc>
          <w:tcPr>
            <w:tcW w:w="2651" w:type="dxa"/>
          </w:tcPr>
          <w:p w:rsidR="00115900" w:rsidRPr="005109DD" w:rsidRDefault="00D92441" w:rsidP="006501E7">
            <w:pPr>
              <w:ind w:firstLine="316"/>
              <w:jc w:val="both"/>
              <w:rPr>
                <w:rFonts w:eastAsia="Calibri"/>
                <w:sz w:val="28"/>
                <w:szCs w:val="28"/>
                <w:lang w:eastAsia="en-US"/>
              </w:rPr>
            </w:pPr>
            <w:r w:rsidRPr="005109DD">
              <w:rPr>
                <w:rFonts w:eastAsia="Calibri"/>
                <w:sz w:val="28"/>
                <w:szCs w:val="28"/>
                <w:lang w:eastAsia="en-US"/>
              </w:rPr>
              <w:t>3</w:t>
            </w:r>
          </w:p>
        </w:tc>
      </w:tr>
      <w:tr w:rsidR="00115900" w:rsidRPr="004D6665" w:rsidTr="006501E7">
        <w:trPr>
          <w:jc w:val="center"/>
        </w:trPr>
        <w:tc>
          <w:tcPr>
            <w:tcW w:w="1317" w:type="dxa"/>
          </w:tcPr>
          <w:p w:rsidR="00115900" w:rsidRPr="005109DD" w:rsidRDefault="00115900" w:rsidP="006501E7">
            <w:pPr>
              <w:jc w:val="center"/>
              <w:rPr>
                <w:rFonts w:eastAsia="Calibri"/>
                <w:b/>
                <w:sz w:val="28"/>
                <w:szCs w:val="28"/>
                <w:lang w:eastAsia="en-US"/>
              </w:rPr>
            </w:pPr>
            <w:r w:rsidRPr="005109DD">
              <w:rPr>
                <w:rFonts w:eastAsia="Calibri"/>
                <w:b/>
                <w:sz w:val="28"/>
                <w:szCs w:val="28"/>
                <w:lang w:eastAsia="en-US"/>
              </w:rPr>
              <w:t>8</w:t>
            </w:r>
          </w:p>
        </w:tc>
        <w:tc>
          <w:tcPr>
            <w:tcW w:w="2952" w:type="dxa"/>
          </w:tcPr>
          <w:p w:rsidR="00115900" w:rsidRPr="005109DD" w:rsidRDefault="00115900" w:rsidP="006501E7">
            <w:pPr>
              <w:ind w:firstLine="236"/>
              <w:jc w:val="both"/>
              <w:rPr>
                <w:rFonts w:eastAsia="Calibri"/>
                <w:sz w:val="28"/>
                <w:szCs w:val="28"/>
                <w:lang w:eastAsia="en-US"/>
              </w:rPr>
            </w:pPr>
            <w:r w:rsidRPr="005109DD">
              <w:rPr>
                <w:rFonts w:eastAsia="Calibri"/>
                <w:sz w:val="28"/>
                <w:szCs w:val="28"/>
                <w:lang w:eastAsia="en-US"/>
              </w:rPr>
              <w:t>4</w:t>
            </w:r>
          </w:p>
        </w:tc>
        <w:tc>
          <w:tcPr>
            <w:tcW w:w="1221" w:type="dxa"/>
          </w:tcPr>
          <w:p w:rsidR="00115900" w:rsidRPr="005109DD" w:rsidRDefault="00115900" w:rsidP="006501E7">
            <w:pPr>
              <w:tabs>
                <w:tab w:val="left" w:pos="426"/>
              </w:tabs>
              <w:jc w:val="center"/>
              <w:rPr>
                <w:rFonts w:eastAsia="Calibri"/>
                <w:b/>
                <w:sz w:val="28"/>
                <w:szCs w:val="28"/>
                <w:lang w:eastAsia="en-US"/>
              </w:rPr>
            </w:pPr>
            <w:r w:rsidRPr="005109DD">
              <w:rPr>
                <w:rFonts w:eastAsia="Calibri"/>
                <w:b/>
                <w:sz w:val="28"/>
                <w:szCs w:val="28"/>
                <w:lang w:eastAsia="en-US"/>
              </w:rPr>
              <w:t>18</w:t>
            </w:r>
          </w:p>
        </w:tc>
        <w:tc>
          <w:tcPr>
            <w:tcW w:w="2651" w:type="dxa"/>
          </w:tcPr>
          <w:p w:rsidR="00115900" w:rsidRPr="005109DD" w:rsidRDefault="00D92441" w:rsidP="006501E7">
            <w:pPr>
              <w:ind w:firstLine="316"/>
              <w:jc w:val="both"/>
              <w:rPr>
                <w:rFonts w:eastAsia="Calibri"/>
                <w:sz w:val="28"/>
                <w:szCs w:val="28"/>
                <w:lang w:eastAsia="en-US"/>
              </w:rPr>
            </w:pPr>
            <w:r w:rsidRPr="005109DD">
              <w:rPr>
                <w:rFonts w:eastAsia="Calibri"/>
                <w:sz w:val="28"/>
                <w:szCs w:val="28"/>
                <w:lang w:eastAsia="en-US"/>
              </w:rPr>
              <w:t>2</w:t>
            </w:r>
          </w:p>
        </w:tc>
      </w:tr>
      <w:tr w:rsidR="00115900" w:rsidRPr="004D6665" w:rsidTr="006501E7">
        <w:trPr>
          <w:jc w:val="center"/>
        </w:trPr>
        <w:tc>
          <w:tcPr>
            <w:tcW w:w="1317" w:type="dxa"/>
          </w:tcPr>
          <w:p w:rsidR="00115900" w:rsidRPr="005109DD" w:rsidRDefault="00115900" w:rsidP="006501E7">
            <w:pPr>
              <w:tabs>
                <w:tab w:val="left" w:pos="426"/>
              </w:tabs>
              <w:jc w:val="center"/>
              <w:rPr>
                <w:rFonts w:eastAsia="Calibri"/>
                <w:b/>
                <w:sz w:val="28"/>
                <w:szCs w:val="28"/>
                <w:lang w:eastAsia="en-US"/>
              </w:rPr>
            </w:pPr>
            <w:r w:rsidRPr="005109DD">
              <w:rPr>
                <w:rFonts w:eastAsia="Calibri"/>
                <w:b/>
                <w:sz w:val="28"/>
                <w:szCs w:val="28"/>
                <w:lang w:eastAsia="en-US"/>
              </w:rPr>
              <w:t>9</w:t>
            </w:r>
          </w:p>
        </w:tc>
        <w:tc>
          <w:tcPr>
            <w:tcW w:w="2952" w:type="dxa"/>
          </w:tcPr>
          <w:p w:rsidR="00115900" w:rsidRPr="005109DD" w:rsidRDefault="00115900" w:rsidP="006501E7">
            <w:pPr>
              <w:ind w:firstLine="316"/>
              <w:jc w:val="both"/>
              <w:rPr>
                <w:rFonts w:eastAsia="Calibri"/>
                <w:sz w:val="28"/>
                <w:szCs w:val="28"/>
                <w:lang w:eastAsia="en-US"/>
              </w:rPr>
            </w:pPr>
            <w:r w:rsidRPr="005109DD">
              <w:rPr>
                <w:rFonts w:eastAsia="Calibri"/>
                <w:sz w:val="28"/>
                <w:szCs w:val="28"/>
                <w:lang w:eastAsia="en-US"/>
              </w:rPr>
              <w:t>1, 2</w:t>
            </w:r>
          </w:p>
        </w:tc>
        <w:tc>
          <w:tcPr>
            <w:tcW w:w="1221" w:type="dxa"/>
          </w:tcPr>
          <w:p w:rsidR="00115900" w:rsidRPr="005109DD" w:rsidRDefault="00115900" w:rsidP="006501E7">
            <w:pPr>
              <w:tabs>
                <w:tab w:val="left" w:pos="426"/>
              </w:tabs>
              <w:jc w:val="center"/>
              <w:rPr>
                <w:rFonts w:eastAsia="Calibri"/>
                <w:b/>
                <w:sz w:val="28"/>
                <w:szCs w:val="28"/>
                <w:lang w:eastAsia="en-US"/>
              </w:rPr>
            </w:pPr>
            <w:r w:rsidRPr="005109DD">
              <w:rPr>
                <w:rFonts w:eastAsia="Calibri"/>
                <w:b/>
                <w:sz w:val="28"/>
                <w:szCs w:val="28"/>
                <w:lang w:eastAsia="en-US"/>
              </w:rPr>
              <w:t>19</w:t>
            </w:r>
          </w:p>
        </w:tc>
        <w:tc>
          <w:tcPr>
            <w:tcW w:w="2651" w:type="dxa"/>
          </w:tcPr>
          <w:p w:rsidR="00115900" w:rsidRPr="005109DD" w:rsidRDefault="00D92441" w:rsidP="006501E7">
            <w:pPr>
              <w:ind w:firstLine="316"/>
              <w:jc w:val="both"/>
              <w:rPr>
                <w:rFonts w:eastAsia="Calibri"/>
                <w:sz w:val="28"/>
                <w:szCs w:val="28"/>
                <w:lang w:eastAsia="en-US"/>
              </w:rPr>
            </w:pPr>
            <w:r w:rsidRPr="005109DD">
              <w:rPr>
                <w:rFonts w:eastAsia="Calibri"/>
                <w:sz w:val="28"/>
                <w:szCs w:val="28"/>
                <w:lang w:eastAsia="en-US"/>
              </w:rPr>
              <w:t>1</w:t>
            </w:r>
          </w:p>
        </w:tc>
      </w:tr>
      <w:tr w:rsidR="00115900" w:rsidRPr="004D6665" w:rsidTr="006501E7">
        <w:trPr>
          <w:jc w:val="center"/>
        </w:trPr>
        <w:tc>
          <w:tcPr>
            <w:tcW w:w="1317" w:type="dxa"/>
          </w:tcPr>
          <w:p w:rsidR="00115900" w:rsidRPr="005109DD" w:rsidRDefault="00115900" w:rsidP="006501E7">
            <w:pPr>
              <w:tabs>
                <w:tab w:val="left" w:pos="426"/>
              </w:tabs>
              <w:jc w:val="center"/>
              <w:rPr>
                <w:rFonts w:eastAsia="Calibri"/>
                <w:b/>
                <w:sz w:val="28"/>
                <w:szCs w:val="28"/>
                <w:lang w:eastAsia="en-US"/>
              </w:rPr>
            </w:pPr>
            <w:r w:rsidRPr="005109DD">
              <w:rPr>
                <w:rFonts w:eastAsia="Calibri"/>
                <w:b/>
                <w:sz w:val="28"/>
                <w:szCs w:val="28"/>
                <w:lang w:eastAsia="en-US"/>
              </w:rPr>
              <w:t>10</w:t>
            </w:r>
          </w:p>
        </w:tc>
        <w:tc>
          <w:tcPr>
            <w:tcW w:w="2952" w:type="dxa"/>
          </w:tcPr>
          <w:p w:rsidR="00115900" w:rsidRPr="005109DD" w:rsidRDefault="00115900" w:rsidP="006501E7">
            <w:pPr>
              <w:ind w:firstLine="316"/>
              <w:jc w:val="both"/>
              <w:rPr>
                <w:rFonts w:eastAsia="Calibri"/>
                <w:sz w:val="28"/>
                <w:szCs w:val="28"/>
                <w:lang w:eastAsia="en-US"/>
              </w:rPr>
            </w:pPr>
            <w:r w:rsidRPr="005109DD">
              <w:rPr>
                <w:rFonts w:eastAsia="Calibri"/>
                <w:sz w:val="28"/>
                <w:szCs w:val="28"/>
                <w:lang w:eastAsia="en-US"/>
              </w:rPr>
              <w:t>3</w:t>
            </w:r>
          </w:p>
        </w:tc>
        <w:tc>
          <w:tcPr>
            <w:tcW w:w="1221" w:type="dxa"/>
          </w:tcPr>
          <w:p w:rsidR="00115900" w:rsidRPr="005109DD" w:rsidRDefault="00115900" w:rsidP="006501E7">
            <w:pPr>
              <w:tabs>
                <w:tab w:val="left" w:pos="426"/>
              </w:tabs>
              <w:jc w:val="center"/>
              <w:rPr>
                <w:rFonts w:eastAsia="Calibri"/>
                <w:b/>
                <w:sz w:val="28"/>
                <w:szCs w:val="28"/>
                <w:lang w:eastAsia="en-US"/>
              </w:rPr>
            </w:pPr>
            <w:r w:rsidRPr="005109DD">
              <w:rPr>
                <w:rFonts w:eastAsia="Calibri"/>
                <w:b/>
                <w:sz w:val="28"/>
                <w:szCs w:val="28"/>
                <w:lang w:eastAsia="en-US"/>
              </w:rPr>
              <w:t>20</w:t>
            </w:r>
          </w:p>
        </w:tc>
        <w:tc>
          <w:tcPr>
            <w:tcW w:w="2651" w:type="dxa"/>
          </w:tcPr>
          <w:p w:rsidR="00115900" w:rsidRPr="005109DD" w:rsidRDefault="00D92441" w:rsidP="006501E7">
            <w:pPr>
              <w:ind w:firstLine="316"/>
              <w:jc w:val="both"/>
              <w:rPr>
                <w:rFonts w:eastAsia="Calibri"/>
                <w:sz w:val="28"/>
                <w:szCs w:val="28"/>
                <w:lang w:eastAsia="en-US"/>
              </w:rPr>
            </w:pPr>
            <w:r w:rsidRPr="005109DD">
              <w:rPr>
                <w:rFonts w:eastAsia="Calibri"/>
                <w:sz w:val="28"/>
                <w:szCs w:val="28"/>
                <w:lang w:eastAsia="en-US"/>
              </w:rPr>
              <w:t>2</w:t>
            </w:r>
          </w:p>
        </w:tc>
      </w:tr>
    </w:tbl>
    <w:p w:rsidR="00115900" w:rsidRPr="006A5FE3" w:rsidRDefault="00115900" w:rsidP="009B5A3E">
      <w:pPr>
        <w:pStyle w:val="af"/>
        <w:widowControl w:val="0"/>
        <w:jc w:val="center"/>
        <w:rPr>
          <w:rFonts w:ascii="Times New Roman" w:hAnsi="Times New Roman" w:cs="Times New Roman"/>
          <w:b/>
          <w:sz w:val="28"/>
          <w:szCs w:val="28"/>
          <w:u w:val="single"/>
        </w:rPr>
      </w:pPr>
    </w:p>
    <w:p w:rsidR="009B5A3E" w:rsidRPr="00975ACF" w:rsidRDefault="009B5A3E" w:rsidP="009B5A3E">
      <w:pPr>
        <w:tabs>
          <w:tab w:val="left" w:pos="1149"/>
        </w:tabs>
        <w:contextualSpacing/>
        <w:jc w:val="center"/>
        <w:rPr>
          <w:rFonts w:eastAsia="Calibri"/>
          <w:b/>
          <w:sz w:val="28"/>
          <w:szCs w:val="28"/>
          <w:lang w:eastAsia="en-US"/>
        </w:rPr>
      </w:pPr>
      <w:r w:rsidRPr="00975ACF">
        <w:rPr>
          <w:rFonts w:eastAsia="Calibri"/>
          <w:b/>
          <w:sz w:val="28"/>
          <w:szCs w:val="28"/>
          <w:lang w:eastAsia="en-US"/>
        </w:rPr>
        <w:t xml:space="preserve">Форма текущего контроля успеваемости: </w:t>
      </w:r>
    </w:p>
    <w:p w:rsidR="009B5A3E" w:rsidRPr="00975ACF" w:rsidRDefault="009B5A3E" w:rsidP="009B5A3E">
      <w:pPr>
        <w:tabs>
          <w:tab w:val="left" w:pos="1149"/>
        </w:tabs>
        <w:contextualSpacing/>
        <w:jc w:val="center"/>
        <w:rPr>
          <w:rFonts w:eastAsia="Calibri"/>
          <w:b/>
          <w:sz w:val="28"/>
          <w:szCs w:val="28"/>
          <w:lang w:eastAsia="en-US"/>
        </w:rPr>
      </w:pPr>
      <w:r w:rsidRPr="00975ACF">
        <w:rPr>
          <w:rFonts w:eastAsia="Calibri"/>
          <w:b/>
          <w:sz w:val="28"/>
          <w:szCs w:val="28"/>
          <w:lang w:eastAsia="en-US"/>
        </w:rPr>
        <w:t>решение проблемно-ситуационных задач:</w:t>
      </w:r>
    </w:p>
    <w:p w:rsidR="001921BD" w:rsidRDefault="001921BD" w:rsidP="009B5A3E">
      <w:pPr>
        <w:tabs>
          <w:tab w:val="left" w:pos="1149"/>
        </w:tabs>
        <w:contextualSpacing/>
        <w:jc w:val="center"/>
        <w:rPr>
          <w:rFonts w:eastAsia="Calibri"/>
          <w:b/>
          <w:sz w:val="28"/>
          <w:szCs w:val="28"/>
          <w:u w:val="single"/>
          <w:lang w:eastAsia="en-US"/>
        </w:rPr>
      </w:pPr>
    </w:p>
    <w:p w:rsidR="001921BD" w:rsidRPr="001921BD" w:rsidRDefault="001921BD" w:rsidP="001921BD">
      <w:pPr>
        <w:jc w:val="center"/>
        <w:rPr>
          <w:b/>
          <w:sz w:val="28"/>
          <w:szCs w:val="28"/>
        </w:rPr>
      </w:pPr>
      <w:r w:rsidRPr="001921BD">
        <w:rPr>
          <w:b/>
          <w:sz w:val="28"/>
          <w:szCs w:val="28"/>
        </w:rPr>
        <w:t xml:space="preserve">Перечень проблемно-ситуационных задач </w:t>
      </w:r>
    </w:p>
    <w:p w:rsidR="001921BD" w:rsidRDefault="001921BD" w:rsidP="001921BD">
      <w:pPr>
        <w:jc w:val="center"/>
        <w:rPr>
          <w:rFonts w:eastAsia="Calibri"/>
          <w:b/>
          <w:sz w:val="28"/>
          <w:szCs w:val="28"/>
          <w:u w:val="single"/>
          <w:lang w:eastAsia="en-US"/>
        </w:rPr>
      </w:pPr>
      <w:r w:rsidRPr="001921BD">
        <w:rPr>
          <w:b/>
          <w:sz w:val="28"/>
          <w:szCs w:val="28"/>
        </w:rPr>
        <w:t>«Экология. Медицинская паразитология»:</w:t>
      </w:r>
    </w:p>
    <w:p w:rsidR="001921BD" w:rsidRPr="007F253B" w:rsidRDefault="001921BD" w:rsidP="0003477F">
      <w:pPr>
        <w:widowControl w:val="0"/>
        <w:numPr>
          <w:ilvl w:val="0"/>
          <w:numId w:val="254"/>
        </w:numPr>
        <w:tabs>
          <w:tab w:val="clear" w:pos="720"/>
          <w:tab w:val="num" w:pos="567"/>
        </w:tabs>
        <w:ind w:left="567" w:hanging="567"/>
        <w:jc w:val="both"/>
        <w:rPr>
          <w:snapToGrid w:val="0"/>
          <w:sz w:val="26"/>
          <w:szCs w:val="26"/>
        </w:rPr>
      </w:pPr>
      <w:r w:rsidRPr="007F253B">
        <w:rPr>
          <w:snapToGrid w:val="0"/>
          <w:sz w:val="26"/>
          <w:szCs w:val="26"/>
        </w:rPr>
        <w:t>При профилактическом (лабораторном) обследовании у повара студенческой столовой в фекалиях были обнаружены цисты и вегетативные формы амеб. Однако, от работы она не была отстранена и лечение не назначено. Цисты, какого вида амеб были найдены? Почему наличие амеб в организме не отразилось на ее состоянии?</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Больная жалуется на частый стул со слизью</w:t>
      </w:r>
      <w:r w:rsidRPr="007F253B">
        <w:rPr>
          <w:noProof/>
          <w:snapToGrid w:val="0"/>
          <w:sz w:val="26"/>
          <w:szCs w:val="26"/>
        </w:rPr>
        <w:t xml:space="preserve"> и</w:t>
      </w:r>
      <w:r w:rsidRPr="007F253B">
        <w:rPr>
          <w:snapToGrid w:val="0"/>
          <w:sz w:val="26"/>
          <w:szCs w:val="26"/>
        </w:rPr>
        <w:t xml:space="preserve"> с примесью крови, общую слабость. При обследовании выявлены две вегетативные формы дизентерийной амебы. Что это за формы? С какой из них связано острое течение заболевания, кровь в </w:t>
      </w:r>
      <w:r w:rsidRPr="007F253B">
        <w:rPr>
          <w:snapToGrid w:val="0"/>
          <w:sz w:val="26"/>
          <w:szCs w:val="26"/>
        </w:rPr>
        <w:lastRenderedPageBreak/>
        <w:t>испражнениях? Какой диагноз у больной?</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Какие морфофизиологические изменения дизентерийной амебы происходят при лечении и выздоровлении больного?</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В очаг кожного лейшманиоза направляется студенческий строительный отряд. Вы</w:t>
      </w:r>
      <w:r w:rsidRPr="007F253B">
        <w:rPr>
          <w:noProof/>
          <w:snapToGrid w:val="0"/>
          <w:sz w:val="26"/>
          <w:szCs w:val="26"/>
        </w:rPr>
        <w:t xml:space="preserve"> -</w:t>
      </w:r>
      <w:r w:rsidRPr="007F253B">
        <w:rPr>
          <w:snapToGrid w:val="0"/>
          <w:sz w:val="26"/>
          <w:szCs w:val="26"/>
        </w:rPr>
        <w:t xml:space="preserve"> врач этого отряда. Какие мероприятия нужно провести по профилактике данной инвазии.</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У больной диагностирован урогенитальный трихомоноз. Каким путем она могла заразиться?</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Лейшманиозы, трипаносомозы, лямблиоз, трихомонозы</w:t>
      </w:r>
      <w:r w:rsidRPr="007F253B">
        <w:rPr>
          <w:noProof/>
          <w:snapToGrid w:val="0"/>
          <w:sz w:val="26"/>
          <w:szCs w:val="26"/>
        </w:rPr>
        <w:t xml:space="preserve"> -</w:t>
      </w:r>
      <w:r w:rsidRPr="007F253B">
        <w:rPr>
          <w:snapToGrid w:val="0"/>
          <w:sz w:val="26"/>
          <w:szCs w:val="26"/>
        </w:rPr>
        <w:t xml:space="preserve"> какие из назван</w:t>
      </w:r>
      <w:r w:rsidRPr="007F253B">
        <w:rPr>
          <w:snapToGrid w:val="0"/>
          <w:sz w:val="26"/>
          <w:szCs w:val="26"/>
        </w:rPr>
        <w:softHyphen/>
        <w:t>ных заболеваний являются трансмиссивными, природноочаговыми. Обоснуйте ответ.</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При исследовании мазков фекалий больною с симптомами острого кишечно</w:t>
      </w:r>
      <w:r w:rsidRPr="007F253B">
        <w:rPr>
          <w:snapToGrid w:val="0"/>
          <w:sz w:val="26"/>
          <w:szCs w:val="26"/>
        </w:rPr>
        <w:softHyphen/>
        <w:t>го колита обнаружены вегетативные формы простейшего, в цитоплазме которого просматривалось крупное бобовидное ядро. Какой диагноз можно поставить больному? Как он мог заразиться?</w:t>
      </w:r>
    </w:p>
    <w:p w:rsidR="001921BD" w:rsidRPr="007F253B" w:rsidRDefault="001921BD" w:rsidP="0003477F">
      <w:pPr>
        <w:widowControl w:val="0"/>
        <w:numPr>
          <w:ilvl w:val="0"/>
          <w:numId w:val="254"/>
        </w:numPr>
        <w:tabs>
          <w:tab w:val="left" w:pos="567"/>
        </w:tabs>
        <w:ind w:left="567" w:hanging="567"/>
        <w:jc w:val="both"/>
        <w:rPr>
          <w:snapToGrid w:val="0"/>
          <w:sz w:val="26"/>
          <w:szCs w:val="26"/>
        </w:rPr>
      </w:pPr>
      <w:r w:rsidRPr="007F253B">
        <w:rPr>
          <w:snapToGrid w:val="0"/>
          <w:sz w:val="26"/>
          <w:szCs w:val="26"/>
        </w:rPr>
        <w:t xml:space="preserve">Профилактическое обслуживание студентов выявило наличие у некоторых из них наличие кариеса, из ротовой полости выделены вегетативные формы простейших. Являются ли эти студенты больными? </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В мазке крови больного с приступами лихорадки в некоторых эритроцитах</w:t>
      </w:r>
      <w:r w:rsidRPr="007F253B">
        <w:rPr>
          <w:noProof/>
          <w:snapToGrid w:val="0"/>
          <w:sz w:val="26"/>
          <w:szCs w:val="26"/>
        </w:rPr>
        <w:t xml:space="preserve"> (</w:t>
      </w:r>
      <w:r w:rsidRPr="007F253B">
        <w:rPr>
          <w:snapToGrid w:val="0"/>
          <w:sz w:val="26"/>
          <w:szCs w:val="26"/>
        </w:rPr>
        <w:t>окраска по Романовскому) наблюдались скопления ядер вишневого цвета с голубой цитоплазмой. Какова причина лихорадки больного?</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У больного наблюдается повышение температуры, увеличение лимфатичес</w:t>
      </w:r>
      <w:r w:rsidRPr="007F253B">
        <w:rPr>
          <w:snapToGrid w:val="0"/>
          <w:sz w:val="26"/>
          <w:szCs w:val="26"/>
        </w:rPr>
        <w:softHyphen/>
        <w:t>ких узлов. В слизистых выделениях полости рта обнаружены микроорганизмы в форме полумесяца, в цитоплазме которых виднелось крупное ядро. Чем страдает данный больной?</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У женщины родился ребенок с гидроцефалией</w:t>
      </w:r>
      <w:r w:rsidRPr="007F253B">
        <w:rPr>
          <w:noProof/>
          <w:snapToGrid w:val="0"/>
          <w:sz w:val="26"/>
          <w:szCs w:val="26"/>
        </w:rPr>
        <w:t xml:space="preserve"> (</w:t>
      </w:r>
      <w:r w:rsidRPr="007F253B">
        <w:rPr>
          <w:snapToGrid w:val="0"/>
          <w:sz w:val="26"/>
          <w:szCs w:val="26"/>
        </w:rPr>
        <w:t>водянка головного мозга). Генетическое обследование патологии не выявило. Причиной оказалась протозойная инвазия. Какая? Как это подтвердили лабораторно?</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Из заграницы вернулся инженер и сразу обратился к врачу с жалобой на систематически повторяющиеся через</w:t>
      </w:r>
      <w:r w:rsidRPr="007F253B">
        <w:rPr>
          <w:noProof/>
          <w:snapToGrid w:val="0"/>
          <w:sz w:val="26"/>
          <w:szCs w:val="26"/>
        </w:rPr>
        <w:t xml:space="preserve"> 3</w:t>
      </w:r>
      <w:r w:rsidRPr="007F253B">
        <w:rPr>
          <w:snapToGrid w:val="0"/>
          <w:sz w:val="26"/>
          <w:szCs w:val="26"/>
        </w:rPr>
        <w:t xml:space="preserve"> суток приступы лихорадки. Какой диагноз у больного? Как его можно подтвердить?</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У больного при исследовании фекалий обнаружены яйца печеночного сосальщика. Является ли нахождение яиц подтверждением фасциолеза?</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Почему при описторхозе не могут быть транзиторные яйца?</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Как основной хозяин заражается фасциолезом, описторхозом?</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Почему при описторхозе не достаточно исследовать фекалии? Необходим обязательно еще один метод. Какой?</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У больного в моче обнаружена примесь крови. Лабораторный анализ выявил трематодоз. Какой и как? Как больной мог заразиться?</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В чем заключается личная профилактика фасциолеза, описторхоза?</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Какова лабораторная диагностика описторхоза, урогенитального шистосомоза?</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Юноша искупался в неизвестном водоеме /в Африке/ и через некоторое время помещен в клинику, где поставлен диагноз</w:t>
      </w:r>
      <w:r w:rsidRPr="007F253B">
        <w:rPr>
          <w:noProof/>
          <w:snapToGrid w:val="0"/>
          <w:sz w:val="26"/>
          <w:szCs w:val="26"/>
        </w:rPr>
        <w:t xml:space="preserve"> –</w:t>
      </w:r>
      <w:r w:rsidRPr="007F253B">
        <w:rPr>
          <w:snapToGrid w:val="0"/>
          <w:sz w:val="26"/>
          <w:szCs w:val="26"/>
        </w:rPr>
        <w:t xml:space="preserve"> трематодоз - какой? Как выявлена инвазия?</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Один из супругов болен описторхозом. Какова вероятность заражения описторхозом второго супруга от контакта в быту?</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В одной семье выявлена больная описторхозом кошка. Могут ли от нее заразиться другие члены семьи? Как определить, что кошка инвазирована?</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У больгного подозрение на холецистит</w:t>
      </w:r>
      <w:r w:rsidRPr="007F253B">
        <w:rPr>
          <w:noProof/>
          <w:snapToGrid w:val="0"/>
          <w:sz w:val="26"/>
          <w:szCs w:val="26"/>
        </w:rPr>
        <w:t xml:space="preserve"> /</w:t>
      </w:r>
      <w:r w:rsidRPr="007F253B">
        <w:rPr>
          <w:snapToGrid w:val="0"/>
          <w:sz w:val="26"/>
          <w:szCs w:val="26"/>
        </w:rPr>
        <w:t xml:space="preserve">заболевание желчного пузыря/. После тщательного лабораторного обследования выявлен трематодоз. Какой?  Месяц </w:t>
      </w:r>
      <w:r w:rsidRPr="007F253B">
        <w:rPr>
          <w:snapToGrid w:val="0"/>
          <w:sz w:val="26"/>
          <w:szCs w:val="26"/>
        </w:rPr>
        <w:lastRenderedPageBreak/>
        <w:t>назад больной выезжал на рыбалку, довил и ел карпов.</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У больного обнаружена кровь в моче и яйца с характерным шипом на одном из полюсов. Установлено, что больной был в Египте и купался в Ниле. Какое заболевание у больного?</w:t>
      </w:r>
    </w:p>
    <w:p w:rsidR="001921BD" w:rsidRPr="007F253B" w:rsidRDefault="001921BD" w:rsidP="0003477F">
      <w:pPr>
        <w:widowControl w:val="0"/>
        <w:numPr>
          <w:ilvl w:val="0"/>
          <w:numId w:val="254"/>
        </w:numPr>
        <w:tabs>
          <w:tab w:val="left" w:pos="-1260"/>
        </w:tabs>
        <w:ind w:left="567" w:hanging="567"/>
        <w:rPr>
          <w:snapToGrid w:val="0"/>
          <w:sz w:val="26"/>
          <w:szCs w:val="26"/>
        </w:rPr>
      </w:pPr>
      <w:r w:rsidRPr="007F253B">
        <w:rPr>
          <w:snapToGrid w:val="0"/>
          <w:sz w:val="26"/>
          <w:szCs w:val="26"/>
        </w:rPr>
        <w:t>У больного в процессе обследования при подозрении на опухоль мозга обнаружен гельминтоз</w:t>
      </w:r>
      <w:r w:rsidRPr="007F253B">
        <w:rPr>
          <w:noProof/>
          <w:snapToGrid w:val="0"/>
          <w:sz w:val="26"/>
          <w:szCs w:val="26"/>
        </w:rPr>
        <w:t xml:space="preserve"> -</w:t>
      </w:r>
      <w:r w:rsidRPr="007F253B">
        <w:rPr>
          <w:snapToGrid w:val="0"/>
          <w:sz w:val="26"/>
          <w:szCs w:val="26"/>
        </w:rPr>
        <w:t xml:space="preserve"> цестодоз.  Что именно? Каким методом лабора</w:t>
      </w:r>
      <w:r w:rsidRPr="007F253B">
        <w:rPr>
          <w:snapToGrid w:val="0"/>
          <w:sz w:val="26"/>
          <w:szCs w:val="26"/>
        </w:rPr>
        <w:softHyphen/>
        <w:t xml:space="preserve">торной диагностики определили? </w:t>
      </w:r>
    </w:p>
    <w:p w:rsidR="001921BD" w:rsidRPr="007F253B" w:rsidRDefault="001921BD" w:rsidP="0003477F">
      <w:pPr>
        <w:widowControl w:val="0"/>
        <w:numPr>
          <w:ilvl w:val="0"/>
          <w:numId w:val="254"/>
        </w:numPr>
        <w:tabs>
          <w:tab w:val="left" w:pos="-1260"/>
        </w:tabs>
        <w:ind w:left="567" w:hanging="567"/>
        <w:rPr>
          <w:snapToGrid w:val="0"/>
          <w:sz w:val="26"/>
          <w:szCs w:val="26"/>
        </w:rPr>
      </w:pPr>
      <w:r w:rsidRPr="007F253B">
        <w:rPr>
          <w:snapToGrid w:val="0"/>
          <w:sz w:val="26"/>
          <w:szCs w:val="26"/>
        </w:rPr>
        <w:t>Больной жалуется на боли в животе, потерю аппетита, слабость и  периодически  наличие "лапши"</w:t>
      </w:r>
      <w:r w:rsidRPr="007F253B">
        <w:rPr>
          <w:noProof/>
          <w:snapToGrid w:val="0"/>
          <w:sz w:val="26"/>
          <w:szCs w:val="26"/>
        </w:rPr>
        <w:t xml:space="preserve"> /</w:t>
      </w:r>
      <w:r w:rsidRPr="007F253B">
        <w:rPr>
          <w:snapToGrid w:val="0"/>
          <w:sz w:val="26"/>
          <w:szCs w:val="26"/>
        </w:rPr>
        <w:t xml:space="preserve"> лент белого цвета</w:t>
      </w:r>
      <w:r w:rsidRPr="007F253B">
        <w:rPr>
          <w:noProof/>
          <w:snapToGrid w:val="0"/>
          <w:sz w:val="26"/>
          <w:szCs w:val="26"/>
        </w:rPr>
        <w:t xml:space="preserve"> /</w:t>
      </w:r>
      <w:r w:rsidRPr="007F253B">
        <w:rPr>
          <w:snapToGrid w:val="0"/>
          <w:sz w:val="26"/>
          <w:szCs w:val="26"/>
        </w:rPr>
        <w:t xml:space="preserve"> в испражнениях. Ваш диагноз? Как подтвердить?</w:t>
      </w:r>
      <w:r w:rsidRPr="007F253B">
        <w:rPr>
          <w:noProof/>
          <w:snapToGrid w:val="0"/>
          <w:sz w:val="26"/>
          <w:szCs w:val="26"/>
        </w:rPr>
        <w:t xml:space="preserve"> </w:t>
      </w:r>
    </w:p>
    <w:p w:rsidR="001921BD" w:rsidRPr="007F253B" w:rsidRDefault="001921BD" w:rsidP="0003477F">
      <w:pPr>
        <w:widowControl w:val="0"/>
        <w:numPr>
          <w:ilvl w:val="0"/>
          <w:numId w:val="254"/>
        </w:numPr>
        <w:tabs>
          <w:tab w:val="left" w:pos="-1260"/>
        </w:tabs>
        <w:ind w:left="567" w:hanging="567"/>
        <w:rPr>
          <w:snapToGrid w:val="0"/>
          <w:sz w:val="26"/>
          <w:szCs w:val="26"/>
        </w:rPr>
      </w:pPr>
      <w:r w:rsidRPr="007F253B">
        <w:rPr>
          <w:snapToGrid w:val="0"/>
          <w:sz w:val="26"/>
          <w:szCs w:val="26"/>
        </w:rPr>
        <w:t>У девочки сильно выражена анемия /дефицит витамина В12/, слабость. При тщательном обследовании выявлен цестодоз. Какой и  как выявлен?</w:t>
      </w:r>
    </w:p>
    <w:p w:rsidR="001921BD" w:rsidRPr="007F253B" w:rsidRDefault="001921BD" w:rsidP="0003477F">
      <w:pPr>
        <w:widowControl w:val="0"/>
        <w:numPr>
          <w:ilvl w:val="0"/>
          <w:numId w:val="254"/>
        </w:numPr>
        <w:tabs>
          <w:tab w:val="left" w:pos="-1260"/>
        </w:tabs>
        <w:ind w:left="567" w:hanging="567"/>
        <w:rPr>
          <w:snapToGrid w:val="0"/>
          <w:sz w:val="26"/>
          <w:szCs w:val="26"/>
        </w:rPr>
      </w:pPr>
      <w:r w:rsidRPr="007F253B">
        <w:rPr>
          <w:snapToGrid w:val="0"/>
          <w:sz w:val="26"/>
          <w:szCs w:val="26"/>
        </w:rPr>
        <w:t>У больного подозрение на опухоль легкого, при тщательном обследовании выявлен цестодоз. Какой и как?</w:t>
      </w:r>
    </w:p>
    <w:p w:rsidR="001921BD" w:rsidRPr="007F253B" w:rsidRDefault="001921BD" w:rsidP="0003477F">
      <w:pPr>
        <w:widowControl w:val="0"/>
        <w:numPr>
          <w:ilvl w:val="0"/>
          <w:numId w:val="254"/>
        </w:numPr>
        <w:tabs>
          <w:tab w:val="left" w:pos="-1260"/>
        </w:tabs>
        <w:ind w:left="567" w:hanging="567"/>
        <w:rPr>
          <w:snapToGrid w:val="0"/>
          <w:sz w:val="26"/>
          <w:szCs w:val="26"/>
        </w:rPr>
      </w:pPr>
      <w:r w:rsidRPr="007F253B">
        <w:rPr>
          <w:snapToGrid w:val="0"/>
          <w:sz w:val="26"/>
          <w:szCs w:val="26"/>
        </w:rPr>
        <w:t>У ребенка в течение</w:t>
      </w:r>
      <w:r w:rsidRPr="007F253B">
        <w:rPr>
          <w:noProof/>
          <w:snapToGrid w:val="0"/>
          <w:sz w:val="26"/>
          <w:szCs w:val="26"/>
        </w:rPr>
        <w:t xml:space="preserve"> 2</w:t>
      </w:r>
      <w:r w:rsidRPr="007F253B">
        <w:rPr>
          <w:snapToGrid w:val="0"/>
          <w:sz w:val="26"/>
          <w:szCs w:val="26"/>
        </w:rPr>
        <w:t xml:space="preserve"> лет наряду с болями в животе, потерей аппетита, отмечаются приступы типа эпилепсии. Неврологическое обследование патологии не выявило. Поставлен и подтвержден цестодоз. Какой и как?</w:t>
      </w:r>
    </w:p>
    <w:p w:rsidR="001921BD" w:rsidRPr="007F253B" w:rsidRDefault="001921BD" w:rsidP="0003477F">
      <w:pPr>
        <w:widowControl w:val="0"/>
        <w:numPr>
          <w:ilvl w:val="0"/>
          <w:numId w:val="254"/>
        </w:numPr>
        <w:tabs>
          <w:tab w:val="left" w:pos="-1260"/>
        </w:tabs>
        <w:ind w:left="567" w:hanging="567"/>
        <w:rPr>
          <w:snapToGrid w:val="0"/>
          <w:sz w:val="26"/>
          <w:szCs w:val="26"/>
        </w:rPr>
      </w:pPr>
      <w:r w:rsidRPr="007F253B">
        <w:rPr>
          <w:snapToGrid w:val="0"/>
          <w:sz w:val="26"/>
          <w:szCs w:val="26"/>
        </w:rPr>
        <w:t>У больного подозрение на опухоль печени и  легкого</w:t>
      </w:r>
      <w:r w:rsidRPr="007F253B">
        <w:rPr>
          <w:noProof/>
          <w:snapToGrid w:val="0"/>
          <w:sz w:val="26"/>
          <w:szCs w:val="26"/>
        </w:rPr>
        <w:t xml:space="preserve"> /</w:t>
      </w:r>
      <w:r w:rsidRPr="007F253B">
        <w:rPr>
          <w:snapToGrid w:val="0"/>
          <w:sz w:val="26"/>
          <w:szCs w:val="26"/>
        </w:rPr>
        <w:t xml:space="preserve">заболел охотник/. При детальном обследовании  выявлен цестодоз. Какой и как? </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В больницу вторично поступил Дима К.,</w:t>
      </w:r>
      <w:r w:rsidRPr="007F253B">
        <w:rPr>
          <w:noProof/>
          <w:snapToGrid w:val="0"/>
          <w:sz w:val="26"/>
          <w:szCs w:val="26"/>
        </w:rPr>
        <w:t xml:space="preserve"> 6</w:t>
      </w:r>
      <w:r w:rsidRPr="007F253B">
        <w:rPr>
          <w:snapToGrid w:val="0"/>
          <w:sz w:val="26"/>
          <w:szCs w:val="26"/>
        </w:rPr>
        <w:t xml:space="preserve"> лет с диагнозом энтеробиоз. При первом поступлении было проведено медикаментозное лечение. Чем вы о6ъясните рецидив заболевании? Что нужно сделать,  чтобы не было реинвазии?</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При каком нематодозе две формы заболевания /легочная и кишечная/ и как они связаны со стадиями в развитии гельминта?</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С какими особенностями морфологии и жизнедеятельности возбудителя связана длительность лечения трихоцефалеза?</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В хирургическое отделение областной больницы поступила беременная женщина, т.к. она обнаружила у себя отходящих аскарид. Какой из методов лечения аскаридоза Вы выберете для лечения? Объясните почему? Какая физиологическая особенность аскариды используется для изгнания их из  организма?</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Виктор А. жалуется на боли в мышцах</w:t>
      </w:r>
      <w:r w:rsidRPr="007F253B">
        <w:rPr>
          <w:noProof/>
          <w:snapToGrid w:val="0"/>
          <w:sz w:val="26"/>
          <w:szCs w:val="26"/>
        </w:rPr>
        <w:t xml:space="preserve"> /</w:t>
      </w:r>
      <w:r w:rsidRPr="007F253B">
        <w:rPr>
          <w:snapToGrid w:val="0"/>
          <w:sz w:val="26"/>
          <w:szCs w:val="26"/>
        </w:rPr>
        <w:t>в основном в межреберных, икроножных/, одутловатость лица. При тщательном обследовании выявлен нематодоз. Какой</w:t>
      </w:r>
      <w:r w:rsidRPr="007F253B">
        <w:rPr>
          <w:noProof/>
          <w:snapToGrid w:val="0"/>
          <w:sz w:val="26"/>
          <w:szCs w:val="26"/>
        </w:rPr>
        <w:t xml:space="preserve"> и</w:t>
      </w:r>
      <w:r w:rsidRPr="007F253B">
        <w:rPr>
          <w:snapToGrid w:val="0"/>
          <w:sz w:val="26"/>
          <w:szCs w:val="26"/>
        </w:rPr>
        <w:t xml:space="preserve"> как подтвержден диагноз?</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В больницу поступил шахтер-землекоп с болями в области тонкого кишечни</w:t>
      </w:r>
      <w:r w:rsidRPr="007F253B">
        <w:rPr>
          <w:snapToGrid w:val="0"/>
          <w:sz w:val="26"/>
          <w:szCs w:val="26"/>
        </w:rPr>
        <w:softHyphen/>
        <w:t>ка, слабость, похудание. При лабораторном исследовании выявлен нематодоз. Какой и как?</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В медпункт обратился молодой человек, который принес в стеклянной баночке небольшое животное</w:t>
      </w:r>
      <w:r w:rsidRPr="007F253B">
        <w:rPr>
          <w:noProof/>
          <w:snapToGrid w:val="0"/>
          <w:sz w:val="26"/>
          <w:szCs w:val="26"/>
        </w:rPr>
        <w:t xml:space="preserve"> /</w:t>
      </w:r>
      <w:r w:rsidRPr="007F253B">
        <w:rPr>
          <w:snapToGrid w:val="0"/>
          <w:sz w:val="26"/>
          <w:szCs w:val="26"/>
        </w:rPr>
        <w:t>размерами</w:t>
      </w:r>
      <w:r w:rsidRPr="007F253B">
        <w:rPr>
          <w:noProof/>
          <w:snapToGrid w:val="0"/>
          <w:sz w:val="26"/>
          <w:szCs w:val="26"/>
        </w:rPr>
        <w:t xml:space="preserve"> 5</w:t>
      </w:r>
      <w:r w:rsidRPr="007F253B">
        <w:rPr>
          <w:snapToGrid w:val="0"/>
          <w:sz w:val="26"/>
          <w:szCs w:val="26"/>
        </w:rPr>
        <w:t xml:space="preserve"> мм/, сняв у себя с шеи. Будучи в лесу, он подвергся нападению данных животных. При тщательном осмотре на шее, где животное успело присосаться, было незначительное покраснение. Покровы кожи и головы были чистые. Клинические признаки отсутствуют. При исследовании с помощью лупы был выявлен представитель Членистоногих</w:t>
      </w:r>
      <w:r w:rsidRPr="007F253B">
        <w:rPr>
          <w:noProof/>
          <w:snapToGrid w:val="0"/>
          <w:sz w:val="26"/>
          <w:szCs w:val="26"/>
        </w:rPr>
        <w:t xml:space="preserve"> -</w:t>
      </w:r>
      <w:r w:rsidRPr="007F253B">
        <w:rPr>
          <w:snapToGrid w:val="0"/>
          <w:sz w:val="26"/>
          <w:szCs w:val="26"/>
        </w:rPr>
        <w:t xml:space="preserve"> переносчик тяжелого заболевания ЦНС. К какому классу, и виду следует его отнести? Какие характерные внешние признаки этих животных? Переносчиками, каких заболеваний они являются?</w:t>
      </w:r>
    </w:p>
    <w:p w:rsidR="001921BD" w:rsidRPr="007F253B" w:rsidRDefault="001921BD" w:rsidP="0003477F">
      <w:pPr>
        <w:widowControl w:val="0"/>
        <w:numPr>
          <w:ilvl w:val="0"/>
          <w:numId w:val="254"/>
        </w:numPr>
        <w:ind w:left="567" w:hanging="567"/>
        <w:jc w:val="both"/>
        <w:rPr>
          <w:b/>
          <w:snapToGrid w:val="0"/>
          <w:sz w:val="26"/>
          <w:szCs w:val="26"/>
        </w:rPr>
      </w:pPr>
      <w:r w:rsidRPr="007F253B">
        <w:rPr>
          <w:snapToGrid w:val="0"/>
          <w:sz w:val="26"/>
          <w:szCs w:val="26"/>
        </w:rPr>
        <w:t xml:space="preserve">В клинику обратился юноша с жалобами на сильный зуд по ночам между пальцами, на животе. Оказалось, что в группе, где он учился, уже был подобный случай. Обоих направили в лабораторию. При микроскопическом анализе зудящих мест обнаружен возбудитель из типа Членистоногие. Кто? К какому классу и виду </w:t>
      </w:r>
      <w:r w:rsidRPr="007F253B">
        <w:rPr>
          <w:snapToGrid w:val="0"/>
          <w:sz w:val="26"/>
          <w:szCs w:val="26"/>
        </w:rPr>
        <w:lastRenderedPageBreak/>
        <w:t>относится? Как могли</w:t>
      </w:r>
      <w:r w:rsidRPr="007F253B">
        <w:rPr>
          <w:smallCaps/>
          <w:snapToGrid w:val="0"/>
          <w:sz w:val="26"/>
          <w:szCs w:val="26"/>
        </w:rPr>
        <w:t xml:space="preserve"> </w:t>
      </w:r>
      <w:r w:rsidRPr="007F253B">
        <w:rPr>
          <w:snapToGrid w:val="0"/>
          <w:sz w:val="26"/>
          <w:szCs w:val="26"/>
        </w:rPr>
        <w:t>студенты заразиться?</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В клинику была помещена цыганка с выраженной завшивленностью. Чем опасны вши? Какие их характерные внешние признаки, как отличить от представителей других классов?</w:t>
      </w:r>
    </w:p>
    <w:p w:rsidR="001921BD" w:rsidRPr="007F253B" w:rsidRDefault="001921BD" w:rsidP="0003477F">
      <w:pPr>
        <w:widowControl w:val="0"/>
        <w:numPr>
          <w:ilvl w:val="0"/>
          <w:numId w:val="254"/>
        </w:numPr>
        <w:ind w:left="567" w:hanging="567"/>
        <w:jc w:val="both"/>
        <w:rPr>
          <w:snapToGrid w:val="0"/>
          <w:sz w:val="26"/>
          <w:szCs w:val="26"/>
        </w:rPr>
      </w:pPr>
      <w:r w:rsidRPr="007F253B">
        <w:rPr>
          <w:snapToGrid w:val="0"/>
          <w:sz w:val="26"/>
          <w:szCs w:val="26"/>
        </w:rPr>
        <w:t>Из Африки вернулся молодой специалист, который находился в научной ко</w:t>
      </w:r>
      <w:r w:rsidRPr="007F253B">
        <w:rPr>
          <w:snapToGrid w:val="0"/>
          <w:sz w:val="26"/>
          <w:szCs w:val="26"/>
        </w:rPr>
        <w:softHyphen/>
        <w:t>мандировке в течение полутора лет. Обратился к врачу с жалобами на периодические приступы лихорадки, высокую температуру, головную боль, общую слабость. Врач сразу направил на анализ крови. Предположение врача подтвердилось. Что он предполагал? Какой диагноз, на Ваш взгляд, поставлен? Какие меры профилактики в отношении данного заболевания следует прово</w:t>
      </w:r>
      <w:r w:rsidRPr="007F253B">
        <w:rPr>
          <w:snapToGrid w:val="0"/>
          <w:sz w:val="26"/>
          <w:szCs w:val="26"/>
        </w:rPr>
        <w:softHyphen/>
        <w:t>дить?</w:t>
      </w:r>
    </w:p>
    <w:p w:rsidR="001921BD" w:rsidRPr="00AB45C5" w:rsidRDefault="001921BD" w:rsidP="009B5A3E">
      <w:pPr>
        <w:tabs>
          <w:tab w:val="left" w:pos="1149"/>
        </w:tabs>
        <w:contextualSpacing/>
        <w:jc w:val="center"/>
        <w:rPr>
          <w:rFonts w:eastAsia="Calibri"/>
          <w:b/>
          <w:sz w:val="28"/>
          <w:szCs w:val="28"/>
          <w:u w:val="single"/>
          <w:lang w:eastAsia="en-US"/>
        </w:rPr>
      </w:pPr>
    </w:p>
    <w:p w:rsidR="004927E8" w:rsidRPr="000B454C" w:rsidRDefault="004927E8" w:rsidP="004927E8">
      <w:pPr>
        <w:jc w:val="center"/>
        <w:rPr>
          <w:b/>
          <w:color w:val="000000"/>
          <w:sz w:val="28"/>
          <w:szCs w:val="28"/>
        </w:rPr>
      </w:pPr>
      <w:r w:rsidRPr="000B454C">
        <w:rPr>
          <w:b/>
          <w:color w:val="000000"/>
          <w:sz w:val="28"/>
          <w:szCs w:val="28"/>
        </w:rPr>
        <w:t>Критерии оценивания, применяемые при текущем контроле успеваемости</w:t>
      </w:r>
    </w:p>
    <w:p w:rsidR="004927E8" w:rsidRPr="000B454C" w:rsidRDefault="004927E8" w:rsidP="004927E8">
      <w:pPr>
        <w:jc w:val="both"/>
        <w:rPr>
          <w:b/>
          <w:sz w:val="28"/>
          <w:szCs w:val="28"/>
        </w:rPr>
      </w:pPr>
    </w:p>
    <w:tbl>
      <w:tblPr>
        <w:tblStyle w:val="a4"/>
        <w:tblW w:w="9747" w:type="dxa"/>
        <w:tblLook w:val="04A0" w:firstRow="1" w:lastRow="0" w:firstColumn="1" w:lastColumn="0" w:noHBand="0" w:noVBand="1"/>
      </w:tblPr>
      <w:tblGrid>
        <w:gridCol w:w="3256"/>
        <w:gridCol w:w="6491"/>
      </w:tblGrid>
      <w:tr w:rsidR="004927E8" w:rsidRPr="000B454C" w:rsidTr="00F408E2">
        <w:tc>
          <w:tcPr>
            <w:tcW w:w="3256" w:type="dxa"/>
          </w:tcPr>
          <w:p w:rsidR="004927E8" w:rsidRPr="000B454C" w:rsidRDefault="004927E8" w:rsidP="00F408E2">
            <w:pPr>
              <w:ind w:firstLine="709"/>
              <w:jc w:val="center"/>
              <w:rPr>
                <w:b/>
                <w:sz w:val="28"/>
                <w:szCs w:val="28"/>
              </w:rPr>
            </w:pPr>
            <w:r w:rsidRPr="000B454C">
              <w:rPr>
                <w:b/>
                <w:sz w:val="28"/>
                <w:szCs w:val="28"/>
              </w:rPr>
              <w:t xml:space="preserve">Форма контроля </w:t>
            </w:r>
          </w:p>
        </w:tc>
        <w:tc>
          <w:tcPr>
            <w:tcW w:w="6491" w:type="dxa"/>
          </w:tcPr>
          <w:p w:rsidR="004927E8" w:rsidRPr="000B454C" w:rsidRDefault="004927E8" w:rsidP="00F408E2">
            <w:pPr>
              <w:ind w:firstLine="709"/>
              <w:jc w:val="center"/>
              <w:rPr>
                <w:b/>
                <w:sz w:val="28"/>
                <w:szCs w:val="28"/>
              </w:rPr>
            </w:pPr>
            <w:r w:rsidRPr="000B454C">
              <w:rPr>
                <w:b/>
                <w:sz w:val="28"/>
                <w:szCs w:val="28"/>
              </w:rPr>
              <w:t>Критерии оценивания</w:t>
            </w:r>
          </w:p>
        </w:tc>
      </w:tr>
      <w:tr w:rsidR="004927E8" w:rsidRPr="000B454C" w:rsidTr="00F408E2">
        <w:tc>
          <w:tcPr>
            <w:tcW w:w="3256" w:type="dxa"/>
            <w:vAlign w:val="center"/>
          </w:tcPr>
          <w:p w:rsidR="004927E8" w:rsidRPr="000B454C" w:rsidRDefault="004927E8" w:rsidP="00F408E2">
            <w:pPr>
              <w:ind w:firstLine="709"/>
              <w:jc w:val="center"/>
              <w:rPr>
                <w:b/>
                <w:sz w:val="28"/>
                <w:szCs w:val="28"/>
              </w:rPr>
            </w:pPr>
          </w:p>
          <w:p w:rsidR="004927E8" w:rsidRPr="000B454C" w:rsidRDefault="004927E8" w:rsidP="00F408E2">
            <w:pPr>
              <w:ind w:firstLine="709"/>
              <w:jc w:val="center"/>
              <w:rPr>
                <w:b/>
                <w:sz w:val="28"/>
                <w:szCs w:val="28"/>
              </w:rPr>
            </w:pPr>
          </w:p>
          <w:p w:rsidR="004927E8" w:rsidRPr="000B454C" w:rsidRDefault="004927E8" w:rsidP="00F408E2">
            <w:pPr>
              <w:ind w:firstLine="709"/>
              <w:jc w:val="center"/>
              <w:rPr>
                <w:b/>
                <w:sz w:val="28"/>
                <w:szCs w:val="28"/>
              </w:rPr>
            </w:pPr>
            <w:r w:rsidRPr="000B454C">
              <w:rPr>
                <w:b/>
                <w:sz w:val="28"/>
                <w:szCs w:val="28"/>
              </w:rPr>
              <w:t>Тестирование</w:t>
            </w:r>
          </w:p>
        </w:tc>
        <w:tc>
          <w:tcPr>
            <w:tcW w:w="6491" w:type="dxa"/>
          </w:tcPr>
          <w:p w:rsidR="004927E8" w:rsidRPr="000B454C" w:rsidRDefault="004927E8" w:rsidP="00F408E2">
            <w:pPr>
              <w:jc w:val="both"/>
              <w:rPr>
                <w:sz w:val="28"/>
                <w:szCs w:val="28"/>
              </w:rPr>
            </w:pPr>
            <w:r w:rsidRPr="000B454C">
              <w:rPr>
                <w:sz w:val="28"/>
                <w:szCs w:val="28"/>
              </w:rPr>
              <w:t>За т</w:t>
            </w:r>
            <w:r w:rsidRPr="000B454C">
              <w:rPr>
                <w:spacing w:val="2"/>
                <w:sz w:val="28"/>
                <w:szCs w:val="28"/>
              </w:rPr>
              <w:t>естовый контроль знаний студентам начисляется от 0 до 5 баллов. Для письменного тестирования на каждый вариант тестового задания рассчитаны критерии оценок результатов; для оценки тестирования используется таблица:</w:t>
            </w:r>
          </w:p>
          <w:tbl>
            <w:tblPr>
              <w:tblW w:w="2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1570"/>
            </w:tblGrid>
            <w:tr w:rsidR="004927E8" w:rsidRPr="000B454C" w:rsidTr="00F408E2">
              <w:trPr>
                <w:jc w:val="center"/>
              </w:trPr>
              <w:tc>
                <w:tcPr>
                  <w:tcW w:w="1366" w:type="dxa"/>
                </w:tcPr>
                <w:p w:rsidR="004927E8" w:rsidRPr="000B454C" w:rsidRDefault="004927E8" w:rsidP="00F408E2">
                  <w:pPr>
                    <w:pStyle w:val="af"/>
                    <w:rPr>
                      <w:rFonts w:ascii="Times New Roman" w:hAnsi="Times New Roman" w:cs="Times New Roman"/>
                      <w:spacing w:val="2"/>
                      <w:sz w:val="28"/>
                      <w:szCs w:val="28"/>
                    </w:rPr>
                  </w:pPr>
                  <w:r w:rsidRPr="000B454C">
                    <w:rPr>
                      <w:rFonts w:ascii="Times New Roman" w:hAnsi="Times New Roman" w:cs="Times New Roman"/>
                      <w:spacing w:val="2"/>
                      <w:sz w:val="28"/>
                      <w:szCs w:val="28"/>
                    </w:rPr>
                    <w:t>0-49%</w:t>
                  </w:r>
                </w:p>
              </w:tc>
              <w:tc>
                <w:tcPr>
                  <w:tcW w:w="1570" w:type="dxa"/>
                </w:tcPr>
                <w:p w:rsidR="004927E8" w:rsidRPr="000B454C" w:rsidRDefault="004927E8" w:rsidP="00F408E2">
                  <w:pPr>
                    <w:pStyle w:val="af"/>
                    <w:rPr>
                      <w:rFonts w:ascii="Times New Roman" w:hAnsi="Times New Roman" w:cs="Times New Roman"/>
                      <w:spacing w:val="2"/>
                      <w:sz w:val="28"/>
                      <w:szCs w:val="28"/>
                    </w:rPr>
                  </w:pPr>
                  <w:r w:rsidRPr="000B454C">
                    <w:rPr>
                      <w:rFonts w:ascii="Times New Roman" w:hAnsi="Times New Roman" w:cs="Times New Roman"/>
                      <w:spacing w:val="2"/>
                      <w:sz w:val="28"/>
                      <w:szCs w:val="28"/>
                    </w:rPr>
                    <w:t>- 0 баллов</w:t>
                  </w:r>
                </w:p>
              </w:tc>
            </w:tr>
            <w:tr w:rsidR="004927E8" w:rsidRPr="000B454C" w:rsidTr="00F408E2">
              <w:trPr>
                <w:jc w:val="center"/>
              </w:trPr>
              <w:tc>
                <w:tcPr>
                  <w:tcW w:w="1366" w:type="dxa"/>
                </w:tcPr>
                <w:p w:rsidR="004927E8" w:rsidRPr="000B454C" w:rsidRDefault="004927E8" w:rsidP="00F408E2">
                  <w:pPr>
                    <w:pStyle w:val="af"/>
                    <w:rPr>
                      <w:rFonts w:ascii="Times New Roman" w:hAnsi="Times New Roman" w:cs="Times New Roman"/>
                      <w:spacing w:val="2"/>
                      <w:sz w:val="28"/>
                      <w:szCs w:val="28"/>
                    </w:rPr>
                  </w:pPr>
                  <w:r w:rsidRPr="000B454C">
                    <w:rPr>
                      <w:rFonts w:ascii="Times New Roman" w:hAnsi="Times New Roman" w:cs="Times New Roman"/>
                      <w:spacing w:val="2"/>
                      <w:sz w:val="28"/>
                      <w:szCs w:val="28"/>
                    </w:rPr>
                    <w:t>50-59%</w:t>
                  </w:r>
                </w:p>
              </w:tc>
              <w:tc>
                <w:tcPr>
                  <w:tcW w:w="1570" w:type="dxa"/>
                </w:tcPr>
                <w:p w:rsidR="004927E8" w:rsidRPr="000B454C" w:rsidRDefault="004927E8" w:rsidP="00F408E2">
                  <w:pPr>
                    <w:pStyle w:val="af"/>
                    <w:rPr>
                      <w:rFonts w:ascii="Times New Roman" w:hAnsi="Times New Roman" w:cs="Times New Roman"/>
                      <w:spacing w:val="2"/>
                      <w:sz w:val="28"/>
                      <w:szCs w:val="28"/>
                    </w:rPr>
                  </w:pPr>
                  <w:r w:rsidRPr="000B454C">
                    <w:rPr>
                      <w:rFonts w:ascii="Times New Roman" w:hAnsi="Times New Roman" w:cs="Times New Roman"/>
                      <w:spacing w:val="2"/>
                      <w:sz w:val="28"/>
                      <w:szCs w:val="28"/>
                    </w:rPr>
                    <w:t>- 1 балл</w:t>
                  </w:r>
                </w:p>
              </w:tc>
            </w:tr>
            <w:tr w:rsidR="004927E8" w:rsidRPr="000B454C" w:rsidTr="00F408E2">
              <w:trPr>
                <w:jc w:val="center"/>
              </w:trPr>
              <w:tc>
                <w:tcPr>
                  <w:tcW w:w="1366" w:type="dxa"/>
                </w:tcPr>
                <w:p w:rsidR="004927E8" w:rsidRPr="000B454C" w:rsidRDefault="004927E8" w:rsidP="00F408E2">
                  <w:pPr>
                    <w:pStyle w:val="af"/>
                    <w:rPr>
                      <w:rFonts w:ascii="Times New Roman" w:hAnsi="Times New Roman" w:cs="Times New Roman"/>
                      <w:spacing w:val="2"/>
                      <w:sz w:val="28"/>
                      <w:szCs w:val="28"/>
                    </w:rPr>
                  </w:pPr>
                  <w:r w:rsidRPr="000B454C">
                    <w:rPr>
                      <w:rFonts w:ascii="Times New Roman" w:hAnsi="Times New Roman" w:cs="Times New Roman"/>
                      <w:spacing w:val="2"/>
                      <w:sz w:val="28"/>
                      <w:szCs w:val="28"/>
                    </w:rPr>
                    <w:t>60-69%</w:t>
                  </w:r>
                </w:p>
              </w:tc>
              <w:tc>
                <w:tcPr>
                  <w:tcW w:w="1570" w:type="dxa"/>
                </w:tcPr>
                <w:p w:rsidR="004927E8" w:rsidRPr="000B454C" w:rsidRDefault="004927E8" w:rsidP="00F408E2">
                  <w:pPr>
                    <w:pStyle w:val="af"/>
                    <w:rPr>
                      <w:rFonts w:ascii="Times New Roman" w:hAnsi="Times New Roman" w:cs="Times New Roman"/>
                      <w:spacing w:val="2"/>
                      <w:sz w:val="28"/>
                      <w:szCs w:val="28"/>
                    </w:rPr>
                  </w:pPr>
                  <w:r w:rsidRPr="000B454C">
                    <w:rPr>
                      <w:rFonts w:ascii="Times New Roman" w:hAnsi="Times New Roman" w:cs="Times New Roman"/>
                      <w:spacing w:val="2"/>
                      <w:sz w:val="28"/>
                      <w:szCs w:val="28"/>
                    </w:rPr>
                    <w:t>- 2 балла</w:t>
                  </w:r>
                </w:p>
              </w:tc>
            </w:tr>
            <w:tr w:rsidR="004927E8" w:rsidRPr="000B454C" w:rsidTr="00F408E2">
              <w:trPr>
                <w:jc w:val="center"/>
              </w:trPr>
              <w:tc>
                <w:tcPr>
                  <w:tcW w:w="1366" w:type="dxa"/>
                </w:tcPr>
                <w:p w:rsidR="004927E8" w:rsidRPr="000B454C" w:rsidRDefault="004927E8" w:rsidP="00F408E2">
                  <w:pPr>
                    <w:pStyle w:val="af"/>
                    <w:rPr>
                      <w:rFonts w:ascii="Times New Roman" w:hAnsi="Times New Roman" w:cs="Times New Roman"/>
                      <w:spacing w:val="2"/>
                      <w:sz w:val="28"/>
                      <w:szCs w:val="28"/>
                    </w:rPr>
                  </w:pPr>
                  <w:r w:rsidRPr="000B454C">
                    <w:rPr>
                      <w:rFonts w:ascii="Times New Roman" w:hAnsi="Times New Roman" w:cs="Times New Roman"/>
                      <w:sz w:val="28"/>
                      <w:szCs w:val="28"/>
                    </w:rPr>
                    <w:t>70–79%</w:t>
                  </w:r>
                </w:p>
              </w:tc>
              <w:tc>
                <w:tcPr>
                  <w:tcW w:w="1570" w:type="dxa"/>
                </w:tcPr>
                <w:p w:rsidR="004927E8" w:rsidRPr="000B454C" w:rsidRDefault="004927E8" w:rsidP="00F408E2">
                  <w:pPr>
                    <w:pStyle w:val="af"/>
                    <w:rPr>
                      <w:rFonts w:ascii="Times New Roman" w:hAnsi="Times New Roman" w:cs="Times New Roman"/>
                      <w:spacing w:val="2"/>
                      <w:sz w:val="28"/>
                      <w:szCs w:val="28"/>
                    </w:rPr>
                  </w:pPr>
                  <w:r w:rsidRPr="000B454C">
                    <w:rPr>
                      <w:rFonts w:ascii="Times New Roman" w:hAnsi="Times New Roman" w:cs="Times New Roman"/>
                      <w:sz w:val="28"/>
                      <w:szCs w:val="28"/>
                    </w:rPr>
                    <w:t>- 3 бал</w:t>
                  </w:r>
                  <w:r w:rsidRPr="000B454C">
                    <w:rPr>
                      <w:rFonts w:ascii="Times New Roman" w:hAnsi="Times New Roman" w:cs="Times New Roman"/>
                      <w:sz w:val="28"/>
                      <w:szCs w:val="28"/>
                    </w:rPr>
                    <w:softHyphen/>
                    <w:t>ла</w:t>
                  </w:r>
                </w:p>
              </w:tc>
            </w:tr>
            <w:tr w:rsidR="004927E8" w:rsidRPr="000B454C" w:rsidTr="00F408E2">
              <w:trPr>
                <w:jc w:val="center"/>
              </w:trPr>
              <w:tc>
                <w:tcPr>
                  <w:tcW w:w="1366" w:type="dxa"/>
                </w:tcPr>
                <w:p w:rsidR="004927E8" w:rsidRPr="000B454C" w:rsidRDefault="004927E8" w:rsidP="00F408E2">
                  <w:pPr>
                    <w:pStyle w:val="af"/>
                    <w:rPr>
                      <w:rFonts w:ascii="Times New Roman" w:hAnsi="Times New Roman" w:cs="Times New Roman"/>
                      <w:spacing w:val="2"/>
                      <w:sz w:val="28"/>
                      <w:szCs w:val="28"/>
                    </w:rPr>
                  </w:pPr>
                  <w:r w:rsidRPr="000B454C">
                    <w:rPr>
                      <w:rFonts w:ascii="Times New Roman" w:hAnsi="Times New Roman" w:cs="Times New Roman"/>
                      <w:sz w:val="28"/>
                      <w:szCs w:val="28"/>
                    </w:rPr>
                    <w:t>80–89%</w:t>
                  </w:r>
                </w:p>
              </w:tc>
              <w:tc>
                <w:tcPr>
                  <w:tcW w:w="1570" w:type="dxa"/>
                </w:tcPr>
                <w:p w:rsidR="004927E8" w:rsidRPr="000B454C" w:rsidRDefault="004927E8" w:rsidP="00F408E2">
                  <w:pPr>
                    <w:pStyle w:val="af"/>
                    <w:rPr>
                      <w:rFonts w:ascii="Times New Roman" w:hAnsi="Times New Roman" w:cs="Times New Roman"/>
                      <w:spacing w:val="2"/>
                      <w:sz w:val="28"/>
                      <w:szCs w:val="28"/>
                    </w:rPr>
                  </w:pPr>
                  <w:r w:rsidRPr="000B454C">
                    <w:rPr>
                      <w:rFonts w:ascii="Times New Roman" w:hAnsi="Times New Roman" w:cs="Times New Roman"/>
                      <w:sz w:val="28"/>
                      <w:szCs w:val="28"/>
                    </w:rPr>
                    <w:t>- 4 бал</w:t>
                  </w:r>
                  <w:r w:rsidRPr="000B454C">
                    <w:rPr>
                      <w:rFonts w:ascii="Times New Roman" w:hAnsi="Times New Roman" w:cs="Times New Roman"/>
                      <w:sz w:val="28"/>
                      <w:szCs w:val="28"/>
                    </w:rPr>
                    <w:softHyphen/>
                    <w:t>ла</w:t>
                  </w:r>
                </w:p>
              </w:tc>
            </w:tr>
            <w:tr w:rsidR="004927E8" w:rsidRPr="000B454C" w:rsidTr="00F408E2">
              <w:trPr>
                <w:jc w:val="center"/>
              </w:trPr>
              <w:tc>
                <w:tcPr>
                  <w:tcW w:w="1366" w:type="dxa"/>
                </w:tcPr>
                <w:p w:rsidR="004927E8" w:rsidRPr="000B454C" w:rsidRDefault="004927E8" w:rsidP="00F408E2">
                  <w:pPr>
                    <w:pStyle w:val="af"/>
                    <w:rPr>
                      <w:rFonts w:ascii="Times New Roman" w:hAnsi="Times New Roman" w:cs="Times New Roman"/>
                      <w:sz w:val="28"/>
                      <w:szCs w:val="28"/>
                    </w:rPr>
                  </w:pPr>
                  <w:r w:rsidRPr="000B454C">
                    <w:rPr>
                      <w:rFonts w:ascii="Times New Roman" w:hAnsi="Times New Roman" w:cs="Times New Roman"/>
                      <w:sz w:val="28"/>
                      <w:szCs w:val="28"/>
                    </w:rPr>
                    <w:t>90–100%</w:t>
                  </w:r>
                </w:p>
              </w:tc>
              <w:tc>
                <w:tcPr>
                  <w:tcW w:w="1570" w:type="dxa"/>
                </w:tcPr>
                <w:p w:rsidR="004927E8" w:rsidRPr="000B454C" w:rsidRDefault="004927E8" w:rsidP="00F408E2">
                  <w:pPr>
                    <w:pStyle w:val="af"/>
                    <w:rPr>
                      <w:rFonts w:ascii="Times New Roman" w:hAnsi="Times New Roman" w:cs="Times New Roman"/>
                      <w:sz w:val="28"/>
                      <w:szCs w:val="28"/>
                    </w:rPr>
                  </w:pPr>
                  <w:r w:rsidRPr="000B454C">
                    <w:rPr>
                      <w:rFonts w:ascii="Times New Roman" w:hAnsi="Times New Roman" w:cs="Times New Roman"/>
                      <w:sz w:val="28"/>
                      <w:szCs w:val="28"/>
                    </w:rPr>
                    <w:t>- 5 баллов</w:t>
                  </w:r>
                </w:p>
              </w:tc>
            </w:tr>
          </w:tbl>
          <w:p w:rsidR="004927E8" w:rsidRPr="000B454C" w:rsidRDefault="004927E8" w:rsidP="00F408E2">
            <w:pPr>
              <w:spacing w:before="100" w:beforeAutospacing="1" w:after="100" w:afterAutospacing="1"/>
              <w:jc w:val="both"/>
              <w:rPr>
                <w:b/>
                <w:sz w:val="28"/>
                <w:szCs w:val="28"/>
              </w:rPr>
            </w:pPr>
          </w:p>
        </w:tc>
      </w:tr>
      <w:tr w:rsidR="004927E8" w:rsidRPr="000B454C" w:rsidTr="00F408E2">
        <w:tc>
          <w:tcPr>
            <w:tcW w:w="3256" w:type="dxa"/>
            <w:vMerge w:val="restart"/>
            <w:vAlign w:val="center"/>
          </w:tcPr>
          <w:p w:rsidR="004927E8" w:rsidRPr="000B454C" w:rsidRDefault="004927E8" w:rsidP="00F408E2">
            <w:pPr>
              <w:ind w:firstLine="709"/>
              <w:jc w:val="center"/>
              <w:rPr>
                <w:b/>
                <w:sz w:val="28"/>
                <w:szCs w:val="28"/>
              </w:rPr>
            </w:pPr>
            <w:r w:rsidRPr="000B454C">
              <w:rPr>
                <w:b/>
                <w:sz w:val="28"/>
                <w:szCs w:val="28"/>
              </w:rPr>
              <w:t>Устный опрос</w:t>
            </w:r>
          </w:p>
        </w:tc>
        <w:tc>
          <w:tcPr>
            <w:tcW w:w="6491" w:type="dxa"/>
          </w:tcPr>
          <w:p w:rsidR="004927E8" w:rsidRPr="000B454C" w:rsidRDefault="004927E8" w:rsidP="00F408E2">
            <w:pPr>
              <w:spacing w:before="100" w:beforeAutospacing="1" w:after="100" w:afterAutospacing="1"/>
              <w:jc w:val="both"/>
              <w:rPr>
                <w:b/>
                <w:sz w:val="28"/>
                <w:szCs w:val="28"/>
              </w:rPr>
            </w:pPr>
            <w:r w:rsidRPr="000B454C">
              <w:rPr>
                <w:b/>
                <w:sz w:val="28"/>
                <w:szCs w:val="28"/>
              </w:rPr>
              <w:t>5 баллов -</w:t>
            </w:r>
            <w:r w:rsidRPr="000B454C">
              <w:rPr>
                <w:sz w:val="28"/>
                <w:szCs w:val="28"/>
              </w:rPr>
              <w:t xml:space="preserve">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4927E8" w:rsidRPr="000B454C" w:rsidTr="00F408E2">
        <w:tc>
          <w:tcPr>
            <w:tcW w:w="3256" w:type="dxa"/>
            <w:vMerge/>
          </w:tcPr>
          <w:p w:rsidR="004927E8" w:rsidRPr="000B454C" w:rsidRDefault="004927E8" w:rsidP="00F408E2">
            <w:pPr>
              <w:ind w:firstLine="709"/>
              <w:jc w:val="center"/>
              <w:rPr>
                <w:b/>
                <w:sz w:val="28"/>
                <w:szCs w:val="28"/>
              </w:rPr>
            </w:pPr>
          </w:p>
        </w:tc>
        <w:tc>
          <w:tcPr>
            <w:tcW w:w="6491" w:type="dxa"/>
          </w:tcPr>
          <w:p w:rsidR="004927E8" w:rsidRPr="000B454C" w:rsidRDefault="004927E8" w:rsidP="00F408E2">
            <w:pPr>
              <w:spacing w:before="100" w:beforeAutospacing="1" w:after="100" w:afterAutospacing="1"/>
              <w:jc w:val="both"/>
              <w:rPr>
                <w:sz w:val="28"/>
                <w:szCs w:val="28"/>
              </w:rPr>
            </w:pPr>
            <w:r w:rsidRPr="000B454C">
              <w:rPr>
                <w:b/>
                <w:sz w:val="28"/>
                <w:szCs w:val="28"/>
              </w:rPr>
              <w:t>4 балла -</w:t>
            </w:r>
            <w:r w:rsidRPr="000B454C">
              <w:rPr>
                <w:sz w:val="28"/>
                <w:szCs w:val="28"/>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4927E8" w:rsidRPr="000B454C" w:rsidTr="00F408E2">
        <w:tc>
          <w:tcPr>
            <w:tcW w:w="3256" w:type="dxa"/>
            <w:vMerge/>
          </w:tcPr>
          <w:p w:rsidR="004927E8" w:rsidRPr="000B454C" w:rsidRDefault="004927E8" w:rsidP="00F408E2">
            <w:pPr>
              <w:ind w:firstLine="709"/>
              <w:jc w:val="center"/>
              <w:rPr>
                <w:b/>
                <w:sz w:val="28"/>
                <w:szCs w:val="28"/>
              </w:rPr>
            </w:pPr>
          </w:p>
        </w:tc>
        <w:tc>
          <w:tcPr>
            <w:tcW w:w="6491" w:type="dxa"/>
          </w:tcPr>
          <w:p w:rsidR="004927E8" w:rsidRPr="000B454C" w:rsidRDefault="004927E8" w:rsidP="00F408E2">
            <w:pPr>
              <w:spacing w:before="100" w:beforeAutospacing="1" w:after="100" w:afterAutospacing="1"/>
              <w:jc w:val="both"/>
              <w:rPr>
                <w:sz w:val="28"/>
                <w:szCs w:val="28"/>
              </w:rPr>
            </w:pPr>
            <w:r w:rsidRPr="000B454C">
              <w:rPr>
                <w:b/>
                <w:sz w:val="28"/>
                <w:szCs w:val="28"/>
              </w:rPr>
              <w:t>3 балла -</w:t>
            </w:r>
            <w:r w:rsidRPr="000B454C">
              <w:rPr>
                <w:sz w:val="28"/>
                <w:szCs w:val="28"/>
              </w:rPr>
              <w:t xml:space="preserve"> оценивается ответ, свидетельствующий в основном о знании изучаемого материала, </w:t>
            </w:r>
            <w:r w:rsidRPr="000B454C">
              <w:rPr>
                <w:sz w:val="28"/>
                <w:szCs w:val="28"/>
              </w:rPr>
              <w:lastRenderedPageBreak/>
              <w:t>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4927E8" w:rsidRPr="000B454C" w:rsidTr="00F408E2">
        <w:tc>
          <w:tcPr>
            <w:tcW w:w="3256" w:type="dxa"/>
            <w:vMerge/>
          </w:tcPr>
          <w:p w:rsidR="004927E8" w:rsidRPr="000B454C" w:rsidRDefault="004927E8" w:rsidP="00F408E2">
            <w:pPr>
              <w:ind w:firstLine="709"/>
              <w:jc w:val="center"/>
              <w:rPr>
                <w:b/>
                <w:sz w:val="28"/>
                <w:szCs w:val="28"/>
              </w:rPr>
            </w:pPr>
          </w:p>
        </w:tc>
        <w:tc>
          <w:tcPr>
            <w:tcW w:w="6491" w:type="dxa"/>
          </w:tcPr>
          <w:p w:rsidR="004927E8" w:rsidRPr="000B454C" w:rsidRDefault="004927E8" w:rsidP="00F408E2">
            <w:pPr>
              <w:spacing w:before="100" w:beforeAutospacing="1" w:after="100" w:afterAutospacing="1"/>
              <w:jc w:val="both"/>
              <w:rPr>
                <w:sz w:val="28"/>
                <w:szCs w:val="28"/>
              </w:rPr>
            </w:pPr>
            <w:proofErr w:type="gramStart"/>
            <w:r w:rsidRPr="000B454C">
              <w:rPr>
                <w:b/>
                <w:sz w:val="28"/>
                <w:szCs w:val="28"/>
              </w:rPr>
              <w:t>2 балла -</w:t>
            </w:r>
            <w:r w:rsidRPr="000B454C">
              <w:rPr>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w:t>
            </w:r>
            <w:proofErr w:type="gramEnd"/>
            <w:r w:rsidRPr="000B454C">
              <w:rPr>
                <w:sz w:val="28"/>
                <w:szCs w:val="28"/>
              </w:rPr>
              <w:t xml:space="preserve"> Допускаются серьезные ошибки в содержании ответа.</w:t>
            </w:r>
          </w:p>
        </w:tc>
      </w:tr>
      <w:tr w:rsidR="004927E8" w:rsidRPr="000B454C" w:rsidTr="00F408E2">
        <w:tc>
          <w:tcPr>
            <w:tcW w:w="3256" w:type="dxa"/>
            <w:vMerge/>
          </w:tcPr>
          <w:p w:rsidR="004927E8" w:rsidRPr="000B454C" w:rsidRDefault="004927E8" w:rsidP="00F408E2">
            <w:pPr>
              <w:ind w:firstLine="709"/>
              <w:jc w:val="center"/>
              <w:rPr>
                <w:b/>
                <w:sz w:val="28"/>
                <w:szCs w:val="28"/>
              </w:rPr>
            </w:pPr>
          </w:p>
        </w:tc>
        <w:tc>
          <w:tcPr>
            <w:tcW w:w="6491" w:type="dxa"/>
          </w:tcPr>
          <w:p w:rsidR="004927E8" w:rsidRPr="000B454C" w:rsidRDefault="004927E8" w:rsidP="00F408E2">
            <w:pPr>
              <w:spacing w:before="100" w:beforeAutospacing="1" w:after="100" w:afterAutospacing="1"/>
              <w:jc w:val="both"/>
              <w:rPr>
                <w:b/>
                <w:sz w:val="28"/>
                <w:szCs w:val="28"/>
              </w:rPr>
            </w:pPr>
            <w:r w:rsidRPr="000B454C">
              <w:rPr>
                <w:b/>
                <w:sz w:val="28"/>
                <w:szCs w:val="28"/>
              </w:rPr>
              <w:t xml:space="preserve">1 балл </w:t>
            </w:r>
            <w:r w:rsidRPr="000B454C">
              <w:rPr>
                <w:sz w:val="28"/>
                <w:szCs w:val="28"/>
              </w:rPr>
              <w:t>– студент дает отдельные отрывочные фразы по вопросу</w:t>
            </w:r>
          </w:p>
        </w:tc>
      </w:tr>
      <w:tr w:rsidR="004927E8" w:rsidRPr="000B454C" w:rsidTr="00F408E2">
        <w:tc>
          <w:tcPr>
            <w:tcW w:w="3256" w:type="dxa"/>
            <w:vMerge/>
            <w:tcBorders>
              <w:bottom w:val="single" w:sz="4" w:space="0" w:color="auto"/>
            </w:tcBorders>
          </w:tcPr>
          <w:p w:rsidR="004927E8" w:rsidRPr="000B454C" w:rsidRDefault="004927E8" w:rsidP="00F408E2">
            <w:pPr>
              <w:ind w:firstLine="709"/>
              <w:jc w:val="center"/>
              <w:rPr>
                <w:b/>
                <w:sz w:val="28"/>
                <w:szCs w:val="28"/>
              </w:rPr>
            </w:pPr>
          </w:p>
        </w:tc>
        <w:tc>
          <w:tcPr>
            <w:tcW w:w="6491" w:type="dxa"/>
          </w:tcPr>
          <w:p w:rsidR="004927E8" w:rsidRPr="000B454C" w:rsidRDefault="004927E8" w:rsidP="00F408E2">
            <w:pPr>
              <w:spacing w:before="100" w:beforeAutospacing="1" w:after="100" w:afterAutospacing="1"/>
              <w:jc w:val="both"/>
              <w:rPr>
                <w:b/>
                <w:sz w:val="28"/>
                <w:szCs w:val="28"/>
              </w:rPr>
            </w:pPr>
            <w:r w:rsidRPr="000B454C">
              <w:rPr>
                <w:b/>
                <w:sz w:val="28"/>
                <w:szCs w:val="28"/>
              </w:rPr>
              <w:t xml:space="preserve">0 баллов – </w:t>
            </w:r>
            <w:r w:rsidRPr="000B454C">
              <w:rPr>
                <w:sz w:val="28"/>
                <w:szCs w:val="28"/>
              </w:rPr>
              <w:t>студент отказывается отвечать на вопрос или отвечает не по вопросу</w:t>
            </w:r>
          </w:p>
        </w:tc>
      </w:tr>
      <w:tr w:rsidR="004927E8" w:rsidRPr="000B454C" w:rsidTr="00F408E2">
        <w:tc>
          <w:tcPr>
            <w:tcW w:w="3256" w:type="dxa"/>
            <w:vMerge w:val="restart"/>
            <w:tcBorders>
              <w:top w:val="single" w:sz="4" w:space="0" w:color="auto"/>
            </w:tcBorders>
            <w:vAlign w:val="center"/>
          </w:tcPr>
          <w:p w:rsidR="004927E8" w:rsidRPr="000B454C" w:rsidRDefault="004927E8" w:rsidP="00F408E2">
            <w:pPr>
              <w:jc w:val="center"/>
              <w:rPr>
                <w:b/>
                <w:sz w:val="28"/>
                <w:szCs w:val="28"/>
              </w:rPr>
            </w:pPr>
            <w:r w:rsidRPr="000B454C">
              <w:rPr>
                <w:b/>
                <w:sz w:val="28"/>
                <w:szCs w:val="28"/>
              </w:rPr>
              <w:t xml:space="preserve">Решение </w:t>
            </w:r>
            <w:proofErr w:type="gramStart"/>
            <w:r w:rsidRPr="000B454C">
              <w:rPr>
                <w:b/>
                <w:sz w:val="28"/>
                <w:szCs w:val="28"/>
              </w:rPr>
              <w:t>проблемно-ситуационных</w:t>
            </w:r>
            <w:proofErr w:type="gramEnd"/>
          </w:p>
          <w:p w:rsidR="004927E8" w:rsidRPr="000B454C" w:rsidRDefault="004927E8" w:rsidP="00F408E2">
            <w:pPr>
              <w:jc w:val="center"/>
              <w:rPr>
                <w:b/>
                <w:sz w:val="28"/>
                <w:szCs w:val="28"/>
              </w:rPr>
            </w:pPr>
            <w:r w:rsidRPr="000B454C">
              <w:rPr>
                <w:b/>
                <w:sz w:val="28"/>
                <w:szCs w:val="28"/>
              </w:rPr>
              <w:t>задач</w:t>
            </w:r>
          </w:p>
          <w:p w:rsidR="004927E8" w:rsidRPr="000B454C" w:rsidRDefault="004927E8" w:rsidP="00F408E2">
            <w:pPr>
              <w:ind w:firstLine="709"/>
              <w:jc w:val="center"/>
              <w:rPr>
                <w:b/>
                <w:sz w:val="28"/>
                <w:szCs w:val="28"/>
              </w:rPr>
            </w:pPr>
          </w:p>
        </w:tc>
        <w:tc>
          <w:tcPr>
            <w:tcW w:w="6491" w:type="dxa"/>
          </w:tcPr>
          <w:p w:rsidR="004927E8" w:rsidRPr="000B454C" w:rsidRDefault="004927E8" w:rsidP="00F408E2">
            <w:pPr>
              <w:spacing w:before="100" w:beforeAutospacing="1" w:after="100" w:afterAutospacing="1"/>
              <w:jc w:val="both"/>
              <w:rPr>
                <w:b/>
                <w:sz w:val="28"/>
                <w:szCs w:val="28"/>
              </w:rPr>
            </w:pPr>
            <w:r w:rsidRPr="000B454C">
              <w:rPr>
                <w:b/>
                <w:sz w:val="28"/>
                <w:szCs w:val="28"/>
              </w:rPr>
              <w:t>5 баллов –</w:t>
            </w:r>
            <w:r w:rsidRPr="000B454C">
              <w:rPr>
                <w:sz w:val="28"/>
                <w:szCs w:val="28"/>
              </w:rPr>
              <w:t xml:space="preserve"> выставляется, если </w:t>
            </w:r>
            <w:proofErr w:type="gramStart"/>
            <w:r w:rsidRPr="000B454C">
              <w:rPr>
                <w:sz w:val="28"/>
                <w:szCs w:val="28"/>
              </w:rPr>
              <w:t>обучающимся</w:t>
            </w:r>
            <w:proofErr w:type="gramEnd"/>
            <w:r w:rsidRPr="000B454C">
              <w:rPr>
                <w:sz w:val="28"/>
                <w:szCs w:val="28"/>
              </w:rPr>
              <w:t xml:space="preserve"> дан правильный ответ на вопрос задачи. </w:t>
            </w:r>
            <w:proofErr w:type="gramStart"/>
            <w:r w:rsidRPr="000B454C">
              <w:rPr>
                <w:sz w:val="28"/>
                <w:szCs w:val="28"/>
              </w:rPr>
              <w:t>Объяснение хода ее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roofErr w:type="gramEnd"/>
          </w:p>
        </w:tc>
      </w:tr>
      <w:tr w:rsidR="004927E8" w:rsidRPr="000B454C" w:rsidTr="00F408E2">
        <w:tc>
          <w:tcPr>
            <w:tcW w:w="3256" w:type="dxa"/>
            <w:vMerge/>
          </w:tcPr>
          <w:p w:rsidR="004927E8" w:rsidRPr="000B454C" w:rsidRDefault="004927E8" w:rsidP="00F408E2">
            <w:pPr>
              <w:ind w:firstLine="709"/>
              <w:jc w:val="center"/>
              <w:rPr>
                <w:b/>
                <w:sz w:val="28"/>
                <w:szCs w:val="28"/>
              </w:rPr>
            </w:pPr>
          </w:p>
        </w:tc>
        <w:tc>
          <w:tcPr>
            <w:tcW w:w="6491" w:type="dxa"/>
          </w:tcPr>
          <w:p w:rsidR="004927E8" w:rsidRPr="000B454C" w:rsidRDefault="004927E8" w:rsidP="00F408E2">
            <w:pPr>
              <w:spacing w:before="100" w:beforeAutospacing="1" w:after="100" w:afterAutospacing="1"/>
              <w:jc w:val="both"/>
              <w:rPr>
                <w:b/>
                <w:sz w:val="28"/>
                <w:szCs w:val="28"/>
              </w:rPr>
            </w:pPr>
            <w:r w:rsidRPr="000B454C">
              <w:rPr>
                <w:b/>
                <w:sz w:val="28"/>
                <w:szCs w:val="28"/>
              </w:rPr>
              <w:t>4 балла -</w:t>
            </w:r>
            <w:r w:rsidRPr="000B454C">
              <w:rPr>
                <w:sz w:val="28"/>
                <w:szCs w:val="28"/>
              </w:rPr>
              <w:t xml:space="preserve">  выставляется, если </w:t>
            </w:r>
            <w:proofErr w:type="gramStart"/>
            <w:r w:rsidRPr="000B454C">
              <w:rPr>
                <w:sz w:val="28"/>
                <w:szCs w:val="28"/>
              </w:rPr>
              <w:t>обучающимся</w:t>
            </w:r>
            <w:proofErr w:type="gramEnd"/>
            <w:r w:rsidRPr="000B454C">
              <w:rPr>
                <w:sz w:val="28"/>
                <w:szCs w:val="28"/>
              </w:rPr>
              <w:t xml:space="preserve"> дан правильный ответ на вопрос задачи.</w:t>
            </w:r>
            <w:r w:rsidRPr="000B454C">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4927E8" w:rsidRPr="000B454C" w:rsidTr="00F408E2">
        <w:tc>
          <w:tcPr>
            <w:tcW w:w="3256" w:type="dxa"/>
            <w:vMerge/>
          </w:tcPr>
          <w:p w:rsidR="004927E8" w:rsidRPr="000B454C" w:rsidRDefault="004927E8" w:rsidP="00F408E2">
            <w:pPr>
              <w:ind w:firstLine="709"/>
              <w:jc w:val="center"/>
              <w:rPr>
                <w:b/>
                <w:sz w:val="28"/>
                <w:szCs w:val="28"/>
              </w:rPr>
            </w:pPr>
          </w:p>
        </w:tc>
        <w:tc>
          <w:tcPr>
            <w:tcW w:w="6491" w:type="dxa"/>
          </w:tcPr>
          <w:p w:rsidR="004927E8" w:rsidRPr="000B454C" w:rsidRDefault="004927E8" w:rsidP="00F408E2">
            <w:pPr>
              <w:spacing w:before="100" w:beforeAutospacing="1" w:after="100" w:afterAutospacing="1"/>
              <w:jc w:val="both"/>
              <w:rPr>
                <w:b/>
                <w:sz w:val="28"/>
                <w:szCs w:val="28"/>
              </w:rPr>
            </w:pPr>
            <w:r w:rsidRPr="000B454C">
              <w:rPr>
                <w:b/>
                <w:sz w:val="28"/>
                <w:szCs w:val="28"/>
              </w:rPr>
              <w:t>3 балла –</w:t>
            </w:r>
            <w:r w:rsidRPr="000B454C">
              <w:rPr>
                <w:sz w:val="28"/>
                <w:szCs w:val="28"/>
              </w:rPr>
              <w:t xml:space="preserve"> выставляется, если </w:t>
            </w:r>
            <w:proofErr w:type="gramStart"/>
            <w:r w:rsidRPr="000B454C">
              <w:rPr>
                <w:sz w:val="28"/>
                <w:szCs w:val="28"/>
              </w:rPr>
              <w:t>обучающимся</w:t>
            </w:r>
            <w:proofErr w:type="gramEnd"/>
            <w:r w:rsidRPr="000B454C">
              <w:rPr>
                <w:sz w:val="28"/>
                <w:szCs w:val="28"/>
              </w:rPr>
              <w:t xml:space="preserve"> дан правильный ответ на вопрос задачи.</w:t>
            </w:r>
            <w:r w:rsidRPr="000B454C">
              <w:rPr>
                <w:sz w:val="28"/>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w:t>
            </w:r>
            <w:r w:rsidRPr="000B454C">
              <w:rPr>
                <w:sz w:val="28"/>
                <w:szCs w:val="28"/>
                <w:shd w:val="clear" w:color="auto" w:fill="FFFFFF"/>
              </w:rPr>
              <w:lastRenderedPageBreak/>
              <w:t>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4927E8" w:rsidRPr="000B454C" w:rsidTr="00F408E2">
        <w:tc>
          <w:tcPr>
            <w:tcW w:w="3256" w:type="dxa"/>
            <w:vMerge/>
          </w:tcPr>
          <w:p w:rsidR="004927E8" w:rsidRPr="000B454C" w:rsidRDefault="004927E8" w:rsidP="00F408E2">
            <w:pPr>
              <w:ind w:firstLine="709"/>
              <w:jc w:val="center"/>
              <w:rPr>
                <w:b/>
                <w:sz w:val="28"/>
                <w:szCs w:val="28"/>
              </w:rPr>
            </w:pPr>
          </w:p>
        </w:tc>
        <w:tc>
          <w:tcPr>
            <w:tcW w:w="6491" w:type="dxa"/>
          </w:tcPr>
          <w:p w:rsidR="004927E8" w:rsidRPr="000B454C" w:rsidRDefault="004927E8" w:rsidP="00F408E2">
            <w:pPr>
              <w:spacing w:before="100" w:beforeAutospacing="1" w:after="100" w:afterAutospacing="1"/>
              <w:jc w:val="both"/>
              <w:rPr>
                <w:b/>
                <w:sz w:val="28"/>
                <w:szCs w:val="28"/>
              </w:rPr>
            </w:pPr>
            <w:r w:rsidRPr="000B454C">
              <w:rPr>
                <w:b/>
                <w:sz w:val="28"/>
                <w:szCs w:val="28"/>
              </w:rPr>
              <w:t>2 балла –</w:t>
            </w:r>
            <w:r w:rsidRPr="000B454C">
              <w:rPr>
                <w:sz w:val="28"/>
                <w:szCs w:val="28"/>
              </w:rPr>
              <w:t xml:space="preserve"> выставляется, если </w:t>
            </w:r>
            <w:proofErr w:type="gramStart"/>
            <w:r w:rsidRPr="000B454C">
              <w:rPr>
                <w:sz w:val="28"/>
                <w:szCs w:val="28"/>
              </w:rPr>
              <w:t>обучающимся</w:t>
            </w:r>
            <w:proofErr w:type="gramEnd"/>
            <w:r w:rsidRPr="000B454C">
              <w:rPr>
                <w:sz w:val="28"/>
                <w:szCs w:val="28"/>
              </w:rPr>
              <w:t xml:space="preserve"> дан правильный ответ на вопрос задачи</w:t>
            </w:r>
            <w:r w:rsidRPr="000B454C">
              <w:rPr>
                <w:sz w:val="28"/>
                <w:szCs w:val="28"/>
                <w:shd w:val="clear" w:color="auto" w:fill="FFFFFF"/>
              </w:rPr>
              <w:t>. Объяснение хода ее решения дано неполное, непоследовательное, с грубыми ошибками, без теоретического обоснования (в т.ч.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4927E8" w:rsidRPr="000B454C" w:rsidTr="00F408E2">
        <w:tc>
          <w:tcPr>
            <w:tcW w:w="3256" w:type="dxa"/>
            <w:vMerge/>
          </w:tcPr>
          <w:p w:rsidR="004927E8" w:rsidRPr="000B454C" w:rsidRDefault="004927E8" w:rsidP="00F408E2">
            <w:pPr>
              <w:ind w:firstLine="709"/>
              <w:jc w:val="center"/>
              <w:rPr>
                <w:b/>
                <w:sz w:val="28"/>
                <w:szCs w:val="28"/>
              </w:rPr>
            </w:pPr>
          </w:p>
        </w:tc>
        <w:tc>
          <w:tcPr>
            <w:tcW w:w="6491" w:type="dxa"/>
          </w:tcPr>
          <w:p w:rsidR="004927E8" w:rsidRPr="000B454C" w:rsidRDefault="004927E8" w:rsidP="00F408E2">
            <w:pPr>
              <w:jc w:val="both"/>
              <w:rPr>
                <w:b/>
                <w:sz w:val="28"/>
                <w:szCs w:val="28"/>
              </w:rPr>
            </w:pPr>
            <w:r w:rsidRPr="000B454C">
              <w:rPr>
                <w:b/>
                <w:sz w:val="28"/>
                <w:szCs w:val="28"/>
              </w:rPr>
              <w:t>1 балл –</w:t>
            </w:r>
            <w:r w:rsidRPr="000B454C">
              <w:rPr>
                <w:sz w:val="28"/>
                <w:szCs w:val="28"/>
              </w:rPr>
              <w:t xml:space="preserve"> выставляется, если студент дает отрывочные фразы по вопросу.</w:t>
            </w:r>
          </w:p>
        </w:tc>
      </w:tr>
      <w:tr w:rsidR="004927E8" w:rsidRPr="000B454C" w:rsidTr="00F408E2">
        <w:tc>
          <w:tcPr>
            <w:tcW w:w="3256" w:type="dxa"/>
            <w:vMerge/>
            <w:tcBorders>
              <w:bottom w:val="single" w:sz="4" w:space="0" w:color="auto"/>
            </w:tcBorders>
          </w:tcPr>
          <w:p w:rsidR="004927E8" w:rsidRPr="000B454C" w:rsidRDefault="004927E8" w:rsidP="00F408E2">
            <w:pPr>
              <w:ind w:firstLine="709"/>
              <w:jc w:val="center"/>
              <w:rPr>
                <w:b/>
                <w:sz w:val="28"/>
                <w:szCs w:val="28"/>
              </w:rPr>
            </w:pPr>
          </w:p>
        </w:tc>
        <w:tc>
          <w:tcPr>
            <w:tcW w:w="6491" w:type="dxa"/>
          </w:tcPr>
          <w:p w:rsidR="004927E8" w:rsidRPr="000B454C" w:rsidRDefault="004927E8" w:rsidP="00F408E2">
            <w:pPr>
              <w:spacing w:before="100" w:beforeAutospacing="1" w:after="100" w:afterAutospacing="1"/>
              <w:jc w:val="both"/>
              <w:rPr>
                <w:b/>
                <w:sz w:val="28"/>
                <w:szCs w:val="28"/>
              </w:rPr>
            </w:pPr>
            <w:r w:rsidRPr="000B454C">
              <w:rPr>
                <w:b/>
                <w:sz w:val="28"/>
                <w:szCs w:val="28"/>
              </w:rPr>
              <w:t xml:space="preserve">0 баллов </w:t>
            </w:r>
            <w:r w:rsidRPr="000B454C">
              <w:rPr>
                <w:sz w:val="28"/>
                <w:szCs w:val="28"/>
              </w:rPr>
              <w:t>– выставляется, если студент не дает ответа на вопрос или дает ответ на другой вопрос</w:t>
            </w:r>
          </w:p>
        </w:tc>
      </w:tr>
      <w:tr w:rsidR="004927E8" w:rsidRPr="000B454C" w:rsidTr="00F408E2">
        <w:tc>
          <w:tcPr>
            <w:tcW w:w="3256" w:type="dxa"/>
            <w:vMerge w:val="restart"/>
            <w:tcBorders>
              <w:top w:val="single" w:sz="4" w:space="0" w:color="auto"/>
            </w:tcBorders>
            <w:vAlign w:val="center"/>
          </w:tcPr>
          <w:p w:rsidR="004927E8" w:rsidRPr="000B454C" w:rsidRDefault="00DF11DF" w:rsidP="00DF11DF">
            <w:pPr>
              <w:rPr>
                <w:b/>
                <w:sz w:val="28"/>
                <w:szCs w:val="28"/>
              </w:rPr>
            </w:pPr>
            <w:r>
              <w:rPr>
                <w:b/>
                <w:color w:val="000000"/>
                <w:sz w:val="28"/>
                <w:szCs w:val="28"/>
              </w:rPr>
              <w:t>Контроль выполнения заданий в рабочей тетради</w:t>
            </w:r>
          </w:p>
        </w:tc>
        <w:tc>
          <w:tcPr>
            <w:tcW w:w="6491" w:type="dxa"/>
          </w:tcPr>
          <w:p w:rsidR="004927E8" w:rsidRPr="000B454C" w:rsidRDefault="004927E8" w:rsidP="00F408E2">
            <w:pPr>
              <w:spacing w:before="100" w:beforeAutospacing="1" w:after="100" w:afterAutospacing="1"/>
              <w:jc w:val="both"/>
              <w:rPr>
                <w:b/>
                <w:sz w:val="28"/>
                <w:szCs w:val="28"/>
              </w:rPr>
            </w:pPr>
            <w:r w:rsidRPr="000B454C">
              <w:rPr>
                <w:b/>
                <w:sz w:val="28"/>
                <w:szCs w:val="28"/>
              </w:rPr>
              <w:t xml:space="preserve">5 баллов </w:t>
            </w:r>
            <w:r w:rsidR="005433A5">
              <w:rPr>
                <w:b/>
                <w:sz w:val="28"/>
                <w:szCs w:val="28"/>
              </w:rPr>
              <w:t>–</w:t>
            </w:r>
            <w:r w:rsidRPr="000B454C">
              <w:rPr>
                <w:b/>
                <w:sz w:val="28"/>
                <w:szCs w:val="28"/>
              </w:rPr>
              <w:t xml:space="preserve"> </w:t>
            </w:r>
            <w:r w:rsidR="005433A5" w:rsidRPr="00C2574D">
              <w:rPr>
                <w:color w:val="000000"/>
                <w:sz w:val="28"/>
                <w:szCs w:val="28"/>
              </w:rPr>
              <w:t>выставляется</w:t>
            </w:r>
            <w:r w:rsidR="005433A5">
              <w:rPr>
                <w:color w:val="000000"/>
                <w:sz w:val="28"/>
                <w:szCs w:val="28"/>
              </w:rPr>
              <w:t>,</w:t>
            </w:r>
            <w:r w:rsidR="005433A5" w:rsidRPr="00C2574D">
              <w:rPr>
                <w:color w:val="000000"/>
                <w:sz w:val="28"/>
                <w:szCs w:val="28"/>
              </w:rPr>
              <w:t xml:space="preserve"> если </w:t>
            </w:r>
            <w:proofErr w:type="gramStart"/>
            <w:r w:rsidR="005433A5">
              <w:rPr>
                <w:color w:val="000000"/>
                <w:sz w:val="28"/>
                <w:szCs w:val="28"/>
              </w:rPr>
              <w:t>обучающийся</w:t>
            </w:r>
            <w:proofErr w:type="gramEnd"/>
            <w:r w:rsidR="005433A5">
              <w:rPr>
                <w:color w:val="000000"/>
                <w:sz w:val="28"/>
                <w:szCs w:val="28"/>
              </w:rPr>
              <w:t xml:space="preserve"> </w:t>
            </w:r>
            <w:r w:rsidR="005433A5" w:rsidRPr="00C2574D">
              <w:rPr>
                <w:color w:val="000000"/>
                <w:sz w:val="28"/>
                <w:szCs w:val="28"/>
              </w:rPr>
              <w:t xml:space="preserve">полно и грамотно </w:t>
            </w:r>
            <w:r w:rsidR="005433A5">
              <w:rPr>
                <w:color w:val="000000"/>
                <w:sz w:val="28"/>
                <w:szCs w:val="28"/>
              </w:rPr>
              <w:t>оформляет</w:t>
            </w:r>
            <w:r w:rsidR="005433A5" w:rsidRPr="00C2574D">
              <w:rPr>
                <w:color w:val="000000"/>
                <w:sz w:val="28"/>
                <w:szCs w:val="28"/>
              </w:rPr>
              <w:t xml:space="preserve"> ответы на вопросы</w:t>
            </w:r>
            <w:r w:rsidR="005433A5">
              <w:rPr>
                <w:color w:val="000000"/>
                <w:sz w:val="28"/>
                <w:szCs w:val="28"/>
              </w:rPr>
              <w:t xml:space="preserve"> задания</w:t>
            </w:r>
            <w:r w:rsidR="005433A5" w:rsidRPr="00C2574D">
              <w:rPr>
                <w:color w:val="000000"/>
                <w:sz w:val="28"/>
                <w:szCs w:val="28"/>
              </w:rPr>
              <w:t xml:space="preserve">, аргументировано поясняет схемы, алгоритмы, умеет выделять главное, обобщать, делать выводы, устанавливать межпредметные связи; </w:t>
            </w:r>
            <w:r w:rsidR="005433A5">
              <w:rPr>
                <w:color w:val="000000"/>
                <w:sz w:val="28"/>
                <w:szCs w:val="28"/>
              </w:rPr>
              <w:t xml:space="preserve">если </w:t>
            </w:r>
            <w:r w:rsidR="005433A5" w:rsidRPr="00C2574D">
              <w:rPr>
                <w:color w:val="000000"/>
                <w:sz w:val="28"/>
                <w:szCs w:val="28"/>
              </w:rPr>
              <w:t>отсутствуют ошибки и недочеты при воспроизведении изученного материала</w:t>
            </w:r>
            <w:r w:rsidR="005433A5">
              <w:rPr>
                <w:color w:val="000000"/>
                <w:sz w:val="28"/>
                <w:szCs w:val="28"/>
              </w:rPr>
              <w:t>.</w:t>
            </w:r>
          </w:p>
        </w:tc>
      </w:tr>
      <w:tr w:rsidR="004927E8" w:rsidRPr="000B454C" w:rsidTr="00F408E2">
        <w:tc>
          <w:tcPr>
            <w:tcW w:w="3256" w:type="dxa"/>
            <w:vMerge/>
          </w:tcPr>
          <w:p w:rsidR="004927E8" w:rsidRPr="000B454C" w:rsidRDefault="004927E8" w:rsidP="00F408E2">
            <w:pPr>
              <w:ind w:firstLine="709"/>
              <w:jc w:val="center"/>
              <w:rPr>
                <w:b/>
                <w:sz w:val="28"/>
                <w:szCs w:val="28"/>
              </w:rPr>
            </w:pPr>
          </w:p>
        </w:tc>
        <w:tc>
          <w:tcPr>
            <w:tcW w:w="6491" w:type="dxa"/>
          </w:tcPr>
          <w:p w:rsidR="004927E8" w:rsidRPr="000B454C" w:rsidRDefault="004927E8" w:rsidP="005433A5">
            <w:pPr>
              <w:spacing w:before="100" w:beforeAutospacing="1" w:after="100" w:afterAutospacing="1"/>
              <w:jc w:val="both"/>
              <w:rPr>
                <w:b/>
                <w:sz w:val="28"/>
                <w:szCs w:val="28"/>
              </w:rPr>
            </w:pPr>
            <w:r w:rsidRPr="000B454C">
              <w:rPr>
                <w:b/>
                <w:sz w:val="28"/>
                <w:szCs w:val="28"/>
              </w:rPr>
              <w:t xml:space="preserve">4 балла </w:t>
            </w:r>
            <w:r w:rsidR="005433A5">
              <w:rPr>
                <w:b/>
                <w:sz w:val="28"/>
                <w:szCs w:val="28"/>
              </w:rPr>
              <w:t>–</w:t>
            </w:r>
            <w:r w:rsidRPr="000B454C">
              <w:rPr>
                <w:b/>
                <w:sz w:val="28"/>
                <w:szCs w:val="28"/>
              </w:rPr>
              <w:t xml:space="preserve"> </w:t>
            </w:r>
            <w:r w:rsidR="005433A5" w:rsidRPr="008B778F">
              <w:rPr>
                <w:color w:val="000000"/>
                <w:sz w:val="28"/>
                <w:szCs w:val="28"/>
              </w:rPr>
              <w:t>выставляется</w:t>
            </w:r>
            <w:r w:rsidR="005433A5">
              <w:rPr>
                <w:color w:val="000000"/>
                <w:sz w:val="28"/>
                <w:szCs w:val="28"/>
              </w:rPr>
              <w:t>,</w:t>
            </w:r>
            <w:r w:rsidR="005433A5" w:rsidRPr="008B778F">
              <w:rPr>
                <w:color w:val="000000"/>
                <w:sz w:val="28"/>
                <w:szCs w:val="28"/>
              </w:rPr>
              <w:t xml:space="preserve"> если </w:t>
            </w:r>
            <w:r w:rsidR="005433A5">
              <w:rPr>
                <w:color w:val="000000"/>
                <w:sz w:val="28"/>
                <w:szCs w:val="28"/>
              </w:rPr>
              <w:t>обучающийся</w:t>
            </w:r>
            <w:r w:rsidR="005433A5" w:rsidRPr="008B778F">
              <w:rPr>
                <w:color w:val="000000"/>
                <w:sz w:val="28"/>
                <w:szCs w:val="28"/>
              </w:rPr>
              <w:t xml:space="preserve"> знает весь изученный программный материал, но </w:t>
            </w:r>
            <w:r w:rsidR="005433A5">
              <w:rPr>
                <w:color w:val="000000"/>
                <w:sz w:val="28"/>
                <w:szCs w:val="28"/>
              </w:rPr>
              <w:t>при заполнении заданий в рабочей тетради</w:t>
            </w:r>
            <w:r w:rsidR="005433A5" w:rsidRPr="008B778F">
              <w:rPr>
                <w:color w:val="000000"/>
                <w:sz w:val="28"/>
                <w:szCs w:val="28"/>
              </w:rPr>
              <w:t xml:space="preserve"> допускает недочеты, незначительные (негрубые) ошибки</w:t>
            </w:r>
            <w:r w:rsidR="005433A5">
              <w:rPr>
                <w:color w:val="000000"/>
                <w:sz w:val="28"/>
                <w:szCs w:val="28"/>
              </w:rPr>
              <w:t>.</w:t>
            </w:r>
          </w:p>
        </w:tc>
      </w:tr>
      <w:tr w:rsidR="004927E8" w:rsidRPr="000B454C" w:rsidTr="00F408E2">
        <w:tc>
          <w:tcPr>
            <w:tcW w:w="3256" w:type="dxa"/>
            <w:vMerge/>
          </w:tcPr>
          <w:p w:rsidR="004927E8" w:rsidRPr="000B454C" w:rsidRDefault="004927E8" w:rsidP="00F408E2">
            <w:pPr>
              <w:ind w:firstLine="709"/>
              <w:jc w:val="center"/>
              <w:rPr>
                <w:b/>
                <w:sz w:val="28"/>
                <w:szCs w:val="28"/>
              </w:rPr>
            </w:pPr>
          </w:p>
        </w:tc>
        <w:tc>
          <w:tcPr>
            <w:tcW w:w="6491" w:type="dxa"/>
          </w:tcPr>
          <w:p w:rsidR="004927E8" w:rsidRPr="000B454C" w:rsidRDefault="004927E8" w:rsidP="005433A5">
            <w:pPr>
              <w:spacing w:before="100" w:beforeAutospacing="1" w:after="100" w:afterAutospacing="1"/>
              <w:jc w:val="both"/>
              <w:rPr>
                <w:b/>
                <w:sz w:val="28"/>
                <w:szCs w:val="28"/>
              </w:rPr>
            </w:pPr>
            <w:r w:rsidRPr="000B454C">
              <w:rPr>
                <w:b/>
                <w:sz w:val="28"/>
                <w:szCs w:val="28"/>
              </w:rPr>
              <w:t xml:space="preserve">3 балла </w:t>
            </w:r>
            <w:r w:rsidR="005433A5">
              <w:rPr>
                <w:b/>
                <w:sz w:val="28"/>
                <w:szCs w:val="28"/>
              </w:rPr>
              <w:t>–</w:t>
            </w:r>
            <w:r w:rsidRPr="000B454C">
              <w:rPr>
                <w:b/>
                <w:sz w:val="28"/>
                <w:szCs w:val="28"/>
              </w:rPr>
              <w:t xml:space="preserve"> </w:t>
            </w:r>
            <w:r w:rsidR="005433A5" w:rsidRPr="008B778F">
              <w:rPr>
                <w:color w:val="000000"/>
                <w:sz w:val="28"/>
                <w:szCs w:val="28"/>
              </w:rPr>
              <w:t>выставляется</w:t>
            </w:r>
            <w:r w:rsidR="005433A5">
              <w:rPr>
                <w:color w:val="000000"/>
                <w:sz w:val="28"/>
                <w:szCs w:val="28"/>
              </w:rPr>
              <w:t>,</w:t>
            </w:r>
            <w:r w:rsidR="005433A5" w:rsidRPr="008B778F">
              <w:rPr>
                <w:color w:val="000000"/>
                <w:sz w:val="28"/>
                <w:szCs w:val="28"/>
              </w:rPr>
              <w:t xml:space="preserve"> если </w:t>
            </w:r>
            <w:r w:rsidR="005433A5">
              <w:rPr>
                <w:color w:val="000000"/>
                <w:sz w:val="28"/>
                <w:szCs w:val="28"/>
              </w:rPr>
              <w:t>обучающийся</w:t>
            </w:r>
            <w:r w:rsidR="005433A5" w:rsidRPr="008B778F">
              <w:rPr>
                <w:color w:val="000000"/>
                <w:sz w:val="28"/>
                <w:szCs w:val="28"/>
              </w:rPr>
              <w:t xml:space="preserve"> при </w:t>
            </w:r>
            <w:r w:rsidR="005433A5">
              <w:rPr>
                <w:color w:val="000000"/>
                <w:sz w:val="28"/>
                <w:szCs w:val="28"/>
              </w:rPr>
              <w:t>выполнении заданий в рабочей тетради</w:t>
            </w:r>
            <w:r w:rsidR="005433A5" w:rsidRPr="008B778F">
              <w:rPr>
                <w:color w:val="000000"/>
                <w:sz w:val="28"/>
                <w:szCs w:val="28"/>
              </w:rPr>
              <w:t xml:space="preserve"> допускает существенные недочеты (не менее 60% правильных ответов от общего числа), </w:t>
            </w:r>
            <w:r w:rsidR="005433A5">
              <w:rPr>
                <w:color w:val="000000"/>
                <w:sz w:val="28"/>
                <w:szCs w:val="28"/>
              </w:rPr>
              <w:t>представляет</w:t>
            </w:r>
            <w:r w:rsidR="005433A5" w:rsidRPr="008B778F">
              <w:rPr>
                <w:color w:val="000000"/>
                <w:sz w:val="28"/>
                <w:szCs w:val="28"/>
              </w:rPr>
              <w:t xml:space="preserve"> материал на уровне м</w:t>
            </w:r>
            <w:r w:rsidR="005433A5">
              <w:rPr>
                <w:color w:val="000000"/>
                <w:sz w:val="28"/>
                <w:szCs w:val="28"/>
              </w:rPr>
              <w:t>инимальных требований программы.</w:t>
            </w:r>
          </w:p>
        </w:tc>
      </w:tr>
      <w:tr w:rsidR="004927E8" w:rsidRPr="000B454C" w:rsidTr="00F408E2">
        <w:tc>
          <w:tcPr>
            <w:tcW w:w="3256" w:type="dxa"/>
            <w:vMerge/>
          </w:tcPr>
          <w:p w:rsidR="004927E8" w:rsidRPr="000B454C" w:rsidRDefault="004927E8" w:rsidP="00F408E2">
            <w:pPr>
              <w:ind w:firstLine="709"/>
              <w:jc w:val="center"/>
              <w:rPr>
                <w:b/>
                <w:sz w:val="28"/>
                <w:szCs w:val="28"/>
              </w:rPr>
            </w:pPr>
          </w:p>
        </w:tc>
        <w:tc>
          <w:tcPr>
            <w:tcW w:w="6491" w:type="dxa"/>
          </w:tcPr>
          <w:p w:rsidR="004927E8" w:rsidRPr="000B454C" w:rsidRDefault="004927E8" w:rsidP="00F408E2">
            <w:pPr>
              <w:spacing w:before="100" w:beforeAutospacing="1" w:after="100" w:afterAutospacing="1"/>
              <w:jc w:val="both"/>
              <w:rPr>
                <w:b/>
                <w:sz w:val="28"/>
                <w:szCs w:val="28"/>
              </w:rPr>
            </w:pPr>
            <w:r w:rsidRPr="000B454C">
              <w:rPr>
                <w:b/>
                <w:sz w:val="28"/>
                <w:szCs w:val="28"/>
              </w:rPr>
              <w:t xml:space="preserve">2 балла </w:t>
            </w:r>
            <w:r w:rsidR="005433A5">
              <w:rPr>
                <w:b/>
                <w:sz w:val="28"/>
                <w:szCs w:val="28"/>
              </w:rPr>
              <w:t>–</w:t>
            </w:r>
            <w:r w:rsidRPr="000B454C">
              <w:rPr>
                <w:b/>
                <w:sz w:val="28"/>
                <w:szCs w:val="28"/>
              </w:rPr>
              <w:t xml:space="preserve"> </w:t>
            </w:r>
            <w:r w:rsidR="005433A5" w:rsidRPr="008B778F">
              <w:rPr>
                <w:color w:val="000000"/>
                <w:sz w:val="28"/>
                <w:szCs w:val="28"/>
              </w:rPr>
              <w:t>выставляется</w:t>
            </w:r>
            <w:r w:rsidR="005433A5">
              <w:rPr>
                <w:color w:val="000000"/>
                <w:sz w:val="28"/>
                <w:szCs w:val="28"/>
              </w:rPr>
              <w:t>,</w:t>
            </w:r>
            <w:r w:rsidR="005433A5" w:rsidRPr="008B778F">
              <w:rPr>
                <w:color w:val="000000"/>
                <w:sz w:val="28"/>
                <w:szCs w:val="28"/>
              </w:rPr>
              <w:t xml:space="preserve"> если </w:t>
            </w:r>
            <w:r w:rsidR="005433A5">
              <w:rPr>
                <w:color w:val="000000"/>
                <w:sz w:val="28"/>
                <w:szCs w:val="28"/>
              </w:rPr>
              <w:t>обучающийся</w:t>
            </w:r>
            <w:r w:rsidR="005433A5" w:rsidRPr="008B778F">
              <w:rPr>
                <w:color w:val="000000"/>
                <w:sz w:val="28"/>
                <w:szCs w:val="28"/>
              </w:rPr>
              <w:t xml:space="preserve"> </w:t>
            </w:r>
            <w:r w:rsidR="005433A5">
              <w:rPr>
                <w:color w:val="000000"/>
                <w:sz w:val="28"/>
                <w:szCs w:val="28"/>
              </w:rPr>
              <w:t>оформляет материал</w:t>
            </w:r>
            <w:r w:rsidR="005433A5" w:rsidRPr="008B778F">
              <w:rPr>
                <w:color w:val="000000"/>
                <w:sz w:val="28"/>
                <w:szCs w:val="28"/>
              </w:rPr>
              <w:t xml:space="preserve"> на уровне ниже минимальных требований программы, дает ответы с существенными недочетами (менее 60% правильных ответов от общего числа), допускает затруднения при ответах на стандартные вопросы</w:t>
            </w:r>
            <w:r w:rsidR="005433A5">
              <w:rPr>
                <w:color w:val="000000"/>
                <w:sz w:val="28"/>
                <w:szCs w:val="28"/>
              </w:rPr>
              <w:t>.</w:t>
            </w:r>
          </w:p>
        </w:tc>
      </w:tr>
      <w:tr w:rsidR="004927E8" w:rsidRPr="000B454C" w:rsidTr="00F408E2">
        <w:tc>
          <w:tcPr>
            <w:tcW w:w="3256" w:type="dxa"/>
            <w:vMerge/>
          </w:tcPr>
          <w:p w:rsidR="004927E8" w:rsidRPr="000B454C" w:rsidRDefault="004927E8" w:rsidP="00F408E2">
            <w:pPr>
              <w:ind w:firstLine="709"/>
              <w:jc w:val="center"/>
              <w:rPr>
                <w:b/>
                <w:sz w:val="28"/>
                <w:szCs w:val="28"/>
              </w:rPr>
            </w:pPr>
          </w:p>
        </w:tc>
        <w:tc>
          <w:tcPr>
            <w:tcW w:w="6491" w:type="dxa"/>
          </w:tcPr>
          <w:p w:rsidR="004927E8" w:rsidRPr="000B454C" w:rsidRDefault="004927E8" w:rsidP="005433A5">
            <w:pPr>
              <w:spacing w:before="100" w:beforeAutospacing="1" w:after="100" w:afterAutospacing="1"/>
              <w:jc w:val="both"/>
              <w:rPr>
                <w:b/>
                <w:sz w:val="28"/>
                <w:szCs w:val="28"/>
              </w:rPr>
            </w:pPr>
            <w:r w:rsidRPr="000B454C">
              <w:rPr>
                <w:b/>
                <w:sz w:val="28"/>
                <w:szCs w:val="28"/>
              </w:rPr>
              <w:t xml:space="preserve">1 балл </w:t>
            </w:r>
            <w:r w:rsidR="005433A5">
              <w:rPr>
                <w:b/>
                <w:sz w:val="28"/>
                <w:szCs w:val="28"/>
              </w:rPr>
              <w:t>–</w:t>
            </w:r>
            <w:r w:rsidRPr="000B454C">
              <w:rPr>
                <w:b/>
                <w:sz w:val="28"/>
                <w:szCs w:val="28"/>
              </w:rPr>
              <w:t xml:space="preserve"> </w:t>
            </w:r>
            <w:r w:rsidR="005433A5" w:rsidRPr="005433A5">
              <w:rPr>
                <w:sz w:val="28"/>
                <w:szCs w:val="28"/>
              </w:rPr>
              <w:t>выставляется,</w:t>
            </w:r>
            <w:r w:rsidR="005433A5">
              <w:rPr>
                <w:b/>
                <w:sz w:val="28"/>
                <w:szCs w:val="28"/>
              </w:rPr>
              <w:t xml:space="preserve"> </w:t>
            </w:r>
            <w:r w:rsidR="005433A5">
              <w:rPr>
                <w:sz w:val="28"/>
                <w:szCs w:val="28"/>
              </w:rPr>
              <w:t>если на задания в рабочей тетради даны лишь</w:t>
            </w:r>
            <w:r w:rsidRPr="000B454C">
              <w:rPr>
                <w:bCs/>
                <w:sz w:val="28"/>
                <w:szCs w:val="28"/>
              </w:rPr>
              <w:t xml:space="preserve"> фрагменты решения.</w:t>
            </w:r>
          </w:p>
        </w:tc>
      </w:tr>
      <w:tr w:rsidR="004927E8" w:rsidRPr="000B454C" w:rsidTr="00F408E2">
        <w:tc>
          <w:tcPr>
            <w:tcW w:w="3256" w:type="dxa"/>
            <w:vMerge/>
            <w:tcBorders>
              <w:bottom w:val="single" w:sz="4" w:space="0" w:color="auto"/>
            </w:tcBorders>
          </w:tcPr>
          <w:p w:rsidR="004927E8" w:rsidRPr="000B454C" w:rsidRDefault="004927E8" w:rsidP="00F408E2">
            <w:pPr>
              <w:ind w:firstLine="709"/>
              <w:jc w:val="center"/>
              <w:rPr>
                <w:b/>
                <w:sz w:val="28"/>
                <w:szCs w:val="28"/>
              </w:rPr>
            </w:pPr>
          </w:p>
        </w:tc>
        <w:tc>
          <w:tcPr>
            <w:tcW w:w="6491" w:type="dxa"/>
          </w:tcPr>
          <w:p w:rsidR="004927E8" w:rsidRDefault="004927E8" w:rsidP="005433A5">
            <w:pPr>
              <w:spacing w:before="100" w:beforeAutospacing="1" w:after="100" w:afterAutospacing="1"/>
              <w:jc w:val="both"/>
              <w:rPr>
                <w:sz w:val="28"/>
                <w:szCs w:val="28"/>
              </w:rPr>
            </w:pPr>
            <w:r w:rsidRPr="000B454C">
              <w:rPr>
                <w:b/>
                <w:sz w:val="28"/>
                <w:szCs w:val="28"/>
              </w:rPr>
              <w:t xml:space="preserve">0 баллов – </w:t>
            </w:r>
            <w:r w:rsidR="005433A5" w:rsidRPr="005433A5">
              <w:rPr>
                <w:sz w:val="28"/>
                <w:szCs w:val="28"/>
              </w:rPr>
              <w:t>задания в рабочей тетради не выполнены</w:t>
            </w:r>
            <w:r w:rsidRPr="005433A5">
              <w:rPr>
                <w:sz w:val="28"/>
                <w:szCs w:val="28"/>
              </w:rPr>
              <w:t>.</w:t>
            </w:r>
          </w:p>
          <w:p w:rsidR="00CD039F" w:rsidRPr="000B454C" w:rsidRDefault="00CD039F" w:rsidP="005433A5">
            <w:pPr>
              <w:spacing w:before="100" w:beforeAutospacing="1" w:after="100" w:afterAutospacing="1"/>
              <w:jc w:val="both"/>
              <w:rPr>
                <w:b/>
                <w:sz w:val="28"/>
                <w:szCs w:val="28"/>
              </w:rPr>
            </w:pPr>
          </w:p>
        </w:tc>
      </w:tr>
      <w:tr w:rsidR="004927E8" w:rsidRPr="000B454C" w:rsidTr="00CD039F">
        <w:tc>
          <w:tcPr>
            <w:tcW w:w="3256" w:type="dxa"/>
            <w:tcBorders>
              <w:top w:val="single" w:sz="4" w:space="0" w:color="auto"/>
              <w:bottom w:val="single" w:sz="4" w:space="0" w:color="auto"/>
            </w:tcBorders>
          </w:tcPr>
          <w:p w:rsidR="004927E8" w:rsidRPr="000B454C" w:rsidRDefault="00CD039F" w:rsidP="00CD039F">
            <w:pPr>
              <w:rPr>
                <w:b/>
                <w:sz w:val="28"/>
                <w:szCs w:val="28"/>
              </w:rPr>
            </w:pPr>
            <w:r>
              <w:rPr>
                <w:b/>
                <w:sz w:val="28"/>
                <w:szCs w:val="28"/>
              </w:rPr>
              <w:lastRenderedPageBreak/>
              <w:t>Терминологический диктант</w:t>
            </w:r>
          </w:p>
        </w:tc>
        <w:tc>
          <w:tcPr>
            <w:tcW w:w="6491" w:type="dxa"/>
          </w:tcPr>
          <w:p w:rsidR="00CD039F" w:rsidRPr="00D9182A" w:rsidRDefault="00CD039F" w:rsidP="00CD039F">
            <w:pPr>
              <w:jc w:val="both"/>
              <w:rPr>
                <w:rFonts w:eastAsiaTheme="minorHAnsi"/>
                <w:sz w:val="28"/>
                <w:szCs w:val="28"/>
                <w:lang w:eastAsia="en-US"/>
              </w:rPr>
            </w:pPr>
            <w:r w:rsidRPr="00A04ACB">
              <w:rPr>
                <w:rFonts w:eastAsiaTheme="minorHAnsi"/>
                <w:b/>
                <w:sz w:val="28"/>
                <w:szCs w:val="28"/>
                <w:lang w:eastAsia="en-US"/>
              </w:rPr>
              <w:t>5</w:t>
            </w:r>
            <w:r w:rsidR="00217FB1">
              <w:rPr>
                <w:rFonts w:eastAsiaTheme="minorHAnsi"/>
                <w:b/>
                <w:sz w:val="28"/>
                <w:szCs w:val="28"/>
                <w:lang w:eastAsia="en-US"/>
              </w:rPr>
              <w:t xml:space="preserve"> </w:t>
            </w:r>
            <w:r w:rsidRPr="00A04ACB">
              <w:rPr>
                <w:rFonts w:eastAsiaTheme="minorHAnsi"/>
                <w:b/>
                <w:sz w:val="28"/>
                <w:szCs w:val="28"/>
                <w:lang w:eastAsia="en-US"/>
              </w:rPr>
              <w:t>баллов</w:t>
            </w:r>
            <w:r>
              <w:rPr>
                <w:rFonts w:eastAsiaTheme="minorHAnsi"/>
                <w:sz w:val="28"/>
                <w:szCs w:val="28"/>
                <w:lang w:eastAsia="en-US"/>
              </w:rPr>
              <w:t xml:space="preserve"> -</w:t>
            </w:r>
            <w:r w:rsidRPr="00D9182A">
              <w:rPr>
                <w:rFonts w:eastAsiaTheme="minorHAnsi"/>
                <w:sz w:val="28"/>
                <w:szCs w:val="28"/>
                <w:lang w:eastAsia="en-US"/>
              </w:rPr>
              <w:t xml:space="preserve"> обучающийся безошибочно указывает </w:t>
            </w:r>
            <w:r>
              <w:rPr>
                <w:rFonts w:eastAsiaTheme="minorHAnsi"/>
                <w:sz w:val="28"/>
                <w:szCs w:val="28"/>
                <w:lang w:eastAsia="en-US"/>
              </w:rPr>
              <w:t xml:space="preserve">формулировку </w:t>
            </w:r>
            <w:r w:rsidRPr="00D9182A">
              <w:rPr>
                <w:rFonts w:eastAsiaTheme="minorHAnsi"/>
                <w:sz w:val="28"/>
                <w:szCs w:val="28"/>
                <w:lang w:eastAsia="en-US"/>
              </w:rPr>
              <w:t>90 -</w:t>
            </w:r>
            <w:r>
              <w:rPr>
                <w:rFonts w:eastAsiaTheme="minorHAnsi"/>
                <w:sz w:val="28"/>
                <w:szCs w:val="28"/>
                <w:lang w:eastAsia="en-US"/>
              </w:rPr>
              <w:t xml:space="preserve"> </w:t>
            </w:r>
            <w:r w:rsidRPr="00D9182A">
              <w:rPr>
                <w:rFonts w:eastAsiaTheme="minorHAnsi"/>
                <w:sz w:val="28"/>
                <w:szCs w:val="28"/>
                <w:lang w:eastAsia="en-US"/>
              </w:rPr>
              <w:t xml:space="preserve">100% терминов; передаёт основной смысл 90-100% терминов; </w:t>
            </w:r>
          </w:p>
          <w:p w:rsidR="00CD039F" w:rsidRDefault="00217FB1" w:rsidP="00217FB1">
            <w:pPr>
              <w:jc w:val="both"/>
              <w:rPr>
                <w:rFonts w:eastAsiaTheme="minorHAnsi"/>
                <w:sz w:val="28"/>
                <w:szCs w:val="28"/>
                <w:lang w:eastAsia="en-US"/>
              </w:rPr>
            </w:pPr>
            <w:r>
              <w:rPr>
                <w:rFonts w:eastAsiaTheme="minorHAnsi"/>
                <w:b/>
                <w:sz w:val="28"/>
                <w:szCs w:val="28"/>
                <w:lang w:eastAsia="en-US"/>
              </w:rPr>
              <w:t xml:space="preserve">4 </w:t>
            </w:r>
            <w:r w:rsidR="00CD039F" w:rsidRPr="00A04ACB">
              <w:rPr>
                <w:rFonts w:eastAsiaTheme="minorHAnsi"/>
                <w:b/>
                <w:sz w:val="28"/>
                <w:szCs w:val="28"/>
                <w:lang w:eastAsia="en-US"/>
              </w:rPr>
              <w:t>балла</w:t>
            </w:r>
            <w:r w:rsidR="00CD039F">
              <w:rPr>
                <w:rFonts w:eastAsiaTheme="minorHAnsi"/>
                <w:sz w:val="28"/>
                <w:szCs w:val="28"/>
                <w:lang w:eastAsia="en-US"/>
              </w:rPr>
              <w:t xml:space="preserve"> -</w:t>
            </w:r>
            <w:r w:rsidR="00CD039F" w:rsidRPr="00D9182A">
              <w:rPr>
                <w:rFonts w:eastAsiaTheme="minorHAnsi"/>
                <w:sz w:val="28"/>
                <w:szCs w:val="28"/>
                <w:lang w:eastAsia="en-US"/>
              </w:rPr>
              <w:t xml:space="preserve"> обучающийся безошибочно указывает </w:t>
            </w:r>
            <w:r w:rsidR="00CD039F">
              <w:rPr>
                <w:rFonts w:eastAsiaTheme="minorHAnsi"/>
                <w:sz w:val="28"/>
                <w:szCs w:val="28"/>
                <w:lang w:eastAsia="en-US"/>
              </w:rPr>
              <w:t xml:space="preserve">формулировку </w:t>
            </w:r>
            <w:r w:rsidR="00CD039F" w:rsidRPr="00D9182A">
              <w:rPr>
                <w:rFonts w:eastAsiaTheme="minorHAnsi"/>
                <w:sz w:val="28"/>
                <w:szCs w:val="28"/>
                <w:lang w:eastAsia="en-US"/>
              </w:rPr>
              <w:t>70-89% терминов; передаёт основной смысл 70-89% терминов; дает ответ, удовлетворяющий тем же требованиям, что и оценке «5</w:t>
            </w:r>
            <w:r w:rsidR="00CD039F">
              <w:rPr>
                <w:rFonts w:eastAsiaTheme="minorHAnsi"/>
                <w:sz w:val="28"/>
                <w:szCs w:val="28"/>
                <w:lang w:eastAsia="en-US"/>
              </w:rPr>
              <w:t>,0 баллов</w:t>
            </w:r>
            <w:r w:rsidR="00CD039F" w:rsidRPr="00D9182A">
              <w:rPr>
                <w:rFonts w:eastAsiaTheme="minorHAnsi"/>
                <w:sz w:val="28"/>
                <w:szCs w:val="28"/>
                <w:lang w:eastAsia="en-US"/>
              </w:rPr>
              <w:t xml:space="preserve">», но допускаются единичные ошибки, которые он исправляет после замечания преподавателя; </w:t>
            </w:r>
          </w:p>
          <w:p w:rsidR="00CD039F" w:rsidRDefault="00217FB1" w:rsidP="00217FB1">
            <w:pPr>
              <w:jc w:val="both"/>
              <w:rPr>
                <w:rFonts w:eastAsiaTheme="minorHAnsi"/>
                <w:sz w:val="28"/>
                <w:szCs w:val="28"/>
                <w:lang w:eastAsia="en-US"/>
              </w:rPr>
            </w:pPr>
            <w:r>
              <w:rPr>
                <w:rFonts w:eastAsiaTheme="minorHAnsi"/>
                <w:b/>
                <w:sz w:val="28"/>
                <w:szCs w:val="28"/>
                <w:lang w:eastAsia="en-US"/>
              </w:rPr>
              <w:t xml:space="preserve">3 </w:t>
            </w:r>
            <w:r w:rsidR="00CD039F" w:rsidRPr="00A04ACB">
              <w:rPr>
                <w:rFonts w:eastAsiaTheme="minorHAnsi"/>
                <w:b/>
                <w:sz w:val="28"/>
                <w:szCs w:val="28"/>
                <w:lang w:eastAsia="en-US"/>
              </w:rPr>
              <w:t>балла</w:t>
            </w:r>
            <w:r w:rsidR="00CD039F">
              <w:rPr>
                <w:rFonts w:eastAsiaTheme="minorHAnsi"/>
                <w:sz w:val="28"/>
                <w:szCs w:val="28"/>
                <w:lang w:eastAsia="en-US"/>
              </w:rPr>
              <w:t xml:space="preserve"> -</w:t>
            </w:r>
            <w:r w:rsidR="00CD039F" w:rsidRPr="00D9182A">
              <w:rPr>
                <w:rFonts w:eastAsiaTheme="minorHAnsi"/>
                <w:sz w:val="28"/>
                <w:szCs w:val="28"/>
                <w:lang w:eastAsia="en-US"/>
              </w:rPr>
              <w:t xml:space="preserve"> обучающийся безошибочно указывает 51– 69 % терминов; передаёт основной смысл 51– 69 % терминов; знает и понимает основные положения данной темы, но допускает неточности в формулировке; </w:t>
            </w:r>
          </w:p>
          <w:p w:rsidR="00CD039F" w:rsidRPr="00D9182A" w:rsidRDefault="00CD039F" w:rsidP="00217FB1">
            <w:pPr>
              <w:jc w:val="both"/>
              <w:rPr>
                <w:rFonts w:eastAsiaTheme="minorHAnsi"/>
                <w:sz w:val="28"/>
                <w:szCs w:val="28"/>
                <w:lang w:eastAsia="en-US"/>
              </w:rPr>
            </w:pPr>
            <w:r w:rsidRPr="00A04ACB">
              <w:rPr>
                <w:rFonts w:eastAsiaTheme="minorHAnsi"/>
                <w:b/>
                <w:sz w:val="28"/>
                <w:szCs w:val="28"/>
                <w:lang w:eastAsia="en-US"/>
              </w:rPr>
              <w:t>2</w:t>
            </w:r>
            <w:r w:rsidR="00217FB1">
              <w:rPr>
                <w:rFonts w:eastAsiaTheme="minorHAnsi"/>
                <w:b/>
                <w:sz w:val="28"/>
                <w:szCs w:val="28"/>
                <w:lang w:eastAsia="en-US"/>
              </w:rPr>
              <w:t xml:space="preserve"> </w:t>
            </w:r>
            <w:r w:rsidRPr="00A04ACB">
              <w:rPr>
                <w:rFonts w:eastAsiaTheme="minorHAnsi"/>
                <w:b/>
                <w:sz w:val="28"/>
                <w:szCs w:val="28"/>
                <w:lang w:eastAsia="en-US"/>
              </w:rPr>
              <w:t>балла</w:t>
            </w:r>
            <w:r>
              <w:rPr>
                <w:rFonts w:eastAsiaTheme="minorHAnsi"/>
                <w:sz w:val="28"/>
                <w:szCs w:val="28"/>
                <w:lang w:eastAsia="en-US"/>
              </w:rPr>
              <w:t xml:space="preserve"> -</w:t>
            </w:r>
            <w:r w:rsidRPr="00D9182A">
              <w:rPr>
                <w:rFonts w:eastAsiaTheme="minorHAnsi"/>
                <w:sz w:val="28"/>
                <w:szCs w:val="28"/>
                <w:lang w:eastAsia="en-US"/>
              </w:rPr>
              <w:t xml:space="preserve"> обучающийся указывает менее 50% терминов; допускает ошибки в формулировке, искажающие их смысл,</w:t>
            </w:r>
            <w:r>
              <w:rPr>
                <w:rFonts w:eastAsiaTheme="minorHAnsi"/>
                <w:sz w:val="28"/>
                <w:szCs w:val="28"/>
                <w:lang w:eastAsia="en-US"/>
              </w:rPr>
              <w:t xml:space="preserve"> беспорядочно излагает материал;</w:t>
            </w:r>
          </w:p>
          <w:p w:rsidR="00CD039F" w:rsidRPr="00D9182A" w:rsidRDefault="00CD039F" w:rsidP="00217FB1">
            <w:pPr>
              <w:jc w:val="both"/>
              <w:rPr>
                <w:rFonts w:eastAsiaTheme="minorHAnsi"/>
                <w:sz w:val="28"/>
                <w:szCs w:val="28"/>
                <w:lang w:eastAsia="en-US"/>
              </w:rPr>
            </w:pPr>
            <w:r>
              <w:rPr>
                <w:rFonts w:eastAsiaTheme="minorHAnsi"/>
                <w:b/>
                <w:sz w:val="28"/>
                <w:szCs w:val="28"/>
                <w:lang w:eastAsia="en-US"/>
              </w:rPr>
              <w:t>1</w:t>
            </w:r>
            <w:r w:rsidR="00217FB1">
              <w:rPr>
                <w:rFonts w:eastAsiaTheme="minorHAnsi"/>
                <w:b/>
                <w:sz w:val="28"/>
                <w:szCs w:val="28"/>
                <w:lang w:eastAsia="en-US"/>
              </w:rPr>
              <w:t xml:space="preserve"> </w:t>
            </w:r>
            <w:r>
              <w:rPr>
                <w:rFonts w:eastAsiaTheme="minorHAnsi"/>
                <w:b/>
                <w:sz w:val="28"/>
                <w:szCs w:val="28"/>
                <w:lang w:eastAsia="en-US"/>
              </w:rPr>
              <w:t>балл</w:t>
            </w:r>
            <w:r>
              <w:rPr>
                <w:rFonts w:eastAsiaTheme="minorHAnsi"/>
                <w:sz w:val="28"/>
                <w:szCs w:val="28"/>
                <w:lang w:eastAsia="en-US"/>
              </w:rPr>
              <w:t xml:space="preserve"> -</w:t>
            </w:r>
            <w:r w:rsidRPr="00D9182A">
              <w:rPr>
                <w:rFonts w:eastAsiaTheme="minorHAnsi"/>
                <w:sz w:val="28"/>
                <w:szCs w:val="28"/>
                <w:lang w:eastAsia="en-US"/>
              </w:rPr>
              <w:t xml:space="preserve"> обучающийся указывает менее 50% терминов; допускает </w:t>
            </w:r>
            <w:r>
              <w:rPr>
                <w:rFonts w:eastAsiaTheme="minorHAnsi"/>
                <w:sz w:val="28"/>
                <w:szCs w:val="28"/>
                <w:lang w:eastAsia="en-US"/>
              </w:rPr>
              <w:t xml:space="preserve">грубые </w:t>
            </w:r>
            <w:r w:rsidRPr="00D9182A">
              <w:rPr>
                <w:rFonts w:eastAsiaTheme="minorHAnsi"/>
                <w:sz w:val="28"/>
                <w:szCs w:val="28"/>
                <w:lang w:eastAsia="en-US"/>
              </w:rPr>
              <w:t xml:space="preserve">ошибки в формулировке, искажающие их </w:t>
            </w:r>
            <w:r>
              <w:rPr>
                <w:rFonts w:eastAsiaTheme="minorHAnsi"/>
                <w:sz w:val="28"/>
                <w:szCs w:val="28"/>
                <w:lang w:eastAsia="en-US"/>
              </w:rPr>
              <w:t xml:space="preserve">биологический </w:t>
            </w:r>
            <w:r w:rsidRPr="00D9182A">
              <w:rPr>
                <w:rFonts w:eastAsiaTheme="minorHAnsi"/>
                <w:sz w:val="28"/>
                <w:szCs w:val="28"/>
                <w:lang w:eastAsia="en-US"/>
              </w:rPr>
              <w:t>смысл, беспорядочно</w:t>
            </w:r>
            <w:r>
              <w:rPr>
                <w:rFonts w:eastAsiaTheme="minorHAnsi"/>
                <w:sz w:val="28"/>
                <w:szCs w:val="28"/>
                <w:lang w:eastAsia="en-US"/>
              </w:rPr>
              <w:t>, сбивчиво излагает материал;</w:t>
            </w:r>
          </w:p>
          <w:p w:rsidR="004927E8" w:rsidRPr="000B454C" w:rsidRDefault="00CD039F" w:rsidP="00217FB1">
            <w:pPr>
              <w:jc w:val="both"/>
              <w:rPr>
                <w:b/>
                <w:sz w:val="28"/>
                <w:szCs w:val="28"/>
              </w:rPr>
            </w:pPr>
            <w:r>
              <w:rPr>
                <w:rFonts w:eastAsiaTheme="minorHAnsi"/>
                <w:b/>
                <w:sz w:val="28"/>
                <w:szCs w:val="28"/>
                <w:lang w:eastAsia="en-US"/>
              </w:rPr>
              <w:t>0 баллов</w:t>
            </w:r>
            <w:r>
              <w:rPr>
                <w:rFonts w:eastAsiaTheme="minorHAnsi"/>
                <w:sz w:val="28"/>
                <w:szCs w:val="28"/>
                <w:lang w:eastAsia="en-US"/>
              </w:rPr>
              <w:t xml:space="preserve"> - </w:t>
            </w:r>
            <w:proofErr w:type="gramStart"/>
            <w:r>
              <w:rPr>
                <w:rFonts w:eastAsiaTheme="minorHAnsi"/>
                <w:sz w:val="28"/>
                <w:szCs w:val="28"/>
                <w:lang w:eastAsia="en-US"/>
              </w:rPr>
              <w:t>обучающийся</w:t>
            </w:r>
            <w:proofErr w:type="gramEnd"/>
            <w:r>
              <w:rPr>
                <w:rFonts w:eastAsiaTheme="minorHAnsi"/>
                <w:sz w:val="28"/>
                <w:szCs w:val="28"/>
                <w:lang w:eastAsia="en-US"/>
              </w:rPr>
              <w:t xml:space="preserve"> отказывается отвечать.</w:t>
            </w:r>
          </w:p>
        </w:tc>
      </w:tr>
      <w:tr w:rsidR="00CD039F" w:rsidRPr="000B454C" w:rsidTr="00CD039F">
        <w:tc>
          <w:tcPr>
            <w:tcW w:w="3256" w:type="dxa"/>
            <w:tcBorders>
              <w:top w:val="single" w:sz="4" w:space="0" w:color="auto"/>
              <w:bottom w:val="single" w:sz="4" w:space="0" w:color="auto"/>
            </w:tcBorders>
          </w:tcPr>
          <w:p w:rsidR="00CD039F" w:rsidRPr="000B454C" w:rsidRDefault="00B00174" w:rsidP="00B00174">
            <w:pPr>
              <w:rPr>
                <w:b/>
                <w:sz w:val="28"/>
                <w:szCs w:val="28"/>
              </w:rPr>
            </w:pPr>
            <w:r>
              <w:rPr>
                <w:b/>
                <w:sz w:val="28"/>
                <w:szCs w:val="28"/>
              </w:rPr>
              <w:t>Контроль выполнения практического задания</w:t>
            </w:r>
          </w:p>
        </w:tc>
        <w:tc>
          <w:tcPr>
            <w:tcW w:w="6491" w:type="dxa"/>
          </w:tcPr>
          <w:p w:rsidR="00B00174" w:rsidRPr="00E404CC" w:rsidRDefault="00B00174" w:rsidP="00B00174">
            <w:pPr>
              <w:jc w:val="both"/>
              <w:rPr>
                <w:color w:val="000000"/>
                <w:sz w:val="28"/>
                <w:szCs w:val="28"/>
              </w:rPr>
            </w:pPr>
            <w:r w:rsidRPr="00E404CC">
              <w:rPr>
                <w:b/>
                <w:color w:val="000000"/>
                <w:sz w:val="28"/>
                <w:szCs w:val="28"/>
              </w:rPr>
              <w:t>5 баллов</w:t>
            </w:r>
            <w:r w:rsidRPr="00E404CC">
              <w:rPr>
                <w:color w:val="000000"/>
                <w:sz w:val="28"/>
                <w:szCs w:val="28"/>
              </w:rPr>
              <w:t xml:space="preserve"> – правильно выполнены и оформлены все задания тетради;</w:t>
            </w:r>
          </w:p>
          <w:p w:rsidR="00B00174" w:rsidRPr="00E404CC" w:rsidRDefault="00B00174" w:rsidP="00B00174">
            <w:pPr>
              <w:jc w:val="both"/>
              <w:rPr>
                <w:color w:val="000000"/>
                <w:sz w:val="28"/>
                <w:szCs w:val="28"/>
              </w:rPr>
            </w:pPr>
            <w:r w:rsidRPr="00E404CC">
              <w:rPr>
                <w:b/>
                <w:color w:val="000000"/>
                <w:sz w:val="28"/>
                <w:szCs w:val="28"/>
              </w:rPr>
              <w:t>4 балла</w:t>
            </w:r>
            <w:r w:rsidRPr="00E404CC">
              <w:rPr>
                <w:color w:val="000000"/>
                <w:sz w:val="28"/>
                <w:szCs w:val="28"/>
              </w:rPr>
              <w:t xml:space="preserve"> – задания в тетради выполнены правильно, но при этом допущены неточности в оформлении;</w:t>
            </w:r>
          </w:p>
          <w:p w:rsidR="00B00174" w:rsidRPr="00E404CC" w:rsidRDefault="00B00174" w:rsidP="00B00174">
            <w:pPr>
              <w:jc w:val="both"/>
              <w:rPr>
                <w:color w:val="000000"/>
                <w:sz w:val="28"/>
                <w:szCs w:val="28"/>
              </w:rPr>
            </w:pPr>
            <w:r w:rsidRPr="00E404CC">
              <w:rPr>
                <w:b/>
                <w:color w:val="000000"/>
                <w:sz w:val="28"/>
                <w:szCs w:val="28"/>
              </w:rPr>
              <w:t>3 балла</w:t>
            </w:r>
            <w:r w:rsidRPr="00E404CC">
              <w:rPr>
                <w:color w:val="000000"/>
                <w:sz w:val="28"/>
                <w:szCs w:val="28"/>
              </w:rPr>
              <w:t xml:space="preserve"> – задания в тетради выполнены </w:t>
            </w:r>
            <w:r w:rsidRPr="00E404CC">
              <w:rPr>
                <w:color w:val="000000"/>
                <w:sz w:val="28"/>
                <w:szCs w:val="28"/>
                <w:u w:val="single"/>
              </w:rPr>
              <w:t>более половины</w:t>
            </w:r>
            <w:r w:rsidRPr="00E404CC">
              <w:rPr>
                <w:color w:val="000000"/>
                <w:sz w:val="28"/>
                <w:szCs w:val="28"/>
              </w:rPr>
              <w:t>, допущены ошибки при их выполнении;</w:t>
            </w:r>
          </w:p>
          <w:p w:rsidR="00B00174" w:rsidRPr="00E404CC" w:rsidRDefault="00B00174" w:rsidP="00B00174">
            <w:pPr>
              <w:jc w:val="both"/>
              <w:rPr>
                <w:color w:val="000000"/>
                <w:sz w:val="28"/>
                <w:szCs w:val="28"/>
              </w:rPr>
            </w:pPr>
            <w:r w:rsidRPr="00E404CC">
              <w:rPr>
                <w:b/>
                <w:color w:val="000000"/>
                <w:sz w:val="28"/>
                <w:szCs w:val="28"/>
              </w:rPr>
              <w:t>2 балла</w:t>
            </w:r>
            <w:r w:rsidRPr="00E404CC">
              <w:rPr>
                <w:color w:val="000000"/>
                <w:sz w:val="28"/>
                <w:szCs w:val="28"/>
              </w:rPr>
              <w:t xml:space="preserve"> – выполнено </w:t>
            </w:r>
            <w:r w:rsidRPr="00E404CC">
              <w:rPr>
                <w:color w:val="000000"/>
                <w:sz w:val="28"/>
                <w:szCs w:val="28"/>
                <w:u w:val="single"/>
              </w:rPr>
              <w:t>менее половины</w:t>
            </w:r>
            <w:r w:rsidRPr="00E404CC">
              <w:rPr>
                <w:color w:val="000000"/>
                <w:sz w:val="28"/>
                <w:szCs w:val="28"/>
              </w:rPr>
              <w:t xml:space="preserve"> заданий, допущены грубые биологические ошибки;</w:t>
            </w:r>
          </w:p>
          <w:p w:rsidR="00B00174" w:rsidRPr="00E404CC" w:rsidRDefault="00B00174" w:rsidP="00B00174">
            <w:pPr>
              <w:jc w:val="both"/>
              <w:rPr>
                <w:color w:val="000000"/>
                <w:sz w:val="28"/>
                <w:szCs w:val="28"/>
              </w:rPr>
            </w:pPr>
            <w:r w:rsidRPr="00E404CC">
              <w:rPr>
                <w:b/>
                <w:color w:val="000000"/>
                <w:sz w:val="28"/>
                <w:szCs w:val="28"/>
              </w:rPr>
              <w:t>1 балл</w:t>
            </w:r>
            <w:r w:rsidRPr="00E404CC">
              <w:rPr>
                <w:color w:val="000000"/>
                <w:sz w:val="28"/>
                <w:szCs w:val="28"/>
              </w:rPr>
              <w:t xml:space="preserve"> - выполнены фрагменты заданий. </w:t>
            </w:r>
          </w:p>
          <w:p w:rsidR="00CD039F" w:rsidRPr="000B454C" w:rsidRDefault="00B00174" w:rsidP="00B00174">
            <w:pPr>
              <w:jc w:val="both"/>
              <w:rPr>
                <w:b/>
                <w:sz w:val="28"/>
                <w:szCs w:val="28"/>
              </w:rPr>
            </w:pPr>
            <w:r w:rsidRPr="00E404CC">
              <w:rPr>
                <w:b/>
                <w:color w:val="000000"/>
                <w:sz w:val="28"/>
                <w:szCs w:val="28"/>
              </w:rPr>
              <w:t>0 баллов</w:t>
            </w:r>
            <w:r w:rsidRPr="00E404CC">
              <w:rPr>
                <w:color w:val="000000"/>
                <w:sz w:val="28"/>
                <w:szCs w:val="28"/>
              </w:rPr>
              <w:t xml:space="preserve"> – задания в тетради не выполнены вообще.</w:t>
            </w:r>
          </w:p>
        </w:tc>
      </w:tr>
    </w:tbl>
    <w:p w:rsidR="004927E8" w:rsidRDefault="004927E8" w:rsidP="004927E8">
      <w:pPr>
        <w:ind w:firstLine="709"/>
        <w:jc w:val="center"/>
        <w:rPr>
          <w:b/>
          <w:color w:val="000000"/>
        </w:rPr>
      </w:pPr>
    </w:p>
    <w:p w:rsidR="00CD039F" w:rsidRDefault="00CD039F" w:rsidP="004927E8">
      <w:pPr>
        <w:ind w:firstLine="709"/>
        <w:jc w:val="center"/>
        <w:rPr>
          <w:b/>
          <w:color w:val="000000"/>
        </w:rPr>
      </w:pPr>
    </w:p>
    <w:p w:rsidR="004927E8" w:rsidRPr="009E402F" w:rsidRDefault="004927E8" w:rsidP="004927E8">
      <w:pPr>
        <w:ind w:left="360"/>
        <w:jc w:val="center"/>
        <w:outlineLvl w:val="0"/>
        <w:rPr>
          <w:b/>
          <w:sz w:val="28"/>
          <w:szCs w:val="28"/>
        </w:rPr>
      </w:pPr>
      <w:r w:rsidRPr="009E402F">
        <w:rPr>
          <w:b/>
          <w:sz w:val="28"/>
          <w:szCs w:val="28"/>
        </w:rPr>
        <w:t xml:space="preserve">3. Оценочные материалы промежуточной аттестации </w:t>
      </w:r>
      <w:proofErr w:type="gramStart"/>
      <w:r w:rsidRPr="009E402F">
        <w:rPr>
          <w:b/>
          <w:sz w:val="28"/>
          <w:szCs w:val="28"/>
        </w:rPr>
        <w:t>обучающихся</w:t>
      </w:r>
      <w:proofErr w:type="gramEnd"/>
      <w:r w:rsidRPr="009E402F">
        <w:rPr>
          <w:b/>
          <w:sz w:val="28"/>
          <w:szCs w:val="28"/>
        </w:rPr>
        <w:t>.</w:t>
      </w:r>
    </w:p>
    <w:p w:rsidR="004927E8" w:rsidRPr="009E402F" w:rsidRDefault="004927E8" w:rsidP="004927E8">
      <w:pPr>
        <w:pStyle w:val="a6"/>
        <w:tabs>
          <w:tab w:val="left" w:pos="1935"/>
        </w:tabs>
        <w:ind w:firstLine="1212"/>
        <w:outlineLvl w:val="0"/>
        <w:rPr>
          <w:rFonts w:ascii="Times New Roman" w:hAnsi="Times New Roman"/>
          <w:b/>
          <w:sz w:val="28"/>
          <w:szCs w:val="28"/>
        </w:rPr>
      </w:pPr>
    </w:p>
    <w:p w:rsidR="004927E8" w:rsidRPr="009E402F" w:rsidRDefault="004927E8" w:rsidP="004927E8">
      <w:pPr>
        <w:pStyle w:val="a6"/>
        <w:ind w:left="0" w:firstLine="709"/>
        <w:rPr>
          <w:rFonts w:ascii="Times New Roman" w:hAnsi="Times New Roman"/>
          <w:b/>
          <w:i/>
          <w:sz w:val="28"/>
          <w:szCs w:val="28"/>
        </w:rPr>
      </w:pPr>
      <w:r w:rsidRPr="009E402F">
        <w:rPr>
          <w:rFonts w:ascii="Times New Roman" w:hAnsi="Times New Roman"/>
          <w:sz w:val="28"/>
          <w:szCs w:val="28"/>
        </w:rPr>
        <w:t>Промежуточная аттестация по дисциплине Биология</w:t>
      </w:r>
      <w:r w:rsidRPr="009E402F">
        <w:rPr>
          <w:sz w:val="28"/>
          <w:szCs w:val="28"/>
        </w:rPr>
        <w:t xml:space="preserve"> </w:t>
      </w:r>
      <w:r w:rsidRPr="009E402F">
        <w:rPr>
          <w:rFonts w:ascii="Times New Roman" w:hAnsi="Times New Roman"/>
          <w:sz w:val="28"/>
          <w:szCs w:val="28"/>
        </w:rPr>
        <w:t>проходит</w:t>
      </w:r>
      <w:r w:rsidRPr="009E402F">
        <w:rPr>
          <w:sz w:val="28"/>
          <w:szCs w:val="28"/>
        </w:rPr>
        <w:t xml:space="preserve"> </w:t>
      </w:r>
      <w:r w:rsidRPr="009E402F">
        <w:rPr>
          <w:rFonts w:ascii="Times New Roman" w:hAnsi="Times New Roman"/>
          <w:sz w:val="28"/>
          <w:szCs w:val="28"/>
        </w:rPr>
        <w:t>в форме экзамена по экзаменационным билетам  в устной форме</w:t>
      </w:r>
      <w:r w:rsidRPr="009E402F">
        <w:rPr>
          <w:i/>
          <w:sz w:val="28"/>
          <w:szCs w:val="28"/>
        </w:rPr>
        <w:t>.</w:t>
      </w:r>
    </w:p>
    <w:p w:rsidR="004927E8" w:rsidRPr="009E402F" w:rsidRDefault="004927E8" w:rsidP="004927E8">
      <w:pPr>
        <w:pStyle w:val="a6"/>
        <w:ind w:left="0" w:firstLine="709"/>
        <w:rPr>
          <w:rFonts w:ascii="Times New Roman" w:hAnsi="Times New Roman"/>
          <w:b/>
          <w:sz w:val="28"/>
          <w:szCs w:val="28"/>
        </w:rPr>
      </w:pPr>
      <w:r w:rsidRPr="009E402F">
        <w:rPr>
          <w:rFonts w:ascii="Times New Roman" w:hAnsi="Times New Roman"/>
          <w:b/>
          <w:sz w:val="28"/>
          <w:szCs w:val="28"/>
        </w:rPr>
        <w:t xml:space="preserve">Критерии, применяемые для оценивания </w:t>
      </w:r>
      <w:proofErr w:type="gramStart"/>
      <w:r w:rsidRPr="009E402F">
        <w:rPr>
          <w:rFonts w:ascii="Times New Roman" w:hAnsi="Times New Roman"/>
          <w:b/>
          <w:sz w:val="28"/>
          <w:szCs w:val="28"/>
        </w:rPr>
        <w:t>обучающихся</w:t>
      </w:r>
      <w:proofErr w:type="gramEnd"/>
      <w:r w:rsidRPr="009E402F">
        <w:rPr>
          <w:rFonts w:ascii="Times New Roman" w:hAnsi="Times New Roman"/>
          <w:b/>
          <w:sz w:val="28"/>
          <w:szCs w:val="28"/>
        </w:rPr>
        <w:t xml:space="preserve"> на промежуточной аттестации </w:t>
      </w:r>
    </w:p>
    <w:p w:rsidR="004927E8" w:rsidRPr="009E402F" w:rsidRDefault="004927E8" w:rsidP="004927E8">
      <w:pPr>
        <w:rPr>
          <w:b/>
          <w:bCs/>
          <w:sz w:val="28"/>
          <w:szCs w:val="28"/>
        </w:rPr>
      </w:pPr>
    </w:p>
    <w:p w:rsidR="004927E8" w:rsidRPr="009E402F" w:rsidRDefault="004927E8" w:rsidP="004927E8">
      <w:pPr>
        <w:jc w:val="center"/>
        <w:rPr>
          <w:sz w:val="28"/>
          <w:szCs w:val="28"/>
        </w:rPr>
      </w:pPr>
      <w:r w:rsidRPr="009E402F">
        <w:rPr>
          <w:rFonts w:eastAsiaTheme="minorEastAsia"/>
          <w:b/>
          <w:bCs/>
          <w:sz w:val="28"/>
          <w:szCs w:val="28"/>
        </w:rPr>
        <w:t>Рд = Ртс + (Б) + Рэ</w:t>
      </w:r>
    </w:p>
    <w:p w:rsidR="004927E8" w:rsidRPr="009E402F" w:rsidRDefault="004927E8" w:rsidP="004927E8">
      <w:pPr>
        <w:jc w:val="center"/>
        <w:rPr>
          <w:b/>
          <w:bCs/>
          <w:sz w:val="28"/>
          <w:szCs w:val="28"/>
        </w:rPr>
      </w:pPr>
      <w:r w:rsidRPr="009E402F">
        <w:rPr>
          <w:rFonts w:eastAsiaTheme="minorEastAsia"/>
          <w:b/>
          <w:bCs/>
          <w:sz w:val="28"/>
          <w:szCs w:val="28"/>
        </w:rPr>
        <w:t>105 = 70   + (5) +   30</w:t>
      </w:r>
    </w:p>
    <w:p w:rsidR="004927E8" w:rsidRPr="009E402F" w:rsidRDefault="004927E8" w:rsidP="004927E8">
      <w:pPr>
        <w:jc w:val="both"/>
        <w:rPr>
          <w:sz w:val="28"/>
          <w:szCs w:val="28"/>
        </w:rPr>
      </w:pPr>
      <w:r w:rsidRPr="009E402F">
        <w:rPr>
          <w:rFonts w:eastAsiaTheme="minorEastAsia"/>
          <w:sz w:val="28"/>
          <w:szCs w:val="28"/>
        </w:rPr>
        <w:lastRenderedPageBreak/>
        <w:t xml:space="preserve">Где: </w:t>
      </w:r>
    </w:p>
    <w:p w:rsidR="004927E8" w:rsidRPr="009E402F" w:rsidRDefault="004927E8" w:rsidP="004927E8">
      <w:pPr>
        <w:jc w:val="both"/>
        <w:rPr>
          <w:sz w:val="28"/>
          <w:szCs w:val="28"/>
        </w:rPr>
      </w:pPr>
      <w:r w:rsidRPr="009E402F">
        <w:rPr>
          <w:rFonts w:eastAsiaTheme="minorEastAsia"/>
          <w:sz w:val="28"/>
          <w:szCs w:val="28"/>
        </w:rPr>
        <w:t xml:space="preserve">Ртс – текущий стандартизированный рейтинг </w:t>
      </w:r>
    </w:p>
    <w:p w:rsidR="004927E8" w:rsidRPr="009E402F" w:rsidRDefault="004927E8" w:rsidP="004927E8">
      <w:pPr>
        <w:jc w:val="both"/>
        <w:rPr>
          <w:sz w:val="28"/>
          <w:szCs w:val="28"/>
        </w:rPr>
      </w:pPr>
      <w:r w:rsidRPr="009E402F">
        <w:rPr>
          <w:rFonts w:eastAsiaTheme="minorEastAsia"/>
          <w:sz w:val="28"/>
          <w:szCs w:val="28"/>
        </w:rPr>
        <w:t>Б – бонусные баллы (</w:t>
      </w:r>
      <w:r w:rsidRPr="009E402F">
        <w:rPr>
          <w:rFonts w:eastAsiaTheme="minorEastAsia"/>
          <w:b/>
          <w:bCs/>
          <w:sz w:val="28"/>
          <w:szCs w:val="28"/>
        </w:rPr>
        <w:t>макс. 5</w:t>
      </w:r>
      <w:r w:rsidRPr="009E402F">
        <w:rPr>
          <w:rFonts w:eastAsiaTheme="minorEastAsia"/>
          <w:sz w:val="28"/>
          <w:szCs w:val="28"/>
        </w:rPr>
        <w:t xml:space="preserve">) – </w:t>
      </w:r>
      <w:proofErr w:type="gramStart"/>
      <w:r w:rsidRPr="009E402F">
        <w:rPr>
          <w:rFonts w:eastAsiaTheme="minorEastAsia"/>
          <w:b/>
          <w:bCs/>
          <w:sz w:val="28"/>
          <w:szCs w:val="28"/>
        </w:rPr>
        <w:t>Вынесен</w:t>
      </w:r>
      <w:proofErr w:type="gramEnd"/>
      <w:r w:rsidRPr="009E402F">
        <w:rPr>
          <w:rFonts w:eastAsiaTheme="minorEastAsia"/>
          <w:b/>
          <w:bCs/>
          <w:sz w:val="28"/>
          <w:szCs w:val="28"/>
        </w:rPr>
        <w:t xml:space="preserve"> за рамки 100 баллов Рд</w:t>
      </w:r>
    </w:p>
    <w:p w:rsidR="004927E8" w:rsidRPr="009E402F" w:rsidRDefault="004927E8" w:rsidP="004927E8">
      <w:pPr>
        <w:jc w:val="both"/>
        <w:rPr>
          <w:sz w:val="28"/>
          <w:szCs w:val="28"/>
        </w:rPr>
      </w:pPr>
      <w:r w:rsidRPr="009E402F">
        <w:rPr>
          <w:rFonts w:eastAsiaTheme="minorEastAsia"/>
          <w:sz w:val="28"/>
          <w:szCs w:val="28"/>
        </w:rPr>
        <w:t xml:space="preserve">Рэ – экзаменационный рейтинг – </w:t>
      </w:r>
      <w:r w:rsidRPr="009E402F">
        <w:rPr>
          <w:rFonts w:eastAsiaTheme="minorEastAsia"/>
          <w:b/>
          <w:bCs/>
          <w:sz w:val="28"/>
          <w:szCs w:val="28"/>
        </w:rPr>
        <w:t>макс. 30 баллов</w:t>
      </w:r>
      <w:r w:rsidRPr="009E402F">
        <w:rPr>
          <w:rFonts w:eastAsiaTheme="minorEastAsia"/>
          <w:sz w:val="28"/>
          <w:szCs w:val="28"/>
        </w:rPr>
        <w:t>.</w:t>
      </w:r>
    </w:p>
    <w:p w:rsidR="004927E8" w:rsidRPr="009E402F" w:rsidRDefault="004927E8" w:rsidP="004927E8">
      <w:pPr>
        <w:jc w:val="both"/>
        <w:rPr>
          <w:sz w:val="28"/>
          <w:szCs w:val="28"/>
        </w:rPr>
      </w:pPr>
      <w:r w:rsidRPr="009E402F">
        <w:rPr>
          <w:rFonts w:eastAsiaTheme="minorEastAsia"/>
          <w:sz w:val="28"/>
          <w:szCs w:val="28"/>
        </w:rPr>
        <w:t>Если</w:t>
      </w:r>
    </w:p>
    <w:p w:rsidR="004927E8" w:rsidRPr="009E402F" w:rsidRDefault="004927E8" w:rsidP="004927E8">
      <w:pPr>
        <w:numPr>
          <w:ilvl w:val="1"/>
          <w:numId w:val="309"/>
        </w:numPr>
        <w:jc w:val="both"/>
        <w:rPr>
          <w:sz w:val="28"/>
          <w:szCs w:val="28"/>
        </w:rPr>
      </w:pPr>
      <w:r w:rsidRPr="009E402F">
        <w:rPr>
          <w:rFonts w:eastAsiaTheme="minorEastAsia"/>
          <w:b/>
          <w:bCs/>
          <w:sz w:val="28"/>
          <w:szCs w:val="28"/>
        </w:rPr>
        <w:t>Ртс</w:t>
      </w:r>
      <w:r w:rsidRPr="009E402F">
        <w:rPr>
          <w:rFonts w:eastAsiaTheme="minorEastAsia"/>
          <w:sz w:val="28"/>
          <w:szCs w:val="28"/>
        </w:rPr>
        <w:t xml:space="preserve"> </w:t>
      </w:r>
      <w:r w:rsidRPr="009E402F">
        <w:rPr>
          <w:rFonts w:eastAsiaTheme="minorEastAsia"/>
          <w:b/>
          <w:bCs/>
          <w:sz w:val="28"/>
          <w:szCs w:val="28"/>
          <w:u w:val="single"/>
        </w:rPr>
        <w:t>менее 35 баллов</w:t>
      </w:r>
    </w:p>
    <w:p w:rsidR="004927E8" w:rsidRPr="009E402F" w:rsidRDefault="004927E8" w:rsidP="004927E8">
      <w:pPr>
        <w:numPr>
          <w:ilvl w:val="1"/>
          <w:numId w:val="309"/>
        </w:numPr>
        <w:jc w:val="both"/>
        <w:rPr>
          <w:sz w:val="28"/>
          <w:szCs w:val="28"/>
        </w:rPr>
      </w:pPr>
      <w:r w:rsidRPr="009E402F">
        <w:rPr>
          <w:rFonts w:eastAsiaTheme="minorEastAsia"/>
          <w:b/>
          <w:bCs/>
          <w:sz w:val="28"/>
          <w:szCs w:val="28"/>
        </w:rPr>
        <w:t xml:space="preserve">Рэ (Рз) </w:t>
      </w:r>
      <w:r w:rsidRPr="009E402F">
        <w:rPr>
          <w:rFonts w:eastAsiaTheme="minorEastAsia"/>
          <w:b/>
          <w:bCs/>
          <w:sz w:val="28"/>
          <w:szCs w:val="28"/>
          <w:u w:val="single"/>
        </w:rPr>
        <w:t xml:space="preserve">менее 15 баллов </w:t>
      </w:r>
    </w:p>
    <w:p w:rsidR="004927E8" w:rsidRPr="009E402F" w:rsidRDefault="004927E8" w:rsidP="004927E8">
      <w:pPr>
        <w:numPr>
          <w:ilvl w:val="1"/>
          <w:numId w:val="309"/>
        </w:numPr>
        <w:jc w:val="both"/>
        <w:rPr>
          <w:sz w:val="28"/>
          <w:szCs w:val="28"/>
        </w:rPr>
      </w:pPr>
      <w:r w:rsidRPr="009E402F">
        <w:rPr>
          <w:rFonts w:eastAsiaTheme="minorEastAsia"/>
          <w:b/>
          <w:bCs/>
          <w:sz w:val="28"/>
          <w:szCs w:val="28"/>
        </w:rPr>
        <w:t xml:space="preserve">и Рэ менее 15 и Ртс менее 35 (т.о. </w:t>
      </w:r>
      <w:r w:rsidRPr="009E402F">
        <w:rPr>
          <w:rFonts w:eastAsiaTheme="minorEastAsia"/>
          <w:b/>
          <w:bCs/>
          <w:sz w:val="28"/>
          <w:szCs w:val="28"/>
          <w:u w:val="single"/>
        </w:rPr>
        <w:t>Рд менее 50</w:t>
      </w:r>
      <w:r w:rsidRPr="009E402F">
        <w:rPr>
          <w:rFonts w:eastAsiaTheme="minorEastAsia"/>
          <w:b/>
          <w:bCs/>
          <w:sz w:val="28"/>
          <w:szCs w:val="28"/>
        </w:rPr>
        <w:t>)</w:t>
      </w:r>
    </w:p>
    <w:p w:rsidR="004927E8" w:rsidRPr="009E402F" w:rsidRDefault="004927E8" w:rsidP="004927E8">
      <w:pPr>
        <w:jc w:val="both"/>
        <w:rPr>
          <w:sz w:val="28"/>
          <w:szCs w:val="28"/>
        </w:rPr>
      </w:pPr>
      <w:r w:rsidRPr="009E402F">
        <w:rPr>
          <w:rFonts w:eastAsiaTheme="minorEastAsia"/>
          <w:sz w:val="28"/>
          <w:szCs w:val="28"/>
        </w:rPr>
        <w:t xml:space="preserve">результаты промежуточной аттестации по дисциплине </w:t>
      </w:r>
      <w:r w:rsidRPr="009E402F">
        <w:rPr>
          <w:rFonts w:eastAsiaTheme="minorEastAsia"/>
          <w:b/>
          <w:bCs/>
          <w:sz w:val="28"/>
          <w:szCs w:val="28"/>
        </w:rPr>
        <w:t xml:space="preserve">признаются </w:t>
      </w:r>
      <w:proofErr w:type="gramStart"/>
      <w:r w:rsidRPr="009E402F">
        <w:rPr>
          <w:rFonts w:eastAsiaTheme="minorEastAsia"/>
          <w:b/>
          <w:bCs/>
          <w:sz w:val="28"/>
          <w:szCs w:val="28"/>
        </w:rPr>
        <w:t>неудовлетворительными</w:t>
      </w:r>
      <w:proofErr w:type="gramEnd"/>
      <w:r w:rsidRPr="009E402F">
        <w:rPr>
          <w:rFonts w:eastAsiaTheme="minorEastAsia"/>
          <w:b/>
          <w:bCs/>
          <w:sz w:val="28"/>
          <w:szCs w:val="28"/>
        </w:rPr>
        <w:t xml:space="preserve"> </w:t>
      </w:r>
      <w:r w:rsidRPr="009E402F">
        <w:rPr>
          <w:rFonts w:eastAsiaTheme="minorEastAsia"/>
          <w:sz w:val="28"/>
          <w:szCs w:val="28"/>
        </w:rPr>
        <w:t xml:space="preserve">и у обучающегося образуется академическая задолженность. Дисциплинарный рейтинг </w:t>
      </w:r>
      <w:proofErr w:type="gramStart"/>
      <w:r w:rsidRPr="009E402F">
        <w:rPr>
          <w:rFonts w:eastAsiaTheme="minorEastAsia"/>
          <w:sz w:val="28"/>
          <w:szCs w:val="28"/>
        </w:rPr>
        <w:t>обучающегося</w:t>
      </w:r>
      <w:proofErr w:type="gramEnd"/>
      <w:r w:rsidRPr="009E402F">
        <w:rPr>
          <w:rFonts w:eastAsiaTheme="minorEastAsia"/>
          <w:sz w:val="28"/>
          <w:szCs w:val="28"/>
        </w:rPr>
        <w:t xml:space="preserve"> в этом случае не рассчитывается. </w:t>
      </w:r>
    </w:p>
    <w:p w:rsidR="004927E8" w:rsidRPr="009E402F" w:rsidRDefault="004927E8" w:rsidP="004927E8">
      <w:pPr>
        <w:jc w:val="both"/>
        <w:rPr>
          <w:rFonts w:eastAsiaTheme="minorEastAsia"/>
          <w:sz w:val="28"/>
          <w:szCs w:val="28"/>
        </w:rPr>
      </w:pPr>
      <w:r w:rsidRPr="009E402F">
        <w:rPr>
          <w:rFonts w:eastAsiaTheme="minorEastAsia"/>
          <w:noProof/>
          <w:sz w:val="28"/>
          <w:szCs w:val="28"/>
        </w:rPr>
        <mc:AlternateContent>
          <mc:Choice Requires="wpg">
            <w:drawing>
              <wp:anchor distT="0" distB="0" distL="114300" distR="114300" simplePos="0" relativeHeight="251709440" behindDoc="0" locked="0" layoutInCell="1" allowOverlap="1" wp14:anchorId="12D80696" wp14:editId="048159A6">
                <wp:simplePos x="0" y="0"/>
                <wp:positionH relativeFrom="column">
                  <wp:posOffset>-1962</wp:posOffset>
                </wp:positionH>
                <wp:positionV relativeFrom="paragraph">
                  <wp:posOffset>113902</wp:posOffset>
                </wp:positionV>
                <wp:extent cx="5799664" cy="2947916"/>
                <wp:effectExtent l="0" t="0" r="10795" b="24130"/>
                <wp:wrapNone/>
                <wp:docPr id="2094" name="Группа 2094"/>
                <wp:cNvGraphicFramePr/>
                <a:graphic xmlns:a="http://schemas.openxmlformats.org/drawingml/2006/main">
                  <a:graphicData uri="http://schemas.microsoft.com/office/word/2010/wordprocessingGroup">
                    <wpg:wgp>
                      <wpg:cNvGrpSpPr/>
                      <wpg:grpSpPr>
                        <a:xfrm>
                          <a:off x="0" y="0"/>
                          <a:ext cx="5799664" cy="2947916"/>
                          <a:chOff x="0" y="0"/>
                          <a:chExt cx="5799664" cy="2947916"/>
                        </a:xfrm>
                      </wpg:grpSpPr>
                      <wps:wsp>
                        <wps:cNvPr id="2095" name="Прямоугольник 2095"/>
                        <wps:cNvSpPr/>
                        <wps:spPr>
                          <a:xfrm>
                            <a:off x="2060812" y="0"/>
                            <a:ext cx="1992573" cy="4640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08E2" w:rsidRDefault="00F408E2" w:rsidP="004927E8">
                              <w:pPr>
                                <w:jc w:val="center"/>
                                <w:rPr>
                                  <w:color w:val="000000" w:themeColor="text1"/>
                                </w:rPr>
                              </w:pPr>
                              <w:r>
                                <w:rPr>
                                  <w:color w:val="000000" w:themeColor="text1"/>
                                </w:rPr>
                                <w:t>Рейтинг дисциплины</w:t>
                              </w:r>
                            </w:p>
                            <w:p w:rsidR="00F408E2" w:rsidRPr="007123E5" w:rsidRDefault="00F408E2" w:rsidP="004927E8">
                              <w:pPr>
                                <w:jc w:val="center"/>
                                <w:rPr>
                                  <w:color w:val="000000" w:themeColor="text1"/>
                                </w:rPr>
                              </w:pPr>
                              <w:r>
                                <w:rPr>
                                  <w:color w:val="000000" w:themeColor="text1"/>
                                </w:rPr>
                                <w:t>(100-105 баллов)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 name="Прямоугольник 2096"/>
                        <wps:cNvSpPr/>
                        <wps:spPr>
                          <a:xfrm>
                            <a:off x="0" y="593678"/>
                            <a:ext cx="2893060" cy="8598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08E2" w:rsidRDefault="00F408E2" w:rsidP="004927E8">
                              <w:pPr>
                                <w:jc w:val="center"/>
                                <w:rPr>
                                  <w:color w:val="000000" w:themeColor="text1"/>
                                </w:rPr>
                              </w:pPr>
                              <w:r>
                                <w:rPr>
                                  <w:color w:val="000000" w:themeColor="text1"/>
                                </w:rPr>
                                <w:t>Рейтинг текущий стандартизированный</w:t>
                              </w:r>
                            </w:p>
                            <w:p w:rsidR="00F408E2" w:rsidRPr="007123E5" w:rsidRDefault="00F408E2" w:rsidP="004927E8">
                              <w:pPr>
                                <w:jc w:val="center"/>
                                <w:rPr>
                                  <w:color w:val="FF0000"/>
                                </w:rPr>
                              </w:pPr>
                              <w:r w:rsidRPr="007123E5">
                                <w:rPr>
                                  <w:color w:val="FF0000"/>
                                </w:rPr>
                                <w:t>Мин. 35 баллов</w:t>
                              </w:r>
                            </w:p>
                            <w:p w:rsidR="00F408E2" w:rsidRDefault="00F408E2" w:rsidP="004927E8">
                              <w:pPr>
                                <w:jc w:val="center"/>
                                <w:rPr>
                                  <w:color w:val="000000" w:themeColor="text1"/>
                                </w:rPr>
                              </w:pPr>
                              <w:r>
                                <w:rPr>
                                  <w:color w:val="000000" w:themeColor="text1"/>
                                </w:rPr>
                                <w:t>Макс. 70 баллов</w:t>
                              </w:r>
                            </w:p>
                            <w:p w:rsidR="00F408E2" w:rsidRPr="007123E5" w:rsidRDefault="00F408E2" w:rsidP="004927E8">
                              <w:pPr>
                                <w:jc w:val="center"/>
                                <w:rPr>
                                  <w:color w:val="000000" w:themeColor="text1"/>
                                </w:rPr>
                              </w:pPr>
                              <w:r>
                                <w:rPr>
                                  <w:color w:val="000000" w:themeColor="text1"/>
                                </w:rPr>
                                <w:t>Суммы модульных рейтингов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 name="Прямоугольник 2097"/>
                        <wps:cNvSpPr/>
                        <wps:spPr>
                          <a:xfrm>
                            <a:off x="3029803" y="593678"/>
                            <a:ext cx="1282501" cy="668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08E2" w:rsidRDefault="00F408E2" w:rsidP="004927E8">
                              <w:pPr>
                                <w:jc w:val="center"/>
                                <w:rPr>
                                  <w:color w:val="000000" w:themeColor="text1"/>
                                </w:rPr>
                              </w:pPr>
                              <w:r>
                                <w:rPr>
                                  <w:color w:val="000000" w:themeColor="text1"/>
                                </w:rPr>
                                <w:t>Бонус</w:t>
                              </w:r>
                            </w:p>
                            <w:p w:rsidR="00F408E2" w:rsidRPr="007123E5" w:rsidRDefault="00F408E2" w:rsidP="004927E8">
                              <w:pPr>
                                <w:jc w:val="center"/>
                                <w:rPr>
                                  <w:color w:val="000000" w:themeColor="text1"/>
                                </w:rPr>
                              </w:pPr>
                              <w:r>
                                <w:rPr>
                                  <w:color w:val="000000" w:themeColor="text1"/>
                                </w:rPr>
                                <w:t>макс. 5 баллов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8" name="Прямоугольник 2098"/>
                        <wps:cNvSpPr/>
                        <wps:spPr>
                          <a:xfrm>
                            <a:off x="4428699" y="593678"/>
                            <a:ext cx="1370965" cy="9075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08E2" w:rsidRDefault="00F408E2" w:rsidP="004927E8">
                              <w:pPr>
                                <w:jc w:val="center"/>
                                <w:rPr>
                                  <w:color w:val="000000" w:themeColor="text1"/>
                                </w:rPr>
                              </w:pPr>
                              <w:r>
                                <w:rPr>
                                  <w:color w:val="000000" w:themeColor="text1"/>
                                </w:rPr>
                                <w:t xml:space="preserve">Рейтинг </w:t>
                              </w:r>
                            </w:p>
                            <w:p w:rsidR="00F408E2" w:rsidRDefault="00F408E2" w:rsidP="004927E8">
                              <w:pPr>
                                <w:jc w:val="center"/>
                                <w:rPr>
                                  <w:color w:val="000000" w:themeColor="text1"/>
                                </w:rPr>
                              </w:pPr>
                              <w:r>
                                <w:rPr>
                                  <w:color w:val="000000" w:themeColor="text1"/>
                                </w:rPr>
                                <w:t>экзаменационный</w:t>
                              </w:r>
                            </w:p>
                            <w:p w:rsidR="00F408E2" w:rsidRPr="007123E5" w:rsidRDefault="00F408E2" w:rsidP="004927E8">
                              <w:pPr>
                                <w:jc w:val="center"/>
                                <w:rPr>
                                  <w:color w:val="FF0000"/>
                                </w:rPr>
                              </w:pPr>
                              <w:r w:rsidRPr="007123E5">
                                <w:rPr>
                                  <w:color w:val="FF0000"/>
                                </w:rPr>
                                <w:t>Мин. 15 баллов</w:t>
                              </w:r>
                            </w:p>
                            <w:p w:rsidR="00F408E2" w:rsidRPr="007123E5" w:rsidRDefault="00F408E2" w:rsidP="004927E8">
                              <w:pPr>
                                <w:jc w:val="center"/>
                                <w:rPr>
                                  <w:color w:val="000000" w:themeColor="text1"/>
                                </w:rPr>
                              </w:pPr>
                              <w:r>
                                <w:rPr>
                                  <w:color w:val="000000" w:themeColor="text1"/>
                                </w:rPr>
                                <w:t>Макс. 30 баллов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9" name="Группа 2099"/>
                        <wpg:cNvGrpSpPr/>
                        <wpg:grpSpPr>
                          <a:xfrm>
                            <a:off x="0" y="1569492"/>
                            <a:ext cx="2871953" cy="1378424"/>
                            <a:chOff x="0" y="0"/>
                            <a:chExt cx="2871953" cy="1378424"/>
                          </a:xfrm>
                        </wpg:grpSpPr>
                        <wps:wsp>
                          <wps:cNvPr id="2100" name="Прямоугольник 2100"/>
                          <wps:cNvSpPr/>
                          <wps:spPr>
                            <a:xfrm>
                              <a:off x="0" y="0"/>
                              <a:ext cx="675564" cy="137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08E2" w:rsidRPr="007509A0" w:rsidRDefault="00F408E2" w:rsidP="004927E8">
                                <w:pPr>
                                  <w:jc w:val="center"/>
                                  <w:rPr>
                                    <w:b/>
                                    <w:color w:val="000000" w:themeColor="text1"/>
                                    <w:szCs w:val="20"/>
                                  </w:rPr>
                                </w:pPr>
                                <w:r w:rsidRPr="007509A0">
                                  <w:rPr>
                                    <w:b/>
                                    <w:color w:val="000000" w:themeColor="text1"/>
                                    <w:szCs w:val="20"/>
                                  </w:rPr>
                                  <w:t>Рм 1</w:t>
                                </w:r>
                              </w:p>
                              <w:p w:rsidR="00F408E2" w:rsidRPr="007509A0" w:rsidRDefault="00F408E2" w:rsidP="004927E8">
                                <w:pPr>
                                  <w:jc w:val="center"/>
                                  <w:rPr>
                                    <w:color w:val="000000" w:themeColor="text1"/>
                                    <w:szCs w:val="20"/>
                                  </w:rPr>
                                </w:pPr>
                                <w:r w:rsidRPr="007509A0">
                                  <w:rPr>
                                    <w:color w:val="000000" w:themeColor="text1"/>
                                    <w:szCs w:val="20"/>
                                  </w:rPr>
                                  <w:t>Рейтинг модуля 1</w:t>
                                </w:r>
                              </w:p>
                              <w:p w:rsidR="00F408E2" w:rsidRPr="007509A0" w:rsidRDefault="00F408E2" w:rsidP="004927E8">
                                <w:pPr>
                                  <w:jc w:val="center"/>
                                  <w:rPr>
                                    <w:color w:val="000000" w:themeColor="text1"/>
                                    <w:szCs w:val="20"/>
                                  </w:rPr>
                                </w:pPr>
                                <w:r w:rsidRPr="007509A0">
                                  <w:rPr>
                                    <w:color w:val="000000" w:themeColor="text1"/>
                                    <w:szCs w:val="20"/>
                                  </w:rPr>
                                  <w:t>Макс. 20 баллов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01" name="Прямоугольник 2101"/>
                          <wps:cNvSpPr/>
                          <wps:spPr>
                            <a:xfrm>
                              <a:off x="757451" y="6824"/>
                              <a:ext cx="661035" cy="137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08E2" w:rsidRPr="007509A0" w:rsidRDefault="00F408E2" w:rsidP="004927E8">
                                <w:pPr>
                                  <w:jc w:val="center"/>
                                  <w:rPr>
                                    <w:b/>
                                    <w:color w:val="000000" w:themeColor="text1"/>
                                    <w:szCs w:val="20"/>
                                  </w:rPr>
                                </w:pPr>
                                <w:r w:rsidRPr="007509A0">
                                  <w:rPr>
                                    <w:b/>
                                    <w:color w:val="000000" w:themeColor="text1"/>
                                    <w:szCs w:val="20"/>
                                  </w:rPr>
                                  <w:t>Рм 2</w:t>
                                </w:r>
                              </w:p>
                              <w:p w:rsidR="00F408E2" w:rsidRPr="007509A0" w:rsidRDefault="00F408E2" w:rsidP="004927E8">
                                <w:pPr>
                                  <w:jc w:val="center"/>
                                  <w:rPr>
                                    <w:color w:val="000000" w:themeColor="text1"/>
                                    <w:szCs w:val="20"/>
                                  </w:rPr>
                                </w:pPr>
                                <w:r w:rsidRPr="007509A0">
                                  <w:rPr>
                                    <w:color w:val="000000" w:themeColor="text1"/>
                                    <w:szCs w:val="20"/>
                                  </w:rPr>
                                  <w:t>Рейтинг модуля 1</w:t>
                                </w:r>
                              </w:p>
                              <w:p w:rsidR="00F408E2" w:rsidRPr="007509A0" w:rsidRDefault="00F408E2" w:rsidP="004927E8">
                                <w:pPr>
                                  <w:jc w:val="center"/>
                                  <w:rPr>
                                    <w:color w:val="000000" w:themeColor="text1"/>
                                    <w:szCs w:val="20"/>
                                  </w:rPr>
                                </w:pPr>
                                <w:r w:rsidRPr="007509A0">
                                  <w:rPr>
                                    <w:color w:val="000000" w:themeColor="text1"/>
                                    <w:szCs w:val="20"/>
                                  </w:rPr>
                                  <w:t>Макс. 20 баллов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02" name="Прямоугольник 2102"/>
                          <wps:cNvSpPr/>
                          <wps:spPr>
                            <a:xfrm>
                              <a:off x="1480782" y="6824"/>
                              <a:ext cx="675005" cy="137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08E2" w:rsidRPr="007509A0" w:rsidRDefault="00F408E2" w:rsidP="004927E8">
                                <w:pPr>
                                  <w:jc w:val="center"/>
                                  <w:rPr>
                                    <w:b/>
                                    <w:color w:val="000000" w:themeColor="text1"/>
                                    <w:szCs w:val="20"/>
                                  </w:rPr>
                                </w:pPr>
                                <w:r w:rsidRPr="007509A0">
                                  <w:rPr>
                                    <w:b/>
                                    <w:color w:val="000000" w:themeColor="text1"/>
                                    <w:szCs w:val="20"/>
                                  </w:rPr>
                                  <w:t>Рм 3</w:t>
                                </w:r>
                              </w:p>
                              <w:p w:rsidR="00F408E2" w:rsidRPr="007509A0" w:rsidRDefault="00F408E2" w:rsidP="004927E8">
                                <w:pPr>
                                  <w:jc w:val="center"/>
                                  <w:rPr>
                                    <w:color w:val="000000" w:themeColor="text1"/>
                                    <w:szCs w:val="20"/>
                                  </w:rPr>
                                </w:pPr>
                                <w:r w:rsidRPr="007509A0">
                                  <w:rPr>
                                    <w:color w:val="000000" w:themeColor="text1"/>
                                    <w:szCs w:val="20"/>
                                  </w:rPr>
                                  <w:t>Рейтинг модуля 1</w:t>
                                </w:r>
                              </w:p>
                              <w:p w:rsidR="00F408E2" w:rsidRPr="007509A0" w:rsidRDefault="00F408E2" w:rsidP="004927E8">
                                <w:pPr>
                                  <w:jc w:val="center"/>
                                  <w:rPr>
                                    <w:color w:val="000000" w:themeColor="text1"/>
                                    <w:szCs w:val="20"/>
                                  </w:rPr>
                                </w:pPr>
                                <w:r w:rsidRPr="007509A0">
                                  <w:rPr>
                                    <w:color w:val="000000" w:themeColor="text1"/>
                                    <w:szCs w:val="20"/>
                                  </w:rPr>
                                  <w:t xml:space="preserve">Макс. </w:t>
                                </w:r>
                                <w:r>
                                  <w:rPr>
                                    <w:color w:val="000000" w:themeColor="text1"/>
                                    <w:szCs w:val="20"/>
                                  </w:rPr>
                                  <w:t>1</w:t>
                                </w:r>
                                <w:r w:rsidRPr="007509A0">
                                  <w:rPr>
                                    <w:color w:val="000000" w:themeColor="text1"/>
                                    <w:szCs w:val="20"/>
                                  </w:rPr>
                                  <w:t>0 баллов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03" name="Прямоугольник 2103"/>
                          <wps:cNvSpPr/>
                          <wps:spPr>
                            <a:xfrm>
                              <a:off x="2224585" y="6824"/>
                              <a:ext cx="647368" cy="137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08E2" w:rsidRPr="007509A0" w:rsidRDefault="00F408E2" w:rsidP="004927E8">
                                <w:pPr>
                                  <w:jc w:val="center"/>
                                  <w:rPr>
                                    <w:b/>
                                    <w:color w:val="000000" w:themeColor="text1"/>
                                    <w:szCs w:val="20"/>
                                  </w:rPr>
                                </w:pPr>
                                <w:r w:rsidRPr="007509A0">
                                  <w:rPr>
                                    <w:b/>
                                    <w:color w:val="000000" w:themeColor="text1"/>
                                    <w:szCs w:val="20"/>
                                  </w:rPr>
                                  <w:t>Рм 4</w:t>
                                </w:r>
                              </w:p>
                              <w:p w:rsidR="00F408E2" w:rsidRPr="007509A0" w:rsidRDefault="00F408E2" w:rsidP="004927E8">
                                <w:pPr>
                                  <w:jc w:val="center"/>
                                  <w:rPr>
                                    <w:color w:val="000000" w:themeColor="text1"/>
                                    <w:szCs w:val="20"/>
                                  </w:rPr>
                                </w:pPr>
                                <w:r w:rsidRPr="007509A0">
                                  <w:rPr>
                                    <w:color w:val="000000" w:themeColor="text1"/>
                                    <w:szCs w:val="20"/>
                                  </w:rPr>
                                  <w:t>Рейтинг модуля 1</w:t>
                                </w:r>
                              </w:p>
                              <w:p w:rsidR="00F408E2" w:rsidRPr="007509A0" w:rsidRDefault="00F408E2" w:rsidP="004927E8">
                                <w:pPr>
                                  <w:jc w:val="center"/>
                                  <w:rPr>
                                    <w:color w:val="000000" w:themeColor="text1"/>
                                    <w:szCs w:val="20"/>
                                  </w:rPr>
                                </w:pPr>
                                <w:r w:rsidRPr="007509A0">
                                  <w:rPr>
                                    <w:color w:val="000000" w:themeColor="text1"/>
                                    <w:szCs w:val="20"/>
                                  </w:rPr>
                                  <w:t xml:space="preserve">Макс. </w:t>
                                </w:r>
                                <w:r>
                                  <w:rPr>
                                    <w:color w:val="000000" w:themeColor="text1"/>
                                    <w:szCs w:val="20"/>
                                  </w:rPr>
                                  <w:t>2</w:t>
                                </w:r>
                                <w:r w:rsidRPr="007509A0">
                                  <w:rPr>
                                    <w:color w:val="000000" w:themeColor="text1"/>
                                    <w:szCs w:val="20"/>
                                  </w:rPr>
                                  <w:t>0 баллов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2104" name="Прямая со стрелкой 2104"/>
                        <wps:cNvCnPr/>
                        <wps:spPr>
                          <a:xfrm flipH="1">
                            <a:off x="2797791" y="464024"/>
                            <a:ext cx="354842" cy="143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05" name="Прямая со стрелкой 2105"/>
                        <wps:cNvCnPr/>
                        <wps:spPr>
                          <a:xfrm>
                            <a:off x="3125337" y="443552"/>
                            <a:ext cx="307492" cy="1501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06" name="Прямая со стрелкой 2106"/>
                        <wps:cNvCnPr/>
                        <wps:spPr>
                          <a:xfrm>
                            <a:off x="3152633" y="450376"/>
                            <a:ext cx="1749615" cy="1835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2094" o:spid="_x0000_s1080" style="position:absolute;left:0;text-align:left;margin-left:-.15pt;margin-top:8.95pt;width:456.65pt;height:232.1pt;z-index:251709440" coordsize="57996,2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">
                <v:rect id="Прямоугольник 2095" o:spid="_x0000_s1081" style="position:absolute;left:20608;width:19925;height:4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WZ8gA&#10;AADdAAAADwAAAGRycy9kb3ducmV2LnhtbESPQWvCQBSE74X+h+UVvIhuFFpqdBWxtORQCrV68PbM&#10;vmZTs29D9qnpv+8WCj0OM/MNs1j1vlEX6mId2MBknIEiLoOtuTKw+3gePYKKgmyxCUwGvinCanl7&#10;s8Dchiu/02UrlUoQjjkacCJtrnUsHXmM49ASJ+8zdB4lya7StsNrgvtGT7PsQXusOS04bGnjqDxt&#10;z97Aoeil+pq8yOsJh/th4Y7l29PRmMFdv56DEurlP/zXLqyBaTa7h9836Qn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whZnyAAAAN0AAAAPAAAAAAAAAAAAAAAAAJgCAABk&#10;cnMvZG93bnJldi54bWxQSwUGAAAAAAQABAD1AAAAjQMAAAAA&#10;" filled="f" strokecolor="black [3213]" strokeweight="1pt">
                  <v:textbox>
                    <w:txbxContent>
                      <w:p w:rsidR="00F408E2" w:rsidRDefault="00F408E2" w:rsidP="004927E8">
                        <w:pPr>
                          <w:jc w:val="center"/>
                          <w:rPr>
                            <w:color w:val="000000" w:themeColor="text1"/>
                          </w:rPr>
                        </w:pPr>
                        <w:r>
                          <w:rPr>
                            <w:color w:val="000000" w:themeColor="text1"/>
                          </w:rPr>
                          <w:t>Рейтинг дисциплины</w:t>
                        </w:r>
                      </w:p>
                      <w:p w:rsidR="00F408E2" w:rsidRPr="007123E5" w:rsidRDefault="00F408E2" w:rsidP="004927E8">
                        <w:pPr>
                          <w:jc w:val="center"/>
                          <w:rPr>
                            <w:color w:val="000000" w:themeColor="text1"/>
                          </w:rPr>
                        </w:pPr>
                        <w:r>
                          <w:rPr>
                            <w:color w:val="000000" w:themeColor="text1"/>
                          </w:rPr>
                          <w:t>(100-105 баллов)</w:t>
                        </w:r>
                      </w:p>
                    </w:txbxContent>
                  </v:textbox>
                </v:rect>
                <v:rect id="Прямоугольник 2096" o:spid="_x0000_s1082" style="position:absolute;top:5936;width:28930;height:8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IEMcA&#10;AADdAAAADwAAAGRycy9kb3ducmV2LnhtbESPQWvCQBSE70L/w/IKXkQ3ehAbXaW0VHIohdp68PbM&#10;PrPR7NuQfdX033cLhR6HmfmGWW1636grdbEObGA6yUARl8HWXBn4/HgZL0BFQbbYBCYD3xRhs74b&#10;rDC34cbvdN1JpRKEY44GnEibax1LRx7jJLTEyTuFzqMk2VXadnhLcN/oWZbNtcea04LDlp4clZfd&#10;lzdwKHqpztOtvF5wtB8V7li+PR+NGd73j0tQQr38h//ahTUwyx7m8PsmPQ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QiBDHAAAA3QAAAA8AAAAAAAAAAAAAAAAAmAIAAGRy&#10;cy9kb3ducmV2LnhtbFBLBQYAAAAABAAEAPUAAACMAwAAAAA=&#10;" filled="f" strokecolor="black [3213]" strokeweight="1pt">
                  <v:textbox>
                    <w:txbxContent>
                      <w:p w:rsidR="00F408E2" w:rsidRDefault="00F408E2" w:rsidP="004927E8">
                        <w:pPr>
                          <w:jc w:val="center"/>
                          <w:rPr>
                            <w:color w:val="000000" w:themeColor="text1"/>
                          </w:rPr>
                        </w:pPr>
                        <w:r>
                          <w:rPr>
                            <w:color w:val="000000" w:themeColor="text1"/>
                          </w:rPr>
                          <w:t>Рейтинг текущий стандартизированный</w:t>
                        </w:r>
                      </w:p>
                      <w:p w:rsidR="00F408E2" w:rsidRPr="007123E5" w:rsidRDefault="00F408E2" w:rsidP="004927E8">
                        <w:pPr>
                          <w:jc w:val="center"/>
                          <w:rPr>
                            <w:color w:val="FF0000"/>
                          </w:rPr>
                        </w:pPr>
                        <w:r w:rsidRPr="007123E5">
                          <w:rPr>
                            <w:color w:val="FF0000"/>
                          </w:rPr>
                          <w:t>Мин. 35 баллов</w:t>
                        </w:r>
                      </w:p>
                      <w:p w:rsidR="00F408E2" w:rsidRDefault="00F408E2" w:rsidP="004927E8">
                        <w:pPr>
                          <w:jc w:val="center"/>
                          <w:rPr>
                            <w:color w:val="000000" w:themeColor="text1"/>
                          </w:rPr>
                        </w:pPr>
                        <w:r>
                          <w:rPr>
                            <w:color w:val="000000" w:themeColor="text1"/>
                          </w:rPr>
                          <w:t>Макс. 70 баллов</w:t>
                        </w:r>
                      </w:p>
                      <w:p w:rsidR="00F408E2" w:rsidRPr="007123E5" w:rsidRDefault="00F408E2" w:rsidP="004927E8">
                        <w:pPr>
                          <w:jc w:val="center"/>
                          <w:rPr>
                            <w:color w:val="000000" w:themeColor="text1"/>
                          </w:rPr>
                        </w:pPr>
                        <w:r>
                          <w:rPr>
                            <w:color w:val="000000" w:themeColor="text1"/>
                          </w:rPr>
                          <w:t>Суммы модульных рейтингов</w:t>
                        </w:r>
                      </w:p>
                    </w:txbxContent>
                  </v:textbox>
                </v:rect>
                <v:rect id="Прямоугольник 2097" o:spid="_x0000_s1083" style="position:absolute;left:30298;top:5936;width:12825;height:6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ti8gA&#10;AADdAAAADwAAAGRycy9kb3ducmV2LnhtbESPQWvCQBSE74X+h+UVvIhu9NDW6CpiacmhFGr14O2Z&#10;fc2mZt+G7FPTf98tFHocZuYbZrHqfaMu1MU6sIHJOANFXAZbc2Vg9/E8egQVBdliE5gMfFOE1fL2&#10;ZoG5DVd+p8tWKpUgHHM04ETaXOtYOvIYx6ElTt5n6DxKkl2lbYfXBPeNnmbZvfZYc1pw2NLGUXna&#10;nr2BQ9FL9TV5kdcTDvfDwh3Lt6ejMYO7fj0HJdTLf/ivXVgD02z2AL9v0hP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C2LyAAAAN0AAAAPAAAAAAAAAAAAAAAAAJgCAABk&#10;cnMvZG93bnJldi54bWxQSwUGAAAAAAQABAD1AAAAjQMAAAAA&#10;" filled="f" strokecolor="black [3213]" strokeweight="1pt">
                  <v:textbox>
                    <w:txbxContent>
                      <w:p w:rsidR="00F408E2" w:rsidRDefault="00F408E2" w:rsidP="004927E8">
                        <w:pPr>
                          <w:jc w:val="center"/>
                          <w:rPr>
                            <w:color w:val="000000" w:themeColor="text1"/>
                          </w:rPr>
                        </w:pPr>
                        <w:r>
                          <w:rPr>
                            <w:color w:val="000000" w:themeColor="text1"/>
                          </w:rPr>
                          <w:t>Бонус</w:t>
                        </w:r>
                      </w:p>
                      <w:p w:rsidR="00F408E2" w:rsidRPr="007123E5" w:rsidRDefault="00F408E2" w:rsidP="004927E8">
                        <w:pPr>
                          <w:jc w:val="center"/>
                          <w:rPr>
                            <w:color w:val="000000" w:themeColor="text1"/>
                          </w:rPr>
                        </w:pPr>
                        <w:r>
                          <w:rPr>
                            <w:color w:val="000000" w:themeColor="text1"/>
                          </w:rPr>
                          <w:t>макс. 5 баллов</w:t>
                        </w:r>
                      </w:p>
                    </w:txbxContent>
                  </v:textbox>
                </v:rect>
                <v:rect id="Прямоугольник 2098" o:spid="_x0000_s1084" style="position:absolute;left:44286;top:5936;width:13710;height:9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5+cQA&#10;AADdAAAADwAAAGRycy9kb3ducmV2LnhtbERPTWvCQBC9C/0Pywi9SN3oQWzqKtLSkoMI1fbQ25id&#10;ZlOzsyE7avz37qHg8fG+F6veN+pMXawDG5iMM1DEZbA1Vwa+9u9Pc1BRkC02gcnAlSKslg+DBeY2&#10;XPiTzjupVArhmKMBJ9LmWsfSkcc4Di1x4n5D51ES7CptO7ykcN/oaZbNtMeaU4PDll4dlcfdyRv4&#10;KXqp/iYfsjni6HtUuEO5fTsY8zjs1y+ghHq5i//dhTUwzZ7T3PQ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ufnEAAAA3QAAAA8AAAAAAAAAAAAAAAAAmAIAAGRycy9k&#10;b3ducmV2LnhtbFBLBQYAAAAABAAEAPUAAACJAwAAAAA=&#10;" filled="f" strokecolor="black [3213]" strokeweight="1pt">
                  <v:textbox>
                    <w:txbxContent>
                      <w:p w:rsidR="00F408E2" w:rsidRDefault="00F408E2" w:rsidP="004927E8">
                        <w:pPr>
                          <w:jc w:val="center"/>
                          <w:rPr>
                            <w:color w:val="000000" w:themeColor="text1"/>
                          </w:rPr>
                        </w:pPr>
                        <w:r>
                          <w:rPr>
                            <w:color w:val="000000" w:themeColor="text1"/>
                          </w:rPr>
                          <w:t xml:space="preserve">Рейтинг </w:t>
                        </w:r>
                      </w:p>
                      <w:p w:rsidR="00F408E2" w:rsidRDefault="00F408E2" w:rsidP="004927E8">
                        <w:pPr>
                          <w:jc w:val="center"/>
                          <w:rPr>
                            <w:color w:val="000000" w:themeColor="text1"/>
                          </w:rPr>
                        </w:pPr>
                        <w:r>
                          <w:rPr>
                            <w:color w:val="000000" w:themeColor="text1"/>
                          </w:rPr>
                          <w:t>экзаменационный</w:t>
                        </w:r>
                      </w:p>
                      <w:p w:rsidR="00F408E2" w:rsidRPr="007123E5" w:rsidRDefault="00F408E2" w:rsidP="004927E8">
                        <w:pPr>
                          <w:jc w:val="center"/>
                          <w:rPr>
                            <w:color w:val="FF0000"/>
                          </w:rPr>
                        </w:pPr>
                        <w:r w:rsidRPr="007123E5">
                          <w:rPr>
                            <w:color w:val="FF0000"/>
                          </w:rPr>
                          <w:t>Мин. 15 баллов</w:t>
                        </w:r>
                      </w:p>
                      <w:p w:rsidR="00F408E2" w:rsidRPr="007123E5" w:rsidRDefault="00F408E2" w:rsidP="004927E8">
                        <w:pPr>
                          <w:jc w:val="center"/>
                          <w:rPr>
                            <w:color w:val="000000" w:themeColor="text1"/>
                          </w:rPr>
                        </w:pPr>
                        <w:r>
                          <w:rPr>
                            <w:color w:val="000000" w:themeColor="text1"/>
                          </w:rPr>
                          <w:t>Макс. 30 баллов</w:t>
                        </w:r>
                      </w:p>
                    </w:txbxContent>
                  </v:textbox>
                </v:rect>
                <v:group id="Группа 2099" o:spid="_x0000_s1085" style="position:absolute;top:15694;width:28719;height:13785" coordsize="28719,13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rect id="Прямоугольник 2100" o:spid="_x0000_s1086" style="position:absolute;width:6755;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lcsIA&#10;AADdAAAADwAAAGRycy9kb3ducmV2LnhtbERPzUrDQBC+C32HZQre7KYFg8RuSywtqCBq7AMM2WkS&#10;zM6G7NhGn945CB4/vv/1dgq9OdOYusgOlosMDHEdfceNg+PH4eYOTBJkj31kcvBNCbab2dUaCx8v&#10;/E7nShqjIZwKdNCKDIW1qW4pYFrEgVi5UxwDisKxsX7Ei4aH3q6yLLcBO9aGFgfatVR/Vl/BwWov&#10;D9PzUyn5i7/F/LV6+7H70rnr+VTegxGa5F/853706ltmul/f6BOw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yVywgAAAN0AAAAPAAAAAAAAAAAAAAAAAJgCAABkcnMvZG93&#10;bnJldi54bWxQSwUGAAAAAAQABAD1AAAAhwMAAAAA&#10;" filled="f" strokecolor="black [3213]" strokeweight="1pt">
                    <v:textbox style="layout-flow:vertical;mso-layout-flow-alt:bottom-to-top">
                      <w:txbxContent>
                        <w:p w:rsidR="00F408E2" w:rsidRPr="007509A0" w:rsidRDefault="00F408E2" w:rsidP="004927E8">
                          <w:pPr>
                            <w:jc w:val="center"/>
                            <w:rPr>
                              <w:b/>
                              <w:color w:val="000000" w:themeColor="text1"/>
                              <w:szCs w:val="20"/>
                            </w:rPr>
                          </w:pPr>
                          <w:r w:rsidRPr="007509A0">
                            <w:rPr>
                              <w:b/>
                              <w:color w:val="000000" w:themeColor="text1"/>
                              <w:szCs w:val="20"/>
                            </w:rPr>
                            <w:t>Рм 1</w:t>
                          </w:r>
                        </w:p>
                        <w:p w:rsidR="00F408E2" w:rsidRPr="007509A0" w:rsidRDefault="00F408E2" w:rsidP="004927E8">
                          <w:pPr>
                            <w:jc w:val="center"/>
                            <w:rPr>
                              <w:color w:val="000000" w:themeColor="text1"/>
                              <w:szCs w:val="20"/>
                            </w:rPr>
                          </w:pPr>
                          <w:r w:rsidRPr="007509A0">
                            <w:rPr>
                              <w:color w:val="000000" w:themeColor="text1"/>
                              <w:szCs w:val="20"/>
                            </w:rPr>
                            <w:t>Рейтинг модуля 1</w:t>
                          </w:r>
                        </w:p>
                        <w:p w:rsidR="00F408E2" w:rsidRPr="007509A0" w:rsidRDefault="00F408E2" w:rsidP="004927E8">
                          <w:pPr>
                            <w:jc w:val="center"/>
                            <w:rPr>
                              <w:color w:val="000000" w:themeColor="text1"/>
                              <w:szCs w:val="20"/>
                            </w:rPr>
                          </w:pPr>
                          <w:r w:rsidRPr="007509A0">
                            <w:rPr>
                              <w:color w:val="000000" w:themeColor="text1"/>
                              <w:szCs w:val="20"/>
                            </w:rPr>
                            <w:t>Макс. 20 баллов</w:t>
                          </w:r>
                        </w:p>
                      </w:txbxContent>
                    </v:textbox>
                  </v:rect>
                  <v:rect id="Прямоугольник 2101" o:spid="_x0000_s1087" style="position:absolute;left:7574;top:68;width:661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A6cUA&#10;AADdAAAADwAAAGRycy9kb3ducmV2LnhtbESPUWvCQBCE3wv+h2MLvtVLBENJPSUVC1oo1dgfsOTW&#10;JJjbC7mtpv31vUKhj8PMN8Ms16Pr1JWG0Ho2kM4SUMSVty3XBj5OLw+PoIIgW+w8k4EvCrBeTe6W&#10;mFt/4yNdS6lVLOGQo4FGpM+1DlVDDsPM98TRO/vBoUQ51NoOeIvlrtPzJMm0w5bjQoM9bRqqLuWn&#10;MzDfyvP4ui8ke7MLzN7Lw7feFsZM78fiCZTQKP/hP3pnI5cmKfy+i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4DpxQAAAN0AAAAPAAAAAAAAAAAAAAAAAJgCAABkcnMv&#10;ZG93bnJldi54bWxQSwUGAAAAAAQABAD1AAAAigMAAAAA&#10;" filled="f" strokecolor="black [3213]" strokeweight="1pt">
                    <v:textbox style="layout-flow:vertical;mso-layout-flow-alt:bottom-to-top">
                      <w:txbxContent>
                        <w:p w:rsidR="00F408E2" w:rsidRPr="007509A0" w:rsidRDefault="00F408E2" w:rsidP="004927E8">
                          <w:pPr>
                            <w:jc w:val="center"/>
                            <w:rPr>
                              <w:b/>
                              <w:color w:val="000000" w:themeColor="text1"/>
                              <w:szCs w:val="20"/>
                            </w:rPr>
                          </w:pPr>
                          <w:r w:rsidRPr="007509A0">
                            <w:rPr>
                              <w:b/>
                              <w:color w:val="000000" w:themeColor="text1"/>
                              <w:szCs w:val="20"/>
                            </w:rPr>
                            <w:t>Рм 2</w:t>
                          </w:r>
                        </w:p>
                        <w:p w:rsidR="00F408E2" w:rsidRPr="007509A0" w:rsidRDefault="00F408E2" w:rsidP="004927E8">
                          <w:pPr>
                            <w:jc w:val="center"/>
                            <w:rPr>
                              <w:color w:val="000000" w:themeColor="text1"/>
                              <w:szCs w:val="20"/>
                            </w:rPr>
                          </w:pPr>
                          <w:r w:rsidRPr="007509A0">
                            <w:rPr>
                              <w:color w:val="000000" w:themeColor="text1"/>
                              <w:szCs w:val="20"/>
                            </w:rPr>
                            <w:t>Рейтинг модуля 1</w:t>
                          </w:r>
                        </w:p>
                        <w:p w:rsidR="00F408E2" w:rsidRPr="007509A0" w:rsidRDefault="00F408E2" w:rsidP="004927E8">
                          <w:pPr>
                            <w:jc w:val="center"/>
                            <w:rPr>
                              <w:color w:val="000000" w:themeColor="text1"/>
                              <w:szCs w:val="20"/>
                            </w:rPr>
                          </w:pPr>
                          <w:r w:rsidRPr="007509A0">
                            <w:rPr>
                              <w:color w:val="000000" w:themeColor="text1"/>
                              <w:szCs w:val="20"/>
                            </w:rPr>
                            <w:t>Макс. 20 баллов</w:t>
                          </w:r>
                        </w:p>
                      </w:txbxContent>
                    </v:textbox>
                  </v:rect>
                  <v:rect id="Прямоугольник 2102" o:spid="_x0000_s1088" style="position:absolute;left:14807;top:68;width:675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ensUA&#10;AADdAAAADwAAAGRycy9kb3ducmV2LnhtbESPUWvCQBCE3wv9D8cW+lYvBhpK9JS0WGiFUo3+gCW3&#10;JsHcXshtNfrrvUKhj8PMN8PMl6Pr1ImG0Ho2MJ0koIgrb1uuDex3708voIIgW+w8k4ELBVgu7u/m&#10;mFt/5i2dSqlVLOGQo4FGpM+1DlVDDsPE98TRO/jBoUQ51NoOeI7lrtNpkmTaYctxocGe3hqqjuWP&#10;M5Cu5HVcfxaSfdlnzL7LzVWvCmMeH8ZiBkpolP/wH/1hIzdNUvh9E5+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R6exQAAAN0AAAAPAAAAAAAAAAAAAAAAAJgCAABkcnMv&#10;ZG93bnJldi54bWxQSwUGAAAAAAQABAD1AAAAigMAAAAA&#10;" filled="f" strokecolor="black [3213]" strokeweight="1pt">
                    <v:textbox style="layout-flow:vertical;mso-layout-flow-alt:bottom-to-top">
                      <w:txbxContent>
                        <w:p w:rsidR="00F408E2" w:rsidRPr="007509A0" w:rsidRDefault="00F408E2" w:rsidP="004927E8">
                          <w:pPr>
                            <w:jc w:val="center"/>
                            <w:rPr>
                              <w:b/>
                              <w:color w:val="000000" w:themeColor="text1"/>
                              <w:szCs w:val="20"/>
                            </w:rPr>
                          </w:pPr>
                          <w:r w:rsidRPr="007509A0">
                            <w:rPr>
                              <w:b/>
                              <w:color w:val="000000" w:themeColor="text1"/>
                              <w:szCs w:val="20"/>
                            </w:rPr>
                            <w:t>Рм 3</w:t>
                          </w:r>
                        </w:p>
                        <w:p w:rsidR="00F408E2" w:rsidRPr="007509A0" w:rsidRDefault="00F408E2" w:rsidP="004927E8">
                          <w:pPr>
                            <w:jc w:val="center"/>
                            <w:rPr>
                              <w:color w:val="000000" w:themeColor="text1"/>
                              <w:szCs w:val="20"/>
                            </w:rPr>
                          </w:pPr>
                          <w:r w:rsidRPr="007509A0">
                            <w:rPr>
                              <w:color w:val="000000" w:themeColor="text1"/>
                              <w:szCs w:val="20"/>
                            </w:rPr>
                            <w:t>Рейтинг модуля 1</w:t>
                          </w:r>
                        </w:p>
                        <w:p w:rsidR="00F408E2" w:rsidRPr="007509A0" w:rsidRDefault="00F408E2" w:rsidP="004927E8">
                          <w:pPr>
                            <w:jc w:val="center"/>
                            <w:rPr>
                              <w:color w:val="000000" w:themeColor="text1"/>
                              <w:szCs w:val="20"/>
                            </w:rPr>
                          </w:pPr>
                          <w:r w:rsidRPr="007509A0">
                            <w:rPr>
                              <w:color w:val="000000" w:themeColor="text1"/>
                              <w:szCs w:val="20"/>
                            </w:rPr>
                            <w:t xml:space="preserve">Макс. </w:t>
                          </w:r>
                          <w:r>
                            <w:rPr>
                              <w:color w:val="000000" w:themeColor="text1"/>
                              <w:szCs w:val="20"/>
                            </w:rPr>
                            <w:t>1</w:t>
                          </w:r>
                          <w:r w:rsidRPr="007509A0">
                            <w:rPr>
                              <w:color w:val="000000" w:themeColor="text1"/>
                              <w:szCs w:val="20"/>
                            </w:rPr>
                            <w:t>0 баллов</w:t>
                          </w:r>
                        </w:p>
                      </w:txbxContent>
                    </v:textbox>
                  </v:rect>
                  <v:rect id="Прямоугольник 2103" o:spid="_x0000_s1089" style="position:absolute;left:22245;top:68;width:6474;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27BcUA&#10;AADdAAAADwAAAGRycy9kb3ducmV2LnhtbESPUWvCQBCE3wv+h2MLfdOLFkNJPSWKhSqUtml/wJLb&#10;JqG5vZBbNfrrvYLQx2Hmm2EWq8G16kh9aDwbmE4SUMSltw1XBr6/XsZPoIIgW2w9k4EzBVgtR3cL&#10;zKw/8ScdC6lULOGQoYFapMu0DmVNDsPEd8TR+/G9Q4myr7Tt8RTLXatnSZJqhw3HhRo72tRU/hYH&#10;Z2C2lfWw3+WSvtk5pu/Fx0Vvc2Me7of8GZTQIP/hG/1qIzdNHuHvTXw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bsFxQAAAN0AAAAPAAAAAAAAAAAAAAAAAJgCAABkcnMv&#10;ZG93bnJldi54bWxQSwUGAAAAAAQABAD1AAAAigMAAAAA&#10;" filled="f" strokecolor="black [3213]" strokeweight="1pt">
                    <v:textbox style="layout-flow:vertical;mso-layout-flow-alt:bottom-to-top">
                      <w:txbxContent>
                        <w:p w:rsidR="00F408E2" w:rsidRPr="007509A0" w:rsidRDefault="00F408E2" w:rsidP="004927E8">
                          <w:pPr>
                            <w:jc w:val="center"/>
                            <w:rPr>
                              <w:b/>
                              <w:color w:val="000000" w:themeColor="text1"/>
                              <w:szCs w:val="20"/>
                            </w:rPr>
                          </w:pPr>
                          <w:r w:rsidRPr="007509A0">
                            <w:rPr>
                              <w:b/>
                              <w:color w:val="000000" w:themeColor="text1"/>
                              <w:szCs w:val="20"/>
                            </w:rPr>
                            <w:t>Рм 4</w:t>
                          </w:r>
                        </w:p>
                        <w:p w:rsidR="00F408E2" w:rsidRPr="007509A0" w:rsidRDefault="00F408E2" w:rsidP="004927E8">
                          <w:pPr>
                            <w:jc w:val="center"/>
                            <w:rPr>
                              <w:color w:val="000000" w:themeColor="text1"/>
                              <w:szCs w:val="20"/>
                            </w:rPr>
                          </w:pPr>
                          <w:r w:rsidRPr="007509A0">
                            <w:rPr>
                              <w:color w:val="000000" w:themeColor="text1"/>
                              <w:szCs w:val="20"/>
                            </w:rPr>
                            <w:t>Рейтинг модуля 1</w:t>
                          </w:r>
                        </w:p>
                        <w:p w:rsidR="00F408E2" w:rsidRPr="007509A0" w:rsidRDefault="00F408E2" w:rsidP="004927E8">
                          <w:pPr>
                            <w:jc w:val="center"/>
                            <w:rPr>
                              <w:color w:val="000000" w:themeColor="text1"/>
                              <w:szCs w:val="20"/>
                            </w:rPr>
                          </w:pPr>
                          <w:r w:rsidRPr="007509A0">
                            <w:rPr>
                              <w:color w:val="000000" w:themeColor="text1"/>
                              <w:szCs w:val="20"/>
                            </w:rPr>
                            <w:t xml:space="preserve">Макс. </w:t>
                          </w:r>
                          <w:r>
                            <w:rPr>
                              <w:color w:val="000000" w:themeColor="text1"/>
                              <w:szCs w:val="20"/>
                            </w:rPr>
                            <w:t>2</w:t>
                          </w:r>
                          <w:r w:rsidRPr="007509A0">
                            <w:rPr>
                              <w:color w:val="000000" w:themeColor="text1"/>
                              <w:szCs w:val="20"/>
                            </w:rPr>
                            <w:t>0 баллов</w:t>
                          </w:r>
                        </w:p>
                      </w:txbxContent>
                    </v:textbox>
                  </v:rect>
                </v:group>
                <v:shapetype id="_x0000_t32" coordsize="21600,21600" o:spt="32" o:oned="t" path="m,l21600,21600e" filled="f">
                  <v:path arrowok="t" fillok="f" o:connecttype="none"/>
                  <o:lock v:ext="edit" shapetype="t"/>
                </v:shapetype>
                <v:shape id="Прямая со стрелкой 2104" o:spid="_x0000_s1090" type="#_x0000_t32" style="position:absolute;left:27977;top:4640;width:3549;height:14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e+zcYAAADdAAAADwAAAGRycy9kb3ducmV2LnhtbESPQUvDQBSE74L/YXlCL9JumgRbYrel&#10;tIheG6W0t2f2mQSzb0Pe2sZ/7wqCx2FmvmFWm9F16kKDtJ4NzGcJKOLK25ZrA2+vT9MlKAnIFjvP&#10;ZOCbBDbr25sVFtZf+UCXMtQqQlgKNNCE0BdaS9WQQ5n5njh6H35wGKIcam0HvEa463SaJA/aYctx&#10;ocGedg1Vn+WXM5CFXNJDflpIea7f7+0+y+T4bMzkbtw+ggo0hv/wX/vFGkjnSQ6/b+IT0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nvs3GAAAA3QAAAA8AAAAAAAAA&#10;AAAAAAAAoQIAAGRycy9kb3ducmV2LnhtbFBLBQYAAAAABAAEAPkAAACUAwAAAAA=&#10;" strokecolor="black [3200]" strokeweight=".5pt">
                  <v:stroke endarrow="block" joinstyle="miter"/>
                </v:shape>
                <v:shape id="Прямая со стрелкой 2105" o:spid="_x0000_s1091" type="#_x0000_t32" style="position:absolute;left:31253;top:4435;width:3075;height:1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ZasUAAADdAAAADwAAAGRycy9kb3ducmV2LnhtbESPQWvCQBSE74X+h+UVeqsbA4aauoqm&#10;CNFbo3h+ZF+T0OzbmF1N+u9dQfA4zMw3zGI1mlZcqXeNZQXTSQSCuLS64UrB8bD9+AThPLLG1jIp&#10;+CcHq+XrywJTbQf+oWvhKxEg7FJUUHvfpVK6siaDbmI74uD92t6gD7KvpO5xCHDTyjiKEmmw4bBQ&#10;Y0dZTeVfcTEKBvSn+WZdnbPN9y4fZ+05ORz3Sr2/jesvEJ5G/ww/2rlWEE+jGdzfh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IZasUAAADdAAAADwAAAAAAAAAA&#10;AAAAAAChAgAAZHJzL2Rvd25yZXYueG1sUEsFBgAAAAAEAAQA+QAAAJMDAAAAAA==&#10;" strokecolor="black [3200]" strokeweight=".5pt">
                  <v:stroke endarrow="block" joinstyle="miter"/>
                </v:shape>
                <v:shape id="Прямая со стрелкой 2106" o:spid="_x0000_s1092" type="#_x0000_t32" style="position:absolute;left:31526;top:4503;width:17496;height:18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HHcMAAADdAAAADwAAAGRycy9kb3ducmV2LnhtbESPzarCMBSE9xd8h3AEd9dUwXKtRvEH&#10;Qd1dFdeH5tgWm5PaRFvf3giCy2FmvmGm89aU4kG1KywrGPQjEMSp1QVnCk7Hze8fCOeRNZaWScGT&#10;HMxnnZ8pJto2/E+Pg89EgLBLUEHufZVI6dKcDLq+rYiDd7G1QR9knUldYxPgppTDKIqlwYLDQo4V&#10;rXJKr4e7UdCgP4+Xi+y2Wq5323ZU3uLjaa9Ur9suJiA8tf4b/rS3WsFwEMX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whx3DAAAA3QAAAA8AAAAAAAAAAAAA&#10;AAAAoQIAAGRycy9kb3ducmV2LnhtbFBLBQYAAAAABAAEAPkAAACRAwAAAAA=&#10;" strokecolor="black [3200]" strokeweight=".5pt">
                  <v:stroke endarrow="block" joinstyle="miter"/>
                </v:shape>
              </v:group>
            </w:pict>
          </mc:Fallback>
        </mc:AlternateContent>
      </w:r>
    </w:p>
    <w:p w:rsidR="004927E8" w:rsidRPr="009E402F" w:rsidRDefault="004927E8" w:rsidP="004927E8">
      <w:pPr>
        <w:jc w:val="both"/>
        <w:rPr>
          <w:rFonts w:eastAsiaTheme="minorEastAsia"/>
          <w:sz w:val="28"/>
          <w:szCs w:val="28"/>
        </w:rPr>
      </w:pPr>
    </w:p>
    <w:p w:rsidR="004927E8" w:rsidRPr="009E402F" w:rsidRDefault="004927E8" w:rsidP="004927E8">
      <w:pPr>
        <w:jc w:val="both"/>
        <w:rPr>
          <w:sz w:val="28"/>
          <w:szCs w:val="28"/>
        </w:rPr>
      </w:pPr>
    </w:p>
    <w:p w:rsidR="004927E8" w:rsidRPr="009E402F" w:rsidRDefault="004927E8" w:rsidP="004927E8">
      <w:pPr>
        <w:jc w:val="both"/>
        <w:rPr>
          <w:sz w:val="28"/>
          <w:szCs w:val="28"/>
        </w:rPr>
      </w:pPr>
    </w:p>
    <w:p w:rsidR="004927E8" w:rsidRPr="009E402F" w:rsidRDefault="004927E8" w:rsidP="004927E8">
      <w:pPr>
        <w:jc w:val="both"/>
        <w:rPr>
          <w:sz w:val="28"/>
          <w:szCs w:val="28"/>
        </w:rPr>
      </w:pPr>
    </w:p>
    <w:p w:rsidR="004927E8" w:rsidRPr="009E402F" w:rsidRDefault="004927E8" w:rsidP="004927E8">
      <w:pPr>
        <w:jc w:val="both"/>
        <w:rPr>
          <w:sz w:val="28"/>
          <w:szCs w:val="28"/>
        </w:rPr>
      </w:pPr>
    </w:p>
    <w:p w:rsidR="004927E8" w:rsidRPr="009E402F" w:rsidRDefault="004927E8" w:rsidP="004927E8">
      <w:pPr>
        <w:jc w:val="both"/>
        <w:rPr>
          <w:sz w:val="28"/>
          <w:szCs w:val="28"/>
        </w:rPr>
      </w:pPr>
    </w:p>
    <w:p w:rsidR="004927E8" w:rsidRPr="009E402F" w:rsidRDefault="004927E8" w:rsidP="004927E8">
      <w:pPr>
        <w:jc w:val="both"/>
        <w:rPr>
          <w:sz w:val="28"/>
          <w:szCs w:val="28"/>
        </w:rPr>
      </w:pPr>
    </w:p>
    <w:p w:rsidR="004927E8" w:rsidRPr="009E402F" w:rsidRDefault="004927E8" w:rsidP="004927E8">
      <w:pPr>
        <w:jc w:val="both"/>
        <w:rPr>
          <w:sz w:val="28"/>
          <w:szCs w:val="28"/>
        </w:rPr>
      </w:pPr>
    </w:p>
    <w:p w:rsidR="004927E8" w:rsidRPr="009E402F" w:rsidRDefault="004927E8" w:rsidP="004927E8">
      <w:pPr>
        <w:jc w:val="both"/>
        <w:rPr>
          <w:sz w:val="28"/>
          <w:szCs w:val="28"/>
        </w:rPr>
      </w:pPr>
    </w:p>
    <w:p w:rsidR="004927E8" w:rsidRPr="009E402F" w:rsidRDefault="004927E8" w:rsidP="004927E8">
      <w:pPr>
        <w:jc w:val="both"/>
        <w:rPr>
          <w:sz w:val="28"/>
          <w:szCs w:val="28"/>
        </w:rPr>
      </w:pPr>
    </w:p>
    <w:p w:rsidR="004927E8" w:rsidRPr="009E402F" w:rsidRDefault="004927E8" w:rsidP="004927E8">
      <w:pPr>
        <w:jc w:val="both"/>
        <w:rPr>
          <w:sz w:val="28"/>
          <w:szCs w:val="28"/>
        </w:rPr>
      </w:pPr>
    </w:p>
    <w:p w:rsidR="004927E8" w:rsidRPr="009E402F" w:rsidRDefault="004927E8" w:rsidP="004927E8">
      <w:pPr>
        <w:jc w:val="both"/>
        <w:rPr>
          <w:sz w:val="28"/>
          <w:szCs w:val="28"/>
        </w:rPr>
      </w:pPr>
    </w:p>
    <w:p w:rsidR="004927E8" w:rsidRPr="009E402F" w:rsidRDefault="004927E8" w:rsidP="004927E8">
      <w:pPr>
        <w:jc w:val="both"/>
        <w:rPr>
          <w:sz w:val="28"/>
          <w:szCs w:val="28"/>
        </w:rPr>
      </w:pPr>
    </w:p>
    <w:p w:rsidR="004927E8" w:rsidRPr="009E402F" w:rsidRDefault="004927E8" w:rsidP="004927E8">
      <w:pPr>
        <w:jc w:val="both"/>
        <w:rPr>
          <w:sz w:val="28"/>
          <w:szCs w:val="28"/>
        </w:rPr>
      </w:pPr>
    </w:p>
    <w:p w:rsidR="004927E8" w:rsidRPr="009E402F" w:rsidRDefault="004927E8" w:rsidP="004927E8">
      <w:pPr>
        <w:jc w:val="both"/>
        <w:rPr>
          <w:sz w:val="28"/>
          <w:szCs w:val="28"/>
        </w:rPr>
      </w:pPr>
    </w:p>
    <w:p w:rsidR="004927E8" w:rsidRPr="009E402F" w:rsidRDefault="004927E8" w:rsidP="004927E8">
      <w:pPr>
        <w:jc w:val="both"/>
        <w:rPr>
          <w:sz w:val="28"/>
          <w:szCs w:val="28"/>
        </w:rPr>
      </w:pPr>
      <w:r w:rsidRPr="009E402F">
        <w:rPr>
          <w:sz w:val="28"/>
          <w:szCs w:val="28"/>
        </w:rPr>
        <w:t>Бонусы</w:t>
      </w:r>
    </w:p>
    <w:p w:rsidR="004927E8" w:rsidRPr="009E402F" w:rsidRDefault="004927E8" w:rsidP="004927E8">
      <w:pPr>
        <w:numPr>
          <w:ilvl w:val="0"/>
          <w:numId w:val="310"/>
        </w:numPr>
        <w:jc w:val="both"/>
        <w:rPr>
          <w:sz w:val="28"/>
          <w:szCs w:val="28"/>
        </w:rPr>
      </w:pPr>
      <w:r w:rsidRPr="009E402F">
        <w:rPr>
          <w:rFonts w:eastAsiaTheme="minorEastAsia"/>
          <w:sz w:val="28"/>
          <w:szCs w:val="28"/>
        </w:rPr>
        <w:t xml:space="preserve">Максимум – </w:t>
      </w:r>
      <w:r w:rsidRPr="009E402F">
        <w:rPr>
          <w:rFonts w:eastAsiaTheme="minorEastAsia"/>
          <w:b/>
          <w:bCs/>
          <w:sz w:val="28"/>
          <w:szCs w:val="28"/>
        </w:rPr>
        <w:t>5 баллов</w:t>
      </w:r>
    </w:p>
    <w:p w:rsidR="004927E8" w:rsidRPr="009E402F" w:rsidRDefault="004927E8" w:rsidP="004927E8">
      <w:pPr>
        <w:numPr>
          <w:ilvl w:val="0"/>
          <w:numId w:val="310"/>
        </w:numPr>
        <w:jc w:val="both"/>
        <w:rPr>
          <w:sz w:val="28"/>
          <w:szCs w:val="28"/>
        </w:rPr>
      </w:pPr>
      <w:r w:rsidRPr="009E402F">
        <w:rPr>
          <w:rFonts w:eastAsiaTheme="minorEastAsia"/>
          <w:sz w:val="28"/>
          <w:szCs w:val="28"/>
        </w:rPr>
        <w:t>НЕ входят в 100 баллов</w:t>
      </w:r>
    </w:p>
    <w:p w:rsidR="004927E8" w:rsidRPr="009E402F" w:rsidRDefault="004927E8" w:rsidP="004927E8">
      <w:pPr>
        <w:numPr>
          <w:ilvl w:val="0"/>
          <w:numId w:val="310"/>
        </w:numPr>
        <w:jc w:val="both"/>
        <w:rPr>
          <w:sz w:val="28"/>
          <w:szCs w:val="28"/>
        </w:rPr>
      </w:pPr>
      <w:r w:rsidRPr="009E402F">
        <w:rPr>
          <w:rFonts w:eastAsiaTheme="minorEastAsia"/>
          <w:sz w:val="28"/>
          <w:szCs w:val="28"/>
        </w:rPr>
        <w:t xml:space="preserve">Являются дополнительными к Рд студента (т.о. Рд </w:t>
      </w:r>
      <w:proofErr w:type="gramStart"/>
      <w:r w:rsidRPr="009E402F">
        <w:rPr>
          <w:rFonts w:eastAsiaTheme="minorEastAsia"/>
          <w:sz w:val="28"/>
          <w:szCs w:val="28"/>
        </w:rPr>
        <w:t>м.б</w:t>
      </w:r>
      <w:proofErr w:type="gramEnd"/>
      <w:r w:rsidRPr="009E402F">
        <w:rPr>
          <w:rFonts w:eastAsiaTheme="minorEastAsia"/>
          <w:sz w:val="28"/>
          <w:szCs w:val="28"/>
        </w:rPr>
        <w:t>. 105 баллов)</w:t>
      </w:r>
    </w:p>
    <w:p w:rsidR="004927E8" w:rsidRPr="009E402F" w:rsidRDefault="004927E8" w:rsidP="004927E8">
      <w:pPr>
        <w:numPr>
          <w:ilvl w:val="0"/>
          <w:numId w:val="310"/>
        </w:numPr>
        <w:jc w:val="both"/>
        <w:rPr>
          <w:sz w:val="28"/>
          <w:szCs w:val="28"/>
        </w:rPr>
      </w:pPr>
      <w:r w:rsidRPr="009E402F">
        <w:rPr>
          <w:rFonts w:eastAsiaTheme="minorEastAsia"/>
          <w:sz w:val="28"/>
          <w:szCs w:val="28"/>
        </w:rPr>
        <w:t>Начисляются всем студентам, которые их имеют</w:t>
      </w:r>
    </w:p>
    <w:p w:rsidR="004927E8" w:rsidRPr="009E402F" w:rsidRDefault="004927E8" w:rsidP="004927E8">
      <w:pPr>
        <w:numPr>
          <w:ilvl w:val="0"/>
          <w:numId w:val="310"/>
        </w:numPr>
        <w:jc w:val="both"/>
        <w:rPr>
          <w:sz w:val="28"/>
          <w:szCs w:val="28"/>
        </w:rPr>
      </w:pPr>
      <w:r w:rsidRPr="009E402F">
        <w:rPr>
          <w:rFonts w:eastAsiaTheme="minorEastAsia"/>
          <w:sz w:val="28"/>
          <w:szCs w:val="28"/>
        </w:rPr>
        <w:t>Учитываются при расчете Рд и выставлении оценки по дисциплине</w:t>
      </w:r>
    </w:p>
    <w:p w:rsidR="004927E8" w:rsidRPr="009E402F" w:rsidRDefault="004927E8" w:rsidP="004927E8">
      <w:pPr>
        <w:numPr>
          <w:ilvl w:val="0"/>
          <w:numId w:val="310"/>
        </w:numPr>
        <w:jc w:val="both"/>
        <w:rPr>
          <w:sz w:val="28"/>
          <w:szCs w:val="28"/>
        </w:rPr>
      </w:pPr>
      <w:proofErr w:type="gramStart"/>
      <w:r w:rsidRPr="009E402F">
        <w:rPr>
          <w:rFonts w:eastAsiaTheme="minorEastAsia"/>
          <w:b/>
          <w:bCs/>
          <w:sz w:val="28"/>
          <w:szCs w:val="28"/>
          <w:u w:val="single"/>
        </w:rPr>
        <w:t>Регламентированы</w:t>
      </w:r>
      <w:proofErr w:type="gramEnd"/>
      <w:r w:rsidRPr="009E402F">
        <w:rPr>
          <w:rFonts w:eastAsiaTheme="minorEastAsia"/>
          <w:sz w:val="28"/>
          <w:szCs w:val="28"/>
        </w:rPr>
        <w:t xml:space="preserve"> данным Положением и </w:t>
      </w:r>
      <w:r w:rsidRPr="009E402F">
        <w:rPr>
          <w:rFonts w:eastAsiaTheme="minorEastAsia"/>
          <w:b/>
          <w:bCs/>
          <w:sz w:val="28"/>
          <w:szCs w:val="28"/>
          <w:u w:val="single"/>
        </w:rPr>
        <w:t>НЕ могут быть другими</w:t>
      </w:r>
      <w:r w:rsidRPr="009E402F">
        <w:rPr>
          <w:rFonts w:eastAsiaTheme="minorEastAsia"/>
          <w:sz w:val="28"/>
          <w:szCs w:val="28"/>
        </w:rPr>
        <w:t>!</w:t>
      </w:r>
    </w:p>
    <w:p w:rsidR="004927E8" w:rsidRPr="009E402F" w:rsidRDefault="004927E8" w:rsidP="004927E8">
      <w:pPr>
        <w:numPr>
          <w:ilvl w:val="0"/>
          <w:numId w:val="311"/>
        </w:numPr>
        <w:jc w:val="both"/>
        <w:rPr>
          <w:sz w:val="28"/>
          <w:szCs w:val="28"/>
        </w:rPr>
      </w:pPr>
      <w:r w:rsidRPr="009E402F">
        <w:rPr>
          <w:rFonts w:eastAsiaTheme="minorEastAsia"/>
          <w:b/>
          <w:bCs/>
          <w:sz w:val="28"/>
          <w:szCs w:val="28"/>
        </w:rPr>
        <w:t>Посещение занятий и лекций – макс 2 балла</w:t>
      </w:r>
      <w:r w:rsidRPr="009E402F">
        <w:rPr>
          <w:rFonts w:eastAsiaTheme="minorEastAsia"/>
          <w:sz w:val="28"/>
          <w:szCs w:val="28"/>
        </w:rPr>
        <w:t xml:space="preserve"> (уважительные пропуски, донорские, соревнования и пр.). </w:t>
      </w:r>
    </w:p>
    <w:p w:rsidR="004927E8" w:rsidRPr="009E402F" w:rsidRDefault="004927E8" w:rsidP="004927E8">
      <w:pPr>
        <w:numPr>
          <w:ilvl w:val="0"/>
          <w:numId w:val="311"/>
        </w:numPr>
        <w:jc w:val="both"/>
        <w:rPr>
          <w:sz w:val="28"/>
          <w:szCs w:val="28"/>
        </w:rPr>
      </w:pPr>
      <w:r w:rsidRPr="009E402F">
        <w:rPr>
          <w:rFonts w:eastAsiaTheme="minorEastAsia"/>
          <w:b/>
          <w:bCs/>
          <w:sz w:val="28"/>
          <w:szCs w:val="28"/>
        </w:rPr>
        <w:t>ОЛИМПИАДЫ</w:t>
      </w:r>
      <w:r w:rsidRPr="009E402F">
        <w:rPr>
          <w:rFonts w:eastAsiaTheme="minorEastAsia"/>
          <w:sz w:val="28"/>
          <w:szCs w:val="28"/>
        </w:rPr>
        <w:t>:</w:t>
      </w:r>
    </w:p>
    <w:p w:rsidR="004927E8" w:rsidRPr="009E402F" w:rsidRDefault="004927E8" w:rsidP="004927E8">
      <w:pPr>
        <w:jc w:val="both"/>
        <w:rPr>
          <w:sz w:val="28"/>
          <w:szCs w:val="28"/>
        </w:rPr>
      </w:pPr>
      <w:r w:rsidRPr="009E402F">
        <w:rPr>
          <w:rFonts w:eastAsiaTheme="minorEastAsia"/>
          <w:sz w:val="28"/>
          <w:szCs w:val="28"/>
        </w:rPr>
        <w:t>1-ое место – 3 балла</w:t>
      </w:r>
    </w:p>
    <w:p w:rsidR="004927E8" w:rsidRPr="009E402F" w:rsidRDefault="004927E8" w:rsidP="004927E8">
      <w:pPr>
        <w:jc w:val="both"/>
        <w:rPr>
          <w:sz w:val="28"/>
          <w:szCs w:val="28"/>
        </w:rPr>
      </w:pPr>
      <w:r w:rsidRPr="009E402F">
        <w:rPr>
          <w:rFonts w:eastAsiaTheme="minorEastAsia"/>
          <w:sz w:val="28"/>
          <w:szCs w:val="28"/>
        </w:rPr>
        <w:t>2-ое и 3-е место – 2 балла</w:t>
      </w:r>
    </w:p>
    <w:p w:rsidR="004927E8" w:rsidRPr="009E402F" w:rsidRDefault="004927E8" w:rsidP="004927E8">
      <w:pPr>
        <w:jc w:val="both"/>
        <w:rPr>
          <w:sz w:val="28"/>
          <w:szCs w:val="28"/>
        </w:rPr>
      </w:pPr>
      <w:r w:rsidRPr="009E402F">
        <w:rPr>
          <w:rFonts w:eastAsiaTheme="minorEastAsia"/>
          <w:sz w:val="28"/>
          <w:szCs w:val="28"/>
        </w:rPr>
        <w:t>Участие – 1 балл</w:t>
      </w:r>
    </w:p>
    <w:p w:rsidR="004927E8" w:rsidRPr="009E402F" w:rsidRDefault="004927E8" w:rsidP="004927E8">
      <w:pPr>
        <w:jc w:val="both"/>
        <w:rPr>
          <w:sz w:val="28"/>
          <w:szCs w:val="28"/>
        </w:rPr>
      </w:pPr>
    </w:p>
    <w:p w:rsidR="004927E8" w:rsidRPr="009E402F" w:rsidRDefault="004927E8" w:rsidP="004927E8">
      <w:pPr>
        <w:pStyle w:val="a6"/>
        <w:ind w:left="0" w:firstLine="709"/>
        <w:rPr>
          <w:rFonts w:ascii="Times New Roman" w:hAnsi="Times New Roman"/>
          <w:color w:val="000000"/>
          <w:sz w:val="28"/>
          <w:szCs w:val="28"/>
        </w:rPr>
      </w:pPr>
      <w:r w:rsidRPr="009E402F">
        <w:rPr>
          <w:rFonts w:ascii="Times New Roman" w:hAnsi="Times New Roman"/>
          <w:color w:val="000000"/>
          <w:sz w:val="28"/>
          <w:szCs w:val="28"/>
        </w:rPr>
        <w:t xml:space="preserve">В экзаменационном билете </w:t>
      </w:r>
      <w:r w:rsidRPr="009E402F">
        <w:rPr>
          <w:rFonts w:ascii="Times New Roman" w:hAnsi="Times New Roman"/>
          <w:b/>
          <w:color w:val="000000"/>
          <w:sz w:val="28"/>
          <w:szCs w:val="28"/>
        </w:rPr>
        <w:t xml:space="preserve">2 </w:t>
      </w:r>
      <w:proofErr w:type="gramStart"/>
      <w:r w:rsidRPr="009E402F">
        <w:rPr>
          <w:rFonts w:ascii="Times New Roman" w:hAnsi="Times New Roman"/>
          <w:b/>
          <w:color w:val="000000"/>
          <w:sz w:val="28"/>
          <w:szCs w:val="28"/>
        </w:rPr>
        <w:t>теоретических</w:t>
      </w:r>
      <w:proofErr w:type="gramEnd"/>
      <w:r w:rsidRPr="009E402F">
        <w:rPr>
          <w:rFonts w:ascii="Times New Roman" w:hAnsi="Times New Roman"/>
          <w:b/>
          <w:color w:val="000000"/>
          <w:sz w:val="28"/>
          <w:szCs w:val="28"/>
        </w:rPr>
        <w:t xml:space="preserve"> вопроса</w:t>
      </w:r>
      <w:r w:rsidRPr="009E402F">
        <w:rPr>
          <w:rFonts w:ascii="Times New Roman" w:hAnsi="Times New Roman"/>
          <w:color w:val="000000"/>
          <w:sz w:val="28"/>
          <w:szCs w:val="28"/>
        </w:rPr>
        <w:t xml:space="preserve"> и </w:t>
      </w:r>
      <w:r w:rsidRPr="009E402F">
        <w:rPr>
          <w:rFonts w:ascii="Times New Roman" w:hAnsi="Times New Roman"/>
          <w:b/>
          <w:bCs/>
          <w:sz w:val="28"/>
          <w:szCs w:val="28"/>
        </w:rPr>
        <w:t>практикоориентированное задание</w:t>
      </w:r>
      <w:r w:rsidRPr="009E402F">
        <w:rPr>
          <w:rFonts w:ascii="Times New Roman" w:hAnsi="Times New Roman"/>
          <w:bCs/>
          <w:sz w:val="28"/>
          <w:szCs w:val="28"/>
        </w:rPr>
        <w:t xml:space="preserve"> (</w:t>
      </w:r>
      <w:r w:rsidRPr="009E402F">
        <w:rPr>
          <w:rFonts w:ascii="Times New Roman" w:hAnsi="Times New Roman"/>
          <w:bCs/>
          <w:color w:val="000000"/>
          <w:sz w:val="28"/>
          <w:szCs w:val="28"/>
        </w:rPr>
        <w:t>проблемно-ситуационная задача по цитологии, либо</w:t>
      </w:r>
      <w:r w:rsidRPr="009E402F">
        <w:rPr>
          <w:rFonts w:ascii="Times New Roman" w:hAnsi="Times New Roman"/>
          <w:color w:val="000000"/>
          <w:sz w:val="28"/>
          <w:szCs w:val="28"/>
        </w:rPr>
        <w:t xml:space="preserve"> по генетике, либо по паразитологии). Каждое задание оценивается от 0 до 10 баллов.</w:t>
      </w:r>
    </w:p>
    <w:p w:rsidR="004927E8" w:rsidRPr="009E402F" w:rsidRDefault="004927E8" w:rsidP="004927E8">
      <w:pPr>
        <w:ind w:left="360"/>
        <w:jc w:val="both"/>
        <w:rPr>
          <w:sz w:val="28"/>
          <w:szCs w:val="28"/>
        </w:rPr>
      </w:pPr>
      <w:r w:rsidRPr="009E402F">
        <w:rPr>
          <w:sz w:val="28"/>
          <w:szCs w:val="28"/>
        </w:rPr>
        <w:lastRenderedPageBreak/>
        <w:t xml:space="preserve">Максимальный балл за каждую контрольную точку билета = 10 баллам. </w:t>
      </w:r>
    </w:p>
    <w:p w:rsidR="004927E8" w:rsidRPr="009E402F" w:rsidRDefault="004927E8" w:rsidP="004927E8">
      <w:pPr>
        <w:pStyle w:val="a6"/>
        <w:ind w:left="0" w:firstLine="709"/>
        <w:rPr>
          <w:rFonts w:ascii="Times New Roman" w:hAnsi="Times New Roman"/>
          <w:color w:val="000000"/>
          <w:sz w:val="28"/>
          <w:szCs w:val="28"/>
        </w:rPr>
      </w:pPr>
    </w:p>
    <w:p w:rsidR="004927E8" w:rsidRPr="009E402F" w:rsidRDefault="004927E8" w:rsidP="004927E8">
      <w:pPr>
        <w:ind w:left="709"/>
        <w:rPr>
          <w:b/>
          <w:color w:val="000000"/>
          <w:sz w:val="28"/>
          <w:szCs w:val="28"/>
        </w:rPr>
      </w:pPr>
      <w:r w:rsidRPr="009E402F">
        <w:rPr>
          <w:b/>
          <w:color w:val="000000"/>
          <w:sz w:val="28"/>
          <w:szCs w:val="28"/>
        </w:rPr>
        <w:t>Критерии оценивания устного ответа на теоретический вопрос билета.</w:t>
      </w:r>
    </w:p>
    <w:p w:rsidR="004927E8" w:rsidRPr="009E402F" w:rsidRDefault="004927E8" w:rsidP="004927E8">
      <w:pPr>
        <w:pStyle w:val="a6"/>
        <w:ind w:left="1069" w:firstLine="0"/>
        <w:rPr>
          <w:rFonts w:ascii="Times New Roman" w:hAnsi="Times New Roman"/>
          <w:b/>
          <w:color w:val="000000"/>
          <w:sz w:val="28"/>
          <w:szCs w:val="28"/>
        </w:rPr>
      </w:pPr>
    </w:p>
    <w:tbl>
      <w:tblPr>
        <w:tblStyle w:val="a4"/>
        <w:tblW w:w="0" w:type="auto"/>
        <w:tblLook w:val="04A0" w:firstRow="1" w:lastRow="0" w:firstColumn="1" w:lastColumn="0" w:noHBand="0" w:noVBand="1"/>
      </w:tblPr>
      <w:tblGrid>
        <w:gridCol w:w="498"/>
        <w:gridCol w:w="3419"/>
        <w:gridCol w:w="2064"/>
        <w:gridCol w:w="2064"/>
        <w:gridCol w:w="1986"/>
      </w:tblGrid>
      <w:tr w:rsidR="004927E8" w:rsidRPr="009E402F" w:rsidTr="00F408E2">
        <w:tc>
          <w:tcPr>
            <w:tcW w:w="445" w:type="dxa"/>
            <w:vMerge w:val="restart"/>
          </w:tcPr>
          <w:p w:rsidR="004927E8" w:rsidRPr="009E402F" w:rsidRDefault="004927E8" w:rsidP="00F408E2">
            <w:pPr>
              <w:jc w:val="center"/>
              <w:rPr>
                <w:b/>
                <w:bCs/>
                <w:color w:val="000000"/>
                <w:sz w:val="28"/>
                <w:szCs w:val="28"/>
              </w:rPr>
            </w:pPr>
            <w:r w:rsidRPr="009E402F">
              <w:rPr>
                <w:b/>
                <w:bCs/>
                <w:color w:val="000000"/>
                <w:sz w:val="28"/>
                <w:szCs w:val="28"/>
              </w:rPr>
              <w:t>№</w:t>
            </w:r>
          </w:p>
        </w:tc>
        <w:tc>
          <w:tcPr>
            <w:tcW w:w="3419" w:type="dxa"/>
            <w:vMerge w:val="restart"/>
          </w:tcPr>
          <w:p w:rsidR="004927E8" w:rsidRPr="009E402F" w:rsidRDefault="004927E8" w:rsidP="00F408E2">
            <w:pPr>
              <w:jc w:val="center"/>
              <w:rPr>
                <w:b/>
                <w:bCs/>
                <w:color w:val="000000"/>
                <w:sz w:val="28"/>
                <w:szCs w:val="28"/>
              </w:rPr>
            </w:pPr>
            <w:r w:rsidRPr="009E402F">
              <w:rPr>
                <w:b/>
                <w:bCs/>
                <w:color w:val="000000"/>
                <w:sz w:val="28"/>
                <w:szCs w:val="28"/>
              </w:rPr>
              <w:t>Критерии</w:t>
            </w:r>
          </w:p>
        </w:tc>
        <w:tc>
          <w:tcPr>
            <w:tcW w:w="5706" w:type="dxa"/>
            <w:gridSpan w:val="3"/>
          </w:tcPr>
          <w:p w:rsidR="004927E8" w:rsidRPr="009E402F" w:rsidRDefault="004927E8" w:rsidP="00F408E2">
            <w:pPr>
              <w:jc w:val="center"/>
              <w:rPr>
                <w:b/>
                <w:bCs/>
                <w:color w:val="000000"/>
                <w:sz w:val="28"/>
                <w:szCs w:val="28"/>
              </w:rPr>
            </w:pPr>
            <w:r w:rsidRPr="009E402F">
              <w:rPr>
                <w:b/>
                <w:bCs/>
                <w:color w:val="000000"/>
                <w:sz w:val="28"/>
                <w:szCs w:val="28"/>
              </w:rPr>
              <w:t xml:space="preserve">В ответе </w:t>
            </w:r>
            <w:proofErr w:type="gramStart"/>
            <w:r w:rsidRPr="009E402F">
              <w:rPr>
                <w:b/>
                <w:bCs/>
                <w:color w:val="000000"/>
                <w:sz w:val="28"/>
                <w:szCs w:val="28"/>
              </w:rPr>
              <w:t>обучающегося</w:t>
            </w:r>
            <w:proofErr w:type="gramEnd"/>
          </w:p>
        </w:tc>
      </w:tr>
      <w:tr w:rsidR="004927E8" w:rsidRPr="009E402F" w:rsidTr="00F408E2">
        <w:tc>
          <w:tcPr>
            <w:tcW w:w="445" w:type="dxa"/>
            <w:vMerge/>
          </w:tcPr>
          <w:p w:rsidR="004927E8" w:rsidRPr="009E402F" w:rsidRDefault="004927E8" w:rsidP="00F408E2">
            <w:pPr>
              <w:jc w:val="center"/>
              <w:rPr>
                <w:b/>
                <w:bCs/>
                <w:color w:val="000000"/>
                <w:sz w:val="28"/>
                <w:szCs w:val="28"/>
              </w:rPr>
            </w:pPr>
          </w:p>
        </w:tc>
        <w:tc>
          <w:tcPr>
            <w:tcW w:w="3419" w:type="dxa"/>
            <w:vMerge/>
          </w:tcPr>
          <w:p w:rsidR="004927E8" w:rsidRPr="009E402F" w:rsidRDefault="004927E8" w:rsidP="00F408E2">
            <w:pPr>
              <w:jc w:val="center"/>
              <w:rPr>
                <w:b/>
                <w:bCs/>
                <w:color w:val="000000"/>
                <w:sz w:val="28"/>
                <w:szCs w:val="28"/>
              </w:rPr>
            </w:pPr>
          </w:p>
        </w:tc>
        <w:tc>
          <w:tcPr>
            <w:tcW w:w="1902" w:type="dxa"/>
          </w:tcPr>
          <w:p w:rsidR="004927E8" w:rsidRPr="009E402F" w:rsidRDefault="004927E8" w:rsidP="00F408E2">
            <w:pPr>
              <w:jc w:val="center"/>
              <w:rPr>
                <w:b/>
                <w:bCs/>
                <w:color w:val="000000"/>
                <w:sz w:val="28"/>
                <w:szCs w:val="28"/>
              </w:rPr>
            </w:pPr>
            <w:r w:rsidRPr="009E402F">
              <w:rPr>
                <w:b/>
                <w:bCs/>
                <w:color w:val="000000"/>
                <w:sz w:val="28"/>
                <w:szCs w:val="28"/>
              </w:rPr>
              <w:t>Соответствует требованиям (баллы)</w:t>
            </w:r>
          </w:p>
        </w:tc>
        <w:tc>
          <w:tcPr>
            <w:tcW w:w="1902" w:type="dxa"/>
          </w:tcPr>
          <w:p w:rsidR="004927E8" w:rsidRPr="009E402F" w:rsidRDefault="004927E8" w:rsidP="00F408E2">
            <w:pPr>
              <w:jc w:val="center"/>
              <w:rPr>
                <w:b/>
                <w:bCs/>
                <w:color w:val="000000"/>
                <w:sz w:val="28"/>
                <w:szCs w:val="28"/>
              </w:rPr>
            </w:pPr>
            <w:r w:rsidRPr="009E402F">
              <w:rPr>
                <w:b/>
                <w:bCs/>
                <w:color w:val="000000"/>
                <w:sz w:val="28"/>
                <w:szCs w:val="28"/>
              </w:rPr>
              <w:t>Соответствует частично (баллы)</w:t>
            </w:r>
          </w:p>
        </w:tc>
        <w:tc>
          <w:tcPr>
            <w:tcW w:w="1902" w:type="dxa"/>
          </w:tcPr>
          <w:p w:rsidR="004927E8" w:rsidRPr="009E402F" w:rsidRDefault="004927E8" w:rsidP="00F408E2">
            <w:pPr>
              <w:jc w:val="center"/>
              <w:rPr>
                <w:b/>
                <w:bCs/>
                <w:color w:val="000000"/>
                <w:sz w:val="28"/>
                <w:szCs w:val="28"/>
              </w:rPr>
            </w:pPr>
            <w:r w:rsidRPr="009E402F">
              <w:rPr>
                <w:b/>
                <w:bCs/>
                <w:color w:val="000000"/>
                <w:sz w:val="28"/>
                <w:szCs w:val="28"/>
              </w:rPr>
              <w:t>Не соответствует (баллы)</w:t>
            </w:r>
          </w:p>
        </w:tc>
      </w:tr>
      <w:tr w:rsidR="004927E8" w:rsidRPr="009E402F" w:rsidTr="00F408E2">
        <w:tc>
          <w:tcPr>
            <w:tcW w:w="445" w:type="dxa"/>
          </w:tcPr>
          <w:p w:rsidR="004927E8" w:rsidRPr="009E402F" w:rsidRDefault="004927E8" w:rsidP="00F408E2">
            <w:pPr>
              <w:rPr>
                <w:color w:val="000000"/>
                <w:sz w:val="28"/>
                <w:szCs w:val="28"/>
              </w:rPr>
            </w:pPr>
            <w:r w:rsidRPr="009E402F">
              <w:rPr>
                <w:color w:val="000000"/>
                <w:sz w:val="28"/>
                <w:szCs w:val="28"/>
              </w:rPr>
              <w:t>1</w:t>
            </w:r>
          </w:p>
        </w:tc>
        <w:tc>
          <w:tcPr>
            <w:tcW w:w="3419" w:type="dxa"/>
          </w:tcPr>
          <w:p w:rsidR="004927E8" w:rsidRPr="009E402F" w:rsidRDefault="004927E8" w:rsidP="00F408E2">
            <w:pPr>
              <w:rPr>
                <w:color w:val="000000"/>
                <w:sz w:val="28"/>
                <w:szCs w:val="28"/>
              </w:rPr>
            </w:pPr>
            <w:r w:rsidRPr="009E402F">
              <w:rPr>
                <w:color w:val="000000"/>
                <w:sz w:val="28"/>
                <w:szCs w:val="28"/>
              </w:rPr>
              <w:t>Дает полный безошибочный ответ на поставленный вопрос.</w:t>
            </w:r>
          </w:p>
        </w:tc>
        <w:tc>
          <w:tcPr>
            <w:tcW w:w="1902" w:type="dxa"/>
          </w:tcPr>
          <w:p w:rsidR="004927E8" w:rsidRPr="009E402F" w:rsidRDefault="004927E8" w:rsidP="00F408E2">
            <w:pPr>
              <w:jc w:val="center"/>
              <w:rPr>
                <w:color w:val="000000"/>
                <w:sz w:val="28"/>
                <w:szCs w:val="28"/>
              </w:rPr>
            </w:pPr>
            <w:r w:rsidRPr="009E402F">
              <w:rPr>
                <w:color w:val="000000"/>
                <w:sz w:val="28"/>
                <w:szCs w:val="28"/>
              </w:rPr>
              <w:t>2</w:t>
            </w:r>
          </w:p>
        </w:tc>
        <w:tc>
          <w:tcPr>
            <w:tcW w:w="1902" w:type="dxa"/>
          </w:tcPr>
          <w:p w:rsidR="004927E8" w:rsidRPr="009E402F" w:rsidRDefault="004927E8" w:rsidP="00F408E2">
            <w:pPr>
              <w:jc w:val="center"/>
              <w:rPr>
                <w:color w:val="000000"/>
                <w:sz w:val="28"/>
                <w:szCs w:val="28"/>
              </w:rPr>
            </w:pPr>
            <w:r w:rsidRPr="009E402F">
              <w:rPr>
                <w:color w:val="000000"/>
                <w:sz w:val="28"/>
                <w:szCs w:val="28"/>
              </w:rPr>
              <w:t>1</w:t>
            </w:r>
          </w:p>
        </w:tc>
        <w:tc>
          <w:tcPr>
            <w:tcW w:w="1902" w:type="dxa"/>
          </w:tcPr>
          <w:p w:rsidR="004927E8" w:rsidRPr="009E402F" w:rsidRDefault="004927E8" w:rsidP="00F408E2">
            <w:pPr>
              <w:jc w:val="center"/>
              <w:rPr>
                <w:color w:val="000000"/>
                <w:sz w:val="28"/>
                <w:szCs w:val="28"/>
              </w:rPr>
            </w:pPr>
            <w:r w:rsidRPr="009E402F">
              <w:rPr>
                <w:color w:val="000000"/>
                <w:sz w:val="28"/>
                <w:szCs w:val="28"/>
              </w:rPr>
              <w:t>0</w:t>
            </w:r>
          </w:p>
        </w:tc>
      </w:tr>
      <w:tr w:rsidR="004927E8" w:rsidRPr="009E402F" w:rsidTr="00F408E2">
        <w:tc>
          <w:tcPr>
            <w:tcW w:w="445" w:type="dxa"/>
          </w:tcPr>
          <w:p w:rsidR="004927E8" w:rsidRPr="009E402F" w:rsidRDefault="004927E8" w:rsidP="00F408E2">
            <w:pPr>
              <w:rPr>
                <w:color w:val="000000"/>
                <w:sz w:val="28"/>
                <w:szCs w:val="28"/>
              </w:rPr>
            </w:pPr>
            <w:r w:rsidRPr="009E402F">
              <w:rPr>
                <w:color w:val="000000"/>
                <w:sz w:val="28"/>
                <w:szCs w:val="28"/>
              </w:rPr>
              <w:t>2</w:t>
            </w:r>
          </w:p>
        </w:tc>
        <w:tc>
          <w:tcPr>
            <w:tcW w:w="3419" w:type="dxa"/>
          </w:tcPr>
          <w:p w:rsidR="004927E8" w:rsidRPr="009E402F" w:rsidRDefault="004927E8" w:rsidP="00F408E2">
            <w:pPr>
              <w:rPr>
                <w:color w:val="000000"/>
                <w:sz w:val="28"/>
                <w:szCs w:val="28"/>
              </w:rPr>
            </w:pPr>
            <w:r w:rsidRPr="009E402F">
              <w:rPr>
                <w:color w:val="000000"/>
                <w:sz w:val="28"/>
                <w:szCs w:val="28"/>
              </w:rPr>
              <w:t>Раскрывает причинно-следственные связи между явлениями и событиями.</w:t>
            </w:r>
          </w:p>
        </w:tc>
        <w:tc>
          <w:tcPr>
            <w:tcW w:w="1902" w:type="dxa"/>
          </w:tcPr>
          <w:p w:rsidR="004927E8" w:rsidRPr="009E402F" w:rsidRDefault="004927E8" w:rsidP="00F408E2">
            <w:pPr>
              <w:jc w:val="center"/>
              <w:rPr>
                <w:color w:val="000000"/>
                <w:sz w:val="28"/>
                <w:szCs w:val="28"/>
              </w:rPr>
            </w:pPr>
            <w:r w:rsidRPr="009E402F">
              <w:rPr>
                <w:color w:val="000000"/>
                <w:sz w:val="28"/>
                <w:szCs w:val="28"/>
              </w:rPr>
              <w:t>2</w:t>
            </w:r>
          </w:p>
        </w:tc>
        <w:tc>
          <w:tcPr>
            <w:tcW w:w="1902" w:type="dxa"/>
          </w:tcPr>
          <w:p w:rsidR="004927E8" w:rsidRPr="009E402F" w:rsidRDefault="004927E8" w:rsidP="00F408E2">
            <w:pPr>
              <w:jc w:val="center"/>
              <w:rPr>
                <w:color w:val="000000"/>
                <w:sz w:val="28"/>
                <w:szCs w:val="28"/>
              </w:rPr>
            </w:pPr>
            <w:r w:rsidRPr="009E402F">
              <w:rPr>
                <w:color w:val="000000"/>
                <w:sz w:val="28"/>
                <w:szCs w:val="28"/>
              </w:rPr>
              <w:t>1</w:t>
            </w:r>
          </w:p>
        </w:tc>
        <w:tc>
          <w:tcPr>
            <w:tcW w:w="1902" w:type="dxa"/>
          </w:tcPr>
          <w:p w:rsidR="004927E8" w:rsidRPr="009E402F" w:rsidRDefault="004927E8" w:rsidP="00F408E2">
            <w:pPr>
              <w:jc w:val="center"/>
              <w:rPr>
                <w:color w:val="000000"/>
                <w:sz w:val="28"/>
                <w:szCs w:val="28"/>
              </w:rPr>
            </w:pPr>
            <w:r w:rsidRPr="009E402F">
              <w:rPr>
                <w:color w:val="000000"/>
                <w:sz w:val="28"/>
                <w:szCs w:val="28"/>
              </w:rPr>
              <w:t>0</w:t>
            </w:r>
          </w:p>
        </w:tc>
      </w:tr>
      <w:tr w:rsidR="004927E8" w:rsidRPr="009E402F" w:rsidTr="00F408E2">
        <w:tc>
          <w:tcPr>
            <w:tcW w:w="445" w:type="dxa"/>
          </w:tcPr>
          <w:p w:rsidR="004927E8" w:rsidRPr="009E402F" w:rsidRDefault="004927E8" w:rsidP="00F408E2">
            <w:pPr>
              <w:rPr>
                <w:color w:val="000000"/>
                <w:sz w:val="28"/>
                <w:szCs w:val="28"/>
              </w:rPr>
            </w:pPr>
            <w:r w:rsidRPr="009E402F">
              <w:rPr>
                <w:color w:val="000000"/>
                <w:sz w:val="28"/>
                <w:szCs w:val="28"/>
              </w:rPr>
              <w:t>3</w:t>
            </w:r>
          </w:p>
        </w:tc>
        <w:tc>
          <w:tcPr>
            <w:tcW w:w="3419" w:type="dxa"/>
          </w:tcPr>
          <w:p w:rsidR="004927E8" w:rsidRPr="009E402F" w:rsidRDefault="004927E8" w:rsidP="00F408E2">
            <w:pPr>
              <w:rPr>
                <w:color w:val="000000"/>
                <w:sz w:val="28"/>
                <w:szCs w:val="28"/>
              </w:rPr>
            </w:pPr>
            <w:r w:rsidRPr="009E402F">
              <w:rPr>
                <w:color w:val="000000"/>
                <w:sz w:val="28"/>
                <w:szCs w:val="28"/>
              </w:rPr>
              <w:t>Материал излагается систематизировано и последовательно.</w:t>
            </w:r>
          </w:p>
        </w:tc>
        <w:tc>
          <w:tcPr>
            <w:tcW w:w="1902" w:type="dxa"/>
          </w:tcPr>
          <w:p w:rsidR="004927E8" w:rsidRPr="009E402F" w:rsidRDefault="004927E8" w:rsidP="00F408E2">
            <w:pPr>
              <w:jc w:val="center"/>
              <w:rPr>
                <w:color w:val="000000"/>
                <w:sz w:val="28"/>
                <w:szCs w:val="28"/>
              </w:rPr>
            </w:pPr>
            <w:r w:rsidRPr="009E402F">
              <w:rPr>
                <w:color w:val="000000"/>
                <w:sz w:val="28"/>
                <w:szCs w:val="28"/>
              </w:rPr>
              <w:t>2</w:t>
            </w:r>
          </w:p>
        </w:tc>
        <w:tc>
          <w:tcPr>
            <w:tcW w:w="1902" w:type="dxa"/>
          </w:tcPr>
          <w:p w:rsidR="004927E8" w:rsidRPr="009E402F" w:rsidRDefault="004927E8" w:rsidP="00F408E2">
            <w:pPr>
              <w:jc w:val="center"/>
              <w:rPr>
                <w:color w:val="000000"/>
                <w:sz w:val="28"/>
                <w:szCs w:val="28"/>
              </w:rPr>
            </w:pPr>
            <w:r w:rsidRPr="009E402F">
              <w:rPr>
                <w:color w:val="000000"/>
                <w:sz w:val="28"/>
                <w:szCs w:val="28"/>
              </w:rPr>
              <w:t>1</w:t>
            </w:r>
          </w:p>
        </w:tc>
        <w:tc>
          <w:tcPr>
            <w:tcW w:w="1902" w:type="dxa"/>
          </w:tcPr>
          <w:p w:rsidR="004927E8" w:rsidRPr="009E402F" w:rsidRDefault="004927E8" w:rsidP="00F408E2">
            <w:pPr>
              <w:jc w:val="center"/>
              <w:rPr>
                <w:color w:val="000000"/>
                <w:sz w:val="28"/>
                <w:szCs w:val="28"/>
              </w:rPr>
            </w:pPr>
            <w:r w:rsidRPr="009E402F">
              <w:rPr>
                <w:color w:val="000000"/>
                <w:sz w:val="28"/>
                <w:szCs w:val="28"/>
              </w:rPr>
              <w:t>0</w:t>
            </w:r>
          </w:p>
        </w:tc>
      </w:tr>
      <w:tr w:rsidR="004927E8" w:rsidRPr="009E402F" w:rsidTr="00F408E2">
        <w:tc>
          <w:tcPr>
            <w:tcW w:w="445" w:type="dxa"/>
          </w:tcPr>
          <w:p w:rsidR="004927E8" w:rsidRPr="009E402F" w:rsidRDefault="004927E8" w:rsidP="00F408E2">
            <w:pPr>
              <w:rPr>
                <w:color w:val="000000"/>
                <w:sz w:val="28"/>
                <w:szCs w:val="28"/>
              </w:rPr>
            </w:pPr>
            <w:r w:rsidRPr="009E402F">
              <w:rPr>
                <w:color w:val="000000"/>
                <w:sz w:val="28"/>
                <w:szCs w:val="28"/>
              </w:rPr>
              <w:t>4</w:t>
            </w:r>
          </w:p>
        </w:tc>
        <w:tc>
          <w:tcPr>
            <w:tcW w:w="3419" w:type="dxa"/>
          </w:tcPr>
          <w:p w:rsidR="004927E8" w:rsidRPr="009E402F" w:rsidRDefault="004927E8" w:rsidP="00F408E2">
            <w:pPr>
              <w:rPr>
                <w:color w:val="000000"/>
                <w:sz w:val="28"/>
                <w:szCs w:val="28"/>
              </w:rPr>
            </w:pPr>
            <w:r w:rsidRPr="009E402F">
              <w:rPr>
                <w:color w:val="000000"/>
                <w:sz w:val="28"/>
                <w:szCs w:val="28"/>
              </w:rPr>
              <w:t>Правильно применяет терминологию.</w:t>
            </w:r>
          </w:p>
        </w:tc>
        <w:tc>
          <w:tcPr>
            <w:tcW w:w="1902" w:type="dxa"/>
          </w:tcPr>
          <w:p w:rsidR="004927E8" w:rsidRPr="009E402F" w:rsidRDefault="004927E8" w:rsidP="00F408E2">
            <w:pPr>
              <w:jc w:val="center"/>
              <w:rPr>
                <w:color w:val="000000"/>
                <w:sz w:val="28"/>
                <w:szCs w:val="28"/>
              </w:rPr>
            </w:pPr>
            <w:r w:rsidRPr="009E402F">
              <w:rPr>
                <w:color w:val="000000"/>
                <w:sz w:val="28"/>
                <w:szCs w:val="28"/>
              </w:rPr>
              <w:t>2</w:t>
            </w:r>
          </w:p>
        </w:tc>
        <w:tc>
          <w:tcPr>
            <w:tcW w:w="1902" w:type="dxa"/>
          </w:tcPr>
          <w:p w:rsidR="004927E8" w:rsidRPr="009E402F" w:rsidRDefault="004927E8" w:rsidP="00F408E2">
            <w:pPr>
              <w:jc w:val="center"/>
              <w:rPr>
                <w:color w:val="000000"/>
                <w:sz w:val="28"/>
                <w:szCs w:val="28"/>
              </w:rPr>
            </w:pPr>
            <w:r w:rsidRPr="009E402F">
              <w:rPr>
                <w:color w:val="000000"/>
                <w:sz w:val="28"/>
                <w:szCs w:val="28"/>
              </w:rPr>
              <w:t>1</w:t>
            </w:r>
          </w:p>
        </w:tc>
        <w:tc>
          <w:tcPr>
            <w:tcW w:w="1902" w:type="dxa"/>
          </w:tcPr>
          <w:p w:rsidR="004927E8" w:rsidRPr="009E402F" w:rsidRDefault="004927E8" w:rsidP="00F408E2">
            <w:pPr>
              <w:jc w:val="center"/>
              <w:rPr>
                <w:color w:val="000000"/>
                <w:sz w:val="28"/>
                <w:szCs w:val="28"/>
              </w:rPr>
            </w:pPr>
            <w:r w:rsidRPr="009E402F">
              <w:rPr>
                <w:color w:val="000000"/>
                <w:sz w:val="28"/>
                <w:szCs w:val="28"/>
              </w:rPr>
              <w:t>0</w:t>
            </w:r>
          </w:p>
        </w:tc>
      </w:tr>
      <w:tr w:rsidR="004927E8" w:rsidRPr="009E402F" w:rsidTr="00F408E2">
        <w:tc>
          <w:tcPr>
            <w:tcW w:w="445" w:type="dxa"/>
          </w:tcPr>
          <w:p w:rsidR="004927E8" w:rsidRPr="009E402F" w:rsidRDefault="004927E8" w:rsidP="00F408E2">
            <w:pPr>
              <w:rPr>
                <w:color w:val="000000"/>
                <w:sz w:val="28"/>
                <w:szCs w:val="28"/>
              </w:rPr>
            </w:pPr>
            <w:r w:rsidRPr="009E402F">
              <w:rPr>
                <w:color w:val="000000"/>
                <w:sz w:val="28"/>
                <w:szCs w:val="28"/>
              </w:rPr>
              <w:t>5</w:t>
            </w:r>
          </w:p>
        </w:tc>
        <w:tc>
          <w:tcPr>
            <w:tcW w:w="3419" w:type="dxa"/>
          </w:tcPr>
          <w:p w:rsidR="004927E8" w:rsidRPr="009E402F" w:rsidRDefault="004927E8" w:rsidP="00F408E2">
            <w:pPr>
              <w:rPr>
                <w:color w:val="000000"/>
                <w:sz w:val="28"/>
                <w:szCs w:val="28"/>
              </w:rPr>
            </w:pPr>
            <w:r w:rsidRPr="009E402F">
              <w:rPr>
                <w:color w:val="000000"/>
                <w:sz w:val="28"/>
                <w:szCs w:val="28"/>
              </w:rPr>
              <w:t>Материал излагает логически верно.</w:t>
            </w:r>
          </w:p>
        </w:tc>
        <w:tc>
          <w:tcPr>
            <w:tcW w:w="1902" w:type="dxa"/>
          </w:tcPr>
          <w:p w:rsidR="004927E8" w:rsidRPr="009E402F" w:rsidRDefault="004927E8" w:rsidP="00F408E2">
            <w:pPr>
              <w:jc w:val="center"/>
              <w:rPr>
                <w:color w:val="000000"/>
                <w:sz w:val="28"/>
                <w:szCs w:val="28"/>
              </w:rPr>
            </w:pPr>
            <w:r w:rsidRPr="009E402F">
              <w:rPr>
                <w:color w:val="000000"/>
                <w:sz w:val="28"/>
                <w:szCs w:val="28"/>
              </w:rPr>
              <w:t>2</w:t>
            </w:r>
          </w:p>
        </w:tc>
        <w:tc>
          <w:tcPr>
            <w:tcW w:w="1902" w:type="dxa"/>
          </w:tcPr>
          <w:p w:rsidR="004927E8" w:rsidRPr="009E402F" w:rsidRDefault="004927E8" w:rsidP="00F408E2">
            <w:pPr>
              <w:jc w:val="center"/>
              <w:rPr>
                <w:color w:val="000000"/>
                <w:sz w:val="28"/>
                <w:szCs w:val="28"/>
              </w:rPr>
            </w:pPr>
            <w:r w:rsidRPr="009E402F">
              <w:rPr>
                <w:color w:val="000000"/>
                <w:sz w:val="28"/>
                <w:szCs w:val="28"/>
              </w:rPr>
              <w:t>1</w:t>
            </w:r>
          </w:p>
        </w:tc>
        <w:tc>
          <w:tcPr>
            <w:tcW w:w="1902" w:type="dxa"/>
          </w:tcPr>
          <w:p w:rsidR="004927E8" w:rsidRPr="009E402F" w:rsidRDefault="004927E8" w:rsidP="00F408E2">
            <w:pPr>
              <w:jc w:val="center"/>
              <w:rPr>
                <w:color w:val="000000"/>
                <w:sz w:val="28"/>
                <w:szCs w:val="28"/>
              </w:rPr>
            </w:pPr>
            <w:r w:rsidRPr="009E402F">
              <w:rPr>
                <w:color w:val="000000"/>
                <w:sz w:val="28"/>
                <w:szCs w:val="28"/>
              </w:rPr>
              <w:t>0</w:t>
            </w:r>
          </w:p>
        </w:tc>
      </w:tr>
    </w:tbl>
    <w:p w:rsidR="004927E8" w:rsidRPr="009E402F" w:rsidRDefault="004927E8" w:rsidP="004927E8">
      <w:pPr>
        <w:rPr>
          <w:color w:val="000000"/>
          <w:sz w:val="28"/>
          <w:szCs w:val="28"/>
        </w:rPr>
      </w:pPr>
    </w:p>
    <w:p w:rsidR="004927E8" w:rsidRPr="009E402F" w:rsidRDefault="004927E8" w:rsidP="004927E8">
      <w:pPr>
        <w:jc w:val="both"/>
        <w:rPr>
          <w:b/>
          <w:sz w:val="28"/>
          <w:szCs w:val="28"/>
        </w:rPr>
      </w:pPr>
      <w:r w:rsidRPr="009E402F">
        <w:rPr>
          <w:b/>
          <w:sz w:val="28"/>
          <w:szCs w:val="28"/>
        </w:rPr>
        <w:t>Критерии оценивания выполнения  практикоориентированного задания (проблемно-ситуационной задачи).</w:t>
      </w:r>
    </w:p>
    <w:p w:rsidR="004927E8" w:rsidRPr="009E402F" w:rsidRDefault="004927E8" w:rsidP="004927E8">
      <w:pPr>
        <w:pStyle w:val="a6"/>
        <w:ind w:left="1069" w:firstLine="0"/>
        <w:rPr>
          <w:rFonts w:ascii="Times New Roman" w:hAnsi="Times New Roman"/>
          <w:b/>
          <w:sz w:val="28"/>
          <w:szCs w:val="28"/>
        </w:rPr>
      </w:pPr>
    </w:p>
    <w:tbl>
      <w:tblPr>
        <w:tblStyle w:val="a4"/>
        <w:tblW w:w="0" w:type="auto"/>
        <w:tblLook w:val="04A0" w:firstRow="1" w:lastRow="0" w:firstColumn="1" w:lastColumn="0" w:noHBand="0" w:noVBand="1"/>
      </w:tblPr>
      <w:tblGrid>
        <w:gridCol w:w="498"/>
        <w:gridCol w:w="3419"/>
        <w:gridCol w:w="1968"/>
        <w:gridCol w:w="1968"/>
        <w:gridCol w:w="1902"/>
      </w:tblGrid>
      <w:tr w:rsidR="004927E8" w:rsidRPr="009E402F" w:rsidTr="00F408E2">
        <w:tc>
          <w:tcPr>
            <w:tcW w:w="445" w:type="dxa"/>
            <w:vMerge w:val="restart"/>
          </w:tcPr>
          <w:p w:rsidR="004927E8" w:rsidRPr="009E402F" w:rsidRDefault="004927E8" w:rsidP="00F408E2">
            <w:pPr>
              <w:jc w:val="center"/>
              <w:rPr>
                <w:b/>
                <w:bCs/>
                <w:color w:val="000000"/>
                <w:sz w:val="28"/>
                <w:szCs w:val="28"/>
              </w:rPr>
            </w:pPr>
            <w:r w:rsidRPr="009E402F">
              <w:rPr>
                <w:b/>
                <w:bCs/>
                <w:color w:val="000000"/>
                <w:sz w:val="28"/>
                <w:szCs w:val="28"/>
              </w:rPr>
              <w:t>№</w:t>
            </w:r>
          </w:p>
        </w:tc>
        <w:tc>
          <w:tcPr>
            <w:tcW w:w="3419" w:type="dxa"/>
            <w:vMerge w:val="restart"/>
          </w:tcPr>
          <w:p w:rsidR="004927E8" w:rsidRPr="009E402F" w:rsidRDefault="004927E8" w:rsidP="00F408E2">
            <w:pPr>
              <w:jc w:val="center"/>
              <w:rPr>
                <w:b/>
                <w:bCs/>
                <w:color w:val="000000"/>
                <w:sz w:val="28"/>
                <w:szCs w:val="28"/>
              </w:rPr>
            </w:pPr>
            <w:r w:rsidRPr="009E402F">
              <w:rPr>
                <w:b/>
                <w:bCs/>
                <w:color w:val="000000"/>
                <w:sz w:val="28"/>
                <w:szCs w:val="28"/>
              </w:rPr>
              <w:t>Критерии</w:t>
            </w:r>
          </w:p>
        </w:tc>
        <w:tc>
          <w:tcPr>
            <w:tcW w:w="5706" w:type="dxa"/>
            <w:gridSpan w:val="3"/>
          </w:tcPr>
          <w:p w:rsidR="004927E8" w:rsidRPr="009E402F" w:rsidRDefault="004927E8" w:rsidP="00F408E2">
            <w:pPr>
              <w:jc w:val="center"/>
              <w:rPr>
                <w:b/>
                <w:bCs/>
                <w:color w:val="000000"/>
                <w:sz w:val="28"/>
                <w:szCs w:val="28"/>
              </w:rPr>
            </w:pPr>
            <w:r w:rsidRPr="009E402F">
              <w:rPr>
                <w:b/>
                <w:bCs/>
                <w:color w:val="000000"/>
                <w:sz w:val="28"/>
                <w:szCs w:val="28"/>
              </w:rPr>
              <w:t xml:space="preserve">В ответе </w:t>
            </w:r>
            <w:proofErr w:type="gramStart"/>
            <w:r w:rsidRPr="009E402F">
              <w:rPr>
                <w:b/>
                <w:bCs/>
                <w:color w:val="000000"/>
                <w:sz w:val="28"/>
                <w:szCs w:val="28"/>
              </w:rPr>
              <w:t>обучающегося</w:t>
            </w:r>
            <w:proofErr w:type="gramEnd"/>
          </w:p>
        </w:tc>
      </w:tr>
      <w:tr w:rsidR="004927E8" w:rsidRPr="009E402F" w:rsidTr="00F408E2">
        <w:tc>
          <w:tcPr>
            <w:tcW w:w="445" w:type="dxa"/>
            <w:vMerge/>
          </w:tcPr>
          <w:p w:rsidR="004927E8" w:rsidRPr="009E402F" w:rsidRDefault="004927E8" w:rsidP="00F408E2">
            <w:pPr>
              <w:jc w:val="center"/>
              <w:rPr>
                <w:b/>
                <w:bCs/>
                <w:color w:val="000000"/>
                <w:sz w:val="28"/>
                <w:szCs w:val="28"/>
              </w:rPr>
            </w:pPr>
          </w:p>
        </w:tc>
        <w:tc>
          <w:tcPr>
            <w:tcW w:w="3419" w:type="dxa"/>
            <w:vMerge/>
          </w:tcPr>
          <w:p w:rsidR="004927E8" w:rsidRPr="009E402F" w:rsidRDefault="004927E8" w:rsidP="00F408E2">
            <w:pPr>
              <w:jc w:val="center"/>
              <w:rPr>
                <w:b/>
                <w:bCs/>
                <w:color w:val="000000"/>
                <w:sz w:val="28"/>
                <w:szCs w:val="28"/>
              </w:rPr>
            </w:pPr>
          </w:p>
        </w:tc>
        <w:tc>
          <w:tcPr>
            <w:tcW w:w="1902" w:type="dxa"/>
          </w:tcPr>
          <w:p w:rsidR="004927E8" w:rsidRPr="009E402F" w:rsidRDefault="004927E8" w:rsidP="00F408E2">
            <w:pPr>
              <w:jc w:val="center"/>
              <w:rPr>
                <w:b/>
                <w:bCs/>
                <w:color w:val="000000"/>
                <w:sz w:val="28"/>
                <w:szCs w:val="28"/>
              </w:rPr>
            </w:pPr>
            <w:r w:rsidRPr="009E402F">
              <w:rPr>
                <w:b/>
                <w:bCs/>
                <w:color w:val="000000"/>
                <w:sz w:val="28"/>
                <w:szCs w:val="28"/>
              </w:rPr>
              <w:t>Присутствует полностью (баллы)</w:t>
            </w:r>
          </w:p>
        </w:tc>
        <w:tc>
          <w:tcPr>
            <w:tcW w:w="1902" w:type="dxa"/>
          </w:tcPr>
          <w:p w:rsidR="004927E8" w:rsidRPr="009E402F" w:rsidRDefault="004927E8" w:rsidP="00F408E2">
            <w:pPr>
              <w:jc w:val="center"/>
              <w:rPr>
                <w:b/>
                <w:bCs/>
                <w:color w:val="000000"/>
                <w:sz w:val="28"/>
                <w:szCs w:val="28"/>
              </w:rPr>
            </w:pPr>
            <w:r w:rsidRPr="009E402F">
              <w:rPr>
                <w:b/>
                <w:bCs/>
                <w:color w:val="000000"/>
                <w:sz w:val="28"/>
                <w:szCs w:val="28"/>
              </w:rPr>
              <w:t>Присутствует частично (баллы)</w:t>
            </w:r>
          </w:p>
        </w:tc>
        <w:tc>
          <w:tcPr>
            <w:tcW w:w="1902" w:type="dxa"/>
          </w:tcPr>
          <w:p w:rsidR="004927E8" w:rsidRPr="009E402F" w:rsidRDefault="004927E8" w:rsidP="00F408E2">
            <w:pPr>
              <w:jc w:val="center"/>
              <w:rPr>
                <w:b/>
                <w:bCs/>
                <w:color w:val="000000"/>
                <w:sz w:val="28"/>
                <w:szCs w:val="28"/>
              </w:rPr>
            </w:pPr>
            <w:r w:rsidRPr="009E402F">
              <w:rPr>
                <w:b/>
                <w:bCs/>
                <w:color w:val="000000"/>
                <w:sz w:val="28"/>
                <w:szCs w:val="28"/>
              </w:rPr>
              <w:t>Отсутствует (баллы)</w:t>
            </w:r>
          </w:p>
        </w:tc>
      </w:tr>
      <w:tr w:rsidR="004927E8" w:rsidRPr="009E402F" w:rsidTr="00F408E2">
        <w:tc>
          <w:tcPr>
            <w:tcW w:w="445" w:type="dxa"/>
          </w:tcPr>
          <w:p w:rsidR="004927E8" w:rsidRPr="009E402F" w:rsidRDefault="004927E8" w:rsidP="00F408E2">
            <w:pPr>
              <w:rPr>
                <w:color w:val="000000"/>
                <w:sz w:val="28"/>
                <w:szCs w:val="28"/>
              </w:rPr>
            </w:pPr>
            <w:r w:rsidRPr="009E402F">
              <w:rPr>
                <w:color w:val="000000"/>
                <w:sz w:val="28"/>
                <w:szCs w:val="28"/>
              </w:rPr>
              <w:t>1</w:t>
            </w:r>
          </w:p>
        </w:tc>
        <w:tc>
          <w:tcPr>
            <w:tcW w:w="3419" w:type="dxa"/>
          </w:tcPr>
          <w:p w:rsidR="004927E8" w:rsidRPr="009E402F" w:rsidRDefault="004927E8" w:rsidP="00F408E2">
            <w:pPr>
              <w:rPr>
                <w:color w:val="000000"/>
                <w:sz w:val="28"/>
                <w:szCs w:val="28"/>
              </w:rPr>
            </w:pPr>
            <w:r w:rsidRPr="009E402F">
              <w:rPr>
                <w:color w:val="000000"/>
                <w:sz w:val="28"/>
                <w:szCs w:val="28"/>
              </w:rPr>
              <w:t>Дает правильный ответ решения задачи.</w:t>
            </w:r>
          </w:p>
        </w:tc>
        <w:tc>
          <w:tcPr>
            <w:tcW w:w="1902" w:type="dxa"/>
          </w:tcPr>
          <w:p w:rsidR="004927E8" w:rsidRPr="009E402F" w:rsidRDefault="004927E8" w:rsidP="00F408E2">
            <w:pPr>
              <w:jc w:val="center"/>
              <w:rPr>
                <w:color w:val="000000"/>
                <w:sz w:val="28"/>
                <w:szCs w:val="28"/>
              </w:rPr>
            </w:pPr>
            <w:r w:rsidRPr="009E402F">
              <w:rPr>
                <w:color w:val="000000"/>
                <w:sz w:val="28"/>
                <w:szCs w:val="28"/>
              </w:rPr>
              <w:t>2</w:t>
            </w:r>
          </w:p>
        </w:tc>
        <w:tc>
          <w:tcPr>
            <w:tcW w:w="1902" w:type="dxa"/>
          </w:tcPr>
          <w:p w:rsidR="004927E8" w:rsidRPr="009E402F" w:rsidRDefault="004927E8" w:rsidP="00F408E2">
            <w:pPr>
              <w:jc w:val="center"/>
              <w:rPr>
                <w:color w:val="000000"/>
                <w:sz w:val="28"/>
                <w:szCs w:val="28"/>
              </w:rPr>
            </w:pPr>
            <w:r w:rsidRPr="009E402F">
              <w:rPr>
                <w:color w:val="000000"/>
                <w:sz w:val="28"/>
                <w:szCs w:val="28"/>
              </w:rPr>
              <w:t>1</w:t>
            </w:r>
          </w:p>
        </w:tc>
        <w:tc>
          <w:tcPr>
            <w:tcW w:w="1902" w:type="dxa"/>
          </w:tcPr>
          <w:p w:rsidR="004927E8" w:rsidRPr="009E402F" w:rsidRDefault="004927E8" w:rsidP="00F408E2">
            <w:pPr>
              <w:jc w:val="center"/>
              <w:rPr>
                <w:color w:val="000000"/>
                <w:sz w:val="28"/>
                <w:szCs w:val="28"/>
              </w:rPr>
            </w:pPr>
            <w:r w:rsidRPr="009E402F">
              <w:rPr>
                <w:color w:val="000000"/>
                <w:sz w:val="28"/>
                <w:szCs w:val="28"/>
              </w:rPr>
              <w:t>0</w:t>
            </w:r>
          </w:p>
        </w:tc>
      </w:tr>
      <w:tr w:rsidR="004927E8" w:rsidRPr="009E402F" w:rsidTr="00F408E2">
        <w:tc>
          <w:tcPr>
            <w:tcW w:w="445" w:type="dxa"/>
          </w:tcPr>
          <w:p w:rsidR="004927E8" w:rsidRPr="009E402F" w:rsidRDefault="004927E8" w:rsidP="00F408E2">
            <w:pPr>
              <w:rPr>
                <w:color w:val="000000"/>
                <w:sz w:val="28"/>
                <w:szCs w:val="28"/>
              </w:rPr>
            </w:pPr>
            <w:r w:rsidRPr="009E402F">
              <w:rPr>
                <w:color w:val="000000"/>
                <w:sz w:val="28"/>
                <w:szCs w:val="28"/>
              </w:rPr>
              <w:t>2</w:t>
            </w:r>
          </w:p>
        </w:tc>
        <w:tc>
          <w:tcPr>
            <w:tcW w:w="3419" w:type="dxa"/>
          </w:tcPr>
          <w:p w:rsidR="004927E8" w:rsidRPr="009E402F" w:rsidRDefault="004927E8" w:rsidP="00F408E2">
            <w:pPr>
              <w:rPr>
                <w:color w:val="000000"/>
                <w:sz w:val="28"/>
                <w:szCs w:val="28"/>
              </w:rPr>
            </w:pPr>
            <w:r w:rsidRPr="009E402F">
              <w:rPr>
                <w:color w:val="000000"/>
                <w:sz w:val="28"/>
                <w:szCs w:val="28"/>
              </w:rPr>
              <w:t>Грамотно применяет методы решения.</w:t>
            </w:r>
          </w:p>
        </w:tc>
        <w:tc>
          <w:tcPr>
            <w:tcW w:w="1902" w:type="dxa"/>
          </w:tcPr>
          <w:p w:rsidR="004927E8" w:rsidRPr="009E402F" w:rsidRDefault="004927E8" w:rsidP="00F408E2">
            <w:pPr>
              <w:jc w:val="center"/>
              <w:rPr>
                <w:color w:val="000000"/>
                <w:sz w:val="28"/>
                <w:szCs w:val="28"/>
              </w:rPr>
            </w:pPr>
            <w:r w:rsidRPr="009E402F">
              <w:rPr>
                <w:color w:val="000000"/>
                <w:sz w:val="28"/>
                <w:szCs w:val="28"/>
              </w:rPr>
              <w:t>2</w:t>
            </w:r>
          </w:p>
        </w:tc>
        <w:tc>
          <w:tcPr>
            <w:tcW w:w="1902" w:type="dxa"/>
          </w:tcPr>
          <w:p w:rsidR="004927E8" w:rsidRPr="009E402F" w:rsidRDefault="004927E8" w:rsidP="00F408E2">
            <w:pPr>
              <w:jc w:val="center"/>
              <w:rPr>
                <w:color w:val="000000"/>
                <w:sz w:val="28"/>
                <w:szCs w:val="28"/>
              </w:rPr>
            </w:pPr>
            <w:r w:rsidRPr="009E402F">
              <w:rPr>
                <w:color w:val="000000"/>
                <w:sz w:val="28"/>
                <w:szCs w:val="28"/>
              </w:rPr>
              <w:t>1</w:t>
            </w:r>
          </w:p>
        </w:tc>
        <w:tc>
          <w:tcPr>
            <w:tcW w:w="1902" w:type="dxa"/>
          </w:tcPr>
          <w:p w:rsidR="004927E8" w:rsidRPr="009E402F" w:rsidRDefault="004927E8" w:rsidP="00F408E2">
            <w:pPr>
              <w:jc w:val="center"/>
              <w:rPr>
                <w:color w:val="000000"/>
                <w:sz w:val="28"/>
                <w:szCs w:val="28"/>
              </w:rPr>
            </w:pPr>
            <w:r w:rsidRPr="009E402F">
              <w:rPr>
                <w:color w:val="000000"/>
                <w:sz w:val="28"/>
                <w:szCs w:val="28"/>
              </w:rPr>
              <w:t>0</w:t>
            </w:r>
          </w:p>
        </w:tc>
      </w:tr>
      <w:tr w:rsidR="004927E8" w:rsidRPr="009E402F" w:rsidTr="00F408E2">
        <w:tc>
          <w:tcPr>
            <w:tcW w:w="445" w:type="dxa"/>
          </w:tcPr>
          <w:p w:rsidR="004927E8" w:rsidRPr="009E402F" w:rsidRDefault="004927E8" w:rsidP="00F408E2">
            <w:pPr>
              <w:rPr>
                <w:color w:val="000000"/>
                <w:sz w:val="28"/>
                <w:szCs w:val="28"/>
              </w:rPr>
            </w:pPr>
            <w:r w:rsidRPr="009E402F">
              <w:rPr>
                <w:color w:val="000000"/>
                <w:sz w:val="28"/>
                <w:szCs w:val="28"/>
              </w:rPr>
              <w:t>3</w:t>
            </w:r>
          </w:p>
        </w:tc>
        <w:tc>
          <w:tcPr>
            <w:tcW w:w="3419" w:type="dxa"/>
          </w:tcPr>
          <w:p w:rsidR="004927E8" w:rsidRPr="009E402F" w:rsidRDefault="004927E8" w:rsidP="00F408E2">
            <w:pPr>
              <w:rPr>
                <w:color w:val="000000"/>
                <w:sz w:val="28"/>
                <w:szCs w:val="28"/>
              </w:rPr>
            </w:pPr>
            <w:r w:rsidRPr="009E402F">
              <w:rPr>
                <w:color w:val="000000"/>
                <w:sz w:val="28"/>
                <w:szCs w:val="28"/>
              </w:rPr>
              <w:t>Безошибочно поясняет ход решения задачи.</w:t>
            </w:r>
          </w:p>
        </w:tc>
        <w:tc>
          <w:tcPr>
            <w:tcW w:w="1902" w:type="dxa"/>
          </w:tcPr>
          <w:p w:rsidR="004927E8" w:rsidRPr="009E402F" w:rsidRDefault="004927E8" w:rsidP="00F408E2">
            <w:pPr>
              <w:jc w:val="center"/>
              <w:rPr>
                <w:color w:val="000000"/>
                <w:sz w:val="28"/>
                <w:szCs w:val="28"/>
              </w:rPr>
            </w:pPr>
            <w:r w:rsidRPr="009E402F">
              <w:rPr>
                <w:color w:val="000000"/>
                <w:sz w:val="28"/>
                <w:szCs w:val="28"/>
              </w:rPr>
              <w:t>2</w:t>
            </w:r>
          </w:p>
        </w:tc>
        <w:tc>
          <w:tcPr>
            <w:tcW w:w="1902" w:type="dxa"/>
          </w:tcPr>
          <w:p w:rsidR="004927E8" w:rsidRPr="009E402F" w:rsidRDefault="004927E8" w:rsidP="00F408E2">
            <w:pPr>
              <w:jc w:val="center"/>
              <w:rPr>
                <w:color w:val="000000"/>
                <w:sz w:val="28"/>
                <w:szCs w:val="28"/>
              </w:rPr>
            </w:pPr>
            <w:r w:rsidRPr="009E402F">
              <w:rPr>
                <w:color w:val="000000"/>
                <w:sz w:val="28"/>
                <w:szCs w:val="28"/>
              </w:rPr>
              <w:t>1</w:t>
            </w:r>
          </w:p>
        </w:tc>
        <w:tc>
          <w:tcPr>
            <w:tcW w:w="1902" w:type="dxa"/>
          </w:tcPr>
          <w:p w:rsidR="004927E8" w:rsidRPr="009E402F" w:rsidRDefault="004927E8" w:rsidP="00F408E2">
            <w:pPr>
              <w:jc w:val="center"/>
              <w:rPr>
                <w:color w:val="000000"/>
                <w:sz w:val="28"/>
                <w:szCs w:val="28"/>
              </w:rPr>
            </w:pPr>
            <w:r w:rsidRPr="009E402F">
              <w:rPr>
                <w:color w:val="000000"/>
                <w:sz w:val="28"/>
                <w:szCs w:val="28"/>
              </w:rPr>
              <w:t>0</w:t>
            </w:r>
          </w:p>
        </w:tc>
      </w:tr>
      <w:tr w:rsidR="004927E8" w:rsidRPr="009E402F" w:rsidTr="00F408E2">
        <w:tc>
          <w:tcPr>
            <w:tcW w:w="445" w:type="dxa"/>
          </w:tcPr>
          <w:p w:rsidR="004927E8" w:rsidRPr="009E402F" w:rsidRDefault="004927E8" w:rsidP="00F408E2">
            <w:pPr>
              <w:rPr>
                <w:color w:val="000000"/>
                <w:sz w:val="28"/>
                <w:szCs w:val="28"/>
              </w:rPr>
            </w:pPr>
            <w:r w:rsidRPr="009E402F">
              <w:rPr>
                <w:color w:val="000000"/>
                <w:sz w:val="28"/>
                <w:szCs w:val="28"/>
              </w:rPr>
              <w:t>4</w:t>
            </w:r>
          </w:p>
        </w:tc>
        <w:tc>
          <w:tcPr>
            <w:tcW w:w="3419" w:type="dxa"/>
          </w:tcPr>
          <w:p w:rsidR="004927E8" w:rsidRPr="009E402F" w:rsidRDefault="004927E8" w:rsidP="00F408E2">
            <w:pPr>
              <w:rPr>
                <w:color w:val="000000"/>
                <w:sz w:val="28"/>
                <w:szCs w:val="28"/>
              </w:rPr>
            </w:pPr>
            <w:r w:rsidRPr="009E402F">
              <w:rPr>
                <w:color w:val="000000"/>
                <w:sz w:val="28"/>
                <w:szCs w:val="28"/>
              </w:rPr>
              <w:t>Грамотно применяет терминологию</w:t>
            </w:r>
          </w:p>
        </w:tc>
        <w:tc>
          <w:tcPr>
            <w:tcW w:w="1902" w:type="dxa"/>
          </w:tcPr>
          <w:p w:rsidR="004927E8" w:rsidRPr="009E402F" w:rsidRDefault="004927E8" w:rsidP="00F408E2">
            <w:pPr>
              <w:jc w:val="center"/>
              <w:rPr>
                <w:color w:val="000000"/>
                <w:sz w:val="28"/>
                <w:szCs w:val="28"/>
              </w:rPr>
            </w:pPr>
            <w:r w:rsidRPr="009E402F">
              <w:rPr>
                <w:color w:val="000000"/>
                <w:sz w:val="28"/>
                <w:szCs w:val="28"/>
              </w:rPr>
              <w:t>2</w:t>
            </w:r>
          </w:p>
        </w:tc>
        <w:tc>
          <w:tcPr>
            <w:tcW w:w="1902" w:type="dxa"/>
          </w:tcPr>
          <w:p w:rsidR="004927E8" w:rsidRPr="009E402F" w:rsidRDefault="004927E8" w:rsidP="00F408E2">
            <w:pPr>
              <w:jc w:val="center"/>
              <w:rPr>
                <w:color w:val="000000"/>
                <w:sz w:val="28"/>
                <w:szCs w:val="28"/>
              </w:rPr>
            </w:pPr>
            <w:r w:rsidRPr="009E402F">
              <w:rPr>
                <w:color w:val="000000"/>
                <w:sz w:val="28"/>
                <w:szCs w:val="28"/>
              </w:rPr>
              <w:t>1</w:t>
            </w:r>
          </w:p>
        </w:tc>
        <w:tc>
          <w:tcPr>
            <w:tcW w:w="1902" w:type="dxa"/>
          </w:tcPr>
          <w:p w:rsidR="004927E8" w:rsidRPr="009E402F" w:rsidRDefault="004927E8" w:rsidP="00F408E2">
            <w:pPr>
              <w:jc w:val="center"/>
              <w:rPr>
                <w:color w:val="000000"/>
                <w:sz w:val="28"/>
                <w:szCs w:val="28"/>
              </w:rPr>
            </w:pPr>
            <w:r w:rsidRPr="009E402F">
              <w:rPr>
                <w:color w:val="000000"/>
                <w:sz w:val="28"/>
                <w:szCs w:val="28"/>
              </w:rPr>
              <w:t>0</w:t>
            </w:r>
          </w:p>
        </w:tc>
      </w:tr>
      <w:tr w:rsidR="004927E8" w:rsidRPr="009E402F" w:rsidTr="00F408E2">
        <w:tc>
          <w:tcPr>
            <w:tcW w:w="445" w:type="dxa"/>
          </w:tcPr>
          <w:p w:rsidR="004927E8" w:rsidRPr="009E402F" w:rsidRDefault="004927E8" w:rsidP="00F408E2">
            <w:pPr>
              <w:rPr>
                <w:color w:val="000000"/>
                <w:sz w:val="28"/>
                <w:szCs w:val="28"/>
              </w:rPr>
            </w:pPr>
            <w:r w:rsidRPr="009E402F">
              <w:rPr>
                <w:color w:val="000000"/>
                <w:sz w:val="28"/>
                <w:szCs w:val="28"/>
              </w:rPr>
              <w:t>5</w:t>
            </w:r>
          </w:p>
        </w:tc>
        <w:tc>
          <w:tcPr>
            <w:tcW w:w="3419" w:type="dxa"/>
          </w:tcPr>
          <w:p w:rsidR="004927E8" w:rsidRPr="009E402F" w:rsidRDefault="004927E8" w:rsidP="00F408E2">
            <w:pPr>
              <w:rPr>
                <w:color w:val="000000"/>
                <w:sz w:val="28"/>
                <w:szCs w:val="28"/>
              </w:rPr>
            </w:pPr>
            <w:r w:rsidRPr="009E402F">
              <w:rPr>
                <w:color w:val="000000"/>
                <w:sz w:val="28"/>
                <w:szCs w:val="28"/>
              </w:rPr>
              <w:t>Выводы носят аргументированный и доказательный характер.</w:t>
            </w:r>
          </w:p>
        </w:tc>
        <w:tc>
          <w:tcPr>
            <w:tcW w:w="1902" w:type="dxa"/>
          </w:tcPr>
          <w:p w:rsidR="004927E8" w:rsidRPr="009E402F" w:rsidRDefault="004927E8" w:rsidP="00F408E2">
            <w:pPr>
              <w:jc w:val="center"/>
              <w:rPr>
                <w:color w:val="000000"/>
                <w:sz w:val="28"/>
                <w:szCs w:val="28"/>
              </w:rPr>
            </w:pPr>
            <w:r w:rsidRPr="009E402F">
              <w:rPr>
                <w:color w:val="000000"/>
                <w:sz w:val="28"/>
                <w:szCs w:val="28"/>
              </w:rPr>
              <w:t>2</w:t>
            </w:r>
          </w:p>
        </w:tc>
        <w:tc>
          <w:tcPr>
            <w:tcW w:w="1902" w:type="dxa"/>
          </w:tcPr>
          <w:p w:rsidR="004927E8" w:rsidRPr="009E402F" w:rsidRDefault="004927E8" w:rsidP="00F408E2">
            <w:pPr>
              <w:jc w:val="center"/>
              <w:rPr>
                <w:color w:val="000000"/>
                <w:sz w:val="28"/>
                <w:szCs w:val="28"/>
              </w:rPr>
            </w:pPr>
            <w:r w:rsidRPr="009E402F">
              <w:rPr>
                <w:color w:val="000000"/>
                <w:sz w:val="28"/>
                <w:szCs w:val="28"/>
              </w:rPr>
              <w:t>1</w:t>
            </w:r>
          </w:p>
        </w:tc>
        <w:tc>
          <w:tcPr>
            <w:tcW w:w="1902" w:type="dxa"/>
          </w:tcPr>
          <w:p w:rsidR="004927E8" w:rsidRPr="009E402F" w:rsidRDefault="004927E8" w:rsidP="00F408E2">
            <w:pPr>
              <w:jc w:val="center"/>
              <w:rPr>
                <w:color w:val="000000"/>
                <w:sz w:val="28"/>
                <w:szCs w:val="28"/>
              </w:rPr>
            </w:pPr>
            <w:r w:rsidRPr="009E402F">
              <w:rPr>
                <w:color w:val="000000"/>
                <w:sz w:val="28"/>
                <w:szCs w:val="28"/>
              </w:rPr>
              <w:t>0</w:t>
            </w:r>
          </w:p>
        </w:tc>
      </w:tr>
    </w:tbl>
    <w:p w:rsidR="004927E8" w:rsidRPr="009E402F" w:rsidRDefault="004927E8" w:rsidP="004927E8">
      <w:pPr>
        <w:rPr>
          <w:sz w:val="28"/>
          <w:szCs w:val="28"/>
        </w:rPr>
      </w:pPr>
    </w:p>
    <w:p w:rsidR="004927E8" w:rsidRPr="009E402F" w:rsidRDefault="004927E8" w:rsidP="004927E8">
      <w:pPr>
        <w:ind w:firstLine="708"/>
        <w:jc w:val="both"/>
        <w:rPr>
          <w:sz w:val="28"/>
          <w:szCs w:val="28"/>
        </w:rPr>
      </w:pPr>
      <w:r w:rsidRPr="009E402F">
        <w:rPr>
          <w:b/>
          <w:sz w:val="28"/>
          <w:szCs w:val="28"/>
        </w:rPr>
        <w:t>Экзаменационный рейтинг (Рэ)</w:t>
      </w:r>
      <w:r w:rsidRPr="009E402F">
        <w:rPr>
          <w:sz w:val="28"/>
          <w:szCs w:val="28"/>
        </w:rPr>
        <w:t xml:space="preserve"> определяется суммированием баллов, полученных обучающимся за ответы на два теоретических вопроса и баллов, </w:t>
      </w:r>
      <w:r w:rsidRPr="009E402F">
        <w:rPr>
          <w:sz w:val="28"/>
          <w:szCs w:val="28"/>
        </w:rPr>
        <w:lastRenderedPageBreak/>
        <w:t>полученных при выполнении практикоориентированного задания (проблемно-ситуационная задача) экзаменационного билета.</w:t>
      </w:r>
    </w:p>
    <w:p w:rsidR="004927E8" w:rsidRPr="009E402F" w:rsidRDefault="004927E8" w:rsidP="004927E8">
      <w:pPr>
        <w:ind w:firstLine="708"/>
        <w:jc w:val="both"/>
        <w:rPr>
          <w:sz w:val="28"/>
          <w:szCs w:val="28"/>
        </w:rPr>
      </w:pPr>
      <w:r w:rsidRPr="009E402F">
        <w:rPr>
          <w:b/>
          <w:bCs/>
          <w:sz w:val="28"/>
          <w:szCs w:val="28"/>
        </w:rPr>
        <w:t>Расчет рейтинга экзаменационного (Рэ) – суммирование контрольных точек экзаменационного билета: 10 + 10 + 10 = 30 баллов – максимальный Рэ.</w:t>
      </w:r>
    </w:p>
    <w:p w:rsidR="004927E8" w:rsidRPr="009E402F" w:rsidRDefault="004927E8" w:rsidP="004927E8">
      <w:pPr>
        <w:pStyle w:val="a6"/>
        <w:ind w:left="0" w:firstLine="708"/>
        <w:rPr>
          <w:rFonts w:ascii="Times New Roman" w:hAnsi="Times New Roman"/>
          <w:bCs/>
          <w:sz w:val="28"/>
          <w:szCs w:val="28"/>
        </w:rPr>
      </w:pPr>
      <w:r w:rsidRPr="009E402F">
        <w:rPr>
          <w:rFonts w:ascii="Times New Roman" w:hAnsi="Times New Roman"/>
          <w:b/>
          <w:sz w:val="28"/>
          <w:szCs w:val="28"/>
        </w:rPr>
        <w:t>Минимальный  Рэ,</w:t>
      </w:r>
      <w:r w:rsidRPr="009E402F">
        <w:rPr>
          <w:rFonts w:ascii="Times New Roman" w:hAnsi="Times New Roman"/>
          <w:sz w:val="28"/>
          <w:szCs w:val="28"/>
        </w:rPr>
        <w:t xml:space="preserve"> в соответствии с Положением (</w:t>
      </w:r>
      <w:proofErr w:type="gramStart"/>
      <w:r w:rsidRPr="009E402F">
        <w:rPr>
          <w:rFonts w:ascii="Times New Roman" w:hAnsi="Times New Roman"/>
          <w:bCs/>
          <w:sz w:val="28"/>
          <w:szCs w:val="28"/>
        </w:rPr>
        <w:t>П</w:t>
      </w:r>
      <w:proofErr w:type="gramEnd"/>
      <w:r w:rsidRPr="009E402F">
        <w:rPr>
          <w:rFonts w:ascii="Times New Roman" w:hAnsi="Times New Roman"/>
          <w:bCs/>
          <w:sz w:val="28"/>
          <w:szCs w:val="28"/>
        </w:rPr>
        <w:t xml:space="preserve"> 004.03-2020) – </w:t>
      </w:r>
      <w:r w:rsidRPr="009E402F">
        <w:rPr>
          <w:rFonts w:ascii="Times New Roman" w:hAnsi="Times New Roman"/>
          <w:b/>
          <w:bCs/>
          <w:sz w:val="28"/>
          <w:szCs w:val="28"/>
        </w:rPr>
        <w:t>15 баллов</w:t>
      </w:r>
      <w:r w:rsidRPr="009E402F">
        <w:rPr>
          <w:rFonts w:ascii="Times New Roman" w:hAnsi="Times New Roman"/>
          <w:bCs/>
          <w:sz w:val="28"/>
          <w:szCs w:val="28"/>
        </w:rPr>
        <w:t>. При значении менее 15 баллов дисциплина считается неосвоенной, Рд не рассчитывается, у студента формируется академическая задолженность.</w:t>
      </w:r>
    </w:p>
    <w:p w:rsidR="004927E8" w:rsidRPr="009E402F" w:rsidRDefault="004927E8" w:rsidP="004927E8">
      <w:pPr>
        <w:ind w:firstLine="709"/>
        <w:jc w:val="both"/>
        <w:rPr>
          <w:sz w:val="28"/>
          <w:szCs w:val="28"/>
        </w:rPr>
      </w:pPr>
      <w:r w:rsidRPr="009E402F">
        <w:rPr>
          <w:sz w:val="28"/>
          <w:szCs w:val="28"/>
        </w:rPr>
        <w:t xml:space="preserve">Расчет </w:t>
      </w:r>
      <w:r w:rsidRPr="009E402F">
        <w:rPr>
          <w:b/>
          <w:sz w:val="28"/>
          <w:szCs w:val="28"/>
        </w:rPr>
        <w:t>дисциплинарного рейтинга (Рд)</w:t>
      </w:r>
      <w:r w:rsidRPr="009E402F">
        <w:rPr>
          <w:sz w:val="28"/>
          <w:szCs w:val="28"/>
        </w:rPr>
        <w:t xml:space="preserve"> производится по формуле: </w:t>
      </w:r>
    </w:p>
    <w:p w:rsidR="004927E8" w:rsidRPr="009E402F" w:rsidRDefault="004927E8" w:rsidP="004927E8">
      <w:pPr>
        <w:rPr>
          <w:sz w:val="28"/>
          <w:szCs w:val="28"/>
        </w:rPr>
      </w:pPr>
    </w:p>
    <w:p w:rsidR="004927E8" w:rsidRPr="009E402F" w:rsidRDefault="004927E8" w:rsidP="004927E8">
      <w:pPr>
        <w:ind w:firstLine="709"/>
        <w:jc w:val="center"/>
        <w:rPr>
          <w:rFonts w:eastAsia="Calibri"/>
          <w:b/>
          <w:sz w:val="28"/>
          <w:szCs w:val="28"/>
          <w:lang w:eastAsia="en-US"/>
        </w:rPr>
      </w:pPr>
      <w:r w:rsidRPr="009E402F">
        <w:rPr>
          <w:rFonts w:eastAsia="Calibri"/>
          <w:b/>
          <w:sz w:val="28"/>
          <w:szCs w:val="28"/>
          <w:lang w:eastAsia="en-US"/>
        </w:rPr>
        <w:t>Рд = Ртс</w:t>
      </w:r>
      <w:proofErr w:type="gramStart"/>
      <w:r w:rsidRPr="009E402F">
        <w:rPr>
          <w:rFonts w:eastAsia="Calibri"/>
          <w:b/>
          <w:sz w:val="28"/>
          <w:szCs w:val="28"/>
          <w:lang w:eastAsia="en-US"/>
        </w:rPr>
        <w:t xml:space="preserve"> + </w:t>
      </w:r>
      <w:r w:rsidR="00E50224">
        <w:rPr>
          <w:rFonts w:eastAsia="Calibri"/>
          <w:b/>
          <w:sz w:val="28"/>
          <w:szCs w:val="28"/>
          <w:lang w:eastAsia="en-US"/>
        </w:rPr>
        <w:t>Б</w:t>
      </w:r>
      <w:proofErr w:type="gramEnd"/>
      <w:r w:rsidRPr="009E402F">
        <w:rPr>
          <w:rFonts w:eastAsia="Calibri"/>
          <w:b/>
          <w:sz w:val="28"/>
          <w:szCs w:val="28"/>
          <w:lang w:eastAsia="en-US"/>
        </w:rPr>
        <w:t xml:space="preserve"> + Рэ</w:t>
      </w:r>
    </w:p>
    <w:p w:rsidR="004927E8" w:rsidRPr="009E402F" w:rsidRDefault="004927E8" w:rsidP="004927E8">
      <w:pPr>
        <w:ind w:firstLine="709"/>
        <w:jc w:val="both"/>
        <w:rPr>
          <w:rFonts w:eastAsia="Calibri"/>
          <w:sz w:val="28"/>
          <w:szCs w:val="28"/>
          <w:lang w:eastAsia="en-US"/>
        </w:rPr>
      </w:pPr>
    </w:p>
    <w:p w:rsidR="004927E8" w:rsidRPr="009E402F" w:rsidRDefault="004927E8" w:rsidP="004927E8">
      <w:pPr>
        <w:ind w:firstLine="709"/>
        <w:jc w:val="both"/>
        <w:rPr>
          <w:rFonts w:eastAsia="Calibri"/>
          <w:sz w:val="28"/>
          <w:szCs w:val="28"/>
          <w:lang w:eastAsia="en-US"/>
        </w:rPr>
      </w:pPr>
      <w:r w:rsidRPr="009E402F">
        <w:rPr>
          <w:rFonts w:eastAsia="Calibri"/>
          <w:sz w:val="28"/>
          <w:szCs w:val="28"/>
          <w:lang w:eastAsia="en-US"/>
        </w:rPr>
        <w:t xml:space="preserve">где: </w:t>
      </w:r>
    </w:p>
    <w:p w:rsidR="004927E8" w:rsidRPr="009E402F" w:rsidRDefault="004927E8" w:rsidP="004927E8">
      <w:pPr>
        <w:ind w:firstLine="709"/>
        <w:jc w:val="both"/>
        <w:rPr>
          <w:rFonts w:eastAsia="Calibri"/>
          <w:sz w:val="28"/>
          <w:szCs w:val="28"/>
          <w:lang w:eastAsia="en-US"/>
        </w:rPr>
      </w:pPr>
      <w:r w:rsidRPr="009E402F">
        <w:rPr>
          <w:rFonts w:eastAsia="Calibri"/>
          <w:sz w:val="28"/>
          <w:szCs w:val="28"/>
          <w:lang w:eastAsia="en-US"/>
        </w:rPr>
        <w:t>Ртс – текущий стандартизированный рейтинг;</w:t>
      </w:r>
    </w:p>
    <w:p w:rsidR="004927E8" w:rsidRPr="009E402F" w:rsidRDefault="00E50224" w:rsidP="004927E8">
      <w:pPr>
        <w:ind w:firstLine="709"/>
        <w:jc w:val="both"/>
        <w:rPr>
          <w:rFonts w:eastAsia="Calibri"/>
          <w:sz w:val="28"/>
          <w:szCs w:val="28"/>
          <w:lang w:eastAsia="en-US"/>
        </w:rPr>
      </w:pPr>
      <w:r>
        <w:rPr>
          <w:rFonts w:eastAsia="Calibri"/>
          <w:sz w:val="28"/>
          <w:szCs w:val="28"/>
          <w:lang w:eastAsia="en-US"/>
        </w:rPr>
        <w:t>Б</w:t>
      </w:r>
      <w:r w:rsidR="004927E8" w:rsidRPr="009E402F">
        <w:rPr>
          <w:rFonts w:eastAsia="Calibri"/>
          <w:sz w:val="28"/>
          <w:szCs w:val="28"/>
          <w:lang w:eastAsia="en-US"/>
        </w:rPr>
        <w:t xml:space="preserve"> – бонусны</w:t>
      </w:r>
      <w:r>
        <w:rPr>
          <w:rFonts w:eastAsia="Calibri"/>
          <w:sz w:val="28"/>
          <w:szCs w:val="28"/>
          <w:lang w:eastAsia="en-US"/>
        </w:rPr>
        <w:t>е баллы</w:t>
      </w:r>
      <w:bookmarkStart w:id="2" w:name="_GoBack"/>
      <w:bookmarkEnd w:id="2"/>
      <w:r w:rsidR="004927E8" w:rsidRPr="009E402F">
        <w:rPr>
          <w:rFonts w:eastAsia="Calibri"/>
          <w:sz w:val="28"/>
          <w:szCs w:val="28"/>
          <w:lang w:eastAsia="en-US"/>
        </w:rPr>
        <w:t>;</w:t>
      </w:r>
    </w:p>
    <w:p w:rsidR="004927E8" w:rsidRPr="009E402F" w:rsidRDefault="004927E8" w:rsidP="004927E8">
      <w:pPr>
        <w:ind w:firstLine="709"/>
        <w:jc w:val="both"/>
        <w:rPr>
          <w:rFonts w:eastAsia="Calibri"/>
          <w:sz w:val="28"/>
          <w:szCs w:val="28"/>
          <w:lang w:eastAsia="en-US"/>
        </w:rPr>
      </w:pPr>
      <w:r w:rsidRPr="009E402F">
        <w:rPr>
          <w:rFonts w:eastAsia="Calibri"/>
          <w:sz w:val="28"/>
          <w:szCs w:val="28"/>
          <w:lang w:eastAsia="en-US"/>
        </w:rPr>
        <w:t>Рэ – экзаменационный рейтинг.</w:t>
      </w:r>
    </w:p>
    <w:p w:rsidR="004927E8" w:rsidRPr="009E402F" w:rsidRDefault="004927E8" w:rsidP="004927E8">
      <w:pPr>
        <w:pStyle w:val="a6"/>
        <w:ind w:left="360"/>
        <w:rPr>
          <w:rFonts w:ascii="Times New Roman" w:hAnsi="Times New Roman"/>
          <w:bCs/>
          <w:sz w:val="28"/>
          <w:szCs w:val="28"/>
        </w:rPr>
      </w:pPr>
    </w:p>
    <w:p w:rsidR="004927E8" w:rsidRPr="009E402F" w:rsidRDefault="004927E8" w:rsidP="004927E8">
      <w:pPr>
        <w:pStyle w:val="a6"/>
        <w:ind w:left="360"/>
        <w:rPr>
          <w:rFonts w:ascii="Times New Roman" w:hAnsi="Times New Roman"/>
          <w:bCs/>
          <w:sz w:val="28"/>
          <w:szCs w:val="28"/>
        </w:rPr>
      </w:pPr>
      <w:proofErr w:type="gramStart"/>
      <w:r w:rsidRPr="009E402F">
        <w:rPr>
          <w:rFonts w:ascii="Times New Roman" w:hAnsi="Times New Roman"/>
          <w:bCs/>
          <w:sz w:val="28"/>
          <w:szCs w:val="28"/>
        </w:rPr>
        <w:t xml:space="preserve">Промежуточная аттестация по дисциплине считается успешно пройденной обучающимся при условии получения ими </w:t>
      </w:r>
      <w:r w:rsidRPr="009E402F">
        <w:rPr>
          <w:rFonts w:ascii="Times New Roman" w:hAnsi="Times New Roman"/>
          <w:b/>
          <w:bCs/>
          <w:sz w:val="28"/>
          <w:szCs w:val="28"/>
        </w:rPr>
        <w:t>экзаменационного рейтинга не менее 15 баллов</w:t>
      </w:r>
      <w:r w:rsidRPr="009E402F">
        <w:rPr>
          <w:rFonts w:ascii="Times New Roman" w:hAnsi="Times New Roman"/>
          <w:bCs/>
          <w:sz w:val="28"/>
          <w:szCs w:val="28"/>
        </w:rPr>
        <w:t xml:space="preserve"> и </w:t>
      </w:r>
      <w:r w:rsidRPr="009E402F">
        <w:rPr>
          <w:rFonts w:ascii="Times New Roman" w:hAnsi="Times New Roman"/>
          <w:b/>
          <w:bCs/>
          <w:sz w:val="28"/>
          <w:szCs w:val="28"/>
        </w:rPr>
        <w:t>текущего стандартизированного рейтинга не менее 35 баллов</w:t>
      </w:r>
      <w:r w:rsidRPr="009E402F">
        <w:rPr>
          <w:rFonts w:ascii="Times New Roman" w:hAnsi="Times New Roman"/>
          <w:bCs/>
          <w:sz w:val="28"/>
          <w:szCs w:val="28"/>
        </w:rPr>
        <w:t>.</w:t>
      </w:r>
      <w:proofErr w:type="gramEnd"/>
    </w:p>
    <w:p w:rsidR="004927E8" w:rsidRPr="009E402F" w:rsidRDefault="004927E8" w:rsidP="004927E8">
      <w:pPr>
        <w:pStyle w:val="a6"/>
        <w:ind w:left="360"/>
        <w:rPr>
          <w:rFonts w:ascii="Times New Roman" w:hAnsi="Times New Roman"/>
          <w:bCs/>
          <w:sz w:val="28"/>
          <w:szCs w:val="28"/>
        </w:rPr>
      </w:pPr>
    </w:p>
    <w:p w:rsidR="004927E8" w:rsidRPr="009E402F" w:rsidRDefault="004927E8" w:rsidP="004927E8">
      <w:pPr>
        <w:pStyle w:val="a6"/>
        <w:ind w:left="360"/>
        <w:rPr>
          <w:rFonts w:ascii="Times New Roman" w:hAnsi="Times New Roman"/>
          <w:bCs/>
          <w:sz w:val="28"/>
          <w:szCs w:val="28"/>
        </w:rPr>
      </w:pPr>
      <w:r w:rsidRPr="009E402F">
        <w:rPr>
          <w:rFonts w:ascii="Times New Roman" w:hAnsi="Times New Roman"/>
          <w:bCs/>
          <w:sz w:val="28"/>
          <w:szCs w:val="28"/>
        </w:rPr>
        <w:t xml:space="preserve">Полученный балл Рд округляется до целого значения в соответствии с математическими правилами и  по таблице, регламентированной положением «О балльно-рейтинговой системе оценивания учебных достижений обучающихся» (версия 3, </w:t>
      </w:r>
      <w:proofErr w:type="gramStart"/>
      <w:r w:rsidRPr="009E402F">
        <w:rPr>
          <w:rFonts w:ascii="Times New Roman" w:hAnsi="Times New Roman"/>
          <w:bCs/>
          <w:sz w:val="28"/>
          <w:szCs w:val="28"/>
        </w:rPr>
        <w:t>П</w:t>
      </w:r>
      <w:proofErr w:type="gramEnd"/>
      <w:r w:rsidRPr="009E402F">
        <w:rPr>
          <w:rFonts w:ascii="Times New Roman" w:hAnsi="Times New Roman"/>
          <w:bCs/>
          <w:sz w:val="28"/>
          <w:szCs w:val="28"/>
        </w:rPr>
        <w:t xml:space="preserve"> 004.03-2020), переводится в оценку по дисциплине.</w:t>
      </w:r>
    </w:p>
    <w:p w:rsidR="004927E8" w:rsidRPr="009E402F" w:rsidRDefault="004927E8" w:rsidP="004927E8">
      <w:pPr>
        <w:pStyle w:val="a6"/>
        <w:ind w:left="360" w:hanging="76"/>
        <w:jc w:val="center"/>
        <w:rPr>
          <w:rFonts w:ascii="Times New Roman" w:hAnsi="Times New Roman"/>
          <w:bCs/>
          <w:sz w:val="28"/>
          <w:szCs w:val="28"/>
        </w:rPr>
      </w:pPr>
      <w:r w:rsidRPr="009E402F">
        <w:rPr>
          <w:rFonts w:ascii="Times New Roman" w:hAnsi="Times New Roman"/>
          <w:bCs/>
          <w:noProof/>
          <w:sz w:val="28"/>
          <w:szCs w:val="28"/>
        </w:rPr>
        <w:drawing>
          <wp:inline distT="0" distB="0" distL="0" distR="0" wp14:anchorId="7158EEC6" wp14:editId="7BCD07FB">
            <wp:extent cx="3976450" cy="1304925"/>
            <wp:effectExtent l="0" t="0" r="5080" b="0"/>
            <wp:docPr id="2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79409" cy="1305896"/>
                    </a:xfrm>
                    <a:prstGeom prst="rect">
                      <a:avLst/>
                    </a:prstGeom>
                    <a:noFill/>
                    <a:ln>
                      <a:noFill/>
                    </a:ln>
                    <a:effectLst/>
                    <a:extLst/>
                  </pic:spPr>
                </pic:pic>
              </a:graphicData>
            </a:graphic>
          </wp:inline>
        </w:drawing>
      </w:r>
    </w:p>
    <w:p w:rsidR="004927E8" w:rsidRPr="009E402F" w:rsidRDefault="004927E8" w:rsidP="004927E8">
      <w:pPr>
        <w:pStyle w:val="a6"/>
        <w:ind w:left="360"/>
        <w:rPr>
          <w:rFonts w:ascii="Times New Roman" w:hAnsi="Times New Roman"/>
          <w:sz w:val="28"/>
          <w:szCs w:val="28"/>
        </w:rPr>
      </w:pPr>
    </w:p>
    <w:p w:rsidR="004927E8" w:rsidRPr="009E402F" w:rsidRDefault="004927E8" w:rsidP="004927E8">
      <w:pPr>
        <w:pStyle w:val="a6"/>
        <w:ind w:left="360"/>
        <w:rPr>
          <w:rFonts w:ascii="Times New Roman" w:hAnsi="Times New Roman"/>
          <w:sz w:val="28"/>
          <w:szCs w:val="28"/>
        </w:rPr>
      </w:pPr>
      <w:r w:rsidRPr="009E402F">
        <w:rPr>
          <w:rFonts w:ascii="Times New Roman" w:hAnsi="Times New Roman"/>
          <w:sz w:val="28"/>
          <w:szCs w:val="28"/>
        </w:rPr>
        <w:t xml:space="preserve">Полученные результаты Рд и оценка за дисциплину вносятся в экзаменационную ведомость. </w:t>
      </w:r>
    </w:p>
    <w:p w:rsidR="004927E8" w:rsidRPr="009E402F" w:rsidRDefault="004927E8" w:rsidP="004927E8">
      <w:pPr>
        <w:pStyle w:val="a6"/>
        <w:ind w:left="360"/>
        <w:rPr>
          <w:rFonts w:ascii="Times New Roman" w:hAnsi="Times New Roman"/>
          <w:sz w:val="28"/>
          <w:szCs w:val="28"/>
        </w:rPr>
      </w:pPr>
      <w:r w:rsidRPr="009E402F">
        <w:rPr>
          <w:rFonts w:ascii="Times New Roman" w:hAnsi="Times New Roman"/>
          <w:sz w:val="28"/>
          <w:szCs w:val="28"/>
        </w:rPr>
        <w:t>В зачетную книжку студента выставляется оценка за дисциплину «отлично», «хорошо», «удовлетворительно» в соответствии с рейтингом по дисциплине.</w:t>
      </w:r>
    </w:p>
    <w:p w:rsidR="004927E8" w:rsidRPr="009E402F" w:rsidRDefault="004927E8" w:rsidP="004927E8">
      <w:pPr>
        <w:jc w:val="both"/>
        <w:rPr>
          <w:sz w:val="28"/>
          <w:szCs w:val="28"/>
        </w:rPr>
      </w:pPr>
    </w:p>
    <w:p w:rsidR="004927E8" w:rsidRPr="009E402F" w:rsidRDefault="004927E8" w:rsidP="004927E8">
      <w:pPr>
        <w:jc w:val="center"/>
        <w:rPr>
          <w:sz w:val="28"/>
          <w:szCs w:val="28"/>
        </w:rPr>
      </w:pPr>
      <w:r w:rsidRPr="009E402F">
        <w:rPr>
          <w:b/>
          <w:sz w:val="28"/>
          <w:szCs w:val="28"/>
        </w:rPr>
        <w:t>3.1. Повторная промежуточная аттестация</w:t>
      </w:r>
      <w:r w:rsidRPr="009E402F">
        <w:rPr>
          <w:sz w:val="28"/>
          <w:szCs w:val="28"/>
        </w:rPr>
        <w:t>.</w:t>
      </w:r>
    </w:p>
    <w:p w:rsidR="004927E8" w:rsidRPr="009E402F" w:rsidRDefault="004927E8" w:rsidP="004927E8">
      <w:pPr>
        <w:pStyle w:val="a6"/>
        <w:ind w:left="360"/>
        <w:rPr>
          <w:rFonts w:ascii="Times New Roman" w:hAnsi="Times New Roman"/>
          <w:sz w:val="28"/>
          <w:szCs w:val="28"/>
        </w:rPr>
      </w:pPr>
      <w:r w:rsidRPr="009E402F">
        <w:rPr>
          <w:rFonts w:ascii="Times New Roman" w:hAnsi="Times New Roman"/>
          <w:sz w:val="28"/>
          <w:szCs w:val="28"/>
        </w:rPr>
        <w:t xml:space="preserve">Результаты студента, получившего на экзамене менее 15 баллов рейтинга экзаменационного или менее 35 баллов рейтинга текущего стандартизированного, признаются </w:t>
      </w:r>
      <w:proofErr w:type="gramStart"/>
      <w:r w:rsidRPr="009E402F">
        <w:rPr>
          <w:rFonts w:ascii="Times New Roman" w:hAnsi="Times New Roman"/>
          <w:sz w:val="28"/>
          <w:szCs w:val="28"/>
        </w:rPr>
        <w:t>неудовлетворительными</w:t>
      </w:r>
      <w:proofErr w:type="gramEnd"/>
      <w:r w:rsidRPr="009E402F">
        <w:rPr>
          <w:rFonts w:ascii="Times New Roman" w:hAnsi="Times New Roman"/>
          <w:sz w:val="28"/>
          <w:szCs w:val="28"/>
        </w:rPr>
        <w:t xml:space="preserve"> и у обучающегося образуется академическая задолженность. Повторной промежуточной аттестации подлежат студенты, неявившиеся на экзамен по неуважительной причине.</w:t>
      </w:r>
    </w:p>
    <w:p w:rsidR="004927E8" w:rsidRPr="009E402F" w:rsidRDefault="004927E8" w:rsidP="004927E8">
      <w:pPr>
        <w:pStyle w:val="a6"/>
        <w:ind w:left="360"/>
        <w:rPr>
          <w:rFonts w:ascii="Times New Roman" w:hAnsi="Times New Roman"/>
          <w:noProof/>
          <w:sz w:val="28"/>
          <w:szCs w:val="28"/>
        </w:rPr>
      </w:pPr>
      <w:r w:rsidRPr="009E402F">
        <w:rPr>
          <w:rFonts w:ascii="Times New Roman" w:hAnsi="Times New Roman"/>
          <w:noProof/>
          <w:sz w:val="28"/>
          <w:szCs w:val="28"/>
        </w:rPr>
        <w:lastRenderedPageBreak/>
        <w:t xml:space="preserve">Дисциплинарный рейтинг при проведении повторной промежуточной аттестации рассчитывается на основании экзаменационного рейтинга без учета текущего стандартизированного рейтинга в соответствии с пунктом 11.10 и приложения 5 Положения </w:t>
      </w:r>
      <w:r w:rsidRPr="009E402F">
        <w:rPr>
          <w:rFonts w:ascii="Times New Roman" w:hAnsi="Times New Roman"/>
          <w:bCs/>
          <w:sz w:val="28"/>
          <w:szCs w:val="28"/>
        </w:rPr>
        <w:t xml:space="preserve">О балльно-рейтинговой системе оценивания учебных достижений обучающихся» (версия 3, </w:t>
      </w:r>
      <w:proofErr w:type="gramStart"/>
      <w:r w:rsidRPr="009E402F">
        <w:rPr>
          <w:rFonts w:ascii="Times New Roman" w:hAnsi="Times New Roman"/>
          <w:bCs/>
          <w:sz w:val="28"/>
          <w:szCs w:val="28"/>
        </w:rPr>
        <w:t>П</w:t>
      </w:r>
      <w:proofErr w:type="gramEnd"/>
      <w:r w:rsidRPr="009E402F">
        <w:rPr>
          <w:rFonts w:ascii="Times New Roman" w:hAnsi="Times New Roman"/>
          <w:bCs/>
          <w:sz w:val="28"/>
          <w:szCs w:val="28"/>
        </w:rPr>
        <w:t xml:space="preserve"> 004.03-2020)</w:t>
      </w:r>
    </w:p>
    <w:p w:rsidR="004927E8" w:rsidRPr="009E402F" w:rsidRDefault="004927E8" w:rsidP="004927E8">
      <w:pPr>
        <w:pStyle w:val="a6"/>
        <w:ind w:left="360"/>
        <w:jc w:val="center"/>
        <w:rPr>
          <w:rFonts w:ascii="Times New Roman" w:hAnsi="Times New Roman"/>
          <w:noProof/>
          <w:sz w:val="28"/>
          <w:szCs w:val="28"/>
        </w:rPr>
      </w:pPr>
    </w:p>
    <w:p w:rsidR="004927E8" w:rsidRPr="009E402F" w:rsidRDefault="004927E8" w:rsidP="004927E8">
      <w:pPr>
        <w:pStyle w:val="a6"/>
        <w:ind w:left="0" w:firstLine="0"/>
        <w:jc w:val="center"/>
        <w:rPr>
          <w:rFonts w:ascii="Times New Roman" w:hAnsi="Times New Roman"/>
          <w:sz w:val="28"/>
          <w:szCs w:val="28"/>
        </w:rPr>
      </w:pPr>
      <w:r w:rsidRPr="009E402F">
        <w:rPr>
          <w:rFonts w:ascii="Times New Roman" w:hAnsi="Times New Roman"/>
          <w:sz w:val="28"/>
          <w:szCs w:val="28"/>
        </w:rPr>
        <w:t>Таблица перевода экзаменационного рейтинга в дисциплинарный рейтинг</w:t>
      </w:r>
    </w:p>
    <w:p w:rsidR="004927E8" w:rsidRPr="009E402F" w:rsidRDefault="004927E8" w:rsidP="004927E8">
      <w:pPr>
        <w:pStyle w:val="a6"/>
        <w:ind w:left="360"/>
        <w:jc w:val="center"/>
        <w:rPr>
          <w:rFonts w:ascii="Times New Roman" w:hAnsi="Times New Roman"/>
          <w:b/>
          <w:bCs/>
          <w:sz w:val="28"/>
          <w:szCs w:val="28"/>
        </w:rPr>
      </w:pPr>
      <w:r w:rsidRPr="009E402F">
        <w:rPr>
          <w:rFonts w:ascii="Times New Roman" w:hAnsi="Times New Roman"/>
          <w:b/>
          <w:bCs/>
          <w:sz w:val="28"/>
          <w:szCs w:val="28"/>
        </w:rPr>
        <w:t>при повторной промежуточной аттестации</w:t>
      </w:r>
    </w:p>
    <w:p w:rsidR="004927E8" w:rsidRPr="009E402F" w:rsidRDefault="004927E8" w:rsidP="004927E8">
      <w:pPr>
        <w:pStyle w:val="a6"/>
        <w:ind w:left="360"/>
        <w:jc w:val="center"/>
        <w:rPr>
          <w:rFonts w:ascii="Times New Roman" w:hAnsi="Times New Roman"/>
          <w:b/>
          <w:bCs/>
          <w:sz w:val="28"/>
          <w:szCs w:val="28"/>
        </w:rPr>
      </w:pPr>
    </w:p>
    <w:p w:rsidR="004927E8" w:rsidRPr="009E402F" w:rsidRDefault="004927E8" w:rsidP="004927E8">
      <w:pPr>
        <w:pStyle w:val="a6"/>
        <w:ind w:left="360"/>
        <w:jc w:val="center"/>
        <w:rPr>
          <w:rFonts w:ascii="Times New Roman" w:hAnsi="Times New Roman"/>
          <w:sz w:val="28"/>
          <w:szCs w:val="28"/>
        </w:rPr>
      </w:pPr>
    </w:p>
    <w:tbl>
      <w:tblPr>
        <w:tblStyle w:val="a4"/>
        <w:tblW w:w="0" w:type="auto"/>
        <w:tblInd w:w="360" w:type="dxa"/>
        <w:tblLook w:val="04A0" w:firstRow="1" w:lastRow="0" w:firstColumn="1" w:lastColumn="0" w:noHBand="0" w:noVBand="1"/>
      </w:tblPr>
      <w:tblGrid>
        <w:gridCol w:w="640"/>
        <w:gridCol w:w="630"/>
        <w:gridCol w:w="2523"/>
        <w:gridCol w:w="640"/>
        <w:gridCol w:w="630"/>
        <w:gridCol w:w="1696"/>
        <w:gridCol w:w="560"/>
        <w:gridCol w:w="675"/>
        <w:gridCol w:w="1783"/>
      </w:tblGrid>
      <w:tr w:rsidR="004927E8" w:rsidRPr="009E402F" w:rsidTr="00F408E2">
        <w:tc>
          <w:tcPr>
            <w:tcW w:w="732" w:type="dxa"/>
          </w:tcPr>
          <w:p w:rsidR="004927E8" w:rsidRPr="009E402F" w:rsidRDefault="004927E8" w:rsidP="00F408E2">
            <w:pPr>
              <w:pStyle w:val="a6"/>
              <w:ind w:left="0" w:firstLine="0"/>
              <w:rPr>
                <w:rFonts w:ascii="Times New Roman" w:hAnsi="Times New Roman"/>
                <w:b/>
                <w:sz w:val="28"/>
                <w:szCs w:val="28"/>
              </w:rPr>
            </w:pPr>
            <w:r w:rsidRPr="009E402F">
              <w:rPr>
                <w:rFonts w:ascii="Times New Roman" w:hAnsi="Times New Roman"/>
                <w:b/>
                <w:sz w:val="28"/>
                <w:szCs w:val="28"/>
              </w:rPr>
              <w:t>Рэ</w:t>
            </w:r>
          </w:p>
        </w:tc>
        <w:tc>
          <w:tcPr>
            <w:tcW w:w="702" w:type="dxa"/>
          </w:tcPr>
          <w:p w:rsidR="004927E8" w:rsidRPr="009E402F" w:rsidRDefault="004927E8" w:rsidP="00F408E2">
            <w:pPr>
              <w:pStyle w:val="a6"/>
              <w:ind w:left="0" w:firstLine="0"/>
              <w:rPr>
                <w:rFonts w:ascii="Times New Roman" w:hAnsi="Times New Roman"/>
                <w:b/>
                <w:sz w:val="28"/>
                <w:szCs w:val="28"/>
              </w:rPr>
            </w:pPr>
            <w:r w:rsidRPr="009E402F">
              <w:rPr>
                <w:rFonts w:ascii="Times New Roman" w:hAnsi="Times New Roman"/>
                <w:b/>
                <w:sz w:val="28"/>
                <w:szCs w:val="28"/>
              </w:rPr>
              <w:t>Рд</w:t>
            </w:r>
          </w:p>
        </w:tc>
        <w:tc>
          <w:tcPr>
            <w:tcW w:w="2194" w:type="dxa"/>
            <w:tcBorders>
              <w:right w:val="thinThickThinSmallGap" w:sz="24" w:space="0" w:color="auto"/>
            </w:tcBorders>
          </w:tcPr>
          <w:p w:rsidR="004927E8" w:rsidRPr="009E402F" w:rsidRDefault="004927E8" w:rsidP="00F408E2">
            <w:pPr>
              <w:pStyle w:val="a6"/>
              <w:ind w:left="0" w:firstLine="0"/>
              <w:rPr>
                <w:rFonts w:ascii="Times New Roman" w:hAnsi="Times New Roman"/>
                <w:b/>
                <w:sz w:val="28"/>
                <w:szCs w:val="28"/>
              </w:rPr>
            </w:pPr>
            <w:r w:rsidRPr="009E402F">
              <w:rPr>
                <w:rFonts w:ascii="Times New Roman" w:hAnsi="Times New Roman"/>
                <w:b/>
                <w:sz w:val="28"/>
                <w:szCs w:val="28"/>
              </w:rPr>
              <w:t>Оценка</w:t>
            </w:r>
          </w:p>
        </w:tc>
        <w:tc>
          <w:tcPr>
            <w:tcW w:w="734" w:type="dxa"/>
            <w:tcBorders>
              <w:left w:val="thinThickThinSmallGap" w:sz="24" w:space="0" w:color="auto"/>
            </w:tcBorders>
          </w:tcPr>
          <w:p w:rsidR="004927E8" w:rsidRPr="009E402F" w:rsidRDefault="004927E8" w:rsidP="00F408E2">
            <w:pPr>
              <w:pStyle w:val="a6"/>
              <w:ind w:left="0" w:firstLine="0"/>
              <w:rPr>
                <w:rFonts w:ascii="Times New Roman" w:hAnsi="Times New Roman"/>
                <w:b/>
                <w:sz w:val="28"/>
                <w:szCs w:val="28"/>
              </w:rPr>
            </w:pPr>
            <w:r w:rsidRPr="009E402F">
              <w:rPr>
                <w:rFonts w:ascii="Times New Roman" w:hAnsi="Times New Roman"/>
                <w:b/>
                <w:sz w:val="28"/>
                <w:szCs w:val="28"/>
              </w:rPr>
              <w:t>Рэ</w:t>
            </w:r>
          </w:p>
        </w:tc>
        <w:tc>
          <w:tcPr>
            <w:tcW w:w="703" w:type="dxa"/>
          </w:tcPr>
          <w:p w:rsidR="004927E8" w:rsidRPr="009E402F" w:rsidRDefault="004927E8" w:rsidP="00F408E2">
            <w:pPr>
              <w:pStyle w:val="a6"/>
              <w:ind w:left="0" w:firstLine="0"/>
              <w:rPr>
                <w:rFonts w:ascii="Times New Roman" w:hAnsi="Times New Roman"/>
                <w:b/>
                <w:sz w:val="28"/>
                <w:szCs w:val="28"/>
              </w:rPr>
            </w:pPr>
            <w:r w:rsidRPr="009E402F">
              <w:rPr>
                <w:rFonts w:ascii="Times New Roman" w:hAnsi="Times New Roman"/>
                <w:b/>
                <w:sz w:val="28"/>
                <w:szCs w:val="28"/>
              </w:rPr>
              <w:t>Рд</w:t>
            </w:r>
          </w:p>
        </w:tc>
        <w:tc>
          <w:tcPr>
            <w:tcW w:w="2063" w:type="dxa"/>
            <w:tcBorders>
              <w:right w:val="thinThickThinSmallGap" w:sz="24" w:space="0" w:color="auto"/>
            </w:tcBorders>
          </w:tcPr>
          <w:p w:rsidR="004927E8" w:rsidRPr="009E402F" w:rsidRDefault="004927E8" w:rsidP="00F408E2">
            <w:pPr>
              <w:pStyle w:val="a6"/>
              <w:ind w:left="0" w:firstLine="0"/>
              <w:rPr>
                <w:rFonts w:ascii="Times New Roman" w:hAnsi="Times New Roman"/>
                <w:b/>
                <w:sz w:val="28"/>
                <w:szCs w:val="28"/>
              </w:rPr>
            </w:pPr>
            <w:r w:rsidRPr="009E402F">
              <w:rPr>
                <w:rFonts w:ascii="Times New Roman" w:hAnsi="Times New Roman"/>
                <w:b/>
                <w:sz w:val="28"/>
                <w:szCs w:val="28"/>
              </w:rPr>
              <w:t>Оценка</w:t>
            </w:r>
          </w:p>
        </w:tc>
        <w:tc>
          <w:tcPr>
            <w:tcW w:w="597" w:type="dxa"/>
            <w:tcBorders>
              <w:left w:val="thinThickThinSmallGap" w:sz="24" w:space="0" w:color="auto"/>
            </w:tcBorders>
          </w:tcPr>
          <w:p w:rsidR="004927E8" w:rsidRPr="009E402F" w:rsidRDefault="004927E8" w:rsidP="00F408E2">
            <w:pPr>
              <w:pStyle w:val="a6"/>
              <w:ind w:left="0" w:firstLine="0"/>
              <w:rPr>
                <w:rFonts w:ascii="Times New Roman" w:hAnsi="Times New Roman"/>
                <w:b/>
                <w:sz w:val="28"/>
                <w:szCs w:val="28"/>
              </w:rPr>
            </w:pPr>
            <w:r w:rsidRPr="009E402F">
              <w:rPr>
                <w:rFonts w:ascii="Times New Roman" w:hAnsi="Times New Roman"/>
                <w:b/>
                <w:sz w:val="28"/>
                <w:szCs w:val="28"/>
              </w:rPr>
              <w:t>Рэ</w:t>
            </w:r>
          </w:p>
        </w:tc>
        <w:tc>
          <w:tcPr>
            <w:tcW w:w="703" w:type="dxa"/>
          </w:tcPr>
          <w:p w:rsidR="004927E8" w:rsidRPr="009E402F" w:rsidRDefault="004927E8" w:rsidP="00F408E2">
            <w:pPr>
              <w:pStyle w:val="a6"/>
              <w:ind w:left="0" w:firstLine="0"/>
              <w:rPr>
                <w:rFonts w:ascii="Times New Roman" w:hAnsi="Times New Roman"/>
                <w:b/>
                <w:sz w:val="28"/>
                <w:szCs w:val="28"/>
              </w:rPr>
            </w:pPr>
            <w:r w:rsidRPr="009E402F">
              <w:rPr>
                <w:rFonts w:ascii="Times New Roman" w:hAnsi="Times New Roman"/>
                <w:b/>
                <w:sz w:val="28"/>
                <w:szCs w:val="28"/>
              </w:rPr>
              <w:t>Рд</w:t>
            </w:r>
          </w:p>
        </w:tc>
        <w:tc>
          <w:tcPr>
            <w:tcW w:w="2200" w:type="dxa"/>
          </w:tcPr>
          <w:p w:rsidR="004927E8" w:rsidRPr="009E402F" w:rsidRDefault="004927E8" w:rsidP="00F408E2">
            <w:pPr>
              <w:pStyle w:val="a6"/>
              <w:ind w:left="0" w:firstLine="0"/>
              <w:rPr>
                <w:rFonts w:ascii="Times New Roman" w:hAnsi="Times New Roman"/>
                <w:b/>
                <w:sz w:val="28"/>
                <w:szCs w:val="28"/>
              </w:rPr>
            </w:pPr>
            <w:r w:rsidRPr="009E402F">
              <w:rPr>
                <w:rFonts w:ascii="Times New Roman" w:hAnsi="Times New Roman"/>
                <w:b/>
                <w:sz w:val="28"/>
                <w:szCs w:val="28"/>
              </w:rPr>
              <w:t>Оценка</w:t>
            </w:r>
          </w:p>
        </w:tc>
      </w:tr>
      <w:tr w:rsidR="004927E8" w:rsidRPr="009E402F" w:rsidTr="00F408E2">
        <w:tc>
          <w:tcPr>
            <w:tcW w:w="732"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15</w:t>
            </w:r>
          </w:p>
        </w:tc>
        <w:tc>
          <w:tcPr>
            <w:tcW w:w="702"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50</w:t>
            </w:r>
          </w:p>
        </w:tc>
        <w:tc>
          <w:tcPr>
            <w:tcW w:w="2194" w:type="dxa"/>
            <w:tcBorders>
              <w:righ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удовлетворительно</w:t>
            </w:r>
          </w:p>
        </w:tc>
        <w:tc>
          <w:tcPr>
            <w:tcW w:w="734" w:type="dxa"/>
            <w:tcBorders>
              <w:lef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20</w:t>
            </w:r>
          </w:p>
        </w:tc>
        <w:tc>
          <w:tcPr>
            <w:tcW w:w="703"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70</w:t>
            </w:r>
          </w:p>
        </w:tc>
        <w:tc>
          <w:tcPr>
            <w:tcW w:w="2063" w:type="dxa"/>
            <w:tcBorders>
              <w:righ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хорошо</w:t>
            </w:r>
          </w:p>
        </w:tc>
        <w:tc>
          <w:tcPr>
            <w:tcW w:w="597" w:type="dxa"/>
            <w:tcBorders>
              <w:lef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25</w:t>
            </w:r>
          </w:p>
        </w:tc>
        <w:tc>
          <w:tcPr>
            <w:tcW w:w="703"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86</w:t>
            </w:r>
          </w:p>
        </w:tc>
        <w:tc>
          <w:tcPr>
            <w:tcW w:w="2200"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отлично</w:t>
            </w:r>
          </w:p>
        </w:tc>
      </w:tr>
      <w:tr w:rsidR="004927E8" w:rsidRPr="009E402F" w:rsidTr="00F408E2">
        <w:tc>
          <w:tcPr>
            <w:tcW w:w="732"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16</w:t>
            </w:r>
          </w:p>
        </w:tc>
        <w:tc>
          <w:tcPr>
            <w:tcW w:w="702"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54</w:t>
            </w:r>
          </w:p>
        </w:tc>
        <w:tc>
          <w:tcPr>
            <w:tcW w:w="2194" w:type="dxa"/>
            <w:tcBorders>
              <w:righ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удовлетворительно</w:t>
            </w:r>
          </w:p>
        </w:tc>
        <w:tc>
          <w:tcPr>
            <w:tcW w:w="734" w:type="dxa"/>
            <w:tcBorders>
              <w:lef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21</w:t>
            </w:r>
          </w:p>
        </w:tc>
        <w:tc>
          <w:tcPr>
            <w:tcW w:w="703"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74</w:t>
            </w:r>
          </w:p>
        </w:tc>
        <w:tc>
          <w:tcPr>
            <w:tcW w:w="2063" w:type="dxa"/>
            <w:tcBorders>
              <w:righ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хорошо</w:t>
            </w:r>
          </w:p>
        </w:tc>
        <w:tc>
          <w:tcPr>
            <w:tcW w:w="597" w:type="dxa"/>
            <w:tcBorders>
              <w:lef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26</w:t>
            </w:r>
          </w:p>
        </w:tc>
        <w:tc>
          <w:tcPr>
            <w:tcW w:w="703"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89</w:t>
            </w:r>
          </w:p>
        </w:tc>
        <w:tc>
          <w:tcPr>
            <w:tcW w:w="2200"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отлично</w:t>
            </w:r>
          </w:p>
        </w:tc>
      </w:tr>
      <w:tr w:rsidR="004927E8" w:rsidRPr="009E402F" w:rsidTr="00F408E2">
        <w:tc>
          <w:tcPr>
            <w:tcW w:w="732"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17</w:t>
            </w:r>
          </w:p>
        </w:tc>
        <w:tc>
          <w:tcPr>
            <w:tcW w:w="702"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59</w:t>
            </w:r>
          </w:p>
        </w:tc>
        <w:tc>
          <w:tcPr>
            <w:tcW w:w="2194" w:type="dxa"/>
            <w:tcBorders>
              <w:righ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удовлетворительно</w:t>
            </w:r>
          </w:p>
        </w:tc>
        <w:tc>
          <w:tcPr>
            <w:tcW w:w="734" w:type="dxa"/>
            <w:tcBorders>
              <w:lef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22</w:t>
            </w:r>
          </w:p>
        </w:tc>
        <w:tc>
          <w:tcPr>
            <w:tcW w:w="703"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78</w:t>
            </w:r>
          </w:p>
        </w:tc>
        <w:tc>
          <w:tcPr>
            <w:tcW w:w="2063" w:type="dxa"/>
            <w:tcBorders>
              <w:righ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хорошо</w:t>
            </w:r>
          </w:p>
        </w:tc>
        <w:tc>
          <w:tcPr>
            <w:tcW w:w="597" w:type="dxa"/>
            <w:tcBorders>
              <w:lef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27</w:t>
            </w:r>
          </w:p>
        </w:tc>
        <w:tc>
          <w:tcPr>
            <w:tcW w:w="703"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92</w:t>
            </w:r>
          </w:p>
        </w:tc>
        <w:tc>
          <w:tcPr>
            <w:tcW w:w="2200"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отлично</w:t>
            </w:r>
          </w:p>
        </w:tc>
      </w:tr>
      <w:tr w:rsidR="004927E8" w:rsidRPr="009E402F" w:rsidTr="00F408E2">
        <w:tc>
          <w:tcPr>
            <w:tcW w:w="732"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18</w:t>
            </w:r>
          </w:p>
        </w:tc>
        <w:tc>
          <w:tcPr>
            <w:tcW w:w="702"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64</w:t>
            </w:r>
          </w:p>
        </w:tc>
        <w:tc>
          <w:tcPr>
            <w:tcW w:w="2194" w:type="dxa"/>
            <w:tcBorders>
              <w:righ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удовлетворительно</w:t>
            </w:r>
          </w:p>
        </w:tc>
        <w:tc>
          <w:tcPr>
            <w:tcW w:w="734" w:type="dxa"/>
            <w:tcBorders>
              <w:lef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23</w:t>
            </w:r>
          </w:p>
        </w:tc>
        <w:tc>
          <w:tcPr>
            <w:tcW w:w="703"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82</w:t>
            </w:r>
          </w:p>
        </w:tc>
        <w:tc>
          <w:tcPr>
            <w:tcW w:w="2063" w:type="dxa"/>
            <w:tcBorders>
              <w:righ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хорошо</w:t>
            </w:r>
          </w:p>
        </w:tc>
        <w:tc>
          <w:tcPr>
            <w:tcW w:w="597" w:type="dxa"/>
            <w:tcBorders>
              <w:lef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28</w:t>
            </w:r>
          </w:p>
        </w:tc>
        <w:tc>
          <w:tcPr>
            <w:tcW w:w="703"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95</w:t>
            </w:r>
          </w:p>
        </w:tc>
        <w:tc>
          <w:tcPr>
            <w:tcW w:w="2200"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отлично</w:t>
            </w:r>
          </w:p>
        </w:tc>
      </w:tr>
      <w:tr w:rsidR="004927E8" w:rsidRPr="009E402F" w:rsidTr="00F408E2">
        <w:tc>
          <w:tcPr>
            <w:tcW w:w="732"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19</w:t>
            </w:r>
          </w:p>
        </w:tc>
        <w:tc>
          <w:tcPr>
            <w:tcW w:w="702"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69</w:t>
            </w:r>
          </w:p>
        </w:tc>
        <w:tc>
          <w:tcPr>
            <w:tcW w:w="2194" w:type="dxa"/>
            <w:tcBorders>
              <w:righ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удовлетворительно</w:t>
            </w:r>
          </w:p>
        </w:tc>
        <w:tc>
          <w:tcPr>
            <w:tcW w:w="734" w:type="dxa"/>
            <w:tcBorders>
              <w:lef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24</w:t>
            </w:r>
          </w:p>
        </w:tc>
        <w:tc>
          <w:tcPr>
            <w:tcW w:w="703"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85</w:t>
            </w:r>
          </w:p>
        </w:tc>
        <w:tc>
          <w:tcPr>
            <w:tcW w:w="2063" w:type="dxa"/>
            <w:tcBorders>
              <w:righ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хорошо</w:t>
            </w:r>
          </w:p>
        </w:tc>
        <w:tc>
          <w:tcPr>
            <w:tcW w:w="597" w:type="dxa"/>
            <w:tcBorders>
              <w:lef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29</w:t>
            </w:r>
          </w:p>
        </w:tc>
        <w:tc>
          <w:tcPr>
            <w:tcW w:w="703"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98</w:t>
            </w:r>
          </w:p>
        </w:tc>
        <w:tc>
          <w:tcPr>
            <w:tcW w:w="2200"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отлично</w:t>
            </w:r>
          </w:p>
        </w:tc>
      </w:tr>
      <w:tr w:rsidR="004927E8" w:rsidRPr="009E402F" w:rsidTr="00F408E2">
        <w:tc>
          <w:tcPr>
            <w:tcW w:w="732" w:type="dxa"/>
          </w:tcPr>
          <w:p w:rsidR="004927E8" w:rsidRPr="009E402F" w:rsidRDefault="004927E8" w:rsidP="00F408E2">
            <w:pPr>
              <w:pStyle w:val="a6"/>
              <w:ind w:left="0" w:firstLine="0"/>
              <w:rPr>
                <w:rFonts w:ascii="Times New Roman" w:hAnsi="Times New Roman"/>
                <w:sz w:val="28"/>
                <w:szCs w:val="28"/>
              </w:rPr>
            </w:pPr>
          </w:p>
        </w:tc>
        <w:tc>
          <w:tcPr>
            <w:tcW w:w="702" w:type="dxa"/>
          </w:tcPr>
          <w:p w:rsidR="004927E8" w:rsidRPr="009E402F" w:rsidRDefault="004927E8" w:rsidP="00F408E2">
            <w:pPr>
              <w:pStyle w:val="a6"/>
              <w:ind w:left="0" w:firstLine="0"/>
              <w:rPr>
                <w:rFonts w:ascii="Times New Roman" w:hAnsi="Times New Roman"/>
                <w:sz w:val="28"/>
                <w:szCs w:val="28"/>
              </w:rPr>
            </w:pPr>
          </w:p>
        </w:tc>
        <w:tc>
          <w:tcPr>
            <w:tcW w:w="2194" w:type="dxa"/>
            <w:tcBorders>
              <w:right w:val="thinThickThinSmallGap" w:sz="24" w:space="0" w:color="auto"/>
            </w:tcBorders>
          </w:tcPr>
          <w:p w:rsidR="004927E8" w:rsidRPr="009E402F" w:rsidRDefault="004927E8" w:rsidP="00F408E2">
            <w:pPr>
              <w:pStyle w:val="a6"/>
              <w:ind w:left="0" w:firstLine="0"/>
              <w:rPr>
                <w:rFonts w:ascii="Times New Roman" w:hAnsi="Times New Roman"/>
                <w:sz w:val="28"/>
                <w:szCs w:val="28"/>
              </w:rPr>
            </w:pPr>
          </w:p>
        </w:tc>
        <w:tc>
          <w:tcPr>
            <w:tcW w:w="734" w:type="dxa"/>
            <w:tcBorders>
              <w:left w:val="thinThickThinSmallGap" w:sz="24" w:space="0" w:color="auto"/>
            </w:tcBorders>
          </w:tcPr>
          <w:p w:rsidR="004927E8" w:rsidRPr="009E402F" w:rsidRDefault="004927E8" w:rsidP="00F408E2">
            <w:pPr>
              <w:pStyle w:val="a6"/>
              <w:ind w:left="0" w:firstLine="0"/>
              <w:rPr>
                <w:rFonts w:ascii="Times New Roman" w:hAnsi="Times New Roman"/>
                <w:sz w:val="28"/>
                <w:szCs w:val="28"/>
              </w:rPr>
            </w:pPr>
          </w:p>
        </w:tc>
        <w:tc>
          <w:tcPr>
            <w:tcW w:w="703" w:type="dxa"/>
          </w:tcPr>
          <w:p w:rsidR="004927E8" w:rsidRPr="009E402F" w:rsidRDefault="004927E8" w:rsidP="00F408E2">
            <w:pPr>
              <w:pStyle w:val="a6"/>
              <w:ind w:left="0" w:firstLine="0"/>
              <w:rPr>
                <w:rFonts w:ascii="Times New Roman" w:hAnsi="Times New Roman"/>
                <w:sz w:val="28"/>
                <w:szCs w:val="28"/>
              </w:rPr>
            </w:pPr>
          </w:p>
        </w:tc>
        <w:tc>
          <w:tcPr>
            <w:tcW w:w="2063" w:type="dxa"/>
            <w:tcBorders>
              <w:right w:val="thinThickThinSmallGap" w:sz="24" w:space="0" w:color="auto"/>
            </w:tcBorders>
          </w:tcPr>
          <w:p w:rsidR="004927E8" w:rsidRPr="009E402F" w:rsidRDefault="004927E8" w:rsidP="00F408E2">
            <w:pPr>
              <w:pStyle w:val="a6"/>
              <w:ind w:left="0" w:firstLine="0"/>
              <w:rPr>
                <w:rFonts w:ascii="Times New Roman" w:hAnsi="Times New Roman"/>
                <w:sz w:val="28"/>
                <w:szCs w:val="28"/>
              </w:rPr>
            </w:pPr>
          </w:p>
        </w:tc>
        <w:tc>
          <w:tcPr>
            <w:tcW w:w="597" w:type="dxa"/>
            <w:tcBorders>
              <w:left w:val="thinThickThinSmallGap" w:sz="24" w:space="0" w:color="auto"/>
            </w:tcBorders>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30</w:t>
            </w:r>
          </w:p>
        </w:tc>
        <w:tc>
          <w:tcPr>
            <w:tcW w:w="703"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100</w:t>
            </w:r>
          </w:p>
        </w:tc>
        <w:tc>
          <w:tcPr>
            <w:tcW w:w="2200" w:type="dxa"/>
          </w:tcPr>
          <w:p w:rsidR="004927E8" w:rsidRPr="009E402F" w:rsidRDefault="004927E8" w:rsidP="00F408E2">
            <w:pPr>
              <w:pStyle w:val="a6"/>
              <w:ind w:left="0" w:firstLine="0"/>
              <w:rPr>
                <w:rFonts w:ascii="Times New Roman" w:hAnsi="Times New Roman"/>
                <w:sz w:val="28"/>
                <w:szCs w:val="28"/>
              </w:rPr>
            </w:pPr>
            <w:r w:rsidRPr="009E402F">
              <w:rPr>
                <w:rFonts w:ascii="Times New Roman" w:hAnsi="Times New Roman"/>
                <w:sz w:val="28"/>
                <w:szCs w:val="28"/>
              </w:rPr>
              <w:t>отлично</w:t>
            </w:r>
          </w:p>
        </w:tc>
      </w:tr>
    </w:tbl>
    <w:p w:rsidR="004927E8" w:rsidRPr="009218E8" w:rsidRDefault="004927E8" w:rsidP="004927E8">
      <w:pPr>
        <w:pStyle w:val="a6"/>
        <w:ind w:left="0" w:firstLine="0"/>
        <w:rPr>
          <w:rFonts w:ascii="Times New Roman" w:hAnsi="Times New Roman"/>
          <w:color w:val="000000"/>
          <w:sz w:val="24"/>
          <w:szCs w:val="24"/>
        </w:rPr>
      </w:pPr>
    </w:p>
    <w:p w:rsidR="004927E8" w:rsidRPr="009218E8" w:rsidRDefault="004927E8" w:rsidP="004927E8">
      <w:pPr>
        <w:pStyle w:val="a6"/>
        <w:ind w:left="0" w:firstLine="709"/>
        <w:jc w:val="center"/>
        <w:rPr>
          <w:rFonts w:ascii="Times New Roman" w:hAnsi="Times New Roman"/>
          <w:b/>
          <w:color w:val="000000"/>
          <w:sz w:val="24"/>
          <w:szCs w:val="24"/>
        </w:rPr>
      </w:pPr>
      <w:r w:rsidRPr="009218E8">
        <w:rPr>
          <w:rFonts w:ascii="Times New Roman" w:hAnsi="Times New Roman"/>
          <w:b/>
          <w:color w:val="000000"/>
          <w:sz w:val="24"/>
          <w:szCs w:val="24"/>
        </w:rPr>
        <w:t>Вопросы для проверки теоретических знаний по дисциплине</w:t>
      </w:r>
      <w:r>
        <w:rPr>
          <w:rFonts w:ascii="Times New Roman" w:hAnsi="Times New Roman"/>
          <w:b/>
          <w:color w:val="000000"/>
          <w:sz w:val="24"/>
          <w:szCs w:val="24"/>
        </w:rPr>
        <w:t xml:space="preserve"> «Биология»</w:t>
      </w:r>
    </w:p>
    <w:p w:rsidR="004927E8" w:rsidRPr="008E6C64" w:rsidRDefault="004927E8" w:rsidP="004927E8">
      <w:pPr>
        <w:pStyle w:val="a6"/>
        <w:ind w:left="0" w:firstLine="709"/>
        <w:jc w:val="center"/>
        <w:rPr>
          <w:rFonts w:ascii="Times New Roman" w:hAnsi="Times New Roman"/>
          <w:b/>
          <w:sz w:val="24"/>
          <w:szCs w:val="24"/>
        </w:rPr>
      </w:pPr>
    </w:p>
    <w:p w:rsidR="004927E8" w:rsidRPr="008E6C64" w:rsidRDefault="004927E8" w:rsidP="004927E8">
      <w:pPr>
        <w:numPr>
          <w:ilvl w:val="0"/>
          <w:numId w:val="363"/>
        </w:numPr>
        <w:jc w:val="both"/>
      </w:pPr>
      <w:r w:rsidRPr="008E6C64">
        <w:t>Биология как одна из теоретических основ медицины, ее задачи, объект и методы исследования. Разделы дисциплины биологии и их значение для деятельности врача.</w:t>
      </w:r>
    </w:p>
    <w:p w:rsidR="004927E8" w:rsidRPr="008E6C64" w:rsidRDefault="004927E8" w:rsidP="004927E8">
      <w:pPr>
        <w:numPr>
          <w:ilvl w:val="0"/>
          <w:numId w:val="363"/>
        </w:numPr>
        <w:jc w:val="both"/>
      </w:pPr>
      <w:r w:rsidRPr="008E6C64">
        <w:t xml:space="preserve">Развитие представлений о сущности жизни. Определение жизни. Гипотезы о происхождении жизни. Главные этапы возникновения и развития жизни. Иерархические уровни организации жизни. </w:t>
      </w:r>
    </w:p>
    <w:p w:rsidR="004927E8" w:rsidRPr="008E6C64" w:rsidRDefault="004927E8" w:rsidP="004927E8">
      <w:pPr>
        <w:jc w:val="center"/>
        <w:rPr>
          <w:bCs/>
        </w:rPr>
      </w:pPr>
      <w:r w:rsidRPr="008E6C64">
        <w:rPr>
          <w:bCs/>
        </w:rPr>
        <w:t>ЦИТОЛОГИЯ</w:t>
      </w:r>
    </w:p>
    <w:p w:rsidR="004927E8" w:rsidRPr="008E6C64" w:rsidRDefault="004927E8" w:rsidP="004927E8">
      <w:pPr>
        <w:numPr>
          <w:ilvl w:val="0"/>
          <w:numId w:val="363"/>
        </w:numPr>
        <w:jc w:val="both"/>
      </w:pPr>
      <w:r w:rsidRPr="008E6C64">
        <w:t>Клеточная теория,  основные ее положения. История становления и современное содержание. Значение клеточной теории в развитии биологии и медицины. Вклад отечественных и зарубежных ученых в учение о клетке.</w:t>
      </w:r>
    </w:p>
    <w:p w:rsidR="004927E8" w:rsidRPr="008E6C64" w:rsidRDefault="004927E8" w:rsidP="004927E8">
      <w:pPr>
        <w:numPr>
          <w:ilvl w:val="0"/>
          <w:numId w:val="363"/>
        </w:numPr>
        <w:jc w:val="both"/>
      </w:pPr>
      <w:r w:rsidRPr="008E6C64">
        <w:t>Клетка:  определение.  Основные типы организации клеток: пр</w:t>
      </w:r>
      <w:proofErr w:type="gramStart"/>
      <w:r w:rsidRPr="008E6C64">
        <w:t>о-</w:t>
      </w:r>
      <w:proofErr w:type="gramEnd"/>
      <w:r w:rsidRPr="008E6C64">
        <w:t xml:space="preserve"> и эукариотические клетки, общие черты и различия. Теория происхождения эукариотических клеток, ее доказательства. Неклеточные формы жизни.</w:t>
      </w:r>
    </w:p>
    <w:p w:rsidR="004927E8" w:rsidRPr="008E6C64" w:rsidRDefault="004927E8" w:rsidP="004927E8">
      <w:pPr>
        <w:numPr>
          <w:ilvl w:val="0"/>
          <w:numId w:val="363"/>
        </w:numPr>
        <w:jc w:val="both"/>
      </w:pPr>
      <w:r w:rsidRPr="008E6C64">
        <w:t>Основные структурные компоненты клетки. Структура и функция цитоплазмы. Органеллы животной и растительной клетки: определение, классификация.  Включения: определение, виды.</w:t>
      </w:r>
    </w:p>
    <w:p w:rsidR="004927E8" w:rsidRPr="008E6C64" w:rsidRDefault="004927E8" w:rsidP="004927E8">
      <w:pPr>
        <w:numPr>
          <w:ilvl w:val="0"/>
          <w:numId w:val="363"/>
        </w:numPr>
        <w:jc w:val="both"/>
      </w:pPr>
      <w:r w:rsidRPr="008E6C64">
        <w:t>Наследственный аппарат клетки; роль ядра и цитоплазмы в передаче  наследственной информации.  Ядро, его значение для жизнедеятельности клеток, основные компоненты ядра. Цитоплазматическая наследственность: плазмиды и эписомы.</w:t>
      </w:r>
    </w:p>
    <w:p w:rsidR="004927E8" w:rsidRPr="008E6C64" w:rsidRDefault="004927E8" w:rsidP="004927E8">
      <w:pPr>
        <w:numPr>
          <w:ilvl w:val="0"/>
          <w:numId w:val="363"/>
        </w:numPr>
        <w:jc w:val="both"/>
      </w:pPr>
      <w:r w:rsidRPr="008E6C64">
        <w:t>Роль хромосом в передаче наследственной информации  (косвенные и прямые доказательства). Правила хромосом. Современные представления о строении хромосом. Уровни организации ДНК в хромосомах. Хроматин – как форма существования хромосом: строение и химический состав.</w:t>
      </w:r>
    </w:p>
    <w:p w:rsidR="004927E8" w:rsidRPr="008E6C64" w:rsidRDefault="004927E8" w:rsidP="004927E8">
      <w:pPr>
        <w:numPr>
          <w:ilvl w:val="0"/>
          <w:numId w:val="363"/>
        </w:numPr>
        <w:jc w:val="both"/>
      </w:pPr>
      <w:r w:rsidRPr="008E6C64">
        <w:t>Биологические мембраны:  их строение  и свойства.  Плазмалемма: строение, функция. Клетка как открытая система.  Способы проникновения веще</w:t>
      </w:r>
      <w:proofErr w:type="gramStart"/>
      <w:r w:rsidRPr="008E6C64">
        <w:t>ств  в кл</w:t>
      </w:r>
      <w:proofErr w:type="gramEnd"/>
      <w:r w:rsidRPr="008E6C64">
        <w:t>етку: сущность,  значение в медицине. Пассивный путь проникновения веще</w:t>
      </w:r>
      <w:proofErr w:type="gramStart"/>
      <w:r w:rsidRPr="008E6C64">
        <w:t>ств в кл</w:t>
      </w:r>
      <w:proofErr w:type="gramEnd"/>
      <w:r w:rsidRPr="008E6C64">
        <w:t>етку (осмос, диффузия, фильтрация). Медицинское значение изучения данных процессов в клетке. Активный путь проникновения веще</w:t>
      </w:r>
      <w:proofErr w:type="gramStart"/>
      <w:r w:rsidRPr="008E6C64">
        <w:t>ств в кл</w:t>
      </w:r>
      <w:proofErr w:type="gramEnd"/>
      <w:r w:rsidRPr="008E6C64">
        <w:t>етку («ионный насос», пиноцитоз, фагоцитоз). Их роль для одноклеточных и многоклеточных организмов.</w:t>
      </w:r>
    </w:p>
    <w:p w:rsidR="004927E8" w:rsidRPr="008E6C64" w:rsidRDefault="004927E8" w:rsidP="004927E8">
      <w:pPr>
        <w:numPr>
          <w:ilvl w:val="0"/>
          <w:numId w:val="363"/>
        </w:numPr>
        <w:jc w:val="both"/>
      </w:pPr>
      <w:r w:rsidRPr="008E6C64">
        <w:t xml:space="preserve">Жизненный цикл клетки,  его периоды, их характеристика, особенности у различных видов клеток.  Морфофункциональная  характеристика  и  динамика  структуры хромосом в </w:t>
      </w:r>
      <w:r w:rsidRPr="008E6C64">
        <w:lastRenderedPageBreak/>
        <w:t>клеточном цикле.  Механизм регуляции митотической активности. Понятия о митогенах и митостатиках. Митотический индекс. Категории клеточных комплексов (растущие, обновляющиеся, статические). Главные механизмы митотического цикла, обеспечивающие поддержание генетического гомеостаза. Понятие об апоптозе.</w:t>
      </w:r>
    </w:p>
    <w:p w:rsidR="004927E8" w:rsidRPr="008E6C64" w:rsidRDefault="004927E8" w:rsidP="004927E8">
      <w:pPr>
        <w:numPr>
          <w:ilvl w:val="0"/>
          <w:numId w:val="363"/>
        </w:numPr>
        <w:jc w:val="both"/>
      </w:pPr>
      <w:r w:rsidRPr="008E6C64">
        <w:t xml:space="preserve">Основные способы деления клетки: митоз, мейоз и амитоз.  Определение, характеристика процессов и их биологическое значение. Биологическое отличие мейоза от митоза. Митоз и проблемы роста, регенерации,  опухолевого роста. </w:t>
      </w:r>
    </w:p>
    <w:p w:rsidR="004927E8" w:rsidRPr="008E6C64" w:rsidRDefault="004927E8" w:rsidP="004927E8">
      <w:pPr>
        <w:numPr>
          <w:ilvl w:val="0"/>
          <w:numId w:val="363"/>
        </w:numPr>
        <w:jc w:val="both"/>
      </w:pPr>
      <w:r w:rsidRPr="008E6C64">
        <w:t>Размножение - основное свойство живого. Способы бесполого размножения. Эволюция форм полового размножения (изогамия, анизогамия, оогамия). Определение, сущность, биологическое значение.</w:t>
      </w:r>
    </w:p>
    <w:p w:rsidR="004927E8" w:rsidRPr="008E6C64" w:rsidRDefault="004927E8" w:rsidP="004927E8">
      <w:pPr>
        <w:numPr>
          <w:ilvl w:val="0"/>
          <w:numId w:val="363"/>
        </w:numPr>
        <w:jc w:val="both"/>
      </w:pPr>
      <w:r w:rsidRPr="008E6C64">
        <w:t>Половое размножение у простейших и многоклеточных организмов. Гаметогенез: характеристика его периодов. Морфофункциональные особенности половых клеток. Оплодотворение, биологическое значение.</w:t>
      </w:r>
    </w:p>
    <w:p w:rsidR="004927E8" w:rsidRPr="008E6C64" w:rsidRDefault="004927E8" w:rsidP="004927E8">
      <w:pPr>
        <w:keepNext/>
        <w:widowControl w:val="0"/>
        <w:adjustRightInd w:val="0"/>
        <w:spacing w:after="60" w:line="360" w:lineRule="atLeast"/>
        <w:jc w:val="center"/>
        <w:textAlignment w:val="baseline"/>
        <w:outlineLvl w:val="0"/>
        <w:rPr>
          <w:bCs/>
          <w:kern w:val="32"/>
        </w:rPr>
      </w:pPr>
      <w:r w:rsidRPr="008E6C64">
        <w:rPr>
          <w:bCs/>
          <w:kern w:val="32"/>
        </w:rPr>
        <w:t>ГЕНЕТИКА</w:t>
      </w:r>
    </w:p>
    <w:p w:rsidR="004927E8" w:rsidRPr="008E6C64" w:rsidRDefault="004927E8" w:rsidP="004927E8">
      <w:pPr>
        <w:numPr>
          <w:ilvl w:val="0"/>
          <w:numId w:val="363"/>
        </w:numPr>
        <w:jc w:val="both"/>
      </w:pPr>
      <w:r w:rsidRPr="008E6C64">
        <w:t>Генетика – как наука: цели, задачи, объекты и методы изучения. Уровни изучения генетических явлений. Основные направления и этапы развития генетики с 1900 года.  Роль  отечественных и зарубежных ученых. Основные понятия генетики. Значение генетики для медицины.</w:t>
      </w:r>
    </w:p>
    <w:p w:rsidR="004927E8" w:rsidRPr="008E6C64" w:rsidRDefault="004927E8" w:rsidP="004927E8">
      <w:pPr>
        <w:numPr>
          <w:ilvl w:val="0"/>
          <w:numId w:val="363"/>
        </w:numPr>
        <w:jc w:val="both"/>
      </w:pPr>
      <w:r w:rsidRPr="008E6C64">
        <w:t xml:space="preserve">Основные законы генетики и  их цитологические механизмы. </w:t>
      </w:r>
    </w:p>
    <w:p w:rsidR="004927E8" w:rsidRPr="008E6C64" w:rsidRDefault="004927E8" w:rsidP="004927E8">
      <w:pPr>
        <w:numPr>
          <w:ilvl w:val="0"/>
          <w:numId w:val="363"/>
        </w:numPr>
        <w:jc w:val="both"/>
      </w:pPr>
      <w:r w:rsidRPr="008E6C64">
        <w:t>Генотип как целостная система. Формы взаимодействия аллельных и неаллельных генов.</w:t>
      </w:r>
    </w:p>
    <w:p w:rsidR="004927E8" w:rsidRPr="008E6C64" w:rsidRDefault="004927E8" w:rsidP="004927E8">
      <w:pPr>
        <w:numPr>
          <w:ilvl w:val="0"/>
          <w:numId w:val="363"/>
        </w:numPr>
        <w:jc w:val="both"/>
      </w:pPr>
      <w:r w:rsidRPr="008E6C64">
        <w:t xml:space="preserve">Иммуногенетика: наследование антигенных систем </w:t>
      </w:r>
      <w:r w:rsidRPr="008E6C64">
        <w:rPr>
          <w:lang w:val="en-US"/>
        </w:rPr>
        <w:t>HLA</w:t>
      </w:r>
      <w:r w:rsidRPr="008E6C64">
        <w:t xml:space="preserve">, АВО, резус фактора. Значение для медицины. Генетические и иммунологические основы гемолитической болезни новорожденных. Профилактика последствий несовместимости между матерью и плодом.  </w:t>
      </w:r>
    </w:p>
    <w:p w:rsidR="004927E8" w:rsidRPr="008E6C64" w:rsidRDefault="004927E8" w:rsidP="004927E8">
      <w:pPr>
        <w:numPr>
          <w:ilvl w:val="0"/>
          <w:numId w:val="363"/>
        </w:numPr>
        <w:jc w:val="both"/>
      </w:pPr>
      <w:r w:rsidRPr="008E6C64">
        <w:t>Понятие «доза гена» в генотипе. Генотип как сбалансированная по дозам генов система.  Типы наследования признаков и доза генов необходимая для их проявления (мон</w:t>
      </w:r>
      <w:proofErr w:type="gramStart"/>
      <w:r w:rsidRPr="008E6C64">
        <w:t>о-</w:t>
      </w:r>
      <w:proofErr w:type="gramEnd"/>
      <w:r w:rsidRPr="008E6C64">
        <w:t xml:space="preserve"> и полигенное наследование). Признаки, контролируемые одной или двойной дозой, несколькими двойными дозами генов. </w:t>
      </w:r>
    </w:p>
    <w:p w:rsidR="004927E8" w:rsidRPr="008E6C64" w:rsidRDefault="004927E8" w:rsidP="004927E8">
      <w:pPr>
        <w:numPr>
          <w:ilvl w:val="0"/>
          <w:numId w:val="363"/>
        </w:numPr>
        <w:jc w:val="both"/>
      </w:pPr>
      <w:r w:rsidRPr="008E6C64">
        <w:t xml:space="preserve">Основные положения хромосомной теории наследственности. Хромосомы как группы сцепления генов. Локализация некоторых генов в хромосомах человека. Генетические, цитологические и секвенсовые карты хромосом. Научное значение картирования хромосом.  </w:t>
      </w:r>
    </w:p>
    <w:p w:rsidR="004927E8" w:rsidRPr="008E6C64" w:rsidRDefault="004927E8" w:rsidP="004927E8">
      <w:pPr>
        <w:numPr>
          <w:ilvl w:val="0"/>
          <w:numId w:val="363"/>
        </w:numPr>
        <w:jc w:val="both"/>
      </w:pPr>
      <w:r w:rsidRPr="008E6C64">
        <w:t xml:space="preserve">Доказательства роли ДНК в передаче наследственной информации (опыты по трансформации и  трансдукции у бактерий). </w:t>
      </w:r>
    </w:p>
    <w:p w:rsidR="004927E8" w:rsidRPr="008E6C64" w:rsidRDefault="004927E8" w:rsidP="004927E8">
      <w:pPr>
        <w:numPr>
          <w:ilvl w:val="0"/>
          <w:numId w:val="363"/>
        </w:numPr>
        <w:jc w:val="both"/>
      </w:pPr>
      <w:r w:rsidRPr="008E6C64">
        <w:t>Геномика - раздел молекулярной генетики, посвящённый изучению генома и генов живых организмов. Современные представления о геноме человека: организация и характеристика генома, классификация генов в геноме. Программа «Геном человека», ее практическое значение. Успехи и научные перспективы.</w:t>
      </w:r>
    </w:p>
    <w:p w:rsidR="004927E8" w:rsidRPr="008E6C64" w:rsidRDefault="004927E8" w:rsidP="004927E8">
      <w:pPr>
        <w:numPr>
          <w:ilvl w:val="0"/>
          <w:numId w:val="363"/>
        </w:numPr>
        <w:jc w:val="both"/>
      </w:pPr>
      <w:r w:rsidRPr="008E6C64">
        <w:t>Ген - функциональная единица наследственной информации. Дискретность гена (цистрон, рекон, мутон). Мон</w:t>
      </w:r>
      <w:proofErr w:type="gramStart"/>
      <w:r w:rsidRPr="008E6C64">
        <w:t>о-</w:t>
      </w:r>
      <w:proofErr w:type="gramEnd"/>
      <w:r w:rsidRPr="008E6C64">
        <w:t xml:space="preserve"> и полицистронная модели генов. Понятие о транскриптоне и опероне, их структура (промотор, оператор, терминатор и т.д.).</w:t>
      </w:r>
    </w:p>
    <w:p w:rsidR="004927E8" w:rsidRPr="008E6C64" w:rsidRDefault="004927E8" w:rsidP="004927E8">
      <w:pPr>
        <w:numPr>
          <w:ilvl w:val="0"/>
          <w:numId w:val="363"/>
        </w:numPr>
        <w:jc w:val="both"/>
      </w:pPr>
      <w:r w:rsidRPr="008E6C64">
        <w:t xml:space="preserve">Виды нуклеиновых кислот, их строение, свойства и функции. Генетический код, его характеристика. Свойства ДНК: репликация и репарация. </w:t>
      </w:r>
    </w:p>
    <w:p w:rsidR="004927E8" w:rsidRPr="008E6C64" w:rsidRDefault="004927E8" w:rsidP="004927E8">
      <w:pPr>
        <w:numPr>
          <w:ilvl w:val="0"/>
          <w:numId w:val="363"/>
        </w:numPr>
        <w:jc w:val="both"/>
      </w:pPr>
      <w:r w:rsidRPr="008E6C64">
        <w:t xml:space="preserve">Реализация наследственной  информации </w:t>
      </w:r>
      <w:proofErr w:type="gramStart"/>
      <w:r w:rsidRPr="008E6C64">
        <w:t>у</w:t>
      </w:r>
      <w:proofErr w:type="gramEnd"/>
      <w:r w:rsidRPr="008E6C64">
        <w:t xml:space="preserve"> эукариот (транскрипция, трансляция). Характеристика этапов синтеза белка. Правило Бидла-Татума.</w:t>
      </w:r>
    </w:p>
    <w:p w:rsidR="004927E8" w:rsidRPr="008E6C64" w:rsidRDefault="004927E8" w:rsidP="004927E8">
      <w:pPr>
        <w:numPr>
          <w:ilvl w:val="0"/>
          <w:numId w:val="363"/>
        </w:numPr>
        <w:jc w:val="both"/>
      </w:pPr>
      <w:r w:rsidRPr="008E6C64">
        <w:t>Регуляция активности генов у пр</w:t>
      </w:r>
      <w:proofErr w:type="gramStart"/>
      <w:r w:rsidRPr="008E6C64">
        <w:t>о-</w:t>
      </w:r>
      <w:proofErr w:type="gramEnd"/>
      <w:r w:rsidRPr="008E6C64">
        <w:t xml:space="preserve"> и эукариот. Работа лактозного оперона. </w:t>
      </w:r>
    </w:p>
    <w:p w:rsidR="004927E8" w:rsidRPr="008E6C64" w:rsidRDefault="004927E8" w:rsidP="004927E8">
      <w:pPr>
        <w:numPr>
          <w:ilvl w:val="0"/>
          <w:numId w:val="363"/>
        </w:numPr>
        <w:jc w:val="both"/>
      </w:pPr>
      <w:r w:rsidRPr="008E6C64">
        <w:t>Формы изменчивости, их значение в онтогенезе и эволюции. Модификационная изменчивость. Норма реакции, фен</w:t>
      </w:r>
      <w:proofErr w:type="gramStart"/>
      <w:r w:rsidRPr="008E6C64">
        <w:t>о-</w:t>
      </w:r>
      <w:proofErr w:type="gramEnd"/>
      <w:r w:rsidRPr="008E6C64">
        <w:t xml:space="preserve"> и генокопии. Экспрессивность и пенентрантность. Развитие фенотипа как результат реализации генотипа в конкретных условиях среды.  Комбинативная изменчивость и ее роль.</w:t>
      </w:r>
    </w:p>
    <w:p w:rsidR="004927E8" w:rsidRPr="008E6C64" w:rsidRDefault="004927E8" w:rsidP="004927E8">
      <w:pPr>
        <w:numPr>
          <w:ilvl w:val="0"/>
          <w:numId w:val="363"/>
        </w:numPr>
        <w:jc w:val="both"/>
      </w:pPr>
      <w:r w:rsidRPr="008E6C64">
        <w:t xml:space="preserve">Виды наследственной изменчивости: </w:t>
      </w:r>
      <w:proofErr w:type="gramStart"/>
      <w:r w:rsidRPr="008E6C64">
        <w:t>комбинативная</w:t>
      </w:r>
      <w:proofErr w:type="gramEnd"/>
      <w:r w:rsidRPr="008E6C64">
        <w:t xml:space="preserve"> и мутационная. Теория мутагенеза. </w:t>
      </w:r>
      <w:proofErr w:type="gramStart"/>
      <w:r w:rsidRPr="008E6C64">
        <w:t>Классификация мутаций: генные, хромосомные, геномные, спонтанные и индуцированные, генеративные, соматические и т.д.</w:t>
      </w:r>
      <w:proofErr w:type="gramEnd"/>
      <w:r w:rsidRPr="008E6C64">
        <w:t xml:space="preserve"> Сущность, примеры. Значение мутационной изменчивости.</w:t>
      </w:r>
    </w:p>
    <w:p w:rsidR="004927E8" w:rsidRPr="008E6C64" w:rsidRDefault="004927E8" w:rsidP="004927E8">
      <w:pPr>
        <w:numPr>
          <w:ilvl w:val="0"/>
          <w:numId w:val="363"/>
        </w:numPr>
        <w:jc w:val="both"/>
      </w:pPr>
      <w:r w:rsidRPr="008E6C64">
        <w:lastRenderedPageBreak/>
        <w:t xml:space="preserve">Генотипический и фенотипический полиморфизм.  Источники формирования. Уровни проявления полиморфизма. </w:t>
      </w:r>
    </w:p>
    <w:p w:rsidR="004927E8" w:rsidRPr="008E6C64" w:rsidRDefault="004927E8" w:rsidP="004927E8">
      <w:pPr>
        <w:numPr>
          <w:ilvl w:val="0"/>
          <w:numId w:val="363"/>
        </w:numPr>
        <w:jc w:val="both"/>
      </w:pPr>
      <w:proofErr w:type="gramStart"/>
      <w:r w:rsidRPr="008E6C64">
        <w:t>Методы изучения наследственности и изменчивости у человека (генеалогический, цитогенетический, биохимический, близнецовый, антропогенетический, методы пренатальной диагностики, молекулярно-генетические методы ДНК-диагностики, гибридизации соматических клеток, метод моделирования).</w:t>
      </w:r>
      <w:proofErr w:type="gramEnd"/>
      <w:r w:rsidRPr="008E6C64">
        <w:t xml:space="preserve"> Успехи генетики в развитии новых методов.</w:t>
      </w:r>
    </w:p>
    <w:p w:rsidR="004927E8" w:rsidRPr="008E6C64" w:rsidRDefault="004927E8" w:rsidP="004927E8">
      <w:pPr>
        <w:numPr>
          <w:ilvl w:val="0"/>
          <w:numId w:val="363"/>
        </w:numPr>
        <w:jc w:val="both"/>
      </w:pPr>
      <w:r w:rsidRPr="008E6C64">
        <w:t>Понятие о генных болезнях человека: фенилкетонурия, альбинизм, галактоземия, серповидно-клеточная анемия. Механизм развития, методы диагностики, профилактика генных болезней.</w:t>
      </w:r>
    </w:p>
    <w:p w:rsidR="004927E8" w:rsidRPr="008E6C64" w:rsidRDefault="004927E8" w:rsidP="004927E8">
      <w:pPr>
        <w:numPr>
          <w:ilvl w:val="0"/>
          <w:numId w:val="363"/>
        </w:numPr>
        <w:jc w:val="both"/>
      </w:pPr>
      <w:r w:rsidRPr="008E6C64">
        <w:t>Хромосомные болезни, связанные с изменением числа хромосом (синдром Патау и Эдварса, болезнь Дауна, синдром Клайнфельтера, синдром Шерешевского-Тернера и др.). Генетическая основа, основные клинические проявления и методы диагностики.</w:t>
      </w:r>
    </w:p>
    <w:p w:rsidR="004927E8" w:rsidRPr="008E6C64" w:rsidRDefault="004927E8" w:rsidP="004927E8">
      <w:pPr>
        <w:numPr>
          <w:ilvl w:val="0"/>
          <w:numId w:val="363"/>
        </w:numPr>
        <w:jc w:val="both"/>
      </w:pPr>
      <w:r w:rsidRPr="008E6C64">
        <w:t>Хромосомные  болезни,  связанные с нарушением структуры хромосом: синдромы частичной моносомии, синдромы частичной трисомии,  транслокационный синдром Дауна. Генетическая основа, основные клинические проявления и методы диагностики.</w:t>
      </w:r>
    </w:p>
    <w:p w:rsidR="004927E8" w:rsidRPr="008E6C64" w:rsidRDefault="004927E8" w:rsidP="004927E8">
      <w:pPr>
        <w:numPr>
          <w:ilvl w:val="0"/>
          <w:numId w:val="363"/>
        </w:numPr>
        <w:jc w:val="both"/>
      </w:pPr>
      <w:r w:rsidRPr="008E6C64">
        <w:t>Медико-генетическое консультирование:  цель, задачи, этапы работы, значение.</w:t>
      </w:r>
    </w:p>
    <w:p w:rsidR="004927E8" w:rsidRPr="008E6C64" w:rsidRDefault="004927E8" w:rsidP="004927E8">
      <w:pPr>
        <w:numPr>
          <w:ilvl w:val="0"/>
          <w:numId w:val="363"/>
        </w:numPr>
        <w:jc w:val="both"/>
      </w:pPr>
      <w:r w:rsidRPr="008E6C64">
        <w:t>Генетика популяций. Популяционная структура человечества. Характерные особенности генофонда популяции. Факторы, определяющие генетическую структуру популяции: механизмы, сохраняющие и нарушающие генетический гомеостаз. Роль системы браков в распределении аллелей в популяции. Популяционно-статистический метод.</w:t>
      </w:r>
    </w:p>
    <w:p w:rsidR="004927E8" w:rsidRPr="008E6C64" w:rsidRDefault="004927E8" w:rsidP="004927E8">
      <w:pPr>
        <w:keepNext/>
        <w:widowControl w:val="0"/>
        <w:adjustRightInd w:val="0"/>
        <w:spacing w:after="60" w:line="360" w:lineRule="atLeast"/>
        <w:ind w:left="360"/>
        <w:jc w:val="center"/>
        <w:textAlignment w:val="baseline"/>
        <w:outlineLvl w:val="0"/>
        <w:rPr>
          <w:bCs/>
          <w:kern w:val="32"/>
        </w:rPr>
      </w:pPr>
      <w:r w:rsidRPr="008E6C64">
        <w:rPr>
          <w:bCs/>
          <w:kern w:val="32"/>
        </w:rPr>
        <w:t>ЭВОЛЮЦИОННОЕ УЧЕНИЕ</w:t>
      </w:r>
    </w:p>
    <w:p w:rsidR="004927E8" w:rsidRPr="008E6C64" w:rsidRDefault="004927E8" w:rsidP="004927E8">
      <w:pPr>
        <w:numPr>
          <w:ilvl w:val="0"/>
          <w:numId w:val="363"/>
        </w:numPr>
        <w:jc w:val="both"/>
      </w:pPr>
      <w:r w:rsidRPr="008E6C64">
        <w:t xml:space="preserve">Происхождение жизни. Исторические концепции происхождения жизни: креационизм, гипотеза панспермии, трансформизм, биохимическая эволюция, постоянное самозарождение, стационарное состояние, биогенеза и др. Опыты Л.Пастера, Ф.Реди, А.И.Опарина и др. Главные этапы развития жизни. Гипотезы происхождения эукариотических клеток. </w:t>
      </w:r>
    </w:p>
    <w:p w:rsidR="004927E8" w:rsidRPr="008E6C64" w:rsidRDefault="004927E8" w:rsidP="004927E8">
      <w:pPr>
        <w:numPr>
          <w:ilvl w:val="0"/>
          <w:numId w:val="363"/>
        </w:numPr>
        <w:jc w:val="both"/>
      </w:pPr>
      <w:r w:rsidRPr="008E6C64">
        <w:t xml:space="preserve">Современная теория биопоэза: этапы и их характеристика. Концепции голобиоза и генобиоза. Работы С.Миллера и Г.Юри, С.Фокса, Т.Чека. Характеристика первых живых организмов. </w:t>
      </w:r>
    </w:p>
    <w:p w:rsidR="004927E8" w:rsidRPr="008E6C64" w:rsidRDefault="004927E8" w:rsidP="004927E8">
      <w:pPr>
        <w:numPr>
          <w:ilvl w:val="0"/>
          <w:numId w:val="363"/>
        </w:numPr>
        <w:jc w:val="both"/>
      </w:pPr>
      <w:r w:rsidRPr="008E6C64">
        <w:t xml:space="preserve">Современная синтетическая теория эволюции,  её основные положения. Микроэволюция, макроэволюция. Основные направления эволюции и пути их осуществления (биологический прогресс и регресс, ароморфоз, идиоадаптация, дегенерация). Элементарные эволюционные факторы. Человек как объект действия эволюционных факторов. </w:t>
      </w:r>
    </w:p>
    <w:p w:rsidR="004927E8" w:rsidRPr="008E6C64" w:rsidRDefault="004927E8" w:rsidP="004927E8">
      <w:pPr>
        <w:numPr>
          <w:ilvl w:val="0"/>
          <w:numId w:val="363"/>
        </w:numPr>
        <w:jc w:val="both"/>
      </w:pPr>
      <w:proofErr w:type="gramStart"/>
      <w:r w:rsidRPr="008E6C64">
        <w:t xml:space="preserve">Методы исследования эволюции: палеонтология, биогеография, морфологические, эмбриологические,  генетические,  экологические, биохимические методы и методы молекулярной биологии. </w:t>
      </w:r>
      <w:proofErr w:type="gramEnd"/>
    </w:p>
    <w:p w:rsidR="004927E8" w:rsidRDefault="004927E8" w:rsidP="004927E8">
      <w:pPr>
        <w:jc w:val="center"/>
      </w:pPr>
    </w:p>
    <w:p w:rsidR="004927E8" w:rsidRPr="008E6C64" w:rsidRDefault="004927E8" w:rsidP="004927E8">
      <w:pPr>
        <w:jc w:val="center"/>
      </w:pPr>
      <w:r w:rsidRPr="008E6C64">
        <w:t>БИОЛОГИЯ РАЗВИТИЯ И ЭВОЛЮЦИЯ СИСТЕМ ОРГАНОВ</w:t>
      </w:r>
    </w:p>
    <w:p w:rsidR="004927E8" w:rsidRPr="008E6C64" w:rsidRDefault="004927E8" w:rsidP="004927E8">
      <w:pPr>
        <w:numPr>
          <w:ilvl w:val="0"/>
          <w:numId w:val="363"/>
        </w:numPr>
        <w:jc w:val="both"/>
      </w:pPr>
      <w:r w:rsidRPr="008E6C64">
        <w:t>Понятие об онтогенезе. Типы онтогенеза. Основные этапы онтогенеза. Периодизация онтогенеза (прогенез, эмбриональное развитие, постэмбриональное развитие).</w:t>
      </w:r>
    </w:p>
    <w:p w:rsidR="004927E8" w:rsidRPr="008E6C64" w:rsidRDefault="004927E8" w:rsidP="004927E8">
      <w:pPr>
        <w:numPr>
          <w:ilvl w:val="0"/>
          <w:numId w:val="363"/>
        </w:numPr>
        <w:jc w:val="both"/>
      </w:pPr>
      <w:r w:rsidRPr="008E6C64">
        <w:t>Общие закономерности прогенеза. Особенности ов</w:t>
      </w:r>
      <w:proofErr w:type="gramStart"/>
      <w:r w:rsidRPr="008E6C64">
        <w:t>о-</w:t>
      </w:r>
      <w:proofErr w:type="gramEnd"/>
      <w:r w:rsidRPr="008E6C64">
        <w:t xml:space="preserve"> и сперматогенеза у человека. </w:t>
      </w:r>
      <w:proofErr w:type="gramStart"/>
      <w:r w:rsidRPr="008E6C64">
        <w:t>Морфо-функциональные</w:t>
      </w:r>
      <w:proofErr w:type="gramEnd"/>
      <w:r w:rsidRPr="008E6C64">
        <w:t xml:space="preserve"> и генетические особенности половых клеток. </w:t>
      </w:r>
    </w:p>
    <w:p w:rsidR="004927E8" w:rsidRPr="008E6C64" w:rsidRDefault="004927E8" w:rsidP="004927E8">
      <w:pPr>
        <w:numPr>
          <w:ilvl w:val="0"/>
          <w:numId w:val="363"/>
        </w:numPr>
        <w:tabs>
          <w:tab w:val="left" w:pos="0"/>
        </w:tabs>
        <w:jc w:val="both"/>
      </w:pPr>
      <w:r w:rsidRPr="008E6C64">
        <w:t>Оплодотворение: биологическая сущность, типы оплодотворения. Фазы оплодотворения и их характеристика. Особенности оплодотворения  у человека.</w:t>
      </w:r>
    </w:p>
    <w:p w:rsidR="004927E8" w:rsidRPr="008E6C64" w:rsidRDefault="004927E8" w:rsidP="004927E8">
      <w:pPr>
        <w:numPr>
          <w:ilvl w:val="0"/>
          <w:numId w:val="363"/>
        </w:numPr>
        <w:jc w:val="both"/>
      </w:pPr>
      <w:r w:rsidRPr="008E6C64">
        <w:t>Этапы эмбрионального развития животных: стадия зиготы, дробления, гаструляции, формирования зародышевых листков, гист</w:t>
      </w:r>
      <w:proofErr w:type="gramStart"/>
      <w:r w:rsidRPr="008E6C64">
        <w:t>о-</w:t>
      </w:r>
      <w:proofErr w:type="gramEnd"/>
      <w:r w:rsidRPr="008E6C64">
        <w:t xml:space="preserve"> и органогенеза. Морфологические особенности типов дробления, механизмов гаструляции, образование нейрулы. Провизорные органы анамний и амниот, их функции. </w:t>
      </w:r>
    </w:p>
    <w:p w:rsidR="004927E8" w:rsidRPr="008E6C64" w:rsidRDefault="004927E8" w:rsidP="004927E8">
      <w:pPr>
        <w:numPr>
          <w:ilvl w:val="0"/>
          <w:numId w:val="363"/>
        </w:numPr>
        <w:jc w:val="both"/>
      </w:pPr>
      <w:r w:rsidRPr="008E6C64">
        <w:t>Особенности эмбриогенеза млекопитающих и человека. Периодизация и раннее эмбриональное развитие (дифференцировка зародышевых листков млекопитающих), основные периоды и события в раннем онтогенезе человека.</w:t>
      </w:r>
    </w:p>
    <w:p w:rsidR="004927E8" w:rsidRPr="008E6C64" w:rsidRDefault="004927E8" w:rsidP="004927E8">
      <w:pPr>
        <w:numPr>
          <w:ilvl w:val="0"/>
          <w:numId w:val="363"/>
        </w:numPr>
        <w:jc w:val="both"/>
      </w:pPr>
      <w:r w:rsidRPr="008E6C64">
        <w:lastRenderedPageBreak/>
        <w:t xml:space="preserve">Закономерности индивидуального развития организмов. Основные концепции в биологии индивидуального развития.  </w:t>
      </w:r>
      <w:proofErr w:type="gramStart"/>
      <w:r w:rsidRPr="008E6C64">
        <w:t>Генетическая регуляция развития, основные процессы в онтогенезе: деление, миграция, сортировка, гибель, дифференцировка клеток, рост, морфогенез, межклеточные взаимодействия, эмбриональная индукция и ее виды, генетический контроль развития.</w:t>
      </w:r>
      <w:proofErr w:type="gramEnd"/>
    </w:p>
    <w:p w:rsidR="004927E8" w:rsidRPr="008E6C64" w:rsidRDefault="004927E8" w:rsidP="004927E8">
      <w:pPr>
        <w:numPr>
          <w:ilvl w:val="0"/>
          <w:numId w:val="363"/>
        </w:numPr>
        <w:jc w:val="both"/>
      </w:pPr>
      <w:r w:rsidRPr="008E6C64">
        <w:t xml:space="preserve">Постэмбриональное развитие: определение. Типы постэмбрионального развития: </w:t>
      </w:r>
      <w:proofErr w:type="gramStart"/>
      <w:r w:rsidRPr="008E6C64">
        <w:t>прямое</w:t>
      </w:r>
      <w:proofErr w:type="gramEnd"/>
      <w:r w:rsidRPr="008E6C64">
        <w:t>, непрямое, их характеристика. Периодизация постэмбрионального развития человека. Характеристика периодов.</w:t>
      </w:r>
    </w:p>
    <w:p w:rsidR="004927E8" w:rsidRPr="008E6C64" w:rsidRDefault="004927E8" w:rsidP="004927E8">
      <w:pPr>
        <w:numPr>
          <w:ilvl w:val="0"/>
          <w:numId w:val="363"/>
        </w:numPr>
        <w:jc w:val="both"/>
      </w:pPr>
      <w:r w:rsidRPr="008E6C64">
        <w:t>Соотношение онт</w:t>
      </w:r>
      <w:proofErr w:type="gramStart"/>
      <w:r w:rsidRPr="008E6C64">
        <w:t>о-</w:t>
      </w:r>
      <w:proofErr w:type="gramEnd"/>
      <w:r w:rsidRPr="008E6C64">
        <w:t xml:space="preserve"> и филогенеза. Закон зародышевого сходства К.Бэра и основной биогенетический закон Геккеля – Мюллера. Учение А. Северцева о филэмбриогенезах. Рекапитуляции, их генетическая основа.</w:t>
      </w:r>
    </w:p>
    <w:p w:rsidR="004927E8" w:rsidRPr="008E6C64" w:rsidRDefault="004927E8" w:rsidP="004927E8">
      <w:pPr>
        <w:numPr>
          <w:ilvl w:val="0"/>
          <w:numId w:val="363"/>
        </w:numPr>
        <w:jc w:val="both"/>
      </w:pPr>
      <w:r w:rsidRPr="008E6C64">
        <w:t>Онтогенез как основа филогенеза. Основные направления и способы морфофункциональных преобразований органов и систем. Соотношение ценогенезов, филэмбриогенезов, гетерохроний, и гетеротопий в филэмбриогенезе. Провизорные, дефинитивные, гомологичные, аналогичные органы.</w:t>
      </w:r>
    </w:p>
    <w:p w:rsidR="004927E8" w:rsidRPr="008E6C64" w:rsidRDefault="004927E8" w:rsidP="004927E8">
      <w:pPr>
        <w:numPr>
          <w:ilvl w:val="0"/>
          <w:numId w:val="363"/>
        </w:numPr>
        <w:jc w:val="both"/>
      </w:pPr>
      <w:r w:rsidRPr="008E6C64">
        <w:t>Эволюция развития наружных покровов. Филогенетически обусловленные пороки развития наружных покровов.</w:t>
      </w:r>
    </w:p>
    <w:p w:rsidR="004927E8" w:rsidRPr="008E6C64" w:rsidRDefault="004927E8" w:rsidP="004927E8">
      <w:pPr>
        <w:numPr>
          <w:ilvl w:val="0"/>
          <w:numId w:val="363"/>
        </w:numPr>
        <w:jc w:val="both"/>
      </w:pPr>
      <w:r w:rsidRPr="008E6C64">
        <w:t>Эволюция развития опорно-двигательного аппарата. Филогенетически обусловленные пороки развития опорно-двигательной системы.</w:t>
      </w:r>
    </w:p>
    <w:p w:rsidR="004927E8" w:rsidRPr="008E6C64" w:rsidRDefault="004927E8" w:rsidP="004927E8">
      <w:pPr>
        <w:numPr>
          <w:ilvl w:val="0"/>
          <w:numId w:val="363"/>
        </w:numPr>
        <w:jc w:val="both"/>
      </w:pPr>
      <w:r w:rsidRPr="008E6C64">
        <w:t>Эволюция развития выделительной и половой систем. Филогенетически обусловленные пороки развития выделительной и половой систем.</w:t>
      </w:r>
    </w:p>
    <w:p w:rsidR="004927E8" w:rsidRPr="008E6C64" w:rsidRDefault="004927E8" w:rsidP="004927E8">
      <w:pPr>
        <w:numPr>
          <w:ilvl w:val="0"/>
          <w:numId w:val="363"/>
        </w:numPr>
        <w:jc w:val="both"/>
      </w:pPr>
      <w:r w:rsidRPr="008E6C64">
        <w:t>Эволюция развития нервной и эндокринной систем. Филогенетически обусловленные пороки систем интеграции.</w:t>
      </w:r>
    </w:p>
    <w:p w:rsidR="004927E8" w:rsidRPr="008E6C64" w:rsidRDefault="004927E8" w:rsidP="004927E8">
      <w:pPr>
        <w:numPr>
          <w:ilvl w:val="0"/>
          <w:numId w:val="363"/>
        </w:numPr>
        <w:jc w:val="both"/>
      </w:pPr>
      <w:r w:rsidRPr="008E6C64">
        <w:t>Эволюция развития дыхательной и пищеварительной систем. Филогенетически обусловленные пороки дыхательной и пищеварительной систем.</w:t>
      </w:r>
    </w:p>
    <w:p w:rsidR="004927E8" w:rsidRPr="008E6C64" w:rsidRDefault="004927E8" w:rsidP="004927E8">
      <w:pPr>
        <w:numPr>
          <w:ilvl w:val="0"/>
          <w:numId w:val="363"/>
        </w:numPr>
        <w:tabs>
          <w:tab w:val="left" w:pos="0"/>
        </w:tabs>
        <w:jc w:val="both"/>
      </w:pPr>
      <w:r w:rsidRPr="008E6C64">
        <w:t>Основные критические периоды онтогенеза человека. Теория Стоккарда. Тератогенез, тератогенные факторы: понятие, классификация, характеристика. Понятие о врожденных пороках (ВПР) и аномалиях развития. Принципы классификации ВПР. Понятия о больших и малых аномалиях развития.</w:t>
      </w:r>
    </w:p>
    <w:p w:rsidR="004927E8" w:rsidRPr="008E6C64" w:rsidRDefault="004927E8" w:rsidP="004927E8">
      <w:pPr>
        <w:numPr>
          <w:ilvl w:val="0"/>
          <w:numId w:val="363"/>
        </w:numPr>
        <w:tabs>
          <w:tab w:val="left" w:pos="0"/>
        </w:tabs>
        <w:jc w:val="both"/>
      </w:pPr>
      <w:r w:rsidRPr="008E6C64">
        <w:t xml:space="preserve">Старость как заключительный этап онтогенеза. Теории и механизмы старения. Влияние на процесс старения условий, образа жизни и эндоэкологической ситуации. Клиническая и биологическая смерть. Продолжительность жизни и долголетие человека. </w:t>
      </w:r>
    </w:p>
    <w:p w:rsidR="004927E8" w:rsidRPr="008E6C64" w:rsidRDefault="004927E8" w:rsidP="004927E8">
      <w:pPr>
        <w:keepNext/>
        <w:widowControl w:val="0"/>
        <w:adjustRightInd w:val="0"/>
        <w:spacing w:after="60" w:line="360" w:lineRule="atLeast"/>
        <w:ind w:left="360"/>
        <w:jc w:val="center"/>
        <w:textAlignment w:val="baseline"/>
        <w:outlineLvl w:val="0"/>
        <w:rPr>
          <w:bCs/>
          <w:kern w:val="32"/>
        </w:rPr>
      </w:pPr>
      <w:r w:rsidRPr="008E6C64">
        <w:rPr>
          <w:bCs/>
          <w:kern w:val="32"/>
        </w:rPr>
        <w:t>АНТРОПОЛОГИЯ</w:t>
      </w:r>
    </w:p>
    <w:p w:rsidR="004927E8" w:rsidRPr="008E6C64" w:rsidRDefault="004927E8" w:rsidP="004927E8">
      <w:pPr>
        <w:numPr>
          <w:ilvl w:val="0"/>
          <w:numId w:val="363"/>
        </w:numPr>
        <w:jc w:val="both"/>
      </w:pPr>
      <w:r w:rsidRPr="008E6C64">
        <w:t>Антропология, разделы и ее значение для медицины. Т</w:t>
      </w:r>
      <w:r w:rsidRPr="008E6C64">
        <w:rPr>
          <w:snapToGrid w:val="0"/>
        </w:rPr>
        <w:t xml:space="preserve">еории антропогенеза. </w:t>
      </w:r>
      <w:r w:rsidRPr="008E6C64">
        <w:t xml:space="preserve">Место человека в системе  животного мира. </w:t>
      </w:r>
    </w:p>
    <w:p w:rsidR="004927E8" w:rsidRPr="008E6C64" w:rsidRDefault="004927E8" w:rsidP="004927E8">
      <w:pPr>
        <w:numPr>
          <w:ilvl w:val="0"/>
          <w:numId w:val="363"/>
        </w:numPr>
        <w:jc w:val="both"/>
      </w:pPr>
      <w:r w:rsidRPr="008E6C64">
        <w:t>Движущие силы антропогенеза. Биосоциальная природа человека: соотношение биологических и социальных факторов на разных этапах эволюции человека (возрастание роли  социальных эволюционных факторов (передача накопленных знаний, технологий, традиций) и  ослабление биологических (движущего и дизруптивного отборов, изоляции, популяционных волн)). Биологическая и социальная программы.</w:t>
      </w:r>
    </w:p>
    <w:p w:rsidR="004927E8" w:rsidRPr="008E6C64" w:rsidRDefault="004927E8" w:rsidP="004927E8">
      <w:pPr>
        <w:numPr>
          <w:ilvl w:val="0"/>
          <w:numId w:val="363"/>
        </w:numPr>
        <w:jc w:val="both"/>
      </w:pPr>
      <w:r w:rsidRPr="008E6C64">
        <w:t>Доказательства животного происхождения  человека (палеонтологические, сравнительно-эмбриологические, сравнительно-анатомические, молекулярно-генетические и др.). Сходства и различия между человеком и человекообразными обезьянами.</w:t>
      </w:r>
    </w:p>
    <w:p w:rsidR="004927E8" w:rsidRPr="008E6C64" w:rsidRDefault="004927E8" w:rsidP="004927E8">
      <w:pPr>
        <w:numPr>
          <w:ilvl w:val="0"/>
          <w:numId w:val="363"/>
        </w:numPr>
        <w:jc w:val="both"/>
      </w:pPr>
      <w:r w:rsidRPr="008E6C64">
        <w:t xml:space="preserve">Основные этапы эволюции рода </w:t>
      </w:r>
      <w:r w:rsidRPr="008E6C64">
        <w:rPr>
          <w:lang w:val="en-US"/>
        </w:rPr>
        <w:t>Homo</w:t>
      </w:r>
      <w:r w:rsidRPr="008E6C64">
        <w:t xml:space="preserve"> и его предшественников (стадиальная концепция): протоантропы (австралопитеки), архантропы, палеоантропы, неоантропы. Гоминидная триада. </w:t>
      </w:r>
    </w:p>
    <w:p w:rsidR="004927E8" w:rsidRPr="008E6C64" w:rsidRDefault="004927E8" w:rsidP="004927E8">
      <w:pPr>
        <w:numPr>
          <w:ilvl w:val="0"/>
          <w:numId w:val="363"/>
        </w:numPr>
        <w:jc w:val="both"/>
      </w:pPr>
      <w:r w:rsidRPr="008E6C64">
        <w:t>Характерные особенности человека: трудовая  деятельность, использование огня, развитие речи, способность  к абстрактному  мышлению,  наличие фонда социальной и культурной информации. Неолитическая революция и ее экологические последствия.</w:t>
      </w:r>
    </w:p>
    <w:p w:rsidR="004927E8" w:rsidRPr="008E6C64" w:rsidRDefault="004927E8" w:rsidP="004927E8">
      <w:pPr>
        <w:numPr>
          <w:ilvl w:val="0"/>
          <w:numId w:val="363"/>
        </w:numPr>
        <w:jc w:val="both"/>
      </w:pPr>
      <w:r w:rsidRPr="008E6C64">
        <w:t xml:space="preserve">Понятие о расе и расогенезе. Факторы  расообразования, гипотезы моно- и полицентризма. Доказательства единства происхождения рас. Основные расы человека, их характеристики. </w:t>
      </w:r>
    </w:p>
    <w:p w:rsidR="004927E8" w:rsidRPr="008E6C64" w:rsidRDefault="004927E8" w:rsidP="004927E8">
      <w:pPr>
        <w:numPr>
          <w:ilvl w:val="0"/>
          <w:numId w:val="363"/>
        </w:numPr>
        <w:jc w:val="both"/>
        <w:rPr>
          <w:bCs/>
        </w:rPr>
      </w:pPr>
      <w:r w:rsidRPr="008E6C64">
        <w:t xml:space="preserve">Конституциональные варианты у человека. Классификации по Сиго, М.В.Чернорудскому, Э.Кречмеру, И.П.Павлову. </w:t>
      </w:r>
      <w:r w:rsidRPr="008E6C64">
        <w:rPr>
          <w:bCs/>
        </w:rPr>
        <w:t>Морфофункциональная асимметрия человека.</w:t>
      </w:r>
    </w:p>
    <w:p w:rsidR="004927E8" w:rsidRPr="008E6C64" w:rsidRDefault="004927E8" w:rsidP="004927E8">
      <w:pPr>
        <w:keepNext/>
        <w:widowControl w:val="0"/>
        <w:adjustRightInd w:val="0"/>
        <w:spacing w:after="60" w:line="360" w:lineRule="atLeast"/>
        <w:jc w:val="center"/>
        <w:textAlignment w:val="baseline"/>
        <w:outlineLvl w:val="0"/>
        <w:rPr>
          <w:bCs/>
          <w:kern w:val="32"/>
        </w:rPr>
      </w:pPr>
      <w:r w:rsidRPr="008E6C64">
        <w:rPr>
          <w:bCs/>
          <w:kern w:val="32"/>
        </w:rPr>
        <w:lastRenderedPageBreak/>
        <w:t>МЕДИЦИНСКАЯ ПАРАЗИТОЛОГИЯ</w:t>
      </w:r>
    </w:p>
    <w:p w:rsidR="004927E8" w:rsidRPr="008E6C64" w:rsidRDefault="004927E8" w:rsidP="004927E8">
      <w:pPr>
        <w:numPr>
          <w:ilvl w:val="0"/>
          <w:numId w:val="363"/>
        </w:numPr>
        <w:jc w:val="both"/>
      </w:pPr>
      <w:r w:rsidRPr="008E6C64">
        <w:t>Медицинская паразитология. Основные понятия паразитологии.  Понятие паразитизма и его роли в природе и для человека.  Происхождение паразитизма. Предпосылки и адаптации к паразитическому образу жизни (триада факторов). Взаимодействие в системе паразит-хозяин. Факторы восприимчивости хозяев к паразитам. Патогенное действие паразитов на организм хозяина.</w:t>
      </w:r>
    </w:p>
    <w:p w:rsidR="004927E8" w:rsidRPr="008E6C64" w:rsidRDefault="004927E8" w:rsidP="004927E8">
      <w:pPr>
        <w:numPr>
          <w:ilvl w:val="0"/>
          <w:numId w:val="363"/>
        </w:numPr>
        <w:jc w:val="both"/>
      </w:pPr>
      <w:r w:rsidRPr="008E6C64">
        <w:t>Классификация паразитизма и паразитов. Паразитарные системы. Мон</w:t>
      </w:r>
      <w:proofErr w:type="gramStart"/>
      <w:r w:rsidRPr="008E6C64">
        <w:t>о-</w:t>
      </w:r>
      <w:proofErr w:type="gramEnd"/>
      <w:r w:rsidRPr="008E6C64">
        <w:t>, ди-, триксенные паразиты. Жизненные циклы паразитов. Феномен смены хозяев, чередование поколений. Пути заражения паразитарными заболеваниями. Понятие о биогельминтозах, геогельминтозах,  контактогельминтозах, особенностях  заражения. Примеры. Локализация паразитов в организме человека и пути их выхода. Паразитоценозы. Примеры, значение. Лабораторная диагностика гельминтозов.</w:t>
      </w:r>
    </w:p>
    <w:p w:rsidR="004927E8" w:rsidRPr="008E6C64" w:rsidRDefault="004927E8" w:rsidP="004927E8">
      <w:pPr>
        <w:numPr>
          <w:ilvl w:val="0"/>
          <w:numId w:val="363"/>
        </w:numPr>
        <w:jc w:val="both"/>
      </w:pPr>
      <w:r w:rsidRPr="008E6C64">
        <w:t>Учение Е.Н.</w:t>
      </w:r>
      <w:proofErr w:type="gramStart"/>
      <w:r w:rsidRPr="008E6C64">
        <w:t>Павловского</w:t>
      </w:r>
      <w:proofErr w:type="gramEnd"/>
      <w:r w:rsidRPr="008E6C64">
        <w:t xml:space="preserve"> о природно-очаговых заболеваниях. Классификация природно-очаговых заболеваний.  Основные компоненты  природно-очаговых  болезней. Понятие антропоноз, зооноз, зооантропоноз. Примеры. Учение К.И. Скрябина о дегельминтизации и девастации. </w:t>
      </w:r>
    </w:p>
    <w:p w:rsidR="004927E8" w:rsidRPr="008E6C64" w:rsidRDefault="004927E8" w:rsidP="004927E8">
      <w:pPr>
        <w:numPr>
          <w:ilvl w:val="0"/>
          <w:numId w:val="363"/>
        </w:numPr>
        <w:jc w:val="both"/>
      </w:pPr>
      <w:r w:rsidRPr="008E6C64">
        <w:t>Тип Простейшие (</w:t>
      </w:r>
      <w:r w:rsidRPr="008E6C64">
        <w:rPr>
          <w:i/>
        </w:rPr>
        <w:t>Рго</w:t>
      </w:r>
      <w:proofErr w:type="gramStart"/>
      <w:r w:rsidRPr="008E6C64">
        <w:rPr>
          <w:i/>
          <w:lang w:val="en-US"/>
        </w:rPr>
        <w:t>t</w:t>
      </w:r>
      <w:proofErr w:type="gramEnd"/>
      <w:r w:rsidRPr="008E6C64">
        <w:rPr>
          <w:i/>
        </w:rPr>
        <w:t>о</w:t>
      </w:r>
      <w:r w:rsidRPr="008E6C64">
        <w:rPr>
          <w:i/>
          <w:lang w:val="en-US"/>
        </w:rPr>
        <w:t>z</w:t>
      </w:r>
      <w:r w:rsidRPr="008E6C64">
        <w:rPr>
          <w:i/>
        </w:rPr>
        <w:t>оа</w:t>
      </w:r>
      <w:r w:rsidRPr="008E6C64">
        <w:t>). Классификация типа, общая характеристика типа и классов. Понятие о протозоозах. Лабораторная диагностика протозоонозов.</w:t>
      </w:r>
    </w:p>
    <w:p w:rsidR="004927E8" w:rsidRPr="008E6C64" w:rsidRDefault="004927E8" w:rsidP="004927E8">
      <w:pPr>
        <w:numPr>
          <w:ilvl w:val="0"/>
          <w:numId w:val="363"/>
        </w:numPr>
        <w:jc w:val="both"/>
      </w:pPr>
      <w:r w:rsidRPr="008E6C64">
        <w:t xml:space="preserve">Класс Саркодовые </w:t>
      </w:r>
      <w:r w:rsidRPr="008E6C64">
        <w:rPr>
          <w:noProof/>
        </w:rPr>
        <w:t>(</w:t>
      </w:r>
      <w:r w:rsidRPr="008E6C64">
        <w:rPr>
          <w:i/>
          <w:noProof/>
        </w:rPr>
        <w:t>S</w:t>
      </w:r>
      <w:proofErr w:type="gramStart"/>
      <w:r w:rsidRPr="008E6C64">
        <w:rPr>
          <w:i/>
        </w:rPr>
        <w:t>а</w:t>
      </w:r>
      <w:proofErr w:type="gramEnd"/>
      <w:r w:rsidRPr="008E6C64">
        <w:rPr>
          <w:i/>
          <w:lang w:val="en-US"/>
        </w:rPr>
        <w:t>r</w:t>
      </w:r>
      <w:r w:rsidRPr="008E6C64">
        <w:rPr>
          <w:i/>
        </w:rPr>
        <w:t>со</w:t>
      </w:r>
      <w:r w:rsidRPr="008E6C64">
        <w:rPr>
          <w:i/>
          <w:lang w:val="en-US"/>
        </w:rPr>
        <w:t>dina</w:t>
      </w:r>
      <w:r w:rsidRPr="008E6C64">
        <w:rPr>
          <w:i/>
        </w:rPr>
        <w:t>)</w:t>
      </w:r>
      <w:r w:rsidRPr="008E6C64">
        <w:t xml:space="preserve">: характеристика и представители. Паразитические Саркодовые: дизентерийная амеба </w:t>
      </w:r>
      <w:r w:rsidRPr="008E6C64">
        <w:rPr>
          <w:i/>
        </w:rPr>
        <w:t>(</w:t>
      </w:r>
      <w:proofErr w:type="gramStart"/>
      <w:r w:rsidRPr="008E6C64">
        <w:rPr>
          <w:i/>
        </w:rPr>
        <w:t>Е</w:t>
      </w:r>
      <w:proofErr w:type="gramEnd"/>
      <w:r w:rsidRPr="008E6C64">
        <w:rPr>
          <w:i/>
          <w:lang w:val="en-US"/>
        </w:rPr>
        <w:t>ntam</w:t>
      </w:r>
      <w:r w:rsidRPr="008E6C64">
        <w:rPr>
          <w:i/>
        </w:rPr>
        <w:t>ое</w:t>
      </w:r>
      <w:r w:rsidRPr="008E6C64">
        <w:rPr>
          <w:i/>
          <w:lang w:val="en-US"/>
        </w:rPr>
        <w:t>b</w:t>
      </w:r>
      <w:r w:rsidRPr="008E6C64">
        <w:rPr>
          <w:i/>
        </w:rPr>
        <w:t xml:space="preserve">а </w:t>
      </w:r>
      <w:r w:rsidRPr="008E6C64">
        <w:rPr>
          <w:i/>
          <w:lang w:val="en-US"/>
        </w:rPr>
        <w:t>histol</w:t>
      </w:r>
      <w:r w:rsidRPr="008E6C64">
        <w:rPr>
          <w:i/>
        </w:rPr>
        <w:t>у</w:t>
      </w:r>
      <w:r w:rsidRPr="008E6C64">
        <w:rPr>
          <w:i/>
          <w:lang w:val="en-US"/>
        </w:rPr>
        <w:t>tica</w:t>
      </w:r>
      <w:r w:rsidRPr="008E6C64">
        <w:rPr>
          <w:i/>
        </w:rPr>
        <w:t>)</w:t>
      </w:r>
      <w:r w:rsidRPr="008E6C64">
        <w:t xml:space="preserve">, ее морфология и биология. Пути заражения, лабораторная диагностика, меры профилактики амебиаза. Кишечная амеба </w:t>
      </w:r>
      <w:r w:rsidRPr="008E6C64">
        <w:rPr>
          <w:i/>
        </w:rPr>
        <w:t>(</w:t>
      </w:r>
      <w:proofErr w:type="gramStart"/>
      <w:r w:rsidRPr="008E6C64">
        <w:rPr>
          <w:i/>
        </w:rPr>
        <w:t>Е</w:t>
      </w:r>
      <w:proofErr w:type="gramEnd"/>
      <w:r w:rsidRPr="008E6C64">
        <w:rPr>
          <w:i/>
          <w:lang w:val="en-US"/>
        </w:rPr>
        <w:t>ntam</w:t>
      </w:r>
      <w:r w:rsidRPr="008E6C64">
        <w:rPr>
          <w:i/>
        </w:rPr>
        <w:t>ое</w:t>
      </w:r>
      <w:r w:rsidRPr="008E6C64">
        <w:rPr>
          <w:i/>
          <w:lang w:val="en-US"/>
        </w:rPr>
        <w:t>b</w:t>
      </w:r>
      <w:r w:rsidRPr="008E6C64">
        <w:rPr>
          <w:i/>
        </w:rPr>
        <w:t xml:space="preserve">а </w:t>
      </w:r>
      <w:r w:rsidRPr="008E6C64">
        <w:rPr>
          <w:i/>
          <w:lang w:val="en-US"/>
        </w:rPr>
        <w:t>coli</w:t>
      </w:r>
      <w:r w:rsidRPr="008E6C64">
        <w:rPr>
          <w:i/>
        </w:rPr>
        <w:t>)</w:t>
      </w:r>
      <w:r w:rsidRPr="008E6C64">
        <w:t>, ее отличия от дизентерийной амебы. Свободно живущие патогенные амебы: неглерии, гартманеллы, акантамебы.</w:t>
      </w:r>
    </w:p>
    <w:p w:rsidR="004927E8" w:rsidRPr="008E6C64" w:rsidRDefault="004927E8" w:rsidP="004927E8">
      <w:pPr>
        <w:numPr>
          <w:ilvl w:val="0"/>
          <w:numId w:val="363"/>
        </w:numPr>
        <w:jc w:val="both"/>
      </w:pPr>
      <w:r w:rsidRPr="008E6C64">
        <w:t>Класс Жгутиковые (</w:t>
      </w:r>
      <w:r w:rsidRPr="008E6C64">
        <w:rPr>
          <w:i/>
          <w:lang w:val="en-US"/>
        </w:rPr>
        <w:t>Flagellata</w:t>
      </w:r>
      <w:r w:rsidRPr="008E6C64">
        <w:t>): характеристика и представители. Паразитические формы -  строение, жизненный цикл, источники и пути заражения, локализация, лабораторная диагностика, профилак</w:t>
      </w:r>
      <w:r w:rsidRPr="008E6C64">
        <w:softHyphen/>
        <w:t>тика заболеваний: лямблия</w:t>
      </w:r>
      <w:r w:rsidRPr="008E6C64">
        <w:rPr>
          <w:noProof/>
        </w:rPr>
        <w:t xml:space="preserve"> –</w:t>
      </w:r>
      <w:r w:rsidRPr="008E6C64">
        <w:t xml:space="preserve"> (</w:t>
      </w:r>
      <w:r w:rsidRPr="008E6C64">
        <w:rPr>
          <w:i/>
          <w:lang w:val="en-US"/>
        </w:rPr>
        <w:t>Lamblia</w:t>
      </w:r>
      <w:r w:rsidRPr="008E6C64">
        <w:rPr>
          <w:i/>
        </w:rPr>
        <w:t xml:space="preserve"> </w:t>
      </w:r>
      <w:r w:rsidRPr="008E6C64">
        <w:rPr>
          <w:i/>
          <w:lang w:val="en-US"/>
        </w:rPr>
        <w:t>intestinalis</w:t>
      </w:r>
      <w:r w:rsidRPr="008E6C64">
        <w:t>), трихомонады</w:t>
      </w:r>
      <w:r w:rsidRPr="008E6C64">
        <w:rPr>
          <w:noProof/>
        </w:rPr>
        <w:t xml:space="preserve"> –</w:t>
      </w:r>
      <w:r w:rsidRPr="008E6C64">
        <w:t xml:space="preserve"> (</w:t>
      </w:r>
      <w:r w:rsidRPr="008E6C64">
        <w:rPr>
          <w:i/>
          <w:lang w:val="en-US"/>
        </w:rPr>
        <w:t>Trichomonas</w:t>
      </w:r>
      <w:r w:rsidRPr="008E6C64">
        <w:rPr>
          <w:i/>
        </w:rPr>
        <w:t xml:space="preserve"> </w:t>
      </w:r>
      <w:r w:rsidRPr="008E6C64">
        <w:rPr>
          <w:i/>
          <w:lang w:val="en-US"/>
        </w:rPr>
        <w:t>vaginalis</w:t>
      </w:r>
      <w:r w:rsidRPr="008E6C64">
        <w:rPr>
          <w:i/>
        </w:rPr>
        <w:t xml:space="preserve">, </w:t>
      </w:r>
      <w:r w:rsidRPr="008E6C64">
        <w:rPr>
          <w:i/>
          <w:lang w:val="en-US"/>
        </w:rPr>
        <w:t>Tr</w:t>
      </w:r>
      <w:r w:rsidRPr="008E6C64">
        <w:rPr>
          <w:i/>
        </w:rPr>
        <w:t xml:space="preserve">. </w:t>
      </w:r>
      <w:r w:rsidRPr="008E6C64">
        <w:rPr>
          <w:i/>
          <w:lang w:val="en-US"/>
        </w:rPr>
        <w:t>hominis</w:t>
      </w:r>
      <w:r w:rsidRPr="008E6C64">
        <w:t>), лейшмании</w:t>
      </w:r>
      <w:r w:rsidRPr="008E6C64">
        <w:rPr>
          <w:noProof/>
        </w:rPr>
        <w:t xml:space="preserve"> – (</w:t>
      </w:r>
      <w:r w:rsidRPr="008E6C64">
        <w:rPr>
          <w:i/>
          <w:lang w:val="en-US"/>
        </w:rPr>
        <w:t>Leishmania</w:t>
      </w:r>
      <w:r w:rsidRPr="008E6C64">
        <w:rPr>
          <w:i/>
        </w:rPr>
        <w:t xml:space="preserve"> </w:t>
      </w:r>
      <w:r w:rsidRPr="008E6C64">
        <w:rPr>
          <w:i/>
          <w:lang w:val="en-US"/>
        </w:rPr>
        <w:t>tropica</w:t>
      </w:r>
      <w:r w:rsidRPr="008E6C64">
        <w:rPr>
          <w:i/>
        </w:rPr>
        <w:t xml:space="preserve">, </w:t>
      </w:r>
      <w:r w:rsidRPr="008E6C64">
        <w:rPr>
          <w:i/>
          <w:lang w:val="en-US"/>
        </w:rPr>
        <w:t>L</w:t>
      </w:r>
      <w:r w:rsidRPr="008E6C64">
        <w:rPr>
          <w:i/>
        </w:rPr>
        <w:t xml:space="preserve">. </w:t>
      </w:r>
      <w:r w:rsidRPr="008E6C64">
        <w:rPr>
          <w:i/>
          <w:lang w:val="en-US"/>
        </w:rPr>
        <w:t>donovani</w:t>
      </w:r>
      <w:r w:rsidRPr="008E6C64">
        <w:t>), трипаносомы</w:t>
      </w:r>
      <w:r w:rsidRPr="008E6C64">
        <w:rPr>
          <w:noProof/>
        </w:rPr>
        <w:t xml:space="preserve"> –</w:t>
      </w:r>
      <w:r w:rsidRPr="008E6C64">
        <w:t xml:space="preserve"> (</w:t>
      </w:r>
      <w:r w:rsidRPr="008E6C64">
        <w:rPr>
          <w:i/>
          <w:lang w:val="en-US"/>
        </w:rPr>
        <w:t>Trypanosoma</w:t>
      </w:r>
      <w:r w:rsidRPr="008E6C64">
        <w:rPr>
          <w:i/>
        </w:rPr>
        <w:t xml:space="preserve"> </w:t>
      </w:r>
      <w:r w:rsidRPr="008E6C64">
        <w:rPr>
          <w:i/>
          <w:lang w:val="en-US"/>
        </w:rPr>
        <w:t>gambiense</w:t>
      </w:r>
      <w:r w:rsidRPr="008E6C64">
        <w:rPr>
          <w:i/>
        </w:rPr>
        <w:t xml:space="preserve">, </w:t>
      </w:r>
      <w:r w:rsidRPr="008E6C64">
        <w:rPr>
          <w:i/>
          <w:lang w:val="en-US"/>
        </w:rPr>
        <w:t>T</w:t>
      </w:r>
      <w:r w:rsidRPr="008E6C64">
        <w:rPr>
          <w:i/>
        </w:rPr>
        <w:t>.</w:t>
      </w:r>
      <w:r w:rsidRPr="008E6C64">
        <w:rPr>
          <w:i/>
          <w:lang w:val="en-US"/>
        </w:rPr>
        <w:t>cruzi</w:t>
      </w:r>
      <w:r w:rsidRPr="008E6C64">
        <w:t>).</w:t>
      </w:r>
    </w:p>
    <w:p w:rsidR="004927E8" w:rsidRPr="008E6C64" w:rsidRDefault="004927E8" w:rsidP="004927E8">
      <w:pPr>
        <w:widowControl w:val="0"/>
        <w:numPr>
          <w:ilvl w:val="0"/>
          <w:numId w:val="363"/>
        </w:numPr>
        <w:jc w:val="both"/>
        <w:rPr>
          <w:snapToGrid w:val="0"/>
        </w:rPr>
      </w:pPr>
      <w:r w:rsidRPr="008E6C64">
        <w:rPr>
          <w:snapToGrid w:val="0"/>
        </w:rPr>
        <w:t>Класс Инфузория (</w:t>
      </w:r>
      <w:r w:rsidRPr="008E6C64">
        <w:rPr>
          <w:i/>
          <w:snapToGrid w:val="0"/>
          <w:lang w:val="en-US"/>
        </w:rPr>
        <w:t>Infusoria</w:t>
      </w:r>
      <w:r w:rsidRPr="008E6C64">
        <w:rPr>
          <w:i/>
          <w:snapToGrid w:val="0"/>
        </w:rPr>
        <w:t>)</w:t>
      </w:r>
      <w:r w:rsidRPr="008E6C64">
        <w:rPr>
          <w:snapToGrid w:val="0"/>
        </w:rPr>
        <w:t>: характеристика и представители</w:t>
      </w:r>
      <w:r w:rsidRPr="008E6C64">
        <w:rPr>
          <w:i/>
          <w:snapToGrid w:val="0"/>
        </w:rPr>
        <w:t xml:space="preserve">. </w:t>
      </w:r>
      <w:r w:rsidRPr="008E6C64">
        <w:rPr>
          <w:snapToGrid w:val="0"/>
        </w:rPr>
        <w:t>Кишечный балантидий</w:t>
      </w:r>
      <w:r w:rsidRPr="008E6C64">
        <w:rPr>
          <w:i/>
          <w:noProof/>
          <w:snapToGrid w:val="0"/>
        </w:rPr>
        <w:t xml:space="preserve"> (</w:t>
      </w:r>
      <w:r w:rsidRPr="008E6C64">
        <w:rPr>
          <w:i/>
          <w:snapToGrid w:val="0"/>
          <w:lang w:val="en-US"/>
        </w:rPr>
        <w:t>Balantidium</w:t>
      </w:r>
      <w:r w:rsidRPr="008E6C64">
        <w:rPr>
          <w:i/>
          <w:snapToGrid w:val="0"/>
        </w:rPr>
        <w:t xml:space="preserve"> </w:t>
      </w:r>
      <w:r w:rsidRPr="008E6C64">
        <w:rPr>
          <w:i/>
          <w:snapToGrid w:val="0"/>
          <w:lang w:val="en-US"/>
        </w:rPr>
        <w:t>coli</w:t>
      </w:r>
      <w:r w:rsidRPr="008E6C64">
        <w:rPr>
          <w:i/>
          <w:snapToGrid w:val="0"/>
        </w:rPr>
        <w:t>)</w:t>
      </w:r>
      <w:r w:rsidRPr="008E6C64">
        <w:rPr>
          <w:snapToGrid w:val="0"/>
        </w:rPr>
        <w:t>: морфология, биология, пути заражении, патогенное действие, методы лабораторной диагностики и профилактики балантидиаза.</w:t>
      </w:r>
    </w:p>
    <w:p w:rsidR="004927E8" w:rsidRPr="008E6C64" w:rsidRDefault="004927E8" w:rsidP="004927E8">
      <w:pPr>
        <w:numPr>
          <w:ilvl w:val="0"/>
          <w:numId w:val="363"/>
        </w:numPr>
        <w:jc w:val="both"/>
      </w:pPr>
      <w:r w:rsidRPr="008E6C64">
        <w:t>Класс Споровики (</w:t>
      </w:r>
      <w:r w:rsidRPr="008E6C64">
        <w:rPr>
          <w:i/>
          <w:lang w:val="en-US"/>
        </w:rPr>
        <w:t>Sporozoa</w:t>
      </w:r>
      <w:r w:rsidRPr="008E6C64">
        <w:rPr>
          <w:i/>
        </w:rPr>
        <w:t>)</w:t>
      </w:r>
      <w:r w:rsidRPr="008E6C64">
        <w:t>: характеристика и представители</w:t>
      </w:r>
      <w:r w:rsidRPr="008E6C64">
        <w:rPr>
          <w:i/>
        </w:rPr>
        <w:t xml:space="preserve">. </w:t>
      </w:r>
      <w:r w:rsidRPr="008E6C64">
        <w:t xml:space="preserve"> Малярийный плазмодий </w:t>
      </w:r>
      <w:r w:rsidRPr="008E6C64">
        <w:rPr>
          <w:i/>
        </w:rPr>
        <w:t>(</w:t>
      </w:r>
      <w:r w:rsidRPr="008E6C64">
        <w:rPr>
          <w:i/>
          <w:lang w:val="en-US"/>
        </w:rPr>
        <w:t>Plasmodium</w:t>
      </w:r>
      <w:r w:rsidRPr="008E6C64">
        <w:rPr>
          <w:i/>
        </w:rPr>
        <w:t xml:space="preserve"> </w:t>
      </w:r>
      <w:r w:rsidRPr="008E6C64">
        <w:rPr>
          <w:i/>
          <w:lang w:val="en-US"/>
        </w:rPr>
        <w:t>vivax</w:t>
      </w:r>
      <w:r w:rsidRPr="008E6C64">
        <w:rPr>
          <w:i/>
        </w:rPr>
        <w:t>)</w:t>
      </w:r>
      <w:r w:rsidRPr="008E6C64">
        <w:t xml:space="preserve">: жизненный цикл.  Пути заражения, патогенное действие, лабораторная диагностика и профилактика малярии. Биология токсоплазмы </w:t>
      </w:r>
      <w:r w:rsidRPr="008E6C64">
        <w:rPr>
          <w:i/>
        </w:rPr>
        <w:t>(</w:t>
      </w:r>
      <w:r w:rsidRPr="008E6C64">
        <w:rPr>
          <w:i/>
          <w:lang w:val="en-US"/>
        </w:rPr>
        <w:t>Toxoplasma</w:t>
      </w:r>
      <w:r w:rsidRPr="008E6C64">
        <w:rPr>
          <w:i/>
        </w:rPr>
        <w:t xml:space="preserve"> </w:t>
      </w:r>
      <w:r w:rsidRPr="008E6C64">
        <w:rPr>
          <w:i/>
          <w:lang w:val="en-US"/>
        </w:rPr>
        <w:t>gondi</w:t>
      </w:r>
      <w:r w:rsidRPr="008E6C64">
        <w:rPr>
          <w:i/>
        </w:rPr>
        <w:t>)</w:t>
      </w:r>
      <w:r w:rsidRPr="008E6C64">
        <w:t>,  пути заражения, цикл развития, патогенное действие лабораторная диагностика и профилактика токсоплазмоза. Особенности заражения врожденным и приобретенным токсоплазмозом.</w:t>
      </w:r>
    </w:p>
    <w:p w:rsidR="004927E8" w:rsidRPr="008E6C64" w:rsidRDefault="004927E8" w:rsidP="004927E8">
      <w:pPr>
        <w:numPr>
          <w:ilvl w:val="0"/>
          <w:numId w:val="363"/>
        </w:numPr>
      </w:pPr>
      <w:r w:rsidRPr="008E6C64">
        <w:t>Тип Плоские черви (</w:t>
      </w:r>
      <w:r w:rsidRPr="008E6C64">
        <w:rPr>
          <w:i/>
          <w:lang w:val="en-US"/>
        </w:rPr>
        <w:t>Plathelminthes</w:t>
      </w:r>
      <w:r w:rsidRPr="008E6C64">
        <w:t>), класс Сосальщики</w:t>
      </w:r>
      <w:r w:rsidRPr="008E6C64">
        <w:rPr>
          <w:noProof/>
        </w:rPr>
        <w:t xml:space="preserve"> (</w:t>
      </w:r>
      <w:r w:rsidRPr="008E6C64">
        <w:rPr>
          <w:i/>
          <w:lang w:val="en-US"/>
        </w:rPr>
        <w:t>Trematoda</w:t>
      </w:r>
      <w:r w:rsidRPr="008E6C64">
        <w:t xml:space="preserve">): характеристика и представители. Печеночный сосальщик </w:t>
      </w:r>
      <w:r w:rsidRPr="008E6C64">
        <w:rPr>
          <w:i/>
        </w:rPr>
        <w:t>(</w:t>
      </w:r>
      <w:r w:rsidRPr="008E6C64">
        <w:rPr>
          <w:i/>
          <w:lang w:val="en-US"/>
        </w:rPr>
        <w:t>Fasciola</w:t>
      </w:r>
      <w:r w:rsidRPr="008E6C64">
        <w:rPr>
          <w:i/>
        </w:rPr>
        <w:t xml:space="preserve"> </w:t>
      </w:r>
      <w:r w:rsidRPr="008E6C64">
        <w:rPr>
          <w:i/>
          <w:lang w:val="en-US"/>
        </w:rPr>
        <w:t>hepatica</w:t>
      </w:r>
      <w:r w:rsidRPr="008E6C64">
        <w:rPr>
          <w:i/>
        </w:rPr>
        <w:t xml:space="preserve">), </w:t>
      </w:r>
      <w:r w:rsidRPr="008E6C64">
        <w:t xml:space="preserve">ланцетовидный сосальщик </w:t>
      </w:r>
      <w:r w:rsidRPr="008E6C64">
        <w:rPr>
          <w:i/>
        </w:rPr>
        <w:t>(</w:t>
      </w:r>
      <w:r w:rsidRPr="008E6C64">
        <w:rPr>
          <w:i/>
          <w:lang w:val="en-US"/>
        </w:rPr>
        <w:t>Dicrocoelium</w:t>
      </w:r>
      <w:r w:rsidRPr="008E6C64">
        <w:rPr>
          <w:i/>
        </w:rPr>
        <w:t xml:space="preserve"> </w:t>
      </w:r>
      <w:r w:rsidRPr="008E6C64">
        <w:rPr>
          <w:i/>
          <w:lang w:val="en-US"/>
        </w:rPr>
        <w:t>lanceatum</w:t>
      </w:r>
      <w:r w:rsidRPr="008E6C64">
        <w:rPr>
          <w:i/>
        </w:rPr>
        <w:t xml:space="preserve">), </w:t>
      </w:r>
      <w:r w:rsidRPr="008E6C64">
        <w:t>кошачий или сибирский сосальщик</w:t>
      </w:r>
      <w:r w:rsidRPr="008E6C64">
        <w:rPr>
          <w:noProof/>
        </w:rPr>
        <w:t xml:space="preserve"> </w:t>
      </w:r>
      <w:r w:rsidRPr="008E6C64">
        <w:rPr>
          <w:i/>
          <w:noProof/>
        </w:rPr>
        <w:t>(</w:t>
      </w:r>
      <w:r w:rsidRPr="008E6C64">
        <w:rPr>
          <w:i/>
          <w:lang w:val="en-US"/>
        </w:rPr>
        <w:t>Opisthorchis</w:t>
      </w:r>
      <w:r w:rsidRPr="008E6C64">
        <w:rPr>
          <w:i/>
        </w:rPr>
        <w:t xml:space="preserve"> </w:t>
      </w:r>
      <w:r w:rsidRPr="008E6C64">
        <w:rPr>
          <w:i/>
          <w:lang w:val="en-US"/>
        </w:rPr>
        <w:t>felineus</w:t>
      </w:r>
      <w:r w:rsidRPr="008E6C64">
        <w:rPr>
          <w:i/>
        </w:rPr>
        <w:t>)</w:t>
      </w:r>
      <w:r w:rsidRPr="008E6C64">
        <w:t>, легочный сосальщик</w:t>
      </w:r>
      <w:r w:rsidRPr="008E6C64">
        <w:rPr>
          <w:noProof/>
        </w:rPr>
        <w:t xml:space="preserve"> </w:t>
      </w:r>
      <w:r w:rsidRPr="008E6C64">
        <w:rPr>
          <w:i/>
          <w:noProof/>
        </w:rPr>
        <w:t>(</w:t>
      </w:r>
      <w:r w:rsidRPr="008E6C64">
        <w:rPr>
          <w:i/>
          <w:lang w:val="en-US"/>
        </w:rPr>
        <w:t>Paragonimus</w:t>
      </w:r>
      <w:r w:rsidRPr="008E6C64">
        <w:rPr>
          <w:i/>
        </w:rPr>
        <w:t xml:space="preserve"> </w:t>
      </w:r>
      <w:r w:rsidRPr="008E6C64">
        <w:rPr>
          <w:i/>
          <w:lang w:val="en-US"/>
        </w:rPr>
        <w:t>ringeri</w:t>
      </w:r>
      <w:r w:rsidRPr="008E6C64">
        <w:rPr>
          <w:i/>
        </w:rPr>
        <w:t>)</w:t>
      </w:r>
      <w:r w:rsidRPr="008E6C64">
        <w:t xml:space="preserve">, кровяной сосальщик </w:t>
      </w:r>
      <w:r w:rsidRPr="008E6C64">
        <w:rPr>
          <w:i/>
        </w:rPr>
        <w:t>(</w:t>
      </w:r>
      <w:r w:rsidRPr="008E6C64">
        <w:rPr>
          <w:i/>
          <w:lang w:val="en-US"/>
        </w:rPr>
        <w:t>Schistosoma</w:t>
      </w:r>
      <w:r w:rsidRPr="008E6C64">
        <w:rPr>
          <w:i/>
        </w:rPr>
        <w:t xml:space="preserve"> </w:t>
      </w:r>
      <w:r w:rsidRPr="008E6C64">
        <w:rPr>
          <w:i/>
          <w:lang w:val="en-US"/>
        </w:rPr>
        <w:t>haematobius</w:t>
      </w:r>
      <w:r w:rsidRPr="008E6C64">
        <w:rPr>
          <w:i/>
        </w:rPr>
        <w:t>)</w:t>
      </w:r>
      <w:r w:rsidRPr="008E6C64">
        <w:t>. Морфология, биология, пути заражении, патогенное действие, методы лабораторной диагностики и профилактики трематодозов.</w:t>
      </w:r>
    </w:p>
    <w:p w:rsidR="004927E8" w:rsidRPr="008E6C64" w:rsidRDefault="004927E8" w:rsidP="004927E8">
      <w:pPr>
        <w:numPr>
          <w:ilvl w:val="0"/>
          <w:numId w:val="363"/>
        </w:numPr>
        <w:jc w:val="both"/>
      </w:pPr>
      <w:r w:rsidRPr="008E6C64">
        <w:t>Тип Плоские черви (</w:t>
      </w:r>
      <w:r w:rsidRPr="008E6C64">
        <w:rPr>
          <w:i/>
          <w:lang w:val="en-US"/>
        </w:rPr>
        <w:t>Plathelminthes</w:t>
      </w:r>
      <w:r w:rsidRPr="008E6C64">
        <w:t>), класс Ленточные черви (</w:t>
      </w:r>
      <w:r w:rsidRPr="008E6C64">
        <w:rPr>
          <w:i/>
          <w:lang w:val="en-US"/>
        </w:rPr>
        <w:t>Cestoidea</w:t>
      </w:r>
      <w:r w:rsidRPr="008E6C64">
        <w:rPr>
          <w:i/>
        </w:rPr>
        <w:t>)</w:t>
      </w:r>
      <w:r w:rsidRPr="008E6C64">
        <w:t>: характеристика и представители. Вооруженный цепень /</w:t>
      </w:r>
      <w:r w:rsidRPr="008E6C64">
        <w:rPr>
          <w:i/>
          <w:lang w:val="en-US"/>
        </w:rPr>
        <w:t>Taenia</w:t>
      </w:r>
      <w:r w:rsidRPr="008E6C64">
        <w:rPr>
          <w:i/>
        </w:rPr>
        <w:t xml:space="preserve"> </w:t>
      </w:r>
      <w:r w:rsidRPr="008E6C64">
        <w:rPr>
          <w:i/>
          <w:lang w:val="en-US"/>
        </w:rPr>
        <w:t>solium</w:t>
      </w:r>
      <w:r w:rsidRPr="008E6C64">
        <w:t>/, невооруженный цепень /</w:t>
      </w:r>
      <w:r w:rsidRPr="008E6C64">
        <w:rPr>
          <w:i/>
          <w:lang w:val="en-US"/>
        </w:rPr>
        <w:t>Taeni</w:t>
      </w:r>
      <w:proofErr w:type="gramStart"/>
      <w:r w:rsidRPr="008E6C64">
        <w:rPr>
          <w:i/>
        </w:rPr>
        <w:t>а</w:t>
      </w:r>
      <w:proofErr w:type="gramEnd"/>
      <w:r w:rsidRPr="008E6C64">
        <w:rPr>
          <w:i/>
          <w:lang w:val="en-US"/>
        </w:rPr>
        <w:t>rhynch</w:t>
      </w:r>
      <w:r w:rsidRPr="008E6C64">
        <w:rPr>
          <w:i/>
        </w:rPr>
        <w:t>и</w:t>
      </w:r>
      <w:r w:rsidRPr="008E6C64">
        <w:rPr>
          <w:i/>
          <w:lang w:val="en-US"/>
        </w:rPr>
        <w:t>s</w:t>
      </w:r>
      <w:r w:rsidRPr="008E6C64">
        <w:rPr>
          <w:i/>
        </w:rPr>
        <w:t xml:space="preserve"> </w:t>
      </w:r>
      <w:r w:rsidRPr="008E6C64">
        <w:rPr>
          <w:i/>
          <w:lang w:val="en-US"/>
        </w:rPr>
        <w:t>saginat</w:t>
      </w:r>
      <w:r w:rsidRPr="008E6C64">
        <w:rPr>
          <w:i/>
        </w:rPr>
        <w:t>и</w:t>
      </w:r>
      <w:r w:rsidRPr="008E6C64">
        <w:rPr>
          <w:i/>
          <w:lang w:val="en-US"/>
        </w:rPr>
        <w:t>s</w:t>
      </w:r>
      <w:r w:rsidRPr="008E6C64">
        <w:t>/</w:t>
      </w:r>
      <w:r w:rsidRPr="008E6C64">
        <w:rPr>
          <w:noProof/>
        </w:rPr>
        <w:t>,</w:t>
      </w:r>
      <w:r w:rsidRPr="008E6C64">
        <w:t xml:space="preserve"> эхинококк /</w:t>
      </w:r>
      <w:r w:rsidRPr="008E6C64">
        <w:rPr>
          <w:i/>
          <w:lang w:val="en-US"/>
        </w:rPr>
        <w:t>Echinococcus</w:t>
      </w:r>
      <w:r w:rsidRPr="008E6C64">
        <w:rPr>
          <w:i/>
        </w:rPr>
        <w:t xml:space="preserve"> </w:t>
      </w:r>
      <w:r w:rsidRPr="008E6C64">
        <w:rPr>
          <w:i/>
          <w:lang w:val="en-US"/>
        </w:rPr>
        <w:t>granulosus</w:t>
      </w:r>
      <w:r w:rsidRPr="008E6C64">
        <w:t>/, альвеококк /</w:t>
      </w:r>
      <w:r w:rsidRPr="008E6C64">
        <w:rPr>
          <w:i/>
          <w:lang w:val="en-US"/>
        </w:rPr>
        <w:t>Alveococcus</w:t>
      </w:r>
      <w:r w:rsidRPr="008E6C64">
        <w:rPr>
          <w:i/>
        </w:rPr>
        <w:t xml:space="preserve"> </w:t>
      </w:r>
      <w:r w:rsidRPr="008E6C64">
        <w:rPr>
          <w:i/>
          <w:lang w:val="en-US"/>
        </w:rPr>
        <w:t>multilocularis</w:t>
      </w:r>
      <w:r w:rsidRPr="008E6C64">
        <w:t>/</w:t>
      </w:r>
      <w:r w:rsidRPr="008E6C64">
        <w:rPr>
          <w:noProof/>
        </w:rPr>
        <w:t>,</w:t>
      </w:r>
      <w:r w:rsidRPr="008E6C64">
        <w:t xml:space="preserve"> карликовый цепень</w:t>
      </w:r>
      <w:r w:rsidRPr="008E6C64">
        <w:rPr>
          <w:noProof/>
        </w:rPr>
        <w:t xml:space="preserve"> /</w:t>
      </w:r>
      <w:r w:rsidRPr="008E6C64">
        <w:rPr>
          <w:i/>
          <w:lang w:val="en-US"/>
        </w:rPr>
        <w:t>Hymenolepis</w:t>
      </w:r>
      <w:r w:rsidRPr="008E6C64">
        <w:rPr>
          <w:i/>
        </w:rPr>
        <w:t xml:space="preserve"> папа</w:t>
      </w:r>
      <w:r w:rsidRPr="008E6C64">
        <w:t>/, широкий лентец</w:t>
      </w:r>
      <w:r w:rsidRPr="008E6C64">
        <w:rPr>
          <w:noProof/>
        </w:rPr>
        <w:t xml:space="preserve"> /</w:t>
      </w:r>
      <w:r w:rsidRPr="008E6C64">
        <w:rPr>
          <w:i/>
          <w:lang w:val="en-US"/>
        </w:rPr>
        <w:t>Diphyllobothrium</w:t>
      </w:r>
      <w:r w:rsidRPr="008E6C64">
        <w:rPr>
          <w:i/>
        </w:rPr>
        <w:t xml:space="preserve"> </w:t>
      </w:r>
      <w:r w:rsidRPr="008E6C64">
        <w:rPr>
          <w:i/>
          <w:lang w:val="en-US"/>
        </w:rPr>
        <w:t>latum</w:t>
      </w:r>
      <w:r w:rsidRPr="008E6C64">
        <w:t>/. Морфология, биология, пути заражении, патогенное действие, методы лабораторной диагностики и профилактики цестодозов.</w:t>
      </w:r>
    </w:p>
    <w:p w:rsidR="004927E8" w:rsidRPr="008E6C64" w:rsidRDefault="004927E8" w:rsidP="004927E8">
      <w:pPr>
        <w:numPr>
          <w:ilvl w:val="0"/>
          <w:numId w:val="363"/>
        </w:numPr>
        <w:jc w:val="both"/>
      </w:pPr>
      <w:r w:rsidRPr="008E6C64">
        <w:t>Тип Круглые черви</w:t>
      </w:r>
      <w:r w:rsidRPr="008E6C64">
        <w:rPr>
          <w:noProof/>
        </w:rPr>
        <w:t xml:space="preserve"> /</w:t>
      </w:r>
      <w:r w:rsidRPr="008E6C64">
        <w:rPr>
          <w:i/>
          <w:lang w:val="en-US"/>
        </w:rPr>
        <w:t>Nemathelminthes</w:t>
      </w:r>
      <w:r w:rsidRPr="008E6C64">
        <w:t>/, класс</w:t>
      </w:r>
      <w:proofErr w:type="gramStart"/>
      <w:r w:rsidRPr="008E6C64">
        <w:t xml:space="preserve"> С</w:t>
      </w:r>
      <w:proofErr w:type="gramEnd"/>
      <w:r w:rsidRPr="008E6C64">
        <w:t>обственно круглые черви</w:t>
      </w:r>
      <w:r w:rsidRPr="008E6C64">
        <w:rPr>
          <w:noProof/>
        </w:rPr>
        <w:t xml:space="preserve"> /</w:t>
      </w:r>
      <w:r w:rsidRPr="008E6C64">
        <w:rPr>
          <w:i/>
          <w:lang w:val="en-US"/>
        </w:rPr>
        <w:t>Nematoda</w:t>
      </w:r>
      <w:r w:rsidRPr="008E6C64">
        <w:t>/: характеристика и представители. Аскарида человеческая</w:t>
      </w:r>
      <w:r w:rsidRPr="008E6C64">
        <w:rPr>
          <w:noProof/>
        </w:rPr>
        <w:t xml:space="preserve"> /</w:t>
      </w:r>
      <w:r w:rsidRPr="008E6C64">
        <w:rPr>
          <w:i/>
          <w:lang w:val="en-US"/>
        </w:rPr>
        <w:t>Ascaris</w:t>
      </w:r>
      <w:r w:rsidRPr="008E6C64">
        <w:rPr>
          <w:i/>
        </w:rPr>
        <w:t xml:space="preserve"> </w:t>
      </w:r>
      <w:r w:rsidRPr="008E6C64">
        <w:rPr>
          <w:i/>
          <w:lang w:val="en-US"/>
        </w:rPr>
        <w:t>lumbricoides</w:t>
      </w:r>
      <w:r w:rsidRPr="008E6C64">
        <w:t>/, острица /</w:t>
      </w:r>
      <w:r w:rsidRPr="008E6C64">
        <w:rPr>
          <w:i/>
          <w:lang w:val="en-US"/>
        </w:rPr>
        <w:t>Enterobius</w:t>
      </w:r>
      <w:r w:rsidRPr="008E6C64">
        <w:rPr>
          <w:i/>
        </w:rPr>
        <w:t xml:space="preserve"> </w:t>
      </w:r>
      <w:r w:rsidRPr="008E6C64">
        <w:rPr>
          <w:i/>
          <w:lang w:val="en-US"/>
        </w:rPr>
        <w:t>vermicularis</w:t>
      </w:r>
      <w:r w:rsidRPr="008E6C64">
        <w:t>/, власоглав</w:t>
      </w:r>
      <w:r w:rsidRPr="008E6C64">
        <w:rPr>
          <w:noProof/>
        </w:rPr>
        <w:t xml:space="preserve"> /</w:t>
      </w:r>
      <w:r w:rsidRPr="008E6C64">
        <w:rPr>
          <w:i/>
          <w:lang w:val="en-US"/>
        </w:rPr>
        <w:t>Trichocephalus</w:t>
      </w:r>
      <w:r w:rsidRPr="008E6C64">
        <w:rPr>
          <w:i/>
        </w:rPr>
        <w:t xml:space="preserve"> </w:t>
      </w:r>
      <w:r w:rsidRPr="008E6C64">
        <w:rPr>
          <w:i/>
          <w:lang w:val="en-US"/>
        </w:rPr>
        <w:t>trichiurus</w:t>
      </w:r>
      <w:r w:rsidRPr="008E6C64">
        <w:t>/, трихина</w:t>
      </w:r>
      <w:r w:rsidRPr="008E6C64">
        <w:rPr>
          <w:noProof/>
        </w:rPr>
        <w:t xml:space="preserve"> /</w:t>
      </w:r>
      <w:r w:rsidRPr="008E6C64">
        <w:rPr>
          <w:i/>
          <w:lang w:val="en-US"/>
        </w:rPr>
        <w:t>Trichinella</w:t>
      </w:r>
      <w:r w:rsidRPr="008E6C64">
        <w:rPr>
          <w:i/>
        </w:rPr>
        <w:t xml:space="preserve"> </w:t>
      </w:r>
      <w:r w:rsidRPr="008E6C64">
        <w:rPr>
          <w:i/>
          <w:lang w:val="en-US"/>
        </w:rPr>
        <w:t>spiralis</w:t>
      </w:r>
      <w:r w:rsidRPr="008E6C64">
        <w:t>/, анкилостома</w:t>
      </w:r>
      <w:r w:rsidRPr="008E6C64">
        <w:rPr>
          <w:noProof/>
        </w:rPr>
        <w:t xml:space="preserve"> /</w:t>
      </w:r>
      <w:r w:rsidRPr="008E6C64">
        <w:rPr>
          <w:i/>
          <w:lang w:val="en-US"/>
        </w:rPr>
        <w:t>Ankylostoma</w:t>
      </w:r>
      <w:r w:rsidRPr="008E6C64">
        <w:rPr>
          <w:i/>
        </w:rPr>
        <w:t xml:space="preserve"> </w:t>
      </w:r>
      <w:r w:rsidRPr="008E6C64">
        <w:rPr>
          <w:i/>
          <w:lang w:val="en-US"/>
        </w:rPr>
        <w:t>duodenale</w:t>
      </w:r>
      <w:r w:rsidRPr="008E6C64">
        <w:rPr>
          <w:noProof/>
        </w:rPr>
        <w:t>/,</w:t>
      </w:r>
      <w:r w:rsidRPr="008E6C64">
        <w:t xml:space="preserve"> угрица кишечная /</w:t>
      </w:r>
      <w:r w:rsidRPr="008E6C64">
        <w:rPr>
          <w:i/>
          <w:lang w:val="en-US"/>
        </w:rPr>
        <w:t>Strongyloides</w:t>
      </w:r>
      <w:r w:rsidRPr="008E6C64">
        <w:rPr>
          <w:i/>
        </w:rPr>
        <w:t xml:space="preserve"> </w:t>
      </w:r>
      <w:r w:rsidRPr="008E6C64">
        <w:rPr>
          <w:i/>
          <w:lang w:val="en-US"/>
        </w:rPr>
        <w:t>stercoralis</w:t>
      </w:r>
      <w:r w:rsidRPr="008E6C64">
        <w:t>/, ришта</w:t>
      </w:r>
      <w:r w:rsidRPr="008E6C64">
        <w:rPr>
          <w:noProof/>
        </w:rPr>
        <w:t xml:space="preserve"> /</w:t>
      </w:r>
      <w:r w:rsidRPr="008E6C64">
        <w:rPr>
          <w:i/>
          <w:lang w:val="en-US"/>
        </w:rPr>
        <w:t>Dracunculus</w:t>
      </w:r>
      <w:r w:rsidRPr="008E6C64">
        <w:rPr>
          <w:i/>
        </w:rPr>
        <w:t xml:space="preserve"> </w:t>
      </w:r>
      <w:r w:rsidRPr="008E6C64">
        <w:rPr>
          <w:i/>
          <w:lang w:val="en-US"/>
        </w:rPr>
        <w:t>medinensis</w:t>
      </w:r>
      <w:r w:rsidRPr="008E6C64">
        <w:t>/.</w:t>
      </w:r>
    </w:p>
    <w:p w:rsidR="004927E8" w:rsidRPr="008E6C64" w:rsidRDefault="004927E8" w:rsidP="004927E8">
      <w:pPr>
        <w:widowControl w:val="0"/>
        <w:numPr>
          <w:ilvl w:val="0"/>
          <w:numId w:val="363"/>
        </w:numPr>
        <w:jc w:val="both"/>
        <w:rPr>
          <w:snapToGrid w:val="0"/>
        </w:rPr>
      </w:pPr>
      <w:r w:rsidRPr="008E6C64">
        <w:rPr>
          <w:snapToGrid w:val="0"/>
        </w:rPr>
        <w:lastRenderedPageBreak/>
        <w:t xml:space="preserve">Редкие инвазии у человека: вухерерии, онхоцерки, лоа лоа и др.  </w:t>
      </w:r>
    </w:p>
    <w:p w:rsidR="004927E8" w:rsidRPr="008E6C64" w:rsidRDefault="004927E8" w:rsidP="004927E8">
      <w:pPr>
        <w:widowControl w:val="0"/>
        <w:numPr>
          <w:ilvl w:val="0"/>
          <w:numId w:val="363"/>
        </w:numPr>
        <w:jc w:val="both"/>
        <w:rPr>
          <w:snapToGrid w:val="0"/>
        </w:rPr>
      </w:pPr>
      <w:r w:rsidRPr="008E6C64">
        <w:rPr>
          <w:snapToGrid w:val="0"/>
        </w:rPr>
        <w:t>Тип членистоногие /</w:t>
      </w:r>
      <w:r w:rsidRPr="008E6C64">
        <w:rPr>
          <w:snapToGrid w:val="0"/>
          <w:lang w:val="en-US"/>
        </w:rPr>
        <w:t>Artropoda</w:t>
      </w:r>
      <w:r w:rsidRPr="008E6C64">
        <w:rPr>
          <w:snapToGrid w:val="0"/>
        </w:rPr>
        <w:t>/: характеристика, классификация, медицинское значение представителей типа.</w:t>
      </w:r>
    </w:p>
    <w:p w:rsidR="004927E8" w:rsidRPr="008E6C64" w:rsidRDefault="004927E8" w:rsidP="004927E8">
      <w:pPr>
        <w:widowControl w:val="0"/>
        <w:numPr>
          <w:ilvl w:val="0"/>
          <w:numId w:val="363"/>
        </w:numPr>
        <w:jc w:val="both"/>
        <w:rPr>
          <w:snapToGrid w:val="0"/>
        </w:rPr>
      </w:pPr>
      <w:r w:rsidRPr="008E6C64">
        <w:rPr>
          <w:snapToGrid w:val="0"/>
        </w:rPr>
        <w:t>Тип членистоногие /</w:t>
      </w:r>
      <w:r w:rsidRPr="008E6C64">
        <w:rPr>
          <w:snapToGrid w:val="0"/>
          <w:lang w:val="en-US"/>
        </w:rPr>
        <w:t>Artropoda</w:t>
      </w:r>
      <w:r w:rsidRPr="008E6C64">
        <w:rPr>
          <w:snapToGrid w:val="0"/>
        </w:rPr>
        <w:t>/, класс Паукообразные /</w:t>
      </w:r>
      <w:r w:rsidRPr="008E6C64">
        <w:rPr>
          <w:snapToGrid w:val="0"/>
          <w:lang w:val="en-US"/>
        </w:rPr>
        <w:t>Arachnoidea</w:t>
      </w:r>
      <w:r w:rsidRPr="008E6C64">
        <w:rPr>
          <w:snapToGrid w:val="0"/>
        </w:rPr>
        <w:t>/: классификация класса. Отряд Пауки: характеристика,  представители и медицинское значение.</w:t>
      </w:r>
    </w:p>
    <w:p w:rsidR="004927E8" w:rsidRPr="008E6C64" w:rsidRDefault="004927E8" w:rsidP="004927E8">
      <w:pPr>
        <w:numPr>
          <w:ilvl w:val="0"/>
          <w:numId w:val="363"/>
        </w:numPr>
        <w:jc w:val="both"/>
      </w:pPr>
      <w:r w:rsidRPr="008E6C64">
        <w:t>Тип членистоногие /</w:t>
      </w:r>
      <w:r w:rsidRPr="008E6C64">
        <w:rPr>
          <w:lang w:val="en-US"/>
        </w:rPr>
        <w:t>Artropoda</w:t>
      </w:r>
      <w:r w:rsidRPr="008E6C64">
        <w:t>/, класс Паукообразные /</w:t>
      </w:r>
      <w:r w:rsidRPr="008E6C64">
        <w:rPr>
          <w:lang w:val="en-US"/>
        </w:rPr>
        <w:t>Arachnoidea</w:t>
      </w:r>
      <w:r w:rsidRPr="008E6C64">
        <w:t>/: классификация класса. Отряд  клещей.  Биология акариформных клещей: чесоточный зудень, железница угревая. Пути заражения, диагностика, профилактика.</w:t>
      </w:r>
    </w:p>
    <w:p w:rsidR="004927E8" w:rsidRPr="008E6C64" w:rsidRDefault="004927E8" w:rsidP="004927E8">
      <w:pPr>
        <w:numPr>
          <w:ilvl w:val="0"/>
          <w:numId w:val="363"/>
        </w:numPr>
        <w:jc w:val="both"/>
      </w:pPr>
      <w:r w:rsidRPr="008E6C64">
        <w:t>Тип членистоногие /</w:t>
      </w:r>
      <w:r w:rsidRPr="008E6C64">
        <w:rPr>
          <w:lang w:val="en-US"/>
        </w:rPr>
        <w:t>Artropoda</w:t>
      </w:r>
      <w:r w:rsidRPr="008E6C64">
        <w:t>/, класс Паукообразные /</w:t>
      </w:r>
      <w:r w:rsidRPr="008E6C64">
        <w:rPr>
          <w:lang w:val="en-US"/>
        </w:rPr>
        <w:t>Arachnoidea</w:t>
      </w:r>
      <w:r w:rsidRPr="008E6C64">
        <w:t>/: классификация класса. Отряд  клещей.  Биология иксодовых и аргазовых клещей - переносчиков возбудителей заболеваний.</w:t>
      </w:r>
    </w:p>
    <w:p w:rsidR="004927E8" w:rsidRPr="008E6C64" w:rsidRDefault="004927E8" w:rsidP="004927E8">
      <w:pPr>
        <w:numPr>
          <w:ilvl w:val="0"/>
          <w:numId w:val="363"/>
        </w:numPr>
        <w:jc w:val="both"/>
      </w:pPr>
      <w:r w:rsidRPr="008E6C64">
        <w:t>Тип членистоногие /</w:t>
      </w:r>
      <w:r w:rsidRPr="008E6C64">
        <w:rPr>
          <w:lang w:val="en-US"/>
        </w:rPr>
        <w:t>Artropoda</w:t>
      </w:r>
      <w:r w:rsidRPr="008E6C64">
        <w:t>/, класс Насекомые /</w:t>
      </w:r>
      <w:r w:rsidRPr="008E6C64">
        <w:rPr>
          <w:lang w:val="en-US"/>
        </w:rPr>
        <w:t>Insecta</w:t>
      </w:r>
      <w:r w:rsidRPr="008E6C64">
        <w:t>/: классификация класса, характеристика представителей, медицинское значение. Бытовые   эктопаразиты и домовые сожители  (отряд блох, клопов, вшей, тараканов). Механические и специфические переносчики. Мухи - возбудители миазов человека. Пути заражения, патогенное значение, профилактика.</w:t>
      </w:r>
    </w:p>
    <w:p w:rsidR="004927E8" w:rsidRPr="008E6C64" w:rsidRDefault="004927E8" w:rsidP="004927E8">
      <w:pPr>
        <w:keepNext/>
        <w:widowControl w:val="0"/>
        <w:adjustRightInd w:val="0"/>
        <w:spacing w:after="60" w:line="360" w:lineRule="atLeast"/>
        <w:jc w:val="center"/>
        <w:textAlignment w:val="baseline"/>
        <w:outlineLvl w:val="0"/>
        <w:rPr>
          <w:bCs/>
          <w:kern w:val="32"/>
        </w:rPr>
      </w:pPr>
      <w:r w:rsidRPr="008E6C64">
        <w:rPr>
          <w:bCs/>
          <w:kern w:val="32"/>
        </w:rPr>
        <w:t>ЭКОЛОГИЯ</w:t>
      </w:r>
    </w:p>
    <w:p w:rsidR="004927E8" w:rsidRPr="008E6C64" w:rsidRDefault="004927E8" w:rsidP="004927E8">
      <w:pPr>
        <w:numPr>
          <w:ilvl w:val="0"/>
          <w:numId w:val="363"/>
        </w:numPr>
        <w:tabs>
          <w:tab w:val="left" w:pos="0"/>
        </w:tabs>
        <w:jc w:val="both"/>
      </w:pPr>
      <w:r w:rsidRPr="008E6C64">
        <w:t xml:space="preserve">Экология:  определение,  задачи, объект изучения. Разделы экологии. Важнейшие проблемы глобальной экологии. Основные загрязнители окружающей среды. Основные экологические понятия: экосистема, биогеоценоз, биом, биоценоз, биотоп. </w:t>
      </w:r>
    </w:p>
    <w:p w:rsidR="004927E8" w:rsidRPr="008E6C64" w:rsidRDefault="004927E8" w:rsidP="004927E8">
      <w:pPr>
        <w:numPr>
          <w:ilvl w:val="0"/>
          <w:numId w:val="363"/>
        </w:numPr>
        <w:tabs>
          <w:tab w:val="left" w:pos="0"/>
        </w:tabs>
        <w:jc w:val="both"/>
      </w:pPr>
      <w:r w:rsidRPr="008E6C64">
        <w:t>Экосистема: определение,  классификация экосистем суши, воды.  Структура экосистемы. Трофическая структура, компоненты экосистемы (неорганические вещества, органические вещества, среда, продуценты, консументы).</w:t>
      </w:r>
    </w:p>
    <w:p w:rsidR="004927E8" w:rsidRPr="008E6C64" w:rsidRDefault="004927E8" w:rsidP="004927E8">
      <w:pPr>
        <w:numPr>
          <w:ilvl w:val="0"/>
          <w:numId w:val="363"/>
        </w:numPr>
        <w:jc w:val="both"/>
      </w:pPr>
      <w:r w:rsidRPr="008E6C64">
        <w:t>Экологические факторы, их классификация. Ограничивающие, лимитирующие и второстепенные факторы. Понятие экологической валентности, три ее значения (</w:t>
      </w:r>
      <w:r w:rsidRPr="008E6C64">
        <w:rPr>
          <w:lang w:val="en-US"/>
        </w:rPr>
        <w:t>min</w:t>
      </w:r>
      <w:r w:rsidRPr="008E6C64">
        <w:t xml:space="preserve">, </w:t>
      </w:r>
      <w:r w:rsidRPr="008E6C64">
        <w:rPr>
          <w:lang w:val="en-US"/>
        </w:rPr>
        <w:t>max</w:t>
      </w:r>
      <w:r w:rsidRPr="008E6C64">
        <w:t xml:space="preserve">, </w:t>
      </w:r>
      <w:r w:rsidRPr="008E6C64">
        <w:rPr>
          <w:lang w:val="en-US"/>
        </w:rPr>
        <w:t>opt</w:t>
      </w:r>
      <w:r w:rsidRPr="008E6C64">
        <w:t>). Схема действия экологического фактора (летальные зоны, зона комфорта, оптимума  пессимума, нормы).</w:t>
      </w:r>
    </w:p>
    <w:p w:rsidR="004927E8" w:rsidRPr="008E6C64" w:rsidRDefault="004927E8" w:rsidP="004927E8">
      <w:pPr>
        <w:numPr>
          <w:ilvl w:val="0"/>
          <w:numId w:val="363"/>
        </w:numPr>
        <w:jc w:val="both"/>
      </w:pPr>
      <w:r w:rsidRPr="008E6C64">
        <w:t xml:space="preserve">Законы, определяющие действие экологического фактора: закон оптимума, закон относительности, закон абсолютной незаменимости. </w:t>
      </w:r>
    </w:p>
    <w:p w:rsidR="004927E8" w:rsidRPr="008E6C64" w:rsidRDefault="004927E8" w:rsidP="004927E8">
      <w:pPr>
        <w:numPr>
          <w:ilvl w:val="0"/>
          <w:numId w:val="363"/>
        </w:numPr>
        <w:jc w:val="both"/>
      </w:pPr>
      <w:r w:rsidRPr="008E6C64">
        <w:t>Популяция – качественный этап биологических систем. Структурная организация популяций: пространственная и демографическая (возрастная, половая, размерная).</w:t>
      </w:r>
    </w:p>
    <w:p w:rsidR="004927E8" w:rsidRPr="008E6C64" w:rsidRDefault="004927E8" w:rsidP="004927E8">
      <w:pPr>
        <w:numPr>
          <w:ilvl w:val="0"/>
          <w:numId w:val="363"/>
        </w:numPr>
        <w:jc w:val="both"/>
      </w:pPr>
      <w:r w:rsidRPr="008E6C64">
        <w:t>Статистические и динамические показатели состояния популяции (численность, плотность, показатели структуры, рождаемость, смертность, скорость роста популяций), факторы их регулирующие.</w:t>
      </w:r>
    </w:p>
    <w:p w:rsidR="004927E8" w:rsidRPr="008E6C64" w:rsidRDefault="004927E8" w:rsidP="004927E8">
      <w:pPr>
        <w:numPr>
          <w:ilvl w:val="0"/>
          <w:numId w:val="363"/>
        </w:numPr>
        <w:tabs>
          <w:tab w:val="left" w:pos="0"/>
        </w:tabs>
        <w:jc w:val="both"/>
      </w:pPr>
      <w:r w:rsidRPr="008E6C64">
        <w:t xml:space="preserve">Сообщества, особенности в уровне их организации. Понятие о биоценозе, его структура. Биотоп. Связи организмов в биоценозе: трофические, топические, форические и фабрические. Экониша. </w:t>
      </w:r>
    </w:p>
    <w:p w:rsidR="004927E8" w:rsidRPr="008E6C64" w:rsidRDefault="004927E8" w:rsidP="004927E8">
      <w:pPr>
        <w:numPr>
          <w:ilvl w:val="0"/>
          <w:numId w:val="363"/>
        </w:numPr>
        <w:jc w:val="both"/>
      </w:pPr>
      <w:r w:rsidRPr="008E6C64">
        <w:t>Закономерности развития и смены биоценозов. Сукцессии, их типы, этапы.</w:t>
      </w:r>
    </w:p>
    <w:p w:rsidR="004927E8" w:rsidRPr="008E6C64" w:rsidRDefault="004927E8" w:rsidP="004927E8">
      <w:pPr>
        <w:numPr>
          <w:ilvl w:val="0"/>
          <w:numId w:val="363"/>
        </w:numPr>
        <w:tabs>
          <w:tab w:val="left" w:pos="0"/>
        </w:tabs>
        <w:jc w:val="both"/>
      </w:pPr>
      <w:r w:rsidRPr="008E6C64">
        <w:t>Цепи питания, пищевые сети и трофические уровни. Расход энергии в цепях питания.</w:t>
      </w:r>
    </w:p>
    <w:p w:rsidR="004927E8" w:rsidRPr="008E6C64" w:rsidRDefault="004927E8" w:rsidP="004927E8">
      <w:pPr>
        <w:numPr>
          <w:ilvl w:val="0"/>
          <w:numId w:val="363"/>
        </w:numPr>
        <w:jc w:val="both"/>
      </w:pPr>
      <w:r w:rsidRPr="008E6C64">
        <w:t>Биологическая продуктивность. Первичная и вторичная продукция. Экологические пирамиды Ч. Элтона. Экологические пирамиды численности, биомассы, энергии. Закон пирамиды энергии при ее передаче через пищевую цепь (закон Линдемана);  валовая первичная продукция, чистая и вторичная продукция.</w:t>
      </w:r>
    </w:p>
    <w:p w:rsidR="004927E8" w:rsidRPr="008E6C64" w:rsidRDefault="004927E8" w:rsidP="004927E8">
      <w:pPr>
        <w:numPr>
          <w:ilvl w:val="0"/>
          <w:numId w:val="363"/>
        </w:numPr>
        <w:tabs>
          <w:tab w:val="left" w:pos="0"/>
        </w:tabs>
        <w:jc w:val="both"/>
      </w:pPr>
      <w:r w:rsidRPr="008E6C64">
        <w:t>Круговорот веществ в экосистеме: большой (геологический) и малый (биологический). Биохимический круговорот. Солнце, как первичный источник энергии. Характеристики солнечной энергии.</w:t>
      </w:r>
    </w:p>
    <w:p w:rsidR="004927E8" w:rsidRPr="008E6C64" w:rsidRDefault="004927E8" w:rsidP="004927E8">
      <w:pPr>
        <w:numPr>
          <w:ilvl w:val="0"/>
          <w:numId w:val="363"/>
        </w:numPr>
        <w:tabs>
          <w:tab w:val="left" w:pos="0"/>
        </w:tabs>
        <w:jc w:val="both"/>
      </w:pPr>
      <w:r w:rsidRPr="008E6C64">
        <w:t>Биосфера и ее компоненты. Живое  вещество биосферы. Основные биогеохимические функции живого вещества. Функции, концепции, ресурсы биосферы. Эволюция биосферы: преджизнь, биогенез, антропогенез, ноогенез. Ноосфера – высший этап эволюции биосферы. Человек как активный элемент биосферы – самостоятельная геологическая сила.</w:t>
      </w:r>
    </w:p>
    <w:p w:rsidR="004927E8" w:rsidRPr="008E6C64" w:rsidRDefault="004927E8" w:rsidP="004927E8">
      <w:pPr>
        <w:numPr>
          <w:ilvl w:val="0"/>
          <w:numId w:val="363"/>
        </w:numPr>
        <w:tabs>
          <w:tab w:val="left" w:pos="0"/>
        </w:tabs>
        <w:jc w:val="both"/>
      </w:pPr>
      <w:r w:rsidRPr="008E6C64">
        <w:t xml:space="preserve">Экология человека, ее задачи.  Среда обитания человека, факторы среды. Характеристика антропоэкосистемы и городской экосистемы. Медико-биологические проблемы. </w:t>
      </w:r>
    </w:p>
    <w:p w:rsidR="004927E8" w:rsidRPr="008E6C64" w:rsidRDefault="004927E8" w:rsidP="004927E8">
      <w:pPr>
        <w:numPr>
          <w:ilvl w:val="0"/>
          <w:numId w:val="363"/>
        </w:numPr>
        <w:jc w:val="both"/>
      </w:pPr>
      <w:r w:rsidRPr="008E6C64">
        <w:lastRenderedPageBreak/>
        <w:t xml:space="preserve">Адаптации человека к среде обитания. Экологические типы людей: стайеры, спринтеры и миксты. Механизмы адаптации. Адаптационный синдром Г.Селье и его фазы. Обратимый характер адаптаций, норма адаптации, цена адаптации, болезни адаптации. </w:t>
      </w:r>
      <w:r w:rsidRPr="008E6C64">
        <w:rPr>
          <w:spacing w:val="-4"/>
        </w:rPr>
        <w:t>Адаптивные типы людей: основные экологические факторы и характеристика типа.</w:t>
      </w:r>
    </w:p>
    <w:p w:rsidR="004927E8" w:rsidRPr="008E6C64" w:rsidRDefault="004927E8" w:rsidP="004927E8">
      <w:pPr>
        <w:tabs>
          <w:tab w:val="left" w:pos="0"/>
        </w:tabs>
        <w:jc w:val="both"/>
      </w:pPr>
    </w:p>
    <w:p w:rsidR="004927E8" w:rsidRPr="008E6C64" w:rsidRDefault="004927E8" w:rsidP="004927E8">
      <w:pPr>
        <w:pStyle w:val="a6"/>
        <w:ind w:left="0" w:firstLine="709"/>
        <w:jc w:val="center"/>
        <w:rPr>
          <w:rFonts w:ascii="Times New Roman" w:hAnsi="Times New Roman"/>
          <w:b/>
          <w:sz w:val="24"/>
          <w:szCs w:val="24"/>
        </w:rPr>
      </w:pPr>
      <w:r w:rsidRPr="008E6C64">
        <w:rPr>
          <w:rFonts w:ascii="Times New Roman" w:hAnsi="Times New Roman"/>
          <w:b/>
          <w:sz w:val="24"/>
          <w:szCs w:val="24"/>
        </w:rPr>
        <w:t>Практические задания для проверки сформированных умений и навыков</w:t>
      </w:r>
    </w:p>
    <w:p w:rsidR="004927E8" w:rsidRDefault="004927E8" w:rsidP="004927E8">
      <w:pPr>
        <w:pStyle w:val="36"/>
        <w:widowControl/>
        <w:ind w:left="824"/>
        <w:jc w:val="center"/>
        <w:rPr>
          <w:b/>
          <w:sz w:val="24"/>
          <w:szCs w:val="24"/>
        </w:rPr>
      </w:pPr>
      <w:r w:rsidRPr="009218E8">
        <w:rPr>
          <w:b/>
          <w:sz w:val="24"/>
          <w:szCs w:val="24"/>
        </w:rPr>
        <w:t xml:space="preserve">Перечень </w:t>
      </w:r>
      <w:r>
        <w:rPr>
          <w:b/>
          <w:sz w:val="24"/>
          <w:szCs w:val="24"/>
        </w:rPr>
        <w:t>проблемно-ситуационных</w:t>
      </w:r>
      <w:r w:rsidRPr="009218E8">
        <w:rPr>
          <w:b/>
          <w:sz w:val="24"/>
          <w:szCs w:val="24"/>
        </w:rPr>
        <w:t xml:space="preserve"> задач:</w:t>
      </w:r>
    </w:p>
    <w:p w:rsidR="004927E8" w:rsidRPr="00FE45D2" w:rsidRDefault="004927E8" w:rsidP="004927E8">
      <w:pPr>
        <w:jc w:val="center"/>
        <w:rPr>
          <w:b/>
          <w:sz w:val="22"/>
          <w:szCs w:val="22"/>
        </w:rPr>
      </w:pPr>
      <w:r>
        <w:rPr>
          <w:b/>
          <w:sz w:val="22"/>
          <w:szCs w:val="22"/>
        </w:rPr>
        <w:t>П</w:t>
      </w:r>
      <w:r w:rsidRPr="00FE45D2">
        <w:rPr>
          <w:b/>
          <w:sz w:val="22"/>
          <w:szCs w:val="22"/>
        </w:rPr>
        <w:t>роблемно-ситуационные задачи по цитоло</w:t>
      </w:r>
      <w:r>
        <w:rPr>
          <w:b/>
          <w:sz w:val="22"/>
          <w:szCs w:val="22"/>
        </w:rPr>
        <w:t>гии</w:t>
      </w:r>
    </w:p>
    <w:p w:rsidR="004927E8" w:rsidRPr="00FE45D2" w:rsidRDefault="004927E8" w:rsidP="004927E8">
      <w:pPr>
        <w:jc w:val="both"/>
        <w:rPr>
          <w:sz w:val="22"/>
          <w:szCs w:val="22"/>
        </w:rPr>
      </w:pPr>
    </w:p>
    <w:p w:rsidR="004927E8" w:rsidRPr="00FE45D2" w:rsidRDefault="004927E8" w:rsidP="004927E8">
      <w:pPr>
        <w:numPr>
          <w:ilvl w:val="0"/>
          <w:numId w:val="364"/>
        </w:numPr>
        <w:jc w:val="both"/>
        <w:rPr>
          <w:sz w:val="22"/>
          <w:szCs w:val="22"/>
        </w:rPr>
      </w:pPr>
      <w:r w:rsidRPr="00FE45D2">
        <w:rPr>
          <w:sz w:val="22"/>
          <w:szCs w:val="22"/>
        </w:rPr>
        <w:t xml:space="preserve">У больного панариций (гнойное воспаление) пальца руки. После хирургического вмешательства </w:t>
      </w:r>
      <w:proofErr w:type="gramStart"/>
      <w:r w:rsidRPr="00FE45D2">
        <w:rPr>
          <w:sz w:val="22"/>
          <w:szCs w:val="22"/>
        </w:rPr>
        <w:t>повязку</w:t>
      </w:r>
      <w:proofErr w:type="gramEnd"/>
      <w:r w:rsidRPr="00FE45D2">
        <w:rPr>
          <w:sz w:val="22"/>
          <w:szCs w:val="22"/>
        </w:rPr>
        <w:t xml:space="preserve">  с каким раствором  надо сделать для уменьшения отека? Объясните механизм действия раствора.</w:t>
      </w:r>
    </w:p>
    <w:p w:rsidR="004927E8" w:rsidRPr="00FE45D2" w:rsidRDefault="004927E8" w:rsidP="004927E8">
      <w:pPr>
        <w:numPr>
          <w:ilvl w:val="0"/>
          <w:numId w:val="364"/>
        </w:numPr>
        <w:jc w:val="both"/>
        <w:rPr>
          <w:sz w:val="22"/>
          <w:szCs w:val="22"/>
        </w:rPr>
      </w:pPr>
      <w:r w:rsidRPr="00FE45D2">
        <w:rPr>
          <w:sz w:val="22"/>
          <w:szCs w:val="22"/>
        </w:rPr>
        <w:t>У ребенка выявлено заболевание, связанное с нарушением углеродного обмена – «синдром накопления» (нарушено расщепление клеткой углеводов). С какими органеллами это связано?</w:t>
      </w:r>
    </w:p>
    <w:p w:rsidR="004927E8" w:rsidRPr="00FE45D2" w:rsidRDefault="004927E8" w:rsidP="004927E8">
      <w:pPr>
        <w:numPr>
          <w:ilvl w:val="0"/>
          <w:numId w:val="364"/>
        </w:numPr>
        <w:jc w:val="both"/>
        <w:rPr>
          <w:sz w:val="22"/>
          <w:szCs w:val="22"/>
        </w:rPr>
      </w:pPr>
      <w:r w:rsidRPr="00FE45D2">
        <w:rPr>
          <w:sz w:val="22"/>
          <w:szCs w:val="22"/>
        </w:rPr>
        <w:t>При передозировке гликозидов – сердечных препаратов (например, строфантина) нарушается один из механизмов  активного пути проникновения веще</w:t>
      </w:r>
      <w:proofErr w:type="gramStart"/>
      <w:r w:rsidRPr="00FE45D2">
        <w:rPr>
          <w:sz w:val="22"/>
          <w:szCs w:val="22"/>
        </w:rPr>
        <w:t>ств в кл</w:t>
      </w:r>
      <w:proofErr w:type="gramEnd"/>
      <w:r w:rsidRPr="00FE45D2">
        <w:rPr>
          <w:sz w:val="22"/>
          <w:szCs w:val="22"/>
        </w:rPr>
        <w:t>етку. Какой и как? Объясните.</w:t>
      </w:r>
    </w:p>
    <w:p w:rsidR="004927E8" w:rsidRPr="00FE45D2" w:rsidRDefault="004927E8" w:rsidP="004927E8">
      <w:pPr>
        <w:numPr>
          <w:ilvl w:val="0"/>
          <w:numId w:val="364"/>
        </w:numPr>
        <w:jc w:val="both"/>
        <w:rPr>
          <w:sz w:val="22"/>
          <w:szCs w:val="22"/>
        </w:rPr>
      </w:pPr>
      <w:r w:rsidRPr="00FE45D2">
        <w:rPr>
          <w:sz w:val="22"/>
          <w:szCs w:val="22"/>
        </w:rPr>
        <w:t xml:space="preserve">При инфаркте </w:t>
      </w:r>
      <w:proofErr w:type="gramStart"/>
      <w:r w:rsidRPr="00FE45D2">
        <w:rPr>
          <w:sz w:val="22"/>
          <w:szCs w:val="22"/>
        </w:rPr>
        <w:t>миокарда</w:t>
      </w:r>
      <w:proofErr w:type="gramEnd"/>
      <w:r w:rsidRPr="00FE45D2">
        <w:rPr>
          <w:sz w:val="22"/>
          <w:szCs w:val="22"/>
        </w:rPr>
        <w:t xml:space="preserve"> какие органеллы  и почему реагируют в первую очередь  (нарушаются окислительно-восстановительные процессы)?</w:t>
      </w:r>
    </w:p>
    <w:p w:rsidR="004927E8" w:rsidRPr="00FE45D2" w:rsidRDefault="004927E8" w:rsidP="004927E8">
      <w:pPr>
        <w:numPr>
          <w:ilvl w:val="0"/>
          <w:numId w:val="364"/>
        </w:numPr>
        <w:jc w:val="both"/>
        <w:rPr>
          <w:sz w:val="22"/>
          <w:szCs w:val="22"/>
        </w:rPr>
      </w:pPr>
      <w:r w:rsidRPr="00FE45D2">
        <w:rPr>
          <w:sz w:val="22"/>
          <w:szCs w:val="22"/>
        </w:rPr>
        <w:t>У ребенка резко снижен клеточный иммунитет. С какими органеллами это связано (количество каких органелл резко снижается)?</w:t>
      </w:r>
    </w:p>
    <w:p w:rsidR="004927E8" w:rsidRPr="00FE45D2" w:rsidRDefault="004927E8" w:rsidP="004927E8">
      <w:pPr>
        <w:numPr>
          <w:ilvl w:val="0"/>
          <w:numId w:val="364"/>
        </w:numPr>
        <w:jc w:val="both"/>
        <w:rPr>
          <w:sz w:val="22"/>
          <w:szCs w:val="22"/>
        </w:rPr>
      </w:pPr>
      <w:r w:rsidRPr="00FE45D2">
        <w:rPr>
          <w:sz w:val="22"/>
          <w:szCs w:val="22"/>
        </w:rPr>
        <w:t xml:space="preserve">При токсическом воздействии на клетки печени произошло разрушение фермента каталазы. К нарушению </w:t>
      </w:r>
      <w:proofErr w:type="gramStart"/>
      <w:r w:rsidRPr="00FE45D2">
        <w:rPr>
          <w:sz w:val="22"/>
          <w:szCs w:val="22"/>
        </w:rPr>
        <w:t>функции</w:t>
      </w:r>
      <w:proofErr w:type="gramEnd"/>
      <w:r w:rsidRPr="00FE45D2">
        <w:rPr>
          <w:sz w:val="22"/>
          <w:szCs w:val="22"/>
        </w:rPr>
        <w:t xml:space="preserve"> каких органелл это привело?</w:t>
      </w:r>
    </w:p>
    <w:p w:rsidR="004927E8" w:rsidRPr="00FE45D2" w:rsidRDefault="004927E8" w:rsidP="004927E8">
      <w:pPr>
        <w:numPr>
          <w:ilvl w:val="0"/>
          <w:numId w:val="364"/>
        </w:numPr>
        <w:jc w:val="both"/>
        <w:rPr>
          <w:sz w:val="22"/>
          <w:szCs w:val="22"/>
        </w:rPr>
      </w:pPr>
      <w:r w:rsidRPr="00FE45D2">
        <w:rPr>
          <w:sz w:val="22"/>
          <w:szCs w:val="22"/>
        </w:rPr>
        <w:t>У больного фурункул на лице и шее (фурункулез). Какую ошибку мог допустить  врач, если бы, выбирая способ лечения, встал на позиции Вирхова?</w:t>
      </w:r>
    </w:p>
    <w:p w:rsidR="004927E8" w:rsidRPr="00FE45D2" w:rsidRDefault="004927E8" w:rsidP="004927E8">
      <w:pPr>
        <w:numPr>
          <w:ilvl w:val="0"/>
          <w:numId w:val="364"/>
        </w:numPr>
        <w:jc w:val="both"/>
        <w:rPr>
          <w:sz w:val="22"/>
          <w:szCs w:val="22"/>
        </w:rPr>
      </w:pPr>
      <w:r w:rsidRPr="00FE45D2">
        <w:rPr>
          <w:sz w:val="22"/>
          <w:szCs w:val="22"/>
        </w:rPr>
        <w:t>У больного неукротимая рвота и диарея. В каком состоянии клетки тканей организма? Что необходимо предпринять, чтобы вернуть тургор клеток в нормальное физиологическое состояние?</w:t>
      </w:r>
    </w:p>
    <w:p w:rsidR="004927E8" w:rsidRPr="00FE45D2" w:rsidRDefault="004927E8" w:rsidP="004927E8">
      <w:pPr>
        <w:numPr>
          <w:ilvl w:val="0"/>
          <w:numId w:val="364"/>
        </w:numPr>
        <w:jc w:val="both"/>
        <w:rPr>
          <w:sz w:val="22"/>
          <w:szCs w:val="22"/>
        </w:rPr>
      </w:pPr>
      <w:r w:rsidRPr="00FE45D2">
        <w:rPr>
          <w:sz w:val="22"/>
          <w:szCs w:val="22"/>
        </w:rPr>
        <w:t>Какая связь между митозом и опухолевым ростом? Митогены или митостатики надо использовать для лечения онкологических больных?</w:t>
      </w:r>
    </w:p>
    <w:p w:rsidR="004927E8" w:rsidRPr="00FE45D2" w:rsidRDefault="004927E8" w:rsidP="004927E8">
      <w:pPr>
        <w:numPr>
          <w:ilvl w:val="0"/>
          <w:numId w:val="364"/>
        </w:numPr>
        <w:jc w:val="both"/>
        <w:rPr>
          <w:sz w:val="22"/>
          <w:szCs w:val="22"/>
        </w:rPr>
      </w:pPr>
      <w:r w:rsidRPr="00FE45D2">
        <w:rPr>
          <w:sz w:val="22"/>
          <w:szCs w:val="22"/>
        </w:rPr>
        <w:t>Почему при обезвоживании организма нельзя вводить гипертонический раствор?</w:t>
      </w:r>
    </w:p>
    <w:p w:rsidR="004927E8" w:rsidRPr="00FE45D2" w:rsidRDefault="004927E8" w:rsidP="004927E8">
      <w:pPr>
        <w:numPr>
          <w:ilvl w:val="0"/>
          <w:numId w:val="364"/>
        </w:numPr>
        <w:jc w:val="both"/>
        <w:rPr>
          <w:sz w:val="22"/>
          <w:szCs w:val="22"/>
        </w:rPr>
      </w:pPr>
      <w:r w:rsidRPr="00FE45D2">
        <w:rPr>
          <w:sz w:val="22"/>
          <w:szCs w:val="22"/>
        </w:rPr>
        <w:t>Какова роль  митохондрий в клетках организма человека и как называется наука, изучающая эти органеллы?</w:t>
      </w:r>
    </w:p>
    <w:p w:rsidR="004927E8" w:rsidRPr="00FE45D2" w:rsidRDefault="004927E8" w:rsidP="004927E8">
      <w:pPr>
        <w:numPr>
          <w:ilvl w:val="0"/>
          <w:numId w:val="364"/>
        </w:numPr>
        <w:jc w:val="both"/>
        <w:rPr>
          <w:sz w:val="22"/>
          <w:szCs w:val="22"/>
        </w:rPr>
      </w:pPr>
      <w:r w:rsidRPr="00FE45D2">
        <w:rPr>
          <w:sz w:val="22"/>
          <w:szCs w:val="22"/>
        </w:rPr>
        <w:t>У больного обнаружено резкое снижение активности ферментов в лизосомах клеток печени. Чем переполняются клетки печени и как называется это заболевание?</w:t>
      </w:r>
    </w:p>
    <w:p w:rsidR="004927E8" w:rsidRPr="00FE45D2" w:rsidRDefault="004927E8" w:rsidP="004927E8">
      <w:pPr>
        <w:numPr>
          <w:ilvl w:val="0"/>
          <w:numId w:val="364"/>
        </w:numPr>
        <w:jc w:val="both"/>
        <w:rPr>
          <w:sz w:val="22"/>
          <w:szCs w:val="22"/>
        </w:rPr>
      </w:pPr>
      <w:r w:rsidRPr="00FE45D2">
        <w:rPr>
          <w:sz w:val="22"/>
          <w:szCs w:val="22"/>
        </w:rPr>
        <w:t>Какие органеллы клетки называют «санитарами» и почему?</w:t>
      </w:r>
    </w:p>
    <w:p w:rsidR="004927E8" w:rsidRPr="00FE45D2" w:rsidRDefault="004927E8" w:rsidP="004927E8">
      <w:pPr>
        <w:numPr>
          <w:ilvl w:val="0"/>
          <w:numId w:val="364"/>
        </w:numPr>
        <w:jc w:val="both"/>
        <w:rPr>
          <w:sz w:val="22"/>
          <w:szCs w:val="22"/>
        </w:rPr>
      </w:pPr>
      <w:r w:rsidRPr="00FE45D2">
        <w:rPr>
          <w:sz w:val="22"/>
          <w:szCs w:val="22"/>
        </w:rPr>
        <w:t>В каких органеллах происходят значительные  патологические изменения при гипоксии?</w:t>
      </w:r>
    </w:p>
    <w:p w:rsidR="004927E8" w:rsidRPr="00FE45D2" w:rsidRDefault="004927E8" w:rsidP="004927E8">
      <w:pPr>
        <w:numPr>
          <w:ilvl w:val="0"/>
          <w:numId w:val="364"/>
        </w:numPr>
        <w:jc w:val="both"/>
        <w:rPr>
          <w:sz w:val="22"/>
          <w:szCs w:val="22"/>
        </w:rPr>
      </w:pPr>
      <w:r w:rsidRPr="00FE45D2">
        <w:rPr>
          <w:sz w:val="22"/>
          <w:szCs w:val="22"/>
        </w:rPr>
        <w:t>Какое общее определение может объединить следующие органеллы: миофибриллы, реснички, микроворсинки, нейрофибриллы, тонофибриллы, жгутики?</w:t>
      </w:r>
    </w:p>
    <w:p w:rsidR="004927E8" w:rsidRPr="00FE45D2" w:rsidRDefault="004927E8" w:rsidP="004927E8">
      <w:pPr>
        <w:numPr>
          <w:ilvl w:val="0"/>
          <w:numId w:val="364"/>
        </w:numPr>
        <w:jc w:val="both"/>
        <w:rPr>
          <w:sz w:val="22"/>
          <w:szCs w:val="22"/>
        </w:rPr>
      </w:pPr>
      <w:r w:rsidRPr="00FE45D2">
        <w:rPr>
          <w:sz w:val="22"/>
          <w:szCs w:val="22"/>
        </w:rPr>
        <w:t>У мужчины, 40 лет, инфаркт миокарда. При  цитологическом исследовании выявили нарушение строения и функции определенных органелл клетки. О каких органеллах идет речь?</w:t>
      </w:r>
    </w:p>
    <w:p w:rsidR="004927E8" w:rsidRPr="00FE45D2" w:rsidRDefault="004927E8" w:rsidP="004927E8">
      <w:pPr>
        <w:numPr>
          <w:ilvl w:val="0"/>
          <w:numId w:val="364"/>
        </w:numPr>
        <w:jc w:val="both"/>
        <w:rPr>
          <w:sz w:val="22"/>
          <w:szCs w:val="22"/>
        </w:rPr>
      </w:pPr>
      <w:r w:rsidRPr="00FE45D2">
        <w:rPr>
          <w:sz w:val="22"/>
          <w:szCs w:val="22"/>
        </w:rPr>
        <w:t>У больного отек мозга. В каком состоянии находится тургор клеток? Какой раствор надо ввести, чтобы снять отек?</w:t>
      </w:r>
    </w:p>
    <w:p w:rsidR="004927E8" w:rsidRPr="00FE45D2" w:rsidRDefault="004927E8" w:rsidP="004927E8">
      <w:pPr>
        <w:numPr>
          <w:ilvl w:val="0"/>
          <w:numId w:val="364"/>
        </w:numPr>
        <w:jc w:val="both"/>
        <w:rPr>
          <w:sz w:val="22"/>
          <w:szCs w:val="22"/>
        </w:rPr>
      </w:pPr>
      <w:r w:rsidRPr="00FE45D2">
        <w:rPr>
          <w:sz w:val="22"/>
          <w:szCs w:val="22"/>
        </w:rPr>
        <w:t>Больному в гнойной хирургии наложили повязку. Какой раствор был выбран для смачивания повязки: а) гипотонический, б) гипертонический, в) изотонический. Ответ обосновать.</w:t>
      </w:r>
    </w:p>
    <w:p w:rsidR="004927E8" w:rsidRPr="00FE45D2" w:rsidRDefault="004927E8" w:rsidP="004927E8">
      <w:pPr>
        <w:numPr>
          <w:ilvl w:val="0"/>
          <w:numId w:val="364"/>
        </w:numPr>
        <w:jc w:val="both"/>
        <w:rPr>
          <w:sz w:val="22"/>
          <w:szCs w:val="22"/>
        </w:rPr>
      </w:pPr>
      <w:r w:rsidRPr="00FE45D2">
        <w:rPr>
          <w:sz w:val="22"/>
          <w:szCs w:val="22"/>
        </w:rPr>
        <w:t>В процессе гаметогенеза произошло нерасхождение половых хромосом у женщины. Каким образом это может отразиться на ее потомстве?</w:t>
      </w:r>
    </w:p>
    <w:p w:rsidR="004927E8" w:rsidRPr="00FE45D2" w:rsidRDefault="004927E8" w:rsidP="004927E8">
      <w:pPr>
        <w:numPr>
          <w:ilvl w:val="0"/>
          <w:numId w:val="364"/>
        </w:numPr>
        <w:jc w:val="both"/>
        <w:rPr>
          <w:sz w:val="22"/>
          <w:szCs w:val="22"/>
        </w:rPr>
      </w:pPr>
      <w:r w:rsidRPr="00FE45D2">
        <w:rPr>
          <w:sz w:val="22"/>
          <w:szCs w:val="22"/>
        </w:rPr>
        <w:t xml:space="preserve">Есть ли половые хромосомы в соматических </w:t>
      </w:r>
      <w:proofErr w:type="gramStart"/>
      <w:r w:rsidRPr="00FE45D2">
        <w:rPr>
          <w:sz w:val="22"/>
          <w:szCs w:val="22"/>
        </w:rPr>
        <w:t>клетках</w:t>
      </w:r>
      <w:proofErr w:type="gramEnd"/>
      <w:r w:rsidRPr="00FE45D2">
        <w:rPr>
          <w:sz w:val="22"/>
          <w:szCs w:val="22"/>
        </w:rPr>
        <w:t xml:space="preserve"> и </w:t>
      </w:r>
      <w:proofErr w:type="gramStart"/>
      <w:r w:rsidRPr="00FE45D2">
        <w:rPr>
          <w:sz w:val="22"/>
          <w:szCs w:val="22"/>
        </w:rPr>
        <w:t>какие</w:t>
      </w:r>
      <w:proofErr w:type="gramEnd"/>
      <w:r w:rsidRPr="00FE45D2">
        <w:rPr>
          <w:sz w:val="22"/>
          <w:szCs w:val="22"/>
        </w:rPr>
        <w:t>?</w:t>
      </w:r>
    </w:p>
    <w:p w:rsidR="004927E8" w:rsidRPr="00FE45D2" w:rsidRDefault="004927E8" w:rsidP="004927E8">
      <w:pPr>
        <w:numPr>
          <w:ilvl w:val="0"/>
          <w:numId w:val="364"/>
        </w:numPr>
        <w:jc w:val="both"/>
        <w:rPr>
          <w:sz w:val="22"/>
          <w:szCs w:val="22"/>
        </w:rPr>
      </w:pPr>
      <w:r w:rsidRPr="00FE45D2">
        <w:rPr>
          <w:sz w:val="22"/>
          <w:szCs w:val="22"/>
        </w:rPr>
        <w:t xml:space="preserve">Сколько половых </w:t>
      </w:r>
      <w:proofErr w:type="gramStart"/>
      <w:r w:rsidRPr="00FE45D2">
        <w:rPr>
          <w:sz w:val="22"/>
          <w:szCs w:val="22"/>
        </w:rPr>
        <w:t>хромосом</w:t>
      </w:r>
      <w:proofErr w:type="gramEnd"/>
      <w:r w:rsidRPr="00FE45D2">
        <w:rPr>
          <w:sz w:val="22"/>
          <w:szCs w:val="22"/>
        </w:rPr>
        <w:t xml:space="preserve"> и </w:t>
      </w:r>
      <w:proofErr w:type="gramStart"/>
      <w:r w:rsidRPr="00FE45D2">
        <w:rPr>
          <w:sz w:val="22"/>
          <w:szCs w:val="22"/>
        </w:rPr>
        <w:t>какие</w:t>
      </w:r>
      <w:proofErr w:type="gramEnd"/>
      <w:r w:rsidRPr="00FE45D2">
        <w:rPr>
          <w:sz w:val="22"/>
          <w:szCs w:val="22"/>
        </w:rPr>
        <w:t xml:space="preserve"> имеет овоцит II порядка?</w:t>
      </w:r>
    </w:p>
    <w:p w:rsidR="004927E8" w:rsidRPr="00FE45D2" w:rsidRDefault="004927E8" w:rsidP="004927E8">
      <w:pPr>
        <w:numPr>
          <w:ilvl w:val="0"/>
          <w:numId w:val="364"/>
        </w:numPr>
        <w:jc w:val="both"/>
        <w:rPr>
          <w:sz w:val="22"/>
          <w:szCs w:val="22"/>
        </w:rPr>
      </w:pPr>
      <w:r w:rsidRPr="00FE45D2">
        <w:rPr>
          <w:sz w:val="22"/>
          <w:szCs w:val="22"/>
        </w:rPr>
        <w:t xml:space="preserve">Сколько половых </w:t>
      </w:r>
      <w:proofErr w:type="gramStart"/>
      <w:r w:rsidRPr="00FE45D2">
        <w:rPr>
          <w:sz w:val="22"/>
          <w:szCs w:val="22"/>
        </w:rPr>
        <w:t>хромосом</w:t>
      </w:r>
      <w:proofErr w:type="gramEnd"/>
      <w:r w:rsidRPr="00FE45D2">
        <w:rPr>
          <w:sz w:val="22"/>
          <w:szCs w:val="22"/>
        </w:rPr>
        <w:t xml:space="preserve"> и </w:t>
      </w:r>
      <w:proofErr w:type="gramStart"/>
      <w:r w:rsidRPr="00FE45D2">
        <w:rPr>
          <w:sz w:val="22"/>
          <w:szCs w:val="22"/>
        </w:rPr>
        <w:t>какие</w:t>
      </w:r>
      <w:proofErr w:type="gramEnd"/>
      <w:r w:rsidRPr="00FE45D2">
        <w:rPr>
          <w:sz w:val="22"/>
          <w:szCs w:val="22"/>
        </w:rPr>
        <w:t xml:space="preserve"> имеет сперматоцит II порядка?</w:t>
      </w:r>
    </w:p>
    <w:p w:rsidR="004927E8" w:rsidRPr="00FE45D2" w:rsidRDefault="004927E8" w:rsidP="004927E8">
      <w:pPr>
        <w:numPr>
          <w:ilvl w:val="0"/>
          <w:numId w:val="364"/>
        </w:numPr>
        <w:jc w:val="both"/>
        <w:rPr>
          <w:sz w:val="22"/>
          <w:szCs w:val="22"/>
        </w:rPr>
      </w:pPr>
      <w:r w:rsidRPr="00FE45D2">
        <w:rPr>
          <w:sz w:val="22"/>
          <w:szCs w:val="22"/>
        </w:rPr>
        <w:t>Есть ли аутосомы в половых клетках и сколько их?</w:t>
      </w:r>
    </w:p>
    <w:p w:rsidR="004927E8" w:rsidRPr="00FE45D2" w:rsidRDefault="004927E8" w:rsidP="004927E8">
      <w:pPr>
        <w:numPr>
          <w:ilvl w:val="0"/>
          <w:numId w:val="364"/>
        </w:numPr>
        <w:jc w:val="both"/>
        <w:rPr>
          <w:sz w:val="22"/>
          <w:szCs w:val="22"/>
        </w:rPr>
      </w:pPr>
      <w:r w:rsidRPr="00FE45D2">
        <w:rPr>
          <w:sz w:val="22"/>
          <w:szCs w:val="22"/>
        </w:rPr>
        <w:t>Двое студентов оперируют лягушку. Они все время смачивают обнаженные внутренние органы лягушки солевым раствором и,  тем не менее, через некоторое время эти органы начинают сморщиваться. Заглянув в учебник, студенты обнаружили, что концентрация солевого раствора взята неверно: 9% вместо 0,9%. Какой процесс имел здесь место? Почему погибла лягушка во время операции?</w:t>
      </w:r>
    </w:p>
    <w:p w:rsidR="004927E8" w:rsidRPr="00FE45D2" w:rsidRDefault="004927E8" w:rsidP="004927E8">
      <w:pPr>
        <w:numPr>
          <w:ilvl w:val="0"/>
          <w:numId w:val="364"/>
        </w:numPr>
        <w:jc w:val="both"/>
        <w:rPr>
          <w:sz w:val="22"/>
          <w:szCs w:val="22"/>
        </w:rPr>
      </w:pPr>
      <w:r w:rsidRPr="00FE45D2">
        <w:rPr>
          <w:sz w:val="22"/>
          <w:szCs w:val="22"/>
        </w:rPr>
        <w:t>Табачный дым подавляет активность ресничек эпителия, выстилающего верхние дыхательные пути. Почему это способствует усилению так называемого кашля курильщиков и развитию легочных заболеваний?</w:t>
      </w:r>
    </w:p>
    <w:p w:rsidR="004927E8" w:rsidRPr="00FE45D2" w:rsidRDefault="004927E8" w:rsidP="004927E8">
      <w:pPr>
        <w:numPr>
          <w:ilvl w:val="0"/>
          <w:numId w:val="364"/>
        </w:numPr>
        <w:jc w:val="both"/>
        <w:rPr>
          <w:sz w:val="22"/>
          <w:szCs w:val="22"/>
        </w:rPr>
      </w:pPr>
      <w:r w:rsidRPr="00FE45D2">
        <w:rPr>
          <w:sz w:val="22"/>
          <w:szCs w:val="22"/>
        </w:rPr>
        <w:lastRenderedPageBreak/>
        <w:t xml:space="preserve">Можно ли ожидать, что в клетках волосяного фолликула будет больше рибосом, чем в клетке жировой ткани? Почему? </w:t>
      </w:r>
    </w:p>
    <w:p w:rsidR="004927E8" w:rsidRDefault="004927E8" w:rsidP="004927E8">
      <w:pPr>
        <w:jc w:val="both"/>
        <w:rPr>
          <w:b/>
          <w:sz w:val="22"/>
          <w:szCs w:val="22"/>
        </w:rPr>
      </w:pPr>
    </w:p>
    <w:p w:rsidR="004927E8" w:rsidRPr="00FE45D2" w:rsidRDefault="004927E8" w:rsidP="004927E8">
      <w:pPr>
        <w:jc w:val="center"/>
        <w:rPr>
          <w:b/>
          <w:sz w:val="22"/>
          <w:szCs w:val="22"/>
        </w:rPr>
      </w:pPr>
      <w:r>
        <w:rPr>
          <w:b/>
          <w:sz w:val="22"/>
          <w:szCs w:val="22"/>
        </w:rPr>
        <w:t>П</w:t>
      </w:r>
      <w:r w:rsidRPr="00FE45D2">
        <w:rPr>
          <w:b/>
          <w:sz w:val="22"/>
          <w:szCs w:val="22"/>
        </w:rPr>
        <w:t>роблемно-ситуационные задачи по генети</w:t>
      </w:r>
      <w:r>
        <w:rPr>
          <w:b/>
          <w:sz w:val="22"/>
          <w:szCs w:val="22"/>
        </w:rPr>
        <w:t>ке</w:t>
      </w:r>
    </w:p>
    <w:p w:rsidR="004927E8" w:rsidRPr="00B6798B" w:rsidRDefault="004927E8" w:rsidP="00B6798B">
      <w:pPr>
        <w:pStyle w:val="a6"/>
        <w:numPr>
          <w:ilvl w:val="0"/>
          <w:numId w:val="364"/>
        </w:numPr>
        <w:rPr>
          <w:rFonts w:ascii="Times New Roman" w:hAnsi="Times New Roman"/>
          <w:sz w:val="22"/>
          <w:szCs w:val="22"/>
        </w:rPr>
      </w:pPr>
      <w:r w:rsidRPr="00B6798B">
        <w:rPr>
          <w:rFonts w:ascii="Times New Roman" w:hAnsi="Times New Roman"/>
          <w:sz w:val="22"/>
          <w:szCs w:val="22"/>
        </w:rPr>
        <w:t>В одном из родильных домов родился ребенок, у которого плач напоминал мяуканье котенка. О каком синдроме идет речь? Какой тип мутации? Какой метод лабораторной диагностики надо использовать для подтверждения диагноза?</w:t>
      </w:r>
    </w:p>
    <w:p w:rsidR="004927E8" w:rsidRPr="00FE45D2" w:rsidRDefault="004927E8" w:rsidP="00B6798B">
      <w:pPr>
        <w:numPr>
          <w:ilvl w:val="0"/>
          <w:numId w:val="364"/>
        </w:numPr>
        <w:jc w:val="both"/>
        <w:rPr>
          <w:sz w:val="22"/>
          <w:szCs w:val="22"/>
        </w:rPr>
      </w:pPr>
      <w:r w:rsidRPr="00FE45D2">
        <w:rPr>
          <w:sz w:val="22"/>
          <w:szCs w:val="22"/>
        </w:rPr>
        <w:t>У больного  светлые волосы, кожа. Цвет глаз с красноватым оттенком. Выявлена наследственная патология. Что именно? Какой тип мутации, механизм развития болезни? Метод лабораторной диагностики?</w:t>
      </w:r>
    </w:p>
    <w:p w:rsidR="004927E8" w:rsidRPr="00FE45D2" w:rsidRDefault="004927E8" w:rsidP="00B6798B">
      <w:pPr>
        <w:numPr>
          <w:ilvl w:val="0"/>
          <w:numId w:val="364"/>
        </w:numPr>
        <w:jc w:val="both"/>
        <w:rPr>
          <w:sz w:val="22"/>
          <w:szCs w:val="22"/>
        </w:rPr>
      </w:pPr>
      <w:r w:rsidRPr="00FE45D2">
        <w:rPr>
          <w:sz w:val="22"/>
          <w:szCs w:val="22"/>
        </w:rPr>
        <w:t>У двухмесячного ребенка обнаружены множественные дизморфозы (уродства). Особенно выражено нарушение развития лицевого черепа – «заячья губа» и «волчья пасть». На обеих руках полидактилия. Что можно предполагать?  Какой тип мутации? Механизм развития болезни? Какой метод лабораторной диагностики надо  использовать для подтверждения диагноза?</w:t>
      </w:r>
    </w:p>
    <w:p w:rsidR="004927E8" w:rsidRPr="00FE45D2" w:rsidRDefault="004927E8" w:rsidP="00B6798B">
      <w:pPr>
        <w:numPr>
          <w:ilvl w:val="0"/>
          <w:numId w:val="364"/>
        </w:numPr>
        <w:jc w:val="both"/>
        <w:rPr>
          <w:sz w:val="22"/>
          <w:szCs w:val="22"/>
        </w:rPr>
      </w:pPr>
      <w:r w:rsidRPr="00FE45D2">
        <w:rPr>
          <w:sz w:val="22"/>
          <w:szCs w:val="22"/>
        </w:rPr>
        <w:t>У больного в буккальном соскобе обнаружено два тельца Барра. О чем это свидетельствует? Какой цитологический механизм выявленной патологии?</w:t>
      </w:r>
    </w:p>
    <w:p w:rsidR="004927E8" w:rsidRPr="00FE45D2" w:rsidRDefault="004927E8" w:rsidP="00B6798B">
      <w:pPr>
        <w:numPr>
          <w:ilvl w:val="0"/>
          <w:numId w:val="364"/>
        </w:numPr>
        <w:jc w:val="both"/>
        <w:rPr>
          <w:sz w:val="22"/>
          <w:szCs w:val="22"/>
        </w:rPr>
      </w:pPr>
      <w:r w:rsidRPr="00FE45D2">
        <w:rPr>
          <w:sz w:val="22"/>
          <w:szCs w:val="22"/>
        </w:rPr>
        <w:t>О чем свидетельствует отсутствие фермента тирозиназы? Какой тип мутации? Механизм развития патологии?</w:t>
      </w:r>
    </w:p>
    <w:p w:rsidR="004927E8" w:rsidRPr="00FE45D2" w:rsidRDefault="004927E8" w:rsidP="00B6798B">
      <w:pPr>
        <w:numPr>
          <w:ilvl w:val="0"/>
          <w:numId w:val="364"/>
        </w:numPr>
        <w:jc w:val="both"/>
        <w:rPr>
          <w:sz w:val="22"/>
          <w:szCs w:val="22"/>
        </w:rPr>
      </w:pPr>
      <w:r w:rsidRPr="00FE45D2">
        <w:rPr>
          <w:sz w:val="22"/>
          <w:szCs w:val="22"/>
        </w:rPr>
        <w:t>У молодой матери (18 лет) родился ребенок с признаками синдрома Дауна. О каком типе мутаций идет речь? Как подтвердить? Какой механизм данной мутации?</w:t>
      </w:r>
    </w:p>
    <w:p w:rsidR="004927E8" w:rsidRPr="00FE45D2" w:rsidRDefault="004927E8" w:rsidP="00B6798B">
      <w:pPr>
        <w:numPr>
          <w:ilvl w:val="0"/>
          <w:numId w:val="364"/>
        </w:numPr>
        <w:jc w:val="both"/>
        <w:rPr>
          <w:sz w:val="22"/>
          <w:szCs w:val="22"/>
        </w:rPr>
      </w:pPr>
      <w:r w:rsidRPr="00FE45D2">
        <w:rPr>
          <w:sz w:val="22"/>
          <w:szCs w:val="22"/>
        </w:rPr>
        <w:t>Юноша очень высокого роста, с развитием фигуры и ожирения по женскому типу, отмечается гинекомастия. Какое заболевание можно предположить? Какой метод нужно  использовать для подтверждения диагноза?</w:t>
      </w:r>
    </w:p>
    <w:p w:rsidR="004927E8" w:rsidRPr="00FE45D2" w:rsidRDefault="004927E8" w:rsidP="00B6798B">
      <w:pPr>
        <w:numPr>
          <w:ilvl w:val="0"/>
          <w:numId w:val="364"/>
        </w:numPr>
        <w:jc w:val="both"/>
        <w:rPr>
          <w:sz w:val="22"/>
          <w:szCs w:val="22"/>
        </w:rPr>
      </w:pPr>
      <w:r w:rsidRPr="00FE45D2">
        <w:rPr>
          <w:sz w:val="22"/>
          <w:szCs w:val="22"/>
        </w:rPr>
        <w:t xml:space="preserve">Можно ли использовать экспресс-тест на половой хроматин для диагностики хромосомных аутосомных заболеваний? В чем сущность </w:t>
      </w:r>
      <w:proofErr w:type="gramStart"/>
      <w:r w:rsidRPr="00FE45D2">
        <w:rPr>
          <w:sz w:val="22"/>
          <w:szCs w:val="22"/>
        </w:rPr>
        <w:t>экспресс-теста</w:t>
      </w:r>
      <w:proofErr w:type="gramEnd"/>
      <w:r w:rsidRPr="00FE45D2">
        <w:rPr>
          <w:sz w:val="22"/>
          <w:szCs w:val="22"/>
        </w:rPr>
        <w:t xml:space="preserve"> на половой хроматин?</w:t>
      </w:r>
    </w:p>
    <w:p w:rsidR="004927E8" w:rsidRPr="00FE45D2" w:rsidRDefault="004927E8" w:rsidP="00B6798B">
      <w:pPr>
        <w:numPr>
          <w:ilvl w:val="0"/>
          <w:numId w:val="364"/>
        </w:numPr>
        <w:jc w:val="both"/>
        <w:rPr>
          <w:sz w:val="22"/>
          <w:szCs w:val="22"/>
        </w:rPr>
      </w:pPr>
      <w:r w:rsidRPr="00FE45D2">
        <w:rPr>
          <w:sz w:val="22"/>
          <w:szCs w:val="22"/>
        </w:rPr>
        <w:t>Назовите характерные фенотипические признаки болезни Дауна? Может ли в семье родиться второй ребенок с болезнью Дауна? Механизм развития данной патологии?</w:t>
      </w:r>
    </w:p>
    <w:p w:rsidR="004927E8" w:rsidRPr="00FE45D2" w:rsidRDefault="004927E8" w:rsidP="00B6798B">
      <w:pPr>
        <w:numPr>
          <w:ilvl w:val="0"/>
          <w:numId w:val="364"/>
        </w:numPr>
        <w:jc w:val="both"/>
        <w:rPr>
          <w:sz w:val="22"/>
          <w:szCs w:val="22"/>
        </w:rPr>
      </w:pPr>
      <w:r w:rsidRPr="00FE45D2">
        <w:rPr>
          <w:sz w:val="22"/>
          <w:szCs w:val="22"/>
        </w:rPr>
        <w:t>У фенотипически здоровых родителей родился больной ребенок с фенилкетонурией. Какова вероятность рождения второго больного ребенка? По какому типу наследуется заболевание?</w:t>
      </w:r>
    </w:p>
    <w:p w:rsidR="004927E8" w:rsidRPr="00FE45D2" w:rsidRDefault="004927E8" w:rsidP="00B6798B">
      <w:pPr>
        <w:numPr>
          <w:ilvl w:val="0"/>
          <w:numId w:val="364"/>
        </w:numPr>
        <w:jc w:val="both"/>
        <w:rPr>
          <w:sz w:val="22"/>
          <w:szCs w:val="22"/>
        </w:rPr>
      </w:pPr>
      <w:r w:rsidRPr="00FE45D2">
        <w:rPr>
          <w:sz w:val="22"/>
          <w:szCs w:val="22"/>
        </w:rPr>
        <w:t>Какой методы надо использовать для диагностики болезни Дауна, Клайнфельтера, Патау, фенилкетонурии?</w:t>
      </w:r>
    </w:p>
    <w:p w:rsidR="004927E8" w:rsidRPr="00FE45D2" w:rsidRDefault="004927E8" w:rsidP="00B6798B">
      <w:pPr>
        <w:numPr>
          <w:ilvl w:val="0"/>
          <w:numId w:val="364"/>
        </w:numPr>
        <w:jc w:val="both"/>
        <w:rPr>
          <w:sz w:val="22"/>
          <w:szCs w:val="22"/>
        </w:rPr>
      </w:pPr>
      <w:r w:rsidRPr="00FE45D2">
        <w:rPr>
          <w:sz w:val="22"/>
          <w:szCs w:val="22"/>
        </w:rPr>
        <w:t>Какой кариотип здорового ребенка и как он изменится при следующих наследственных болезнях человека: болезнь Дауна, фенилкетонурия, синдром «кошачьего крика»?</w:t>
      </w:r>
    </w:p>
    <w:p w:rsidR="004927E8" w:rsidRPr="00FE45D2" w:rsidRDefault="004927E8" w:rsidP="00B6798B">
      <w:pPr>
        <w:numPr>
          <w:ilvl w:val="0"/>
          <w:numId w:val="364"/>
        </w:numPr>
        <w:jc w:val="both"/>
        <w:rPr>
          <w:sz w:val="22"/>
          <w:szCs w:val="22"/>
        </w:rPr>
      </w:pPr>
      <w:r w:rsidRPr="00FE45D2">
        <w:rPr>
          <w:sz w:val="22"/>
          <w:szCs w:val="22"/>
        </w:rPr>
        <w:t xml:space="preserve"> Составьте родословную и обозначьте генотип доминантно наследуемого заболевания всех упомянутых лиц при условии: муж болен, но его мать здорова, жена больна, но ее отец здоров. Определите вероятность рождения здоровых детей в этой семье?</w:t>
      </w:r>
    </w:p>
    <w:p w:rsidR="004927E8" w:rsidRPr="00FE45D2" w:rsidRDefault="004927E8" w:rsidP="00B6798B">
      <w:pPr>
        <w:numPr>
          <w:ilvl w:val="0"/>
          <w:numId w:val="364"/>
        </w:numPr>
        <w:jc w:val="both"/>
        <w:rPr>
          <w:sz w:val="22"/>
          <w:szCs w:val="22"/>
        </w:rPr>
      </w:pPr>
      <w:r w:rsidRPr="00FE45D2">
        <w:rPr>
          <w:sz w:val="22"/>
          <w:szCs w:val="22"/>
        </w:rPr>
        <w:t>У человека некоторые формы близорукости доминируют над нормальным зрением, а кареглазость над голубоглазостью. Гены обеих пар не сцеплены. Какое потомство можно ожидать от брака гетерозиготных по обоим признакам родителей?</w:t>
      </w:r>
    </w:p>
    <w:p w:rsidR="004927E8" w:rsidRPr="00FE45D2" w:rsidRDefault="004927E8" w:rsidP="00B6798B">
      <w:pPr>
        <w:numPr>
          <w:ilvl w:val="0"/>
          <w:numId w:val="364"/>
        </w:numPr>
        <w:jc w:val="both"/>
        <w:rPr>
          <w:sz w:val="22"/>
          <w:szCs w:val="22"/>
        </w:rPr>
      </w:pPr>
      <w:r w:rsidRPr="00FE45D2">
        <w:rPr>
          <w:sz w:val="22"/>
          <w:szCs w:val="22"/>
        </w:rPr>
        <w:t>У больной девушки в буккальном соскобе не обнаружено полового хроматина /Х-хроматина/. О чем это свидетельствует? Какой цитологический механизм выявленной патологии?</w:t>
      </w:r>
    </w:p>
    <w:p w:rsidR="004927E8" w:rsidRPr="00FE45D2" w:rsidRDefault="004927E8" w:rsidP="00B6798B">
      <w:pPr>
        <w:numPr>
          <w:ilvl w:val="0"/>
          <w:numId w:val="364"/>
        </w:numPr>
        <w:jc w:val="both"/>
        <w:rPr>
          <w:sz w:val="22"/>
          <w:szCs w:val="22"/>
        </w:rPr>
      </w:pPr>
      <w:r w:rsidRPr="00FE45D2">
        <w:rPr>
          <w:sz w:val="22"/>
          <w:szCs w:val="22"/>
        </w:rPr>
        <w:t>В нашем городе проводится  массовая экспрес</w:t>
      </w:r>
      <w:proofErr w:type="gramStart"/>
      <w:r w:rsidRPr="00FE45D2">
        <w:rPr>
          <w:sz w:val="22"/>
          <w:szCs w:val="22"/>
        </w:rPr>
        <w:t>с-</w:t>
      </w:r>
      <w:proofErr w:type="gramEnd"/>
      <w:r w:rsidRPr="00FE45D2">
        <w:rPr>
          <w:sz w:val="22"/>
          <w:szCs w:val="22"/>
        </w:rPr>
        <w:t xml:space="preserve"> диагностика всех новорожденых на фенилкетонурию и гипотиреоз. Почему среди тысяч наследственных заболеваний выбраны именно эти? В чем сущность и значение </w:t>
      </w:r>
      <w:proofErr w:type="gramStart"/>
      <w:r w:rsidRPr="00FE45D2">
        <w:rPr>
          <w:sz w:val="22"/>
          <w:szCs w:val="22"/>
        </w:rPr>
        <w:t>экспресс-методов</w:t>
      </w:r>
      <w:proofErr w:type="gramEnd"/>
      <w:r w:rsidRPr="00FE45D2">
        <w:rPr>
          <w:sz w:val="22"/>
          <w:szCs w:val="22"/>
        </w:rPr>
        <w:t xml:space="preserve"> диагностики наследственной патологии?</w:t>
      </w:r>
    </w:p>
    <w:p w:rsidR="004927E8" w:rsidRPr="00FE45D2" w:rsidRDefault="004927E8" w:rsidP="00B6798B">
      <w:pPr>
        <w:numPr>
          <w:ilvl w:val="0"/>
          <w:numId w:val="364"/>
        </w:numPr>
        <w:jc w:val="both"/>
        <w:rPr>
          <w:sz w:val="22"/>
          <w:szCs w:val="22"/>
        </w:rPr>
      </w:pPr>
      <w:r w:rsidRPr="00FE45D2">
        <w:rPr>
          <w:sz w:val="22"/>
          <w:szCs w:val="22"/>
        </w:rPr>
        <w:t xml:space="preserve">Катаракта и полидактилия </w:t>
      </w:r>
      <w:proofErr w:type="gramStart"/>
      <w:r w:rsidRPr="00FE45D2">
        <w:rPr>
          <w:sz w:val="22"/>
          <w:szCs w:val="22"/>
        </w:rPr>
        <w:t>обусловлены</w:t>
      </w:r>
      <w:proofErr w:type="gramEnd"/>
      <w:r w:rsidRPr="00FE45D2">
        <w:rPr>
          <w:sz w:val="22"/>
          <w:szCs w:val="22"/>
        </w:rPr>
        <w:t xml:space="preserve"> доминантными тесно сцепленными генами. Какое потомство можно ожидать в семье, где муж здоров, а жена гетерозиготная по обоим признакам,  которые унаследовала от  отца?</w:t>
      </w:r>
    </w:p>
    <w:p w:rsidR="004927E8" w:rsidRPr="00FE45D2" w:rsidRDefault="004927E8" w:rsidP="00B6798B">
      <w:pPr>
        <w:numPr>
          <w:ilvl w:val="0"/>
          <w:numId w:val="364"/>
        </w:numPr>
        <w:jc w:val="both"/>
        <w:rPr>
          <w:sz w:val="22"/>
          <w:szCs w:val="22"/>
        </w:rPr>
      </w:pPr>
      <w:r w:rsidRPr="00FE45D2">
        <w:rPr>
          <w:sz w:val="22"/>
          <w:szCs w:val="22"/>
        </w:rPr>
        <w:t>О чем свидетельствует наличие в крови двух типов эритроцитов: нормальных и в виде серпа? Как наследуется данная мутация? Какой фенотип и прогноз здоровья у больного?</w:t>
      </w:r>
    </w:p>
    <w:p w:rsidR="004927E8" w:rsidRPr="00FE45D2" w:rsidRDefault="004927E8" w:rsidP="00B6798B">
      <w:pPr>
        <w:numPr>
          <w:ilvl w:val="0"/>
          <w:numId w:val="364"/>
        </w:numPr>
        <w:jc w:val="both"/>
        <w:rPr>
          <w:sz w:val="22"/>
          <w:szCs w:val="22"/>
        </w:rPr>
      </w:pPr>
      <w:r w:rsidRPr="00FE45D2">
        <w:rPr>
          <w:sz w:val="22"/>
          <w:szCs w:val="22"/>
        </w:rPr>
        <w:t xml:space="preserve">При анализе кариотипа </w:t>
      </w:r>
      <w:proofErr w:type="gramStart"/>
      <w:r w:rsidRPr="00FE45D2">
        <w:rPr>
          <w:sz w:val="22"/>
          <w:szCs w:val="22"/>
        </w:rPr>
        <w:t>обнаружена</w:t>
      </w:r>
      <w:proofErr w:type="gramEnd"/>
      <w:r w:rsidRPr="00FE45D2">
        <w:rPr>
          <w:sz w:val="22"/>
          <w:szCs w:val="22"/>
        </w:rPr>
        <w:t xml:space="preserve"> моносомия по Х-хромосоме. Какой это тип мутации? Как называется патология?</w:t>
      </w:r>
    </w:p>
    <w:p w:rsidR="004927E8" w:rsidRPr="00FE45D2" w:rsidRDefault="004927E8" w:rsidP="00B6798B">
      <w:pPr>
        <w:numPr>
          <w:ilvl w:val="0"/>
          <w:numId w:val="364"/>
        </w:numPr>
        <w:jc w:val="both"/>
        <w:rPr>
          <w:sz w:val="22"/>
          <w:szCs w:val="22"/>
        </w:rPr>
      </w:pPr>
      <w:r w:rsidRPr="00FE45D2">
        <w:rPr>
          <w:sz w:val="22"/>
          <w:szCs w:val="22"/>
        </w:rPr>
        <w:t>Составьте родословную и обозначьте генотип рецессивно наследуемого заболевания всех упомянутых лиц при условии: муж здоров, жена здорова, но ее мать больна. Определите вероятность рождения больных детей в данной семье.</w:t>
      </w:r>
    </w:p>
    <w:p w:rsidR="004927E8" w:rsidRPr="00FE45D2" w:rsidRDefault="004927E8" w:rsidP="00B6798B">
      <w:pPr>
        <w:numPr>
          <w:ilvl w:val="0"/>
          <w:numId w:val="364"/>
        </w:numPr>
        <w:jc w:val="both"/>
        <w:rPr>
          <w:sz w:val="22"/>
          <w:szCs w:val="22"/>
        </w:rPr>
      </w:pPr>
      <w:r w:rsidRPr="00FE45D2">
        <w:rPr>
          <w:sz w:val="22"/>
          <w:szCs w:val="22"/>
        </w:rPr>
        <w:t xml:space="preserve"> Молодая женщина очень низкого роста (150 см), с небольшим весом 45 кг,   имеет широкие плечи, узкий таз, молочные железы недоразвиты, недоразвиты яичники. Хорошо видны крыловидные складки на шее сзади. Какой диагноз можно поставить больной? Какой использовать для этого метод диагностики?</w:t>
      </w:r>
    </w:p>
    <w:p w:rsidR="004927E8" w:rsidRPr="00FE45D2" w:rsidRDefault="004927E8" w:rsidP="00B6798B">
      <w:pPr>
        <w:numPr>
          <w:ilvl w:val="0"/>
          <w:numId w:val="364"/>
        </w:numPr>
        <w:jc w:val="both"/>
        <w:rPr>
          <w:sz w:val="22"/>
          <w:szCs w:val="22"/>
        </w:rPr>
      </w:pPr>
      <w:r w:rsidRPr="00FE45D2">
        <w:rPr>
          <w:sz w:val="22"/>
          <w:szCs w:val="22"/>
        </w:rPr>
        <w:lastRenderedPageBreak/>
        <w:t>Ребенок прожил только 2 месяца, у него отмечено: череп необычной формы – узкий лоб, выступающий затылок, низко расположенные уши, недоразвитие нижней челюсти, пальцы рук широкие и короткие, характерная аномалия кисти – поперечная ладонная складка, врожденный порог сердца, врожденная косолапость. О каком заболевании можно думать? Какой метод лежит в основе диагностики? Какой это тип мутации?</w:t>
      </w:r>
    </w:p>
    <w:p w:rsidR="004927E8" w:rsidRPr="00FE45D2" w:rsidRDefault="004927E8" w:rsidP="00B6798B">
      <w:pPr>
        <w:numPr>
          <w:ilvl w:val="0"/>
          <w:numId w:val="364"/>
        </w:numPr>
        <w:jc w:val="both"/>
        <w:rPr>
          <w:sz w:val="22"/>
          <w:szCs w:val="22"/>
        </w:rPr>
      </w:pPr>
      <w:r w:rsidRPr="00FE45D2">
        <w:rPr>
          <w:sz w:val="22"/>
          <w:szCs w:val="22"/>
        </w:rPr>
        <w:t>Можно ли прогнозировать рождение ребенка с наследственной патологией? Как? На чем основаны принципы прогнозирования?</w:t>
      </w:r>
    </w:p>
    <w:p w:rsidR="004927E8" w:rsidRPr="00FE45D2" w:rsidRDefault="004927E8" w:rsidP="00B6798B">
      <w:pPr>
        <w:numPr>
          <w:ilvl w:val="0"/>
          <w:numId w:val="364"/>
        </w:numPr>
        <w:jc w:val="both"/>
        <w:rPr>
          <w:sz w:val="22"/>
          <w:szCs w:val="22"/>
        </w:rPr>
      </w:pPr>
      <w:r w:rsidRPr="00FE45D2">
        <w:rPr>
          <w:sz w:val="22"/>
          <w:szCs w:val="22"/>
        </w:rPr>
        <w:t>В моче больного обнаружена галактоза. Ваш предполагаемый диагноз? Какой это тип мутации и механизм данной патологии?</w:t>
      </w:r>
    </w:p>
    <w:p w:rsidR="004927E8" w:rsidRPr="00FE45D2" w:rsidRDefault="004927E8" w:rsidP="00B6798B">
      <w:pPr>
        <w:numPr>
          <w:ilvl w:val="0"/>
          <w:numId w:val="364"/>
        </w:numPr>
        <w:jc w:val="both"/>
        <w:rPr>
          <w:sz w:val="22"/>
          <w:szCs w:val="22"/>
        </w:rPr>
      </w:pPr>
      <w:r w:rsidRPr="00FE45D2">
        <w:rPr>
          <w:sz w:val="22"/>
          <w:szCs w:val="22"/>
        </w:rPr>
        <w:t>У больного в моче обнаружена фенилпировиноградная кислота. О чем это свидетельствует? Какой это тип и механизм выявленной патологии?</w:t>
      </w:r>
    </w:p>
    <w:p w:rsidR="004927E8" w:rsidRPr="00FE45D2" w:rsidRDefault="004927E8" w:rsidP="00B6798B">
      <w:pPr>
        <w:numPr>
          <w:ilvl w:val="0"/>
          <w:numId w:val="364"/>
        </w:numPr>
        <w:jc w:val="both"/>
        <w:rPr>
          <w:sz w:val="22"/>
          <w:szCs w:val="22"/>
        </w:rPr>
      </w:pPr>
      <w:r w:rsidRPr="00FE45D2">
        <w:rPr>
          <w:sz w:val="22"/>
          <w:szCs w:val="22"/>
        </w:rPr>
        <w:t>Фрагмент одной из цепей ДНК имеет следующую последовательность: А-А-А-Г-Т-Ц-А-Г-Г-Т-А-Г. Какие кодоны и - РНК комплементарны этой последовательности нуклеотидов?</w:t>
      </w:r>
    </w:p>
    <w:p w:rsidR="004927E8" w:rsidRPr="00FE45D2" w:rsidRDefault="004927E8" w:rsidP="00B6798B">
      <w:pPr>
        <w:numPr>
          <w:ilvl w:val="0"/>
          <w:numId w:val="364"/>
        </w:numPr>
        <w:jc w:val="both"/>
        <w:rPr>
          <w:sz w:val="22"/>
          <w:szCs w:val="22"/>
        </w:rPr>
      </w:pPr>
      <w:r w:rsidRPr="00FE45D2">
        <w:rPr>
          <w:sz w:val="22"/>
          <w:szCs w:val="22"/>
        </w:rPr>
        <w:t>В процессе развития яйцеклетки произошло нерасхождение хромосом 13 пары. Какой это тип мутации? Какая патология может появиться у ребенка?</w:t>
      </w:r>
    </w:p>
    <w:p w:rsidR="004927E8" w:rsidRPr="00FE45D2" w:rsidRDefault="004927E8" w:rsidP="00B6798B">
      <w:pPr>
        <w:numPr>
          <w:ilvl w:val="0"/>
          <w:numId w:val="364"/>
        </w:numPr>
        <w:jc w:val="both"/>
        <w:rPr>
          <w:sz w:val="22"/>
          <w:szCs w:val="22"/>
        </w:rPr>
      </w:pPr>
      <w:r w:rsidRPr="00FE45D2">
        <w:rPr>
          <w:sz w:val="22"/>
          <w:szCs w:val="22"/>
        </w:rPr>
        <w:t>РНК имеет следующую последовательность нуклеотидов: А-А-У-Г-Ц-Г-Г-А-А-У-Ц-У-Ц. Какой отрезок ДНК можно получить при помощи фермента обратной транскриптазы? Какое это имеет значение?</w:t>
      </w:r>
    </w:p>
    <w:p w:rsidR="004927E8" w:rsidRPr="00FE45D2" w:rsidRDefault="004927E8" w:rsidP="00B6798B">
      <w:pPr>
        <w:numPr>
          <w:ilvl w:val="0"/>
          <w:numId w:val="364"/>
        </w:numPr>
        <w:jc w:val="both"/>
        <w:rPr>
          <w:sz w:val="22"/>
          <w:szCs w:val="22"/>
        </w:rPr>
      </w:pPr>
      <w:r w:rsidRPr="00FE45D2">
        <w:rPr>
          <w:sz w:val="22"/>
          <w:szCs w:val="22"/>
        </w:rPr>
        <w:t>Женщина с группой крови III(В) возбудила дело о взыскании алиментов против мужчины с группой крови I(О). Какое решение должен вынести суд, если у ребенка II (А) группа крови?</w:t>
      </w:r>
    </w:p>
    <w:p w:rsidR="004927E8" w:rsidRPr="00FE45D2" w:rsidRDefault="004927E8" w:rsidP="00B6798B">
      <w:pPr>
        <w:numPr>
          <w:ilvl w:val="0"/>
          <w:numId w:val="364"/>
        </w:numPr>
        <w:jc w:val="both"/>
        <w:rPr>
          <w:sz w:val="22"/>
          <w:szCs w:val="22"/>
        </w:rPr>
      </w:pPr>
      <w:r w:rsidRPr="00FE45D2">
        <w:rPr>
          <w:sz w:val="22"/>
          <w:szCs w:val="22"/>
        </w:rPr>
        <w:t>Часто говорят, что мужчины наследуют склонность к облысению от своей бабушки с материнской стороны через свою мать. Можно ли считать такое утверждение правильным?</w:t>
      </w:r>
    </w:p>
    <w:p w:rsidR="004927E8" w:rsidRPr="00FE45D2" w:rsidRDefault="004927E8" w:rsidP="00B6798B">
      <w:pPr>
        <w:numPr>
          <w:ilvl w:val="0"/>
          <w:numId w:val="364"/>
        </w:numPr>
        <w:jc w:val="both"/>
        <w:rPr>
          <w:sz w:val="22"/>
          <w:szCs w:val="22"/>
        </w:rPr>
      </w:pPr>
      <w:r w:rsidRPr="00FE45D2">
        <w:rPr>
          <w:sz w:val="22"/>
          <w:szCs w:val="22"/>
        </w:rPr>
        <w:t>Время от времени в газеты приходят письма от женщин с жалобами на упреки, которые им приходится терпеть от своих мужей и родственников за то, что, вместо сыновей у них рождаются дочери. Справедливы ли такие упреки? Если нет, то почему?</w:t>
      </w:r>
    </w:p>
    <w:p w:rsidR="004927E8" w:rsidRPr="00FE45D2" w:rsidRDefault="004927E8" w:rsidP="00B6798B">
      <w:pPr>
        <w:numPr>
          <w:ilvl w:val="0"/>
          <w:numId w:val="364"/>
        </w:numPr>
        <w:jc w:val="both"/>
        <w:rPr>
          <w:sz w:val="22"/>
          <w:szCs w:val="22"/>
        </w:rPr>
      </w:pPr>
      <w:r w:rsidRPr="00FE45D2">
        <w:rPr>
          <w:sz w:val="22"/>
          <w:szCs w:val="22"/>
        </w:rPr>
        <w:t>Объясните, в чем заключается различие между сериями множественных генов и полигенными признаками: привести примеры тех и других?</w:t>
      </w:r>
    </w:p>
    <w:p w:rsidR="004927E8" w:rsidRPr="00FE45D2" w:rsidRDefault="004927E8" w:rsidP="00B6798B">
      <w:pPr>
        <w:numPr>
          <w:ilvl w:val="0"/>
          <w:numId w:val="364"/>
        </w:numPr>
        <w:jc w:val="both"/>
        <w:rPr>
          <w:sz w:val="22"/>
          <w:szCs w:val="22"/>
        </w:rPr>
      </w:pPr>
      <w:r w:rsidRPr="00FE45D2">
        <w:rPr>
          <w:sz w:val="22"/>
          <w:szCs w:val="22"/>
        </w:rPr>
        <w:t xml:space="preserve">У некоторых людей клетки содержат только одну Х-хромосому, но людей, обладающих только </w:t>
      </w:r>
      <w:proofErr w:type="gramStart"/>
      <w:r w:rsidRPr="00FE45D2">
        <w:rPr>
          <w:sz w:val="22"/>
          <w:szCs w:val="22"/>
        </w:rPr>
        <w:t>У-хромосомой</w:t>
      </w:r>
      <w:proofErr w:type="gramEnd"/>
      <w:r w:rsidRPr="00FE45D2">
        <w:rPr>
          <w:sz w:val="22"/>
          <w:szCs w:val="22"/>
        </w:rPr>
        <w:t xml:space="preserve">, не существует. В чем, по вашему мнению, причина этого? </w:t>
      </w:r>
    </w:p>
    <w:p w:rsidR="004927E8" w:rsidRPr="00FE45D2" w:rsidRDefault="004927E8" w:rsidP="004927E8">
      <w:pPr>
        <w:jc w:val="both"/>
        <w:rPr>
          <w:sz w:val="22"/>
          <w:szCs w:val="22"/>
        </w:rPr>
      </w:pPr>
    </w:p>
    <w:p w:rsidR="004927E8" w:rsidRPr="00FE45D2" w:rsidRDefault="004927E8" w:rsidP="004927E8">
      <w:pPr>
        <w:widowControl w:val="0"/>
        <w:ind w:firstLine="720"/>
        <w:jc w:val="center"/>
        <w:rPr>
          <w:b/>
          <w:sz w:val="22"/>
          <w:szCs w:val="22"/>
        </w:rPr>
      </w:pPr>
      <w:r>
        <w:rPr>
          <w:noProof/>
          <w:sz w:val="22"/>
          <w:szCs w:val="22"/>
        </w:rPr>
        <mc:AlternateContent>
          <mc:Choice Requires="wps">
            <w:drawing>
              <wp:anchor distT="0" distB="0" distL="114300" distR="114300" simplePos="0" relativeHeight="251710464" behindDoc="0" locked="0" layoutInCell="0" allowOverlap="1" wp14:anchorId="7DBD2ACA" wp14:editId="5D1F8F4D">
                <wp:simplePos x="0" y="0"/>
                <wp:positionH relativeFrom="column">
                  <wp:posOffset>6686550</wp:posOffset>
                </wp:positionH>
                <wp:positionV relativeFrom="paragraph">
                  <wp:posOffset>497840</wp:posOffset>
                </wp:positionV>
                <wp:extent cx="1737360" cy="457200"/>
                <wp:effectExtent l="5080" t="12700" r="10160" b="6350"/>
                <wp:wrapNone/>
                <wp:docPr id="2107" name="Поле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457200"/>
                        </a:xfrm>
                        <a:prstGeom prst="rect">
                          <a:avLst/>
                        </a:prstGeom>
                        <a:solidFill>
                          <a:srgbClr val="FFFFFF"/>
                        </a:solidFill>
                        <a:ln w="9525">
                          <a:solidFill>
                            <a:srgbClr val="000000"/>
                          </a:solidFill>
                          <a:miter lim="800000"/>
                          <a:headEnd/>
                          <a:tailEnd/>
                        </a:ln>
                      </wps:spPr>
                      <wps:txbx>
                        <w:txbxContent>
                          <w:p w:rsidR="00F408E2" w:rsidRDefault="00F408E2" w:rsidP="004927E8">
                            <w:pPr>
                              <w:rPr>
                                <w:lang w:val="en-US"/>
                              </w:rPr>
                            </w:pPr>
                            <w:r>
                              <w:t xml:space="preserve">Отряд блох </w:t>
                            </w:r>
                            <w:r>
                              <w:rPr>
                                <w:lang w:val="en-US"/>
                              </w:rPr>
                              <w:t>Aphaniptera</w:t>
                            </w:r>
                          </w:p>
                          <w:p w:rsidR="00F408E2" w:rsidRDefault="00F408E2" w:rsidP="004927E8">
                            <w:r>
                              <w:t>Чумные бактерии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07" o:spid="_x0000_s1093" type="#_x0000_t202" style="position:absolute;left:0;text-align:left;margin-left:526.5pt;margin-top:39.2pt;width:136.8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" o:allowincell="f">
                <v:textbox>
                  <w:txbxContent>
                    <w:p w:rsidR="00F408E2" w:rsidRDefault="00F408E2" w:rsidP="004927E8">
                      <w:pPr>
                        <w:rPr>
                          <w:lang w:val="en-US"/>
                        </w:rPr>
                      </w:pPr>
                      <w:r>
                        <w:t xml:space="preserve">Отряд блох </w:t>
                      </w:r>
                      <w:r>
                        <w:rPr>
                          <w:lang w:val="en-US"/>
                        </w:rPr>
                        <w:t>Aphaniptera</w:t>
                      </w:r>
                    </w:p>
                    <w:p w:rsidR="00F408E2" w:rsidRDefault="00F408E2" w:rsidP="004927E8">
                      <w:r>
                        <w:t>Чумные бактерии</w:t>
                      </w:r>
                    </w:p>
                  </w:txbxContent>
                </v:textbox>
              </v:shape>
            </w:pict>
          </mc:Fallback>
        </mc:AlternateContent>
      </w:r>
      <w:r>
        <w:rPr>
          <w:b/>
          <w:sz w:val="22"/>
          <w:szCs w:val="22"/>
        </w:rPr>
        <w:t>Пр</w:t>
      </w:r>
      <w:r w:rsidRPr="00FE45D2">
        <w:rPr>
          <w:b/>
          <w:sz w:val="22"/>
          <w:szCs w:val="22"/>
        </w:rPr>
        <w:t xml:space="preserve">облемно-ситуационные задачи по протистологии </w:t>
      </w:r>
    </w:p>
    <w:p w:rsidR="004927E8" w:rsidRPr="00FE45D2" w:rsidRDefault="004927E8" w:rsidP="004927E8">
      <w:pPr>
        <w:ind w:right="142" w:firstLine="142"/>
        <w:jc w:val="both"/>
        <w:rPr>
          <w:b/>
          <w:sz w:val="22"/>
          <w:szCs w:val="22"/>
        </w:rPr>
      </w:pPr>
    </w:p>
    <w:p w:rsidR="004927E8" w:rsidRPr="00990430" w:rsidRDefault="004927E8" w:rsidP="00B6798B">
      <w:pPr>
        <w:pStyle w:val="a6"/>
        <w:numPr>
          <w:ilvl w:val="0"/>
          <w:numId w:val="364"/>
        </w:numPr>
        <w:ind w:right="142"/>
        <w:rPr>
          <w:rFonts w:ascii="Times New Roman" w:hAnsi="Times New Roman"/>
          <w:sz w:val="22"/>
          <w:szCs w:val="22"/>
        </w:rPr>
      </w:pPr>
      <w:r w:rsidRPr="00990430">
        <w:rPr>
          <w:rFonts w:ascii="Times New Roman" w:hAnsi="Times New Roman"/>
          <w:sz w:val="22"/>
          <w:szCs w:val="22"/>
        </w:rPr>
        <w:t>При профилактическом (лабораторном осмотре) обследовании у повара студенческой столовой в фекалиях были обнаружены цисты и вегетативные формы амеб. Однако</w:t>
      </w:r>
      <w:proofErr w:type="gramStart"/>
      <w:r w:rsidRPr="00990430">
        <w:rPr>
          <w:rFonts w:ascii="Times New Roman" w:hAnsi="Times New Roman"/>
          <w:sz w:val="22"/>
          <w:szCs w:val="22"/>
        </w:rPr>
        <w:t>,</w:t>
      </w:r>
      <w:proofErr w:type="gramEnd"/>
      <w:r w:rsidRPr="00990430">
        <w:rPr>
          <w:rFonts w:ascii="Times New Roman" w:hAnsi="Times New Roman"/>
          <w:sz w:val="22"/>
          <w:szCs w:val="22"/>
        </w:rPr>
        <w:t xml:space="preserve"> от работы она не была отстранена и лечение не назначено. Какие формы  и какого вида амебы были найдены? Почему наличие амеб в организме не отразилось не ее состоянии?</w:t>
      </w:r>
    </w:p>
    <w:p w:rsidR="004927E8" w:rsidRPr="00FE45D2" w:rsidRDefault="004927E8" w:rsidP="00B6798B">
      <w:pPr>
        <w:numPr>
          <w:ilvl w:val="0"/>
          <w:numId w:val="364"/>
        </w:numPr>
        <w:tabs>
          <w:tab w:val="clear" w:pos="360"/>
          <w:tab w:val="num" w:pos="284"/>
        </w:tabs>
        <w:ind w:left="284" w:right="142" w:hanging="284"/>
        <w:jc w:val="both"/>
        <w:rPr>
          <w:sz w:val="22"/>
          <w:szCs w:val="22"/>
        </w:rPr>
      </w:pPr>
      <w:r w:rsidRPr="00FE45D2">
        <w:rPr>
          <w:sz w:val="22"/>
          <w:szCs w:val="22"/>
        </w:rPr>
        <w:t>Больная жалуется на частый, кровяной стул со слизью, общую слабость. При обследовании выявлены две вегетативные формы дизентерийной амебы. Что это за формы? С какой из них связано острое течение заболевания, кровь в испражнениях?</w:t>
      </w:r>
    </w:p>
    <w:p w:rsidR="004927E8" w:rsidRPr="00FE45D2" w:rsidRDefault="004927E8" w:rsidP="00B6798B">
      <w:pPr>
        <w:numPr>
          <w:ilvl w:val="0"/>
          <w:numId w:val="364"/>
        </w:numPr>
        <w:ind w:right="142"/>
        <w:jc w:val="both"/>
        <w:rPr>
          <w:sz w:val="22"/>
          <w:szCs w:val="22"/>
        </w:rPr>
      </w:pPr>
      <w:r w:rsidRPr="00FE45D2">
        <w:rPr>
          <w:sz w:val="22"/>
          <w:szCs w:val="22"/>
        </w:rPr>
        <w:t>При микроскопическом исследовании фекалий больного обнаружены цисты кишечной и дизентерийной амеб. Как определить, какого вида  цисты на микропрепарате?</w:t>
      </w:r>
    </w:p>
    <w:p w:rsidR="004927E8" w:rsidRPr="00FE45D2" w:rsidRDefault="004927E8" w:rsidP="00B6798B">
      <w:pPr>
        <w:numPr>
          <w:ilvl w:val="0"/>
          <w:numId w:val="364"/>
        </w:numPr>
        <w:tabs>
          <w:tab w:val="clear" w:pos="360"/>
          <w:tab w:val="num" w:pos="284"/>
        </w:tabs>
        <w:ind w:left="284" w:right="142" w:hanging="284"/>
        <w:jc w:val="both"/>
        <w:rPr>
          <w:sz w:val="22"/>
          <w:szCs w:val="22"/>
        </w:rPr>
      </w:pPr>
      <w:r w:rsidRPr="00FE45D2">
        <w:rPr>
          <w:sz w:val="22"/>
          <w:szCs w:val="22"/>
        </w:rPr>
        <w:t>При микроскопическом исследовании фекалий обнаружены вегетативные формы амеб с заглоченными эритроцитами. О каком диагнозе может идти речь?</w:t>
      </w:r>
    </w:p>
    <w:p w:rsidR="004927E8" w:rsidRPr="00FE45D2" w:rsidRDefault="004927E8" w:rsidP="00B6798B">
      <w:pPr>
        <w:numPr>
          <w:ilvl w:val="0"/>
          <w:numId w:val="364"/>
        </w:numPr>
        <w:tabs>
          <w:tab w:val="clear" w:pos="360"/>
          <w:tab w:val="num" w:pos="284"/>
        </w:tabs>
        <w:ind w:left="284" w:right="142" w:hanging="284"/>
        <w:jc w:val="both"/>
        <w:rPr>
          <w:sz w:val="22"/>
          <w:szCs w:val="22"/>
        </w:rPr>
      </w:pPr>
      <w:r w:rsidRPr="00FE45D2">
        <w:rPr>
          <w:sz w:val="22"/>
          <w:szCs w:val="22"/>
        </w:rPr>
        <w:t>В школе зарегистрировано два случая амебиаза. СЭС закрыла временно столовую. Какие еще профилактические организационные меры должны быть предприняты СЭС?</w:t>
      </w:r>
    </w:p>
    <w:p w:rsidR="004927E8" w:rsidRPr="00FE45D2" w:rsidRDefault="004927E8" w:rsidP="00B6798B">
      <w:pPr>
        <w:numPr>
          <w:ilvl w:val="0"/>
          <w:numId w:val="364"/>
        </w:numPr>
        <w:tabs>
          <w:tab w:val="clear" w:pos="360"/>
          <w:tab w:val="num" w:pos="284"/>
        </w:tabs>
        <w:ind w:left="284" w:right="142" w:hanging="284"/>
        <w:jc w:val="both"/>
        <w:rPr>
          <w:sz w:val="22"/>
          <w:szCs w:val="22"/>
        </w:rPr>
      </w:pPr>
      <w:r w:rsidRPr="00FE45D2">
        <w:rPr>
          <w:sz w:val="22"/>
          <w:szCs w:val="22"/>
        </w:rPr>
        <w:t>Почему вегетативные формы амеб нужно смотреть в физиологическом растворе, а цисты в растворе Люголя?</w:t>
      </w:r>
    </w:p>
    <w:p w:rsidR="004927E8" w:rsidRPr="00FE45D2" w:rsidRDefault="004927E8" w:rsidP="00B6798B">
      <w:pPr>
        <w:numPr>
          <w:ilvl w:val="0"/>
          <w:numId w:val="364"/>
        </w:numPr>
        <w:tabs>
          <w:tab w:val="clear" w:pos="360"/>
          <w:tab w:val="num" w:pos="284"/>
        </w:tabs>
        <w:ind w:left="284" w:right="142" w:hanging="284"/>
        <w:jc w:val="both"/>
        <w:rPr>
          <w:sz w:val="22"/>
          <w:szCs w:val="22"/>
        </w:rPr>
      </w:pPr>
      <w:r w:rsidRPr="00FE45D2">
        <w:rPr>
          <w:sz w:val="22"/>
          <w:szCs w:val="22"/>
        </w:rPr>
        <w:t>Молодой человек заболел  амебиазом, какие физиологические и морфологические изменения произошли с амебами в организме юноши? Как он мог заразиться? Зависит ли развитие заболевания от состояния организма больного?</w:t>
      </w:r>
    </w:p>
    <w:p w:rsidR="004927E8" w:rsidRPr="00FE45D2" w:rsidRDefault="004927E8" w:rsidP="00B6798B">
      <w:pPr>
        <w:numPr>
          <w:ilvl w:val="0"/>
          <w:numId w:val="364"/>
        </w:numPr>
        <w:tabs>
          <w:tab w:val="clear" w:pos="360"/>
          <w:tab w:val="num" w:pos="284"/>
        </w:tabs>
        <w:ind w:left="284" w:right="142" w:hanging="284"/>
        <w:jc w:val="both"/>
        <w:rPr>
          <w:sz w:val="22"/>
          <w:szCs w:val="22"/>
        </w:rPr>
      </w:pPr>
      <w:r w:rsidRPr="00FE45D2">
        <w:rPr>
          <w:sz w:val="22"/>
          <w:szCs w:val="22"/>
        </w:rPr>
        <w:t xml:space="preserve">Какие </w:t>
      </w:r>
      <w:proofErr w:type="gramStart"/>
      <w:r w:rsidRPr="00FE45D2">
        <w:rPr>
          <w:sz w:val="22"/>
          <w:szCs w:val="22"/>
        </w:rPr>
        <w:t>морфо-физиологические</w:t>
      </w:r>
      <w:proofErr w:type="gramEnd"/>
      <w:r w:rsidRPr="00FE45D2">
        <w:rPr>
          <w:sz w:val="22"/>
          <w:szCs w:val="22"/>
        </w:rPr>
        <w:t xml:space="preserve"> изменения дизентерийной амебы происходят при лечении и выздоровлении больного? Меняется ли при этом микроскопическая картина фекалий?</w:t>
      </w:r>
    </w:p>
    <w:p w:rsidR="004927E8" w:rsidRPr="00FE45D2" w:rsidRDefault="004927E8" w:rsidP="00B6798B">
      <w:pPr>
        <w:numPr>
          <w:ilvl w:val="0"/>
          <w:numId w:val="364"/>
        </w:numPr>
        <w:tabs>
          <w:tab w:val="clear" w:pos="360"/>
          <w:tab w:val="num" w:pos="284"/>
        </w:tabs>
        <w:ind w:left="284" w:right="142" w:hanging="284"/>
        <w:jc w:val="both"/>
        <w:rPr>
          <w:sz w:val="22"/>
          <w:szCs w:val="22"/>
        </w:rPr>
      </w:pPr>
      <w:r w:rsidRPr="00FE45D2">
        <w:rPr>
          <w:sz w:val="22"/>
          <w:szCs w:val="22"/>
        </w:rPr>
        <w:t>Почему возбудителя амебиаза называют дизентерийной амебой, ведь возбудителем дизентерии является дизентерийная палочка (дизентерия – инфекционное заболевание, а амебиаз – инвазионное). Объясните.</w:t>
      </w:r>
    </w:p>
    <w:p w:rsidR="004927E8" w:rsidRPr="00FE45D2" w:rsidRDefault="004927E8" w:rsidP="00B6798B">
      <w:pPr>
        <w:numPr>
          <w:ilvl w:val="0"/>
          <w:numId w:val="364"/>
        </w:numPr>
        <w:tabs>
          <w:tab w:val="clear" w:pos="360"/>
          <w:tab w:val="num" w:pos="142"/>
          <w:tab w:val="num" w:pos="284"/>
          <w:tab w:val="num" w:pos="426"/>
        </w:tabs>
        <w:ind w:left="284" w:right="142" w:hanging="284"/>
        <w:jc w:val="both"/>
        <w:rPr>
          <w:sz w:val="22"/>
          <w:szCs w:val="22"/>
        </w:rPr>
      </w:pPr>
      <w:r w:rsidRPr="00FE45D2">
        <w:rPr>
          <w:sz w:val="22"/>
          <w:szCs w:val="22"/>
        </w:rPr>
        <w:t>Кишечная амеба, дизентерийная и ротовая амебы – все они ведут паразитический образ жизни, но только одна из них является патогенной. Какая? Чем отличается патогенность  от паразитизма, обоснуйте ответ?</w:t>
      </w:r>
    </w:p>
    <w:p w:rsidR="004927E8" w:rsidRPr="00FE45D2" w:rsidRDefault="004927E8" w:rsidP="00B6798B">
      <w:pPr>
        <w:numPr>
          <w:ilvl w:val="0"/>
          <w:numId w:val="364"/>
        </w:numPr>
        <w:tabs>
          <w:tab w:val="clear" w:pos="360"/>
          <w:tab w:val="num" w:pos="426"/>
        </w:tabs>
        <w:ind w:left="284" w:right="142" w:hanging="284"/>
        <w:jc w:val="both"/>
        <w:rPr>
          <w:sz w:val="22"/>
          <w:szCs w:val="22"/>
        </w:rPr>
      </w:pPr>
      <w:r w:rsidRPr="00FE45D2">
        <w:rPr>
          <w:sz w:val="22"/>
          <w:szCs w:val="22"/>
        </w:rPr>
        <w:lastRenderedPageBreak/>
        <w:t xml:space="preserve">Всегда ли дизентерийная амеба, попав в организм </w:t>
      </w:r>
      <w:proofErr w:type="gramStart"/>
      <w:r w:rsidRPr="00FE45D2">
        <w:rPr>
          <w:sz w:val="22"/>
          <w:szCs w:val="22"/>
        </w:rPr>
        <w:t>человека</w:t>
      </w:r>
      <w:proofErr w:type="gramEnd"/>
      <w:r w:rsidRPr="00FE45D2">
        <w:rPr>
          <w:sz w:val="22"/>
          <w:szCs w:val="22"/>
        </w:rPr>
        <w:t xml:space="preserve"> вызывает амебиаз? Какие факторы способствуют ее переходу в патогенное состояние?</w:t>
      </w:r>
    </w:p>
    <w:p w:rsidR="004927E8" w:rsidRPr="00FE45D2" w:rsidRDefault="004927E8" w:rsidP="00B6798B">
      <w:pPr>
        <w:numPr>
          <w:ilvl w:val="0"/>
          <w:numId w:val="364"/>
        </w:numPr>
        <w:tabs>
          <w:tab w:val="clear" w:pos="360"/>
          <w:tab w:val="num" w:pos="426"/>
        </w:tabs>
        <w:ind w:left="284" w:right="142" w:hanging="284"/>
        <w:jc w:val="both"/>
        <w:rPr>
          <w:sz w:val="22"/>
          <w:szCs w:val="22"/>
        </w:rPr>
      </w:pPr>
      <w:r w:rsidRPr="00FE45D2">
        <w:rPr>
          <w:sz w:val="22"/>
          <w:szCs w:val="22"/>
        </w:rPr>
        <w:t>Студентам предлагается препарат мазка кала больного, нужно найти все формы дизентерийной амебы. По каким морфологическим признакам Вы их будете определять?</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Больной с лихорадкой в тяжелом состоянии доставлен в кишечное отделение инфекционной больницы. При обследовании – частый стул со слизью, кожа бледная, холодная на ощупь, на коже сыпь. В приемном отделении поставлен диагноз: дизентерия.  Из анамнеза: больной работает на  мясокомбинате, занимается разделкой туш свиней.  При  лабораторном обследовании выявлена протозойная инвазия. Какая? Какой  использован метод лабораторной диагностики? Как больной мог  заразиться?</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 xml:space="preserve">Молодой человек  с лихорадкой в тяжелом состоянии  доставлен в инфекционную больницу. В приемном отделении поставлен диагноз: острый менингоэнцефалит. Из анамнеза: больной часто  ходил купаться на озеро. Больному сделали спиномозговую пункцию. В пунктате под микроскопом обнаружили множество лейкоцитов и подвижных амеб. Больному  поставлен диагноз протозойной инвазии. Какой? Как больной мог заразиться? </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 xml:space="preserve">Ребенок доставлен в больницу с острыми болями в животе. При обследовании в фекалиях были обнаружены овальной формы цисты, а в дуоденальном содержимом – вегетативные формы простейших. Какой диагноз можно поставить больному?  </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 xml:space="preserve">В гнойное  хирургическое отделение поступил больной с трофической язвой голени. </w:t>
      </w:r>
      <w:proofErr w:type="gramStart"/>
      <w:r w:rsidRPr="00FE45D2">
        <w:rPr>
          <w:sz w:val="22"/>
          <w:szCs w:val="22"/>
        </w:rPr>
        <w:t>При микроскопии отделяемого со дна язвы обнаружены простейшие.</w:t>
      </w:r>
      <w:proofErr w:type="gramEnd"/>
      <w:r w:rsidRPr="00FE45D2">
        <w:rPr>
          <w:sz w:val="22"/>
          <w:szCs w:val="22"/>
        </w:rPr>
        <w:t xml:space="preserve"> Из анамнеза установлено, что молодой человек приехал из Средней Азии. Какой диагноз можно поставить больному?</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Лейшмании в своем жизненном цикле претерпевают две стадии: мастиготную (</w:t>
      </w:r>
      <w:proofErr w:type="gramStart"/>
      <w:r w:rsidRPr="00FE45D2">
        <w:rPr>
          <w:sz w:val="22"/>
          <w:szCs w:val="22"/>
        </w:rPr>
        <w:t>жгутиковую</w:t>
      </w:r>
      <w:proofErr w:type="gramEnd"/>
      <w:r w:rsidRPr="00FE45D2">
        <w:rPr>
          <w:sz w:val="22"/>
          <w:szCs w:val="22"/>
        </w:rPr>
        <w:t>) и амастиготную (безжгутиковую). Где и почему они теряют жгутик?</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Лейшманиозы, трипаносомозы, лямблиоз, трихомонодозы – какие из названных заболеваний являются трансмиссивными, природноочаговыми? Ответ обоснуйте.</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В очаг кожного лейшманиоза направляется ССО. Вы – врач этого отряда. Какие мероприятия  нужно провести по индивидуальной  профилактике данной инвазии?</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Больной поставлен диагноз урогенитального трихомоноза. Каким путем она могла заразиться?  Какой метод лабораторной диагностики использован?</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Почему в Оренбурге нет лейшманиоза?</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 xml:space="preserve">В чем отличие кожного лейшманиоза </w:t>
      </w:r>
      <w:proofErr w:type="gramStart"/>
      <w:r w:rsidRPr="00FE45D2">
        <w:rPr>
          <w:sz w:val="22"/>
          <w:szCs w:val="22"/>
        </w:rPr>
        <w:t>от</w:t>
      </w:r>
      <w:proofErr w:type="gramEnd"/>
      <w:r w:rsidRPr="00FE45D2">
        <w:rPr>
          <w:sz w:val="22"/>
          <w:szCs w:val="22"/>
        </w:rPr>
        <w:t xml:space="preserve"> висцерального? Почему висцеральным лейшманиозом чаще болеют дети.</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При дуоденальном зондировании у ребенка обнаружены жгутиковые простейшие. Какой диагноз можно поставить? Как ребенок мог заразиться?</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 xml:space="preserve">У больного периодическая лихорадка. Печень и селезенка </w:t>
      </w:r>
      <w:proofErr w:type="gramStart"/>
      <w:r w:rsidRPr="00FE45D2">
        <w:rPr>
          <w:sz w:val="22"/>
          <w:szCs w:val="22"/>
        </w:rPr>
        <w:t>увеличены</w:t>
      </w:r>
      <w:proofErr w:type="gramEnd"/>
      <w:r w:rsidRPr="00FE45D2">
        <w:rPr>
          <w:sz w:val="22"/>
          <w:szCs w:val="22"/>
        </w:rPr>
        <w:t>. В крови гипохромная анемия. Ваш предполагаемый диагноз? Какие методы обследования больного надо использовать?</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У больного лихорадка, лимфатические узлы увеличены, на коже сыпь. Больной жалуется на ухудшение зрения. При офтальмологическом обследовании обнаружено утолщение сетчатки и сосудистой оболочки, множество спаек. Была сделана пункция лимфатического узла, а пунктате обнаружены простейшие. Из анамнеза: больной - специалист по разделке туш, работает на мясокомбинате. Какой диагноз можно поставить больному?</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У больного резкое увеличение печени, селезенки. Выражена общая дистрофия (резкое похудание). Больной жил в одном из городов Средней Азии, где было много бродячих собак. Три месяца назад был укушен каким-то насекомым (как выяснилось из семейства бабочниц). О каком заболевании идет речь? Как можно подтвердить диагноз?</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Мазок фекалий содержит цисты амебы. В цистах по 8 ядер. К какому виду относится данная амеба? Является ли она патогенной для человека?</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 xml:space="preserve">Исследование фекалий больного показало присутствие вегетативных форм амеб, в цитоплазме которых просматриваются фрагменты эритроцитов. Что за заболевание у больного? К какому виду относятся обнаруженные амебы? </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 xml:space="preserve">У больного лихорадка, увеличение селезенки и печени. Анализ крови показал уменьшение эритроцитов. Микроскопирование мазков пунктата грудины показало, что в клетках костного мозга содержится большое количество одноклеточных паразитов. В цитоплазме заметно ядро и </w:t>
      </w:r>
      <w:proofErr w:type="gramStart"/>
      <w:r w:rsidRPr="00FE45D2">
        <w:rPr>
          <w:sz w:val="22"/>
          <w:szCs w:val="22"/>
        </w:rPr>
        <w:t>палочковидный</w:t>
      </w:r>
      <w:proofErr w:type="gramEnd"/>
      <w:r w:rsidRPr="00FE45D2">
        <w:rPr>
          <w:sz w:val="22"/>
          <w:szCs w:val="22"/>
        </w:rPr>
        <w:t xml:space="preserve"> блефаропласт. При культивировании этих паразитов в искусственной среде, они вытягивались в длину и у этих паразитов появлялись жгутики. Какое заболевание у данного больного? Как он мог заразиться?</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lastRenderedPageBreak/>
        <w:t xml:space="preserve">В свежевыделенных испражнениях больного в физиологическом растворе под микроскопом хорошо видны вегетативные формы крупных, активно двигающихся </w:t>
      </w:r>
      <w:proofErr w:type="gramStart"/>
      <w:r w:rsidRPr="00FE45D2">
        <w:rPr>
          <w:sz w:val="22"/>
          <w:szCs w:val="22"/>
        </w:rPr>
        <w:t>простейших</w:t>
      </w:r>
      <w:proofErr w:type="gramEnd"/>
      <w:r w:rsidRPr="00FE45D2">
        <w:rPr>
          <w:sz w:val="22"/>
          <w:szCs w:val="22"/>
        </w:rPr>
        <w:t xml:space="preserve"> у которых четко просматривается бобовидное ядро. Какое заболевание у больного? Как он мог заразиться?</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Приступ малярии происходит в период выхода эритроцитарных мерозоидов, чем вы можете это объяснить?</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Студенту предлагается микропрепарат больного малярией. Нужно установить -  какой метод использован для диагностики малярии, когда лучше брать кровь у больного?</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На каком основании вид Toxoplasma go</w:t>
      </w:r>
      <w:r>
        <w:rPr>
          <w:sz w:val="22"/>
          <w:szCs w:val="22"/>
          <w:lang w:val="en-US"/>
        </w:rPr>
        <w:t>n</w:t>
      </w:r>
      <w:r w:rsidRPr="00FE45D2">
        <w:rPr>
          <w:sz w:val="22"/>
          <w:szCs w:val="22"/>
        </w:rPr>
        <w:t>dii отнесен к классу Споровиков, обоснуйте ответ? Все ли признаки класса у нее выражены?</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В городе зарегистрировано  несколько случаев малярии у местных жителей. С чем это может быть связано? Какие организационные профилактические мероприятия нужно провести?</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У женщины родился ребенок с явными морфологическими нарушениями (микроцефалия – маленький мозг, заячья губа и волчья пасть). Генетическое обследование патологии не выявило. При тщательном обследовании оказалась – протозойная инвазия. Какая? Каким методом лабораторной диагностики это подтвердили?</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У женщины зарегистрированы три выкидыша. Подозрение на токсоплазмоз. Какими методами Вы ее будете обследовать?</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 xml:space="preserve"> Из далекого зарубежья вернулся инженер и сразу обратился к врачу с жалобами на систематические, четко повторяющиеся (через каждые три суток) приступы лихорадки. Лабораторное обследование подтвердило диагноз, который поставил врач. Какой метод был использован?</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У больного лихорадка, увеличение селезенки, уменьшение эритроцитов в крови. Микроскопирование мазков крови показало, что в эритроцитах находятся одноклеточные организмы, центральная часть тела которых занята вакуолью, а цитоплазма с ядром смещены к периферии в виде кольца. О каком заболевании можно говорить в данном случае? Какой вид простейших является его возбудителем?</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 xml:space="preserve">В мазке крови больного с приступами лихорадки наблюдались </w:t>
      </w:r>
      <w:proofErr w:type="gramStart"/>
      <w:r w:rsidRPr="00FE45D2">
        <w:rPr>
          <w:sz w:val="22"/>
          <w:szCs w:val="22"/>
        </w:rPr>
        <w:t>эритроциты</w:t>
      </w:r>
      <w:proofErr w:type="gramEnd"/>
      <w:r w:rsidRPr="00FE45D2">
        <w:rPr>
          <w:sz w:val="22"/>
          <w:szCs w:val="22"/>
        </w:rPr>
        <w:t xml:space="preserve"> в цитоплазме которых просматривались при окраске по Романовскому скопления ядер вишневого цвета, окаймленных голубой цитоплазмой. Какова причина лихорадочного состояния больного? На какой стадии развития находится возбудитель?</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У больного повышение температуры, головные боли, боли в мышцах, суставах, увеличение лимфатических узлов, обильная сыпь по всему телу, менингеальные симптомы. В центрифугате спиномозговой жидкости обнаружены простейшие, тело которых имеет полулунную форму и содержит одно крупное ядро. Чем страдает данный больной?</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 xml:space="preserve">В эритроцитах человека обнаруживается </w:t>
      </w:r>
      <w:proofErr w:type="gramStart"/>
      <w:r w:rsidRPr="00FE45D2">
        <w:rPr>
          <w:sz w:val="22"/>
          <w:szCs w:val="22"/>
        </w:rPr>
        <w:t>подвижный</w:t>
      </w:r>
      <w:proofErr w:type="gramEnd"/>
      <w:r w:rsidRPr="00FE45D2">
        <w:rPr>
          <w:sz w:val="22"/>
          <w:szCs w:val="22"/>
        </w:rPr>
        <w:t xml:space="preserve"> амебовидный шизонт, отличающийся активностью. Наблюдаются также </w:t>
      </w:r>
      <w:proofErr w:type="gramStart"/>
      <w:r w:rsidRPr="00FE45D2">
        <w:rPr>
          <w:sz w:val="22"/>
          <w:szCs w:val="22"/>
        </w:rPr>
        <w:t>кольцевидные</w:t>
      </w:r>
      <w:proofErr w:type="gramEnd"/>
      <w:r w:rsidRPr="00FE45D2">
        <w:rPr>
          <w:sz w:val="22"/>
          <w:szCs w:val="22"/>
        </w:rPr>
        <w:t xml:space="preserve"> шизонты, которые занимают 1/3 объема эритроцитов. Какое заболевание у больного? </w:t>
      </w:r>
    </w:p>
    <w:p w:rsidR="004927E8" w:rsidRPr="00FE45D2" w:rsidRDefault="004927E8" w:rsidP="00B6798B">
      <w:pPr>
        <w:numPr>
          <w:ilvl w:val="0"/>
          <w:numId w:val="364"/>
        </w:numPr>
        <w:tabs>
          <w:tab w:val="clear" w:pos="360"/>
          <w:tab w:val="num" w:pos="284"/>
          <w:tab w:val="left" w:pos="426"/>
        </w:tabs>
        <w:ind w:left="284" w:right="142" w:hanging="284"/>
        <w:jc w:val="both"/>
        <w:rPr>
          <w:sz w:val="22"/>
          <w:szCs w:val="22"/>
        </w:rPr>
      </w:pPr>
      <w:r w:rsidRPr="00FE45D2">
        <w:rPr>
          <w:sz w:val="22"/>
          <w:szCs w:val="22"/>
        </w:rPr>
        <w:t>В инфекционную больницу поступил ребенок. При осмотре обнаружено: резкое истощение, анемия, землисто – серая окраска  кожных покровов, лихорадка в течение нескольких месяцев. Селезенка и печень увеличены, на коже живота вены расширены. Заболевание началось остро с высокой температурой, рвоты. Какое заболевание у больного? Как можно подтвердить? Как ребенок мог заразиться?</w:t>
      </w:r>
    </w:p>
    <w:p w:rsidR="004927E8" w:rsidRPr="00FE45D2" w:rsidRDefault="00990430" w:rsidP="004927E8">
      <w:pPr>
        <w:pStyle w:val="24"/>
        <w:tabs>
          <w:tab w:val="num" w:pos="284"/>
          <w:tab w:val="left" w:pos="426"/>
        </w:tabs>
        <w:spacing w:line="240" w:lineRule="auto"/>
        <w:ind w:left="284" w:right="142" w:hanging="284"/>
        <w:rPr>
          <w:sz w:val="22"/>
          <w:szCs w:val="22"/>
        </w:rPr>
      </w:pPr>
      <w:r>
        <w:rPr>
          <w:sz w:val="22"/>
          <w:szCs w:val="22"/>
        </w:rPr>
        <w:t>102</w:t>
      </w:r>
      <w:r w:rsidR="004927E8" w:rsidRPr="00FE45D2">
        <w:rPr>
          <w:sz w:val="22"/>
          <w:szCs w:val="22"/>
        </w:rPr>
        <w:t>. Через три месяца после возвращения  из Боливии, где будущий дипломат  был на преддипломной практике, у него появились папулезные кожные поражения на лице, ушах и голенях. Через несколько месяцев в слизистой носовой полости, губ, зева  появились изъязвления, которые причиняли больному физические и моральные страдания. Микроскопическое исследование соскоба со слизистых оболочек выявило простейших. После проведенного лечения на лице остались видимые деформации. О каком заболевании можно думать? Как больной мог заразиться?</w:t>
      </w:r>
    </w:p>
    <w:p w:rsidR="004927E8" w:rsidRPr="00FE45D2" w:rsidRDefault="00990430" w:rsidP="004927E8">
      <w:pPr>
        <w:pStyle w:val="24"/>
        <w:tabs>
          <w:tab w:val="num" w:pos="284"/>
          <w:tab w:val="left" w:pos="426"/>
        </w:tabs>
        <w:spacing w:line="240" w:lineRule="auto"/>
        <w:ind w:left="284" w:right="142" w:hanging="284"/>
        <w:rPr>
          <w:sz w:val="22"/>
          <w:szCs w:val="22"/>
        </w:rPr>
      </w:pPr>
      <w:r>
        <w:rPr>
          <w:sz w:val="22"/>
          <w:szCs w:val="22"/>
        </w:rPr>
        <w:t>103</w:t>
      </w:r>
      <w:r w:rsidR="004927E8" w:rsidRPr="00FE45D2">
        <w:rPr>
          <w:sz w:val="22"/>
          <w:szCs w:val="22"/>
        </w:rPr>
        <w:t xml:space="preserve">. У больного слабость, утомляемость, апатия, заторможенность. Походка шаркающая, замедленная. Лицо отечное. Больной ночью страдает бессоницей, днем - сонливое состояние. При анализе  крови у больного обнаружены простейшие извилистой формы. О каком заболевании можно думать? Как больной мог заразиться? </w:t>
      </w:r>
    </w:p>
    <w:p w:rsidR="004927E8" w:rsidRDefault="00990430" w:rsidP="004927E8">
      <w:pPr>
        <w:pStyle w:val="af1"/>
        <w:tabs>
          <w:tab w:val="num" w:pos="284"/>
          <w:tab w:val="left" w:pos="426"/>
        </w:tabs>
        <w:ind w:left="284" w:right="142" w:hanging="284"/>
        <w:rPr>
          <w:sz w:val="22"/>
          <w:szCs w:val="22"/>
        </w:rPr>
      </w:pPr>
      <w:r>
        <w:rPr>
          <w:sz w:val="22"/>
          <w:szCs w:val="22"/>
        </w:rPr>
        <w:t>104</w:t>
      </w:r>
      <w:r w:rsidR="004927E8" w:rsidRPr="00FE45D2">
        <w:rPr>
          <w:sz w:val="22"/>
          <w:szCs w:val="22"/>
        </w:rPr>
        <w:t xml:space="preserve">. Врач проходил стажировку в Бразилии, где ему пришлось провести несколько дней в сельской местности, обследуя  детей  и взрослых с менингоэнцефалитом. Смертность среди детей от менингоэнцефалита была высокой. Через две недели после возвращения у молодого доктора появился воспалительный инфильтрат  на губе, увеличились шейные лимфаузлы. Вскоре появился озноб, головная боль, температура, тахикардия, аритмия со стороны сердца. При микроскопическом  </w:t>
      </w:r>
      <w:r w:rsidR="004927E8" w:rsidRPr="00FE45D2">
        <w:rPr>
          <w:sz w:val="22"/>
          <w:szCs w:val="22"/>
        </w:rPr>
        <w:lastRenderedPageBreak/>
        <w:t>анализе крови  обнаружены простейшие. Лечение эффекта не дало. Больной умер внезапно. Вскрытие показало, что причиной смерти была миокардистрофия. Какой диагноз у больного? Мог ли он заразиться от больных во время обследования?</w:t>
      </w:r>
    </w:p>
    <w:p w:rsidR="004927E8" w:rsidRPr="00FE45D2" w:rsidRDefault="004927E8" w:rsidP="004927E8">
      <w:pPr>
        <w:tabs>
          <w:tab w:val="num" w:pos="284"/>
        </w:tabs>
        <w:jc w:val="center"/>
        <w:rPr>
          <w:b/>
          <w:sz w:val="22"/>
          <w:szCs w:val="22"/>
        </w:rPr>
      </w:pPr>
      <w:r>
        <w:rPr>
          <w:b/>
          <w:sz w:val="22"/>
          <w:szCs w:val="22"/>
        </w:rPr>
        <w:t>П</w:t>
      </w:r>
      <w:r w:rsidRPr="00FE45D2">
        <w:rPr>
          <w:b/>
          <w:sz w:val="22"/>
          <w:szCs w:val="22"/>
        </w:rPr>
        <w:t>роблемно-ситуационные задачи по гельминтологии.</w:t>
      </w:r>
      <w:r>
        <w:rPr>
          <w:b/>
          <w:sz w:val="22"/>
          <w:szCs w:val="22"/>
        </w:rPr>
        <w:t xml:space="preserve"> К</w:t>
      </w:r>
      <w:r w:rsidRPr="00FE45D2">
        <w:rPr>
          <w:b/>
          <w:sz w:val="22"/>
          <w:szCs w:val="22"/>
        </w:rPr>
        <w:t xml:space="preserve">ласс </w:t>
      </w:r>
      <w:r>
        <w:rPr>
          <w:b/>
          <w:sz w:val="22"/>
          <w:szCs w:val="22"/>
        </w:rPr>
        <w:t>С</w:t>
      </w:r>
      <w:r w:rsidRPr="00FE45D2">
        <w:rPr>
          <w:b/>
          <w:sz w:val="22"/>
          <w:szCs w:val="22"/>
        </w:rPr>
        <w:t xml:space="preserve">осальщики </w:t>
      </w:r>
    </w:p>
    <w:p w:rsidR="004927E8" w:rsidRPr="00FE45D2" w:rsidRDefault="004927E8" w:rsidP="004927E8">
      <w:pPr>
        <w:tabs>
          <w:tab w:val="num" w:pos="426"/>
        </w:tabs>
        <w:ind w:left="284" w:hanging="284"/>
        <w:jc w:val="both"/>
        <w:rPr>
          <w:b/>
          <w:sz w:val="22"/>
          <w:szCs w:val="22"/>
        </w:rPr>
      </w:pPr>
    </w:p>
    <w:p w:rsidR="004927E8" w:rsidRPr="00FE45D2" w:rsidRDefault="00990430" w:rsidP="00990430">
      <w:pPr>
        <w:jc w:val="both"/>
        <w:rPr>
          <w:sz w:val="22"/>
          <w:szCs w:val="22"/>
        </w:rPr>
      </w:pPr>
      <w:r>
        <w:rPr>
          <w:sz w:val="22"/>
          <w:szCs w:val="22"/>
        </w:rPr>
        <w:t xml:space="preserve">105. </w:t>
      </w:r>
      <w:r w:rsidR="004927E8" w:rsidRPr="00FE45D2">
        <w:rPr>
          <w:sz w:val="22"/>
          <w:szCs w:val="22"/>
        </w:rPr>
        <w:t>При профилактическом обследовании у мальчика 6 лет в фекалиях обнаружены яйца печеночного сосальщика. Однако</w:t>
      </w:r>
      <w:proofErr w:type="gramStart"/>
      <w:r w:rsidR="004927E8" w:rsidRPr="00FE45D2">
        <w:rPr>
          <w:sz w:val="22"/>
          <w:szCs w:val="22"/>
        </w:rPr>
        <w:t>,</w:t>
      </w:r>
      <w:proofErr w:type="gramEnd"/>
      <w:r w:rsidR="004927E8" w:rsidRPr="00FE45D2">
        <w:rPr>
          <w:sz w:val="22"/>
          <w:szCs w:val="22"/>
        </w:rPr>
        <w:t xml:space="preserve"> никаких признаков заболевания печени у ребенка нет.  Дайте возможное объяснение этому факту</w:t>
      </w:r>
    </w:p>
    <w:p w:rsidR="004927E8" w:rsidRPr="00FE45D2" w:rsidRDefault="00990430" w:rsidP="00990430">
      <w:pPr>
        <w:jc w:val="both"/>
        <w:rPr>
          <w:sz w:val="22"/>
          <w:szCs w:val="22"/>
        </w:rPr>
      </w:pPr>
      <w:r>
        <w:rPr>
          <w:sz w:val="22"/>
          <w:szCs w:val="22"/>
        </w:rPr>
        <w:t xml:space="preserve">106. </w:t>
      </w:r>
      <w:r w:rsidR="004927E8" w:rsidRPr="00FE45D2">
        <w:rPr>
          <w:sz w:val="22"/>
          <w:szCs w:val="22"/>
        </w:rPr>
        <w:t xml:space="preserve"> У больного боли в груди, одышка, кашель с обильной мокротой в которой имеется примесь крови. Антибактериальное лечение  эффекта не дало.  Есть подозрение на гельминтоз. Как обследовать больного для проверки данного предположения? Из анамнеза: больной длительное время проживал на Дальнем Востоке. </w:t>
      </w:r>
    </w:p>
    <w:p w:rsidR="004927E8" w:rsidRPr="00FE45D2" w:rsidRDefault="00990430" w:rsidP="00990430">
      <w:pPr>
        <w:jc w:val="both"/>
        <w:rPr>
          <w:sz w:val="22"/>
          <w:szCs w:val="22"/>
        </w:rPr>
      </w:pPr>
      <w:r>
        <w:rPr>
          <w:sz w:val="22"/>
          <w:szCs w:val="22"/>
        </w:rPr>
        <w:t xml:space="preserve">107. </w:t>
      </w:r>
      <w:r w:rsidR="004927E8" w:rsidRPr="00FE45D2">
        <w:rPr>
          <w:sz w:val="22"/>
          <w:szCs w:val="22"/>
        </w:rPr>
        <w:t xml:space="preserve">Больной погиб от цирроза печени. При вскрытии в желчных протоках печени обнаружено большое количество паразитов из класса сосальщиков. Черви имели размеры около 10 мм, средняя часть тела была заполнена темноокрашенной маткой в задней части тела видны розетковидные семенники. Что могло быть причиной цирроза печени? </w:t>
      </w:r>
    </w:p>
    <w:p w:rsidR="004927E8" w:rsidRPr="00FE45D2" w:rsidRDefault="00990430" w:rsidP="00990430">
      <w:pPr>
        <w:jc w:val="both"/>
        <w:rPr>
          <w:sz w:val="22"/>
          <w:szCs w:val="22"/>
        </w:rPr>
      </w:pPr>
      <w:r>
        <w:rPr>
          <w:sz w:val="22"/>
          <w:szCs w:val="22"/>
        </w:rPr>
        <w:t xml:space="preserve">108. </w:t>
      </w:r>
      <w:r w:rsidR="004927E8" w:rsidRPr="00FE45D2">
        <w:rPr>
          <w:sz w:val="22"/>
          <w:szCs w:val="22"/>
        </w:rPr>
        <w:t>У больного при исследовании фекалий обнаружены яйца печеночного сосальщика. Является ли нахождение яиц подтверждением фасциолеза?</w:t>
      </w:r>
    </w:p>
    <w:p w:rsidR="004927E8" w:rsidRPr="00FE45D2" w:rsidRDefault="00990430" w:rsidP="00990430">
      <w:pPr>
        <w:jc w:val="both"/>
        <w:rPr>
          <w:sz w:val="22"/>
          <w:szCs w:val="22"/>
        </w:rPr>
      </w:pPr>
      <w:r>
        <w:rPr>
          <w:sz w:val="22"/>
          <w:szCs w:val="22"/>
        </w:rPr>
        <w:t xml:space="preserve">109. </w:t>
      </w:r>
      <w:r w:rsidR="004927E8" w:rsidRPr="00FE45D2">
        <w:rPr>
          <w:sz w:val="22"/>
          <w:szCs w:val="22"/>
        </w:rPr>
        <w:t>Почему при описторхозе недостаточно исследовать фекалии, необходим еще один метод, какой?</w:t>
      </w:r>
    </w:p>
    <w:p w:rsidR="004927E8" w:rsidRPr="00FE45D2" w:rsidRDefault="00990430" w:rsidP="00990430">
      <w:pPr>
        <w:jc w:val="both"/>
        <w:rPr>
          <w:sz w:val="22"/>
          <w:szCs w:val="22"/>
        </w:rPr>
      </w:pPr>
      <w:r>
        <w:rPr>
          <w:sz w:val="22"/>
          <w:szCs w:val="22"/>
        </w:rPr>
        <w:t>110.</w:t>
      </w:r>
      <w:r w:rsidR="004927E8" w:rsidRPr="00FE45D2">
        <w:rPr>
          <w:sz w:val="22"/>
          <w:szCs w:val="22"/>
        </w:rPr>
        <w:t>Почему человек редко болеет дикроцелезом и фасциолезом?</w:t>
      </w:r>
    </w:p>
    <w:p w:rsidR="004927E8" w:rsidRPr="00FE45D2" w:rsidRDefault="00990430" w:rsidP="00990430">
      <w:pPr>
        <w:jc w:val="both"/>
        <w:rPr>
          <w:sz w:val="22"/>
          <w:szCs w:val="22"/>
        </w:rPr>
      </w:pPr>
      <w:r>
        <w:rPr>
          <w:sz w:val="22"/>
          <w:szCs w:val="22"/>
        </w:rPr>
        <w:t>111.</w:t>
      </w:r>
      <w:r w:rsidR="004927E8" w:rsidRPr="00FE45D2">
        <w:rPr>
          <w:sz w:val="22"/>
          <w:szCs w:val="22"/>
        </w:rPr>
        <w:t>При дуоденальном зондировании юноши были обнаружены яйца описторхоза? Диагноз сразу стал ясен (долгое время юноша находился в инфекционной больнице с подозрением на гепатит – болезнь Боткина). Что явилось источником инвазии больного? Что важного в его анамнезе (истории болезни)?</w:t>
      </w:r>
    </w:p>
    <w:p w:rsidR="004927E8" w:rsidRPr="00FE45D2" w:rsidRDefault="00990430" w:rsidP="00990430">
      <w:pPr>
        <w:jc w:val="both"/>
        <w:rPr>
          <w:sz w:val="22"/>
          <w:szCs w:val="22"/>
        </w:rPr>
      </w:pPr>
      <w:r>
        <w:rPr>
          <w:sz w:val="22"/>
          <w:szCs w:val="22"/>
        </w:rPr>
        <w:t>112.</w:t>
      </w:r>
      <w:r w:rsidR="004927E8" w:rsidRPr="00FE45D2">
        <w:rPr>
          <w:sz w:val="22"/>
          <w:szCs w:val="22"/>
        </w:rPr>
        <w:t>На чем основаны различия в личной  профилактике дикроцелиоза, фасциолеза, описторхоза, парагонимоза?</w:t>
      </w:r>
    </w:p>
    <w:p w:rsidR="004927E8" w:rsidRPr="00FE45D2" w:rsidRDefault="00990430" w:rsidP="00990430">
      <w:pPr>
        <w:jc w:val="both"/>
        <w:rPr>
          <w:sz w:val="22"/>
          <w:szCs w:val="22"/>
        </w:rPr>
      </w:pPr>
      <w:r>
        <w:rPr>
          <w:sz w:val="22"/>
          <w:szCs w:val="22"/>
        </w:rPr>
        <w:t>113.</w:t>
      </w:r>
      <w:r w:rsidR="004927E8" w:rsidRPr="00FE45D2">
        <w:rPr>
          <w:sz w:val="22"/>
          <w:szCs w:val="22"/>
        </w:rPr>
        <w:t>С чем связаны различия в лабораторной диагностике урогенитального шистосомоза, парагонимоза, описторхоза?</w:t>
      </w:r>
    </w:p>
    <w:p w:rsidR="004927E8" w:rsidRPr="00FE45D2" w:rsidRDefault="00990430" w:rsidP="00990430">
      <w:pPr>
        <w:jc w:val="both"/>
        <w:rPr>
          <w:sz w:val="22"/>
          <w:szCs w:val="22"/>
        </w:rPr>
      </w:pPr>
      <w:r>
        <w:rPr>
          <w:sz w:val="22"/>
          <w:szCs w:val="22"/>
        </w:rPr>
        <w:t>114.</w:t>
      </w:r>
      <w:r w:rsidR="004927E8" w:rsidRPr="00FE45D2">
        <w:rPr>
          <w:sz w:val="22"/>
          <w:szCs w:val="22"/>
        </w:rPr>
        <w:t>У больного ржавая мокрота, кашель. Выявлен трематодоз. Какой и как? Как больной мог заразиться?</w:t>
      </w:r>
    </w:p>
    <w:p w:rsidR="004927E8" w:rsidRPr="00FE45D2" w:rsidRDefault="00990430" w:rsidP="00990430">
      <w:pPr>
        <w:jc w:val="both"/>
        <w:rPr>
          <w:sz w:val="22"/>
          <w:szCs w:val="22"/>
        </w:rPr>
      </w:pPr>
      <w:r>
        <w:rPr>
          <w:sz w:val="22"/>
          <w:szCs w:val="22"/>
        </w:rPr>
        <w:t xml:space="preserve">115. </w:t>
      </w:r>
      <w:r w:rsidR="004927E8" w:rsidRPr="00FE45D2">
        <w:rPr>
          <w:sz w:val="22"/>
          <w:szCs w:val="22"/>
        </w:rPr>
        <w:t>У больного в моче примеси крови. Лабораторный анализ выявил трематодоз, какой и как? Как больной мог заразиться?</w:t>
      </w:r>
    </w:p>
    <w:p w:rsidR="004927E8" w:rsidRPr="00FE45D2" w:rsidRDefault="00990430" w:rsidP="00990430">
      <w:pPr>
        <w:jc w:val="both"/>
        <w:rPr>
          <w:sz w:val="22"/>
          <w:szCs w:val="22"/>
        </w:rPr>
      </w:pPr>
      <w:r>
        <w:rPr>
          <w:sz w:val="22"/>
          <w:szCs w:val="22"/>
        </w:rPr>
        <w:t>116.</w:t>
      </w:r>
      <w:r w:rsidR="004927E8" w:rsidRPr="00FE45D2">
        <w:rPr>
          <w:sz w:val="22"/>
          <w:szCs w:val="22"/>
        </w:rPr>
        <w:t>Юноша искупался в неизвестном водоеме (в Африке) и через некоторое время помещен в клинику, где поставлен трематодоз. Какой и как определили? Как больной мог заразиться?</w:t>
      </w:r>
    </w:p>
    <w:p w:rsidR="004927E8" w:rsidRPr="00FE45D2" w:rsidRDefault="00990430" w:rsidP="00990430">
      <w:pPr>
        <w:jc w:val="both"/>
        <w:rPr>
          <w:sz w:val="22"/>
          <w:szCs w:val="22"/>
        </w:rPr>
      </w:pPr>
      <w:r>
        <w:rPr>
          <w:sz w:val="22"/>
          <w:szCs w:val="22"/>
        </w:rPr>
        <w:t>117.</w:t>
      </w:r>
      <w:r w:rsidR="004927E8" w:rsidRPr="00FE45D2">
        <w:rPr>
          <w:sz w:val="22"/>
          <w:szCs w:val="22"/>
        </w:rPr>
        <w:t>У больного боли в области печени. При лабораторном обследовании в дуоденальном соке обнаружены очень мелкие яйца трематод. Ваш диагноз? Как больной мог заразиться?</w:t>
      </w:r>
    </w:p>
    <w:p w:rsidR="004927E8" w:rsidRPr="00FE45D2" w:rsidRDefault="00990430" w:rsidP="00990430">
      <w:pPr>
        <w:jc w:val="both"/>
        <w:rPr>
          <w:sz w:val="22"/>
          <w:szCs w:val="22"/>
        </w:rPr>
      </w:pPr>
      <w:r>
        <w:rPr>
          <w:sz w:val="22"/>
          <w:szCs w:val="22"/>
        </w:rPr>
        <w:t>118.</w:t>
      </w:r>
      <w:r w:rsidR="004927E8" w:rsidRPr="00FE45D2">
        <w:rPr>
          <w:sz w:val="22"/>
          <w:szCs w:val="22"/>
        </w:rPr>
        <w:t>Описторхоз – природно-очаговое заболевание. Какие исследования нужно провести, на основании которых можно было бы решить вопрос о существовании природного очага в нашей области? Наметьте план практического решения этого вопроса.</w:t>
      </w:r>
    </w:p>
    <w:p w:rsidR="004927E8" w:rsidRPr="00FE45D2" w:rsidRDefault="00990430" w:rsidP="00990430">
      <w:pPr>
        <w:jc w:val="both"/>
        <w:rPr>
          <w:sz w:val="22"/>
          <w:szCs w:val="22"/>
        </w:rPr>
      </w:pPr>
      <w:r>
        <w:rPr>
          <w:sz w:val="22"/>
          <w:szCs w:val="22"/>
        </w:rPr>
        <w:t>119.</w:t>
      </w:r>
      <w:r w:rsidR="004927E8" w:rsidRPr="00FE45D2">
        <w:rPr>
          <w:sz w:val="22"/>
          <w:szCs w:val="22"/>
        </w:rPr>
        <w:t>Почему при описторхозе не может быть транзитных яиц?</w:t>
      </w:r>
    </w:p>
    <w:p w:rsidR="004927E8" w:rsidRPr="00FE45D2" w:rsidRDefault="004927E8" w:rsidP="004927E8">
      <w:pPr>
        <w:tabs>
          <w:tab w:val="num" w:pos="284"/>
        </w:tabs>
        <w:jc w:val="both"/>
        <w:rPr>
          <w:sz w:val="22"/>
          <w:szCs w:val="22"/>
        </w:rPr>
      </w:pPr>
    </w:p>
    <w:p w:rsidR="004927E8" w:rsidRPr="00FE45D2" w:rsidRDefault="004927E8" w:rsidP="004927E8">
      <w:pPr>
        <w:tabs>
          <w:tab w:val="num" w:pos="284"/>
        </w:tabs>
        <w:jc w:val="center"/>
        <w:rPr>
          <w:b/>
          <w:sz w:val="22"/>
          <w:szCs w:val="22"/>
        </w:rPr>
      </w:pPr>
      <w:r>
        <w:rPr>
          <w:b/>
          <w:sz w:val="22"/>
          <w:szCs w:val="22"/>
        </w:rPr>
        <w:t>П</w:t>
      </w:r>
      <w:r w:rsidRPr="00FE45D2">
        <w:rPr>
          <w:b/>
          <w:sz w:val="22"/>
          <w:szCs w:val="22"/>
        </w:rPr>
        <w:t>роблемно-ситуационные задачи по гельминтологии.</w:t>
      </w:r>
      <w:r>
        <w:rPr>
          <w:b/>
          <w:sz w:val="22"/>
          <w:szCs w:val="22"/>
        </w:rPr>
        <w:t xml:space="preserve"> К</w:t>
      </w:r>
      <w:r w:rsidRPr="00FE45D2">
        <w:rPr>
          <w:b/>
          <w:sz w:val="22"/>
          <w:szCs w:val="22"/>
        </w:rPr>
        <w:t xml:space="preserve">ласс </w:t>
      </w:r>
      <w:r>
        <w:rPr>
          <w:b/>
          <w:sz w:val="22"/>
          <w:szCs w:val="22"/>
        </w:rPr>
        <w:t>Ленточные черви</w:t>
      </w:r>
      <w:r w:rsidRPr="00FE45D2">
        <w:rPr>
          <w:b/>
          <w:sz w:val="22"/>
          <w:szCs w:val="22"/>
        </w:rPr>
        <w:t xml:space="preserve"> </w:t>
      </w:r>
    </w:p>
    <w:p w:rsidR="004927E8" w:rsidRPr="00FE45D2" w:rsidRDefault="004927E8" w:rsidP="004927E8">
      <w:pPr>
        <w:tabs>
          <w:tab w:val="num" w:pos="284"/>
        </w:tabs>
        <w:jc w:val="both"/>
        <w:rPr>
          <w:sz w:val="22"/>
          <w:szCs w:val="22"/>
        </w:rPr>
      </w:pPr>
    </w:p>
    <w:p w:rsidR="004927E8" w:rsidRPr="00FE45D2" w:rsidRDefault="00990430" w:rsidP="003911B8">
      <w:pPr>
        <w:ind w:right="142" w:firstLine="360"/>
        <w:jc w:val="both"/>
        <w:rPr>
          <w:sz w:val="22"/>
          <w:szCs w:val="22"/>
        </w:rPr>
      </w:pPr>
      <w:r>
        <w:rPr>
          <w:sz w:val="22"/>
          <w:szCs w:val="22"/>
        </w:rPr>
        <w:t xml:space="preserve">120. </w:t>
      </w:r>
      <w:r w:rsidR="004927E8" w:rsidRPr="00FE45D2">
        <w:rPr>
          <w:sz w:val="22"/>
          <w:szCs w:val="22"/>
        </w:rPr>
        <w:t>Как основной хозяин заражается эхинококкозом?</w:t>
      </w:r>
    </w:p>
    <w:p w:rsidR="004927E8" w:rsidRPr="00FE45D2" w:rsidRDefault="00990430" w:rsidP="00990430">
      <w:pPr>
        <w:ind w:left="360" w:right="142"/>
        <w:jc w:val="both"/>
        <w:rPr>
          <w:sz w:val="22"/>
          <w:szCs w:val="22"/>
        </w:rPr>
      </w:pPr>
      <w:r>
        <w:rPr>
          <w:sz w:val="22"/>
          <w:szCs w:val="22"/>
        </w:rPr>
        <w:t xml:space="preserve">121. </w:t>
      </w:r>
      <w:r w:rsidR="004927E8" w:rsidRPr="00FE45D2">
        <w:rPr>
          <w:sz w:val="22"/>
          <w:szCs w:val="22"/>
        </w:rPr>
        <w:t>В семье, где муж и сын употребляли в пищу икру щуки, выявлен цестодоз. Это было подтверждено лабораторно. Как? Какой гельминтоз?</w:t>
      </w:r>
    </w:p>
    <w:p w:rsidR="004927E8" w:rsidRPr="00FE45D2" w:rsidRDefault="00990430" w:rsidP="00990430">
      <w:pPr>
        <w:ind w:left="360" w:right="142"/>
        <w:jc w:val="both"/>
        <w:rPr>
          <w:sz w:val="22"/>
          <w:szCs w:val="22"/>
        </w:rPr>
      </w:pPr>
      <w:r>
        <w:rPr>
          <w:sz w:val="22"/>
          <w:szCs w:val="22"/>
        </w:rPr>
        <w:t>122.</w:t>
      </w:r>
      <w:r w:rsidR="004927E8" w:rsidRPr="00FE45D2">
        <w:rPr>
          <w:sz w:val="22"/>
          <w:szCs w:val="22"/>
        </w:rPr>
        <w:t xml:space="preserve">У больного боли в области груди, кашель, одышка, иногда во время кашля отмечается кровохарканье. При  рентгенологическом обследовании обнаружено опухолевидное образование в правом легком. В крови </w:t>
      </w:r>
      <w:proofErr w:type="gramStart"/>
      <w:r w:rsidR="004927E8" w:rsidRPr="00FE45D2">
        <w:rPr>
          <w:sz w:val="22"/>
          <w:szCs w:val="22"/>
        </w:rPr>
        <w:t>выражена</w:t>
      </w:r>
      <w:proofErr w:type="gramEnd"/>
      <w:r w:rsidR="004927E8" w:rsidRPr="00FE45D2">
        <w:rPr>
          <w:sz w:val="22"/>
          <w:szCs w:val="22"/>
        </w:rPr>
        <w:t xml:space="preserve"> эозинофилия. Подозрение на цестодоз. Какой? Как больной мог заразиться?</w:t>
      </w:r>
    </w:p>
    <w:p w:rsidR="004927E8" w:rsidRPr="00FE45D2" w:rsidRDefault="00990430" w:rsidP="00990430">
      <w:pPr>
        <w:ind w:left="360" w:right="142"/>
        <w:jc w:val="both"/>
        <w:rPr>
          <w:sz w:val="22"/>
          <w:szCs w:val="22"/>
        </w:rPr>
      </w:pPr>
      <w:r>
        <w:rPr>
          <w:sz w:val="22"/>
          <w:szCs w:val="22"/>
        </w:rPr>
        <w:t xml:space="preserve">123. </w:t>
      </w:r>
      <w:r w:rsidR="004927E8" w:rsidRPr="00FE45D2">
        <w:rPr>
          <w:sz w:val="22"/>
          <w:szCs w:val="22"/>
        </w:rPr>
        <w:t>У больного приступообразные головные боли, тошнота, часто рвота, судорожные явления, непонятные расстройства психики. В процессе обследования при подозрении на опухоль мозга обнаружен гельминтоз – цестодоз. Какой? Что именно? Каким методом лабораторной диагностики определили?</w:t>
      </w:r>
    </w:p>
    <w:p w:rsidR="004927E8" w:rsidRPr="00FE45D2" w:rsidRDefault="00990430" w:rsidP="00990430">
      <w:pPr>
        <w:ind w:left="360" w:right="142"/>
        <w:jc w:val="both"/>
        <w:rPr>
          <w:sz w:val="22"/>
          <w:szCs w:val="22"/>
        </w:rPr>
      </w:pPr>
      <w:r>
        <w:rPr>
          <w:sz w:val="22"/>
          <w:szCs w:val="22"/>
        </w:rPr>
        <w:t>124.</w:t>
      </w:r>
      <w:r w:rsidR="004927E8" w:rsidRPr="00FE45D2">
        <w:rPr>
          <w:sz w:val="22"/>
          <w:szCs w:val="22"/>
        </w:rPr>
        <w:t>У девочки злокачественная анемия (дефицит витамина В</w:t>
      </w:r>
      <w:r w:rsidR="004927E8" w:rsidRPr="00FE45D2">
        <w:rPr>
          <w:sz w:val="22"/>
          <w:szCs w:val="22"/>
          <w:vertAlign w:val="subscript"/>
        </w:rPr>
        <w:t>12</w:t>
      </w:r>
      <w:r w:rsidR="004927E8" w:rsidRPr="00FE45D2">
        <w:rPr>
          <w:sz w:val="22"/>
          <w:szCs w:val="22"/>
        </w:rPr>
        <w:t>), слабость. При тщательном обследовании выявлен цестодоз. Какой и как выявлен?</w:t>
      </w:r>
    </w:p>
    <w:p w:rsidR="004927E8" w:rsidRPr="00FE45D2" w:rsidRDefault="003911B8" w:rsidP="003911B8">
      <w:pPr>
        <w:ind w:left="360" w:right="142"/>
        <w:jc w:val="both"/>
        <w:rPr>
          <w:sz w:val="22"/>
          <w:szCs w:val="22"/>
        </w:rPr>
      </w:pPr>
      <w:r>
        <w:rPr>
          <w:sz w:val="22"/>
          <w:szCs w:val="22"/>
        </w:rPr>
        <w:t>125.</w:t>
      </w:r>
      <w:r w:rsidR="004927E8" w:rsidRPr="00FE45D2">
        <w:rPr>
          <w:sz w:val="22"/>
          <w:szCs w:val="22"/>
        </w:rPr>
        <w:t>У ребенка появились судор</w:t>
      </w:r>
      <w:r w:rsidR="004927E8">
        <w:rPr>
          <w:sz w:val="22"/>
          <w:szCs w:val="22"/>
        </w:rPr>
        <w:t>о</w:t>
      </w:r>
      <w:r w:rsidR="004927E8" w:rsidRPr="00FE45D2">
        <w:rPr>
          <w:sz w:val="22"/>
          <w:szCs w:val="22"/>
        </w:rPr>
        <w:t>ги, нередко кратковременная потеря сознания. Ребенок жалуется на постоянные боли в животе, тошноту, чередование поноса и запора. Ребенок бледный, анализ крови  показал  анемию. При микроскопическом исследовании фекалий  выявлен цестодоз. Какой?</w:t>
      </w:r>
    </w:p>
    <w:p w:rsidR="004927E8" w:rsidRPr="00FE45D2" w:rsidRDefault="003911B8" w:rsidP="003911B8">
      <w:pPr>
        <w:ind w:left="360" w:right="142"/>
        <w:jc w:val="both"/>
        <w:rPr>
          <w:sz w:val="22"/>
          <w:szCs w:val="22"/>
        </w:rPr>
      </w:pPr>
      <w:r>
        <w:rPr>
          <w:sz w:val="22"/>
          <w:szCs w:val="22"/>
        </w:rPr>
        <w:lastRenderedPageBreak/>
        <w:t>126.</w:t>
      </w:r>
      <w:r w:rsidR="004927E8" w:rsidRPr="00FE45D2">
        <w:rPr>
          <w:sz w:val="22"/>
          <w:szCs w:val="22"/>
        </w:rPr>
        <w:t>У ребенка в течение двух лет наряду с болями в животе, потерей аппетита, отмечаются приступы  эпилепсии. Неврологическое обследование патологию не выявило. Поставлен и подтвержден цестодоз. Какой и как выявлен?</w:t>
      </w:r>
    </w:p>
    <w:p w:rsidR="004927E8" w:rsidRPr="00FE45D2" w:rsidRDefault="003911B8" w:rsidP="003911B8">
      <w:pPr>
        <w:ind w:left="360" w:right="142"/>
        <w:jc w:val="both"/>
        <w:rPr>
          <w:sz w:val="22"/>
          <w:szCs w:val="22"/>
        </w:rPr>
      </w:pPr>
      <w:r>
        <w:rPr>
          <w:sz w:val="22"/>
          <w:szCs w:val="22"/>
        </w:rPr>
        <w:t>127.</w:t>
      </w:r>
      <w:r w:rsidR="004927E8" w:rsidRPr="00FE45D2">
        <w:rPr>
          <w:sz w:val="22"/>
          <w:szCs w:val="22"/>
        </w:rPr>
        <w:t xml:space="preserve">Чем объяснить </w:t>
      </w:r>
      <w:proofErr w:type="gramStart"/>
      <w:r w:rsidR="004927E8" w:rsidRPr="00FE45D2">
        <w:rPr>
          <w:sz w:val="22"/>
          <w:szCs w:val="22"/>
        </w:rPr>
        <w:t>постоянную</w:t>
      </w:r>
      <w:proofErr w:type="gramEnd"/>
      <w:r w:rsidR="004927E8" w:rsidRPr="00FE45D2">
        <w:rPr>
          <w:sz w:val="22"/>
          <w:szCs w:val="22"/>
        </w:rPr>
        <w:t xml:space="preserve"> аутоинвазию семилетнего ребенка гименолепидозом?</w:t>
      </w:r>
    </w:p>
    <w:p w:rsidR="004927E8" w:rsidRPr="00FE45D2" w:rsidRDefault="003911B8" w:rsidP="003911B8">
      <w:pPr>
        <w:ind w:left="360" w:right="142"/>
        <w:jc w:val="both"/>
        <w:rPr>
          <w:sz w:val="22"/>
          <w:szCs w:val="22"/>
        </w:rPr>
      </w:pPr>
      <w:r>
        <w:rPr>
          <w:sz w:val="22"/>
          <w:szCs w:val="22"/>
        </w:rPr>
        <w:t>128.</w:t>
      </w:r>
      <w:r w:rsidR="004927E8" w:rsidRPr="00FE45D2">
        <w:rPr>
          <w:sz w:val="22"/>
          <w:szCs w:val="22"/>
        </w:rPr>
        <w:t xml:space="preserve">В цикле </w:t>
      </w:r>
      <w:proofErr w:type="gramStart"/>
      <w:r w:rsidR="004927E8" w:rsidRPr="00FE45D2">
        <w:rPr>
          <w:sz w:val="22"/>
          <w:szCs w:val="22"/>
        </w:rPr>
        <w:t>развития</w:t>
      </w:r>
      <w:proofErr w:type="gramEnd"/>
      <w:r w:rsidR="004927E8" w:rsidRPr="00FE45D2">
        <w:rPr>
          <w:sz w:val="22"/>
          <w:szCs w:val="22"/>
        </w:rPr>
        <w:t xml:space="preserve"> каких плоских гельминтов второй промежуточный хозяин – рыба?</w:t>
      </w:r>
    </w:p>
    <w:p w:rsidR="004927E8" w:rsidRPr="00FE45D2" w:rsidRDefault="003911B8" w:rsidP="003911B8">
      <w:pPr>
        <w:ind w:left="360" w:right="142"/>
        <w:jc w:val="both"/>
        <w:rPr>
          <w:sz w:val="22"/>
          <w:szCs w:val="22"/>
        </w:rPr>
      </w:pPr>
      <w:r>
        <w:rPr>
          <w:sz w:val="22"/>
          <w:szCs w:val="22"/>
        </w:rPr>
        <w:t>129.</w:t>
      </w:r>
      <w:r w:rsidR="004927E8" w:rsidRPr="00FE45D2">
        <w:rPr>
          <w:sz w:val="22"/>
          <w:szCs w:val="22"/>
        </w:rPr>
        <w:t>Может ли человек заразиться эхинококкозом, при употреблении зараженной говяжьей печени? Из каких оболочек состоит финна эхинококка?</w:t>
      </w:r>
    </w:p>
    <w:p w:rsidR="004927E8" w:rsidRPr="00FE45D2" w:rsidRDefault="003911B8" w:rsidP="003911B8">
      <w:pPr>
        <w:ind w:left="360" w:right="142"/>
        <w:jc w:val="both"/>
        <w:rPr>
          <w:sz w:val="22"/>
          <w:szCs w:val="22"/>
        </w:rPr>
      </w:pPr>
      <w:r>
        <w:rPr>
          <w:sz w:val="22"/>
          <w:szCs w:val="22"/>
        </w:rPr>
        <w:t>130.</w:t>
      </w:r>
      <w:r w:rsidR="004927E8" w:rsidRPr="00FE45D2">
        <w:rPr>
          <w:sz w:val="22"/>
          <w:szCs w:val="22"/>
        </w:rPr>
        <w:t>У ребенка наблюдаются ярко выраженные симптомы со стороны нервной системы: головокружение, головная боль, раздражительность, плохой сон. В  крови на фоне длительной инвазии развивается вторичная анемия с эозинофилией. У ребенка ярко выражены признаки энтерита. Какой цестодоз можно поставить и как?</w:t>
      </w:r>
    </w:p>
    <w:p w:rsidR="004927E8" w:rsidRPr="00FE45D2" w:rsidRDefault="003911B8" w:rsidP="003911B8">
      <w:pPr>
        <w:ind w:left="360" w:right="142"/>
        <w:jc w:val="both"/>
        <w:rPr>
          <w:sz w:val="22"/>
          <w:szCs w:val="22"/>
        </w:rPr>
      </w:pPr>
      <w:r>
        <w:rPr>
          <w:sz w:val="22"/>
          <w:szCs w:val="22"/>
        </w:rPr>
        <w:t>131.</w:t>
      </w:r>
      <w:r w:rsidR="004927E8" w:rsidRPr="00FE45D2">
        <w:rPr>
          <w:sz w:val="22"/>
          <w:szCs w:val="22"/>
        </w:rPr>
        <w:t xml:space="preserve">Какие органы человека чаще подвержены </w:t>
      </w:r>
      <w:proofErr w:type="gramStart"/>
      <w:r w:rsidR="004927E8" w:rsidRPr="00FE45D2">
        <w:rPr>
          <w:sz w:val="22"/>
          <w:szCs w:val="22"/>
        </w:rPr>
        <w:t>эхинококкозу</w:t>
      </w:r>
      <w:proofErr w:type="gramEnd"/>
      <w:r w:rsidR="004927E8" w:rsidRPr="00FE45D2">
        <w:rPr>
          <w:sz w:val="22"/>
          <w:szCs w:val="22"/>
        </w:rPr>
        <w:t xml:space="preserve"> и </w:t>
      </w:r>
      <w:proofErr w:type="gramStart"/>
      <w:r w:rsidR="004927E8" w:rsidRPr="00FE45D2">
        <w:rPr>
          <w:sz w:val="22"/>
          <w:szCs w:val="22"/>
        </w:rPr>
        <w:t>какие</w:t>
      </w:r>
      <w:proofErr w:type="gramEnd"/>
      <w:r w:rsidR="004927E8" w:rsidRPr="00FE45D2">
        <w:rPr>
          <w:sz w:val="22"/>
          <w:szCs w:val="22"/>
        </w:rPr>
        <w:t xml:space="preserve"> в связи с этим выделяют формы эхинококкоза? </w:t>
      </w:r>
    </w:p>
    <w:p w:rsidR="004927E8" w:rsidRPr="00FE45D2" w:rsidRDefault="003911B8" w:rsidP="003911B8">
      <w:pPr>
        <w:ind w:left="360" w:right="142"/>
        <w:jc w:val="both"/>
        <w:rPr>
          <w:sz w:val="22"/>
          <w:szCs w:val="22"/>
        </w:rPr>
      </w:pPr>
      <w:r>
        <w:rPr>
          <w:sz w:val="22"/>
          <w:szCs w:val="22"/>
        </w:rPr>
        <w:t>132.</w:t>
      </w:r>
      <w:r w:rsidR="004927E8" w:rsidRPr="00FE45D2">
        <w:rPr>
          <w:sz w:val="22"/>
          <w:szCs w:val="22"/>
        </w:rPr>
        <w:t xml:space="preserve">Хозяин обнаружил у своей собаки в фекалиях структуры, напоминающие  огуречные семена и удивился, так как собака огурцы не ела. Зрелые </w:t>
      </w:r>
      <w:proofErr w:type="gramStart"/>
      <w:r w:rsidR="004927E8" w:rsidRPr="00FE45D2">
        <w:rPr>
          <w:sz w:val="22"/>
          <w:szCs w:val="22"/>
        </w:rPr>
        <w:t>членики</w:t>
      </w:r>
      <w:proofErr w:type="gramEnd"/>
      <w:r w:rsidR="004927E8" w:rsidRPr="00FE45D2">
        <w:rPr>
          <w:sz w:val="22"/>
          <w:szCs w:val="22"/>
        </w:rPr>
        <w:t xml:space="preserve"> какого ленточного червя напоминают огуречное семя? Есть ли  опасность заражения для человека?</w:t>
      </w:r>
    </w:p>
    <w:p w:rsidR="004927E8" w:rsidRPr="00FE45D2" w:rsidRDefault="003911B8" w:rsidP="003911B8">
      <w:pPr>
        <w:ind w:left="360" w:right="142"/>
        <w:jc w:val="both"/>
        <w:rPr>
          <w:sz w:val="22"/>
          <w:szCs w:val="22"/>
        </w:rPr>
      </w:pPr>
      <w:r>
        <w:rPr>
          <w:sz w:val="22"/>
          <w:szCs w:val="22"/>
        </w:rPr>
        <w:t>133.</w:t>
      </w:r>
      <w:r w:rsidR="004927E8" w:rsidRPr="00FE45D2">
        <w:rPr>
          <w:sz w:val="22"/>
          <w:szCs w:val="22"/>
        </w:rPr>
        <w:t>У больного периодические боли в печени, тяжесть после приема пищи в правом подреберье, снижение аппетита. При пальпации печень увеличена. При обследовании выявлен цестодоз. Какой диагноз можно поставить больному и как?</w:t>
      </w:r>
    </w:p>
    <w:p w:rsidR="004927E8" w:rsidRPr="00FE45D2" w:rsidRDefault="003911B8" w:rsidP="003911B8">
      <w:pPr>
        <w:ind w:left="360" w:right="142"/>
        <w:jc w:val="both"/>
        <w:rPr>
          <w:sz w:val="22"/>
          <w:szCs w:val="22"/>
        </w:rPr>
      </w:pPr>
      <w:r>
        <w:rPr>
          <w:sz w:val="22"/>
          <w:szCs w:val="22"/>
        </w:rPr>
        <w:t>134.</w:t>
      </w:r>
      <w:r w:rsidR="004927E8" w:rsidRPr="00FE45D2">
        <w:rPr>
          <w:sz w:val="22"/>
          <w:szCs w:val="22"/>
        </w:rPr>
        <w:t>Какими гельминтозами можно заразиться, если случайно Вы проглотили блоху или облизали палец, которым ее раздавили?</w:t>
      </w:r>
    </w:p>
    <w:p w:rsidR="004927E8" w:rsidRPr="00FE45D2" w:rsidRDefault="003911B8" w:rsidP="003911B8">
      <w:pPr>
        <w:ind w:left="360" w:right="142"/>
        <w:jc w:val="both"/>
        <w:rPr>
          <w:sz w:val="22"/>
          <w:szCs w:val="22"/>
        </w:rPr>
      </w:pPr>
      <w:r>
        <w:rPr>
          <w:sz w:val="22"/>
          <w:szCs w:val="22"/>
        </w:rPr>
        <w:t>135.</w:t>
      </w:r>
      <w:r w:rsidR="004927E8" w:rsidRPr="00FE45D2">
        <w:rPr>
          <w:sz w:val="22"/>
          <w:szCs w:val="22"/>
        </w:rPr>
        <w:t>У больного подозрение на опухоль печени и легкого (заболел охотник). При детальном обследовании выявлен цестодоз. Какой и как?</w:t>
      </w:r>
    </w:p>
    <w:p w:rsidR="004927E8" w:rsidRPr="00FE45D2" w:rsidRDefault="003911B8" w:rsidP="003911B8">
      <w:pPr>
        <w:ind w:left="360" w:right="142"/>
        <w:jc w:val="both"/>
        <w:rPr>
          <w:sz w:val="22"/>
          <w:szCs w:val="22"/>
        </w:rPr>
      </w:pPr>
      <w:r>
        <w:rPr>
          <w:sz w:val="22"/>
          <w:szCs w:val="22"/>
        </w:rPr>
        <w:t>136.</w:t>
      </w:r>
      <w:r w:rsidR="004927E8" w:rsidRPr="00FE45D2">
        <w:rPr>
          <w:sz w:val="22"/>
          <w:szCs w:val="22"/>
        </w:rPr>
        <w:t>Какими гельминтозами можно заразиться при употреблении свинины и говядины?</w:t>
      </w:r>
    </w:p>
    <w:p w:rsidR="004927E8" w:rsidRPr="00FE45D2" w:rsidRDefault="003911B8" w:rsidP="003911B8">
      <w:pPr>
        <w:pStyle w:val="26"/>
        <w:spacing w:after="0" w:line="240" w:lineRule="auto"/>
        <w:ind w:left="360" w:right="142"/>
        <w:jc w:val="both"/>
        <w:rPr>
          <w:sz w:val="22"/>
          <w:szCs w:val="22"/>
        </w:rPr>
      </w:pPr>
      <w:r>
        <w:rPr>
          <w:sz w:val="22"/>
          <w:szCs w:val="22"/>
        </w:rPr>
        <w:t>137.</w:t>
      </w:r>
      <w:r w:rsidR="004927E8" w:rsidRPr="00FE45D2">
        <w:rPr>
          <w:sz w:val="22"/>
          <w:szCs w:val="22"/>
        </w:rPr>
        <w:t>При каких гельминтозах: дифиллоботриозе, гименолипидозе, эхинококкозе - в личной профилактике наибольшее значение имеет соблюдение правил личной гигиены?</w:t>
      </w:r>
    </w:p>
    <w:p w:rsidR="004927E8" w:rsidRPr="00FE45D2" w:rsidRDefault="004927E8" w:rsidP="004927E8">
      <w:pPr>
        <w:tabs>
          <w:tab w:val="num" w:pos="426"/>
        </w:tabs>
        <w:ind w:left="284" w:right="142" w:hanging="284"/>
        <w:jc w:val="both"/>
        <w:rPr>
          <w:sz w:val="22"/>
          <w:szCs w:val="22"/>
        </w:rPr>
      </w:pPr>
    </w:p>
    <w:p w:rsidR="004927E8" w:rsidRPr="00FE45D2" w:rsidRDefault="004927E8" w:rsidP="004927E8">
      <w:pPr>
        <w:tabs>
          <w:tab w:val="num" w:pos="284"/>
        </w:tabs>
        <w:jc w:val="center"/>
        <w:rPr>
          <w:b/>
          <w:sz w:val="22"/>
          <w:szCs w:val="22"/>
        </w:rPr>
      </w:pPr>
      <w:r>
        <w:rPr>
          <w:b/>
          <w:sz w:val="22"/>
          <w:szCs w:val="22"/>
        </w:rPr>
        <w:t>П</w:t>
      </w:r>
      <w:r w:rsidRPr="00FE45D2">
        <w:rPr>
          <w:b/>
          <w:sz w:val="22"/>
          <w:szCs w:val="22"/>
        </w:rPr>
        <w:t>роблемно-ситуационные задачи по гельминтологии.</w:t>
      </w:r>
      <w:r>
        <w:rPr>
          <w:b/>
          <w:sz w:val="22"/>
          <w:szCs w:val="22"/>
        </w:rPr>
        <w:t xml:space="preserve"> К</w:t>
      </w:r>
      <w:r w:rsidRPr="00FE45D2">
        <w:rPr>
          <w:b/>
          <w:sz w:val="22"/>
          <w:szCs w:val="22"/>
        </w:rPr>
        <w:t>ласс</w:t>
      </w:r>
      <w:proofErr w:type="gramStart"/>
      <w:r w:rsidRPr="00FE45D2">
        <w:rPr>
          <w:b/>
          <w:sz w:val="22"/>
          <w:szCs w:val="22"/>
        </w:rPr>
        <w:t xml:space="preserve"> </w:t>
      </w:r>
      <w:r>
        <w:rPr>
          <w:b/>
          <w:sz w:val="22"/>
          <w:szCs w:val="22"/>
        </w:rPr>
        <w:t>С</w:t>
      </w:r>
      <w:proofErr w:type="gramEnd"/>
      <w:r>
        <w:rPr>
          <w:b/>
          <w:sz w:val="22"/>
          <w:szCs w:val="22"/>
        </w:rPr>
        <w:t>обственно Круглые черви</w:t>
      </w:r>
      <w:r w:rsidRPr="00FE45D2">
        <w:rPr>
          <w:b/>
          <w:sz w:val="22"/>
          <w:szCs w:val="22"/>
        </w:rPr>
        <w:t xml:space="preserve"> </w:t>
      </w:r>
    </w:p>
    <w:p w:rsidR="004927E8" w:rsidRPr="00FE45D2" w:rsidRDefault="004927E8" w:rsidP="004927E8">
      <w:pPr>
        <w:tabs>
          <w:tab w:val="num" w:pos="426"/>
        </w:tabs>
        <w:ind w:left="284" w:right="142" w:hanging="284"/>
        <w:jc w:val="both"/>
        <w:rPr>
          <w:sz w:val="22"/>
          <w:szCs w:val="22"/>
        </w:rPr>
      </w:pPr>
    </w:p>
    <w:p w:rsidR="004927E8" w:rsidRPr="00FE45D2" w:rsidRDefault="003911B8" w:rsidP="003911B8">
      <w:pPr>
        <w:ind w:right="142"/>
        <w:jc w:val="both"/>
        <w:rPr>
          <w:sz w:val="22"/>
          <w:szCs w:val="22"/>
        </w:rPr>
      </w:pPr>
      <w:r>
        <w:rPr>
          <w:sz w:val="22"/>
          <w:szCs w:val="22"/>
        </w:rPr>
        <w:t xml:space="preserve">138. </w:t>
      </w:r>
      <w:r w:rsidR="004927E8" w:rsidRPr="00FE45D2">
        <w:rPr>
          <w:sz w:val="22"/>
          <w:szCs w:val="22"/>
        </w:rPr>
        <w:t>В больницу вторично поступил Дима Г., 6 лет с диагнозом энтеробиоз. При первом поступлении было проведено правильное медикаментозное лечение, чем Вы объясните рецидив заболевания, и достаточно ли только медикаментозного лечения?</w:t>
      </w:r>
    </w:p>
    <w:p w:rsidR="004927E8" w:rsidRPr="00FE45D2" w:rsidRDefault="003911B8" w:rsidP="003911B8">
      <w:pPr>
        <w:ind w:right="142"/>
        <w:jc w:val="both"/>
        <w:rPr>
          <w:sz w:val="22"/>
          <w:szCs w:val="22"/>
        </w:rPr>
      </w:pPr>
      <w:r>
        <w:rPr>
          <w:sz w:val="22"/>
          <w:szCs w:val="22"/>
        </w:rPr>
        <w:t>139.</w:t>
      </w:r>
      <w:r w:rsidR="004927E8" w:rsidRPr="00FE45D2">
        <w:rPr>
          <w:sz w:val="22"/>
          <w:szCs w:val="22"/>
        </w:rPr>
        <w:t xml:space="preserve">С какими особенностями морфологии и жизнедеятельности возбудителя связана длительность течения трихоцефалеза. </w:t>
      </w:r>
    </w:p>
    <w:p w:rsidR="004927E8" w:rsidRPr="00FE45D2" w:rsidRDefault="003911B8" w:rsidP="003911B8">
      <w:pPr>
        <w:ind w:right="142"/>
        <w:jc w:val="both"/>
        <w:rPr>
          <w:sz w:val="22"/>
          <w:szCs w:val="22"/>
        </w:rPr>
      </w:pPr>
      <w:r>
        <w:rPr>
          <w:sz w:val="22"/>
          <w:szCs w:val="22"/>
        </w:rPr>
        <w:t>140.</w:t>
      </w:r>
      <w:r w:rsidR="004927E8" w:rsidRPr="00FE45D2">
        <w:rPr>
          <w:sz w:val="22"/>
          <w:szCs w:val="22"/>
        </w:rPr>
        <w:t xml:space="preserve">Исходя из </w:t>
      </w:r>
      <w:proofErr w:type="gramStart"/>
      <w:r w:rsidR="004927E8" w:rsidRPr="00FE45D2">
        <w:rPr>
          <w:sz w:val="22"/>
          <w:szCs w:val="22"/>
        </w:rPr>
        <w:t>природной</w:t>
      </w:r>
      <w:proofErr w:type="gramEnd"/>
      <w:r w:rsidR="004927E8" w:rsidRPr="00FE45D2">
        <w:rPr>
          <w:sz w:val="22"/>
          <w:szCs w:val="22"/>
        </w:rPr>
        <w:t xml:space="preserve"> очаговости трихинеллеза, продумайте, какими  методами можно  предупредить возникновение природного очага в вашем районе?</w:t>
      </w:r>
    </w:p>
    <w:p w:rsidR="004927E8" w:rsidRPr="00FE45D2" w:rsidRDefault="003911B8" w:rsidP="003911B8">
      <w:pPr>
        <w:ind w:right="142"/>
        <w:jc w:val="both"/>
        <w:rPr>
          <w:sz w:val="22"/>
          <w:szCs w:val="22"/>
        </w:rPr>
      </w:pPr>
      <w:r>
        <w:rPr>
          <w:sz w:val="22"/>
          <w:szCs w:val="22"/>
        </w:rPr>
        <w:t>141.</w:t>
      </w:r>
      <w:r w:rsidR="004927E8" w:rsidRPr="00FE45D2">
        <w:rPr>
          <w:sz w:val="22"/>
          <w:szCs w:val="22"/>
        </w:rPr>
        <w:t>В хирургическое отделение областной больницы поступила беременная женщина, так как она обнаружила у себя отходящих аскарид. Какой из методов лечения аскаридоза Вы выберете для лечения? Объясните почему?</w:t>
      </w:r>
    </w:p>
    <w:p w:rsidR="004927E8" w:rsidRPr="00FE45D2" w:rsidRDefault="003911B8" w:rsidP="003911B8">
      <w:pPr>
        <w:ind w:right="142"/>
        <w:jc w:val="both"/>
        <w:rPr>
          <w:sz w:val="22"/>
          <w:szCs w:val="22"/>
        </w:rPr>
      </w:pPr>
      <w:r>
        <w:rPr>
          <w:sz w:val="22"/>
          <w:szCs w:val="22"/>
        </w:rPr>
        <w:t>142.</w:t>
      </w:r>
      <w:r w:rsidR="004927E8" w:rsidRPr="00FE45D2">
        <w:rPr>
          <w:sz w:val="22"/>
          <w:szCs w:val="22"/>
        </w:rPr>
        <w:t>При каком нематодозе две формы заболевания (</w:t>
      </w:r>
      <w:proofErr w:type="gramStart"/>
      <w:r w:rsidR="004927E8" w:rsidRPr="00FE45D2">
        <w:rPr>
          <w:sz w:val="22"/>
          <w:szCs w:val="22"/>
        </w:rPr>
        <w:t>легочная</w:t>
      </w:r>
      <w:proofErr w:type="gramEnd"/>
      <w:r w:rsidR="004927E8" w:rsidRPr="00FE45D2">
        <w:rPr>
          <w:sz w:val="22"/>
          <w:szCs w:val="22"/>
        </w:rPr>
        <w:t xml:space="preserve"> и кишечная) и как они связаны со стадиями в цикле развития гельминта?</w:t>
      </w:r>
    </w:p>
    <w:p w:rsidR="004927E8" w:rsidRPr="00FE45D2" w:rsidRDefault="003911B8" w:rsidP="003911B8">
      <w:pPr>
        <w:ind w:right="142"/>
        <w:jc w:val="both"/>
        <w:rPr>
          <w:sz w:val="22"/>
          <w:szCs w:val="22"/>
        </w:rPr>
      </w:pPr>
      <w:proofErr w:type="gramStart"/>
      <w:r>
        <w:rPr>
          <w:sz w:val="22"/>
          <w:szCs w:val="22"/>
        </w:rPr>
        <w:t>143.</w:t>
      </w:r>
      <w:r w:rsidR="004927E8" w:rsidRPr="00FE45D2">
        <w:rPr>
          <w:sz w:val="22"/>
          <w:szCs w:val="22"/>
        </w:rPr>
        <w:t>Виктор А., жалуется на боли в мышцах (в основном в межреберных, икроножных), одутловатость лица.</w:t>
      </w:r>
      <w:proofErr w:type="gramEnd"/>
      <w:r w:rsidR="004927E8" w:rsidRPr="00FE45D2">
        <w:rPr>
          <w:sz w:val="22"/>
          <w:szCs w:val="22"/>
        </w:rPr>
        <w:t xml:space="preserve"> При тщательном обследовании поставлен нематодоз, какой и как подтвержден диагноз?</w:t>
      </w:r>
    </w:p>
    <w:p w:rsidR="004927E8" w:rsidRPr="00FE45D2" w:rsidRDefault="003911B8" w:rsidP="003911B8">
      <w:pPr>
        <w:ind w:right="142"/>
        <w:jc w:val="both"/>
        <w:rPr>
          <w:sz w:val="22"/>
          <w:szCs w:val="22"/>
        </w:rPr>
      </w:pPr>
      <w:r>
        <w:rPr>
          <w:sz w:val="22"/>
          <w:szCs w:val="22"/>
        </w:rPr>
        <w:t>144.</w:t>
      </w:r>
      <w:r w:rsidR="004927E8" w:rsidRPr="00FE45D2">
        <w:rPr>
          <w:sz w:val="22"/>
          <w:szCs w:val="22"/>
        </w:rPr>
        <w:t xml:space="preserve">На новый год семья получила из деревни от родственников посылку сала с прослойками мяса. Через три недели все члены семьи (отец, мать, сын) попали в инфекционную больницу с жалобами на сильные боли в мышцах, одутловатость лица. При обследовании </w:t>
      </w:r>
      <w:proofErr w:type="gramStart"/>
      <w:r w:rsidR="004927E8" w:rsidRPr="00FE45D2">
        <w:rPr>
          <w:sz w:val="22"/>
          <w:szCs w:val="22"/>
        </w:rPr>
        <w:t>поставлен</w:t>
      </w:r>
      <w:proofErr w:type="gramEnd"/>
      <w:r w:rsidR="004927E8" w:rsidRPr="00FE45D2">
        <w:rPr>
          <w:sz w:val="22"/>
          <w:szCs w:val="22"/>
        </w:rPr>
        <w:t xml:space="preserve"> нематодоз. Какой и как?</w:t>
      </w:r>
    </w:p>
    <w:p w:rsidR="004927E8" w:rsidRPr="00FE45D2" w:rsidRDefault="003911B8" w:rsidP="003911B8">
      <w:pPr>
        <w:ind w:right="142"/>
        <w:jc w:val="both"/>
        <w:rPr>
          <w:sz w:val="22"/>
          <w:szCs w:val="22"/>
        </w:rPr>
      </w:pPr>
      <w:r>
        <w:rPr>
          <w:sz w:val="22"/>
          <w:szCs w:val="22"/>
        </w:rPr>
        <w:t>145.</w:t>
      </w:r>
      <w:r w:rsidR="004927E8" w:rsidRPr="00FE45D2">
        <w:rPr>
          <w:sz w:val="22"/>
          <w:szCs w:val="22"/>
        </w:rPr>
        <w:t xml:space="preserve">У мальчика приступообразные боли в животе с кратковременной потерей сознания. </w:t>
      </w:r>
      <w:proofErr w:type="gramStart"/>
      <w:r w:rsidR="004927E8" w:rsidRPr="00FE45D2">
        <w:rPr>
          <w:sz w:val="22"/>
          <w:szCs w:val="22"/>
        </w:rPr>
        <w:t>Бледен</w:t>
      </w:r>
      <w:proofErr w:type="gramEnd"/>
      <w:r w:rsidR="004927E8" w:rsidRPr="00FE45D2">
        <w:rPr>
          <w:sz w:val="22"/>
          <w:szCs w:val="22"/>
        </w:rPr>
        <w:t>, худощав, жалуется на головокружение, слабость. При лабораторном обследовании – анемия (малокровие), в фекалиях обнаружены яйца нематод. Ваше предположение? Какой диагноз?</w:t>
      </w:r>
    </w:p>
    <w:p w:rsidR="004927E8" w:rsidRPr="00FE45D2" w:rsidRDefault="003911B8" w:rsidP="003911B8">
      <w:pPr>
        <w:ind w:right="142"/>
        <w:jc w:val="both"/>
        <w:rPr>
          <w:sz w:val="22"/>
          <w:szCs w:val="22"/>
        </w:rPr>
      </w:pPr>
      <w:r>
        <w:rPr>
          <w:sz w:val="22"/>
          <w:szCs w:val="22"/>
        </w:rPr>
        <w:t>146.</w:t>
      </w:r>
      <w:r w:rsidR="004927E8" w:rsidRPr="00FE45D2">
        <w:rPr>
          <w:sz w:val="22"/>
          <w:szCs w:val="22"/>
        </w:rPr>
        <w:t xml:space="preserve">В больницу поступил землекоп с болями в области тонкого кишечника, слабость, истощение. При лабораторном обследовании </w:t>
      </w:r>
      <w:proofErr w:type="gramStart"/>
      <w:r w:rsidR="004927E8" w:rsidRPr="00FE45D2">
        <w:rPr>
          <w:sz w:val="22"/>
          <w:szCs w:val="22"/>
        </w:rPr>
        <w:t>выявлен</w:t>
      </w:r>
      <w:proofErr w:type="gramEnd"/>
      <w:r w:rsidR="004927E8" w:rsidRPr="00FE45D2">
        <w:rPr>
          <w:sz w:val="22"/>
          <w:szCs w:val="22"/>
        </w:rPr>
        <w:t xml:space="preserve"> нематодоз. Какой и как больной мог заразиться?</w:t>
      </w:r>
    </w:p>
    <w:p w:rsidR="004927E8" w:rsidRPr="00FE45D2" w:rsidRDefault="003911B8" w:rsidP="003911B8">
      <w:pPr>
        <w:ind w:right="142"/>
        <w:jc w:val="both"/>
        <w:rPr>
          <w:sz w:val="22"/>
          <w:szCs w:val="22"/>
        </w:rPr>
      </w:pPr>
      <w:r>
        <w:rPr>
          <w:sz w:val="22"/>
          <w:szCs w:val="22"/>
        </w:rPr>
        <w:t>147.</w:t>
      </w:r>
      <w:r w:rsidR="004927E8" w:rsidRPr="00FE45D2">
        <w:rPr>
          <w:sz w:val="22"/>
          <w:szCs w:val="22"/>
        </w:rPr>
        <w:t>При каком гельминтозе применяется биопсия (исследование кусочка ткани)?</w:t>
      </w:r>
    </w:p>
    <w:p w:rsidR="004927E8" w:rsidRPr="00FE45D2" w:rsidRDefault="003911B8" w:rsidP="003911B8">
      <w:pPr>
        <w:ind w:right="142"/>
        <w:jc w:val="both"/>
        <w:rPr>
          <w:sz w:val="22"/>
          <w:szCs w:val="22"/>
        </w:rPr>
      </w:pPr>
      <w:r>
        <w:rPr>
          <w:sz w:val="22"/>
          <w:szCs w:val="22"/>
        </w:rPr>
        <w:t>148.</w:t>
      </w:r>
      <w:r w:rsidR="004927E8" w:rsidRPr="00FE45D2">
        <w:rPr>
          <w:sz w:val="22"/>
          <w:szCs w:val="22"/>
        </w:rPr>
        <w:t>При каком гельминтозе используется перианальный соскоб, почему?</w:t>
      </w:r>
    </w:p>
    <w:p w:rsidR="004927E8" w:rsidRPr="00FE45D2" w:rsidRDefault="003911B8" w:rsidP="003911B8">
      <w:pPr>
        <w:ind w:right="142"/>
        <w:jc w:val="both"/>
        <w:rPr>
          <w:sz w:val="22"/>
          <w:szCs w:val="22"/>
        </w:rPr>
      </w:pPr>
      <w:r>
        <w:rPr>
          <w:sz w:val="22"/>
          <w:szCs w:val="22"/>
        </w:rPr>
        <w:t>149.</w:t>
      </w:r>
      <w:r w:rsidR="004927E8" w:rsidRPr="00FE45D2">
        <w:rPr>
          <w:sz w:val="22"/>
          <w:szCs w:val="22"/>
        </w:rPr>
        <w:t>У ребенка по ночам сильный зуд в области промежности, слабость, раздражительность, потеря аппетита, боли в животе. Какой диагноз и как можно поставить ребенку?</w:t>
      </w:r>
    </w:p>
    <w:p w:rsidR="004927E8" w:rsidRPr="00FE45D2" w:rsidRDefault="003911B8" w:rsidP="003911B8">
      <w:pPr>
        <w:ind w:right="142"/>
        <w:jc w:val="both"/>
        <w:rPr>
          <w:sz w:val="22"/>
          <w:szCs w:val="22"/>
        </w:rPr>
      </w:pPr>
      <w:r>
        <w:rPr>
          <w:sz w:val="22"/>
          <w:szCs w:val="22"/>
        </w:rPr>
        <w:t>150.</w:t>
      </w:r>
      <w:r w:rsidR="004927E8" w:rsidRPr="00FE45D2">
        <w:rPr>
          <w:sz w:val="22"/>
          <w:szCs w:val="22"/>
        </w:rPr>
        <w:t>С какими гельминтами труднее вести борьбу: с биогельминтами или геогельминтами? Ответ обоснуйте.</w:t>
      </w:r>
    </w:p>
    <w:p w:rsidR="004927E8" w:rsidRPr="00FE45D2" w:rsidRDefault="003911B8" w:rsidP="003911B8">
      <w:pPr>
        <w:ind w:right="142"/>
        <w:jc w:val="both"/>
        <w:rPr>
          <w:sz w:val="22"/>
          <w:szCs w:val="22"/>
        </w:rPr>
      </w:pPr>
      <w:r>
        <w:rPr>
          <w:sz w:val="22"/>
          <w:szCs w:val="22"/>
        </w:rPr>
        <w:lastRenderedPageBreak/>
        <w:t>151.</w:t>
      </w:r>
      <w:r w:rsidR="004927E8" w:rsidRPr="00FE45D2">
        <w:rPr>
          <w:sz w:val="22"/>
          <w:szCs w:val="22"/>
        </w:rPr>
        <w:t>В приемное отделение клинической больнице был доставлен ребенок 5 лет. Мама при опросе сказала, что ребенок никогда не болел, но утром внезапно появились и постепенно нарастали схваткообразные боли в животе. Была неоднократная рвота, с рвотными массами было выброшено пять беловатых червей 20-40 см. В дальнейшем состояние ребенка ухудшилось, появилось затрудненное дыхание, синюшность покровов. Какой предварительный диагноз Вы поставите? Какой метод лечения изберете?</w:t>
      </w:r>
    </w:p>
    <w:p w:rsidR="004927E8" w:rsidRPr="00FE45D2" w:rsidRDefault="003911B8" w:rsidP="003911B8">
      <w:pPr>
        <w:ind w:right="142"/>
        <w:jc w:val="both"/>
        <w:rPr>
          <w:sz w:val="22"/>
          <w:szCs w:val="22"/>
        </w:rPr>
      </w:pPr>
      <w:r>
        <w:rPr>
          <w:sz w:val="22"/>
          <w:szCs w:val="22"/>
        </w:rPr>
        <w:t>152.</w:t>
      </w:r>
      <w:r w:rsidR="004927E8" w:rsidRPr="00FE45D2">
        <w:rPr>
          <w:sz w:val="22"/>
          <w:szCs w:val="22"/>
        </w:rPr>
        <w:t>Коля Ф., 12 лет жалуется на головную боль по вечерам, потерю аппетита, тошноту, зуд в заднем проходе. Он стал нервным, рассеянным, успеваемость в школе снизилась. Мать обнаружила в кале большое количество мелких червей. Что это за нематодоз, как подтвердить  диагноз?</w:t>
      </w:r>
    </w:p>
    <w:p w:rsidR="004927E8" w:rsidRPr="00FE45D2" w:rsidRDefault="003911B8" w:rsidP="003911B8">
      <w:pPr>
        <w:ind w:right="142"/>
        <w:jc w:val="both"/>
        <w:rPr>
          <w:sz w:val="22"/>
          <w:szCs w:val="22"/>
        </w:rPr>
      </w:pPr>
      <w:r>
        <w:rPr>
          <w:sz w:val="22"/>
          <w:szCs w:val="22"/>
        </w:rPr>
        <w:t>153.</w:t>
      </w:r>
      <w:r w:rsidR="004927E8" w:rsidRPr="00FE45D2">
        <w:rPr>
          <w:sz w:val="22"/>
          <w:szCs w:val="22"/>
        </w:rPr>
        <w:t>При микроскопическом обследовании  подногтевого соскоба в детском саду у двух детей обнаружены яйца остриц. Медицинская сестра направила обоих детей на лечение по поводу энтеробиоза. Права ли медсестра?</w:t>
      </w:r>
    </w:p>
    <w:p w:rsidR="004927E8" w:rsidRPr="00FE45D2" w:rsidRDefault="003911B8" w:rsidP="003911B8">
      <w:pPr>
        <w:ind w:right="142"/>
        <w:jc w:val="both"/>
        <w:rPr>
          <w:sz w:val="22"/>
          <w:szCs w:val="22"/>
        </w:rPr>
      </w:pPr>
      <w:r>
        <w:rPr>
          <w:sz w:val="22"/>
          <w:szCs w:val="22"/>
        </w:rPr>
        <w:t>154.</w:t>
      </w:r>
      <w:r w:rsidR="004927E8" w:rsidRPr="00FE45D2">
        <w:rPr>
          <w:sz w:val="22"/>
          <w:szCs w:val="22"/>
        </w:rPr>
        <w:t>В семье выявлен больной аскаридозом. Фельдшер предложил госпитализировать в участковую больницу, чтобы от данного больного не заразились остальные члены семьи. В чем была ошибка фельдшера?</w:t>
      </w:r>
    </w:p>
    <w:p w:rsidR="004927E8" w:rsidRPr="00FE45D2" w:rsidRDefault="003911B8" w:rsidP="003911B8">
      <w:pPr>
        <w:ind w:right="142"/>
        <w:jc w:val="both"/>
        <w:rPr>
          <w:sz w:val="22"/>
          <w:szCs w:val="22"/>
        </w:rPr>
      </w:pPr>
      <w:r>
        <w:rPr>
          <w:sz w:val="22"/>
          <w:szCs w:val="22"/>
        </w:rPr>
        <w:t>155.</w:t>
      </w:r>
      <w:r w:rsidR="004927E8" w:rsidRPr="00FE45D2">
        <w:rPr>
          <w:sz w:val="22"/>
          <w:szCs w:val="22"/>
        </w:rPr>
        <w:t>Человек съел не прожаренную свинину, через 15 дней почувствовал мышечные боли, появился отек век и высокая температура до 40</w:t>
      </w:r>
      <w:r w:rsidR="004927E8" w:rsidRPr="00FE45D2">
        <w:rPr>
          <w:sz w:val="22"/>
          <w:szCs w:val="22"/>
          <w:vertAlign w:val="superscript"/>
        </w:rPr>
        <w:t>0</w:t>
      </w:r>
      <w:r w:rsidR="004927E8" w:rsidRPr="00FE45D2">
        <w:rPr>
          <w:sz w:val="22"/>
          <w:szCs w:val="22"/>
        </w:rPr>
        <w:t>С. Какое заболевание можно у него подозревать и как можно подтвердить диагноз?</w:t>
      </w:r>
    </w:p>
    <w:p w:rsidR="004927E8" w:rsidRPr="00FE45D2" w:rsidRDefault="003911B8" w:rsidP="003911B8">
      <w:pPr>
        <w:ind w:right="142"/>
        <w:jc w:val="both"/>
        <w:rPr>
          <w:sz w:val="22"/>
          <w:szCs w:val="22"/>
        </w:rPr>
      </w:pPr>
      <w:r>
        <w:rPr>
          <w:sz w:val="22"/>
          <w:szCs w:val="22"/>
        </w:rPr>
        <w:t>156.</w:t>
      </w:r>
      <w:r w:rsidR="004927E8" w:rsidRPr="00FE45D2">
        <w:rPr>
          <w:sz w:val="22"/>
          <w:szCs w:val="22"/>
        </w:rPr>
        <w:t>При микроскопическом исследовании  фекалий человека обнаружены мелкие бесцветные яйца, бочковидной формы, на обоих полюсах находятся «пробочки». Каким видом нематод мог заразиться человек? Как могло произойти заражение?</w:t>
      </w:r>
    </w:p>
    <w:p w:rsidR="004927E8" w:rsidRPr="00FE45D2" w:rsidRDefault="003911B8" w:rsidP="003911B8">
      <w:pPr>
        <w:ind w:right="142"/>
        <w:jc w:val="both"/>
        <w:rPr>
          <w:sz w:val="22"/>
          <w:szCs w:val="22"/>
        </w:rPr>
      </w:pPr>
      <w:r>
        <w:rPr>
          <w:sz w:val="22"/>
          <w:szCs w:val="22"/>
        </w:rPr>
        <w:t>157.</w:t>
      </w:r>
      <w:r w:rsidR="004927E8" w:rsidRPr="00FE45D2">
        <w:rPr>
          <w:sz w:val="22"/>
          <w:szCs w:val="22"/>
        </w:rPr>
        <w:t xml:space="preserve">На ноге в области голеностопного сустава больного хорошо заметен плотный валик под кожей извилистой формы с пузыревидным выпячиванием. За год до этого больной ездил в командировку в Афганистан, длительно проживал в сельском районе, где </w:t>
      </w:r>
      <w:proofErr w:type="gramStart"/>
      <w:r w:rsidR="004927E8" w:rsidRPr="00FE45D2">
        <w:rPr>
          <w:sz w:val="22"/>
          <w:szCs w:val="22"/>
        </w:rPr>
        <w:t>отсутствовал водопровод и вода поступала</w:t>
      </w:r>
      <w:proofErr w:type="gramEnd"/>
      <w:r w:rsidR="004927E8" w:rsidRPr="00FE45D2">
        <w:rPr>
          <w:sz w:val="22"/>
          <w:szCs w:val="22"/>
        </w:rPr>
        <w:t xml:space="preserve"> по арыкам. </w:t>
      </w:r>
      <w:proofErr w:type="gramStart"/>
      <w:r w:rsidR="004927E8" w:rsidRPr="00FE45D2">
        <w:rPr>
          <w:sz w:val="22"/>
          <w:szCs w:val="22"/>
        </w:rPr>
        <w:t>Каким</w:t>
      </w:r>
      <w:proofErr w:type="gramEnd"/>
      <w:r w:rsidR="004927E8" w:rsidRPr="00FE45D2">
        <w:rPr>
          <w:sz w:val="22"/>
          <w:szCs w:val="22"/>
        </w:rPr>
        <w:t xml:space="preserve"> нематодозом больной мог заразиться и как?</w:t>
      </w:r>
    </w:p>
    <w:p w:rsidR="004927E8" w:rsidRPr="00FE45D2" w:rsidRDefault="003911B8" w:rsidP="003911B8">
      <w:pPr>
        <w:ind w:right="142"/>
        <w:jc w:val="both"/>
        <w:rPr>
          <w:sz w:val="22"/>
          <w:szCs w:val="22"/>
        </w:rPr>
      </w:pPr>
      <w:r>
        <w:rPr>
          <w:sz w:val="22"/>
          <w:szCs w:val="22"/>
        </w:rPr>
        <w:t>158.</w:t>
      </w:r>
      <w:r w:rsidR="004927E8" w:rsidRPr="00FE45D2">
        <w:rPr>
          <w:sz w:val="22"/>
          <w:szCs w:val="22"/>
        </w:rPr>
        <w:t>У женщины 57 лет, проживающей в Краснодарском крае, появилась опухоль размером с горошину в области левой щеки, затем исчезла и снова появилась на виске, затем переместилась на затылок. Женщина жаловалась на чувство жжения  и шевеление в опухоли. После обследования хирургическим путем из опухоли была извлечена незрелая самка паразита. Каким гельминтом была заражена эта женщина?</w:t>
      </w:r>
    </w:p>
    <w:p w:rsidR="004927E8" w:rsidRPr="00FE45D2" w:rsidRDefault="003911B8" w:rsidP="003911B8">
      <w:pPr>
        <w:ind w:right="142"/>
        <w:jc w:val="both"/>
        <w:rPr>
          <w:sz w:val="22"/>
          <w:szCs w:val="22"/>
        </w:rPr>
      </w:pPr>
      <w:r>
        <w:rPr>
          <w:sz w:val="22"/>
          <w:szCs w:val="22"/>
        </w:rPr>
        <w:t>159.</w:t>
      </w:r>
      <w:r w:rsidR="004927E8" w:rsidRPr="00FE45D2">
        <w:rPr>
          <w:sz w:val="22"/>
          <w:szCs w:val="22"/>
        </w:rPr>
        <w:t xml:space="preserve">Мужчина 61 год, житель  Могилевской области, работник животноводческой фермы поступил в больницу в тяжелом состоянии с жалобами на сильные боли в мышцах конечностей и лица. Лицо отечное. В крови </w:t>
      </w:r>
      <w:proofErr w:type="gramStart"/>
      <w:r w:rsidR="004927E8" w:rsidRPr="00FE45D2">
        <w:rPr>
          <w:sz w:val="22"/>
          <w:szCs w:val="22"/>
        </w:rPr>
        <w:t>высокая</w:t>
      </w:r>
      <w:proofErr w:type="gramEnd"/>
      <w:r w:rsidR="004927E8" w:rsidRPr="00FE45D2">
        <w:rPr>
          <w:sz w:val="22"/>
          <w:szCs w:val="22"/>
        </w:rPr>
        <w:t xml:space="preserve"> эозинофилия. В этот же день больной скончался.  Из беседы с родственниками выяснили, что мужчина ежедневно употреблял в пищу свиное мясо. Какой диагноз можно поставить больному?</w:t>
      </w:r>
    </w:p>
    <w:p w:rsidR="004927E8" w:rsidRPr="00FE45D2" w:rsidRDefault="003911B8" w:rsidP="003911B8">
      <w:pPr>
        <w:ind w:right="142"/>
        <w:jc w:val="both"/>
        <w:rPr>
          <w:sz w:val="22"/>
          <w:szCs w:val="22"/>
        </w:rPr>
      </w:pPr>
      <w:r>
        <w:rPr>
          <w:sz w:val="22"/>
          <w:szCs w:val="22"/>
        </w:rPr>
        <w:t>160.</w:t>
      </w:r>
      <w:r w:rsidR="004927E8" w:rsidRPr="00FE45D2">
        <w:rPr>
          <w:sz w:val="22"/>
          <w:szCs w:val="22"/>
        </w:rPr>
        <w:t>Мужчина 60 лет, житель  Брянской  области, лесник, поступил в больницу в тяжелом состоянии с жалобами на сильные боли в мышцах конечностей и лица, ограниченность подвижности из-за боли, резкую слабость. При осмотре лицо отечное, в икроножных мышцах  пальпируются бугристые плотные образования. Из анамнеза выяснили, что мужчина часто употреблял в пищу мясо диких животных. Какой диагноз можно поставить больному? Какой метод лабораторной диагностики надо использовать?</w:t>
      </w:r>
    </w:p>
    <w:p w:rsidR="004927E8" w:rsidRPr="00FE45D2" w:rsidRDefault="003911B8" w:rsidP="003911B8">
      <w:pPr>
        <w:ind w:right="142"/>
        <w:jc w:val="both"/>
        <w:rPr>
          <w:sz w:val="22"/>
          <w:szCs w:val="22"/>
        </w:rPr>
      </w:pPr>
      <w:r>
        <w:rPr>
          <w:sz w:val="22"/>
          <w:szCs w:val="22"/>
        </w:rPr>
        <w:t>161.</w:t>
      </w:r>
      <w:r w:rsidR="004927E8" w:rsidRPr="00FE45D2">
        <w:rPr>
          <w:sz w:val="22"/>
          <w:szCs w:val="22"/>
        </w:rPr>
        <w:t>Ребенок съел немытую клубнику. Какими видами круглых червей он мог заразиться?</w:t>
      </w:r>
    </w:p>
    <w:p w:rsidR="004927E8" w:rsidRPr="00FE45D2" w:rsidRDefault="003911B8" w:rsidP="003911B8">
      <w:pPr>
        <w:ind w:right="142"/>
        <w:jc w:val="both"/>
        <w:rPr>
          <w:sz w:val="22"/>
          <w:szCs w:val="22"/>
        </w:rPr>
      </w:pPr>
      <w:r>
        <w:rPr>
          <w:sz w:val="22"/>
          <w:szCs w:val="22"/>
        </w:rPr>
        <w:t>162.</w:t>
      </w:r>
      <w:r w:rsidR="004927E8" w:rsidRPr="00FE45D2">
        <w:rPr>
          <w:sz w:val="22"/>
          <w:szCs w:val="22"/>
        </w:rPr>
        <w:t xml:space="preserve">В </w:t>
      </w:r>
      <w:proofErr w:type="gramStart"/>
      <w:r w:rsidR="004927E8" w:rsidRPr="00FE45D2">
        <w:rPr>
          <w:sz w:val="22"/>
          <w:szCs w:val="22"/>
        </w:rPr>
        <w:t>мазке</w:t>
      </w:r>
      <w:proofErr w:type="gramEnd"/>
      <w:r w:rsidR="004927E8" w:rsidRPr="00FE45D2">
        <w:rPr>
          <w:sz w:val="22"/>
          <w:szCs w:val="22"/>
        </w:rPr>
        <w:t xml:space="preserve"> сделанном путем соскоба с перианальных складок ребенка обнаружены бесцветные яйца, одна створка которых уплощена, другая выпуклая. Каким видом нематод заражен ребенок? </w:t>
      </w:r>
    </w:p>
    <w:p w:rsidR="004927E8" w:rsidRPr="00FE45D2" w:rsidRDefault="003911B8" w:rsidP="003911B8">
      <w:pPr>
        <w:ind w:right="142"/>
        <w:jc w:val="both"/>
        <w:rPr>
          <w:sz w:val="22"/>
          <w:szCs w:val="22"/>
        </w:rPr>
      </w:pPr>
      <w:r>
        <w:rPr>
          <w:sz w:val="22"/>
          <w:szCs w:val="22"/>
        </w:rPr>
        <w:t>163.</w:t>
      </w:r>
      <w:r w:rsidR="004927E8" w:rsidRPr="00FE45D2">
        <w:rPr>
          <w:sz w:val="22"/>
          <w:szCs w:val="22"/>
        </w:rPr>
        <w:t xml:space="preserve">В приемный покой поступил трехлетний ребенок с «острым животом», с подозрением на  аппендицит. Однако при лабораторном обследовании  </w:t>
      </w:r>
      <w:proofErr w:type="gramStart"/>
      <w:r w:rsidR="004927E8" w:rsidRPr="00FE45D2">
        <w:rPr>
          <w:sz w:val="22"/>
          <w:szCs w:val="22"/>
        </w:rPr>
        <w:t>выявлен</w:t>
      </w:r>
      <w:proofErr w:type="gramEnd"/>
      <w:r w:rsidR="004927E8" w:rsidRPr="00FE45D2">
        <w:rPr>
          <w:sz w:val="22"/>
          <w:szCs w:val="22"/>
        </w:rPr>
        <w:t xml:space="preserve"> нематодоз. Раньше ребенок жаловался на зуд в заднем проходе, слабость. Ваш предполагаемый диагноз? Какой метод лабораторной диагностики был использован?</w:t>
      </w:r>
    </w:p>
    <w:p w:rsidR="004927E8" w:rsidRPr="00FE45D2" w:rsidRDefault="003911B8" w:rsidP="003911B8">
      <w:pPr>
        <w:ind w:right="142"/>
        <w:jc w:val="both"/>
        <w:rPr>
          <w:sz w:val="22"/>
          <w:szCs w:val="22"/>
        </w:rPr>
      </w:pPr>
      <w:r>
        <w:rPr>
          <w:sz w:val="22"/>
          <w:szCs w:val="22"/>
        </w:rPr>
        <w:t>164.</w:t>
      </w:r>
      <w:r w:rsidR="004927E8" w:rsidRPr="00FE45D2">
        <w:rPr>
          <w:sz w:val="22"/>
          <w:szCs w:val="22"/>
        </w:rPr>
        <w:t xml:space="preserve">Мальчик, 8 лет в течение двух месяцев жаловался на слабость, боли в животе. При обследовании у ребенка оказалась очень высокая эозинофилия (70% против 3%) – один из первых признаков гельминтоза. Был поставлен диагноз нематодоз. Однако яйца нематод не были найдены. Лечение </w:t>
      </w:r>
      <w:proofErr w:type="gramStart"/>
      <w:r w:rsidR="004927E8" w:rsidRPr="00FE45D2">
        <w:rPr>
          <w:sz w:val="22"/>
          <w:szCs w:val="22"/>
        </w:rPr>
        <w:t>предполагаемого</w:t>
      </w:r>
      <w:proofErr w:type="gramEnd"/>
      <w:r w:rsidR="004927E8" w:rsidRPr="00FE45D2">
        <w:rPr>
          <w:sz w:val="22"/>
          <w:szCs w:val="22"/>
        </w:rPr>
        <w:t xml:space="preserve"> нематодоза снизило эозинофилию, что подтвердило предположение врачей. После тщательного гельминтологического обследования у ребенка были обнаружены в фекалиях личинки нематод. У мальчика выявлена очень редкая кишечная форма инвазии. В анамнезе (истории болезни) отмечен с детства постоянный контакт с собакой. Какая инвазия была выявлена у ребенка?</w:t>
      </w:r>
    </w:p>
    <w:p w:rsidR="004927E8" w:rsidRPr="00FE45D2" w:rsidRDefault="004927E8" w:rsidP="004927E8">
      <w:pPr>
        <w:tabs>
          <w:tab w:val="num" w:pos="426"/>
        </w:tabs>
        <w:ind w:left="284" w:right="142" w:hanging="284"/>
        <w:jc w:val="both"/>
        <w:rPr>
          <w:sz w:val="22"/>
          <w:szCs w:val="22"/>
        </w:rPr>
      </w:pPr>
    </w:p>
    <w:p w:rsidR="004927E8" w:rsidRPr="00FE45D2" w:rsidRDefault="004927E8" w:rsidP="004927E8">
      <w:pPr>
        <w:tabs>
          <w:tab w:val="num" w:pos="426"/>
        </w:tabs>
        <w:ind w:left="284" w:right="142" w:hanging="284"/>
        <w:jc w:val="center"/>
        <w:rPr>
          <w:b/>
          <w:sz w:val="22"/>
          <w:szCs w:val="22"/>
        </w:rPr>
      </w:pPr>
      <w:r>
        <w:rPr>
          <w:b/>
          <w:sz w:val="22"/>
          <w:szCs w:val="22"/>
        </w:rPr>
        <w:t>Про</w:t>
      </w:r>
      <w:r w:rsidRPr="00FE45D2">
        <w:rPr>
          <w:b/>
          <w:sz w:val="22"/>
          <w:szCs w:val="22"/>
        </w:rPr>
        <w:t>блемно-ситуационные задачи</w:t>
      </w:r>
      <w:r>
        <w:rPr>
          <w:b/>
          <w:sz w:val="22"/>
          <w:szCs w:val="22"/>
        </w:rPr>
        <w:t xml:space="preserve"> </w:t>
      </w:r>
      <w:r w:rsidRPr="00FE45D2">
        <w:rPr>
          <w:b/>
          <w:sz w:val="22"/>
          <w:szCs w:val="22"/>
        </w:rPr>
        <w:t xml:space="preserve">по теме: тип  </w:t>
      </w:r>
      <w:r>
        <w:rPr>
          <w:b/>
          <w:sz w:val="22"/>
          <w:szCs w:val="22"/>
        </w:rPr>
        <w:t>Ч</w:t>
      </w:r>
      <w:r w:rsidRPr="00FE45D2">
        <w:rPr>
          <w:b/>
          <w:sz w:val="22"/>
          <w:szCs w:val="22"/>
        </w:rPr>
        <w:t xml:space="preserve">ленистоногие </w:t>
      </w:r>
    </w:p>
    <w:p w:rsidR="004927E8" w:rsidRPr="00FE45D2" w:rsidRDefault="004927E8" w:rsidP="004927E8">
      <w:pPr>
        <w:tabs>
          <w:tab w:val="num" w:pos="426"/>
        </w:tabs>
        <w:ind w:left="284" w:right="142" w:hanging="284"/>
        <w:jc w:val="center"/>
        <w:rPr>
          <w:sz w:val="22"/>
          <w:szCs w:val="22"/>
        </w:rPr>
      </w:pPr>
    </w:p>
    <w:p w:rsidR="004927E8" w:rsidRPr="00FE45D2" w:rsidRDefault="003911B8" w:rsidP="003911B8">
      <w:pPr>
        <w:ind w:right="142"/>
        <w:jc w:val="both"/>
        <w:rPr>
          <w:sz w:val="22"/>
          <w:szCs w:val="22"/>
        </w:rPr>
      </w:pPr>
      <w:r>
        <w:rPr>
          <w:sz w:val="22"/>
          <w:szCs w:val="22"/>
        </w:rPr>
        <w:lastRenderedPageBreak/>
        <w:t>165.</w:t>
      </w:r>
      <w:r w:rsidR="004927E8" w:rsidRPr="00FE45D2">
        <w:rPr>
          <w:sz w:val="22"/>
          <w:szCs w:val="22"/>
        </w:rPr>
        <w:t xml:space="preserve">В медпункт обратился молодой человек, который принес в стеклянной баночке небольшое животное (размерами 5 мм), сняв у себя с шеи. Будучи в лесу, он подвергся нападению данных животных. При тщательном осмотре на шее, где животное успело присосаться, было незначительное покраснение. Никаких клинических признаков у юноши не было. При исследовании под лупой был выявлен представитель </w:t>
      </w:r>
      <w:proofErr w:type="gramStart"/>
      <w:r w:rsidR="004927E8" w:rsidRPr="00FE45D2">
        <w:rPr>
          <w:sz w:val="22"/>
          <w:szCs w:val="22"/>
        </w:rPr>
        <w:t>Членистоногих–переносчик</w:t>
      </w:r>
      <w:proofErr w:type="gramEnd"/>
      <w:r w:rsidR="004927E8" w:rsidRPr="00FE45D2">
        <w:rPr>
          <w:sz w:val="22"/>
          <w:szCs w:val="22"/>
        </w:rPr>
        <w:t xml:space="preserve"> тяжелого заболевания ЦНС, на спинной стороне которого был щиток коричневого цвета.  К какому </w:t>
      </w:r>
      <w:proofErr w:type="gramStart"/>
      <w:r w:rsidR="004927E8" w:rsidRPr="00FE45D2">
        <w:rPr>
          <w:sz w:val="22"/>
          <w:szCs w:val="22"/>
        </w:rPr>
        <w:t>классу</w:t>
      </w:r>
      <w:proofErr w:type="gramEnd"/>
      <w:r w:rsidR="004927E8" w:rsidRPr="00FE45D2">
        <w:rPr>
          <w:sz w:val="22"/>
          <w:szCs w:val="22"/>
        </w:rPr>
        <w:t xml:space="preserve"> и к </w:t>
      </w:r>
      <w:proofErr w:type="gramStart"/>
      <w:r w:rsidR="004927E8" w:rsidRPr="00FE45D2">
        <w:rPr>
          <w:sz w:val="22"/>
          <w:szCs w:val="22"/>
        </w:rPr>
        <w:t>какому</w:t>
      </w:r>
      <w:proofErr w:type="gramEnd"/>
      <w:r w:rsidR="004927E8" w:rsidRPr="00FE45D2">
        <w:rPr>
          <w:sz w:val="22"/>
          <w:szCs w:val="22"/>
        </w:rPr>
        <w:t xml:space="preserve"> виду его можно отнести? Переносчиком </w:t>
      </w:r>
      <w:proofErr w:type="gramStart"/>
      <w:r w:rsidR="004927E8" w:rsidRPr="00FE45D2">
        <w:rPr>
          <w:sz w:val="22"/>
          <w:szCs w:val="22"/>
        </w:rPr>
        <w:t>возбудителей</w:t>
      </w:r>
      <w:proofErr w:type="gramEnd"/>
      <w:r w:rsidR="004927E8" w:rsidRPr="00FE45D2">
        <w:rPr>
          <w:sz w:val="22"/>
          <w:szCs w:val="22"/>
        </w:rPr>
        <w:t xml:space="preserve">  каких заболеваний он является?</w:t>
      </w:r>
    </w:p>
    <w:p w:rsidR="004927E8" w:rsidRPr="00FE45D2" w:rsidRDefault="003911B8" w:rsidP="003911B8">
      <w:pPr>
        <w:ind w:right="142"/>
        <w:jc w:val="both"/>
        <w:rPr>
          <w:sz w:val="22"/>
          <w:szCs w:val="22"/>
        </w:rPr>
      </w:pPr>
      <w:r>
        <w:rPr>
          <w:sz w:val="22"/>
          <w:szCs w:val="22"/>
        </w:rPr>
        <w:t>166.</w:t>
      </w:r>
      <w:r w:rsidR="004927E8" w:rsidRPr="00FE45D2">
        <w:rPr>
          <w:sz w:val="22"/>
          <w:szCs w:val="22"/>
        </w:rPr>
        <w:t xml:space="preserve">При обследовании детей в интернате был выявлен педикулез. Что это? Чем опасно данное состояние для детей? </w:t>
      </w:r>
    </w:p>
    <w:p w:rsidR="004927E8" w:rsidRPr="00FE45D2" w:rsidRDefault="003911B8" w:rsidP="003911B8">
      <w:pPr>
        <w:ind w:right="142"/>
        <w:jc w:val="both"/>
        <w:rPr>
          <w:sz w:val="22"/>
          <w:szCs w:val="22"/>
        </w:rPr>
      </w:pPr>
      <w:r>
        <w:rPr>
          <w:sz w:val="22"/>
          <w:szCs w:val="22"/>
        </w:rPr>
        <w:t>167.</w:t>
      </w:r>
      <w:r w:rsidR="004927E8" w:rsidRPr="00FE45D2">
        <w:rPr>
          <w:sz w:val="22"/>
          <w:szCs w:val="22"/>
        </w:rPr>
        <w:t>Из Африки вернулся молодой специалист, который находился в научной командировке в течение 1,5 лет. Обратился к врачу с жалобами на периодические приступы лихорадки, высокую температуру, головную боль, общую слабость. Врач сразу направил больного на анализ крови. Какой диагноз, на ваш взгляд,  был поставлен? Какие меры профилактики в отношении данного заболевания следует проводить?</w:t>
      </w:r>
    </w:p>
    <w:p w:rsidR="004927E8" w:rsidRPr="00FE45D2" w:rsidRDefault="003911B8" w:rsidP="003911B8">
      <w:pPr>
        <w:ind w:right="142"/>
        <w:jc w:val="both"/>
        <w:rPr>
          <w:sz w:val="22"/>
          <w:szCs w:val="22"/>
        </w:rPr>
      </w:pPr>
      <w:r>
        <w:rPr>
          <w:sz w:val="22"/>
          <w:szCs w:val="22"/>
        </w:rPr>
        <w:t>168.</w:t>
      </w:r>
      <w:r w:rsidR="004927E8" w:rsidRPr="00FE45D2">
        <w:rPr>
          <w:sz w:val="22"/>
          <w:szCs w:val="22"/>
        </w:rPr>
        <w:t xml:space="preserve"> В археологической экспедиции тяжело заболел сотрудник, который пренебрег мерами предосторожности в работе с раскопками. Он работал без защитного костюма, несмотря на то, что в данной местности было много крыс. Больной срочно был изолирован от других сотрудников экспедиции. Врачи  приняли все необходимые меры к ограничению выявленной инфекции и  уничтожению переносчика - возбудителя этого заболевания. Как и чем он мог заразиться?  Кто переносчик (тип, класс, отряд)? </w:t>
      </w:r>
    </w:p>
    <w:p w:rsidR="004927E8" w:rsidRPr="00FE45D2" w:rsidRDefault="003911B8" w:rsidP="003911B8">
      <w:pPr>
        <w:ind w:right="142"/>
        <w:jc w:val="both"/>
        <w:rPr>
          <w:sz w:val="22"/>
          <w:szCs w:val="22"/>
        </w:rPr>
      </w:pPr>
      <w:r>
        <w:rPr>
          <w:sz w:val="22"/>
          <w:szCs w:val="22"/>
        </w:rPr>
        <w:t>169.</w:t>
      </w:r>
      <w:r w:rsidR="004927E8" w:rsidRPr="00FE45D2">
        <w:rPr>
          <w:sz w:val="22"/>
          <w:szCs w:val="22"/>
        </w:rPr>
        <w:t xml:space="preserve"> В ГорСЭС обратились две девушки, которые подверглись ночью нападению мелких животных. В лабораторию они принесли в баночке несколько экземпляров этих животных (размером 2-3 мм). Выяснено, что девушки студентки живут на квартире в частном глинобитном доме. Ваше </w:t>
      </w:r>
      <w:proofErr w:type="gramStart"/>
      <w:r w:rsidR="004927E8" w:rsidRPr="00FE45D2">
        <w:rPr>
          <w:sz w:val="22"/>
          <w:szCs w:val="22"/>
        </w:rPr>
        <w:t>предположение</w:t>
      </w:r>
      <w:proofErr w:type="gramEnd"/>
      <w:r w:rsidR="004927E8" w:rsidRPr="00FE45D2">
        <w:rPr>
          <w:sz w:val="22"/>
          <w:szCs w:val="22"/>
        </w:rPr>
        <w:t>: каких животных принесли девушки и чем опасен их укус?</w:t>
      </w:r>
    </w:p>
    <w:p w:rsidR="004927E8" w:rsidRPr="00FE45D2" w:rsidRDefault="003911B8" w:rsidP="003911B8">
      <w:pPr>
        <w:ind w:right="142"/>
        <w:jc w:val="both"/>
        <w:rPr>
          <w:sz w:val="22"/>
          <w:szCs w:val="22"/>
        </w:rPr>
      </w:pPr>
      <w:r>
        <w:rPr>
          <w:sz w:val="22"/>
          <w:szCs w:val="22"/>
        </w:rPr>
        <w:t>170.</w:t>
      </w:r>
      <w:r w:rsidR="004927E8" w:rsidRPr="00FE45D2">
        <w:rPr>
          <w:sz w:val="22"/>
          <w:szCs w:val="22"/>
        </w:rPr>
        <w:t>В клинику обратился юноша с жалобами, на сильный зуд по ночам между пальцами, в области живота. Оказалось, что  в группе, где он учится,  уже был подобный случай. Обоих направили в лабораторию. При микроскопическом анализе соскоба с зудящих мест выявлен возбудитель из типа Членистоногие? Кто это, к какому классу, виду относится? Как могли студенты заразиться?</w:t>
      </w:r>
    </w:p>
    <w:p w:rsidR="004927E8" w:rsidRPr="00FE45D2" w:rsidRDefault="003911B8" w:rsidP="003911B8">
      <w:pPr>
        <w:jc w:val="both"/>
        <w:rPr>
          <w:sz w:val="22"/>
          <w:szCs w:val="22"/>
        </w:rPr>
      </w:pPr>
      <w:r>
        <w:rPr>
          <w:sz w:val="22"/>
          <w:szCs w:val="22"/>
        </w:rPr>
        <w:t>171.</w:t>
      </w:r>
      <w:r w:rsidR="004927E8" w:rsidRPr="00FE45D2">
        <w:rPr>
          <w:sz w:val="22"/>
          <w:szCs w:val="22"/>
        </w:rPr>
        <w:t>В больницу обратился молодой человек с сильной угревой сыпью на лице. При микроскопическом обследовании выдавленного угря обнаружен червеобразный клещ длиной 0,3 мм. Какой диагноз можно поставить молодому человеку?</w:t>
      </w:r>
    </w:p>
    <w:p w:rsidR="004927E8" w:rsidRPr="00FE45D2" w:rsidRDefault="004927E8" w:rsidP="004927E8">
      <w:pPr>
        <w:tabs>
          <w:tab w:val="num" w:pos="284"/>
        </w:tabs>
        <w:jc w:val="both"/>
        <w:rPr>
          <w:sz w:val="22"/>
          <w:szCs w:val="22"/>
        </w:rPr>
      </w:pPr>
    </w:p>
    <w:p w:rsidR="004927E8" w:rsidRPr="009218E8" w:rsidRDefault="004927E8" w:rsidP="004927E8">
      <w:pPr>
        <w:pStyle w:val="a6"/>
        <w:ind w:left="0" w:firstLine="709"/>
        <w:rPr>
          <w:rFonts w:ascii="Times New Roman" w:hAnsi="Times New Roman"/>
          <w:i/>
          <w:color w:val="000000"/>
          <w:sz w:val="24"/>
          <w:szCs w:val="24"/>
        </w:rPr>
      </w:pPr>
    </w:p>
    <w:p w:rsidR="004927E8" w:rsidRPr="009218E8" w:rsidRDefault="004927E8" w:rsidP="004927E8">
      <w:pPr>
        <w:pStyle w:val="a6"/>
        <w:ind w:left="0" w:firstLine="709"/>
        <w:jc w:val="center"/>
        <w:rPr>
          <w:rFonts w:ascii="Times New Roman" w:hAnsi="Times New Roman"/>
          <w:b/>
          <w:color w:val="000000"/>
          <w:sz w:val="24"/>
          <w:szCs w:val="24"/>
        </w:rPr>
      </w:pPr>
      <w:r w:rsidRPr="009218E8">
        <w:rPr>
          <w:rFonts w:ascii="Times New Roman" w:hAnsi="Times New Roman"/>
          <w:b/>
          <w:color w:val="000000"/>
          <w:sz w:val="24"/>
          <w:szCs w:val="24"/>
        </w:rPr>
        <w:t xml:space="preserve">Образец </w:t>
      </w:r>
      <w:r>
        <w:rPr>
          <w:rFonts w:ascii="Times New Roman" w:hAnsi="Times New Roman"/>
          <w:b/>
          <w:color w:val="000000"/>
          <w:sz w:val="24"/>
          <w:szCs w:val="24"/>
        </w:rPr>
        <w:t>экзаменацион</w:t>
      </w:r>
      <w:r w:rsidRPr="009218E8">
        <w:rPr>
          <w:rFonts w:ascii="Times New Roman" w:hAnsi="Times New Roman"/>
          <w:b/>
          <w:color w:val="000000"/>
          <w:sz w:val="24"/>
          <w:szCs w:val="24"/>
        </w:rPr>
        <w:t>ного билета</w:t>
      </w:r>
    </w:p>
    <w:p w:rsidR="004927E8" w:rsidRPr="009218E8" w:rsidRDefault="004927E8" w:rsidP="004927E8">
      <w:pPr>
        <w:pStyle w:val="a6"/>
        <w:ind w:left="0" w:firstLine="709"/>
        <w:jc w:val="center"/>
        <w:rPr>
          <w:rFonts w:ascii="Times New Roman" w:hAnsi="Times New Roman"/>
          <w:i/>
          <w:color w:val="000000"/>
          <w:sz w:val="24"/>
          <w:szCs w:val="24"/>
        </w:rPr>
      </w:pPr>
    </w:p>
    <w:tbl>
      <w:tblPr>
        <w:tblStyle w:val="a4"/>
        <w:tblW w:w="0" w:type="auto"/>
        <w:tblLook w:val="04A0" w:firstRow="1" w:lastRow="0" w:firstColumn="1" w:lastColumn="0" w:noHBand="0" w:noVBand="1"/>
      </w:tblPr>
      <w:tblGrid>
        <w:gridCol w:w="10137"/>
      </w:tblGrid>
      <w:tr w:rsidR="004927E8" w:rsidRPr="009218E8" w:rsidTr="00F408E2">
        <w:tc>
          <w:tcPr>
            <w:tcW w:w="10137" w:type="dxa"/>
          </w:tcPr>
          <w:p w:rsidR="004927E8" w:rsidRPr="009218E8" w:rsidRDefault="004927E8" w:rsidP="00F408E2">
            <w:pPr>
              <w:ind w:firstLine="709"/>
              <w:jc w:val="center"/>
            </w:pPr>
            <w:r w:rsidRPr="009218E8">
              <w:t>ФЕДЕРАЛЬНОЕ ГОСУДАРСТВЕННОЕ БЮДЖЕТНОЕ ОБРАЗОВАТЕЛЬНОЕ УЧРЕЖДЕНИЕ ВЫСШЕГО ОБРАЗОВАНИЯ</w:t>
            </w:r>
          </w:p>
          <w:p w:rsidR="004927E8" w:rsidRPr="009218E8" w:rsidRDefault="004927E8" w:rsidP="00F408E2">
            <w:pPr>
              <w:ind w:firstLine="709"/>
              <w:jc w:val="center"/>
            </w:pPr>
            <w:r w:rsidRPr="009218E8">
              <w:t xml:space="preserve">«ОРЕНБУРГСКИЙ ГОСУДАРСТВЕННЫЙ МЕДИЦИНСКИЙ УНИВЕРСИТЕТ» </w:t>
            </w:r>
          </w:p>
          <w:p w:rsidR="004927E8" w:rsidRPr="009218E8" w:rsidRDefault="004927E8" w:rsidP="00F408E2">
            <w:pPr>
              <w:ind w:firstLine="709"/>
              <w:jc w:val="center"/>
            </w:pPr>
            <w:r w:rsidRPr="009218E8">
              <w:t xml:space="preserve"> МИНИСТЕРСТВА ЗДРАВООХРАНЕНИЯ РОССИЙСКОЙ ФЕДЕРАЦИИ</w:t>
            </w:r>
          </w:p>
          <w:p w:rsidR="004927E8" w:rsidRPr="009218E8" w:rsidRDefault="004927E8" w:rsidP="00F408E2">
            <w:pPr>
              <w:pStyle w:val="a9"/>
              <w:ind w:right="360"/>
              <w:jc w:val="center"/>
            </w:pPr>
            <w:r w:rsidRPr="009218E8">
              <w:t>кафедра биологии</w:t>
            </w:r>
          </w:p>
          <w:p w:rsidR="004927E8" w:rsidRPr="009218E8" w:rsidRDefault="004927E8" w:rsidP="00F408E2">
            <w:pPr>
              <w:jc w:val="center"/>
              <w:rPr>
                <w:b/>
                <w:color w:val="000000"/>
              </w:rPr>
            </w:pPr>
            <w:r w:rsidRPr="009218E8">
              <w:t xml:space="preserve">Специальность: </w:t>
            </w:r>
            <w:r w:rsidRPr="009218E8">
              <w:rPr>
                <w:color w:val="000000"/>
              </w:rPr>
              <w:t>33.05.01 Фармация</w:t>
            </w:r>
          </w:p>
          <w:p w:rsidR="004927E8" w:rsidRPr="009218E8" w:rsidRDefault="004927E8" w:rsidP="00F408E2">
            <w:pPr>
              <w:pStyle w:val="a9"/>
              <w:ind w:right="360"/>
              <w:jc w:val="center"/>
            </w:pPr>
            <w:r w:rsidRPr="009218E8">
              <w:t>Дисциплина: Биология</w:t>
            </w:r>
          </w:p>
          <w:p w:rsidR="004927E8" w:rsidRPr="009218E8" w:rsidRDefault="004927E8" w:rsidP="00F408E2">
            <w:pPr>
              <w:ind w:firstLine="709"/>
              <w:jc w:val="center"/>
            </w:pPr>
          </w:p>
          <w:p w:rsidR="004927E8" w:rsidRPr="009218E8" w:rsidRDefault="004927E8" w:rsidP="00F408E2">
            <w:pPr>
              <w:jc w:val="center"/>
            </w:pPr>
            <w:r>
              <w:t>ЭКЗАМЕНАЦИОНН</w:t>
            </w:r>
            <w:r w:rsidRPr="009218E8">
              <w:t>ЫЙ БИЛЕТ ПО БИОЛОГИИ № 1</w:t>
            </w:r>
          </w:p>
          <w:p w:rsidR="004927E8" w:rsidRPr="009218E8" w:rsidRDefault="004927E8" w:rsidP="00F408E2"/>
          <w:p w:rsidR="004927E8" w:rsidRPr="009218E8" w:rsidRDefault="004927E8" w:rsidP="00F408E2">
            <w:pPr>
              <w:rPr>
                <w:b/>
              </w:rPr>
            </w:pPr>
            <w:r w:rsidRPr="00906A68">
              <w:rPr>
                <w:b/>
                <w:lang w:val="en-US"/>
              </w:rPr>
              <w:t>I</w:t>
            </w:r>
            <w:r w:rsidRPr="009218E8">
              <w:t xml:space="preserve">. </w:t>
            </w:r>
            <w:r w:rsidRPr="009218E8">
              <w:rPr>
                <w:b/>
              </w:rPr>
              <w:t>ТЕОРЕТИЧЕСКИЕ ВОПРОСЫ</w:t>
            </w:r>
          </w:p>
          <w:p w:rsidR="004927E8" w:rsidRPr="009218E8" w:rsidRDefault="004927E8" w:rsidP="00F408E2">
            <w:pPr>
              <w:jc w:val="center"/>
            </w:pPr>
          </w:p>
          <w:p w:rsidR="004927E8" w:rsidRPr="009218E8" w:rsidRDefault="004927E8" w:rsidP="004927E8">
            <w:pPr>
              <w:numPr>
                <w:ilvl w:val="0"/>
                <w:numId w:val="296"/>
              </w:numPr>
              <w:jc w:val="both"/>
            </w:pPr>
            <w:r w:rsidRPr="009218E8">
              <w:t xml:space="preserve">Методы изучения наследственности человека. </w:t>
            </w:r>
            <w:proofErr w:type="gramStart"/>
            <w:r w:rsidRPr="009218E8">
              <w:t>Генеалогический метод</w:t>
            </w:r>
            <w:proofErr w:type="gramEnd"/>
            <w:r w:rsidRPr="009218E8">
              <w:t xml:space="preserve"> и его возможности.</w:t>
            </w:r>
          </w:p>
          <w:p w:rsidR="004927E8" w:rsidRPr="009218E8" w:rsidRDefault="004927E8" w:rsidP="00F408E2">
            <w:pPr>
              <w:jc w:val="both"/>
            </w:pPr>
          </w:p>
          <w:p w:rsidR="004927E8" w:rsidRPr="009218E8" w:rsidRDefault="004927E8" w:rsidP="004927E8">
            <w:pPr>
              <w:numPr>
                <w:ilvl w:val="0"/>
                <w:numId w:val="296"/>
              </w:numPr>
              <w:jc w:val="both"/>
            </w:pPr>
            <w:r w:rsidRPr="009218E8">
              <w:t>Биология трихинеллы. Пути заражения. Цикл развития. Патогенное значение. Особенности диагностики и профилактики.</w:t>
            </w:r>
          </w:p>
          <w:p w:rsidR="004927E8" w:rsidRPr="009218E8" w:rsidRDefault="004927E8" w:rsidP="00F408E2">
            <w:pPr>
              <w:rPr>
                <w:b/>
              </w:rPr>
            </w:pPr>
          </w:p>
          <w:p w:rsidR="004927E8" w:rsidRPr="009218E8" w:rsidRDefault="004927E8" w:rsidP="00F408E2">
            <w:pPr>
              <w:rPr>
                <w:b/>
              </w:rPr>
            </w:pPr>
            <w:r w:rsidRPr="009218E8">
              <w:rPr>
                <w:b/>
                <w:lang w:val="en-US"/>
              </w:rPr>
              <w:t>II</w:t>
            </w:r>
            <w:r w:rsidRPr="009218E8">
              <w:rPr>
                <w:b/>
              </w:rPr>
              <w:t>. ПРАКТИЧЕСКАЯ ЧАСТЬ</w:t>
            </w:r>
          </w:p>
          <w:p w:rsidR="004927E8" w:rsidRPr="009218E8" w:rsidRDefault="004927E8" w:rsidP="00F408E2">
            <w:pPr>
              <w:jc w:val="both"/>
            </w:pPr>
          </w:p>
          <w:p w:rsidR="004927E8" w:rsidRPr="009218E8" w:rsidRDefault="004927E8" w:rsidP="00F408E2">
            <w:pPr>
              <w:jc w:val="center"/>
            </w:pPr>
            <w:r w:rsidRPr="009218E8">
              <w:t xml:space="preserve"> </w:t>
            </w:r>
            <w:r>
              <w:t xml:space="preserve">ПРОБЛЕМНО – СИТУАЦИОННАЯ </w:t>
            </w:r>
            <w:r w:rsidRPr="009218E8">
              <w:t>ЗАДАЧА:</w:t>
            </w:r>
          </w:p>
          <w:p w:rsidR="004927E8" w:rsidRPr="009218E8" w:rsidRDefault="004927E8" w:rsidP="00F408E2">
            <w:pPr>
              <w:jc w:val="center"/>
            </w:pPr>
          </w:p>
          <w:p w:rsidR="004927E8" w:rsidRPr="00FE45D2" w:rsidRDefault="004927E8" w:rsidP="00F408E2">
            <w:pPr>
              <w:ind w:left="360"/>
              <w:jc w:val="both"/>
              <w:rPr>
                <w:sz w:val="22"/>
                <w:szCs w:val="22"/>
              </w:rPr>
            </w:pPr>
            <w:r w:rsidRPr="00FE45D2">
              <w:rPr>
                <w:sz w:val="22"/>
                <w:szCs w:val="22"/>
              </w:rPr>
              <w:lastRenderedPageBreak/>
              <w:t>При передозировке гликозидов – сердечных препаратов (например, строфантина) нарушается один из механизмов  активного пути проникновения веще</w:t>
            </w:r>
            <w:proofErr w:type="gramStart"/>
            <w:r w:rsidRPr="00FE45D2">
              <w:rPr>
                <w:sz w:val="22"/>
                <w:szCs w:val="22"/>
              </w:rPr>
              <w:t>ств в кл</w:t>
            </w:r>
            <w:proofErr w:type="gramEnd"/>
            <w:r w:rsidRPr="00FE45D2">
              <w:rPr>
                <w:sz w:val="22"/>
                <w:szCs w:val="22"/>
              </w:rPr>
              <w:t>етку. Какой и как? Объясните.</w:t>
            </w:r>
          </w:p>
          <w:p w:rsidR="004927E8" w:rsidRPr="009218E8" w:rsidRDefault="004927E8" w:rsidP="00F408E2">
            <w:pPr>
              <w:jc w:val="both"/>
            </w:pPr>
          </w:p>
          <w:p w:rsidR="004927E8" w:rsidRPr="009218E8" w:rsidRDefault="004927E8" w:rsidP="00F408E2">
            <w:pPr>
              <w:ind w:left="142"/>
              <w:jc w:val="both"/>
            </w:pPr>
            <w:r w:rsidRPr="009218E8">
              <w:t>Зав. кафедрой биологии, д.б.н., профессор</w:t>
            </w:r>
            <w:r w:rsidRPr="009218E8">
              <w:tab/>
            </w:r>
            <w:r>
              <w:t xml:space="preserve">                         </w:t>
            </w:r>
            <w:r w:rsidRPr="009218E8">
              <w:t xml:space="preserve">                            Г.Н. </w:t>
            </w:r>
            <w:proofErr w:type="gramStart"/>
            <w:r w:rsidRPr="009218E8">
              <w:t>Соловых</w:t>
            </w:r>
            <w:proofErr w:type="gramEnd"/>
          </w:p>
          <w:p w:rsidR="004927E8" w:rsidRPr="009218E8" w:rsidRDefault="004927E8" w:rsidP="00F408E2">
            <w:pPr>
              <w:jc w:val="both"/>
            </w:pPr>
          </w:p>
          <w:p w:rsidR="004927E8" w:rsidRPr="009218E8" w:rsidRDefault="004927E8" w:rsidP="00F408E2">
            <w:pPr>
              <w:jc w:val="both"/>
            </w:pPr>
          </w:p>
          <w:tbl>
            <w:tblPr>
              <w:tblW w:w="0" w:type="auto"/>
              <w:tblLook w:val="04A0" w:firstRow="1" w:lastRow="0" w:firstColumn="1" w:lastColumn="0" w:noHBand="0" w:noVBand="1"/>
            </w:tblPr>
            <w:tblGrid>
              <w:gridCol w:w="7295"/>
              <w:gridCol w:w="2626"/>
            </w:tblGrid>
            <w:tr w:rsidR="004927E8" w:rsidRPr="009218E8" w:rsidTr="00F408E2">
              <w:tc>
                <w:tcPr>
                  <w:tcW w:w="7905" w:type="dxa"/>
                  <w:shd w:val="clear" w:color="auto" w:fill="auto"/>
                </w:tcPr>
                <w:p w:rsidR="004927E8" w:rsidRPr="009218E8" w:rsidRDefault="004927E8" w:rsidP="00F408E2">
                  <w:pPr>
                    <w:jc w:val="both"/>
                    <w:rPr>
                      <w:rFonts w:eastAsia="Calibri"/>
                      <w:lang w:eastAsia="en-US"/>
                    </w:rPr>
                  </w:pPr>
                  <w:r w:rsidRPr="009218E8">
                    <w:rPr>
                      <w:rFonts w:eastAsia="Calibri"/>
                      <w:lang w:eastAsia="en-US"/>
                    </w:rPr>
                    <w:t xml:space="preserve">Декан  факультетов </w:t>
                  </w:r>
                  <w:proofErr w:type="gramStart"/>
                  <w:r w:rsidRPr="009218E8">
                    <w:rPr>
                      <w:rFonts w:eastAsia="Calibri"/>
                      <w:lang w:eastAsia="en-US"/>
                    </w:rPr>
                    <w:t>фармацевтического</w:t>
                  </w:r>
                  <w:proofErr w:type="gramEnd"/>
                  <w:r w:rsidRPr="009218E8">
                    <w:rPr>
                      <w:rFonts w:eastAsia="Calibri"/>
                      <w:lang w:eastAsia="en-US"/>
                    </w:rPr>
                    <w:t xml:space="preserve"> </w:t>
                  </w:r>
                </w:p>
                <w:p w:rsidR="004927E8" w:rsidRPr="009218E8" w:rsidRDefault="004927E8" w:rsidP="00F408E2">
                  <w:pPr>
                    <w:jc w:val="both"/>
                    <w:rPr>
                      <w:rFonts w:eastAsia="Calibri"/>
                      <w:lang w:eastAsia="en-US"/>
                    </w:rPr>
                  </w:pPr>
                  <w:r w:rsidRPr="009218E8">
                    <w:rPr>
                      <w:rFonts w:eastAsia="Calibri"/>
                      <w:lang w:eastAsia="en-US"/>
                    </w:rPr>
                    <w:t>и клинической психологии</w:t>
                  </w:r>
                  <w:r>
                    <w:rPr>
                      <w:rFonts w:eastAsia="Calibri"/>
                      <w:lang w:eastAsia="en-US"/>
                    </w:rPr>
                    <w:t xml:space="preserve">, </w:t>
                  </w:r>
                  <w:r w:rsidRPr="009218E8">
                    <w:rPr>
                      <w:rFonts w:eastAsia="Calibri"/>
                      <w:lang w:eastAsia="en-US"/>
                    </w:rPr>
                    <w:t xml:space="preserve">д.м.н., доцент     </w:t>
                  </w:r>
                  <w:r>
                    <w:rPr>
                      <w:rFonts w:eastAsia="Calibri"/>
                      <w:lang w:eastAsia="en-US"/>
                    </w:rPr>
                    <w:t xml:space="preserve">                                                         </w:t>
                  </w:r>
                  <w:r w:rsidRPr="009218E8">
                    <w:rPr>
                      <w:rFonts w:eastAsia="Calibri"/>
                      <w:lang w:eastAsia="en-US"/>
                    </w:rPr>
                    <w:t xml:space="preserve">                </w:t>
                  </w:r>
                </w:p>
              </w:tc>
              <w:tc>
                <w:tcPr>
                  <w:tcW w:w="2777" w:type="dxa"/>
                  <w:shd w:val="clear" w:color="auto" w:fill="auto"/>
                </w:tcPr>
                <w:p w:rsidR="004927E8" w:rsidRPr="009218E8" w:rsidRDefault="004927E8" w:rsidP="00F408E2">
                  <w:pPr>
                    <w:jc w:val="both"/>
                    <w:rPr>
                      <w:rFonts w:eastAsia="Calibri"/>
                      <w:lang w:eastAsia="en-US"/>
                    </w:rPr>
                  </w:pPr>
                </w:p>
                <w:p w:rsidR="004927E8" w:rsidRPr="009218E8" w:rsidRDefault="004927E8" w:rsidP="00F408E2">
                  <w:pPr>
                    <w:jc w:val="both"/>
                    <w:rPr>
                      <w:rFonts w:eastAsia="Calibri"/>
                      <w:lang w:eastAsia="en-US"/>
                    </w:rPr>
                  </w:pPr>
                  <w:r>
                    <w:rPr>
                      <w:rFonts w:eastAsia="Calibri"/>
                      <w:lang w:eastAsia="en-US"/>
                    </w:rPr>
                    <w:t xml:space="preserve">        И.В. Михайлова</w:t>
                  </w:r>
                </w:p>
                <w:p w:rsidR="004927E8" w:rsidRPr="009218E8" w:rsidRDefault="004927E8" w:rsidP="00F408E2">
                  <w:pPr>
                    <w:jc w:val="both"/>
                    <w:rPr>
                      <w:rFonts w:eastAsia="Calibri"/>
                      <w:lang w:eastAsia="en-US"/>
                    </w:rPr>
                  </w:pPr>
                </w:p>
              </w:tc>
            </w:tr>
          </w:tbl>
          <w:p w:rsidR="004927E8" w:rsidRPr="009218E8" w:rsidRDefault="004927E8" w:rsidP="00F408E2">
            <w:pPr>
              <w:pStyle w:val="ab"/>
              <w:jc w:val="center"/>
            </w:pPr>
          </w:p>
          <w:p w:rsidR="004927E8" w:rsidRPr="009218E8" w:rsidRDefault="004927E8" w:rsidP="00F408E2">
            <w:pPr>
              <w:pStyle w:val="ab"/>
              <w:jc w:val="right"/>
            </w:pPr>
            <w:r>
              <w:t>2</w:t>
            </w:r>
            <w:r w:rsidRPr="009218E8">
              <w:t xml:space="preserve">5 </w:t>
            </w:r>
            <w:r>
              <w:t>ма</w:t>
            </w:r>
            <w:r w:rsidRPr="009218E8">
              <w:t>я 20</w:t>
            </w:r>
            <w:r>
              <w:t>21</w:t>
            </w:r>
            <w:r w:rsidRPr="009218E8">
              <w:t xml:space="preserve"> г</w:t>
            </w:r>
            <w:r>
              <w:t>.</w:t>
            </w:r>
          </w:p>
          <w:p w:rsidR="004927E8" w:rsidRPr="009218E8" w:rsidRDefault="004927E8" w:rsidP="00F408E2">
            <w:pPr>
              <w:pStyle w:val="a6"/>
              <w:ind w:left="0" w:firstLine="0"/>
              <w:jc w:val="center"/>
              <w:rPr>
                <w:rFonts w:ascii="Times New Roman" w:hAnsi="Times New Roman"/>
                <w:color w:val="000000"/>
                <w:sz w:val="24"/>
                <w:szCs w:val="24"/>
              </w:rPr>
            </w:pPr>
          </w:p>
        </w:tc>
      </w:tr>
    </w:tbl>
    <w:p w:rsidR="00FB60A8" w:rsidRDefault="00FB60A8" w:rsidP="00E836D2">
      <w:pPr>
        <w:ind w:firstLine="709"/>
        <w:jc w:val="both"/>
        <w:rPr>
          <w:i/>
          <w:color w:val="000000"/>
          <w:sz w:val="28"/>
          <w:szCs w:val="28"/>
          <w:highlight w:val="yellow"/>
        </w:rPr>
      </w:pPr>
    </w:p>
    <w:p w:rsidR="00C1419F" w:rsidRPr="009218E8" w:rsidRDefault="00C1419F" w:rsidP="00C1419F">
      <w:pPr>
        <w:jc w:val="center"/>
        <w:rPr>
          <w:b/>
          <w:color w:val="000000"/>
        </w:rPr>
      </w:pPr>
      <w:r w:rsidRPr="009218E8">
        <w:rPr>
          <w:b/>
          <w:color w:val="000000"/>
        </w:rPr>
        <w:t xml:space="preserve">Таблица соответствия результатов </w:t>
      </w:r>
      <w:proofErr w:type="gramStart"/>
      <w:r w:rsidRPr="009218E8">
        <w:rPr>
          <w:b/>
          <w:color w:val="000000"/>
        </w:rPr>
        <w:t>обучения по дисциплине</w:t>
      </w:r>
      <w:proofErr w:type="gramEnd"/>
      <w:r w:rsidRPr="009218E8">
        <w:rPr>
          <w:b/>
          <w:color w:val="000000"/>
        </w:rPr>
        <w:t xml:space="preserve"> и оценочных материалов, используемых на промежуточной аттестации.</w:t>
      </w:r>
    </w:p>
    <w:p w:rsidR="00C1419F" w:rsidRPr="009218E8" w:rsidRDefault="00C1419F" w:rsidP="00C1419F">
      <w:pPr>
        <w:ind w:firstLine="709"/>
        <w:jc w:val="both"/>
        <w:rPr>
          <w:b/>
          <w:color w:val="000000"/>
        </w:rPr>
      </w:pPr>
    </w:p>
    <w:tbl>
      <w:tblPr>
        <w:tblStyle w:val="a4"/>
        <w:tblW w:w="9999" w:type="dxa"/>
        <w:tblLayout w:type="fixed"/>
        <w:tblLook w:val="04A0" w:firstRow="1" w:lastRow="0" w:firstColumn="1" w:lastColumn="0" w:noHBand="0" w:noVBand="1"/>
      </w:tblPr>
      <w:tblGrid>
        <w:gridCol w:w="534"/>
        <w:gridCol w:w="2551"/>
        <w:gridCol w:w="4111"/>
        <w:gridCol w:w="2803"/>
      </w:tblGrid>
      <w:tr w:rsidR="00C1419F" w:rsidRPr="009218E8" w:rsidTr="00F408E2">
        <w:tc>
          <w:tcPr>
            <w:tcW w:w="534" w:type="dxa"/>
            <w:vAlign w:val="center"/>
          </w:tcPr>
          <w:p w:rsidR="00C1419F" w:rsidRPr="009218E8" w:rsidRDefault="00C1419F" w:rsidP="00F408E2">
            <w:pPr>
              <w:ind w:firstLine="7"/>
              <w:jc w:val="center"/>
              <w:rPr>
                <w:color w:val="000000"/>
              </w:rPr>
            </w:pPr>
            <w:r w:rsidRPr="009218E8">
              <w:rPr>
                <w:color w:val="000000"/>
              </w:rPr>
              <w:t>№</w:t>
            </w:r>
          </w:p>
        </w:tc>
        <w:tc>
          <w:tcPr>
            <w:tcW w:w="2551" w:type="dxa"/>
            <w:vAlign w:val="center"/>
          </w:tcPr>
          <w:p w:rsidR="00C1419F" w:rsidRPr="009218E8" w:rsidRDefault="00C1419F" w:rsidP="00F408E2">
            <w:pPr>
              <w:jc w:val="center"/>
              <w:rPr>
                <w:color w:val="000000"/>
              </w:rPr>
            </w:pPr>
            <w:r w:rsidRPr="009218E8">
              <w:rPr>
                <w:color w:val="000000"/>
              </w:rPr>
              <w:t>Проверяемая компетенция</w:t>
            </w:r>
          </w:p>
        </w:tc>
        <w:tc>
          <w:tcPr>
            <w:tcW w:w="4111" w:type="dxa"/>
            <w:vAlign w:val="center"/>
          </w:tcPr>
          <w:p w:rsidR="00C1419F" w:rsidRPr="009218E8" w:rsidRDefault="00C1419F" w:rsidP="00F408E2">
            <w:pPr>
              <w:jc w:val="center"/>
              <w:rPr>
                <w:color w:val="000000"/>
              </w:rPr>
            </w:pPr>
            <w:r w:rsidRPr="009218E8">
              <w:rPr>
                <w:color w:val="000000"/>
              </w:rPr>
              <w:t>Дескриптор</w:t>
            </w:r>
          </w:p>
        </w:tc>
        <w:tc>
          <w:tcPr>
            <w:tcW w:w="2803" w:type="dxa"/>
            <w:vAlign w:val="center"/>
          </w:tcPr>
          <w:p w:rsidR="00C1419F" w:rsidRPr="009218E8" w:rsidRDefault="00C1419F" w:rsidP="00F408E2">
            <w:pPr>
              <w:jc w:val="center"/>
              <w:rPr>
                <w:color w:val="000000"/>
              </w:rPr>
            </w:pPr>
            <w:r w:rsidRPr="009218E8">
              <w:rPr>
                <w:color w:val="000000"/>
              </w:rPr>
              <w:t>Контрольно-оценочное средство (номер вопроса/практического задания)</w:t>
            </w:r>
          </w:p>
        </w:tc>
      </w:tr>
      <w:tr w:rsidR="00C1419F" w:rsidRPr="009218E8" w:rsidTr="00F408E2">
        <w:tc>
          <w:tcPr>
            <w:tcW w:w="534" w:type="dxa"/>
            <w:vMerge w:val="restart"/>
          </w:tcPr>
          <w:p w:rsidR="00C1419F" w:rsidRPr="009218E8" w:rsidRDefault="00C1419F" w:rsidP="00F408E2">
            <w:pPr>
              <w:ind w:firstLine="7"/>
              <w:jc w:val="both"/>
              <w:rPr>
                <w:color w:val="000000"/>
              </w:rPr>
            </w:pPr>
            <w:r w:rsidRPr="009218E8">
              <w:rPr>
                <w:color w:val="000000"/>
              </w:rPr>
              <w:t>1</w:t>
            </w:r>
          </w:p>
        </w:tc>
        <w:tc>
          <w:tcPr>
            <w:tcW w:w="2551" w:type="dxa"/>
            <w:vMerge w:val="restart"/>
          </w:tcPr>
          <w:p w:rsidR="00C1419F" w:rsidRPr="00E94535" w:rsidRDefault="00C1419F" w:rsidP="00F408E2">
            <w:r w:rsidRPr="00ED0F7E">
              <w:rPr>
                <w:b/>
              </w:rPr>
              <w:t>ОПК-1:</w:t>
            </w:r>
            <w:r w:rsidRPr="00E94535">
              <w:t xml:space="preserve"> Способен использовать основные биологические, физико-химические, химические, математические методы для разработки, исследований и экспертизы лекарственных средств, изготовления лекарственных препаратов</w:t>
            </w:r>
            <w:r w:rsidRPr="00E94535">
              <w:br/>
            </w:r>
            <w:r w:rsidRPr="00ED0F7E">
              <w:rPr>
                <w:b/>
              </w:rPr>
              <w:t>Инд</w:t>
            </w:r>
            <w:proofErr w:type="gramStart"/>
            <w:r w:rsidRPr="00ED0F7E">
              <w:rPr>
                <w:b/>
              </w:rPr>
              <w:t>.О</w:t>
            </w:r>
            <w:proofErr w:type="gramEnd"/>
            <w:r w:rsidRPr="00ED0F7E">
              <w:rPr>
                <w:b/>
              </w:rPr>
              <w:t>ПК1.1:</w:t>
            </w:r>
            <w:r w:rsidRPr="00E94535">
              <w:t xml:space="preserve"> Применение биологических, физико-химических, химических, математических методов в профессиональной сфере</w:t>
            </w:r>
          </w:p>
          <w:p w:rsidR="00C1419F" w:rsidRPr="00E94535" w:rsidRDefault="00C1419F" w:rsidP="00F408E2"/>
          <w:p w:rsidR="00C1419F" w:rsidRPr="009218E8" w:rsidRDefault="00C1419F" w:rsidP="00F408E2">
            <w:pPr>
              <w:jc w:val="both"/>
              <w:rPr>
                <w:color w:val="000000"/>
              </w:rPr>
            </w:pPr>
          </w:p>
        </w:tc>
        <w:tc>
          <w:tcPr>
            <w:tcW w:w="4111" w:type="dxa"/>
          </w:tcPr>
          <w:p w:rsidR="00C1419F" w:rsidRPr="009218E8" w:rsidRDefault="00C1419F" w:rsidP="00F408E2">
            <w:pPr>
              <w:jc w:val="both"/>
              <w:rPr>
                <w:color w:val="000000"/>
              </w:rPr>
            </w:pPr>
            <w:r w:rsidRPr="009218E8">
              <w:rPr>
                <w:color w:val="000000"/>
              </w:rPr>
              <w:t>Знать об основных принципах абстракции, анализа и возможности их использования в изучении вопросов по биологии клетки, генетики человека, экологии, паразитологии, в вопросах индивидуального развития.</w:t>
            </w:r>
          </w:p>
        </w:tc>
        <w:tc>
          <w:tcPr>
            <w:tcW w:w="2803" w:type="dxa"/>
          </w:tcPr>
          <w:p w:rsidR="00C1419F" w:rsidRPr="009218E8" w:rsidRDefault="00C1419F" w:rsidP="00F408E2">
            <w:pPr>
              <w:jc w:val="both"/>
              <w:rPr>
                <w:color w:val="000000"/>
              </w:rPr>
            </w:pPr>
            <w:r w:rsidRPr="009218E8">
              <w:rPr>
                <w:color w:val="000000"/>
              </w:rPr>
              <w:t>вопросы № 1-9</w:t>
            </w:r>
            <w:r w:rsidR="00F408E2">
              <w:rPr>
                <w:color w:val="000000"/>
              </w:rPr>
              <w:t>1</w:t>
            </w:r>
          </w:p>
        </w:tc>
      </w:tr>
      <w:tr w:rsidR="00C1419F" w:rsidRPr="009218E8" w:rsidTr="00F408E2">
        <w:tc>
          <w:tcPr>
            <w:tcW w:w="534" w:type="dxa"/>
            <w:vMerge/>
          </w:tcPr>
          <w:p w:rsidR="00C1419F" w:rsidRPr="009218E8" w:rsidRDefault="00C1419F" w:rsidP="00F408E2">
            <w:pPr>
              <w:ind w:firstLine="7"/>
              <w:jc w:val="both"/>
              <w:rPr>
                <w:color w:val="000000"/>
              </w:rPr>
            </w:pPr>
          </w:p>
        </w:tc>
        <w:tc>
          <w:tcPr>
            <w:tcW w:w="2551" w:type="dxa"/>
            <w:vMerge/>
          </w:tcPr>
          <w:p w:rsidR="00C1419F" w:rsidRPr="009218E8" w:rsidRDefault="00C1419F" w:rsidP="00F408E2">
            <w:pPr>
              <w:jc w:val="both"/>
              <w:rPr>
                <w:color w:val="000000"/>
              </w:rPr>
            </w:pPr>
          </w:p>
        </w:tc>
        <w:tc>
          <w:tcPr>
            <w:tcW w:w="4111" w:type="dxa"/>
          </w:tcPr>
          <w:p w:rsidR="00C1419F" w:rsidRPr="009218E8" w:rsidRDefault="00C1419F" w:rsidP="00A014AE">
            <w:pPr>
              <w:jc w:val="both"/>
              <w:rPr>
                <w:color w:val="000000"/>
              </w:rPr>
            </w:pPr>
            <w:r w:rsidRPr="009218E8">
              <w:rPr>
                <w:color w:val="000000"/>
              </w:rPr>
              <w:t>Уметь</w:t>
            </w:r>
            <w:r w:rsidR="00A014AE">
              <w:rPr>
                <w:color w:val="000000"/>
              </w:rPr>
              <w:t xml:space="preserve"> </w:t>
            </w:r>
            <w:r w:rsidRPr="009218E8">
              <w:rPr>
                <w:color w:val="000000"/>
              </w:rPr>
              <w:t>использовать  микроскоп для изучения микроскопического строения биологических объектов</w:t>
            </w:r>
            <w:r w:rsidR="00A014AE">
              <w:rPr>
                <w:color w:val="000000"/>
              </w:rPr>
              <w:t xml:space="preserve">, </w:t>
            </w:r>
            <w:r w:rsidRPr="009218E8">
              <w:rPr>
                <w:color w:val="000000"/>
              </w:rPr>
              <w:t>решать генетические задачи</w:t>
            </w:r>
            <w:r w:rsidR="00A014AE">
              <w:rPr>
                <w:color w:val="000000"/>
              </w:rPr>
              <w:t xml:space="preserve">, </w:t>
            </w:r>
            <w:r w:rsidRPr="009218E8">
              <w:rPr>
                <w:color w:val="000000"/>
              </w:rPr>
              <w:t>составлять родословные</w:t>
            </w:r>
            <w:r w:rsidR="00A014AE">
              <w:rPr>
                <w:color w:val="000000"/>
              </w:rPr>
              <w:t>.</w:t>
            </w:r>
          </w:p>
          <w:p w:rsidR="00C1419F" w:rsidRPr="009218E8" w:rsidRDefault="00C1419F" w:rsidP="00F408E2">
            <w:pPr>
              <w:jc w:val="both"/>
              <w:rPr>
                <w:color w:val="000000"/>
              </w:rPr>
            </w:pPr>
          </w:p>
        </w:tc>
        <w:tc>
          <w:tcPr>
            <w:tcW w:w="2803" w:type="dxa"/>
          </w:tcPr>
          <w:p w:rsidR="00C1419F" w:rsidRPr="009218E8" w:rsidRDefault="00C1419F" w:rsidP="00F408E2">
            <w:pPr>
              <w:jc w:val="both"/>
              <w:rPr>
                <w:color w:val="000000"/>
              </w:rPr>
            </w:pPr>
            <w:r w:rsidRPr="009218E8">
              <w:rPr>
                <w:color w:val="000000"/>
              </w:rPr>
              <w:t>практические задания  № 1-</w:t>
            </w:r>
            <w:r w:rsidR="00F408E2">
              <w:rPr>
                <w:color w:val="000000"/>
              </w:rPr>
              <w:t>171</w:t>
            </w:r>
          </w:p>
        </w:tc>
      </w:tr>
      <w:tr w:rsidR="00C1419F" w:rsidRPr="009218E8" w:rsidTr="00F408E2">
        <w:tc>
          <w:tcPr>
            <w:tcW w:w="534" w:type="dxa"/>
            <w:vMerge/>
          </w:tcPr>
          <w:p w:rsidR="00C1419F" w:rsidRPr="009218E8" w:rsidRDefault="00C1419F" w:rsidP="00F408E2">
            <w:pPr>
              <w:ind w:firstLine="7"/>
              <w:jc w:val="both"/>
              <w:rPr>
                <w:color w:val="000000"/>
              </w:rPr>
            </w:pPr>
          </w:p>
        </w:tc>
        <w:tc>
          <w:tcPr>
            <w:tcW w:w="2551" w:type="dxa"/>
            <w:vMerge/>
          </w:tcPr>
          <w:p w:rsidR="00C1419F" w:rsidRPr="009218E8" w:rsidRDefault="00C1419F" w:rsidP="00F408E2">
            <w:pPr>
              <w:jc w:val="both"/>
              <w:rPr>
                <w:color w:val="000000"/>
              </w:rPr>
            </w:pPr>
          </w:p>
        </w:tc>
        <w:tc>
          <w:tcPr>
            <w:tcW w:w="4111" w:type="dxa"/>
          </w:tcPr>
          <w:p w:rsidR="00C1419F" w:rsidRPr="009218E8" w:rsidRDefault="00A014AE" w:rsidP="00A014AE">
            <w:pPr>
              <w:rPr>
                <w:color w:val="000000"/>
              </w:rPr>
            </w:pPr>
            <w:r>
              <w:rPr>
                <w:color w:val="000000"/>
              </w:rPr>
              <w:t>Владеть т</w:t>
            </w:r>
            <w:r w:rsidR="00C1419F" w:rsidRPr="009218E8">
              <w:rPr>
                <w:color w:val="000000"/>
              </w:rPr>
              <w:t>ехникой микроскопирования</w:t>
            </w:r>
            <w:r>
              <w:rPr>
                <w:color w:val="000000"/>
              </w:rPr>
              <w:t>, н</w:t>
            </w:r>
            <w:r w:rsidR="00C1419F" w:rsidRPr="009218E8">
              <w:rPr>
                <w:color w:val="000000"/>
              </w:rPr>
              <w:t>авыками решения генетических задач</w:t>
            </w:r>
          </w:p>
        </w:tc>
        <w:tc>
          <w:tcPr>
            <w:tcW w:w="2803" w:type="dxa"/>
          </w:tcPr>
          <w:p w:rsidR="00C1419F" w:rsidRPr="009218E8" w:rsidRDefault="00B6798B" w:rsidP="00F408E2">
            <w:pPr>
              <w:jc w:val="both"/>
              <w:rPr>
                <w:color w:val="000000"/>
              </w:rPr>
            </w:pPr>
            <w:r w:rsidRPr="009218E8">
              <w:rPr>
                <w:color w:val="000000"/>
              </w:rPr>
              <w:t>практические задания  № 1-</w:t>
            </w:r>
            <w:r w:rsidR="00F408E2">
              <w:rPr>
                <w:color w:val="000000"/>
              </w:rPr>
              <w:t>171</w:t>
            </w:r>
          </w:p>
        </w:tc>
      </w:tr>
      <w:tr w:rsidR="00E372CC" w:rsidRPr="009218E8" w:rsidTr="00F408E2">
        <w:tc>
          <w:tcPr>
            <w:tcW w:w="534" w:type="dxa"/>
            <w:vMerge w:val="restart"/>
          </w:tcPr>
          <w:p w:rsidR="00E372CC" w:rsidRPr="009218E8" w:rsidRDefault="00E372CC" w:rsidP="00F408E2">
            <w:pPr>
              <w:ind w:firstLine="7"/>
              <w:jc w:val="both"/>
              <w:rPr>
                <w:color w:val="000000"/>
              </w:rPr>
            </w:pPr>
            <w:r>
              <w:rPr>
                <w:color w:val="000000"/>
              </w:rPr>
              <w:t>2.</w:t>
            </w:r>
          </w:p>
        </w:tc>
        <w:tc>
          <w:tcPr>
            <w:tcW w:w="2551" w:type="dxa"/>
            <w:vMerge w:val="restart"/>
          </w:tcPr>
          <w:p w:rsidR="00E372CC" w:rsidRPr="009218E8" w:rsidRDefault="00E372CC" w:rsidP="00F408E2">
            <w:pPr>
              <w:jc w:val="both"/>
              <w:rPr>
                <w:color w:val="000000"/>
              </w:rPr>
            </w:pPr>
            <w:r w:rsidRPr="00ED0F7E">
              <w:rPr>
                <w:b/>
              </w:rPr>
              <w:t>ОПК-1</w:t>
            </w:r>
            <w:r w:rsidRPr="00ED0F7E">
              <w:t xml:space="preserve">: Способен использовать основные биологические, физико-химические, химические, </w:t>
            </w:r>
            <w:r w:rsidRPr="00ED0F7E">
              <w:lastRenderedPageBreak/>
              <w:t>математические методы для разработки, исследований и экспертизы лекарственных средств, изготовления лекарственных препаратов</w:t>
            </w:r>
            <w:r w:rsidRPr="00ED0F7E">
              <w:br/>
            </w:r>
            <w:r w:rsidRPr="00ED0F7E">
              <w:rPr>
                <w:b/>
              </w:rPr>
              <w:t>Инд</w:t>
            </w:r>
            <w:proofErr w:type="gramStart"/>
            <w:r w:rsidRPr="00ED0F7E">
              <w:rPr>
                <w:b/>
              </w:rPr>
              <w:t>.О</w:t>
            </w:r>
            <w:proofErr w:type="gramEnd"/>
            <w:r w:rsidRPr="00ED0F7E">
              <w:rPr>
                <w:b/>
              </w:rPr>
              <w:t>ПК1.1.</w:t>
            </w:r>
            <w:r w:rsidRPr="00ED0F7E">
              <w:t xml:space="preserve"> Применение биологических, физико-химических, химических, математических методов в профессиональной сфере</w:t>
            </w:r>
          </w:p>
        </w:tc>
        <w:tc>
          <w:tcPr>
            <w:tcW w:w="4111" w:type="dxa"/>
          </w:tcPr>
          <w:p w:rsidR="00E372CC" w:rsidRPr="009218E8" w:rsidRDefault="00E372CC" w:rsidP="00ED0F7E">
            <w:pPr>
              <w:jc w:val="both"/>
              <w:rPr>
                <w:color w:val="000000"/>
              </w:rPr>
            </w:pPr>
            <w:r w:rsidRPr="00ED0F7E">
              <w:lastRenderedPageBreak/>
              <w:t xml:space="preserve">Знать биологическую терминологию и символику, законы генетики и их значение для медицины, основные закономерности наследственности и изменчивости, наследственные болезни человека, законы биосферы </w:t>
            </w:r>
            <w:r>
              <w:rPr>
                <w:color w:val="000000"/>
                <w:sz w:val="22"/>
                <w:szCs w:val="22"/>
                <w:shd w:val="clear" w:color="auto" w:fill="FFF0F7"/>
              </w:rPr>
              <w:t>и экологии</w:t>
            </w:r>
          </w:p>
        </w:tc>
        <w:tc>
          <w:tcPr>
            <w:tcW w:w="2803" w:type="dxa"/>
          </w:tcPr>
          <w:p w:rsidR="00E372CC" w:rsidRPr="009218E8" w:rsidRDefault="00F408E2" w:rsidP="00F408E2">
            <w:pPr>
              <w:jc w:val="both"/>
              <w:rPr>
                <w:color w:val="000000"/>
              </w:rPr>
            </w:pPr>
            <w:r w:rsidRPr="009218E8">
              <w:rPr>
                <w:color w:val="000000"/>
              </w:rPr>
              <w:t>вопросы № 1-</w:t>
            </w:r>
            <w:r>
              <w:rPr>
                <w:color w:val="000000"/>
              </w:rPr>
              <w:t>60, 78-91.</w:t>
            </w:r>
          </w:p>
        </w:tc>
      </w:tr>
      <w:tr w:rsidR="00E372CC" w:rsidRPr="009218E8" w:rsidTr="00F408E2">
        <w:tc>
          <w:tcPr>
            <w:tcW w:w="534" w:type="dxa"/>
            <w:vMerge/>
          </w:tcPr>
          <w:p w:rsidR="00E372CC" w:rsidRPr="009218E8" w:rsidRDefault="00E372CC" w:rsidP="00F408E2">
            <w:pPr>
              <w:ind w:firstLine="7"/>
              <w:jc w:val="both"/>
              <w:rPr>
                <w:color w:val="000000"/>
              </w:rPr>
            </w:pPr>
          </w:p>
        </w:tc>
        <w:tc>
          <w:tcPr>
            <w:tcW w:w="2551" w:type="dxa"/>
            <w:vMerge/>
          </w:tcPr>
          <w:p w:rsidR="00E372CC" w:rsidRPr="009218E8" w:rsidRDefault="00E372CC" w:rsidP="00F408E2">
            <w:pPr>
              <w:jc w:val="both"/>
              <w:rPr>
                <w:color w:val="000000"/>
              </w:rPr>
            </w:pPr>
          </w:p>
        </w:tc>
        <w:tc>
          <w:tcPr>
            <w:tcW w:w="4111" w:type="dxa"/>
          </w:tcPr>
          <w:p w:rsidR="00E372CC" w:rsidRPr="00ED0F7E" w:rsidRDefault="00E372CC" w:rsidP="00ED0F7E">
            <w:r w:rsidRPr="00ED0F7E">
              <w:t>Уметь работать с микроскопом, изготавливать временные микропрепараты</w:t>
            </w:r>
          </w:p>
        </w:tc>
        <w:tc>
          <w:tcPr>
            <w:tcW w:w="2803" w:type="dxa"/>
          </w:tcPr>
          <w:p w:rsidR="00E372CC" w:rsidRPr="009218E8" w:rsidRDefault="00F408E2" w:rsidP="00F408E2">
            <w:pPr>
              <w:jc w:val="both"/>
              <w:rPr>
                <w:color w:val="000000"/>
              </w:rPr>
            </w:pPr>
            <w:r w:rsidRPr="009218E8">
              <w:rPr>
                <w:color w:val="000000"/>
              </w:rPr>
              <w:t>практические задания  № 1-</w:t>
            </w:r>
            <w:r>
              <w:rPr>
                <w:color w:val="000000"/>
              </w:rPr>
              <w:t>26</w:t>
            </w:r>
          </w:p>
        </w:tc>
      </w:tr>
      <w:tr w:rsidR="00E372CC" w:rsidRPr="009218E8" w:rsidTr="00F408E2">
        <w:tc>
          <w:tcPr>
            <w:tcW w:w="534" w:type="dxa"/>
            <w:vMerge/>
          </w:tcPr>
          <w:p w:rsidR="00E372CC" w:rsidRPr="009218E8" w:rsidRDefault="00E372CC" w:rsidP="00F408E2">
            <w:pPr>
              <w:ind w:firstLine="7"/>
              <w:jc w:val="both"/>
              <w:rPr>
                <w:color w:val="000000"/>
              </w:rPr>
            </w:pPr>
          </w:p>
        </w:tc>
        <w:tc>
          <w:tcPr>
            <w:tcW w:w="2551" w:type="dxa"/>
            <w:vMerge/>
          </w:tcPr>
          <w:p w:rsidR="00E372CC" w:rsidRPr="009218E8" w:rsidRDefault="00E372CC" w:rsidP="00F408E2">
            <w:pPr>
              <w:jc w:val="both"/>
              <w:rPr>
                <w:color w:val="000000"/>
              </w:rPr>
            </w:pPr>
          </w:p>
        </w:tc>
        <w:tc>
          <w:tcPr>
            <w:tcW w:w="4111" w:type="dxa"/>
          </w:tcPr>
          <w:p w:rsidR="00E372CC" w:rsidRPr="00ED0F7E" w:rsidRDefault="00E372CC" w:rsidP="00ED0F7E">
            <w:r w:rsidRPr="00ED0F7E">
              <w:t>Владеть навыками решения генетических задач; техникой микроскопирования</w:t>
            </w:r>
          </w:p>
        </w:tc>
        <w:tc>
          <w:tcPr>
            <w:tcW w:w="2803" w:type="dxa"/>
          </w:tcPr>
          <w:p w:rsidR="00E372CC" w:rsidRPr="009218E8" w:rsidRDefault="00F408E2" w:rsidP="00F408E2">
            <w:pPr>
              <w:jc w:val="both"/>
              <w:rPr>
                <w:color w:val="000000"/>
              </w:rPr>
            </w:pPr>
            <w:r w:rsidRPr="009218E8">
              <w:rPr>
                <w:color w:val="000000"/>
              </w:rPr>
              <w:t xml:space="preserve">практические задания  № </w:t>
            </w:r>
            <w:r>
              <w:rPr>
                <w:color w:val="000000"/>
              </w:rPr>
              <w:t>27-59</w:t>
            </w:r>
          </w:p>
        </w:tc>
      </w:tr>
      <w:tr w:rsidR="00A014AE" w:rsidRPr="009218E8" w:rsidTr="00F408E2">
        <w:tc>
          <w:tcPr>
            <w:tcW w:w="534" w:type="dxa"/>
            <w:vMerge w:val="restart"/>
          </w:tcPr>
          <w:p w:rsidR="00A014AE" w:rsidRPr="00E372CC" w:rsidRDefault="00A014AE" w:rsidP="00E372CC">
            <w:pPr>
              <w:pStyle w:val="a6"/>
              <w:numPr>
                <w:ilvl w:val="0"/>
                <w:numId w:val="296"/>
              </w:numPr>
              <w:rPr>
                <w:color w:val="000000"/>
              </w:rPr>
            </w:pPr>
          </w:p>
        </w:tc>
        <w:tc>
          <w:tcPr>
            <w:tcW w:w="2551" w:type="dxa"/>
            <w:vMerge w:val="restart"/>
          </w:tcPr>
          <w:p w:rsidR="00A014AE" w:rsidRDefault="00A014AE" w:rsidP="00E372CC">
            <w:r w:rsidRPr="00E372CC">
              <w:rPr>
                <w:b/>
              </w:rPr>
              <w:t>ОПК-2</w:t>
            </w:r>
            <w:r>
              <w:rPr>
                <w:b/>
              </w:rPr>
              <w:t xml:space="preserve">: </w:t>
            </w:r>
            <w:proofErr w:type="gramStart"/>
            <w:r w:rsidRPr="00E372CC">
              <w:t>Способен</w:t>
            </w:r>
            <w:proofErr w:type="gramEnd"/>
            <w:r w:rsidRPr="00E372CC">
              <w:t xml:space="preserve"> применять знания о морфофункциональных особенностях, физиологических состояниях и патологических процессах в организме человека для решения профессиональных задач</w:t>
            </w:r>
          </w:p>
          <w:p w:rsidR="00A014AE" w:rsidRPr="00E372CC" w:rsidRDefault="00A014AE" w:rsidP="00E372CC">
            <w:r w:rsidRPr="00E372CC">
              <w:rPr>
                <w:b/>
              </w:rPr>
              <w:t>Инд</w:t>
            </w:r>
            <w:proofErr w:type="gramStart"/>
            <w:r w:rsidRPr="00E372CC">
              <w:rPr>
                <w:b/>
              </w:rPr>
              <w:t>.О</w:t>
            </w:r>
            <w:proofErr w:type="gramEnd"/>
            <w:r w:rsidRPr="00E372CC">
              <w:rPr>
                <w:b/>
              </w:rPr>
              <w:t>ПК2.1.</w:t>
            </w:r>
            <w:r w:rsidRPr="00E372CC">
              <w:t xml:space="preserve"> Применение знаний о морфофункциональных особенностях, физиологических состояниях и патологических процессах в организме человека в профессиональной сфере</w:t>
            </w:r>
          </w:p>
        </w:tc>
        <w:tc>
          <w:tcPr>
            <w:tcW w:w="4111" w:type="dxa"/>
          </w:tcPr>
          <w:p w:rsidR="00A014AE" w:rsidRPr="00A014AE" w:rsidRDefault="00A014AE" w:rsidP="00A014AE">
            <w:r w:rsidRPr="00A014AE">
              <w:t>Знать строение, свойства и функции биологических мембран, роль ядра клетки как генетического центра; биологию возбудителей паразитарных инвазий и их жизненные циклы; особенности химического состава, организации и функционирования растительных и животных клеток.</w:t>
            </w:r>
          </w:p>
        </w:tc>
        <w:tc>
          <w:tcPr>
            <w:tcW w:w="2803" w:type="dxa"/>
          </w:tcPr>
          <w:p w:rsidR="00A014AE" w:rsidRPr="009218E8" w:rsidRDefault="0040173B" w:rsidP="0040173B">
            <w:pPr>
              <w:jc w:val="both"/>
              <w:rPr>
                <w:color w:val="000000"/>
              </w:rPr>
            </w:pPr>
            <w:r w:rsidRPr="009218E8">
              <w:rPr>
                <w:color w:val="000000"/>
              </w:rPr>
              <w:t>вопросы № 1-</w:t>
            </w:r>
            <w:r>
              <w:rPr>
                <w:color w:val="000000"/>
              </w:rPr>
              <w:t>12, 61-77</w:t>
            </w:r>
          </w:p>
        </w:tc>
      </w:tr>
      <w:tr w:rsidR="00A014AE" w:rsidRPr="009218E8" w:rsidTr="00F408E2">
        <w:tc>
          <w:tcPr>
            <w:tcW w:w="534" w:type="dxa"/>
            <w:vMerge/>
          </w:tcPr>
          <w:p w:rsidR="00A014AE" w:rsidRPr="009218E8" w:rsidRDefault="00A014AE" w:rsidP="00F408E2">
            <w:pPr>
              <w:ind w:firstLine="7"/>
              <w:jc w:val="both"/>
              <w:rPr>
                <w:color w:val="000000"/>
              </w:rPr>
            </w:pPr>
          </w:p>
        </w:tc>
        <w:tc>
          <w:tcPr>
            <w:tcW w:w="2551" w:type="dxa"/>
            <w:vMerge/>
          </w:tcPr>
          <w:p w:rsidR="00A014AE" w:rsidRPr="009218E8" w:rsidRDefault="00A014AE" w:rsidP="00F408E2">
            <w:pPr>
              <w:jc w:val="both"/>
              <w:rPr>
                <w:color w:val="000000"/>
              </w:rPr>
            </w:pPr>
          </w:p>
        </w:tc>
        <w:tc>
          <w:tcPr>
            <w:tcW w:w="4111" w:type="dxa"/>
          </w:tcPr>
          <w:p w:rsidR="00A014AE" w:rsidRPr="00A014AE" w:rsidRDefault="00A014AE" w:rsidP="00A014AE">
            <w:r w:rsidRPr="00A014AE">
              <w:t>Уметь определять структурные компоненты клеток на электронограммах, характеризовать систематическое положение паразитических представителей и основные типы воздействия паразитов на организм хозяина</w:t>
            </w:r>
          </w:p>
        </w:tc>
        <w:tc>
          <w:tcPr>
            <w:tcW w:w="2803" w:type="dxa"/>
          </w:tcPr>
          <w:p w:rsidR="00A014AE" w:rsidRPr="009218E8" w:rsidRDefault="00F408E2" w:rsidP="00F408E2">
            <w:pPr>
              <w:jc w:val="both"/>
              <w:rPr>
                <w:color w:val="000000"/>
              </w:rPr>
            </w:pPr>
            <w:r w:rsidRPr="009218E8">
              <w:rPr>
                <w:color w:val="000000"/>
              </w:rPr>
              <w:t>практические задания  № 1-</w:t>
            </w:r>
            <w:r>
              <w:rPr>
                <w:color w:val="000000"/>
              </w:rPr>
              <w:t>26, 60-171</w:t>
            </w:r>
          </w:p>
        </w:tc>
      </w:tr>
      <w:tr w:rsidR="00A014AE" w:rsidRPr="009218E8" w:rsidTr="00F408E2">
        <w:tc>
          <w:tcPr>
            <w:tcW w:w="534" w:type="dxa"/>
            <w:vMerge/>
          </w:tcPr>
          <w:p w:rsidR="00A014AE" w:rsidRPr="009218E8" w:rsidRDefault="00A014AE" w:rsidP="00F408E2">
            <w:pPr>
              <w:ind w:firstLine="7"/>
              <w:jc w:val="both"/>
              <w:rPr>
                <w:color w:val="000000"/>
              </w:rPr>
            </w:pPr>
          </w:p>
        </w:tc>
        <w:tc>
          <w:tcPr>
            <w:tcW w:w="2551" w:type="dxa"/>
            <w:vMerge/>
          </w:tcPr>
          <w:p w:rsidR="00A014AE" w:rsidRPr="009218E8" w:rsidRDefault="00A014AE" w:rsidP="00F408E2">
            <w:pPr>
              <w:jc w:val="both"/>
              <w:rPr>
                <w:color w:val="000000"/>
              </w:rPr>
            </w:pPr>
          </w:p>
        </w:tc>
        <w:tc>
          <w:tcPr>
            <w:tcW w:w="4111" w:type="dxa"/>
          </w:tcPr>
          <w:p w:rsidR="00A014AE" w:rsidRPr="00A014AE" w:rsidRDefault="00A014AE" w:rsidP="00A014AE">
            <w:r w:rsidRPr="00A014AE">
              <w:t>Владеть навыками распознавания компонентов клеток и жизненных стадий паразитических представителей разных классов на микрофотографиях и схемах.</w:t>
            </w:r>
          </w:p>
        </w:tc>
        <w:tc>
          <w:tcPr>
            <w:tcW w:w="2803" w:type="dxa"/>
          </w:tcPr>
          <w:p w:rsidR="00A014AE" w:rsidRPr="009218E8" w:rsidRDefault="00F408E2" w:rsidP="00F408E2">
            <w:pPr>
              <w:jc w:val="both"/>
              <w:rPr>
                <w:color w:val="000000"/>
              </w:rPr>
            </w:pPr>
            <w:r w:rsidRPr="009218E8">
              <w:rPr>
                <w:color w:val="000000"/>
              </w:rPr>
              <w:t>практические задания  № 1-</w:t>
            </w:r>
            <w:r>
              <w:rPr>
                <w:color w:val="000000"/>
              </w:rPr>
              <w:t>26, 60-171</w:t>
            </w:r>
          </w:p>
        </w:tc>
      </w:tr>
      <w:tr w:rsidR="00764112" w:rsidRPr="009218E8" w:rsidTr="00F408E2">
        <w:tc>
          <w:tcPr>
            <w:tcW w:w="534" w:type="dxa"/>
            <w:vMerge w:val="restart"/>
          </w:tcPr>
          <w:p w:rsidR="00764112" w:rsidRPr="009218E8" w:rsidRDefault="00764112" w:rsidP="00F408E2">
            <w:pPr>
              <w:ind w:firstLine="7"/>
              <w:jc w:val="both"/>
              <w:rPr>
                <w:color w:val="000000"/>
              </w:rPr>
            </w:pPr>
            <w:r>
              <w:rPr>
                <w:color w:val="000000"/>
              </w:rPr>
              <w:t>4.</w:t>
            </w:r>
          </w:p>
        </w:tc>
        <w:tc>
          <w:tcPr>
            <w:tcW w:w="2551" w:type="dxa"/>
            <w:vMerge w:val="restart"/>
          </w:tcPr>
          <w:p w:rsidR="00764112" w:rsidRDefault="00764112" w:rsidP="00A014AE">
            <w:r w:rsidRPr="00E372CC">
              <w:rPr>
                <w:b/>
              </w:rPr>
              <w:t>ОПК-2</w:t>
            </w:r>
            <w:r>
              <w:rPr>
                <w:b/>
              </w:rPr>
              <w:t xml:space="preserve">: </w:t>
            </w:r>
            <w:proofErr w:type="gramStart"/>
            <w:r w:rsidRPr="00E372CC">
              <w:t>Способен</w:t>
            </w:r>
            <w:proofErr w:type="gramEnd"/>
            <w:r w:rsidRPr="00E372CC">
              <w:t xml:space="preserve"> применять знания о морфофункциональных особенностях, физиологических состояниях и патологических процессах в организме человека для решения профессиональных задач</w:t>
            </w:r>
          </w:p>
          <w:p w:rsidR="00764112" w:rsidRDefault="00764112" w:rsidP="00A014AE">
            <w:r w:rsidRPr="00A014AE">
              <w:rPr>
                <w:b/>
              </w:rPr>
              <w:t>Инд</w:t>
            </w:r>
            <w:proofErr w:type="gramStart"/>
            <w:r w:rsidRPr="00A014AE">
              <w:rPr>
                <w:b/>
              </w:rPr>
              <w:t>.О</w:t>
            </w:r>
            <w:proofErr w:type="gramEnd"/>
            <w:r w:rsidRPr="00A014AE">
              <w:rPr>
                <w:b/>
              </w:rPr>
              <w:t>ПК2.2.</w:t>
            </w:r>
            <w:r w:rsidRPr="00A014AE">
              <w:t xml:space="preserve"> </w:t>
            </w:r>
          </w:p>
          <w:p w:rsidR="00764112" w:rsidRPr="00A014AE" w:rsidRDefault="00764112" w:rsidP="00A014AE">
            <w:r w:rsidRPr="00A014AE">
              <w:t xml:space="preserve">Анализ </w:t>
            </w:r>
            <w:r w:rsidRPr="00A014AE">
              <w:lastRenderedPageBreak/>
              <w:t>фармакокинетики и фармакодинамики лекарственного средства на основе знаний о морфофункциональных особенностях, физиологических состояниях и патологических процессах в организме человека.</w:t>
            </w:r>
          </w:p>
        </w:tc>
        <w:tc>
          <w:tcPr>
            <w:tcW w:w="4111" w:type="dxa"/>
          </w:tcPr>
          <w:p w:rsidR="00764112" w:rsidRPr="00764112" w:rsidRDefault="00764112" w:rsidP="00764112">
            <w:r w:rsidRPr="00764112">
              <w:lastRenderedPageBreak/>
              <w:t>Знать теоретические основы биологии нарушений наследственного аппарата, механизмов воспроизводства клеток и патологических процессов, обусловленных данными нарушениями; основы механизмов действия тератогенных факторов; нарушения в организме человека.</w:t>
            </w:r>
          </w:p>
        </w:tc>
        <w:tc>
          <w:tcPr>
            <w:tcW w:w="2803" w:type="dxa"/>
          </w:tcPr>
          <w:p w:rsidR="00764112" w:rsidRPr="009218E8" w:rsidRDefault="0040173B" w:rsidP="00F408E2">
            <w:pPr>
              <w:jc w:val="both"/>
              <w:rPr>
                <w:color w:val="000000"/>
              </w:rPr>
            </w:pPr>
            <w:r w:rsidRPr="009218E8">
              <w:rPr>
                <w:color w:val="000000"/>
              </w:rPr>
              <w:t>вопросы № 1</w:t>
            </w:r>
            <w:r>
              <w:rPr>
                <w:color w:val="000000"/>
              </w:rPr>
              <w:t>3</w:t>
            </w:r>
            <w:r w:rsidRPr="009218E8">
              <w:rPr>
                <w:color w:val="000000"/>
              </w:rPr>
              <w:t>-</w:t>
            </w:r>
            <w:r>
              <w:rPr>
                <w:color w:val="000000"/>
              </w:rPr>
              <w:t>33, 38-53.</w:t>
            </w:r>
          </w:p>
        </w:tc>
      </w:tr>
      <w:tr w:rsidR="00764112" w:rsidRPr="009218E8" w:rsidTr="00F408E2">
        <w:tc>
          <w:tcPr>
            <w:tcW w:w="534" w:type="dxa"/>
            <w:vMerge/>
          </w:tcPr>
          <w:p w:rsidR="00764112" w:rsidRPr="009218E8" w:rsidRDefault="00764112" w:rsidP="00F408E2">
            <w:pPr>
              <w:ind w:firstLine="7"/>
              <w:jc w:val="both"/>
              <w:rPr>
                <w:color w:val="000000"/>
              </w:rPr>
            </w:pPr>
          </w:p>
        </w:tc>
        <w:tc>
          <w:tcPr>
            <w:tcW w:w="2551" w:type="dxa"/>
            <w:vMerge/>
          </w:tcPr>
          <w:p w:rsidR="00764112" w:rsidRPr="009218E8" w:rsidRDefault="00764112" w:rsidP="00F408E2">
            <w:pPr>
              <w:jc w:val="both"/>
              <w:rPr>
                <w:color w:val="000000"/>
              </w:rPr>
            </w:pPr>
          </w:p>
        </w:tc>
        <w:tc>
          <w:tcPr>
            <w:tcW w:w="4111" w:type="dxa"/>
          </w:tcPr>
          <w:p w:rsidR="00764112" w:rsidRPr="00764112" w:rsidRDefault="00764112" w:rsidP="00764112">
            <w:r w:rsidRPr="00764112">
              <w:t xml:space="preserve">Уметь объяснять действие (основы биологии механизмов фармакокинетики и фармакодинамики) некоторых </w:t>
            </w:r>
            <w:r w:rsidRPr="00764112">
              <w:lastRenderedPageBreak/>
              <w:t>лекарственных сре</w:t>
            </w:r>
            <w:proofErr w:type="gramStart"/>
            <w:r w:rsidRPr="00764112">
              <w:t>дств пр</w:t>
            </w:r>
            <w:proofErr w:type="gramEnd"/>
            <w:r w:rsidRPr="00764112">
              <w:t>и характеристике патогенеза наиболее распространённых наследственных и инвазионных заболеваний</w:t>
            </w:r>
          </w:p>
        </w:tc>
        <w:tc>
          <w:tcPr>
            <w:tcW w:w="2803" w:type="dxa"/>
          </w:tcPr>
          <w:p w:rsidR="00764112" w:rsidRPr="009218E8" w:rsidRDefault="00F408E2" w:rsidP="00F408E2">
            <w:pPr>
              <w:jc w:val="both"/>
              <w:rPr>
                <w:color w:val="000000"/>
              </w:rPr>
            </w:pPr>
            <w:r w:rsidRPr="009218E8">
              <w:rPr>
                <w:color w:val="000000"/>
              </w:rPr>
              <w:lastRenderedPageBreak/>
              <w:t xml:space="preserve">практические задания  № </w:t>
            </w:r>
            <w:r>
              <w:rPr>
                <w:color w:val="000000"/>
              </w:rPr>
              <w:t>27-171</w:t>
            </w:r>
          </w:p>
        </w:tc>
      </w:tr>
      <w:tr w:rsidR="00764112" w:rsidRPr="009218E8" w:rsidTr="00F408E2">
        <w:tc>
          <w:tcPr>
            <w:tcW w:w="534" w:type="dxa"/>
            <w:vMerge/>
          </w:tcPr>
          <w:p w:rsidR="00764112" w:rsidRPr="009218E8" w:rsidRDefault="00764112" w:rsidP="00F408E2">
            <w:pPr>
              <w:ind w:firstLine="7"/>
              <w:jc w:val="both"/>
              <w:rPr>
                <w:color w:val="000000"/>
              </w:rPr>
            </w:pPr>
          </w:p>
        </w:tc>
        <w:tc>
          <w:tcPr>
            <w:tcW w:w="2551" w:type="dxa"/>
            <w:vMerge/>
          </w:tcPr>
          <w:p w:rsidR="00764112" w:rsidRPr="009218E8" w:rsidRDefault="00764112" w:rsidP="00F408E2">
            <w:pPr>
              <w:jc w:val="both"/>
              <w:rPr>
                <w:color w:val="000000"/>
              </w:rPr>
            </w:pPr>
          </w:p>
        </w:tc>
        <w:tc>
          <w:tcPr>
            <w:tcW w:w="4111" w:type="dxa"/>
          </w:tcPr>
          <w:p w:rsidR="00764112" w:rsidRPr="00764112" w:rsidRDefault="00764112" w:rsidP="00764112">
            <w:r w:rsidRPr="00764112">
              <w:t>Владеть навыками характеристики наследственных и инвазионных патологических состояний человека на основе особенностей морфологии, биологии и физиологии возбудителей инвазий и причин наследственных заболеваний</w:t>
            </w:r>
          </w:p>
        </w:tc>
        <w:tc>
          <w:tcPr>
            <w:tcW w:w="2803" w:type="dxa"/>
          </w:tcPr>
          <w:p w:rsidR="00764112" w:rsidRPr="009218E8" w:rsidRDefault="00F408E2" w:rsidP="00F408E2">
            <w:pPr>
              <w:jc w:val="both"/>
              <w:rPr>
                <w:color w:val="000000"/>
              </w:rPr>
            </w:pPr>
            <w:r w:rsidRPr="009218E8">
              <w:rPr>
                <w:color w:val="000000"/>
              </w:rPr>
              <w:t xml:space="preserve">практические задания  № </w:t>
            </w:r>
            <w:r>
              <w:rPr>
                <w:color w:val="000000"/>
              </w:rPr>
              <w:t>27-171</w:t>
            </w:r>
          </w:p>
        </w:tc>
      </w:tr>
      <w:tr w:rsidR="00887A07" w:rsidRPr="009218E8" w:rsidTr="00F408E2">
        <w:tc>
          <w:tcPr>
            <w:tcW w:w="534" w:type="dxa"/>
            <w:vMerge w:val="restart"/>
          </w:tcPr>
          <w:p w:rsidR="00887A07" w:rsidRPr="009218E8" w:rsidRDefault="00887A07" w:rsidP="00F408E2">
            <w:pPr>
              <w:ind w:firstLine="7"/>
              <w:jc w:val="both"/>
              <w:rPr>
                <w:color w:val="000000"/>
              </w:rPr>
            </w:pPr>
            <w:r>
              <w:rPr>
                <w:color w:val="000000"/>
              </w:rPr>
              <w:t>5.</w:t>
            </w:r>
          </w:p>
        </w:tc>
        <w:tc>
          <w:tcPr>
            <w:tcW w:w="2551" w:type="dxa"/>
            <w:vMerge w:val="restart"/>
          </w:tcPr>
          <w:p w:rsidR="00887A07" w:rsidRPr="00764112" w:rsidRDefault="00887A07" w:rsidP="00F408E2">
            <w:pPr>
              <w:jc w:val="both"/>
              <w:rPr>
                <w:b/>
                <w:color w:val="000000"/>
              </w:rPr>
            </w:pPr>
            <w:r w:rsidRPr="00764112">
              <w:rPr>
                <w:b/>
                <w:color w:val="000000"/>
              </w:rPr>
              <w:t xml:space="preserve">УК-10: </w:t>
            </w:r>
          </w:p>
          <w:p w:rsidR="00887A07" w:rsidRDefault="00887A07" w:rsidP="00F408E2">
            <w:pPr>
              <w:jc w:val="both"/>
            </w:pPr>
            <w:proofErr w:type="gramStart"/>
            <w:r w:rsidRPr="00764112">
              <w:t>Способен</w:t>
            </w:r>
            <w:proofErr w:type="gramEnd"/>
            <w:r w:rsidRPr="00764112">
              <w:t xml:space="preserve"> формировать нетерпимое отношение к коррупционному поведению.</w:t>
            </w:r>
          </w:p>
          <w:p w:rsidR="00887A07" w:rsidRPr="009218E8" w:rsidRDefault="00887A07" w:rsidP="00F408E2">
            <w:pPr>
              <w:jc w:val="both"/>
              <w:rPr>
                <w:color w:val="000000"/>
              </w:rPr>
            </w:pPr>
            <w:r w:rsidRPr="00764112">
              <w:rPr>
                <w:b/>
                <w:color w:val="000000"/>
                <w:sz w:val="22"/>
                <w:szCs w:val="22"/>
                <w:shd w:val="clear" w:color="auto" w:fill="FFF0F7"/>
              </w:rPr>
              <w:t>И</w:t>
            </w:r>
            <w:r w:rsidRPr="00764112">
              <w:rPr>
                <w:b/>
              </w:rPr>
              <w:t>нд</w:t>
            </w:r>
            <w:proofErr w:type="gramStart"/>
            <w:r w:rsidRPr="00764112">
              <w:rPr>
                <w:b/>
              </w:rPr>
              <w:t>.У</w:t>
            </w:r>
            <w:proofErr w:type="gramEnd"/>
            <w:r w:rsidRPr="00764112">
              <w:rPr>
                <w:b/>
              </w:rPr>
              <w:t>К10.1.</w:t>
            </w:r>
            <w:r w:rsidRPr="00764112">
              <w:t xml:space="preserve"> Понимает значение основных правовых категорий, сущность коррупционного поведения, формы его проявления в различных сферах общественной деятельности.</w:t>
            </w:r>
          </w:p>
        </w:tc>
        <w:tc>
          <w:tcPr>
            <w:tcW w:w="4111" w:type="dxa"/>
          </w:tcPr>
          <w:p w:rsidR="00887A07" w:rsidRPr="00764112" w:rsidRDefault="00887A07" w:rsidP="00764112">
            <w:r w:rsidRPr="00764112">
              <w:t>Знать понятие, сущность, ключевые характеристики и черты коррупции, признаки и формы проявления коррупции в сфере образования, профессиональной деятельности и повседневной жизни</w:t>
            </w:r>
          </w:p>
        </w:tc>
        <w:tc>
          <w:tcPr>
            <w:tcW w:w="2803" w:type="dxa"/>
          </w:tcPr>
          <w:p w:rsidR="00887A07" w:rsidRPr="009218E8" w:rsidRDefault="00887A07" w:rsidP="00F408E2">
            <w:pPr>
              <w:jc w:val="both"/>
              <w:rPr>
                <w:color w:val="000000"/>
              </w:rPr>
            </w:pPr>
          </w:p>
        </w:tc>
      </w:tr>
      <w:tr w:rsidR="00887A07" w:rsidRPr="009218E8" w:rsidTr="00F408E2">
        <w:tc>
          <w:tcPr>
            <w:tcW w:w="534" w:type="dxa"/>
            <w:vMerge/>
          </w:tcPr>
          <w:p w:rsidR="00887A07" w:rsidRPr="009218E8" w:rsidRDefault="00887A07" w:rsidP="00F408E2">
            <w:pPr>
              <w:ind w:firstLine="7"/>
              <w:jc w:val="both"/>
              <w:rPr>
                <w:color w:val="000000"/>
              </w:rPr>
            </w:pPr>
          </w:p>
        </w:tc>
        <w:tc>
          <w:tcPr>
            <w:tcW w:w="2551" w:type="dxa"/>
            <w:vMerge/>
          </w:tcPr>
          <w:p w:rsidR="00887A07" w:rsidRPr="009218E8" w:rsidRDefault="00887A07" w:rsidP="00F408E2">
            <w:pPr>
              <w:jc w:val="both"/>
              <w:rPr>
                <w:color w:val="000000"/>
              </w:rPr>
            </w:pPr>
          </w:p>
        </w:tc>
        <w:tc>
          <w:tcPr>
            <w:tcW w:w="4111" w:type="dxa"/>
          </w:tcPr>
          <w:p w:rsidR="00887A07" w:rsidRPr="00887A07" w:rsidRDefault="00887A07" w:rsidP="00887A07">
            <w:r w:rsidRPr="00887A07">
              <w:t>Уметь применять полученные знания в практических ситуациях при осуществлении профессиональной деятельности; определять признаки коррупционного поведения</w:t>
            </w:r>
          </w:p>
        </w:tc>
        <w:tc>
          <w:tcPr>
            <w:tcW w:w="2803" w:type="dxa"/>
          </w:tcPr>
          <w:p w:rsidR="00887A07" w:rsidRPr="009218E8" w:rsidRDefault="00887A07" w:rsidP="00F408E2">
            <w:pPr>
              <w:jc w:val="both"/>
              <w:rPr>
                <w:color w:val="000000"/>
              </w:rPr>
            </w:pPr>
          </w:p>
        </w:tc>
      </w:tr>
      <w:tr w:rsidR="00887A07" w:rsidRPr="00ED0F7E" w:rsidTr="00F408E2">
        <w:tc>
          <w:tcPr>
            <w:tcW w:w="534" w:type="dxa"/>
            <w:vMerge/>
          </w:tcPr>
          <w:p w:rsidR="00887A07" w:rsidRPr="00ED0F7E" w:rsidRDefault="00887A07" w:rsidP="00ED0F7E"/>
        </w:tc>
        <w:tc>
          <w:tcPr>
            <w:tcW w:w="2551" w:type="dxa"/>
            <w:vMerge/>
          </w:tcPr>
          <w:p w:rsidR="00887A07" w:rsidRPr="00ED0F7E" w:rsidRDefault="00887A07" w:rsidP="00ED0F7E"/>
        </w:tc>
        <w:tc>
          <w:tcPr>
            <w:tcW w:w="4111" w:type="dxa"/>
          </w:tcPr>
          <w:p w:rsidR="00887A07" w:rsidRPr="00887A07" w:rsidRDefault="00887A07" w:rsidP="00887A07">
            <w:r w:rsidRPr="00887A07">
              <w:t>Владеть понятийным аппаратом противодействия коррупции; умением правильного практического применения знаний в условиях профессиональной и общественной деятельности</w:t>
            </w:r>
          </w:p>
        </w:tc>
        <w:tc>
          <w:tcPr>
            <w:tcW w:w="2803" w:type="dxa"/>
          </w:tcPr>
          <w:p w:rsidR="00887A07" w:rsidRPr="00ED0F7E" w:rsidRDefault="00887A07" w:rsidP="00ED0F7E"/>
        </w:tc>
      </w:tr>
      <w:tr w:rsidR="00887A07" w:rsidRPr="00ED0F7E" w:rsidTr="00F408E2">
        <w:tc>
          <w:tcPr>
            <w:tcW w:w="534" w:type="dxa"/>
            <w:vMerge w:val="restart"/>
          </w:tcPr>
          <w:p w:rsidR="00887A07" w:rsidRPr="00ED0F7E" w:rsidRDefault="00887A07" w:rsidP="00ED0F7E">
            <w:r>
              <w:t xml:space="preserve">6. </w:t>
            </w:r>
          </w:p>
        </w:tc>
        <w:tc>
          <w:tcPr>
            <w:tcW w:w="2551" w:type="dxa"/>
            <w:vMerge w:val="restart"/>
          </w:tcPr>
          <w:p w:rsidR="00887A07" w:rsidRPr="00764112" w:rsidRDefault="00887A07" w:rsidP="00887A07">
            <w:pPr>
              <w:jc w:val="both"/>
              <w:rPr>
                <w:b/>
                <w:color w:val="000000"/>
              </w:rPr>
            </w:pPr>
            <w:r w:rsidRPr="00764112">
              <w:rPr>
                <w:b/>
                <w:color w:val="000000"/>
              </w:rPr>
              <w:t xml:space="preserve">УК-10: </w:t>
            </w:r>
          </w:p>
          <w:p w:rsidR="00887A07" w:rsidRDefault="00887A07" w:rsidP="00887A07">
            <w:pPr>
              <w:jc w:val="both"/>
            </w:pPr>
            <w:proofErr w:type="gramStart"/>
            <w:r w:rsidRPr="00764112">
              <w:t>Способен</w:t>
            </w:r>
            <w:proofErr w:type="gramEnd"/>
            <w:r w:rsidRPr="00764112">
              <w:t xml:space="preserve"> формировать нетерпимое отношение к коррупционному поведению.</w:t>
            </w:r>
          </w:p>
          <w:p w:rsidR="00887A07" w:rsidRPr="00887A07" w:rsidRDefault="00887A07" w:rsidP="00887A07">
            <w:pPr>
              <w:rPr>
                <w:b/>
              </w:rPr>
            </w:pPr>
            <w:r w:rsidRPr="00887A07">
              <w:rPr>
                <w:b/>
              </w:rPr>
              <w:t>Инд</w:t>
            </w:r>
            <w:proofErr w:type="gramStart"/>
            <w:r w:rsidRPr="00887A07">
              <w:rPr>
                <w:b/>
              </w:rPr>
              <w:t>.У</w:t>
            </w:r>
            <w:proofErr w:type="gramEnd"/>
            <w:r w:rsidRPr="00887A07">
              <w:rPr>
                <w:b/>
              </w:rPr>
              <w:t xml:space="preserve">К10.3. </w:t>
            </w:r>
          </w:p>
          <w:p w:rsidR="00887A07" w:rsidRPr="00887A07" w:rsidRDefault="00887A07" w:rsidP="00887A07">
            <w:r w:rsidRPr="00887A07">
              <w:t xml:space="preserve">Умеет правильно анализировать, толковать и применять нормы права в различных сферах социальной деятельности, а также в сфере противодействия коррупции. Осуществляет социальную и профессиональную деятельность на основе развитого правосознания и </w:t>
            </w:r>
            <w:r w:rsidRPr="00887A07">
              <w:lastRenderedPageBreak/>
              <w:t>сформированной правовой культуры.</w:t>
            </w:r>
          </w:p>
        </w:tc>
        <w:tc>
          <w:tcPr>
            <w:tcW w:w="4111" w:type="dxa"/>
          </w:tcPr>
          <w:p w:rsidR="00887A07" w:rsidRPr="00887A07" w:rsidRDefault="00887A07" w:rsidP="00887A07">
            <w:r w:rsidRPr="00887A07">
              <w:lastRenderedPageBreak/>
              <w:t>Знать основные направления противодействия коррупции, его правовые и организационные основы; меры профилактики коррупции в профессиональной деятельности; ответственность за коррупционные правонарушения</w:t>
            </w:r>
          </w:p>
        </w:tc>
        <w:tc>
          <w:tcPr>
            <w:tcW w:w="2803" w:type="dxa"/>
          </w:tcPr>
          <w:p w:rsidR="00887A07" w:rsidRPr="00ED0F7E" w:rsidRDefault="00887A07" w:rsidP="00ED0F7E"/>
        </w:tc>
      </w:tr>
      <w:tr w:rsidR="00887A07" w:rsidRPr="00ED0F7E" w:rsidTr="00F408E2">
        <w:tc>
          <w:tcPr>
            <w:tcW w:w="534" w:type="dxa"/>
            <w:vMerge/>
          </w:tcPr>
          <w:p w:rsidR="00887A07" w:rsidRPr="00ED0F7E" w:rsidRDefault="00887A07" w:rsidP="00ED0F7E"/>
        </w:tc>
        <w:tc>
          <w:tcPr>
            <w:tcW w:w="2551" w:type="dxa"/>
            <w:vMerge/>
          </w:tcPr>
          <w:p w:rsidR="00887A07" w:rsidRPr="00ED0F7E" w:rsidRDefault="00887A07" w:rsidP="00ED0F7E"/>
        </w:tc>
        <w:tc>
          <w:tcPr>
            <w:tcW w:w="4111" w:type="dxa"/>
          </w:tcPr>
          <w:p w:rsidR="00887A07" w:rsidRPr="00887A07" w:rsidRDefault="00887A07" w:rsidP="00887A07">
            <w:r w:rsidRPr="00887A07">
              <w:t>Уметь применять полученные знания при выполнении профессиональной деятельности; анализировать ситуации и противодействовать коррупции в сфере профессиональной и социальной деятельности; способствовать устранению причин и условий, приводящих к коррупции</w:t>
            </w:r>
          </w:p>
        </w:tc>
        <w:tc>
          <w:tcPr>
            <w:tcW w:w="2803" w:type="dxa"/>
          </w:tcPr>
          <w:p w:rsidR="00887A07" w:rsidRPr="00ED0F7E" w:rsidRDefault="00887A07" w:rsidP="00ED0F7E"/>
        </w:tc>
      </w:tr>
      <w:tr w:rsidR="00887A07" w:rsidRPr="00ED0F7E" w:rsidTr="00F408E2">
        <w:tc>
          <w:tcPr>
            <w:tcW w:w="534" w:type="dxa"/>
            <w:vMerge/>
          </w:tcPr>
          <w:p w:rsidR="00887A07" w:rsidRPr="00ED0F7E" w:rsidRDefault="00887A07" w:rsidP="00ED0F7E"/>
        </w:tc>
        <w:tc>
          <w:tcPr>
            <w:tcW w:w="2551" w:type="dxa"/>
            <w:vMerge/>
          </w:tcPr>
          <w:p w:rsidR="00887A07" w:rsidRPr="00ED0F7E" w:rsidRDefault="00887A07" w:rsidP="00ED0F7E"/>
        </w:tc>
        <w:tc>
          <w:tcPr>
            <w:tcW w:w="4111" w:type="dxa"/>
          </w:tcPr>
          <w:p w:rsidR="00887A07" w:rsidRPr="00887A07" w:rsidRDefault="00887A07" w:rsidP="00887A07">
            <w:r w:rsidRPr="00887A07">
              <w:t>Владеть этической культурой общения и мышления, правовой культурой, как в профессиональной среде, так и в повседневной жизни; навыками анализа и решения задач, связанных с урегулированием конфликтных ситуаций</w:t>
            </w:r>
          </w:p>
        </w:tc>
        <w:tc>
          <w:tcPr>
            <w:tcW w:w="2803" w:type="dxa"/>
          </w:tcPr>
          <w:p w:rsidR="00887A07" w:rsidRPr="00ED0F7E" w:rsidRDefault="00887A07" w:rsidP="00ED0F7E"/>
        </w:tc>
      </w:tr>
    </w:tbl>
    <w:p w:rsidR="00C1419F" w:rsidRPr="00ED0F7E" w:rsidRDefault="00C1419F" w:rsidP="00ED0F7E"/>
    <w:p w:rsidR="00C1419F" w:rsidRPr="002C5F81" w:rsidRDefault="00C1419F" w:rsidP="00C1419F">
      <w:pPr>
        <w:ind w:firstLine="709"/>
        <w:jc w:val="center"/>
        <w:rPr>
          <w:b/>
        </w:rPr>
      </w:pPr>
      <w:r w:rsidRPr="002C5F81">
        <w:rPr>
          <w:b/>
        </w:rPr>
        <w:t xml:space="preserve">4. Методические рекомендации </w:t>
      </w:r>
      <w:r w:rsidRPr="002C5F81">
        <w:rPr>
          <w:b/>
          <w:bCs/>
        </w:rPr>
        <w:t>по применению балльно-рейтинговой системы</w:t>
      </w:r>
      <w:r w:rsidRPr="002C5F81">
        <w:rPr>
          <w:b/>
        </w:rPr>
        <w:t xml:space="preserve"> оценивания </w:t>
      </w:r>
      <w:r w:rsidRPr="00AE067C">
        <w:rPr>
          <w:b/>
        </w:rPr>
        <w:t xml:space="preserve">учебных достижений обучающихся </w:t>
      </w:r>
      <w:r w:rsidRPr="00AE067C">
        <w:rPr>
          <w:b/>
          <w:bCs/>
        </w:rPr>
        <w:t>в рамках изучения дисциплины</w:t>
      </w:r>
      <w:r>
        <w:rPr>
          <w:b/>
          <w:bCs/>
        </w:rPr>
        <w:t xml:space="preserve"> «Биология»</w:t>
      </w:r>
    </w:p>
    <w:p w:rsidR="00C1419F" w:rsidRPr="002C5F81" w:rsidRDefault="00C1419F" w:rsidP="00C1419F">
      <w:pPr>
        <w:ind w:firstLine="709"/>
        <w:jc w:val="center"/>
      </w:pPr>
    </w:p>
    <w:p w:rsidR="00C1419F" w:rsidRDefault="00C1419F" w:rsidP="00C1419F">
      <w:pPr>
        <w:ind w:firstLine="709"/>
        <w:jc w:val="both"/>
      </w:pPr>
      <w:r w:rsidRPr="002C5F81">
        <w:t>Текущий фактический рейтинг (Ртф</w:t>
      </w:r>
      <w:r>
        <w:t xml:space="preserve"> он же Ртс</w:t>
      </w:r>
      <w:r w:rsidRPr="002C5F81">
        <w:t>) по дисциплине (</w:t>
      </w:r>
      <w:r w:rsidRPr="002C5F81">
        <w:rPr>
          <w:b/>
        </w:rPr>
        <w:t>максимально 70 баллов</w:t>
      </w:r>
      <w:r w:rsidRPr="002C5F81">
        <w:t>)</w:t>
      </w:r>
      <w:r>
        <w:t>.</w:t>
      </w:r>
      <w:r w:rsidRPr="002C5F81">
        <w:t xml:space="preserve"> </w:t>
      </w:r>
      <w:r>
        <w:t>Р</w:t>
      </w:r>
      <w:r w:rsidRPr="002C5F81">
        <w:t xml:space="preserve">ассчитывается как </w:t>
      </w:r>
      <w:r w:rsidRPr="00327DB0">
        <w:rPr>
          <w:b/>
        </w:rPr>
        <w:t>сумма баллов по модулям</w:t>
      </w:r>
      <w:r>
        <w:t>.</w:t>
      </w:r>
    </w:p>
    <w:p w:rsidR="00C1419F" w:rsidRDefault="00C1419F" w:rsidP="00C1419F">
      <w:pPr>
        <w:ind w:firstLine="709"/>
        <w:jc w:val="both"/>
      </w:pPr>
      <w:r>
        <w:t xml:space="preserve"> В структуре дисциплины 4 модуля:</w:t>
      </w:r>
    </w:p>
    <w:p w:rsidR="00C1419F" w:rsidRDefault="00C1419F" w:rsidP="00C1419F">
      <w:pPr>
        <w:pStyle w:val="a6"/>
        <w:numPr>
          <w:ilvl w:val="1"/>
          <w:numId w:val="284"/>
        </w:numPr>
        <w:tabs>
          <w:tab w:val="clear" w:pos="2340"/>
        </w:tabs>
        <w:ind w:left="426"/>
        <w:rPr>
          <w:rFonts w:ascii="Times New Roman" w:hAnsi="Times New Roman"/>
          <w:sz w:val="24"/>
        </w:rPr>
      </w:pPr>
      <w:r w:rsidRPr="00327DB0">
        <w:rPr>
          <w:rFonts w:ascii="Times New Roman" w:hAnsi="Times New Roman"/>
          <w:sz w:val="24"/>
        </w:rPr>
        <w:t xml:space="preserve">Модуль 1. </w:t>
      </w:r>
      <w:r>
        <w:rPr>
          <w:rFonts w:ascii="Times New Roman" w:hAnsi="Times New Roman"/>
          <w:sz w:val="24"/>
        </w:rPr>
        <w:t>«Биология клетки» - Рейтинг модуля 1 максимум - 20 баллов.</w:t>
      </w:r>
    </w:p>
    <w:p w:rsidR="00C1419F" w:rsidRDefault="00C1419F" w:rsidP="00C1419F">
      <w:pPr>
        <w:pStyle w:val="a6"/>
        <w:numPr>
          <w:ilvl w:val="1"/>
          <w:numId w:val="284"/>
        </w:numPr>
        <w:tabs>
          <w:tab w:val="clear" w:pos="2340"/>
        </w:tabs>
        <w:ind w:left="426"/>
        <w:rPr>
          <w:rFonts w:ascii="Times New Roman" w:hAnsi="Times New Roman"/>
          <w:sz w:val="24"/>
        </w:rPr>
      </w:pPr>
      <w:r>
        <w:rPr>
          <w:rFonts w:ascii="Times New Roman" w:hAnsi="Times New Roman"/>
          <w:sz w:val="24"/>
        </w:rPr>
        <w:t>Модуль 2. «Генетика» - Рейтинг модуля 2 максимум - 20 баллов.</w:t>
      </w:r>
    </w:p>
    <w:p w:rsidR="00C1419F" w:rsidRDefault="00C1419F" w:rsidP="00C1419F">
      <w:pPr>
        <w:pStyle w:val="a6"/>
        <w:numPr>
          <w:ilvl w:val="1"/>
          <w:numId w:val="284"/>
        </w:numPr>
        <w:tabs>
          <w:tab w:val="clear" w:pos="2340"/>
        </w:tabs>
        <w:ind w:left="426"/>
        <w:rPr>
          <w:rFonts w:ascii="Times New Roman" w:hAnsi="Times New Roman"/>
          <w:sz w:val="24"/>
        </w:rPr>
      </w:pPr>
      <w:r>
        <w:rPr>
          <w:rFonts w:ascii="Times New Roman" w:hAnsi="Times New Roman"/>
          <w:sz w:val="24"/>
        </w:rPr>
        <w:t>Модуль 3. «Размножение и развитие. Онтогенез» - Рейтинг модуля 3 максимум - 10 баллов.</w:t>
      </w:r>
    </w:p>
    <w:p w:rsidR="00C1419F" w:rsidRDefault="00C1419F" w:rsidP="00C1419F">
      <w:pPr>
        <w:pStyle w:val="a6"/>
        <w:numPr>
          <w:ilvl w:val="1"/>
          <w:numId w:val="284"/>
        </w:numPr>
        <w:tabs>
          <w:tab w:val="clear" w:pos="2340"/>
        </w:tabs>
        <w:ind w:left="426"/>
        <w:rPr>
          <w:rFonts w:ascii="Times New Roman" w:hAnsi="Times New Roman"/>
          <w:sz w:val="24"/>
        </w:rPr>
      </w:pPr>
      <w:r>
        <w:rPr>
          <w:rFonts w:ascii="Times New Roman" w:hAnsi="Times New Roman"/>
          <w:sz w:val="24"/>
        </w:rPr>
        <w:t>Модуль 4. «Экология. Медицинская паразитология» - Рейтинг модуля 4 макс. – 20 баллов.</w:t>
      </w:r>
    </w:p>
    <w:p w:rsidR="00C1419F" w:rsidRDefault="00C1419F" w:rsidP="00C1419F">
      <w:pPr>
        <w:ind w:left="66"/>
      </w:pPr>
    </w:p>
    <w:p w:rsidR="00C1419F" w:rsidRDefault="00C1419F" w:rsidP="00C1419F">
      <w:pPr>
        <w:ind w:left="66" w:firstLine="360"/>
      </w:pPr>
      <w:r>
        <w:t>Рейтинг модулей рассчитывается на основе баллов по контрольным точкам практических занятий (Тк, текущая успеваемость студента) и результатов по контрольным точкам итогового занятия по модулю (Рр, рубежный контроль).</w:t>
      </w:r>
    </w:p>
    <w:p w:rsidR="00C1419F" w:rsidRDefault="00C1419F" w:rsidP="00C1419F">
      <w:pPr>
        <w:pStyle w:val="a6"/>
        <w:numPr>
          <w:ilvl w:val="0"/>
          <w:numId w:val="370"/>
        </w:numPr>
        <w:ind w:left="426"/>
        <w:rPr>
          <w:rFonts w:ascii="Times New Roman" w:hAnsi="Times New Roman"/>
          <w:sz w:val="24"/>
          <w:szCs w:val="24"/>
        </w:rPr>
      </w:pPr>
      <w:r w:rsidRPr="00362230">
        <w:rPr>
          <w:rFonts w:ascii="Times New Roman" w:hAnsi="Times New Roman"/>
          <w:b/>
          <w:sz w:val="24"/>
          <w:szCs w:val="24"/>
        </w:rPr>
        <w:t>Тк (текущий контроль успеваемости)</w:t>
      </w:r>
      <w:r w:rsidRPr="00362230">
        <w:rPr>
          <w:rFonts w:ascii="Times New Roman" w:hAnsi="Times New Roman"/>
          <w:sz w:val="24"/>
          <w:szCs w:val="24"/>
        </w:rPr>
        <w:t xml:space="preserve"> рассчитывается как среднее арифметическое значение всех отметок по контрольным точкам практических занятий данного модуля. Каждая контрольная точка оценивается от 0 до 5. Т.о. средний балл текущего </w:t>
      </w:r>
      <w:r>
        <w:rPr>
          <w:rFonts w:ascii="Times New Roman" w:hAnsi="Times New Roman"/>
          <w:sz w:val="24"/>
          <w:szCs w:val="24"/>
        </w:rPr>
        <w:t>контроля может быть в диапазоне от 0 до 5.</w:t>
      </w:r>
    </w:p>
    <w:p w:rsidR="00C1419F" w:rsidRDefault="00C1419F" w:rsidP="00C1419F">
      <w:pPr>
        <w:pStyle w:val="a6"/>
        <w:numPr>
          <w:ilvl w:val="0"/>
          <w:numId w:val="370"/>
        </w:numPr>
        <w:ind w:left="426"/>
        <w:rPr>
          <w:rFonts w:ascii="Times New Roman" w:hAnsi="Times New Roman"/>
          <w:sz w:val="24"/>
          <w:szCs w:val="24"/>
        </w:rPr>
      </w:pPr>
      <w:r>
        <w:rPr>
          <w:rFonts w:ascii="Times New Roman" w:hAnsi="Times New Roman"/>
          <w:b/>
          <w:sz w:val="24"/>
          <w:szCs w:val="24"/>
        </w:rPr>
        <w:t>Рк (Рубежный контроль)</w:t>
      </w:r>
      <w:r>
        <w:rPr>
          <w:rFonts w:ascii="Times New Roman" w:hAnsi="Times New Roman"/>
          <w:sz w:val="24"/>
          <w:szCs w:val="24"/>
        </w:rPr>
        <w:t xml:space="preserve"> </w:t>
      </w:r>
      <w:r w:rsidRPr="00362230">
        <w:rPr>
          <w:rFonts w:ascii="Times New Roman" w:hAnsi="Times New Roman"/>
          <w:sz w:val="24"/>
          <w:szCs w:val="24"/>
        </w:rPr>
        <w:t xml:space="preserve">рассчитывается как среднее арифметическое значение всех отметок по контрольным точкам </w:t>
      </w:r>
      <w:r>
        <w:rPr>
          <w:rFonts w:ascii="Times New Roman" w:hAnsi="Times New Roman"/>
          <w:sz w:val="24"/>
          <w:szCs w:val="24"/>
        </w:rPr>
        <w:t>итогового</w:t>
      </w:r>
      <w:r w:rsidRPr="00362230">
        <w:rPr>
          <w:rFonts w:ascii="Times New Roman" w:hAnsi="Times New Roman"/>
          <w:sz w:val="24"/>
          <w:szCs w:val="24"/>
        </w:rPr>
        <w:t xml:space="preserve"> заняти</w:t>
      </w:r>
      <w:r>
        <w:rPr>
          <w:rFonts w:ascii="Times New Roman" w:hAnsi="Times New Roman"/>
          <w:sz w:val="24"/>
          <w:szCs w:val="24"/>
        </w:rPr>
        <w:t>я</w:t>
      </w:r>
      <w:r w:rsidRPr="00362230">
        <w:rPr>
          <w:rFonts w:ascii="Times New Roman" w:hAnsi="Times New Roman"/>
          <w:sz w:val="24"/>
          <w:szCs w:val="24"/>
        </w:rPr>
        <w:t xml:space="preserve"> данно</w:t>
      </w:r>
      <w:r>
        <w:rPr>
          <w:rFonts w:ascii="Times New Roman" w:hAnsi="Times New Roman"/>
          <w:sz w:val="24"/>
          <w:szCs w:val="24"/>
        </w:rPr>
        <w:t xml:space="preserve">му </w:t>
      </w:r>
      <w:r w:rsidRPr="00362230">
        <w:rPr>
          <w:rFonts w:ascii="Times New Roman" w:hAnsi="Times New Roman"/>
          <w:sz w:val="24"/>
          <w:szCs w:val="24"/>
        </w:rPr>
        <w:t>модул</w:t>
      </w:r>
      <w:r>
        <w:rPr>
          <w:rFonts w:ascii="Times New Roman" w:hAnsi="Times New Roman"/>
          <w:sz w:val="24"/>
          <w:szCs w:val="24"/>
        </w:rPr>
        <w:t>ю</w:t>
      </w:r>
      <w:r w:rsidRPr="00362230">
        <w:rPr>
          <w:rFonts w:ascii="Times New Roman" w:hAnsi="Times New Roman"/>
          <w:sz w:val="24"/>
          <w:szCs w:val="24"/>
        </w:rPr>
        <w:t xml:space="preserve">. Каждая контрольная точка оценивается от 0 до 5. Т.о. средний балл </w:t>
      </w:r>
      <w:r>
        <w:rPr>
          <w:rFonts w:ascii="Times New Roman" w:hAnsi="Times New Roman"/>
          <w:sz w:val="24"/>
          <w:szCs w:val="24"/>
        </w:rPr>
        <w:t>рубежного</w:t>
      </w:r>
      <w:r w:rsidRPr="00362230">
        <w:rPr>
          <w:rFonts w:ascii="Times New Roman" w:hAnsi="Times New Roman"/>
          <w:sz w:val="24"/>
          <w:szCs w:val="24"/>
        </w:rPr>
        <w:t xml:space="preserve"> </w:t>
      </w:r>
      <w:r>
        <w:rPr>
          <w:rFonts w:ascii="Times New Roman" w:hAnsi="Times New Roman"/>
          <w:sz w:val="24"/>
          <w:szCs w:val="24"/>
        </w:rPr>
        <w:t>контроля может быть в диапазоне от 0 до 5.</w:t>
      </w:r>
    </w:p>
    <w:p w:rsidR="00C1419F" w:rsidRDefault="00C1419F" w:rsidP="00C1419F">
      <w:pPr>
        <w:ind w:left="66"/>
      </w:pPr>
    </w:p>
    <w:p w:rsidR="00C1419F" w:rsidRDefault="00C1419F" w:rsidP="00C1419F">
      <w:pPr>
        <w:ind w:left="66"/>
      </w:pPr>
      <w:r>
        <w:t xml:space="preserve">Далее рассчитывается среднее арифметическое значение между </w:t>
      </w:r>
      <w:proofErr w:type="gramStart"/>
      <w:r>
        <w:t>Тк и</w:t>
      </w:r>
      <w:proofErr w:type="gramEnd"/>
      <w:r>
        <w:t xml:space="preserve"> Рк (значение от 0 до 5) и по формуле (1) переводится в Рм.</w:t>
      </w:r>
    </w:p>
    <w:p w:rsidR="00C1419F" w:rsidRDefault="00C1419F" w:rsidP="00C1419F">
      <w:pPr>
        <w:ind w:left="66"/>
      </w:pPr>
    </w:p>
    <w:tbl>
      <w:tblPr>
        <w:tblStyle w:val="a4"/>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2945"/>
      </w:tblGrid>
      <w:tr w:rsidR="00C1419F" w:rsidTr="00F408E2">
        <w:tc>
          <w:tcPr>
            <w:tcW w:w="1875" w:type="dxa"/>
            <w:vMerge w:val="restart"/>
            <w:vAlign w:val="center"/>
          </w:tcPr>
          <w:p w:rsidR="00C1419F" w:rsidRDefault="00C1419F" w:rsidP="00F408E2">
            <w:pPr>
              <w:jc w:val="right"/>
            </w:pPr>
            <w:r>
              <w:t>Рм =</w:t>
            </w:r>
          </w:p>
        </w:tc>
        <w:tc>
          <w:tcPr>
            <w:tcW w:w="2945" w:type="dxa"/>
            <w:tcBorders>
              <w:bottom w:val="single" w:sz="4" w:space="0" w:color="auto"/>
            </w:tcBorders>
          </w:tcPr>
          <w:p w:rsidR="00C1419F" w:rsidRDefault="00C1419F" w:rsidP="00F408E2">
            <w:pPr>
              <w:jc w:val="center"/>
            </w:pPr>
            <w:r>
              <w:t>Рм студента от 0 до 5 *20</w:t>
            </w:r>
          </w:p>
        </w:tc>
      </w:tr>
      <w:tr w:rsidR="00C1419F" w:rsidTr="00F408E2">
        <w:tc>
          <w:tcPr>
            <w:tcW w:w="1875" w:type="dxa"/>
            <w:vMerge/>
          </w:tcPr>
          <w:p w:rsidR="00C1419F" w:rsidRDefault="00C1419F" w:rsidP="00F408E2">
            <w:pPr>
              <w:jc w:val="center"/>
            </w:pPr>
          </w:p>
        </w:tc>
        <w:tc>
          <w:tcPr>
            <w:tcW w:w="2945" w:type="dxa"/>
            <w:tcBorders>
              <w:top w:val="single" w:sz="4" w:space="0" w:color="auto"/>
            </w:tcBorders>
          </w:tcPr>
          <w:p w:rsidR="00C1419F" w:rsidRDefault="00C1419F" w:rsidP="00F408E2">
            <w:pPr>
              <w:jc w:val="center"/>
            </w:pPr>
            <w:r>
              <w:t>5</w:t>
            </w:r>
          </w:p>
        </w:tc>
      </w:tr>
    </w:tbl>
    <w:p w:rsidR="00C1419F" w:rsidRDefault="00C1419F" w:rsidP="00C1419F">
      <w:pPr>
        <w:ind w:left="66"/>
      </w:pPr>
      <w:r>
        <w:t>где,</w:t>
      </w:r>
    </w:p>
    <w:p w:rsidR="00C1419F" w:rsidRDefault="00C1419F" w:rsidP="00C1419F">
      <w:pPr>
        <w:ind w:left="2552" w:hanging="2486"/>
      </w:pPr>
      <w:r>
        <w:t xml:space="preserve">Рм студента от 0 до 5 – среднее арифметическое значение по контрольным точкам </w:t>
      </w:r>
      <w:proofErr w:type="gramStart"/>
      <w:r>
        <w:t>Тк и</w:t>
      </w:r>
      <w:proofErr w:type="gramEnd"/>
      <w:r>
        <w:t xml:space="preserve"> Рк.</w:t>
      </w:r>
    </w:p>
    <w:p w:rsidR="00C1419F" w:rsidRDefault="00C1419F" w:rsidP="00C1419F">
      <w:pPr>
        <w:ind w:left="2552" w:hanging="2486"/>
      </w:pPr>
      <w:r>
        <w:t>20 (или 10 (для модуля 3)) – максимально возможный балл по модулю</w:t>
      </w:r>
    </w:p>
    <w:p w:rsidR="00C1419F" w:rsidRDefault="00C1419F" w:rsidP="00C1419F">
      <w:pPr>
        <w:ind w:left="2552" w:hanging="2486"/>
      </w:pPr>
      <w:r>
        <w:t xml:space="preserve">5 – максимально возможное среднее арифметическое значение </w:t>
      </w:r>
      <w:proofErr w:type="gramStart"/>
      <w:r>
        <w:t>Тк и</w:t>
      </w:r>
      <w:proofErr w:type="gramEnd"/>
      <w:r>
        <w:t xml:space="preserve"> Рк от 0 до 5.</w:t>
      </w:r>
    </w:p>
    <w:p w:rsidR="00C1419F" w:rsidRDefault="00C1419F" w:rsidP="00C1419F">
      <w:pPr>
        <w:ind w:firstLine="709"/>
        <w:jc w:val="both"/>
      </w:pPr>
    </w:p>
    <w:p w:rsidR="00C1419F" w:rsidRPr="002C5F81" w:rsidRDefault="00C1419F" w:rsidP="00C1419F">
      <w:pPr>
        <w:ind w:firstLine="709"/>
        <w:jc w:val="both"/>
      </w:pPr>
      <w:r w:rsidRPr="002C5F81">
        <w:t>По каждому практическому занятию предусмотрено от 1 до 4х контрольных точек (тестирование, ПСЗ/задачи, устный опрос, и др.), за которые обучающийся получает от 0 до 5 баллов включительно. Тестирование является обязательной контрольной точкой на каждом практическом занятии; устный опрос не является обязательными контрольной точкой на каждом занятии; ПСЗ/задача – являются обязательной контрольной точкой, если это предусмотрено структурой практического занятия. Количество отметок (за устный опрос и ПСЗ в рамках всей дисциплины) – у всех студентов должно быть примерно одинаковым.</w:t>
      </w:r>
    </w:p>
    <w:p w:rsidR="00C1419F" w:rsidRPr="002C5F81" w:rsidRDefault="00C1419F" w:rsidP="00C1419F">
      <w:pPr>
        <w:ind w:firstLine="709"/>
        <w:jc w:val="both"/>
        <w:rPr>
          <w:color w:val="000000" w:themeColor="text1"/>
        </w:rPr>
      </w:pPr>
      <w:r w:rsidRPr="002C5F81">
        <w:rPr>
          <w:color w:val="000000" w:themeColor="text1"/>
        </w:rPr>
        <w:t>При расчете текущего рейтинга оценивается выполнение самостоятельной и практической работы по модулю в тетради для самостоятельных и практических работ. За каждую тетрадь выставляется балл от 0 до 5.</w:t>
      </w:r>
    </w:p>
    <w:p w:rsidR="00C1419F" w:rsidRPr="002C5F81" w:rsidRDefault="00C1419F" w:rsidP="00C1419F">
      <w:pPr>
        <w:ind w:firstLine="300"/>
        <w:jc w:val="both"/>
        <w:rPr>
          <w:spacing w:val="2"/>
        </w:rPr>
      </w:pPr>
      <w:r w:rsidRPr="002C5F81">
        <w:rPr>
          <w:spacing w:val="2"/>
        </w:rPr>
        <w:t xml:space="preserve">Тетради должны быть предоставлены на проверку </w:t>
      </w:r>
      <w:r w:rsidRPr="002C5F81">
        <w:rPr>
          <w:spacing w:val="2"/>
          <w:u w:val="single"/>
        </w:rPr>
        <w:t>не позднее срока</w:t>
      </w:r>
      <w:r w:rsidRPr="002C5F81">
        <w:t xml:space="preserve"> занятия, следующее за занятием с рубежным контролем  </w:t>
      </w:r>
      <w:r w:rsidRPr="002C5F81">
        <w:rPr>
          <w:spacing w:val="2"/>
        </w:rPr>
        <w:t xml:space="preserve">по данной дисциплине (модулю). </w:t>
      </w:r>
    </w:p>
    <w:p w:rsidR="00C1419F" w:rsidRPr="002C5F81" w:rsidRDefault="00C1419F" w:rsidP="00C1419F">
      <w:pPr>
        <w:ind w:firstLine="300"/>
        <w:jc w:val="both"/>
      </w:pPr>
      <w:r w:rsidRPr="002C5F81">
        <w:t xml:space="preserve">При несвоевременной сдаче тетради баллы за оформление </w:t>
      </w:r>
      <w:r w:rsidRPr="002C5F81">
        <w:rPr>
          <w:u w:val="single"/>
        </w:rPr>
        <w:t>не начисляются</w:t>
      </w:r>
      <w:r w:rsidRPr="002C5F81">
        <w:t xml:space="preserve">. </w:t>
      </w:r>
    </w:p>
    <w:p w:rsidR="00C1419F" w:rsidRPr="002C5F81" w:rsidRDefault="00C1419F" w:rsidP="00C1419F">
      <w:pPr>
        <w:ind w:firstLine="300"/>
        <w:jc w:val="both"/>
      </w:pPr>
      <w:r w:rsidRPr="002C5F81">
        <w:t>Повышение балла за оформление тетрадей не предусмотрено.</w:t>
      </w:r>
    </w:p>
    <w:p w:rsidR="00C1419F" w:rsidRDefault="00C1419F" w:rsidP="00C1419F">
      <w:pPr>
        <w:ind w:firstLine="709"/>
        <w:jc w:val="both"/>
      </w:pPr>
      <w:r w:rsidRPr="002C5F81">
        <w:t>Критерии оценивания</w:t>
      </w:r>
      <w:r>
        <w:t xml:space="preserve"> тетради</w:t>
      </w:r>
      <w:r w:rsidRPr="002C5F81">
        <w:t>:</w:t>
      </w:r>
    </w:p>
    <w:p w:rsidR="00781526" w:rsidRPr="002C5F81" w:rsidRDefault="00781526" w:rsidP="00C1419F">
      <w:pPr>
        <w:ind w:firstLine="709"/>
        <w:jc w:val="both"/>
      </w:pPr>
    </w:p>
    <w:tbl>
      <w:tblPr>
        <w:tblStyle w:val="a4"/>
        <w:tblW w:w="0" w:type="auto"/>
        <w:tblLook w:val="04A0" w:firstRow="1" w:lastRow="0" w:firstColumn="1" w:lastColumn="0" w:noHBand="0" w:noVBand="1"/>
      </w:tblPr>
      <w:tblGrid>
        <w:gridCol w:w="1242"/>
        <w:gridCol w:w="8895"/>
      </w:tblGrid>
      <w:tr w:rsidR="00C1419F" w:rsidRPr="002C5F81" w:rsidTr="00F408E2">
        <w:tc>
          <w:tcPr>
            <w:tcW w:w="1242" w:type="dxa"/>
          </w:tcPr>
          <w:p w:rsidR="00C1419F" w:rsidRPr="00BA7F9A" w:rsidRDefault="00C1419F" w:rsidP="00F408E2">
            <w:pPr>
              <w:jc w:val="both"/>
              <w:rPr>
                <w:b/>
              </w:rPr>
            </w:pPr>
            <w:r w:rsidRPr="00BA7F9A">
              <w:rPr>
                <w:b/>
              </w:rPr>
              <w:lastRenderedPageBreak/>
              <w:t>5 баллов</w:t>
            </w:r>
          </w:p>
        </w:tc>
        <w:tc>
          <w:tcPr>
            <w:tcW w:w="8895" w:type="dxa"/>
          </w:tcPr>
          <w:p w:rsidR="00C1419F" w:rsidRPr="002C5F81" w:rsidRDefault="00C1419F" w:rsidP="00F408E2">
            <w:pPr>
              <w:ind w:left="341" w:hanging="341"/>
              <w:jc w:val="both"/>
            </w:pPr>
            <w:proofErr w:type="gramStart"/>
            <w:r w:rsidRPr="002C5F81">
              <w:t>– выставляется за вовремя сданную для качественно оформленную тетрадь, в которой грамотно выполнены  все задания во всех темах тетради;</w:t>
            </w:r>
            <w:proofErr w:type="gramEnd"/>
          </w:p>
        </w:tc>
      </w:tr>
      <w:tr w:rsidR="00C1419F" w:rsidRPr="002C5F81" w:rsidTr="00F408E2">
        <w:tc>
          <w:tcPr>
            <w:tcW w:w="1242" w:type="dxa"/>
          </w:tcPr>
          <w:p w:rsidR="00C1419F" w:rsidRPr="00BA7F9A" w:rsidRDefault="00C1419F" w:rsidP="00F408E2">
            <w:pPr>
              <w:jc w:val="both"/>
              <w:rPr>
                <w:b/>
              </w:rPr>
            </w:pPr>
            <w:r w:rsidRPr="00BA7F9A">
              <w:rPr>
                <w:b/>
              </w:rPr>
              <w:t>4 балла</w:t>
            </w:r>
          </w:p>
        </w:tc>
        <w:tc>
          <w:tcPr>
            <w:tcW w:w="8895" w:type="dxa"/>
          </w:tcPr>
          <w:p w:rsidR="00C1419F" w:rsidRPr="002C5F81" w:rsidRDefault="00C1419F" w:rsidP="00F408E2">
            <w:pPr>
              <w:ind w:left="175" w:hanging="175"/>
              <w:jc w:val="both"/>
            </w:pPr>
            <w:r w:rsidRPr="002C5F81">
              <w:t>- выполнены все задания всех тем, но допущены негрубые ошибки или неточности, не искажающие сути задания;</w:t>
            </w:r>
          </w:p>
          <w:p w:rsidR="00C1419F" w:rsidRPr="002C5F81" w:rsidRDefault="00C1419F" w:rsidP="00F408E2">
            <w:pPr>
              <w:ind w:left="175" w:hanging="175"/>
              <w:jc w:val="both"/>
            </w:pPr>
            <w:proofErr w:type="gramStart"/>
            <w:r w:rsidRPr="002C5F81">
              <w:t>- грамотно выполнены все задания всех тем, но «некачественно оформлены» (например, предусмотрено оформление цветными карандашами, а выполнено простым или ручкой; необходимо предоставить этапы выполнения/решения, а его нет и др.);</w:t>
            </w:r>
            <w:proofErr w:type="gramEnd"/>
          </w:p>
          <w:p w:rsidR="00C1419F" w:rsidRPr="002C5F81" w:rsidRDefault="00C1419F" w:rsidP="00F408E2">
            <w:pPr>
              <w:ind w:left="200" w:hanging="200"/>
              <w:jc w:val="both"/>
            </w:pPr>
            <w:r w:rsidRPr="002C5F81">
              <w:t>- выполнены все темы и задания, но допускаются отдельные ошибки, искажающие смысл задания;</w:t>
            </w:r>
          </w:p>
          <w:p w:rsidR="00C1419F" w:rsidRPr="002C5F81" w:rsidRDefault="00C1419F" w:rsidP="00F408E2">
            <w:pPr>
              <w:ind w:left="200" w:hanging="200"/>
              <w:jc w:val="both"/>
            </w:pPr>
            <w:r w:rsidRPr="002C5F81">
              <w:t xml:space="preserve">- оформление тетради соответствует «5 баллов», но </w:t>
            </w:r>
            <w:proofErr w:type="gramStart"/>
            <w:r w:rsidRPr="002C5F81">
              <w:t>сдана</w:t>
            </w:r>
            <w:proofErr w:type="gramEnd"/>
            <w:r w:rsidRPr="002C5F81">
              <w:t xml:space="preserve"> позже установленного срока; </w:t>
            </w:r>
          </w:p>
        </w:tc>
      </w:tr>
      <w:tr w:rsidR="00C1419F" w:rsidRPr="002C5F81" w:rsidTr="00F408E2">
        <w:tc>
          <w:tcPr>
            <w:tcW w:w="1242" w:type="dxa"/>
          </w:tcPr>
          <w:p w:rsidR="00C1419F" w:rsidRPr="00BA7F9A" w:rsidRDefault="00C1419F" w:rsidP="00F408E2">
            <w:pPr>
              <w:jc w:val="both"/>
              <w:rPr>
                <w:b/>
              </w:rPr>
            </w:pPr>
            <w:r w:rsidRPr="00BA7F9A">
              <w:rPr>
                <w:b/>
              </w:rPr>
              <w:t>3 балла</w:t>
            </w:r>
          </w:p>
        </w:tc>
        <w:tc>
          <w:tcPr>
            <w:tcW w:w="8895" w:type="dxa"/>
          </w:tcPr>
          <w:p w:rsidR="00C1419F" w:rsidRPr="002C5F81" w:rsidRDefault="00C1419F" w:rsidP="00F408E2">
            <w:pPr>
              <w:ind w:left="200" w:hanging="200"/>
              <w:jc w:val="both"/>
            </w:pPr>
            <w:r w:rsidRPr="002C5F81">
              <w:t>- выполнены все темы и задания, но допускаются систематические ошибки, искажающие смысл заданий;</w:t>
            </w:r>
          </w:p>
          <w:p w:rsidR="00C1419F" w:rsidRPr="002C5F81" w:rsidRDefault="00C1419F" w:rsidP="00F408E2">
            <w:pPr>
              <w:jc w:val="both"/>
            </w:pPr>
            <w:r w:rsidRPr="002C5F81">
              <w:t>- задания тем выполнены качественно, но менее чем на 70%;</w:t>
            </w:r>
          </w:p>
          <w:p w:rsidR="00C1419F" w:rsidRPr="002C5F81" w:rsidRDefault="00C1419F" w:rsidP="00F408E2">
            <w:pPr>
              <w:ind w:left="341" w:hanging="283"/>
              <w:jc w:val="both"/>
            </w:pPr>
            <w:r w:rsidRPr="002C5F81">
              <w:t>- отсутствует выполнение более 70% тем, но остальные оформлены качественно и грамотно;</w:t>
            </w:r>
          </w:p>
          <w:p w:rsidR="00C1419F" w:rsidRPr="002C5F81" w:rsidRDefault="00C1419F" w:rsidP="00F408E2">
            <w:pPr>
              <w:ind w:left="341" w:hanging="283"/>
              <w:jc w:val="both"/>
            </w:pPr>
            <w:r w:rsidRPr="002C5F81">
              <w:t xml:space="preserve">- оформление тетради соответствует «4 балла», но </w:t>
            </w:r>
            <w:proofErr w:type="gramStart"/>
            <w:r w:rsidRPr="002C5F81">
              <w:t>сдана</w:t>
            </w:r>
            <w:proofErr w:type="gramEnd"/>
            <w:r w:rsidRPr="002C5F81">
              <w:t xml:space="preserve"> позже установленного срока;</w:t>
            </w:r>
          </w:p>
        </w:tc>
      </w:tr>
      <w:tr w:rsidR="00C1419F" w:rsidRPr="002C5F81" w:rsidTr="00F408E2">
        <w:tc>
          <w:tcPr>
            <w:tcW w:w="1242" w:type="dxa"/>
          </w:tcPr>
          <w:p w:rsidR="00C1419F" w:rsidRPr="00BA7F9A" w:rsidRDefault="00C1419F" w:rsidP="00F408E2">
            <w:pPr>
              <w:jc w:val="both"/>
              <w:rPr>
                <w:b/>
              </w:rPr>
            </w:pPr>
            <w:r w:rsidRPr="00BA7F9A">
              <w:rPr>
                <w:b/>
              </w:rPr>
              <w:t>2 балла</w:t>
            </w:r>
          </w:p>
        </w:tc>
        <w:tc>
          <w:tcPr>
            <w:tcW w:w="8895" w:type="dxa"/>
          </w:tcPr>
          <w:p w:rsidR="00C1419F" w:rsidRPr="002C5F81" w:rsidRDefault="00C1419F" w:rsidP="00F408E2">
            <w:pPr>
              <w:ind w:left="200" w:hanging="200"/>
              <w:jc w:val="both"/>
            </w:pPr>
            <w:r w:rsidRPr="002C5F81">
              <w:t>- задания тем выполнены от 50 до 70%, качественно и без ошибок;</w:t>
            </w:r>
          </w:p>
          <w:p w:rsidR="00C1419F" w:rsidRPr="002C5F81" w:rsidRDefault="00C1419F" w:rsidP="00F408E2">
            <w:pPr>
              <w:ind w:left="200" w:hanging="200"/>
              <w:jc w:val="both"/>
            </w:pPr>
            <w:r w:rsidRPr="002C5F81">
              <w:t>- оформлены все задания всех тем, но более чем в 50 % из них допускаются ошибки, искажающие смысл заданий;</w:t>
            </w:r>
          </w:p>
          <w:p w:rsidR="00C1419F" w:rsidRPr="002C5F81" w:rsidRDefault="00C1419F" w:rsidP="00F408E2">
            <w:pPr>
              <w:ind w:left="200" w:hanging="200"/>
              <w:jc w:val="both"/>
            </w:pPr>
            <w:r w:rsidRPr="002C5F81">
              <w:t xml:space="preserve">- оформление тетради соответствует «3 балла», но </w:t>
            </w:r>
            <w:proofErr w:type="gramStart"/>
            <w:r w:rsidRPr="002C5F81">
              <w:t>сдана</w:t>
            </w:r>
            <w:proofErr w:type="gramEnd"/>
            <w:r w:rsidRPr="002C5F81">
              <w:t xml:space="preserve"> позже установленного срока;</w:t>
            </w:r>
          </w:p>
        </w:tc>
      </w:tr>
      <w:tr w:rsidR="00C1419F" w:rsidRPr="002C5F81" w:rsidTr="00F408E2">
        <w:tc>
          <w:tcPr>
            <w:tcW w:w="1242" w:type="dxa"/>
          </w:tcPr>
          <w:p w:rsidR="00C1419F" w:rsidRPr="00BA7F9A" w:rsidRDefault="00C1419F" w:rsidP="00F408E2">
            <w:pPr>
              <w:jc w:val="both"/>
              <w:rPr>
                <w:b/>
              </w:rPr>
            </w:pPr>
            <w:r w:rsidRPr="00BA7F9A">
              <w:rPr>
                <w:b/>
              </w:rPr>
              <w:t>1 балл</w:t>
            </w:r>
          </w:p>
        </w:tc>
        <w:tc>
          <w:tcPr>
            <w:tcW w:w="8895" w:type="dxa"/>
          </w:tcPr>
          <w:p w:rsidR="00C1419F" w:rsidRPr="002C5F81" w:rsidRDefault="00C1419F" w:rsidP="00F408E2">
            <w:pPr>
              <w:jc w:val="both"/>
            </w:pPr>
            <w:r w:rsidRPr="002C5F81">
              <w:t>- задания темы выполнены менее чем на 50%;</w:t>
            </w:r>
          </w:p>
          <w:p w:rsidR="00C1419F" w:rsidRPr="002C5F81" w:rsidRDefault="00C1419F" w:rsidP="00F408E2">
            <w:pPr>
              <w:jc w:val="both"/>
            </w:pPr>
            <w:r w:rsidRPr="002C5F81">
              <w:t>- допускается более 50% ошибочных ответов;</w:t>
            </w:r>
          </w:p>
          <w:p w:rsidR="00C1419F" w:rsidRPr="002C5F81" w:rsidRDefault="00C1419F" w:rsidP="00F408E2">
            <w:pPr>
              <w:jc w:val="both"/>
            </w:pPr>
            <w:r w:rsidRPr="002C5F81">
              <w:t>- очень низкое качество выполненных работ;</w:t>
            </w:r>
          </w:p>
          <w:p w:rsidR="00C1419F" w:rsidRPr="002C5F81" w:rsidRDefault="00C1419F" w:rsidP="00F408E2">
            <w:pPr>
              <w:jc w:val="both"/>
            </w:pPr>
            <w:r w:rsidRPr="002C5F81">
              <w:t xml:space="preserve">- оформление тетради соответствует «2 балла», но </w:t>
            </w:r>
            <w:proofErr w:type="gramStart"/>
            <w:r w:rsidRPr="002C5F81">
              <w:t>сдана</w:t>
            </w:r>
            <w:proofErr w:type="gramEnd"/>
            <w:r w:rsidRPr="002C5F81">
              <w:t xml:space="preserve"> позже установленного срока;</w:t>
            </w:r>
          </w:p>
        </w:tc>
      </w:tr>
      <w:tr w:rsidR="00C1419F" w:rsidRPr="002C5F81" w:rsidTr="00F408E2">
        <w:tc>
          <w:tcPr>
            <w:tcW w:w="1242" w:type="dxa"/>
          </w:tcPr>
          <w:p w:rsidR="00C1419F" w:rsidRPr="00BA7F9A" w:rsidRDefault="00C1419F" w:rsidP="00F408E2">
            <w:pPr>
              <w:jc w:val="both"/>
              <w:rPr>
                <w:b/>
              </w:rPr>
            </w:pPr>
            <w:r w:rsidRPr="00BA7F9A">
              <w:rPr>
                <w:b/>
              </w:rPr>
              <w:t>0 баллов</w:t>
            </w:r>
          </w:p>
        </w:tc>
        <w:tc>
          <w:tcPr>
            <w:tcW w:w="8895" w:type="dxa"/>
          </w:tcPr>
          <w:p w:rsidR="00C1419F" w:rsidRPr="002C5F81" w:rsidRDefault="00C1419F" w:rsidP="00F408E2">
            <w:pPr>
              <w:jc w:val="both"/>
            </w:pPr>
            <w:r w:rsidRPr="002C5F81">
              <w:t>- задания тем выполнены менее чем на 20%;</w:t>
            </w:r>
          </w:p>
          <w:p w:rsidR="00C1419F" w:rsidRPr="002C5F81" w:rsidRDefault="00C1419F" w:rsidP="00F408E2">
            <w:pPr>
              <w:jc w:val="both"/>
            </w:pPr>
            <w:r w:rsidRPr="002C5F81">
              <w:t>- выполнено менее 20% тем;</w:t>
            </w:r>
          </w:p>
          <w:p w:rsidR="00C1419F" w:rsidRPr="002C5F81" w:rsidRDefault="00C1419F" w:rsidP="00F408E2">
            <w:pPr>
              <w:jc w:val="both"/>
            </w:pPr>
            <w:r w:rsidRPr="002C5F81">
              <w:t>- тетрадь не сдана на проверку;</w:t>
            </w:r>
          </w:p>
          <w:p w:rsidR="00C1419F" w:rsidRPr="002C5F81" w:rsidRDefault="00C1419F" w:rsidP="00F408E2">
            <w:pPr>
              <w:ind w:left="200" w:hanging="200"/>
              <w:jc w:val="both"/>
            </w:pPr>
            <w:r w:rsidRPr="002C5F81">
              <w:t xml:space="preserve">- оформление тетради соответствует критериям на 5,4,3,2,1  баллам», но </w:t>
            </w:r>
            <w:proofErr w:type="gramStart"/>
            <w:r w:rsidRPr="002C5F81">
              <w:t>сдана</w:t>
            </w:r>
            <w:proofErr w:type="gramEnd"/>
            <w:r w:rsidRPr="002C5F81">
              <w:t xml:space="preserve"> позже последнего занятия по следующему модулю;</w:t>
            </w:r>
          </w:p>
        </w:tc>
      </w:tr>
    </w:tbl>
    <w:p w:rsidR="00C1419F" w:rsidRPr="002C5F81" w:rsidRDefault="00C1419F" w:rsidP="00C1419F">
      <w:pPr>
        <w:ind w:left="1248" w:hanging="1248"/>
        <w:rPr>
          <w:color w:val="000000"/>
        </w:rPr>
      </w:pPr>
      <w:r w:rsidRPr="002C5F81">
        <w:rPr>
          <w:color w:val="000000"/>
        </w:rPr>
        <w:t xml:space="preserve">    </w:t>
      </w:r>
    </w:p>
    <w:p w:rsidR="00C1419F" w:rsidRPr="005D40F6" w:rsidRDefault="00C1419F" w:rsidP="00C1419F">
      <w:pPr>
        <w:rPr>
          <w:color w:val="000000" w:themeColor="text1"/>
        </w:rPr>
      </w:pPr>
      <w:r w:rsidRPr="002C5F81">
        <w:t xml:space="preserve"> </w:t>
      </w:r>
      <w:r w:rsidRPr="005D40F6">
        <w:rPr>
          <w:color w:val="000000" w:themeColor="text1"/>
        </w:rPr>
        <w:t>Критерии оценивания каждой формы контроля представлены в ФОС по дисциплине.</w:t>
      </w:r>
    </w:p>
    <w:p w:rsidR="00C1419F" w:rsidRDefault="00C1419F" w:rsidP="00C1419F">
      <w:pPr>
        <w:jc w:val="both"/>
      </w:pPr>
    </w:p>
    <w:p w:rsidR="00C1419F" w:rsidRDefault="00C1419F" w:rsidP="00C1419F">
      <w:pPr>
        <w:ind w:firstLine="708"/>
        <w:jc w:val="both"/>
      </w:pPr>
      <w:r w:rsidRPr="002C5F81">
        <w:t xml:space="preserve">При пропуске практического занятия и/или рубежного контроля за обязательные контрольные точки выставляется «0» баллов. По факту </w:t>
      </w:r>
      <w:r>
        <w:t xml:space="preserve">повышения рейтинга по данным контрольным точкам «нули» </w:t>
      </w:r>
      <w:proofErr w:type="gramStart"/>
      <w:r w:rsidRPr="002C5F81">
        <w:t>заменяются</w:t>
      </w:r>
      <w:proofErr w:type="gramEnd"/>
      <w:r w:rsidRPr="002C5F81">
        <w:t xml:space="preserve"> на полученные фактические результаты.</w:t>
      </w:r>
    </w:p>
    <w:p w:rsidR="00C1419F" w:rsidRDefault="00C1419F" w:rsidP="00C1419F">
      <w:pPr>
        <w:ind w:firstLine="708"/>
        <w:jc w:val="both"/>
      </w:pPr>
      <w:r>
        <w:t>Студенты имеют право повышать баллы по всем контрольным точкам любому преподавателю, который ведет преподавание данной дисциплины. Полученный в ходе повышения балл выставляется в журнал (если результат стал хуже, то он выставляется в журнал).</w:t>
      </w:r>
    </w:p>
    <w:p w:rsidR="00C1419F" w:rsidRPr="002C5F81" w:rsidRDefault="00C1419F" w:rsidP="00C1419F">
      <w:pPr>
        <w:ind w:firstLine="708"/>
        <w:jc w:val="both"/>
      </w:pPr>
      <w:r>
        <w:t xml:space="preserve">Студент имеет две попытки повышения. Первая отмечается в электронном журнале жирным шрифтом, вторая попытка выделяется желтым цветом ячейки. Т.о., если за контрольную точку отметка стоит жирным шрифтом на желтом фоне, </w:t>
      </w:r>
      <w:proofErr w:type="gramStart"/>
      <w:r>
        <w:t>значит</w:t>
      </w:r>
      <w:proofErr w:type="gramEnd"/>
      <w:r>
        <w:t xml:space="preserve"> студент использовал обе попытки на повышение данного балла.</w:t>
      </w:r>
    </w:p>
    <w:p w:rsidR="00C1419F" w:rsidRPr="002C5F81" w:rsidRDefault="00C1419F" w:rsidP="00C1419F">
      <w:pPr>
        <w:ind w:left="567" w:hanging="567"/>
        <w:jc w:val="both"/>
      </w:pPr>
    </w:p>
    <w:p w:rsidR="00FB60A8" w:rsidRPr="00B95DD7" w:rsidRDefault="00FB60A8" w:rsidP="00E836D2">
      <w:pPr>
        <w:ind w:firstLine="709"/>
        <w:jc w:val="both"/>
        <w:rPr>
          <w:color w:val="000000"/>
          <w:sz w:val="28"/>
          <w:szCs w:val="28"/>
          <w:highlight w:val="yellow"/>
        </w:rPr>
      </w:pPr>
    </w:p>
    <w:sectPr w:rsidR="00FB60A8" w:rsidRPr="00B95DD7" w:rsidSect="000725E4">
      <w:footerReference w:type="default" r:id="rId62"/>
      <w:pgSz w:w="11906" w:h="16838"/>
      <w:pgMar w:top="567" w:right="567" w:bottom="567" w:left="1418"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A49" w:rsidRDefault="00156A49" w:rsidP="007E7400">
      <w:r>
        <w:separator/>
      </w:r>
    </w:p>
  </w:endnote>
  <w:endnote w:type="continuationSeparator" w:id="0">
    <w:p w:rsidR="00156A49" w:rsidRDefault="00156A49"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980454"/>
      <w:docPartObj>
        <w:docPartGallery w:val="Page Numbers (Bottom of Page)"/>
        <w:docPartUnique/>
      </w:docPartObj>
    </w:sdtPr>
    <w:sdtEndPr/>
    <w:sdtContent>
      <w:p w:rsidR="00F408E2" w:rsidRDefault="00F408E2">
        <w:pPr>
          <w:pStyle w:val="ab"/>
          <w:jc w:val="right"/>
        </w:pPr>
        <w:r>
          <w:fldChar w:fldCharType="begin"/>
        </w:r>
        <w:r>
          <w:instrText>PAGE   \* MERGEFORMAT</w:instrText>
        </w:r>
        <w:r>
          <w:fldChar w:fldCharType="separate"/>
        </w:r>
        <w:r w:rsidR="00E50224">
          <w:rPr>
            <w:noProof/>
          </w:rPr>
          <w:t>180</w:t>
        </w:r>
        <w:r>
          <w:rPr>
            <w:noProof/>
          </w:rPr>
          <w:fldChar w:fldCharType="end"/>
        </w:r>
      </w:p>
    </w:sdtContent>
  </w:sdt>
  <w:p w:rsidR="00F408E2" w:rsidRDefault="00F408E2">
    <w:pPr>
      <w:pStyle w:val="ab"/>
    </w:pPr>
  </w:p>
  <w:p w:rsidR="00F408E2" w:rsidRDefault="00F408E2"/>
  <w:p w:rsidR="00F408E2" w:rsidRDefault="00F408E2"/>
  <w:p w:rsidR="00F408E2" w:rsidRDefault="00F408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A49" w:rsidRDefault="00156A49" w:rsidP="007E7400">
      <w:r>
        <w:separator/>
      </w:r>
    </w:p>
  </w:footnote>
  <w:footnote w:type="continuationSeparator" w:id="0">
    <w:p w:rsidR="00156A49" w:rsidRDefault="00156A49"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BD6"/>
    <w:multiLevelType w:val="hybridMultilevel"/>
    <w:tmpl w:val="2E6C2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E20A8A"/>
    <w:multiLevelType w:val="multilevel"/>
    <w:tmpl w:val="20EE9D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14E3CD6"/>
    <w:multiLevelType w:val="hybridMultilevel"/>
    <w:tmpl w:val="6AA808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9D1BDF"/>
    <w:multiLevelType w:val="hybridMultilevel"/>
    <w:tmpl w:val="037E5E48"/>
    <w:lvl w:ilvl="0" w:tplc="04190011">
      <w:start w:val="1"/>
      <w:numFmt w:val="decimal"/>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4">
    <w:nsid w:val="01D15B13"/>
    <w:multiLevelType w:val="singleLevel"/>
    <w:tmpl w:val="0419000F"/>
    <w:lvl w:ilvl="0">
      <w:start w:val="1"/>
      <w:numFmt w:val="decimal"/>
      <w:lvlText w:val="%1."/>
      <w:lvlJc w:val="left"/>
      <w:pPr>
        <w:tabs>
          <w:tab w:val="num" w:pos="720"/>
        </w:tabs>
        <w:ind w:left="720" w:hanging="360"/>
      </w:pPr>
      <w:rPr>
        <w:rFonts w:hint="default"/>
      </w:rPr>
    </w:lvl>
  </w:abstractNum>
  <w:abstractNum w:abstractNumId="5">
    <w:nsid w:val="02F636C3"/>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033C47CB"/>
    <w:multiLevelType w:val="hybridMultilevel"/>
    <w:tmpl w:val="D2BCFE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C373D0"/>
    <w:multiLevelType w:val="singleLevel"/>
    <w:tmpl w:val="0419000F"/>
    <w:lvl w:ilvl="0">
      <w:start w:val="1"/>
      <w:numFmt w:val="decimal"/>
      <w:lvlText w:val="%1."/>
      <w:lvlJc w:val="left"/>
      <w:pPr>
        <w:tabs>
          <w:tab w:val="num" w:pos="720"/>
        </w:tabs>
        <w:ind w:left="720" w:hanging="360"/>
      </w:pPr>
      <w:rPr>
        <w:rFonts w:hint="default"/>
      </w:rPr>
    </w:lvl>
  </w:abstractNum>
  <w:abstractNum w:abstractNumId="8">
    <w:nsid w:val="0422464D"/>
    <w:multiLevelType w:val="hybridMultilevel"/>
    <w:tmpl w:val="B78CE378"/>
    <w:lvl w:ilvl="0" w:tplc="0419000F">
      <w:start w:val="1"/>
      <w:numFmt w:val="decimal"/>
      <w:lvlText w:val="%1."/>
      <w:lvlJc w:val="left"/>
      <w:pPr>
        <w:tabs>
          <w:tab w:val="num" w:pos="1184"/>
        </w:tabs>
        <w:ind w:left="1184" w:hanging="360"/>
      </w:pPr>
      <w:rPr>
        <w:rFonts w:cs="Times New Roman"/>
      </w:rPr>
    </w:lvl>
    <w:lvl w:ilvl="1" w:tplc="04190019" w:tentative="1">
      <w:start w:val="1"/>
      <w:numFmt w:val="lowerLetter"/>
      <w:lvlText w:val="%2."/>
      <w:lvlJc w:val="left"/>
      <w:pPr>
        <w:tabs>
          <w:tab w:val="num" w:pos="1904"/>
        </w:tabs>
        <w:ind w:left="1904" w:hanging="360"/>
      </w:pPr>
      <w:rPr>
        <w:rFonts w:cs="Times New Roman"/>
      </w:rPr>
    </w:lvl>
    <w:lvl w:ilvl="2" w:tplc="0419001B" w:tentative="1">
      <w:start w:val="1"/>
      <w:numFmt w:val="lowerRoman"/>
      <w:lvlText w:val="%3."/>
      <w:lvlJc w:val="right"/>
      <w:pPr>
        <w:tabs>
          <w:tab w:val="num" w:pos="2624"/>
        </w:tabs>
        <w:ind w:left="2624" w:hanging="180"/>
      </w:pPr>
      <w:rPr>
        <w:rFonts w:cs="Times New Roman"/>
      </w:rPr>
    </w:lvl>
    <w:lvl w:ilvl="3" w:tplc="0419000F" w:tentative="1">
      <w:start w:val="1"/>
      <w:numFmt w:val="decimal"/>
      <w:lvlText w:val="%4."/>
      <w:lvlJc w:val="left"/>
      <w:pPr>
        <w:tabs>
          <w:tab w:val="num" w:pos="3344"/>
        </w:tabs>
        <w:ind w:left="3344" w:hanging="360"/>
      </w:pPr>
      <w:rPr>
        <w:rFonts w:cs="Times New Roman"/>
      </w:rPr>
    </w:lvl>
    <w:lvl w:ilvl="4" w:tplc="04190019" w:tentative="1">
      <w:start w:val="1"/>
      <w:numFmt w:val="lowerLetter"/>
      <w:lvlText w:val="%5."/>
      <w:lvlJc w:val="left"/>
      <w:pPr>
        <w:tabs>
          <w:tab w:val="num" w:pos="4064"/>
        </w:tabs>
        <w:ind w:left="4064" w:hanging="360"/>
      </w:pPr>
      <w:rPr>
        <w:rFonts w:cs="Times New Roman"/>
      </w:rPr>
    </w:lvl>
    <w:lvl w:ilvl="5" w:tplc="0419001B" w:tentative="1">
      <w:start w:val="1"/>
      <w:numFmt w:val="lowerRoman"/>
      <w:lvlText w:val="%6."/>
      <w:lvlJc w:val="right"/>
      <w:pPr>
        <w:tabs>
          <w:tab w:val="num" w:pos="4784"/>
        </w:tabs>
        <w:ind w:left="4784" w:hanging="180"/>
      </w:pPr>
      <w:rPr>
        <w:rFonts w:cs="Times New Roman"/>
      </w:rPr>
    </w:lvl>
    <w:lvl w:ilvl="6" w:tplc="0419000F" w:tentative="1">
      <w:start w:val="1"/>
      <w:numFmt w:val="decimal"/>
      <w:lvlText w:val="%7."/>
      <w:lvlJc w:val="left"/>
      <w:pPr>
        <w:tabs>
          <w:tab w:val="num" w:pos="5504"/>
        </w:tabs>
        <w:ind w:left="5504" w:hanging="360"/>
      </w:pPr>
      <w:rPr>
        <w:rFonts w:cs="Times New Roman"/>
      </w:rPr>
    </w:lvl>
    <w:lvl w:ilvl="7" w:tplc="04190019" w:tentative="1">
      <w:start w:val="1"/>
      <w:numFmt w:val="lowerLetter"/>
      <w:lvlText w:val="%8."/>
      <w:lvlJc w:val="left"/>
      <w:pPr>
        <w:tabs>
          <w:tab w:val="num" w:pos="6224"/>
        </w:tabs>
        <w:ind w:left="6224" w:hanging="360"/>
      </w:pPr>
      <w:rPr>
        <w:rFonts w:cs="Times New Roman"/>
      </w:rPr>
    </w:lvl>
    <w:lvl w:ilvl="8" w:tplc="0419001B" w:tentative="1">
      <w:start w:val="1"/>
      <w:numFmt w:val="lowerRoman"/>
      <w:lvlText w:val="%9."/>
      <w:lvlJc w:val="right"/>
      <w:pPr>
        <w:tabs>
          <w:tab w:val="num" w:pos="6944"/>
        </w:tabs>
        <w:ind w:left="6944" w:hanging="180"/>
      </w:pPr>
      <w:rPr>
        <w:rFonts w:cs="Times New Roman"/>
      </w:rPr>
    </w:lvl>
  </w:abstractNum>
  <w:abstractNum w:abstractNumId="9">
    <w:nsid w:val="04393119"/>
    <w:multiLevelType w:val="hybridMultilevel"/>
    <w:tmpl w:val="940621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590950"/>
    <w:multiLevelType w:val="singleLevel"/>
    <w:tmpl w:val="0419000F"/>
    <w:lvl w:ilvl="0">
      <w:start w:val="1"/>
      <w:numFmt w:val="decimal"/>
      <w:lvlText w:val="%1."/>
      <w:lvlJc w:val="left"/>
      <w:pPr>
        <w:tabs>
          <w:tab w:val="num" w:pos="720"/>
        </w:tabs>
        <w:ind w:left="720" w:hanging="360"/>
      </w:pPr>
      <w:rPr>
        <w:rFonts w:hint="default"/>
      </w:rPr>
    </w:lvl>
  </w:abstractNum>
  <w:abstractNum w:abstractNumId="11">
    <w:nsid w:val="05926C2E"/>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05AF2F92"/>
    <w:multiLevelType w:val="singleLevel"/>
    <w:tmpl w:val="0419000F"/>
    <w:lvl w:ilvl="0">
      <w:start w:val="1"/>
      <w:numFmt w:val="decimal"/>
      <w:lvlText w:val="%1."/>
      <w:lvlJc w:val="left"/>
      <w:pPr>
        <w:tabs>
          <w:tab w:val="num" w:pos="720"/>
        </w:tabs>
        <w:ind w:left="720" w:hanging="360"/>
      </w:pPr>
      <w:rPr>
        <w:rFonts w:hint="default"/>
      </w:rPr>
    </w:lvl>
  </w:abstractNum>
  <w:abstractNum w:abstractNumId="13">
    <w:nsid w:val="05EC53FD"/>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05F12C06"/>
    <w:multiLevelType w:val="hybridMultilevel"/>
    <w:tmpl w:val="2F10BE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60D54F7"/>
    <w:multiLevelType w:val="hybridMultilevel"/>
    <w:tmpl w:val="B2C85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163692"/>
    <w:multiLevelType w:val="multilevel"/>
    <w:tmpl w:val="742C3B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06947AC7"/>
    <w:multiLevelType w:val="singleLevel"/>
    <w:tmpl w:val="0419000F"/>
    <w:lvl w:ilvl="0">
      <w:start w:val="1"/>
      <w:numFmt w:val="decimal"/>
      <w:lvlText w:val="%1."/>
      <w:lvlJc w:val="left"/>
      <w:pPr>
        <w:tabs>
          <w:tab w:val="num" w:pos="360"/>
        </w:tabs>
        <w:ind w:left="360" w:hanging="360"/>
      </w:pPr>
      <w:rPr>
        <w:rFonts w:hint="default"/>
      </w:rPr>
    </w:lvl>
  </w:abstractNum>
  <w:abstractNum w:abstractNumId="18">
    <w:nsid w:val="06A23549"/>
    <w:multiLevelType w:val="hybridMultilevel"/>
    <w:tmpl w:val="86A4E940"/>
    <w:lvl w:ilvl="0" w:tplc="5C2422F2">
      <w:start w:val="1"/>
      <w:numFmt w:val="decimal"/>
      <w:lvlText w:val="%1)"/>
      <w:lvlJc w:val="left"/>
      <w:pPr>
        <w:tabs>
          <w:tab w:val="num" w:pos="1440"/>
        </w:tabs>
        <w:ind w:left="1440" w:hanging="360"/>
      </w:pPr>
      <w:rPr>
        <w:rFonts w:hint="default"/>
      </w:rPr>
    </w:lvl>
    <w:lvl w:ilvl="1" w:tplc="04190011">
      <w:start w:val="1"/>
      <w:numFmt w:val="decimal"/>
      <w:lvlText w:val="%2)"/>
      <w:lvlJc w:val="left"/>
      <w:pPr>
        <w:tabs>
          <w:tab w:val="num" w:pos="1440"/>
        </w:tabs>
        <w:ind w:left="1440" w:hanging="360"/>
      </w:pPr>
      <w:rPr>
        <w:rFonts w:hint="default"/>
      </w:rPr>
    </w:lvl>
    <w:lvl w:ilvl="2" w:tplc="5C2422F2">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6EF2C03"/>
    <w:multiLevelType w:val="hybridMultilevel"/>
    <w:tmpl w:val="471A1A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7EF104B"/>
    <w:multiLevelType w:val="hybridMultilevel"/>
    <w:tmpl w:val="B992AF14"/>
    <w:lvl w:ilvl="0" w:tplc="E7DA2E8C">
      <w:start w:val="11"/>
      <w:numFmt w:val="decimal"/>
      <w:lvlText w:val="%1."/>
      <w:lvlJc w:val="left"/>
      <w:pPr>
        <w:ind w:left="989" w:hanging="360"/>
      </w:pPr>
      <w:rPr>
        <w:rFonts w:hint="default"/>
      </w:rPr>
    </w:lvl>
    <w:lvl w:ilvl="1" w:tplc="04190019" w:tentative="1">
      <w:start w:val="1"/>
      <w:numFmt w:val="lowerLetter"/>
      <w:lvlText w:val="%2."/>
      <w:lvlJc w:val="left"/>
      <w:pPr>
        <w:ind w:left="1709" w:hanging="360"/>
      </w:pPr>
    </w:lvl>
    <w:lvl w:ilvl="2" w:tplc="0419001B" w:tentative="1">
      <w:start w:val="1"/>
      <w:numFmt w:val="lowerRoman"/>
      <w:lvlText w:val="%3."/>
      <w:lvlJc w:val="right"/>
      <w:pPr>
        <w:ind w:left="2429" w:hanging="180"/>
      </w:pPr>
    </w:lvl>
    <w:lvl w:ilvl="3" w:tplc="0419000F" w:tentative="1">
      <w:start w:val="1"/>
      <w:numFmt w:val="decimal"/>
      <w:lvlText w:val="%4."/>
      <w:lvlJc w:val="left"/>
      <w:pPr>
        <w:ind w:left="3149" w:hanging="360"/>
      </w:pPr>
    </w:lvl>
    <w:lvl w:ilvl="4" w:tplc="04190019" w:tentative="1">
      <w:start w:val="1"/>
      <w:numFmt w:val="lowerLetter"/>
      <w:lvlText w:val="%5."/>
      <w:lvlJc w:val="left"/>
      <w:pPr>
        <w:ind w:left="3869" w:hanging="360"/>
      </w:pPr>
    </w:lvl>
    <w:lvl w:ilvl="5" w:tplc="0419001B" w:tentative="1">
      <w:start w:val="1"/>
      <w:numFmt w:val="lowerRoman"/>
      <w:lvlText w:val="%6."/>
      <w:lvlJc w:val="right"/>
      <w:pPr>
        <w:ind w:left="4589" w:hanging="180"/>
      </w:pPr>
    </w:lvl>
    <w:lvl w:ilvl="6" w:tplc="0419000F" w:tentative="1">
      <w:start w:val="1"/>
      <w:numFmt w:val="decimal"/>
      <w:lvlText w:val="%7."/>
      <w:lvlJc w:val="left"/>
      <w:pPr>
        <w:ind w:left="5309" w:hanging="360"/>
      </w:pPr>
    </w:lvl>
    <w:lvl w:ilvl="7" w:tplc="04190019" w:tentative="1">
      <w:start w:val="1"/>
      <w:numFmt w:val="lowerLetter"/>
      <w:lvlText w:val="%8."/>
      <w:lvlJc w:val="left"/>
      <w:pPr>
        <w:ind w:left="6029" w:hanging="360"/>
      </w:pPr>
    </w:lvl>
    <w:lvl w:ilvl="8" w:tplc="0419001B" w:tentative="1">
      <w:start w:val="1"/>
      <w:numFmt w:val="lowerRoman"/>
      <w:lvlText w:val="%9."/>
      <w:lvlJc w:val="right"/>
      <w:pPr>
        <w:ind w:left="6749" w:hanging="180"/>
      </w:pPr>
    </w:lvl>
  </w:abstractNum>
  <w:abstractNum w:abstractNumId="21">
    <w:nsid w:val="07F61D17"/>
    <w:multiLevelType w:val="hybridMultilevel"/>
    <w:tmpl w:val="7E6A4A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80273AD"/>
    <w:multiLevelType w:val="singleLevel"/>
    <w:tmpl w:val="0419000F"/>
    <w:lvl w:ilvl="0">
      <w:start w:val="1"/>
      <w:numFmt w:val="decimal"/>
      <w:lvlText w:val="%1."/>
      <w:lvlJc w:val="left"/>
      <w:pPr>
        <w:tabs>
          <w:tab w:val="num" w:pos="360"/>
        </w:tabs>
        <w:ind w:left="360" w:hanging="360"/>
      </w:pPr>
      <w:rPr>
        <w:rFonts w:hint="default"/>
      </w:rPr>
    </w:lvl>
  </w:abstractNum>
  <w:abstractNum w:abstractNumId="23">
    <w:nsid w:val="091B1371"/>
    <w:multiLevelType w:val="hybridMultilevel"/>
    <w:tmpl w:val="07C6BA4A"/>
    <w:lvl w:ilvl="0" w:tplc="5C2422F2">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09675CF7"/>
    <w:multiLevelType w:val="hybridMultilevel"/>
    <w:tmpl w:val="B7166000"/>
    <w:lvl w:ilvl="0" w:tplc="5F1647D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A1D1DF7"/>
    <w:multiLevelType w:val="hybridMultilevel"/>
    <w:tmpl w:val="8870A5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BC414B1"/>
    <w:multiLevelType w:val="hybridMultilevel"/>
    <w:tmpl w:val="FF5AB26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BC52A66"/>
    <w:multiLevelType w:val="hybridMultilevel"/>
    <w:tmpl w:val="88B297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CDA4990"/>
    <w:multiLevelType w:val="hybridMultilevel"/>
    <w:tmpl w:val="DBB402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CF5466D"/>
    <w:multiLevelType w:val="hybridMultilevel"/>
    <w:tmpl w:val="F6941572"/>
    <w:lvl w:ilvl="0" w:tplc="23B88D70">
      <w:start w:val="1"/>
      <w:numFmt w:val="decimal"/>
      <w:lvlText w:val="%1."/>
      <w:lvlJc w:val="left"/>
      <w:pPr>
        <w:tabs>
          <w:tab w:val="num" w:pos="723"/>
        </w:tabs>
        <w:ind w:left="723" w:hanging="3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0D4A7417"/>
    <w:multiLevelType w:val="hybridMultilevel"/>
    <w:tmpl w:val="B78CE378"/>
    <w:lvl w:ilvl="0" w:tplc="0419000F">
      <w:start w:val="1"/>
      <w:numFmt w:val="decimal"/>
      <w:lvlText w:val="%1."/>
      <w:lvlJc w:val="left"/>
      <w:pPr>
        <w:tabs>
          <w:tab w:val="num" w:pos="1184"/>
        </w:tabs>
        <w:ind w:left="1184" w:hanging="360"/>
      </w:pPr>
      <w:rPr>
        <w:rFonts w:cs="Times New Roman"/>
      </w:rPr>
    </w:lvl>
    <w:lvl w:ilvl="1" w:tplc="04190019" w:tentative="1">
      <w:start w:val="1"/>
      <w:numFmt w:val="lowerLetter"/>
      <w:lvlText w:val="%2."/>
      <w:lvlJc w:val="left"/>
      <w:pPr>
        <w:tabs>
          <w:tab w:val="num" w:pos="1904"/>
        </w:tabs>
        <w:ind w:left="1904" w:hanging="360"/>
      </w:pPr>
      <w:rPr>
        <w:rFonts w:cs="Times New Roman"/>
      </w:rPr>
    </w:lvl>
    <w:lvl w:ilvl="2" w:tplc="0419001B" w:tentative="1">
      <w:start w:val="1"/>
      <w:numFmt w:val="lowerRoman"/>
      <w:lvlText w:val="%3."/>
      <w:lvlJc w:val="right"/>
      <w:pPr>
        <w:tabs>
          <w:tab w:val="num" w:pos="2624"/>
        </w:tabs>
        <w:ind w:left="2624" w:hanging="180"/>
      </w:pPr>
      <w:rPr>
        <w:rFonts w:cs="Times New Roman"/>
      </w:rPr>
    </w:lvl>
    <w:lvl w:ilvl="3" w:tplc="0419000F" w:tentative="1">
      <w:start w:val="1"/>
      <w:numFmt w:val="decimal"/>
      <w:lvlText w:val="%4."/>
      <w:lvlJc w:val="left"/>
      <w:pPr>
        <w:tabs>
          <w:tab w:val="num" w:pos="3344"/>
        </w:tabs>
        <w:ind w:left="3344" w:hanging="360"/>
      </w:pPr>
      <w:rPr>
        <w:rFonts w:cs="Times New Roman"/>
      </w:rPr>
    </w:lvl>
    <w:lvl w:ilvl="4" w:tplc="04190019" w:tentative="1">
      <w:start w:val="1"/>
      <w:numFmt w:val="lowerLetter"/>
      <w:lvlText w:val="%5."/>
      <w:lvlJc w:val="left"/>
      <w:pPr>
        <w:tabs>
          <w:tab w:val="num" w:pos="4064"/>
        </w:tabs>
        <w:ind w:left="4064" w:hanging="360"/>
      </w:pPr>
      <w:rPr>
        <w:rFonts w:cs="Times New Roman"/>
      </w:rPr>
    </w:lvl>
    <w:lvl w:ilvl="5" w:tplc="0419001B" w:tentative="1">
      <w:start w:val="1"/>
      <w:numFmt w:val="lowerRoman"/>
      <w:lvlText w:val="%6."/>
      <w:lvlJc w:val="right"/>
      <w:pPr>
        <w:tabs>
          <w:tab w:val="num" w:pos="4784"/>
        </w:tabs>
        <w:ind w:left="4784" w:hanging="180"/>
      </w:pPr>
      <w:rPr>
        <w:rFonts w:cs="Times New Roman"/>
      </w:rPr>
    </w:lvl>
    <w:lvl w:ilvl="6" w:tplc="0419000F" w:tentative="1">
      <w:start w:val="1"/>
      <w:numFmt w:val="decimal"/>
      <w:lvlText w:val="%7."/>
      <w:lvlJc w:val="left"/>
      <w:pPr>
        <w:tabs>
          <w:tab w:val="num" w:pos="5504"/>
        </w:tabs>
        <w:ind w:left="5504" w:hanging="360"/>
      </w:pPr>
      <w:rPr>
        <w:rFonts w:cs="Times New Roman"/>
      </w:rPr>
    </w:lvl>
    <w:lvl w:ilvl="7" w:tplc="04190019" w:tentative="1">
      <w:start w:val="1"/>
      <w:numFmt w:val="lowerLetter"/>
      <w:lvlText w:val="%8."/>
      <w:lvlJc w:val="left"/>
      <w:pPr>
        <w:tabs>
          <w:tab w:val="num" w:pos="6224"/>
        </w:tabs>
        <w:ind w:left="6224" w:hanging="360"/>
      </w:pPr>
      <w:rPr>
        <w:rFonts w:cs="Times New Roman"/>
      </w:rPr>
    </w:lvl>
    <w:lvl w:ilvl="8" w:tplc="0419001B" w:tentative="1">
      <w:start w:val="1"/>
      <w:numFmt w:val="lowerRoman"/>
      <w:lvlText w:val="%9."/>
      <w:lvlJc w:val="right"/>
      <w:pPr>
        <w:tabs>
          <w:tab w:val="num" w:pos="6944"/>
        </w:tabs>
        <w:ind w:left="6944" w:hanging="180"/>
      </w:pPr>
      <w:rPr>
        <w:rFonts w:cs="Times New Roman"/>
      </w:rPr>
    </w:lvl>
  </w:abstractNum>
  <w:abstractNum w:abstractNumId="31">
    <w:nsid w:val="0DF63CA4"/>
    <w:multiLevelType w:val="hybridMultilevel"/>
    <w:tmpl w:val="475C0E34"/>
    <w:lvl w:ilvl="0" w:tplc="491055C6">
      <w:start w:val="1"/>
      <w:numFmt w:val="decimal"/>
      <w:lvlText w:val="%1."/>
      <w:lvlJc w:val="left"/>
      <w:pPr>
        <w:tabs>
          <w:tab w:val="num" w:pos="1184"/>
        </w:tabs>
        <w:ind w:left="1184" w:hanging="360"/>
      </w:pPr>
      <w:rPr>
        <w:rFonts w:ascii="Times New Roman" w:hAnsi="Times New Roman" w:cs="Times New Roman" w:hint="default"/>
        <w:i w:val="0"/>
        <w:sz w:val="28"/>
        <w:szCs w:val="28"/>
        <w:vertAlign w:val="baseline"/>
      </w:rPr>
    </w:lvl>
    <w:lvl w:ilvl="1" w:tplc="04190019" w:tentative="1">
      <w:start w:val="1"/>
      <w:numFmt w:val="lowerLetter"/>
      <w:lvlText w:val="%2."/>
      <w:lvlJc w:val="left"/>
      <w:pPr>
        <w:tabs>
          <w:tab w:val="num" w:pos="1904"/>
        </w:tabs>
        <w:ind w:left="1904" w:hanging="360"/>
      </w:pPr>
      <w:rPr>
        <w:rFonts w:cs="Times New Roman"/>
      </w:rPr>
    </w:lvl>
    <w:lvl w:ilvl="2" w:tplc="0419001B" w:tentative="1">
      <w:start w:val="1"/>
      <w:numFmt w:val="lowerRoman"/>
      <w:lvlText w:val="%3."/>
      <w:lvlJc w:val="right"/>
      <w:pPr>
        <w:tabs>
          <w:tab w:val="num" w:pos="2624"/>
        </w:tabs>
        <w:ind w:left="2624" w:hanging="180"/>
      </w:pPr>
      <w:rPr>
        <w:rFonts w:cs="Times New Roman"/>
      </w:rPr>
    </w:lvl>
    <w:lvl w:ilvl="3" w:tplc="0419000F" w:tentative="1">
      <w:start w:val="1"/>
      <w:numFmt w:val="decimal"/>
      <w:lvlText w:val="%4."/>
      <w:lvlJc w:val="left"/>
      <w:pPr>
        <w:tabs>
          <w:tab w:val="num" w:pos="3344"/>
        </w:tabs>
        <w:ind w:left="3344" w:hanging="360"/>
      </w:pPr>
      <w:rPr>
        <w:rFonts w:cs="Times New Roman"/>
      </w:rPr>
    </w:lvl>
    <w:lvl w:ilvl="4" w:tplc="04190019" w:tentative="1">
      <w:start w:val="1"/>
      <w:numFmt w:val="lowerLetter"/>
      <w:lvlText w:val="%5."/>
      <w:lvlJc w:val="left"/>
      <w:pPr>
        <w:tabs>
          <w:tab w:val="num" w:pos="4064"/>
        </w:tabs>
        <w:ind w:left="4064" w:hanging="360"/>
      </w:pPr>
      <w:rPr>
        <w:rFonts w:cs="Times New Roman"/>
      </w:rPr>
    </w:lvl>
    <w:lvl w:ilvl="5" w:tplc="0419001B" w:tentative="1">
      <w:start w:val="1"/>
      <w:numFmt w:val="lowerRoman"/>
      <w:lvlText w:val="%6."/>
      <w:lvlJc w:val="right"/>
      <w:pPr>
        <w:tabs>
          <w:tab w:val="num" w:pos="4784"/>
        </w:tabs>
        <w:ind w:left="4784" w:hanging="180"/>
      </w:pPr>
      <w:rPr>
        <w:rFonts w:cs="Times New Roman"/>
      </w:rPr>
    </w:lvl>
    <w:lvl w:ilvl="6" w:tplc="0419000F" w:tentative="1">
      <w:start w:val="1"/>
      <w:numFmt w:val="decimal"/>
      <w:lvlText w:val="%7."/>
      <w:lvlJc w:val="left"/>
      <w:pPr>
        <w:tabs>
          <w:tab w:val="num" w:pos="5504"/>
        </w:tabs>
        <w:ind w:left="5504" w:hanging="360"/>
      </w:pPr>
      <w:rPr>
        <w:rFonts w:cs="Times New Roman"/>
      </w:rPr>
    </w:lvl>
    <w:lvl w:ilvl="7" w:tplc="04190019" w:tentative="1">
      <w:start w:val="1"/>
      <w:numFmt w:val="lowerLetter"/>
      <w:lvlText w:val="%8."/>
      <w:lvlJc w:val="left"/>
      <w:pPr>
        <w:tabs>
          <w:tab w:val="num" w:pos="6224"/>
        </w:tabs>
        <w:ind w:left="6224" w:hanging="360"/>
      </w:pPr>
      <w:rPr>
        <w:rFonts w:cs="Times New Roman"/>
      </w:rPr>
    </w:lvl>
    <w:lvl w:ilvl="8" w:tplc="0419001B" w:tentative="1">
      <w:start w:val="1"/>
      <w:numFmt w:val="lowerRoman"/>
      <w:lvlText w:val="%9."/>
      <w:lvlJc w:val="right"/>
      <w:pPr>
        <w:tabs>
          <w:tab w:val="num" w:pos="6944"/>
        </w:tabs>
        <w:ind w:left="6944" w:hanging="180"/>
      </w:pPr>
      <w:rPr>
        <w:rFonts w:cs="Times New Roman"/>
      </w:rPr>
    </w:lvl>
  </w:abstractNum>
  <w:abstractNum w:abstractNumId="32">
    <w:nsid w:val="0E064122"/>
    <w:multiLevelType w:val="multilevel"/>
    <w:tmpl w:val="017EB3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0E576178"/>
    <w:multiLevelType w:val="hybridMultilevel"/>
    <w:tmpl w:val="F6E2EF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EAF11D9"/>
    <w:multiLevelType w:val="hybridMultilevel"/>
    <w:tmpl w:val="BCBC0C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FA84A6E"/>
    <w:multiLevelType w:val="hybridMultilevel"/>
    <w:tmpl w:val="BF32685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0FC94DA3"/>
    <w:multiLevelType w:val="hybridMultilevel"/>
    <w:tmpl w:val="56BAA7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09716D8"/>
    <w:multiLevelType w:val="hybridMultilevel"/>
    <w:tmpl w:val="335226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0CA4514"/>
    <w:multiLevelType w:val="hybridMultilevel"/>
    <w:tmpl w:val="99469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1826951"/>
    <w:multiLevelType w:val="hybridMultilevel"/>
    <w:tmpl w:val="95127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1A522DC"/>
    <w:multiLevelType w:val="hybridMultilevel"/>
    <w:tmpl w:val="37E836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1E5324B"/>
    <w:multiLevelType w:val="hybridMultilevel"/>
    <w:tmpl w:val="6666EB7C"/>
    <w:lvl w:ilvl="0" w:tplc="04190011">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2615911"/>
    <w:multiLevelType w:val="hybridMultilevel"/>
    <w:tmpl w:val="6B1ED9B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nsid w:val="126907C3"/>
    <w:multiLevelType w:val="singleLevel"/>
    <w:tmpl w:val="0419000F"/>
    <w:lvl w:ilvl="0">
      <w:start w:val="1"/>
      <w:numFmt w:val="decimal"/>
      <w:lvlText w:val="%1."/>
      <w:lvlJc w:val="left"/>
      <w:pPr>
        <w:tabs>
          <w:tab w:val="num" w:pos="360"/>
        </w:tabs>
        <w:ind w:left="360" w:hanging="360"/>
      </w:pPr>
      <w:rPr>
        <w:rFonts w:hint="default"/>
      </w:rPr>
    </w:lvl>
  </w:abstractNum>
  <w:abstractNum w:abstractNumId="44">
    <w:nsid w:val="12D7058C"/>
    <w:multiLevelType w:val="hybridMultilevel"/>
    <w:tmpl w:val="E07A2396"/>
    <w:lvl w:ilvl="0" w:tplc="5C2422F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2EA3DBB"/>
    <w:multiLevelType w:val="hybridMultilevel"/>
    <w:tmpl w:val="A35A2F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32D6BED"/>
    <w:multiLevelType w:val="singleLevel"/>
    <w:tmpl w:val="0419000F"/>
    <w:lvl w:ilvl="0">
      <w:start w:val="1"/>
      <w:numFmt w:val="decimal"/>
      <w:lvlText w:val="%1."/>
      <w:lvlJc w:val="left"/>
      <w:pPr>
        <w:tabs>
          <w:tab w:val="num" w:pos="360"/>
        </w:tabs>
        <w:ind w:left="360" w:hanging="360"/>
      </w:pPr>
      <w:rPr>
        <w:rFonts w:hint="default"/>
      </w:rPr>
    </w:lvl>
  </w:abstractNum>
  <w:abstractNum w:abstractNumId="47">
    <w:nsid w:val="1376419E"/>
    <w:multiLevelType w:val="singleLevel"/>
    <w:tmpl w:val="0419000F"/>
    <w:lvl w:ilvl="0">
      <w:start w:val="1"/>
      <w:numFmt w:val="decimal"/>
      <w:lvlText w:val="%1."/>
      <w:lvlJc w:val="left"/>
      <w:pPr>
        <w:tabs>
          <w:tab w:val="num" w:pos="360"/>
        </w:tabs>
        <w:ind w:left="360" w:hanging="360"/>
      </w:pPr>
      <w:rPr>
        <w:rFonts w:hint="default"/>
      </w:rPr>
    </w:lvl>
  </w:abstractNum>
  <w:abstractNum w:abstractNumId="48">
    <w:nsid w:val="13A256CD"/>
    <w:multiLevelType w:val="hybridMultilevel"/>
    <w:tmpl w:val="89E22B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3BA0B59"/>
    <w:multiLevelType w:val="hybridMultilevel"/>
    <w:tmpl w:val="EFD2D34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13C4773C"/>
    <w:multiLevelType w:val="hybridMultilevel"/>
    <w:tmpl w:val="A6F220EC"/>
    <w:lvl w:ilvl="0" w:tplc="5C2422F2">
      <w:start w:val="1"/>
      <w:numFmt w:val="decimal"/>
      <w:lvlText w:val="%1)"/>
      <w:lvlJc w:val="left"/>
      <w:pPr>
        <w:tabs>
          <w:tab w:val="num" w:pos="-2736"/>
        </w:tabs>
        <w:ind w:left="-2736" w:hanging="360"/>
      </w:pPr>
      <w:rPr>
        <w:rFonts w:hint="default"/>
      </w:rPr>
    </w:lvl>
    <w:lvl w:ilvl="1" w:tplc="04190019" w:tentative="1">
      <w:start w:val="1"/>
      <w:numFmt w:val="lowerLetter"/>
      <w:lvlText w:val="%2."/>
      <w:lvlJc w:val="left"/>
      <w:pPr>
        <w:tabs>
          <w:tab w:val="num" w:pos="-2736"/>
        </w:tabs>
        <w:ind w:left="-2736" w:hanging="360"/>
      </w:pPr>
    </w:lvl>
    <w:lvl w:ilvl="2" w:tplc="0419001B" w:tentative="1">
      <w:start w:val="1"/>
      <w:numFmt w:val="lowerRoman"/>
      <w:lvlText w:val="%3."/>
      <w:lvlJc w:val="right"/>
      <w:pPr>
        <w:tabs>
          <w:tab w:val="num" w:pos="-2016"/>
        </w:tabs>
        <w:ind w:left="-2016" w:hanging="180"/>
      </w:pPr>
    </w:lvl>
    <w:lvl w:ilvl="3" w:tplc="0419000F" w:tentative="1">
      <w:start w:val="1"/>
      <w:numFmt w:val="decimal"/>
      <w:lvlText w:val="%4."/>
      <w:lvlJc w:val="left"/>
      <w:pPr>
        <w:tabs>
          <w:tab w:val="num" w:pos="-1296"/>
        </w:tabs>
        <w:ind w:left="-1296" w:hanging="360"/>
      </w:pPr>
    </w:lvl>
    <w:lvl w:ilvl="4" w:tplc="04190019" w:tentative="1">
      <w:start w:val="1"/>
      <w:numFmt w:val="lowerLetter"/>
      <w:lvlText w:val="%5."/>
      <w:lvlJc w:val="left"/>
      <w:pPr>
        <w:tabs>
          <w:tab w:val="num" w:pos="-576"/>
        </w:tabs>
        <w:ind w:left="-576" w:hanging="360"/>
      </w:pPr>
    </w:lvl>
    <w:lvl w:ilvl="5" w:tplc="0419001B" w:tentative="1">
      <w:start w:val="1"/>
      <w:numFmt w:val="lowerRoman"/>
      <w:lvlText w:val="%6."/>
      <w:lvlJc w:val="right"/>
      <w:pPr>
        <w:tabs>
          <w:tab w:val="num" w:pos="144"/>
        </w:tabs>
        <w:ind w:left="144" w:hanging="180"/>
      </w:pPr>
    </w:lvl>
    <w:lvl w:ilvl="6" w:tplc="0419000F" w:tentative="1">
      <w:start w:val="1"/>
      <w:numFmt w:val="decimal"/>
      <w:lvlText w:val="%7."/>
      <w:lvlJc w:val="left"/>
      <w:pPr>
        <w:tabs>
          <w:tab w:val="num" w:pos="864"/>
        </w:tabs>
        <w:ind w:left="864" w:hanging="360"/>
      </w:pPr>
    </w:lvl>
    <w:lvl w:ilvl="7" w:tplc="04190019" w:tentative="1">
      <w:start w:val="1"/>
      <w:numFmt w:val="lowerLetter"/>
      <w:lvlText w:val="%8."/>
      <w:lvlJc w:val="left"/>
      <w:pPr>
        <w:tabs>
          <w:tab w:val="num" w:pos="1584"/>
        </w:tabs>
        <w:ind w:left="1584" w:hanging="360"/>
      </w:pPr>
    </w:lvl>
    <w:lvl w:ilvl="8" w:tplc="0419001B" w:tentative="1">
      <w:start w:val="1"/>
      <w:numFmt w:val="lowerRoman"/>
      <w:lvlText w:val="%9."/>
      <w:lvlJc w:val="right"/>
      <w:pPr>
        <w:tabs>
          <w:tab w:val="num" w:pos="2304"/>
        </w:tabs>
        <w:ind w:left="2304" w:hanging="180"/>
      </w:pPr>
    </w:lvl>
  </w:abstractNum>
  <w:abstractNum w:abstractNumId="51">
    <w:nsid w:val="1425782F"/>
    <w:multiLevelType w:val="hybridMultilevel"/>
    <w:tmpl w:val="0C80CA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55A461D"/>
    <w:multiLevelType w:val="multilevel"/>
    <w:tmpl w:val="0AA23D9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nsid w:val="156F655A"/>
    <w:multiLevelType w:val="hybridMultilevel"/>
    <w:tmpl w:val="07B056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57968EB"/>
    <w:multiLevelType w:val="singleLevel"/>
    <w:tmpl w:val="0419000F"/>
    <w:lvl w:ilvl="0">
      <w:start w:val="1"/>
      <w:numFmt w:val="decimal"/>
      <w:lvlText w:val="%1."/>
      <w:lvlJc w:val="left"/>
      <w:pPr>
        <w:tabs>
          <w:tab w:val="num" w:pos="360"/>
        </w:tabs>
        <w:ind w:left="360" w:hanging="360"/>
      </w:pPr>
      <w:rPr>
        <w:rFonts w:hint="default"/>
      </w:rPr>
    </w:lvl>
  </w:abstractNum>
  <w:abstractNum w:abstractNumId="55">
    <w:nsid w:val="160209D4"/>
    <w:multiLevelType w:val="hybridMultilevel"/>
    <w:tmpl w:val="75B297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16072EBD"/>
    <w:multiLevelType w:val="hybridMultilevel"/>
    <w:tmpl w:val="9F2E3A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6A90D4B"/>
    <w:multiLevelType w:val="hybridMultilevel"/>
    <w:tmpl w:val="70DC0A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7304E7B"/>
    <w:multiLevelType w:val="hybridMultilevel"/>
    <w:tmpl w:val="5FE2CF12"/>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9">
    <w:nsid w:val="175544A7"/>
    <w:multiLevelType w:val="hybridMultilevel"/>
    <w:tmpl w:val="1FCC55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7792435"/>
    <w:multiLevelType w:val="hybridMultilevel"/>
    <w:tmpl w:val="7F7AE7A0"/>
    <w:lvl w:ilvl="0" w:tplc="5C2422F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61">
    <w:nsid w:val="183C792D"/>
    <w:multiLevelType w:val="hybridMultilevel"/>
    <w:tmpl w:val="35845F7E"/>
    <w:lvl w:ilvl="0" w:tplc="E8B87F3A">
      <w:start w:val="1"/>
      <w:numFmt w:val="decimal"/>
      <w:lvlText w:val="%1."/>
      <w:lvlJc w:val="left"/>
      <w:pPr>
        <w:tabs>
          <w:tab w:val="num" w:pos="734"/>
        </w:tabs>
        <w:ind w:left="734" w:hanging="503"/>
      </w:pPr>
      <w:rPr>
        <w:rFonts w:hint="default"/>
      </w:rPr>
    </w:lvl>
    <w:lvl w:ilvl="1" w:tplc="04190019" w:tentative="1">
      <w:start w:val="1"/>
      <w:numFmt w:val="lowerLetter"/>
      <w:lvlText w:val="%2."/>
      <w:lvlJc w:val="left"/>
      <w:pPr>
        <w:tabs>
          <w:tab w:val="num" w:pos="1431"/>
        </w:tabs>
        <w:ind w:left="1431" w:hanging="360"/>
      </w:pPr>
    </w:lvl>
    <w:lvl w:ilvl="2" w:tplc="0419001B" w:tentative="1">
      <w:start w:val="1"/>
      <w:numFmt w:val="lowerRoman"/>
      <w:lvlText w:val="%3."/>
      <w:lvlJc w:val="right"/>
      <w:pPr>
        <w:tabs>
          <w:tab w:val="num" w:pos="2151"/>
        </w:tabs>
        <w:ind w:left="2151" w:hanging="180"/>
      </w:pPr>
    </w:lvl>
    <w:lvl w:ilvl="3" w:tplc="0419000F" w:tentative="1">
      <w:start w:val="1"/>
      <w:numFmt w:val="decimal"/>
      <w:lvlText w:val="%4."/>
      <w:lvlJc w:val="left"/>
      <w:pPr>
        <w:tabs>
          <w:tab w:val="num" w:pos="2871"/>
        </w:tabs>
        <w:ind w:left="2871" w:hanging="360"/>
      </w:pPr>
    </w:lvl>
    <w:lvl w:ilvl="4" w:tplc="04190019" w:tentative="1">
      <w:start w:val="1"/>
      <w:numFmt w:val="lowerLetter"/>
      <w:lvlText w:val="%5."/>
      <w:lvlJc w:val="left"/>
      <w:pPr>
        <w:tabs>
          <w:tab w:val="num" w:pos="3591"/>
        </w:tabs>
        <w:ind w:left="3591" w:hanging="360"/>
      </w:pPr>
    </w:lvl>
    <w:lvl w:ilvl="5" w:tplc="0419001B" w:tentative="1">
      <w:start w:val="1"/>
      <w:numFmt w:val="lowerRoman"/>
      <w:lvlText w:val="%6."/>
      <w:lvlJc w:val="right"/>
      <w:pPr>
        <w:tabs>
          <w:tab w:val="num" w:pos="4311"/>
        </w:tabs>
        <w:ind w:left="4311" w:hanging="180"/>
      </w:pPr>
    </w:lvl>
    <w:lvl w:ilvl="6" w:tplc="0419000F" w:tentative="1">
      <w:start w:val="1"/>
      <w:numFmt w:val="decimal"/>
      <w:lvlText w:val="%7."/>
      <w:lvlJc w:val="left"/>
      <w:pPr>
        <w:tabs>
          <w:tab w:val="num" w:pos="5031"/>
        </w:tabs>
        <w:ind w:left="5031" w:hanging="360"/>
      </w:pPr>
    </w:lvl>
    <w:lvl w:ilvl="7" w:tplc="04190019" w:tentative="1">
      <w:start w:val="1"/>
      <w:numFmt w:val="lowerLetter"/>
      <w:lvlText w:val="%8."/>
      <w:lvlJc w:val="left"/>
      <w:pPr>
        <w:tabs>
          <w:tab w:val="num" w:pos="5751"/>
        </w:tabs>
        <w:ind w:left="5751" w:hanging="360"/>
      </w:pPr>
    </w:lvl>
    <w:lvl w:ilvl="8" w:tplc="0419001B" w:tentative="1">
      <w:start w:val="1"/>
      <w:numFmt w:val="lowerRoman"/>
      <w:lvlText w:val="%9."/>
      <w:lvlJc w:val="right"/>
      <w:pPr>
        <w:tabs>
          <w:tab w:val="num" w:pos="6471"/>
        </w:tabs>
        <w:ind w:left="6471" w:hanging="180"/>
      </w:pPr>
    </w:lvl>
  </w:abstractNum>
  <w:abstractNum w:abstractNumId="62">
    <w:nsid w:val="18FF2624"/>
    <w:multiLevelType w:val="singleLevel"/>
    <w:tmpl w:val="0419000F"/>
    <w:lvl w:ilvl="0">
      <w:start w:val="1"/>
      <w:numFmt w:val="decimal"/>
      <w:lvlText w:val="%1."/>
      <w:lvlJc w:val="left"/>
      <w:pPr>
        <w:tabs>
          <w:tab w:val="num" w:pos="360"/>
        </w:tabs>
        <w:ind w:left="360" w:hanging="360"/>
      </w:pPr>
      <w:rPr>
        <w:rFonts w:hint="default"/>
      </w:rPr>
    </w:lvl>
  </w:abstractNum>
  <w:abstractNum w:abstractNumId="63">
    <w:nsid w:val="1904521C"/>
    <w:multiLevelType w:val="hybridMultilevel"/>
    <w:tmpl w:val="8E8E66C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4">
    <w:nsid w:val="1A11348E"/>
    <w:multiLevelType w:val="hybridMultilevel"/>
    <w:tmpl w:val="B7A24C1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nsid w:val="1AB554A0"/>
    <w:multiLevelType w:val="hybridMultilevel"/>
    <w:tmpl w:val="8A64A7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B01236F"/>
    <w:multiLevelType w:val="hybridMultilevel"/>
    <w:tmpl w:val="04E63D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B220DE1"/>
    <w:multiLevelType w:val="hybridMultilevel"/>
    <w:tmpl w:val="DE2CCD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1C331A48"/>
    <w:multiLevelType w:val="singleLevel"/>
    <w:tmpl w:val="0419000F"/>
    <w:lvl w:ilvl="0">
      <w:start w:val="1"/>
      <w:numFmt w:val="decimal"/>
      <w:lvlText w:val="%1."/>
      <w:lvlJc w:val="left"/>
      <w:pPr>
        <w:tabs>
          <w:tab w:val="num" w:pos="720"/>
        </w:tabs>
        <w:ind w:left="720" w:hanging="360"/>
      </w:pPr>
      <w:rPr>
        <w:rFonts w:hint="default"/>
      </w:rPr>
    </w:lvl>
  </w:abstractNum>
  <w:abstractNum w:abstractNumId="69">
    <w:nsid w:val="1CAE7F8C"/>
    <w:multiLevelType w:val="hybridMultilevel"/>
    <w:tmpl w:val="F564B238"/>
    <w:lvl w:ilvl="0" w:tplc="5C2422F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70">
    <w:nsid w:val="1D21286E"/>
    <w:multiLevelType w:val="hybridMultilevel"/>
    <w:tmpl w:val="68A6FE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1D4A5904"/>
    <w:multiLevelType w:val="hybridMultilevel"/>
    <w:tmpl w:val="2CF2CE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1D58628E"/>
    <w:multiLevelType w:val="hybridMultilevel"/>
    <w:tmpl w:val="77EAF2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1D922301"/>
    <w:multiLevelType w:val="singleLevel"/>
    <w:tmpl w:val="0419000F"/>
    <w:lvl w:ilvl="0">
      <w:start w:val="1"/>
      <w:numFmt w:val="decimal"/>
      <w:lvlText w:val="%1."/>
      <w:lvlJc w:val="left"/>
      <w:pPr>
        <w:tabs>
          <w:tab w:val="num" w:pos="360"/>
        </w:tabs>
        <w:ind w:left="360" w:hanging="360"/>
      </w:pPr>
      <w:rPr>
        <w:rFonts w:hint="default"/>
      </w:rPr>
    </w:lvl>
  </w:abstractNum>
  <w:abstractNum w:abstractNumId="74">
    <w:nsid w:val="1DC13211"/>
    <w:multiLevelType w:val="hybridMultilevel"/>
    <w:tmpl w:val="FF0AB7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1E090664"/>
    <w:multiLevelType w:val="hybridMultilevel"/>
    <w:tmpl w:val="A4B8CE1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1E513598"/>
    <w:multiLevelType w:val="hybridMultilevel"/>
    <w:tmpl w:val="1820E4A0"/>
    <w:lvl w:ilvl="0" w:tplc="50B4773E">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7">
    <w:nsid w:val="1ECD43C1"/>
    <w:multiLevelType w:val="singleLevel"/>
    <w:tmpl w:val="0419000F"/>
    <w:lvl w:ilvl="0">
      <w:start w:val="1"/>
      <w:numFmt w:val="decimal"/>
      <w:lvlText w:val="%1."/>
      <w:lvlJc w:val="left"/>
      <w:pPr>
        <w:tabs>
          <w:tab w:val="num" w:pos="360"/>
        </w:tabs>
        <w:ind w:left="360" w:hanging="360"/>
      </w:pPr>
      <w:rPr>
        <w:rFonts w:hint="default"/>
      </w:rPr>
    </w:lvl>
  </w:abstractNum>
  <w:abstractNum w:abstractNumId="78">
    <w:nsid w:val="1F023764"/>
    <w:multiLevelType w:val="hybridMultilevel"/>
    <w:tmpl w:val="5FA84032"/>
    <w:lvl w:ilvl="0" w:tplc="04190011">
      <w:start w:val="1"/>
      <w:numFmt w:val="decimal"/>
      <w:lvlText w:val="%1)"/>
      <w:lvlJc w:val="left"/>
      <w:pPr>
        <w:ind w:left="3414" w:hanging="360"/>
      </w:pPr>
    </w:lvl>
    <w:lvl w:ilvl="1" w:tplc="04190019" w:tentative="1">
      <w:start w:val="1"/>
      <w:numFmt w:val="lowerLetter"/>
      <w:lvlText w:val="%2."/>
      <w:lvlJc w:val="left"/>
      <w:pPr>
        <w:ind w:left="4134" w:hanging="360"/>
      </w:pPr>
    </w:lvl>
    <w:lvl w:ilvl="2" w:tplc="0419001B" w:tentative="1">
      <w:start w:val="1"/>
      <w:numFmt w:val="lowerRoman"/>
      <w:lvlText w:val="%3."/>
      <w:lvlJc w:val="right"/>
      <w:pPr>
        <w:ind w:left="4854" w:hanging="180"/>
      </w:pPr>
    </w:lvl>
    <w:lvl w:ilvl="3" w:tplc="0419000F" w:tentative="1">
      <w:start w:val="1"/>
      <w:numFmt w:val="decimal"/>
      <w:lvlText w:val="%4."/>
      <w:lvlJc w:val="left"/>
      <w:pPr>
        <w:ind w:left="5574" w:hanging="360"/>
      </w:pPr>
    </w:lvl>
    <w:lvl w:ilvl="4" w:tplc="04190019" w:tentative="1">
      <w:start w:val="1"/>
      <w:numFmt w:val="lowerLetter"/>
      <w:lvlText w:val="%5."/>
      <w:lvlJc w:val="left"/>
      <w:pPr>
        <w:ind w:left="6294" w:hanging="360"/>
      </w:pPr>
    </w:lvl>
    <w:lvl w:ilvl="5" w:tplc="0419001B" w:tentative="1">
      <w:start w:val="1"/>
      <w:numFmt w:val="lowerRoman"/>
      <w:lvlText w:val="%6."/>
      <w:lvlJc w:val="right"/>
      <w:pPr>
        <w:ind w:left="7014" w:hanging="180"/>
      </w:pPr>
    </w:lvl>
    <w:lvl w:ilvl="6" w:tplc="0419000F" w:tentative="1">
      <w:start w:val="1"/>
      <w:numFmt w:val="decimal"/>
      <w:lvlText w:val="%7."/>
      <w:lvlJc w:val="left"/>
      <w:pPr>
        <w:ind w:left="7734" w:hanging="360"/>
      </w:pPr>
    </w:lvl>
    <w:lvl w:ilvl="7" w:tplc="04190019" w:tentative="1">
      <w:start w:val="1"/>
      <w:numFmt w:val="lowerLetter"/>
      <w:lvlText w:val="%8."/>
      <w:lvlJc w:val="left"/>
      <w:pPr>
        <w:ind w:left="8454" w:hanging="360"/>
      </w:pPr>
    </w:lvl>
    <w:lvl w:ilvl="8" w:tplc="0419001B" w:tentative="1">
      <w:start w:val="1"/>
      <w:numFmt w:val="lowerRoman"/>
      <w:lvlText w:val="%9."/>
      <w:lvlJc w:val="right"/>
      <w:pPr>
        <w:ind w:left="9174" w:hanging="180"/>
      </w:pPr>
    </w:lvl>
  </w:abstractNum>
  <w:abstractNum w:abstractNumId="79">
    <w:nsid w:val="1F7F0CCA"/>
    <w:multiLevelType w:val="hybridMultilevel"/>
    <w:tmpl w:val="A9BCFB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204410FB"/>
    <w:multiLevelType w:val="hybridMultilevel"/>
    <w:tmpl w:val="4208B0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0A919F5"/>
    <w:multiLevelType w:val="hybridMultilevel"/>
    <w:tmpl w:val="FE98A448"/>
    <w:lvl w:ilvl="0" w:tplc="43BCE5C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20C44883"/>
    <w:multiLevelType w:val="hybridMultilevel"/>
    <w:tmpl w:val="10284A3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nsid w:val="20F33B9C"/>
    <w:multiLevelType w:val="hybridMultilevel"/>
    <w:tmpl w:val="1E40F838"/>
    <w:lvl w:ilvl="0" w:tplc="025A9B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11C5B1E"/>
    <w:multiLevelType w:val="hybridMultilevel"/>
    <w:tmpl w:val="AD064C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12D6CE1"/>
    <w:multiLevelType w:val="singleLevel"/>
    <w:tmpl w:val="0419000F"/>
    <w:lvl w:ilvl="0">
      <w:start w:val="1"/>
      <w:numFmt w:val="decimal"/>
      <w:lvlText w:val="%1."/>
      <w:lvlJc w:val="left"/>
      <w:pPr>
        <w:tabs>
          <w:tab w:val="num" w:pos="360"/>
        </w:tabs>
        <w:ind w:left="360" w:hanging="360"/>
      </w:pPr>
      <w:rPr>
        <w:rFonts w:hint="default"/>
      </w:rPr>
    </w:lvl>
  </w:abstractNum>
  <w:abstractNum w:abstractNumId="86">
    <w:nsid w:val="216E2CFD"/>
    <w:multiLevelType w:val="hybridMultilevel"/>
    <w:tmpl w:val="4D4E1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1AC6CD4"/>
    <w:multiLevelType w:val="hybridMultilevel"/>
    <w:tmpl w:val="5054F5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2112C32"/>
    <w:multiLevelType w:val="multilevel"/>
    <w:tmpl w:val="4894D784"/>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nsid w:val="22293A48"/>
    <w:multiLevelType w:val="singleLevel"/>
    <w:tmpl w:val="0419000F"/>
    <w:lvl w:ilvl="0">
      <w:start w:val="1"/>
      <w:numFmt w:val="decimal"/>
      <w:lvlText w:val="%1."/>
      <w:lvlJc w:val="left"/>
      <w:pPr>
        <w:tabs>
          <w:tab w:val="num" w:pos="360"/>
        </w:tabs>
        <w:ind w:left="360" w:hanging="360"/>
      </w:pPr>
      <w:rPr>
        <w:rFonts w:hint="default"/>
      </w:rPr>
    </w:lvl>
  </w:abstractNum>
  <w:abstractNum w:abstractNumId="90">
    <w:nsid w:val="22346AA9"/>
    <w:multiLevelType w:val="hybridMultilevel"/>
    <w:tmpl w:val="9DD0A42A"/>
    <w:lvl w:ilvl="0" w:tplc="6B9CD0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226F4694"/>
    <w:multiLevelType w:val="multilevel"/>
    <w:tmpl w:val="9DBA86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nsid w:val="22A3753C"/>
    <w:multiLevelType w:val="singleLevel"/>
    <w:tmpl w:val="0419000F"/>
    <w:lvl w:ilvl="0">
      <w:start w:val="1"/>
      <w:numFmt w:val="decimal"/>
      <w:lvlText w:val="%1."/>
      <w:lvlJc w:val="left"/>
      <w:pPr>
        <w:tabs>
          <w:tab w:val="num" w:pos="360"/>
        </w:tabs>
        <w:ind w:left="360" w:hanging="360"/>
      </w:pPr>
      <w:rPr>
        <w:rFonts w:hint="default"/>
      </w:rPr>
    </w:lvl>
  </w:abstractNum>
  <w:abstractNum w:abstractNumId="93">
    <w:nsid w:val="22B06857"/>
    <w:multiLevelType w:val="hybridMultilevel"/>
    <w:tmpl w:val="49C22414"/>
    <w:lvl w:ilvl="0" w:tplc="5C2422F2">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4">
    <w:nsid w:val="23104430"/>
    <w:multiLevelType w:val="hybridMultilevel"/>
    <w:tmpl w:val="44E4670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232460BA"/>
    <w:multiLevelType w:val="hybridMultilevel"/>
    <w:tmpl w:val="2B9AF878"/>
    <w:lvl w:ilvl="0" w:tplc="5C2422F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23C14FAE"/>
    <w:multiLevelType w:val="hybridMultilevel"/>
    <w:tmpl w:val="FF1209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3C278C9"/>
    <w:multiLevelType w:val="hybridMultilevel"/>
    <w:tmpl w:val="1D8013A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23F93D63"/>
    <w:multiLevelType w:val="hybridMultilevel"/>
    <w:tmpl w:val="61F0C868"/>
    <w:lvl w:ilvl="0" w:tplc="5C2422F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244B1A5D"/>
    <w:multiLevelType w:val="hybridMultilevel"/>
    <w:tmpl w:val="4002F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5043656"/>
    <w:multiLevelType w:val="hybridMultilevel"/>
    <w:tmpl w:val="5F06C09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nsid w:val="25265741"/>
    <w:multiLevelType w:val="hybridMultilevel"/>
    <w:tmpl w:val="B40CC5B2"/>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02">
    <w:nsid w:val="254E6B4F"/>
    <w:multiLevelType w:val="hybridMultilevel"/>
    <w:tmpl w:val="26F62A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26582D03"/>
    <w:multiLevelType w:val="singleLevel"/>
    <w:tmpl w:val="0419000F"/>
    <w:lvl w:ilvl="0">
      <w:start w:val="1"/>
      <w:numFmt w:val="decimal"/>
      <w:lvlText w:val="%1."/>
      <w:lvlJc w:val="left"/>
      <w:pPr>
        <w:tabs>
          <w:tab w:val="num" w:pos="360"/>
        </w:tabs>
        <w:ind w:left="360" w:hanging="360"/>
      </w:pPr>
      <w:rPr>
        <w:rFonts w:hint="default"/>
      </w:rPr>
    </w:lvl>
  </w:abstractNum>
  <w:abstractNum w:abstractNumId="104">
    <w:nsid w:val="26EE2D37"/>
    <w:multiLevelType w:val="hybridMultilevel"/>
    <w:tmpl w:val="BC3256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71A38DF"/>
    <w:multiLevelType w:val="hybridMultilevel"/>
    <w:tmpl w:val="1A7C7B12"/>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06">
    <w:nsid w:val="27355466"/>
    <w:multiLevelType w:val="hybridMultilevel"/>
    <w:tmpl w:val="B992AF14"/>
    <w:lvl w:ilvl="0" w:tplc="E7DA2E8C">
      <w:start w:val="11"/>
      <w:numFmt w:val="decimal"/>
      <w:lvlText w:val="%1."/>
      <w:lvlJc w:val="left"/>
      <w:pPr>
        <w:ind w:left="989" w:hanging="360"/>
      </w:pPr>
      <w:rPr>
        <w:rFonts w:hint="default"/>
      </w:rPr>
    </w:lvl>
    <w:lvl w:ilvl="1" w:tplc="04190019" w:tentative="1">
      <w:start w:val="1"/>
      <w:numFmt w:val="lowerLetter"/>
      <w:lvlText w:val="%2."/>
      <w:lvlJc w:val="left"/>
      <w:pPr>
        <w:ind w:left="1709" w:hanging="360"/>
      </w:pPr>
    </w:lvl>
    <w:lvl w:ilvl="2" w:tplc="0419001B" w:tentative="1">
      <w:start w:val="1"/>
      <w:numFmt w:val="lowerRoman"/>
      <w:lvlText w:val="%3."/>
      <w:lvlJc w:val="right"/>
      <w:pPr>
        <w:ind w:left="2429" w:hanging="180"/>
      </w:pPr>
    </w:lvl>
    <w:lvl w:ilvl="3" w:tplc="0419000F" w:tentative="1">
      <w:start w:val="1"/>
      <w:numFmt w:val="decimal"/>
      <w:lvlText w:val="%4."/>
      <w:lvlJc w:val="left"/>
      <w:pPr>
        <w:ind w:left="3149" w:hanging="360"/>
      </w:pPr>
    </w:lvl>
    <w:lvl w:ilvl="4" w:tplc="04190019" w:tentative="1">
      <w:start w:val="1"/>
      <w:numFmt w:val="lowerLetter"/>
      <w:lvlText w:val="%5."/>
      <w:lvlJc w:val="left"/>
      <w:pPr>
        <w:ind w:left="3869" w:hanging="360"/>
      </w:pPr>
    </w:lvl>
    <w:lvl w:ilvl="5" w:tplc="0419001B" w:tentative="1">
      <w:start w:val="1"/>
      <w:numFmt w:val="lowerRoman"/>
      <w:lvlText w:val="%6."/>
      <w:lvlJc w:val="right"/>
      <w:pPr>
        <w:ind w:left="4589" w:hanging="180"/>
      </w:pPr>
    </w:lvl>
    <w:lvl w:ilvl="6" w:tplc="0419000F" w:tentative="1">
      <w:start w:val="1"/>
      <w:numFmt w:val="decimal"/>
      <w:lvlText w:val="%7."/>
      <w:lvlJc w:val="left"/>
      <w:pPr>
        <w:ind w:left="5309" w:hanging="360"/>
      </w:pPr>
    </w:lvl>
    <w:lvl w:ilvl="7" w:tplc="04190019" w:tentative="1">
      <w:start w:val="1"/>
      <w:numFmt w:val="lowerLetter"/>
      <w:lvlText w:val="%8."/>
      <w:lvlJc w:val="left"/>
      <w:pPr>
        <w:ind w:left="6029" w:hanging="360"/>
      </w:pPr>
    </w:lvl>
    <w:lvl w:ilvl="8" w:tplc="0419001B" w:tentative="1">
      <w:start w:val="1"/>
      <w:numFmt w:val="lowerRoman"/>
      <w:lvlText w:val="%9."/>
      <w:lvlJc w:val="right"/>
      <w:pPr>
        <w:ind w:left="6749" w:hanging="180"/>
      </w:pPr>
    </w:lvl>
  </w:abstractNum>
  <w:abstractNum w:abstractNumId="107">
    <w:nsid w:val="277E3923"/>
    <w:multiLevelType w:val="hybridMultilevel"/>
    <w:tmpl w:val="4EC65F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77F7E01"/>
    <w:multiLevelType w:val="hybridMultilevel"/>
    <w:tmpl w:val="A3765012"/>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7E066BB"/>
    <w:multiLevelType w:val="hybridMultilevel"/>
    <w:tmpl w:val="15E2FEA2"/>
    <w:lvl w:ilvl="0" w:tplc="5AAAB3F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7E06784"/>
    <w:multiLevelType w:val="hybridMultilevel"/>
    <w:tmpl w:val="193C7A8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8627BCA"/>
    <w:multiLevelType w:val="hybridMultilevel"/>
    <w:tmpl w:val="93326A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96E0C10"/>
    <w:multiLevelType w:val="hybridMultilevel"/>
    <w:tmpl w:val="2D86D48C"/>
    <w:lvl w:ilvl="0" w:tplc="04190011">
      <w:start w:val="1"/>
      <w:numFmt w:val="decimal"/>
      <w:lvlText w:val="%1)"/>
      <w:lvlJc w:val="left"/>
      <w:pPr>
        <w:ind w:left="720" w:hanging="360"/>
      </w:pPr>
    </w:lvl>
    <w:lvl w:ilvl="1" w:tplc="7AD846B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29B255E8"/>
    <w:multiLevelType w:val="singleLevel"/>
    <w:tmpl w:val="0419000F"/>
    <w:lvl w:ilvl="0">
      <w:start w:val="1"/>
      <w:numFmt w:val="decimal"/>
      <w:lvlText w:val="%1."/>
      <w:lvlJc w:val="left"/>
      <w:pPr>
        <w:tabs>
          <w:tab w:val="num" w:pos="360"/>
        </w:tabs>
        <w:ind w:left="360" w:hanging="360"/>
      </w:pPr>
      <w:rPr>
        <w:rFonts w:hint="default"/>
      </w:rPr>
    </w:lvl>
  </w:abstractNum>
  <w:abstractNum w:abstractNumId="114">
    <w:nsid w:val="29D51978"/>
    <w:multiLevelType w:val="hybridMultilevel"/>
    <w:tmpl w:val="AA9EFE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2A693EAB"/>
    <w:multiLevelType w:val="singleLevel"/>
    <w:tmpl w:val="0419000F"/>
    <w:lvl w:ilvl="0">
      <w:start w:val="1"/>
      <w:numFmt w:val="decimal"/>
      <w:lvlText w:val="%1."/>
      <w:lvlJc w:val="left"/>
      <w:pPr>
        <w:tabs>
          <w:tab w:val="num" w:pos="360"/>
        </w:tabs>
        <w:ind w:left="360" w:hanging="360"/>
      </w:pPr>
      <w:rPr>
        <w:rFonts w:hint="default"/>
      </w:rPr>
    </w:lvl>
  </w:abstractNum>
  <w:abstractNum w:abstractNumId="116">
    <w:nsid w:val="2A8E4946"/>
    <w:multiLevelType w:val="hybridMultilevel"/>
    <w:tmpl w:val="A0763C2A"/>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17">
    <w:nsid w:val="2AC45BB5"/>
    <w:multiLevelType w:val="hybridMultilevel"/>
    <w:tmpl w:val="EB78D76E"/>
    <w:lvl w:ilvl="0" w:tplc="5C2422F2">
      <w:start w:val="1"/>
      <w:numFmt w:val="decimal"/>
      <w:pStyle w:val="a"/>
      <w:lvlText w:val="%1)"/>
      <w:lvlJc w:val="left"/>
      <w:pPr>
        <w:tabs>
          <w:tab w:val="num" w:pos="1800"/>
        </w:tabs>
        <w:ind w:left="180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8">
    <w:nsid w:val="2B0D4DDC"/>
    <w:multiLevelType w:val="singleLevel"/>
    <w:tmpl w:val="0419000F"/>
    <w:lvl w:ilvl="0">
      <w:start w:val="1"/>
      <w:numFmt w:val="decimal"/>
      <w:lvlText w:val="%1."/>
      <w:lvlJc w:val="left"/>
      <w:pPr>
        <w:tabs>
          <w:tab w:val="num" w:pos="360"/>
        </w:tabs>
        <w:ind w:left="360" w:hanging="360"/>
      </w:pPr>
      <w:rPr>
        <w:rFonts w:hint="default"/>
      </w:rPr>
    </w:lvl>
  </w:abstractNum>
  <w:abstractNum w:abstractNumId="119">
    <w:nsid w:val="2B4418FA"/>
    <w:multiLevelType w:val="hybridMultilevel"/>
    <w:tmpl w:val="DDE29F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2B970247"/>
    <w:multiLevelType w:val="hybridMultilevel"/>
    <w:tmpl w:val="FBCC7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BAB7778"/>
    <w:multiLevelType w:val="hybridMultilevel"/>
    <w:tmpl w:val="2D1C1856"/>
    <w:lvl w:ilvl="0" w:tplc="6B9CD0A4">
      <w:start w:val="1"/>
      <w:numFmt w:val="decimal"/>
      <w:lvlText w:val="%1)"/>
      <w:lvlJc w:val="left"/>
      <w:pPr>
        <w:tabs>
          <w:tab w:val="num" w:pos="720"/>
        </w:tabs>
        <w:ind w:left="720" w:hanging="360"/>
      </w:pPr>
      <w:rPr>
        <w:rFonts w:hint="default"/>
      </w:rPr>
    </w:lvl>
    <w:lvl w:ilvl="1" w:tplc="BC3CBDEA">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2BAD3DE1"/>
    <w:multiLevelType w:val="singleLevel"/>
    <w:tmpl w:val="0419000F"/>
    <w:lvl w:ilvl="0">
      <w:start w:val="1"/>
      <w:numFmt w:val="decimal"/>
      <w:lvlText w:val="%1."/>
      <w:lvlJc w:val="left"/>
      <w:pPr>
        <w:tabs>
          <w:tab w:val="num" w:pos="720"/>
        </w:tabs>
        <w:ind w:left="720" w:hanging="360"/>
      </w:pPr>
      <w:rPr>
        <w:rFonts w:hint="default"/>
      </w:rPr>
    </w:lvl>
  </w:abstractNum>
  <w:abstractNum w:abstractNumId="123">
    <w:nsid w:val="2BC1521D"/>
    <w:multiLevelType w:val="hybridMultilevel"/>
    <w:tmpl w:val="EFDC876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4">
    <w:nsid w:val="2BF754C6"/>
    <w:multiLevelType w:val="hybridMultilevel"/>
    <w:tmpl w:val="C6D6A8CA"/>
    <w:lvl w:ilvl="0" w:tplc="6B9CD0A4">
      <w:start w:val="1"/>
      <w:numFmt w:val="decimal"/>
      <w:lvlText w:val="%1)"/>
      <w:lvlJc w:val="left"/>
      <w:pPr>
        <w:tabs>
          <w:tab w:val="num" w:pos="502"/>
        </w:tabs>
        <w:ind w:left="502" w:hanging="360"/>
      </w:pPr>
      <w:rPr>
        <w:rFonts w:hint="default"/>
      </w:rPr>
    </w:lvl>
    <w:lvl w:ilvl="1" w:tplc="04190019">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25">
    <w:nsid w:val="2BF757E8"/>
    <w:multiLevelType w:val="hybridMultilevel"/>
    <w:tmpl w:val="47A61DF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6">
    <w:nsid w:val="2C090FCD"/>
    <w:multiLevelType w:val="singleLevel"/>
    <w:tmpl w:val="0419000F"/>
    <w:lvl w:ilvl="0">
      <w:start w:val="1"/>
      <w:numFmt w:val="decimal"/>
      <w:lvlText w:val="%1."/>
      <w:lvlJc w:val="left"/>
      <w:pPr>
        <w:tabs>
          <w:tab w:val="num" w:pos="720"/>
        </w:tabs>
        <w:ind w:left="720" w:hanging="360"/>
      </w:pPr>
      <w:rPr>
        <w:rFonts w:hint="default"/>
      </w:rPr>
    </w:lvl>
  </w:abstractNum>
  <w:abstractNum w:abstractNumId="127">
    <w:nsid w:val="2C1B3274"/>
    <w:multiLevelType w:val="hybridMultilevel"/>
    <w:tmpl w:val="B1D6FA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C5E60D2"/>
    <w:multiLevelType w:val="hybridMultilevel"/>
    <w:tmpl w:val="C1FED60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2CC9652E"/>
    <w:multiLevelType w:val="hybridMultilevel"/>
    <w:tmpl w:val="DE2CCD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0">
    <w:nsid w:val="2D141E9A"/>
    <w:multiLevelType w:val="hybridMultilevel"/>
    <w:tmpl w:val="3EF22752"/>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31">
    <w:nsid w:val="2D5E3941"/>
    <w:multiLevelType w:val="singleLevel"/>
    <w:tmpl w:val="0419000F"/>
    <w:lvl w:ilvl="0">
      <w:start w:val="1"/>
      <w:numFmt w:val="decimal"/>
      <w:lvlText w:val="%1."/>
      <w:lvlJc w:val="left"/>
      <w:pPr>
        <w:tabs>
          <w:tab w:val="num" w:pos="720"/>
        </w:tabs>
        <w:ind w:left="720" w:hanging="360"/>
      </w:pPr>
      <w:rPr>
        <w:rFonts w:hint="default"/>
      </w:rPr>
    </w:lvl>
  </w:abstractNum>
  <w:abstractNum w:abstractNumId="132">
    <w:nsid w:val="2DCF2296"/>
    <w:multiLevelType w:val="hybridMultilevel"/>
    <w:tmpl w:val="0CE8657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2DF311DE"/>
    <w:multiLevelType w:val="hybridMultilevel"/>
    <w:tmpl w:val="63D4413C"/>
    <w:lvl w:ilvl="0" w:tplc="EB32794E">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2E6F26F1"/>
    <w:multiLevelType w:val="hybridMultilevel"/>
    <w:tmpl w:val="AC20D396"/>
    <w:lvl w:ilvl="0" w:tplc="6B9CD0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2E8D1920"/>
    <w:multiLevelType w:val="hybridMultilevel"/>
    <w:tmpl w:val="154C5C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EF53C50"/>
    <w:multiLevelType w:val="hybridMultilevel"/>
    <w:tmpl w:val="1A883B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2F6C10BB"/>
    <w:multiLevelType w:val="hybridMultilevel"/>
    <w:tmpl w:val="F7448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F772D03"/>
    <w:multiLevelType w:val="hybridMultilevel"/>
    <w:tmpl w:val="1F6AA6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2FA05908"/>
    <w:multiLevelType w:val="hybridMultilevel"/>
    <w:tmpl w:val="386E6586"/>
    <w:lvl w:ilvl="0" w:tplc="7F7C21CE">
      <w:start w:val="1"/>
      <w:numFmt w:val="decimal"/>
      <w:lvlText w:val="%1."/>
      <w:lvlJc w:val="left"/>
      <w:pPr>
        <w:tabs>
          <w:tab w:val="num" w:pos="360"/>
        </w:tabs>
        <w:ind w:left="360" w:hanging="360"/>
      </w:pPr>
      <w:rPr>
        <w:b w:val="0"/>
      </w:rPr>
    </w:lvl>
    <w:lvl w:ilvl="1" w:tplc="5E427D18">
      <w:start w:val="1"/>
      <w:numFmt w:val="decimal"/>
      <w:lvlText w:val="%2."/>
      <w:lvlJc w:val="left"/>
      <w:pPr>
        <w:tabs>
          <w:tab w:val="num" w:pos="360"/>
        </w:tabs>
        <w:ind w:left="360" w:hanging="360"/>
      </w:pPr>
      <w:rPr>
        <w:b w:val="0"/>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0">
    <w:nsid w:val="2FA9177D"/>
    <w:multiLevelType w:val="singleLevel"/>
    <w:tmpl w:val="0419000F"/>
    <w:lvl w:ilvl="0">
      <w:start w:val="1"/>
      <w:numFmt w:val="decimal"/>
      <w:lvlText w:val="%1."/>
      <w:lvlJc w:val="left"/>
      <w:pPr>
        <w:tabs>
          <w:tab w:val="num" w:pos="360"/>
        </w:tabs>
        <w:ind w:left="360" w:hanging="360"/>
      </w:pPr>
      <w:rPr>
        <w:rFonts w:hint="default"/>
      </w:rPr>
    </w:lvl>
  </w:abstractNum>
  <w:abstractNum w:abstractNumId="141">
    <w:nsid w:val="2FFC13C9"/>
    <w:multiLevelType w:val="singleLevel"/>
    <w:tmpl w:val="0419000F"/>
    <w:lvl w:ilvl="0">
      <w:start w:val="1"/>
      <w:numFmt w:val="decimal"/>
      <w:lvlText w:val="%1."/>
      <w:lvlJc w:val="left"/>
      <w:pPr>
        <w:tabs>
          <w:tab w:val="num" w:pos="360"/>
        </w:tabs>
        <w:ind w:left="360" w:hanging="360"/>
      </w:pPr>
      <w:rPr>
        <w:rFonts w:hint="default"/>
      </w:rPr>
    </w:lvl>
  </w:abstractNum>
  <w:abstractNum w:abstractNumId="142">
    <w:nsid w:val="30073AA1"/>
    <w:multiLevelType w:val="hybridMultilevel"/>
    <w:tmpl w:val="A3765012"/>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301A17D2"/>
    <w:multiLevelType w:val="hybridMultilevel"/>
    <w:tmpl w:val="F3F49390"/>
    <w:lvl w:ilvl="0" w:tplc="69FC5978">
      <w:start w:val="1"/>
      <w:numFmt w:val="bullet"/>
      <w:lvlText w:val=""/>
      <w:lvlJc w:val="left"/>
      <w:pPr>
        <w:tabs>
          <w:tab w:val="num" w:pos="720"/>
        </w:tabs>
        <w:ind w:left="720" w:hanging="360"/>
      </w:pPr>
      <w:rPr>
        <w:rFonts w:ascii="Wingdings" w:hAnsi="Wingdings" w:hint="default"/>
      </w:rPr>
    </w:lvl>
    <w:lvl w:ilvl="1" w:tplc="C87A857E">
      <w:start w:val="1"/>
      <w:numFmt w:val="bullet"/>
      <w:lvlText w:val=""/>
      <w:lvlJc w:val="left"/>
      <w:pPr>
        <w:tabs>
          <w:tab w:val="num" w:pos="1440"/>
        </w:tabs>
        <w:ind w:left="1440" w:hanging="360"/>
      </w:pPr>
      <w:rPr>
        <w:rFonts w:ascii="Wingdings" w:hAnsi="Wingdings" w:hint="default"/>
      </w:rPr>
    </w:lvl>
    <w:lvl w:ilvl="2" w:tplc="A996809E" w:tentative="1">
      <w:start w:val="1"/>
      <w:numFmt w:val="bullet"/>
      <w:lvlText w:val=""/>
      <w:lvlJc w:val="left"/>
      <w:pPr>
        <w:tabs>
          <w:tab w:val="num" w:pos="2160"/>
        </w:tabs>
        <w:ind w:left="2160" w:hanging="360"/>
      </w:pPr>
      <w:rPr>
        <w:rFonts w:ascii="Wingdings" w:hAnsi="Wingdings" w:hint="default"/>
      </w:rPr>
    </w:lvl>
    <w:lvl w:ilvl="3" w:tplc="9FCCFC18" w:tentative="1">
      <w:start w:val="1"/>
      <w:numFmt w:val="bullet"/>
      <w:lvlText w:val=""/>
      <w:lvlJc w:val="left"/>
      <w:pPr>
        <w:tabs>
          <w:tab w:val="num" w:pos="2880"/>
        </w:tabs>
        <w:ind w:left="2880" w:hanging="360"/>
      </w:pPr>
      <w:rPr>
        <w:rFonts w:ascii="Wingdings" w:hAnsi="Wingdings" w:hint="default"/>
      </w:rPr>
    </w:lvl>
    <w:lvl w:ilvl="4" w:tplc="D4EAB184" w:tentative="1">
      <w:start w:val="1"/>
      <w:numFmt w:val="bullet"/>
      <w:lvlText w:val=""/>
      <w:lvlJc w:val="left"/>
      <w:pPr>
        <w:tabs>
          <w:tab w:val="num" w:pos="3600"/>
        </w:tabs>
        <w:ind w:left="3600" w:hanging="360"/>
      </w:pPr>
      <w:rPr>
        <w:rFonts w:ascii="Wingdings" w:hAnsi="Wingdings" w:hint="default"/>
      </w:rPr>
    </w:lvl>
    <w:lvl w:ilvl="5" w:tplc="944A4074" w:tentative="1">
      <w:start w:val="1"/>
      <w:numFmt w:val="bullet"/>
      <w:lvlText w:val=""/>
      <w:lvlJc w:val="left"/>
      <w:pPr>
        <w:tabs>
          <w:tab w:val="num" w:pos="4320"/>
        </w:tabs>
        <w:ind w:left="4320" w:hanging="360"/>
      </w:pPr>
      <w:rPr>
        <w:rFonts w:ascii="Wingdings" w:hAnsi="Wingdings" w:hint="default"/>
      </w:rPr>
    </w:lvl>
    <w:lvl w:ilvl="6" w:tplc="0D2A88F8" w:tentative="1">
      <w:start w:val="1"/>
      <w:numFmt w:val="bullet"/>
      <w:lvlText w:val=""/>
      <w:lvlJc w:val="left"/>
      <w:pPr>
        <w:tabs>
          <w:tab w:val="num" w:pos="5040"/>
        </w:tabs>
        <w:ind w:left="5040" w:hanging="360"/>
      </w:pPr>
      <w:rPr>
        <w:rFonts w:ascii="Wingdings" w:hAnsi="Wingdings" w:hint="default"/>
      </w:rPr>
    </w:lvl>
    <w:lvl w:ilvl="7" w:tplc="2E027A9E" w:tentative="1">
      <w:start w:val="1"/>
      <w:numFmt w:val="bullet"/>
      <w:lvlText w:val=""/>
      <w:lvlJc w:val="left"/>
      <w:pPr>
        <w:tabs>
          <w:tab w:val="num" w:pos="5760"/>
        </w:tabs>
        <w:ind w:left="5760" w:hanging="360"/>
      </w:pPr>
      <w:rPr>
        <w:rFonts w:ascii="Wingdings" w:hAnsi="Wingdings" w:hint="default"/>
      </w:rPr>
    </w:lvl>
    <w:lvl w:ilvl="8" w:tplc="88E09964" w:tentative="1">
      <w:start w:val="1"/>
      <w:numFmt w:val="bullet"/>
      <w:lvlText w:val=""/>
      <w:lvlJc w:val="left"/>
      <w:pPr>
        <w:tabs>
          <w:tab w:val="num" w:pos="6480"/>
        </w:tabs>
        <w:ind w:left="6480" w:hanging="360"/>
      </w:pPr>
      <w:rPr>
        <w:rFonts w:ascii="Wingdings" w:hAnsi="Wingdings" w:hint="default"/>
      </w:rPr>
    </w:lvl>
  </w:abstractNum>
  <w:abstractNum w:abstractNumId="144">
    <w:nsid w:val="305C0807"/>
    <w:multiLevelType w:val="hybridMultilevel"/>
    <w:tmpl w:val="5D3AF956"/>
    <w:lvl w:ilvl="0" w:tplc="99BE7D18">
      <w:start w:val="1"/>
      <w:numFmt w:val="russianLower"/>
      <w:lvlText w:val="%1)"/>
      <w:lvlJc w:val="left"/>
      <w:pPr>
        <w:tabs>
          <w:tab w:val="num" w:pos="1923"/>
        </w:tabs>
        <w:ind w:left="1923" w:hanging="363"/>
      </w:pPr>
      <w:rPr>
        <w:rFonts w:hint="default"/>
        <w:sz w:val="22"/>
        <w:szCs w:val="22"/>
      </w:rPr>
    </w:lvl>
    <w:lvl w:ilvl="1" w:tplc="11A2CD7E">
      <w:start w:val="1"/>
      <w:numFmt w:val="decimal"/>
      <w:lvlText w:val="%2."/>
      <w:lvlJc w:val="left"/>
      <w:pPr>
        <w:tabs>
          <w:tab w:val="num" w:pos="1680"/>
        </w:tabs>
        <w:ind w:left="1680" w:hanging="360"/>
      </w:pPr>
      <w:rPr>
        <w:rFonts w:hint="default"/>
      </w:r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45">
    <w:nsid w:val="307129F4"/>
    <w:multiLevelType w:val="hybridMultilevel"/>
    <w:tmpl w:val="42F636E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nsid w:val="31A07F53"/>
    <w:multiLevelType w:val="hybridMultilevel"/>
    <w:tmpl w:val="A91058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324F33A1"/>
    <w:multiLevelType w:val="hybridMultilevel"/>
    <w:tmpl w:val="E69207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33381737"/>
    <w:multiLevelType w:val="hybridMultilevel"/>
    <w:tmpl w:val="B60438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34F1EDC"/>
    <w:multiLevelType w:val="singleLevel"/>
    <w:tmpl w:val="0419000F"/>
    <w:lvl w:ilvl="0">
      <w:start w:val="1"/>
      <w:numFmt w:val="decimal"/>
      <w:lvlText w:val="%1."/>
      <w:lvlJc w:val="left"/>
      <w:pPr>
        <w:tabs>
          <w:tab w:val="num" w:pos="720"/>
        </w:tabs>
        <w:ind w:left="720" w:hanging="360"/>
      </w:pPr>
      <w:rPr>
        <w:rFonts w:hint="default"/>
      </w:rPr>
    </w:lvl>
  </w:abstractNum>
  <w:abstractNum w:abstractNumId="150">
    <w:nsid w:val="335F76EA"/>
    <w:multiLevelType w:val="hybridMultilevel"/>
    <w:tmpl w:val="73C247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337F570C"/>
    <w:multiLevelType w:val="hybridMultilevel"/>
    <w:tmpl w:val="43907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339E7495"/>
    <w:multiLevelType w:val="hybridMultilevel"/>
    <w:tmpl w:val="3F48372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33B4355D"/>
    <w:multiLevelType w:val="hybridMultilevel"/>
    <w:tmpl w:val="D7BA8E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347C36EE"/>
    <w:multiLevelType w:val="hybridMultilevel"/>
    <w:tmpl w:val="67EE9022"/>
    <w:lvl w:ilvl="0" w:tplc="BC3CBDEA">
      <w:start w:val="1"/>
      <w:numFmt w:val="decimal"/>
      <w:lvlText w:val="%1."/>
      <w:lvlJc w:val="left"/>
      <w:pPr>
        <w:tabs>
          <w:tab w:val="num" w:pos="720"/>
        </w:tabs>
        <w:ind w:left="720" w:hanging="360"/>
      </w:pPr>
      <w:rPr>
        <w:rFonts w:hint="default"/>
      </w:rPr>
    </w:lvl>
    <w:lvl w:ilvl="1" w:tplc="6B9CD0A4">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357622D1"/>
    <w:multiLevelType w:val="hybridMultilevel"/>
    <w:tmpl w:val="B40CC5B2"/>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56">
    <w:nsid w:val="358D187F"/>
    <w:multiLevelType w:val="hybridMultilevel"/>
    <w:tmpl w:val="F8D0D2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35FB2022"/>
    <w:multiLevelType w:val="hybridMultilevel"/>
    <w:tmpl w:val="EE7CB73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8">
    <w:nsid w:val="363D0D82"/>
    <w:multiLevelType w:val="hybridMultilevel"/>
    <w:tmpl w:val="D848D6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66A2FE3"/>
    <w:multiLevelType w:val="hybridMultilevel"/>
    <w:tmpl w:val="0EBC8E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36AE63C4"/>
    <w:multiLevelType w:val="hybridMultilevel"/>
    <w:tmpl w:val="5054F5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36CA2891"/>
    <w:multiLevelType w:val="hybridMultilevel"/>
    <w:tmpl w:val="F59C253E"/>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62">
    <w:nsid w:val="36CF6D30"/>
    <w:multiLevelType w:val="singleLevel"/>
    <w:tmpl w:val="0419000F"/>
    <w:lvl w:ilvl="0">
      <w:start w:val="1"/>
      <w:numFmt w:val="decimal"/>
      <w:lvlText w:val="%1."/>
      <w:lvlJc w:val="left"/>
      <w:pPr>
        <w:tabs>
          <w:tab w:val="num" w:pos="360"/>
        </w:tabs>
        <w:ind w:left="360" w:hanging="360"/>
      </w:pPr>
      <w:rPr>
        <w:rFonts w:hint="default"/>
      </w:rPr>
    </w:lvl>
  </w:abstractNum>
  <w:abstractNum w:abstractNumId="163">
    <w:nsid w:val="36D13EF9"/>
    <w:multiLevelType w:val="hybridMultilevel"/>
    <w:tmpl w:val="0CE8657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36DC4245"/>
    <w:multiLevelType w:val="hybridMultilevel"/>
    <w:tmpl w:val="45320E7C"/>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65">
    <w:nsid w:val="37197020"/>
    <w:multiLevelType w:val="hybridMultilevel"/>
    <w:tmpl w:val="BB3C5FC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375327CE"/>
    <w:multiLevelType w:val="multilevel"/>
    <w:tmpl w:val="90CECE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7">
    <w:nsid w:val="376011E5"/>
    <w:multiLevelType w:val="hybridMultilevel"/>
    <w:tmpl w:val="7D5A7B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376726E6"/>
    <w:multiLevelType w:val="hybridMultilevel"/>
    <w:tmpl w:val="117867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37F7412A"/>
    <w:multiLevelType w:val="hybridMultilevel"/>
    <w:tmpl w:val="4BCC630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0">
    <w:nsid w:val="382513DF"/>
    <w:multiLevelType w:val="hybridMultilevel"/>
    <w:tmpl w:val="09B4BB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38263C9B"/>
    <w:multiLevelType w:val="hybridMultilevel"/>
    <w:tmpl w:val="304ACDCC"/>
    <w:lvl w:ilvl="0" w:tplc="6B9CD0A4">
      <w:start w:val="1"/>
      <w:numFmt w:val="decimal"/>
      <w:lvlText w:val="%1)"/>
      <w:lvlJc w:val="left"/>
      <w:pPr>
        <w:tabs>
          <w:tab w:val="num" w:pos="720"/>
        </w:tabs>
        <w:ind w:left="720" w:hanging="360"/>
      </w:pPr>
      <w:rPr>
        <w:rFonts w:hint="default"/>
      </w:rPr>
    </w:lvl>
    <w:lvl w:ilvl="1" w:tplc="BC3CBDEA">
      <w:start w:val="1"/>
      <w:numFmt w:val="decimal"/>
      <w:lvlText w:val="%2."/>
      <w:lvlJc w:val="left"/>
      <w:pPr>
        <w:tabs>
          <w:tab w:val="num" w:pos="720"/>
        </w:tabs>
        <w:ind w:left="720" w:hanging="36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385E2B3D"/>
    <w:multiLevelType w:val="hybridMultilevel"/>
    <w:tmpl w:val="143A733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3">
    <w:nsid w:val="389573E8"/>
    <w:multiLevelType w:val="hybridMultilevel"/>
    <w:tmpl w:val="9E14E8D8"/>
    <w:lvl w:ilvl="0" w:tplc="7570B9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38E1548A"/>
    <w:multiLevelType w:val="hybridMultilevel"/>
    <w:tmpl w:val="193A1E66"/>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75">
    <w:nsid w:val="39B93970"/>
    <w:multiLevelType w:val="hybridMultilevel"/>
    <w:tmpl w:val="43044840"/>
    <w:lvl w:ilvl="0" w:tplc="5C2422F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nsid w:val="39C86DEE"/>
    <w:multiLevelType w:val="multilevel"/>
    <w:tmpl w:val="259AD7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7">
    <w:nsid w:val="3A481961"/>
    <w:multiLevelType w:val="singleLevel"/>
    <w:tmpl w:val="0419000F"/>
    <w:lvl w:ilvl="0">
      <w:start w:val="1"/>
      <w:numFmt w:val="decimal"/>
      <w:lvlText w:val="%1."/>
      <w:lvlJc w:val="left"/>
      <w:pPr>
        <w:tabs>
          <w:tab w:val="num" w:pos="720"/>
        </w:tabs>
        <w:ind w:left="720" w:hanging="360"/>
      </w:pPr>
      <w:rPr>
        <w:rFonts w:hint="default"/>
      </w:rPr>
    </w:lvl>
  </w:abstractNum>
  <w:abstractNum w:abstractNumId="178">
    <w:nsid w:val="3A5916A2"/>
    <w:multiLevelType w:val="hybridMultilevel"/>
    <w:tmpl w:val="07C2E9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3ABE5D54"/>
    <w:multiLevelType w:val="hybridMultilevel"/>
    <w:tmpl w:val="6E4CE0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3AC435E4"/>
    <w:multiLevelType w:val="hybridMultilevel"/>
    <w:tmpl w:val="3E9C4D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3AC67ACC"/>
    <w:multiLevelType w:val="hybridMultilevel"/>
    <w:tmpl w:val="9BC42F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2">
    <w:nsid w:val="3B086EE9"/>
    <w:multiLevelType w:val="hybridMultilevel"/>
    <w:tmpl w:val="6F441ECA"/>
    <w:lvl w:ilvl="0" w:tplc="5C2422F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3B736106"/>
    <w:multiLevelType w:val="hybridMultilevel"/>
    <w:tmpl w:val="0F8832B8"/>
    <w:lvl w:ilvl="0" w:tplc="6B9CD0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3BF1514E"/>
    <w:multiLevelType w:val="hybridMultilevel"/>
    <w:tmpl w:val="41061462"/>
    <w:lvl w:ilvl="0" w:tplc="5C2422F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85">
    <w:nsid w:val="3E434FD3"/>
    <w:multiLevelType w:val="hybridMultilevel"/>
    <w:tmpl w:val="A3765012"/>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3EE344E0"/>
    <w:multiLevelType w:val="singleLevel"/>
    <w:tmpl w:val="0419000F"/>
    <w:lvl w:ilvl="0">
      <w:start w:val="1"/>
      <w:numFmt w:val="decimal"/>
      <w:lvlText w:val="%1."/>
      <w:lvlJc w:val="left"/>
      <w:pPr>
        <w:tabs>
          <w:tab w:val="num" w:pos="720"/>
        </w:tabs>
        <w:ind w:left="720" w:hanging="360"/>
      </w:pPr>
      <w:rPr>
        <w:rFonts w:hint="default"/>
      </w:rPr>
    </w:lvl>
  </w:abstractNum>
  <w:abstractNum w:abstractNumId="187">
    <w:nsid w:val="3F113B18"/>
    <w:multiLevelType w:val="hybridMultilevel"/>
    <w:tmpl w:val="7DD612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3F456EB3"/>
    <w:multiLevelType w:val="hybridMultilevel"/>
    <w:tmpl w:val="2CF2CE08"/>
    <w:lvl w:ilvl="0" w:tplc="04190011">
      <w:start w:val="1"/>
      <w:numFmt w:val="decimal"/>
      <w:lvlText w:val="%1)"/>
      <w:lvlJc w:val="left"/>
      <w:pPr>
        <w:ind w:left="2204" w:hanging="360"/>
      </w:p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89">
    <w:nsid w:val="40262F98"/>
    <w:multiLevelType w:val="hybridMultilevel"/>
    <w:tmpl w:val="3C3AEC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40BF2DE5"/>
    <w:multiLevelType w:val="hybridMultilevel"/>
    <w:tmpl w:val="D6AE53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41325A55"/>
    <w:multiLevelType w:val="hybridMultilevel"/>
    <w:tmpl w:val="3688885A"/>
    <w:lvl w:ilvl="0" w:tplc="5C2422F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92">
    <w:nsid w:val="41383FDE"/>
    <w:multiLevelType w:val="hybridMultilevel"/>
    <w:tmpl w:val="AE3CD7A6"/>
    <w:lvl w:ilvl="0" w:tplc="866EBA4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41912ABF"/>
    <w:multiLevelType w:val="singleLevel"/>
    <w:tmpl w:val="0419000F"/>
    <w:lvl w:ilvl="0">
      <w:start w:val="1"/>
      <w:numFmt w:val="decimal"/>
      <w:lvlText w:val="%1."/>
      <w:lvlJc w:val="left"/>
      <w:pPr>
        <w:tabs>
          <w:tab w:val="num" w:pos="360"/>
        </w:tabs>
        <w:ind w:left="360" w:hanging="360"/>
      </w:pPr>
      <w:rPr>
        <w:rFonts w:hint="default"/>
      </w:rPr>
    </w:lvl>
  </w:abstractNum>
  <w:abstractNum w:abstractNumId="194">
    <w:nsid w:val="41A2317C"/>
    <w:multiLevelType w:val="hybridMultilevel"/>
    <w:tmpl w:val="86A4E940"/>
    <w:lvl w:ilvl="0" w:tplc="5C2422F2">
      <w:start w:val="1"/>
      <w:numFmt w:val="decimal"/>
      <w:lvlText w:val="%1)"/>
      <w:lvlJc w:val="left"/>
      <w:pPr>
        <w:tabs>
          <w:tab w:val="num" w:pos="1440"/>
        </w:tabs>
        <w:ind w:left="1440" w:hanging="360"/>
      </w:pPr>
      <w:rPr>
        <w:rFonts w:hint="default"/>
      </w:rPr>
    </w:lvl>
    <w:lvl w:ilvl="1" w:tplc="04190011">
      <w:start w:val="1"/>
      <w:numFmt w:val="decimal"/>
      <w:lvlText w:val="%2)"/>
      <w:lvlJc w:val="left"/>
      <w:pPr>
        <w:tabs>
          <w:tab w:val="num" w:pos="1440"/>
        </w:tabs>
        <w:ind w:left="1440" w:hanging="360"/>
      </w:pPr>
      <w:rPr>
        <w:rFonts w:hint="default"/>
      </w:rPr>
    </w:lvl>
    <w:lvl w:ilvl="2" w:tplc="5C2422F2">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425A437A"/>
    <w:multiLevelType w:val="hybridMultilevel"/>
    <w:tmpl w:val="B6E86D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427C4DDF"/>
    <w:multiLevelType w:val="hybridMultilevel"/>
    <w:tmpl w:val="6ED8DA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42AB53A1"/>
    <w:multiLevelType w:val="hybridMultilevel"/>
    <w:tmpl w:val="0050421C"/>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8">
    <w:nsid w:val="42D11DBC"/>
    <w:multiLevelType w:val="hybridMultilevel"/>
    <w:tmpl w:val="CA2A3D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42EB6679"/>
    <w:multiLevelType w:val="hybridMultilevel"/>
    <w:tmpl w:val="1A8CF6DC"/>
    <w:lvl w:ilvl="0" w:tplc="04190011">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00">
    <w:nsid w:val="43196B34"/>
    <w:multiLevelType w:val="hybridMultilevel"/>
    <w:tmpl w:val="ED1CD65E"/>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201">
    <w:nsid w:val="43402842"/>
    <w:multiLevelType w:val="hybridMultilevel"/>
    <w:tmpl w:val="6CEE40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4398566E"/>
    <w:multiLevelType w:val="hybridMultilevel"/>
    <w:tmpl w:val="A4B8CE1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43C933DD"/>
    <w:multiLevelType w:val="hybridMultilevel"/>
    <w:tmpl w:val="0EE256B0"/>
    <w:lvl w:ilvl="0" w:tplc="388E250A">
      <w:start w:val="1"/>
      <w:numFmt w:val="decimal"/>
      <w:lvlText w:val="%1)"/>
      <w:lvlJc w:val="left"/>
      <w:pPr>
        <w:ind w:left="1800" w:hanging="360"/>
      </w:pPr>
      <w:rPr>
        <w:rFonts w:ascii="Times New Roman" w:hAnsi="Times New Roman" w:cs="Times New Roman"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4">
    <w:nsid w:val="43C94628"/>
    <w:multiLevelType w:val="hybridMultilevel"/>
    <w:tmpl w:val="496E8F5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5">
    <w:nsid w:val="43E5599B"/>
    <w:multiLevelType w:val="multilevel"/>
    <w:tmpl w:val="D10C45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6">
    <w:nsid w:val="43EB421E"/>
    <w:multiLevelType w:val="hybridMultilevel"/>
    <w:tmpl w:val="6EBA50E0"/>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207">
    <w:nsid w:val="43F838B1"/>
    <w:multiLevelType w:val="hybridMultilevel"/>
    <w:tmpl w:val="204666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44C1739E"/>
    <w:multiLevelType w:val="hybridMultilevel"/>
    <w:tmpl w:val="9572D28A"/>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9">
    <w:nsid w:val="4506425F"/>
    <w:multiLevelType w:val="hybridMultilevel"/>
    <w:tmpl w:val="B560D69A"/>
    <w:lvl w:ilvl="0" w:tplc="6B9CD0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4558789E"/>
    <w:multiLevelType w:val="hybridMultilevel"/>
    <w:tmpl w:val="3688885A"/>
    <w:lvl w:ilvl="0" w:tplc="5C2422F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11">
    <w:nsid w:val="45F62DCD"/>
    <w:multiLevelType w:val="singleLevel"/>
    <w:tmpl w:val="0419000F"/>
    <w:lvl w:ilvl="0">
      <w:start w:val="1"/>
      <w:numFmt w:val="decimal"/>
      <w:lvlText w:val="%1."/>
      <w:lvlJc w:val="left"/>
      <w:pPr>
        <w:tabs>
          <w:tab w:val="num" w:pos="360"/>
        </w:tabs>
        <w:ind w:left="360" w:hanging="360"/>
      </w:pPr>
      <w:rPr>
        <w:rFonts w:hint="default"/>
      </w:rPr>
    </w:lvl>
  </w:abstractNum>
  <w:abstractNum w:abstractNumId="212">
    <w:nsid w:val="460204DD"/>
    <w:multiLevelType w:val="hybridMultilevel"/>
    <w:tmpl w:val="9E603D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465270B2"/>
    <w:multiLevelType w:val="hybridMultilevel"/>
    <w:tmpl w:val="60529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479A2606"/>
    <w:multiLevelType w:val="hybridMultilevel"/>
    <w:tmpl w:val="BCD60F74"/>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215">
    <w:nsid w:val="47C20FBD"/>
    <w:multiLevelType w:val="hybridMultilevel"/>
    <w:tmpl w:val="BD3411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48FF2307"/>
    <w:multiLevelType w:val="hybridMultilevel"/>
    <w:tmpl w:val="147AF768"/>
    <w:lvl w:ilvl="0" w:tplc="5C2422F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17">
    <w:nsid w:val="49440BD8"/>
    <w:multiLevelType w:val="multilevel"/>
    <w:tmpl w:val="20EE9D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8">
    <w:nsid w:val="495C0689"/>
    <w:multiLevelType w:val="hybridMultilevel"/>
    <w:tmpl w:val="04EC1554"/>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219">
    <w:nsid w:val="49AF745B"/>
    <w:multiLevelType w:val="hybridMultilevel"/>
    <w:tmpl w:val="4058DC80"/>
    <w:lvl w:ilvl="0" w:tplc="0419000F">
      <w:start w:val="1"/>
      <w:numFmt w:val="decimal"/>
      <w:lvlText w:val="%1."/>
      <w:lvlJc w:val="left"/>
      <w:pPr>
        <w:ind w:left="1147"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A7C4613"/>
    <w:multiLevelType w:val="hybridMultilevel"/>
    <w:tmpl w:val="30E62C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4BA953E8"/>
    <w:multiLevelType w:val="multilevel"/>
    <w:tmpl w:val="D10C45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2">
    <w:nsid w:val="4C17664E"/>
    <w:multiLevelType w:val="hybridMultilevel"/>
    <w:tmpl w:val="06CAB94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3">
    <w:nsid w:val="4C26052C"/>
    <w:multiLevelType w:val="multilevel"/>
    <w:tmpl w:val="3B0E1C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4">
    <w:nsid w:val="4C2F6DF7"/>
    <w:multiLevelType w:val="singleLevel"/>
    <w:tmpl w:val="0419000F"/>
    <w:lvl w:ilvl="0">
      <w:start w:val="1"/>
      <w:numFmt w:val="decimal"/>
      <w:lvlText w:val="%1."/>
      <w:lvlJc w:val="left"/>
      <w:pPr>
        <w:tabs>
          <w:tab w:val="num" w:pos="360"/>
        </w:tabs>
        <w:ind w:left="360" w:hanging="360"/>
      </w:pPr>
      <w:rPr>
        <w:rFonts w:hint="default"/>
      </w:rPr>
    </w:lvl>
  </w:abstractNum>
  <w:abstractNum w:abstractNumId="225">
    <w:nsid w:val="4CBB6769"/>
    <w:multiLevelType w:val="singleLevel"/>
    <w:tmpl w:val="0419000F"/>
    <w:lvl w:ilvl="0">
      <w:start w:val="1"/>
      <w:numFmt w:val="decimal"/>
      <w:lvlText w:val="%1."/>
      <w:lvlJc w:val="left"/>
      <w:pPr>
        <w:tabs>
          <w:tab w:val="num" w:pos="720"/>
        </w:tabs>
        <w:ind w:left="720" w:hanging="360"/>
      </w:pPr>
      <w:rPr>
        <w:rFonts w:hint="default"/>
      </w:rPr>
    </w:lvl>
  </w:abstractNum>
  <w:abstractNum w:abstractNumId="226">
    <w:nsid w:val="4CC723FC"/>
    <w:multiLevelType w:val="multilevel"/>
    <w:tmpl w:val="58C29A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7">
    <w:nsid w:val="4CFA612D"/>
    <w:multiLevelType w:val="hybridMultilevel"/>
    <w:tmpl w:val="7E980A4E"/>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28">
    <w:nsid w:val="4D0460B9"/>
    <w:multiLevelType w:val="hybridMultilevel"/>
    <w:tmpl w:val="C2C805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9">
    <w:nsid w:val="4D89367B"/>
    <w:multiLevelType w:val="hybridMultilevel"/>
    <w:tmpl w:val="70BE8B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4D8E0932"/>
    <w:multiLevelType w:val="hybridMultilevel"/>
    <w:tmpl w:val="020CF89E"/>
    <w:lvl w:ilvl="0" w:tplc="6C4CFEDC">
      <w:start w:val="1"/>
      <w:numFmt w:val="decimal"/>
      <w:lvlText w:val="%1."/>
      <w:lvlJc w:val="left"/>
      <w:pPr>
        <w:tabs>
          <w:tab w:val="num" w:pos="1080"/>
        </w:tabs>
        <w:ind w:left="1080" w:hanging="360"/>
      </w:pPr>
    </w:lvl>
    <w:lvl w:ilvl="1" w:tplc="EBDCE162">
      <w:numFmt w:val="none"/>
      <w:lvlText w:val=""/>
      <w:lvlJc w:val="left"/>
      <w:pPr>
        <w:tabs>
          <w:tab w:val="num" w:pos="360"/>
        </w:tabs>
      </w:pPr>
    </w:lvl>
    <w:lvl w:ilvl="2" w:tplc="0652D9FA">
      <w:numFmt w:val="none"/>
      <w:lvlText w:val=""/>
      <w:lvlJc w:val="left"/>
      <w:pPr>
        <w:tabs>
          <w:tab w:val="num" w:pos="360"/>
        </w:tabs>
      </w:pPr>
    </w:lvl>
    <w:lvl w:ilvl="3" w:tplc="F18AFC1C">
      <w:numFmt w:val="none"/>
      <w:lvlText w:val=""/>
      <w:lvlJc w:val="left"/>
      <w:pPr>
        <w:tabs>
          <w:tab w:val="num" w:pos="360"/>
        </w:tabs>
      </w:pPr>
    </w:lvl>
    <w:lvl w:ilvl="4" w:tplc="605AC3D2">
      <w:numFmt w:val="none"/>
      <w:lvlText w:val=""/>
      <w:lvlJc w:val="left"/>
      <w:pPr>
        <w:tabs>
          <w:tab w:val="num" w:pos="360"/>
        </w:tabs>
      </w:pPr>
    </w:lvl>
    <w:lvl w:ilvl="5" w:tplc="EC44905A">
      <w:numFmt w:val="none"/>
      <w:lvlText w:val=""/>
      <w:lvlJc w:val="left"/>
      <w:pPr>
        <w:tabs>
          <w:tab w:val="num" w:pos="360"/>
        </w:tabs>
      </w:pPr>
    </w:lvl>
    <w:lvl w:ilvl="6" w:tplc="32241CC4">
      <w:numFmt w:val="none"/>
      <w:lvlText w:val=""/>
      <w:lvlJc w:val="left"/>
      <w:pPr>
        <w:tabs>
          <w:tab w:val="num" w:pos="360"/>
        </w:tabs>
      </w:pPr>
    </w:lvl>
    <w:lvl w:ilvl="7" w:tplc="1688A3DC">
      <w:numFmt w:val="none"/>
      <w:lvlText w:val=""/>
      <w:lvlJc w:val="left"/>
      <w:pPr>
        <w:tabs>
          <w:tab w:val="num" w:pos="360"/>
        </w:tabs>
      </w:pPr>
    </w:lvl>
    <w:lvl w:ilvl="8" w:tplc="BDC83E62">
      <w:numFmt w:val="none"/>
      <w:lvlText w:val=""/>
      <w:lvlJc w:val="left"/>
      <w:pPr>
        <w:tabs>
          <w:tab w:val="num" w:pos="360"/>
        </w:tabs>
      </w:pPr>
    </w:lvl>
  </w:abstractNum>
  <w:abstractNum w:abstractNumId="231">
    <w:nsid w:val="4E6B249D"/>
    <w:multiLevelType w:val="hybridMultilevel"/>
    <w:tmpl w:val="06621A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4ED91290"/>
    <w:multiLevelType w:val="hybridMultilevel"/>
    <w:tmpl w:val="B91E4B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4EFF63C5"/>
    <w:multiLevelType w:val="hybridMultilevel"/>
    <w:tmpl w:val="A3765012"/>
    <w:lvl w:ilvl="0" w:tplc="DB3C05C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4F861B45"/>
    <w:multiLevelType w:val="hybridMultilevel"/>
    <w:tmpl w:val="9BC42F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5">
    <w:nsid w:val="4F886A1D"/>
    <w:multiLevelType w:val="hybridMultilevel"/>
    <w:tmpl w:val="686EA06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4FBC1330"/>
    <w:multiLevelType w:val="hybridMultilevel"/>
    <w:tmpl w:val="B5086D58"/>
    <w:lvl w:ilvl="0" w:tplc="04190011">
      <w:start w:val="1"/>
      <w:numFmt w:val="decimal"/>
      <w:lvlText w:val="%1)"/>
      <w:lvlJc w:val="left"/>
      <w:pPr>
        <w:ind w:left="3763"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237">
    <w:nsid w:val="504D5200"/>
    <w:multiLevelType w:val="multilevel"/>
    <w:tmpl w:val="138AEA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8">
    <w:nsid w:val="512829CE"/>
    <w:multiLevelType w:val="hybridMultilevel"/>
    <w:tmpl w:val="FED4A8A6"/>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5141767E"/>
    <w:multiLevelType w:val="multilevel"/>
    <w:tmpl w:val="20EE9D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0">
    <w:nsid w:val="51C1266B"/>
    <w:multiLevelType w:val="hybridMultilevel"/>
    <w:tmpl w:val="3D601BA8"/>
    <w:lvl w:ilvl="0" w:tplc="B4C8E0FC">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51FD2B1C"/>
    <w:multiLevelType w:val="hybridMultilevel"/>
    <w:tmpl w:val="04EC1554"/>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242">
    <w:nsid w:val="520A0ED9"/>
    <w:multiLevelType w:val="singleLevel"/>
    <w:tmpl w:val="0419000F"/>
    <w:lvl w:ilvl="0">
      <w:start w:val="1"/>
      <w:numFmt w:val="decimal"/>
      <w:lvlText w:val="%1."/>
      <w:lvlJc w:val="left"/>
      <w:pPr>
        <w:tabs>
          <w:tab w:val="num" w:pos="360"/>
        </w:tabs>
        <w:ind w:left="360" w:hanging="360"/>
      </w:pPr>
      <w:rPr>
        <w:rFonts w:hint="default"/>
      </w:rPr>
    </w:lvl>
  </w:abstractNum>
  <w:abstractNum w:abstractNumId="243">
    <w:nsid w:val="528337C4"/>
    <w:multiLevelType w:val="hybridMultilevel"/>
    <w:tmpl w:val="6626343C"/>
    <w:lvl w:ilvl="0" w:tplc="27CC111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529B58EC"/>
    <w:multiLevelType w:val="hybridMultilevel"/>
    <w:tmpl w:val="62EA28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52A42808"/>
    <w:multiLevelType w:val="hybridMultilevel"/>
    <w:tmpl w:val="EFBC95FA"/>
    <w:lvl w:ilvl="0" w:tplc="339073BA">
      <w:start w:val="1"/>
      <w:numFmt w:val="bullet"/>
      <w:lvlText w:val=""/>
      <w:lvlJc w:val="left"/>
      <w:pPr>
        <w:tabs>
          <w:tab w:val="num" w:pos="720"/>
        </w:tabs>
        <w:ind w:left="720" w:hanging="360"/>
      </w:pPr>
      <w:rPr>
        <w:rFonts w:ascii="Wingdings" w:hAnsi="Wingdings" w:hint="default"/>
      </w:rPr>
    </w:lvl>
    <w:lvl w:ilvl="1" w:tplc="0DEA2AF8" w:tentative="1">
      <w:start w:val="1"/>
      <w:numFmt w:val="bullet"/>
      <w:lvlText w:val=""/>
      <w:lvlJc w:val="left"/>
      <w:pPr>
        <w:tabs>
          <w:tab w:val="num" w:pos="1440"/>
        </w:tabs>
        <w:ind w:left="1440" w:hanging="360"/>
      </w:pPr>
      <w:rPr>
        <w:rFonts w:ascii="Wingdings" w:hAnsi="Wingdings" w:hint="default"/>
      </w:rPr>
    </w:lvl>
    <w:lvl w:ilvl="2" w:tplc="C4BAB520" w:tentative="1">
      <w:start w:val="1"/>
      <w:numFmt w:val="bullet"/>
      <w:lvlText w:val=""/>
      <w:lvlJc w:val="left"/>
      <w:pPr>
        <w:tabs>
          <w:tab w:val="num" w:pos="2160"/>
        </w:tabs>
        <w:ind w:left="2160" w:hanging="360"/>
      </w:pPr>
      <w:rPr>
        <w:rFonts w:ascii="Wingdings" w:hAnsi="Wingdings" w:hint="default"/>
      </w:rPr>
    </w:lvl>
    <w:lvl w:ilvl="3" w:tplc="FFD0533A" w:tentative="1">
      <w:start w:val="1"/>
      <w:numFmt w:val="bullet"/>
      <w:lvlText w:val=""/>
      <w:lvlJc w:val="left"/>
      <w:pPr>
        <w:tabs>
          <w:tab w:val="num" w:pos="2880"/>
        </w:tabs>
        <w:ind w:left="2880" w:hanging="360"/>
      </w:pPr>
      <w:rPr>
        <w:rFonts w:ascii="Wingdings" w:hAnsi="Wingdings" w:hint="default"/>
      </w:rPr>
    </w:lvl>
    <w:lvl w:ilvl="4" w:tplc="3774DC22" w:tentative="1">
      <w:start w:val="1"/>
      <w:numFmt w:val="bullet"/>
      <w:lvlText w:val=""/>
      <w:lvlJc w:val="left"/>
      <w:pPr>
        <w:tabs>
          <w:tab w:val="num" w:pos="3600"/>
        </w:tabs>
        <w:ind w:left="3600" w:hanging="360"/>
      </w:pPr>
      <w:rPr>
        <w:rFonts w:ascii="Wingdings" w:hAnsi="Wingdings" w:hint="default"/>
      </w:rPr>
    </w:lvl>
    <w:lvl w:ilvl="5" w:tplc="C59806E0" w:tentative="1">
      <w:start w:val="1"/>
      <w:numFmt w:val="bullet"/>
      <w:lvlText w:val=""/>
      <w:lvlJc w:val="left"/>
      <w:pPr>
        <w:tabs>
          <w:tab w:val="num" w:pos="4320"/>
        </w:tabs>
        <w:ind w:left="4320" w:hanging="360"/>
      </w:pPr>
      <w:rPr>
        <w:rFonts w:ascii="Wingdings" w:hAnsi="Wingdings" w:hint="default"/>
      </w:rPr>
    </w:lvl>
    <w:lvl w:ilvl="6" w:tplc="293A0E86" w:tentative="1">
      <w:start w:val="1"/>
      <w:numFmt w:val="bullet"/>
      <w:lvlText w:val=""/>
      <w:lvlJc w:val="left"/>
      <w:pPr>
        <w:tabs>
          <w:tab w:val="num" w:pos="5040"/>
        </w:tabs>
        <w:ind w:left="5040" w:hanging="360"/>
      </w:pPr>
      <w:rPr>
        <w:rFonts w:ascii="Wingdings" w:hAnsi="Wingdings" w:hint="default"/>
      </w:rPr>
    </w:lvl>
    <w:lvl w:ilvl="7" w:tplc="ADAAD5F6" w:tentative="1">
      <w:start w:val="1"/>
      <w:numFmt w:val="bullet"/>
      <w:lvlText w:val=""/>
      <w:lvlJc w:val="left"/>
      <w:pPr>
        <w:tabs>
          <w:tab w:val="num" w:pos="5760"/>
        </w:tabs>
        <w:ind w:left="5760" w:hanging="360"/>
      </w:pPr>
      <w:rPr>
        <w:rFonts w:ascii="Wingdings" w:hAnsi="Wingdings" w:hint="default"/>
      </w:rPr>
    </w:lvl>
    <w:lvl w:ilvl="8" w:tplc="BFEAE8D8" w:tentative="1">
      <w:start w:val="1"/>
      <w:numFmt w:val="bullet"/>
      <w:lvlText w:val=""/>
      <w:lvlJc w:val="left"/>
      <w:pPr>
        <w:tabs>
          <w:tab w:val="num" w:pos="6480"/>
        </w:tabs>
        <w:ind w:left="6480" w:hanging="360"/>
      </w:pPr>
      <w:rPr>
        <w:rFonts w:ascii="Wingdings" w:hAnsi="Wingdings" w:hint="default"/>
      </w:rPr>
    </w:lvl>
  </w:abstractNum>
  <w:abstractNum w:abstractNumId="246">
    <w:nsid w:val="533B4141"/>
    <w:multiLevelType w:val="hybridMultilevel"/>
    <w:tmpl w:val="4062819A"/>
    <w:lvl w:ilvl="0" w:tplc="746CCBA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7">
    <w:nsid w:val="535824DE"/>
    <w:multiLevelType w:val="hybridMultilevel"/>
    <w:tmpl w:val="443AE7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536214C6"/>
    <w:multiLevelType w:val="hybridMultilevel"/>
    <w:tmpl w:val="33CC9D48"/>
    <w:lvl w:ilvl="0" w:tplc="7514E1CC">
      <w:start w:val="1"/>
      <w:numFmt w:val="bullet"/>
      <w:lvlText w:val="•"/>
      <w:lvlJc w:val="left"/>
      <w:pPr>
        <w:tabs>
          <w:tab w:val="num" w:pos="720"/>
        </w:tabs>
        <w:ind w:left="720" w:hanging="360"/>
      </w:pPr>
      <w:rPr>
        <w:rFonts w:ascii="Arial" w:hAnsi="Arial" w:hint="default"/>
      </w:rPr>
    </w:lvl>
    <w:lvl w:ilvl="1" w:tplc="D5B8762E" w:tentative="1">
      <w:start w:val="1"/>
      <w:numFmt w:val="bullet"/>
      <w:lvlText w:val="•"/>
      <w:lvlJc w:val="left"/>
      <w:pPr>
        <w:tabs>
          <w:tab w:val="num" w:pos="1440"/>
        </w:tabs>
        <w:ind w:left="1440" w:hanging="360"/>
      </w:pPr>
      <w:rPr>
        <w:rFonts w:ascii="Arial" w:hAnsi="Arial" w:hint="default"/>
      </w:rPr>
    </w:lvl>
    <w:lvl w:ilvl="2" w:tplc="5066D2B4" w:tentative="1">
      <w:start w:val="1"/>
      <w:numFmt w:val="bullet"/>
      <w:lvlText w:val="•"/>
      <w:lvlJc w:val="left"/>
      <w:pPr>
        <w:tabs>
          <w:tab w:val="num" w:pos="2160"/>
        </w:tabs>
        <w:ind w:left="2160" w:hanging="360"/>
      </w:pPr>
      <w:rPr>
        <w:rFonts w:ascii="Arial" w:hAnsi="Arial" w:hint="default"/>
      </w:rPr>
    </w:lvl>
    <w:lvl w:ilvl="3" w:tplc="C31E08BE" w:tentative="1">
      <w:start w:val="1"/>
      <w:numFmt w:val="bullet"/>
      <w:lvlText w:val="•"/>
      <w:lvlJc w:val="left"/>
      <w:pPr>
        <w:tabs>
          <w:tab w:val="num" w:pos="2880"/>
        </w:tabs>
        <w:ind w:left="2880" w:hanging="360"/>
      </w:pPr>
      <w:rPr>
        <w:rFonts w:ascii="Arial" w:hAnsi="Arial" w:hint="default"/>
      </w:rPr>
    </w:lvl>
    <w:lvl w:ilvl="4" w:tplc="D2B6471C" w:tentative="1">
      <w:start w:val="1"/>
      <w:numFmt w:val="bullet"/>
      <w:lvlText w:val="•"/>
      <w:lvlJc w:val="left"/>
      <w:pPr>
        <w:tabs>
          <w:tab w:val="num" w:pos="3600"/>
        </w:tabs>
        <w:ind w:left="3600" w:hanging="360"/>
      </w:pPr>
      <w:rPr>
        <w:rFonts w:ascii="Arial" w:hAnsi="Arial" w:hint="default"/>
      </w:rPr>
    </w:lvl>
    <w:lvl w:ilvl="5" w:tplc="83980458" w:tentative="1">
      <w:start w:val="1"/>
      <w:numFmt w:val="bullet"/>
      <w:lvlText w:val="•"/>
      <w:lvlJc w:val="left"/>
      <w:pPr>
        <w:tabs>
          <w:tab w:val="num" w:pos="4320"/>
        </w:tabs>
        <w:ind w:left="4320" w:hanging="360"/>
      </w:pPr>
      <w:rPr>
        <w:rFonts w:ascii="Arial" w:hAnsi="Arial" w:hint="default"/>
      </w:rPr>
    </w:lvl>
    <w:lvl w:ilvl="6" w:tplc="F79840A0" w:tentative="1">
      <w:start w:val="1"/>
      <w:numFmt w:val="bullet"/>
      <w:lvlText w:val="•"/>
      <w:lvlJc w:val="left"/>
      <w:pPr>
        <w:tabs>
          <w:tab w:val="num" w:pos="5040"/>
        </w:tabs>
        <w:ind w:left="5040" w:hanging="360"/>
      </w:pPr>
      <w:rPr>
        <w:rFonts w:ascii="Arial" w:hAnsi="Arial" w:hint="default"/>
      </w:rPr>
    </w:lvl>
    <w:lvl w:ilvl="7" w:tplc="BDBA1674" w:tentative="1">
      <w:start w:val="1"/>
      <w:numFmt w:val="bullet"/>
      <w:lvlText w:val="•"/>
      <w:lvlJc w:val="left"/>
      <w:pPr>
        <w:tabs>
          <w:tab w:val="num" w:pos="5760"/>
        </w:tabs>
        <w:ind w:left="5760" w:hanging="360"/>
      </w:pPr>
      <w:rPr>
        <w:rFonts w:ascii="Arial" w:hAnsi="Arial" w:hint="default"/>
      </w:rPr>
    </w:lvl>
    <w:lvl w:ilvl="8" w:tplc="E4122C28" w:tentative="1">
      <w:start w:val="1"/>
      <w:numFmt w:val="bullet"/>
      <w:lvlText w:val="•"/>
      <w:lvlJc w:val="left"/>
      <w:pPr>
        <w:tabs>
          <w:tab w:val="num" w:pos="6480"/>
        </w:tabs>
        <w:ind w:left="6480" w:hanging="360"/>
      </w:pPr>
      <w:rPr>
        <w:rFonts w:ascii="Arial" w:hAnsi="Arial" w:hint="default"/>
      </w:rPr>
    </w:lvl>
  </w:abstractNum>
  <w:abstractNum w:abstractNumId="249">
    <w:nsid w:val="538F57C0"/>
    <w:multiLevelType w:val="hybridMultilevel"/>
    <w:tmpl w:val="70BE8B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53B45E2D"/>
    <w:multiLevelType w:val="singleLevel"/>
    <w:tmpl w:val="0419000F"/>
    <w:lvl w:ilvl="0">
      <w:start w:val="1"/>
      <w:numFmt w:val="decimal"/>
      <w:lvlText w:val="%1."/>
      <w:lvlJc w:val="left"/>
      <w:pPr>
        <w:tabs>
          <w:tab w:val="num" w:pos="360"/>
        </w:tabs>
        <w:ind w:left="360" w:hanging="360"/>
      </w:pPr>
      <w:rPr>
        <w:rFonts w:hint="default"/>
      </w:rPr>
    </w:lvl>
  </w:abstractNum>
  <w:abstractNum w:abstractNumId="251">
    <w:nsid w:val="53D12FEA"/>
    <w:multiLevelType w:val="hybridMultilevel"/>
    <w:tmpl w:val="07B89D9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2">
    <w:nsid w:val="548B11AC"/>
    <w:multiLevelType w:val="hybridMultilevel"/>
    <w:tmpl w:val="4DDC581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54B72B42"/>
    <w:multiLevelType w:val="hybridMultilevel"/>
    <w:tmpl w:val="8CF62A28"/>
    <w:lvl w:ilvl="0" w:tplc="A588F272">
      <w:start w:val="1"/>
      <w:numFmt w:val="russianLower"/>
      <w:lvlText w:val="%1)"/>
      <w:lvlJc w:val="left"/>
      <w:pPr>
        <w:tabs>
          <w:tab w:val="num" w:pos="363"/>
        </w:tabs>
        <w:ind w:left="363" w:hanging="363"/>
      </w:pPr>
      <w:rPr>
        <w:rFonts w:hint="default"/>
        <w:sz w:val="28"/>
        <w:szCs w:val="28"/>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54">
    <w:nsid w:val="5505708E"/>
    <w:multiLevelType w:val="hybridMultilevel"/>
    <w:tmpl w:val="6D56ED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552062B7"/>
    <w:multiLevelType w:val="hybridMultilevel"/>
    <w:tmpl w:val="8CAC118A"/>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256">
    <w:nsid w:val="55515AED"/>
    <w:multiLevelType w:val="singleLevel"/>
    <w:tmpl w:val="0419000F"/>
    <w:lvl w:ilvl="0">
      <w:start w:val="1"/>
      <w:numFmt w:val="decimal"/>
      <w:lvlText w:val="%1."/>
      <w:lvlJc w:val="left"/>
      <w:pPr>
        <w:tabs>
          <w:tab w:val="num" w:pos="720"/>
        </w:tabs>
        <w:ind w:left="720" w:hanging="360"/>
      </w:pPr>
      <w:rPr>
        <w:rFonts w:hint="default"/>
      </w:rPr>
    </w:lvl>
  </w:abstractNum>
  <w:abstractNum w:abstractNumId="257">
    <w:nsid w:val="57077413"/>
    <w:multiLevelType w:val="hybridMultilevel"/>
    <w:tmpl w:val="87961C90"/>
    <w:lvl w:ilvl="0" w:tplc="181EBD9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577E41F2"/>
    <w:multiLevelType w:val="hybridMultilevel"/>
    <w:tmpl w:val="67B282C8"/>
    <w:lvl w:ilvl="0" w:tplc="04190011">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59">
    <w:nsid w:val="57AA6F1D"/>
    <w:multiLevelType w:val="hybridMultilevel"/>
    <w:tmpl w:val="2BD02120"/>
    <w:lvl w:ilvl="0" w:tplc="26D6385E">
      <w:start w:val="1"/>
      <w:numFmt w:val="decimal"/>
      <w:lvlText w:val="%1."/>
      <w:lvlJc w:val="left"/>
      <w:pPr>
        <w:ind w:left="1080" w:hanging="360"/>
      </w:pPr>
      <w:rPr>
        <w:rFonts w:ascii="Times New Roman" w:hAnsi="Times New Roman" w:cs="Times New Roman"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0">
    <w:nsid w:val="58643156"/>
    <w:multiLevelType w:val="hybridMultilevel"/>
    <w:tmpl w:val="FD4AA726"/>
    <w:lvl w:ilvl="0" w:tplc="0419000F">
      <w:start w:val="1"/>
      <w:numFmt w:val="decimal"/>
      <w:lvlText w:val="%1."/>
      <w:lvlJc w:val="left"/>
      <w:pPr>
        <w:tabs>
          <w:tab w:val="num" w:pos="1332"/>
        </w:tabs>
        <w:ind w:left="1332" w:hanging="360"/>
      </w:pPr>
    </w:lvl>
    <w:lvl w:ilvl="1" w:tplc="04190019" w:tentative="1">
      <w:start w:val="1"/>
      <w:numFmt w:val="lowerLetter"/>
      <w:lvlText w:val="%2."/>
      <w:lvlJc w:val="left"/>
      <w:pPr>
        <w:tabs>
          <w:tab w:val="num" w:pos="2052"/>
        </w:tabs>
        <w:ind w:left="2052" w:hanging="360"/>
      </w:pPr>
    </w:lvl>
    <w:lvl w:ilvl="2" w:tplc="0419001B" w:tentative="1">
      <w:start w:val="1"/>
      <w:numFmt w:val="lowerRoman"/>
      <w:lvlText w:val="%3."/>
      <w:lvlJc w:val="right"/>
      <w:pPr>
        <w:tabs>
          <w:tab w:val="num" w:pos="2772"/>
        </w:tabs>
        <w:ind w:left="2772" w:hanging="180"/>
      </w:pPr>
    </w:lvl>
    <w:lvl w:ilvl="3" w:tplc="0419000F" w:tentative="1">
      <w:start w:val="1"/>
      <w:numFmt w:val="decimal"/>
      <w:lvlText w:val="%4."/>
      <w:lvlJc w:val="left"/>
      <w:pPr>
        <w:tabs>
          <w:tab w:val="num" w:pos="3492"/>
        </w:tabs>
        <w:ind w:left="3492" w:hanging="360"/>
      </w:pPr>
    </w:lvl>
    <w:lvl w:ilvl="4" w:tplc="04190019" w:tentative="1">
      <w:start w:val="1"/>
      <w:numFmt w:val="lowerLetter"/>
      <w:lvlText w:val="%5."/>
      <w:lvlJc w:val="left"/>
      <w:pPr>
        <w:tabs>
          <w:tab w:val="num" w:pos="4212"/>
        </w:tabs>
        <w:ind w:left="4212" w:hanging="360"/>
      </w:pPr>
    </w:lvl>
    <w:lvl w:ilvl="5" w:tplc="0419001B" w:tentative="1">
      <w:start w:val="1"/>
      <w:numFmt w:val="lowerRoman"/>
      <w:lvlText w:val="%6."/>
      <w:lvlJc w:val="right"/>
      <w:pPr>
        <w:tabs>
          <w:tab w:val="num" w:pos="4932"/>
        </w:tabs>
        <w:ind w:left="4932" w:hanging="180"/>
      </w:pPr>
    </w:lvl>
    <w:lvl w:ilvl="6" w:tplc="0419000F" w:tentative="1">
      <w:start w:val="1"/>
      <w:numFmt w:val="decimal"/>
      <w:lvlText w:val="%7."/>
      <w:lvlJc w:val="left"/>
      <w:pPr>
        <w:tabs>
          <w:tab w:val="num" w:pos="5652"/>
        </w:tabs>
        <w:ind w:left="5652" w:hanging="360"/>
      </w:pPr>
    </w:lvl>
    <w:lvl w:ilvl="7" w:tplc="04190019" w:tentative="1">
      <w:start w:val="1"/>
      <w:numFmt w:val="lowerLetter"/>
      <w:lvlText w:val="%8."/>
      <w:lvlJc w:val="left"/>
      <w:pPr>
        <w:tabs>
          <w:tab w:val="num" w:pos="6372"/>
        </w:tabs>
        <w:ind w:left="6372" w:hanging="360"/>
      </w:pPr>
    </w:lvl>
    <w:lvl w:ilvl="8" w:tplc="0419001B" w:tentative="1">
      <w:start w:val="1"/>
      <w:numFmt w:val="lowerRoman"/>
      <w:lvlText w:val="%9."/>
      <w:lvlJc w:val="right"/>
      <w:pPr>
        <w:tabs>
          <w:tab w:val="num" w:pos="7092"/>
        </w:tabs>
        <w:ind w:left="7092" w:hanging="180"/>
      </w:pPr>
    </w:lvl>
  </w:abstractNum>
  <w:abstractNum w:abstractNumId="261">
    <w:nsid w:val="595421F7"/>
    <w:multiLevelType w:val="hybridMultilevel"/>
    <w:tmpl w:val="8272CC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599326C6"/>
    <w:multiLevelType w:val="hybridMultilevel"/>
    <w:tmpl w:val="7A5A4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59C3524A"/>
    <w:multiLevelType w:val="hybridMultilevel"/>
    <w:tmpl w:val="6888A1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5A0A0882"/>
    <w:multiLevelType w:val="hybridMultilevel"/>
    <w:tmpl w:val="489E51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5A6D4726"/>
    <w:multiLevelType w:val="singleLevel"/>
    <w:tmpl w:val="0419000F"/>
    <w:lvl w:ilvl="0">
      <w:start w:val="1"/>
      <w:numFmt w:val="decimal"/>
      <w:lvlText w:val="%1."/>
      <w:lvlJc w:val="left"/>
      <w:pPr>
        <w:tabs>
          <w:tab w:val="num" w:pos="720"/>
        </w:tabs>
        <w:ind w:left="720" w:hanging="360"/>
      </w:pPr>
      <w:rPr>
        <w:rFonts w:hint="default"/>
      </w:rPr>
    </w:lvl>
  </w:abstractNum>
  <w:abstractNum w:abstractNumId="266">
    <w:nsid w:val="5AC9239E"/>
    <w:multiLevelType w:val="hybridMultilevel"/>
    <w:tmpl w:val="187A5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5AEE2F67"/>
    <w:multiLevelType w:val="hybridMultilevel"/>
    <w:tmpl w:val="596C1B14"/>
    <w:lvl w:ilvl="0" w:tplc="329C1CA6">
      <w:start w:val="1"/>
      <w:numFmt w:val="decimal"/>
      <w:lvlText w:val="%1)"/>
      <w:lvlJc w:val="left"/>
      <w:pPr>
        <w:tabs>
          <w:tab w:val="num" w:pos="720"/>
        </w:tabs>
        <w:ind w:left="720" w:hanging="360"/>
      </w:pPr>
    </w:lvl>
    <w:lvl w:ilvl="1" w:tplc="4C5CECC2" w:tentative="1">
      <w:start w:val="1"/>
      <w:numFmt w:val="decimal"/>
      <w:lvlText w:val="%2)"/>
      <w:lvlJc w:val="left"/>
      <w:pPr>
        <w:tabs>
          <w:tab w:val="num" w:pos="1440"/>
        </w:tabs>
        <w:ind w:left="1440" w:hanging="360"/>
      </w:pPr>
    </w:lvl>
    <w:lvl w:ilvl="2" w:tplc="6D7A3C26" w:tentative="1">
      <w:start w:val="1"/>
      <w:numFmt w:val="decimal"/>
      <w:lvlText w:val="%3)"/>
      <w:lvlJc w:val="left"/>
      <w:pPr>
        <w:tabs>
          <w:tab w:val="num" w:pos="2160"/>
        </w:tabs>
        <w:ind w:left="2160" w:hanging="360"/>
      </w:pPr>
    </w:lvl>
    <w:lvl w:ilvl="3" w:tplc="08201504" w:tentative="1">
      <w:start w:val="1"/>
      <w:numFmt w:val="decimal"/>
      <w:lvlText w:val="%4)"/>
      <w:lvlJc w:val="left"/>
      <w:pPr>
        <w:tabs>
          <w:tab w:val="num" w:pos="2880"/>
        </w:tabs>
        <w:ind w:left="2880" w:hanging="360"/>
      </w:pPr>
    </w:lvl>
    <w:lvl w:ilvl="4" w:tplc="ACBC2C92" w:tentative="1">
      <w:start w:val="1"/>
      <w:numFmt w:val="decimal"/>
      <w:lvlText w:val="%5)"/>
      <w:lvlJc w:val="left"/>
      <w:pPr>
        <w:tabs>
          <w:tab w:val="num" w:pos="3600"/>
        </w:tabs>
        <w:ind w:left="3600" w:hanging="360"/>
      </w:pPr>
    </w:lvl>
    <w:lvl w:ilvl="5" w:tplc="440A8C8A" w:tentative="1">
      <w:start w:val="1"/>
      <w:numFmt w:val="decimal"/>
      <w:lvlText w:val="%6)"/>
      <w:lvlJc w:val="left"/>
      <w:pPr>
        <w:tabs>
          <w:tab w:val="num" w:pos="4320"/>
        </w:tabs>
        <w:ind w:left="4320" w:hanging="360"/>
      </w:pPr>
    </w:lvl>
    <w:lvl w:ilvl="6" w:tplc="F5F2CF0C" w:tentative="1">
      <w:start w:val="1"/>
      <w:numFmt w:val="decimal"/>
      <w:lvlText w:val="%7)"/>
      <w:lvlJc w:val="left"/>
      <w:pPr>
        <w:tabs>
          <w:tab w:val="num" w:pos="5040"/>
        </w:tabs>
        <w:ind w:left="5040" w:hanging="360"/>
      </w:pPr>
    </w:lvl>
    <w:lvl w:ilvl="7" w:tplc="8C200C5E" w:tentative="1">
      <w:start w:val="1"/>
      <w:numFmt w:val="decimal"/>
      <w:lvlText w:val="%8)"/>
      <w:lvlJc w:val="left"/>
      <w:pPr>
        <w:tabs>
          <w:tab w:val="num" w:pos="5760"/>
        </w:tabs>
        <w:ind w:left="5760" w:hanging="360"/>
      </w:pPr>
    </w:lvl>
    <w:lvl w:ilvl="8" w:tplc="C2E8F67E" w:tentative="1">
      <w:start w:val="1"/>
      <w:numFmt w:val="decimal"/>
      <w:lvlText w:val="%9)"/>
      <w:lvlJc w:val="left"/>
      <w:pPr>
        <w:tabs>
          <w:tab w:val="num" w:pos="6480"/>
        </w:tabs>
        <w:ind w:left="6480" w:hanging="360"/>
      </w:pPr>
    </w:lvl>
  </w:abstractNum>
  <w:abstractNum w:abstractNumId="268">
    <w:nsid w:val="5AF07517"/>
    <w:multiLevelType w:val="hybridMultilevel"/>
    <w:tmpl w:val="65560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5AF7085A"/>
    <w:multiLevelType w:val="hybridMultilevel"/>
    <w:tmpl w:val="7D7A502C"/>
    <w:lvl w:ilvl="0" w:tplc="04190011">
      <w:start w:val="1"/>
      <w:numFmt w:val="decimal"/>
      <w:lvlText w:val="%1)"/>
      <w:lvlJc w:val="left"/>
      <w:pPr>
        <w:tabs>
          <w:tab w:val="num" w:pos="720"/>
        </w:tabs>
        <w:ind w:left="720" w:hanging="360"/>
      </w:pPr>
      <w:rPr>
        <w:rFonts w:hint="default"/>
      </w:rPr>
    </w:lvl>
    <w:lvl w:ilvl="1" w:tplc="BC3CBDEA">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5B74339E"/>
    <w:multiLevelType w:val="hybridMultilevel"/>
    <w:tmpl w:val="452634D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1">
    <w:nsid w:val="5B75521D"/>
    <w:multiLevelType w:val="hybridMultilevel"/>
    <w:tmpl w:val="CDD62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DA72B0B"/>
    <w:multiLevelType w:val="hybridMultilevel"/>
    <w:tmpl w:val="FF5C1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5EA23320"/>
    <w:multiLevelType w:val="hybridMultilevel"/>
    <w:tmpl w:val="41061462"/>
    <w:lvl w:ilvl="0" w:tplc="5C2422F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74">
    <w:nsid w:val="5F6025AE"/>
    <w:multiLevelType w:val="hybridMultilevel"/>
    <w:tmpl w:val="B6E86D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5F7B3EF4"/>
    <w:multiLevelType w:val="hybridMultilevel"/>
    <w:tmpl w:val="D2F46D5A"/>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276">
    <w:nsid w:val="5F8E13CE"/>
    <w:multiLevelType w:val="hybridMultilevel"/>
    <w:tmpl w:val="19F655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5F976374"/>
    <w:multiLevelType w:val="hybridMultilevel"/>
    <w:tmpl w:val="5AD05D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5FB97609"/>
    <w:multiLevelType w:val="hybridMultilevel"/>
    <w:tmpl w:val="0150C770"/>
    <w:lvl w:ilvl="0" w:tplc="65A042D0">
      <w:start w:val="1"/>
      <w:numFmt w:val="decimal"/>
      <w:lvlText w:val="%1."/>
      <w:lvlJc w:val="left"/>
      <w:pPr>
        <w:tabs>
          <w:tab w:val="num" w:pos="491"/>
        </w:tabs>
        <w:ind w:left="491" w:hanging="491"/>
      </w:pPr>
      <w:rPr>
        <w:rFonts w:hint="default"/>
      </w:rPr>
    </w:lvl>
    <w:lvl w:ilvl="1" w:tplc="C3A6589E">
      <w:start w:val="1"/>
      <w:numFmt w:val="decimal"/>
      <w:lvlText w:val="%2."/>
      <w:lvlJc w:val="left"/>
      <w:pPr>
        <w:tabs>
          <w:tab w:val="num" w:pos="1440"/>
        </w:tabs>
        <w:ind w:left="144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9">
    <w:nsid w:val="60346D49"/>
    <w:multiLevelType w:val="hybridMultilevel"/>
    <w:tmpl w:val="BCBC0C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60963008"/>
    <w:multiLevelType w:val="hybridMultilevel"/>
    <w:tmpl w:val="D3642B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60A84D2B"/>
    <w:multiLevelType w:val="hybridMultilevel"/>
    <w:tmpl w:val="4678C0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60AB5E4F"/>
    <w:multiLevelType w:val="multilevel"/>
    <w:tmpl w:val="8D3809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3">
    <w:nsid w:val="60B07FAC"/>
    <w:multiLevelType w:val="hybridMultilevel"/>
    <w:tmpl w:val="5BFE9C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61136998"/>
    <w:multiLevelType w:val="hybridMultilevel"/>
    <w:tmpl w:val="687232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5">
    <w:nsid w:val="612B6E0D"/>
    <w:multiLevelType w:val="hybridMultilevel"/>
    <w:tmpl w:val="4A529502"/>
    <w:lvl w:ilvl="0" w:tplc="5C2422F2">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6">
    <w:nsid w:val="616A6694"/>
    <w:multiLevelType w:val="hybridMultilevel"/>
    <w:tmpl w:val="073840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616F1D2D"/>
    <w:multiLevelType w:val="singleLevel"/>
    <w:tmpl w:val="ECDA15B4"/>
    <w:lvl w:ilvl="0">
      <w:start w:val="1"/>
      <w:numFmt w:val="decimal"/>
      <w:lvlText w:val="%1."/>
      <w:lvlJc w:val="left"/>
      <w:pPr>
        <w:tabs>
          <w:tab w:val="num" w:pos="375"/>
        </w:tabs>
        <w:ind w:left="375" w:hanging="375"/>
      </w:pPr>
      <w:rPr>
        <w:rFonts w:hint="default"/>
      </w:rPr>
    </w:lvl>
  </w:abstractNum>
  <w:abstractNum w:abstractNumId="288">
    <w:nsid w:val="618F0827"/>
    <w:multiLevelType w:val="hybridMultilevel"/>
    <w:tmpl w:val="BC3256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62790861"/>
    <w:multiLevelType w:val="singleLevel"/>
    <w:tmpl w:val="0419000F"/>
    <w:lvl w:ilvl="0">
      <w:start w:val="1"/>
      <w:numFmt w:val="decimal"/>
      <w:lvlText w:val="%1."/>
      <w:lvlJc w:val="left"/>
      <w:pPr>
        <w:tabs>
          <w:tab w:val="num" w:pos="360"/>
        </w:tabs>
        <w:ind w:left="360" w:hanging="360"/>
      </w:pPr>
      <w:rPr>
        <w:rFonts w:hint="default"/>
      </w:rPr>
    </w:lvl>
  </w:abstractNum>
  <w:abstractNum w:abstractNumId="290">
    <w:nsid w:val="628B401F"/>
    <w:multiLevelType w:val="singleLevel"/>
    <w:tmpl w:val="0419000F"/>
    <w:lvl w:ilvl="0">
      <w:start w:val="1"/>
      <w:numFmt w:val="decimal"/>
      <w:lvlText w:val="%1."/>
      <w:lvlJc w:val="left"/>
      <w:pPr>
        <w:tabs>
          <w:tab w:val="num" w:pos="360"/>
        </w:tabs>
        <w:ind w:left="360" w:hanging="360"/>
      </w:pPr>
      <w:rPr>
        <w:rFonts w:hint="default"/>
      </w:rPr>
    </w:lvl>
  </w:abstractNum>
  <w:abstractNum w:abstractNumId="291">
    <w:nsid w:val="628E2A18"/>
    <w:multiLevelType w:val="hybridMultilevel"/>
    <w:tmpl w:val="24CAB6F0"/>
    <w:lvl w:ilvl="0" w:tplc="6B9CD0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62DD02AC"/>
    <w:multiLevelType w:val="hybridMultilevel"/>
    <w:tmpl w:val="4E963958"/>
    <w:lvl w:ilvl="0" w:tplc="16BA1F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62EA7E05"/>
    <w:multiLevelType w:val="hybridMultilevel"/>
    <w:tmpl w:val="BF32685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4">
    <w:nsid w:val="631B4DF7"/>
    <w:multiLevelType w:val="hybridMultilevel"/>
    <w:tmpl w:val="7A0802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640C67CC"/>
    <w:multiLevelType w:val="hybridMultilevel"/>
    <w:tmpl w:val="1A7C7B12"/>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296">
    <w:nsid w:val="645135B5"/>
    <w:multiLevelType w:val="multilevel"/>
    <w:tmpl w:val="4C56F5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7">
    <w:nsid w:val="64585898"/>
    <w:multiLevelType w:val="hybridMultilevel"/>
    <w:tmpl w:val="1DC0A58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8">
    <w:nsid w:val="649A4163"/>
    <w:multiLevelType w:val="hybridMultilevel"/>
    <w:tmpl w:val="8AA084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64C647BC"/>
    <w:multiLevelType w:val="hybridMultilevel"/>
    <w:tmpl w:val="5672A7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64D166BC"/>
    <w:multiLevelType w:val="hybridMultilevel"/>
    <w:tmpl w:val="34087768"/>
    <w:lvl w:ilvl="0" w:tplc="5C2422F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1">
    <w:nsid w:val="64FB2AFF"/>
    <w:multiLevelType w:val="hybridMultilevel"/>
    <w:tmpl w:val="43E8B1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655368D4"/>
    <w:multiLevelType w:val="singleLevel"/>
    <w:tmpl w:val="0419000F"/>
    <w:lvl w:ilvl="0">
      <w:start w:val="1"/>
      <w:numFmt w:val="decimal"/>
      <w:lvlText w:val="%1."/>
      <w:lvlJc w:val="left"/>
      <w:pPr>
        <w:tabs>
          <w:tab w:val="num" w:pos="720"/>
        </w:tabs>
        <w:ind w:left="720" w:hanging="360"/>
      </w:pPr>
      <w:rPr>
        <w:rFonts w:hint="default"/>
      </w:rPr>
    </w:lvl>
  </w:abstractNum>
  <w:abstractNum w:abstractNumId="303">
    <w:nsid w:val="657459D9"/>
    <w:multiLevelType w:val="hybridMultilevel"/>
    <w:tmpl w:val="7E6A4A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65912AEA"/>
    <w:multiLevelType w:val="hybridMultilevel"/>
    <w:tmpl w:val="E40095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5">
    <w:nsid w:val="65AB203B"/>
    <w:multiLevelType w:val="multilevel"/>
    <w:tmpl w:val="497A26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6">
    <w:nsid w:val="65B05667"/>
    <w:multiLevelType w:val="singleLevel"/>
    <w:tmpl w:val="0419000F"/>
    <w:lvl w:ilvl="0">
      <w:start w:val="1"/>
      <w:numFmt w:val="decimal"/>
      <w:lvlText w:val="%1."/>
      <w:lvlJc w:val="left"/>
      <w:pPr>
        <w:tabs>
          <w:tab w:val="num" w:pos="720"/>
        </w:tabs>
        <w:ind w:left="720" w:hanging="360"/>
      </w:pPr>
      <w:rPr>
        <w:rFonts w:hint="default"/>
      </w:rPr>
    </w:lvl>
  </w:abstractNum>
  <w:abstractNum w:abstractNumId="307">
    <w:nsid w:val="67305DD3"/>
    <w:multiLevelType w:val="hybridMultilevel"/>
    <w:tmpl w:val="5F629C28"/>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308">
    <w:nsid w:val="675E44DE"/>
    <w:multiLevelType w:val="hybridMultilevel"/>
    <w:tmpl w:val="FEDCE0FE"/>
    <w:lvl w:ilvl="0" w:tplc="3606164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9">
    <w:nsid w:val="679F18DE"/>
    <w:multiLevelType w:val="hybridMultilevel"/>
    <w:tmpl w:val="523E88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67B26866"/>
    <w:multiLevelType w:val="hybridMultilevel"/>
    <w:tmpl w:val="37E836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68AB3E03"/>
    <w:multiLevelType w:val="hybridMultilevel"/>
    <w:tmpl w:val="88A6E0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2">
    <w:nsid w:val="6A8A7955"/>
    <w:multiLevelType w:val="hybridMultilevel"/>
    <w:tmpl w:val="F38019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6A9D62F5"/>
    <w:multiLevelType w:val="hybridMultilevel"/>
    <w:tmpl w:val="2BF002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6C024B1D"/>
    <w:multiLevelType w:val="hybridMultilevel"/>
    <w:tmpl w:val="96DE302A"/>
    <w:lvl w:ilvl="0" w:tplc="6B9CD0A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6C65281D"/>
    <w:multiLevelType w:val="hybridMultilevel"/>
    <w:tmpl w:val="28C0B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6CE276C5"/>
    <w:multiLevelType w:val="hybridMultilevel"/>
    <w:tmpl w:val="7A2A3A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6D0B0D6D"/>
    <w:multiLevelType w:val="multilevel"/>
    <w:tmpl w:val="979CC68C"/>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8">
    <w:nsid w:val="6D187B09"/>
    <w:multiLevelType w:val="singleLevel"/>
    <w:tmpl w:val="0419000F"/>
    <w:lvl w:ilvl="0">
      <w:start w:val="1"/>
      <w:numFmt w:val="decimal"/>
      <w:lvlText w:val="%1."/>
      <w:lvlJc w:val="left"/>
      <w:pPr>
        <w:tabs>
          <w:tab w:val="num" w:pos="720"/>
        </w:tabs>
        <w:ind w:left="720" w:hanging="360"/>
      </w:pPr>
      <w:rPr>
        <w:rFonts w:hint="default"/>
      </w:rPr>
    </w:lvl>
  </w:abstractNum>
  <w:abstractNum w:abstractNumId="319">
    <w:nsid w:val="6DAB0302"/>
    <w:multiLevelType w:val="hybridMultilevel"/>
    <w:tmpl w:val="4A0651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6DB50358"/>
    <w:multiLevelType w:val="hybridMultilevel"/>
    <w:tmpl w:val="00D099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1">
    <w:nsid w:val="6DF51A36"/>
    <w:multiLevelType w:val="multilevel"/>
    <w:tmpl w:val="344EF300"/>
    <w:lvl w:ilvl="0">
      <w:start w:val="1"/>
      <w:numFmt w:val="decimal"/>
      <w:lvlText w:val="%1."/>
      <w:lvlJc w:val="left"/>
      <w:pPr>
        <w:ind w:left="1429" w:hanging="360"/>
      </w:pPr>
      <w:rPr>
        <w:rFonts w:hint="default"/>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322">
    <w:nsid w:val="6DF76B7B"/>
    <w:multiLevelType w:val="hybridMultilevel"/>
    <w:tmpl w:val="9ED26A06"/>
    <w:lvl w:ilvl="0" w:tplc="04190011">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23">
    <w:nsid w:val="6E520EA3"/>
    <w:multiLevelType w:val="hybridMultilevel"/>
    <w:tmpl w:val="6D1AEA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4">
    <w:nsid w:val="6EBA2826"/>
    <w:multiLevelType w:val="hybridMultilevel"/>
    <w:tmpl w:val="0DEEA0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nsid w:val="6F56738A"/>
    <w:multiLevelType w:val="singleLevel"/>
    <w:tmpl w:val="0419000F"/>
    <w:lvl w:ilvl="0">
      <w:start w:val="1"/>
      <w:numFmt w:val="decimal"/>
      <w:lvlText w:val="%1."/>
      <w:lvlJc w:val="left"/>
      <w:pPr>
        <w:tabs>
          <w:tab w:val="num" w:pos="360"/>
        </w:tabs>
        <w:ind w:left="360" w:hanging="360"/>
      </w:pPr>
      <w:rPr>
        <w:rFonts w:hint="default"/>
      </w:rPr>
    </w:lvl>
  </w:abstractNum>
  <w:abstractNum w:abstractNumId="326">
    <w:nsid w:val="6F706F82"/>
    <w:multiLevelType w:val="hybridMultilevel"/>
    <w:tmpl w:val="1B04C2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7">
    <w:nsid w:val="6FB4175C"/>
    <w:multiLevelType w:val="hybridMultilevel"/>
    <w:tmpl w:val="A14C8E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6FF853A1"/>
    <w:multiLevelType w:val="multilevel"/>
    <w:tmpl w:val="9DBA86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9">
    <w:nsid w:val="700C4C19"/>
    <w:multiLevelType w:val="hybridMultilevel"/>
    <w:tmpl w:val="2EF603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nsid w:val="709F4CA2"/>
    <w:multiLevelType w:val="singleLevel"/>
    <w:tmpl w:val="0419000F"/>
    <w:lvl w:ilvl="0">
      <w:start w:val="1"/>
      <w:numFmt w:val="decimal"/>
      <w:lvlText w:val="%1."/>
      <w:lvlJc w:val="left"/>
      <w:pPr>
        <w:tabs>
          <w:tab w:val="num" w:pos="360"/>
        </w:tabs>
        <w:ind w:left="360" w:hanging="360"/>
      </w:pPr>
      <w:rPr>
        <w:rFonts w:hint="default"/>
      </w:rPr>
    </w:lvl>
  </w:abstractNum>
  <w:abstractNum w:abstractNumId="331">
    <w:nsid w:val="71732403"/>
    <w:multiLevelType w:val="hybridMultilevel"/>
    <w:tmpl w:val="5AC466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2">
    <w:nsid w:val="72A874A1"/>
    <w:multiLevelType w:val="hybridMultilevel"/>
    <w:tmpl w:val="204666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72FE5884"/>
    <w:multiLevelType w:val="hybridMultilevel"/>
    <w:tmpl w:val="06621A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73100E69"/>
    <w:multiLevelType w:val="multilevel"/>
    <w:tmpl w:val="F7BEBE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5">
    <w:nsid w:val="732531F6"/>
    <w:multiLevelType w:val="hybridMultilevel"/>
    <w:tmpl w:val="EDB85F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733101D5"/>
    <w:multiLevelType w:val="hybridMultilevel"/>
    <w:tmpl w:val="306C040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7">
    <w:nsid w:val="74B35848"/>
    <w:multiLevelType w:val="hybridMultilevel"/>
    <w:tmpl w:val="FCCA86A2"/>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8">
    <w:nsid w:val="74D61970"/>
    <w:multiLevelType w:val="hybridMultilevel"/>
    <w:tmpl w:val="FED4A8A6"/>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74F0610D"/>
    <w:multiLevelType w:val="hybridMultilevel"/>
    <w:tmpl w:val="ED80C8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75564206"/>
    <w:multiLevelType w:val="hybridMultilevel"/>
    <w:tmpl w:val="22162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56E5DCF"/>
    <w:multiLevelType w:val="singleLevel"/>
    <w:tmpl w:val="0419000F"/>
    <w:lvl w:ilvl="0">
      <w:start w:val="1"/>
      <w:numFmt w:val="decimal"/>
      <w:lvlText w:val="%1."/>
      <w:lvlJc w:val="left"/>
      <w:pPr>
        <w:tabs>
          <w:tab w:val="num" w:pos="360"/>
        </w:tabs>
        <w:ind w:left="360" w:hanging="360"/>
      </w:pPr>
      <w:rPr>
        <w:rFonts w:hint="default"/>
      </w:rPr>
    </w:lvl>
  </w:abstractNum>
  <w:abstractNum w:abstractNumId="342">
    <w:nsid w:val="75865D45"/>
    <w:multiLevelType w:val="hybridMultilevel"/>
    <w:tmpl w:val="DBCA4FE4"/>
    <w:lvl w:ilvl="0" w:tplc="04190011">
      <w:start w:val="1"/>
      <w:numFmt w:val="decimal"/>
      <w:lvlText w:val="%1)"/>
      <w:lvlJc w:val="left"/>
      <w:pPr>
        <w:ind w:left="3414" w:hanging="360"/>
      </w:pPr>
    </w:lvl>
    <w:lvl w:ilvl="1" w:tplc="04190019" w:tentative="1">
      <w:start w:val="1"/>
      <w:numFmt w:val="lowerLetter"/>
      <w:lvlText w:val="%2."/>
      <w:lvlJc w:val="left"/>
      <w:pPr>
        <w:ind w:left="4134" w:hanging="360"/>
      </w:pPr>
    </w:lvl>
    <w:lvl w:ilvl="2" w:tplc="0419001B" w:tentative="1">
      <w:start w:val="1"/>
      <w:numFmt w:val="lowerRoman"/>
      <w:lvlText w:val="%3."/>
      <w:lvlJc w:val="right"/>
      <w:pPr>
        <w:ind w:left="4854" w:hanging="180"/>
      </w:pPr>
    </w:lvl>
    <w:lvl w:ilvl="3" w:tplc="0419000F" w:tentative="1">
      <w:start w:val="1"/>
      <w:numFmt w:val="decimal"/>
      <w:lvlText w:val="%4."/>
      <w:lvlJc w:val="left"/>
      <w:pPr>
        <w:ind w:left="5574" w:hanging="360"/>
      </w:pPr>
    </w:lvl>
    <w:lvl w:ilvl="4" w:tplc="04190019" w:tentative="1">
      <w:start w:val="1"/>
      <w:numFmt w:val="lowerLetter"/>
      <w:lvlText w:val="%5."/>
      <w:lvlJc w:val="left"/>
      <w:pPr>
        <w:ind w:left="6294" w:hanging="360"/>
      </w:pPr>
    </w:lvl>
    <w:lvl w:ilvl="5" w:tplc="0419001B" w:tentative="1">
      <w:start w:val="1"/>
      <w:numFmt w:val="lowerRoman"/>
      <w:lvlText w:val="%6."/>
      <w:lvlJc w:val="right"/>
      <w:pPr>
        <w:ind w:left="7014" w:hanging="180"/>
      </w:pPr>
    </w:lvl>
    <w:lvl w:ilvl="6" w:tplc="0419000F" w:tentative="1">
      <w:start w:val="1"/>
      <w:numFmt w:val="decimal"/>
      <w:lvlText w:val="%7."/>
      <w:lvlJc w:val="left"/>
      <w:pPr>
        <w:ind w:left="7734" w:hanging="360"/>
      </w:pPr>
    </w:lvl>
    <w:lvl w:ilvl="7" w:tplc="04190019" w:tentative="1">
      <w:start w:val="1"/>
      <w:numFmt w:val="lowerLetter"/>
      <w:lvlText w:val="%8."/>
      <w:lvlJc w:val="left"/>
      <w:pPr>
        <w:ind w:left="8454" w:hanging="360"/>
      </w:pPr>
    </w:lvl>
    <w:lvl w:ilvl="8" w:tplc="0419001B" w:tentative="1">
      <w:start w:val="1"/>
      <w:numFmt w:val="lowerRoman"/>
      <w:lvlText w:val="%9."/>
      <w:lvlJc w:val="right"/>
      <w:pPr>
        <w:ind w:left="9174" w:hanging="180"/>
      </w:pPr>
    </w:lvl>
  </w:abstractNum>
  <w:abstractNum w:abstractNumId="343">
    <w:nsid w:val="75C141D3"/>
    <w:multiLevelType w:val="hybridMultilevel"/>
    <w:tmpl w:val="F25C54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75C84268"/>
    <w:multiLevelType w:val="hybridMultilevel"/>
    <w:tmpl w:val="8EEA41A8"/>
    <w:lvl w:ilvl="0" w:tplc="6B180A5C">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765B54EB"/>
    <w:multiLevelType w:val="hybridMultilevel"/>
    <w:tmpl w:val="A3765012"/>
    <w:lvl w:ilvl="0" w:tplc="DB3C05C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767C4BB6"/>
    <w:multiLevelType w:val="hybridMultilevel"/>
    <w:tmpl w:val="344EF300"/>
    <w:lvl w:ilvl="0" w:tplc="B5A4CFE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7">
    <w:nsid w:val="76876B7B"/>
    <w:multiLevelType w:val="hybridMultilevel"/>
    <w:tmpl w:val="3D7AE076"/>
    <w:lvl w:ilvl="0" w:tplc="B46C4524">
      <w:start w:val="1"/>
      <w:numFmt w:val="decimal"/>
      <w:lvlText w:val="%1."/>
      <w:lvlJc w:val="left"/>
      <w:pPr>
        <w:tabs>
          <w:tab w:val="num" w:pos="1920"/>
        </w:tabs>
        <w:ind w:left="1920" w:hanging="360"/>
      </w:pPr>
      <w:rPr>
        <w:rFonts w:hint="default"/>
        <w:sz w:val="16"/>
        <w:szCs w:val="1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76D479C9"/>
    <w:multiLevelType w:val="hybridMultilevel"/>
    <w:tmpl w:val="E0C6B7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nsid w:val="77735154"/>
    <w:multiLevelType w:val="hybridMultilevel"/>
    <w:tmpl w:val="AF9EE0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77BA637C"/>
    <w:multiLevelType w:val="hybridMultilevel"/>
    <w:tmpl w:val="ABBE22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nsid w:val="77BE74B5"/>
    <w:multiLevelType w:val="hybridMultilevel"/>
    <w:tmpl w:val="4A527B86"/>
    <w:lvl w:ilvl="0" w:tplc="B052C07E">
      <w:start w:val="1"/>
      <w:numFmt w:val="decimal"/>
      <w:lvlText w:val="%1."/>
      <w:lvlJc w:val="left"/>
      <w:pPr>
        <w:tabs>
          <w:tab w:val="num" w:pos="900"/>
        </w:tabs>
        <w:ind w:left="900" w:hanging="36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2">
    <w:nsid w:val="77E13970"/>
    <w:multiLevelType w:val="hybridMultilevel"/>
    <w:tmpl w:val="8F5EA7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77EF4AD1"/>
    <w:multiLevelType w:val="singleLevel"/>
    <w:tmpl w:val="0419000F"/>
    <w:lvl w:ilvl="0">
      <w:start w:val="1"/>
      <w:numFmt w:val="decimal"/>
      <w:lvlText w:val="%1."/>
      <w:lvlJc w:val="left"/>
      <w:pPr>
        <w:tabs>
          <w:tab w:val="num" w:pos="720"/>
        </w:tabs>
        <w:ind w:left="720" w:hanging="360"/>
      </w:pPr>
      <w:rPr>
        <w:rFonts w:hint="default"/>
      </w:rPr>
    </w:lvl>
  </w:abstractNum>
  <w:abstractNum w:abstractNumId="354">
    <w:nsid w:val="783C63BC"/>
    <w:multiLevelType w:val="hybridMultilevel"/>
    <w:tmpl w:val="D3DC50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nsid w:val="78762B54"/>
    <w:multiLevelType w:val="hybridMultilevel"/>
    <w:tmpl w:val="EBDE3D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nsid w:val="797A7F8B"/>
    <w:multiLevelType w:val="hybridMultilevel"/>
    <w:tmpl w:val="BE72CD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7">
    <w:nsid w:val="79FD42E1"/>
    <w:multiLevelType w:val="hybridMultilevel"/>
    <w:tmpl w:val="05BA0F00"/>
    <w:lvl w:ilvl="0" w:tplc="0419000F">
      <w:start w:val="1"/>
      <w:numFmt w:val="decimal"/>
      <w:lvlText w:val="%1."/>
      <w:lvlJc w:val="left"/>
      <w:pPr>
        <w:tabs>
          <w:tab w:val="num" w:pos="900"/>
        </w:tabs>
        <w:ind w:left="900" w:hanging="360"/>
      </w:pPr>
    </w:lvl>
    <w:lvl w:ilvl="1" w:tplc="04190001">
      <w:start w:val="1"/>
      <w:numFmt w:val="bullet"/>
      <w:lvlText w:val=""/>
      <w:lvlJc w:val="left"/>
      <w:pPr>
        <w:tabs>
          <w:tab w:val="num" w:pos="1620"/>
        </w:tabs>
        <w:ind w:left="1620" w:hanging="360"/>
      </w:pPr>
      <w:rPr>
        <w:rFonts w:ascii="Symbol" w:hAnsi="Symbol" w:hint="default"/>
      </w:rPr>
    </w:lvl>
    <w:lvl w:ilvl="2" w:tplc="0419000F">
      <w:start w:val="1"/>
      <w:numFmt w:val="decimal"/>
      <w:lvlText w:val="%3."/>
      <w:lvlJc w:val="left"/>
      <w:pPr>
        <w:tabs>
          <w:tab w:val="num" w:pos="360"/>
        </w:tabs>
        <w:ind w:left="360" w:hanging="36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8">
    <w:nsid w:val="7AE45BB3"/>
    <w:multiLevelType w:val="singleLevel"/>
    <w:tmpl w:val="0419000F"/>
    <w:lvl w:ilvl="0">
      <w:start w:val="1"/>
      <w:numFmt w:val="decimal"/>
      <w:lvlText w:val="%1."/>
      <w:lvlJc w:val="left"/>
      <w:pPr>
        <w:tabs>
          <w:tab w:val="num" w:pos="360"/>
        </w:tabs>
        <w:ind w:left="360" w:hanging="360"/>
      </w:pPr>
      <w:rPr>
        <w:rFonts w:hint="default"/>
      </w:rPr>
    </w:lvl>
  </w:abstractNum>
  <w:abstractNum w:abstractNumId="359">
    <w:nsid w:val="7C28566B"/>
    <w:multiLevelType w:val="singleLevel"/>
    <w:tmpl w:val="0419000F"/>
    <w:lvl w:ilvl="0">
      <w:start w:val="1"/>
      <w:numFmt w:val="decimal"/>
      <w:lvlText w:val="%1."/>
      <w:lvlJc w:val="left"/>
      <w:pPr>
        <w:tabs>
          <w:tab w:val="num" w:pos="360"/>
        </w:tabs>
        <w:ind w:left="360" w:hanging="360"/>
      </w:pPr>
      <w:rPr>
        <w:rFonts w:hint="default"/>
      </w:rPr>
    </w:lvl>
  </w:abstractNum>
  <w:abstractNum w:abstractNumId="360">
    <w:nsid w:val="7C2F5831"/>
    <w:multiLevelType w:val="hybridMultilevel"/>
    <w:tmpl w:val="45566F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nsid w:val="7C952946"/>
    <w:multiLevelType w:val="hybridMultilevel"/>
    <w:tmpl w:val="06CAB94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2">
    <w:nsid w:val="7D601852"/>
    <w:multiLevelType w:val="singleLevel"/>
    <w:tmpl w:val="0419000F"/>
    <w:lvl w:ilvl="0">
      <w:start w:val="1"/>
      <w:numFmt w:val="decimal"/>
      <w:lvlText w:val="%1."/>
      <w:lvlJc w:val="left"/>
      <w:pPr>
        <w:tabs>
          <w:tab w:val="num" w:pos="360"/>
        </w:tabs>
        <w:ind w:left="360" w:hanging="360"/>
      </w:pPr>
      <w:rPr>
        <w:rFonts w:hint="default"/>
      </w:rPr>
    </w:lvl>
  </w:abstractNum>
  <w:abstractNum w:abstractNumId="363">
    <w:nsid w:val="7DCA0356"/>
    <w:multiLevelType w:val="multilevel"/>
    <w:tmpl w:val="70C6D3A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4">
    <w:nsid w:val="7E0D0D08"/>
    <w:multiLevelType w:val="hybridMultilevel"/>
    <w:tmpl w:val="2240589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5">
    <w:nsid w:val="7E1D6224"/>
    <w:multiLevelType w:val="hybridMultilevel"/>
    <w:tmpl w:val="83BEA9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7E635D60"/>
    <w:multiLevelType w:val="hybridMultilevel"/>
    <w:tmpl w:val="5BB257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7E76436A"/>
    <w:multiLevelType w:val="hybridMultilevel"/>
    <w:tmpl w:val="80F4B172"/>
    <w:lvl w:ilvl="0" w:tplc="FA9A734A">
      <w:start w:val="1"/>
      <w:numFmt w:val="decimal"/>
      <w:lvlText w:val="%1."/>
      <w:lvlJc w:val="left"/>
      <w:pPr>
        <w:tabs>
          <w:tab w:val="num" w:pos="720"/>
        </w:tabs>
        <w:ind w:left="720" w:hanging="360"/>
      </w:pPr>
      <w:rPr>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8">
    <w:nsid w:val="7EEC7A70"/>
    <w:multiLevelType w:val="singleLevel"/>
    <w:tmpl w:val="0419000F"/>
    <w:lvl w:ilvl="0">
      <w:start w:val="1"/>
      <w:numFmt w:val="decimal"/>
      <w:lvlText w:val="%1."/>
      <w:lvlJc w:val="left"/>
      <w:pPr>
        <w:tabs>
          <w:tab w:val="num" w:pos="360"/>
        </w:tabs>
        <w:ind w:left="360" w:hanging="360"/>
      </w:pPr>
      <w:rPr>
        <w:rFonts w:hint="default"/>
      </w:rPr>
    </w:lvl>
  </w:abstractNum>
  <w:abstractNum w:abstractNumId="369">
    <w:nsid w:val="7FB87D3B"/>
    <w:multiLevelType w:val="hybridMultilevel"/>
    <w:tmpl w:val="4A449110"/>
    <w:lvl w:ilvl="0" w:tplc="B02AC2A2">
      <w:start w:val="1"/>
      <w:numFmt w:val="decimal"/>
      <w:lvlText w:val="%1)"/>
      <w:lvlJc w:val="left"/>
      <w:pPr>
        <w:tabs>
          <w:tab w:val="num" w:pos="2340"/>
        </w:tabs>
        <w:ind w:left="2340" w:hanging="360"/>
      </w:pPr>
      <w:rPr>
        <w:rFonts w:hint="default"/>
        <w:b w:val="0"/>
      </w:rPr>
    </w:lvl>
    <w:lvl w:ilvl="1" w:tplc="439C2EA2">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num w:numId="1">
    <w:abstractNumId w:val="344"/>
  </w:num>
  <w:num w:numId="2">
    <w:abstractNumId w:val="117"/>
  </w:num>
  <w:num w:numId="3">
    <w:abstractNumId w:val="182"/>
  </w:num>
  <w:num w:numId="4">
    <w:abstractNumId w:val="44"/>
  </w:num>
  <w:num w:numId="5">
    <w:abstractNumId w:val="95"/>
  </w:num>
  <w:num w:numId="6">
    <w:abstractNumId w:val="26"/>
  </w:num>
  <w:num w:numId="7">
    <w:abstractNumId w:val="293"/>
  </w:num>
  <w:num w:numId="8">
    <w:abstractNumId w:val="75"/>
  </w:num>
  <w:num w:numId="9">
    <w:abstractNumId w:val="210"/>
  </w:num>
  <w:num w:numId="10">
    <w:abstractNumId w:val="285"/>
  </w:num>
  <w:num w:numId="11">
    <w:abstractNumId w:val="23"/>
  </w:num>
  <w:num w:numId="12">
    <w:abstractNumId w:val="342"/>
  </w:num>
  <w:num w:numId="13">
    <w:abstractNumId w:val="84"/>
  </w:num>
  <w:num w:numId="14">
    <w:abstractNumId w:val="19"/>
  </w:num>
  <w:num w:numId="15">
    <w:abstractNumId w:val="316"/>
  </w:num>
  <w:num w:numId="16">
    <w:abstractNumId w:val="352"/>
  </w:num>
  <w:num w:numId="17">
    <w:abstractNumId w:val="40"/>
  </w:num>
  <w:num w:numId="18">
    <w:abstractNumId w:val="310"/>
  </w:num>
  <w:num w:numId="19">
    <w:abstractNumId w:val="21"/>
  </w:num>
  <w:num w:numId="20">
    <w:abstractNumId w:val="112"/>
  </w:num>
  <w:num w:numId="21">
    <w:abstractNumId w:val="189"/>
  </w:num>
  <w:num w:numId="22">
    <w:abstractNumId w:val="30"/>
  </w:num>
  <w:num w:numId="23">
    <w:abstractNumId w:val="233"/>
  </w:num>
  <w:num w:numId="24">
    <w:abstractNumId w:val="296"/>
  </w:num>
  <w:num w:numId="25">
    <w:abstractNumId w:val="166"/>
  </w:num>
  <w:num w:numId="26">
    <w:abstractNumId w:val="16"/>
  </w:num>
  <w:num w:numId="27">
    <w:abstractNumId w:val="237"/>
  </w:num>
  <w:num w:numId="28">
    <w:abstractNumId w:val="91"/>
  </w:num>
  <w:num w:numId="29">
    <w:abstractNumId w:val="205"/>
  </w:num>
  <w:num w:numId="30">
    <w:abstractNumId w:val="239"/>
  </w:num>
  <w:num w:numId="31">
    <w:abstractNumId w:val="32"/>
  </w:num>
  <w:num w:numId="32">
    <w:abstractNumId w:val="176"/>
  </w:num>
  <w:num w:numId="33">
    <w:abstractNumId w:val="282"/>
  </w:num>
  <w:num w:numId="34">
    <w:abstractNumId w:val="82"/>
  </w:num>
  <w:num w:numId="35">
    <w:abstractNumId w:val="107"/>
  </w:num>
  <w:num w:numId="36">
    <w:abstractNumId w:val="305"/>
  </w:num>
  <w:num w:numId="37">
    <w:abstractNumId w:val="223"/>
  </w:num>
  <w:num w:numId="38">
    <w:abstractNumId w:val="226"/>
  </w:num>
  <w:num w:numId="39">
    <w:abstractNumId w:val="146"/>
  </w:num>
  <w:num w:numId="40">
    <w:abstractNumId w:val="114"/>
  </w:num>
  <w:num w:numId="41">
    <w:abstractNumId w:val="8"/>
  </w:num>
  <w:num w:numId="42">
    <w:abstractNumId w:val="349"/>
  </w:num>
  <w:num w:numId="43">
    <w:abstractNumId w:val="160"/>
  </w:num>
  <w:num w:numId="44">
    <w:abstractNumId w:val="170"/>
  </w:num>
  <w:num w:numId="45">
    <w:abstractNumId w:val="335"/>
  </w:num>
  <w:num w:numId="46">
    <w:abstractNumId w:val="345"/>
  </w:num>
  <w:num w:numId="47">
    <w:abstractNumId w:val="18"/>
  </w:num>
  <w:num w:numId="48">
    <w:abstractNumId w:val="60"/>
  </w:num>
  <w:num w:numId="49">
    <w:abstractNumId w:val="93"/>
  </w:num>
  <w:num w:numId="50">
    <w:abstractNumId w:val="216"/>
  </w:num>
  <w:num w:numId="51">
    <w:abstractNumId w:val="69"/>
  </w:num>
  <w:num w:numId="52">
    <w:abstractNumId w:val="273"/>
  </w:num>
  <w:num w:numId="53">
    <w:abstractNumId w:val="78"/>
  </w:num>
  <w:num w:numId="54">
    <w:abstractNumId w:val="168"/>
  </w:num>
  <w:num w:numId="55">
    <w:abstractNumId w:val="127"/>
  </w:num>
  <w:num w:numId="56">
    <w:abstractNumId w:val="88"/>
  </w:num>
  <w:num w:numId="57">
    <w:abstractNumId w:val="317"/>
  </w:num>
  <w:num w:numId="58">
    <w:abstractNumId w:val="284"/>
  </w:num>
  <w:num w:numId="59">
    <w:abstractNumId w:val="300"/>
  </w:num>
  <w:num w:numId="60">
    <w:abstractNumId w:val="227"/>
  </w:num>
  <w:num w:numId="61">
    <w:abstractNumId w:val="164"/>
  </w:num>
  <w:num w:numId="62">
    <w:abstractNumId w:val="206"/>
  </w:num>
  <w:num w:numId="63">
    <w:abstractNumId w:val="161"/>
  </w:num>
  <w:num w:numId="64">
    <w:abstractNumId w:val="130"/>
  </w:num>
  <w:num w:numId="65">
    <w:abstractNumId w:val="105"/>
  </w:num>
  <w:num w:numId="66">
    <w:abstractNumId w:val="155"/>
  </w:num>
  <w:num w:numId="67">
    <w:abstractNumId w:val="241"/>
  </w:num>
  <w:num w:numId="68">
    <w:abstractNumId w:val="200"/>
  </w:num>
  <w:num w:numId="69">
    <w:abstractNumId w:val="236"/>
  </w:num>
  <w:num w:numId="70">
    <w:abstractNumId w:val="174"/>
  </w:num>
  <w:num w:numId="71">
    <w:abstractNumId w:val="255"/>
  </w:num>
  <w:num w:numId="72">
    <w:abstractNumId w:val="307"/>
  </w:num>
  <w:num w:numId="73">
    <w:abstractNumId w:val="214"/>
  </w:num>
  <w:num w:numId="74">
    <w:abstractNumId w:val="148"/>
  </w:num>
  <w:num w:numId="75">
    <w:abstractNumId w:val="138"/>
  </w:num>
  <w:num w:numId="76">
    <w:abstractNumId w:val="288"/>
  </w:num>
  <w:num w:numId="77">
    <w:abstractNumId w:val="309"/>
  </w:num>
  <w:num w:numId="78">
    <w:abstractNumId w:val="277"/>
  </w:num>
  <w:num w:numId="79">
    <w:abstractNumId w:val="20"/>
  </w:num>
  <w:num w:numId="80">
    <w:abstractNumId w:val="39"/>
  </w:num>
  <w:num w:numId="81">
    <w:abstractNumId w:val="271"/>
  </w:num>
  <w:num w:numId="82">
    <w:abstractNumId w:val="15"/>
  </w:num>
  <w:num w:numId="83">
    <w:abstractNumId w:val="0"/>
  </w:num>
  <w:num w:numId="84">
    <w:abstractNumId w:val="315"/>
  </w:num>
  <w:num w:numId="85">
    <w:abstractNumId w:val="167"/>
  </w:num>
  <w:num w:numId="86">
    <w:abstractNumId w:val="57"/>
  </w:num>
  <w:num w:numId="87">
    <w:abstractNumId w:val="281"/>
  </w:num>
  <w:num w:numId="88">
    <w:abstractNumId w:val="343"/>
  </w:num>
  <w:num w:numId="89">
    <w:abstractNumId w:val="25"/>
  </w:num>
  <w:num w:numId="90">
    <w:abstractNumId w:val="36"/>
  </w:num>
  <w:num w:numId="91">
    <w:abstractNumId w:val="283"/>
  </w:num>
  <w:num w:numId="92">
    <w:abstractNumId w:val="261"/>
  </w:num>
  <w:num w:numId="93">
    <w:abstractNumId w:val="9"/>
  </w:num>
  <w:num w:numId="94">
    <w:abstractNumId w:val="51"/>
  </w:num>
  <w:num w:numId="95">
    <w:abstractNumId w:val="220"/>
  </w:num>
  <w:num w:numId="96">
    <w:abstractNumId w:val="244"/>
  </w:num>
  <w:num w:numId="97">
    <w:abstractNumId w:val="240"/>
  </w:num>
  <w:num w:numId="98">
    <w:abstractNumId w:val="324"/>
  </w:num>
  <w:num w:numId="99">
    <w:abstractNumId w:val="178"/>
  </w:num>
  <w:num w:numId="100">
    <w:abstractNumId w:val="360"/>
  </w:num>
  <w:num w:numId="101">
    <w:abstractNumId w:val="249"/>
  </w:num>
  <w:num w:numId="102">
    <w:abstractNumId w:val="195"/>
  </w:num>
  <w:num w:numId="103">
    <w:abstractNumId w:val="238"/>
  </w:num>
  <w:num w:numId="104">
    <w:abstractNumId w:val="332"/>
  </w:num>
  <w:num w:numId="105">
    <w:abstractNumId w:val="179"/>
  </w:num>
  <w:num w:numId="106">
    <w:abstractNumId w:val="272"/>
  </w:num>
  <w:num w:numId="107">
    <w:abstractNumId w:val="346"/>
  </w:num>
  <w:num w:numId="108">
    <w:abstractNumId w:val="320"/>
  </w:num>
  <w:num w:numId="109">
    <w:abstractNumId w:val="72"/>
  </w:num>
  <w:num w:numId="110">
    <w:abstractNumId w:val="55"/>
  </w:num>
  <w:num w:numId="111">
    <w:abstractNumId w:val="258"/>
  </w:num>
  <w:num w:numId="112">
    <w:abstractNumId w:val="199"/>
  </w:num>
  <w:num w:numId="113">
    <w:abstractNumId w:val="314"/>
  </w:num>
  <w:num w:numId="114">
    <w:abstractNumId w:val="58"/>
  </w:num>
  <w:num w:numId="115">
    <w:abstractNumId w:val="322"/>
  </w:num>
  <w:num w:numId="116">
    <w:abstractNumId w:val="270"/>
  </w:num>
  <w:num w:numId="117">
    <w:abstractNumId w:val="188"/>
  </w:num>
  <w:num w:numId="118">
    <w:abstractNumId w:val="71"/>
  </w:num>
  <w:num w:numId="119">
    <w:abstractNumId w:val="323"/>
  </w:num>
  <w:num w:numId="120">
    <w:abstractNumId w:val="337"/>
  </w:num>
  <w:num w:numId="121">
    <w:abstractNumId w:val="228"/>
  </w:num>
  <w:num w:numId="122">
    <w:abstractNumId w:val="234"/>
  </w:num>
  <w:num w:numId="123">
    <w:abstractNumId w:val="129"/>
  </w:num>
  <w:num w:numId="124">
    <w:abstractNumId w:val="222"/>
  </w:num>
  <w:num w:numId="125">
    <w:abstractNumId w:val="157"/>
  </w:num>
  <w:num w:numId="126">
    <w:abstractNumId w:val="100"/>
  </w:num>
  <w:num w:numId="127">
    <w:abstractNumId w:val="152"/>
  </w:num>
  <w:num w:numId="128">
    <w:abstractNumId w:val="251"/>
  </w:num>
  <w:num w:numId="129">
    <w:abstractNumId w:val="269"/>
  </w:num>
  <w:num w:numId="130">
    <w:abstractNumId w:val="209"/>
  </w:num>
  <w:num w:numId="131">
    <w:abstractNumId w:val="171"/>
  </w:num>
  <w:num w:numId="132">
    <w:abstractNumId w:val="124"/>
  </w:num>
  <w:num w:numId="133">
    <w:abstractNumId w:val="291"/>
  </w:num>
  <w:num w:numId="134">
    <w:abstractNumId w:val="336"/>
  </w:num>
  <w:num w:numId="135">
    <w:abstractNumId w:val="128"/>
  </w:num>
  <w:num w:numId="136">
    <w:abstractNumId w:val="121"/>
  </w:num>
  <w:num w:numId="137">
    <w:abstractNumId w:val="154"/>
  </w:num>
  <w:num w:numId="138">
    <w:abstractNumId w:val="90"/>
  </w:num>
  <w:num w:numId="139">
    <w:abstractNumId w:val="134"/>
  </w:num>
  <w:num w:numId="140">
    <w:abstractNumId w:val="183"/>
  </w:num>
  <w:num w:numId="141">
    <w:abstractNumId w:val="235"/>
  </w:num>
  <w:num w:numId="142">
    <w:abstractNumId w:val="252"/>
  </w:num>
  <w:num w:numId="143">
    <w:abstractNumId w:val="34"/>
  </w:num>
  <w:num w:numId="144">
    <w:abstractNumId w:val="333"/>
  </w:num>
  <w:num w:numId="145">
    <w:abstractNumId w:val="65"/>
  </w:num>
  <w:num w:numId="146">
    <w:abstractNumId w:val="163"/>
  </w:num>
  <w:num w:numId="147">
    <w:abstractNumId w:val="41"/>
  </w:num>
  <w:num w:numId="148">
    <w:abstractNumId w:val="229"/>
  </w:num>
  <w:num w:numId="149">
    <w:abstractNumId w:val="274"/>
  </w:num>
  <w:num w:numId="150">
    <w:abstractNumId w:val="338"/>
  </w:num>
  <w:num w:numId="151">
    <w:abstractNumId w:val="207"/>
  </w:num>
  <w:num w:numId="152">
    <w:abstractNumId w:val="181"/>
  </w:num>
  <w:num w:numId="153">
    <w:abstractNumId w:val="67"/>
  </w:num>
  <w:num w:numId="154">
    <w:abstractNumId w:val="361"/>
  </w:num>
  <w:num w:numId="155">
    <w:abstractNumId w:val="279"/>
  </w:num>
  <w:num w:numId="156">
    <w:abstractNumId w:val="231"/>
  </w:num>
  <w:num w:numId="157">
    <w:abstractNumId w:val="132"/>
  </w:num>
  <w:num w:numId="158">
    <w:abstractNumId w:val="33"/>
  </w:num>
  <w:num w:numId="159">
    <w:abstractNumId w:val="48"/>
  </w:num>
  <w:num w:numId="160">
    <w:abstractNumId w:val="159"/>
  </w:num>
  <w:num w:numId="161">
    <w:abstractNumId w:val="366"/>
  </w:num>
  <w:num w:numId="162">
    <w:abstractNumId w:val="59"/>
  </w:num>
  <w:num w:numId="163">
    <w:abstractNumId w:val="215"/>
  </w:num>
  <w:num w:numId="164">
    <w:abstractNumId w:val="31"/>
  </w:num>
  <w:num w:numId="165">
    <w:abstractNumId w:val="145"/>
  </w:num>
  <w:num w:numId="166">
    <w:abstractNumId w:val="3"/>
  </w:num>
  <w:num w:numId="167">
    <w:abstractNumId w:val="64"/>
  </w:num>
  <w:num w:numId="168">
    <w:abstractNumId w:val="125"/>
  </w:num>
  <w:num w:numId="169">
    <w:abstractNumId w:val="123"/>
  </w:num>
  <w:num w:numId="170">
    <w:abstractNumId w:val="364"/>
  </w:num>
  <w:num w:numId="171">
    <w:abstractNumId w:val="169"/>
  </w:num>
  <w:num w:numId="172">
    <w:abstractNumId w:val="350"/>
  </w:num>
  <w:num w:numId="173">
    <w:abstractNumId w:val="97"/>
  </w:num>
  <w:num w:numId="174">
    <w:abstractNumId w:val="49"/>
  </w:num>
  <w:num w:numId="175">
    <w:abstractNumId w:val="297"/>
  </w:num>
  <w:num w:numId="176">
    <w:abstractNumId w:val="119"/>
  </w:num>
  <w:num w:numId="177">
    <w:abstractNumId w:val="312"/>
  </w:num>
  <w:num w:numId="178">
    <w:abstractNumId w:val="286"/>
  </w:num>
  <w:num w:numId="179">
    <w:abstractNumId w:val="294"/>
  </w:num>
  <w:num w:numId="180">
    <w:abstractNumId w:val="109"/>
  </w:num>
  <w:num w:numId="181">
    <w:abstractNumId w:val="80"/>
  </w:num>
  <w:num w:numId="182">
    <w:abstractNumId w:val="24"/>
  </w:num>
  <w:num w:numId="183">
    <w:abstractNumId w:val="187"/>
  </w:num>
  <w:num w:numId="184">
    <w:abstractNumId w:val="348"/>
  </w:num>
  <w:num w:numId="185">
    <w:abstractNumId w:val="86"/>
  </w:num>
  <w:num w:numId="186">
    <w:abstractNumId w:val="77"/>
  </w:num>
  <w:num w:numId="187">
    <w:abstractNumId w:val="43"/>
  </w:num>
  <w:num w:numId="188">
    <w:abstractNumId w:val="5"/>
  </w:num>
  <w:num w:numId="189">
    <w:abstractNumId w:val="22"/>
  </w:num>
  <w:num w:numId="190">
    <w:abstractNumId w:val="368"/>
  </w:num>
  <w:num w:numId="191">
    <w:abstractNumId w:val="290"/>
  </w:num>
  <w:num w:numId="192">
    <w:abstractNumId w:val="103"/>
  </w:num>
  <w:num w:numId="193">
    <w:abstractNumId w:val="359"/>
  </w:num>
  <w:num w:numId="194">
    <w:abstractNumId w:val="62"/>
  </w:num>
  <w:num w:numId="195">
    <w:abstractNumId w:val="341"/>
  </w:num>
  <w:num w:numId="196">
    <w:abstractNumId w:val="89"/>
  </w:num>
  <w:num w:numId="197">
    <w:abstractNumId w:val="92"/>
  </w:num>
  <w:num w:numId="198">
    <w:abstractNumId w:val="289"/>
  </w:num>
  <w:num w:numId="199">
    <w:abstractNumId w:val="47"/>
  </w:num>
  <w:num w:numId="200">
    <w:abstractNumId w:val="358"/>
  </w:num>
  <w:num w:numId="201">
    <w:abstractNumId w:val="266"/>
  </w:num>
  <w:num w:numId="202">
    <w:abstractNumId w:val="76"/>
  </w:num>
  <w:num w:numId="203">
    <w:abstractNumId w:val="63"/>
  </w:num>
  <w:num w:numId="204">
    <w:abstractNumId w:val="116"/>
  </w:num>
  <w:num w:numId="205">
    <w:abstractNumId w:val="61"/>
  </w:num>
  <w:num w:numId="206">
    <w:abstractNumId w:val="108"/>
  </w:num>
  <w:num w:numId="207">
    <w:abstractNumId w:val="253"/>
  </w:num>
  <w:num w:numId="208">
    <w:abstractNumId w:val="17"/>
  </w:num>
  <w:num w:numId="209">
    <w:abstractNumId w:val="362"/>
  </w:num>
  <w:num w:numId="210">
    <w:abstractNumId w:val="113"/>
  </w:num>
  <w:num w:numId="211">
    <w:abstractNumId w:val="330"/>
  </w:num>
  <w:num w:numId="212">
    <w:abstractNumId w:val="140"/>
  </w:num>
  <w:num w:numId="213">
    <w:abstractNumId w:val="250"/>
  </w:num>
  <w:num w:numId="214">
    <w:abstractNumId w:val="193"/>
  </w:num>
  <w:num w:numId="215">
    <w:abstractNumId w:val="85"/>
  </w:num>
  <w:num w:numId="216">
    <w:abstractNumId w:val="141"/>
  </w:num>
  <w:num w:numId="217">
    <w:abstractNumId w:val="162"/>
  </w:num>
  <w:num w:numId="218">
    <w:abstractNumId w:val="73"/>
  </w:num>
  <w:num w:numId="219">
    <w:abstractNumId w:val="118"/>
  </w:num>
  <w:num w:numId="220">
    <w:abstractNumId w:val="211"/>
  </w:num>
  <w:num w:numId="221">
    <w:abstractNumId w:val="224"/>
  </w:num>
  <w:num w:numId="222">
    <w:abstractNumId w:val="325"/>
  </w:num>
  <w:num w:numId="223">
    <w:abstractNumId w:val="242"/>
  </w:num>
  <w:num w:numId="224">
    <w:abstractNumId w:val="38"/>
  </w:num>
  <w:num w:numId="225">
    <w:abstractNumId w:val="99"/>
  </w:num>
  <w:num w:numId="226">
    <w:abstractNumId w:val="151"/>
  </w:num>
  <w:num w:numId="227">
    <w:abstractNumId w:val="268"/>
  </w:num>
  <w:num w:numId="228">
    <w:abstractNumId w:val="304"/>
  </w:num>
  <w:num w:numId="229">
    <w:abstractNumId w:val="185"/>
  </w:num>
  <w:num w:numId="230">
    <w:abstractNumId w:val="29"/>
  </w:num>
  <w:num w:numId="231">
    <w:abstractNumId w:val="355"/>
  </w:num>
  <w:num w:numId="232">
    <w:abstractNumId w:val="53"/>
  </w:num>
  <w:num w:numId="233">
    <w:abstractNumId w:val="27"/>
  </w:num>
  <w:num w:numId="234">
    <w:abstractNumId w:val="150"/>
  </w:num>
  <w:num w:numId="235">
    <w:abstractNumId w:val="254"/>
  </w:num>
  <w:num w:numId="236">
    <w:abstractNumId w:val="212"/>
  </w:num>
  <w:num w:numId="237">
    <w:abstractNumId w:val="158"/>
  </w:num>
  <w:num w:numId="238">
    <w:abstractNumId w:val="136"/>
  </w:num>
  <w:num w:numId="239">
    <w:abstractNumId w:val="180"/>
  </w:num>
  <w:num w:numId="240">
    <w:abstractNumId w:val="190"/>
  </w:num>
  <w:num w:numId="241">
    <w:abstractNumId w:val="232"/>
  </w:num>
  <w:num w:numId="242">
    <w:abstractNumId w:val="201"/>
  </w:num>
  <w:num w:numId="243">
    <w:abstractNumId w:val="213"/>
  </w:num>
  <w:num w:numId="244">
    <w:abstractNumId w:val="56"/>
  </w:num>
  <w:num w:numId="245">
    <w:abstractNumId w:val="276"/>
  </w:num>
  <w:num w:numId="246">
    <w:abstractNumId w:val="354"/>
  </w:num>
  <w:num w:numId="247">
    <w:abstractNumId w:val="327"/>
  </w:num>
  <w:num w:numId="248">
    <w:abstractNumId w:val="365"/>
  </w:num>
  <w:num w:numId="249">
    <w:abstractNumId w:val="96"/>
  </w:num>
  <w:num w:numId="250">
    <w:abstractNumId w:val="66"/>
  </w:num>
  <w:num w:numId="251">
    <w:abstractNumId w:val="144"/>
  </w:num>
  <w:num w:numId="252">
    <w:abstractNumId w:val="142"/>
  </w:num>
  <w:num w:numId="253">
    <w:abstractNumId w:val="257"/>
  </w:num>
  <w:num w:numId="254">
    <w:abstractNumId w:val="192"/>
  </w:num>
  <w:num w:numId="255">
    <w:abstractNumId w:val="6"/>
  </w:num>
  <w:num w:numId="256">
    <w:abstractNumId w:val="197"/>
  </w:num>
  <w:num w:numId="257">
    <w:abstractNumId w:val="203"/>
  </w:num>
  <w:num w:numId="258">
    <w:abstractNumId w:val="263"/>
  </w:num>
  <w:num w:numId="259">
    <w:abstractNumId w:val="313"/>
  </w:num>
  <w:num w:numId="260">
    <w:abstractNumId w:val="301"/>
  </w:num>
  <w:num w:numId="261">
    <w:abstractNumId w:val="147"/>
  </w:num>
  <w:num w:numId="262">
    <w:abstractNumId w:val="264"/>
  </w:num>
  <w:num w:numId="263">
    <w:abstractNumId w:val="280"/>
  </w:num>
  <w:num w:numId="264">
    <w:abstractNumId w:val="299"/>
  </w:num>
  <w:num w:numId="265">
    <w:abstractNumId w:val="298"/>
  </w:num>
  <w:num w:numId="266">
    <w:abstractNumId w:val="198"/>
  </w:num>
  <w:num w:numId="267">
    <w:abstractNumId w:val="153"/>
  </w:num>
  <w:num w:numId="268">
    <w:abstractNumId w:val="329"/>
  </w:num>
  <w:num w:numId="269">
    <w:abstractNumId w:val="339"/>
  </w:num>
  <w:num w:numId="270">
    <w:abstractNumId w:val="135"/>
  </w:num>
  <w:num w:numId="271">
    <w:abstractNumId w:val="262"/>
  </w:num>
  <w:num w:numId="272">
    <w:abstractNumId w:val="37"/>
  </w:num>
  <w:num w:numId="273">
    <w:abstractNumId w:val="319"/>
  </w:num>
  <w:num w:numId="274">
    <w:abstractNumId w:val="111"/>
  </w:num>
  <w:num w:numId="275">
    <w:abstractNumId w:val="219"/>
  </w:num>
  <w:num w:numId="276">
    <w:abstractNumId w:val="35"/>
  </w:num>
  <w:num w:numId="277">
    <w:abstractNumId w:val="202"/>
  </w:num>
  <w:num w:numId="278">
    <w:abstractNumId w:val="191"/>
  </w:num>
  <w:num w:numId="279">
    <w:abstractNumId w:val="328"/>
  </w:num>
  <w:num w:numId="280">
    <w:abstractNumId w:val="221"/>
  </w:num>
  <w:num w:numId="281">
    <w:abstractNumId w:val="217"/>
  </w:num>
  <w:num w:numId="282">
    <w:abstractNumId w:val="184"/>
  </w:num>
  <w:num w:numId="283">
    <w:abstractNumId w:val="194"/>
  </w:num>
  <w:num w:numId="284">
    <w:abstractNumId w:val="369"/>
  </w:num>
  <w:num w:numId="285">
    <w:abstractNumId w:val="50"/>
  </w:num>
  <w:num w:numId="286">
    <w:abstractNumId w:val="98"/>
  </w:num>
  <w:num w:numId="287">
    <w:abstractNumId w:val="175"/>
  </w:num>
  <w:num w:numId="288">
    <w:abstractNumId w:val="295"/>
  </w:num>
  <w:num w:numId="289">
    <w:abstractNumId w:val="101"/>
  </w:num>
  <w:num w:numId="290">
    <w:abstractNumId w:val="218"/>
  </w:num>
  <w:num w:numId="291">
    <w:abstractNumId w:val="303"/>
  </w:num>
  <w:num w:numId="292">
    <w:abstractNumId w:val="87"/>
  </w:num>
  <w:num w:numId="293">
    <w:abstractNumId w:val="45"/>
  </w:num>
  <w:num w:numId="294">
    <w:abstractNumId w:val="2"/>
  </w:num>
  <w:num w:numId="295">
    <w:abstractNumId w:val="104"/>
  </w:num>
  <w:num w:numId="296">
    <w:abstractNumId w:val="11"/>
  </w:num>
  <w:num w:numId="297">
    <w:abstractNumId w:val="46"/>
  </w:num>
  <w:num w:numId="298">
    <w:abstractNumId w:val="357"/>
  </w:num>
  <w:num w:numId="299">
    <w:abstractNumId w:val="351"/>
  </w:num>
  <w:num w:numId="300">
    <w:abstractNumId w:val="331"/>
  </w:num>
  <w:num w:numId="301">
    <w:abstractNumId w:val="321"/>
  </w:num>
  <w:num w:numId="302">
    <w:abstractNumId w:val="326"/>
  </w:num>
  <w:num w:numId="303">
    <w:abstractNumId w:val="94"/>
  </w:num>
  <w:num w:numId="304">
    <w:abstractNumId w:val="340"/>
  </w:num>
  <w:num w:numId="305">
    <w:abstractNumId w:val="120"/>
  </w:num>
  <w:num w:numId="306">
    <w:abstractNumId w:val="1"/>
  </w:num>
  <w:num w:numId="307">
    <w:abstractNumId w:val="334"/>
  </w:num>
  <w:num w:numId="308">
    <w:abstractNumId w:val="259"/>
  </w:num>
  <w:num w:numId="309">
    <w:abstractNumId w:val="143"/>
  </w:num>
  <w:num w:numId="310">
    <w:abstractNumId w:val="248"/>
  </w:num>
  <w:num w:numId="311">
    <w:abstractNumId w:val="245"/>
  </w:num>
  <w:num w:numId="312">
    <w:abstractNumId w:val="267"/>
  </w:num>
  <w:num w:numId="313">
    <w:abstractNumId w:val="246"/>
  </w:num>
  <w:num w:numId="314">
    <w:abstractNumId w:val="14"/>
  </w:num>
  <w:num w:numId="315">
    <w:abstractNumId w:val="275"/>
  </w:num>
  <w:num w:numId="316">
    <w:abstractNumId w:val="28"/>
  </w:num>
  <w:num w:numId="317">
    <w:abstractNumId w:val="247"/>
  </w:num>
  <w:num w:numId="318">
    <w:abstractNumId w:val="230"/>
  </w:num>
  <w:num w:numId="319">
    <w:abstractNumId w:val="311"/>
  </w:num>
  <w:num w:numId="320">
    <w:abstractNumId w:val="79"/>
  </w:num>
  <w:num w:numId="321">
    <w:abstractNumId w:val="70"/>
  </w:num>
  <w:num w:numId="322">
    <w:abstractNumId w:val="102"/>
  </w:num>
  <w:num w:numId="323">
    <w:abstractNumId w:val="172"/>
  </w:num>
  <w:num w:numId="324">
    <w:abstractNumId w:val="81"/>
  </w:num>
  <w:num w:numId="325">
    <w:abstractNumId w:val="52"/>
  </w:num>
  <w:num w:numId="326">
    <w:abstractNumId w:val="139"/>
  </w:num>
  <w:num w:numId="327">
    <w:abstractNumId w:val="243"/>
  </w:num>
  <w:num w:numId="328">
    <w:abstractNumId w:val="208"/>
  </w:num>
  <w:num w:numId="329">
    <w:abstractNumId w:val="196"/>
  </w:num>
  <w:num w:numId="330">
    <w:abstractNumId w:val="137"/>
  </w:num>
  <w:num w:numId="331">
    <w:abstractNumId w:val="292"/>
  </w:num>
  <w:num w:numId="332">
    <w:abstractNumId w:val="83"/>
  </w:num>
  <w:num w:numId="333">
    <w:abstractNumId w:val="74"/>
  </w:num>
  <w:num w:numId="334">
    <w:abstractNumId w:val="260"/>
  </w:num>
  <w:num w:numId="335">
    <w:abstractNumId w:val="367"/>
  </w:num>
  <w:num w:numId="336">
    <w:abstractNumId w:val="356"/>
  </w:num>
  <w:num w:numId="337">
    <w:abstractNumId w:val="156"/>
  </w:num>
  <w:num w:numId="338">
    <w:abstractNumId w:val="106"/>
  </w:num>
  <w:num w:numId="339">
    <w:abstractNumId w:val="133"/>
  </w:num>
  <w:num w:numId="340">
    <w:abstractNumId w:val="186"/>
  </w:num>
  <w:num w:numId="341">
    <w:abstractNumId w:val="7"/>
  </w:num>
  <w:num w:numId="342">
    <w:abstractNumId w:val="149"/>
  </w:num>
  <w:num w:numId="343">
    <w:abstractNumId w:val="68"/>
  </w:num>
  <w:num w:numId="344">
    <w:abstractNumId w:val="4"/>
  </w:num>
  <w:num w:numId="345">
    <w:abstractNumId w:val="122"/>
  </w:num>
  <w:num w:numId="346">
    <w:abstractNumId w:val="131"/>
  </w:num>
  <w:num w:numId="347">
    <w:abstractNumId w:val="177"/>
  </w:num>
  <w:num w:numId="348">
    <w:abstractNumId w:val="225"/>
  </w:num>
  <w:num w:numId="349">
    <w:abstractNumId w:val="306"/>
  </w:num>
  <w:num w:numId="350">
    <w:abstractNumId w:val="10"/>
  </w:num>
  <w:num w:numId="351">
    <w:abstractNumId w:val="302"/>
  </w:num>
  <w:num w:numId="352">
    <w:abstractNumId w:val="265"/>
  </w:num>
  <w:num w:numId="353">
    <w:abstractNumId w:val="12"/>
  </w:num>
  <w:num w:numId="354">
    <w:abstractNumId w:val="126"/>
  </w:num>
  <w:num w:numId="355">
    <w:abstractNumId w:val="318"/>
  </w:num>
  <w:num w:numId="356">
    <w:abstractNumId w:val="256"/>
  </w:num>
  <w:num w:numId="357">
    <w:abstractNumId w:val="353"/>
  </w:num>
  <w:num w:numId="358">
    <w:abstractNumId w:val="308"/>
  </w:num>
  <w:num w:numId="359">
    <w:abstractNumId w:val="173"/>
  </w:num>
  <w:num w:numId="360">
    <w:abstractNumId w:val="110"/>
  </w:num>
  <w:num w:numId="361">
    <w:abstractNumId w:val="363"/>
  </w:num>
  <w:num w:numId="362">
    <w:abstractNumId w:val="347"/>
  </w:num>
  <w:num w:numId="363">
    <w:abstractNumId w:val="278"/>
  </w:num>
  <w:num w:numId="364">
    <w:abstractNumId w:val="115"/>
  </w:num>
  <w:num w:numId="365">
    <w:abstractNumId w:val="13"/>
  </w:num>
  <w:num w:numId="366">
    <w:abstractNumId w:val="287"/>
  </w:num>
  <w:num w:numId="367">
    <w:abstractNumId w:val="54"/>
  </w:num>
  <w:num w:numId="368">
    <w:abstractNumId w:val="42"/>
  </w:num>
  <w:num w:numId="369">
    <w:abstractNumId w:val="165"/>
  </w:num>
  <w:num w:numId="370">
    <w:abstractNumId w:val="204"/>
  </w:num>
  <w:numIdMacAtCleanup w:val="3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0398"/>
    <w:rsid w:val="00012564"/>
    <w:rsid w:val="00017821"/>
    <w:rsid w:val="0002079D"/>
    <w:rsid w:val="000268F2"/>
    <w:rsid w:val="0003095B"/>
    <w:rsid w:val="00034480"/>
    <w:rsid w:val="0003477F"/>
    <w:rsid w:val="00035B0A"/>
    <w:rsid w:val="00060A7D"/>
    <w:rsid w:val="00065CD5"/>
    <w:rsid w:val="0007003B"/>
    <w:rsid w:val="000725E4"/>
    <w:rsid w:val="00081258"/>
    <w:rsid w:val="00091554"/>
    <w:rsid w:val="000A36FC"/>
    <w:rsid w:val="000B0D6C"/>
    <w:rsid w:val="000B1ACC"/>
    <w:rsid w:val="000B1C1C"/>
    <w:rsid w:val="000B454C"/>
    <w:rsid w:val="000B6CE2"/>
    <w:rsid w:val="000B752E"/>
    <w:rsid w:val="000C4451"/>
    <w:rsid w:val="000E4928"/>
    <w:rsid w:val="000E4A2B"/>
    <w:rsid w:val="000E570B"/>
    <w:rsid w:val="000E67E6"/>
    <w:rsid w:val="000F381D"/>
    <w:rsid w:val="001009A5"/>
    <w:rsid w:val="0010675C"/>
    <w:rsid w:val="00112D09"/>
    <w:rsid w:val="00114B32"/>
    <w:rsid w:val="00115900"/>
    <w:rsid w:val="001231B2"/>
    <w:rsid w:val="00141CAB"/>
    <w:rsid w:val="001422E3"/>
    <w:rsid w:val="001478A4"/>
    <w:rsid w:val="00150487"/>
    <w:rsid w:val="00151BDE"/>
    <w:rsid w:val="00156A49"/>
    <w:rsid w:val="001576AC"/>
    <w:rsid w:val="0016095C"/>
    <w:rsid w:val="00176F52"/>
    <w:rsid w:val="00183033"/>
    <w:rsid w:val="001857C3"/>
    <w:rsid w:val="0019207A"/>
    <w:rsid w:val="001921BD"/>
    <w:rsid w:val="001A28B3"/>
    <w:rsid w:val="001C091D"/>
    <w:rsid w:val="001C1045"/>
    <w:rsid w:val="001C241D"/>
    <w:rsid w:val="001D4CA7"/>
    <w:rsid w:val="001E4112"/>
    <w:rsid w:val="001F1428"/>
    <w:rsid w:val="001F3DC2"/>
    <w:rsid w:val="00202046"/>
    <w:rsid w:val="00204D46"/>
    <w:rsid w:val="00204D79"/>
    <w:rsid w:val="00204F5D"/>
    <w:rsid w:val="00205042"/>
    <w:rsid w:val="00217FB1"/>
    <w:rsid w:val="0022460E"/>
    <w:rsid w:val="002273AE"/>
    <w:rsid w:val="0023000F"/>
    <w:rsid w:val="002343E2"/>
    <w:rsid w:val="00234965"/>
    <w:rsid w:val="0024208D"/>
    <w:rsid w:val="00244684"/>
    <w:rsid w:val="002472D8"/>
    <w:rsid w:val="0025340F"/>
    <w:rsid w:val="00274876"/>
    <w:rsid w:val="00274B37"/>
    <w:rsid w:val="00284978"/>
    <w:rsid w:val="00285B57"/>
    <w:rsid w:val="0029087F"/>
    <w:rsid w:val="002967EB"/>
    <w:rsid w:val="002A2B2D"/>
    <w:rsid w:val="002A2C6A"/>
    <w:rsid w:val="002A385C"/>
    <w:rsid w:val="002A6471"/>
    <w:rsid w:val="002A6D5F"/>
    <w:rsid w:val="002A7905"/>
    <w:rsid w:val="002B50D6"/>
    <w:rsid w:val="002D4CEA"/>
    <w:rsid w:val="002E7A6B"/>
    <w:rsid w:val="002F17F8"/>
    <w:rsid w:val="002F1CA2"/>
    <w:rsid w:val="002F7B4A"/>
    <w:rsid w:val="00304339"/>
    <w:rsid w:val="00304BED"/>
    <w:rsid w:val="00317D63"/>
    <w:rsid w:val="00321769"/>
    <w:rsid w:val="00335CDC"/>
    <w:rsid w:val="0035421D"/>
    <w:rsid w:val="003622CE"/>
    <w:rsid w:val="003629CE"/>
    <w:rsid w:val="00365D8C"/>
    <w:rsid w:val="003705C1"/>
    <w:rsid w:val="003730D5"/>
    <w:rsid w:val="003735B0"/>
    <w:rsid w:val="00373AED"/>
    <w:rsid w:val="003749B4"/>
    <w:rsid w:val="00376C51"/>
    <w:rsid w:val="00382D49"/>
    <w:rsid w:val="003900D9"/>
    <w:rsid w:val="003911B8"/>
    <w:rsid w:val="003959A0"/>
    <w:rsid w:val="003A277E"/>
    <w:rsid w:val="003A30EA"/>
    <w:rsid w:val="003B1134"/>
    <w:rsid w:val="003C2CB6"/>
    <w:rsid w:val="003C402B"/>
    <w:rsid w:val="003C4C3D"/>
    <w:rsid w:val="003C6657"/>
    <w:rsid w:val="003D1805"/>
    <w:rsid w:val="003D1FA7"/>
    <w:rsid w:val="003E231B"/>
    <w:rsid w:val="003F4A26"/>
    <w:rsid w:val="003F5030"/>
    <w:rsid w:val="003F54D5"/>
    <w:rsid w:val="0040173B"/>
    <w:rsid w:val="00402B58"/>
    <w:rsid w:val="00413A99"/>
    <w:rsid w:val="00417A45"/>
    <w:rsid w:val="00423D78"/>
    <w:rsid w:val="0042525B"/>
    <w:rsid w:val="00426825"/>
    <w:rsid w:val="00426E70"/>
    <w:rsid w:val="004338C5"/>
    <w:rsid w:val="00434487"/>
    <w:rsid w:val="00440834"/>
    <w:rsid w:val="00446475"/>
    <w:rsid w:val="0046565F"/>
    <w:rsid w:val="004739F8"/>
    <w:rsid w:val="00475BE1"/>
    <w:rsid w:val="004804C1"/>
    <w:rsid w:val="0049063F"/>
    <w:rsid w:val="004927E8"/>
    <w:rsid w:val="00497554"/>
    <w:rsid w:val="004976C8"/>
    <w:rsid w:val="004A5C19"/>
    <w:rsid w:val="004C171B"/>
    <w:rsid w:val="004C176A"/>
    <w:rsid w:val="004C1CF6"/>
    <w:rsid w:val="004D131C"/>
    <w:rsid w:val="004D4C2E"/>
    <w:rsid w:val="004D6665"/>
    <w:rsid w:val="004F0417"/>
    <w:rsid w:val="004F14CD"/>
    <w:rsid w:val="004F68ED"/>
    <w:rsid w:val="00500CF6"/>
    <w:rsid w:val="00503658"/>
    <w:rsid w:val="005108E6"/>
    <w:rsid w:val="005109DD"/>
    <w:rsid w:val="00514C18"/>
    <w:rsid w:val="005209A7"/>
    <w:rsid w:val="005240E1"/>
    <w:rsid w:val="005349AA"/>
    <w:rsid w:val="005433A5"/>
    <w:rsid w:val="005456A6"/>
    <w:rsid w:val="005557A0"/>
    <w:rsid w:val="00557B08"/>
    <w:rsid w:val="00563153"/>
    <w:rsid w:val="00574305"/>
    <w:rsid w:val="00582542"/>
    <w:rsid w:val="00587509"/>
    <w:rsid w:val="00590AD8"/>
    <w:rsid w:val="00591637"/>
    <w:rsid w:val="00596B37"/>
    <w:rsid w:val="005A0F43"/>
    <w:rsid w:val="005A1F50"/>
    <w:rsid w:val="005A6FCA"/>
    <w:rsid w:val="005C2BE2"/>
    <w:rsid w:val="005D0C61"/>
    <w:rsid w:val="005D2A35"/>
    <w:rsid w:val="005D5BE5"/>
    <w:rsid w:val="005D60F1"/>
    <w:rsid w:val="005E21A1"/>
    <w:rsid w:val="005E6EF0"/>
    <w:rsid w:val="00600454"/>
    <w:rsid w:val="006053A7"/>
    <w:rsid w:val="00605973"/>
    <w:rsid w:val="00607317"/>
    <w:rsid w:val="006077C1"/>
    <w:rsid w:val="0061547A"/>
    <w:rsid w:val="006232EC"/>
    <w:rsid w:val="00624727"/>
    <w:rsid w:val="00634D1E"/>
    <w:rsid w:val="006350AE"/>
    <w:rsid w:val="006407F8"/>
    <w:rsid w:val="006501E7"/>
    <w:rsid w:val="006507A6"/>
    <w:rsid w:val="00652B81"/>
    <w:rsid w:val="00657085"/>
    <w:rsid w:val="0065794E"/>
    <w:rsid w:val="006610A8"/>
    <w:rsid w:val="00665441"/>
    <w:rsid w:val="00665787"/>
    <w:rsid w:val="0067090F"/>
    <w:rsid w:val="00670A96"/>
    <w:rsid w:val="00674153"/>
    <w:rsid w:val="0068112E"/>
    <w:rsid w:val="00690FDB"/>
    <w:rsid w:val="00692697"/>
    <w:rsid w:val="006A25D9"/>
    <w:rsid w:val="006A6C0A"/>
    <w:rsid w:val="006C1559"/>
    <w:rsid w:val="006C1E43"/>
    <w:rsid w:val="006C2BFD"/>
    <w:rsid w:val="006C7B0E"/>
    <w:rsid w:val="006D46BC"/>
    <w:rsid w:val="006E123E"/>
    <w:rsid w:val="006E4B0E"/>
    <w:rsid w:val="006E64E6"/>
    <w:rsid w:val="006F10CE"/>
    <w:rsid w:val="006F1DE4"/>
    <w:rsid w:val="00700C5C"/>
    <w:rsid w:val="00725F59"/>
    <w:rsid w:val="00731279"/>
    <w:rsid w:val="00733738"/>
    <w:rsid w:val="00743483"/>
    <w:rsid w:val="00753DF6"/>
    <w:rsid w:val="00764112"/>
    <w:rsid w:val="007711A7"/>
    <w:rsid w:val="007721A0"/>
    <w:rsid w:val="00780CC1"/>
    <w:rsid w:val="00781526"/>
    <w:rsid w:val="007956A3"/>
    <w:rsid w:val="007A2D4F"/>
    <w:rsid w:val="007A3A71"/>
    <w:rsid w:val="007C4CBC"/>
    <w:rsid w:val="007D6883"/>
    <w:rsid w:val="007D6F0C"/>
    <w:rsid w:val="007D7416"/>
    <w:rsid w:val="007E7400"/>
    <w:rsid w:val="007F253B"/>
    <w:rsid w:val="007F2C74"/>
    <w:rsid w:val="0080448C"/>
    <w:rsid w:val="00806023"/>
    <w:rsid w:val="00807CC3"/>
    <w:rsid w:val="008146F5"/>
    <w:rsid w:val="0081546C"/>
    <w:rsid w:val="00816533"/>
    <w:rsid w:val="008265A8"/>
    <w:rsid w:val="00860D4D"/>
    <w:rsid w:val="00876450"/>
    <w:rsid w:val="00887A07"/>
    <w:rsid w:val="00891BD4"/>
    <w:rsid w:val="008A2BA0"/>
    <w:rsid w:val="008A6744"/>
    <w:rsid w:val="008B0AB2"/>
    <w:rsid w:val="008B778F"/>
    <w:rsid w:val="008C252A"/>
    <w:rsid w:val="008C48E6"/>
    <w:rsid w:val="008C6721"/>
    <w:rsid w:val="008D0017"/>
    <w:rsid w:val="008D08B3"/>
    <w:rsid w:val="008D2288"/>
    <w:rsid w:val="008D23E6"/>
    <w:rsid w:val="008E10BB"/>
    <w:rsid w:val="008E718E"/>
    <w:rsid w:val="008F3417"/>
    <w:rsid w:val="00904352"/>
    <w:rsid w:val="00906696"/>
    <w:rsid w:val="00914475"/>
    <w:rsid w:val="009205F6"/>
    <w:rsid w:val="00930A24"/>
    <w:rsid w:val="009324A3"/>
    <w:rsid w:val="009416C7"/>
    <w:rsid w:val="00945FA4"/>
    <w:rsid w:val="009551FB"/>
    <w:rsid w:val="009756CA"/>
    <w:rsid w:val="00975ACF"/>
    <w:rsid w:val="00984163"/>
    <w:rsid w:val="00990430"/>
    <w:rsid w:val="00995C7D"/>
    <w:rsid w:val="00996E73"/>
    <w:rsid w:val="009A4FF3"/>
    <w:rsid w:val="009B0258"/>
    <w:rsid w:val="009B5A3E"/>
    <w:rsid w:val="009B6305"/>
    <w:rsid w:val="009C0A53"/>
    <w:rsid w:val="009D0344"/>
    <w:rsid w:val="009D79A2"/>
    <w:rsid w:val="009E2C62"/>
    <w:rsid w:val="009E2E86"/>
    <w:rsid w:val="009E402F"/>
    <w:rsid w:val="009F2DE2"/>
    <w:rsid w:val="009F3D0B"/>
    <w:rsid w:val="009F3F0A"/>
    <w:rsid w:val="00A014AE"/>
    <w:rsid w:val="00A13B7B"/>
    <w:rsid w:val="00A268E9"/>
    <w:rsid w:val="00A27458"/>
    <w:rsid w:val="00A30436"/>
    <w:rsid w:val="00A33195"/>
    <w:rsid w:val="00A333DC"/>
    <w:rsid w:val="00A46B57"/>
    <w:rsid w:val="00A616BC"/>
    <w:rsid w:val="00A64A41"/>
    <w:rsid w:val="00A75E56"/>
    <w:rsid w:val="00A76E7B"/>
    <w:rsid w:val="00A817CE"/>
    <w:rsid w:val="00A82A31"/>
    <w:rsid w:val="00AA41C0"/>
    <w:rsid w:val="00AB19F3"/>
    <w:rsid w:val="00AB45C5"/>
    <w:rsid w:val="00AB678A"/>
    <w:rsid w:val="00AC1AB4"/>
    <w:rsid w:val="00AC6FFF"/>
    <w:rsid w:val="00AC7853"/>
    <w:rsid w:val="00AD3FB6"/>
    <w:rsid w:val="00AE1213"/>
    <w:rsid w:val="00AF6C81"/>
    <w:rsid w:val="00AF7A6A"/>
    <w:rsid w:val="00B00174"/>
    <w:rsid w:val="00B03B6F"/>
    <w:rsid w:val="00B1168A"/>
    <w:rsid w:val="00B141D4"/>
    <w:rsid w:val="00B156C6"/>
    <w:rsid w:val="00B171BF"/>
    <w:rsid w:val="00B3245F"/>
    <w:rsid w:val="00B343A8"/>
    <w:rsid w:val="00B6451F"/>
    <w:rsid w:val="00B675A1"/>
    <w:rsid w:val="00B6798B"/>
    <w:rsid w:val="00B732FA"/>
    <w:rsid w:val="00B95B34"/>
    <w:rsid w:val="00B95DD7"/>
    <w:rsid w:val="00B97D56"/>
    <w:rsid w:val="00BA33EA"/>
    <w:rsid w:val="00BB2ABA"/>
    <w:rsid w:val="00BC0FD0"/>
    <w:rsid w:val="00BC22AE"/>
    <w:rsid w:val="00BC3CDA"/>
    <w:rsid w:val="00BC456E"/>
    <w:rsid w:val="00BC5F3C"/>
    <w:rsid w:val="00BC6C3B"/>
    <w:rsid w:val="00BD3B76"/>
    <w:rsid w:val="00BE0864"/>
    <w:rsid w:val="00C0016B"/>
    <w:rsid w:val="00C01CC7"/>
    <w:rsid w:val="00C03030"/>
    <w:rsid w:val="00C119A8"/>
    <w:rsid w:val="00C11E85"/>
    <w:rsid w:val="00C1419F"/>
    <w:rsid w:val="00C15E92"/>
    <w:rsid w:val="00C21518"/>
    <w:rsid w:val="00C2574D"/>
    <w:rsid w:val="00C263D8"/>
    <w:rsid w:val="00C26747"/>
    <w:rsid w:val="00C418F6"/>
    <w:rsid w:val="00C42945"/>
    <w:rsid w:val="00C467B1"/>
    <w:rsid w:val="00C501B2"/>
    <w:rsid w:val="00C503C3"/>
    <w:rsid w:val="00C536B7"/>
    <w:rsid w:val="00C57D77"/>
    <w:rsid w:val="00C60B03"/>
    <w:rsid w:val="00C60F5D"/>
    <w:rsid w:val="00C61CC9"/>
    <w:rsid w:val="00C632DA"/>
    <w:rsid w:val="00C646BB"/>
    <w:rsid w:val="00C747D0"/>
    <w:rsid w:val="00C76320"/>
    <w:rsid w:val="00C85061"/>
    <w:rsid w:val="00C865AB"/>
    <w:rsid w:val="00C924C2"/>
    <w:rsid w:val="00CA092B"/>
    <w:rsid w:val="00CA7217"/>
    <w:rsid w:val="00CB1D17"/>
    <w:rsid w:val="00CC2BA1"/>
    <w:rsid w:val="00CC530C"/>
    <w:rsid w:val="00CD039F"/>
    <w:rsid w:val="00CD474A"/>
    <w:rsid w:val="00CD485D"/>
    <w:rsid w:val="00CE3C1C"/>
    <w:rsid w:val="00CF7C7E"/>
    <w:rsid w:val="00D01141"/>
    <w:rsid w:val="00D24F78"/>
    <w:rsid w:val="00D3644D"/>
    <w:rsid w:val="00D40139"/>
    <w:rsid w:val="00D41895"/>
    <w:rsid w:val="00D47EF0"/>
    <w:rsid w:val="00D516A8"/>
    <w:rsid w:val="00D54B7F"/>
    <w:rsid w:val="00D85F6C"/>
    <w:rsid w:val="00D92441"/>
    <w:rsid w:val="00DA0506"/>
    <w:rsid w:val="00DA2565"/>
    <w:rsid w:val="00DA698A"/>
    <w:rsid w:val="00DB141A"/>
    <w:rsid w:val="00DC6CD2"/>
    <w:rsid w:val="00DD557A"/>
    <w:rsid w:val="00DE407F"/>
    <w:rsid w:val="00DE43C7"/>
    <w:rsid w:val="00DE45EC"/>
    <w:rsid w:val="00DE668A"/>
    <w:rsid w:val="00DE6EC3"/>
    <w:rsid w:val="00DF09BB"/>
    <w:rsid w:val="00DF11DF"/>
    <w:rsid w:val="00DF19FE"/>
    <w:rsid w:val="00DF6DB9"/>
    <w:rsid w:val="00E11776"/>
    <w:rsid w:val="00E13986"/>
    <w:rsid w:val="00E1663D"/>
    <w:rsid w:val="00E31B41"/>
    <w:rsid w:val="00E32EE0"/>
    <w:rsid w:val="00E372CC"/>
    <w:rsid w:val="00E50224"/>
    <w:rsid w:val="00E52D64"/>
    <w:rsid w:val="00E57432"/>
    <w:rsid w:val="00E57E69"/>
    <w:rsid w:val="00E64604"/>
    <w:rsid w:val="00E836D2"/>
    <w:rsid w:val="00E930AC"/>
    <w:rsid w:val="00E94E63"/>
    <w:rsid w:val="00EA5200"/>
    <w:rsid w:val="00EC0146"/>
    <w:rsid w:val="00EC0EB2"/>
    <w:rsid w:val="00EC1F1D"/>
    <w:rsid w:val="00ED0296"/>
    <w:rsid w:val="00ED0F7E"/>
    <w:rsid w:val="00ED427C"/>
    <w:rsid w:val="00EE527F"/>
    <w:rsid w:val="00F12150"/>
    <w:rsid w:val="00F175D9"/>
    <w:rsid w:val="00F262FF"/>
    <w:rsid w:val="00F32F10"/>
    <w:rsid w:val="00F33BE5"/>
    <w:rsid w:val="00F4055C"/>
    <w:rsid w:val="00F408E2"/>
    <w:rsid w:val="00F416E9"/>
    <w:rsid w:val="00F42A37"/>
    <w:rsid w:val="00F50C1B"/>
    <w:rsid w:val="00F55332"/>
    <w:rsid w:val="00F607C3"/>
    <w:rsid w:val="00F673B5"/>
    <w:rsid w:val="00F67ED7"/>
    <w:rsid w:val="00F72CEC"/>
    <w:rsid w:val="00F72FE3"/>
    <w:rsid w:val="00F85993"/>
    <w:rsid w:val="00F96D20"/>
    <w:rsid w:val="00FA3EE8"/>
    <w:rsid w:val="00FA66B4"/>
    <w:rsid w:val="00FB1971"/>
    <w:rsid w:val="00FB60A8"/>
    <w:rsid w:val="00FD43A5"/>
    <w:rsid w:val="00FE02F0"/>
    <w:rsid w:val="00FE535A"/>
    <w:rsid w:val="00FF10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qFormat/>
    <w:rsid w:val="003F54D5"/>
    <w:pPr>
      <w:keepNext/>
      <w:widowControl w:val="0"/>
      <w:spacing w:before="240" w:after="60"/>
      <w:outlineLvl w:val="1"/>
    </w:pPr>
    <w:rPr>
      <w:rFonts w:ascii="Arial" w:hAnsi="Arial" w:cs="Arial"/>
      <w:b/>
      <w:bCs/>
      <w:i/>
      <w:iCs/>
      <w:sz w:val="28"/>
      <w:szCs w:val="28"/>
    </w:rPr>
  </w:style>
  <w:style w:type="paragraph" w:styleId="3">
    <w:name w:val="heading 3"/>
    <w:aliases w:val=" Знак"/>
    <w:basedOn w:val="a0"/>
    <w:next w:val="a0"/>
    <w:link w:val="30"/>
    <w:qFormat/>
    <w:rsid w:val="00C501B2"/>
    <w:pPr>
      <w:keepNext/>
      <w:spacing w:before="240" w:after="60"/>
      <w:outlineLvl w:val="2"/>
    </w:pPr>
    <w:rPr>
      <w:rFonts w:ascii="Arial" w:hAnsi="Arial" w:cs="Arial"/>
      <w:b/>
      <w:bCs/>
      <w:sz w:val="26"/>
      <w:szCs w:val="26"/>
    </w:rPr>
  </w:style>
  <w:style w:type="paragraph" w:styleId="4">
    <w:name w:val="heading 4"/>
    <w:basedOn w:val="a0"/>
    <w:next w:val="a0"/>
    <w:link w:val="40"/>
    <w:qFormat/>
    <w:rsid w:val="00C501B2"/>
    <w:pPr>
      <w:keepNext/>
      <w:widowControl w:val="0"/>
      <w:spacing w:before="240" w:after="60"/>
      <w:outlineLvl w:val="3"/>
    </w:pPr>
    <w:rPr>
      <w:b/>
      <w:bCs/>
      <w:sz w:val="28"/>
      <w:szCs w:val="28"/>
    </w:rPr>
  </w:style>
  <w:style w:type="paragraph" w:styleId="5">
    <w:name w:val="heading 5"/>
    <w:basedOn w:val="a0"/>
    <w:next w:val="a0"/>
    <w:link w:val="50"/>
    <w:qFormat/>
    <w:rsid w:val="00C501B2"/>
    <w:pPr>
      <w:widowControl w:val="0"/>
      <w:adjustRightInd w:val="0"/>
      <w:spacing w:before="240" w:after="60" w:line="360" w:lineRule="atLeast"/>
      <w:jc w:val="both"/>
      <w:textAlignment w:val="baseline"/>
      <w:outlineLvl w:val="4"/>
    </w:pPr>
    <w:rPr>
      <w:b/>
      <w:bCs/>
      <w:i/>
      <w:iCs/>
      <w:sz w:val="26"/>
      <w:szCs w:val="26"/>
    </w:rPr>
  </w:style>
  <w:style w:type="paragraph" w:styleId="6">
    <w:name w:val="heading 6"/>
    <w:basedOn w:val="a0"/>
    <w:next w:val="a0"/>
    <w:link w:val="60"/>
    <w:qFormat/>
    <w:rsid w:val="00C501B2"/>
    <w:pPr>
      <w:widowControl w:val="0"/>
      <w:spacing w:before="240" w:after="60"/>
      <w:outlineLvl w:val="5"/>
    </w:pPr>
    <w:rPr>
      <w:b/>
      <w:bCs/>
      <w:sz w:val="22"/>
      <w:szCs w:val="22"/>
    </w:rPr>
  </w:style>
  <w:style w:type="paragraph" w:styleId="7">
    <w:name w:val="heading 7"/>
    <w:basedOn w:val="a0"/>
    <w:next w:val="a0"/>
    <w:link w:val="70"/>
    <w:qFormat/>
    <w:rsid w:val="00C501B2"/>
    <w:pPr>
      <w:widowControl w:val="0"/>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rsid w:val="007E7400"/>
    <w:pPr>
      <w:spacing w:before="100" w:beforeAutospacing="1" w:after="100" w:afterAutospacing="1"/>
      <w:jc w:val="both"/>
    </w:pPr>
    <w:rPr>
      <w:rFonts w:ascii="Verdana" w:hAnsi="Verdana"/>
      <w:sz w:val="17"/>
      <w:szCs w:val="17"/>
    </w:rPr>
  </w:style>
  <w:style w:type="paragraph" w:styleId="a6">
    <w:name w:val="List Paragraph"/>
    <w:basedOn w:val="a0"/>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1"/>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0"/>
    <w:uiPriority w:val="39"/>
    <w:unhideWhenUsed/>
    <w:qFormat/>
    <w:rsid w:val="007E7400"/>
    <w:pPr>
      <w:spacing w:line="259" w:lineRule="auto"/>
      <w:outlineLvl w:val="9"/>
    </w:pPr>
  </w:style>
  <w:style w:type="paragraph" w:styleId="11">
    <w:name w:val="toc 1"/>
    <w:basedOn w:val="a0"/>
    <w:next w:val="a0"/>
    <w:autoRedefine/>
    <w:uiPriority w:val="39"/>
    <w:unhideWhenUsed/>
    <w:rsid w:val="007E7400"/>
    <w:pPr>
      <w:spacing w:after="100"/>
    </w:pPr>
  </w:style>
  <w:style w:type="character" w:styleId="a8">
    <w:name w:val="Hyperlink"/>
    <w:basedOn w:val="a1"/>
    <w:unhideWhenUsed/>
    <w:rsid w:val="007E7400"/>
    <w:rPr>
      <w:color w:val="0563C1" w:themeColor="hyperlink"/>
      <w:u w:val="single"/>
    </w:rPr>
  </w:style>
  <w:style w:type="paragraph" w:styleId="a9">
    <w:name w:val="header"/>
    <w:basedOn w:val="a0"/>
    <w:link w:val="aa"/>
    <w:unhideWhenUsed/>
    <w:rsid w:val="007E7400"/>
    <w:pPr>
      <w:tabs>
        <w:tab w:val="center" w:pos="4677"/>
        <w:tab w:val="right" w:pos="9355"/>
      </w:tabs>
    </w:pPr>
  </w:style>
  <w:style w:type="character" w:customStyle="1" w:styleId="aa">
    <w:name w:val="Верхний колонтитул Знак"/>
    <w:basedOn w:val="a1"/>
    <w:link w:val="a9"/>
    <w:rsid w:val="007E7400"/>
    <w:rPr>
      <w:rFonts w:ascii="Times New Roman" w:eastAsia="Times New Roman" w:hAnsi="Times New Roman" w:cs="Times New Roman"/>
      <w:sz w:val="24"/>
      <w:szCs w:val="24"/>
      <w:lang w:eastAsia="ru-RU"/>
    </w:rPr>
  </w:style>
  <w:style w:type="paragraph" w:styleId="ab">
    <w:name w:val="footer"/>
    <w:basedOn w:val="a0"/>
    <w:link w:val="ac"/>
    <w:unhideWhenUsed/>
    <w:rsid w:val="007E7400"/>
    <w:pPr>
      <w:tabs>
        <w:tab w:val="center" w:pos="4677"/>
        <w:tab w:val="right" w:pos="9355"/>
      </w:tabs>
    </w:pPr>
  </w:style>
  <w:style w:type="character" w:customStyle="1" w:styleId="ac">
    <w:name w:val="Нижний колонтитул Знак"/>
    <w:basedOn w:val="a1"/>
    <w:link w:val="ab"/>
    <w:uiPriority w:val="99"/>
    <w:rsid w:val="007E7400"/>
    <w:rPr>
      <w:rFonts w:ascii="Times New Roman" w:eastAsia="Times New Roman" w:hAnsi="Times New Roman" w:cs="Times New Roman"/>
      <w:sz w:val="24"/>
      <w:szCs w:val="24"/>
      <w:lang w:eastAsia="ru-RU"/>
    </w:rPr>
  </w:style>
  <w:style w:type="paragraph" w:styleId="ad">
    <w:name w:val="Balloon Text"/>
    <w:basedOn w:val="a0"/>
    <w:link w:val="ae"/>
    <w:semiHidden/>
    <w:unhideWhenUsed/>
    <w:rsid w:val="002F7B4A"/>
    <w:rPr>
      <w:rFonts w:ascii="Segoe UI" w:hAnsi="Segoe UI" w:cs="Segoe UI"/>
      <w:sz w:val="18"/>
      <w:szCs w:val="18"/>
    </w:rPr>
  </w:style>
  <w:style w:type="character" w:customStyle="1" w:styleId="ae">
    <w:name w:val="Текст выноски Знак"/>
    <w:basedOn w:val="a1"/>
    <w:link w:val="ad"/>
    <w:uiPriority w:val="99"/>
    <w:semiHidden/>
    <w:rsid w:val="002F7B4A"/>
    <w:rPr>
      <w:rFonts w:ascii="Segoe UI" w:eastAsia="Times New Roman" w:hAnsi="Segoe UI" w:cs="Segoe UI"/>
      <w:sz w:val="18"/>
      <w:szCs w:val="18"/>
      <w:lang w:eastAsia="ru-RU"/>
    </w:rPr>
  </w:style>
  <w:style w:type="paragraph" w:styleId="af">
    <w:name w:val="Plain Text"/>
    <w:aliases w:val="Знак"/>
    <w:basedOn w:val="a0"/>
    <w:link w:val="af0"/>
    <w:uiPriority w:val="99"/>
    <w:rsid w:val="003D1FA7"/>
    <w:rPr>
      <w:rFonts w:ascii="Courier New" w:hAnsi="Courier New" w:cs="Courier New"/>
      <w:sz w:val="20"/>
      <w:szCs w:val="20"/>
    </w:rPr>
  </w:style>
  <w:style w:type="character" w:customStyle="1" w:styleId="af0">
    <w:name w:val="Текст Знак"/>
    <w:aliases w:val="Знак Знак"/>
    <w:basedOn w:val="a1"/>
    <w:link w:val="af"/>
    <w:uiPriority w:val="99"/>
    <w:rsid w:val="003D1FA7"/>
    <w:rPr>
      <w:rFonts w:ascii="Courier New" w:eastAsia="Times New Roman" w:hAnsi="Courier New" w:cs="Courier New"/>
      <w:sz w:val="20"/>
      <w:szCs w:val="20"/>
      <w:lang w:eastAsia="ru-RU"/>
    </w:rPr>
  </w:style>
  <w:style w:type="table" w:customStyle="1" w:styleId="12">
    <w:name w:val="Сетка таблицы1"/>
    <w:basedOn w:val="a2"/>
    <w:next w:val="a4"/>
    <w:uiPriority w:val="59"/>
    <w:rsid w:val="003D1FA7"/>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4"/>
    <w:uiPriority w:val="59"/>
    <w:rsid w:val="00FB60A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0"/>
    <w:rsid w:val="00FB60A8"/>
    <w:pPr>
      <w:widowControl w:val="0"/>
      <w:ind w:firstLine="284"/>
      <w:jc w:val="center"/>
    </w:pPr>
    <w:rPr>
      <w:sz w:val="20"/>
      <w:szCs w:val="20"/>
    </w:rPr>
  </w:style>
  <w:style w:type="paragraph" w:styleId="af1">
    <w:name w:val="Body Text Indent"/>
    <w:basedOn w:val="a0"/>
    <w:link w:val="af2"/>
    <w:rsid w:val="00FB60A8"/>
    <w:pPr>
      <w:widowControl w:val="0"/>
      <w:spacing w:after="120"/>
      <w:ind w:left="283"/>
    </w:pPr>
    <w:rPr>
      <w:sz w:val="20"/>
      <w:szCs w:val="20"/>
    </w:rPr>
  </w:style>
  <w:style w:type="character" w:customStyle="1" w:styleId="af2">
    <w:name w:val="Основной текст с отступом Знак"/>
    <w:basedOn w:val="a1"/>
    <w:link w:val="af1"/>
    <w:rsid w:val="00FB60A8"/>
    <w:rPr>
      <w:rFonts w:ascii="Times New Roman" w:eastAsia="Times New Roman" w:hAnsi="Times New Roman" w:cs="Times New Roman"/>
      <w:sz w:val="20"/>
      <w:szCs w:val="20"/>
      <w:lang w:eastAsia="ru-RU"/>
    </w:rPr>
  </w:style>
  <w:style w:type="paragraph" w:customStyle="1" w:styleId="31">
    <w:name w:val="Основной текст с отступом 31"/>
    <w:basedOn w:val="a0"/>
    <w:rsid w:val="00FB60A8"/>
    <w:pPr>
      <w:widowControl w:val="0"/>
      <w:ind w:left="284"/>
    </w:pPr>
    <w:rPr>
      <w:sz w:val="20"/>
      <w:szCs w:val="20"/>
    </w:rPr>
  </w:style>
  <w:style w:type="table" w:customStyle="1" w:styleId="32">
    <w:name w:val="Сетка таблицы3"/>
    <w:basedOn w:val="a2"/>
    <w:next w:val="a4"/>
    <w:uiPriority w:val="59"/>
    <w:rsid w:val="00F96D2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rsid w:val="00F96D20"/>
    <w:rPr>
      <w:rFonts w:cs="Times New Roman"/>
    </w:rPr>
  </w:style>
  <w:style w:type="table" w:customStyle="1" w:styleId="41">
    <w:name w:val="Сетка таблицы4"/>
    <w:basedOn w:val="a2"/>
    <w:next w:val="a4"/>
    <w:uiPriority w:val="59"/>
    <w:rsid w:val="00FE02F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4"/>
    <w:uiPriority w:val="59"/>
    <w:rsid w:val="0008125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402B58"/>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2">
    <w:name w:val="Основной текст с отступом 22"/>
    <w:basedOn w:val="a0"/>
    <w:rsid w:val="00402B58"/>
    <w:pPr>
      <w:widowControl w:val="0"/>
      <w:ind w:firstLine="284"/>
      <w:jc w:val="center"/>
    </w:pPr>
    <w:rPr>
      <w:sz w:val="20"/>
      <w:szCs w:val="20"/>
    </w:rPr>
  </w:style>
  <w:style w:type="paragraph" w:styleId="af3">
    <w:name w:val="Body Text"/>
    <w:basedOn w:val="a0"/>
    <w:link w:val="af4"/>
    <w:rsid w:val="00402B58"/>
    <w:pPr>
      <w:widowControl w:val="0"/>
      <w:spacing w:after="120"/>
    </w:pPr>
    <w:rPr>
      <w:sz w:val="20"/>
      <w:szCs w:val="20"/>
    </w:rPr>
  </w:style>
  <w:style w:type="character" w:customStyle="1" w:styleId="af4">
    <w:name w:val="Основной текст Знак"/>
    <w:basedOn w:val="a1"/>
    <w:link w:val="af3"/>
    <w:rsid w:val="00402B58"/>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0"/>
    <w:rsid w:val="00402B58"/>
    <w:pPr>
      <w:widowControl w:val="0"/>
      <w:ind w:left="284"/>
    </w:pPr>
    <w:rPr>
      <w:sz w:val="20"/>
      <w:szCs w:val="20"/>
    </w:rPr>
  </w:style>
  <w:style w:type="character" w:customStyle="1" w:styleId="20">
    <w:name w:val="Заголовок 2 Знак"/>
    <w:basedOn w:val="a1"/>
    <w:link w:val="2"/>
    <w:rsid w:val="003F54D5"/>
    <w:rPr>
      <w:rFonts w:ascii="Arial" w:eastAsia="Times New Roman" w:hAnsi="Arial" w:cs="Arial"/>
      <w:b/>
      <w:bCs/>
      <w:i/>
      <w:iCs/>
      <w:sz w:val="28"/>
      <w:szCs w:val="28"/>
      <w:lang w:eastAsia="ru-RU"/>
    </w:rPr>
  </w:style>
  <w:style w:type="table" w:customStyle="1" w:styleId="61">
    <w:name w:val="Сетка таблицы6"/>
    <w:basedOn w:val="a2"/>
    <w:next w:val="a4"/>
    <w:uiPriority w:val="59"/>
    <w:rsid w:val="0091447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56">
    <w:name w:val="CM56"/>
    <w:basedOn w:val="a0"/>
    <w:next w:val="a0"/>
    <w:uiPriority w:val="99"/>
    <w:rsid w:val="0065794E"/>
    <w:pPr>
      <w:autoSpaceDE w:val="0"/>
      <w:autoSpaceDN w:val="0"/>
      <w:adjustRightInd w:val="0"/>
    </w:pPr>
    <w:rPr>
      <w:rFonts w:ascii="Times" w:eastAsia="Calibri" w:hAnsi="Times"/>
    </w:rPr>
  </w:style>
  <w:style w:type="character" w:customStyle="1" w:styleId="30">
    <w:name w:val="Заголовок 3 Знак"/>
    <w:aliases w:val=" Знак Знак"/>
    <w:basedOn w:val="a1"/>
    <w:link w:val="3"/>
    <w:rsid w:val="00C501B2"/>
    <w:rPr>
      <w:rFonts w:ascii="Arial" w:eastAsia="Times New Roman" w:hAnsi="Arial" w:cs="Arial"/>
      <w:b/>
      <w:bCs/>
      <w:sz w:val="26"/>
      <w:szCs w:val="26"/>
      <w:lang w:eastAsia="ru-RU"/>
    </w:rPr>
  </w:style>
  <w:style w:type="character" w:customStyle="1" w:styleId="40">
    <w:name w:val="Заголовок 4 Знак"/>
    <w:basedOn w:val="a1"/>
    <w:link w:val="4"/>
    <w:rsid w:val="00C501B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C501B2"/>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501B2"/>
    <w:rPr>
      <w:rFonts w:ascii="Times New Roman" w:eastAsia="Times New Roman" w:hAnsi="Times New Roman" w:cs="Times New Roman"/>
      <w:b/>
      <w:bCs/>
      <w:lang w:eastAsia="ru-RU"/>
    </w:rPr>
  </w:style>
  <w:style w:type="character" w:customStyle="1" w:styleId="70">
    <w:name w:val="Заголовок 7 Знак"/>
    <w:basedOn w:val="a1"/>
    <w:link w:val="7"/>
    <w:rsid w:val="00C501B2"/>
    <w:rPr>
      <w:rFonts w:ascii="Times New Roman" w:eastAsia="Times New Roman" w:hAnsi="Times New Roman" w:cs="Times New Roman"/>
      <w:sz w:val="24"/>
      <w:szCs w:val="24"/>
      <w:lang w:eastAsia="ru-RU"/>
    </w:rPr>
  </w:style>
  <w:style w:type="paragraph" w:customStyle="1" w:styleId="23">
    <w:name w:val="Обычный2"/>
    <w:rsid w:val="00C501B2"/>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с отступом 23"/>
    <w:basedOn w:val="a0"/>
    <w:rsid w:val="00C501B2"/>
    <w:pPr>
      <w:widowControl w:val="0"/>
      <w:ind w:firstLine="284"/>
      <w:jc w:val="center"/>
    </w:pPr>
    <w:rPr>
      <w:sz w:val="20"/>
      <w:szCs w:val="20"/>
    </w:rPr>
  </w:style>
  <w:style w:type="paragraph" w:styleId="24">
    <w:name w:val="Body Text 2"/>
    <w:basedOn w:val="a0"/>
    <w:link w:val="25"/>
    <w:rsid w:val="00C501B2"/>
    <w:pPr>
      <w:widowControl w:val="0"/>
      <w:spacing w:after="120" w:line="480" w:lineRule="auto"/>
    </w:pPr>
    <w:rPr>
      <w:sz w:val="20"/>
      <w:szCs w:val="20"/>
    </w:rPr>
  </w:style>
  <w:style w:type="character" w:customStyle="1" w:styleId="25">
    <w:name w:val="Основной текст 2 Знак"/>
    <w:basedOn w:val="a1"/>
    <w:link w:val="24"/>
    <w:rsid w:val="00C501B2"/>
    <w:rPr>
      <w:rFonts w:ascii="Times New Roman" w:eastAsia="Times New Roman" w:hAnsi="Times New Roman" w:cs="Times New Roman"/>
      <w:sz w:val="20"/>
      <w:szCs w:val="20"/>
      <w:lang w:eastAsia="ru-RU"/>
    </w:rPr>
  </w:style>
  <w:style w:type="paragraph" w:styleId="33">
    <w:name w:val="Body Text 3"/>
    <w:basedOn w:val="a0"/>
    <w:link w:val="34"/>
    <w:rsid w:val="00C501B2"/>
    <w:pPr>
      <w:widowControl w:val="0"/>
      <w:spacing w:after="120"/>
    </w:pPr>
    <w:rPr>
      <w:sz w:val="16"/>
      <w:szCs w:val="16"/>
    </w:rPr>
  </w:style>
  <w:style w:type="character" w:customStyle="1" w:styleId="34">
    <w:name w:val="Основной текст 3 Знак"/>
    <w:basedOn w:val="a1"/>
    <w:link w:val="33"/>
    <w:rsid w:val="00C501B2"/>
    <w:rPr>
      <w:rFonts w:ascii="Times New Roman" w:eastAsia="Times New Roman" w:hAnsi="Times New Roman" w:cs="Times New Roman"/>
      <w:sz w:val="16"/>
      <w:szCs w:val="16"/>
      <w:lang w:eastAsia="ru-RU"/>
    </w:rPr>
  </w:style>
  <w:style w:type="character" w:styleId="af5">
    <w:name w:val="page number"/>
    <w:basedOn w:val="a1"/>
    <w:rsid w:val="00C501B2"/>
  </w:style>
  <w:style w:type="paragraph" w:customStyle="1" w:styleId="330">
    <w:name w:val="Основной текст с отступом 33"/>
    <w:basedOn w:val="a0"/>
    <w:rsid w:val="00C501B2"/>
    <w:pPr>
      <w:widowControl w:val="0"/>
      <w:ind w:left="284"/>
    </w:pPr>
    <w:rPr>
      <w:sz w:val="20"/>
      <w:szCs w:val="20"/>
    </w:rPr>
  </w:style>
  <w:style w:type="paragraph" w:styleId="af6">
    <w:name w:val="Title"/>
    <w:basedOn w:val="a0"/>
    <w:link w:val="af7"/>
    <w:qFormat/>
    <w:rsid w:val="00C501B2"/>
    <w:pPr>
      <w:jc w:val="center"/>
    </w:pPr>
    <w:rPr>
      <w:b/>
      <w:szCs w:val="20"/>
    </w:rPr>
  </w:style>
  <w:style w:type="character" w:customStyle="1" w:styleId="af7">
    <w:name w:val="Название Знак"/>
    <w:basedOn w:val="a1"/>
    <w:link w:val="af6"/>
    <w:rsid w:val="00C501B2"/>
    <w:rPr>
      <w:rFonts w:ascii="Times New Roman" w:eastAsia="Times New Roman" w:hAnsi="Times New Roman" w:cs="Times New Roman"/>
      <w:b/>
      <w:sz w:val="24"/>
      <w:szCs w:val="20"/>
      <w:lang w:eastAsia="ru-RU"/>
    </w:rPr>
  </w:style>
  <w:style w:type="paragraph" w:styleId="26">
    <w:name w:val="Body Text Indent 2"/>
    <w:basedOn w:val="a0"/>
    <w:link w:val="27"/>
    <w:rsid w:val="00C501B2"/>
    <w:pPr>
      <w:widowControl w:val="0"/>
      <w:spacing w:after="120" w:line="480" w:lineRule="auto"/>
      <w:ind w:left="283"/>
    </w:pPr>
    <w:rPr>
      <w:sz w:val="20"/>
      <w:szCs w:val="20"/>
    </w:rPr>
  </w:style>
  <w:style w:type="character" w:customStyle="1" w:styleId="27">
    <w:name w:val="Основной текст с отступом 2 Знак"/>
    <w:basedOn w:val="a1"/>
    <w:link w:val="26"/>
    <w:rsid w:val="00C501B2"/>
    <w:rPr>
      <w:rFonts w:ascii="Times New Roman" w:eastAsia="Times New Roman" w:hAnsi="Times New Roman" w:cs="Times New Roman"/>
      <w:sz w:val="20"/>
      <w:szCs w:val="20"/>
      <w:lang w:eastAsia="ru-RU"/>
    </w:rPr>
  </w:style>
  <w:style w:type="character" w:styleId="af8">
    <w:name w:val="Strong"/>
    <w:qFormat/>
    <w:rsid w:val="00C501B2"/>
    <w:rPr>
      <w:b/>
      <w:bCs/>
    </w:rPr>
  </w:style>
  <w:style w:type="paragraph" w:customStyle="1" w:styleId="35">
    <w:name w:val="Обычный3"/>
    <w:basedOn w:val="a0"/>
    <w:rsid w:val="00C501B2"/>
    <w:pPr>
      <w:spacing w:before="100" w:beforeAutospacing="1" w:after="100" w:afterAutospacing="1"/>
    </w:pPr>
  </w:style>
  <w:style w:type="paragraph" w:customStyle="1" w:styleId="subheader">
    <w:name w:val="subheader"/>
    <w:basedOn w:val="a0"/>
    <w:rsid w:val="00C501B2"/>
    <w:pPr>
      <w:spacing w:before="100" w:beforeAutospacing="1" w:after="100" w:afterAutospacing="1"/>
    </w:pPr>
  </w:style>
  <w:style w:type="paragraph" w:styleId="af9">
    <w:name w:val="Subtitle"/>
    <w:basedOn w:val="a0"/>
    <w:link w:val="afa"/>
    <w:qFormat/>
    <w:rsid w:val="00C501B2"/>
    <w:pPr>
      <w:spacing w:line="288" w:lineRule="auto"/>
      <w:ind w:right="-285"/>
      <w:jc w:val="center"/>
    </w:pPr>
    <w:rPr>
      <w:sz w:val="32"/>
      <w:szCs w:val="20"/>
    </w:rPr>
  </w:style>
  <w:style w:type="character" w:customStyle="1" w:styleId="afa">
    <w:name w:val="Подзаголовок Знак"/>
    <w:basedOn w:val="a1"/>
    <w:link w:val="af9"/>
    <w:rsid w:val="00C501B2"/>
    <w:rPr>
      <w:rFonts w:ascii="Times New Roman" w:eastAsia="Times New Roman" w:hAnsi="Times New Roman" w:cs="Times New Roman"/>
      <w:sz w:val="32"/>
      <w:szCs w:val="20"/>
      <w:lang w:eastAsia="ru-RU"/>
    </w:rPr>
  </w:style>
  <w:style w:type="paragraph" w:customStyle="1" w:styleId="a">
    <w:name w:val="список с точками"/>
    <w:basedOn w:val="a0"/>
    <w:rsid w:val="00C501B2"/>
    <w:pPr>
      <w:numPr>
        <w:numId w:val="2"/>
      </w:numPr>
      <w:tabs>
        <w:tab w:val="num" w:pos="756"/>
      </w:tabs>
      <w:spacing w:line="312" w:lineRule="auto"/>
      <w:ind w:left="756"/>
      <w:jc w:val="both"/>
    </w:pPr>
  </w:style>
  <w:style w:type="paragraph" w:customStyle="1" w:styleId="afb">
    <w:name w:val="Для таблиц"/>
    <w:basedOn w:val="a0"/>
    <w:rsid w:val="00C501B2"/>
  </w:style>
  <w:style w:type="paragraph" w:styleId="36">
    <w:name w:val="Body Text Indent 3"/>
    <w:basedOn w:val="a0"/>
    <w:link w:val="37"/>
    <w:rsid w:val="00C501B2"/>
    <w:pPr>
      <w:widowControl w:val="0"/>
      <w:spacing w:after="120"/>
      <w:ind w:left="283"/>
    </w:pPr>
    <w:rPr>
      <w:sz w:val="16"/>
      <w:szCs w:val="16"/>
    </w:rPr>
  </w:style>
  <w:style w:type="character" w:customStyle="1" w:styleId="37">
    <w:name w:val="Основной текст с отступом 3 Знак"/>
    <w:basedOn w:val="a1"/>
    <w:link w:val="36"/>
    <w:rsid w:val="00C501B2"/>
    <w:rPr>
      <w:rFonts w:ascii="Times New Roman" w:eastAsia="Times New Roman" w:hAnsi="Times New Roman" w:cs="Times New Roman"/>
      <w:sz w:val="16"/>
      <w:szCs w:val="16"/>
      <w:lang w:eastAsia="ru-RU"/>
    </w:rPr>
  </w:style>
  <w:style w:type="table" w:customStyle="1" w:styleId="71">
    <w:name w:val="Сетка таблицы7"/>
    <w:basedOn w:val="a2"/>
    <w:next w:val="a4"/>
    <w:uiPriority w:val="59"/>
    <w:rsid w:val="00EA520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rsid w:val="00B95B3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rsid w:val="0058750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4"/>
    <w:uiPriority w:val="59"/>
    <w:rsid w:val="008E10BB"/>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4"/>
    <w:uiPriority w:val="59"/>
    <w:rsid w:val="003C6657"/>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2A2C6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4"/>
    <w:uiPriority w:val="59"/>
    <w:rsid w:val="00035B0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next w:val="a4"/>
    <w:uiPriority w:val="59"/>
    <w:rsid w:val="003D180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4"/>
    <w:uiPriority w:val="59"/>
    <w:rsid w:val="003D180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2"/>
    <w:next w:val="a4"/>
    <w:uiPriority w:val="59"/>
    <w:rsid w:val="00ED427C"/>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2"/>
    <w:next w:val="a4"/>
    <w:uiPriority w:val="59"/>
    <w:rsid w:val="004D666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4"/>
    <w:uiPriority w:val="59"/>
    <w:rsid w:val="002446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next w:val="a4"/>
    <w:uiPriority w:val="59"/>
    <w:rsid w:val="006E4B0E"/>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0">
    <w:name w:val="Основной текст с отступом 24"/>
    <w:basedOn w:val="a0"/>
    <w:rsid w:val="007711A7"/>
    <w:pPr>
      <w:widowControl w:val="0"/>
      <w:ind w:firstLine="284"/>
      <w:jc w:val="center"/>
    </w:pPr>
    <w:rPr>
      <w:sz w:val="20"/>
      <w:szCs w:val="20"/>
    </w:rPr>
  </w:style>
  <w:style w:type="paragraph" w:customStyle="1" w:styleId="340">
    <w:name w:val="Основной текст с отступом 34"/>
    <w:basedOn w:val="a0"/>
    <w:rsid w:val="003622CE"/>
    <w:pPr>
      <w:widowControl w:val="0"/>
      <w:ind w:left="284"/>
    </w:pPr>
    <w:rPr>
      <w:sz w:val="20"/>
      <w:szCs w:val="20"/>
    </w:rPr>
  </w:style>
  <w:style w:type="paragraph" w:customStyle="1" w:styleId="42">
    <w:name w:val="Обычный4"/>
    <w:rsid w:val="004D131C"/>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Default">
    <w:name w:val="Default"/>
    <w:rsid w:val="00FE53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50">
    <w:name w:val="Основной текст с отступом 35"/>
    <w:basedOn w:val="a0"/>
    <w:rsid w:val="00F67ED7"/>
    <w:pPr>
      <w:widowControl w:val="0"/>
      <w:ind w:left="284"/>
    </w:pPr>
    <w:rPr>
      <w:sz w:val="20"/>
      <w:szCs w:val="20"/>
    </w:rPr>
  </w:style>
  <w:style w:type="paragraph" w:customStyle="1" w:styleId="360">
    <w:name w:val="Основной текст с отступом 36"/>
    <w:basedOn w:val="a0"/>
    <w:rsid w:val="00A333DC"/>
    <w:pPr>
      <w:widowControl w:val="0"/>
      <w:ind w:left="284"/>
    </w:pPr>
    <w:rPr>
      <w:sz w:val="20"/>
      <w:szCs w:val="20"/>
    </w:rPr>
  </w:style>
  <w:style w:type="paragraph" w:customStyle="1" w:styleId="250">
    <w:name w:val="Основной текст с отступом 25"/>
    <w:basedOn w:val="a0"/>
    <w:rsid w:val="00670A96"/>
    <w:pPr>
      <w:widowControl w:val="0"/>
      <w:ind w:firstLine="284"/>
      <w:jc w:val="center"/>
    </w:pPr>
    <w:rPr>
      <w:sz w:val="20"/>
      <w:szCs w:val="20"/>
    </w:rPr>
  </w:style>
  <w:style w:type="paragraph" w:customStyle="1" w:styleId="370">
    <w:name w:val="Основной текст с отступом 37"/>
    <w:basedOn w:val="a0"/>
    <w:rsid w:val="006C7B0E"/>
    <w:pPr>
      <w:widowControl w:val="0"/>
      <w:ind w:left="284"/>
    </w:pPr>
    <w:rPr>
      <w:sz w:val="20"/>
      <w:szCs w:val="20"/>
    </w:rPr>
  </w:style>
  <w:style w:type="paragraph" w:customStyle="1" w:styleId="52">
    <w:name w:val="Обычный5"/>
    <w:rsid w:val="004F0417"/>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62">
    <w:name w:val="Обычный6"/>
    <w:rsid w:val="00DC6CD2"/>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72">
    <w:name w:val="Обычный7"/>
    <w:rsid w:val="00B343A8"/>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80">
    <w:name w:val="Обычный8"/>
    <w:rsid w:val="001F1428"/>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90">
    <w:name w:val="Обычный9"/>
    <w:rsid w:val="0023000F"/>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101">
    <w:name w:val="Обычный10"/>
    <w:rsid w:val="00DD557A"/>
    <w:pPr>
      <w:widowControl w:val="0"/>
      <w:spacing w:after="0" w:line="240" w:lineRule="auto"/>
    </w:pPr>
    <w:rPr>
      <w:rFonts w:ascii="Times New Roman" w:eastAsia="Times New Roman" w:hAnsi="Times New Roman" w:cs="Times New Roman"/>
      <w:snapToGrid w:val="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qFormat/>
    <w:rsid w:val="003F54D5"/>
    <w:pPr>
      <w:keepNext/>
      <w:widowControl w:val="0"/>
      <w:spacing w:before="240" w:after="60"/>
      <w:outlineLvl w:val="1"/>
    </w:pPr>
    <w:rPr>
      <w:rFonts w:ascii="Arial" w:hAnsi="Arial" w:cs="Arial"/>
      <w:b/>
      <w:bCs/>
      <w:i/>
      <w:iCs/>
      <w:sz w:val="28"/>
      <w:szCs w:val="28"/>
    </w:rPr>
  </w:style>
  <w:style w:type="paragraph" w:styleId="3">
    <w:name w:val="heading 3"/>
    <w:aliases w:val=" Знак"/>
    <w:basedOn w:val="a0"/>
    <w:next w:val="a0"/>
    <w:link w:val="30"/>
    <w:qFormat/>
    <w:rsid w:val="00C501B2"/>
    <w:pPr>
      <w:keepNext/>
      <w:spacing w:before="240" w:after="60"/>
      <w:outlineLvl w:val="2"/>
    </w:pPr>
    <w:rPr>
      <w:rFonts w:ascii="Arial" w:hAnsi="Arial" w:cs="Arial"/>
      <w:b/>
      <w:bCs/>
      <w:sz w:val="26"/>
      <w:szCs w:val="26"/>
    </w:rPr>
  </w:style>
  <w:style w:type="paragraph" w:styleId="4">
    <w:name w:val="heading 4"/>
    <w:basedOn w:val="a0"/>
    <w:next w:val="a0"/>
    <w:link w:val="40"/>
    <w:qFormat/>
    <w:rsid w:val="00C501B2"/>
    <w:pPr>
      <w:keepNext/>
      <w:widowControl w:val="0"/>
      <w:spacing w:before="240" w:after="60"/>
      <w:outlineLvl w:val="3"/>
    </w:pPr>
    <w:rPr>
      <w:b/>
      <w:bCs/>
      <w:sz w:val="28"/>
      <w:szCs w:val="28"/>
    </w:rPr>
  </w:style>
  <w:style w:type="paragraph" w:styleId="5">
    <w:name w:val="heading 5"/>
    <w:basedOn w:val="a0"/>
    <w:next w:val="a0"/>
    <w:link w:val="50"/>
    <w:qFormat/>
    <w:rsid w:val="00C501B2"/>
    <w:pPr>
      <w:widowControl w:val="0"/>
      <w:adjustRightInd w:val="0"/>
      <w:spacing w:before="240" w:after="60" w:line="360" w:lineRule="atLeast"/>
      <w:jc w:val="both"/>
      <w:textAlignment w:val="baseline"/>
      <w:outlineLvl w:val="4"/>
    </w:pPr>
    <w:rPr>
      <w:b/>
      <w:bCs/>
      <w:i/>
      <w:iCs/>
      <w:sz w:val="26"/>
      <w:szCs w:val="26"/>
    </w:rPr>
  </w:style>
  <w:style w:type="paragraph" w:styleId="6">
    <w:name w:val="heading 6"/>
    <w:basedOn w:val="a0"/>
    <w:next w:val="a0"/>
    <w:link w:val="60"/>
    <w:qFormat/>
    <w:rsid w:val="00C501B2"/>
    <w:pPr>
      <w:widowControl w:val="0"/>
      <w:spacing w:before="240" w:after="60"/>
      <w:outlineLvl w:val="5"/>
    </w:pPr>
    <w:rPr>
      <w:b/>
      <w:bCs/>
      <w:sz w:val="22"/>
      <w:szCs w:val="22"/>
    </w:rPr>
  </w:style>
  <w:style w:type="paragraph" w:styleId="7">
    <w:name w:val="heading 7"/>
    <w:basedOn w:val="a0"/>
    <w:next w:val="a0"/>
    <w:link w:val="70"/>
    <w:qFormat/>
    <w:rsid w:val="00C501B2"/>
    <w:pPr>
      <w:widowControl w:val="0"/>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rsid w:val="007E7400"/>
    <w:pPr>
      <w:spacing w:before="100" w:beforeAutospacing="1" w:after="100" w:afterAutospacing="1"/>
      <w:jc w:val="both"/>
    </w:pPr>
    <w:rPr>
      <w:rFonts w:ascii="Verdana" w:hAnsi="Verdana"/>
      <w:sz w:val="17"/>
      <w:szCs w:val="17"/>
    </w:rPr>
  </w:style>
  <w:style w:type="paragraph" w:styleId="a6">
    <w:name w:val="List Paragraph"/>
    <w:basedOn w:val="a0"/>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1"/>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0"/>
    <w:uiPriority w:val="39"/>
    <w:unhideWhenUsed/>
    <w:qFormat/>
    <w:rsid w:val="007E7400"/>
    <w:pPr>
      <w:spacing w:line="259" w:lineRule="auto"/>
      <w:outlineLvl w:val="9"/>
    </w:pPr>
  </w:style>
  <w:style w:type="paragraph" w:styleId="11">
    <w:name w:val="toc 1"/>
    <w:basedOn w:val="a0"/>
    <w:next w:val="a0"/>
    <w:autoRedefine/>
    <w:uiPriority w:val="39"/>
    <w:unhideWhenUsed/>
    <w:rsid w:val="007E7400"/>
    <w:pPr>
      <w:spacing w:after="100"/>
    </w:pPr>
  </w:style>
  <w:style w:type="character" w:styleId="a8">
    <w:name w:val="Hyperlink"/>
    <w:basedOn w:val="a1"/>
    <w:unhideWhenUsed/>
    <w:rsid w:val="007E7400"/>
    <w:rPr>
      <w:color w:val="0563C1" w:themeColor="hyperlink"/>
      <w:u w:val="single"/>
    </w:rPr>
  </w:style>
  <w:style w:type="paragraph" w:styleId="a9">
    <w:name w:val="header"/>
    <w:basedOn w:val="a0"/>
    <w:link w:val="aa"/>
    <w:unhideWhenUsed/>
    <w:rsid w:val="007E7400"/>
    <w:pPr>
      <w:tabs>
        <w:tab w:val="center" w:pos="4677"/>
        <w:tab w:val="right" w:pos="9355"/>
      </w:tabs>
    </w:pPr>
  </w:style>
  <w:style w:type="character" w:customStyle="1" w:styleId="aa">
    <w:name w:val="Верхний колонтитул Знак"/>
    <w:basedOn w:val="a1"/>
    <w:link w:val="a9"/>
    <w:rsid w:val="007E7400"/>
    <w:rPr>
      <w:rFonts w:ascii="Times New Roman" w:eastAsia="Times New Roman" w:hAnsi="Times New Roman" w:cs="Times New Roman"/>
      <w:sz w:val="24"/>
      <w:szCs w:val="24"/>
      <w:lang w:eastAsia="ru-RU"/>
    </w:rPr>
  </w:style>
  <w:style w:type="paragraph" w:styleId="ab">
    <w:name w:val="footer"/>
    <w:basedOn w:val="a0"/>
    <w:link w:val="ac"/>
    <w:unhideWhenUsed/>
    <w:rsid w:val="007E7400"/>
    <w:pPr>
      <w:tabs>
        <w:tab w:val="center" w:pos="4677"/>
        <w:tab w:val="right" w:pos="9355"/>
      </w:tabs>
    </w:pPr>
  </w:style>
  <w:style w:type="character" w:customStyle="1" w:styleId="ac">
    <w:name w:val="Нижний колонтитул Знак"/>
    <w:basedOn w:val="a1"/>
    <w:link w:val="ab"/>
    <w:uiPriority w:val="99"/>
    <w:rsid w:val="007E7400"/>
    <w:rPr>
      <w:rFonts w:ascii="Times New Roman" w:eastAsia="Times New Roman" w:hAnsi="Times New Roman" w:cs="Times New Roman"/>
      <w:sz w:val="24"/>
      <w:szCs w:val="24"/>
      <w:lang w:eastAsia="ru-RU"/>
    </w:rPr>
  </w:style>
  <w:style w:type="paragraph" w:styleId="ad">
    <w:name w:val="Balloon Text"/>
    <w:basedOn w:val="a0"/>
    <w:link w:val="ae"/>
    <w:semiHidden/>
    <w:unhideWhenUsed/>
    <w:rsid w:val="002F7B4A"/>
    <w:rPr>
      <w:rFonts w:ascii="Segoe UI" w:hAnsi="Segoe UI" w:cs="Segoe UI"/>
      <w:sz w:val="18"/>
      <w:szCs w:val="18"/>
    </w:rPr>
  </w:style>
  <w:style w:type="character" w:customStyle="1" w:styleId="ae">
    <w:name w:val="Текст выноски Знак"/>
    <w:basedOn w:val="a1"/>
    <w:link w:val="ad"/>
    <w:uiPriority w:val="99"/>
    <w:semiHidden/>
    <w:rsid w:val="002F7B4A"/>
    <w:rPr>
      <w:rFonts w:ascii="Segoe UI" w:eastAsia="Times New Roman" w:hAnsi="Segoe UI" w:cs="Segoe UI"/>
      <w:sz w:val="18"/>
      <w:szCs w:val="18"/>
      <w:lang w:eastAsia="ru-RU"/>
    </w:rPr>
  </w:style>
  <w:style w:type="paragraph" w:styleId="af">
    <w:name w:val="Plain Text"/>
    <w:aliases w:val="Знак"/>
    <w:basedOn w:val="a0"/>
    <w:link w:val="af0"/>
    <w:uiPriority w:val="99"/>
    <w:rsid w:val="003D1FA7"/>
    <w:rPr>
      <w:rFonts w:ascii="Courier New" w:hAnsi="Courier New" w:cs="Courier New"/>
      <w:sz w:val="20"/>
      <w:szCs w:val="20"/>
    </w:rPr>
  </w:style>
  <w:style w:type="character" w:customStyle="1" w:styleId="af0">
    <w:name w:val="Текст Знак"/>
    <w:aliases w:val="Знак Знак"/>
    <w:basedOn w:val="a1"/>
    <w:link w:val="af"/>
    <w:uiPriority w:val="99"/>
    <w:rsid w:val="003D1FA7"/>
    <w:rPr>
      <w:rFonts w:ascii="Courier New" w:eastAsia="Times New Roman" w:hAnsi="Courier New" w:cs="Courier New"/>
      <w:sz w:val="20"/>
      <w:szCs w:val="20"/>
      <w:lang w:eastAsia="ru-RU"/>
    </w:rPr>
  </w:style>
  <w:style w:type="table" w:customStyle="1" w:styleId="12">
    <w:name w:val="Сетка таблицы1"/>
    <w:basedOn w:val="a2"/>
    <w:next w:val="a4"/>
    <w:uiPriority w:val="59"/>
    <w:rsid w:val="003D1FA7"/>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4"/>
    <w:uiPriority w:val="59"/>
    <w:rsid w:val="00FB60A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0"/>
    <w:rsid w:val="00FB60A8"/>
    <w:pPr>
      <w:widowControl w:val="0"/>
      <w:ind w:firstLine="284"/>
      <w:jc w:val="center"/>
    </w:pPr>
    <w:rPr>
      <w:sz w:val="20"/>
      <w:szCs w:val="20"/>
    </w:rPr>
  </w:style>
  <w:style w:type="paragraph" w:styleId="af1">
    <w:name w:val="Body Text Indent"/>
    <w:basedOn w:val="a0"/>
    <w:link w:val="af2"/>
    <w:rsid w:val="00FB60A8"/>
    <w:pPr>
      <w:widowControl w:val="0"/>
      <w:spacing w:after="120"/>
      <w:ind w:left="283"/>
    </w:pPr>
    <w:rPr>
      <w:sz w:val="20"/>
      <w:szCs w:val="20"/>
    </w:rPr>
  </w:style>
  <w:style w:type="character" w:customStyle="1" w:styleId="af2">
    <w:name w:val="Основной текст с отступом Знак"/>
    <w:basedOn w:val="a1"/>
    <w:link w:val="af1"/>
    <w:rsid w:val="00FB60A8"/>
    <w:rPr>
      <w:rFonts w:ascii="Times New Roman" w:eastAsia="Times New Roman" w:hAnsi="Times New Roman" w:cs="Times New Roman"/>
      <w:sz w:val="20"/>
      <w:szCs w:val="20"/>
      <w:lang w:eastAsia="ru-RU"/>
    </w:rPr>
  </w:style>
  <w:style w:type="paragraph" w:customStyle="1" w:styleId="31">
    <w:name w:val="Основной текст с отступом 31"/>
    <w:basedOn w:val="a0"/>
    <w:rsid w:val="00FB60A8"/>
    <w:pPr>
      <w:widowControl w:val="0"/>
      <w:ind w:left="284"/>
    </w:pPr>
    <w:rPr>
      <w:sz w:val="20"/>
      <w:szCs w:val="20"/>
    </w:rPr>
  </w:style>
  <w:style w:type="table" w:customStyle="1" w:styleId="32">
    <w:name w:val="Сетка таблицы3"/>
    <w:basedOn w:val="a2"/>
    <w:next w:val="a4"/>
    <w:uiPriority w:val="59"/>
    <w:rsid w:val="00F96D2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rsid w:val="00F96D20"/>
    <w:rPr>
      <w:rFonts w:cs="Times New Roman"/>
    </w:rPr>
  </w:style>
  <w:style w:type="table" w:customStyle="1" w:styleId="41">
    <w:name w:val="Сетка таблицы4"/>
    <w:basedOn w:val="a2"/>
    <w:next w:val="a4"/>
    <w:uiPriority w:val="59"/>
    <w:rsid w:val="00FE02F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4"/>
    <w:uiPriority w:val="59"/>
    <w:rsid w:val="0008125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402B58"/>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2">
    <w:name w:val="Основной текст с отступом 22"/>
    <w:basedOn w:val="a0"/>
    <w:rsid w:val="00402B58"/>
    <w:pPr>
      <w:widowControl w:val="0"/>
      <w:ind w:firstLine="284"/>
      <w:jc w:val="center"/>
    </w:pPr>
    <w:rPr>
      <w:sz w:val="20"/>
      <w:szCs w:val="20"/>
    </w:rPr>
  </w:style>
  <w:style w:type="paragraph" w:styleId="af3">
    <w:name w:val="Body Text"/>
    <w:basedOn w:val="a0"/>
    <w:link w:val="af4"/>
    <w:rsid w:val="00402B58"/>
    <w:pPr>
      <w:widowControl w:val="0"/>
      <w:spacing w:after="120"/>
    </w:pPr>
    <w:rPr>
      <w:sz w:val="20"/>
      <w:szCs w:val="20"/>
    </w:rPr>
  </w:style>
  <w:style w:type="character" w:customStyle="1" w:styleId="af4">
    <w:name w:val="Основной текст Знак"/>
    <w:basedOn w:val="a1"/>
    <w:link w:val="af3"/>
    <w:rsid w:val="00402B58"/>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0"/>
    <w:rsid w:val="00402B58"/>
    <w:pPr>
      <w:widowControl w:val="0"/>
      <w:ind w:left="284"/>
    </w:pPr>
    <w:rPr>
      <w:sz w:val="20"/>
      <w:szCs w:val="20"/>
    </w:rPr>
  </w:style>
  <w:style w:type="character" w:customStyle="1" w:styleId="20">
    <w:name w:val="Заголовок 2 Знак"/>
    <w:basedOn w:val="a1"/>
    <w:link w:val="2"/>
    <w:rsid w:val="003F54D5"/>
    <w:rPr>
      <w:rFonts w:ascii="Arial" w:eastAsia="Times New Roman" w:hAnsi="Arial" w:cs="Arial"/>
      <w:b/>
      <w:bCs/>
      <w:i/>
      <w:iCs/>
      <w:sz w:val="28"/>
      <w:szCs w:val="28"/>
      <w:lang w:eastAsia="ru-RU"/>
    </w:rPr>
  </w:style>
  <w:style w:type="table" w:customStyle="1" w:styleId="61">
    <w:name w:val="Сетка таблицы6"/>
    <w:basedOn w:val="a2"/>
    <w:next w:val="a4"/>
    <w:uiPriority w:val="59"/>
    <w:rsid w:val="0091447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56">
    <w:name w:val="CM56"/>
    <w:basedOn w:val="a0"/>
    <w:next w:val="a0"/>
    <w:uiPriority w:val="99"/>
    <w:rsid w:val="0065794E"/>
    <w:pPr>
      <w:autoSpaceDE w:val="0"/>
      <w:autoSpaceDN w:val="0"/>
      <w:adjustRightInd w:val="0"/>
    </w:pPr>
    <w:rPr>
      <w:rFonts w:ascii="Times" w:eastAsia="Calibri" w:hAnsi="Times"/>
    </w:rPr>
  </w:style>
  <w:style w:type="character" w:customStyle="1" w:styleId="30">
    <w:name w:val="Заголовок 3 Знак"/>
    <w:aliases w:val=" Знак Знак"/>
    <w:basedOn w:val="a1"/>
    <w:link w:val="3"/>
    <w:rsid w:val="00C501B2"/>
    <w:rPr>
      <w:rFonts w:ascii="Arial" w:eastAsia="Times New Roman" w:hAnsi="Arial" w:cs="Arial"/>
      <w:b/>
      <w:bCs/>
      <w:sz w:val="26"/>
      <w:szCs w:val="26"/>
      <w:lang w:eastAsia="ru-RU"/>
    </w:rPr>
  </w:style>
  <w:style w:type="character" w:customStyle="1" w:styleId="40">
    <w:name w:val="Заголовок 4 Знак"/>
    <w:basedOn w:val="a1"/>
    <w:link w:val="4"/>
    <w:rsid w:val="00C501B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C501B2"/>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501B2"/>
    <w:rPr>
      <w:rFonts w:ascii="Times New Roman" w:eastAsia="Times New Roman" w:hAnsi="Times New Roman" w:cs="Times New Roman"/>
      <w:b/>
      <w:bCs/>
      <w:lang w:eastAsia="ru-RU"/>
    </w:rPr>
  </w:style>
  <w:style w:type="character" w:customStyle="1" w:styleId="70">
    <w:name w:val="Заголовок 7 Знак"/>
    <w:basedOn w:val="a1"/>
    <w:link w:val="7"/>
    <w:rsid w:val="00C501B2"/>
    <w:rPr>
      <w:rFonts w:ascii="Times New Roman" w:eastAsia="Times New Roman" w:hAnsi="Times New Roman" w:cs="Times New Roman"/>
      <w:sz w:val="24"/>
      <w:szCs w:val="24"/>
      <w:lang w:eastAsia="ru-RU"/>
    </w:rPr>
  </w:style>
  <w:style w:type="paragraph" w:customStyle="1" w:styleId="23">
    <w:name w:val="Обычный2"/>
    <w:rsid w:val="00C501B2"/>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с отступом 23"/>
    <w:basedOn w:val="a0"/>
    <w:rsid w:val="00C501B2"/>
    <w:pPr>
      <w:widowControl w:val="0"/>
      <w:ind w:firstLine="284"/>
      <w:jc w:val="center"/>
    </w:pPr>
    <w:rPr>
      <w:sz w:val="20"/>
      <w:szCs w:val="20"/>
    </w:rPr>
  </w:style>
  <w:style w:type="paragraph" w:styleId="24">
    <w:name w:val="Body Text 2"/>
    <w:basedOn w:val="a0"/>
    <w:link w:val="25"/>
    <w:rsid w:val="00C501B2"/>
    <w:pPr>
      <w:widowControl w:val="0"/>
      <w:spacing w:after="120" w:line="480" w:lineRule="auto"/>
    </w:pPr>
    <w:rPr>
      <w:sz w:val="20"/>
      <w:szCs w:val="20"/>
    </w:rPr>
  </w:style>
  <w:style w:type="character" w:customStyle="1" w:styleId="25">
    <w:name w:val="Основной текст 2 Знак"/>
    <w:basedOn w:val="a1"/>
    <w:link w:val="24"/>
    <w:rsid w:val="00C501B2"/>
    <w:rPr>
      <w:rFonts w:ascii="Times New Roman" w:eastAsia="Times New Roman" w:hAnsi="Times New Roman" w:cs="Times New Roman"/>
      <w:sz w:val="20"/>
      <w:szCs w:val="20"/>
      <w:lang w:eastAsia="ru-RU"/>
    </w:rPr>
  </w:style>
  <w:style w:type="paragraph" w:styleId="33">
    <w:name w:val="Body Text 3"/>
    <w:basedOn w:val="a0"/>
    <w:link w:val="34"/>
    <w:rsid w:val="00C501B2"/>
    <w:pPr>
      <w:widowControl w:val="0"/>
      <w:spacing w:after="120"/>
    </w:pPr>
    <w:rPr>
      <w:sz w:val="16"/>
      <w:szCs w:val="16"/>
    </w:rPr>
  </w:style>
  <w:style w:type="character" w:customStyle="1" w:styleId="34">
    <w:name w:val="Основной текст 3 Знак"/>
    <w:basedOn w:val="a1"/>
    <w:link w:val="33"/>
    <w:rsid w:val="00C501B2"/>
    <w:rPr>
      <w:rFonts w:ascii="Times New Roman" w:eastAsia="Times New Roman" w:hAnsi="Times New Roman" w:cs="Times New Roman"/>
      <w:sz w:val="16"/>
      <w:szCs w:val="16"/>
      <w:lang w:eastAsia="ru-RU"/>
    </w:rPr>
  </w:style>
  <w:style w:type="character" w:styleId="af5">
    <w:name w:val="page number"/>
    <w:basedOn w:val="a1"/>
    <w:rsid w:val="00C501B2"/>
  </w:style>
  <w:style w:type="paragraph" w:customStyle="1" w:styleId="330">
    <w:name w:val="Основной текст с отступом 33"/>
    <w:basedOn w:val="a0"/>
    <w:rsid w:val="00C501B2"/>
    <w:pPr>
      <w:widowControl w:val="0"/>
      <w:ind w:left="284"/>
    </w:pPr>
    <w:rPr>
      <w:sz w:val="20"/>
      <w:szCs w:val="20"/>
    </w:rPr>
  </w:style>
  <w:style w:type="paragraph" w:styleId="af6">
    <w:name w:val="Title"/>
    <w:basedOn w:val="a0"/>
    <w:link w:val="af7"/>
    <w:qFormat/>
    <w:rsid w:val="00C501B2"/>
    <w:pPr>
      <w:jc w:val="center"/>
    </w:pPr>
    <w:rPr>
      <w:b/>
      <w:szCs w:val="20"/>
    </w:rPr>
  </w:style>
  <w:style w:type="character" w:customStyle="1" w:styleId="af7">
    <w:name w:val="Название Знак"/>
    <w:basedOn w:val="a1"/>
    <w:link w:val="af6"/>
    <w:rsid w:val="00C501B2"/>
    <w:rPr>
      <w:rFonts w:ascii="Times New Roman" w:eastAsia="Times New Roman" w:hAnsi="Times New Roman" w:cs="Times New Roman"/>
      <w:b/>
      <w:sz w:val="24"/>
      <w:szCs w:val="20"/>
      <w:lang w:eastAsia="ru-RU"/>
    </w:rPr>
  </w:style>
  <w:style w:type="paragraph" w:styleId="26">
    <w:name w:val="Body Text Indent 2"/>
    <w:basedOn w:val="a0"/>
    <w:link w:val="27"/>
    <w:rsid w:val="00C501B2"/>
    <w:pPr>
      <w:widowControl w:val="0"/>
      <w:spacing w:after="120" w:line="480" w:lineRule="auto"/>
      <w:ind w:left="283"/>
    </w:pPr>
    <w:rPr>
      <w:sz w:val="20"/>
      <w:szCs w:val="20"/>
    </w:rPr>
  </w:style>
  <w:style w:type="character" w:customStyle="1" w:styleId="27">
    <w:name w:val="Основной текст с отступом 2 Знак"/>
    <w:basedOn w:val="a1"/>
    <w:link w:val="26"/>
    <w:rsid w:val="00C501B2"/>
    <w:rPr>
      <w:rFonts w:ascii="Times New Roman" w:eastAsia="Times New Roman" w:hAnsi="Times New Roman" w:cs="Times New Roman"/>
      <w:sz w:val="20"/>
      <w:szCs w:val="20"/>
      <w:lang w:eastAsia="ru-RU"/>
    </w:rPr>
  </w:style>
  <w:style w:type="character" w:styleId="af8">
    <w:name w:val="Strong"/>
    <w:qFormat/>
    <w:rsid w:val="00C501B2"/>
    <w:rPr>
      <w:b/>
      <w:bCs/>
    </w:rPr>
  </w:style>
  <w:style w:type="paragraph" w:customStyle="1" w:styleId="35">
    <w:name w:val="Обычный3"/>
    <w:basedOn w:val="a0"/>
    <w:rsid w:val="00C501B2"/>
    <w:pPr>
      <w:spacing w:before="100" w:beforeAutospacing="1" w:after="100" w:afterAutospacing="1"/>
    </w:pPr>
  </w:style>
  <w:style w:type="paragraph" w:customStyle="1" w:styleId="subheader">
    <w:name w:val="subheader"/>
    <w:basedOn w:val="a0"/>
    <w:rsid w:val="00C501B2"/>
    <w:pPr>
      <w:spacing w:before="100" w:beforeAutospacing="1" w:after="100" w:afterAutospacing="1"/>
    </w:pPr>
  </w:style>
  <w:style w:type="paragraph" w:styleId="af9">
    <w:name w:val="Subtitle"/>
    <w:basedOn w:val="a0"/>
    <w:link w:val="afa"/>
    <w:qFormat/>
    <w:rsid w:val="00C501B2"/>
    <w:pPr>
      <w:spacing w:line="288" w:lineRule="auto"/>
      <w:ind w:right="-285"/>
      <w:jc w:val="center"/>
    </w:pPr>
    <w:rPr>
      <w:sz w:val="32"/>
      <w:szCs w:val="20"/>
    </w:rPr>
  </w:style>
  <w:style w:type="character" w:customStyle="1" w:styleId="afa">
    <w:name w:val="Подзаголовок Знак"/>
    <w:basedOn w:val="a1"/>
    <w:link w:val="af9"/>
    <w:rsid w:val="00C501B2"/>
    <w:rPr>
      <w:rFonts w:ascii="Times New Roman" w:eastAsia="Times New Roman" w:hAnsi="Times New Roman" w:cs="Times New Roman"/>
      <w:sz w:val="32"/>
      <w:szCs w:val="20"/>
      <w:lang w:eastAsia="ru-RU"/>
    </w:rPr>
  </w:style>
  <w:style w:type="paragraph" w:customStyle="1" w:styleId="a">
    <w:name w:val="список с точками"/>
    <w:basedOn w:val="a0"/>
    <w:rsid w:val="00C501B2"/>
    <w:pPr>
      <w:numPr>
        <w:numId w:val="2"/>
      </w:numPr>
      <w:tabs>
        <w:tab w:val="num" w:pos="756"/>
      </w:tabs>
      <w:spacing w:line="312" w:lineRule="auto"/>
      <w:ind w:left="756"/>
      <w:jc w:val="both"/>
    </w:pPr>
  </w:style>
  <w:style w:type="paragraph" w:customStyle="1" w:styleId="afb">
    <w:name w:val="Для таблиц"/>
    <w:basedOn w:val="a0"/>
    <w:rsid w:val="00C501B2"/>
  </w:style>
  <w:style w:type="paragraph" w:styleId="36">
    <w:name w:val="Body Text Indent 3"/>
    <w:basedOn w:val="a0"/>
    <w:link w:val="37"/>
    <w:rsid w:val="00C501B2"/>
    <w:pPr>
      <w:widowControl w:val="0"/>
      <w:spacing w:after="120"/>
      <w:ind w:left="283"/>
    </w:pPr>
    <w:rPr>
      <w:sz w:val="16"/>
      <w:szCs w:val="16"/>
    </w:rPr>
  </w:style>
  <w:style w:type="character" w:customStyle="1" w:styleId="37">
    <w:name w:val="Основной текст с отступом 3 Знак"/>
    <w:basedOn w:val="a1"/>
    <w:link w:val="36"/>
    <w:rsid w:val="00C501B2"/>
    <w:rPr>
      <w:rFonts w:ascii="Times New Roman" w:eastAsia="Times New Roman" w:hAnsi="Times New Roman" w:cs="Times New Roman"/>
      <w:sz w:val="16"/>
      <w:szCs w:val="16"/>
      <w:lang w:eastAsia="ru-RU"/>
    </w:rPr>
  </w:style>
  <w:style w:type="table" w:customStyle="1" w:styleId="71">
    <w:name w:val="Сетка таблицы7"/>
    <w:basedOn w:val="a2"/>
    <w:next w:val="a4"/>
    <w:uiPriority w:val="59"/>
    <w:rsid w:val="00EA520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rsid w:val="00B95B3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rsid w:val="0058750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4"/>
    <w:uiPriority w:val="59"/>
    <w:rsid w:val="008E10BB"/>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4"/>
    <w:uiPriority w:val="59"/>
    <w:rsid w:val="003C6657"/>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2A2C6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4"/>
    <w:uiPriority w:val="59"/>
    <w:rsid w:val="00035B0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next w:val="a4"/>
    <w:uiPriority w:val="59"/>
    <w:rsid w:val="003D180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4"/>
    <w:uiPriority w:val="59"/>
    <w:rsid w:val="003D180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2"/>
    <w:next w:val="a4"/>
    <w:uiPriority w:val="59"/>
    <w:rsid w:val="00ED427C"/>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2"/>
    <w:next w:val="a4"/>
    <w:uiPriority w:val="59"/>
    <w:rsid w:val="004D666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4"/>
    <w:uiPriority w:val="59"/>
    <w:rsid w:val="002446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next w:val="a4"/>
    <w:uiPriority w:val="59"/>
    <w:rsid w:val="006E4B0E"/>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0">
    <w:name w:val="Основной текст с отступом 24"/>
    <w:basedOn w:val="a0"/>
    <w:rsid w:val="007711A7"/>
    <w:pPr>
      <w:widowControl w:val="0"/>
      <w:ind w:firstLine="284"/>
      <w:jc w:val="center"/>
    </w:pPr>
    <w:rPr>
      <w:sz w:val="20"/>
      <w:szCs w:val="20"/>
    </w:rPr>
  </w:style>
  <w:style w:type="paragraph" w:customStyle="1" w:styleId="340">
    <w:name w:val="Основной текст с отступом 34"/>
    <w:basedOn w:val="a0"/>
    <w:rsid w:val="003622CE"/>
    <w:pPr>
      <w:widowControl w:val="0"/>
      <w:ind w:left="284"/>
    </w:pPr>
    <w:rPr>
      <w:sz w:val="20"/>
      <w:szCs w:val="20"/>
    </w:rPr>
  </w:style>
  <w:style w:type="paragraph" w:customStyle="1" w:styleId="42">
    <w:name w:val="Обычный4"/>
    <w:rsid w:val="004D131C"/>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Default">
    <w:name w:val="Default"/>
    <w:rsid w:val="00FE53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50">
    <w:name w:val="Основной текст с отступом 35"/>
    <w:basedOn w:val="a0"/>
    <w:rsid w:val="00F67ED7"/>
    <w:pPr>
      <w:widowControl w:val="0"/>
      <w:ind w:left="284"/>
    </w:pPr>
    <w:rPr>
      <w:sz w:val="20"/>
      <w:szCs w:val="20"/>
    </w:rPr>
  </w:style>
  <w:style w:type="paragraph" w:customStyle="1" w:styleId="360">
    <w:name w:val="Основной текст с отступом 36"/>
    <w:basedOn w:val="a0"/>
    <w:rsid w:val="00A333DC"/>
    <w:pPr>
      <w:widowControl w:val="0"/>
      <w:ind w:left="284"/>
    </w:pPr>
    <w:rPr>
      <w:sz w:val="20"/>
      <w:szCs w:val="20"/>
    </w:rPr>
  </w:style>
  <w:style w:type="paragraph" w:customStyle="1" w:styleId="250">
    <w:name w:val="Основной текст с отступом 25"/>
    <w:basedOn w:val="a0"/>
    <w:rsid w:val="00670A96"/>
    <w:pPr>
      <w:widowControl w:val="0"/>
      <w:ind w:firstLine="284"/>
      <w:jc w:val="center"/>
    </w:pPr>
    <w:rPr>
      <w:sz w:val="20"/>
      <w:szCs w:val="20"/>
    </w:rPr>
  </w:style>
  <w:style w:type="paragraph" w:customStyle="1" w:styleId="370">
    <w:name w:val="Основной текст с отступом 37"/>
    <w:basedOn w:val="a0"/>
    <w:rsid w:val="006C7B0E"/>
    <w:pPr>
      <w:widowControl w:val="0"/>
      <w:ind w:left="284"/>
    </w:pPr>
    <w:rPr>
      <w:sz w:val="20"/>
      <w:szCs w:val="20"/>
    </w:rPr>
  </w:style>
  <w:style w:type="paragraph" w:customStyle="1" w:styleId="52">
    <w:name w:val="Обычный5"/>
    <w:rsid w:val="004F0417"/>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62">
    <w:name w:val="Обычный6"/>
    <w:rsid w:val="00DC6CD2"/>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72">
    <w:name w:val="Обычный7"/>
    <w:rsid w:val="00B343A8"/>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80">
    <w:name w:val="Обычный8"/>
    <w:rsid w:val="001F1428"/>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90">
    <w:name w:val="Обычный9"/>
    <w:rsid w:val="0023000F"/>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101">
    <w:name w:val="Обычный10"/>
    <w:rsid w:val="00DD557A"/>
    <w:pPr>
      <w:widowControl w:val="0"/>
      <w:spacing w:after="0" w:line="240" w:lineRule="auto"/>
    </w:pPr>
    <w:rPr>
      <w:rFonts w:ascii="Times New Roman" w:eastAsia="Times New Roman" w:hAnsi="Times New Roman"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62337">
      <w:bodyDiv w:val="1"/>
      <w:marLeft w:val="0"/>
      <w:marRight w:val="0"/>
      <w:marTop w:val="0"/>
      <w:marBottom w:val="0"/>
      <w:divBdr>
        <w:top w:val="none" w:sz="0" w:space="0" w:color="auto"/>
        <w:left w:val="none" w:sz="0" w:space="0" w:color="auto"/>
        <w:bottom w:val="none" w:sz="0" w:space="0" w:color="auto"/>
        <w:right w:val="none" w:sz="0" w:space="0" w:color="auto"/>
      </w:divBdr>
    </w:div>
    <w:div w:id="1227423839">
      <w:bodyDiv w:val="1"/>
      <w:marLeft w:val="0"/>
      <w:marRight w:val="0"/>
      <w:marTop w:val="0"/>
      <w:marBottom w:val="0"/>
      <w:divBdr>
        <w:top w:val="none" w:sz="0" w:space="0" w:color="auto"/>
        <w:left w:val="none" w:sz="0" w:space="0" w:color="auto"/>
        <w:bottom w:val="none" w:sz="0" w:space="0" w:color="auto"/>
        <w:right w:val="none" w:sz="0" w:space="0" w:color="auto"/>
      </w:divBdr>
      <w:divsChild>
        <w:div w:id="32924775">
          <w:marLeft w:val="720"/>
          <w:marRight w:val="0"/>
          <w:marTop w:val="115"/>
          <w:marBottom w:val="0"/>
          <w:divBdr>
            <w:top w:val="none" w:sz="0" w:space="0" w:color="auto"/>
            <w:left w:val="none" w:sz="0" w:space="0" w:color="auto"/>
            <w:bottom w:val="none" w:sz="0" w:space="0" w:color="auto"/>
            <w:right w:val="none" w:sz="0" w:space="0" w:color="auto"/>
          </w:divBdr>
        </w:div>
        <w:div w:id="704715844">
          <w:marLeft w:val="720"/>
          <w:marRight w:val="0"/>
          <w:marTop w:val="115"/>
          <w:marBottom w:val="0"/>
          <w:divBdr>
            <w:top w:val="none" w:sz="0" w:space="0" w:color="auto"/>
            <w:left w:val="none" w:sz="0" w:space="0" w:color="auto"/>
            <w:bottom w:val="none" w:sz="0" w:space="0" w:color="auto"/>
            <w:right w:val="none" w:sz="0" w:space="0" w:color="auto"/>
          </w:divBdr>
        </w:div>
        <w:div w:id="1259827059">
          <w:marLeft w:val="720"/>
          <w:marRight w:val="0"/>
          <w:marTop w:val="115"/>
          <w:marBottom w:val="0"/>
          <w:divBdr>
            <w:top w:val="none" w:sz="0" w:space="0" w:color="auto"/>
            <w:left w:val="none" w:sz="0" w:space="0" w:color="auto"/>
            <w:bottom w:val="none" w:sz="0" w:space="0" w:color="auto"/>
            <w:right w:val="none" w:sz="0" w:space="0" w:color="auto"/>
          </w:divBdr>
        </w:div>
      </w:divsChild>
    </w:div>
    <w:div w:id="2047942426">
      <w:bodyDiv w:val="1"/>
      <w:marLeft w:val="0"/>
      <w:marRight w:val="0"/>
      <w:marTop w:val="0"/>
      <w:marBottom w:val="0"/>
      <w:divBdr>
        <w:top w:val="none" w:sz="0" w:space="0" w:color="auto"/>
        <w:left w:val="none" w:sz="0" w:space="0" w:color="auto"/>
        <w:bottom w:val="none" w:sz="0" w:space="0" w:color="auto"/>
        <w:right w:val="none" w:sz="0" w:space="0" w:color="auto"/>
      </w:divBdr>
      <w:divsChild>
        <w:div w:id="84422466">
          <w:marLeft w:val="720"/>
          <w:marRight w:val="0"/>
          <w:marTop w:val="115"/>
          <w:marBottom w:val="0"/>
          <w:divBdr>
            <w:top w:val="none" w:sz="0" w:space="0" w:color="auto"/>
            <w:left w:val="none" w:sz="0" w:space="0" w:color="auto"/>
            <w:bottom w:val="none" w:sz="0" w:space="0" w:color="auto"/>
            <w:right w:val="none" w:sz="0" w:space="0" w:color="auto"/>
          </w:divBdr>
        </w:div>
        <w:div w:id="1410693023">
          <w:marLeft w:val="720"/>
          <w:marRight w:val="0"/>
          <w:marTop w:val="115"/>
          <w:marBottom w:val="0"/>
          <w:divBdr>
            <w:top w:val="none" w:sz="0" w:space="0" w:color="auto"/>
            <w:left w:val="none" w:sz="0" w:space="0" w:color="auto"/>
            <w:bottom w:val="none" w:sz="0" w:space="0" w:color="auto"/>
            <w:right w:val="none" w:sz="0" w:space="0" w:color="auto"/>
          </w:divBdr>
        </w:div>
        <w:div w:id="1940135861">
          <w:marLeft w:val="720"/>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image" Target="media/image11.emf"/><Relationship Id="rId39" Type="http://schemas.openxmlformats.org/officeDocument/2006/relationships/image" Target="http://bio.1september.ru/2001/34/35.gif" TargetMode="Externa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image" Target="media/image17.png"/><Relationship Id="rId37" Type="http://schemas.openxmlformats.org/officeDocument/2006/relationships/image" Target="file:///E:\&#1051;&#1077;&#1082;&#1094;&#1080;&#1080;\&#1051;&#1077;&#1082;&#1094;&#1080;&#1103;%20&#8470;4_%20&#1057;&#1090;&#1088;&#1086;&#1077;&#1085;&#1080;&#1077;%20&#1073;&#1080;&#1086;&#1087;&#1086;&#1083;&#1080;&#1084;&#1077;&#1088;&#1086;&#1074;_%20&#1060;&#1072;&#1082;&#1091;&#1083;&#1100;&#1090;&#1077;&#1090;%20&#1084;&#1086;&#1083;&#1077;&#1082;&#1091;&#1083;&#1103;&#1088;&#1085;&#1086;&#1081;%20&#1080;%20&#1073;&#1080;&#1086;&#1083;&#1086;&#1075;&#1080;&#1095;&#1077;&#1089;&#1082;&#1086;&#1081;%20&#1092;&#1080;&#1079;&#1080;&#1082;&#1080;%20&#1052;&#1060;&#1058;&#1048;_%20&#1060;&#1080;&#1079;&#1090;&#1077;&#1093;-%20&#1055;&#1086;&#1088;&#1090;&#1072;&#1083;,%20&#1060;&#1080;&#1079;&#1090;&#1077;&#1093;-&#1094;&#1077;&#1085;&#1090;&#1088;.files\fig19.JPG" TargetMode="External"/><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settings" Target="settings.xml"/><Relationship Id="rId61" Type="http://schemas.openxmlformats.org/officeDocument/2006/relationships/image" Target="media/image41.png"/><Relationship Id="rId19" Type="http://schemas.openxmlformats.org/officeDocument/2006/relationships/image" Target="media/image7.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oleObject" Target="embeddings/oleObject9.bin"/><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6.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oleObject" Target="embeddings/oleObject8.bin"/><Relationship Id="rId38" Type="http://schemas.openxmlformats.org/officeDocument/2006/relationships/image" Target="media/image20.gif"/><Relationship Id="rId46" Type="http://schemas.openxmlformats.org/officeDocument/2006/relationships/image" Target="media/image27.jpeg"/><Relationship Id="rId59" Type="http://schemas.openxmlformats.org/officeDocument/2006/relationships/image" Target="media/image39.jpeg"/><Relationship Id="rId20" Type="http://schemas.openxmlformats.org/officeDocument/2006/relationships/oleObject" Target="embeddings/oleObject5.bin"/><Relationship Id="rId41" Type="http://schemas.openxmlformats.org/officeDocument/2006/relationships/image" Target="media/image22.png"/><Relationship Id="rId54" Type="http://schemas.openxmlformats.org/officeDocument/2006/relationships/image" Target="media/image34.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oleObject" Target="embeddings/oleObject10.bin"/><Relationship Id="rId57" Type="http://schemas.openxmlformats.org/officeDocument/2006/relationships/image" Target="media/image37.jpeg"/><Relationship Id="rId10" Type="http://schemas.openxmlformats.org/officeDocument/2006/relationships/oleObject" Target="embeddings/oleObject1.bin"/><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image" Target="media/image32.png"/><Relationship Id="rId60"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11C5D-34E2-44E2-AF05-1791B4E4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1723</TotalTime>
  <Pages>180</Pages>
  <Words>45562</Words>
  <Characters>259708</Characters>
  <Application>Microsoft Office Word</Application>
  <DocSecurity>0</DocSecurity>
  <Lines>2164</Lines>
  <Paragraphs>609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304661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Irina</cp:lastModifiedBy>
  <cp:revision>50</cp:revision>
  <cp:lastPrinted>2019-05-06T06:08:00Z</cp:lastPrinted>
  <dcterms:created xsi:type="dcterms:W3CDTF">2020-04-07T21:15:00Z</dcterms:created>
  <dcterms:modified xsi:type="dcterms:W3CDTF">2022-11-07T14:12:00Z</dcterms:modified>
</cp:coreProperties>
</file>