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9F" w:rsidRDefault="00B10F9F" w:rsidP="003854C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федеральное г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>осударственное бюджетное образовательное</w:t>
      </w:r>
    </w:p>
    <w:p w:rsidR="00B10F9F" w:rsidRPr="00325A3D" w:rsidRDefault="00B10F9F" w:rsidP="00994CA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 учреждение высшего образования </w:t>
      </w:r>
    </w:p>
    <w:p w:rsidR="00B10F9F" w:rsidRDefault="00B10F9F" w:rsidP="00795E7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B10F9F" w:rsidRDefault="00B10F9F" w:rsidP="00795E72">
      <w:pPr>
        <w:spacing w:line="30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Министерства здравоохранения Российской Федерации</w:t>
      </w:r>
    </w:p>
    <w:p w:rsidR="00B10F9F" w:rsidRDefault="00B10F9F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10F9F" w:rsidRDefault="00B10F9F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10F9F" w:rsidRDefault="00B10F9F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10F9F" w:rsidRDefault="00B10F9F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МЕТОДИЧЕСКАЯ</w:t>
      </w:r>
      <w:r w:rsidRPr="002E19A2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24"/>
        </w:rPr>
        <w:t>РАЗРАБОТКА</w:t>
      </w:r>
    </w:p>
    <w:p w:rsidR="00B10F9F" w:rsidRDefault="00B10F9F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2E19A2">
        <w:rPr>
          <w:rFonts w:ascii="Times New Roman" w:hAnsi="Times New Roman"/>
          <w:b/>
          <w:color w:val="000000"/>
          <w:sz w:val="32"/>
          <w:szCs w:val="24"/>
        </w:rPr>
        <w:t xml:space="preserve"> ДЛЯ ПРЕПОДАВАТЕЛЯ ПО</w:t>
      </w:r>
      <w:r w:rsidRPr="0032034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20344">
        <w:rPr>
          <w:rFonts w:ascii="Times New Roman" w:hAnsi="Times New Roman"/>
          <w:b/>
          <w:color w:val="000000"/>
          <w:sz w:val="32"/>
          <w:szCs w:val="24"/>
        </w:rPr>
        <w:t xml:space="preserve">ПРОВЕДЕНИЮ </w:t>
      </w:r>
    </w:p>
    <w:p w:rsidR="00B10F9F" w:rsidRDefault="00B10F9F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6A3772">
        <w:rPr>
          <w:rFonts w:ascii="Times New Roman" w:hAnsi="Times New Roman"/>
          <w:b/>
          <w:color w:val="000000"/>
          <w:sz w:val="32"/>
          <w:szCs w:val="24"/>
        </w:rPr>
        <w:t>практического занятия</w:t>
      </w:r>
    </w:p>
    <w:p w:rsidR="00B10F9F" w:rsidRPr="00B927F4" w:rsidRDefault="00B10F9F" w:rsidP="003854C7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ПО ТЕМЕ </w:t>
      </w:r>
      <w:r w:rsidRPr="005F6243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C57520">
        <w:rPr>
          <w:rFonts w:ascii="Times New Roman" w:hAnsi="Times New Roman"/>
          <w:bCs/>
          <w:caps/>
          <w:color w:val="000000"/>
          <w:sz w:val="28"/>
          <w:szCs w:val="28"/>
        </w:rPr>
        <w:t>Правила оформления лист</w:t>
      </w:r>
      <w:r w:rsidR="009F665F">
        <w:rPr>
          <w:rFonts w:ascii="Times New Roman" w:hAnsi="Times New Roman"/>
          <w:bCs/>
          <w:caps/>
          <w:color w:val="000000"/>
          <w:sz w:val="28"/>
          <w:szCs w:val="28"/>
        </w:rPr>
        <w:t>К</w:t>
      </w:r>
      <w:r w:rsidRPr="00C57520">
        <w:rPr>
          <w:rFonts w:ascii="Times New Roman" w:hAnsi="Times New Roman"/>
          <w:bCs/>
          <w:caps/>
          <w:color w:val="000000"/>
          <w:sz w:val="28"/>
          <w:szCs w:val="28"/>
        </w:rPr>
        <w:t>а нетрудосп</w:t>
      </w:r>
      <w:r w:rsidRPr="00C57520">
        <w:rPr>
          <w:rFonts w:ascii="Times New Roman" w:hAnsi="Times New Roman"/>
          <w:bCs/>
          <w:caps/>
          <w:color w:val="000000"/>
          <w:sz w:val="28"/>
          <w:szCs w:val="28"/>
        </w:rPr>
        <w:t>о</w:t>
      </w:r>
      <w:r w:rsidRPr="00C57520">
        <w:rPr>
          <w:rFonts w:ascii="Times New Roman" w:hAnsi="Times New Roman"/>
          <w:bCs/>
          <w:caps/>
          <w:color w:val="000000"/>
          <w:sz w:val="28"/>
          <w:szCs w:val="28"/>
        </w:rPr>
        <w:t xml:space="preserve">собности </w:t>
      </w:r>
      <w:r w:rsidR="005F6243" w:rsidRPr="00C57520">
        <w:rPr>
          <w:rFonts w:ascii="Times New Roman" w:hAnsi="Times New Roman"/>
          <w:caps/>
          <w:sz w:val="28"/>
          <w:szCs w:val="28"/>
        </w:rPr>
        <w:t>при острых заболеваниях, состояниях, обостр</w:t>
      </w:r>
      <w:r w:rsidR="005F6243" w:rsidRPr="00C57520">
        <w:rPr>
          <w:rFonts w:ascii="Times New Roman" w:hAnsi="Times New Roman"/>
          <w:caps/>
          <w:sz w:val="28"/>
          <w:szCs w:val="28"/>
        </w:rPr>
        <w:t>е</w:t>
      </w:r>
      <w:r w:rsidR="005F6243" w:rsidRPr="00C57520">
        <w:rPr>
          <w:rFonts w:ascii="Times New Roman" w:hAnsi="Times New Roman"/>
          <w:caps/>
          <w:sz w:val="28"/>
          <w:szCs w:val="28"/>
        </w:rPr>
        <w:t>нии хронических заболеваний, наиболее часто встреча</w:t>
      </w:r>
      <w:r w:rsidR="005F6243" w:rsidRPr="00C57520">
        <w:rPr>
          <w:rFonts w:ascii="Times New Roman" w:hAnsi="Times New Roman"/>
          <w:caps/>
          <w:sz w:val="28"/>
          <w:szCs w:val="28"/>
        </w:rPr>
        <w:t>ю</w:t>
      </w:r>
      <w:r w:rsidR="005F6243" w:rsidRPr="00C57520">
        <w:rPr>
          <w:rFonts w:ascii="Times New Roman" w:hAnsi="Times New Roman"/>
          <w:caps/>
          <w:sz w:val="28"/>
          <w:szCs w:val="28"/>
        </w:rPr>
        <w:t>щихся в общей практике</w:t>
      </w:r>
      <w:r w:rsidRPr="005F6243">
        <w:rPr>
          <w:rFonts w:ascii="Times New Roman" w:hAnsi="Times New Roman"/>
          <w:bCs/>
          <w:color w:val="000000"/>
          <w:sz w:val="32"/>
          <w:szCs w:val="24"/>
        </w:rPr>
        <w:t>»</w:t>
      </w:r>
    </w:p>
    <w:p w:rsidR="00C44D2F" w:rsidRDefault="00B10F9F" w:rsidP="00DE0CA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  <w:lang w:eastAsia="ru-RU"/>
        </w:rPr>
      </w:pPr>
      <w:r w:rsidRPr="00C44D2F">
        <w:rPr>
          <w:rFonts w:ascii="Times New Roman" w:hAnsi="Times New Roman"/>
          <w:b/>
          <w:color w:val="000000"/>
          <w:sz w:val="32"/>
          <w:szCs w:val="24"/>
        </w:rPr>
        <w:t>ДИСЦИПЛИНА «</w:t>
      </w:r>
      <w:r w:rsidRPr="00C44D2F">
        <w:rPr>
          <w:rFonts w:ascii="Times New Roman" w:hAnsi="Times New Roman"/>
          <w:caps/>
          <w:sz w:val="28"/>
          <w:szCs w:val="28"/>
          <w:u w:val="single"/>
          <w:lang w:eastAsia="ru-RU"/>
        </w:rPr>
        <w:t xml:space="preserve">Частные вопросы общей </w:t>
      </w:r>
    </w:p>
    <w:p w:rsidR="00B10F9F" w:rsidRDefault="00B10F9F" w:rsidP="00DE0C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C44D2F">
        <w:rPr>
          <w:rFonts w:ascii="Times New Roman" w:hAnsi="Times New Roman"/>
          <w:caps/>
          <w:sz w:val="28"/>
          <w:szCs w:val="28"/>
          <w:u w:val="single"/>
          <w:lang w:eastAsia="ru-RU"/>
        </w:rPr>
        <w:t xml:space="preserve">врачебной практики </w:t>
      </w:r>
      <w:r w:rsidRPr="00C44D2F">
        <w:rPr>
          <w:rFonts w:ascii="Times New Roman" w:hAnsi="Times New Roman"/>
          <w:b/>
          <w:color w:val="000000"/>
          <w:sz w:val="32"/>
          <w:szCs w:val="24"/>
        </w:rPr>
        <w:t>»</w:t>
      </w:r>
    </w:p>
    <w:p w:rsidR="00B10F9F" w:rsidRPr="00DE0CA1" w:rsidRDefault="00B10F9F" w:rsidP="00DE0CA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B10F9F" w:rsidRDefault="00B10F9F" w:rsidP="00DE0CA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2E19A2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24"/>
        </w:rPr>
        <w:t xml:space="preserve">СО СТУДЕНТАМИ 6 КУРСА </w:t>
      </w:r>
      <w:r w:rsidRPr="006A3772">
        <w:rPr>
          <w:rFonts w:ascii="Times New Roman" w:hAnsi="Times New Roman"/>
          <w:b/>
          <w:caps/>
          <w:color w:val="000000"/>
          <w:sz w:val="32"/>
          <w:szCs w:val="24"/>
        </w:rPr>
        <w:t>лечебного</w:t>
      </w:r>
      <w:r>
        <w:rPr>
          <w:rFonts w:ascii="Times New Roman" w:hAnsi="Times New Roman"/>
          <w:b/>
          <w:color w:val="000000"/>
          <w:sz w:val="32"/>
          <w:szCs w:val="24"/>
        </w:rPr>
        <w:t xml:space="preserve"> ФАКУЛЬТЕТА</w:t>
      </w:r>
    </w:p>
    <w:p w:rsidR="00B10F9F" w:rsidRDefault="00B10F9F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10F9F" w:rsidRDefault="00B10F9F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10F9F" w:rsidRDefault="00B10F9F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10F9F" w:rsidRDefault="00B10F9F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10F9F" w:rsidRDefault="00B10F9F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10F9F" w:rsidRDefault="00B10F9F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10F9F" w:rsidRDefault="00B10F9F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10F9F" w:rsidRDefault="00B10F9F" w:rsidP="003854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4"/>
        </w:rPr>
      </w:pPr>
    </w:p>
    <w:p w:rsidR="00B10F9F" w:rsidRDefault="00B10F9F" w:rsidP="003854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4"/>
        </w:rPr>
      </w:pPr>
    </w:p>
    <w:tbl>
      <w:tblPr>
        <w:tblW w:w="0" w:type="auto"/>
        <w:tblLook w:val="01E0"/>
      </w:tblPr>
      <w:tblGrid>
        <w:gridCol w:w="2297"/>
        <w:gridCol w:w="3384"/>
        <w:gridCol w:w="4173"/>
      </w:tblGrid>
      <w:tr w:rsidR="00B10F9F" w:rsidRPr="00D97371" w:rsidTr="003854C7">
        <w:trPr>
          <w:trHeight w:val="1126"/>
        </w:trPr>
        <w:tc>
          <w:tcPr>
            <w:tcW w:w="2448" w:type="dxa"/>
          </w:tcPr>
          <w:p w:rsidR="00B10F9F" w:rsidRPr="00D427A8" w:rsidRDefault="00B10F9F" w:rsidP="005735B1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14" w:type="dxa"/>
          </w:tcPr>
          <w:p w:rsidR="00B10F9F" w:rsidRPr="00D427A8" w:rsidRDefault="00B10F9F" w:rsidP="005735B1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06" w:type="dxa"/>
          </w:tcPr>
          <w:p w:rsidR="00B10F9F" w:rsidRDefault="00B10F9F" w:rsidP="006A37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разработаны</w:t>
            </w:r>
          </w:p>
          <w:p w:rsidR="00B10F9F" w:rsidRDefault="00B10F9F" w:rsidP="006A37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доцентом кафедры поликлин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ческой терапии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            </w:t>
            </w:r>
          </w:p>
          <w:p w:rsidR="00B10F9F" w:rsidRPr="006A3772" w:rsidRDefault="00B10F9F" w:rsidP="006A3772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Грязновым В.В.  </w:t>
            </w:r>
          </w:p>
          <w:p w:rsidR="00B10F9F" w:rsidRDefault="00B10F9F" w:rsidP="003527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             </w:t>
            </w:r>
          </w:p>
          <w:p w:rsidR="00B10F9F" w:rsidRPr="003527C2" w:rsidRDefault="00B10F9F" w:rsidP="003527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</w:tbl>
    <w:p w:rsidR="00B10F9F" w:rsidRPr="0006548F" w:rsidRDefault="00B10F9F" w:rsidP="00065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4023" w:rsidRDefault="00DF4023" w:rsidP="000654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F9F" w:rsidRPr="0006548F" w:rsidRDefault="00B10F9F" w:rsidP="000654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12"/>
          <w:szCs w:val="24"/>
        </w:rPr>
      </w:pPr>
      <w:r w:rsidRPr="0003689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Pr="0003689D">
        <w:rPr>
          <w:rFonts w:ascii="Times New Roman" w:hAnsi="Times New Roman"/>
          <w:b/>
          <w:color w:val="000000"/>
          <w:spacing w:val="-4"/>
          <w:sz w:val="24"/>
          <w:szCs w:val="24"/>
        </w:rPr>
        <w:t>Формируемые компетенции</w:t>
      </w:r>
      <w:r w:rsidRPr="0006548F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43"/>
        <w:gridCol w:w="1829"/>
        <w:gridCol w:w="5967"/>
      </w:tblGrid>
      <w:tr w:rsidR="00B10F9F" w:rsidRPr="00360C96" w:rsidTr="00DB4FBE">
        <w:trPr>
          <w:trHeight w:val="544"/>
        </w:trPr>
        <w:tc>
          <w:tcPr>
            <w:tcW w:w="1843" w:type="dxa"/>
          </w:tcPr>
          <w:p w:rsidR="00B10F9F" w:rsidRDefault="00B10F9F" w:rsidP="0095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Шифр </w:t>
            </w:r>
          </w:p>
          <w:p w:rsidR="00B10F9F" w:rsidRPr="00360C96" w:rsidRDefault="00B10F9F" w:rsidP="0095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829" w:type="dxa"/>
          </w:tcPr>
          <w:p w:rsidR="00B10F9F" w:rsidRPr="00360C96" w:rsidRDefault="00B10F9F" w:rsidP="0095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B10F9F" w:rsidRPr="00360C96" w:rsidRDefault="00B10F9F" w:rsidP="0095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5967" w:type="dxa"/>
          </w:tcPr>
          <w:p w:rsidR="00B10F9F" w:rsidRPr="00360C96" w:rsidRDefault="00B10F9F" w:rsidP="0095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</w:t>
            </w: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</w:tr>
      <w:tr w:rsidR="00B10F9F" w:rsidRPr="00360C96" w:rsidTr="00DB4FBE">
        <w:trPr>
          <w:trHeight w:val="272"/>
        </w:trPr>
        <w:tc>
          <w:tcPr>
            <w:tcW w:w="1843" w:type="dxa"/>
          </w:tcPr>
          <w:p w:rsidR="00B10F9F" w:rsidRDefault="00B10F9F" w:rsidP="0095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9F" w:rsidRPr="00360C96" w:rsidRDefault="00B10F9F" w:rsidP="0095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1829" w:type="dxa"/>
          </w:tcPr>
          <w:p w:rsidR="00B10F9F" w:rsidRPr="00360C96" w:rsidRDefault="00B10F9F" w:rsidP="00DB4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5967" w:type="dxa"/>
          </w:tcPr>
          <w:p w:rsidR="00B10F9F" w:rsidRPr="00360C96" w:rsidRDefault="00B10F9F" w:rsidP="009565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909">
              <w:rPr>
                <w:rFonts w:ascii="Times New Roman" w:hAnsi="Times New Roman"/>
                <w:sz w:val="24"/>
                <w:szCs w:val="24"/>
              </w:rPr>
              <w:t>готовность к оказанию медицинской помощи при вн</w:t>
            </w:r>
            <w:r w:rsidRPr="00096909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909">
              <w:rPr>
                <w:rFonts w:ascii="Times New Roman" w:hAnsi="Times New Roman"/>
                <w:sz w:val="24"/>
                <w:szCs w:val="24"/>
              </w:rPr>
              <w:t>запных острых заболеваниях, состояниях, обострении хронических заболеваний, не сопровождающихся угр</w:t>
            </w:r>
            <w:r w:rsidRPr="00096909">
              <w:rPr>
                <w:rFonts w:ascii="Times New Roman" w:hAnsi="Times New Roman"/>
                <w:sz w:val="24"/>
                <w:szCs w:val="24"/>
              </w:rPr>
              <w:t>о</w:t>
            </w:r>
            <w:r w:rsidRPr="00096909">
              <w:rPr>
                <w:rFonts w:ascii="Times New Roman" w:hAnsi="Times New Roman"/>
                <w:sz w:val="24"/>
                <w:szCs w:val="24"/>
              </w:rPr>
              <w:t>зой жизни пациента и не требующих экстренной мед</w:t>
            </w:r>
            <w:r w:rsidRPr="000969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96909">
              <w:rPr>
                <w:rFonts w:ascii="Times New Roman" w:hAnsi="Times New Roman"/>
                <w:sz w:val="24"/>
                <w:szCs w:val="24"/>
              </w:rPr>
              <w:t>цинской помощи</w:t>
            </w:r>
          </w:p>
        </w:tc>
      </w:tr>
      <w:tr w:rsidR="00C44D2F" w:rsidRPr="00360C96" w:rsidTr="00DB4FBE">
        <w:trPr>
          <w:trHeight w:val="272"/>
        </w:trPr>
        <w:tc>
          <w:tcPr>
            <w:tcW w:w="1843" w:type="dxa"/>
          </w:tcPr>
          <w:p w:rsidR="00C44D2F" w:rsidRDefault="00C44D2F" w:rsidP="0095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</w:tcPr>
          <w:p w:rsidR="00C44D2F" w:rsidRDefault="00C44D2F" w:rsidP="00DB4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5967" w:type="dxa"/>
          </w:tcPr>
          <w:p w:rsidR="00C44D2F" w:rsidRPr="00096909" w:rsidRDefault="00C44D2F" w:rsidP="00956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2F">
              <w:rPr>
                <w:rFonts w:ascii="Times New Roman" w:hAnsi="Times New Roman"/>
                <w:sz w:val="24"/>
                <w:szCs w:val="24"/>
              </w:rPr>
              <w:t>готовность к ведению физиологической беременности, приему родов</w:t>
            </w:r>
          </w:p>
        </w:tc>
      </w:tr>
    </w:tbl>
    <w:p w:rsidR="00B10F9F" w:rsidRPr="0006548F" w:rsidRDefault="00B10F9F" w:rsidP="000E59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B10F9F" w:rsidRDefault="00B10F9F" w:rsidP="000E59B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10F9F" w:rsidRPr="005B550A" w:rsidRDefault="00B10F9F" w:rsidP="000E59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50A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343B5E" w:rsidRPr="005B55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B550A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5B550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10F9F" w:rsidRPr="00C11658" w:rsidRDefault="005D6635" w:rsidP="005D6635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B10F9F" w:rsidRPr="00752DD5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B10F9F"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0F9F" w:rsidRPr="00752DD5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B10F9F" w:rsidRPr="005D7E1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44D2F" w:rsidRPr="00C44D2F">
        <w:rPr>
          <w:rFonts w:ascii="Times New Roman" w:hAnsi="Times New Roman"/>
          <w:bCs/>
          <w:color w:val="000000"/>
          <w:sz w:val="24"/>
          <w:szCs w:val="24"/>
        </w:rPr>
        <w:t>Правила оформления лист</w:t>
      </w:r>
      <w:r w:rsidR="009F665F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C44D2F" w:rsidRPr="00C44D2F">
        <w:rPr>
          <w:rFonts w:ascii="Times New Roman" w:hAnsi="Times New Roman"/>
          <w:bCs/>
          <w:color w:val="000000"/>
          <w:sz w:val="24"/>
          <w:szCs w:val="24"/>
        </w:rPr>
        <w:t xml:space="preserve">а нетрудоспособности </w:t>
      </w:r>
      <w:r w:rsidR="00C44D2F" w:rsidRPr="00C44D2F">
        <w:rPr>
          <w:rFonts w:ascii="Times New Roman" w:hAnsi="Times New Roman"/>
          <w:sz w:val="24"/>
          <w:szCs w:val="24"/>
        </w:rPr>
        <w:t>при острых заболеваниях, с</w:t>
      </w:r>
      <w:r w:rsidR="00C44D2F" w:rsidRPr="00C44D2F">
        <w:rPr>
          <w:rFonts w:ascii="Times New Roman" w:hAnsi="Times New Roman"/>
          <w:sz w:val="24"/>
          <w:szCs w:val="24"/>
        </w:rPr>
        <w:t>о</w:t>
      </w:r>
      <w:r w:rsidR="00C44D2F" w:rsidRPr="00C44D2F">
        <w:rPr>
          <w:rFonts w:ascii="Times New Roman" w:hAnsi="Times New Roman"/>
          <w:sz w:val="24"/>
          <w:szCs w:val="24"/>
        </w:rPr>
        <w:t>стояниях, обострении хронических заболеваний, наиболее часто встречающихся в общей практ</w:t>
      </w:r>
      <w:r w:rsidR="00C44D2F" w:rsidRPr="00C44D2F">
        <w:rPr>
          <w:rFonts w:ascii="Times New Roman" w:hAnsi="Times New Roman"/>
          <w:sz w:val="24"/>
          <w:szCs w:val="24"/>
        </w:rPr>
        <w:t>и</w:t>
      </w:r>
      <w:r w:rsidR="00C44D2F" w:rsidRPr="00C44D2F">
        <w:rPr>
          <w:rFonts w:ascii="Times New Roman" w:hAnsi="Times New Roman"/>
          <w:sz w:val="24"/>
          <w:szCs w:val="24"/>
        </w:rPr>
        <w:t>ке</w:t>
      </w:r>
      <w:r w:rsidR="00C44D2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10F9F" w:rsidRPr="00A06570" w:rsidRDefault="00B10F9F" w:rsidP="005D663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55" w:lineRule="exact"/>
        <w:ind w:left="576"/>
        <w:rPr>
          <w:rFonts w:ascii="Times New Roman" w:hAnsi="Times New Roman"/>
          <w:color w:val="000000"/>
          <w:sz w:val="24"/>
          <w:szCs w:val="24"/>
        </w:rPr>
      </w:pPr>
      <w:r w:rsidRPr="00752DD5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DD5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06570">
        <w:rPr>
          <w:rFonts w:ascii="Times New Roman" w:hAnsi="Times New Roman"/>
          <w:color w:val="000000"/>
          <w:sz w:val="24"/>
          <w:szCs w:val="24"/>
        </w:rPr>
        <w:t>Усвоение студентами основных принципов</w:t>
      </w:r>
      <w:r>
        <w:rPr>
          <w:rFonts w:ascii="Times New Roman" w:hAnsi="Times New Roman"/>
          <w:color w:val="000000"/>
          <w:sz w:val="24"/>
          <w:szCs w:val="24"/>
        </w:rPr>
        <w:t xml:space="preserve"> оформления листа</w:t>
      </w:r>
      <w:r w:rsidRPr="00A06570">
        <w:rPr>
          <w:rFonts w:ascii="Times New Roman" w:hAnsi="Times New Roman"/>
          <w:color w:val="000000"/>
          <w:sz w:val="24"/>
          <w:szCs w:val="24"/>
        </w:rPr>
        <w:t xml:space="preserve"> нетрудоспосо</w:t>
      </w:r>
      <w:r w:rsidRPr="00A06570">
        <w:rPr>
          <w:rFonts w:ascii="Times New Roman" w:hAnsi="Times New Roman"/>
          <w:color w:val="000000"/>
          <w:sz w:val="24"/>
          <w:szCs w:val="24"/>
        </w:rPr>
        <w:t>б</w:t>
      </w:r>
      <w:r w:rsidRPr="00A06570">
        <w:rPr>
          <w:rFonts w:ascii="Times New Roman" w:hAnsi="Times New Roman"/>
          <w:color w:val="000000"/>
          <w:sz w:val="24"/>
          <w:szCs w:val="24"/>
        </w:rPr>
        <w:t>ности при заболеваниях внутренних органов в поликлинических условиях.</w:t>
      </w:r>
    </w:p>
    <w:p w:rsidR="00B10F9F" w:rsidRPr="00A06570" w:rsidRDefault="005D6635" w:rsidP="005D66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B10F9F" w:rsidRPr="00A06570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B10F9F" w:rsidRPr="00A06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0F9F" w:rsidRPr="00A06570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="00B10F9F" w:rsidRPr="00A0657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10F9F" w:rsidRPr="00A06570" w:rsidRDefault="00B10F9F" w:rsidP="00A0657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6570"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 w:rsidRPr="00A06570">
        <w:rPr>
          <w:rFonts w:ascii="Times New Roman" w:hAnsi="Times New Roman"/>
          <w:color w:val="000000"/>
          <w:sz w:val="24"/>
          <w:szCs w:val="24"/>
        </w:rPr>
        <w:t>:</w:t>
      </w:r>
      <w:r w:rsidR="00C44D2F" w:rsidRPr="00C44D2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44D2F">
        <w:rPr>
          <w:rFonts w:ascii="Times New Roman" w:hAnsi="Times New Roman"/>
          <w:bCs/>
          <w:color w:val="000000"/>
          <w:sz w:val="24"/>
          <w:szCs w:val="24"/>
        </w:rPr>
        <w:t>изучить п</w:t>
      </w:r>
      <w:r w:rsidR="00C44D2F" w:rsidRPr="00C44D2F">
        <w:rPr>
          <w:rFonts w:ascii="Times New Roman" w:hAnsi="Times New Roman"/>
          <w:bCs/>
          <w:color w:val="000000"/>
          <w:sz w:val="24"/>
          <w:szCs w:val="24"/>
        </w:rPr>
        <w:t xml:space="preserve">равила оформления листа нетрудоспособности </w:t>
      </w:r>
      <w:r w:rsidR="00C44D2F" w:rsidRPr="00C44D2F">
        <w:rPr>
          <w:rFonts w:ascii="Times New Roman" w:hAnsi="Times New Roman"/>
          <w:sz w:val="24"/>
          <w:szCs w:val="24"/>
        </w:rPr>
        <w:t>при острых заболеваниях, состояниях, обострении хронических заболеваний, наиболее часто встреча</w:t>
      </w:r>
      <w:r w:rsidR="00C44D2F" w:rsidRPr="00C44D2F">
        <w:rPr>
          <w:rFonts w:ascii="Times New Roman" w:hAnsi="Times New Roman"/>
          <w:sz w:val="24"/>
          <w:szCs w:val="24"/>
        </w:rPr>
        <w:t>ю</w:t>
      </w:r>
      <w:r w:rsidR="00C44D2F" w:rsidRPr="00C44D2F">
        <w:rPr>
          <w:rFonts w:ascii="Times New Roman" w:hAnsi="Times New Roman"/>
          <w:sz w:val="24"/>
          <w:szCs w:val="24"/>
        </w:rPr>
        <w:t>щихся в общей практике</w:t>
      </w:r>
      <w:r w:rsidR="00C44D2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10F9F" w:rsidRPr="00A06570" w:rsidRDefault="00C44D2F" w:rsidP="00C44D2F">
      <w:pPr>
        <w:shd w:val="clear" w:color="auto" w:fill="FFFFFF"/>
        <w:spacing w:after="0" w:line="240" w:lineRule="auto"/>
        <w:ind w:left="5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10F9F" w:rsidRPr="00A06570"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 w:rsidR="00B10F9F" w:rsidRPr="00A0657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10F9F" w:rsidRPr="00A06570">
        <w:rPr>
          <w:rFonts w:ascii="Times New Roman" w:hAnsi="Times New Roman"/>
          <w:sz w:val="24"/>
          <w:szCs w:val="24"/>
        </w:rPr>
        <w:t>развить навыки клинического мышления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="00B10F9F" w:rsidRPr="00A06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оформления</w:t>
      </w:r>
      <w:r w:rsidR="00B10F9F" w:rsidRPr="00A06570">
        <w:rPr>
          <w:rFonts w:ascii="Times New Roman" w:hAnsi="Times New Roman"/>
          <w:sz w:val="24"/>
          <w:szCs w:val="24"/>
        </w:rPr>
        <w:t xml:space="preserve"> </w:t>
      </w:r>
      <w:r w:rsidR="00B10F9F" w:rsidRPr="00A06570">
        <w:rPr>
          <w:rFonts w:ascii="Times New Roman" w:hAnsi="Times New Roman"/>
          <w:color w:val="000000"/>
          <w:sz w:val="24"/>
          <w:szCs w:val="24"/>
        </w:rPr>
        <w:t>листков нетр</w:t>
      </w:r>
      <w:r w:rsidR="00B10F9F" w:rsidRPr="00A06570">
        <w:rPr>
          <w:rFonts w:ascii="Times New Roman" w:hAnsi="Times New Roman"/>
          <w:color w:val="000000"/>
          <w:sz w:val="24"/>
          <w:szCs w:val="24"/>
        </w:rPr>
        <w:t>у</w:t>
      </w:r>
      <w:r w:rsidR="00B10F9F" w:rsidRPr="00A06570">
        <w:rPr>
          <w:rFonts w:ascii="Times New Roman" w:hAnsi="Times New Roman"/>
          <w:color w:val="000000"/>
          <w:sz w:val="24"/>
          <w:szCs w:val="24"/>
        </w:rPr>
        <w:t>доспособности в различных ситуациях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0F9F" w:rsidRPr="00A06570" w:rsidRDefault="00B10F9F" w:rsidP="00A0657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A06570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B10F9F" w:rsidRPr="00A06570" w:rsidRDefault="00B10F9F" w:rsidP="00A065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0F9F" w:rsidRPr="00A06570" w:rsidRDefault="00B10F9F" w:rsidP="00A065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570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A06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570">
        <w:rPr>
          <w:rFonts w:ascii="Times New Roman" w:hAnsi="Times New Roman"/>
          <w:b/>
          <w:color w:val="000000"/>
          <w:sz w:val="24"/>
          <w:szCs w:val="24"/>
        </w:rPr>
        <w:t>Вопросы для рассмотрения:</w:t>
      </w:r>
      <w:r w:rsidRPr="00A065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0F9F" w:rsidRPr="00A06570" w:rsidRDefault="00B10F9F" w:rsidP="00A0657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D2F" w:rsidRDefault="00C44D2F" w:rsidP="00A06570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>Указать общие принципы оформления ЛН.</w:t>
      </w:r>
    </w:p>
    <w:p w:rsidR="00B10F9F" w:rsidRPr="00A06570" w:rsidRDefault="00B10F9F" w:rsidP="00A06570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570">
        <w:rPr>
          <w:rFonts w:ascii="Times New Roman" w:hAnsi="Times New Roman"/>
          <w:sz w:val="24"/>
          <w:szCs w:val="24"/>
          <w:lang w:eastAsia="ru-RU"/>
        </w:rPr>
        <w:t>Каков порядок направления больного на МСЭК и оформление ЛН по результатам экспертизы?</w:t>
      </w:r>
    </w:p>
    <w:p w:rsidR="00B10F9F" w:rsidRPr="00A06570" w:rsidRDefault="00B10F9F" w:rsidP="00A06570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Порядок выдачи ЛН по беременности и родам.</w:t>
      </w:r>
    </w:p>
    <w:p w:rsidR="00B10F9F" w:rsidRDefault="00B10F9F" w:rsidP="00A06570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Ориентировочные сроки ВН при основных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сердечно-сосудистых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заболеваниях.</w:t>
      </w:r>
    </w:p>
    <w:p w:rsidR="00B10F9F" w:rsidRDefault="00B10F9F" w:rsidP="00A06570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5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Ориентировочные сроки ВН при основных заболеваниях органов дыхания.</w:t>
      </w:r>
    </w:p>
    <w:p w:rsidR="00B10F9F" w:rsidRDefault="00B10F9F" w:rsidP="00A06570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Ориентировочные сроки ВН при основных заболеваниях органов пищеварения</w:t>
      </w:r>
    </w:p>
    <w:p w:rsidR="00B10F9F" w:rsidRPr="006A5A41" w:rsidRDefault="00B10F9F" w:rsidP="006A5A41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A41">
        <w:rPr>
          <w:rFonts w:ascii="Times New Roman" w:hAnsi="Times New Roman"/>
          <w:sz w:val="24"/>
          <w:szCs w:val="24"/>
          <w:lang w:eastAsia="ru-RU"/>
        </w:rPr>
        <w:t>Ориентировочные сроки ВН при основных заболеваниях</w:t>
      </w:r>
      <w:r>
        <w:rPr>
          <w:rFonts w:ascii="Times New Roman" w:hAnsi="Times New Roman"/>
          <w:sz w:val="24"/>
          <w:szCs w:val="24"/>
          <w:lang w:eastAsia="ru-RU"/>
        </w:rPr>
        <w:t xml:space="preserve"> мочеполовой системы.</w:t>
      </w:r>
    </w:p>
    <w:bookmarkEnd w:id="0"/>
    <w:p w:rsidR="00B10F9F" w:rsidRPr="00A06570" w:rsidRDefault="00B10F9F" w:rsidP="00A0657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F9F" w:rsidRPr="00A06570" w:rsidRDefault="00B10F9F" w:rsidP="00A06570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/>
          <w:sz w:val="10"/>
          <w:szCs w:val="24"/>
        </w:rPr>
      </w:pPr>
    </w:p>
    <w:p w:rsidR="00B10F9F" w:rsidRPr="00A06570" w:rsidRDefault="00B10F9F" w:rsidP="00A06570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/>
          <w:sz w:val="10"/>
          <w:szCs w:val="24"/>
        </w:rPr>
      </w:pPr>
    </w:p>
    <w:p w:rsidR="00B10F9F" w:rsidRPr="00A06570" w:rsidRDefault="00B10F9F" w:rsidP="00A065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6570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A06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570">
        <w:rPr>
          <w:rFonts w:ascii="Times New Roman" w:hAnsi="Times New Roman"/>
          <w:b/>
          <w:color w:val="000000"/>
          <w:sz w:val="24"/>
          <w:szCs w:val="24"/>
        </w:rPr>
        <w:t>Основные понятия темы</w:t>
      </w:r>
      <w:r w:rsidRPr="00A065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0F9F" w:rsidRPr="00A06570" w:rsidRDefault="00B10F9F" w:rsidP="00A065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F9F" w:rsidRPr="00A06570" w:rsidRDefault="00B10F9F" w:rsidP="00A06570">
      <w:pPr>
        <w:spacing w:after="0" w:line="240" w:lineRule="auto"/>
        <w:ind w:firstLine="5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Во вступительном слове преподаватель отмечает важность разбираемой темы.</w:t>
      </w:r>
    </w:p>
    <w:p w:rsidR="00B10F9F" w:rsidRPr="00A06570" w:rsidRDefault="00B10F9F" w:rsidP="00A06570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Значительную роль в работе врача-терапевта любого лечебного учреждения предста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ляет врачебно-трудовая экспертиза (ВТЭ). Врачебно-трудовая экспертиза является областью общественной и государственной деятельности. В ее задачи входят научно обоснованная оценка состояния трудоспособности при возникновении заболеваний или травм, влекущих за собой снижение трудоспособности, изучение причин заболеваемости и инвалидности, уст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новление научно обоснованных трудовых рекомендаций больным и инвалидам, позволя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щих им эффективно участвовать в общественно полезном труде.  ВТЭ определяет показания к различным видам социальной помощи: пособиям по временной нетрудоспособности, пе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сиям, восстановительному лечению, протезированию и др. При оценке трудоспособности больных лечащий врач руководствуется двумя факторами: медицинским и социальным.</w:t>
      </w:r>
    </w:p>
    <w:p w:rsidR="00B10F9F" w:rsidRPr="00A06570" w:rsidRDefault="00B10F9F" w:rsidP="00A0657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ВТЭ возможно лишь при наличии глубоких профессиональных знаний в выбранной специальности и с учетом достаточной осведомленности о характере выполня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мой работы. Наибольшие трудности в решении вопросов ВТЭ возникают для врача в начале 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его трудовой деятельности, однако и опытному врачу приходится постоянно совершенств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вать свои знания, опираясь на современные достижения медицинской науки и издаваемые инструктивные документы.</w:t>
      </w:r>
    </w:p>
    <w:p w:rsidR="00B10F9F" w:rsidRPr="00A06570" w:rsidRDefault="00B10F9F" w:rsidP="00A0657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0F9F" w:rsidRPr="00A06570" w:rsidRDefault="00B10F9F" w:rsidP="00A0657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Временная нетрудоспособность - такое состояние здоровья, когда функциональные н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рушения, вызванные заболеванием, травмой, другими социальными и медицинскими прич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нами, предусмотренные законодательством по социальному страхованию, носят обратимый характер.</w:t>
      </w:r>
    </w:p>
    <w:p w:rsidR="00B10F9F" w:rsidRPr="00A06570" w:rsidRDefault="00B10F9F" w:rsidP="00A065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Временная нетрудоспособность бывает полной и частичной.</w:t>
      </w:r>
    </w:p>
    <w:p w:rsidR="00B10F9F" w:rsidRPr="00A06570" w:rsidRDefault="00B10F9F" w:rsidP="00A065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• Полная временная нетрудоспособность - такое состояние, когда пациент временно не м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жет и не должен работать в связи с медицинскими и социальными причинами (ЛН, справка 095у).</w:t>
      </w:r>
    </w:p>
    <w:p w:rsidR="00B10F9F" w:rsidRPr="00A06570" w:rsidRDefault="00B10F9F" w:rsidP="00A06570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A06570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A06570">
        <w:rPr>
          <w:rFonts w:ascii="Times New Roman" w:hAnsi="Times New Roman"/>
          <w:bCs/>
          <w:sz w:val="24"/>
          <w:szCs w:val="24"/>
        </w:rPr>
        <w:t>Частичная временная нетрудоспособность - такое состояние, когда пациент временно не может выполнять работу по своей специальности или должности, но без ущерба для здор</w:t>
      </w:r>
      <w:r w:rsidRPr="00A06570">
        <w:rPr>
          <w:rFonts w:ascii="Times New Roman" w:hAnsi="Times New Roman"/>
          <w:bCs/>
          <w:sz w:val="24"/>
          <w:szCs w:val="24"/>
        </w:rPr>
        <w:t>о</w:t>
      </w:r>
      <w:r w:rsidRPr="00A06570">
        <w:rPr>
          <w:rFonts w:ascii="Times New Roman" w:hAnsi="Times New Roman"/>
          <w:bCs/>
          <w:sz w:val="24"/>
          <w:szCs w:val="24"/>
        </w:rPr>
        <w:t>вья (справка ВК).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Характерным для ВН является то, что после восстановления нарушенных функций больной возвращается на свою работу, либо равноценную по квалификации, иногда на раб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ту выше квалификации своей профессии, но никак не ниже.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 xml:space="preserve">Документами, удостоверяющими временную нетрудоспособность и подтверждающими временное освобождение от работы, является листок нетрудоспособности, а также, в случае учебы пациента, справка установленной формы, выдаваемые гражданам: </w:t>
      </w:r>
    </w:p>
    <w:p w:rsidR="00B10F9F" w:rsidRPr="00A06570" w:rsidRDefault="00B10F9F" w:rsidP="00A0657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При заболеваниях, травмах и отравлениях</w:t>
      </w:r>
    </w:p>
    <w:p w:rsidR="00B10F9F" w:rsidRPr="00A06570" w:rsidRDefault="00B10F9F" w:rsidP="00A0657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На период долечивания в санаторно-курортных учреждениях</w:t>
      </w:r>
    </w:p>
    <w:p w:rsidR="00B10F9F" w:rsidRPr="00A06570" w:rsidRDefault="00B10F9F" w:rsidP="00A0657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При необходимости ухода за больным членом семьи</w:t>
      </w:r>
    </w:p>
    <w:p w:rsidR="00B10F9F" w:rsidRPr="00A06570" w:rsidRDefault="00B10F9F" w:rsidP="00A0657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На период карантина</w:t>
      </w:r>
    </w:p>
    <w:p w:rsidR="00B10F9F" w:rsidRPr="00A06570" w:rsidRDefault="00B10F9F" w:rsidP="00A0657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При отпуске по беременности и родам, а также при усыновлении ребенка</w:t>
      </w:r>
    </w:p>
    <w:p w:rsidR="00B10F9F" w:rsidRPr="00A06570" w:rsidRDefault="00B10F9F" w:rsidP="00A0657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При протезировании в условиях протезно-ортопедического стационара</w:t>
      </w:r>
    </w:p>
    <w:p w:rsidR="00B10F9F" w:rsidRPr="00A06570" w:rsidRDefault="00B10F9F" w:rsidP="00A06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Листок нетрудоспособности выполняет следующие функции: медицинскую, юридич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скую, финансовую, страховую, статистическую.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10F9F" w:rsidRPr="00A06570" w:rsidRDefault="00B10F9F" w:rsidP="00A06570">
      <w:pPr>
        <w:keepNext/>
        <w:spacing w:after="0" w:line="240" w:lineRule="auto"/>
        <w:ind w:firstLine="357"/>
        <w:outlineLvl w:val="3"/>
        <w:rPr>
          <w:rFonts w:ascii="Times New Roman" w:hAnsi="Times New Roman"/>
          <w:bCs/>
          <w:sz w:val="24"/>
          <w:szCs w:val="24"/>
        </w:rPr>
      </w:pPr>
      <w:r w:rsidRPr="00A06570">
        <w:rPr>
          <w:rFonts w:ascii="Times New Roman" w:hAnsi="Times New Roman"/>
          <w:bCs/>
          <w:sz w:val="24"/>
          <w:szCs w:val="24"/>
        </w:rPr>
        <w:t>Разбираются правила выдачи ЛН на основании Приказа Минздравсоцразвития России №624 от 29.06.2011</w:t>
      </w:r>
      <w:r w:rsidRPr="00A06570">
        <w:rPr>
          <w:b/>
          <w:bCs/>
          <w:sz w:val="28"/>
          <w:szCs w:val="28"/>
        </w:rPr>
        <w:t xml:space="preserve"> </w:t>
      </w:r>
      <w:r w:rsidRPr="00A06570">
        <w:rPr>
          <w:rFonts w:ascii="Times New Roman" w:hAnsi="Times New Roman"/>
          <w:bCs/>
          <w:sz w:val="24"/>
          <w:szCs w:val="24"/>
        </w:rPr>
        <w:t>(в ред. Приказов Минздравсоцразвития РФ от 24.01.2012 N 31н, от 02.07.2014 N 348н, от 02.07.2014 N 349н).</w:t>
      </w:r>
    </w:p>
    <w:p w:rsidR="00B10F9F" w:rsidRPr="00A06570" w:rsidRDefault="00B10F9F" w:rsidP="00A06570"/>
    <w:p w:rsidR="00B10F9F" w:rsidRPr="00A06570" w:rsidRDefault="00B10F9F" w:rsidP="00A06570">
      <w:pPr>
        <w:keepNext/>
        <w:spacing w:after="0" w:line="240" w:lineRule="auto"/>
        <w:ind w:firstLine="357"/>
        <w:outlineLvl w:val="3"/>
        <w:rPr>
          <w:rFonts w:ascii="Times New Roman" w:hAnsi="Times New Roman"/>
          <w:bCs/>
          <w:sz w:val="24"/>
          <w:szCs w:val="24"/>
        </w:rPr>
      </w:pPr>
      <w:r w:rsidRPr="00A06570">
        <w:rPr>
          <w:rFonts w:ascii="Times New Roman" w:hAnsi="Times New Roman"/>
          <w:bCs/>
          <w:sz w:val="24"/>
          <w:szCs w:val="24"/>
        </w:rPr>
        <w:t>Листок нетрудоспособности выдают следующие медицинские работники:</w:t>
      </w:r>
    </w:p>
    <w:p w:rsidR="00B10F9F" w:rsidRPr="00A06570" w:rsidRDefault="00B10F9F" w:rsidP="00A0657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лечащие врачи медицинских организаций государственной, муниципальной и частной систем здравоохранения, имеющих лицензию на медицинскую деятельность, включая работы (услуги) по экспертизе временной нетрудоспособности (далее - медицинские о</w:t>
      </w:r>
      <w:r w:rsidRPr="00A06570">
        <w:rPr>
          <w:rFonts w:ascii="Times New Roman" w:hAnsi="Times New Roman"/>
          <w:sz w:val="24"/>
          <w:szCs w:val="24"/>
        </w:rPr>
        <w:t>р</w:t>
      </w:r>
      <w:r w:rsidRPr="00A06570">
        <w:rPr>
          <w:rFonts w:ascii="Times New Roman" w:hAnsi="Times New Roman"/>
          <w:sz w:val="24"/>
          <w:szCs w:val="24"/>
        </w:rPr>
        <w:t>ганизации);</w:t>
      </w:r>
    </w:p>
    <w:p w:rsidR="00B10F9F" w:rsidRPr="00A06570" w:rsidRDefault="00B10F9F" w:rsidP="00A0657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фельдшеры и зубные врачи медицинских организаций - в отдельных случаях, по реш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нию органа управления здравоохранением субъекта Российской Федерации, согласова</w:t>
      </w:r>
      <w:r w:rsidRPr="00A06570">
        <w:rPr>
          <w:rFonts w:ascii="Times New Roman" w:hAnsi="Times New Roman"/>
          <w:sz w:val="24"/>
          <w:szCs w:val="24"/>
        </w:rPr>
        <w:t>н</w:t>
      </w:r>
      <w:r w:rsidRPr="00A06570">
        <w:rPr>
          <w:rFonts w:ascii="Times New Roman" w:hAnsi="Times New Roman"/>
          <w:sz w:val="24"/>
          <w:szCs w:val="24"/>
        </w:rPr>
        <w:t>ному с региональным отделением Фонда социального страхования Российской Федер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ции (далее - фельдшеры и зубные врачи);</w:t>
      </w:r>
    </w:p>
    <w:p w:rsidR="00B10F9F" w:rsidRPr="00A06570" w:rsidRDefault="00B10F9F" w:rsidP="00A0657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врачи, занимающиеся частной медицинской практикой, имеющие лицензию на медици</w:t>
      </w:r>
      <w:r w:rsidRPr="00A06570">
        <w:rPr>
          <w:rFonts w:ascii="Times New Roman" w:hAnsi="Times New Roman"/>
          <w:sz w:val="24"/>
          <w:szCs w:val="24"/>
        </w:rPr>
        <w:t>н</w:t>
      </w:r>
      <w:r w:rsidRPr="00A06570">
        <w:rPr>
          <w:rFonts w:ascii="Times New Roman" w:hAnsi="Times New Roman"/>
          <w:sz w:val="24"/>
          <w:szCs w:val="24"/>
        </w:rPr>
        <w:t>скую деятельность, включая работы (услуги) по экспертизе временной нетрудоспособн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сти (далее - врачи, занимающиеся частной медицинской практикой);</w:t>
      </w:r>
    </w:p>
    <w:p w:rsidR="00B10F9F" w:rsidRPr="00A06570" w:rsidRDefault="00B10F9F" w:rsidP="00A0657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лечащие врачи специализированных (противотуберкулезных) санаториев при наличии лицензии на медицинскую деятельность, включая работы (услуги) по экспертизе време</w:t>
      </w:r>
      <w:r w:rsidRPr="00A06570">
        <w:rPr>
          <w:rFonts w:ascii="Times New Roman" w:hAnsi="Times New Roman"/>
          <w:sz w:val="24"/>
          <w:szCs w:val="24"/>
        </w:rPr>
        <w:t>н</w:t>
      </w:r>
      <w:r w:rsidRPr="00A06570">
        <w:rPr>
          <w:rFonts w:ascii="Times New Roman" w:hAnsi="Times New Roman"/>
          <w:sz w:val="24"/>
          <w:szCs w:val="24"/>
        </w:rPr>
        <w:t>ной нетрудоспособности;</w:t>
      </w:r>
    </w:p>
    <w:p w:rsidR="00B10F9F" w:rsidRPr="00A06570" w:rsidRDefault="00B10F9F" w:rsidP="00A0657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lastRenderedPageBreak/>
        <w:t>лечащие врачи клиник научно-исследовательских учреждений (институтов), в том числе клиник научно-исследовательских учреждений (институтов) протезирования или прот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зостроения - по согласованию с Министерством здравоохранения и социального развития Российской Федерации.</w:t>
      </w:r>
    </w:p>
    <w:p w:rsidR="00B10F9F" w:rsidRPr="00A06570" w:rsidRDefault="00B10F9F" w:rsidP="00A06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 xml:space="preserve"> Не выдают листки нетрудоспособности медицинские работники:</w:t>
      </w:r>
    </w:p>
    <w:p w:rsidR="00B10F9F" w:rsidRPr="00A06570" w:rsidRDefault="00B10F9F" w:rsidP="00A0657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учреждений скорой медицинской помощи;</w:t>
      </w:r>
    </w:p>
    <w:p w:rsidR="00B10F9F" w:rsidRPr="00A06570" w:rsidRDefault="00B10F9F" w:rsidP="00A0657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учреждений переливания крови;</w:t>
      </w:r>
    </w:p>
    <w:p w:rsidR="00B10F9F" w:rsidRPr="00A06570" w:rsidRDefault="00B10F9F" w:rsidP="00A0657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приемных отделений больничных учреждений;</w:t>
      </w:r>
    </w:p>
    <w:p w:rsidR="00B10F9F" w:rsidRPr="00A06570" w:rsidRDefault="00B10F9F" w:rsidP="00A0657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бальнеологических лечебниц и грязелечебниц;</w:t>
      </w:r>
    </w:p>
    <w:p w:rsidR="00B10F9F" w:rsidRPr="00A06570" w:rsidRDefault="00B10F9F" w:rsidP="00A0657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медицинских организаций особого типа (центров медицинской профилактики, медицины катастроф, бюро судебно-медицинской экспертизы);</w:t>
      </w:r>
    </w:p>
    <w:p w:rsidR="00B10F9F" w:rsidRPr="00A06570" w:rsidRDefault="00B10F9F" w:rsidP="00A0657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учреждений здравоохранения по надзору в сфере защиты прав потребителей и благоп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лучия человека.</w:t>
      </w:r>
    </w:p>
    <w:p w:rsidR="00B10F9F" w:rsidRPr="00A06570" w:rsidRDefault="00B10F9F" w:rsidP="00A0657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0F9F" w:rsidRPr="00A06570" w:rsidRDefault="00B10F9F" w:rsidP="00A06570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06570">
        <w:rPr>
          <w:rFonts w:ascii="Times New Roman" w:hAnsi="Times New Roman"/>
          <w:sz w:val="24"/>
          <w:szCs w:val="24"/>
          <w:lang w:eastAsia="ru-RU"/>
        </w:rPr>
        <w:t xml:space="preserve">Листок нетрудоспособности выдается застрахованным </w:t>
      </w:r>
      <w:bookmarkStart w:id="1" w:name="l9"/>
      <w:bookmarkEnd w:id="1"/>
      <w:r w:rsidRPr="00A06570">
        <w:rPr>
          <w:rFonts w:ascii="Times New Roman" w:hAnsi="Times New Roman"/>
          <w:sz w:val="24"/>
          <w:szCs w:val="24"/>
          <w:lang w:eastAsia="ru-RU"/>
        </w:rPr>
        <w:t>лицам, являющимся гражданами Российской Федерации, а также постоянно или временно проживающим на территории Ро</w:t>
      </w:r>
      <w:r w:rsidRPr="00A06570">
        <w:rPr>
          <w:rFonts w:ascii="Times New Roman" w:hAnsi="Times New Roman"/>
          <w:sz w:val="24"/>
          <w:szCs w:val="24"/>
          <w:lang w:eastAsia="ru-RU"/>
        </w:rPr>
        <w:t>с</w:t>
      </w:r>
      <w:r w:rsidRPr="00A06570">
        <w:rPr>
          <w:rFonts w:ascii="Times New Roman" w:hAnsi="Times New Roman"/>
          <w:sz w:val="24"/>
          <w:szCs w:val="24"/>
          <w:lang w:eastAsia="ru-RU"/>
        </w:rPr>
        <w:t xml:space="preserve">сийской Федерации иностранным гражданам и лицам без гражданства (далее - граждане), указанным в статье 2 Федерального закона от 29 декабря </w:t>
      </w:r>
      <w:bookmarkStart w:id="2" w:name="l10"/>
      <w:bookmarkEnd w:id="2"/>
      <w:r w:rsidRPr="00A06570">
        <w:rPr>
          <w:rFonts w:ascii="Times New Roman" w:hAnsi="Times New Roman"/>
          <w:sz w:val="24"/>
          <w:szCs w:val="24"/>
          <w:lang w:eastAsia="ru-RU"/>
        </w:rPr>
        <w:t>2006 г. N 255-ФЗ "Об обязательном социальном страховании на случай временной нетрудоспособности и в связи с материнс</w:t>
      </w:r>
      <w:r w:rsidRPr="00A06570">
        <w:rPr>
          <w:rFonts w:ascii="Times New Roman" w:hAnsi="Times New Roman"/>
          <w:sz w:val="24"/>
          <w:szCs w:val="24"/>
          <w:lang w:eastAsia="ru-RU"/>
        </w:rPr>
        <w:t>т</w:t>
      </w:r>
      <w:r w:rsidRPr="00A06570">
        <w:rPr>
          <w:rFonts w:ascii="Times New Roman" w:hAnsi="Times New Roman"/>
          <w:sz w:val="24"/>
          <w:szCs w:val="24"/>
          <w:lang w:eastAsia="ru-RU"/>
        </w:rPr>
        <w:t>вом"  </w:t>
      </w:r>
      <w:r w:rsidRPr="00A06570">
        <w:rPr>
          <w:rFonts w:ascii="Times New Roman" w:hAnsi="Times New Roman"/>
          <w:sz w:val="24"/>
          <w:szCs w:val="24"/>
          <w:lang w:eastAsia="ru-RU"/>
        </w:rPr>
        <w:br/>
        <w:t xml:space="preserve">    лицам, работающим по трудовым договорам; </w:t>
      </w:r>
      <w:r w:rsidRPr="00A06570">
        <w:rPr>
          <w:rFonts w:ascii="Times New Roman" w:hAnsi="Times New Roman"/>
          <w:sz w:val="24"/>
          <w:szCs w:val="24"/>
          <w:lang w:eastAsia="ru-RU"/>
        </w:rPr>
        <w:br/>
        <w:t xml:space="preserve">    государственным гражданским служащим, муниципальным </w:t>
      </w:r>
      <w:bookmarkStart w:id="3" w:name="l13"/>
      <w:bookmarkEnd w:id="3"/>
      <w:r w:rsidRPr="00A06570">
        <w:rPr>
          <w:rFonts w:ascii="Times New Roman" w:hAnsi="Times New Roman"/>
          <w:sz w:val="24"/>
          <w:szCs w:val="24"/>
          <w:lang w:eastAsia="ru-RU"/>
        </w:rPr>
        <w:t xml:space="preserve">служащим; </w:t>
      </w:r>
      <w:r w:rsidRPr="00A06570">
        <w:rPr>
          <w:rFonts w:ascii="Times New Roman" w:hAnsi="Times New Roman"/>
          <w:sz w:val="24"/>
          <w:szCs w:val="24"/>
          <w:lang w:eastAsia="ru-RU"/>
        </w:rPr>
        <w:br/>
        <w:t>    лицам, замещающим государственные должности Российской Федерации, государстве</w:t>
      </w:r>
      <w:r w:rsidRPr="00A06570">
        <w:rPr>
          <w:rFonts w:ascii="Times New Roman" w:hAnsi="Times New Roman"/>
          <w:sz w:val="24"/>
          <w:szCs w:val="24"/>
          <w:lang w:eastAsia="ru-RU"/>
        </w:rPr>
        <w:t>н</w:t>
      </w:r>
      <w:r w:rsidRPr="00A06570">
        <w:rPr>
          <w:rFonts w:ascii="Times New Roman" w:hAnsi="Times New Roman"/>
          <w:sz w:val="24"/>
          <w:szCs w:val="24"/>
          <w:lang w:eastAsia="ru-RU"/>
        </w:rPr>
        <w:t>ные должности субъекта Российской Федерации, а также муниципальные должности, зам</w:t>
      </w:r>
      <w:r w:rsidRPr="00A06570">
        <w:rPr>
          <w:rFonts w:ascii="Times New Roman" w:hAnsi="Times New Roman"/>
          <w:sz w:val="24"/>
          <w:szCs w:val="24"/>
          <w:lang w:eastAsia="ru-RU"/>
        </w:rPr>
        <w:t>е</w:t>
      </w:r>
      <w:r w:rsidRPr="00A06570">
        <w:rPr>
          <w:rFonts w:ascii="Times New Roman" w:hAnsi="Times New Roman"/>
          <w:sz w:val="24"/>
          <w:szCs w:val="24"/>
          <w:lang w:eastAsia="ru-RU"/>
        </w:rPr>
        <w:t xml:space="preserve">щаемые на постоянной основе; </w:t>
      </w:r>
      <w:r w:rsidRPr="00A06570">
        <w:rPr>
          <w:rFonts w:ascii="Times New Roman" w:hAnsi="Times New Roman"/>
          <w:sz w:val="24"/>
          <w:szCs w:val="24"/>
          <w:lang w:eastAsia="ru-RU"/>
        </w:rPr>
        <w:br/>
        <w:t xml:space="preserve">    членам производственного кооператива, принимающим личное </w:t>
      </w:r>
      <w:bookmarkStart w:id="4" w:name="l14"/>
      <w:bookmarkEnd w:id="4"/>
      <w:r w:rsidRPr="00A06570">
        <w:rPr>
          <w:rFonts w:ascii="Times New Roman" w:hAnsi="Times New Roman"/>
          <w:sz w:val="24"/>
          <w:szCs w:val="24"/>
          <w:lang w:eastAsia="ru-RU"/>
        </w:rPr>
        <w:t xml:space="preserve">трудовое участие в его деятельности; </w:t>
      </w:r>
      <w:r w:rsidRPr="00A06570">
        <w:rPr>
          <w:rFonts w:ascii="Times New Roman" w:hAnsi="Times New Roman"/>
          <w:sz w:val="24"/>
          <w:szCs w:val="24"/>
          <w:lang w:eastAsia="ru-RU"/>
        </w:rPr>
        <w:br/>
        <w:t xml:space="preserve">    священнослужителям; </w:t>
      </w:r>
      <w:r w:rsidRPr="00A06570">
        <w:rPr>
          <w:rFonts w:ascii="Times New Roman" w:hAnsi="Times New Roman"/>
          <w:sz w:val="24"/>
          <w:szCs w:val="24"/>
          <w:lang w:eastAsia="ru-RU"/>
        </w:rPr>
        <w:br/>
        <w:t>    адвокатам, индивидуальным предпринимателям, членам крестьянских (фермерских) х</w:t>
      </w:r>
      <w:r w:rsidRPr="00A06570">
        <w:rPr>
          <w:rFonts w:ascii="Times New Roman" w:hAnsi="Times New Roman"/>
          <w:sz w:val="24"/>
          <w:szCs w:val="24"/>
          <w:lang w:eastAsia="ru-RU"/>
        </w:rPr>
        <w:t>о</w:t>
      </w:r>
      <w:r w:rsidRPr="00A06570">
        <w:rPr>
          <w:rFonts w:ascii="Times New Roman" w:hAnsi="Times New Roman"/>
          <w:sz w:val="24"/>
          <w:szCs w:val="24"/>
          <w:lang w:eastAsia="ru-RU"/>
        </w:rPr>
        <w:t>зяйств, физическим лицам, не признаваемым индивидуальными предпринимателями (нот</w:t>
      </w:r>
      <w:r w:rsidRPr="00A06570">
        <w:rPr>
          <w:rFonts w:ascii="Times New Roman" w:hAnsi="Times New Roman"/>
          <w:sz w:val="24"/>
          <w:szCs w:val="24"/>
          <w:lang w:eastAsia="ru-RU"/>
        </w:rPr>
        <w:t>а</w:t>
      </w:r>
      <w:r w:rsidRPr="00A06570">
        <w:rPr>
          <w:rFonts w:ascii="Times New Roman" w:hAnsi="Times New Roman"/>
          <w:sz w:val="24"/>
          <w:szCs w:val="24"/>
          <w:lang w:eastAsia="ru-RU"/>
        </w:rPr>
        <w:t xml:space="preserve">риусы, </w:t>
      </w:r>
      <w:bookmarkStart w:id="5" w:name="l15"/>
      <w:bookmarkEnd w:id="5"/>
      <w:r w:rsidRPr="00A06570">
        <w:rPr>
          <w:rFonts w:ascii="Times New Roman" w:hAnsi="Times New Roman"/>
          <w:sz w:val="24"/>
          <w:szCs w:val="24"/>
          <w:lang w:eastAsia="ru-RU"/>
        </w:rPr>
        <w:t>занимающиеся частной практикой, иные лица, занимающиеся в установленном зак</w:t>
      </w:r>
      <w:r w:rsidRPr="00A06570">
        <w:rPr>
          <w:rFonts w:ascii="Times New Roman" w:hAnsi="Times New Roman"/>
          <w:sz w:val="24"/>
          <w:szCs w:val="24"/>
          <w:lang w:eastAsia="ru-RU"/>
        </w:rPr>
        <w:t>о</w:t>
      </w:r>
      <w:r w:rsidRPr="00A06570">
        <w:rPr>
          <w:rFonts w:ascii="Times New Roman" w:hAnsi="Times New Roman"/>
          <w:sz w:val="24"/>
          <w:szCs w:val="24"/>
          <w:lang w:eastAsia="ru-RU"/>
        </w:rPr>
        <w:t>нодательством Российской Федерации порядке частной практикой), членам семейных (род</w:t>
      </w:r>
      <w:r w:rsidRPr="00A06570">
        <w:rPr>
          <w:rFonts w:ascii="Times New Roman" w:hAnsi="Times New Roman"/>
          <w:sz w:val="24"/>
          <w:szCs w:val="24"/>
          <w:lang w:eastAsia="ru-RU"/>
        </w:rPr>
        <w:t>о</w:t>
      </w:r>
      <w:r w:rsidRPr="00A06570">
        <w:rPr>
          <w:rFonts w:ascii="Times New Roman" w:hAnsi="Times New Roman"/>
          <w:sz w:val="24"/>
          <w:szCs w:val="24"/>
          <w:lang w:eastAsia="ru-RU"/>
        </w:rPr>
        <w:t>вых) общин коренных малочисленных народов Севера, добровольно вступившим в правоо</w:t>
      </w:r>
      <w:r w:rsidRPr="00A06570">
        <w:rPr>
          <w:rFonts w:ascii="Times New Roman" w:hAnsi="Times New Roman"/>
          <w:sz w:val="24"/>
          <w:szCs w:val="24"/>
          <w:lang w:eastAsia="ru-RU"/>
        </w:rPr>
        <w:t>т</w:t>
      </w:r>
      <w:r w:rsidRPr="00A06570">
        <w:rPr>
          <w:rFonts w:ascii="Times New Roman" w:hAnsi="Times New Roman"/>
          <w:sz w:val="24"/>
          <w:szCs w:val="24"/>
          <w:lang w:eastAsia="ru-RU"/>
        </w:rPr>
        <w:t xml:space="preserve">ношения по обязательному социальному страхованию на случай </w:t>
      </w:r>
      <w:bookmarkStart w:id="6" w:name="l16"/>
      <w:bookmarkEnd w:id="6"/>
      <w:r w:rsidRPr="00A06570">
        <w:rPr>
          <w:rFonts w:ascii="Times New Roman" w:hAnsi="Times New Roman"/>
          <w:sz w:val="24"/>
          <w:szCs w:val="24"/>
          <w:lang w:eastAsia="ru-RU"/>
        </w:rPr>
        <w:t>временной нетрудоспосо</w:t>
      </w:r>
      <w:r w:rsidRPr="00A06570">
        <w:rPr>
          <w:rFonts w:ascii="Times New Roman" w:hAnsi="Times New Roman"/>
          <w:sz w:val="24"/>
          <w:szCs w:val="24"/>
          <w:lang w:eastAsia="ru-RU"/>
        </w:rPr>
        <w:t>б</w:t>
      </w:r>
      <w:r w:rsidRPr="00A06570">
        <w:rPr>
          <w:rFonts w:ascii="Times New Roman" w:hAnsi="Times New Roman"/>
          <w:sz w:val="24"/>
          <w:szCs w:val="24"/>
          <w:lang w:eastAsia="ru-RU"/>
        </w:rPr>
        <w:t>ности и в связи с материнством и уплачивающим за себя страховые взносы в Фонд социал</w:t>
      </w:r>
      <w:r w:rsidRPr="00A06570">
        <w:rPr>
          <w:rFonts w:ascii="Times New Roman" w:hAnsi="Times New Roman"/>
          <w:sz w:val="24"/>
          <w:szCs w:val="24"/>
          <w:lang w:eastAsia="ru-RU"/>
        </w:rPr>
        <w:t>ь</w:t>
      </w:r>
      <w:r w:rsidRPr="00A06570">
        <w:rPr>
          <w:rFonts w:ascii="Times New Roman" w:hAnsi="Times New Roman"/>
          <w:sz w:val="24"/>
          <w:szCs w:val="24"/>
          <w:lang w:eastAsia="ru-RU"/>
        </w:rPr>
        <w:t xml:space="preserve">ного страхования Российской Федерации в соответствии со статьей 4 Федерального закона от 29 декабря 2006 г. N 255-ФЗ; </w:t>
      </w:r>
      <w:bookmarkStart w:id="7" w:name="l17"/>
      <w:bookmarkEnd w:id="7"/>
      <w:r w:rsidRPr="00A06570">
        <w:rPr>
          <w:rFonts w:ascii="Times New Roman" w:hAnsi="Times New Roman"/>
          <w:sz w:val="24"/>
          <w:szCs w:val="24"/>
          <w:lang w:eastAsia="ru-RU"/>
        </w:rPr>
        <w:br/>
        <w:t>    иным категориям лиц, которые подлежат обязательному социальному страхованию на случай временной нетрудоспособности и в связи с материнством, обязательному социальн</w:t>
      </w:r>
      <w:r w:rsidRPr="00A06570">
        <w:rPr>
          <w:rFonts w:ascii="Times New Roman" w:hAnsi="Times New Roman"/>
          <w:sz w:val="24"/>
          <w:szCs w:val="24"/>
          <w:lang w:eastAsia="ru-RU"/>
        </w:rPr>
        <w:t>о</w:t>
      </w:r>
      <w:r w:rsidRPr="00A06570">
        <w:rPr>
          <w:rFonts w:ascii="Times New Roman" w:hAnsi="Times New Roman"/>
          <w:sz w:val="24"/>
          <w:szCs w:val="24"/>
          <w:lang w:eastAsia="ru-RU"/>
        </w:rPr>
        <w:t xml:space="preserve">му страхованию от </w:t>
      </w:r>
      <w:bookmarkStart w:id="8" w:name="l19"/>
      <w:bookmarkEnd w:id="8"/>
      <w:r w:rsidRPr="00A06570">
        <w:rPr>
          <w:rFonts w:ascii="Times New Roman" w:hAnsi="Times New Roman"/>
          <w:sz w:val="24"/>
          <w:szCs w:val="24"/>
          <w:lang w:eastAsia="ru-RU"/>
        </w:rPr>
        <w:t>несчастных случаев на производстве и профессиональных заболеваний в соответствии с федеральными законами при условии уплаты ими или за них страховых взн</w:t>
      </w:r>
      <w:r w:rsidRPr="00A06570">
        <w:rPr>
          <w:rFonts w:ascii="Times New Roman" w:hAnsi="Times New Roman"/>
          <w:sz w:val="24"/>
          <w:szCs w:val="24"/>
          <w:lang w:eastAsia="ru-RU"/>
        </w:rPr>
        <w:t>о</w:t>
      </w:r>
      <w:r w:rsidRPr="00A06570">
        <w:rPr>
          <w:rFonts w:ascii="Times New Roman" w:hAnsi="Times New Roman"/>
          <w:sz w:val="24"/>
          <w:szCs w:val="24"/>
          <w:lang w:eastAsia="ru-RU"/>
        </w:rPr>
        <w:t xml:space="preserve">сов в Фонд социального страхования Российской Федерации; </w:t>
      </w:r>
      <w:bookmarkStart w:id="9" w:name="l20"/>
      <w:bookmarkEnd w:id="9"/>
      <w:r w:rsidRPr="00A06570">
        <w:rPr>
          <w:rFonts w:ascii="Times New Roman" w:hAnsi="Times New Roman"/>
          <w:sz w:val="24"/>
          <w:szCs w:val="24"/>
          <w:lang w:eastAsia="ru-RU"/>
        </w:rPr>
        <w:br/>
        <w:t>    лицам, у которых заболевание или травма наступили в течение 30 календарных дней со дня прекращения работы по трудовому договору, осуществления служебной или иной де</w:t>
      </w:r>
      <w:r w:rsidRPr="00A06570">
        <w:rPr>
          <w:rFonts w:ascii="Times New Roman" w:hAnsi="Times New Roman"/>
          <w:sz w:val="24"/>
          <w:szCs w:val="24"/>
          <w:lang w:eastAsia="ru-RU"/>
        </w:rPr>
        <w:t>я</w:t>
      </w:r>
      <w:r w:rsidRPr="00A06570">
        <w:rPr>
          <w:rFonts w:ascii="Times New Roman" w:hAnsi="Times New Roman"/>
          <w:sz w:val="24"/>
          <w:szCs w:val="24"/>
          <w:lang w:eastAsia="ru-RU"/>
        </w:rPr>
        <w:t xml:space="preserve">тельности либо в период со дня заключения трудового договора до дня его </w:t>
      </w:r>
      <w:bookmarkStart w:id="10" w:name="l21"/>
      <w:bookmarkEnd w:id="10"/>
      <w:r w:rsidRPr="00A06570">
        <w:rPr>
          <w:rFonts w:ascii="Times New Roman" w:hAnsi="Times New Roman"/>
          <w:sz w:val="24"/>
          <w:szCs w:val="24"/>
          <w:lang w:eastAsia="ru-RU"/>
        </w:rPr>
        <w:t>аннулирования</w:t>
      </w:r>
    </w:p>
    <w:p w:rsidR="00B10F9F" w:rsidRPr="00A06570" w:rsidRDefault="00B10F9F" w:rsidP="00A065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6570">
        <w:rPr>
          <w:rFonts w:ascii="Times New Roman" w:hAnsi="Times New Roman"/>
          <w:sz w:val="24"/>
          <w:szCs w:val="24"/>
          <w:lang w:eastAsia="ru-RU"/>
        </w:rPr>
        <w:t xml:space="preserve">    Листок нетрудоспособности выдается также: </w:t>
      </w:r>
      <w:r w:rsidRPr="00A06570">
        <w:rPr>
          <w:rFonts w:ascii="Times New Roman" w:hAnsi="Times New Roman"/>
          <w:sz w:val="24"/>
          <w:szCs w:val="24"/>
          <w:lang w:eastAsia="ru-RU"/>
        </w:rPr>
        <w:br/>
        <w:t>    женщинам, уволенным в связи с ликвидацией организаций, в связи с прекращением де</w:t>
      </w:r>
      <w:r w:rsidRPr="00A06570">
        <w:rPr>
          <w:rFonts w:ascii="Times New Roman" w:hAnsi="Times New Roman"/>
          <w:sz w:val="24"/>
          <w:szCs w:val="24"/>
          <w:lang w:eastAsia="ru-RU"/>
        </w:rPr>
        <w:t>я</w:t>
      </w:r>
      <w:r w:rsidRPr="00A06570">
        <w:rPr>
          <w:rFonts w:ascii="Times New Roman" w:hAnsi="Times New Roman"/>
          <w:sz w:val="24"/>
          <w:szCs w:val="24"/>
          <w:lang w:eastAsia="ru-RU"/>
        </w:rPr>
        <w:t>тельности в качестве индивидуального предпринимателя, прекращением полномочий нот</w:t>
      </w:r>
      <w:r w:rsidRPr="00A06570">
        <w:rPr>
          <w:rFonts w:ascii="Times New Roman" w:hAnsi="Times New Roman"/>
          <w:sz w:val="24"/>
          <w:szCs w:val="24"/>
          <w:lang w:eastAsia="ru-RU"/>
        </w:rPr>
        <w:t>а</w:t>
      </w:r>
      <w:r w:rsidRPr="00A06570">
        <w:rPr>
          <w:rFonts w:ascii="Times New Roman" w:hAnsi="Times New Roman"/>
          <w:sz w:val="24"/>
          <w:szCs w:val="24"/>
          <w:lang w:eastAsia="ru-RU"/>
        </w:rPr>
        <w:t xml:space="preserve">риусом, занимающимся </w:t>
      </w:r>
      <w:bookmarkStart w:id="11" w:name="l23"/>
      <w:bookmarkEnd w:id="11"/>
      <w:r w:rsidRPr="00A06570">
        <w:rPr>
          <w:rFonts w:ascii="Times New Roman" w:hAnsi="Times New Roman"/>
          <w:sz w:val="24"/>
          <w:szCs w:val="24"/>
          <w:lang w:eastAsia="ru-RU"/>
        </w:rPr>
        <w:t>частной практикой, прекращением статуса адвоката, у которых б</w:t>
      </w:r>
      <w:r w:rsidRPr="00A06570">
        <w:rPr>
          <w:rFonts w:ascii="Times New Roman" w:hAnsi="Times New Roman"/>
          <w:sz w:val="24"/>
          <w:szCs w:val="24"/>
          <w:lang w:eastAsia="ru-RU"/>
        </w:rPr>
        <w:t>е</w:t>
      </w:r>
      <w:r w:rsidRPr="00A06570">
        <w:rPr>
          <w:rFonts w:ascii="Times New Roman" w:hAnsi="Times New Roman"/>
          <w:sz w:val="24"/>
          <w:szCs w:val="24"/>
          <w:lang w:eastAsia="ru-RU"/>
        </w:rPr>
        <w:t>ременность наступила в течение 12 месяцев до признания их в установленном порядке бе</w:t>
      </w:r>
      <w:r w:rsidRPr="00A06570">
        <w:rPr>
          <w:rFonts w:ascii="Times New Roman" w:hAnsi="Times New Roman"/>
          <w:sz w:val="24"/>
          <w:szCs w:val="24"/>
          <w:lang w:eastAsia="ru-RU"/>
        </w:rPr>
        <w:t>з</w:t>
      </w:r>
      <w:r w:rsidRPr="00A0657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работными; </w:t>
      </w:r>
      <w:r w:rsidRPr="00A06570">
        <w:rPr>
          <w:rFonts w:ascii="Times New Roman" w:hAnsi="Times New Roman"/>
          <w:sz w:val="24"/>
          <w:szCs w:val="24"/>
          <w:lang w:eastAsia="ru-RU"/>
        </w:rPr>
        <w:br/>
        <w:t>        гражданам, признанным безработными и состоящим на учете в государственных учре</w:t>
      </w:r>
      <w:r w:rsidRPr="00A06570">
        <w:rPr>
          <w:rFonts w:ascii="Times New Roman" w:hAnsi="Times New Roman"/>
          <w:sz w:val="24"/>
          <w:szCs w:val="24"/>
          <w:lang w:eastAsia="ru-RU"/>
        </w:rPr>
        <w:t>ж</w:t>
      </w:r>
      <w:r w:rsidRPr="00A06570">
        <w:rPr>
          <w:rFonts w:ascii="Times New Roman" w:hAnsi="Times New Roman"/>
          <w:sz w:val="24"/>
          <w:szCs w:val="24"/>
          <w:lang w:eastAsia="ru-RU"/>
        </w:rPr>
        <w:t>дениях службы занятости населения, в случае заболевания, травмы, отравлений и иных с</w:t>
      </w:r>
      <w:r w:rsidRPr="00A06570">
        <w:rPr>
          <w:rFonts w:ascii="Times New Roman" w:hAnsi="Times New Roman"/>
          <w:sz w:val="24"/>
          <w:szCs w:val="24"/>
          <w:lang w:eastAsia="ru-RU"/>
        </w:rPr>
        <w:t>о</w:t>
      </w:r>
      <w:r w:rsidRPr="00A06570">
        <w:rPr>
          <w:rFonts w:ascii="Times New Roman" w:hAnsi="Times New Roman"/>
          <w:sz w:val="24"/>
          <w:szCs w:val="24"/>
          <w:lang w:eastAsia="ru-RU"/>
        </w:rPr>
        <w:t xml:space="preserve">стояний, связанных с временной потерей трудоспособности, на время протезирования в </w:t>
      </w:r>
      <w:bookmarkStart w:id="12" w:name="l26"/>
      <w:bookmarkEnd w:id="12"/>
      <w:r w:rsidRPr="00A06570">
        <w:rPr>
          <w:rFonts w:ascii="Times New Roman" w:hAnsi="Times New Roman"/>
          <w:sz w:val="24"/>
          <w:szCs w:val="24"/>
          <w:lang w:eastAsia="ru-RU"/>
        </w:rPr>
        <w:t>у</w:t>
      </w:r>
      <w:r w:rsidRPr="00A06570">
        <w:rPr>
          <w:rFonts w:ascii="Times New Roman" w:hAnsi="Times New Roman"/>
          <w:sz w:val="24"/>
          <w:szCs w:val="24"/>
          <w:lang w:eastAsia="ru-RU"/>
        </w:rPr>
        <w:t>с</w:t>
      </w:r>
      <w:r w:rsidRPr="00A06570">
        <w:rPr>
          <w:rFonts w:ascii="Times New Roman" w:hAnsi="Times New Roman"/>
          <w:sz w:val="24"/>
          <w:szCs w:val="24"/>
          <w:lang w:eastAsia="ru-RU"/>
        </w:rPr>
        <w:t xml:space="preserve">ловиях стационара, беременности и родов, при усыновлении ребенка; </w:t>
      </w:r>
      <w:r w:rsidRPr="00A06570">
        <w:rPr>
          <w:rFonts w:ascii="Times New Roman" w:hAnsi="Times New Roman"/>
          <w:sz w:val="24"/>
          <w:szCs w:val="24"/>
          <w:lang w:eastAsia="ru-RU"/>
        </w:rPr>
        <w:br/>
        <w:t xml:space="preserve">        застрахованным лицам из числа иностранных граждан и лиц без гражданства, временно пребывающих на территории Российской </w:t>
      </w:r>
      <w:bookmarkStart w:id="13" w:name="l28"/>
      <w:bookmarkEnd w:id="13"/>
      <w:r w:rsidRPr="00A06570">
        <w:rPr>
          <w:rFonts w:ascii="Times New Roman" w:hAnsi="Times New Roman"/>
          <w:sz w:val="24"/>
          <w:szCs w:val="24"/>
          <w:lang w:eastAsia="ru-RU"/>
        </w:rPr>
        <w:t>Федерации, утратившим трудоспособность всле</w:t>
      </w:r>
      <w:r w:rsidRPr="00A06570">
        <w:rPr>
          <w:rFonts w:ascii="Times New Roman" w:hAnsi="Times New Roman"/>
          <w:sz w:val="24"/>
          <w:szCs w:val="24"/>
          <w:lang w:eastAsia="ru-RU"/>
        </w:rPr>
        <w:t>д</w:t>
      </w:r>
      <w:r w:rsidRPr="00A06570">
        <w:rPr>
          <w:rFonts w:ascii="Times New Roman" w:hAnsi="Times New Roman"/>
          <w:sz w:val="24"/>
          <w:szCs w:val="24"/>
          <w:lang w:eastAsia="ru-RU"/>
        </w:rPr>
        <w:t>ствие несчастного случая на производстве или профессионального заболевания</w:t>
      </w:r>
    </w:p>
    <w:p w:rsidR="00B10F9F" w:rsidRPr="00A06570" w:rsidRDefault="00B10F9F" w:rsidP="00A065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Выдача ЛН осуществляется при предъявлении паспорта или документа, его заменяющ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го. Если гражданин работает у нескольких работодателей, выдается несколько листков н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трудоспособности по каждому месту работы. Выдача и продление ЛН проводится медици</w:t>
      </w:r>
      <w:r w:rsidRPr="00A06570">
        <w:rPr>
          <w:rFonts w:ascii="Times New Roman" w:hAnsi="Times New Roman"/>
          <w:sz w:val="24"/>
          <w:szCs w:val="24"/>
        </w:rPr>
        <w:t>н</w:t>
      </w:r>
      <w:r w:rsidRPr="00A06570">
        <w:rPr>
          <w:rFonts w:ascii="Times New Roman" w:hAnsi="Times New Roman"/>
          <w:sz w:val="24"/>
          <w:szCs w:val="24"/>
        </w:rPr>
        <w:t>ским работником после осмотра гражданина и записи данных о состоянии его здоровья в м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дицинской карте больного.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При амбулаторном лечении заболеваний (травм), отравлений и иных состояний, св</w:t>
      </w:r>
      <w:r w:rsidRPr="00A06570">
        <w:rPr>
          <w:rFonts w:ascii="Times New Roman" w:hAnsi="Times New Roman"/>
          <w:sz w:val="24"/>
          <w:szCs w:val="24"/>
        </w:rPr>
        <w:t>я</w:t>
      </w:r>
      <w:r w:rsidRPr="00A06570">
        <w:rPr>
          <w:rFonts w:ascii="Times New Roman" w:hAnsi="Times New Roman"/>
          <w:sz w:val="24"/>
          <w:szCs w:val="24"/>
        </w:rPr>
        <w:t>занных с временной потерей гражданами трудоспособности, лечащий врач единолично и единовременно выдает ЛН на срок до 10 календарных дней (до следующего осмотра гражд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нина медицинским работником) и единолично продлевает его на срок до 15 календарных дней. При сроках временной нетрудоспособности, превышающих 15 календарных дней, ЛН продлевается по решению врачебной комиссии (ВК). При благоприятном клиническом и</w:t>
      </w:r>
      <w:r>
        <w:rPr>
          <w:rFonts w:ascii="Times New Roman" w:hAnsi="Times New Roman"/>
          <w:sz w:val="24"/>
          <w:szCs w:val="24"/>
        </w:rPr>
        <w:t xml:space="preserve"> трудовом прогнозе ЛН выдается </w:t>
      </w:r>
      <w:r w:rsidRPr="00A06570">
        <w:rPr>
          <w:rFonts w:ascii="Times New Roman" w:hAnsi="Times New Roman"/>
          <w:sz w:val="24"/>
          <w:szCs w:val="24"/>
        </w:rPr>
        <w:t>до дня восстановления трудоспособности, но на срок не б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лее 10 месяцев, а в отдельных случаях (туберкулез) - на срок не более 12 месяцев, с пери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дичностью продления по решению врачебной комиссии не реже чем через 15 календарных дней.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особых условиях (в отдаленных районах сельской местности, в районах Крайнего Севера и приравненных к ним местностях) по решению органов управления здравоохранен</w:t>
      </w:r>
      <w:r w:rsidRPr="00A06570">
        <w:rPr>
          <w:rFonts w:ascii="Times New Roman" w:hAnsi="Times New Roman"/>
          <w:sz w:val="24"/>
          <w:szCs w:val="24"/>
        </w:rPr>
        <w:t>и</w:t>
      </w:r>
      <w:r w:rsidRPr="00A06570">
        <w:rPr>
          <w:rFonts w:ascii="Times New Roman" w:hAnsi="Times New Roman"/>
          <w:sz w:val="24"/>
          <w:szCs w:val="24"/>
        </w:rPr>
        <w:t>ем субъекта Российской Федерацию выдача листков нетрудоспособности может быть разр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шена лечащему врачу медицинской организации до дня восстановления гражданином труд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способности либо до направления его на медико-социальную экспертизу ( МСЭ).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Фельдшер или зубной врач единолично выдает ЛН единовременно на срок до 5 кале</w:t>
      </w:r>
      <w:r w:rsidRPr="00A06570">
        <w:rPr>
          <w:rFonts w:ascii="Times New Roman" w:hAnsi="Times New Roman"/>
          <w:sz w:val="24"/>
          <w:szCs w:val="24"/>
        </w:rPr>
        <w:t>н</w:t>
      </w:r>
      <w:r w:rsidRPr="00A06570">
        <w:rPr>
          <w:rFonts w:ascii="Times New Roman" w:hAnsi="Times New Roman"/>
          <w:sz w:val="24"/>
          <w:szCs w:val="24"/>
        </w:rPr>
        <w:t>дарных дней и продлевает его на срок до 10 календарных дней, а в исключительных случаях, после консультации с ВК медицинской организации (по подчиненности), - до 15 календа</w:t>
      </w:r>
      <w:r w:rsidRPr="00A06570">
        <w:rPr>
          <w:rFonts w:ascii="Times New Roman" w:hAnsi="Times New Roman"/>
          <w:sz w:val="24"/>
          <w:szCs w:val="24"/>
        </w:rPr>
        <w:t>р</w:t>
      </w:r>
      <w:r w:rsidRPr="00A06570">
        <w:rPr>
          <w:rFonts w:ascii="Times New Roman" w:hAnsi="Times New Roman"/>
          <w:sz w:val="24"/>
          <w:szCs w:val="24"/>
        </w:rPr>
        <w:t>ных дней (с обязательной записью о проведенной консультации в первичной медицинской документации).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При заболеваниях, профессиональных заболеваниях (травмах, в том числе полученных вследствие несчастного случая на производстве), когда лечение осуществляется в амбул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 xml:space="preserve">торно-поликлинических условиях, листок нетрудоспособности выдается в день установления временной нетрудоспособности на весь </w:t>
      </w:r>
      <w:bookmarkStart w:id="14" w:name="l65"/>
      <w:bookmarkEnd w:id="14"/>
      <w:r w:rsidRPr="00A06570">
        <w:rPr>
          <w:rFonts w:ascii="Times New Roman" w:hAnsi="Times New Roman"/>
          <w:sz w:val="24"/>
          <w:szCs w:val="24"/>
        </w:rPr>
        <w:t>период временной нетрудоспособности, включая н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рабочие праздничные и выходные дни.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Не допускается выдача листка нетрудоспособности за прошедшие дни, когда гражд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нин не был освидетельствован медицинским работником. Выдача и продление листка нетр</w:t>
      </w:r>
      <w:r w:rsidRPr="00A06570">
        <w:rPr>
          <w:rFonts w:ascii="Times New Roman" w:hAnsi="Times New Roman"/>
          <w:sz w:val="24"/>
          <w:szCs w:val="24"/>
        </w:rPr>
        <w:t>у</w:t>
      </w:r>
      <w:r w:rsidRPr="00A06570">
        <w:rPr>
          <w:rFonts w:ascii="Times New Roman" w:hAnsi="Times New Roman"/>
          <w:sz w:val="24"/>
          <w:szCs w:val="24"/>
        </w:rPr>
        <w:t xml:space="preserve">доспособности за </w:t>
      </w:r>
      <w:bookmarkStart w:id="15" w:name="l66"/>
      <w:bookmarkEnd w:id="15"/>
      <w:r w:rsidRPr="00A06570">
        <w:rPr>
          <w:rFonts w:ascii="Times New Roman" w:hAnsi="Times New Roman"/>
          <w:sz w:val="24"/>
          <w:szCs w:val="24"/>
        </w:rPr>
        <w:t>прошедшее время может осуществляться в исключительных случаях по решению врачебной комиссии при обращении гражданина в медицинскую организацию или посещении его медицинским работником на дому.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 xml:space="preserve">Гражданам, обратившимся за медицинской помощью после </w:t>
      </w:r>
      <w:bookmarkStart w:id="16" w:name="l67"/>
      <w:bookmarkEnd w:id="16"/>
      <w:r w:rsidRPr="00A06570">
        <w:rPr>
          <w:rFonts w:ascii="Times New Roman" w:hAnsi="Times New Roman"/>
          <w:sz w:val="24"/>
          <w:szCs w:val="24"/>
        </w:rPr>
        <w:t>окончания рабочего врем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ни (смены), по их желанию, дата освобождения от работы в листке нетрудоспособности м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 xml:space="preserve">жет быть указана со следующего календарного дня. 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 xml:space="preserve">Гражданину, направленному в медицинскую организацию из </w:t>
      </w:r>
      <w:bookmarkStart w:id="17" w:name="l68"/>
      <w:bookmarkEnd w:id="17"/>
      <w:r w:rsidRPr="00A06570">
        <w:rPr>
          <w:rFonts w:ascii="Times New Roman" w:hAnsi="Times New Roman"/>
          <w:sz w:val="24"/>
          <w:szCs w:val="24"/>
        </w:rPr>
        <w:t>здравпункта и призна</w:t>
      </w:r>
      <w:r w:rsidRPr="00A06570">
        <w:rPr>
          <w:rFonts w:ascii="Times New Roman" w:hAnsi="Times New Roman"/>
          <w:sz w:val="24"/>
          <w:szCs w:val="24"/>
        </w:rPr>
        <w:t>н</w:t>
      </w:r>
      <w:r w:rsidRPr="00A06570">
        <w:rPr>
          <w:rFonts w:ascii="Times New Roman" w:hAnsi="Times New Roman"/>
          <w:sz w:val="24"/>
          <w:szCs w:val="24"/>
        </w:rPr>
        <w:t>ному нетрудоспособным, листок нетрудоспособности выдается с момента обращения в здравпункт при наличии медицинских документов, подтверждающих его нетрудоспосо</w:t>
      </w:r>
      <w:r w:rsidRPr="00A06570">
        <w:rPr>
          <w:rFonts w:ascii="Times New Roman" w:hAnsi="Times New Roman"/>
          <w:sz w:val="24"/>
          <w:szCs w:val="24"/>
        </w:rPr>
        <w:t>б</w:t>
      </w:r>
      <w:r w:rsidRPr="00A06570">
        <w:rPr>
          <w:rFonts w:ascii="Times New Roman" w:hAnsi="Times New Roman"/>
          <w:sz w:val="24"/>
          <w:szCs w:val="24"/>
        </w:rPr>
        <w:t>ность.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lastRenderedPageBreak/>
        <w:t xml:space="preserve">Гражданам, нуждающимся в лечении в специализированной </w:t>
      </w:r>
      <w:bookmarkStart w:id="18" w:name="l69"/>
      <w:bookmarkEnd w:id="18"/>
      <w:r w:rsidRPr="00A06570">
        <w:rPr>
          <w:rFonts w:ascii="Times New Roman" w:hAnsi="Times New Roman"/>
          <w:sz w:val="24"/>
          <w:szCs w:val="24"/>
        </w:rPr>
        <w:t xml:space="preserve">медицинской организации, листок нетрудоспособности выдается непосредственно в специализированной медицинской организации. В исключительных случаях листок нетрудоспособности выдается медицинским работником при направлении гражданина в </w:t>
      </w:r>
      <w:bookmarkStart w:id="19" w:name="l70"/>
      <w:bookmarkEnd w:id="19"/>
      <w:r w:rsidRPr="00A06570">
        <w:rPr>
          <w:rFonts w:ascii="Times New Roman" w:hAnsi="Times New Roman"/>
          <w:sz w:val="24"/>
          <w:szCs w:val="24"/>
        </w:rPr>
        <w:t>специализированную медицинскую организацию соответствующего профиля для продолжения лечения.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Гражданину, являющемуся временно нетрудоспособным, направленному на консул</w:t>
      </w:r>
      <w:r w:rsidRPr="00A06570">
        <w:rPr>
          <w:rFonts w:ascii="Times New Roman" w:hAnsi="Times New Roman"/>
          <w:sz w:val="24"/>
          <w:szCs w:val="24"/>
        </w:rPr>
        <w:t>ь</w:t>
      </w:r>
      <w:r w:rsidRPr="00A06570">
        <w:rPr>
          <w:rFonts w:ascii="Times New Roman" w:hAnsi="Times New Roman"/>
          <w:sz w:val="24"/>
          <w:szCs w:val="24"/>
        </w:rPr>
        <w:t xml:space="preserve">тацию (обследование, лечение) в медицинскую организацию, находящуюся за пределами </w:t>
      </w:r>
      <w:bookmarkStart w:id="20" w:name="l71"/>
      <w:bookmarkEnd w:id="20"/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д</w:t>
      </w:r>
      <w:r w:rsidRPr="00A06570">
        <w:rPr>
          <w:rFonts w:ascii="Times New Roman" w:hAnsi="Times New Roman"/>
          <w:sz w:val="24"/>
          <w:szCs w:val="24"/>
        </w:rPr>
        <w:t>министративного района, по решению врачебной комиссии, направившей его, выдается ли</w:t>
      </w:r>
      <w:r w:rsidRPr="00A06570">
        <w:rPr>
          <w:rFonts w:ascii="Times New Roman" w:hAnsi="Times New Roman"/>
          <w:sz w:val="24"/>
          <w:szCs w:val="24"/>
        </w:rPr>
        <w:t>с</w:t>
      </w:r>
      <w:r w:rsidRPr="00A06570">
        <w:rPr>
          <w:rFonts w:ascii="Times New Roman" w:hAnsi="Times New Roman"/>
          <w:sz w:val="24"/>
          <w:szCs w:val="24"/>
        </w:rPr>
        <w:t>ток нетрудоспособности на число дней, необходимых для проезда к месту нахождения соо</w:t>
      </w:r>
      <w:r w:rsidRPr="00A06570">
        <w:rPr>
          <w:rFonts w:ascii="Times New Roman" w:hAnsi="Times New Roman"/>
          <w:sz w:val="24"/>
          <w:szCs w:val="24"/>
        </w:rPr>
        <w:t>т</w:t>
      </w:r>
      <w:r w:rsidRPr="00A06570">
        <w:rPr>
          <w:rFonts w:ascii="Times New Roman" w:hAnsi="Times New Roman"/>
          <w:sz w:val="24"/>
          <w:szCs w:val="24"/>
        </w:rPr>
        <w:t>ветствующей медицинской организации.</w:t>
      </w:r>
    </w:p>
    <w:p w:rsidR="00B10F9F" w:rsidRPr="00A06570" w:rsidRDefault="00B10F9F" w:rsidP="00A065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При выписке гражданина после стационарного лечения ЛН выдается за весь период стационарного лечения, а для граждан, находящихся вне места регистрации по месту ж</w:t>
      </w:r>
      <w:r w:rsidRPr="00A06570">
        <w:rPr>
          <w:rFonts w:ascii="Times New Roman" w:hAnsi="Times New Roman"/>
          <w:sz w:val="24"/>
          <w:szCs w:val="24"/>
        </w:rPr>
        <w:t>и</w:t>
      </w:r>
      <w:r w:rsidRPr="00A06570">
        <w:rPr>
          <w:rFonts w:ascii="Times New Roman" w:hAnsi="Times New Roman"/>
          <w:sz w:val="24"/>
          <w:szCs w:val="24"/>
        </w:rPr>
        <w:t>тельства (по месту пребывания, временного проживания), - с учётом дней для проезда к ме</w:t>
      </w:r>
      <w:r w:rsidRPr="00A06570">
        <w:rPr>
          <w:rFonts w:ascii="Times New Roman" w:hAnsi="Times New Roman"/>
          <w:sz w:val="24"/>
          <w:szCs w:val="24"/>
        </w:rPr>
        <w:t>с</w:t>
      </w:r>
      <w:r w:rsidRPr="00A06570">
        <w:rPr>
          <w:rFonts w:ascii="Times New Roman" w:hAnsi="Times New Roman"/>
          <w:sz w:val="24"/>
          <w:szCs w:val="24"/>
        </w:rPr>
        <w:t>ту регистрации. При продолжении временной нетрудоспособности он может быть продлен до 10 календарных дней.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 xml:space="preserve">Гражданам, направленным по решению суда на </w:t>
      </w:r>
      <w:bookmarkStart w:id="21" w:name="l73"/>
      <w:bookmarkEnd w:id="21"/>
      <w:r w:rsidRPr="00A06570">
        <w:rPr>
          <w:rFonts w:ascii="Times New Roman" w:hAnsi="Times New Roman"/>
          <w:sz w:val="24"/>
          <w:szCs w:val="24"/>
        </w:rPr>
        <w:t>судебно-медицинскую или судебно-психиатрическую экспертизу, признанным нетрудоспособными, листок нетрудоспособности выдается со дня явки гражданина для проведения экспертизы.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 xml:space="preserve">В отдельных случаях (сложные урологические, </w:t>
      </w:r>
      <w:bookmarkStart w:id="22" w:name="l74"/>
      <w:bookmarkEnd w:id="22"/>
      <w:r w:rsidRPr="00A06570">
        <w:rPr>
          <w:rFonts w:ascii="Times New Roman" w:hAnsi="Times New Roman"/>
          <w:sz w:val="24"/>
          <w:szCs w:val="24"/>
        </w:rPr>
        <w:t>гинекологические, проктологические и другие исследования, манипуляции, процедуры) при амбулаторном лечении по прерывист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 xml:space="preserve">му методу листок нетрудоспособности может быть выдан по решению врачебной комиссии на дни проведения соответствующего </w:t>
      </w:r>
      <w:bookmarkStart w:id="23" w:name="l75"/>
      <w:bookmarkEnd w:id="23"/>
      <w:r w:rsidRPr="00A06570">
        <w:rPr>
          <w:rFonts w:ascii="Times New Roman" w:hAnsi="Times New Roman"/>
          <w:sz w:val="24"/>
          <w:szCs w:val="24"/>
        </w:rPr>
        <w:t>исследования (манипуляции, процедуры).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этих случаях в листке нетрудоспособности указываются календарные дни провед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ния исследований (манипуляций, процедур) и освобождение от работы производится на дни проведения исследований (манипуляций, процедур).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0F9F" w:rsidRPr="00A06570" w:rsidRDefault="00B10F9F" w:rsidP="00A065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При наступлении временной нетрудоспособности в период отпуска без сохранения з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работной платы, отпуска по беременности и родам, отпуска по уходу за ребенком до дост</w:t>
      </w:r>
      <w:r w:rsidRPr="00A06570">
        <w:rPr>
          <w:rFonts w:ascii="Times New Roman" w:hAnsi="Times New Roman"/>
          <w:sz w:val="24"/>
          <w:szCs w:val="24"/>
        </w:rPr>
        <w:t>и</w:t>
      </w:r>
      <w:r w:rsidRPr="00A06570">
        <w:rPr>
          <w:rFonts w:ascii="Times New Roman" w:hAnsi="Times New Roman"/>
          <w:sz w:val="24"/>
          <w:szCs w:val="24"/>
        </w:rPr>
        <w:t>жения им возраста 3-х лет ЛН выдается со дня окончания указанных отпусков в случае пр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должающейся временной нетрудоспособности.</w:t>
      </w:r>
    </w:p>
    <w:p w:rsidR="00B10F9F" w:rsidRPr="00A06570" w:rsidRDefault="00B10F9F" w:rsidP="00A065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ЛН выдается по уходу за больным членом семьи:</w:t>
      </w:r>
    </w:p>
    <w:p w:rsidR="00B10F9F" w:rsidRPr="00A06570" w:rsidRDefault="00B10F9F" w:rsidP="00A0657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ребенком в возрасте до 7 лет - при амбулаторном лечении или совместном пребывании одного из членов семьи (опекуна) с ребенком в стационарном лечебно-профилактическом учреждении на весь период острого заболевания или обострения хронического заболев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ния;</w:t>
      </w:r>
    </w:p>
    <w:p w:rsidR="00B10F9F" w:rsidRPr="00A06570" w:rsidRDefault="00B10F9F" w:rsidP="00A0657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ребенком в возрасте от 7 до 15 лет - на срок до 15 дней по каждому случаю заболевания;</w:t>
      </w:r>
    </w:p>
    <w:p w:rsidR="00B10F9F" w:rsidRPr="00A06570" w:rsidRDefault="00B10F9F" w:rsidP="00A0657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ребенком-инвалидом в возрасте до 15 лет - на весь период острого заболевания или об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стрения хронического заболевания;</w:t>
      </w:r>
    </w:p>
    <w:p w:rsidR="00B10F9F" w:rsidRPr="00A06570" w:rsidRDefault="00B10F9F" w:rsidP="00A0657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старше 15 лет - при амбулаторном лечении на срок до 3 дней, по решению ВК - до 7 дней по каждому случаю заболевания.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строке "Указать причину нетрудоспособности" ЛН подчеркиваются слова "Уход за больным членом семьи" и указываются фамилия, имя, отчество, возраст гражданина (ребе</w:t>
      </w:r>
      <w:r w:rsidRPr="00A06570">
        <w:rPr>
          <w:rFonts w:ascii="Times New Roman" w:hAnsi="Times New Roman"/>
          <w:sz w:val="24"/>
          <w:szCs w:val="24"/>
        </w:rPr>
        <w:t>н</w:t>
      </w:r>
      <w:r w:rsidRPr="00A06570">
        <w:rPr>
          <w:rFonts w:ascii="Times New Roman" w:hAnsi="Times New Roman"/>
          <w:sz w:val="24"/>
          <w:szCs w:val="24"/>
        </w:rPr>
        <w:t xml:space="preserve">ка), за которым осуществляется уход, а также родственные связи. 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ЛН не выдается по уходу:</w:t>
      </w:r>
    </w:p>
    <w:p w:rsidR="00B10F9F" w:rsidRPr="00A06570" w:rsidRDefault="00B10F9F" w:rsidP="00A0657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за больным членом семьи старше 15 лет при стационарном лечении;</w:t>
      </w:r>
    </w:p>
    <w:p w:rsidR="00B10F9F" w:rsidRPr="00A06570" w:rsidRDefault="00B10F9F" w:rsidP="00A0657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за хроническими больными в период ремиссии;</w:t>
      </w:r>
    </w:p>
    <w:p w:rsidR="00B10F9F" w:rsidRPr="00A06570" w:rsidRDefault="00B10F9F" w:rsidP="00A0657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период ежегодного оплачиваемого отпуска и отпуска без сохранения заработной платы;</w:t>
      </w:r>
    </w:p>
    <w:p w:rsidR="00B10F9F" w:rsidRPr="00A06570" w:rsidRDefault="00B10F9F" w:rsidP="00A0657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период отпуска по беременности и родам;</w:t>
      </w:r>
    </w:p>
    <w:p w:rsidR="00B10F9F" w:rsidRPr="00A06570" w:rsidRDefault="00B10F9F" w:rsidP="00A0657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период отпуска по уходу за ребенком до достижения им возраста 3-х лет</w:t>
      </w:r>
      <w:r w:rsidRPr="00A06570">
        <w:t xml:space="preserve"> </w:t>
      </w:r>
      <w:r w:rsidRPr="00A06570">
        <w:rPr>
          <w:rFonts w:ascii="Times New Roman" w:hAnsi="Times New Roman"/>
          <w:sz w:val="24"/>
          <w:szCs w:val="24"/>
        </w:rPr>
        <w:t>за исключен</w:t>
      </w:r>
      <w:r w:rsidRPr="00A06570">
        <w:rPr>
          <w:rFonts w:ascii="Times New Roman" w:hAnsi="Times New Roman"/>
          <w:sz w:val="24"/>
          <w:szCs w:val="24"/>
        </w:rPr>
        <w:t>и</w:t>
      </w:r>
      <w:r w:rsidRPr="00A06570">
        <w:rPr>
          <w:rFonts w:ascii="Times New Roman" w:hAnsi="Times New Roman"/>
          <w:sz w:val="24"/>
          <w:szCs w:val="24"/>
        </w:rPr>
        <w:t>ем случаев выполнения работы в указанный период на условиях неполного рабочего вр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мени или на дому.</w:t>
      </w:r>
    </w:p>
    <w:p w:rsidR="00B10F9F" w:rsidRPr="00A06570" w:rsidRDefault="00B10F9F" w:rsidP="00A065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B10F9F" w:rsidRPr="00A06570" w:rsidRDefault="00B10F9F" w:rsidP="00A065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Порядок выдачи листка нетрудоспособности при карантине: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 xml:space="preserve">При временном отстранении от работы граждан, контактировавших с инфекционными больными, или граждан, выявленных как </w:t>
      </w:r>
      <w:proofErr w:type="spellStart"/>
      <w:r w:rsidRPr="00A06570">
        <w:rPr>
          <w:rFonts w:ascii="Times New Roman" w:hAnsi="Times New Roman"/>
          <w:sz w:val="24"/>
          <w:szCs w:val="24"/>
        </w:rPr>
        <w:t>бактерионосители</w:t>
      </w:r>
      <w:proofErr w:type="spellEnd"/>
      <w:r w:rsidRPr="00A06570">
        <w:rPr>
          <w:rFonts w:ascii="Times New Roman" w:hAnsi="Times New Roman"/>
          <w:sz w:val="24"/>
          <w:szCs w:val="24"/>
        </w:rPr>
        <w:t>, ЛН выдается врачом-инфекционистом, а в случае его отсутствия - лечащим врачом. Продолжительность ВН опр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деляется утвержденными сроками изоляции лиц, перенесших инфекционные заболевания и соприкасавшихся с ними. При карантине ЛН по уходу за ребенком до 7 лет, посещающим дошкольное образовательное учреждение, или за членом семьи, признанным в установле</w:t>
      </w:r>
      <w:r w:rsidRPr="00A06570">
        <w:rPr>
          <w:rFonts w:ascii="Times New Roman" w:hAnsi="Times New Roman"/>
          <w:sz w:val="24"/>
          <w:szCs w:val="24"/>
        </w:rPr>
        <w:t>н</w:t>
      </w:r>
      <w:r w:rsidRPr="00A06570">
        <w:rPr>
          <w:rFonts w:ascii="Times New Roman" w:hAnsi="Times New Roman"/>
          <w:sz w:val="24"/>
          <w:szCs w:val="24"/>
        </w:rPr>
        <w:t>ном порядке недееспособным, выдается лечащим врачом одному из работающих членов с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мьи (опекуну) на весь период карантина на основании справки эпидемиолога. Гражданам, работающим в организациях общественного питания, водоснабжения, детских учреждениях, при наличии у них гельминтоза ЛН выдается на весь п</w:t>
      </w:r>
      <w:r>
        <w:rPr>
          <w:rFonts w:ascii="Times New Roman" w:hAnsi="Times New Roman"/>
          <w:sz w:val="24"/>
          <w:szCs w:val="24"/>
        </w:rPr>
        <w:t xml:space="preserve">ериод дегельминтизации. В строке </w:t>
      </w:r>
      <w:r w:rsidRPr="00A06570">
        <w:rPr>
          <w:rFonts w:ascii="Times New Roman" w:hAnsi="Times New Roman"/>
          <w:sz w:val="24"/>
          <w:szCs w:val="24"/>
        </w:rPr>
        <w:t>"Указать причину нетрудоспособности" ЛН подчеркивается слово "Карантин", а также ук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зывается фамилия, имя, отчество и возраст ребенка, за которым осуществляется уход при к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рантине. В строке "Режим" делается запись: "Амбулаторный".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При протезировании в условиях протезно-ортопедического предприятия в листке н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трудоспособности в строке "Указать причину нетрудоспособности" делается запись: "Прот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зирование", в строке "Находился в стационаре" отмечаются сроки пребывания в стационаре, в таблице "Освобождение от работы" одной строкой указываются сроки протезирования с учетом дней, необходимых для проезда к месту протезирования и обратно.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Листок нетрудоспособности по беременности и родам выдается врачом акушером-гинекологом, при его отсутствии - врачом общей практики (семейным врачом), а при отсу</w:t>
      </w:r>
      <w:r w:rsidRPr="00A06570">
        <w:rPr>
          <w:rFonts w:ascii="Times New Roman" w:hAnsi="Times New Roman"/>
          <w:sz w:val="24"/>
          <w:szCs w:val="24"/>
        </w:rPr>
        <w:t>т</w:t>
      </w:r>
      <w:r w:rsidRPr="00A06570">
        <w:rPr>
          <w:rFonts w:ascii="Times New Roman" w:hAnsi="Times New Roman"/>
          <w:sz w:val="24"/>
          <w:szCs w:val="24"/>
        </w:rPr>
        <w:t xml:space="preserve">ствии врача - </w:t>
      </w:r>
      <w:bookmarkStart w:id="24" w:name="l146"/>
      <w:bookmarkEnd w:id="24"/>
      <w:r w:rsidRPr="00A06570">
        <w:rPr>
          <w:rFonts w:ascii="Times New Roman" w:hAnsi="Times New Roman"/>
          <w:sz w:val="24"/>
          <w:szCs w:val="24"/>
        </w:rPr>
        <w:t>фельдшером. Выдача листка нетрудоспособности по беременности и родам производится в 30 недель беременности единовременно продолжительностью 140 календа</w:t>
      </w:r>
      <w:r w:rsidRPr="00A06570">
        <w:rPr>
          <w:rFonts w:ascii="Times New Roman" w:hAnsi="Times New Roman"/>
          <w:sz w:val="24"/>
          <w:szCs w:val="24"/>
        </w:rPr>
        <w:t>р</w:t>
      </w:r>
      <w:r w:rsidRPr="00A06570">
        <w:rPr>
          <w:rFonts w:ascii="Times New Roman" w:hAnsi="Times New Roman"/>
          <w:sz w:val="24"/>
          <w:szCs w:val="24"/>
        </w:rPr>
        <w:t>ных дней (70 календарных дней до родов и 70 календарных дней после родов).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5" w:name="l147"/>
      <w:bookmarkEnd w:id="25"/>
      <w:r w:rsidRPr="00A06570">
        <w:rPr>
          <w:rFonts w:ascii="Times New Roman" w:hAnsi="Times New Roman"/>
          <w:sz w:val="24"/>
          <w:szCs w:val="24"/>
        </w:rPr>
        <w:t xml:space="preserve">При многоплодной беременности листок нетрудоспособности по беременности и родам выдается в 28 недель беременности единовременно продолжительностью 194 календарных дня (84 календарных дня до родов и 110 календарных дней после родов). 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 xml:space="preserve"> В случае если женщина при обращении в медицинскую </w:t>
      </w:r>
      <w:bookmarkStart w:id="26" w:name="l148"/>
      <w:bookmarkEnd w:id="26"/>
      <w:r w:rsidRPr="00A06570">
        <w:rPr>
          <w:rFonts w:ascii="Times New Roman" w:hAnsi="Times New Roman"/>
          <w:sz w:val="24"/>
          <w:szCs w:val="24"/>
        </w:rPr>
        <w:t>организацию в установленный срок отказывается от получения листка нетрудоспособности по беременности и родам на п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 xml:space="preserve">риод отпуска по беременности и родам, ее отказ фиксируется в медицинской документации. При повторном обращении женщины до родов за листком </w:t>
      </w:r>
      <w:bookmarkStart w:id="27" w:name="l149"/>
      <w:bookmarkEnd w:id="27"/>
      <w:r w:rsidRPr="00A06570">
        <w:rPr>
          <w:rFonts w:ascii="Times New Roman" w:hAnsi="Times New Roman"/>
          <w:sz w:val="24"/>
          <w:szCs w:val="24"/>
        </w:rPr>
        <w:t>нетрудоспособности по береме</w:t>
      </w:r>
      <w:r w:rsidRPr="00A06570">
        <w:rPr>
          <w:rFonts w:ascii="Times New Roman" w:hAnsi="Times New Roman"/>
          <w:sz w:val="24"/>
          <w:szCs w:val="24"/>
        </w:rPr>
        <w:t>н</w:t>
      </w:r>
      <w:r w:rsidRPr="00A06570">
        <w:rPr>
          <w:rFonts w:ascii="Times New Roman" w:hAnsi="Times New Roman"/>
          <w:sz w:val="24"/>
          <w:szCs w:val="24"/>
        </w:rPr>
        <w:t>ности и родам для оформления отпуска по беременности и родам листок нетрудоспособн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сти выдается на 140 календарных дней (на 194 календарных дня - при многоплодной бер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менности) со срока, установленного абзацами первым или вторым настоящего пункта.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случае, когда диагноз многоплодной беременности установлен в родах, листок н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 xml:space="preserve">трудоспособности по беременности и </w:t>
      </w:r>
      <w:bookmarkStart w:id="28" w:name="l151"/>
      <w:bookmarkEnd w:id="28"/>
      <w:r w:rsidRPr="00A06570">
        <w:rPr>
          <w:rFonts w:ascii="Times New Roman" w:hAnsi="Times New Roman"/>
          <w:sz w:val="24"/>
          <w:szCs w:val="24"/>
        </w:rPr>
        <w:t>родам выдается дополнительно на 54 календарных дня медицинской организацией, где произошли роды.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При осложненных родах листок нетрудоспособности по беременности и родам выдае</w:t>
      </w:r>
      <w:r w:rsidRPr="00A06570">
        <w:rPr>
          <w:rFonts w:ascii="Times New Roman" w:hAnsi="Times New Roman"/>
          <w:sz w:val="24"/>
          <w:szCs w:val="24"/>
        </w:rPr>
        <w:t>т</w:t>
      </w:r>
      <w:r w:rsidRPr="00A06570">
        <w:rPr>
          <w:rFonts w:ascii="Times New Roman" w:hAnsi="Times New Roman"/>
          <w:sz w:val="24"/>
          <w:szCs w:val="24"/>
        </w:rPr>
        <w:t>ся дополнительно на 16 календарных дней медицинской организацией, где произошли роды.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Дородовый и послеродовый отпуска оформляются на одном бланке листка нетрудосп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собности. В строке "Указать причину нетрудоспособности" подчеркиваются слова "Отпуск по беременности и родам" и указывается дата предполагаемых родов, в строке "Режим" д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лается запись: "Амбулаторный + стационарный", в таблице "Освобождение от работы" одной строкой указывается суммарная продолжительность отпуска: 140 календарных дней (194 к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лендарных дня - при многоплодной беременности).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При осложненных родах, а также в случае установления в родах диагноза многопло</w:t>
      </w:r>
      <w:r w:rsidRPr="00A06570">
        <w:rPr>
          <w:rFonts w:ascii="Times New Roman" w:hAnsi="Times New Roman"/>
          <w:sz w:val="24"/>
          <w:szCs w:val="24"/>
        </w:rPr>
        <w:t>д</w:t>
      </w:r>
      <w:r w:rsidRPr="00A06570">
        <w:rPr>
          <w:rFonts w:ascii="Times New Roman" w:hAnsi="Times New Roman"/>
          <w:sz w:val="24"/>
          <w:szCs w:val="24"/>
        </w:rPr>
        <w:t>ной беременности листок нетрудоспособности выдается медицинской организацией, где произошли роды. В строке "</w:t>
      </w:r>
      <w:proofErr w:type="gramStart"/>
      <w:r w:rsidRPr="00A06570">
        <w:rPr>
          <w:rFonts w:ascii="Times New Roman" w:hAnsi="Times New Roman"/>
          <w:sz w:val="24"/>
          <w:szCs w:val="24"/>
        </w:rPr>
        <w:t>Первичный</w:t>
      </w:r>
      <w:proofErr w:type="gramEnd"/>
      <w:r w:rsidRPr="00A06570">
        <w:rPr>
          <w:rFonts w:ascii="Times New Roman" w:hAnsi="Times New Roman"/>
          <w:sz w:val="24"/>
          <w:szCs w:val="24"/>
        </w:rPr>
        <w:t xml:space="preserve"> - продолжение листка N…….." подчеркивается слово "Продолжение". В строке "Указать причину нетрудоспособности" делается запись: "Допо</w:t>
      </w:r>
      <w:r w:rsidRPr="00A06570">
        <w:rPr>
          <w:rFonts w:ascii="Times New Roman" w:hAnsi="Times New Roman"/>
          <w:sz w:val="24"/>
          <w:szCs w:val="24"/>
        </w:rPr>
        <w:t>л</w:t>
      </w:r>
      <w:r w:rsidRPr="00A06570">
        <w:rPr>
          <w:rFonts w:ascii="Times New Roman" w:hAnsi="Times New Roman"/>
          <w:sz w:val="24"/>
          <w:szCs w:val="24"/>
        </w:rPr>
        <w:t xml:space="preserve">нительный отпуск по беременности и родам", в графах "С какого числа" и "По какое число </w:t>
      </w:r>
      <w:r w:rsidRPr="00A06570">
        <w:rPr>
          <w:rFonts w:ascii="Times New Roman" w:hAnsi="Times New Roman"/>
          <w:sz w:val="24"/>
          <w:szCs w:val="24"/>
        </w:rPr>
        <w:lastRenderedPageBreak/>
        <w:t>включительно" таблицы "Освобождение от работы" одной строкой указывается продолж</w:t>
      </w:r>
      <w:r w:rsidRPr="00A06570">
        <w:rPr>
          <w:rFonts w:ascii="Times New Roman" w:hAnsi="Times New Roman"/>
          <w:sz w:val="24"/>
          <w:szCs w:val="24"/>
        </w:rPr>
        <w:t>и</w:t>
      </w:r>
      <w:r w:rsidRPr="00A06570">
        <w:rPr>
          <w:rFonts w:ascii="Times New Roman" w:hAnsi="Times New Roman"/>
          <w:sz w:val="24"/>
          <w:szCs w:val="24"/>
        </w:rPr>
        <w:t>тельность дополнительного отпуска.</w:t>
      </w:r>
    </w:p>
    <w:p w:rsidR="00B10F9F" w:rsidRPr="00A06570" w:rsidRDefault="00B10F9F" w:rsidP="00A06570">
      <w:pPr>
        <w:spacing w:after="0" w:line="240" w:lineRule="auto"/>
        <w:ind w:firstLine="567"/>
        <w:jc w:val="both"/>
      </w:pPr>
      <w:r w:rsidRPr="00A06570">
        <w:rPr>
          <w:rFonts w:ascii="Times New Roman" w:hAnsi="Times New Roman"/>
          <w:sz w:val="24"/>
          <w:szCs w:val="24"/>
        </w:rPr>
        <w:t>При родах, наступивших в период от 22 до 30 недель беременности, листок нетруд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способности по беременности и родам выдается медицинской организацией, где произошли роды, сроком на 156 календарных дней.</w:t>
      </w:r>
      <w:r w:rsidRPr="00A06570">
        <w:t xml:space="preserve"> 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 xml:space="preserve">Женщинам, проживающим (работающим) в населенных </w:t>
      </w:r>
      <w:bookmarkStart w:id="29" w:name="l155"/>
      <w:bookmarkEnd w:id="29"/>
      <w:r w:rsidRPr="00A06570">
        <w:rPr>
          <w:rFonts w:ascii="Times New Roman" w:hAnsi="Times New Roman"/>
          <w:sz w:val="24"/>
          <w:szCs w:val="24"/>
        </w:rPr>
        <w:t>пунктах, подвергшихся ради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активному загрязнению вследствие аварии на Чернобыльской АЭС (в зоне проживания с правом на отселение), а также женщинам, проживающим в населенных пунктах, подвер</w:t>
      </w:r>
      <w:r w:rsidRPr="00A06570">
        <w:rPr>
          <w:rFonts w:ascii="Times New Roman" w:hAnsi="Times New Roman"/>
          <w:sz w:val="24"/>
          <w:szCs w:val="24"/>
        </w:rPr>
        <w:t>г</w:t>
      </w:r>
      <w:r w:rsidRPr="00A06570">
        <w:rPr>
          <w:rFonts w:ascii="Times New Roman" w:hAnsi="Times New Roman"/>
          <w:sz w:val="24"/>
          <w:szCs w:val="24"/>
        </w:rPr>
        <w:t xml:space="preserve">шихся радиационному загрязнению вследствие аварии на </w:t>
      </w:r>
      <w:bookmarkStart w:id="30" w:name="l156"/>
      <w:bookmarkEnd w:id="30"/>
      <w:r w:rsidRPr="00A06570">
        <w:rPr>
          <w:rFonts w:ascii="Times New Roman" w:hAnsi="Times New Roman"/>
          <w:sz w:val="24"/>
          <w:szCs w:val="24"/>
        </w:rPr>
        <w:t>производственном объединении "Маяк" и сбросов радиоактивных отходов в реку Теча, листок нетрудоспособности по бер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менности и родам на дородовый отпуск выдается продолжительностью 90 календарных дней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Разбираются также правила выдачи ЛН иногородним гражданам, для санаторно-курортного лечения, при алкогольном опьянении.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При венерических, психических заболеваниях и туберкулезе ЛН в общих лечебных у</w:t>
      </w:r>
      <w:r w:rsidRPr="00A06570">
        <w:rPr>
          <w:rFonts w:ascii="Times New Roman" w:hAnsi="Times New Roman"/>
          <w:sz w:val="24"/>
          <w:szCs w:val="24"/>
        </w:rPr>
        <w:t>ч</w:t>
      </w:r>
      <w:r w:rsidRPr="00A06570">
        <w:rPr>
          <w:rFonts w:ascii="Times New Roman" w:hAnsi="Times New Roman"/>
          <w:sz w:val="24"/>
          <w:szCs w:val="24"/>
        </w:rPr>
        <w:t>реждениях можно выдать на срок не более 3 дней и направить в специализированное учре</w:t>
      </w:r>
      <w:r w:rsidRPr="00A06570">
        <w:rPr>
          <w:rFonts w:ascii="Times New Roman" w:hAnsi="Times New Roman"/>
          <w:sz w:val="24"/>
          <w:szCs w:val="24"/>
        </w:rPr>
        <w:t>ж</w:t>
      </w:r>
      <w:r w:rsidRPr="00A06570">
        <w:rPr>
          <w:rFonts w:ascii="Times New Roman" w:hAnsi="Times New Roman"/>
          <w:sz w:val="24"/>
          <w:szCs w:val="24"/>
        </w:rPr>
        <w:t>дение.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ЛН не выдается гражданам:</w:t>
      </w:r>
    </w:p>
    <w:p w:rsidR="00B10F9F" w:rsidRPr="00A06570" w:rsidRDefault="00B10F9F" w:rsidP="00A065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у которых не выявлено признаков временной нетрудоспособности;</w:t>
      </w:r>
    </w:p>
    <w:p w:rsidR="00B10F9F" w:rsidRPr="00A06570" w:rsidRDefault="00B10F9F" w:rsidP="00A065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направленных на медицинское освидетельствование,  обследование и лечение из военных комиссариатов;</w:t>
      </w:r>
    </w:p>
    <w:p w:rsidR="00B10F9F" w:rsidRPr="00A06570" w:rsidRDefault="00B10F9F" w:rsidP="00A065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находящимся под стражей или административным арестом;</w:t>
      </w:r>
    </w:p>
    <w:p w:rsidR="00B10F9F" w:rsidRPr="00A06570" w:rsidRDefault="00B10F9F" w:rsidP="00A065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 xml:space="preserve">проходящим периодические медицинские осмотры (обследования), в том числе в центрах </w:t>
      </w:r>
      <w:proofErr w:type="spellStart"/>
      <w:r w:rsidRPr="00A06570">
        <w:rPr>
          <w:rFonts w:ascii="Times New Roman" w:hAnsi="Times New Roman"/>
          <w:sz w:val="24"/>
          <w:szCs w:val="24"/>
        </w:rPr>
        <w:t>профпатологии</w:t>
      </w:r>
      <w:proofErr w:type="spellEnd"/>
      <w:r w:rsidRPr="00A06570">
        <w:rPr>
          <w:rFonts w:ascii="Times New Roman" w:hAnsi="Times New Roman"/>
          <w:sz w:val="24"/>
          <w:szCs w:val="24"/>
        </w:rPr>
        <w:t>;</w:t>
      </w:r>
    </w:p>
    <w:p w:rsidR="00B10F9F" w:rsidRPr="00A06570" w:rsidRDefault="00B10F9F" w:rsidP="00A065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гражданам, в том числе с хроническими заболеваниями вне обострения (ухудшения), проходящим обследование, принимающим различные процедуры и манипуляции в амб</w:t>
      </w:r>
      <w:r w:rsidRPr="00A06570">
        <w:rPr>
          <w:rFonts w:ascii="Times New Roman" w:hAnsi="Times New Roman"/>
          <w:sz w:val="24"/>
          <w:szCs w:val="24"/>
        </w:rPr>
        <w:t>у</w:t>
      </w:r>
      <w:r w:rsidRPr="00A06570">
        <w:rPr>
          <w:rFonts w:ascii="Times New Roman" w:hAnsi="Times New Roman"/>
          <w:sz w:val="24"/>
          <w:szCs w:val="24"/>
        </w:rPr>
        <w:t>латорно-поликлинических условиях;</w:t>
      </w:r>
    </w:p>
    <w:p w:rsidR="00B10F9F" w:rsidRPr="00A06570" w:rsidRDefault="00B10F9F" w:rsidP="00A065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учащимся образовательных учреждений начального, среднего и высшего професси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 xml:space="preserve">нального образования и учреждений послевузовского профессионального образования. 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Если ВН учащихся наступила в период проведения ими оплачиваемых работ при прох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ждении производственной практики, а также в случае выполнения ими работы по трудовому договору  выдается ЛН.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10F9F" w:rsidRPr="00A06570" w:rsidRDefault="00B10F9F" w:rsidP="00A06570">
      <w:pPr>
        <w:tabs>
          <w:tab w:val="left" w:pos="-180"/>
          <w:tab w:val="left" w:pos="0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570">
        <w:rPr>
          <w:rFonts w:ascii="Times New Roman" w:hAnsi="Times New Roman"/>
          <w:sz w:val="24"/>
          <w:szCs w:val="24"/>
          <w:lang w:eastAsia="ru-RU"/>
        </w:rPr>
        <w:t>ВК создаются в медицинской организации, независимо от ее   организационно-правовой   формы,   формы   собственности   и ведомственной принадлежности. С целью принятия р</w:t>
      </w:r>
      <w:r w:rsidRPr="00A06570">
        <w:rPr>
          <w:rFonts w:ascii="Times New Roman" w:hAnsi="Times New Roman"/>
          <w:sz w:val="24"/>
          <w:szCs w:val="24"/>
          <w:lang w:eastAsia="ru-RU"/>
        </w:rPr>
        <w:t>е</w:t>
      </w:r>
      <w:r w:rsidRPr="00A06570">
        <w:rPr>
          <w:rFonts w:ascii="Times New Roman" w:hAnsi="Times New Roman"/>
          <w:sz w:val="24"/>
          <w:szCs w:val="24"/>
          <w:lang w:eastAsia="ru-RU"/>
        </w:rPr>
        <w:t>шений по вопросам диагностики, лечения, реабилитации, определения  трудоспособности  граждан  и профессиональной пригодности некоторых  категорий  работников,  иным  мед</w:t>
      </w:r>
      <w:r w:rsidRPr="00A06570">
        <w:rPr>
          <w:rFonts w:ascii="Times New Roman" w:hAnsi="Times New Roman"/>
          <w:sz w:val="24"/>
          <w:szCs w:val="24"/>
          <w:lang w:eastAsia="ru-RU"/>
        </w:rPr>
        <w:t>и</w:t>
      </w:r>
      <w:r w:rsidRPr="00A06570">
        <w:rPr>
          <w:rFonts w:ascii="Times New Roman" w:hAnsi="Times New Roman"/>
          <w:sz w:val="24"/>
          <w:szCs w:val="24"/>
          <w:lang w:eastAsia="ru-RU"/>
        </w:rPr>
        <w:t>ко-социальным вопросам, а также     осуществления     контроля    качества    и    эффекти</w:t>
      </w:r>
      <w:r w:rsidRPr="00A06570">
        <w:rPr>
          <w:rFonts w:ascii="Times New Roman" w:hAnsi="Times New Roman"/>
          <w:sz w:val="24"/>
          <w:szCs w:val="24"/>
          <w:lang w:eastAsia="ru-RU"/>
        </w:rPr>
        <w:t>в</w:t>
      </w:r>
      <w:r w:rsidRPr="00A06570">
        <w:rPr>
          <w:rFonts w:ascii="Times New Roman" w:hAnsi="Times New Roman"/>
          <w:sz w:val="24"/>
          <w:szCs w:val="24"/>
          <w:lang w:eastAsia="ru-RU"/>
        </w:rPr>
        <w:t>ности лечебно-диагностических мероприятий, в том числе оценки обоснованности и эффе</w:t>
      </w:r>
      <w:r w:rsidRPr="00A06570">
        <w:rPr>
          <w:rFonts w:ascii="Times New Roman" w:hAnsi="Times New Roman"/>
          <w:sz w:val="24"/>
          <w:szCs w:val="24"/>
          <w:lang w:eastAsia="ru-RU"/>
        </w:rPr>
        <w:t>к</w:t>
      </w:r>
      <w:r w:rsidRPr="00A06570">
        <w:rPr>
          <w:rFonts w:ascii="Times New Roman" w:hAnsi="Times New Roman"/>
          <w:sz w:val="24"/>
          <w:szCs w:val="24"/>
          <w:lang w:eastAsia="ru-RU"/>
        </w:rPr>
        <w:t>тивности назначения лекарственных средств.</w:t>
      </w:r>
    </w:p>
    <w:p w:rsidR="00B10F9F" w:rsidRPr="00A06570" w:rsidRDefault="00B10F9F" w:rsidP="00A06570">
      <w:pPr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570">
        <w:rPr>
          <w:rFonts w:ascii="Times New Roman" w:hAnsi="Times New Roman"/>
          <w:sz w:val="24"/>
          <w:szCs w:val="24"/>
          <w:lang w:eastAsia="ru-RU"/>
        </w:rPr>
        <w:t xml:space="preserve">     ВК  состоит из председателя, одного или двух заместителей, секретаря и членов к</w:t>
      </w:r>
      <w:r w:rsidRPr="00A06570">
        <w:rPr>
          <w:rFonts w:ascii="Times New Roman" w:hAnsi="Times New Roman"/>
          <w:sz w:val="24"/>
          <w:szCs w:val="24"/>
          <w:lang w:eastAsia="ru-RU"/>
        </w:rPr>
        <w:t>о</w:t>
      </w:r>
      <w:r w:rsidRPr="00A06570">
        <w:rPr>
          <w:rFonts w:ascii="Times New Roman" w:hAnsi="Times New Roman"/>
          <w:sz w:val="24"/>
          <w:szCs w:val="24"/>
          <w:lang w:eastAsia="ru-RU"/>
        </w:rPr>
        <w:t>миссии. Председателем ВК  является  руководитель медицинской   организации   или   один  из его заместителей (по клинико-экспертной работе) руководителя, имеющий высшее мед</w:t>
      </w:r>
      <w:r w:rsidRPr="00A06570">
        <w:rPr>
          <w:rFonts w:ascii="Times New Roman" w:hAnsi="Times New Roman"/>
          <w:sz w:val="24"/>
          <w:szCs w:val="24"/>
          <w:lang w:eastAsia="ru-RU"/>
        </w:rPr>
        <w:t>и</w:t>
      </w:r>
      <w:r w:rsidRPr="00A06570">
        <w:rPr>
          <w:rFonts w:ascii="Times New Roman" w:hAnsi="Times New Roman"/>
          <w:sz w:val="24"/>
          <w:szCs w:val="24"/>
          <w:lang w:eastAsia="ru-RU"/>
        </w:rPr>
        <w:t>цинское образование. Секретарем  комиссии является медицинский работник, имеющий  среднее  медицинское образование, членами - врачи-специалисты (в том числе врач - клин</w:t>
      </w:r>
      <w:r w:rsidRPr="00A06570">
        <w:rPr>
          <w:rFonts w:ascii="Times New Roman" w:hAnsi="Times New Roman"/>
          <w:sz w:val="24"/>
          <w:szCs w:val="24"/>
          <w:lang w:eastAsia="ru-RU"/>
        </w:rPr>
        <w:t>и</w:t>
      </w:r>
      <w:r w:rsidRPr="00A06570">
        <w:rPr>
          <w:rFonts w:ascii="Times New Roman" w:hAnsi="Times New Roman"/>
          <w:sz w:val="24"/>
          <w:szCs w:val="24"/>
          <w:lang w:eastAsia="ru-RU"/>
        </w:rPr>
        <w:t>ческий фармаколог) как из числа штатных сотрудников, так и других медицинских орган</w:t>
      </w:r>
      <w:r w:rsidRPr="00A06570">
        <w:rPr>
          <w:rFonts w:ascii="Times New Roman" w:hAnsi="Times New Roman"/>
          <w:sz w:val="24"/>
          <w:szCs w:val="24"/>
          <w:lang w:eastAsia="ru-RU"/>
        </w:rPr>
        <w:t>и</w:t>
      </w:r>
      <w:r w:rsidRPr="00A06570">
        <w:rPr>
          <w:rFonts w:ascii="Times New Roman" w:hAnsi="Times New Roman"/>
          <w:sz w:val="24"/>
          <w:szCs w:val="24"/>
          <w:lang w:eastAsia="ru-RU"/>
        </w:rPr>
        <w:t>заций. Врачами-специалистами назначаются зав. отделением, лечащий врач и другие сп</w:t>
      </w:r>
      <w:r w:rsidRPr="00A06570">
        <w:rPr>
          <w:rFonts w:ascii="Times New Roman" w:hAnsi="Times New Roman"/>
          <w:sz w:val="24"/>
          <w:szCs w:val="24"/>
          <w:lang w:eastAsia="ru-RU"/>
        </w:rPr>
        <w:t>е</w:t>
      </w:r>
      <w:r w:rsidRPr="00A06570">
        <w:rPr>
          <w:rFonts w:ascii="Times New Roman" w:hAnsi="Times New Roman"/>
          <w:sz w:val="24"/>
          <w:szCs w:val="24"/>
          <w:lang w:eastAsia="ru-RU"/>
        </w:rPr>
        <w:t>циалисты.</w:t>
      </w:r>
    </w:p>
    <w:p w:rsidR="00B10F9F" w:rsidRPr="00A06570" w:rsidRDefault="00B10F9F" w:rsidP="00A06570">
      <w:pPr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0F9F" w:rsidRPr="00A06570" w:rsidRDefault="00B10F9F" w:rsidP="00A06570">
      <w:pPr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0F9F" w:rsidRPr="00A06570" w:rsidRDefault="00B10F9F" w:rsidP="00A065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570">
        <w:rPr>
          <w:rFonts w:ascii="Times New Roman" w:hAnsi="Times New Roman"/>
          <w:b/>
          <w:sz w:val="24"/>
          <w:szCs w:val="24"/>
        </w:rPr>
        <w:t>ВК осуществляет следующие функции: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lastRenderedPageBreak/>
        <w:t>- выдачу ЛН сроком более чем на 15 дней;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-экспертизу временной нетрудоспособности с целью определения необходимости и ср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ков временного или постоянного перевода работника по состоянию здоровья на другую р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боту;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- принятие решения о направлении гражданина на медико-социальную экспертную к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миссию (МСЭК);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- выдачу заключения о наличии у граждан медицинских показаний для получения ими лечения в медицинских учреждениях за счет средств федерального бюджета;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- выдачу медицинского заключения о характере и степени тяжести повреждения здоровья лиц, получивших повреждение здоровья вследствие несчастных случаев на производстве и профессиональных заболеваний;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- определение объема лечения лиц, получивших повреждение здоровья вследствие несч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стного случая на производстве и профессионального заболевания;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- выдачу медицинского заключения о наличии у лица, получившего повреждение здор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вья вследствие несчастного случая на производстве и профессионального заболевания, м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дицинских показаний к определенному курсу медицинской реабилитации;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- принимает решение о внеочередном оказании медицинской помощи отдельным катег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риям граждан;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- принимает решение о применении лекарственных средств, не входящих в стандарт м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дицинской помощи, в случае недостаточности фармакотерапии при лечении отдельных заб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леваний по жизненно важным показаниям и при угрозе жизни и здоровью пациента;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- принимает решение о выписке лекарственных средств гражданам, имеющим право на получение государственной социальной помощи в виде набора социальных услуг, прим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няемых по решению врачебной комиссии;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- принимает решение об одномоментном назначении льготным категориям граждан: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- пяти и более лекарственных препаратов одному больному;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- наркотических средств, психотропных, сильнодействующих и ядовитых веществ, ан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болических гормонов;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- принимает решение о выписке наркотических и ненаркотических анальгетиков бол</w:t>
      </w:r>
      <w:r w:rsidRPr="00A06570">
        <w:rPr>
          <w:rFonts w:ascii="Times New Roman" w:hAnsi="Times New Roman"/>
          <w:sz w:val="24"/>
          <w:szCs w:val="24"/>
        </w:rPr>
        <w:t>ь</w:t>
      </w:r>
      <w:r w:rsidRPr="00A06570">
        <w:rPr>
          <w:rFonts w:ascii="Times New Roman" w:hAnsi="Times New Roman"/>
          <w:sz w:val="24"/>
          <w:szCs w:val="24"/>
        </w:rPr>
        <w:t>ным, страдающим онкологическими заболеваниями, по представлению лечащего врача без осмотра пациента;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- осуществляет проверку обоснованности назначения и выписки лекарственных средств гражданам, имеющим право на получение государственной социальной помощи в виде н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бора социальных услуг, и проводит плановые еженедельные или внеплановые проверки м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дицинской документации;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- осуществление совместно с лечащим врачом медицинского отбора и направления на с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наторно-курортное лечение граждан, в том числе детей, имеющих право на получение гос</w:t>
      </w:r>
      <w:r w:rsidRPr="00A06570">
        <w:rPr>
          <w:rFonts w:ascii="Times New Roman" w:hAnsi="Times New Roman"/>
          <w:sz w:val="24"/>
          <w:szCs w:val="24"/>
        </w:rPr>
        <w:t>у</w:t>
      </w:r>
      <w:r w:rsidRPr="00A06570">
        <w:rPr>
          <w:rFonts w:ascii="Times New Roman" w:hAnsi="Times New Roman"/>
          <w:sz w:val="24"/>
          <w:szCs w:val="24"/>
        </w:rPr>
        <w:t>дарственной социальной помощи в виде набора социальных услуг;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 xml:space="preserve">- выдачу заключений о </w:t>
      </w:r>
      <w:proofErr w:type="spellStart"/>
      <w:r w:rsidRPr="00A06570">
        <w:rPr>
          <w:rFonts w:ascii="Times New Roman" w:hAnsi="Times New Roman"/>
          <w:sz w:val="24"/>
          <w:szCs w:val="24"/>
        </w:rPr>
        <w:t>показанности</w:t>
      </w:r>
      <w:proofErr w:type="spellEnd"/>
      <w:r w:rsidRPr="00A06570">
        <w:rPr>
          <w:rFonts w:ascii="Times New Roman" w:hAnsi="Times New Roman"/>
          <w:sz w:val="24"/>
          <w:szCs w:val="24"/>
        </w:rPr>
        <w:t xml:space="preserve"> или противопоказанности санаторно-курортного лечения гражданам, имеющим право на получение государственной социальной помощи в виде набора социальных услуг, другим категориям гражданам - в сложных и конфликтных ситуациях;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- осуществление медицинского отбора больных после острого инфаркта миокарда, оп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раций на сердце и магистральных сосудах, острого нарушения мозгового кровообращения, операций по поводу язвенной болезни желудка, двенадцатиперстной кишки, панкреатита (панкреонекроза), после удаления желчного пузыря, беременных женщин групп риска, а также больных, пролеченных по поводу нестабильной стенокардии, по поводу сахарного диабета, направляемых на долечивание (реабилитацию) непосредственно после стациона</w:t>
      </w:r>
      <w:r w:rsidRPr="00A06570">
        <w:rPr>
          <w:rFonts w:ascii="Times New Roman" w:hAnsi="Times New Roman"/>
          <w:sz w:val="24"/>
          <w:szCs w:val="24"/>
        </w:rPr>
        <w:t>р</w:t>
      </w:r>
      <w:r w:rsidRPr="00A06570">
        <w:rPr>
          <w:rFonts w:ascii="Times New Roman" w:hAnsi="Times New Roman"/>
          <w:sz w:val="24"/>
          <w:szCs w:val="24"/>
        </w:rPr>
        <w:t>ного лечения в специализированные санатории (отделения);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- выдачу заключений о нуждаемости ребенка в обучении на дому по медицинским пок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заниям;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- выдачу заключений о возможности предоставления студентам академического отпуска по медицинским показаниям;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lastRenderedPageBreak/>
        <w:t>- выдачу заключений о проведении государственной (итоговой) аттестации выпускников IX, XI (XII) классов, обучавшихся по состоянию здоровья на дому, в оздоровительных обр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зовательных учреждениях санаторного типа для детей, нуждающихся в длительном лечении, находившихся в лечебно-профилактических учреждениях более 4 месяцев, и детей-инвалидов, в обстановке, исключающей влияние негативных факторов на состояние их зд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ровья, и в условиях, отвечающих физиологическим особенностям и состоянию здоровья в</w:t>
      </w:r>
      <w:r w:rsidRPr="00A06570">
        <w:rPr>
          <w:rFonts w:ascii="Times New Roman" w:hAnsi="Times New Roman"/>
          <w:sz w:val="24"/>
          <w:szCs w:val="24"/>
        </w:rPr>
        <w:t>ы</w:t>
      </w:r>
      <w:r w:rsidRPr="00A06570">
        <w:rPr>
          <w:rFonts w:ascii="Times New Roman" w:hAnsi="Times New Roman"/>
          <w:sz w:val="24"/>
          <w:szCs w:val="24"/>
        </w:rPr>
        <w:t>пускника;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- рассматривает обращения граждан по вопросам качества лечебно-диагностических м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роприятий.</w:t>
      </w:r>
    </w:p>
    <w:p w:rsidR="00B10F9F" w:rsidRPr="00A06570" w:rsidRDefault="00B10F9F" w:rsidP="00A0657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570">
        <w:rPr>
          <w:rFonts w:ascii="Times New Roman" w:hAnsi="Times New Roman"/>
          <w:sz w:val="24"/>
          <w:szCs w:val="24"/>
          <w:lang w:eastAsia="ru-RU"/>
        </w:rPr>
        <w:t>Решение  ВК вносится в перви</w:t>
      </w:r>
      <w:r>
        <w:rPr>
          <w:rFonts w:ascii="Times New Roman" w:hAnsi="Times New Roman"/>
          <w:sz w:val="24"/>
          <w:szCs w:val="24"/>
          <w:lang w:eastAsia="ru-RU"/>
        </w:rPr>
        <w:t xml:space="preserve">чные медицинские документы. По требованию </w:t>
      </w:r>
      <w:r w:rsidRPr="00A06570">
        <w:rPr>
          <w:rFonts w:ascii="Times New Roman" w:hAnsi="Times New Roman"/>
          <w:sz w:val="24"/>
          <w:szCs w:val="24"/>
          <w:lang w:eastAsia="ru-RU"/>
        </w:rPr>
        <w:t>лица,  в  о</w:t>
      </w:r>
      <w:r w:rsidRPr="00A06570">
        <w:rPr>
          <w:rFonts w:ascii="Times New Roman" w:hAnsi="Times New Roman"/>
          <w:sz w:val="24"/>
          <w:szCs w:val="24"/>
          <w:lang w:eastAsia="ru-RU"/>
        </w:rPr>
        <w:t>т</w:t>
      </w:r>
      <w:r w:rsidRPr="00A06570">
        <w:rPr>
          <w:rFonts w:ascii="Times New Roman" w:hAnsi="Times New Roman"/>
          <w:sz w:val="24"/>
          <w:szCs w:val="24"/>
          <w:lang w:eastAsia="ru-RU"/>
        </w:rPr>
        <w:t>ношении которого принято решение,  выдается  справка  о решении ВК, которая   подпис</w:t>
      </w:r>
      <w:r w:rsidRPr="00A06570">
        <w:rPr>
          <w:rFonts w:ascii="Times New Roman" w:hAnsi="Times New Roman"/>
          <w:sz w:val="24"/>
          <w:szCs w:val="24"/>
          <w:lang w:eastAsia="ru-RU"/>
        </w:rPr>
        <w:t>ы</w:t>
      </w:r>
      <w:r w:rsidRPr="00A06570">
        <w:rPr>
          <w:rFonts w:ascii="Times New Roman" w:hAnsi="Times New Roman"/>
          <w:sz w:val="24"/>
          <w:szCs w:val="24"/>
          <w:lang w:eastAsia="ru-RU"/>
        </w:rPr>
        <w:t>вается  председателем  (в  случае  его  отсутствия  - заместителем председателя) и удостов</w:t>
      </w:r>
      <w:r w:rsidRPr="00A06570">
        <w:rPr>
          <w:rFonts w:ascii="Times New Roman" w:hAnsi="Times New Roman"/>
          <w:sz w:val="24"/>
          <w:szCs w:val="24"/>
          <w:lang w:eastAsia="ru-RU"/>
        </w:rPr>
        <w:t>е</w:t>
      </w:r>
      <w:r w:rsidRPr="00A06570">
        <w:rPr>
          <w:rFonts w:ascii="Times New Roman" w:hAnsi="Times New Roman"/>
          <w:sz w:val="24"/>
          <w:szCs w:val="24"/>
          <w:lang w:eastAsia="ru-RU"/>
        </w:rPr>
        <w:t>ряется печатью медицинской организации.</w:t>
      </w:r>
    </w:p>
    <w:p w:rsidR="00B10F9F" w:rsidRPr="00A06570" w:rsidRDefault="00B10F9F" w:rsidP="00A0657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0F9F" w:rsidRPr="00A06570" w:rsidRDefault="00B10F9F" w:rsidP="00A06570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b/>
          <w:sz w:val="24"/>
          <w:szCs w:val="24"/>
        </w:rPr>
        <w:t>Разбираются правила заполнения ЛН</w:t>
      </w:r>
      <w:r w:rsidRPr="00A06570">
        <w:rPr>
          <w:rFonts w:ascii="Times New Roman" w:hAnsi="Times New Roman"/>
          <w:sz w:val="24"/>
          <w:szCs w:val="24"/>
        </w:rPr>
        <w:t>, записи в котором делаются на русском языке чернилами  синего, фиолетового или черного цвета.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Исправленный или зачеркнутый текст подтверждается записью "Исправленному в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рить", подписью лечащего врача и печатью медицинской организации. Внесение более двух исправлений не допускается.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Разбираются особенности заполнения корешка бланка ЛН.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 xml:space="preserve"> При заполнении лицевой стороны листка нетрудоспособности: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строке "Первичный - Продолжение листка N" делается соответствующее подчеркив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ние и указывается номер первичного листка нетрудоспособности;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строке "Наименование и адрес лечебного учреждения или его штамп" полностью ук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зываются требуемые данные;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строке "Выдан" указывается число, месяц (прописью) и год выдачи ЛН (по желанию гражданина отмечается время его выдачи);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строке "Фамилия, имя, отчество нетрудоспособного" указываются требуемые данные полностью;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строке "Возраст" указывается число полных лет;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графе "МУЖ\ЖЕН" делается соответствующее подчеркивание;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строке "Место работы" указывается полное или сокращенное наименование орган</w:t>
      </w:r>
      <w:r w:rsidRPr="00A06570">
        <w:rPr>
          <w:rFonts w:ascii="Times New Roman" w:hAnsi="Times New Roman"/>
          <w:sz w:val="24"/>
          <w:szCs w:val="24"/>
        </w:rPr>
        <w:t>и</w:t>
      </w:r>
      <w:r w:rsidRPr="00A06570">
        <w:rPr>
          <w:rFonts w:ascii="Times New Roman" w:hAnsi="Times New Roman"/>
          <w:sz w:val="24"/>
          <w:szCs w:val="24"/>
        </w:rPr>
        <w:t>зации, со слов гражданина делается запись "Состоит на учете в территориальных органах з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нятости населения" (для граждан, признанных безработными);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строке "Основное/ По совместительству" - в случае если гражданин работает у н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скольких работодателей (по совместительству), на первом ЛН подчеркивается слово "Осно</w:t>
      </w:r>
      <w:r w:rsidRPr="00A06570">
        <w:rPr>
          <w:rFonts w:ascii="Times New Roman" w:hAnsi="Times New Roman"/>
          <w:sz w:val="24"/>
          <w:szCs w:val="24"/>
        </w:rPr>
        <w:t>в</w:t>
      </w:r>
      <w:r w:rsidRPr="00A06570">
        <w:rPr>
          <w:rFonts w:ascii="Times New Roman" w:hAnsi="Times New Roman"/>
          <w:sz w:val="24"/>
          <w:szCs w:val="24"/>
        </w:rPr>
        <w:t>ное", на остальных ЛН подчеркивается слово "По совместительству" и указывается серия и номер листка нетрудоспособности, выданного для представления по основному месту раб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ты; в случае если гражданин работает у одного работодателя, слово "Основное" не подче</w:t>
      </w:r>
      <w:r w:rsidRPr="00A06570">
        <w:rPr>
          <w:rFonts w:ascii="Times New Roman" w:hAnsi="Times New Roman"/>
          <w:sz w:val="24"/>
          <w:szCs w:val="24"/>
        </w:rPr>
        <w:t>р</w:t>
      </w:r>
      <w:r w:rsidRPr="00A06570">
        <w:rPr>
          <w:rFonts w:ascii="Times New Roman" w:hAnsi="Times New Roman"/>
          <w:sz w:val="24"/>
          <w:szCs w:val="24"/>
        </w:rPr>
        <w:t>кивается;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строке "Указать причину нетрудоспособности" подчеркивается причина нетрудосп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собности (заболевание, травма, профзаболевание или его обострение, несчастный случай на производстве или его последствия, уход за больным членом семьи, карантин, поствакц</w:t>
      </w:r>
      <w:r w:rsidRPr="00A06570">
        <w:rPr>
          <w:rFonts w:ascii="Times New Roman" w:hAnsi="Times New Roman"/>
          <w:sz w:val="24"/>
          <w:szCs w:val="24"/>
        </w:rPr>
        <w:t>и</w:t>
      </w:r>
      <w:r w:rsidRPr="00A06570">
        <w:rPr>
          <w:rFonts w:ascii="Times New Roman" w:hAnsi="Times New Roman"/>
          <w:sz w:val="24"/>
          <w:szCs w:val="24"/>
        </w:rPr>
        <w:t>нальное осложнение, долечивание в санатории, отпуск по беременности и родам) и делается запись, повторяющая подчеркнутую причину нетрудоспособности. Дополнительно указыв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ются сведения о протезировании. При изменении причины нетрудоспособности указывается дата изменения;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строке "Режим" указывается вид предписанного лечебно-охранительного режима: стационарный, амбулаторный, санаторный;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строке "Отметки о нарушении режима" указывается дата нарушения, его вид (нес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блюдение предписанного режима, несвоевременная явка на прием к врачу, выход на работу без выписки, самовольный уход из стационара, выезд на лечение в другой администрати</w:t>
      </w:r>
      <w:r w:rsidRPr="00A06570">
        <w:rPr>
          <w:rFonts w:ascii="Times New Roman" w:hAnsi="Times New Roman"/>
          <w:sz w:val="24"/>
          <w:szCs w:val="24"/>
        </w:rPr>
        <w:t>в</w:t>
      </w:r>
      <w:r w:rsidRPr="00A06570">
        <w:rPr>
          <w:rFonts w:ascii="Times New Roman" w:hAnsi="Times New Roman"/>
          <w:sz w:val="24"/>
          <w:szCs w:val="24"/>
        </w:rPr>
        <w:lastRenderedPageBreak/>
        <w:t>ный район без разрешения лечащего врача, отказ от направления или несвоевременная явка в учреждение МСЭ и другое) и ставится подпись лечащего врача.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Если нарушений режима не было, данная графа не заполняется;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таблице "Освобождение от работы" указывается: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графе "С какого числа" арабскими цифрами - число, месяц и год, с которого гражд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нин освобожден от работы;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графе "По какое число включительно" прописью - число и месяц включительно, по которое гражданин освобождается от работы;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графах "Специальность и фамилия врача" и "Подпись врача" - специальность врача, его фамилия и ставится подпись.</w:t>
      </w:r>
    </w:p>
    <w:p w:rsidR="00B10F9F" w:rsidRPr="00A06570" w:rsidRDefault="00B10F9F" w:rsidP="00A06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При амбулаторном лечении продление ЛН осуществляется со дня, следующего за днем осмотра гражданин</w:t>
      </w:r>
      <w:r>
        <w:rPr>
          <w:rFonts w:ascii="Times New Roman" w:hAnsi="Times New Roman"/>
          <w:sz w:val="24"/>
          <w:szCs w:val="24"/>
        </w:rPr>
        <w:t xml:space="preserve">а врачом. Каждое его продление </w:t>
      </w:r>
      <w:r w:rsidRPr="00A06570">
        <w:rPr>
          <w:rFonts w:ascii="Times New Roman" w:hAnsi="Times New Roman"/>
          <w:sz w:val="24"/>
          <w:szCs w:val="24"/>
        </w:rPr>
        <w:t>записывается в отдельные строки граф;</w:t>
      </w:r>
    </w:p>
    <w:p w:rsidR="00B10F9F" w:rsidRPr="00A06570" w:rsidRDefault="00B10F9F" w:rsidP="00A06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 строке "Приступить к работе" указывается дата восстановления трудоспособности следующим днем после осмотра и признания гражданина трудоспособным. В случае сохр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няющейся нетрудоспособности делается запись: "Продолжает болеть" и указывается номер и дата выдачи нового ЛН. В других случаях завершения нетрудоспособности делаются записи: "Установлена инвалидность, степень ограничения способности к трудовой деятельности (д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та)", "Умер" (с указанием даты смерти), "Отказ от проведения МСЭ".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При оформлении ЛН по решению ВК, в том числе за прошедшее время, в графах "Сп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циальность и фамилия врача" и "Подпись врача" таблицы "Освобождение от работы" указ</w:t>
      </w:r>
      <w:r w:rsidRPr="00A06570">
        <w:rPr>
          <w:rFonts w:ascii="Times New Roman" w:hAnsi="Times New Roman"/>
          <w:sz w:val="24"/>
          <w:szCs w:val="24"/>
        </w:rPr>
        <w:t>ы</w:t>
      </w:r>
      <w:r w:rsidRPr="00A06570">
        <w:rPr>
          <w:rFonts w:ascii="Times New Roman" w:hAnsi="Times New Roman"/>
          <w:sz w:val="24"/>
          <w:szCs w:val="24"/>
        </w:rPr>
        <w:t>ваются специальность и фамилия лечащего врача и фамилия председателя ВК и ставится их подписи.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При утере ЛН дубликат оформляется лечащим врачом и председателем ВК. В верхнем правом углу бланка делается запись "Дубликат", в графах "С какого числа" и "По какое чи</w:t>
      </w:r>
      <w:r w:rsidRPr="00A06570">
        <w:rPr>
          <w:rFonts w:ascii="Times New Roman" w:hAnsi="Times New Roman"/>
          <w:sz w:val="24"/>
          <w:szCs w:val="24"/>
        </w:rPr>
        <w:t>с</w:t>
      </w:r>
      <w:r w:rsidRPr="00A06570">
        <w:rPr>
          <w:rFonts w:ascii="Times New Roman" w:hAnsi="Times New Roman"/>
          <w:sz w:val="24"/>
          <w:szCs w:val="24"/>
        </w:rPr>
        <w:t>ло включительно" таблицы "Освобождение от работы" одной строкой указывается весь п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риод нетрудоспособности.</w:t>
      </w:r>
    </w:p>
    <w:p w:rsidR="00B10F9F" w:rsidRPr="00142EFF" w:rsidRDefault="00B10F9F" w:rsidP="00142E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 xml:space="preserve"> Бланки ЛН регистрируются в первичной медицинской документации с указанием их номера, даты выдачи</w:t>
      </w:r>
      <w:r>
        <w:rPr>
          <w:rFonts w:ascii="Times New Roman" w:hAnsi="Times New Roman"/>
          <w:sz w:val="24"/>
          <w:szCs w:val="24"/>
        </w:rPr>
        <w:t>, продления и выписки на работу</w:t>
      </w:r>
    </w:p>
    <w:p w:rsidR="00B10F9F" w:rsidRPr="009F5225" w:rsidRDefault="00231CAF" w:rsidP="00142EFF">
      <w:pPr>
        <w:shd w:val="clear" w:color="auto" w:fill="FFFFFF"/>
        <w:spacing w:after="0" w:line="240" w:lineRule="auto"/>
        <w:ind w:firstLine="357"/>
        <w:rPr>
          <w:rStyle w:val="ae"/>
          <w:rFonts w:ascii="Times New Roman" w:hAnsi="Times New Roman"/>
          <w:color w:val="000000"/>
          <w:sz w:val="24"/>
          <w:szCs w:val="24"/>
        </w:rPr>
      </w:pPr>
      <w:r w:rsidRPr="009F522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B10F9F" w:rsidRPr="009F5225">
        <w:rPr>
          <w:rFonts w:ascii="Times New Roman" w:hAnsi="Times New Roman"/>
          <w:color w:val="000000"/>
          <w:sz w:val="24"/>
          <w:szCs w:val="24"/>
        </w:rPr>
        <w:instrText xml:space="preserve"> HYPERLINK "http://s98k2dmmbm.ru/click/?eBgp7Z4OLxLL8K8xbHbZcBsYouwEW7THa0JivnmQUnnBq%2FWgurKFA0PqvoJ0ZzQAZzDHaWJEy6FR9m4kX1V%2FEA1OnpJ4vJ%2BfZRIWNmgXSiC7px0a7xV3kmTVm17exB5T4Mqj8uQigP5ZxTxwhM08NiP4Yw9xXsP%2BrYzhL72bcurFfZ7%2BJYy%2F5dP997TyR%2FWKMExLcMYKFPPKwF2VPvunahNmVuXvVGk1K156sSZz49TANwNbclEpIZCfT2PoBLI97uNFmm3PLaGx2ZXRjwZK4hhqK2KRG1L3%2BoIEmMMptYSXrUwtow0v4Gp%2FebfPTna6aY8jtnPC8EbmklfR%2BUba9A%3D%3D" \t "_blank" </w:instrText>
      </w:r>
      <w:r w:rsidRPr="009F5225">
        <w:rPr>
          <w:rFonts w:ascii="Times New Roman" w:hAnsi="Times New Roman"/>
          <w:color w:val="000000"/>
          <w:sz w:val="24"/>
          <w:szCs w:val="24"/>
        </w:rPr>
        <w:fldChar w:fldCharType="separate"/>
      </w:r>
    </w:p>
    <w:p w:rsidR="00B10F9F" w:rsidRPr="009F5225" w:rsidRDefault="00B10F9F" w:rsidP="00142EFF">
      <w:pPr>
        <w:shd w:val="clear" w:color="auto" w:fill="FFFFFF"/>
        <w:spacing w:after="0" w:line="240" w:lineRule="auto"/>
        <w:ind w:firstLine="357"/>
        <w:rPr>
          <w:rStyle w:val="ae"/>
          <w:rFonts w:ascii="Times New Roman" w:hAnsi="Times New Roman"/>
          <w:color w:val="000000"/>
          <w:sz w:val="24"/>
          <w:szCs w:val="24"/>
        </w:rPr>
      </w:pPr>
      <w:r w:rsidRPr="009F5225">
        <w:rPr>
          <w:rStyle w:val="ae"/>
          <w:rFonts w:ascii="Times New Roman" w:hAnsi="Times New Roman"/>
          <w:color w:val="000000"/>
          <w:sz w:val="24"/>
          <w:szCs w:val="24"/>
        </w:rPr>
        <w:t>Таблица 1. Ориентировочные сроки временной нетрудоспособности при болезнях сист</w:t>
      </w:r>
      <w:r w:rsidRPr="009F5225">
        <w:rPr>
          <w:rStyle w:val="ae"/>
          <w:rFonts w:ascii="Times New Roman" w:hAnsi="Times New Roman"/>
          <w:color w:val="000000"/>
          <w:sz w:val="24"/>
          <w:szCs w:val="24"/>
        </w:rPr>
        <w:t>е</w:t>
      </w:r>
      <w:r w:rsidRPr="009F5225">
        <w:rPr>
          <w:rStyle w:val="ae"/>
          <w:rFonts w:ascii="Times New Roman" w:hAnsi="Times New Roman"/>
          <w:color w:val="000000"/>
          <w:sz w:val="24"/>
          <w:szCs w:val="24"/>
        </w:rPr>
        <w:t>мы кровообращения (класс IX по МКБ-10)</w:t>
      </w:r>
    </w:p>
    <w:p w:rsidR="00B10F9F" w:rsidRPr="009F5225" w:rsidRDefault="00B10F9F" w:rsidP="00142EFF">
      <w:pPr>
        <w:shd w:val="clear" w:color="auto" w:fill="FFFFFF"/>
        <w:spacing w:after="0" w:line="240" w:lineRule="auto"/>
        <w:ind w:firstLine="357"/>
        <w:rPr>
          <w:rStyle w:val="ae"/>
          <w:rFonts w:ascii="Times New Roman" w:hAnsi="Times New Roman"/>
          <w:color w:val="000000"/>
          <w:sz w:val="24"/>
          <w:szCs w:val="24"/>
        </w:rPr>
      </w:pPr>
    </w:p>
    <w:p w:rsidR="00B10F9F" w:rsidRPr="009F5225" w:rsidRDefault="00B10F9F" w:rsidP="00142EFF">
      <w:pPr>
        <w:shd w:val="clear" w:color="auto" w:fill="FFFFFF"/>
        <w:spacing w:after="0" w:line="240" w:lineRule="auto"/>
        <w:ind w:firstLine="357"/>
        <w:rPr>
          <w:rStyle w:val="ae"/>
          <w:rFonts w:ascii="Times New Roman" w:hAnsi="Times New Roman"/>
          <w:color w:val="000000"/>
          <w:sz w:val="24"/>
          <w:szCs w:val="24"/>
        </w:rPr>
      </w:pPr>
      <w:r w:rsidRPr="009F5225">
        <w:rPr>
          <w:rStyle w:val="ae"/>
          <w:rFonts w:ascii="Times New Roman" w:hAnsi="Times New Roman"/>
          <w:color w:val="000000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7"/>
        <w:gridCol w:w="1211"/>
        <w:gridCol w:w="961"/>
        <w:gridCol w:w="104"/>
        <w:gridCol w:w="2593"/>
        <w:gridCol w:w="2511"/>
        <w:gridCol w:w="2184"/>
        <w:gridCol w:w="37"/>
      </w:tblGrid>
      <w:tr w:rsidR="00B10F9F" w:rsidRPr="009F5225" w:rsidTr="00142EFF">
        <w:trPr>
          <w:trHeight w:val="15"/>
        </w:trPr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7" w:history="1">
              <w:r w:rsidRPr="009F5225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Номер строки по форме N 16-ВН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Наименование б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лезни </w:t>
            </w:r>
            <w:proofErr w:type="gram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8" w:history="1">
              <w:r w:rsidRPr="009F5225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Особенности клинического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течения болезни, в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да лечения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Ориентир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вочные сроки ВН (в днях)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I00-I02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Острая ревматическая лихорадка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33, 34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Ревматическая лихорадка без упом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нания о вовлечении сердца (артрит ревм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тический острый или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подострый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20-40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I01.-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33, 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Ревматическая 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лихорадка с вовлеч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нием сердца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Ревматизм в 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тивной фазе: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20-30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30-45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60-95**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** Возможно направление на МСЭ с учетом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I05-I09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Хронические ревматические болезни сердца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I05.-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33, 34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Ревматические болезни митрального клапана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 недостаточн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стью кровообращ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 ФК***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20-30*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*** ФК - функциональный класс.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30-40**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** Возможно направление на МСЭ с учетом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40-60, МСЭ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I06.-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33, 34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Ревматические болезни аортального клапана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 недостаточн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стью кровообращ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25-35*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35-45**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** Возможно направление на МСЭ с учетом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40-70, МСЭ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I08.0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33, 34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Сочетанное пор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жение </w:t>
            </w:r>
            <w:proofErr w:type="gram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митрального</w:t>
            </w:r>
            <w:proofErr w:type="gram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и аортального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 недостаточн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стью кровообращ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клапанов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 ФК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30-40**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** Возможно направление на МСЭ с учетом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40-50**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** Возможно направление на МСЭ с учетом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45-80, МСЭ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I10-I15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Болезни, характеризующиеся повышенным кровяным давлением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I10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35, 36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Эссенциальная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(первичная) гипе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тензия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 стадия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криз 1 типа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II "А" стадия, криз 1 типа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II "А" стадия, криз 2 типа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18-24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II "Б" стадия, криз 1 типа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II "Б" стадия, криз 2 типа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20-30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Ill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стадия, криз 2 типа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30-60**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** Возможно направление на МСЭ с учетом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II-III стадия (об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стрение)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45-65, МСЭ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I11.0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35, 36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Гипертоническая болезнь с преимущ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ственным поражен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ем сердца с сердечной недостаточностью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ФК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 xml:space="preserve">II 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ФК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 xml:space="preserve">III 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ФК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 xml:space="preserve">IV 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5-10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10-15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20-30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45-60,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МСЭ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I11.9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35, 36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Гипертоническая болезнь с преимущ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ственным поражен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ем сердца без серде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ной недостаточности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Кризы: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1 типа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2 типа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7-10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14-20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I12.0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35, 36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Гипертоническая болезнь с преимущ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ственным поражен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ем почек с почечной недостаточностью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 стадии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2-3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30-40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50-60,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МСЭ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I20-I25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Ишемическая болезнь сердца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I20.0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37, 38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Нестабильная ст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нокардия (напряжения впервые возникшая; напряжения прогре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сирующая)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I20.8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37, 38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Стенокардия 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пряжения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I-II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20-30**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** Возможно направление на МСЭ с учетом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IV ФК (покоя)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40-60, МСЭ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I21.0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37, 38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трансм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ральный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инфаркт п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редней стенки миока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Без существе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ных осложнений со слабо выраженным ангинозным синдр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мом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70-90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 осложнениями острого периода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90-130***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*** ФК - функциональный класс.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I21.1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37, 38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трансм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ральный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инфаркт нижней стенки ми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карда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Без существе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ных осложнений со слабо выраженным ангинозным синдр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мом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70-90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 осложнениями острого периода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90-130*,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возможно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МСЭ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I21.2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37, 38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трансм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ральный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инфаркт ми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карда других уточне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ных локализаций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Без существе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ных осложнений со слабо выраженным ангинозным синдр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мом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70-90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 осложнениями острого периода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90-130*,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возможно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МСЭ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I21.4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37, 38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Острый субэнд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кардиальный (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трансмуральный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) 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фаркт миокарда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Без осложнений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60-0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Сердечная недо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таточность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60-80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80-110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III-IV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90-120, МСЭ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I22.-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37, 38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Повторный 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фаркт миокарда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90-120, МСЭ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I25.1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37, 38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Атеросклеротич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ская болезнь сердца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20-30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I26-I28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Легочное сердце и нарушения легочного кровообращения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I26.0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Легочная эмболия с упоминанием об ос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ром легочном сердце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35-60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I27.1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Кифосколиотич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ская болезнь сердца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Декомпенсир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ванное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хроническое легочное сердце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30-60, МСЭ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I30-I52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болезни сердца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I30.0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Острый неспец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фический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идиопатич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перикардит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25-40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I30.1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Инфекционный п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рикардит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25-45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I33.0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Острый инфекц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онный эндокардит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60-80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I33.0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Подострый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инфе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ционный эндокардит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90-120, МСЭ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I40.-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Острый миокардит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Легкое течение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20-30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30-45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Тяжелое течение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50-60, МСЭ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I42.0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Дилатационная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кардиомиопатия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 сердечной 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достаточностью, аритмиями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35-45, МСЭ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I42.1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Обструктивная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пертрофическая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диомиопатия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 сердечной 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достаточностью, аритмиями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35-50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Синкопе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25-45**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** Возможно направление на МСЭ с учетом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I44.2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Предсердно-желудочковая блокада полная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12-18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I49.5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Синдром слабости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синусового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узла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14-25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I50.0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Застойная серде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ная недостаточность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 ФК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5-10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10-15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20-30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IV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30-40, МСЭ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I50.1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Сердечная астма, левожелудочковая 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14-21</w:t>
            </w:r>
          </w:p>
        </w:tc>
        <w:tc>
          <w:tcPr>
            <w:tcW w:w="185" w:type="dxa"/>
            <w:shd w:val="clear" w:color="auto" w:fill="FFFFFF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0F9F" w:rsidRPr="009F5225" w:rsidRDefault="00B10F9F" w:rsidP="00142EFF">
      <w:pPr>
        <w:shd w:val="clear" w:color="auto" w:fill="FFFFFF"/>
        <w:spacing w:after="0" w:line="240" w:lineRule="auto"/>
        <w:ind w:firstLine="357"/>
        <w:rPr>
          <w:rStyle w:val="ae"/>
          <w:rFonts w:ascii="Times New Roman" w:hAnsi="Times New Roman"/>
          <w:color w:val="000000"/>
          <w:sz w:val="24"/>
          <w:szCs w:val="24"/>
        </w:rPr>
      </w:pPr>
      <w:r>
        <w:rPr>
          <w:rStyle w:val="ae"/>
          <w:rFonts w:ascii="Times New Roman" w:hAnsi="Times New Roman"/>
          <w:color w:val="000000"/>
          <w:sz w:val="24"/>
          <w:szCs w:val="24"/>
        </w:rPr>
        <w:br/>
        <w:t>Таблица 2</w:t>
      </w:r>
      <w:r w:rsidRPr="009F5225">
        <w:rPr>
          <w:rStyle w:val="ae"/>
          <w:rFonts w:ascii="Times New Roman" w:hAnsi="Times New Roman"/>
          <w:color w:val="000000"/>
          <w:sz w:val="24"/>
          <w:szCs w:val="24"/>
        </w:rPr>
        <w:t>. Ориентировочные сроки временной нетрудоспособности при болезнях органов дыхания (класс X по МКБ-10)</w:t>
      </w:r>
    </w:p>
    <w:p w:rsidR="00B10F9F" w:rsidRPr="009F5225" w:rsidRDefault="00B10F9F" w:rsidP="00733891">
      <w:pPr>
        <w:shd w:val="clear" w:color="auto" w:fill="FFFFFF"/>
        <w:spacing w:after="0" w:line="240" w:lineRule="auto"/>
        <w:rPr>
          <w:rStyle w:val="ae"/>
          <w:rFonts w:ascii="Times New Roman" w:hAnsi="Times New Roman"/>
          <w:color w:val="000000"/>
          <w:sz w:val="24"/>
          <w:szCs w:val="24"/>
        </w:rPr>
      </w:pPr>
    </w:p>
    <w:p w:rsidR="00B10F9F" w:rsidRPr="009F5225" w:rsidRDefault="00B10F9F" w:rsidP="00142EFF">
      <w:pPr>
        <w:shd w:val="clear" w:color="auto" w:fill="FFFFFF"/>
        <w:spacing w:after="0" w:line="240" w:lineRule="auto"/>
        <w:ind w:firstLine="357"/>
        <w:rPr>
          <w:rStyle w:val="ae"/>
          <w:rFonts w:ascii="Times New Roman" w:hAnsi="Times New Roman"/>
          <w:color w:val="000000"/>
          <w:sz w:val="24"/>
          <w:szCs w:val="24"/>
        </w:rPr>
      </w:pPr>
      <w:r w:rsidRPr="009F5225">
        <w:rPr>
          <w:rStyle w:val="ae"/>
          <w:rFonts w:ascii="Times New Roman" w:hAnsi="Times New Roman"/>
          <w:color w:val="000000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9"/>
        <w:gridCol w:w="1229"/>
        <w:gridCol w:w="1151"/>
        <w:gridCol w:w="2742"/>
        <w:gridCol w:w="86"/>
        <w:gridCol w:w="2100"/>
        <w:gridCol w:w="2192"/>
        <w:gridCol w:w="69"/>
      </w:tblGrid>
      <w:tr w:rsidR="00B10F9F" w:rsidRPr="009F5225" w:rsidTr="00142EFF">
        <w:trPr>
          <w:trHeight w:val="15"/>
        </w:trPr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9" w:history="1">
              <w:r w:rsidRPr="009F5225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мер строки по форме N 16-ВН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Наименование б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лезни </w:t>
            </w:r>
            <w:proofErr w:type="gram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10" w:history="1">
              <w:r w:rsidRPr="009F5225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Особенности клинического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Ориентир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вочные сроки ВН (в днях)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J00-J06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Острые респираторные инфекции верхних дыхательных путей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43, 44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назофари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гит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J01.0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43, 44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Острый верхнеч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люстной синусит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J01.1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43, 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Острый фронтал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ный синусит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J01.2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43, 44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этмоидал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синусит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J02.-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45, 46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Острый фарингит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J03.-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45, 46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Острый тонзиллит (ангина)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Катаральная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Фолликуля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Лакунарная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Фибринозная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Флегмонозная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J04.0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43, 44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Острый ларингит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10-12***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***Листок нетрудоспособности выдается больным с голосовой нагрузкой.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J04.1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43, 44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Острый трахеит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8-0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J04.2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43, 44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Острый ларинго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рахеит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J06.0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43, 44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ларингоф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рингит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J06.8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43, 44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фаринго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рахеит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J06.9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43, 44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Острая инфекция верхних дыхательных путей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J10-J18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Грипп и пневмонии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J10.0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47, 48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Гриппозная (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бро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хо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) пневмония, вирус гриппа идентифицир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Легкая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Средней тяж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26-30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Тяжелая фо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45-60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J10.1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47, 48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Грипп, вирус гри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па идентифицирован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J10.8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47, 48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Энцефалопатия, вызванная гриппом, вирус гриппа идент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фицирован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18-21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J11.0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47, 48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Гриппозная (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бро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хо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) пневмония, вирус не идентифицирован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Легкая форма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21-25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26-30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Тяжелая фо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45-65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J11.1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47, 48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Грипп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неуточне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или вирус не идентифицирован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J11.8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47, 48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Энцефалопатия, вызванная гриппом, вирус не идентифиц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рован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18-21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J12.-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49, 50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Вирусная пневм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ния (кроме гриппо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ной)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Легкая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Средней тяж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Тяжелая фо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35-65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49, 50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Пневмония пневм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кокковая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Легкая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Средней тяж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Тяжелая фо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30-50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J15.-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49, 50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Бактериальная пневмония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Легкая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Средней тяж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Тяжелая фо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35-65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J18.-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49, 50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Пневмония без уточнения возбудителя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Легкая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Средней тяж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Тяжелая фо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30-60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J20-J22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острые респираторные инфекции нижних дыхательных п</w:t>
            </w: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J20.-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Острый бронхит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J21.-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бронхиолит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20-30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J30-J39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болезни верхних дыхательных путей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J32.-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Хронический га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морит, фронтит,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моидит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, сфеноидит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J33.-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Полип носа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J35.0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Хронический то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зиллит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J35.1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Гипертрофия ми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далин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Поритонзиллярный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абсцесс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J37.1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Хронический л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ринготрахеит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J38.1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Полип голосовой складки и гортани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J40-J47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Хронические болезни нижних дыхательных путей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J41.0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51, 52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Простой хронич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ский бронхит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J41.1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51, 52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Слизисто-гнойный хронический бронхит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51, 52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Хронический тр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хеит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51, 52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Хронический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хеобронхит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J44.8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51, 52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Хронический бро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хит астматический (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структивный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14-20*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J45.0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53, 54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Астма с преоблад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нием аллергического компонента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Легкая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12-18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Средней тяж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30-60*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Тяжелая фо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85-90, МСЭ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53, 54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Астматический ст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тус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30-60, МСЭ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J47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Бронхоэктатическая болезнь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Легкая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Средней тяж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30-45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Тяжелая фо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75-85, МСЭ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J60-J70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Болезни легкого, вызванные внешними агентами****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**** Сроки ВН зависят от осложнений основного заболевания: обострения хронического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обструктивного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бронхита, степени выраженности дыхательной недостаточности, пр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соединения туберкулеза.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55, 56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Пневмокониоз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55, 56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Антракоз,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антрак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силикоз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J61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55, 56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Асбестоз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J62.-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55, 56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Пневмокониоз, в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званный пылью, с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держащий кремний. Силикоз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J63.-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55, 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Пневмокониоз, в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званный другой нео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ганической пылью: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алюминоз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бериллиоз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, сидероз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18-22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J67.9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Альвеолит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аллерг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ческий экзогенный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35-45**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** Возможно направление на МСЭ с учетом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J80-J84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респираторные болезни, поражающие главным образом и</w:t>
            </w: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терстициальную ткань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Эозинофильная 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тма, пневмония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флера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21-25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J84.1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Диффузный лего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ный фиброз, синдром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Хаммена-Рича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Средней тяж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21-40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Тяжелая фо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45-70, МСЭ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J85-J86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Гнойные и некротические состояния нижних дыхательных путей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J85.2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Абсцесс легкого без пневмонии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60-80**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** Возможно направление на МСЭ с учетом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J86.-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Эмпиема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60-90**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** Возможно направление на МСЭ с учетом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J90-J94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болезни плевры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41.42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Плеврит с выпотом (кроме туберкулезного)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65-90, МСЭ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J93.-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Пневмоторакс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21-30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J95-99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формы болезней органов дыхания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J95.0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Нарушение фун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ционирования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трахе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стомы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J98.5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Медиастинит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30-45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142EFF"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60-80**</w:t>
            </w:r>
          </w:p>
        </w:tc>
        <w:tc>
          <w:tcPr>
            <w:tcW w:w="185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0F9F" w:rsidRPr="009F5225" w:rsidRDefault="00B10F9F" w:rsidP="00142EFF">
      <w:pPr>
        <w:shd w:val="clear" w:color="auto" w:fill="FFFFFF"/>
        <w:spacing w:after="0" w:line="240" w:lineRule="auto"/>
        <w:ind w:firstLine="357"/>
        <w:rPr>
          <w:rStyle w:val="ae"/>
          <w:rFonts w:ascii="Times New Roman" w:hAnsi="Times New Roman"/>
          <w:color w:val="000000"/>
          <w:sz w:val="24"/>
          <w:szCs w:val="24"/>
        </w:rPr>
      </w:pPr>
      <w:r w:rsidRPr="009F5225">
        <w:rPr>
          <w:rStyle w:val="ae"/>
          <w:rFonts w:ascii="Times New Roman" w:hAnsi="Times New Roman"/>
          <w:color w:val="000000"/>
          <w:sz w:val="24"/>
          <w:szCs w:val="24"/>
        </w:rPr>
        <w:t>_______________</w:t>
      </w:r>
      <w:r w:rsidRPr="009F5225">
        <w:rPr>
          <w:rStyle w:val="ae"/>
          <w:rFonts w:ascii="Times New Roman" w:hAnsi="Times New Roman"/>
          <w:color w:val="000000"/>
          <w:sz w:val="24"/>
          <w:szCs w:val="24"/>
        </w:rPr>
        <w:br/>
        <w:t>** Возможно направление на МСЭ с учетом условий труда.</w:t>
      </w:r>
      <w:r w:rsidRPr="009F5225">
        <w:rPr>
          <w:rStyle w:val="ae"/>
          <w:rFonts w:ascii="Times New Roman" w:hAnsi="Times New Roman"/>
          <w:color w:val="000000"/>
          <w:sz w:val="24"/>
          <w:szCs w:val="24"/>
        </w:rPr>
        <w:br/>
      </w:r>
      <w:r w:rsidRPr="009F5225">
        <w:rPr>
          <w:rStyle w:val="ae"/>
          <w:rFonts w:ascii="Times New Roman" w:hAnsi="Times New Roman"/>
          <w:color w:val="000000"/>
          <w:sz w:val="24"/>
          <w:szCs w:val="24"/>
        </w:rPr>
        <w:br/>
      </w:r>
    </w:p>
    <w:p w:rsidR="00B10F9F" w:rsidRPr="009F5225" w:rsidRDefault="00B10F9F" w:rsidP="00142EFF">
      <w:pPr>
        <w:shd w:val="clear" w:color="auto" w:fill="FFFFFF"/>
        <w:spacing w:after="0" w:line="240" w:lineRule="auto"/>
        <w:ind w:firstLine="357"/>
        <w:rPr>
          <w:rStyle w:val="ae"/>
          <w:rFonts w:ascii="Times New Roman" w:hAnsi="Times New Roman"/>
          <w:color w:val="000000"/>
          <w:sz w:val="24"/>
          <w:szCs w:val="24"/>
        </w:rPr>
      </w:pPr>
      <w:r>
        <w:rPr>
          <w:rStyle w:val="ae"/>
          <w:rFonts w:ascii="Times New Roman" w:hAnsi="Times New Roman"/>
          <w:color w:val="000000"/>
          <w:sz w:val="24"/>
          <w:szCs w:val="24"/>
        </w:rPr>
        <w:t>Таблица 3</w:t>
      </w:r>
      <w:r w:rsidRPr="009F5225">
        <w:rPr>
          <w:rStyle w:val="ae"/>
          <w:rFonts w:ascii="Times New Roman" w:hAnsi="Times New Roman"/>
          <w:color w:val="000000"/>
          <w:sz w:val="24"/>
          <w:szCs w:val="24"/>
        </w:rPr>
        <w:t>. Ориентировочные сроки временной нетрудоспособности при болезнях орг</w:t>
      </w:r>
      <w:r w:rsidRPr="009F5225">
        <w:rPr>
          <w:rStyle w:val="ae"/>
          <w:rFonts w:ascii="Times New Roman" w:hAnsi="Times New Roman"/>
          <w:color w:val="000000"/>
          <w:sz w:val="24"/>
          <w:szCs w:val="24"/>
        </w:rPr>
        <w:t>а</w:t>
      </w:r>
      <w:r w:rsidRPr="009F5225">
        <w:rPr>
          <w:rStyle w:val="ae"/>
          <w:rFonts w:ascii="Times New Roman" w:hAnsi="Times New Roman"/>
          <w:color w:val="000000"/>
          <w:sz w:val="24"/>
          <w:szCs w:val="24"/>
        </w:rPr>
        <w:t>нов пищеварения (класс XI по МКБ-10)</w:t>
      </w:r>
    </w:p>
    <w:p w:rsidR="00B10F9F" w:rsidRPr="009F5225" w:rsidRDefault="00B10F9F" w:rsidP="00142EFF">
      <w:pPr>
        <w:shd w:val="clear" w:color="auto" w:fill="FFFFFF"/>
        <w:spacing w:after="0" w:line="240" w:lineRule="auto"/>
        <w:ind w:firstLine="357"/>
        <w:rPr>
          <w:rStyle w:val="ae"/>
          <w:rFonts w:ascii="Times New Roman" w:hAnsi="Times New Roman"/>
          <w:color w:val="000000"/>
          <w:sz w:val="24"/>
          <w:szCs w:val="24"/>
        </w:rPr>
      </w:pPr>
    </w:p>
    <w:p w:rsidR="00B10F9F" w:rsidRPr="009F5225" w:rsidRDefault="00B10F9F" w:rsidP="00142EFF">
      <w:pPr>
        <w:shd w:val="clear" w:color="auto" w:fill="FFFFFF"/>
        <w:spacing w:after="0" w:line="240" w:lineRule="auto"/>
        <w:ind w:firstLine="357"/>
        <w:rPr>
          <w:rStyle w:val="ae"/>
          <w:rFonts w:ascii="Times New Roman" w:hAnsi="Times New Roman"/>
          <w:color w:val="000000"/>
          <w:sz w:val="24"/>
          <w:szCs w:val="24"/>
        </w:rPr>
      </w:pPr>
      <w:r w:rsidRPr="009F5225">
        <w:rPr>
          <w:rStyle w:val="ae"/>
          <w:rFonts w:ascii="Times New Roman" w:hAnsi="Times New Roman"/>
          <w:color w:val="000000"/>
          <w:sz w:val="24"/>
          <w:szCs w:val="24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3"/>
        <w:gridCol w:w="1160"/>
        <w:gridCol w:w="966"/>
        <w:gridCol w:w="3049"/>
        <w:gridCol w:w="2337"/>
        <w:gridCol w:w="2099"/>
        <w:gridCol w:w="14"/>
      </w:tblGrid>
      <w:tr w:rsidR="00B10F9F" w:rsidRPr="009F5225" w:rsidTr="00373A0C">
        <w:trPr>
          <w:trHeight w:val="15"/>
        </w:trPr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11" w:history="1">
              <w:r w:rsidRPr="009F5225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Номер стр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ки по форме N 16-ВН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болезни </w:t>
            </w:r>
            <w:proofErr w:type="gram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12" w:history="1">
              <w:r w:rsidRPr="009F5225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Особенности клинического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течения болезни, вида лечения и пр.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Ориентир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вочные сроки ВН (в днях)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К00-К14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Болезни полости рта, слюнных желез и челюстей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К04.4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Периодонтит острый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К04.6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Периапикальный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аб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цесс с полостью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К04.8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Корневая киста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К05.2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перикоронит</w:t>
            </w:r>
            <w:proofErr w:type="spellEnd"/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Тяжелое теч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К05.4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Пародонтоз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Тяжелое теч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К07.3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Аномалии положения зубов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К07.6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Болезни височно-нижнечелюстного сустава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Острое течение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7-14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К10.1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Гигантоклеточная гр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нулема центральная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К10.2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Острый гнойный п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риостит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К10.3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Альвеолит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челюсти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Острый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К11.2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Сиалоаденит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Острый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К11.3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Абсцесс слюнной ж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лезы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К11.4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Свищ слюнной железы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К11.5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Сиалолитиаз</w:t>
            </w:r>
            <w:proofErr w:type="spellEnd"/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3-7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К12.0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Афтозный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стоматит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Тяжелое теч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К12.2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Флегмона и абсцесс полости рта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К13.2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Лейкоплакия эпителия полости рта, включая язык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К20-К31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Болезни пищевода, желудка и двенадцатиперстной кишки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К20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Эзофагит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12-21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К22.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57, 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Язва пищевода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14-21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К25.0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59, 60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Язва желудка острая с кровотечением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45-60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К25.1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59, 60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Язва желудка острая с прободением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60-75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К25.7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59, 60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Язва желудка хрон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ческая без кровотечения или прободения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Обострение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21-25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К26.0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59, 60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Язва двенадцатипе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стной кишки с кровотеч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20-40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К26.1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59, 60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Язва двенадцатипе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стной кишки с пробод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45-60**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** Возможно направление на МСЭ с учетом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К26.3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59, 60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Язва двенадцатипе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стной кишки острая без кровотечения или проб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16-25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К26.7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59, 60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Язва двенадцатипе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стной кишки хроническая без кровотечения или прободения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Обострение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20-28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К28.7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Гастроеюнальная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язва хроническая без кровот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чения или прободения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К29.0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61, 62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Острый геморрагич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ский гастрит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18-22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К29.1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61, 62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Другие острые гастр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К29.4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61, 62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Хронический атроф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ческий гастрит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Тяжелая форма (обострение)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К29.6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61, 62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Гастрит гипертроф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ческий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Тяжелая форма (обострение)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К29.8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61, 62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Дуоденит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7-14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К35-К38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Болезни аппендикса (червеобразного отростка)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К35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Аппендицит острый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Катаральный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Флегмонозный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18-21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Гнойный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21-24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К35.0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Аппендицит острый с: прободением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26-30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перитонитом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К36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Аппендицит хронич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К40-К46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Грыжи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К40.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57, 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Паховая грыжа (одн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сторонняя) с непроход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мостью без гангрены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30-42*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К40.9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Паховая грыжа (одн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сторонняя)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21-23*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К41.3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Бедренная грыжа (о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носторонняя) с непрох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димостью без гангрены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30-42*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К41.9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Бедренная грыжа (о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носторонняя)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22-25*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К42.0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Пупочная грыжа с 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проходимостью без га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грены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23-28*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К42.9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Пупочная грыжа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23-28*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К43.0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Грыжа передней брюшной стенки с непр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ходимостью без гангрены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23-30*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К43.9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Грыжа передней брюшной стенки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20-25*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К44.0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Диафрагмальная гр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жа с непроходимостью без гангрены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35-45*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К44.9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Диафрагмальная гр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жа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25-35*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К50-К52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Неинфекционный энтерит и колит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К50.-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Болезнь Крона или 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гиональный энтерит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Обострение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45-60*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К51.0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Язвенный (хронич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ский) энтероколит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 степень 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тивности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 степень 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тивности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32-40**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** Возможно направление на МСЭ с учетом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 степень 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тивности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50-60, МСЭ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К55-К63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болезни кишечника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К55.0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Острый ишемический колит, энтерит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24-30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К55.1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Хронический ишем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ческий колит, энтерит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К56.1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Инвагинация петли кишечника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К56.5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Кишечные сращения (спайки) с непроходим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стью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Обострение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К57.1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Дивертикулярная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лезнь тонкой кишки без прободения и абсцесса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К57.3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Дивертикулярная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лезнь толстой кишки без прободения и абсцесса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К58.0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Синдром раздраже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ного кишечника с диареей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К60.0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Острая трещина задн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го прохода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К60.1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Хроническая трещина заднего прохода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Обострение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К61.-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Абсцесс области за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него прохода и прямой кишки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К65-К67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Болезни брюшины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К65.-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Острый перитонит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Распростране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60-90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полиорганной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недостаточностью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80-95, МСЭ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К70-К77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Болезни печени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К70.1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63, 64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Алкогольный гепатит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26-35*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К70.3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63, 64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Алкогольный цирроз печени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Обострение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36-40**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** Возможно направление на МСЭ с учетом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К73.0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63, 64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Хронический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перс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стирующий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гепатит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К73.2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63, 64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Хронический акти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ный, гепатит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40-45*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К73.9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63, 64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Хронический гепатит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неуточненный</w:t>
            </w:r>
            <w:proofErr w:type="spellEnd"/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Обострение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25-35*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К74.3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63, 64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Первичный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билиарный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цирроз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60-90, МСЭ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К74.4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63, 64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Вторичный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билиарный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цирроз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60-80, МСЭ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К74.6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63, 64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Цирроз печени по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тальный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45-60**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** Возможно направление на МСЭ с учетом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К75.0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63, 64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Абсцесс печени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120-140, МСЭ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К75.2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63, 64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Неспецифический 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активный гепатит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45-60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К80-К87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Болезни желчного пузыря, желчевыводящих путей и поджелудочной железы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К80.0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63, 64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Желчнокаменная б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лезнь с острым холец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ститом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48-55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К80.1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63, 64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Желчнокаменная б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лезнь с хроническим х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лециститом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Легкая форма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8-12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Средней тяж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20-23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Тяжелая форма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45-55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К80.2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63, 64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Желчнокаменная б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лезнь без холецистита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Колика (повт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ряющаяся)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Холецистэкт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мия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лапароскоп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ческая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20-35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К81.0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63, 64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Холецистит острый (без камней)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48-55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К81.1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63, 64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Холецистит хронич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ский (без упоминания о камнях)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Обострение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14-20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48-55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К83.0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63, 64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Холангит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38-50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К85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63, 64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Острый панкреатит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Легкая степень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Средней тяж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27-30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Тяжелая ст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пень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55-65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К86.1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63, 64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Хронический панкре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тит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Обострение (с внешнесекрето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ной недостаточн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стью)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20-26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Обострение (с внешнесекрето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ной и инкреторной недостаточностью)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28-35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К90-К93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болезни органов пищеварения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К91.1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Демпинг-синдром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Средней тяж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14-21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Тяжелой формы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43-52*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К91.5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Постхолецистэктом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ческий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синдром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Забытые и 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цидивирующие камни желчных протоков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Воспалительная стриктура желчных протоков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40-55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Ятрогенное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вреждение жел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ных протоков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40-60**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** Возможно направление на МСЭ с учетом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Стенозы бол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шого дуоденальн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го соска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25-35*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Требуется трудоустройство в зависимости от условий труда.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3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К92.2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57, 58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Желудочно-кишечное кровотечение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20-35</w:t>
            </w:r>
          </w:p>
        </w:tc>
        <w:tc>
          <w:tcPr>
            <w:tcW w:w="14" w:type="dxa"/>
          </w:tcPr>
          <w:p w:rsidR="00B10F9F" w:rsidRPr="009F5225" w:rsidRDefault="00B10F9F" w:rsidP="00142EFF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0F9F" w:rsidRPr="009F5225" w:rsidRDefault="00B10F9F" w:rsidP="00373A0C">
      <w:pPr>
        <w:shd w:val="clear" w:color="auto" w:fill="FFFFFF"/>
        <w:spacing w:after="0" w:line="240" w:lineRule="auto"/>
        <w:ind w:firstLine="357"/>
        <w:rPr>
          <w:rStyle w:val="ae"/>
          <w:rFonts w:ascii="Times New Roman" w:hAnsi="Times New Roman"/>
          <w:color w:val="000000"/>
          <w:sz w:val="24"/>
          <w:szCs w:val="24"/>
        </w:rPr>
      </w:pPr>
      <w:r>
        <w:rPr>
          <w:rStyle w:val="ae"/>
          <w:rFonts w:ascii="Times New Roman" w:hAnsi="Times New Roman"/>
          <w:color w:val="000000"/>
          <w:sz w:val="24"/>
          <w:szCs w:val="24"/>
        </w:rPr>
        <w:lastRenderedPageBreak/>
        <w:t xml:space="preserve">Таблица </w:t>
      </w:r>
      <w:r w:rsidRPr="009F5225">
        <w:rPr>
          <w:rStyle w:val="ae"/>
          <w:rFonts w:ascii="Times New Roman" w:hAnsi="Times New Roman"/>
          <w:color w:val="000000"/>
          <w:sz w:val="24"/>
          <w:szCs w:val="24"/>
        </w:rPr>
        <w:t>4. Ориентировочные сроки временной нетрудоспособности при болезнях моч</w:t>
      </w:r>
      <w:r w:rsidRPr="009F5225">
        <w:rPr>
          <w:rStyle w:val="ae"/>
          <w:rFonts w:ascii="Times New Roman" w:hAnsi="Times New Roman"/>
          <w:color w:val="000000"/>
          <w:sz w:val="24"/>
          <w:szCs w:val="24"/>
        </w:rPr>
        <w:t>е</w:t>
      </w:r>
      <w:r w:rsidRPr="009F5225">
        <w:rPr>
          <w:rStyle w:val="ae"/>
          <w:rFonts w:ascii="Times New Roman" w:hAnsi="Times New Roman"/>
          <w:color w:val="000000"/>
          <w:sz w:val="24"/>
          <w:szCs w:val="24"/>
        </w:rPr>
        <w:t>половой системы (класс XIV по МКБ-10)</w:t>
      </w:r>
    </w:p>
    <w:p w:rsidR="00B10F9F" w:rsidRPr="009F5225" w:rsidRDefault="00B10F9F" w:rsidP="00373A0C">
      <w:pPr>
        <w:shd w:val="clear" w:color="auto" w:fill="FFFFFF"/>
        <w:spacing w:after="0" w:line="240" w:lineRule="auto"/>
        <w:ind w:firstLine="357"/>
        <w:rPr>
          <w:rStyle w:val="ae"/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3"/>
        <w:gridCol w:w="1215"/>
        <w:gridCol w:w="1079"/>
        <w:gridCol w:w="3075"/>
        <w:gridCol w:w="138"/>
        <w:gridCol w:w="1770"/>
        <w:gridCol w:w="183"/>
        <w:gridCol w:w="2003"/>
        <w:gridCol w:w="44"/>
        <w:gridCol w:w="88"/>
      </w:tblGrid>
      <w:tr w:rsidR="00B10F9F" w:rsidRPr="009F5225" w:rsidTr="00373A0C">
        <w:trPr>
          <w:gridAfter w:val="1"/>
          <w:wAfter w:w="480" w:type="dxa"/>
          <w:trHeight w:val="15"/>
        </w:trPr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rPr>
          <w:gridAfter w:val="1"/>
          <w:wAfter w:w="480" w:type="dxa"/>
        </w:trPr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13" w:history="1">
              <w:r w:rsidRPr="009F5225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Номер строки по форме N 16-ВН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болезни </w:t>
            </w:r>
            <w:proofErr w:type="gram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14" w:history="1">
              <w:r w:rsidRPr="009F5225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Особенн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сти клинич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течения боле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ни, вида леч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ния и пр.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Ориентир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вочные сроки ВН (в днях)</w:t>
            </w:r>
          </w:p>
        </w:tc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dxa"/>
            <w:gridSpan w:val="2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N00-N08</w:t>
            </w: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Гломерулярные</w:t>
            </w:r>
            <w:proofErr w:type="spellEnd"/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болезни</w:t>
            </w:r>
          </w:p>
        </w:tc>
        <w:tc>
          <w:tcPr>
            <w:tcW w:w="185" w:type="dxa"/>
            <w:gridSpan w:val="2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N00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Острый нефритич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ский синдром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Без осло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нений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60-90</w:t>
            </w:r>
          </w:p>
        </w:tc>
        <w:tc>
          <w:tcPr>
            <w:tcW w:w="185" w:type="dxa"/>
            <w:gridSpan w:val="2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N03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Хронический нефр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тический синдром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Осложне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90-100*</w:t>
            </w:r>
          </w:p>
        </w:tc>
        <w:tc>
          <w:tcPr>
            <w:tcW w:w="185" w:type="dxa"/>
            <w:gridSpan w:val="2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Возможно направление на МСЭ с учетом условий труда.</w:t>
            </w:r>
          </w:p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dxa"/>
            <w:gridSpan w:val="2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Обострение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60-75, МСЭ</w:t>
            </w:r>
          </w:p>
        </w:tc>
        <w:tc>
          <w:tcPr>
            <w:tcW w:w="185" w:type="dxa"/>
            <w:gridSpan w:val="2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N10-N16</w:t>
            </w: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Тубулоинтерстициальные</w:t>
            </w:r>
            <w:proofErr w:type="spellEnd"/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болезни почек</w:t>
            </w:r>
          </w:p>
        </w:tc>
        <w:tc>
          <w:tcPr>
            <w:tcW w:w="185" w:type="dxa"/>
            <w:gridSpan w:val="2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N10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тубулоинте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стициальный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нефрит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25-40</w:t>
            </w:r>
          </w:p>
        </w:tc>
        <w:tc>
          <w:tcPr>
            <w:tcW w:w="185" w:type="dxa"/>
            <w:gridSpan w:val="2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N11.-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Хронический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тубул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интерстициальный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нефрит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Обострение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35-45</w:t>
            </w:r>
          </w:p>
        </w:tc>
        <w:tc>
          <w:tcPr>
            <w:tcW w:w="185" w:type="dxa"/>
            <w:gridSpan w:val="2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N13.5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Перегиб и стриктура мочеточника без гидр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нефроза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40-50</w:t>
            </w:r>
          </w:p>
        </w:tc>
        <w:tc>
          <w:tcPr>
            <w:tcW w:w="185" w:type="dxa"/>
            <w:gridSpan w:val="2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N13.7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Уропатия</w:t>
            </w:r>
            <w:proofErr w:type="spellEnd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, обусловле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ная пузырно-мочеточниковым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рефлю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сом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40-50</w:t>
            </w:r>
          </w:p>
        </w:tc>
        <w:tc>
          <w:tcPr>
            <w:tcW w:w="185" w:type="dxa"/>
            <w:gridSpan w:val="2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N17-N19</w:t>
            </w: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Почечная недостаточность</w:t>
            </w:r>
          </w:p>
        </w:tc>
        <w:tc>
          <w:tcPr>
            <w:tcW w:w="185" w:type="dxa"/>
            <w:gridSpan w:val="2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N17.-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Острая почечная 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20-30</w:t>
            </w:r>
          </w:p>
        </w:tc>
        <w:tc>
          <w:tcPr>
            <w:tcW w:w="185" w:type="dxa"/>
            <w:gridSpan w:val="2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N18.-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Хроническая почечная недостаточность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Обострение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28-45*</w:t>
            </w:r>
          </w:p>
        </w:tc>
        <w:tc>
          <w:tcPr>
            <w:tcW w:w="185" w:type="dxa"/>
            <w:gridSpan w:val="2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br/>
              <w:t>* Возможно направление на МСЭ с учетом условий труда.</w:t>
            </w:r>
          </w:p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dxa"/>
            <w:gridSpan w:val="2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N20-N23</w:t>
            </w: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Мочекаменная болезнь</w:t>
            </w:r>
          </w:p>
        </w:tc>
        <w:tc>
          <w:tcPr>
            <w:tcW w:w="185" w:type="dxa"/>
            <w:gridSpan w:val="2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N20.-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Камни почки и моч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точника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40-50</w:t>
            </w:r>
          </w:p>
        </w:tc>
        <w:tc>
          <w:tcPr>
            <w:tcW w:w="185" w:type="dxa"/>
            <w:gridSpan w:val="2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N21.-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Камни нижних отделов мочевых путей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185" w:type="dxa"/>
            <w:gridSpan w:val="2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F9F" w:rsidRPr="009F5225" w:rsidTr="00373A0C">
        <w:tc>
          <w:tcPr>
            <w:tcW w:w="185" w:type="dxa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N23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Почечная колика </w:t>
            </w:r>
            <w:proofErr w:type="spellStart"/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уточненная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  <w:r w:rsidRPr="009F5225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3-7</w:t>
            </w:r>
          </w:p>
        </w:tc>
        <w:tc>
          <w:tcPr>
            <w:tcW w:w="0" w:type="auto"/>
            <w:vAlign w:val="center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0F9F" w:rsidRPr="009F5225" w:rsidRDefault="00B10F9F" w:rsidP="00373A0C">
            <w:pPr>
              <w:shd w:val="clear" w:color="auto" w:fill="FFFFFF"/>
              <w:spacing w:after="0" w:line="240" w:lineRule="auto"/>
              <w:ind w:firstLine="357"/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0F9F" w:rsidRPr="009F5225" w:rsidRDefault="00B10F9F" w:rsidP="00142EFF">
      <w:pPr>
        <w:shd w:val="clear" w:color="auto" w:fill="FFFFFF"/>
        <w:spacing w:after="0" w:line="240" w:lineRule="auto"/>
        <w:ind w:firstLine="357"/>
        <w:rPr>
          <w:rStyle w:val="ae"/>
          <w:rFonts w:ascii="Times New Roman" w:hAnsi="Times New Roman"/>
          <w:color w:val="000000"/>
          <w:sz w:val="24"/>
          <w:szCs w:val="24"/>
        </w:rPr>
      </w:pPr>
    </w:p>
    <w:p w:rsidR="00B10F9F" w:rsidRPr="00A06570" w:rsidRDefault="00231CAF" w:rsidP="00142EFF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z w:val="24"/>
          <w:szCs w:val="24"/>
        </w:rPr>
      </w:pPr>
      <w:r w:rsidRPr="009F5225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B10F9F" w:rsidRPr="00A06570" w:rsidRDefault="00B10F9F" w:rsidP="00A0657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A06570">
        <w:rPr>
          <w:rFonts w:ascii="Times New Roman" w:hAnsi="Times New Roman"/>
          <w:color w:val="000000"/>
          <w:sz w:val="24"/>
          <w:szCs w:val="24"/>
        </w:rPr>
        <w:t>Разбираются следующие нормативные документы экспертизы временной нетрудоспосо</w:t>
      </w:r>
      <w:r w:rsidRPr="00A06570">
        <w:rPr>
          <w:rFonts w:ascii="Times New Roman" w:hAnsi="Times New Roman"/>
          <w:color w:val="000000"/>
          <w:sz w:val="24"/>
          <w:szCs w:val="24"/>
        </w:rPr>
        <w:t>б</w:t>
      </w:r>
      <w:r w:rsidRPr="00A06570">
        <w:rPr>
          <w:rFonts w:ascii="Times New Roman" w:hAnsi="Times New Roman"/>
          <w:color w:val="000000"/>
          <w:sz w:val="24"/>
          <w:szCs w:val="24"/>
        </w:rPr>
        <w:t>ности:</w:t>
      </w:r>
    </w:p>
    <w:p w:rsidR="00B10F9F" w:rsidRPr="00A06570" w:rsidRDefault="00B10F9F" w:rsidP="00A06570">
      <w:pPr>
        <w:keepNext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06570">
        <w:rPr>
          <w:rFonts w:ascii="Times New Roman" w:hAnsi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</w:t>
      </w:r>
      <w:r w:rsidRPr="00A06570">
        <w:rPr>
          <w:rFonts w:ascii="Times New Roman" w:hAnsi="Times New Roman"/>
          <w:sz w:val="24"/>
          <w:szCs w:val="24"/>
          <w:lang w:eastAsia="ru-RU"/>
        </w:rPr>
        <w:t>е</w:t>
      </w:r>
      <w:r w:rsidRPr="00A06570">
        <w:rPr>
          <w:rFonts w:ascii="Times New Roman" w:hAnsi="Times New Roman"/>
          <w:sz w:val="24"/>
          <w:szCs w:val="24"/>
          <w:lang w:eastAsia="ru-RU"/>
        </w:rPr>
        <w:t>рации (Минздравсоцразвития России) от 29 июня 2011 г. № 624н г. Москва "Об у</w:t>
      </w:r>
      <w:r w:rsidRPr="00A06570">
        <w:rPr>
          <w:rFonts w:ascii="Times New Roman" w:hAnsi="Times New Roman"/>
          <w:sz w:val="24"/>
          <w:szCs w:val="24"/>
          <w:lang w:eastAsia="ru-RU"/>
        </w:rPr>
        <w:t>т</w:t>
      </w:r>
      <w:r w:rsidRPr="00A06570">
        <w:rPr>
          <w:rFonts w:ascii="Times New Roman" w:hAnsi="Times New Roman"/>
          <w:sz w:val="24"/>
          <w:szCs w:val="24"/>
          <w:lang w:eastAsia="ru-RU"/>
        </w:rPr>
        <w:t>верждении Порядка выдачи листков нетрудоспособности"</w:t>
      </w:r>
    </w:p>
    <w:p w:rsidR="00B10F9F" w:rsidRPr="00A06570" w:rsidRDefault="00231CAF" w:rsidP="00A0657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B10F9F" w:rsidRPr="00A06570">
          <w:rPr>
            <w:rFonts w:ascii="Times New Roman" w:hAnsi="Times New Roman"/>
            <w:sz w:val="24"/>
            <w:szCs w:val="24"/>
          </w:rPr>
          <w:t>Приказ Министерства здравоохранения и социального развития Российской Фед</w:t>
        </w:r>
        <w:r w:rsidR="00B10F9F" w:rsidRPr="00A06570">
          <w:rPr>
            <w:rFonts w:ascii="Times New Roman" w:hAnsi="Times New Roman"/>
            <w:sz w:val="24"/>
            <w:szCs w:val="24"/>
          </w:rPr>
          <w:t>е</w:t>
        </w:r>
        <w:r w:rsidR="00B10F9F" w:rsidRPr="00A06570">
          <w:rPr>
            <w:rFonts w:ascii="Times New Roman" w:hAnsi="Times New Roman"/>
            <w:sz w:val="24"/>
            <w:szCs w:val="24"/>
          </w:rPr>
          <w:t>рации (Минздравсоцразвития России) от 24 января 2012 г. N 31н г. Москва "О вн</w:t>
        </w:r>
        <w:r w:rsidR="00B10F9F" w:rsidRPr="00A06570">
          <w:rPr>
            <w:rFonts w:ascii="Times New Roman" w:hAnsi="Times New Roman"/>
            <w:sz w:val="24"/>
            <w:szCs w:val="24"/>
          </w:rPr>
          <w:t>е</w:t>
        </w:r>
        <w:r w:rsidR="00B10F9F" w:rsidRPr="00A06570">
          <w:rPr>
            <w:rFonts w:ascii="Times New Roman" w:hAnsi="Times New Roman"/>
            <w:sz w:val="24"/>
            <w:szCs w:val="24"/>
          </w:rPr>
          <w:t>сении изменений в Порядок выдачи листков нетрудоспособности", утвержденный приказом Министерства здравоохранения и социального развития Российской Ф</w:t>
        </w:r>
        <w:r w:rsidR="00B10F9F" w:rsidRPr="00A06570">
          <w:rPr>
            <w:rFonts w:ascii="Times New Roman" w:hAnsi="Times New Roman"/>
            <w:sz w:val="24"/>
            <w:szCs w:val="24"/>
          </w:rPr>
          <w:t>е</w:t>
        </w:r>
        <w:r w:rsidR="00B10F9F" w:rsidRPr="00A06570">
          <w:rPr>
            <w:rFonts w:ascii="Times New Roman" w:hAnsi="Times New Roman"/>
            <w:sz w:val="24"/>
            <w:szCs w:val="24"/>
          </w:rPr>
          <w:t>дерации от 29 июня 2011 г. N 624н</w:t>
        </w:r>
      </w:hyperlink>
    </w:p>
    <w:p w:rsidR="00B10F9F" w:rsidRPr="00A06570" w:rsidRDefault="00B10F9F" w:rsidP="00A06570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  <w:lang w:eastAsia="ru-RU"/>
        </w:rPr>
        <w:t>Приказ Минздрава России от 02.07.2014 N 349н "О внесении изменения в пункт 35 Порядка выдачи листков нетрудоспособности", утвержденного приказом Мин</w:t>
      </w:r>
      <w:r w:rsidRPr="00A06570">
        <w:rPr>
          <w:rFonts w:ascii="Times New Roman" w:hAnsi="Times New Roman"/>
          <w:sz w:val="24"/>
          <w:szCs w:val="24"/>
          <w:lang w:eastAsia="ru-RU"/>
        </w:rPr>
        <w:t>и</w:t>
      </w:r>
      <w:r w:rsidRPr="00A06570">
        <w:rPr>
          <w:rFonts w:ascii="Times New Roman" w:hAnsi="Times New Roman"/>
          <w:sz w:val="24"/>
          <w:szCs w:val="24"/>
          <w:lang w:eastAsia="ru-RU"/>
        </w:rPr>
        <w:t>стерства здравоохранения и</w:t>
      </w:r>
      <w:r w:rsidRPr="00A06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570">
        <w:rPr>
          <w:rFonts w:ascii="Times New Roman" w:hAnsi="Times New Roman"/>
          <w:sz w:val="24"/>
          <w:szCs w:val="24"/>
        </w:rPr>
        <w:t>и</w:t>
      </w:r>
      <w:proofErr w:type="spellEnd"/>
      <w:r w:rsidRPr="00A06570">
        <w:rPr>
          <w:rFonts w:ascii="Times New Roman" w:hAnsi="Times New Roman"/>
          <w:sz w:val="24"/>
          <w:szCs w:val="24"/>
        </w:rPr>
        <w:t xml:space="preserve"> социального развития Российской Федерации (Ми</w:t>
      </w:r>
      <w:r w:rsidRPr="00A06570">
        <w:rPr>
          <w:rFonts w:ascii="Times New Roman" w:hAnsi="Times New Roman"/>
          <w:sz w:val="24"/>
          <w:szCs w:val="24"/>
        </w:rPr>
        <w:t>н</w:t>
      </w:r>
      <w:r w:rsidRPr="00A06570">
        <w:rPr>
          <w:rFonts w:ascii="Times New Roman" w:hAnsi="Times New Roman"/>
          <w:sz w:val="24"/>
          <w:szCs w:val="24"/>
        </w:rPr>
        <w:t>здравсоцразвития России) от 29 июня 2011 г. № 624н г. Москва</w:t>
      </w:r>
      <w:r w:rsidRPr="00A06570">
        <w:rPr>
          <w:rFonts w:ascii="Times New Roman" w:hAnsi="Times New Roman"/>
          <w:sz w:val="24"/>
          <w:szCs w:val="24"/>
          <w:lang w:eastAsia="ru-RU"/>
        </w:rPr>
        <w:t>.</w:t>
      </w:r>
    </w:p>
    <w:p w:rsidR="00B10F9F" w:rsidRPr="00A06570" w:rsidRDefault="00B10F9F" w:rsidP="00A06570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  <w:lang w:eastAsia="ru-RU"/>
        </w:rPr>
        <w:t>Приказ Минздрава России от 02.07.2014 N 348н "О внесении изменения в пункт 35 Порядка выдачи листков нетрудоспособности", утвержденного приказом Мин</w:t>
      </w:r>
      <w:r w:rsidRPr="00A06570">
        <w:rPr>
          <w:rFonts w:ascii="Times New Roman" w:hAnsi="Times New Roman"/>
          <w:sz w:val="24"/>
          <w:szCs w:val="24"/>
          <w:lang w:eastAsia="ru-RU"/>
        </w:rPr>
        <w:t>и</w:t>
      </w:r>
      <w:r w:rsidRPr="00A06570">
        <w:rPr>
          <w:rFonts w:ascii="Times New Roman" w:hAnsi="Times New Roman"/>
          <w:sz w:val="24"/>
          <w:szCs w:val="24"/>
          <w:lang w:eastAsia="ru-RU"/>
        </w:rPr>
        <w:t>стерства здравоохранения и</w:t>
      </w:r>
      <w:r w:rsidRPr="00A06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570">
        <w:rPr>
          <w:rFonts w:ascii="Times New Roman" w:hAnsi="Times New Roman"/>
          <w:sz w:val="24"/>
          <w:szCs w:val="24"/>
        </w:rPr>
        <w:t>и</w:t>
      </w:r>
      <w:proofErr w:type="spellEnd"/>
      <w:r w:rsidRPr="00A06570">
        <w:rPr>
          <w:rFonts w:ascii="Times New Roman" w:hAnsi="Times New Roman"/>
          <w:sz w:val="24"/>
          <w:szCs w:val="24"/>
        </w:rPr>
        <w:t xml:space="preserve"> социального развития Российской Федерации (Ми</w:t>
      </w:r>
      <w:r w:rsidRPr="00A06570">
        <w:rPr>
          <w:rFonts w:ascii="Times New Roman" w:hAnsi="Times New Roman"/>
          <w:sz w:val="24"/>
          <w:szCs w:val="24"/>
        </w:rPr>
        <w:t>н</w:t>
      </w:r>
      <w:r w:rsidRPr="00A06570">
        <w:rPr>
          <w:rFonts w:ascii="Times New Roman" w:hAnsi="Times New Roman"/>
          <w:sz w:val="24"/>
          <w:szCs w:val="24"/>
        </w:rPr>
        <w:t>здравсоцразвития России) от 29 июня 2011 г. № 624н</w:t>
      </w:r>
    </w:p>
    <w:p w:rsidR="00B10F9F" w:rsidRPr="00A06570" w:rsidRDefault="00B10F9F" w:rsidP="00A0657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Федеральным закон от 21 ноября 2011 года N 323-ФЗ "Об основах охраны здоровья граждан в Российской Федерации"</w:t>
      </w:r>
    </w:p>
    <w:p w:rsidR="00B10F9F" w:rsidRPr="00A06570" w:rsidRDefault="00B10F9F" w:rsidP="00A0657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рации от 5 мая 2012 года N 502н «Об утверждении порядка создания и деятельн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сти врачебной комиссии медицинской организации»</w:t>
      </w:r>
    </w:p>
    <w:p w:rsidR="00B10F9F" w:rsidRPr="00A06570" w:rsidRDefault="00B10F9F" w:rsidP="00A06570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Приказ Министерства здравоохранения и социального развития РФ (Минздравсо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развития России) от 26 апреля 2011 г. </w:t>
      </w:r>
      <w:r w:rsidRPr="00A06570">
        <w:rPr>
          <w:rFonts w:ascii="Times New Roman" w:hAnsi="Times New Roman"/>
          <w:color w:val="000000"/>
          <w:sz w:val="24"/>
          <w:szCs w:val="24"/>
          <w:lang w:val="en-US" w:eastAsia="ru-RU"/>
        </w:rPr>
        <w:t>N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347н "Об утверждении формы бланка л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A06570">
        <w:rPr>
          <w:rFonts w:ascii="Times New Roman" w:hAnsi="Times New Roman"/>
          <w:color w:val="000000"/>
          <w:sz w:val="24"/>
          <w:szCs w:val="24"/>
          <w:lang w:eastAsia="ru-RU"/>
        </w:rPr>
        <w:t>стка нетрудоспособности"</w:t>
      </w:r>
    </w:p>
    <w:p w:rsidR="00B10F9F" w:rsidRPr="00A06570" w:rsidRDefault="00B10F9F" w:rsidP="00A0657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color w:val="000000"/>
          <w:sz w:val="24"/>
          <w:szCs w:val="24"/>
        </w:rPr>
        <w:t>Приказ Министерства здравоохранения и социального развития РФ (</w:t>
      </w:r>
      <w:r w:rsidRPr="00A06570">
        <w:rPr>
          <w:rFonts w:ascii="Times New Roman" w:hAnsi="Times New Roman"/>
          <w:sz w:val="24"/>
          <w:szCs w:val="24"/>
        </w:rPr>
        <w:t>Минздравсо</w:t>
      </w:r>
      <w:r w:rsidRPr="00A06570">
        <w:rPr>
          <w:rFonts w:ascii="Times New Roman" w:hAnsi="Times New Roman"/>
          <w:sz w:val="24"/>
          <w:szCs w:val="24"/>
        </w:rPr>
        <w:t>ц</w:t>
      </w:r>
      <w:r w:rsidRPr="00A06570">
        <w:rPr>
          <w:rFonts w:ascii="Times New Roman" w:hAnsi="Times New Roman"/>
          <w:sz w:val="24"/>
          <w:szCs w:val="24"/>
        </w:rPr>
        <w:t xml:space="preserve">развития России) от 31 января 2007 г. №77 «Об утверждении формы направления на </w:t>
      </w:r>
      <w:proofErr w:type="spellStart"/>
      <w:r w:rsidRPr="00A06570">
        <w:rPr>
          <w:rFonts w:ascii="Times New Roman" w:hAnsi="Times New Roman"/>
          <w:sz w:val="24"/>
          <w:szCs w:val="24"/>
        </w:rPr>
        <w:t>на</w:t>
      </w:r>
      <w:proofErr w:type="spellEnd"/>
      <w:r w:rsidRPr="00A06570">
        <w:rPr>
          <w:rFonts w:ascii="Times New Roman" w:hAnsi="Times New Roman"/>
          <w:sz w:val="24"/>
          <w:szCs w:val="24"/>
        </w:rPr>
        <w:t xml:space="preserve"> медико-социальную экспертизу организацией, оказывающей лечебно-профилактическую помощь».</w:t>
      </w:r>
    </w:p>
    <w:p w:rsidR="00B10F9F" w:rsidRPr="00A06570" w:rsidRDefault="00B10F9F" w:rsidP="00A065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F9F" w:rsidRPr="00A06570" w:rsidRDefault="00B10F9F" w:rsidP="00A0657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F9F" w:rsidRPr="00A06570" w:rsidRDefault="00B10F9F" w:rsidP="00A065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Разбирается порядок направления граждан на МСЭ.</w:t>
      </w:r>
    </w:p>
    <w:p w:rsidR="00B10F9F" w:rsidRPr="00A06570" w:rsidRDefault="00B10F9F" w:rsidP="00A065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На МСЭ направляются граждане, имеющие стойкие ограничения жизнедеятельности и трудоспособности и нуждающиеся в социальной защите при:</w:t>
      </w:r>
    </w:p>
    <w:p w:rsidR="00B10F9F" w:rsidRPr="00A06570" w:rsidRDefault="00B10F9F" w:rsidP="00A0657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очевидном неблагоприятном клиническом и трудовом прогнозе вне зависимости от ср</w:t>
      </w:r>
      <w:r w:rsidRPr="00A06570">
        <w:rPr>
          <w:rFonts w:ascii="Times New Roman" w:hAnsi="Times New Roman"/>
          <w:sz w:val="24"/>
          <w:szCs w:val="24"/>
        </w:rPr>
        <w:t>о</w:t>
      </w:r>
      <w:r w:rsidRPr="00A06570">
        <w:rPr>
          <w:rFonts w:ascii="Times New Roman" w:hAnsi="Times New Roman"/>
          <w:sz w:val="24"/>
          <w:szCs w:val="24"/>
        </w:rPr>
        <w:t>ков временной нетрудоспособности, но не позднее 4 месяцев от даты ее начала;</w:t>
      </w:r>
    </w:p>
    <w:p w:rsidR="00B10F9F" w:rsidRPr="00A06570" w:rsidRDefault="00B10F9F" w:rsidP="00A0657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благоприятном клиническом и трудовом прогнозе при временной нетрудоспособности, продолжающейся свыше 10 месяцев (в отдельных случаях: при лечении туберкулеза - свыше 12 месяцев);</w:t>
      </w:r>
    </w:p>
    <w:p w:rsidR="00B10F9F" w:rsidRPr="00A06570" w:rsidRDefault="00B10F9F" w:rsidP="00A0657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необходимости изменения программы профессиональной реабилитации работающим и</w:t>
      </w:r>
      <w:r w:rsidRPr="00A06570">
        <w:rPr>
          <w:rFonts w:ascii="Times New Roman" w:hAnsi="Times New Roman"/>
          <w:sz w:val="24"/>
          <w:szCs w:val="24"/>
        </w:rPr>
        <w:t>н</w:t>
      </w:r>
      <w:r w:rsidRPr="00A06570">
        <w:rPr>
          <w:rFonts w:ascii="Times New Roman" w:hAnsi="Times New Roman"/>
          <w:sz w:val="24"/>
          <w:szCs w:val="24"/>
        </w:rPr>
        <w:t>валидам в случае ухудшения клинического и трудового прогноза независимо от группы инвалидности и сроков временной нетрудоспособности.</w:t>
      </w:r>
    </w:p>
    <w:p w:rsidR="00B10F9F" w:rsidRPr="00A06570" w:rsidRDefault="00B10F9F" w:rsidP="00A065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 xml:space="preserve">При установлении инвалидности со степенью ограничения способности к трудовой деятельности ЛН закрывается </w:t>
      </w:r>
      <w:r>
        <w:rPr>
          <w:rFonts w:ascii="Times New Roman" w:hAnsi="Times New Roman"/>
          <w:sz w:val="24"/>
          <w:szCs w:val="24"/>
        </w:rPr>
        <w:t xml:space="preserve">датой регистрации документов в </w:t>
      </w:r>
      <w:r w:rsidRPr="00A06570">
        <w:rPr>
          <w:rFonts w:ascii="Times New Roman" w:hAnsi="Times New Roman"/>
          <w:sz w:val="24"/>
          <w:szCs w:val="24"/>
        </w:rPr>
        <w:t>МСЭ. При направлении на МСЭ в листке нетрудоспособности указываются соответствующие даты в строках: "Напра</w:t>
      </w:r>
      <w:r w:rsidRPr="00A06570">
        <w:rPr>
          <w:rFonts w:ascii="Times New Roman" w:hAnsi="Times New Roman"/>
          <w:sz w:val="24"/>
          <w:szCs w:val="24"/>
        </w:rPr>
        <w:t>в</w:t>
      </w:r>
      <w:r w:rsidRPr="00A06570">
        <w:rPr>
          <w:rFonts w:ascii="Times New Roman" w:hAnsi="Times New Roman"/>
          <w:sz w:val="24"/>
          <w:szCs w:val="24"/>
        </w:rPr>
        <w:t>лен в бюро МСЭ", "Регистрация документов в бюро МСЭ", "Освидетельствован в бюро у</w:t>
      </w:r>
      <w:r w:rsidRPr="00A06570">
        <w:rPr>
          <w:rFonts w:ascii="Times New Roman" w:hAnsi="Times New Roman"/>
          <w:sz w:val="24"/>
          <w:szCs w:val="24"/>
        </w:rPr>
        <w:t>ч</w:t>
      </w:r>
      <w:r w:rsidRPr="00A06570">
        <w:rPr>
          <w:rFonts w:ascii="Times New Roman" w:hAnsi="Times New Roman"/>
          <w:sz w:val="24"/>
          <w:szCs w:val="24"/>
        </w:rPr>
        <w:t>реждением МСЭ". В строке "Заключение бюро МСЭ" делается запись о результатах освид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тельствования и ставится подпись руководителя бюро МСЭ. В строке "Приступить к работе" делается запись: "установлена степень ограничения способности к трудовой деятельности" и указывается дата регистрации документов в бюро МСЭ.</w:t>
      </w: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lastRenderedPageBreak/>
        <w:t>Если степень ограничения способности к трудовой деятельности бюро МСЭ не уст</w:t>
      </w:r>
      <w:r w:rsidRPr="00A06570">
        <w:rPr>
          <w:rFonts w:ascii="Times New Roman" w:hAnsi="Times New Roman"/>
          <w:sz w:val="24"/>
          <w:szCs w:val="24"/>
        </w:rPr>
        <w:t>а</w:t>
      </w:r>
      <w:r w:rsidRPr="00A06570">
        <w:rPr>
          <w:rFonts w:ascii="Times New Roman" w:hAnsi="Times New Roman"/>
          <w:sz w:val="24"/>
          <w:szCs w:val="24"/>
        </w:rPr>
        <w:t>новлена, период освидетельствования одной строкой указывается в графах: "С какого числа" и "По какое число включительно" таблицы "Освобождение от работы" и ЛН закрывается днем освидетельствования.</w:t>
      </w:r>
    </w:p>
    <w:p w:rsidR="00B10F9F" w:rsidRPr="00A06570" w:rsidRDefault="00B10F9F" w:rsidP="00A065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Временно нетрудоспособным лицам, которым не установлена инвалидность, в том чи</w:t>
      </w:r>
      <w:r w:rsidRPr="00A06570">
        <w:rPr>
          <w:rFonts w:ascii="Times New Roman" w:hAnsi="Times New Roman"/>
          <w:sz w:val="24"/>
          <w:szCs w:val="24"/>
        </w:rPr>
        <w:t>с</w:t>
      </w:r>
      <w:r w:rsidRPr="00A06570">
        <w:rPr>
          <w:rFonts w:ascii="Times New Roman" w:hAnsi="Times New Roman"/>
          <w:sz w:val="24"/>
          <w:szCs w:val="24"/>
        </w:rPr>
        <w:t>ле с определением степени ограничения способности к трудовой деятельности, ЛН продл</w:t>
      </w:r>
      <w:r w:rsidRPr="00A06570">
        <w:rPr>
          <w:rFonts w:ascii="Times New Roman" w:hAnsi="Times New Roman"/>
          <w:sz w:val="24"/>
          <w:szCs w:val="24"/>
        </w:rPr>
        <w:t>я</w:t>
      </w:r>
      <w:r w:rsidRPr="00A06570">
        <w:rPr>
          <w:rFonts w:ascii="Times New Roman" w:hAnsi="Times New Roman"/>
          <w:sz w:val="24"/>
          <w:szCs w:val="24"/>
        </w:rPr>
        <w:t>ется ВК с периодичностью 30 дней до восстановления трудоспособности на срок не более 4 месяцев после даты регистрации документов в учреждении МСЭ, или повторного направл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ния на МСЭ.</w:t>
      </w:r>
    </w:p>
    <w:p w:rsidR="00B10F9F" w:rsidRDefault="00B10F9F" w:rsidP="00A065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6570">
        <w:rPr>
          <w:rFonts w:ascii="Times New Roman" w:hAnsi="Times New Roman"/>
          <w:sz w:val="24"/>
          <w:szCs w:val="24"/>
        </w:rPr>
        <w:t>При отказе гражданина от направления на МСЭ или несвоевременной его явке на МСЭ по неуважительной причине ЛН закрывается, делается отметка о нарушении режима, свед</w:t>
      </w:r>
      <w:r w:rsidRPr="00A06570">
        <w:rPr>
          <w:rFonts w:ascii="Times New Roman" w:hAnsi="Times New Roman"/>
          <w:sz w:val="24"/>
          <w:szCs w:val="24"/>
        </w:rPr>
        <w:t>е</w:t>
      </w:r>
      <w:r w:rsidRPr="00A06570">
        <w:rPr>
          <w:rFonts w:ascii="Times New Roman" w:hAnsi="Times New Roman"/>
          <w:sz w:val="24"/>
          <w:szCs w:val="24"/>
        </w:rPr>
        <w:t>ния об этом указываются в медицинской карте больного и сообщаются на работу.</w:t>
      </w:r>
    </w:p>
    <w:p w:rsidR="005D6635" w:rsidRDefault="005D6635" w:rsidP="00A065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6635" w:rsidRPr="00733AF3" w:rsidRDefault="005D6635" w:rsidP="005D6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733AF3">
        <w:rPr>
          <w:rFonts w:ascii="Times New Roman" w:hAnsi="Times New Roman"/>
          <w:b/>
          <w:color w:val="000000"/>
          <w:sz w:val="24"/>
          <w:szCs w:val="24"/>
        </w:rPr>
        <w:t>. Контроль качества</w:t>
      </w:r>
      <w:r w:rsidRPr="00733A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3AF3">
        <w:rPr>
          <w:rFonts w:ascii="Times New Roman" w:hAnsi="Times New Roman"/>
          <w:b/>
          <w:color w:val="000000"/>
          <w:sz w:val="24"/>
          <w:szCs w:val="24"/>
        </w:rPr>
        <w:t>формируемых компетенций /элементов компетенций</w:t>
      </w:r>
      <w:r w:rsidRPr="00733AF3">
        <w:rPr>
          <w:rFonts w:ascii="Times New Roman" w:hAnsi="Times New Roman"/>
          <w:b/>
          <w:i/>
          <w:color w:val="000000"/>
          <w:spacing w:val="-6"/>
          <w:sz w:val="24"/>
          <w:szCs w:val="24"/>
        </w:rPr>
        <w:t>.</w:t>
      </w:r>
    </w:p>
    <w:p w:rsidR="005D6635" w:rsidRDefault="005D6635" w:rsidP="005D66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7302">
        <w:rPr>
          <w:rFonts w:ascii="Times New Roman" w:hAnsi="Times New Roman"/>
          <w:color w:val="000000"/>
          <w:sz w:val="24"/>
          <w:szCs w:val="24"/>
        </w:rPr>
        <w:t xml:space="preserve">Отработка практических умений и навыков (решение </w:t>
      </w:r>
      <w:r w:rsidRPr="00A87302">
        <w:rPr>
          <w:rFonts w:ascii="Times New Roman" w:hAnsi="Times New Roman"/>
          <w:color w:val="000000"/>
          <w:sz w:val="24"/>
          <w:szCs w:val="24"/>
          <w:lang w:val="en-US"/>
        </w:rPr>
        <w:t>case</w:t>
      </w:r>
      <w:r w:rsidRPr="00A87302">
        <w:rPr>
          <w:rFonts w:ascii="Times New Roman" w:hAnsi="Times New Roman"/>
          <w:color w:val="000000"/>
          <w:sz w:val="24"/>
          <w:szCs w:val="24"/>
        </w:rPr>
        <w:t>-заданий).</w:t>
      </w:r>
    </w:p>
    <w:p w:rsidR="005D6635" w:rsidRDefault="005D6635" w:rsidP="005D66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Критерии оценивания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5D6635" w:rsidTr="00E87C3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35" w:rsidRDefault="005D6635" w:rsidP="00E87C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35" w:rsidRDefault="005D6635" w:rsidP="00E87C3E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5D6635" w:rsidTr="00E87C3E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35" w:rsidRDefault="005D6635" w:rsidP="00E87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ситуационных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6635" w:rsidRDefault="005D6635" w:rsidP="00E87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-заданий)</w:t>
            </w:r>
          </w:p>
          <w:p w:rsidR="005D6635" w:rsidRDefault="005D6635" w:rsidP="00E87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35" w:rsidRDefault="005D6635" w:rsidP="00E87C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Оценка «5 баллов» выставляется за умение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чающегося связывать теорию с практикой, правильное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sz w:val="24"/>
                <w:szCs w:val="24"/>
              </w:rPr>
              <w:t>-заданий с обоснованием своего суждения.</w:t>
            </w:r>
          </w:p>
        </w:tc>
      </w:tr>
      <w:tr w:rsidR="005D6635" w:rsidTr="00E87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35" w:rsidRDefault="005D6635" w:rsidP="00E8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35" w:rsidRDefault="005D6635" w:rsidP="00E87C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«4 балла» выставляется, если обучающийся осознанно применяет знания для решения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-заданий, грамотно излагает ответ,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 содержание или форма ответа имеет отдельные неточности.</w:t>
            </w:r>
          </w:p>
        </w:tc>
      </w:tr>
      <w:tr w:rsidR="005D6635" w:rsidTr="00E87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35" w:rsidRDefault="005D6635" w:rsidP="00E8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35" w:rsidRDefault="005D6635" w:rsidP="00E87C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«3 балла» выставляется,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допускает неточности в решении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-заданий, не умеет доказательно обосновать свои суждения.</w:t>
            </w:r>
          </w:p>
        </w:tc>
      </w:tr>
      <w:tr w:rsidR="005D6635" w:rsidTr="00E87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35" w:rsidRDefault="005D6635" w:rsidP="00E8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35" w:rsidRDefault="005D6635" w:rsidP="00E87C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«2 балла» выставляется,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может решить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case-задания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6635" w:rsidTr="00E87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35" w:rsidRDefault="005D6635" w:rsidP="00E8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35" w:rsidRDefault="005D6635" w:rsidP="00E87C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«0 баллов» выставляется,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отсутствовал при выполнении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sz w:val="24"/>
                <w:szCs w:val="24"/>
              </w:rPr>
              <w:t>-заданий.</w:t>
            </w:r>
          </w:p>
        </w:tc>
      </w:tr>
    </w:tbl>
    <w:p w:rsidR="005D6635" w:rsidRPr="00A06570" w:rsidRDefault="005D6635" w:rsidP="00A065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10F9F" w:rsidRPr="00A06570" w:rsidRDefault="00B10F9F" w:rsidP="00A0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0F9F" w:rsidRPr="00373A0C" w:rsidRDefault="005D6635" w:rsidP="00373A0C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8. </w:t>
      </w:r>
      <w:r w:rsidR="00B10F9F" w:rsidRPr="00373A0C">
        <w:rPr>
          <w:rFonts w:ascii="Times New Roman" w:hAnsi="Times New Roman"/>
          <w:b/>
          <w:sz w:val="24"/>
          <w:szCs w:val="24"/>
          <w:lang w:eastAsia="ru-RU"/>
        </w:rPr>
        <w:t>Заключительное слово преподавателя.</w:t>
      </w:r>
    </w:p>
    <w:p w:rsidR="00B10F9F" w:rsidRDefault="00B10F9F" w:rsidP="00373A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3A0C">
        <w:rPr>
          <w:rFonts w:ascii="Times New Roman" w:hAnsi="Times New Roman"/>
          <w:sz w:val="24"/>
          <w:szCs w:val="24"/>
        </w:rPr>
        <w:t>Подведение итогов занятия, еще раз обращается внимание студентов на актуальность р</w:t>
      </w:r>
      <w:r w:rsidRPr="00373A0C">
        <w:rPr>
          <w:rFonts w:ascii="Times New Roman" w:hAnsi="Times New Roman"/>
          <w:sz w:val="24"/>
          <w:szCs w:val="24"/>
        </w:rPr>
        <w:t>а</w:t>
      </w:r>
      <w:r w:rsidRPr="00373A0C">
        <w:rPr>
          <w:rFonts w:ascii="Times New Roman" w:hAnsi="Times New Roman"/>
          <w:sz w:val="24"/>
          <w:szCs w:val="24"/>
        </w:rPr>
        <w:t>зобранной темы, необходимости точной и своевременной ВТЭ и ответственность за наруш</w:t>
      </w:r>
      <w:r w:rsidRPr="00373A0C">
        <w:rPr>
          <w:rFonts w:ascii="Times New Roman" w:hAnsi="Times New Roman"/>
          <w:sz w:val="24"/>
          <w:szCs w:val="24"/>
        </w:rPr>
        <w:t>е</w:t>
      </w:r>
      <w:r w:rsidRPr="00373A0C">
        <w:rPr>
          <w:rFonts w:ascii="Times New Roman" w:hAnsi="Times New Roman"/>
          <w:sz w:val="24"/>
          <w:szCs w:val="24"/>
        </w:rPr>
        <w:t>ние порядка выдачи ЛН в соответствии с законодательством РФ.</w:t>
      </w:r>
    </w:p>
    <w:p w:rsidR="00B10F9F" w:rsidRDefault="00B10F9F" w:rsidP="00373A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0F9F" w:rsidRDefault="00B10F9F" w:rsidP="00373A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Темы рефератов для самостоятельной работы.</w:t>
      </w:r>
    </w:p>
    <w:p w:rsidR="00B10F9F" w:rsidRDefault="00B10F9F" w:rsidP="00373A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1.Оформление листа нетрудоспособности при гипертонический кризах</w:t>
      </w:r>
    </w:p>
    <w:p w:rsidR="00B10F9F" w:rsidRDefault="00B10F9F" w:rsidP="00373A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72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Оформление листа нетрудоспособности при нетрудоспособности при ИБС (стабильной стенокардии напряжения различных функциональных классов).</w:t>
      </w:r>
    </w:p>
    <w:p w:rsidR="00B10F9F" w:rsidRDefault="00B10F9F" w:rsidP="00373A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72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Оформление листа нетрудоспособности при инфаркте миокарда.</w:t>
      </w:r>
    </w:p>
    <w:p w:rsidR="00B10F9F" w:rsidRDefault="00B10F9F" w:rsidP="00373A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72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Оформление листа нетрудоспособности при ХСН.</w:t>
      </w:r>
    </w:p>
    <w:p w:rsidR="00B10F9F" w:rsidRDefault="00B10F9F" w:rsidP="00373A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72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Оформление листа нетрудоспособности при </w:t>
      </w:r>
      <w:proofErr w:type="spellStart"/>
      <w:r>
        <w:rPr>
          <w:rFonts w:ascii="Times New Roman" w:hAnsi="Times New Roman"/>
          <w:sz w:val="24"/>
          <w:szCs w:val="24"/>
        </w:rPr>
        <w:t>кардиопатиях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10F9F" w:rsidRDefault="00B10F9F" w:rsidP="00373A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72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Оформление листа нетрудоспособности при остром ларинготрахеите.</w:t>
      </w:r>
    </w:p>
    <w:p w:rsidR="00B10F9F" w:rsidRDefault="00B10F9F" w:rsidP="00373A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DA4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Оформление листа нетрудоспособности при бактериальной пневмонии различной т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жести.</w:t>
      </w:r>
    </w:p>
    <w:p w:rsidR="00B10F9F" w:rsidRDefault="00B10F9F" w:rsidP="00373A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DA4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Оформление листа нетрудоспособности при остром бронхите.</w:t>
      </w:r>
    </w:p>
    <w:p w:rsidR="00B10F9F" w:rsidRDefault="00B10F9F" w:rsidP="00373A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DA4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Оформление листа нетрудоспособности при обострении хронического бронхита.</w:t>
      </w:r>
    </w:p>
    <w:p w:rsidR="00B10F9F" w:rsidRDefault="00B10F9F" w:rsidP="00373A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DA4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Оформление листа нетрудоспособности при бронхиальной астме.</w:t>
      </w:r>
    </w:p>
    <w:p w:rsidR="00B10F9F" w:rsidRDefault="00B10F9F" w:rsidP="00373A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A4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Оформление листа нетрудоспособности при язвенной болезни.</w:t>
      </w:r>
    </w:p>
    <w:p w:rsidR="00B10F9F" w:rsidRPr="00373A0C" w:rsidRDefault="00B10F9F" w:rsidP="00272FE5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  <w:sectPr w:rsidR="00B10F9F" w:rsidRPr="00373A0C" w:rsidSect="00373A0C">
          <w:footerReference w:type="even" r:id="rId16"/>
          <w:footerReference w:type="default" r:id="rId17"/>
          <w:pgSz w:w="11906" w:h="16838"/>
          <w:pgMar w:top="851" w:right="567" w:bottom="1134" w:left="1701" w:header="510" w:footer="510" w:gutter="0"/>
          <w:pgNumType w:start="1"/>
          <w:cols w:space="708"/>
          <w:titlePg/>
          <w:docGrid w:linePitch="360"/>
        </w:sectPr>
      </w:pPr>
    </w:p>
    <w:p w:rsidR="00B10F9F" w:rsidRPr="00373A0C" w:rsidRDefault="00B10F9F" w:rsidP="00373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10F9F" w:rsidRDefault="005D6635" w:rsidP="005D6635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 w:rsidR="00527DB4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литература.</w:t>
      </w:r>
      <w:r w:rsidR="00B10F9F" w:rsidRPr="00373A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43B5E" w:rsidRDefault="00343B5E" w:rsidP="00343B5E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Основная:</w:t>
      </w:r>
    </w:p>
    <w:p w:rsidR="00343B5E" w:rsidRPr="00343B5E" w:rsidRDefault="00343B5E" w:rsidP="00343B5E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43B5E">
        <w:rPr>
          <w:rFonts w:ascii="yandex-sans" w:hAnsi="yandex-sans"/>
          <w:color w:val="000000"/>
          <w:sz w:val="23"/>
          <w:szCs w:val="23"/>
          <w:lang w:eastAsia="ru-RU"/>
        </w:rPr>
        <w:t xml:space="preserve">Давыдкин И.Л., Поликлиническая терапия [Электронный ресурс]: учебник / </w:t>
      </w:r>
      <w:proofErr w:type="gramStart"/>
      <w:r w:rsidRPr="00343B5E">
        <w:rPr>
          <w:rFonts w:ascii="yandex-sans" w:hAnsi="yandex-sans"/>
          <w:color w:val="000000"/>
          <w:sz w:val="23"/>
          <w:szCs w:val="23"/>
          <w:lang w:eastAsia="ru-RU"/>
        </w:rPr>
        <w:t>под</w:t>
      </w:r>
      <w:proofErr w:type="gramEnd"/>
    </w:p>
    <w:p w:rsidR="00343B5E" w:rsidRPr="00343B5E" w:rsidRDefault="00343B5E" w:rsidP="00343B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43B5E">
        <w:rPr>
          <w:rFonts w:ascii="yandex-sans" w:hAnsi="yandex-sans"/>
          <w:color w:val="000000"/>
          <w:sz w:val="23"/>
          <w:szCs w:val="23"/>
          <w:lang w:eastAsia="ru-RU"/>
        </w:rPr>
        <w:t>ред. И.Л. Давыдкина, Ю.В. Щукина - М.: ГЭОТАР-Медиа, 2016 - 688 с. - ISBN</w:t>
      </w:r>
    </w:p>
    <w:p w:rsidR="00343B5E" w:rsidRPr="00C57520" w:rsidRDefault="00343B5E" w:rsidP="00343B5E">
      <w:pPr>
        <w:shd w:val="clear" w:color="auto" w:fill="FFFFFF"/>
        <w:spacing w:after="0" w:line="240" w:lineRule="auto"/>
        <w:rPr>
          <w:rFonts w:ascii="yandex-sans" w:hAnsi="yandex-sans"/>
          <w:color w:val="000000" w:themeColor="text1"/>
          <w:sz w:val="23"/>
          <w:szCs w:val="23"/>
          <w:lang w:eastAsia="ru-RU"/>
        </w:rPr>
      </w:pPr>
      <w:r w:rsidRPr="00343B5E">
        <w:rPr>
          <w:rFonts w:ascii="yandex-sans" w:hAnsi="yandex-sans"/>
          <w:color w:val="000000"/>
          <w:sz w:val="23"/>
          <w:szCs w:val="23"/>
          <w:lang w:eastAsia="ru-RU"/>
        </w:rPr>
        <w:t>978-5-9704-3821-3Режим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hyperlink r:id="rId18" w:history="1">
        <w:r w:rsidRPr="00C57520">
          <w:rPr>
            <w:rStyle w:val="ae"/>
            <w:rFonts w:ascii="yandex-sans" w:hAnsi="yandex-sans"/>
            <w:color w:val="000000" w:themeColor="text1"/>
            <w:sz w:val="23"/>
            <w:szCs w:val="23"/>
            <w:u w:val="none"/>
            <w:lang w:eastAsia="ru-RU"/>
          </w:rPr>
          <w:t>http://www.studmedlib.ru/book/ISBN9785970438213.html</w:t>
        </w:r>
      </w:hyperlink>
    </w:p>
    <w:p w:rsidR="00343B5E" w:rsidRDefault="00343B5E" w:rsidP="00343B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4234CF" w:rsidRDefault="00343B5E" w:rsidP="00C57520">
      <w:pPr>
        <w:shd w:val="clear" w:color="auto" w:fill="FFFFFF"/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Дополнительная:</w:t>
      </w:r>
      <w:r w:rsidR="004234CF" w:rsidRPr="004234CF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4234CF" w:rsidRPr="004234CF" w:rsidRDefault="004234CF" w:rsidP="00185F2C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proofErr w:type="spellStart"/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>Зюзенков</w:t>
      </w:r>
      <w:proofErr w:type="spellEnd"/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 xml:space="preserve"> М.В. Поликлиническая терапия [Электронный ресурс]: учебное пособие/</w:t>
      </w:r>
    </w:p>
    <w:p w:rsidR="004234CF" w:rsidRPr="004234CF" w:rsidRDefault="004234CF" w:rsidP="00185F2C">
      <w:pPr>
        <w:shd w:val="clear" w:color="auto" w:fill="FFFFFF"/>
        <w:spacing w:after="0" w:line="240" w:lineRule="auto"/>
        <w:ind w:left="72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proofErr w:type="spellStart"/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>Зюзенков</w:t>
      </w:r>
      <w:proofErr w:type="spellEnd"/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 xml:space="preserve"> М.В., </w:t>
      </w:r>
      <w:proofErr w:type="spellStart"/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>Месникова</w:t>
      </w:r>
      <w:proofErr w:type="spellEnd"/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 xml:space="preserve"> И.Л., </w:t>
      </w:r>
      <w:proofErr w:type="spellStart"/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>Хурса</w:t>
      </w:r>
      <w:proofErr w:type="spellEnd"/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 xml:space="preserve"> Р.В. - Электрон</w:t>
      </w:r>
      <w:proofErr w:type="gramStart"/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>.</w:t>
      </w:r>
      <w:proofErr w:type="gramEnd"/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>т</w:t>
      </w:r>
      <w:proofErr w:type="gramEnd"/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>екстовые данные. -</w:t>
      </w:r>
    </w:p>
    <w:p w:rsidR="00343B5E" w:rsidRPr="00373A0C" w:rsidRDefault="004234CF" w:rsidP="00185F2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>Минск: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>Вышэйшая</w:t>
      </w:r>
      <w:proofErr w:type="spell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 xml:space="preserve">школа, 2012 - 608 </w:t>
      </w:r>
      <w:r w:rsidRPr="004234CF">
        <w:rPr>
          <w:rFonts w:ascii="yandex-sans" w:hAnsi="yandex-sans"/>
          <w:color w:val="000000"/>
          <w:sz w:val="23"/>
          <w:szCs w:val="23"/>
          <w:lang w:val="en-US" w:eastAsia="ru-RU"/>
        </w:rPr>
        <w:t>c</w:t>
      </w:r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>- Режим доступа: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234CF">
        <w:rPr>
          <w:rFonts w:ascii="yandex-sans" w:hAnsi="yandex-sans"/>
          <w:color w:val="000000"/>
          <w:sz w:val="23"/>
          <w:szCs w:val="23"/>
          <w:lang w:val="en-US" w:eastAsia="ru-RU"/>
        </w:rPr>
        <w:t>http</w:t>
      </w:r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>://</w:t>
      </w:r>
      <w:r w:rsidRPr="004234CF">
        <w:rPr>
          <w:rFonts w:ascii="yandex-sans" w:hAnsi="yandex-sans"/>
          <w:color w:val="000000"/>
          <w:sz w:val="23"/>
          <w:szCs w:val="23"/>
          <w:lang w:val="en-US" w:eastAsia="ru-RU"/>
        </w:rPr>
        <w:t>www</w:t>
      </w:r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>.</w:t>
      </w:r>
      <w:proofErr w:type="spellStart"/>
      <w:r w:rsidRPr="004234CF">
        <w:rPr>
          <w:rFonts w:ascii="yandex-sans" w:hAnsi="yandex-sans"/>
          <w:color w:val="000000"/>
          <w:sz w:val="23"/>
          <w:szCs w:val="23"/>
          <w:lang w:val="en-US" w:eastAsia="ru-RU"/>
        </w:rPr>
        <w:t>iprbookshop</w:t>
      </w:r>
      <w:proofErr w:type="spellEnd"/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>.</w:t>
      </w:r>
      <w:proofErr w:type="spellStart"/>
      <w:r w:rsidRPr="004234CF">
        <w:rPr>
          <w:rFonts w:ascii="yandex-sans" w:hAnsi="yandex-sans"/>
          <w:color w:val="000000"/>
          <w:sz w:val="23"/>
          <w:szCs w:val="23"/>
          <w:lang w:val="en-US" w:eastAsia="ru-RU"/>
        </w:rPr>
        <w:t>ru</w:t>
      </w:r>
      <w:proofErr w:type="spellEnd"/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>/20256.</w:t>
      </w:r>
      <w:r w:rsidRPr="004234CF">
        <w:rPr>
          <w:rFonts w:ascii="yandex-sans" w:hAnsi="yandex-sans"/>
          <w:color w:val="000000"/>
          <w:sz w:val="23"/>
          <w:szCs w:val="23"/>
          <w:lang w:val="en-US" w:eastAsia="ru-RU"/>
        </w:rPr>
        <w:t>html</w:t>
      </w:r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>.— ЭБС «</w:t>
      </w:r>
      <w:proofErr w:type="spellStart"/>
      <w:r w:rsidRPr="004234CF">
        <w:rPr>
          <w:rFonts w:ascii="yandex-sans" w:hAnsi="yandex-sans"/>
          <w:color w:val="000000"/>
          <w:sz w:val="23"/>
          <w:szCs w:val="23"/>
          <w:lang w:val="en-US" w:eastAsia="ru-RU"/>
        </w:rPr>
        <w:t>IPRbooks</w:t>
      </w:r>
      <w:proofErr w:type="spellEnd"/>
      <w:r w:rsidRPr="004234CF">
        <w:rPr>
          <w:rFonts w:ascii="yandex-sans" w:hAnsi="yandex-sans"/>
          <w:color w:val="000000"/>
          <w:sz w:val="23"/>
          <w:szCs w:val="23"/>
          <w:lang w:eastAsia="ru-RU"/>
        </w:rPr>
        <w:t>»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B10F9F" w:rsidRPr="00373A0C" w:rsidRDefault="00B10F9F" w:rsidP="004234C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A0C">
        <w:rPr>
          <w:rFonts w:ascii="Times New Roman" w:hAnsi="Times New Roman"/>
          <w:sz w:val="24"/>
          <w:szCs w:val="24"/>
        </w:rPr>
        <w:t>Федеральный закон N 323-ФЗ "Об основах охраны здоровья граждан в Российской Федерации" от 21 ноября 2011 г</w:t>
      </w:r>
      <w:proofErr w:type="gramStart"/>
      <w:r w:rsidRPr="00373A0C">
        <w:rPr>
          <w:rFonts w:ascii="Times New Roman" w:hAnsi="Times New Roman"/>
          <w:sz w:val="24"/>
          <w:szCs w:val="24"/>
        </w:rPr>
        <w:t>..</w:t>
      </w:r>
      <w:proofErr w:type="gramEnd"/>
    </w:p>
    <w:p w:rsidR="00B10F9F" w:rsidRPr="00373A0C" w:rsidRDefault="00B10F9F" w:rsidP="004234C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A0C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</w:t>
      </w:r>
      <w:r w:rsidRPr="00373A0C">
        <w:rPr>
          <w:rFonts w:ascii="Times New Roman" w:hAnsi="Times New Roman"/>
          <w:sz w:val="24"/>
          <w:szCs w:val="24"/>
        </w:rPr>
        <w:t>а</w:t>
      </w:r>
      <w:r w:rsidRPr="00373A0C">
        <w:rPr>
          <w:rFonts w:ascii="Times New Roman" w:hAnsi="Times New Roman"/>
          <w:sz w:val="24"/>
          <w:szCs w:val="24"/>
        </w:rPr>
        <w:t>ции от 15 мая 2012 г. N 543н г. Москва "Об утверждении Положения об организации оказания первичной медико-санитарной помощи взрослому населению"</w:t>
      </w:r>
      <w:r w:rsidRPr="00373A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10F9F" w:rsidRPr="00373A0C" w:rsidRDefault="00B10F9F" w:rsidP="004234CF">
      <w:pPr>
        <w:keepNext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73A0C">
        <w:rPr>
          <w:rFonts w:ascii="Times New Roman" w:hAnsi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</w:t>
      </w:r>
      <w:r w:rsidRPr="00373A0C">
        <w:rPr>
          <w:rFonts w:ascii="Times New Roman" w:hAnsi="Times New Roman"/>
          <w:sz w:val="24"/>
          <w:szCs w:val="24"/>
          <w:lang w:eastAsia="ru-RU"/>
        </w:rPr>
        <w:t>а</w:t>
      </w:r>
      <w:r w:rsidRPr="00373A0C">
        <w:rPr>
          <w:rFonts w:ascii="Times New Roman" w:hAnsi="Times New Roman"/>
          <w:sz w:val="24"/>
          <w:szCs w:val="24"/>
          <w:lang w:eastAsia="ru-RU"/>
        </w:rPr>
        <w:t>ции (Минздравсоцразвития России) от 29 июня 2011 г. № 624н г. Москва "Об утве</w:t>
      </w:r>
      <w:r w:rsidRPr="00373A0C">
        <w:rPr>
          <w:rFonts w:ascii="Times New Roman" w:hAnsi="Times New Roman"/>
          <w:sz w:val="24"/>
          <w:szCs w:val="24"/>
          <w:lang w:eastAsia="ru-RU"/>
        </w:rPr>
        <w:t>р</w:t>
      </w:r>
      <w:r w:rsidRPr="00373A0C">
        <w:rPr>
          <w:rFonts w:ascii="Times New Roman" w:hAnsi="Times New Roman"/>
          <w:sz w:val="24"/>
          <w:szCs w:val="24"/>
          <w:lang w:eastAsia="ru-RU"/>
        </w:rPr>
        <w:t>ждении Порядка выдачи листков нетрудоспособности"</w:t>
      </w:r>
    </w:p>
    <w:p w:rsidR="00B10F9F" w:rsidRPr="00373A0C" w:rsidRDefault="00231CAF" w:rsidP="004234C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9" w:history="1">
        <w:r w:rsidR="00B10F9F" w:rsidRPr="00373A0C">
          <w:rPr>
            <w:rFonts w:ascii="Times New Roman" w:hAnsi="Times New Roman"/>
            <w:sz w:val="24"/>
            <w:szCs w:val="24"/>
          </w:rPr>
          <w:t>Приказ Министерства здравоохранения и социального развития Российской Федер</w:t>
        </w:r>
        <w:r w:rsidR="00B10F9F" w:rsidRPr="00373A0C">
          <w:rPr>
            <w:rFonts w:ascii="Times New Roman" w:hAnsi="Times New Roman"/>
            <w:sz w:val="24"/>
            <w:szCs w:val="24"/>
          </w:rPr>
          <w:t>а</w:t>
        </w:r>
        <w:r w:rsidR="00B10F9F" w:rsidRPr="00373A0C">
          <w:rPr>
            <w:rFonts w:ascii="Times New Roman" w:hAnsi="Times New Roman"/>
            <w:sz w:val="24"/>
            <w:szCs w:val="24"/>
          </w:rPr>
          <w:t>ции (Минздравсоцразвития России) от 24 января 2012 г. N 31н г. Москва "О внесении изменений в Порядок выдачи листков нетрудоспособности, утвержденный приказом Министерства здравоохранения и социального развития Российской Федерации от 29 июня 2011 г. N 624н"</w:t>
        </w:r>
      </w:hyperlink>
    </w:p>
    <w:p w:rsidR="00B10F9F" w:rsidRPr="00373A0C" w:rsidRDefault="00B10F9F" w:rsidP="004234CF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3A0C">
        <w:rPr>
          <w:rFonts w:ascii="Times New Roman" w:hAnsi="Times New Roman"/>
          <w:sz w:val="24"/>
          <w:szCs w:val="24"/>
          <w:lang w:eastAsia="ru-RU"/>
        </w:rPr>
        <w:t>Приказ Минздрава России от 02.07.2014 N 349н "О внесении изменения в пункт 35 Порядка выдачи листков нетрудоспособности, утвержденного приказом Министерс</w:t>
      </w:r>
      <w:r w:rsidRPr="00373A0C">
        <w:rPr>
          <w:rFonts w:ascii="Times New Roman" w:hAnsi="Times New Roman"/>
          <w:sz w:val="24"/>
          <w:szCs w:val="24"/>
          <w:lang w:eastAsia="ru-RU"/>
        </w:rPr>
        <w:t>т</w:t>
      </w:r>
      <w:r w:rsidRPr="00373A0C">
        <w:rPr>
          <w:rFonts w:ascii="Times New Roman" w:hAnsi="Times New Roman"/>
          <w:sz w:val="24"/>
          <w:szCs w:val="24"/>
          <w:lang w:eastAsia="ru-RU"/>
        </w:rPr>
        <w:t>ва здравоохранения и</w:t>
      </w:r>
      <w:r w:rsidRPr="00373A0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3A0C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373A0C">
        <w:rPr>
          <w:rFonts w:ascii="Times New Roman" w:hAnsi="Times New Roman"/>
          <w:sz w:val="24"/>
          <w:szCs w:val="24"/>
        </w:rPr>
        <w:t xml:space="preserve"> социального развития Российской Федерации (Минздравсо</w:t>
      </w:r>
      <w:r w:rsidRPr="00373A0C">
        <w:rPr>
          <w:rFonts w:ascii="Times New Roman" w:hAnsi="Times New Roman"/>
          <w:sz w:val="24"/>
          <w:szCs w:val="24"/>
        </w:rPr>
        <w:t>ц</w:t>
      </w:r>
      <w:r w:rsidRPr="00373A0C">
        <w:rPr>
          <w:rFonts w:ascii="Times New Roman" w:hAnsi="Times New Roman"/>
          <w:sz w:val="24"/>
          <w:szCs w:val="24"/>
        </w:rPr>
        <w:t>развития России) от 29 июня 2011 г. № 624н г. Москва"</w:t>
      </w:r>
      <w:r w:rsidRPr="00373A0C">
        <w:rPr>
          <w:rFonts w:ascii="Times New Roman" w:hAnsi="Times New Roman"/>
          <w:sz w:val="24"/>
          <w:szCs w:val="24"/>
          <w:lang w:eastAsia="ru-RU"/>
        </w:rPr>
        <w:t>.</w:t>
      </w:r>
    </w:p>
    <w:p w:rsidR="00B10F9F" w:rsidRPr="00373A0C" w:rsidRDefault="00B10F9F" w:rsidP="004234CF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3A0C">
        <w:rPr>
          <w:rFonts w:ascii="Times New Roman" w:hAnsi="Times New Roman"/>
          <w:sz w:val="24"/>
          <w:szCs w:val="24"/>
          <w:lang w:eastAsia="ru-RU"/>
        </w:rPr>
        <w:t>Приказ Минздрава России от 02.07.2014 N 348н "О внесении изменения в пункт 35 Порядка выдачи листков нетрудоспособности, утвержденного приказом Министерс</w:t>
      </w:r>
      <w:r w:rsidRPr="00373A0C">
        <w:rPr>
          <w:rFonts w:ascii="Times New Roman" w:hAnsi="Times New Roman"/>
          <w:sz w:val="24"/>
          <w:szCs w:val="24"/>
          <w:lang w:eastAsia="ru-RU"/>
        </w:rPr>
        <w:t>т</w:t>
      </w:r>
      <w:r w:rsidRPr="00373A0C">
        <w:rPr>
          <w:rFonts w:ascii="Times New Roman" w:hAnsi="Times New Roman"/>
          <w:sz w:val="24"/>
          <w:szCs w:val="24"/>
          <w:lang w:eastAsia="ru-RU"/>
        </w:rPr>
        <w:t>ва здравоохранения и</w:t>
      </w:r>
      <w:r w:rsidRPr="00373A0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3A0C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373A0C">
        <w:rPr>
          <w:rFonts w:ascii="Times New Roman" w:hAnsi="Times New Roman"/>
          <w:sz w:val="24"/>
          <w:szCs w:val="24"/>
        </w:rPr>
        <w:t xml:space="preserve"> социального развития Российской Федерации (Минздравсо</w:t>
      </w:r>
      <w:r w:rsidRPr="00373A0C">
        <w:rPr>
          <w:rFonts w:ascii="Times New Roman" w:hAnsi="Times New Roman"/>
          <w:sz w:val="24"/>
          <w:szCs w:val="24"/>
        </w:rPr>
        <w:t>ц</w:t>
      </w:r>
      <w:r w:rsidRPr="00373A0C">
        <w:rPr>
          <w:rFonts w:ascii="Times New Roman" w:hAnsi="Times New Roman"/>
          <w:sz w:val="24"/>
          <w:szCs w:val="24"/>
        </w:rPr>
        <w:t>развития России) от 29 июня 2011 г. № 624н"</w:t>
      </w:r>
    </w:p>
    <w:p w:rsidR="00B10F9F" w:rsidRPr="00373A0C" w:rsidRDefault="00B10F9F" w:rsidP="004234C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73A0C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373A0C">
        <w:rPr>
          <w:rFonts w:ascii="Times New Roman" w:hAnsi="Times New Roman"/>
          <w:sz w:val="24"/>
          <w:szCs w:val="24"/>
        </w:rPr>
        <w:t xml:space="preserve"> закон от 21 ноября 2011 года N 323-ФЗ "Об основах охраны здоровья граждан в Российской Федерации"</w:t>
      </w:r>
    </w:p>
    <w:p w:rsidR="00B10F9F" w:rsidRPr="00373A0C" w:rsidRDefault="00B10F9F" w:rsidP="004234C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3A0C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</w:t>
      </w:r>
      <w:r w:rsidRPr="00373A0C">
        <w:rPr>
          <w:rFonts w:ascii="Times New Roman" w:hAnsi="Times New Roman"/>
          <w:sz w:val="24"/>
          <w:szCs w:val="24"/>
        </w:rPr>
        <w:t>а</w:t>
      </w:r>
      <w:r w:rsidRPr="00373A0C">
        <w:rPr>
          <w:rFonts w:ascii="Times New Roman" w:hAnsi="Times New Roman"/>
          <w:sz w:val="24"/>
          <w:szCs w:val="24"/>
        </w:rPr>
        <w:t>ции от 5 мая 2012 года N 502н «Об утверждении порядка создания и деятельности врачебной комиссии медицинской организации»</w:t>
      </w:r>
    </w:p>
    <w:p w:rsidR="00B10F9F" w:rsidRPr="00373A0C" w:rsidRDefault="00B10F9F" w:rsidP="004234CF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A0C">
        <w:rPr>
          <w:rFonts w:ascii="Times New Roman" w:hAnsi="Times New Roman"/>
          <w:color w:val="000000"/>
          <w:sz w:val="24"/>
          <w:szCs w:val="24"/>
          <w:lang w:eastAsia="ru-RU"/>
        </w:rPr>
        <w:t>Приказ Министерства здравоохранения и социального развития РФ (Минздравсоцра</w:t>
      </w:r>
      <w:r w:rsidRPr="00373A0C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373A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вития России) от 26 апреля 2011 г. </w:t>
      </w:r>
      <w:r w:rsidRPr="00373A0C">
        <w:rPr>
          <w:rFonts w:ascii="Times New Roman" w:hAnsi="Times New Roman"/>
          <w:color w:val="000000"/>
          <w:sz w:val="24"/>
          <w:szCs w:val="24"/>
          <w:lang w:val="en-US" w:eastAsia="ru-RU"/>
        </w:rPr>
        <w:t>N</w:t>
      </w:r>
      <w:r w:rsidRPr="00373A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347н "Об утверждении формы бланка листка н</w:t>
      </w:r>
      <w:r w:rsidRPr="00373A0C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73A0C">
        <w:rPr>
          <w:rFonts w:ascii="Times New Roman" w:hAnsi="Times New Roman"/>
          <w:color w:val="000000"/>
          <w:sz w:val="24"/>
          <w:szCs w:val="24"/>
          <w:lang w:eastAsia="ru-RU"/>
        </w:rPr>
        <w:t>трудоспособности"</w:t>
      </w:r>
    </w:p>
    <w:p w:rsidR="00B10F9F" w:rsidRPr="00373A0C" w:rsidRDefault="00B10F9F" w:rsidP="004234C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3A0C">
        <w:rPr>
          <w:rFonts w:ascii="Times New Roman" w:hAnsi="Times New Roman"/>
          <w:color w:val="000000"/>
          <w:sz w:val="24"/>
          <w:szCs w:val="24"/>
        </w:rPr>
        <w:t>Приказ Министерства здравоохранения и социального развития РФ (</w:t>
      </w:r>
      <w:r w:rsidRPr="00373A0C">
        <w:rPr>
          <w:rFonts w:ascii="Times New Roman" w:hAnsi="Times New Roman"/>
          <w:sz w:val="24"/>
          <w:szCs w:val="24"/>
        </w:rPr>
        <w:t>Минздравсоцра</w:t>
      </w:r>
      <w:r w:rsidRPr="00373A0C">
        <w:rPr>
          <w:rFonts w:ascii="Times New Roman" w:hAnsi="Times New Roman"/>
          <w:sz w:val="24"/>
          <w:szCs w:val="24"/>
        </w:rPr>
        <w:t>з</w:t>
      </w:r>
      <w:r w:rsidRPr="00373A0C">
        <w:rPr>
          <w:rFonts w:ascii="Times New Roman" w:hAnsi="Times New Roman"/>
          <w:sz w:val="24"/>
          <w:szCs w:val="24"/>
        </w:rPr>
        <w:t xml:space="preserve">вития России) от 31 января 2007 г. №77 «Об утверждении формы направления на </w:t>
      </w:r>
      <w:proofErr w:type="spellStart"/>
      <w:proofErr w:type="gramStart"/>
      <w:r w:rsidRPr="00373A0C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373A0C">
        <w:rPr>
          <w:rFonts w:ascii="Times New Roman" w:hAnsi="Times New Roman"/>
          <w:sz w:val="24"/>
          <w:szCs w:val="24"/>
        </w:rPr>
        <w:t xml:space="preserve"> медико-социальную экспертизу организацией, оказывающей лечебно-профилактическую помощь».</w:t>
      </w:r>
    </w:p>
    <w:p w:rsidR="00B10F9F" w:rsidRPr="00373A0C" w:rsidRDefault="00B10F9F" w:rsidP="004234C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3A0C">
        <w:rPr>
          <w:rFonts w:ascii="Times New Roman" w:hAnsi="Times New Roman"/>
          <w:bCs/>
          <w:sz w:val="24"/>
          <w:szCs w:val="24"/>
        </w:rPr>
        <w:t>Приказ Минтруда России от 29.09.2014 N 664н</w:t>
      </w:r>
      <w:proofErr w:type="gramStart"/>
      <w:r w:rsidRPr="00373A0C">
        <w:rPr>
          <w:rFonts w:ascii="Times New Roman" w:hAnsi="Times New Roman"/>
          <w:bCs/>
          <w:sz w:val="24"/>
          <w:szCs w:val="24"/>
        </w:rPr>
        <w:t>"О</w:t>
      </w:r>
      <w:proofErr w:type="gramEnd"/>
      <w:r w:rsidRPr="00373A0C">
        <w:rPr>
          <w:rFonts w:ascii="Times New Roman" w:hAnsi="Times New Roman"/>
          <w:bCs/>
          <w:sz w:val="24"/>
          <w:szCs w:val="24"/>
        </w:rPr>
        <w:t xml:space="preserve"> классификациях и критериях, и</w:t>
      </w:r>
      <w:r w:rsidRPr="00373A0C">
        <w:rPr>
          <w:rFonts w:ascii="Times New Roman" w:hAnsi="Times New Roman"/>
          <w:bCs/>
          <w:sz w:val="24"/>
          <w:szCs w:val="24"/>
        </w:rPr>
        <w:t>с</w:t>
      </w:r>
      <w:r w:rsidRPr="00373A0C">
        <w:rPr>
          <w:rFonts w:ascii="Times New Roman" w:hAnsi="Times New Roman"/>
          <w:bCs/>
          <w:sz w:val="24"/>
          <w:szCs w:val="24"/>
        </w:rPr>
        <w:t>пользуемых при осуществлении медико-социальной экспертизы граждан федерал</w:t>
      </w:r>
      <w:r w:rsidRPr="00373A0C">
        <w:rPr>
          <w:rFonts w:ascii="Times New Roman" w:hAnsi="Times New Roman"/>
          <w:bCs/>
          <w:sz w:val="24"/>
          <w:szCs w:val="24"/>
        </w:rPr>
        <w:t>ь</w:t>
      </w:r>
      <w:r w:rsidRPr="00373A0C">
        <w:rPr>
          <w:rFonts w:ascii="Times New Roman" w:hAnsi="Times New Roman"/>
          <w:bCs/>
          <w:sz w:val="24"/>
          <w:szCs w:val="24"/>
        </w:rPr>
        <w:t xml:space="preserve">ными государственными учреждениями МСЭ". </w:t>
      </w:r>
    </w:p>
    <w:p w:rsidR="00B10F9F" w:rsidRPr="00373A0C" w:rsidRDefault="00B10F9F" w:rsidP="004234C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Ориентировочные сроки временной нетрудоспособности при наиболее распростр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ненных заболеваниях и травмах (в соответствии с МКБ10).Рекомендации для руков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дителей ЛПУ и лечащих врачей </w:t>
      </w:r>
      <w:proofErr w:type="spellStart"/>
      <w:r>
        <w:rPr>
          <w:rFonts w:ascii="Times New Roman" w:hAnsi="Times New Roman"/>
          <w:bCs/>
          <w:sz w:val="24"/>
          <w:szCs w:val="24"/>
        </w:rPr>
        <w:t>исполнительнфх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органов фонда социального страх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вания РФ (утв. Минздравом РФ и фондом социального страхования РФ от 21 августа 2000 г № 2510/9362-34,02-08/10-1977П)</w:t>
      </w:r>
    </w:p>
    <w:p w:rsidR="00B10F9F" w:rsidRPr="00373A0C" w:rsidRDefault="00B10F9F" w:rsidP="00373A0C">
      <w:pPr>
        <w:widowControl w:val="0"/>
        <w:autoSpaceDE w:val="0"/>
        <w:autoSpaceDN w:val="0"/>
        <w:adjustRightInd w:val="0"/>
        <w:spacing w:after="0" w:line="240" w:lineRule="auto"/>
        <w:ind w:left="1002"/>
        <w:rPr>
          <w:rFonts w:ascii="Times New Roman" w:hAnsi="Times New Roman"/>
          <w:sz w:val="24"/>
          <w:szCs w:val="24"/>
        </w:rPr>
      </w:pPr>
    </w:p>
    <w:p w:rsidR="00B10F9F" w:rsidRPr="00373A0C" w:rsidRDefault="00B10F9F" w:rsidP="00373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0F9F" w:rsidRPr="00373A0C" w:rsidRDefault="00B10F9F" w:rsidP="00373A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  <w:sectPr w:rsidR="00B10F9F" w:rsidRPr="00373A0C" w:rsidSect="00373A0C">
          <w:pgSz w:w="11906" w:h="16838"/>
          <w:pgMar w:top="851" w:right="567" w:bottom="1134" w:left="1701" w:header="510" w:footer="510" w:gutter="0"/>
          <w:pgNumType w:start="1"/>
          <w:cols w:space="708"/>
          <w:titlePg/>
          <w:docGrid w:linePitch="360"/>
        </w:sectPr>
      </w:pPr>
    </w:p>
    <w:p w:rsidR="00B10F9F" w:rsidRPr="00373A0C" w:rsidRDefault="005D6635" w:rsidP="00373A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10.</w:t>
      </w:r>
      <w:r w:rsidR="00B10F9F" w:rsidRPr="00373A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10F9F" w:rsidRPr="00373A0C">
        <w:rPr>
          <w:rFonts w:ascii="Times New Roman" w:hAnsi="Times New Roman"/>
          <w:b/>
          <w:color w:val="000000"/>
          <w:sz w:val="24"/>
          <w:szCs w:val="24"/>
        </w:rPr>
        <w:t>Хронокарта</w:t>
      </w:r>
      <w:proofErr w:type="spellEnd"/>
      <w:r w:rsidR="00B10F9F" w:rsidRPr="00373A0C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="00B10F9F" w:rsidRPr="00373A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0F9F" w:rsidRPr="00373A0C" w:rsidRDefault="00B10F9F" w:rsidP="00373A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B10F9F" w:rsidRDefault="00B10F9F" w:rsidP="00373A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4"/>
        <w:gridCol w:w="5069"/>
        <w:gridCol w:w="2998"/>
        <w:gridCol w:w="1045"/>
      </w:tblGrid>
      <w:tr w:rsidR="002F778B" w:rsidRPr="00541A3D" w:rsidTr="00527DB4">
        <w:trPr>
          <w:jc w:val="center"/>
        </w:trPr>
        <w:tc>
          <w:tcPr>
            <w:tcW w:w="634" w:type="dxa"/>
          </w:tcPr>
          <w:p w:rsidR="002F778B" w:rsidRPr="00DC5CC5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F778B" w:rsidRPr="00DC5CC5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9" w:type="dxa"/>
          </w:tcPr>
          <w:p w:rsidR="002F778B" w:rsidRPr="00DC5CC5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998" w:type="dxa"/>
            <w:shd w:val="clear" w:color="auto" w:fill="auto"/>
          </w:tcPr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</w:t>
            </w:r>
          </w:p>
          <w:p w:rsidR="002F778B" w:rsidRPr="00DC5CC5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(в т.ч., интерактивные)</w:t>
            </w:r>
          </w:p>
        </w:tc>
        <w:tc>
          <w:tcPr>
            <w:tcW w:w="1045" w:type="dxa"/>
            <w:shd w:val="clear" w:color="auto" w:fill="auto"/>
          </w:tcPr>
          <w:p w:rsidR="002F778B" w:rsidRPr="00DC5CC5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2F778B" w:rsidRPr="00541A3D" w:rsidTr="00527DB4">
        <w:trPr>
          <w:trHeight w:val="808"/>
          <w:jc w:val="center"/>
        </w:trPr>
        <w:tc>
          <w:tcPr>
            <w:tcW w:w="634" w:type="dxa"/>
          </w:tcPr>
          <w:p w:rsidR="002F778B" w:rsidRPr="00DC5CC5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F778B" w:rsidRPr="00DC5CC5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F778B" w:rsidRPr="00DC5CC5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 </w:t>
            </w:r>
          </w:p>
        </w:tc>
        <w:tc>
          <w:tcPr>
            <w:tcW w:w="5069" w:type="dxa"/>
          </w:tcPr>
          <w:p w:rsidR="002F778B" w:rsidRPr="00984A29" w:rsidRDefault="002F778B" w:rsidP="00527D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F778B" w:rsidRPr="00DC5CC5" w:rsidRDefault="002F778B" w:rsidP="00527D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F778B" w:rsidRDefault="002F778B" w:rsidP="00527D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F778B" w:rsidRPr="00DC5CC5" w:rsidRDefault="002F778B" w:rsidP="00527D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2F778B" w:rsidRPr="009B3179" w:rsidRDefault="002F778B" w:rsidP="00527DB4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7805">
              <w:rPr>
                <w:rFonts w:ascii="Times New Roman" w:hAnsi="Times New Roman"/>
                <w:spacing w:val="-4"/>
                <w:sz w:val="24"/>
                <w:szCs w:val="24"/>
              </w:rPr>
              <w:t>Вступительное слово пр</w:t>
            </w:r>
            <w:r w:rsidRPr="00BF780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F7805">
              <w:rPr>
                <w:rFonts w:ascii="Times New Roman" w:hAnsi="Times New Roman"/>
                <w:spacing w:val="-4"/>
                <w:sz w:val="24"/>
                <w:szCs w:val="24"/>
              </w:rPr>
              <w:t>подавателя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045" w:type="dxa"/>
            <w:shd w:val="clear" w:color="auto" w:fill="auto"/>
          </w:tcPr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2F778B" w:rsidRPr="00DC5CC5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F778B" w:rsidRPr="00541A3D" w:rsidTr="002F778B">
        <w:trPr>
          <w:trHeight w:val="5806"/>
          <w:jc w:val="center"/>
        </w:trPr>
        <w:tc>
          <w:tcPr>
            <w:tcW w:w="634" w:type="dxa"/>
          </w:tcPr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  <w:p w:rsidR="002F778B" w:rsidRPr="00DC5CC5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2F778B" w:rsidRPr="001D78DD" w:rsidRDefault="002F778B" w:rsidP="00527D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8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2F778B" w:rsidRPr="00DB4655" w:rsidRDefault="002F778B" w:rsidP="00527D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55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F778B" w:rsidRDefault="002F778B" w:rsidP="002F778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Указать общие принципы оформления ЛН.</w:t>
            </w:r>
          </w:p>
          <w:p w:rsidR="002F778B" w:rsidRPr="00A06570" w:rsidRDefault="002F778B" w:rsidP="002F778B">
            <w:pPr>
              <w:numPr>
                <w:ilvl w:val="0"/>
                <w:numId w:val="4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570">
              <w:rPr>
                <w:rFonts w:ascii="Times New Roman" w:hAnsi="Times New Roman"/>
                <w:sz w:val="24"/>
                <w:szCs w:val="24"/>
                <w:lang w:eastAsia="ru-RU"/>
              </w:rPr>
              <w:t>Каков порядок направления больного на МСЭК и оформление ЛН по резул</w:t>
            </w:r>
            <w:r w:rsidRPr="00A0657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06570">
              <w:rPr>
                <w:rFonts w:ascii="Times New Roman" w:hAnsi="Times New Roman"/>
                <w:sz w:val="24"/>
                <w:szCs w:val="24"/>
                <w:lang w:eastAsia="ru-RU"/>
              </w:rPr>
              <w:t>татам экспертизы?</w:t>
            </w:r>
          </w:p>
          <w:p w:rsidR="002F778B" w:rsidRPr="00A06570" w:rsidRDefault="002F778B" w:rsidP="002F778B">
            <w:pPr>
              <w:numPr>
                <w:ilvl w:val="0"/>
                <w:numId w:val="4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70">
              <w:rPr>
                <w:rFonts w:ascii="Times New Roman" w:hAnsi="Times New Roman"/>
                <w:sz w:val="24"/>
                <w:szCs w:val="24"/>
              </w:rPr>
              <w:t>Порядок выдачи ЛН по беременности и родам.</w:t>
            </w:r>
          </w:p>
          <w:p w:rsidR="002F778B" w:rsidRDefault="002F778B" w:rsidP="002F778B">
            <w:pPr>
              <w:numPr>
                <w:ilvl w:val="0"/>
                <w:numId w:val="4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Ориентировочные сроки ВН при 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заболеван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ях.</w:t>
            </w:r>
          </w:p>
          <w:p w:rsidR="002F778B" w:rsidRDefault="002F778B" w:rsidP="002F778B">
            <w:pPr>
              <w:numPr>
                <w:ilvl w:val="0"/>
                <w:numId w:val="4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Ориентировочные сроки ВН при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новных заболеваниях органов дыхания.</w:t>
            </w:r>
          </w:p>
          <w:p w:rsidR="002F778B" w:rsidRDefault="002F778B" w:rsidP="002F778B">
            <w:pPr>
              <w:numPr>
                <w:ilvl w:val="0"/>
                <w:numId w:val="4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Ориентировочные сроки ВН при 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заболеваниях органов пищеварения</w:t>
            </w:r>
          </w:p>
          <w:p w:rsidR="002F778B" w:rsidRPr="002F778B" w:rsidRDefault="002F778B" w:rsidP="002F778B">
            <w:pPr>
              <w:numPr>
                <w:ilvl w:val="0"/>
                <w:numId w:val="4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A41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Ориентировочные сроки ВН при осно</w:t>
            </w:r>
            <w:r w:rsidRPr="006A5A4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A5A41">
              <w:rPr>
                <w:rFonts w:ascii="Times New Roman" w:hAnsi="Times New Roman"/>
                <w:sz w:val="24"/>
                <w:szCs w:val="24"/>
                <w:lang w:eastAsia="ru-RU"/>
              </w:rPr>
              <w:t>ных заболеваниях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мочеполовой сист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мы.</w:t>
            </w:r>
          </w:p>
        </w:tc>
        <w:tc>
          <w:tcPr>
            <w:tcW w:w="2998" w:type="dxa"/>
            <w:shd w:val="clear" w:color="auto" w:fill="auto"/>
          </w:tcPr>
          <w:p w:rsidR="002F778B" w:rsidRPr="00BF7805" w:rsidRDefault="002F778B" w:rsidP="00527D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Устный, индивидуальный опрос.</w:t>
            </w:r>
          </w:p>
        </w:tc>
        <w:tc>
          <w:tcPr>
            <w:tcW w:w="1045" w:type="dxa"/>
            <w:shd w:val="clear" w:color="auto" w:fill="auto"/>
          </w:tcPr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Pr="00DC5CC5" w:rsidRDefault="002F778B" w:rsidP="002F7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2F778B" w:rsidRPr="00541A3D" w:rsidTr="00527DB4">
        <w:trPr>
          <w:jc w:val="center"/>
        </w:trPr>
        <w:tc>
          <w:tcPr>
            <w:tcW w:w="634" w:type="dxa"/>
          </w:tcPr>
          <w:p w:rsidR="002F778B" w:rsidRPr="00DC5CC5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2F778B" w:rsidRPr="00DC5CC5" w:rsidRDefault="002F778B" w:rsidP="00527D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8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Отработка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практических умений и навыков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87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r w:rsidRPr="00A873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case</w:t>
            </w:r>
            <w:r w:rsidRPr="00A87302">
              <w:rPr>
                <w:rFonts w:ascii="Times New Roman" w:hAnsi="Times New Roman"/>
                <w:color w:val="000000"/>
                <w:sz w:val="24"/>
                <w:szCs w:val="24"/>
              </w:rPr>
              <w:t>-заданий).</w:t>
            </w:r>
          </w:p>
        </w:tc>
        <w:tc>
          <w:tcPr>
            <w:tcW w:w="2998" w:type="dxa"/>
            <w:shd w:val="clear" w:color="auto" w:fill="auto"/>
          </w:tcPr>
          <w:p w:rsidR="002F778B" w:rsidRPr="00BF7805" w:rsidRDefault="002F778B" w:rsidP="00527D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Наборы ситуационных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дач (типовые)</w:t>
            </w:r>
          </w:p>
        </w:tc>
        <w:tc>
          <w:tcPr>
            <w:tcW w:w="1045" w:type="dxa"/>
            <w:shd w:val="clear" w:color="auto" w:fill="auto"/>
          </w:tcPr>
          <w:p w:rsidR="002F778B" w:rsidRPr="00DC5CC5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2F778B" w:rsidRPr="00541A3D" w:rsidTr="00527DB4">
        <w:trPr>
          <w:trHeight w:val="1079"/>
          <w:jc w:val="center"/>
        </w:trPr>
        <w:tc>
          <w:tcPr>
            <w:tcW w:w="634" w:type="dxa"/>
          </w:tcPr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2F778B" w:rsidRDefault="002F778B" w:rsidP="00527D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качества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формируемых компете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 /элементов компетенций.</w:t>
            </w:r>
          </w:p>
          <w:p w:rsidR="002F778B" w:rsidRPr="00BF7805" w:rsidRDefault="002F778B" w:rsidP="00527DB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Обсуждение решения</w:t>
            </w:r>
            <w:r w:rsidRPr="002456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ситуационных задач (</w:t>
            </w:r>
            <w:r w:rsidRPr="002456A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case</w:t>
            </w:r>
            <w:r w:rsidRPr="002456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-заданий)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группой обучающихся.</w:t>
            </w:r>
          </w:p>
        </w:tc>
        <w:tc>
          <w:tcPr>
            <w:tcW w:w="2998" w:type="dxa"/>
            <w:shd w:val="clear" w:color="auto" w:fill="auto"/>
          </w:tcPr>
          <w:p w:rsidR="002F778B" w:rsidRPr="00BF7805" w:rsidRDefault="002F778B" w:rsidP="00527D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045" w:type="dxa"/>
            <w:shd w:val="clear" w:color="auto" w:fill="auto"/>
          </w:tcPr>
          <w:p w:rsidR="002F778B" w:rsidRPr="00DC5CC5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2F778B" w:rsidRPr="00541A3D" w:rsidTr="00527DB4">
        <w:trPr>
          <w:jc w:val="center"/>
        </w:trPr>
        <w:tc>
          <w:tcPr>
            <w:tcW w:w="634" w:type="dxa"/>
          </w:tcPr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Pr="00DC5CC5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069" w:type="dxa"/>
          </w:tcPr>
          <w:p w:rsidR="002F778B" w:rsidRPr="00DC5CC5" w:rsidRDefault="002F778B" w:rsidP="00527D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F778B" w:rsidRPr="00DC5CC5" w:rsidRDefault="002F778B" w:rsidP="00527D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2F778B" w:rsidRDefault="002F778B" w:rsidP="00527D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Pr="00DC5CC5" w:rsidRDefault="002F778B" w:rsidP="00527D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  <w:shd w:val="clear" w:color="auto" w:fill="auto"/>
          </w:tcPr>
          <w:p w:rsidR="002F778B" w:rsidRPr="00BF7805" w:rsidRDefault="002F778B" w:rsidP="00527D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2F778B" w:rsidRPr="00BF7805" w:rsidRDefault="002F778B" w:rsidP="00527D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F780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Заключительное слово пр</w:t>
            </w:r>
            <w:r w:rsidRPr="00BF780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BF780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подавателя.</w:t>
            </w:r>
          </w:p>
          <w:p w:rsidR="002F778B" w:rsidRDefault="002F778B" w:rsidP="0052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80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зачету.</w:t>
            </w:r>
          </w:p>
          <w:p w:rsidR="002F778B" w:rsidRPr="00BF7805" w:rsidRDefault="002F778B" w:rsidP="0052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рефератов.</w:t>
            </w:r>
          </w:p>
        </w:tc>
        <w:tc>
          <w:tcPr>
            <w:tcW w:w="1045" w:type="dxa"/>
            <w:shd w:val="clear" w:color="auto" w:fill="auto"/>
          </w:tcPr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2F778B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78B" w:rsidRPr="00DC5CC5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F778B" w:rsidRPr="00541A3D" w:rsidTr="00527DB4">
        <w:trPr>
          <w:jc w:val="center"/>
        </w:trPr>
        <w:tc>
          <w:tcPr>
            <w:tcW w:w="8701" w:type="dxa"/>
            <w:gridSpan w:val="3"/>
          </w:tcPr>
          <w:p w:rsidR="002F778B" w:rsidRPr="00CE3AC7" w:rsidRDefault="002F778B" w:rsidP="00527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3AC7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045" w:type="dxa"/>
            <w:shd w:val="clear" w:color="auto" w:fill="auto"/>
          </w:tcPr>
          <w:p w:rsidR="002F778B" w:rsidRPr="00DC5CC5" w:rsidRDefault="002F778B" w:rsidP="0052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</w:tbl>
    <w:p w:rsidR="002F778B" w:rsidRDefault="002F778B" w:rsidP="00373A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2F778B" w:rsidRPr="00373A0C" w:rsidRDefault="002F778B" w:rsidP="00373A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27DB4" w:rsidRPr="00E00E12" w:rsidRDefault="005D6635" w:rsidP="00527D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="00B10F9F" w:rsidRPr="00373A0C">
        <w:rPr>
          <w:rFonts w:ascii="Times New Roman" w:hAnsi="Times New Roman"/>
          <w:b/>
          <w:color w:val="000000"/>
          <w:sz w:val="24"/>
          <w:szCs w:val="24"/>
        </w:rPr>
        <w:t>. Форма организации занятия</w:t>
      </w:r>
      <w:r w:rsidR="00B10F9F" w:rsidRPr="00373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7DB4" w:rsidRPr="00E00E12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27DB4" w:rsidRPr="00E00E12" w:rsidRDefault="00527DB4" w:rsidP="00527D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F9F" w:rsidRPr="00373A0C" w:rsidRDefault="00B10F9F" w:rsidP="00373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3A0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5D6635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73A0C">
        <w:rPr>
          <w:rFonts w:ascii="Times New Roman" w:hAnsi="Times New Roman"/>
          <w:b/>
          <w:color w:val="000000"/>
          <w:sz w:val="24"/>
          <w:szCs w:val="24"/>
        </w:rPr>
        <w:t>. Средства обучения</w:t>
      </w:r>
      <w:r w:rsidRPr="00373A0C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E49A7" w:rsidRDefault="00B10F9F" w:rsidP="006E49A7">
      <w:pPr>
        <w:shd w:val="clear" w:color="auto" w:fill="FFFFFF"/>
        <w:spacing w:after="0" w:line="355" w:lineRule="exact"/>
        <w:ind w:left="38" w:firstLine="758"/>
        <w:rPr>
          <w:rFonts w:ascii="Times New Roman" w:hAnsi="Times New Roman"/>
          <w:color w:val="000000"/>
          <w:sz w:val="24"/>
          <w:szCs w:val="24"/>
        </w:rPr>
      </w:pPr>
      <w:r w:rsidRPr="00373A0C">
        <w:rPr>
          <w:rFonts w:ascii="Times New Roman" w:hAnsi="Times New Roman"/>
          <w:color w:val="000000"/>
          <w:sz w:val="24"/>
          <w:szCs w:val="24"/>
        </w:rPr>
        <w:t>- дидактические: методические разработки, образцы листка нетрудоспособности (ЛН), справок учащегося и ВК, таблицы, ситуацио</w:t>
      </w:r>
      <w:r w:rsidR="00552AA4">
        <w:rPr>
          <w:rFonts w:ascii="Times New Roman" w:hAnsi="Times New Roman"/>
          <w:color w:val="000000"/>
          <w:sz w:val="24"/>
          <w:szCs w:val="24"/>
        </w:rPr>
        <w:t>нные задачи, амбулаторные карты</w:t>
      </w:r>
    </w:p>
    <w:p w:rsidR="00B10F9F" w:rsidRPr="00373A0C" w:rsidRDefault="00B10F9F" w:rsidP="006E49A7">
      <w:pPr>
        <w:shd w:val="clear" w:color="auto" w:fill="FFFFFF"/>
        <w:spacing w:after="0" w:line="355" w:lineRule="exact"/>
        <w:ind w:left="38" w:firstLine="758"/>
        <w:rPr>
          <w:rFonts w:ascii="Times New Roman" w:hAnsi="Times New Roman"/>
          <w:color w:val="000000"/>
          <w:sz w:val="24"/>
          <w:szCs w:val="24"/>
        </w:rPr>
      </w:pPr>
      <w:r w:rsidRPr="00373A0C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73A0C">
        <w:rPr>
          <w:rFonts w:ascii="Times New Roman" w:hAnsi="Times New Roman"/>
          <w:color w:val="000000"/>
          <w:sz w:val="24"/>
          <w:szCs w:val="24"/>
        </w:rPr>
        <w:t>мат</w:t>
      </w:r>
      <w:r w:rsidRPr="00373A0C">
        <w:rPr>
          <w:rFonts w:ascii="Times New Roman" w:hAnsi="Times New Roman"/>
          <w:color w:val="000000"/>
          <w:sz w:val="24"/>
          <w:szCs w:val="24"/>
        </w:rPr>
        <w:t>е</w:t>
      </w:r>
      <w:r w:rsidRPr="00373A0C">
        <w:rPr>
          <w:rFonts w:ascii="Times New Roman" w:hAnsi="Times New Roman"/>
          <w:color w:val="000000"/>
          <w:sz w:val="24"/>
          <w:szCs w:val="24"/>
        </w:rPr>
        <w:t>риально-технические</w:t>
      </w:r>
      <w:proofErr w:type="gramEnd"/>
      <w:r w:rsidRPr="00373A0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73A0C"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 w:rsidRPr="00373A0C">
        <w:rPr>
          <w:rFonts w:ascii="Times New Roman" w:hAnsi="Times New Roman"/>
          <w:color w:val="000000"/>
          <w:sz w:val="24"/>
          <w:szCs w:val="24"/>
        </w:rPr>
        <w:t xml:space="preserve"> проектор, </w:t>
      </w:r>
      <w:r w:rsidR="006E49A7">
        <w:rPr>
          <w:rFonts w:ascii="Times New Roman" w:hAnsi="Times New Roman"/>
          <w:color w:val="000000"/>
          <w:sz w:val="24"/>
          <w:szCs w:val="24"/>
        </w:rPr>
        <w:t>ноутбук</w:t>
      </w:r>
      <w:r w:rsidRPr="00373A0C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B10F9F" w:rsidRPr="00373A0C" w:rsidRDefault="00B10F9F" w:rsidP="00373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520" w:rsidRDefault="00C57520" w:rsidP="00C575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033346">
        <w:rPr>
          <w:rFonts w:ascii="Times New Roman" w:hAnsi="Times New Roman"/>
          <w:b/>
          <w:bCs/>
          <w:caps/>
          <w:color w:val="000000"/>
          <w:sz w:val="24"/>
          <w:szCs w:val="24"/>
        </w:rPr>
        <w:t>Ситуационные задачи (</w:t>
      </w:r>
      <w:r w:rsidRPr="00033346">
        <w:rPr>
          <w:rFonts w:ascii="Times New Roman" w:hAnsi="Times New Roman"/>
          <w:b/>
          <w:bCs/>
          <w:caps/>
          <w:color w:val="000000"/>
          <w:sz w:val="24"/>
          <w:szCs w:val="24"/>
          <w:lang w:val="en-US"/>
        </w:rPr>
        <w:t>case</w:t>
      </w:r>
      <w:r w:rsidRPr="005B4337">
        <w:rPr>
          <w:rFonts w:ascii="Times New Roman" w:hAnsi="Times New Roman"/>
          <w:b/>
          <w:bCs/>
          <w:caps/>
          <w:color w:val="000000"/>
          <w:sz w:val="24"/>
          <w:szCs w:val="24"/>
        </w:rPr>
        <w:t>-</w:t>
      </w:r>
      <w:r w:rsidRPr="00033346">
        <w:rPr>
          <w:rFonts w:ascii="Times New Roman" w:hAnsi="Times New Roman"/>
          <w:b/>
          <w:bCs/>
          <w:caps/>
          <w:color w:val="000000"/>
          <w:sz w:val="24"/>
          <w:szCs w:val="24"/>
        </w:rPr>
        <w:t>задания)</w:t>
      </w:r>
    </w:p>
    <w:p w:rsidR="00C57520" w:rsidRDefault="00C57520" w:rsidP="00C57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57520" w:rsidRPr="006B318A" w:rsidRDefault="00C57520" w:rsidP="00C5752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Задача №1 (Пример)</w:t>
      </w:r>
    </w:p>
    <w:p w:rsidR="00B10F9F" w:rsidRPr="008C3BF0" w:rsidRDefault="00B10F9F" w:rsidP="00C57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BF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Пациент К. 45 лет обратился в поликлинику к врачу-терапевту участковому с жалоб</w:t>
      </w:r>
      <w:r w:rsidRPr="008C3BF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C3BF0">
        <w:rPr>
          <w:rFonts w:ascii="Times New Roman" w:hAnsi="Times New Roman"/>
          <w:color w:val="000000"/>
          <w:sz w:val="24"/>
          <w:szCs w:val="24"/>
          <w:lang w:eastAsia="ru-RU"/>
        </w:rPr>
        <w:t>ми на головокружение, перебои в работе сердца, мелькание «мушек» перед глазами. В теч</w:t>
      </w:r>
      <w:r w:rsidRPr="008C3BF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C3BF0">
        <w:rPr>
          <w:rFonts w:ascii="Times New Roman" w:hAnsi="Times New Roman"/>
          <w:color w:val="000000"/>
          <w:sz w:val="24"/>
          <w:szCs w:val="24"/>
          <w:lang w:eastAsia="ru-RU"/>
        </w:rPr>
        <w:t>ние 5 лет страдает гипертонической болезнью, эпизодиче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ски при повышении АД принимает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8C3BF0">
        <w:rPr>
          <w:rFonts w:ascii="Times New Roman" w:hAnsi="Times New Roman"/>
          <w:color w:val="000000"/>
          <w:sz w:val="24"/>
          <w:szCs w:val="24"/>
          <w:lang w:eastAsia="ru-RU"/>
        </w:rPr>
        <w:t>аптоприл</w:t>
      </w:r>
      <w:proofErr w:type="spellEnd"/>
      <w:r w:rsidRPr="008C3B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Сегодня после тяжёлой физической нагрузки (поднял шкаф на 2 этаж) появилось подобное состояние. </w:t>
      </w:r>
    </w:p>
    <w:p w:rsidR="00B10F9F" w:rsidRPr="008C3BF0" w:rsidRDefault="00B10F9F" w:rsidP="000C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B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Объективно: кожные покровы лица и верхней половины туловища гиперемированы. Тоны сердца аритмичные, ЧСС – 120 ударов в минуту, частые экстрасистолы. АД – 180/100 мм рт. ст. В лёгких дыхание проводится во все отделы, хрипов не слышно, ЧД – 18 в минуту. </w:t>
      </w:r>
    </w:p>
    <w:p w:rsidR="00B10F9F" w:rsidRPr="008C3BF0" w:rsidRDefault="00B10F9F" w:rsidP="000C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B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Периферических отёков нет. На ЭКГ: синусовый ритм, прерываемый частыми предсердными экстрасистолами, признаки гипертрофии левого желудочка, ЧСС – 120 ударов в минуту. </w:t>
      </w:r>
    </w:p>
    <w:p w:rsidR="00B10F9F" w:rsidRPr="008C3BF0" w:rsidRDefault="00B10F9F" w:rsidP="000C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B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Вопросы: </w:t>
      </w:r>
    </w:p>
    <w:p w:rsidR="00B10F9F" w:rsidRPr="008C3BF0" w:rsidRDefault="00B10F9F" w:rsidP="000C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color w:val="000000"/>
          <w:sz w:val="23"/>
          <w:szCs w:val="24"/>
          <w:lang w:eastAsia="ru-RU"/>
        </w:rPr>
      </w:pPr>
      <w:r w:rsidRPr="008C3BF0">
        <w:rPr>
          <w:rFonts w:ascii="Times New Roman" w:hAnsi="Times New Roman"/>
          <w:caps/>
          <w:color w:val="000000"/>
          <w:sz w:val="23"/>
          <w:szCs w:val="24"/>
          <w:lang w:eastAsia="ru-RU"/>
        </w:rPr>
        <w:t xml:space="preserve">1. Выделите ведущие клинические синдромы. </w:t>
      </w:r>
    </w:p>
    <w:p w:rsidR="00B10F9F" w:rsidRPr="008C3BF0" w:rsidRDefault="00B10F9F" w:rsidP="000C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color w:val="000000"/>
          <w:sz w:val="23"/>
          <w:szCs w:val="24"/>
          <w:lang w:eastAsia="ru-RU"/>
        </w:rPr>
      </w:pPr>
      <w:r w:rsidRPr="008C3BF0">
        <w:rPr>
          <w:rFonts w:ascii="Times New Roman" w:hAnsi="Times New Roman"/>
          <w:caps/>
          <w:color w:val="000000"/>
          <w:sz w:val="23"/>
          <w:szCs w:val="24"/>
          <w:lang w:eastAsia="ru-RU"/>
        </w:rPr>
        <w:t xml:space="preserve">2. Поставьте диагноз. </w:t>
      </w:r>
    </w:p>
    <w:p w:rsidR="00B10F9F" w:rsidRPr="008C3BF0" w:rsidRDefault="00B10F9F" w:rsidP="000C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color w:val="000000"/>
          <w:sz w:val="23"/>
          <w:szCs w:val="24"/>
          <w:lang w:eastAsia="ru-RU"/>
        </w:rPr>
      </w:pPr>
      <w:r w:rsidRPr="008C3BF0">
        <w:rPr>
          <w:rFonts w:ascii="Times New Roman" w:hAnsi="Times New Roman"/>
          <w:caps/>
          <w:color w:val="000000"/>
          <w:sz w:val="23"/>
          <w:szCs w:val="24"/>
          <w:lang w:eastAsia="ru-RU"/>
        </w:rPr>
        <w:t xml:space="preserve">3. Обоснуйте поставленный Вами диагноз. </w:t>
      </w:r>
    </w:p>
    <w:p w:rsidR="00B10F9F" w:rsidRPr="008C3BF0" w:rsidRDefault="00B10F9F" w:rsidP="000C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color w:val="000000"/>
          <w:sz w:val="23"/>
          <w:szCs w:val="24"/>
          <w:lang w:eastAsia="ru-RU"/>
        </w:rPr>
      </w:pPr>
      <w:r w:rsidRPr="008C3BF0">
        <w:rPr>
          <w:rFonts w:ascii="Times New Roman" w:hAnsi="Times New Roman"/>
          <w:caps/>
          <w:color w:val="000000"/>
          <w:sz w:val="23"/>
          <w:szCs w:val="24"/>
          <w:lang w:eastAsia="ru-RU"/>
        </w:rPr>
        <w:t>4. Выберите препараты для купирования гипертонического криза у да</w:t>
      </w:r>
      <w:r w:rsidRPr="008C3BF0">
        <w:rPr>
          <w:rFonts w:ascii="Times New Roman" w:hAnsi="Times New Roman"/>
          <w:caps/>
          <w:color w:val="000000"/>
          <w:sz w:val="23"/>
          <w:szCs w:val="24"/>
          <w:lang w:eastAsia="ru-RU"/>
        </w:rPr>
        <w:t>н</w:t>
      </w:r>
      <w:r w:rsidRPr="008C3BF0">
        <w:rPr>
          <w:rFonts w:ascii="Times New Roman" w:hAnsi="Times New Roman"/>
          <w:caps/>
          <w:color w:val="000000"/>
          <w:sz w:val="23"/>
          <w:szCs w:val="24"/>
          <w:lang w:eastAsia="ru-RU"/>
        </w:rPr>
        <w:t xml:space="preserve">ного больного. Обоснуйте свой выбор. </w:t>
      </w:r>
    </w:p>
    <w:p w:rsidR="00B10F9F" w:rsidRPr="008C3BF0" w:rsidRDefault="00B10F9F" w:rsidP="000C5F6E">
      <w:pPr>
        <w:shd w:val="clear" w:color="auto" w:fill="FFFFFF"/>
        <w:spacing w:after="0" w:line="240" w:lineRule="auto"/>
        <w:jc w:val="both"/>
        <w:rPr>
          <w:rFonts w:ascii="Times New Roman" w:hAnsi="Times New Roman"/>
          <w:caps/>
          <w:color w:val="000000"/>
          <w:sz w:val="23"/>
          <w:szCs w:val="24"/>
          <w:lang w:eastAsia="ru-RU"/>
        </w:rPr>
      </w:pPr>
      <w:r w:rsidRPr="008C3BF0">
        <w:rPr>
          <w:rFonts w:ascii="Times New Roman" w:hAnsi="Times New Roman"/>
          <w:caps/>
          <w:color w:val="000000"/>
          <w:sz w:val="23"/>
          <w:szCs w:val="24"/>
          <w:lang w:eastAsia="ru-RU"/>
        </w:rPr>
        <w:t>5. Определите плановое лечение гипертониче</w:t>
      </w:r>
      <w:r>
        <w:rPr>
          <w:rFonts w:ascii="Times New Roman" w:hAnsi="Times New Roman"/>
          <w:caps/>
          <w:color w:val="000000"/>
          <w:sz w:val="23"/>
          <w:szCs w:val="24"/>
          <w:lang w:eastAsia="ru-RU"/>
        </w:rPr>
        <w:t>ской болезни у данного больного и решите вопрос о выдаче листа нетрудоспособности.</w:t>
      </w:r>
    </w:p>
    <w:p w:rsidR="00C57520" w:rsidRPr="00C57520" w:rsidRDefault="00B10F9F" w:rsidP="000C5F6E">
      <w:pPr>
        <w:shd w:val="clear" w:color="auto" w:fill="FFFFFF"/>
        <w:spacing w:after="0" w:line="240" w:lineRule="auto"/>
        <w:jc w:val="both"/>
        <w:rPr>
          <w:rFonts w:ascii="Times New Roman" w:hAnsi="Times New Roman"/>
          <w:caps/>
          <w:color w:val="000000"/>
          <w:spacing w:val="-2"/>
          <w:sz w:val="24"/>
          <w:szCs w:val="24"/>
        </w:rPr>
      </w:pPr>
      <w:r w:rsidRPr="00C57520">
        <w:rPr>
          <w:rFonts w:ascii="Times New Roman" w:hAnsi="Times New Roman"/>
          <w:caps/>
          <w:color w:val="000000"/>
          <w:spacing w:val="-2"/>
          <w:sz w:val="24"/>
          <w:szCs w:val="24"/>
        </w:rPr>
        <w:t xml:space="preserve">                                                                           </w:t>
      </w:r>
    </w:p>
    <w:p w:rsidR="00B10F9F" w:rsidRPr="00C57520" w:rsidRDefault="00B10F9F" w:rsidP="00C5752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7520">
        <w:rPr>
          <w:rFonts w:ascii="Times New Roman" w:hAnsi="Times New Roman"/>
          <w:color w:val="000000"/>
          <w:sz w:val="24"/>
          <w:szCs w:val="24"/>
        </w:rPr>
        <w:t xml:space="preserve">Эталон ответов к задаче № </w:t>
      </w:r>
      <w:r w:rsidRPr="00C57520">
        <w:rPr>
          <w:rFonts w:ascii="Times New Roman" w:hAnsi="Times New Roman"/>
          <w:sz w:val="24"/>
          <w:szCs w:val="24"/>
        </w:rPr>
        <w:t>1</w:t>
      </w:r>
    </w:p>
    <w:p w:rsidR="00B10F9F" w:rsidRPr="00C57520" w:rsidRDefault="00B10F9F" w:rsidP="0003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520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Синдром артериальной гипертензии; синдром нарушения сердечного ритма и проводим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сти. </w:t>
      </w:r>
    </w:p>
    <w:p w:rsidR="00B10F9F" w:rsidRPr="00C57520" w:rsidRDefault="00B10F9F" w:rsidP="000379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520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Гипертоническая болезнь 2 стадии. Степень АГ3. Риск 4 (очень высокий).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Наджелудочк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вая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экстрасистолия. Гипертонический криз гиперкинетического типа. СН 1 стадии, 2 ФК.</w:t>
      </w:r>
    </w:p>
    <w:p w:rsidR="00B10F9F" w:rsidRPr="00C57520" w:rsidRDefault="00B10F9F" w:rsidP="0003799A">
      <w:pPr>
        <w:pStyle w:val="Default"/>
        <w:jc w:val="both"/>
      </w:pPr>
      <w:r w:rsidRPr="00C57520">
        <w:rPr>
          <w:b/>
        </w:rPr>
        <w:t xml:space="preserve">3. </w:t>
      </w:r>
      <w:r w:rsidRPr="00C57520">
        <w:t>Диагноз «гипертоническая болезнь» установлен на основании жалоб больного на нест</w:t>
      </w:r>
      <w:r w:rsidRPr="00C57520">
        <w:t>а</w:t>
      </w:r>
      <w:r w:rsidRPr="00C57520">
        <w:t>бильность АД, данных анамнеза (пациент отмечает повышение АД в течение 5 лет); уст</w:t>
      </w:r>
      <w:r w:rsidRPr="00C57520">
        <w:t>а</w:t>
      </w:r>
      <w:r w:rsidRPr="00C57520">
        <w:t>новление степени АГ основано на цифрах АД, измеренных во время приёма. Стадия АГ у</w:t>
      </w:r>
      <w:r w:rsidRPr="00C57520">
        <w:t>с</w:t>
      </w:r>
      <w:r w:rsidRPr="00C57520">
        <w:t>тановлена на основании наличия поражения органов-мишеней (гипертрофия миокарда лев</w:t>
      </w:r>
      <w:r w:rsidRPr="00C57520">
        <w:t>о</w:t>
      </w:r>
      <w:r w:rsidRPr="00C57520">
        <w:t>го желудочка). Степень риска ССО поставлена на основании наличия поражения органов-мишеней (гипертрофия миокарда левого желудочка) и высоких цифр артериальной гипе</w:t>
      </w:r>
      <w:r w:rsidRPr="00C57520">
        <w:t>р</w:t>
      </w:r>
      <w:r w:rsidRPr="00C57520">
        <w:t>тензии 180/100 мм рт. ст. Диагноз гиперкинетического криза выставлен в связи с его быс</w:t>
      </w:r>
      <w:r w:rsidRPr="00C57520">
        <w:t>т</w:t>
      </w:r>
      <w:r w:rsidRPr="00C57520">
        <w:t xml:space="preserve">рым развитием, гиперемией кожных покровов, тахикардией. </w:t>
      </w:r>
    </w:p>
    <w:p w:rsidR="00B10F9F" w:rsidRPr="00C57520" w:rsidRDefault="00B10F9F" w:rsidP="0003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52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Лечение: для купирования криза гипертонического с учётом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наджелудочковых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нарушений ритма: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Пропранолол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 мг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сублингвально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при неэффективности -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Клонидин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Клофелин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0,15 мг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сублигвально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Каптоприл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25 мг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сублингвально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Согласно рекомендациям ВНОК (2010 г.) для купирования гипертонических кризов можно использовать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Каптоприл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Пропр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нолол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Клонидин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т.д. У пациента отмечаются частые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наджелудочковые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экстрасистолы, п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этому лучше начать с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Пропранолола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Анаприлина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сублингвально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так как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Пропранолол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ладает ещё и антиаритмическим действием, при недостаточном снижении АД дополнительно можно дать таблетку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Каптоприла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при неэффективности – дополнительно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сублингвально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таблетку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Моксонидина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Физиотенза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0,4 мг или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Клонидина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Клофелина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) 0,15 мг 1 т. Недо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таток: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Клонидин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учётный препарата списка</w:t>
      </w:r>
      <w:proofErr w:type="gram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(сильнодействующие средства), подлежит особому списанию. </w:t>
      </w:r>
    </w:p>
    <w:p w:rsidR="00B10F9F" w:rsidRPr="00C57520" w:rsidRDefault="00B10F9F" w:rsidP="000379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7520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Как один из вариантов лечения: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Эналаприл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 мг 2 раза в сутки,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Индапамид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2,5 мг утром,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Метопролол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25 мг 2 раза в сутки. Учитывая гиперкинетический вариант гемодинамики у данного больного, в обязательном порядке при отсутствии противопоказаний должны пр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сутствовать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В-адреноблокаторы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. ИАПФ могут назначаться при любом варианте гемодин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мики. При недостаточном эффекте при любом варианте гемодинамики можно подключить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диуретики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лучше 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тиазидоподобные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Индапамид</w:t>
      </w:r>
      <w:proofErr w:type="spell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proofErr w:type="gramStart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.Н</w:t>
      </w:r>
      <w:proofErr w:type="gramEnd"/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еобходимо открыть листок нетрудосп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57520">
        <w:rPr>
          <w:rFonts w:ascii="Times New Roman" w:hAnsi="Times New Roman"/>
          <w:color w:val="000000"/>
          <w:sz w:val="24"/>
          <w:szCs w:val="24"/>
          <w:lang w:eastAsia="ru-RU"/>
        </w:rPr>
        <w:t>собности, продолжительность которого с учетом ориентировочных сроков будет составлять 7-10 дней.</w:t>
      </w:r>
    </w:p>
    <w:sectPr w:rsidR="00B10F9F" w:rsidRPr="00C57520" w:rsidSect="00DB4FBE">
      <w:footerReference w:type="even" r:id="rId20"/>
      <w:footerReference w:type="default" r:id="rId21"/>
      <w:pgSz w:w="11906" w:h="16838"/>
      <w:pgMar w:top="851" w:right="567" w:bottom="1134" w:left="170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B4" w:rsidRDefault="00527DB4">
      <w:r>
        <w:separator/>
      </w:r>
    </w:p>
  </w:endnote>
  <w:endnote w:type="continuationSeparator" w:id="0">
    <w:p w:rsidR="00527DB4" w:rsidRDefault="0052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B4" w:rsidRDefault="00527DB4" w:rsidP="00B17E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7DB4" w:rsidRDefault="00527DB4" w:rsidP="00791C3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B4" w:rsidRDefault="00527DB4" w:rsidP="00791C34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B4" w:rsidRDefault="00527DB4" w:rsidP="00B17E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7DB4" w:rsidRDefault="00527DB4" w:rsidP="00791C34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B4" w:rsidRDefault="00527DB4" w:rsidP="00791C3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B4" w:rsidRDefault="00527DB4">
      <w:r>
        <w:separator/>
      </w:r>
    </w:p>
  </w:footnote>
  <w:footnote w:type="continuationSeparator" w:id="0">
    <w:p w:rsidR="00527DB4" w:rsidRDefault="00527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17E"/>
    <w:multiLevelType w:val="hybridMultilevel"/>
    <w:tmpl w:val="162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0BBF"/>
    <w:multiLevelType w:val="hybridMultilevel"/>
    <w:tmpl w:val="9A5056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41F8C"/>
    <w:multiLevelType w:val="hybridMultilevel"/>
    <w:tmpl w:val="B6DCA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1044F"/>
    <w:multiLevelType w:val="hybridMultilevel"/>
    <w:tmpl w:val="EE920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1C45BC"/>
    <w:multiLevelType w:val="multilevel"/>
    <w:tmpl w:val="15F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7290A"/>
    <w:multiLevelType w:val="hybridMultilevel"/>
    <w:tmpl w:val="5AE224EE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>
    <w:nsid w:val="1CA642AE"/>
    <w:multiLevelType w:val="hybridMultilevel"/>
    <w:tmpl w:val="C5F60694"/>
    <w:lvl w:ilvl="0" w:tplc="DC6A557C">
      <w:start w:val="1"/>
      <w:numFmt w:val="decimal"/>
      <w:lvlText w:val="%1."/>
      <w:lvlJc w:val="left"/>
      <w:pPr>
        <w:ind w:left="9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  <w:rPr>
        <w:rFonts w:cs="Times New Roman"/>
      </w:rPr>
    </w:lvl>
  </w:abstractNum>
  <w:abstractNum w:abstractNumId="7">
    <w:nsid w:val="1D4B03C2"/>
    <w:multiLevelType w:val="hybridMultilevel"/>
    <w:tmpl w:val="96AA8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9B15A3"/>
    <w:multiLevelType w:val="hybridMultilevel"/>
    <w:tmpl w:val="256894B4"/>
    <w:lvl w:ilvl="0" w:tplc="384E5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4D70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156531"/>
    <w:multiLevelType w:val="hybridMultilevel"/>
    <w:tmpl w:val="F9E2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24A81"/>
    <w:multiLevelType w:val="hybridMultilevel"/>
    <w:tmpl w:val="69FAF4EE"/>
    <w:lvl w:ilvl="0" w:tplc="8EA022B8">
      <w:start w:val="1"/>
      <w:numFmt w:val="decimal"/>
      <w:lvlText w:val="%1."/>
      <w:lvlJc w:val="left"/>
      <w:pPr>
        <w:ind w:left="7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2">
    <w:nsid w:val="2A830D4E"/>
    <w:multiLevelType w:val="multilevel"/>
    <w:tmpl w:val="06EE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03BB9"/>
    <w:multiLevelType w:val="hybridMultilevel"/>
    <w:tmpl w:val="04126CC4"/>
    <w:lvl w:ilvl="0" w:tplc="0728F7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D49A4"/>
    <w:multiLevelType w:val="multilevel"/>
    <w:tmpl w:val="D94E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DD601E"/>
    <w:multiLevelType w:val="multilevel"/>
    <w:tmpl w:val="6428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9D240F"/>
    <w:multiLevelType w:val="hybridMultilevel"/>
    <w:tmpl w:val="946A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6E4342"/>
    <w:multiLevelType w:val="hybridMultilevel"/>
    <w:tmpl w:val="7F3A47B2"/>
    <w:lvl w:ilvl="0" w:tplc="30162E96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8">
    <w:nsid w:val="3ECC5D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5A28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B66288"/>
    <w:multiLevelType w:val="multilevel"/>
    <w:tmpl w:val="9F18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BC2C12"/>
    <w:multiLevelType w:val="hybridMultilevel"/>
    <w:tmpl w:val="F2D2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223E38"/>
    <w:multiLevelType w:val="hybridMultilevel"/>
    <w:tmpl w:val="2110AA14"/>
    <w:lvl w:ilvl="0" w:tplc="58EE1482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A7D2A"/>
    <w:multiLevelType w:val="hybridMultilevel"/>
    <w:tmpl w:val="1926126A"/>
    <w:lvl w:ilvl="0" w:tplc="CDEC5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A251B8"/>
    <w:multiLevelType w:val="multilevel"/>
    <w:tmpl w:val="A882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D422B"/>
    <w:multiLevelType w:val="multilevel"/>
    <w:tmpl w:val="4B18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9E423D"/>
    <w:multiLevelType w:val="hybridMultilevel"/>
    <w:tmpl w:val="04E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212495"/>
    <w:multiLevelType w:val="hybridMultilevel"/>
    <w:tmpl w:val="A1B2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1A1721"/>
    <w:multiLevelType w:val="multilevel"/>
    <w:tmpl w:val="EB30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85D1EB3"/>
    <w:multiLevelType w:val="multilevel"/>
    <w:tmpl w:val="EC84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6D3540"/>
    <w:multiLevelType w:val="hybridMultilevel"/>
    <w:tmpl w:val="F1CE2424"/>
    <w:lvl w:ilvl="0" w:tplc="CDEC5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6C6C8D"/>
    <w:multiLevelType w:val="hybridMultilevel"/>
    <w:tmpl w:val="A9582BEA"/>
    <w:lvl w:ilvl="0" w:tplc="2CD078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D1F4869"/>
    <w:multiLevelType w:val="singleLevel"/>
    <w:tmpl w:val="55C004C4"/>
    <w:lvl w:ilvl="0">
      <w:start w:val="1"/>
      <w:numFmt w:val="upperRoman"/>
      <w:lvlText w:val="%1."/>
      <w:legacy w:legacy="1" w:legacySpace="0" w:legacyIndent="451"/>
      <w:lvlJc w:val="left"/>
      <w:rPr>
        <w:rFonts w:ascii="Courier New" w:hAnsi="Courier New" w:cs="Courier New" w:hint="default"/>
      </w:rPr>
    </w:lvl>
  </w:abstractNum>
  <w:abstractNum w:abstractNumId="33">
    <w:nsid w:val="5D2E78D0"/>
    <w:multiLevelType w:val="hybridMultilevel"/>
    <w:tmpl w:val="44D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537E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DD6157D"/>
    <w:multiLevelType w:val="multilevel"/>
    <w:tmpl w:val="2196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D40BF7"/>
    <w:multiLevelType w:val="hybridMultilevel"/>
    <w:tmpl w:val="DF5C722E"/>
    <w:lvl w:ilvl="0" w:tplc="1AD253B0">
      <w:start w:val="1"/>
      <w:numFmt w:val="decimal"/>
      <w:lvlText w:val="%1."/>
      <w:lvlJc w:val="left"/>
      <w:pPr>
        <w:tabs>
          <w:tab w:val="num" w:pos="1002"/>
        </w:tabs>
        <w:ind w:left="1002" w:hanging="64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7">
    <w:nsid w:val="60252C68"/>
    <w:multiLevelType w:val="multilevel"/>
    <w:tmpl w:val="7928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9A3D95"/>
    <w:multiLevelType w:val="hybridMultilevel"/>
    <w:tmpl w:val="8446E172"/>
    <w:lvl w:ilvl="0" w:tplc="CDEC5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C813DF"/>
    <w:multiLevelType w:val="hybridMultilevel"/>
    <w:tmpl w:val="8446E172"/>
    <w:lvl w:ilvl="0" w:tplc="CDEC5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83667E"/>
    <w:multiLevelType w:val="hybridMultilevel"/>
    <w:tmpl w:val="781411C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0A7386"/>
    <w:multiLevelType w:val="hybridMultilevel"/>
    <w:tmpl w:val="5D447AB8"/>
    <w:lvl w:ilvl="0" w:tplc="31B07DA2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>
    <w:nsid w:val="69BD3682"/>
    <w:multiLevelType w:val="multilevel"/>
    <w:tmpl w:val="B6F8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D534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35005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37F27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B5C3CB2"/>
    <w:multiLevelType w:val="multilevel"/>
    <w:tmpl w:val="75AA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0D169A"/>
    <w:multiLevelType w:val="hybridMultilevel"/>
    <w:tmpl w:val="1518C1A2"/>
    <w:lvl w:ilvl="0" w:tplc="384E5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16"/>
  </w:num>
  <w:num w:numId="7">
    <w:abstractNumId w:val="11"/>
  </w:num>
  <w:num w:numId="8">
    <w:abstractNumId w:val="17"/>
  </w:num>
  <w:num w:numId="9">
    <w:abstractNumId w:val="26"/>
  </w:num>
  <w:num w:numId="10">
    <w:abstractNumId w:val="27"/>
  </w:num>
  <w:num w:numId="11">
    <w:abstractNumId w:val="31"/>
  </w:num>
  <w:num w:numId="12">
    <w:abstractNumId w:val="47"/>
  </w:num>
  <w:num w:numId="13">
    <w:abstractNumId w:val="33"/>
  </w:num>
  <w:num w:numId="14">
    <w:abstractNumId w:val="8"/>
  </w:num>
  <w:num w:numId="15">
    <w:abstractNumId w:val="5"/>
  </w:num>
  <w:num w:numId="16">
    <w:abstractNumId w:val="3"/>
  </w:num>
  <w:num w:numId="17">
    <w:abstractNumId w:val="7"/>
  </w:num>
  <w:num w:numId="18">
    <w:abstractNumId w:val="2"/>
  </w:num>
  <w:num w:numId="19">
    <w:abstractNumId w:val="13"/>
  </w:num>
  <w:num w:numId="20">
    <w:abstractNumId w:val="46"/>
  </w:num>
  <w:num w:numId="21">
    <w:abstractNumId w:val="35"/>
  </w:num>
  <w:num w:numId="22">
    <w:abstractNumId w:val="15"/>
  </w:num>
  <w:num w:numId="23">
    <w:abstractNumId w:val="14"/>
  </w:num>
  <w:num w:numId="24">
    <w:abstractNumId w:val="24"/>
  </w:num>
  <w:num w:numId="25">
    <w:abstractNumId w:val="4"/>
  </w:num>
  <w:num w:numId="26">
    <w:abstractNumId w:val="29"/>
  </w:num>
  <w:num w:numId="27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25"/>
  </w:num>
  <w:num w:numId="30">
    <w:abstractNumId w:val="12"/>
  </w:num>
  <w:num w:numId="31">
    <w:abstractNumId w:val="4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">
    <w:abstractNumId w:val="37"/>
  </w:num>
  <w:num w:numId="33">
    <w:abstractNumId w:val="32"/>
    <w:lvlOverride w:ilvl="0">
      <w:startOverride w:val="1"/>
    </w:lvlOverride>
  </w:num>
  <w:num w:numId="34">
    <w:abstractNumId w:val="41"/>
  </w:num>
  <w:num w:numId="35">
    <w:abstractNumId w:val="30"/>
  </w:num>
  <w:num w:numId="36">
    <w:abstractNumId w:val="38"/>
  </w:num>
  <w:num w:numId="37">
    <w:abstractNumId w:val="45"/>
  </w:num>
  <w:num w:numId="38">
    <w:abstractNumId w:val="9"/>
  </w:num>
  <w:num w:numId="39">
    <w:abstractNumId w:val="34"/>
  </w:num>
  <w:num w:numId="40">
    <w:abstractNumId w:val="44"/>
  </w:num>
  <w:num w:numId="41">
    <w:abstractNumId w:val="36"/>
  </w:num>
  <w:num w:numId="42">
    <w:abstractNumId w:val="19"/>
  </w:num>
  <w:num w:numId="43">
    <w:abstractNumId w:val="18"/>
  </w:num>
  <w:num w:numId="44">
    <w:abstractNumId w:val="43"/>
  </w:num>
  <w:num w:numId="45">
    <w:abstractNumId w:val="23"/>
  </w:num>
  <w:num w:numId="46">
    <w:abstractNumId w:val="10"/>
  </w:num>
  <w:num w:numId="47">
    <w:abstractNumId w:val="0"/>
  </w:num>
  <w:num w:numId="48">
    <w:abstractNumId w:val="22"/>
  </w:num>
  <w:num w:numId="49">
    <w:abstractNumId w:val="3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D67"/>
    <w:rsid w:val="0000333D"/>
    <w:rsid w:val="00004C03"/>
    <w:rsid w:val="00006C5F"/>
    <w:rsid w:val="000078F0"/>
    <w:rsid w:val="00013488"/>
    <w:rsid w:val="00020ACB"/>
    <w:rsid w:val="00020F27"/>
    <w:rsid w:val="00023182"/>
    <w:rsid w:val="00026EF7"/>
    <w:rsid w:val="000328E3"/>
    <w:rsid w:val="00034184"/>
    <w:rsid w:val="0003432F"/>
    <w:rsid w:val="0003689D"/>
    <w:rsid w:val="0003799A"/>
    <w:rsid w:val="00041944"/>
    <w:rsid w:val="00052930"/>
    <w:rsid w:val="00052F8C"/>
    <w:rsid w:val="0005460F"/>
    <w:rsid w:val="00064B87"/>
    <w:rsid w:val="00064EBA"/>
    <w:rsid w:val="0006548F"/>
    <w:rsid w:val="000732EA"/>
    <w:rsid w:val="0007334B"/>
    <w:rsid w:val="0007577C"/>
    <w:rsid w:val="00076079"/>
    <w:rsid w:val="00076A78"/>
    <w:rsid w:val="000854D8"/>
    <w:rsid w:val="0008797F"/>
    <w:rsid w:val="000918EE"/>
    <w:rsid w:val="00094303"/>
    <w:rsid w:val="00096909"/>
    <w:rsid w:val="000A21C8"/>
    <w:rsid w:val="000B6151"/>
    <w:rsid w:val="000B77BE"/>
    <w:rsid w:val="000C0060"/>
    <w:rsid w:val="000C2311"/>
    <w:rsid w:val="000C5F6E"/>
    <w:rsid w:val="000D0121"/>
    <w:rsid w:val="000D748E"/>
    <w:rsid w:val="000E59BE"/>
    <w:rsid w:val="000E5B30"/>
    <w:rsid w:val="000E5D20"/>
    <w:rsid w:val="000F0AD6"/>
    <w:rsid w:val="001002B9"/>
    <w:rsid w:val="00100F33"/>
    <w:rsid w:val="00106334"/>
    <w:rsid w:val="00111B5D"/>
    <w:rsid w:val="00114FD2"/>
    <w:rsid w:val="00116A42"/>
    <w:rsid w:val="00120942"/>
    <w:rsid w:val="00122659"/>
    <w:rsid w:val="001245E5"/>
    <w:rsid w:val="00127D67"/>
    <w:rsid w:val="001400AC"/>
    <w:rsid w:val="00140314"/>
    <w:rsid w:val="00142895"/>
    <w:rsid w:val="00142EFF"/>
    <w:rsid w:val="00154C08"/>
    <w:rsid w:val="00163239"/>
    <w:rsid w:val="00163504"/>
    <w:rsid w:val="00166685"/>
    <w:rsid w:val="001776F6"/>
    <w:rsid w:val="00182A56"/>
    <w:rsid w:val="00182DFF"/>
    <w:rsid w:val="00185F2C"/>
    <w:rsid w:val="00186597"/>
    <w:rsid w:val="00194A03"/>
    <w:rsid w:val="001B0B10"/>
    <w:rsid w:val="001B4023"/>
    <w:rsid w:val="001B4832"/>
    <w:rsid w:val="001B76B5"/>
    <w:rsid w:val="001C3F96"/>
    <w:rsid w:val="001C6C93"/>
    <w:rsid w:val="001D0149"/>
    <w:rsid w:val="001D5B48"/>
    <w:rsid w:val="001D6293"/>
    <w:rsid w:val="001D634B"/>
    <w:rsid w:val="001E12D8"/>
    <w:rsid w:val="001E3CD1"/>
    <w:rsid w:val="001E3DA9"/>
    <w:rsid w:val="001F512E"/>
    <w:rsid w:val="001F660E"/>
    <w:rsid w:val="0020156B"/>
    <w:rsid w:val="00204B98"/>
    <w:rsid w:val="002056E7"/>
    <w:rsid w:val="0020622F"/>
    <w:rsid w:val="00212B20"/>
    <w:rsid w:val="00215B70"/>
    <w:rsid w:val="00220F7C"/>
    <w:rsid w:val="00223361"/>
    <w:rsid w:val="00227FA1"/>
    <w:rsid w:val="00231CAF"/>
    <w:rsid w:val="00232D7E"/>
    <w:rsid w:val="00241153"/>
    <w:rsid w:val="00253784"/>
    <w:rsid w:val="00256069"/>
    <w:rsid w:val="0026717C"/>
    <w:rsid w:val="0027064B"/>
    <w:rsid w:val="002719D0"/>
    <w:rsid w:val="00272FE5"/>
    <w:rsid w:val="00276EFB"/>
    <w:rsid w:val="0028003B"/>
    <w:rsid w:val="00281B88"/>
    <w:rsid w:val="00282C01"/>
    <w:rsid w:val="002873CB"/>
    <w:rsid w:val="00291355"/>
    <w:rsid w:val="002936A5"/>
    <w:rsid w:val="00294AF2"/>
    <w:rsid w:val="00295E9A"/>
    <w:rsid w:val="002A1F8F"/>
    <w:rsid w:val="002A325C"/>
    <w:rsid w:val="002A4011"/>
    <w:rsid w:val="002A71C4"/>
    <w:rsid w:val="002B7198"/>
    <w:rsid w:val="002C057B"/>
    <w:rsid w:val="002D09BB"/>
    <w:rsid w:val="002D5B8E"/>
    <w:rsid w:val="002E19A2"/>
    <w:rsid w:val="002E2662"/>
    <w:rsid w:val="002E4745"/>
    <w:rsid w:val="002E5D7B"/>
    <w:rsid w:val="002F2BBC"/>
    <w:rsid w:val="002F6A9B"/>
    <w:rsid w:val="002F778B"/>
    <w:rsid w:val="003019AD"/>
    <w:rsid w:val="003023A8"/>
    <w:rsid w:val="003073AC"/>
    <w:rsid w:val="00310824"/>
    <w:rsid w:val="0031242D"/>
    <w:rsid w:val="0031300B"/>
    <w:rsid w:val="00320344"/>
    <w:rsid w:val="00324D08"/>
    <w:rsid w:val="00325A3D"/>
    <w:rsid w:val="003261CD"/>
    <w:rsid w:val="00327FAF"/>
    <w:rsid w:val="00336282"/>
    <w:rsid w:val="003415D8"/>
    <w:rsid w:val="00343B5E"/>
    <w:rsid w:val="00350A4E"/>
    <w:rsid w:val="003527C2"/>
    <w:rsid w:val="0035463A"/>
    <w:rsid w:val="00360C96"/>
    <w:rsid w:val="00364630"/>
    <w:rsid w:val="00365F73"/>
    <w:rsid w:val="003704AB"/>
    <w:rsid w:val="0037348B"/>
    <w:rsid w:val="00373A0C"/>
    <w:rsid w:val="00373D1A"/>
    <w:rsid w:val="00377DC3"/>
    <w:rsid w:val="00382569"/>
    <w:rsid w:val="003854C7"/>
    <w:rsid w:val="00385D93"/>
    <w:rsid w:val="00386D5F"/>
    <w:rsid w:val="00392BA6"/>
    <w:rsid w:val="00397564"/>
    <w:rsid w:val="003A1538"/>
    <w:rsid w:val="003A165A"/>
    <w:rsid w:val="003A3180"/>
    <w:rsid w:val="003A4F49"/>
    <w:rsid w:val="003A7858"/>
    <w:rsid w:val="003B5B07"/>
    <w:rsid w:val="003C006B"/>
    <w:rsid w:val="003C5943"/>
    <w:rsid w:val="003D5B5C"/>
    <w:rsid w:val="003F0CB1"/>
    <w:rsid w:val="003F5068"/>
    <w:rsid w:val="00407627"/>
    <w:rsid w:val="00410575"/>
    <w:rsid w:val="00411828"/>
    <w:rsid w:val="004166EE"/>
    <w:rsid w:val="004234CF"/>
    <w:rsid w:val="004349E6"/>
    <w:rsid w:val="00435C3C"/>
    <w:rsid w:val="00436A77"/>
    <w:rsid w:val="00443E97"/>
    <w:rsid w:val="0045069D"/>
    <w:rsid w:val="00456F5D"/>
    <w:rsid w:val="00465D1C"/>
    <w:rsid w:val="00471682"/>
    <w:rsid w:val="0047284C"/>
    <w:rsid w:val="004770BD"/>
    <w:rsid w:val="004829BB"/>
    <w:rsid w:val="00484050"/>
    <w:rsid w:val="00484320"/>
    <w:rsid w:val="00490362"/>
    <w:rsid w:val="00493F11"/>
    <w:rsid w:val="00494DF1"/>
    <w:rsid w:val="00495835"/>
    <w:rsid w:val="004A21F5"/>
    <w:rsid w:val="004A4D54"/>
    <w:rsid w:val="004A56DC"/>
    <w:rsid w:val="004B395A"/>
    <w:rsid w:val="004C0BF9"/>
    <w:rsid w:val="004C2E41"/>
    <w:rsid w:val="004C5181"/>
    <w:rsid w:val="004D3666"/>
    <w:rsid w:val="004D6327"/>
    <w:rsid w:val="004D73BC"/>
    <w:rsid w:val="004D7488"/>
    <w:rsid w:val="004D78E7"/>
    <w:rsid w:val="004E0799"/>
    <w:rsid w:val="004E35C5"/>
    <w:rsid w:val="004F2601"/>
    <w:rsid w:val="004F360C"/>
    <w:rsid w:val="004F72BD"/>
    <w:rsid w:val="0050155B"/>
    <w:rsid w:val="005061A4"/>
    <w:rsid w:val="00506AFE"/>
    <w:rsid w:val="00521979"/>
    <w:rsid w:val="00522D9F"/>
    <w:rsid w:val="00527DB4"/>
    <w:rsid w:val="0053229D"/>
    <w:rsid w:val="00534550"/>
    <w:rsid w:val="00535743"/>
    <w:rsid w:val="0053653F"/>
    <w:rsid w:val="00541A3D"/>
    <w:rsid w:val="00544959"/>
    <w:rsid w:val="00552AA4"/>
    <w:rsid w:val="00553D02"/>
    <w:rsid w:val="00556F2B"/>
    <w:rsid w:val="005613EC"/>
    <w:rsid w:val="0057123E"/>
    <w:rsid w:val="005735B1"/>
    <w:rsid w:val="00576DFB"/>
    <w:rsid w:val="00585759"/>
    <w:rsid w:val="0058765C"/>
    <w:rsid w:val="00590F87"/>
    <w:rsid w:val="0059297C"/>
    <w:rsid w:val="00593178"/>
    <w:rsid w:val="00596168"/>
    <w:rsid w:val="005A0A4B"/>
    <w:rsid w:val="005A38EA"/>
    <w:rsid w:val="005A3BAC"/>
    <w:rsid w:val="005A4AE5"/>
    <w:rsid w:val="005B481E"/>
    <w:rsid w:val="005B550A"/>
    <w:rsid w:val="005C51B8"/>
    <w:rsid w:val="005D6635"/>
    <w:rsid w:val="005D7E1F"/>
    <w:rsid w:val="005E0EFE"/>
    <w:rsid w:val="005E73AA"/>
    <w:rsid w:val="005F142E"/>
    <w:rsid w:val="005F1C08"/>
    <w:rsid w:val="005F55B9"/>
    <w:rsid w:val="005F6243"/>
    <w:rsid w:val="005F6BC2"/>
    <w:rsid w:val="0060342D"/>
    <w:rsid w:val="00611D53"/>
    <w:rsid w:val="006177BB"/>
    <w:rsid w:val="00624DFB"/>
    <w:rsid w:val="006317AF"/>
    <w:rsid w:val="00644D7A"/>
    <w:rsid w:val="00656E70"/>
    <w:rsid w:val="00657C34"/>
    <w:rsid w:val="0066039B"/>
    <w:rsid w:val="00664A85"/>
    <w:rsid w:val="00666946"/>
    <w:rsid w:val="00672DAF"/>
    <w:rsid w:val="00673EA4"/>
    <w:rsid w:val="00675C29"/>
    <w:rsid w:val="00676529"/>
    <w:rsid w:val="00683BF4"/>
    <w:rsid w:val="0068662E"/>
    <w:rsid w:val="006877B6"/>
    <w:rsid w:val="00687C7E"/>
    <w:rsid w:val="006915D4"/>
    <w:rsid w:val="00692778"/>
    <w:rsid w:val="006A26FE"/>
    <w:rsid w:val="006A3772"/>
    <w:rsid w:val="006A5A41"/>
    <w:rsid w:val="006A6BDD"/>
    <w:rsid w:val="006C3D77"/>
    <w:rsid w:val="006C3E74"/>
    <w:rsid w:val="006C479B"/>
    <w:rsid w:val="006C511E"/>
    <w:rsid w:val="006C54A5"/>
    <w:rsid w:val="006C756D"/>
    <w:rsid w:val="006D46DE"/>
    <w:rsid w:val="006D7123"/>
    <w:rsid w:val="006E23E5"/>
    <w:rsid w:val="006E2E86"/>
    <w:rsid w:val="006E41BF"/>
    <w:rsid w:val="006E49A7"/>
    <w:rsid w:val="006E7F51"/>
    <w:rsid w:val="007045C3"/>
    <w:rsid w:val="00704E8E"/>
    <w:rsid w:val="00705C2F"/>
    <w:rsid w:val="00711ACA"/>
    <w:rsid w:val="00713657"/>
    <w:rsid w:val="00715CD7"/>
    <w:rsid w:val="00717171"/>
    <w:rsid w:val="00720DE6"/>
    <w:rsid w:val="00726E8E"/>
    <w:rsid w:val="00732A06"/>
    <w:rsid w:val="00733891"/>
    <w:rsid w:val="00735D03"/>
    <w:rsid w:val="00736E35"/>
    <w:rsid w:val="007432C4"/>
    <w:rsid w:val="0075040F"/>
    <w:rsid w:val="00752DD5"/>
    <w:rsid w:val="007530B4"/>
    <w:rsid w:val="007556CB"/>
    <w:rsid w:val="00761ECE"/>
    <w:rsid w:val="00764839"/>
    <w:rsid w:val="00770A9A"/>
    <w:rsid w:val="00770C37"/>
    <w:rsid w:val="007724D4"/>
    <w:rsid w:val="007765C1"/>
    <w:rsid w:val="0078216F"/>
    <w:rsid w:val="00791C34"/>
    <w:rsid w:val="0079263A"/>
    <w:rsid w:val="00793619"/>
    <w:rsid w:val="007946A0"/>
    <w:rsid w:val="00795E72"/>
    <w:rsid w:val="00796995"/>
    <w:rsid w:val="007A12EA"/>
    <w:rsid w:val="007A7FB6"/>
    <w:rsid w:val="007B7414"/>
    <w:rsid w:val="007C0690"/>
    <w:rsid w:val="007C3032"/>
    <w:rsid w:val="007C4416"/>
    <w:rsid w:val="007C6C7E"/>
    <w:rsid w:val="007C77F6"/>
    <w:rsid w:val="007D17AE"/>
    <w:rsid w:val="007D3A4E"/>
    <w:rsid w:val="007D453B"/>
    <w:rsid w:val="007D6964"/>
    <w:rsid w:val="007E1601"/>
    <w:rsid w:val="007E16E3"/>
    <w:rsid w:val="007E5B1A"/>
    <w:rsid w:val="007F2183"/>
    <w:rsid w:val="007F5C19"/>
    <w:rsid w:val="00800906"/>
    <w:rsid w:val="00803128"/>
    <w:rsid w:val="008039CC"/>
    <w:rsid w:val="00806743"/>
    <w:rsid w:val="008115B2"/>
    <w:rsid w:val="00811B55"/>
    <w:rsid w:val="00813605"/>
    <w:rsid w:val="008204A2"/>
    <w:rsid w:val="008223B2"/>
    <w:rsid w:val="008278F7"/>
    <w:rsid w:val="008334EA"/>
    <w:rsid w:val="00835943"/>
    <w:rsid w:val="00837982"/>
    <w:rsid w:val="00840C22"/>
    <w:rsid w:val="00841CA7"/>
    <w:rsid w:val="00850899"/>
    <w:rsid w:val="00854614"/>
    <w:rsid w:val="00856BFD"/>
    <w:rsid w:val="008613BA"/>
    <w:rsid w:val="00862488"/>
    <w:rsid w:val="00870738"/>
    <w:rsid w:val="008811BD"/>
    <w:rsid w:val="00886852"/>
    <w:rsid w:val="00892DC8"/>
    <w:rsid w:val="0089778B"/>
    <w:rsid w:val="008A2624"/>
    <w:rsid w:val="008A50AB"/>
    <w:rsid w:val="008A6892"/>
    <w:rsid w:val="008A72A7"/>
    <w:rsid w:val="008B0A86"/>
    <w:rsid w:val="008B283F"/>
    <w:rsid w:val="008B7A6B"/>
    <w:rsid w:val="008B7B15"/>
    <w:rsid w:val="008B7FDC"/>
    <w:rsid w:val="008C2B11"/>
    <w:rsid w:val="008C3BF0"/>
    <w:rsid w:val="008C4A2A"/>
    <w:rsid w:val="008D31D9"/>
    <w:rsid w:val="008D71E5"/>
    <w:rsid w:val="008E1A1C"/>
    <w:rsid w:val="008E2412"/>
    <w:rsid w:val="008E388C"/>
    <w:rsid w:val="008F1D6C"/>
    <w:rsid w:val="008F44E3"/>
    <w:rsid w:val="008F618B"/>
    <w:rsid w:val="00912665"/>
    <w:rsid w:val="00914EF7"/>
    <w:rsid w:val="00931389"/>
    <w:rsid w:val="00940EBD"/>
    <w:rsid w:val="0094104F"/>
    <w:rsid w:val="00941803"/>
    <w:rsid w:val="00942F9B"/>
    <w:rsid w:val="00945069"/>
    <w:rsid w:val="00950398"/>
    <w:rsid w:val="009524F4"/>
    <w:rsid w:val="009558D8"/>
    <w:rsid w:val="00956521"/>
    <w:rsid w:val="00960504"/>
    <w:rsid w:val="0097128C"/>
    <w:rsid w:val="00983CCE"/>
    <w:rsid w:val="00984A29"/>
    <w:rsid w:val="009850AE"/>
    <w:rsid w:val="009902E0"/>
    <w:rsid w:val="009933AF"/>
    <w:rsid w:val="009940ED"/>
    <w:rsid w:val="00994CA9"/>
    <w:rsid w:val="00996359"/>
    <w:rsid w:val="00996656"/>
    <w:rsid w:val="009A1A85"/>
    <w:rsid w:val="009A37CB"/>
    <w:rsid w:val="009A3883"/>
    <w:rsid w:val="009B4964"/>
    <w:rsid w:val="009B6B59"/>
    <w:rsid w:val="009C2EBF"/>
    <w:rsid w:val="009C7F2D"/>
    <w:rsid w:val="009D3E37"/>
    <w:rsid w:val="009E0F6A"/>
    <w:rsid w:val="009E264D"/>
    <w:rsid w:val="009E3569"/>
    <w:rsid w:val="009E447B"/>
    <w:rsid w:val="009E75DC"/>
    <w:rsid w:val="009F4756"/>
    <w:rsid w:val="009F498A"/>
    <w:rsid w:val="009F5225"/>
    <w:rsid w:val="009F665F"/>
    <w:rsid w:val="00A00E09"/>
    <w:rsid w:val="00A0460F"/>
    <w:rsid w:val="00A06570"/>
    <w:rsid w:val="00A07481"/>
    <w:rsid w:val="00A11AF5"/>
    <w:rsid w:val="00A11B5B"/>
    <w:rsid w:val="00A141EE"/>
    <w:rsid w:val="00A1629C"/>
    <w:rsid w:val="00A21CFA"/>
    <w:rsid w:val="00A358CD"/>
    <w:rsid w:val="00A4137C"/>
    <w:rsid w:val="00A43E31"/>
    <w:rsid w:val="00A561DD"/>
    <w:rsid w:val="00A627C1"/>
    <w:rsid w:val="00A668D9"/>
    <w:rsid w:val="00A70C8B"/>
    <w:rsid w:val="00A7208A"/>
    <w:rsid w:val="00A774B7"/>
    <w:rsid w:val="00A77C48"/>
    <w:rsid w:val="00A8326C"/>
    <w:rsid w:val="00A83370"/>
    <w:rsid w:val="00A9254B"/>
    <w:rsid w:val="00A9462F"/>
    <w:rsid w:val="00A95D09"/>
    <w:rsid w:val="00A96B8C"/>
    <w:rsid w:val="00AA388B"/>
    <w:rsid w:val="00AA6D6C"/>
    <w:rsid w:val="00AB3476"/>
    <w:rsid w:val="00AC4998"/>
    <w:rsid w:val="00AC4D04"/>
    <w:rsid w:val="00AC5B4B"/>
    <w:rsid w:val="00AC5ED0"/>
    <w:rsid w:val="00AC76DE"/>
    <w:rsid w:val="00AC7FA1"/>
    <w:rsid w:val="00AD032E"/>
    <w:rsid w:val="00AD133B"/>
    <w:rsid w:val="00AD448E"/>
    <w:rsid w:val="00AD6866"/>
    <w:rsid w:val="00AD6E97"/>
    <w:rsid w:val="00AE02D1"/>
    <w:rsid w:val="00AE2770"/>
    <w:rsid w:val="00AE6319"/>
    <w:rsid w:val="00AF1BEA"/>
    <w:rsid w:val="00B01F46"/>
    <w:rsid w:val="00B05338"/>
    <w:rsid w:val="00B10F9F"/>
    <w:rsid w:val="00B11FE2"/>
    <w:rsid w:val="00B149E9"/>
    <w:rsid w:val="00B17EBD"/>
    <w:rsid w:val="00B34B92"/>
    <w:rsid w:val="00B45EA7"/>
    <w:rsid w:val="00B57630"/>
    <w:rsid w:val="00B6002F"/>
    <w:rsid w:val="00B6004B"/>
    <w:rsid w:val="00B64E4B"/>
    <w:rsid w:val="00B674F0"/>
    <w:rsid w:val="00B67F01"/>
    <w:rsid w:val="00B70F99"/>
    <w:rsid w:val="00B755B6"/>
    <w:rsid w:val="00B75AA6"/>
    <w:rsid w:val="00B82364"/>
    <w:rsid w:val="00B86037"/>
    <w:rsid w:val="00B91BBD"/>
    <w:rsid w:val="00B927F4"/>
    <w:rsid w:val="00B948CA"/>
    <w:rsid w:val="00B97A1D"/>
    <w:rsid w:val="00B97AD9"/>
    <w:rsid w:val="00BA08BA"/>
    <w:rsid w:val="00BA191F"/>
    <w:rsid w:val="00BA4469"/>
    <w:rsid w:val="00BA6442"/>
    <w:rsid w:val="00BD4EF2"/>
    <w:rsid w:val="00BD5984"/>
    <w:rsid w:val="00BE177B"/>
    <w:rsid w:val="00BE3160"/>
    <w:rsid w:val="00BE3360"/>
    <w:rsid w:val="00BE431C"/>
    <w:rsid w:val="00BE5EF7"/>
    <w:rsid w:val="00BE732C"/>
    <w:rsid w:val="00BF0D29"/>
    <w:rsid w:val="00BF25D9"/>
    <w:rsid w:val="00BF6993"/>
    <w:rsid w:val="00C01E0E"/>
    <w:rsid w:val="00C04228"/>
    <w:rsid w:val="00C07EF8"/>
    <w:rsid w:val="00C11658"/>
    <w:rsid w:val="00C1486F"/>
    <w:rsid w:val="00C151DE"/>
    <w:rsid w:val="00C16B96"/>
    <w:rsid w:val="00C2008C"/>
    <w:rsid w:val="00C3431A"/>
    <w:rsid w:val="00C34645"/>
    <w:rsid w:val="00C3536D"/>
    <w:rsid w:val="00C401A9"/>
    <w:rsid w:val="00C428CC"/>
    <w:rsid w:val="00C44D2F"/>
    <w:rsid w:val="00C50001"/>
    <w:rsid w:val="00C57520"/>
    <w:rsid w:val="00C65B78"/>
    <w:rsid w:val="00C718FA"/>
    <w:rsid w:val="00C7676F"/>
    <w:rsid w:val="00C7698E"/>
    <w:rsid w:val="00C81113"/>
    <w:rsid w:val="00C817C2"/>
    <w:rsid w:val="00C923BC"/>
    <w:rsid w:val="00CA1AC4"/>
    <w:rsid w:val="00CA6D4A"/>
    <w:rsid w:val="00CC2438"/>
    <w:rsid w:val="00CC67DB"/>
    <w:rsid w:val="00CD1817"/>
    <w:rsid w:val="00CE2E4F"/>
    <w:rsid w:val="00D0139A"/>
    <w:rsid w:val="00D01FBD"/>
    <w:rsid w:val="00D05542"/>
    <w:rsid w:val="00D07B0A"/>
    <w:rsid w:val="00D134E1"/>
    <w:rsid w:val="00D20802"/>
    <w:rsid w:val="00D252BC"/>
    <w:rsid w:val="00D30958"/>
    <w:rsid w:val="00D373D0"/>
    <w:rsid w:val="00D40D44"/>
    <w:rsid w:val="00D427A8"/>
    <w:rsid w:val="00D4514A"/>
    <w:rsid w:val="00D57A34"/>
    <w:rsid w:val="00D644FA"/>
    <w:rsid w:val="00D675B1"/>
    <w:rsid w:val="00D70538"/>
    <w:rsid w:val="00D70E8B"/>
    <w:rsid w:val="00D73330"/>
    <w:rsid w:val="00D76A30"/>
    <w:rsid w:val="00D7769D"/>
    <w:rsid w:val="00D82600"/>
    <w:rsid w:val="00D860B8"/>
    <w:rsid w:val="00D927DE"/>
    <w:rsid w:val="00D9376F"/>
    <w:rsid w:val="00D955BA"/>
    <w:rsid w:val="00D95E53"/>
    <w:rsid w:val="00D96961"/>
    <w:rsid w:val="00D97371"/>
    <w:rsid w:val="00D97A5E"/>
    <w:rsid w:val="00DA312B"/>
    <w:rsid w:val="00DA4497"/>
    <w:rsid w:val="00DA5A47"/>
    <w:rsid w:val="00DA608A"/>
    <w:rsid w:val="00DA6A9A"/>
    <w:rsid w:val="00DA7C47"/>
    <w:rsid w:val="00DB07E2"/>
    <w:rsid w:val="00DB0CD9"/>
    <w:rsid w:val="00DB4FBE"/>
    <w:rsid w:val="00DC5CC5"/>
    <w:rsid w:val="00DD5EBE"/>
    <w:rsid w:val="00DD7954"/>
    <w:rsid w:val="00DE0CA1"/>
    <w:rsid w:val="00DE2532"/>
    <w:rsid w:val="00DE26DA"/>
    <w:rsid w:val="00DE51F3"/>
    <w:rsid w:val="00DF00F5"/>
    <w:rsid w:val="00DF0365"/>
    <w:rsid w:val="00DF1624"/>
    <w:rsid w:val="00DF1884"/>
    <w:rsid w:val="00DF4023"/>
    <w:rsid w:val="00DF616A"/>
    <w:rsid w:val="00E00EE4"/>
    <w:rsid w:val="00E0529F"/>
    <w:rsid w:val="00E05DE9"/>
    <w:rsid w:val="00E07BCC"/>
    <w:rsid w:val="00E11581"/>
    <w:rsid w:val="00E13E80"/>
    <w:rsid w:val="00E17EAC"/>
    <w:rsid w:val="00E210FD"/>
    <w:rsid w:val="00E21C0F"/>
    <w:rsid w:val="00E27C42"/>
    <w:rsid w:val="00E32B32"/>
    <w:rsid w:val="00E41963"/>
    <w:rsid w:val="00E43714"/>
    <w:rsid w:val="00E46E5F"/>
    <w:rsid w:val="00E5193A"/>
    <w:rsid w:val="00E52C36"/>
    <w:rsid w:val="00E565B5"/>
    <w:rsid w:val="00E612C5"/>
    <w:rsid w:val="00E64CA0"/>
    <w:rsid w:val="00E65E1C"/>
    <w:rsid w:val="00E65ECB"/>
    <w:rsid w:val="00E67EF8"/>
    <w:rsid w:val="00E86F4A"/>
    <w:rsid w:val="00E96188"/>
    <w:rsid w:val="00EA0387"/>
    <w:rsid w:val="00EA50BC"/>
    <w:rsid w:val="00EA6FDD"/>
    <w:rsid w:val="00EB6D7D"/>
    <w:rsid w:val="00EC3979"/>
    <w:rsid w:val="00EC45A7"/>
    <w:rsid w:val="00EC46B7"/>
    <w:rsid w:val="00EC6DAB"/>
    <w:rsid w:val="00ED0240"/>
    <w:rsid w:val="00ED181A"/>
    <w:rsid w:val="00ED1DFC"/>
    <w:rsid w:val="00ED293B"/>
    <w:rsid w:val="00ED5F8C"/>
    <w:rsid w:val="00ED7877"/>
    <w:rsid w:val="00EF0AB0"/>
    <w:rsid w:val="00EF3A1B"/>
    <w:rsid w:val="00EF5832"/>
    <w:rsid w:val="00F0238D"/>
    <w:rsid w:val="00F0724E"/>
    <w:rsid w:val="00F139AB"/>
    <w:rsid w:val="00F209FB"/>
    <w:rsid w:val="00F21100"/>
    <w:rsid w:val="00F21939"/>
    <w:rsid w:val="00F24F4F"/>
    <w:rsid w:val="00F31108"/>
    <w:rsid w:val="00F32750"/>
    <w:rsid w:val="00F32DEA"/>
    <w:rsid w:val="00F355F0"/>
    <w:rsid w:val="00F41AFE"/>
    <w:rsid w:val="00F42D69"/>
    <w:rsid w:val="00F442D3"/>
    <w:rsid w:val="00F44357"/>
    <w:rsid w:val="00F447DC"/>
    <w:rsid w:val="00F506E5"/>
    <w:rsid w:val="00F51033"/>
    <w:rsid w:val="00F51413"/>
    <w:rsid w:val="00F524A0"/>
    <w:rsid w:val="00F574C1"/>
    <w:rsid w:val="00F57BAD"/>
    <w:rsid w:val="00F60459"/>
    <w:rsid w:val="00F61088"/>
    <w:rsid w:val="00F63475"/>
    <w:rsid w:val="00F63A6A"/>
    <w:rsid w:val="00F63CF5"/>
    <w:rsid w:val="00F8045E"/>
    <w:rsid w:val="00F8628B"/>
    <w:rsid w:val="00F86778"/>
    <w:rsid w:val="00F9006B"/>
    <w:rsid w:val="00F962F3"/>
    <w:rsid w:val="00FA4D58"/>
    <w:rsid w:val="00FA6A0C"/>
    <w:rsid w:val="00FA6ABD"/>
    <w:rsid w:val="00FB2BA1"/>
    <w:rsid w:val="00FB41C3"/>
    <w:rsid w:val="00FC40C8"/>
    <w:rsid w:val="00FC4F85"/>
    <w:rsid w:val="00FC748D"/>
    <w:rsid w:val="00FD0DA0"/>
    <w:rsid w:val="00FD25A1"/>
    <w:rsid w:val="00FD4B55"/>
    <w:rsid w:val="00FD5E2E"/>
    <w:rsid w:val="00FD78DA"/>
    <w:rsid w:val="00FD7915"/>
    <w:rsid w:val="00FE2DCA"/>
    <w:rsid w:val="00FF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7D67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7D67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/>
      <w:b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142EFF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A0657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7">
    <w:name w:val="heading 7"/>
    <w:basedOn w:val="a"/>
    <w:next w:val="a"/>
    <w:link w:val="70"/>
    <w:uiPriority w:val="99"/>
    <w:qFormat/>
    <w:rsid w:val="00127D67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7D6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27D67"/>
    <w:rPr>
      <w:rFonts w:ascii="Times New Roman" w:hAnsi="Times New Roman" w:cs="Times New Roman"/>
      <w:b/>
      <w:sz w:val="20"/>
      <w:u w:val="single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42EFF"/>
    <w:rPr>
      <w:rFonts w:ascii="Cambria" w:hAnsi="Cambria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9"/>
    <w:locked/>
    <w:rsid w:val="00A06570"/>
    <w:rPr>
      <w:rFonts w:ascii="Cambria" w:hAnsi="Cambria" w:cs="Times New Roman"/>
      <w:i/>
      <w:iCs/>
      <w:color w:val="365F91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127D67"/>
    <w:rPr>
      <w:rFonts w:ascii="Times New Roman" w:hAnsi="Times New Roman" w:cs="Times New Roman"/>
      <w:sz w:val="24"/>
    </w:rPr>
  </w:style>
  <w:style w:type="paragraph" w:customStyle="1" w:styleId="11">
    <w:name w:val="Абзац списка1"/>
    <w:basedOn w:val="a"/>
    <w:uiPriority w:val="99"/>
    <w:rsid w:val="00127D67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127D6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127D67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127D67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127D67"/>
    <w:rPr>
      <w:rFonts w:ascii="Times New Roman" w:hAnsi="Times New Roman" w:cs="Times New Roman"/>
      <w:sz w:val="24"/>
    </w:rPr>
  </w:style>
  <w:style w:type="table" w:styleId="a7">
    <w:name w:val="Table Grid"/>
    <w:basedOn w:val="a1"/>
    <w:uiPriority w:val="99"/>
    <w:rsid w:val="00D373D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uiPriority w:val="99"/>
    <w:rsid w:val="00435C3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791C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C817C2"/>
    <w:rPr>
      <w:rFonts w:eastAsia="Times New Roman" w:cs="Times New Roman"/>
      <w:lang w:eastAsia="en-US"/>
    </w:rPr>
  </w:style>
  <w:style w:type="character" w:styleId="ab">
    <w:name w:val="page number"/>
    <w:uiPriority w:val="99"/>
    <w:rsid w:val="00791C34"/>
    <w:rPr>
      <w:rFonts w:cs="Times New Roman"/>
    </w:rPr>
  </w:style>
  <w:style w:type="paragraph" w:styleId="ac">
    <w:name w:val="header"/>
    <w:basedOn w:val="a"/>
    <w:link w:val="ad"/>
    <w:uiPriority w:val="99"/>
    <w:rsid w:val="00791C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C817C2"/>
    <w:rPr>
      <w:rFonts w:eastAsia="Times New Roman" w:cs="Times New Roman"/>
      <w:lang w:eastAsia="en-US"/>
    </w:rPr>
  </w:style>
  <w:style w:type="paragraph" w:customStyle="1" w:styleId="Default">
    <w:name w:val="Default"/>
    <w:uiPriority w:val="99"/>
    <w:rsid w:val="00DE25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Hyperlink"/>
    <w:uiPriority w:val="99"/>
    <w:rsid w:val="00142EFF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link w:val="af"/>
    <w:uiPriority w:val="99"/>
    <w:rsid w:val="006E7F51"/>
    <w:pPr>
      <w:spacing w:after="0" w:line="240" w:lineRule="auto"/>
      <w:ind w:left="708"/>
    </w:pPr>
    <w:rPr>
      <w:rFonts w:eastAsia="Calibri"/>
      <w:sz w:val="24"/>
      <w:szCs w:val="20"/>
      <w:lang w:eastAsia="ru-RU"/>
    </w:rPr>
  </w:style>
  <w:style w:type="character" w:customStyle="1" w:styleId="af">
    <w:name w:val="Абзац списка Знак"/>
    <w:link w:val="21"/>
    <w:uiPriority w:val="99"/>
    <w:locked/>
    <w:rsid w:val="006E7F51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72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39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72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39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72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539872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39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43">
                  <w:marLeft w:val="0"/>
                  <w:marRight w:val="0"/>
                  <w:marTop w:val="0"/>
                  <w:marBottom w:val="0"/>
                  <w:divBdr>
                    <w:top w:val="double" w:sz="4" w:space="0" w:color="C2C2C2"/>
                    <w:left w:val="double" w:sz="4" w:space="0" w:color="C2C2C2"/>
                    <w:bottom w:val="double" w:sz="4" w:space="0" w:color="C2C2C2"/>
                    <w:right w:val="double" w:sz="4" w:space="0" w:color="C2C2C2"/>
                  </w:divBdr>
                </w:div>
                <w:div w:id="1153987257">
                  <w:marLeft w:val="0"/>
                  <w:marRight w:val="0"/>
                  <w:marTop w:val="0"/>
                  <w:marBottom w:val="0"/>
                  <w:divBdr>
                    <w:top w:val="double" w:sz="4" w:space="0" w:color="C2C2C2"/>
                    <w:left w:val="double" w:sz="4" w:space="0" w:color="C2C2C2"/>
                    <w:bottom w:val="double" w:sz="4" w:space="0" w:color="C2C2C2"/>
                    <w:right w:val="double" w:sz="4" w:space="0" w:color="C2C2C2"/>
                  </w:divBdr>
                </w:div>
                <w:div w:id="1153987260">
                  <w:marLeft w:val="0"/>
                  <w:marRight w:val="0"/>
                  <w:marTop w:val="0"/>
                  <w:marBottom w:val="0"/>
                  <w:divBdr>
                    <w:top w:val="double" w:sz="4" w:space="0" w:color="C2C2C2"/>
                    <w:left w:val="double" w:sz="4" w:space="0" w:color="C2C2C2"/>
                    <w:bottom w:val="double" w:sz="4" w:space="0" w:color="C2C2C2"/>
                    <w:right w:val="double" w:sz="4" w:space="0" w:color="C2C2C2"/>
                  </w:divBdr>
                </w:div>
              </w:divsChild>
            </w:div>
          </w:divsChild>
        </w:div>
        <w:div w:id="115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7247">
              <w:marLeft w:val="0"/>
              <w:marRight w:val="0"/>
              <w:marTop w:val="0"/>
              <w:marBottom w:val="0"/>
              <w:divBdr>
                <w:top w:val="dotted" w:sz="2" w:space="0" w:color="0094FF"/>
                <w:left w:val="dotted" w:sz="2" w:space="0" w:color="0094FF"/>
                <w:bottom w:val="dotted" w:sz="2" w:space="0" w:color="0094FF"/>
                <w:right w:val="dotted" w:sz="2" w:space="0" w:color="0094FF"/>
              </w:divBdr>
              <w:divsChild>
                <w:div w:id="115398724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25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58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6265" TargetMode="External"/><Relationship Id="rId13" Type="http://schemas.openxmlformats.org/officeDocument/2006/relationships/hyperlink" Target="http://docs.cntd.ru/document/902286265" TargetMode="External"/><Relationship Id="rId18" Type="http://schemas.openxmlformats.org/officeDocument/2006/relationships/hyperlink" Target="http://www.studmedlib.ru/book/ISBN9785970438213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://docs.cntd.ru/document/902286265" TargetMode="External"/><Relationship Id="rId12" Type="http://schemas.openxmlformats.org/officeDocument/2006/relationships/hyperlink" Target="http://docs.cntd.ru/document/90228626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86265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rg.ru/2012/04/11/minzdrav-dok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286265" TargetMode="External"/><Relationship Id="rId19" Type="http://schemas.openxmlformats.org/officeDocument/2006/relationships/hyperlink" Target="http://www.rg.ru/2012/04/11/minzdrav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86265" TargetMode="External"/><Relationship Id="rId14" Type="http://schemas.openxmlformats.org/officeDocument/2006/relationships/hyperlink" Target="http://docs.cntd.ru/document/90228626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31</Pages>
  <Words>8358</Words>
  <Characters>60256</Characters>
  <Application>Microsoft Office Word</Application>
  <DocSecurity>0</DocSecurity>
  <Lines>502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vt:lpstr>
    </vt:vector>
  </TitlesOfParts>
  <Company>Microsoft</Company>
  <LinksUpToDate>false</LinksUpToDate>
  <CharactersWithSpaces>68478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dc:title>
  <dc:subject/>
  <dc:creator>user</dc:creator>
  <cp:keywords/>
  <dc:description/>
  <cp:lastModifiedBy>user</cp:lastModifiedBy>
  <cp:revision>35</cp:revision>
  <cp:lastPrinted>2013-01-15T04:41:00Z</cp:lastPrinted>
  <dcterms:created xsi:type="dcterms:W3CDTF">2019-09-12T06:43:00Z</dcterms:created>
  <dcterms:modified xsi:type="dcterms:W3CDTF">2019-09-22T08:31:00Z</dcterms:modified>
</cp:coreProperties>
</file>