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76" w:rsidRDefault="00536876" w:rsidP="0053687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36876" w:rsidRDefault="00536876" w:rsidP="0053687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высшего образования </w:t>
      </w:r>
    </w:p>
    <w:p w:rsidR="00536876" w:rsidRDefault="00536876" w:rsidP="0053687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536876" w:rsidRDefault="00536876" w:rsidP="00536876">
      <w:pPr>
        <w:spacing w:line="300" w:lineRule="auto"/>
        <w:jc w:val="center"/>
        <w:rPr>
          <w:b/>
          <w:sz w:val="28"/>
        </w:rPr>
      </w:pPr>
      <w:r>
        <w:rPr>
          <w:b/>
          <w:sz w:val="28"/>
        </w:rPr>
        <w:t>Министерства здравоохранения Российской Федерации</w:t>
      </w:r>
    </w:p>
    <w:p w:rsidR="00536876" w:rsidRDefault="00536876" w:rsidP="00536876">
      <w:pPr>
        <w:spacing w:line="360" w:lineRule="auto"/>
        <w:ind w:firstLine="709"/>
        <w:jc w:val="center"/>
        <w:rPr>
          <w:b/>
          <w:color w:val="000000"/>
          <w:sz w:val="32"/>
          <w:lang w:eastAsia="en-US"/>
        </w:rPr>
      </w:pPr>
    </w:p>
    <w:p w:rsidR="00536876" w:rsidRDefault="00536876" w:rsidP="00536876">
      <w:pPr>
        <w:spacing w:line="360" w:lineRule="auto"/>
        <w:ind w:firstLine="709"/>
        <w:jc w:val="center"/>
        <w:rPr>
          <w:b/>
          <w:color w:val="000000"/>
          <w:sz w:val="32"/>
        </w:rPr>
      </w:pPr>
    </w:p>
    <w:p w:rsidR="00536876" w:rsidRDefault="00536876" w:rsidP="00536876">
      <w:pPr>
        <w:spacing w:line="360" w:lineRule="auto"/>
        <w:ind w:firstLine="709"/>
        <w:jc w:val="center"/>
        <w:rPr>
          <w:b/>
          <w:color w:val="000000"/>
          <w:sz w:val="32"/>
        </w:rPr>
      </w:pPr>
    </w:p>
    <w:p w:rsidR="00536876" w:rsidRDefault="00536876" w:rsidP="00536876">
      <w:pPr>
        <w:spacing w:line="360" w:lineRule="auto"/>
        <w:rPr>
          <w:b/>
          <w:color w:val="000000"/>
          <w:sz w:val="32"/>
        </w:rPr>
      </w:pPr>
    </w:p>
    <w:p w:rsidR="00536876" w:rsidRDefault="00536876" w:rsidP="00536876">
      <w:pPr>
        <w:spacing w:line="360" w:lineRule="auto"/>
        <w:ind w:firstLine="709"/>
        <w:jc w:val="center"/>
        <w:rPr>
          <w:b/>
          <w:color w:val="000000"/>
          <w:sz w:val="32"/>
        </w:rPr>
      </w:pPr>
    </w:p>
    <w:p w:rsidR="00536876" w:rsidRDefault="00536876" w:rsidP="00536876">
      <w:pPr>
        <w:spacing w:line="360" w:lineRule="auto"/>
        <w:ind w:firstLine="709"/>
        <w:jc w:val="center"/>
        <w:rPr>
          <w:b/>
          <w:color w:val="000000"/>
          <w:sz w:val="32"/>
        </w:rPr>
      </w:pPr>
    </w:p>
    <w:p w:rsidR="00536876" w:rsidRDefault="00536876" w:rsidP="00536876">
      <w:pPr>
        <w:spacing w:line="360" w:lineRule="auto"/>
        <w:ind w:firstLine="709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МЕТОДИЧЕСКАЯ РАЗРАБОТКА</w:t>
      </w:r>
    </w:p>
    <w:p w:rsidR="00536876" w:rsidRDefault="00536876" w:rsidP="00536876">
      <w:pPr>
        <w:spacing w:line="360" w:lineRule="auto"/>
        <w:ind w:firstLine="709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 ДЛЯ ПРЕПОДАВАТЕЛЯ ПО</w:t>
      </w:r>
      <w:r>
        <w:rPr>
          <w:b/>
          <w:color w:val="000000"/>
        </w:rPr>
        <w:t xml:space="preserve"> </w:t>
      </w:r>
      <w:r>
        <w:rPr>
          <w:b/>
          <w:color w:val="000000"/>
          <w:sz w:val="32"/>
        </w:rPr>
        <w:t xml:space="preserve">ПРОВЕДЕНИЮ </w:t>
      </w:r>
    </w:p>
    <w:p w:rsidR="00536876" w:rsidRPr="00791C30" w:rsidRDefault="00791C30" w:rsidP="00536876">
      <w:pPr>
        <w:spacing w:line="360" w:lineRule="auto"/>
        <w:ind w:firstLine="709"/>
        <w:jc w:val="center"/>
        <w:rPr>
          <w:b/>
          <w:caps/>
          <w:color w:val="000000"/>
          <w:sz w:val="36"/>
          <w:szCs w:val="36"/>
        </w:rPr>
      </w:pPr>
      <w:r w:rsidRPr="00791C30">
        <w:rPr>
          <w:b/>
          <w:caps/>
          <w:color w:val="000000"/>
          <w:sz w:val="36"/>
          <w:szCs w:val="36"/>
        </w:rPr>
        <w:t>Промежуточной аттестации</w:t>
      </w:r>
    </w:p>
    <w:p w:rsidR="00791C30" w:rsidRDefault="00791C30" w:rsidP="0053687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</w:t>
      </w:r>
      <w:r w:rsidR="00536876">
        <w:rPr>
          <w:b/>
          <w:color w:val="000000"/>
          <w:sz w:val="28"/>
          <w:szCs w:val="28"/>
        </w:rPr>
        <w:t>ДИСЦИПЛИН</w:t>
      </w:r>
      <w:r>
        <w:rPr>
          <w:b/>
          <w:color w:val="000000"/>
          <w:sz w:val="28"/>
          <w:szCs w:val="28"/>
        </w:rPr>
        <w:t>Е</w:t>
      </w:r>
      <w:r w:rsidR="00536876">
        <w:rPr>
          <w:b/>
          <w:color w:val="000000"/>
          <w:sz w:val="28"/>
          <w:szCs w:val="28"/>
        </w:rPr>
        <w:t xml:space="preserve"> </w:t>
      </w:r>
    </w:p>
    <w:p w:rsidR="00536876" w:rsidRDefault="00536876" w:rsidP="0053687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DD4C31">
        <w:rPr>
          <w:b/>
          <w:color w:val="000000"/>
          <w:sz w:val="28"/>
          <w:szCs w:val="28"/>
        </w:rPr>
        <w:t>ЧАСТНЫЕ ВОПРОСЫ ОБЩЕЙ ВРАЧЕБНОЙ ПРАКТИКИ</w:t>
      </w:r>
      <w:r>
        <w:rPr>
          <w:b/>
          <w:color w:val="000000"/>
          <w:sz w:val="28"/>
          <w:szCs w:val="28"/>
        </w:rPr>
        <w:t>»</w:t>
      </w:r>
    </w:p>
    <w:p w:rsidR="00536876" w:rsidRDefault="00536876" w:rsidP="00536876">
      <w:pPr>
        <w:ind w:firstLine="709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 </w:t>
      </w:r>
    </w:p>
    <w:p w:rsidR="00791C30" w:rsidRPr="004B2C94" w:rsidRDefault="00791C30" w:rsidP="00791C30">
      <w:pPr>
        <w:jc w:val="center"/>
        <w:rPr>
          <w:sz w:val="28"/>
        </w:rPr>
      </w:pPr>
      <w:r w:rsidRPr="007A2439">
        <w:rPr>
          <w:sz w:val="28"/>
        </w:rPr>
        <w:t>по специальности</w:t>
      </w:r>
    </w:p>
    <w:p w:rsidR="00791C30" w:rsidRDefault="00791C30" w:rsidP="00791C30">
      <w:pPr>
        <w:rPr>
          <w:sz w:val="28"/>
        </w:rPr>
      </w:pPr>
    </w:p>
    <w:p w:rsidR="00791C30" w:rsidRPr="0086317F" w:rsidRDefault="00791C30" w:rsidP="00791C30">
      <w:pPr>
        <w:jc w:val="center"/>
        <w:rPr>
          <w:b/>
          <w:color w:val="000000"/>
          <w:sz w:val="28"/>
          <w:szCs w:val="28"/>
          <w:highlight w:val="yellow"/>
        </w:rPr>
      </w:pPr>
      <w:r w:rsidRPr="0086317F">
        <w:rPr>
          <w:i/>
          <w:iCs/>
          <w:color w:val="000000"/>
          <w:sz w:val="28"/>
          <w:szCs w:val="28"/>
        </w:rPr>
        <w:t>31.05.01 Лечебное дело</w:t>
      </w:r>
      <w:r w:rsidRPr="0086317F">
        <w:rPr>
          <w:i/>
          <w:iCs/>
          <w:color w:val="000000"/>
          <w:sz w:val="28"/>
          <w:szCs w:val="28"/>
        </w:rPr>
        <w:softHyphen/>
      </w:r>
    </w:p>
    <w:p w:rsidR="00791C30" w:rsidRDefault="00791C30" w:rsidP="00536876">
      <w:pPr>
        <w:ind w:firstLine="709"/>
        <w:jc w:val="center"/>
        <w:rPr>
          <w:b/>
          <w:color w:val="000000"/>
          <w:sz w:val="32"/>
        </w:rPr>
      </w:pPr>
    </w:p>
    <w:p w:rsidR="00536876" w:rsidRDefault="00536876" w:rsidP="00536876">
      <w:pPr>
        <w:ind w:firstLine="709"/>
        <w:jc w:val="center"/>
        <w:rPr>
          <w:b/>
          <w:color w:val="000000"/>
          <w:sz w:val="32"/>
        </w:rPr>
      </w:pPr>
    </w:p>
    <w:p w:rsidR="00536876" w:rsidRDefault="00536876" w:rsidP="00536876">
      <w:pPr>
        <w:ind w:firstLine="709"/>
        <w:jc w:val="center"/>
        <w:rPr>
          <w:b/>
          <w:color w:val="000000"/>
          <w:sz w:val="32"/>
        </w:rPr>
      </w:pPr>
    </w:p>
    <w:p w:rsidR="00536876" w:rsidRDefault="00536876" w:rsidP="00536876">
      <w:pPr>
        <w:rPr>
          <w:b/>
          <w:color w:val="000000"/>
          <w:sz w:val="32"/>
        </w:rPr>
      </w:pPr>
    </w:p>
    <w:p w:rsidR="00536876" w:rsidRPr="00536876" w:rsidRDefault="00536876" w:rsidP="00536876">
      <w:pPr>
        <w:ind w:firstLine="709"/>
        <w:jc w:val="center"/>
        <w:rPr>
          <w:b/>
          <w:color w:val="000000"/>
          <w:sz w:val="32"/>
        </w:rPr>
      </w:pPr>
    </w:p>
    <w:p w:rsidR="00536876" w:rsidRPr="00536876" w:rsidRDefault="00536876" w:rsidP="00536876">
      <w:pPr>
        <w:ind w:firstLine="709"/>
        <w:jc w:val="center"/>
        <w:rPr>
          <w:b/>
          <w:color w:val="000000"/>
          <w:sz w:val="32"/>
        </w:rPr>
      </w:pPr>
    </w:p>
    <w:p w:rsidR="00536876" w:rsidRPr="00536876" w:rsidRDefault="00536876" w:rsidP="00536876">
      <w:pPr>
        <w:ind w:firstLine="709"/>
        <w:jc w:val="center"/>
        <w:rPr>
          <w:b/>
          <w:color w:val="000000"/>
          <w:sz w:val="32"/>
        </w:rPr>
      </w:pPr>
    </w:p>
    <w:p w:rsidR="00536876" w:rsidRDefault="00536876" w:rsidP="00536876">
      <w:pPr>
        <w:rPr>
          <w:b/>
          <w:color w:val="000000"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7"/>
        <w:gridCol w:w="3754"/>
      </w:tblGrid>
      <w:tr w:rsidR="00536876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:rsidR="00536876" w:rsidRDefault="00536876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536876" w:rsidRDefault="00536876">
            <w:pPr>
              <w:jc w:val="center"/>
              <w:rPr>
                <w:b/>
                <w:color w:val="000000"/>
                <w:sz w:val="32"/>
              </w:rPr>
            </w:pPr>
          </w:p>
          <w:p w:rsidR="00536876" w:rsidRDefault="00536876">
            <w:pPr>
              <w:rPr>
                <w:sz w:val="28"/>
                <w:szCs w:val="28"/>
              </w:rPr>
            </w:pPr>
            <w:bookmarkStart w:id="0" w:name="_Hlk19725711"/>
            <w:r>
              <w:rPr>
                <w:sz w:val="28"/>
                <w:szCs w:val="28"/>
              </w:rPr>
              <w:t xml:space="preserve">Методические рекомендации </w:t>
            </w:r>
          </w:p>
          <w:p w:rsidR="00536876" w:rsidRDefault="00536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разработаны</w:t>
            </w:r>
          </w:p>
          <w:p w:rsidR="00536876" w:rsidRDefault="00536876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доцентом кафедры                       </w:t>
            </w:r>
          </w:p>
          <w:p w:rsidR="00536876" w:rsidRDefault="00536876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поликлинической терапии</w:t>
            </w:r>
          </w:p>
          <w:p w:rsidR="00536876" w:rsidRDefault="00DD4C31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Кра</w:t>
            </w:r>
            <w:r w:rsidR="00536876">
              <w:rPr>
                <w:i/>
                <w:sz w:val="32"/>
                <w:szCs w:val="32"/>
              </w:rPr>
              <w:t>в</w:t>
            </w:r>
            <w:r>
              <w:rPr>
                <w:i/>
                <w:sz w:val="32"/>
                <w:szCs w:val="32"/>
              </w:rPr>
              <w:t>цов</w:t>
            </w:r>
            <w:r w:rsidR="00536876">
              <w:rPr>
                <w:i/>
                <w:sz w:val="32"/>
                <w:szCs w:val="32"/>
              </w:rPr>
              <w:t xml:space="preserve">ой </w:t>
            </w:r>
            <w:r>
              <w:rPr>
                <w:i/>
                <w:sz w:val="32"/>
                <w:szCs w:val="32"/>
              </w:rPr>
              <w:t>О</w:t>
            </w:r>
            <w:r w:rsidR="00536876">
              <w:rPr>
                <w:i/>
                <w:sz w:val="32"/>
                <w:szCs w:val="32"/>
              </w:rPr>
              <w:t>.</w:t>
            </w:r>
            <w:r>
              <w:rPr>
                <w:i/>
                <w:sz w:val="32"/>
                <w:szCs w:val="32"/>
              </w:rPr>
              <w:t>Н</w:t>
            </w:r>
            <w:r w:rsidR="00536876">
              <w:rPr>
                <w:i/>
                <w:sz w:val="32"/>
                <w:szCs w:val="32"/>
              </w:rPr>
              <w:t>.</w:t>
            </w:r>
          </w:p>
          <w:bookmarkEnd w:id="0"/>
          <w:p w:rsidR="00536876" w:rsidRDefault="00536876">
            <w:pPr>
              <w:jc w:val="both"/>
              <w:rPr>
                <w:i/>
                <w:sz w:val="32"/>
                <w:szCs w:val="32"/>
              </w:rPr>
            </w:pPr>
          </w:p>
          <w:p w:rsidR="00536876" w:rsidRDefault="00536876">
            <w:pPr>
              <w:jc w:val="both"/>
              <w:rPr>
                <w:i/>
                <w:sz w:val="32"/>
                <w:szCs w:val="32"/>
              </w:rPr>
            </w:pPr>
          </w:p>
        </w:tc>
      </w:tr>
    </w:tbl>
    <w:p w:rsidR="00A76EB2" w:rsidRDefault="00DD4C31" w:rsidP="00A76EB2">
      <w:pPr>
        <w:jc w:val="both"/>
        <w:rPr>
          <w:i/>
          <w:color w:val="000000"/>
        </w:rPr>
      </w:pPr>
      <w:r>
        <w:rPr>
          <w:b/>
          <w:color w:val="000000"/>
          <w:sz w:val="28"/>
        </w:rPr>
        <w:lastRenderedPageBreak/>
        <w:t xml:space="preserve">Дисциплина по выбору: «Частные вопросы общей врачебной практики» </w:t>
      </w:r>
    </w:p>
    <w:p w:rsidR="00A76EB2" w:rsidRDefault="00A76EB2" w:rsidP="00A76EB2">
      <w:pPr>
        <w:jc w:val="both"/>
        <w:rPr>
          <w:i/>
          <w:color w:val="000000"/>
          <w:spacing w:val="-4"/>
        </w:rPr>
      </w:pPr>
      <w:r>
        <w:rPr>
          <w:color w:val="000000"/>
          <w:sz w:val="8"/>
        </w:rPr>
        <w:t>\</w:t>
      </w:r>
      <w:r>
        <w:rPr>
          <w:b/>
          <w:color w:val="000000"/>
        </w:rPr>
        <w:t xml:space="preserve">1. </w:t>
      </w:r>
      <w:r>
        <w:rPr>
          <w:b/>
          <w:color w:val="000000"/>
          <w:spacing w:val="-4"/>
        </w:rPr>
        <w:t>Формируемые компетенции</w:t>
      </w:r>
      <w:r>
        <w:rPr>
          <w:color w:val="000000"/>
          <w:spacing w:val="-4"/>
        </w:rPr>
        <w:t xml:space="preserve">: </w:t>
      </w:r>
      <w:bookmarkStart w:id="1" w:name="_Hlk493434825"/>
    </w:p>
    <w:p w:rsidR="00A76EB2" w:rsidRDefault="00A76EB2" w:rsidP="00A76EB2">
      <w:pPr>
        <w:ind w:firstLine="709"/>
        <w:jc w:val="both"/>
        <w:rPr>
          <w:i/>
          <w:color w:val="000000"/>
          <w:spacing w:val="-4"/>
          <w:sz w:val="12"/>
        </w:rPr>
      </w:pPr>
    </w:p>
    <w:tbl>
      <w:tblPr>
        <w:tblW w:w="102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92"/>
        <w:gridCol w:w="8216"/>
      </w:tblGrid>
      <w:tr w:rsidR="00A76EB2">
        <w:trPr>
          <w:trHeight w:val="92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B2" w:rsidRDefault="00A76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Шифр </w:t>
            </w:r>
          </w:p>
          <w:p w:rsidR="00A76EB2" w:rsidRDefault="00A76EB2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компе-тенции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B2" w:rsidRDefault="00A76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A76EB2" w:rsidRDefault="00A76EB2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компе-тенции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B2" w:rsidRDefault="00A76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Элементы компетенции </w:t>
            </w:r>
          </w:p>
        </w:tc>
      </w:tr>
      <w:tr w:rsidR="00DD4C31">
        <w:trPr>
          <w:trHeight w:val="534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C31" w:rsidRDefault="00DD4C31" w:rsidP="00DD4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31" w:rsidRDefault="00DD4C31" w:rsidP="00DD4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ПК-10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31" w:rsidRPr="001C7444" w:rsidRDefault="00DD4C31" w:rsidP="00DD4C31">
            <w:pPr>
              <w:jc w:val="both"/>
            </w:pPr>
            <w:r w:rsidRPr="001C7444">
              <w:rPr>
                <w:color w:val="000000"/>
                <w:shd w:val="clear" w:color="auto" w:fill="FFFFFF"/>
              </w:rPr>
              <w:t>готовность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</w:t>
            </w:r>
          </w:p>
        </w:tc>
      </w:tr>
      <w:tr w:rsidR="00DD4C31"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C31" w:rsidRDefault="00DD4C31" w:rsidP="00DD4C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31" w:rsidRDefault="00DD4C31" w:rsidP="00DD4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ПК-11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31" w:rsidRPr="005869C9" w:rsidRDefault="005869C9" w:rsidP="00DD4C31">
            <w:pPr>
              <w:jc w:val="both"/>
              <w:rPr>
                <w:color w:val="000000"/>
              </w:rPr>
            </w:pPr>
            <w:r w:rsidRPr="005869C9">
              <w:t>готовность к участию в оказании скорой медицинской помощи при состояниях, требующих срочного медицинского вмешательства</w:t>
            </w:r>
          </w:p>
        </w:tc>
      </w:tr>
      <w:tr w:rsidR="00DD4C31" w:rsidTr="005869C9">
        <w:trPr>
          <w:trHeight w:val="39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C31" w:rsidRDefault="00DD4C31" w:rsidP="00DD4C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31" w:rsidRDefault="00DD4C31" w:rsidP="00DD4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ПК-12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31" w:rsidRPr="005869C9" w:rsidRDefault="005869C9" w:rsidP="005869C9">
            <w:pPr>
              <w:tabs>
                <w:tab w:val="left" w:pos="0"/>
              </w:tabs>
              <w:ind w:hanging="111"/>
              <w:jc w:val="both"/>
              <w:rPr>
                <w:color w:val="000000"/>
              </w:rPr>
            </w:pPr>
            <w:r w:rsidRPr="005869C9">
              <w:rPr>
                <w:color w:val="000000"/>
              </w:rPr>
              <w:tab/>
            </w:r>
            <w:r w:rsidRPr="005869C9">
              <w:rPr>
                <w:color w:val="000000"/>
                <w:shd w:val="clear" w:color="auto" w:fill="FFFFFF"/>
              </w:rPr>
              <w:t>готовность к ведению физиологической беременности, приему родов</w:t>
            </w:r>
          </w:p>
        </w:tc>
      </w:tr>
      <w:bookmarkEnd w:id="1"/>
    </w:tbl>
    <w:p w:rsidR="005371CD" w:rsidRDefault="005371CD" w:rsidP="00941FB9">
      <w:pPr>
        <w:rPr>
          <w:b/>
          <w:color w:val="000000"/>
        </w:rPr>
      </w:pPr>
    </w:p>
    <w:p w:rsidR="00BE3347" w:rsidRDefault="00BD6B92" w:rsidP="00941FB9">
      <w:pPr>
        <w:rPr>
          <w:b/>
        </w:rPr>
      </w:pPr>
      <w:r w:rsidRPr="00941FB9">
        <w:rPr>
          <w:b/>
          <w:color w:val="000000"/>
        </w:rPr>
        <w:t>2.</w:t>
      </w:r>
      <w:r w:rsidRPr="00941FB9">
        <w:rPr>
          <w:color w:val="000000"/>
        </w:rPr>
        <w:t xml:space="preserve"> </w:t>
      </w:r>
      <w:r w:rsidRPr="00941FB9">
        <w:rPr>
          <w:b/>
          <w:color w:val="000000"/>
        </w:rPr>
        <w:t>Тема</w:t>
      </w:r>
      <w:r w:rsidR="00A30CD5">
        <w:rPr>
          <w:b/>
          <w:color w:val="000000"/>
        </w:rPr>
        <w:t xml:space="preserve"> 10</w:t>
      </w:r>
      <w:r w:rsidRPr="00941FB9">
        <w:rPr>
          <w:color w:val="000000"/>
        </w:rPr>
        <w:t xml:space="preserve">: </w:t>
      </w:r>
      <w:r w:rsidR="00791C30" w:rsidRPr="00791C30">
        <w:rPr>
          <w:b/>
          <w:color w:val="000000"/>
        </w:rPr>
        <w:t>Зачёт</w:t>
      </w:r>
      <w:r w:rsidR="00BE3347" w:rsidRPr="00791C30">
        <w:rPr>
          <w:b/>
        </w:rPr>
        <w:t>:</w:t>
      </w:r>
      <w:r w:rsidR="00BE3347" w:rsidRPr="00941FB9">
        <w:rPr>
          <w:b/>
        </w:rPr>
        <w:t xml:space="preserve"> решение </w:t>
      </w:r>
      <w:proofErr w:type="spellStart"/>
      <w:r w:rsidR="005869C9" w:rsidRPr="005869C9">
        <w:rPr>
          <w:b/>
        </w:rPr>
        <w:t>case</w:t>
      </w:r>
      <w:proofErr w:type="spellEnd"/>
      <w:r w:rsidR="005869C9" w:rsidRPr="005869C9">
        <w:rPr>
          <w:b/>
        </w:rPr>
        <w:t xml:space="preserve"> – заданий, оформление медицинской документации</w:t>
      </w:r>
      <w:r w:rsidR="005869C9" w:rsidRPr="00941FB9">
        <w:rPr>
          <w:b/>
        </w:rPr>
        <w:t>.</w:t>
      </w:r>
    </w:p>
    <w:p w:rsidR="005371CD" w:rsidRDefault="005371CD" w:rsidP="003318D2">
      <w:pPr>
        <w:jc w:val="both"/>
        <w:rPr>
          <w:b/>
          <w:color w:val="000000"/>
        </w:rPr>
      </w:pPr>
    </w:p>
    <w:p w:rsidR="00A30CD5" w:rsidRPr="00941FB9" w:rsidRDefault="00A30CD5" w:rsidP="003318D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3. Вид учебного занятия: </w:t>
      </w:r>
      <w:r w:rsidR="00791C30">
        <w:rPr>
          <w:b/>
          <w:color w:val="000000"/>
        </w:rPr>
        <w:t>промежуточная аттестация</w:t>
      </w:r>
      <w:proofErr w:type="gramStart"/>
      <w:r w:rsidR="00791C30">
        <w:rPr>
          <w:b/>
          <w:color w:val="000000"/>
        </w:rPr>
        <w:t>.</w:t>
      </w:r>
      <w:r w:rsidRPr="004B04FE">
        <w:rPr>
          <w:color w:val="000000"/>
        </w:rPr>
        <w:t>.</w:t>
      </w:r>
      <w:proofErr w:type="gramEnd"/>
    </w:p>
    <w:p w:rsidR="005371CD" w:rsidRDefault="005371CD" w:rsidP="003318D2">
      <w:pPr>
        <w:jc w:val="both"/>
        <w:rPr>
          <w:b/>
          <w:color w:val="000000"/>
        </w:rPr>
      </w:pPr>
    </w:p>
    <w:p w:rsidR="00BE3347" w:rsidRPr="00941FB9" w:rsidRDefault="00A30CD5" w:rsidP="003318D2">
      <w:pPr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BD6B92" w:rsidRPr="00941FB9">
        <w:rPr>
          <w:b/>
          <w:color w:val="000000"/>
        </w:rPr>
        <w:t>.</w:t>
      </w:r>
      <w:r w:rsidR="00BD6B92" w:rsidRPr="00941FB9">
        <w:rPr>
          <w:color w:val="000000"/>
        </w:rPr>
        <w:t xml:space="preserve"> </w:t>
      </w:r>
      <w:r w:rsidR="00BD6B92" w:rsidRPr="00941FB9">
        <w:rPr>
          <w:b/>
          <w:color w:val="000000"/>
        </w:rPr>
        <w:t xml:space="preserve">Цель </w:t>
      </w:r>
      <w:r w:rsidR="00BD6B92" w:rsidRPr="00941FB9">
        <w:rPr>
          <w:color w:val="000000"/>
        </w:rPr>
        <w:t xml:space="preserve">- </w:t>
      </w:r>
      <w:r w:rsidR="00BE3347" w:rsidRPr="00941FB9">
        <w:rPr>
          <w:color w:val="000000"/>
        </w:rPr>
        <w:t xml:space="preserve">проверить знания студентов, полученные при обучении </w:t>
      </w:r>
      <w:r w:rsidR="005869C9">
        <w:rPr>
          <w:color w:val="000000"/>
        </w:rPr>
        <w:t>дисциплине</w:t>
      </w:r>
      <w:r w:rsidR="00BE3347" w:rsidRPr="00941FB9">
        <w:rPr>
          <w:color w:val="000000"/>
        </w:rPr>
        <w:t>, и оценить</w:t>
      </w:r>
      <w:r w:rsidR="00BE3347" w:rsidRPr="00941FB9">
        <w:rPr>
          <w:b/>
          <w:color w:val="000000"/>
        </w:rPr>
        <w:t xml:space="preserve"> </w:t>
      </w:r>
      <w:r w:rsidR="00BE3347" w:rsidRPr="00941FB9">
        <w:t>сформированность у них умений применять приобретенные знания при решении конкретных практических ситуаций.</w:t>
      </w:r>
    </w:p>
    <w:p w:rsidR="005371CD" w:rsidRDefault="005371CD" w:rsidP="003318D2">
      <w:pPr>
        <w:rPr>
          <w:b/>
          <w:color w:val="000000"/>
          <w:lang w:eastAsia="en-US"/>
        </w:rPr>
      </w:pPr>
    </w:p>
    <w:p w:rsidR="00DE197B" w:rsidRPr="00941FB9" w:rsidRDefault="00A30CD5" w:rsidP="003318D2">
      <w:pPr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5</w:t>
      </w:r>
      <w:r w:rsidR="00941FB9" w:rsidRPr="00941FB9">
        <w:rPr>
          <w:b/>
          <w:color w:val="000000"/>
          <w:lang w:eastAsia="en-US"/>
        </w:rPr>
        <w:t xml:space="preserve">. </w:t>
      </w:r>
      <w:r w:rsidR="00A76D4D" w:rsidRPr="00941FB9">
        <w:rPr>
          <w:b/>
          <w:color w:val="000000"/>
          <w:lang w:eastAsia="en-US"/>
        </w:rPr>
        <w:t>План практического занятия</w:t>
      </w:r>
      <w:r w:rsidR="00EF1322">
        <w:rPr>
          <w:b/>
          <w:color w:val="000000"/>
          <w:lang w:eastAsia="en-US"/>
        </w:rPr>
        <w:t>.</w:t>
      </w:r>
    </w:p>
    <w:p w:rsidR="00941FB9" w:rsidRPr="00941FB9" w:rsidRDefault="00A30CD5" w:rsidP="003318D2">
      <w:pPr>
        <w:jc w:val="both"/>
        <w:rPr>
          <w:b/>
          <w:color w:val="000000"/>
        </w:rPr>
      </w:pPr>
      <w:r>
        <w:rPr>
          <w:b/>
          <w:color w:val="000000"/>
          <w:lang w:eastAsia="en-US"/>
        </w:rPr>
        <w:t>5</w:t>
      </w:r>
      <w:r w:rsidR="00941FB9" w:rsidRPr="00941FB9">
        <w:rPr>
          <w:b/>
          <w:color w:val="000000"/>
          <w:lang w:eastAsia="en-US"/>
        </w:rPr>
        <w:t xml:space="preserve">.1. </w:t>
      </w:r>
      <w:r w:rsidR="00941FB9" w:rsidRPr="00941FB9">
        <w:rPr>
          <w:b/>
          <w:color w:val="000000"/>
        </w:rPr>
        <w:t xml:space="preserve">Организационный момент. </w:t>
      </w:r>
      <w:r w:rsidR="00941FB9" w:rsidRPr="00941FB9">
        <w:rPr>
          <w:color w:val="000000"/>
        </w:rPr>
        <w:t>Объявление темы, цели занятия.</w:t>
      </w:r>
    </w:p>
    <w:p w:rsidR="00941FB9" w:rsidRPr="00941FB9" w:rsidRDefault="00A30CD5" w:rsidP="003318D2">
      <w:pPr>
        <w:jc w:val="both"/>
        <w:rPr>
          <w:b/>
          <w:color w:val="000000"/>
        </w:rPr>
      </w:pPr>
      <w:r>
        <w:rPr>
          <w:b/>
          <w:color w:val="000000"/>
          <w:lang w:eastAsia="en-US"/>
        </w:rPr>
        <w:t>5</w:t>
      </w:r>
      <w:r w:rsidR="00941FB9" w:rsidRPr="00941FB9">
        <w:rPr>
          <w:b/>
          <w:color w:val="000000"/>
          <w:lang w:eastAsia="en-US"/>
        </w:rPr>
        <w:t xml:space="preserve">.2. </w:t>
      </w:r>
      <w:r w:rsidR="00941FB9" w:rsidRPr="00941FB9">
        <w:rPr>
          <w:b/>
          <w:color w:val="000000"/>
        </w:rPr>
        <w:t xml:space="preserve">Основная часть учебного занятия. </w:t>
      </w:r>
    </w:p>
    <w:p w:rsidR="00A76D4D" w:rsidRDefault="00941FB9" w:rsidP="003318D2">
      <w:pPr>
        <w:rPr>
          <w:color w:val="000000"/>
        </w:rPr>
      </w:pPr>
      <w:r w:rsidRPr="00941FB9">
        <w:rPr>
          <w:color w:val="000000"/>
        </w:rPr>
        <w:t xml:space="preserve">Отработка практических умений и навыков (решение </w:t>
      </w:r>
      <w:r w:rsidRPr="00941FB9">
        <w:rPr>
          <w:color w:val="000000"/>
          <w:lang w:val="en-US"/>
        </w:rPr>
        <w:t>case</w:t>
      </w:r>
      <w:r w:rsidRPr="00941FB9">
        <w:rPr>
          <w:color w:val="000000"/>
        </w:rPr>
        <w:t>-заданий</w:t>
      </w:r>
      <w:r w:rsidR="005869C9">
        <w:rPr>
          <w:color w:val="000000"/>
        </w:rPr>
        <w:t>, оформление медицинской документации</w:t>
      </w:r>
      <w:r w:rsidRPr="00941FB9">
        <w:rPr>
          <w:color w:val="000000"/>
        </w:rPr>
        <w:t>).</w:t>
      </w:r>
    </w:p>
    <w:p w:rsidR="0012625A" w:rsidRDefault="0012625A" w:rsidP="003318D2">
      <w:pPr>
        <w:rPr>
          <w:color w:val="000000"/>
        </w:rPr>
      </w:pP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раздаются билеты, содержащие </w:t>
      </w:r>
      <w:r>
        <w:rPr>
          <w:color w:val="000000"/>
          <w:lang w:val="en-US"/>
        </w:rPr>
        <w:t>case</w:t>
      </w:r>
      <w:r w:rsidRPr="0012625A">
        <w:rPr>
          <w:color w:val="000000"/>
        </w:rPr>
        <w:t>-</w:t>
      </w:r>
      <w:r>
        <w:rPr>
          <w:color w:val="000000"/>
        </w:rPr>
        <w:t>задания</w:t>
      </w:r>
      <w:r w:rsidR="005869C9">
        <w:rPr>
          <w:color w:val="000000"/>
        </w:rPr>
        <w:t xml:space="preserve"> и задание по оформлению медицинского документа</w:t>
      </w:r>
      <w:r>
        <w:rPr>
          <w:color w:val="000000"/>
        </w:rPr>
        <w:t>.</w:t>
      </w:r>
    </w:p>
    <w:p w:rsidR="00486B3E" w:rsidRPr="0012625A" w:rsidRDefault="009C1865" w:rsidP="003318D2">
      <w:pPr>
        <w:jc w:val="both"/>
        <w:rPr>
          <w:color w:val="000000"/>
        </w:rPr>
      </w:pPr>
      <w:r>
        <w:rPr>
          <w:color w:val="000000"/>
        </w:rPr>
        <w:t>Собеседование</w:t>
      </w:r>
      <w:r w:rsidR="009D4C62">
        <w:rPr>
          <w:color w:val="000000"/>
        </w:rPr>
        <w:t xml:space="preserve"> с целью проверки </w:t>
      </w:r>
      <w:r w:rsidR="00486B3E">
        <w:rPr>
          <w:color w:val="000000"/>
        </w:rPr>
        <w:t xml:space="preserve">правильности решения </w:t>
      </w:r>
      <w:r w:rsidR="005869C9" w:rsidRPr="00941FB9">
        <w:rPr>
          <w:color w:val="000000"/>
          <w:lang w:val="en-US"/>
        </w:rPr>
        <w:t>case</w:t>
      </w:r>
      <w:r w:rsidR="005869C9" w:rsidRPr="00941FB9">
        <w:rPr>
          <w:color w:val="000000"/>
        </w:rPr>
        <w:t>-заданий</w:t>
      </w:r>
      <w:r w:rsidR="00486B3E">
        <w:rPr>
          <w:color w:val="000000"/>
        </w:rPr>
        <w:t xml:space="preserve"> и </w:t>
      </w:r>
      <w:r w:rsidR="005869C9">
        <w:rPr>
          <w:color w:val="000000"/>
        </w:rPr>
        <w:t>оформления медицинских документов</w:t>
      </w:r>
      <w:r w:rsidR="009D4C62">
        <w:rPr>
          <w:color w:val="000000"/>
        </w:rPr>
        <w:t>.</w:t>
      </w:r>
    </w:p>
    <w:p w:rsidR="003318D2" w:rsidRPr="003318D2" w:rsidRDefault="00A30CD5" w:rsidP="00E614DD">
      <w:pPr>
        <w:jc w:val="both"/>
        <w:rPr>
          <w:color w:val="000000"/>
        </w:rPr>
      </w:pPr>
      <w:r>
        <w:rPr>
          <w:b/>
          <w:color w:val="000000"/>
        </w:rPr>
        <w:t>5</w:t>
      </w:r>
      <w:r w:rsidR="00941FB9" w:rsidRPr="00941FB9">
        <w:rPr>
          <w:b/>
          <w:color w:val="000000"/>
        </w:rPr>
        <w:t xml:space="preserve">.3. Заключительная часть занятия: </w:t>
      </w:r>
      <w:r w:rsidR="00941FB9" w:rsidRPr="00941FB9">
        <w:rPr>
          <w:color w:val="000000"/>
        </w:rPr>
        <w:t>подведение итогов занятия;</w:t>
      </w:r>
      <w:r w:rsidR="00941FB9" w:rsidRPr="00941FB9">
        <w:rPr>
          <w:b/>
          <w:color w:val="000000"/>
        </w:rPr>
        <w:t xml:space="preserve"> </w:t>
      </w:r>
      <w:r w:rsidR="00941FB9" w:rsidRPr="00941FB9">
        <w:rPr>
          <w:color w:val="000000"/>
        </w:rPr>
        <w:t>выставление текущих оценок в учебный журнал.</w:t>
      </w:r>
    </w:p>
    <w:p w:rsidR="00E614DD" w:rsidRPr="00E614DD" w:rsidRDefault="00E614DD" w:rsidP="00E614DD">
      <w:pPr>
        <w:jc w:val="both"/>
        <w:rPr>
          <w:b/>
          <w:color w:val="000000"/>
        </w:rPr>
      </w:pPr>
      <w:r w:rsidRPr="00E614DD">
        <w:rPr>
          <w:b/>
          <w:color w:val="000000"/>
        </w:rPr>
        <w:t xml:space="preserve">6. Оценивание </w:t>
      </w:r>
      <w:proofErr w:type="gramStart"/>
      <w:r w:rsidRPr="00E614DD">
        <w:rPr>
          <w:b/>
          <w:color w:val="000000"/>
        </w:rPr>
        <w:t>обучающегося</w:t>
      </w:r>
      <w:proofErr w:type="gramEnd"/>
      <w:r w:rsidRPr="00E614DD">
        <w:rPr>
          <w:b/>
          <w:color w:val="000000"/>
        </w:rPr>
        <w:t>.</w:t>
      </w:r>
    </w:p>
    <w:p w:rsidR="00E614DD" w:rsidRPr="00E614DD" w:rsidRDefault="00E614DD" w:rsidP="00E614DD">
      <w:pPr>
        <w:ind w:firstLine="709"/>
        <w:jc w:val="center"/>
        <w:rPr>
          <w:b/>
          <w:color w:val="000000"/>
          <w:highlight w:val="red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E614DD" w:rsidRPr="00E614DD">
        <w:tc>
          <w:tcPr>
            <w:tcW w:w="3256" w:type="dxa"/>
            <w:shd w:val="clear" w:color="auto" w:fill="auto"/>
          </w:tcPr>
          <w:p w:rsidR="00E614DD" w:rsidRPr="00E614DD" w:rsidRDefault="00E614DD" w:rsidP="00BD3F80">
            <w:pPr>
              <w:jc w:val="center"/>
              <w:rPr>
                <w:b/>
                <w:color w:val="000000"/>
              </w:rPr>
            </w:pPr>
            <w:r w:rsidRPr="00E614DD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378" w:type="dxa"/>
            <w:shd w:val="clear" w:color="auto" w:fill="auto"/>
          </w:tcPr>
          <w:p w:rsidR="00E614DD" w:rsidRPr="00E614DD" w:rsidRDefault="00E614DD" w:rsidP="00BD3F80">
            <w:pPr>
              <w:ind w:firstLine="709"/>
              <w:jc w:val="center"/>
              <w:rPr>
                <w:b/>
                <w:color w:val="000000"/>
              </w:rPr>
            </w:pPr>
            <w:r w:rsidRPr="00E614DD">
              <w:rPr>
                <w:b/>
                <w:color w:val="000000"/>
              </w:rPr>
              <w:t>Критерии оценивания</w:t>
            </w:r>
          </w:p>
        </w:tc>
      </w:tr>
      <w:tr w:rsidR="005869C9" w:rsidRPr="00E614DD">
        <w:tc>
          <w:tcPr>
            <w:tcW w:w="3256" w:type="dxa"/>
            <w:vMerge w:val="restart"/>
            <w:shd w:val="clear" w:color="auto" w:fill="auto"/>
          </w:tcPr>
          <w:p w:rsidR="009A3F04" w:rsidRPr="009A3F04" w:rsidRDefault="009A3F04" w:rsidP="009A3F04">
            <w:pPr>
              <w:jc w:val="center"/>
              <w:rPr>
                <w:b/>
                <w:color w:val="000000"/>
              </w:rPr>
            </w:pPr>
            <w:r w:rsidRPr="009A3F04">
              <w:rPr>
                <w:b/>
                <w:color w:val="000000"/>
              </w:rPr>
              <w:t xml:space="preserve">решение </w:t>
            </w:r>
            <w:proofErr w:type="gramStart"/>
            <w:r w:rsidRPr="009A3F04">
              <w:rPr>
                <w:b/>
                <w:color w:val="000000"/>
              </w:rPr>
              <w:t>ситуационных</w:t>
            </w:r>
            <w:proofErr w:type="gramEnd"/>
            <w:r w:rsidRPr="009A3F04">
              <w:rPr>
                <w:b/>
                <w:color w:val="000000"/>
              </w:rPr>
              <w:t xml:space="preserve"> </w:t>
            </w:r>
          </w:p>
          <w:p w:rsidR="009A3F04" w:rsidRPr="00BF51EB" w:rsidRDefault="009A3F04" w:rsidP="009A3F0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3F04">
              <w:rPr>
                <w:b/>
                <w:color w:val="000000"/>
              </w:rPr>
              <w:t>задач (</w:t>
            </w:r>
            <w:r w:rsidRPr="009A3F04">
              <w:rPr>
                <w:b/>
                <w:color w:val="000000"/>
                <w:lang w:val="en-US"/>
              </w:rPr>
              <w:t>case</w:t>
            </w:r>
            <w:r w:rsidRPr="009A3F04">
              <w:rPr>
                <w:b/>
                <w:color w:val="000000"/>
              </w:rPr>
              <w:t>-заданий</w:t>
            </w:r>
            <w:r w:rsidRPr="00BF51EB">
              <w:rPr>
                <w:b/>
                <w:color w:val="000000"/>
                <w:sz w:val="28"/>
                <w:szCs w:val="28"/>
              </w:rPr>
              <w:t>)</w:t>
            </w:r>
          </w:p>
          <w:p w:rsidR="005869C9" w:rsidRPr="00E614DD" w:rsidRDefault="005869C9" w:rsidP="005869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:rsidR="005869C9" w:rsidRPr="00E614DD" w:rsidRDefault="005869C9" w:rsidP="005869C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E614DD">
              <w:rPr>
                <w:color w:val="000000"/>
              </w:rPr>
              <w:t xml:space="preserve">Оценка «ОТЛИЧНО» выставляется, если </w:t>
            </w:r>
            <w:proofErr w:type="gramStart"/>
            <w:r w:rsidRPr="00E614DD">
              <w:rPr>
                <w:color w:val="000000"/>
              </w:rPr>
              <w:t>обучающийся</w:t>
            </w:r>
            <w:proofErr w:type="gramEnd"/>
            <w:r w:rsidRPr="00E614DD">
              <w:rPr>
                <w:color w:val="000000"/>
              </w:rPr>
              <w:t xml:space="preserve"> дал правильные ответы на поставленные в </w:t>
            </w:r>
            <w:r w:rsidRPr="00E614DD">
              <w:rPr>
                <w:lang w:val="en-US"/>
              </w:rPr>
              <w:t>case</w:t>
            </w:r>
            <w:r w:rsidRPr="00E614DD">
              <w:t xml:space="preserve">-заданиях вопросы, </w:t>
            </w:r>
            <w:r w:rsidRPr="00E614DD">
              <w:rPr>
                <w:color w:val="000000"/>
              </w:rPr>
              <w:t>представил аргументацию.</w:t>
            </w:r>
          </w:p>
        </w:tc>
      </w:tr>
      <w:tr w:rsidR="005869C9" w:rsidRPr="00E614DD">
        <w:tc>
          <w:tcPr>
            <w:tcW w:w="3256" w:type="dxa"/>
            <w:vMerge/>
            <w:shd w:val="clear" w:color="auto" w:fill="auto"/>
          </w:tcPr>
          <w:p w:rsidR="005869C9" w:rsidRPr="00E614DD" w:rsidRDefault="005869C9" w:rsidP="005869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:rsidR="005869C9" w:rsidRPr="00E614DD" w:rsidRDefault="005869C9" w:rsidP="005869C9">
            <w:pPr>
              <w:ind w:firstLine="709"/>
              <w:jc w:val="both"/>
              <w:rPr>
                <w:b/>
                <w:color w:val="000000"/>
              </w:rPr>
            </w:pPr>
            <w:r w:rsidRPr="00E614DD">
              <w:rPr>
                <w:color w:val="000000"/>
              </w:rPr>
              <w:t xml:space="preserve"> Оценка «ХОРОШО» выставляется, если форма ответа обучающегося на </w:t>
            </w:r>
            <w:r w:rsidRPr="00E614DD">
              <w:rPr>
                <w:color w:val="000000"/>
                <w:lang w:val="en-US"/>
              </w:rPr>
              <w:t>case</w:t>
            </w:r>
            <w:r w:rsidRPr="00E614DD">
              <w:rPr>
                <w:color w:val="000000"/>
              </w:rPr>
              <w:t>-задания имела отдельные неточности или содержание ответа было дано не в полном объеме.</w:t>
            </w:r>
          </w:p>
        </w:tc>
      </w:tr>
      <w:tr w:rsidR="005869C9" w:rsidRPr="00E614DD">
        <w:tc>
          <w:tcPr>
            <w:tcW w:w="3256" w:type="dxa"/>
            <w:vMerge/>
            <w:shd w:val="clear" w:color="auto" w:fill="auto"/>
          </w:tcPr>
          <w:p w:rsidR="005869C9" w:rsidRPr="00E614DD" w:rsidRDefault="005869C9" w:rsidP="005869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:rsidR="005869C9" w:rsidRPr="00E614DD" w:rsidRDefault="005869C9" w:rsidP="005869C9">
            <w:pPr>
              <w:ind w:firstLine="709"/>
              <w:jc w:val="both"/>
              <w:rPr>
                <w:color w:val="000000"/>
              </w:rPr>
            </w:pPr>
            <w:r w:rsidRPr="00C43F3A">
              <w:rPr>
                <w:color w:val="000000"/>
              </w:rPr>
              <w:t xml:space="preserve">Оценка «УДОВЛЕТВОРИТЕЛЬНО» выставляется, если </w:t>
            </w:r>
            <w:proofErr w:type="gramStart"/>
            <w:r w:rsidRPr="00C43F3A">
              <w:rPr>
                <w:color w:val="000000"/>
              </w:rPr>
              <w:t>обучающийся</w:t>
            </w:r>
            <w:proofErr w:type="gramEnd"/>
            <w:r w:rsidRPr="00C43F3A">
              <w:rPr>
                <w:color w:val="000000"/>
              </w:rPr>
              <w:t xml:space="preserve"> допускает несколько ошибок или неточностей</w:t>
            </w:r>
            <w:r w:rsidRPr="00C43F3A">
              <w:rPr>
                <w:iCs/>
              </w:rPr>
              <w:t xml:space="preserve"> в решении </w:t>
            </w:r>
            <w:r w:rsidRPr="00C43F3A">
              <w:rPr>
                <w:iCs/>
                <w:lang w:val="en-US"/>
              </w:rPr>
              <w:t>case</w:t>
            </w:r>
            <w:r w:rsidRPr="00C43F3A">
              <w:rPr>
                <w:iCs/>
              </w:rPr>
              <w:t>-заданий, не умеет доказательно обосновать свои суждения.</w:t>
            </w:r>
          </w:p>
        </w:tc>
      </w:tr>
      <w:tr w:rsidR="005869C9" w:rsidRPr="00E614DD">
        <w:tc>
          <w:tcPr>
            <w:tcW w:w="3256" w:type="dxa"/>
            <w:vMerge/>
            <w:shd w:val="clear" w:color="auto" w:fill="auto"/>
          </w:tcPr>
          <w:p w:rsidR="005869C9" w:rsidRPr="00E614DD" w:rsidRDefault="005869C9" w:rsidP="005869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:rsidR="005869C9" w:rsidRPr="00E614DD" w:rsidRDefault="005869C9" w:rsidP="005869C9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E614DD">
              <w:rPr>
                <w:color w:val="000000"/>
              </w:rPr>
              <w:t xml:space="preserve">Оценка «НЕУДОВЛЕТВОРИТЕЛЬНО» </w:t>
            </w:r>
            <w:proofErr w:type="gramStart"/>
            <w:r w:rsidRPr="00E614DD">
              <w:rPr>
                <w:color w:val="000000"/>
              </w:rPr>
              <w:t>выставляется</w:t>
            </w:r>
            <w:proofErr w:type="gramEnd"/>
            <w:r w:rsidRPr="00E614DD">
              <w:rPr>
                <w:color w:val="000000"/>
              </w:rPr>
              <w:t xml:space="preserve"> если обучающийся плохо понимает суть </w:t>
            </w:r>
            <w:r w:rsidRPr="00E614DD">
              <w:rPr>
                <w:color w:val="000000"/>
                <w:lang w:val="en-US"/>
              </w:rPr>
              <w:t>case</w:t>
            </w:r>
            <w:r w:rsidRPr="00E614DD">
              <w:rPr>
                <w:color w:val="000000"/>
              </w:rPr>
              <w:t xml:space="preserve">-заданий, не способен логично и аргументировано решать </w:t>
            </w:r>
            <w:r w:rsidRPr="00E614DD">
              <w:rPr>
                <w:color w:val="000000"/>
              </w:rPr>
              <w:lastRenderedPageBreak/>
              <w:t>их, дает неверные ответы.</w:t>
            </w:r>
          </w:p>
        </w:tc>
      </w:tr>
      <w:tr w:rsidR="00077E52" w:rsidRPr="00E614DD">
        <w:tc>
          <w:tcPr>
            <w:tcW w:w="3256" w:type="dxa"/>
            <w:vMerge w:val="restart"/>
            <w:shd w:val="clear" w:color="auto" w:fill="auto"/>
          </w:tcPr>
          <w:p w:rsidR="00077E52" w:rsidRPr="009A3F04" w:rsidRDefault="00077E52" w:rsidP="009A3F04">
            <w:pPr>
              <w:jc w:val="center"/>
              <w:rPr>
                <w:b/>
                <w:color w:val="000000"/>
              </w:rPr>
            </w:pPr>
            <w:r w:rsidRPr="009A3F04">
              <w:rPr>
                <w:b/>
                <w:color w:val="000000"/>
              </w:rPr>
              <w:lastRenderedPageBreak/>
              <w:t>Заполнение медицинской документации</w:t>
            </w:r>
          </w:p>
        </w:tc>
        <w:tc>
          <w:tcPr>
            <w:tcW w:w="6378" w:type="dxa"/>
            <w:shd w:val="clear" w:color="auto" w:fill="auto"/>
          </w:tcPr>
          <w:p w:rsidR="00077E52" w:rsidRPr="00BF51EB" w:rsidRDefault="00077E52" w:rsidP="00B71F8B">
            <w:pPr>
              <w:ind w:firstLine="709"/>
              <w:jc w:val="both"/>
              <w:rPr>
                <w:sz w:val="28"/>
                <w:szCs w:val="28"/>
              </w:rPr>
            </w:pPr>
            <w:r w:rsidRPr="007D2DCC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5 баллов</w:t>
            </w:r>
            <w:r w:rsidRPr="007D2DCC">
              <w:rPr>
                <w:color w:val="000000"/>
                <w:sz w:val="28"/>
                <w:szCs w:val="28"/>
              </w:rPr>
              <w:t>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7D2DCC">
              <w:rPr>
                <w:color w:val="000000"/>
                <w:sz w:val="28"/>
                <w:szCs w:val="28"/>
              </w:rPr>
              <w:t xml:space="preserve"> если обучающийся </w:t>
            </w:r>
            <w:r>
              <w:rPr>
                <w:color w:val="000000"/>
                <w:sz w:val="28"/>
                <w:szCs w:val="28"/>
              </w:rPr>
              <w:t>правильно оформил медицинский документ.</w:t>
            </w:r>
          </w:p>
        </w:tc>
      </w:tr>
      <w:tr w:rsidR="00077E52" w:rsidRPr="00E614DD">
        <w:tc>
          <w:tcPr>
            <w:tcW w:w="3256" w:type="dxa"/>
            <w:vMerge/>
            <w:shd w:val="clear" w:color="auto" w:fill="auto"/>
          </w:tcPr>
          <w:p w:rsidR="00077E52" w:rsidRPr="009A3F04" w:rsidRDefault="00077E52" w:rsidP="009A3F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:rsidR="00077E52" w:rsidRPr="00BF51EB" w:rsidRDefault="00077E52" w:rsidP="00B71F8B">
            <w:pPr>
              <w:ind w:firstLine="709"/>
              <w:jc w:val="both"/>
              <w:rPr>
                <w:sz w:val="28"/>
                <w:szCs w:val="28"/>
              </w:rPr>
            </w:pPr>
            <w:r w:rsidRPr="007D2DCC">
              <w:rPr>
                <w:color w:val="000000"/>
                <w:sz w:val="28"/>
                <w:szCs w:val="28"/>
              </w:rPr>
              <w:t xml:space="preserve"> Оценка «</w:t>
            </w:r>
            <w:r>
              <w:rPr>
                <w:color w:val="000000"/>
                <w:sz w:val="28"/>
                <w:szCs w:val="28"/>
              </w:rPr>
              <w:t>4 балла</w:t>
            </w:r>
            <w:r w:rsidRPr="007D2DCC">
              <w:rPr>
                <w:color w:val="000000"/>
                <w:sz w:val="28"/>
                <w:szCs w:val="28"/>
              </w:rPr>
              <w:t>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7D2DCC">
              <w:rPr>
                <w:color w:val="000000"/>
                <w:sz w:val="28"/>
                <w:szCs w:val="28"/>
              </w:rPr>
              <w:t xml:space="preserve"> если </w:t>
            </w:r>
            <w:r>
              <w:rPr>
                <w:color w:val="000000"/>
                <w:sz w:val="28"/>
                <w:szCs w:val="28"/>
              </w:rPr>
              <w:t>заполнение медицинского документа имело одну ошибку или было не в полном объеме.</w:t>
            </w:r>
          </w:p>
        </w:tc>
      </w:tr>
      <w:tr w:rsidR="00077E52" w:rsidRPr="00E614DD">
        <w:tc>
          <w:tcPr>
            <w:tcW w:w="3256" w:type="dxa"/>
            <w:vMerge/>
            <w:shd w:val="clear" w:color="auto" w:fill="auto"/>
          </w:tcPr>
          <w:p w:rsidR="00077E52" w:rsidRPr="009A3F04" w:rsidRDefault="00077E52" w:rsidP="009A3F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:rsidR="00077E52" w:rsidRPr="00BF51EB" w:rsidRDefault="00077E52" w:rsidP="00B71F8B">
            <w:pPr>
              <w:ind w:firstLine="709"/>
              <w:jc w:val="both"/>
              <w:rPr>
                <w:sz w:val="28"/>
                <w:szCs w:val="28"/>
              </w:rPr>
            </w:pPr>
            <w:r w:rsidRPr="007D2DCC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3 балла</w:t>
            </w:r>
            <w:r w:rsidRPr="007D2DCC">
              <w:rPr>
                <w:color w:val="000000"/>
                <w:sz w:val="28"/>
                <w:szCs w:val="28"/>
              </w:rPr>
              <w:t>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7D2DCC">
              <w:rPr>
                <w:color w:val="000000"/>
                <w:sz w:val="28"/>
                <w:szCs w:val="28"/>
              </w:rPr>
              <w:t xml:space="preserve"> если </w:t>
            </w:r>
            <w:proofErr w:type="gramStart"/>
            <w:r w:rsidRPr="007D2DCC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допускает 2-3 ошибки или неточности при оформлении медицинского документа</w:t>
            </w:r>
            <w:r w:rsidRPr="00E301ED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077E52" w:rsidRPr="00E614DD">
        <w:tc>
          <w:tcPr>
            <w:tcW w:w="3256" w:type="dxa"/>
            <w:vMerge/>
            <w:shd w:val="clear" w:color="auto" w:fill="auto"/>
          </w:tcPr>
          <w:p w:rsidR="00077E52" w:rsidRPr="009A3F04" w:rsidRDefault="00077E52" w:rsidP="009A3F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:rsidR="00077E52" w:rsidRPr="00BF51EB" w:rsidRDefault="00077E52" w:rsidP="00B71F8B">
            <w:pPr>
              <w:ind w:firstLine="709"/>
              <w:jc w:val="both"/>
              <w:rPr>
                <w:sz w:val="28"/>
                <w:szCs w:val="28"/>
              </w:rPr>
            </w:pPr>
            <w:r w:rsidRPr="007D2DCC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2 балла</w:t>
            </w:r>
            <w:r w:rsidRPr="007D2DCC">
              <w:rPr>
                <w:color w:val="000000"/>
                <w:sz w:val="28"/>
                <w:szCs w:val="28"/>
              </w:rPr>
              <w:t>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7D2DCC">
              <w:rPr>
                <w:color w:val="000000"/>
                <w:sz w:val="28"/>
                <w:szCs w:val="28"/>
              </w:rPr>
              <w:t xml:space="preserve"> если обучающийся плохо понимает суть </w:t>
            </w:r>
            <w:r>
              <w:rPr>
                <w:color w:val="000000"/>
                <w:sz w:val="28"/>
                <w:szCs w:val="28"/>
              </w:rPr>
              <w:t xml:space="preserve">оформления медицинского документа, допускает более 3 ошибок или </w:t>
            </w:r>
            <w:r w:rsidRPr="007D2DCC">
              <w:rPr>
                <w:color w:val="000000"/>
                <w:sz w:val="28"/>
                <w:szCs w:val="28"/>
              </w:rPr>
              <w:t xml:space="preserve">не способен логично </w:t>
            </w:r>
            <w:r>
              <w:rPr>
                <w:color w:val="000000"/>
                <w:sz w:val="28"/>
                <w:szCs w:val="28"/>
              </w:rPr>
              <w:t>его заполнить.</w:t>
            </w:r>
          </w:p>
        </w:tc>
      </w:tr>
      <w:tr w:rsidR="00077E52" w:rsidRPr="00E614DD">
        <w:tc>
          <w:tcPr>
            <w:tcW w:w="3256" w:type="dxa"/>
            <w:shd w:val="clear" w:color="auto" w:fill="auto"/>
          </w:tcPr>
          <w:p w:rsidR="00077E52" w:rsidRPr="009A3F04" w:rsidRDefault="00077E52" w:rsidP="009A3F0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:rsidR="00077E52" w:rsidRPr="007D2DCC" w:rsidRDefault="00077E52" w:rsidP="00B71F8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«0 баллов» выставляется, если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 явился на итоговое занятие.</w:t>
            </w:r>
          </w:p>
        </w:tc>
      </w:tr>
    </w:tbl>
    <w:p w:rsidR="00E614DD" w:rsidRDefault="00E614DD" w:rsidP="00E614DD">
      <w:pPr>
        <w:ind w:firstLine="709"/>
        <w:jc w:val="both"/>
        <w:rPr>
          <w:color w:val="000000"/>
          <w:sz w:val="28"/>
          <w:szCs w:val="28"/>
        </w:rPr>
      </w:pPr>
    </w:p>
    <w:p w:rsidR="00E614DD" w:rsidRPr="00E614DD" w:rsidRDefault="00E614DD" w:rsidP="003318D2">
      <w:pPr>
        <w:jc w:val="both"/>
        <w:rPr>
          <w:color w:val="000000"/>
        </w:rPr>
      </w:pPr>
      <w:r w:rsidRPr="00E614DD">
        <w:rPr>
          <w:color w:val="000000"/>
        </w:rPr>
        <w:t xml:space="preserve">Оценка за итоговое занятие выставляется как средняя арифметическая оценки за </w:t>
      </w:r>
      <w:r w:rsidR="009A3F04" w:rsidRPr="00E614DD">
        <w:rPr>
          <w:color w:val="000000"/>
        </w:rPr>
        <w:t xml:space="preserve">каждое </w:t>
      </w:r>
      <w:r w:rsidR="009A3F04" w:rsidRPr="00E614DD">
        <w:rPr>
          <w:color w:val="000000"/>
          <w:lang w:val="en-US"/>
        </w:rPr>
        <w:t>case</w:t>
      </w:r>
      <w:r w:rsidR="009A3F04" w:rsidRPr="00E614DD">
        <w:rPr>
          <w:color w:val="000000"/>
        </w:rPr>
        <w:t xml:space="preserve">-задание </w:t>
      </w:r>
      <w:r w:rsidRPr="00E614DD">
        <w:rPr>
          <w:color w:val="000000"/>
        </w:rPr>
        <w:t>и за</w:t>
      </w:r>
      <w:r w:rsidR="009A3F04">
        <w:rPr>
          <w:color w:val="000000"/>
        </w:rPr>
        <w:t xml:space="preserve"> оформление медицинского документа</w:t>
      </w:r>
      <w:r w:rsidRPr="00E614DD">
        <w:rPr>
          <w:color w:val="000000"/>
        </w:rPr>
        <w:t>.</w:t>
      </w:r>
    </w:p>
    <w:p w:rsidR="00E614DD" w:rsidRPr="00941FB9" w:rsidRDefault="00E614DD" w:rsidP="003318D2">
      <w:pPr>
        <w:jc w:val="both"/>
        <w:rPr>
          <w:color w:val="000000"/>
        </w:rPr>
      </w:pPr>
    </w:p>
    <w:p w:rsidR="007C71D7" w:rsidRPr="00077E52" w:rsidRDefault="00E614DD" w:rsidP="003318D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077E52">
        <w:rPr>
          <w:b/>
        </w:rPr>
        <w:t>7</w:t>
      </w:r>
      <w:r w:rsidR="007C71D7" w:rsidRPr="00077E52">
        <w:rPr>
          <w:b/>
        </w:rPr>
        <w:t>. Рекомендуемая литература</w:t>
      </w:r>
    </w:p>
    <w:p w:rsidR="000656F8" w:rsidRDefault="000656F8" w:rsidP="003318D2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296135" w:rsidRPr="00296135" w:rsidRDefault="00296135" w:rsidP="003318D2">
      <w:pPr>
        <w:pStyle w:val="western"/>
        <w:spacing w:before="0" w:beforeAutospacing="0" w:after="0" w:afterAutospacing="0"/>
        <w:jc w:val="both"/>
        <w:rPr>
          <w:b/>
          <w:color w:val="000000"/>
        </w:rPr>
      </w:pPr>
      <w:r w:rsidRPr="00296135">
        <w:rPr>
          <w:b/>
          <w:color w:val="000000"/>
        </w:rPr>
        <w:t>Основная:</w:t>
      </w:r>
    </w:p>
    <w:tbl>
      <w:tblPr>
        <w:tblW w:w="0" w:type="auto"/>
        <w:tblInd w:w="-176" w:type="dxa"/>
        <w:tblBorders>
          <w:insideV w:val="single" w:sz="4" w:space="0" w:color="auto"/>
        </w:tblBorders>
        <w:tblLook w:val="04A0"/>
      </w:tblPr>
      <w:tblGrid>
        <w:gridCol w:w="9747"/>
      </w:tblGrid>
      <w:tr w:rsidR="00296135" w:rsidRPr="00296135" w:rsidTr="00296135">
        <w:trPr>
          <w:trHeight w:val="1231"/>
        </w:trPr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numPr>
                <w:ilvl w:val="0"/>
                <w:numId w:val="12"/>
              </w:numPr>
              <w:ind w:left="426" w:hanging="426"/>
              <w:rPr>
                <w:color w:val="000000" w:themeColor="text1"/>
              </w:rPr>
            </w:pPr>
            <w:r w:rsidRPr="00B54E80">
              <w:rPr>
                <w:color w:val="000000" w:themeColor="text1"/>
              </w:rPr>
              <w:t>Давыдкин И.Л., </w:t>
            </w:r>
            <w:r w:rsidRPr="00B54E80">
              <w:rPr>
                <w:iCs/>
                <w:color w:val="000000" w:themeColor="text1"/>
              </w:rPr>
              <w:t>Поликлиническая</w:t>
            </w:r>
            <w:r w:rsidRPr="00B54E80">
              <w:rPr>
                <w:color w:val="000000" w:themeColor="text1"/>
              </w:rPr>
              <w:t> </w:t>
            </w:r>
            <w:r w:rsidRPr="00B54E80">
              <w:rPr>
                <w:iCs/>
                <w:color w:val="000000" w:themeColor="text1"/>
              </w:rPr>
              <w:t>терапия</w:t>
            </w:r>
            <w:r w:rsidRPr="00B54E80">
              <w:rPr>
                <w:color w:val="000000" w:themeColor="text1"/>
              </w:rPr>
              <w:t xml:space="preserve"> [Электронный ресурс]: учебник / под ред. И.Л. Давыдкина, Ю.В. Щукина - М.: </w:t>
            </w:r>
            <w:proofErr w:type="spellStart"/>
            <w:r w:rsidRPr="00B54E80">
              <w:rPr>
                <w:color w:val="000000" w:themeColor="text1"/>
              </w:rPr>
              <w:t>ГЭОТАР-Медиа</w:t>
            </w:r>
            <w:proofErr w:type="spellEnd"/>
            <w:r w:rsidRPr="00B54E80">
              <w:rPr>
                <w:color w:val="000000" w:themeColor="text1"/>
              </w:rPr>
              <w:t xml:space="preserve">, 2016. - 688 с. - ISBN 978-5-9704-3821-3 - Режим доступа: </w:t>
            </w:r>
            <w:hyperlink r:id="rId5" w:history="1">
              <w:r w:rsidRPr="00B54E80">
                <w:rPr>
                  <w:rStyle w:val="af2"/>
                  <w:color w:val="000000" w:themeColor="text1"/>
                  <w:u w:val="none"/>
                </w:rPr>
                <w:t>http://www.studmedlib.ru/book/ISBN9785970438213.html</w:t>
              </w:r>
            </w:hyperlink>
            <w:r w:rsidRPr="00B54E80">
              <w:rPr>
                <w:bCs/>
                <w:color w:val="000000" w:themeColor="text1"/>
              </w:rPr>
              <w:t xml:space="preserve"> ЭБС «Консультант студента», по паролю (для студентов медицинских вузов).</w:t>
            </w:r>
          </w:p>
        </w:tc>
      </w:tr>
      <w:tr w:rsidR="00296135" w:rsidRPr="00296135" w:rsidTr="00296135"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numPr>
                <w:ilvl w:val="0"/>
                <w:numId w:val="12"/>
              </w:numPr>
              <w:ind w:left="426" w:hanging="426"/>
              <w:rPr>
                <w:color w:val="000000" w:themeColor="text1"/>
              </w:rPr>
            </w:pPr>
            <w:r w:rsidRPr="00B54E80">
              <w:rPr>
                <w:color w:val="000000" w:themeColor="text1"/>
              </w:rPr>
              <w:t>Давыдов М.И., </w:t>
            </w:r>
            <w:r w:rsidRPr="00B54E80">
              <w:rPr>
                <w:iCs/>
                <w:color w:val="000000" w:themeColor="text1"/>
              </w:rPr>
              <w:t>Онкология</w:t>
            </w:r>
            <w:r w:rsidRPr="00B54E80">
              <w:rPr>
                <w:color w:val="000000" w:themeColor="text1"/>
              </w:rPr>
              <w:t xml:space="preserve"> [Электронный ресурс]: учебник / Давыдов М.И., Ганцев Ш.Х. - М.: </w:t>
            </w:r>
            <w:proofErr w:type="spellStart"/>
            <w:r w:rsidRPr="00B54E80">
              <w:rPr>
                <w:color w:val="000000" w:themeColor="text1"/>
              </w:rPr>
              <w:t>ГЭОТАР-Медиа</w:t>
            </w:r>
            <w:proofErr w:type="spellEnd"/>
            <w:r w:rsidRPr="00B54E80">
              <w:rPr>
                <w:color w:val="000000" w:themeColor="text1"/>
              </w:rPr>
              <w:t xml:space="preserve">, 2013. - 920 с. - ISBN 978-5-9704-2719-4 - Режим доступа: </w:t>
            </w:r>
            <w:hyperlink r:id="rId6" w:history="1">
              <w:r w:rsidRPr="00B54E80">
                <w:rPr>
                  <w:rStyle w:val="af2"/>
                  <w:color w:val="000000" w:themeColor="text1"/>
                  <w:u w:val="none"/>
                </w:rPr>
                <w:t>http://www.studmedlib.ru/book/ISBN9785970427194.html</w:t>
              </w:r>
            </w:hyperlink>
            <w:r w:rsidRPr="00B54E80">
              <w:rPr>
                <w:color w:val="000000" w:themeColor="text1"/>
              </w:rPr>
              <w:t xml:space="preserve"> </w:t>
            </w:r>
            <w:r w:rsidRPr="00B54E80">
              <w:rPr>
                <w:bCs/>
                <w:color w:val="000000" w:themeColor="text1"/>
              </w:rPr>
              <w:t>ЭБС «Консультант студента», по паролю (для студентов медицинских вузов).</w:t>
            </w:r>
          </w:p>
        </w:tc>
      </w:tr>
      <w:tr w:rsidR="00296135" w:rsidRPr="00296135" w:rsidTr="00296135"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numPr>
                <w:ilvl w:val="0"/>
                <w:numId w:val="12"/>
              </w:numPr>
              <w:ind w:left="426" w:hanging="426"/>
              <w:rPr>
                <w:bCs/>
                <w:color w:val="000000" w:themeColor="text1"/>
              </w:rPr>
            </w:pPr>
            <w:r w:rsidRPr="00B54E80">
              <w:rPr>
                <w:bCs/>
                <w:color w:val="000000" w:themeColor="text1"/>
              </w:rPr>
              <w:t>Ивашкин В.Т., Пропедевтика внутренних болезней. </w:t>
            </w:r>
            <w:r w:rsidRPr="00B54E80">
              <w:rPr>
                <w:bCs/>
                <w:iCs/>
                <w:color w:val="000000" w:themeColor="text1"/>
              </w:rPr>
              <w:t>Пульмонология</w:t>
            </w:r>
            <w:r w:rsidRPr="00B54E80">
              <w:rPr>
                <w:bCs/>
                <w:color w:val="000000" w:themeColor="text1"/>
              </w:rPr>
              <w:t xml:space="preserve"> [Электронный ресурс]: учебное пособие / Ивашкин В.Т., </w:t>
            </w:r>
            <w:proofErr w:type="spellStart"/>
            <w:r w:rsidRPr="00B54E80">
              <w:rPr>
                <w:bCs/>
                <w:color w:val="000000" w:themeColor="text1"/>
              </w:rPr>
              <w:t>Драпкина</w:t>
            </w:r>
            <w:proofErr w:type="spellEnd"/>
            <w:r w:rsidRPr="00B54E80">
              <w:rPr>
                <w:bCs/>
                <w:color w:val="000000" w:themeColor="text1"/>
              </w:rPr>
              <w:t xml:space="preserve"> О.М. - М.: </w:t>
            </w:r>
            <w:proofErr w:type="spellStart"/>
            <w:r w:rsidRPr="00B54E80">
              <w:rPr>
                <w:bCs/>
                <w:color w:val="000000" w:themeColor="text1"/>
              </w:rPr>
              <w:t>ГЭОТАР-Медиа</w:t>
            </w:r>
            <w:proofErr w:type="spellEnd"/>
            <w:r w:rsidRPr="00B54E80">
              <w:rPr>
                <w:bCs/>
                <w:color w:val="000000" w:themeColor="text1"/>
              </w:rPr>
              <w:t>, 2011. - 176 с. - ISBN 978-5-9704-1962-5 - Режим доступа: </w:t>
            </w:r>
            <w:hyperlink r:id="rId7" w:history="1">
              <w:r w:rsidRPr="00B54E80">
                <w:rPr>
                  <w:rStyle w:val="af2"/>
                  <w:bCs/>
                  <w:color w:val="000000" w:themeColor="text1"/>
                  <w:u w:val="none"/>
                </w:rPr>
                <w:t>http://www.studmedlib.ru/book/ISBN9785970419625.html</w:t>
              </w:r>
            </w:hyperlink>
            <w:r w:rsidRPr="00B54E80">
              <w:rPr>
                <w:bCs/>
                <w:color w:val="000000" w:themeColor="text1"/>
              </w:rPr>
              <w:t xml:space="preserve"> ЭБС «Консультант студента», по паролю (для студентов медицинских вузов).</w:t>
            </w:r>
          </w:p>
        </w:tc>
      </w:tr>
      <w:tr w:rsidR="00296135" w:rsidRPr="00296135" w:rsidTr="00296135"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numPr>
                <w:ilvl w:val="0"/>
                <w:numId w:val="12"/>
              </w:numPr>
              <w:ind w:left="426" w:hanging="426"/>
              <w:rPr>
                <w:color w:val="000000" w:themeColor="text1"/>
              </w:rPr>
            </w:pPr>
            <w:r w:rsidRPr="00B54E80">
              <w:rPr>
                <w:color w:val="000000" w:themeColor="text1"/>
              </w:rPr>
              <w:t xml:space="preserve">Кулаков В.И., Руководство по амбулаторно-поликлинической помощи в акушерстве [Электронный ресурс] / Под ред. В. И. Кулакова, В. Н. </w:t>
            </w:r>
            <w:proofErr w:type="spellStart"/>
            <w:r w:rsidRPr="00B54E80">
              <w:rPr>
                <w:color w:val="000000" w:themeColor="text1"/>
              </w:rPr>
              <w:t>Прилепской</w:t>
            </w:r>
            <w:proofErr w:type="spellEnd"/>
            <w:r w:rsidRPr="00B54E80">
              <w:rPr>
                <w:color w:val="000000" w:themeColor="text1"/>
              </w:rPr>
              <w:t xml:space="preserve">, В. Е. Радзинского - М.: </w:t>
            </w:r>
            <w:proofErr w:type="spellStart"/>
            <w:r w:rsidRPr="00B54E80">
              <w:rPr>
                <w:color w:val="000000" w:themeColor="text1"/>
              </w:rPr>
              <w:t>ГЭОТАР-Медиа</w:t>
            </w:r>
            <w:proofErr w:type="spellEnd"/>
            <w:r w:rsidRPr="00B54E80">
              <w:rPr>
                <w:color w:val="000000" w:themeColor="text1"/>
              </w:rPr>
              <w:t>, 2010. - 1056 с. - ISBN 978-5-9704-1446-0 - Режим доступа: http://www.studmedlib.ru/book/ISBN9785970414460.html</w:t>
            </w:r>
            <w:r w:rsidRPr="00B54E80">
              <w:rPr>
                <w:bCs/>
                <w:color w:val="000000" w:themeColor="text1"/>
              </w:rPr>
              <w:t xml:space="preserve"> ЭБС «Консультант студента», по паролю (для студентов медицинских вузов).</w:t>
            </w:r>
          </w:p>
        </w:tc>
      </w:tr>
      <w:tr w:rsidR="00296135" w:rsidRPr="00296135" w:rsidTr="00296135"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numPr>
                <w:ilvl w:val="0"/>
                <w:numId w:val="12"/>
              </w:numPr>
              <w:ind w:left="426" w:hanging="426"/>
              <w:rPr>
                <w:color w:val="000000" w:themeColor="text1"/>
              </w:rPr>
            </w:pPr>
            <w:r w:rsidRPr="00B54E80">
              <w:rPr>
                <w:color w:val="000000" w:themeColor="text1"/>
              </w:rPr>
              <w:t>Огурцов П.П., </w:t>
            </w:r>
            <w:r w:rsidRPr="00B54E80">
              <w:rPr>
                <w:iCs/>
                <w:color w:val="000000" w:themeColor="text1"/>
              </w:rPr>
              <w:t>Неотложная</w:t>
            </w:r>
            <w:r w:rsidRPr="00B54E80">
              <w:rPr>
                <w:color w:val="000000" w:themeColor="text1"/>
              </w:rPr>
              <w:t> </w:t>
            </w:r>
            <w:r w:rsidRPr="00B54E80">
              <w:rPr>
                <w:iCs/>
                <w:color w:val="000000" w:themeColor="text1"/>
              </w:rPr>
              <w:t>кардиология</w:t>
            </w:r>
            <w:r w:rsidRPr="00B54E80">
              <w:rPr>
                <w:color w:val="000000" w:themeColor="text1"/>
              </w:rPr>
              <w:t xml:space="preserve"> [Электронный ресурс]/ под ред. П. П. </w:t>
            </w:r>
            <w:proofErr w:type="spellStart"/>
            <w:r w:rsidRPr="00B54E80">
              <w:rPr>
                <w:color w:val="000000" w:themeColor="text1"/>
              </w:rPr>
              <w:t>Огурцова</w:t>
            </w:r>
            <w:proofErr w:type="spellEnd"/>
            <w:r w:rsidRPr="00B54E80">
              <w:rPr>
                <w:color w:val="000000" w:themeColor="text1"/>
              </w:rPr>
              <w:t xml:space="preserve">, В. Е. </w:t>
            </w:r>
            <w:proofErr w:type="spellStart"/>
            <w:r w:rsidRPr="00B54E80">
              <w:rPr>
                <w:color w:val="000000" w:themeColor="text1"/>
              </w:rPr>
              <w:t>Дворникова</w:t>
            </w:r>
            <w:proofErr w:type="spellEnd"/>
            <w:r w:rsidRPr="00B54E80">
              <w:rPr>
                <w:color w:val="000000" w:themeColor="text1"/>
              </w:rPr>
              <w:t xml:space="preserve"> - М.: </w:t>
            </w:r>
            <w:proofErr w:type="spellStart"/>
            <w:r w:rsidRPr="00B54E80">
              <w:rPr>
                <w:color w:val="000000" w:themeColor="text1"/>
              </w:rPr>
              <w:t>ГЭОТАР-Медиа</w:t>
            </w:r>
            <w:proofErr w:type="spellEnd"/>
            <w:r w:rsidRPr="00B54E80">
              <w:rPr>
                <w:color w:val="000000" w:themeColor="text1"/>
              </w:rPr>
              <w:t xml:space="preserve">, 2016. - 272 с. - ISBN 978-5-9704-3648-6 - Режим доступа: </w:t>
            </w:r>
            <w:hyperlink r:id="rId8" w:history="1">
              <w:r w:rsidRPr="00B54E80">
                <w:rPr>
                  <w:rStyle w:val="af2"/>
                  <w:color w:val="000000" w:themeColor="text1"/>
                  <w:u w:val="none"/>
                </w:rPr>
                <w:t>http://www.studmedlib.ru/book/ISBN9785970436486.html</w:t>
              </w:r>
            </w:hyperlink>
            <w:r w:rsidRPr="00B54E80">
              <w:rPr>
                <w:bCs/>
                <w:color w:val="000000" w:themeColor="text1"/>
              </w:rPr>
              <w:t xml:space="preserve"> ЭБС </w:t>
            </w:r>
            <w:r w:rsidRPr="00B54E80">
              <w:rPr>
                <w:bCs/>
                <w:color w:val="000000" w:themeColor="text1"/>
              </w:rPr>
              <w:lastRenderedPageBreak/>
              <w:t>«Консультант студента», по паролю (для студентов медицинских вузов).</w:t>
            </w:r>
          </w:p>
        </w:tc>
      </w:tr>
      <w:tr w:rsidR="00296135" w:rsidRPr="00296135" w:rsidTr="00296135"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numPr>
                <w:ilvl w:val="0"/>
                <w:numId w:val="12"/>
              </w:numPr>
              <w:ind w:left="426" w:hanging="426"/>
              <w:rPr>
                <w:bCs/>
                <w:color w:val="000000" w:themeColor="text1"/>
              </w:rPr>
            </w:pPr>
            <w:r w:rsidRPr="00B54E80">
              <w:rPr>
                <w:color w:val="000000" w:themeColor="text1"/>
              </w:rPr>
              <w:lastRenderedPageBreak/>
              <w:t>Окороков, А. Н. Неотложная эндокринология [Электронный ресурс] / А. Н. Окороков. – 2-е изд. – Электрон</w:t>
            </w:r>
            <w:proofErr w:type="gramStart"/>
            <w:r w:rsidRPr="00B54E80">
              <w:rPr>
                <w:color w:val="000000" w:themeColor="text1"/>
              </w:rPr>
              <w:t>.</w:t>
            </w:r>
            <w:proofErr w:type="gramEnd"/>
            <w:r w:rsidRPr="00B54E80">
              <w:rPr>
                <w:color w:val="000000" w:themeColor="text1"/>
              </w:rPr>
              <w:t xml:space="preserve"> </w:t>
            </w:r>
            <w:proofErr w:type="gramStart"/>
            <w:r w:rsidRPr="00B54E80">
              <w:rPr>
                <w:color w:val="000000" w:themeColor="text1"/>
              </w:rPr>
              <w:t>т</w:t>
            </w:r>
            <w:proofErr w:type="gramEnd"/>
            <w:r w:rsidRPr="00B54E80">
              <w:rPr>
                <w:color w:val="000000" w:themeColor="text1"/>
              </w:rPr>
              <w:t xml:space="preserve">екстовые данные. – М.: Медицинская литература, 2018. – 188 </w:t>
            </w:r>
            <w:proofErr w:type="spellStart"/>
            <w:r w:rsidRPr="00B54E80">
              <w:rPr>
                <w:color w:val="000000" w:themeColor="text1"/>
              </w:rPr>
              <w:t>c</w:t>
            </w:r>
            <w:proofErr w:type="spellEnd"/>
            <w:r w:rsidRPr="00B54E80">
              <w:rPr>
                <w:color w:val="000000" w:themeColor="text1"/>
              </w:rPr>
              <w:t xml:space="preserve">. – Режим доступа: http://www.iprbookshop.ru/75514.html </w:t>
            </w:r>
            <w:r w:rsidRPr="00B54E80">
              <w:rPr>
                <w:bCs/>
                <w:color w:val="000000" w:themeColor="text1"/>
              </w:rPr>
              <w:t>ЭБС «</w:t>
            </w:r>
            <w:proofErr w:type="spellStart"/>
            <w:r w:rsidRPr="00B54E80">
              <w:rPr>
                <w:bCs/>
                <w:color w:val="000000" w:themeColor="text1"/>
              </w:rPr>
              <w:t>IPRbooks</w:t>
            </w:r>
            <w:proofErr w:type="spellEnd"/>
            <w:r w:rsidRPr="00B54E80">
              <w:rPr>
                <w:bCs/>
                <w:color w:val="000000" w:themeColor="text1"/>
              </w:rPr>
              <w:t>», по паролю (для студентов медицинских учреждений высшего образования).</w:t>
            </w:r>
          </w:p>
        </w:tc>
      </w:tr>
      <w:tr w:rsidR="00296135" w:rsidRPr="00296135" w:rsidTr="00296135">
        <w:trPr>
          <w:trHeight w:val="421"/>
        </w:trPr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ind w:left="360"/>
              <w:jc w:val="both"/>
              <w:rPr>
                <w:b/>
                <w:color w:val="000000" w:themeColor="text1"/>
              </w:rPr>
            </w:pPr>
            <w:r w:rsidRPr="00B54E80">
              <w:rPr>
                <w:b/>
                <w:color w:val="000000" w:themeColor="text1"/>
              </w:rPr>
              <w:t>Дополнительная литература</w:t>
            </w:r>
          </w:p>
        </w:tc>
      </w:tr>
      <w:tr w:rsidR="00296135" w:rsidRPr="00296135" w:rsidTr="00296135"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numPr>
                <w:ilvl w:val="0"/>
                <w:numId w:val="19"/>
              </w:numPr>
              <w:ind w:left="284" w:hanging="250"/>
              <w:rPr>
                <w:color w:val="000000" w:themeColor="text1"/>
              </w:rPr>
            </w:pPr>
            <w:r w:rsidRPr="00B54E80">
              <w:rPr>
                <w:color w:val="000000" w:themeColor="text1"/>
              </w:rPr>
              <w:t xml:space="preserve">Абрамова Н.А., БОЛЕЗНИ ЩИТОВИДНОЙ ЖЕЛЕЗЫ [Электронный ресурс] / Н.А. Абрамова, П.О. Румянцев, Д.В. Липатов, Н.Ю. </w:t>
            </w:r>
            <w:proofErr w:type="spellStart"/>
            <w:r w:rsidRPr="00B54E80">
              <w:rPr>
                <w:color w:val="000000" w:themeColor="text1"/>
              </w:rPr>
              <w:t>Свириденко</w:t>
            </w:r>
            <w:proofErr w:type="spellEnd"/>
            <w:r w:rsidRPr="00B54E80">
              <w:rPr>
                <w:color w:val="000000" w:themeColor="text1"/>
              </w:rPr>
              <w:t xml:space="preserve">, Н.А. Петунина – М.: </w:t>
            </w:r>
            <w:proofErr w:type="spellStart"/>
            <w:r w:rsidRPr="00B54E80">
              <w:rPr>
                <w:color w:val="000000" w:themeColor="text1"/>
              </w:rPr>
              <w:t>ГЭОТАР-Медиа</w:t>
            </w:r>
            <w:proofErr w:type="spellEnd"/>
            <w:r w:rsidRPr="00B54E80">
              <w:rPr>
                <w:color w:val="000000" w:themeColor="text1"/>
              </w:rPr>
              <w:t xml:space="preserve">, 2011. – Режим доступа: </w:t>
            </w:r>
            <w:hyperlink r:id="rId9" w:history="1">
              <w:r w:rsidRPr="00B54E80">
                <w:rPr>
                  <w:rStyle w:val="af2"/>
                  <w:color w:val="000000" w:themeColor="text1"/>
                  <w:u w:val="none"/>
                </w:rPr>
                <w:t>http://www.studmedlib.ru/book/970406779V0011.html</w:t>
              </w:r>
            </w:hyperlink>
            <w:r w:rsidRPr="00B54E80">
              <w:rPr>
                <w:bCs/>
                <w:color w:val="000000" w:themeColor="text1"/>
              </w:rPr>
              <w:t xml:space="preserve"> ЭБС «Консультант студента», по паролю (для студентов медицинских вузов).</w:t>
            </w:r>
          </w:p>
        </w:tc>
      </w:tr>
      <w:tr w:rsidR="00296135" w:rsidRPr="00296135" w:rsidTr="00296135"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numPr>
                <w:ilvl w:val="0"/>
                <w:numId w:val="19"/>
              </w:numPr>
              <w:ind w:left="284" w:hanging="250"/>
              <w:rPr>
                <w:bCs/>
                <w:color w:val="000000" w:themeColor="text1"/>
              </w:rPr>
            </w:pPr>
            <w:proofErr w:type="spellStart"/>
            <w:r w:rsidRPr="00B54E80">
              <w:rPr>
                <w:bCs/>
                <w:color w:val="000000" w:themeColor="text1"/>
              </w:rPr>
              <w:t>Абузарова</w:t>
            </w:r>
            <w:proofErr w:type="spellEnd"/>
            <w:r w:rsidRPr="00B54E80">
              <w:rPr>
                <w:bCs/>
                <w:color w:val="000000" w:themeColor="text1"/>
              </w:rPr>
              <w:t xml:space="preserve"> Г.Р., Диагностика и дифференцированная </w:t>
            </w:r>
            <w:r w:rsidRPr="00B54E80">
              <w:rPr>
                <w:bCs/>
                <w:iCs/>
                <w:color w:val="000000" w:themeColor="text1"/>
              </w:rPr>
              <w:t>фармакотерапия</w:t>
            </w:r>
            <w:r w:rsidRPr="00B54E80">
              <w:rPr>
                <w:bCs/>
                <w:color w:val="000000" w:themeColor="text1"/>
              </w:rPr>
              <w:t> хронического болевого синдрома у </w:t>
            </w:r>
            <w:r w:rsidRPr="00B54E80">
              <w:rPr>
                <w:bCs/>
                <w:iCs/>
                <w:color w:val="000000" w:themeColor="text1"/>
              </w:rPr>
              <w:t>онкологических</w:t>
            </w:r>
            <w:r w:rsidRPr="00B54E80">
              <w:rPr>
                <w:bCs/>
                <w:color w:val="000000" w:themeColor="text1"/>
              </w:rPr>
              <w:t xml:space="preserve"> больных [Электронный ресурс] / Г. Р. </w:t>
            </w:r>
            <w:proofErr w:type="spellStart"/>
            <w:r w:rsidRPr="00B54E80">
              <w:rPr>
                <w:bCs/>
                <w:color w:val="000000" w:themeColor="text1"/>
              </w:rPr>
              <w:t>Абузарова</w:t>
            </w:r>
            <w:proofErr w:type="spellEnd"/>
            <w:r w:rsidRPr="00B54E80">
              <w:rPr>
                <w:bCs/>
                <w:color w:val="000000" w:themeColor="text1"/>
              </w:rPr>
              <w:t xml:space="preserve"> - М.: </w:t>
            </w:r>
            <w:proofErr w:type="spellStart"/>
            <w:r w:rsidRPr="00B54E80">
              <w:rPr>
                <w:bCs/>
                <w:color w:val="000000" w:themeColor="text1"/>
              </w:rPr>
              <w:t>ГЭОТАР-Медиа</w:t>
            </w:r>
            <w:proofErr w:type="spellEnd"/>
            <w:r w:rsidRPr="00B54E80">
              <w:rPr>
                <w:bCs/>
                <w:color w:val="000000" w:themeColor="text1"/>
              </w:rPr>
              <w:t>, 2015. - 240 с. - ISBN 978-5-9704-3346-1 - Режим доступа: http://www.studmedlib.ru/book/ISBN9785970433461.html ЭБС «Консультант студента», по паролю (для студентов медицинских вузов).</w:t>
            </w:r>
          </w:p>
        </w:tc>
      </w:tr>
      <w:tr w:rsidR="00296135" w:rsidRPr="00296135" w:rsidTr="00296135"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numPr>
                <w:ilvl w:val="0"/>
                <w:numId w:val="19"/>
              </w:numPr>
              <w:ind w:left="284" w:hanging="250"/>
              <w:rPr>
                <w:color w:val="000000" w:themeColor="text1"/>
              </w:rPr>
            </w:pPr>
            <w:r w:rsidRPr="00B54E80">
              <w:rPr>
                <w:color w:val="000000" w:themeColor="text1"/>
              </w:rPr>
              <w:t xml:space="preserve">Архангельская Г. С. Избранные лекции по геронтологии и гериатрии [Электронный ресурс]: учебное пособие / Г. С. Архангельская, Р. Ф. </w:t>
            </w:r>
            <w:proofErr w:type="spellStart"/>
            <w:r w:rsidRPr="00B54E80">
              <w:rPr>
                <w:color w:val="000000" w:themeColor="text1"/>
              </w:rPr>
              <w:t>Бакчеева</w:t>
            </w:r>
            <w:proofErr w:type="spellEnd"/>
            <w:r w:rsidRPr="00B54E80">
              <w:rPr>
                <w:color w:val="000000" w:themeColor="text1"/>
              </w:rPr>
              <w:t>, П. В. Борискин; под ред. Ю. С. Пименов. - Электрон</w:t>
            </w:r>
            <w:proofErr w:type="gramStart"/>
            <w:r w:rsidRPr="00B54E80">
              <w:rPr>
                <w:color w:val="000000" w:themeColor="text1"/>
              </w:rPr>
              <w:t>.</w:t>
            </w:r>
            <w:proofErr w:type="gramEnd"/>
            <w:r w:rsidRPr="00B54E80">
              <w:rPr>
                <w:color w:val="000000" w:themeColor="text1"/>
              </w:rPr>
              <w:t xml:space="preserve"> </w:t>
            </w:r>
            <w:proofErr w:type="gramStart"/>
            <w:r w:rsidRPr="00B54E80">
              <w:rPr>
                <w:color w:val="000000" w:themeColor="text1"/>
              </w:rPr>
              <w:t>т</w:t>
            </w:r>
            <w:proofErr w:type="gramEnd"/>
            <w:r w:rsidRPr="00B54E80">
              <w:rPr>
                <w:color w:val="000000" w:themeColor="text1"/>
              </w:rPr>
              <w:t xml:space="preserve">екстовые данные. - Самара: РЕАВИЗ, 2013. - 412 </w:t>
            </w:r>
            <w:proofErr w:type="spellStart"/>
            <w:r w:rsidRPr="00B54E80">
              <w:rPr>
                <w:color w:val="000000" w:themeColor="text1"/>
              </w:rPr>
              <w:t>c</w:t>
            </w:r>
            <w:proofErr w:type="spellEnd"/>
            <w:r w:rsidRPr="00B54E80">
              <w:rPr>
                <w:color w:val="000000" w:themeColor="text1"/>
              </w:rPr>
              <w:t xml:space="preserve">. - 2227-8397. - Режим доступа: </w:t>
            </w:r>
            <w:hyperlink r:id="rId10" w:history="1">
              <w:r w:rsidRPr="00B54E80">
                <w:rPr>
                  <w:rStyle w:val="af2"/>
                  <w:color w:val="000000" w:themeColor="text1"/>
                  <w:u w:val="none"/>
                </w:rPr>
                <w:t>http://www.iprbookshop.ru/18403.html</w:t>
              </w:r>
            </w:hyperlink>
            <w:r w:rsidRPr="00B54E80">
              <w:rPr>
                <w:color w:val="000000" w:themeColor="text1"/>
              </w:rPr>
              <w:t xml:space="preserve">  </w:t>
            </w:r>
            <w:r w:rsidRPr="00B54E80">
              <w:rPr>
                <w:bCs/>
                <w:color w:val="000000" w:themeColor="text1"/>
              </w:rPr>
              <w:t>ЭБС «</w:t>
            </w:r>
            <w:proofErr w:type="spellStart"/>
            <w:r w:rsidRPr="00B54E80">
              <w:rPr>
                <w:bCs/>
                <w:color w:val="000000" w:themeColor="text1"/>
              </w:rPr>
              <w:t>IPRbooks</w:t>
            </w:r>
            <w:proofErr w:type="spellEnd"/>
            <w:r w:rsidRPr="00B54E80">
              <w:rPr>
                <w:bCs/>
                <w:color w:val="000000" w:themeColor="text1"/>
              </w:rPr>
              <w:t>», по паролю (для студентов медицинских учреждений высшего образования).</w:t>
            </w:r>
          </w:p>
        </w:tc>
      </w:tr>
      <w:tr w:rsidR="00296135" w:rsidRPr="00296135" w:rsidTr="00296135"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numPr>
                <w:ilvl w:val="0"/>
                <w:numId w:val="19"/>
              </w:numPr>
              <w:ind w:left="284" w:hanging="250"/>
              <w:rPr>
                <w:bCs/>
                <w:color w:val="000000" w:themeColor="text1"/>
              </w:rPr>
            </w:pPr>
            <w:r w:rsidRPr="00B54E80">
              <w:rPr>
                <w:bCs/>
                <w:color w:val="000000" w:themeColor="text1"/>
              </w:rPr>
              <w:t>Ганцев Ш.Х., Амбулаторно-поликлиническая </w:t>
            </w:r>
            <w:r w:rsidRPr="00B54E80">
              <w:rPr>
                <w:bCs/>
                <w:iCs/>
                <w:color w:val="000000" w:themeColor="text1"/>
              </w:rPr>
              <w:t>онкология</w:t>
            </w:r>
            <w:r w:rsidRPr="00B54E80">
              <w:rPr>
                <w:bCs/>
                <w:color w:val="000000" w:themeColor="text1"/>
              </w:rPr>
              <w:t xml:space="preserve"> [Электронный ресурс] / Ш.Х. Ганцев, В.В. </w:t>
            </w:r>
            <w:proofErr w:type="spellStart"/>
            <w:r w:rsidRPr="00B54E80">
              <w:rPr>
                <w:bCs/>
                <w:color w:val="000000" w:themeColor="text1"/>
              </w:rPr>
              <w:t>Старинский</w:t>
            </w:r>
            <w:proofErr w:type="spellEnd"/>
            <w:r w:rsidRPr="00B54E80">
              <w:rPr>
                <w:bCs/>
                <w:color w:val="000000" w:themeColor="text1"/>
              </w:rPr>
              <w:t xml:space="preserve">, И.Р. Рахматуллина, Л.Н. Кудряшова, Р.З. Султанов - М.: </w:t>
            </w:r>
            <w:proofErr w:type="spellStart"/>
            <w:r w:rsidRPr="00B54E80">
              <w:rPr>
                <w:bCs/>
                <w:color w:val="000000" w:themeColor="text1"/>
              </w:rPr>
              <w:t>ГЭОТАР-Медиа</w:t>
            </w:r>
            <w:proofErr w:type="spellEnd"/>
            <w:r w:rsidRPr="00B54E80">
              <w:rPr>
                <w:bCs/>
                <w:color w:val="000000" w:themeColor="text1"/>
              </w:rPr>
              <w:t xml:space="preserve">, 2012. - 448 </w:t>
            </w:r>
            <w:proofErr w:type="gramStart"/>
            <w:r w:rsidRPr="00B54E80">
              <w:rPr>
                <w:bCs/>
                <w:color w:val="000000" w:themeColor="text1"/>
              </w:rPr>
              <w:t>с</w:t>
            </w:r>
            <w:proofErr w:type="gramEnd"/>
            <w:r w:rsidRPr="00B54E80">
              <w:rPr>
                <w:bCs/>
                <w:color w:val="000000" w:themeColor="text1"/>
              </w:rPr>
              <w:t>. (</w:t>
            </w:r>
            <w:proofErr w:type="gramStart"/>
            <w:r w:rsidRPr="00B54E80">
              <w:rPr>
                <w:bCs/>
                <w:color w:val="000000" w:themeColor="text1"/>
              </w:rPr>
              <w:t>Серия</w:t>
            </w:r>
            <w:proofErr w:type="gramEnd"/>
            <w:r w:rsidRPr="00B54E80">
              <w:rPr>
                <w:bCs/>
                <w:color w:val="000000" w:themeColor="text1"/>
              </w:rPr>
              <w:t xml:space="preserve"> "Библиотека врача-специалиста") - ISBN 978-5-9704-2058-4 - Режим доступа: </w:t>
            </w:r>
            <w:hyperlink r:id="rId11" w:history="1">
              <w:r w:rsidRPr="00B54E80">
                <w:rPr>
                  <w:rStyle w:val="af2"/>
                  <w:bCs/>
                  <w:color w:val="000000" w:themeColor="text1"/>
                  <w:u w:val="none"/>
                </w:rPr>
                <w:t>http://www.studmedlib.ru/book/ISBN9785970420584.html</w:t>
              </w:r>
            </w:hyperlink>
            <w:r w:rsidRPr="00B54E80">
              <w:rPr>
                <w:bCs/>
                <w:color w:val="000000" w:themeColor="text1"/>
              </w:rPr>
              <w:t xml:space="preserve"> ЭБС «Консультант студента», по паролю (для студентов медицинских вузов).</w:t>
            </w:r>
          </w:p>
        </w:tc>
      </w:tr>
      <w:tr w:rsidR="00296135" w:rsidRPr="00296135" w:rsidTr="00296135"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numPr>
                <w:ilvl w:val="0"/>
                <w:numId w:val="19"/>
              </w:numPr>
              <w:ind w:left="284" w:hanging="250"/>
              <w:rPr>
                <w:color w:val="000000" w:themeColor="text1"/>
              </w:rPr>
            </w:pPr>
            <w:proofErr w:type="spellStart"/>
            <w:r w:rsidRPr="00B54E80">
              <w:rPr>
                <w:color w:val="000000" w:themeColor="text1"/>
              </w:rPr>
              <w:t>Гринштейн</w:t>
            </w:r>
            <w:proofErr w:type="spellEnd"/>
            <w:r w:rsidRPr="00B54E80">
              <w:rPr>
                <w:color w:val="000000" w:themeColor="text1"/>
              </w:rPr>
              <w:t xml:space="preserve"> Ю.И., Неотложная помощь в терапии и кардиологии [Электронный ресурс] / Под ред. Ю.И. </w:t>
            </w:r>
            <w:proofErr w:type="spellStart"/>
            <w:r w:rsidRPr="00B54E80">
              <w:rPr>
                <w:color w:val="000000" w:themeColor="text1"/>
              </w:rPr>
              <w:t>Гринштейна</w:t>
            </w:r>
            <w:proofErr w:type="spellEnd"/>
            <w:r w:rsidRPr="00B54E80">
              <w:rPr>
                <w:color w:val="000000" w:themeColor="text1"/>
              </w:rPr>
              <w:t xml:space="preserve"> - М.: </w:t>
            </w:r>
            <w:proofErr w:type="spellStart"/>
            <w:r w:rsidRPr="00B54E80">
              <w:rPr>
                <w:color w:val="000000" w:themeColor="text1"/>
              </w:rPr>
              <w:t>ГЭОТАР-Медиа</w:t>
            </w:r>
            <w:proofErr w:type="spellEnd"/>
            <w:r w:rsidRPr="00B54E80">
              <w:rPr>
                <w:color w:val="000000" w:themeColor="text1"/>
              </w:rPr>
              <w:t xml:space="preserve">, 2009. - 224 с. - ISBN 978-5-9704-1162-9 - Режим доступа: </w:t>
            </w:r>
            <w:hyperlink r:id="rId12" w:history="1">
              <w:r w:rsidRPr="00B54E80">
                <w:rPr>
                  <w:rStyle w:val="af2"/>
                  <w:color w:val="000000" w:themeColor="text1"/>
                  <w:u w:val="none"/>
                </w:rPr>
                <w:t>http://www.studmedlib.ru/book/ISBN9785970411629.html</w:t>
              </w:r>
            </w:hyperlink>
            <w:r w:rsidRPr="00B54E80">
              <w:rPr>
                <w:bCs/>
                <w:color w:val="000000" w:themeColor="text1"/>
              </w:rPr>
              <w:t xml:space="preserve"> ЭБС «Консультант студента», по паролю (для студентов медицинских вузов).</w:t>
            </w:r>
          </w:p>
        </w:tc>
      </w:tr>
      <w:tr w:rsidR="00296135" w:rsidRPr="00296135" w:rsidTr="00296135"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numPr>
                <w:ilvl w:val="0"/>
                <w:numId w:val="19"/>
              </w:numPr>
              <w:ind w:left="284" w:hanging="250"/>
              <w:rPr>
                <w:bCs/>
                <w:color w:val="000000" w:themeColor="text1"/>
              </w:rPr>
            </w:pPr>
            <w:r w:rsidRPr="00B54E80">
              <w:rPr>
                <w:bCs/>
                <w:color w:val="000000" w:themeColor="text1"/>
              </w:rPr>
              <w:t>Зильбер З.К., Неотложная </w:t>
            </w:r>
            <w:r w:rsidRPr="00B54E80">
              <w:rPr>
                <w:bCs/>
                <w:iCs/>
                <w:color w:val="000000" w:themeColor="text1"/>
              </w:rPr>
              <w:t>пульмонология</w:t>
            </w:r>
            <w:r w:rsidRPr="00B54E80">
              <w:rPr>
                <w:bCs/>
                <w:color w:val="000000" w:themeColor="text1"/>
              </w:rPr>
              <w:t xml:space="preserve"> [Электронный ресурс] / Зильбер З.К. - М.: </w:t>
            </w:r>
            <w:proofErr w:type="spellStart"/>
            <w:r w:rsidRPr="00B54E80">
              <w:rPr>
                <w:bCs/>
                <w:color w:val="000000" w:themeColor="text1"/>
              </w:rPr>
              <w:t>ГЭОТАР-Медиа</w:t>
            </w:r>
            <w:proofErr w:type="spellEnd"/>
            <w:r w:rsidRPr="00B54E80">
              <w:rPr>
                <w:bCs/>
                <w:color w:val="000000" w:themeColor="text1"/>
              </w:rPr>
              <w:t xml:space="preserve">, 2009. - 264 </w:t>
            </w:r>
            <w:proofErr w:type="gramStart"/>
            <w:r w:rsidRPr="00B54E80">
              <w:rPr>
                <w:bCs/>
                <w:color w:val="000000" w:themeColor="text1"/>
              </w:rPr>
              <w:t>с</w:t>
            </w:r>
            <w:proofErr w:type="gramEnd"/>
            <w:r w:rsidRPr="00B54E80">
              <w:rPr>
                <w:bCs/>
                <w:color w:val="000000" w:themeColor="text1"/>
              </w:rPr>
              <w:t>. (</w:t>
            </w:r>
            <w:proofErr w:type="gramStart"/>
            <w:r w:rsidRPr="00B54E80">
              <w:rPr>
                <w:bCs/>
                <w:color w:val="000000" w:themeColor="text1"/>
              </w:rPr>
              <w:t>Серия</w:t>
            </w:r>
            <w:proofErr w:type="gramEnd"/>
            <w:r w:rsidRPr="00B54E80">
              <w:rPr>
                <w:bCs/>
                <w:color w:val="000000" w:themeColor="text1"/>
              </w:rPr>
              <w:t xml:space="preserve"> "Библиотека врача-специалиста") - ISBN 978-5-9704-1228-2 - Режим доступа: </w:t>
            </w:r>
            <w:hyperlink r:id="rId13" w:history="1">
              <w:r w:rsidRPr="00B54E80">
                <w:rPr>
                  <w:rStyle w:val="af2"/>
                  <w:bCs/>
                  <w:color w:val="000000" w:themeColor="text1"/>
                  <w:u w:val="none"/>
                </w:rPr>
                <w:t>http://www.studmedlib.ru/book/ISBN9785970412282.html</w:t>
              </w:r>
            </w:hyperlink>
            <w:r w:rsidRPr="00B54E80">
              <w:rPr>
                <w:bCs/>
                <w:color w:val="000000" w:themeColor="text1"/>
              </w:rPr>
              <w:t xml:space="preserve"> ЭБС «Консультант студента», по паролю (для студентов медицинских вузов).</w:t>
            </w:r>
          </w:p>
        </w:tc>
      </w:tr>
      <w:tr w:rsidR="00296135" w:rsidRPr="00296135" w:rsidTr="00296135"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numPr>
                <w:ilvl w:val="0"/>
                <w:numId w:val="19"/>
              </w:numPr>
              <w:ind w:left="284" w:hanging="250"/>
              <w:rPr>
                <w:color w:val="000000" w:themeColor="text1"/>
              </w:rPr>
            </w:pPr>
            <w:proofErr w:type="spellStart"/>
            <w:r w:rsidRPr="00B54E80">
              <w:rPr>
                <w:bCs/>
                <w:color w:val="000000" w:themeColor="text1"/>
              </w:rPr>
              <w:t>Зюзенков</w:t>
            </w:r>
            <w:proofErr w:type="spellEnd"/>
            <w:r w:rsidRPr="00B54E80">
              <w:rPr>
                <w:bCs/>
                <w:color w:val="000000" w:themeColor="text1"/>
              </w:rPr>
              <w:t xml:space="preserve"> М.В. Поликлиническая терапия [Электронный ресурс]: учебное пособие/ </w:t>
            </w:r>
            <w:proofErr w:type="spellStart"/>
            <w:r w:rsidRPr="00B54E80">
              <w:rPr>
                <w:bCs/>
                <w:color w:val="000000" w:themeColor="text1"/>
              </w:rPr>
              <w:t>Зюзенков</w:t>
            </w:r>
            <w:proofErr w:type="spellEnd"/>
            <w:r w:rsidRPr="00B54E80">
              <w:rPr>
                <w:bCs/>
                <w:color w:val="000000" w:themeColor="text1"/>
              </w:rPr>
              <w:t xml:space="preserve"> М.В., </w:t>
            </w:r>
            <w:proofErr w:type="spellStart"/>
            <w:r w:rsidRPr="00B54E80">
              <w:rPr>
                <w:bCs/>
                <w:color w:val="000000" w:themeColor="text1"/>
              </w:rPr>
              <w:t>Месникова</w:t>
            </w:r>
            <w:proofErr w:type="spellEnd"/>
            <w:r w:rsidRPr="00B54E80">
              <w:rPr>
                <w:bCs/>
                <w:color w:val="000000" w:themeColor="text1"/>
              </w:rPr>
              <w:t xml:space="preserve"> И.Л., </w:t>
            </w:r>
            <w:proofErr w:type="spellStart"/>
            <w:r w:rsidRPr="00B54E80">
              <w:rPr>
                <w:bCs/>
                <w:color w:val="000000" w:themeColor="text1"/>
              </w:rPr>
              <w:t>Хурса</w:t>
            </w:r>
            <w:proofErr w:type="spellEnd"/>
            <w:r w:rsidRPr="00B54E80">
              <w:rPr>
                <w:bCs/>
                <w:color w:val="000000" w:themeColor="text1"/>
              </w:rPr>
              <w:t xml:space="preserve"> Р.В. - Электрон</w:t>
            </w:r>
            <w:proofErr w:type="gramStart"/>
            <w:r w:rsidRPr="00B54E80">
              <w:rPr>
                <w:bCs/>
                <w:color w:val="000000" w:themeColor="text1"/>
              </w:rPr>
              <w:t>.</w:t>
            </w:r>
            <w:proofErr w:type="gramEnd"/>
            <w:r w:rsidRPr="00B54E80">
              <w:rPr>
                <w:bCs/>
                <w:color w:val="000000" w:themeColor="text1"/>
              </w:rPr>
              <w:t xml:space="preserve"> </w:t>
            </w:r>
            <w:proofErr w:type="gramStart"/>
            <w:r w:rsidRPr="00B54E80">
              <w:rPr>
                <w:bCs/>
                <w:color w:val="000000" w:themeColor="text1"/>
              </w:rPr>
              <w:t>т</w:t>
            </w:r>
            <w:proofErr w:type="gramEnd"/>
            <w:r w:rsidRPr="00B54E80">
              <w:rPr>
                <w:bCs/>
                <w:color w:val="000000" w:themeColor="text1"/>
              </w:rPr>
              <w:t xml:space="preserve">екстовые данные. - Минск: </w:t>
            </w:r>
            <w:proofErr w:type="spellStart"/>
            <w:r w:rsidRPr="00B54E80">
              <w:rPr>
                <w:bCs/>
                <w:color w:val="000000" w:themeColor="text1"/>
              </w:rPr>
              <w:t>Вышэйшая</w:t>
            </w:r>
            <w:proofErr w:type="spellEnd"/>
            <w:r w:rsidRPr="00B54E80">
              <w:rPr>
                <w:bCs/>
                <w:color w:val="000000" w:themeColor="text1"/>
              </w:rPr>
              <w:t xml:space="preserve"> школа, 2012. - 608 </w:t>
            </w:r>
            <w:proofErr w:type="spellStart"/>
            <w:r w:rsidRPr="00B54E80">
              <w:rPr>
                <w:bCs/>
                <w:color w:val="000000" w:themeColor="text1"/>
              </w:rPr>
              <w:t>c</w:t>
            </w:r>
            <w:proofErr w:type="spellEnd"/>
            <w:r w:rsidRPr="00B54E80">
              <w:rPr>
                <w:bCs/>
                <w:color w:val="000000" w:themeColor="text1"/>
              </w:rPr>
              <w:t>. - Режим доступа: http://www.iprbookshop.ru/20256.html.— ЭБС «</w:t>
            </w:r>
            <w:proofErr w:type="spellStart"/>
            <w:r w:rsidRPr="00B54E80">
              <w:rPr>
                <w:bCs/>
                <w:color w:val="000000" w:themeColor="text1"/>
              </w:rPr>
              <w:t>IPRbooks</w:t>
            </w:r>
            <w:proofErr w:type="spellEnd"/>
            <w:r w:rsidRPr="00B54E80">
              <w:rPr>
                <w:bCs/>
                <w:color w:val="000000" w:themeColor="text1"/>
              </w:rPr>
              <w:t>» ЭБС «</w:t>
            </w:r>
            <w:proofErr w:type="spellStart"/>
            <w:r w:rsidRPr="00B54E80">
              <w:rPr>
                <w:bCs/>
                <w:color w:val="000000" w:themeColor="text1"/>
              </w:rPr>
              <w:t>IPRbooks</w:t>
            </w:r>
            <w:proofErr w:type="spellEnd"/>
            <w:r w:rsidRPr="00B54E80">
              <w:rPr>
                <w:bCs/>
                <w:color w:val="000000" w:themeColor="text1"/>
              </w:rPr>
              <w:t>», по паролю (для студентов медицинских учреждений высшего образования).</w:t>
            </w:r>
          </w:p>
        </w:tc>
      </w:tr>
      <w:tr w:rsidR="00296135" w:rsidRPr="00296135" w:rsidTr="00296135"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numPr>
                <w:ilvl w:val="0"/>
                <w:numId w:val="19"/>
              </w:numPr>
              <w:ind w:left="284" w:hanging="250"/>
              <w:rPr>
                <w:color w:val="000000" w:themeColor="text1"/>
              </w:rPr>
            </w:pPr>
            <w:r w:rsidRPr="00B54E80">
              <w:rPr>
                <w:bCs/>
                <w:color w:val="000000" w:themeColor="text1"/>
              </w:rPr>
              <w:t xml:space="preserve">Казанцев В.А., Внебольничная пневмония [Электронный ресурс] / В.А. Казанцев - М.: </w:t>
            </w:r>
            <w:proofErr w:type="spellStart"/>
            <w:r w:rsidRPr="00B54E80">
              <w:rPr>
                <w:bCs/>
                <w:color w:val="000000" w:themeColor="text1"/>
              </w:rPr>
              <w:t>ГЭОТАР-Медиа</w:t>
            </w:r>
            <w:proofErr w:type="spellEnd"/>
            <w:r w:rsidRPr="00B54E80">
              <w:rPr>
                <w:bCs/>
                <w:color w:val="000000" w:themeColor="text1"/>
              </w:rPr>
              <w:t xml:space="preserve">, 2016. - 112 с. - ISBN 978-5-9704-3817-6 - Режим доступа: </w:t>
            </w:r>
            <w:hyperlink r:id="rId14" w:history="1">
              <w:r w:rsidRPr="00B54E80">
                <w:rPr>
                  <w:rStyle w:val="af2"/>
                  <w:bCs/>
                  <w:color w:val="000000" w:themeColor="text1"/>
                  <w:u w:val="none"/>
                </w:rPr>
                <w:t>http://www.studmedlib.ru/book/ISBN9785970438176.html</w:t>
              </w:r>
            </w:hyperlink>
            <w:r w:rsidRPr="00B54E80">
              <w:rPr>
                <w:bCs/>
                <w:color w:val="000000" w:themeColor="text1"/>
              </w:rPr>
              <w:t xml:space="preserve"> ЭБС «Консультант студента», по </w:t>
            </w:r>
            <w:r w:rsidRPr="00B54E80">
              <w:rPr>
                <w:bCs/>
                <w:color w:val="000000" w:themeColor="text1"/>
              </w:rPr>
              <w:lastRenderedPageBreak/>
              <w:t>паролю (для студентов медицинских вузов).</w:t>
            </w:r>
          </w:p>
        </w:tc>
      </w:tr>
      <w:tr w:rsidR="00296135" w:rsidRPr="00296135" w:rsidTr="00296135"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numPr>
                <w:ilvl w:val="0"/>
                <w:numId w:val="19"/>
              </w:numPr>
              <w:ind w:left="284" w:hanging="250"/>
              <w:rPr>
                <w:color w:val="000000" w:themeColor="text1"/>
              </w:rPr>
            </w:pPr>
            <w:proofErr w:type="spellStart"/>
            <w:r w:rsidRPr="00B54E80">
              <w:rPr>
                <w:color w:val="000000" w:themeColor="text1"/>
              </w:rPr>
              <w:lastRenderedPageBreak/>
              <w:t>Кобалава</w:t>
            </w:r>
            <w:proofErr w:type="spellEnd"/>
            <w:r w:rsidRPr="00B54E80">
              <w:rPr>
                <w:color w:val="000000" w:themeColor="text1"/>
              </w:rPr>
              <w:t xml:space="preserve"> Ж.Д., Основы внутренней медицины [Электронный ресурс] / Ж. Д. </w:t>
            </w:r>
            <w:proofErr w:type="spellStart"/>
            <w:r w:rsidRPr="00B54E80">
              <w:rPr>
                <w:color w:val="000000" w:themeColor="text1"/>
              </w:rPr>
              <w:t>Кобалава</w:t>
            </w:r>
            <w:proofErr w:type="spellEnd"/>
            <w:r w:rsidRPr="00B54E80">
              <w:rPr>
                <w:color w:val="000000" w:themeColor="text1"/>
              </w:rPr>
              <w:t>, С. В. Моисеев, В. С. Моисеев; под</w:t>
            </w:r>
            <w:proofErr w:type="gramStart"/>
            <w:r w:rsidRPr="00B54E80">
              <w:rPr>
                <w:color w:val="000000" w:themeColor="text1"/>
              </w:rPr>
              <w:t>.</w:t>
            </w:r>
            <w:proofErr w:type="gramEnd"/>
            <w:r w:rsidRPr="00B54E80">
              <w:rPr>
                <w:color w:val="000000" w:themeColor="text1"/>
              </w:rPr>
              <w:t xml:space="preserve"> </w:t>
            </w:r>
            <w:proofErr w:type="gramStart"/>
            <w:r w:rsidRPr="00B54E80">
              <w:rPr>
                <w:color w:val="000000" w:themeColor="text1"/>
              </w:rPr>
              <w:t>р</w:t>
            </w:r>
            <w:proofErr w:type="gramEnd"/>
            <w:r w:rsidRPr="00B54E80">
              <w:rPr>
                <w:color w:val="000000" w:themeColor="text1"/>
              </w:rPr>
              <w:t xml:space="preserve">ед. В. С. Моисеева. - М.: </w:t>
            </w:r>
            <w:proofErr w:type="spellStart"/>
            <w:r w:rsidRPr="00B54E80">
              <w:rPr>
                <w:color w:val="000000" w:themeColor="text1"/>
              </w:rPr>
              <w:t>ГЭОТАР-Медиа</w:t>
            </w:r>
            <w:proofErr w:type="spellEnd"/>
            <w:r w:rsidRPr="00B54E80">
              <w:rPr>
                <w:color w:val="000000" w:themeColor="text1"/>
              </w:rPr>
              <w:t>, 2014. - 888 с. - ISBN 978-5-9704-2772-9 - Режим доступа: http://www.studmedlib.ru/book/ISBN9785970427729.html</w:t>
            </w:r>
            <w:r w:rsidRPr="00B54E80">
              <w:rPr>
                <w:bCs/>
                <w:color w:val="000000" w:themeColor="text1"/>
              </w:rPr>
              <w:t xml:space="preserve"> ЭБС «Консультант студента», по паролю (для студентов медицинских вузов).</w:t>
            </w:r>
          </w:p>
        </w:tc>
      </w:tr>
      <w:tr w:rsidR="00296135" w:rsidRPr="00296135" w:rsidTr="00296135"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numPr>
                <w:ilvl w:val="0"/>
                <w:numId w:val="19"/>
              </w:numPr>
              <w:ind w:left="284" w:hanging="250"/>
              <w:rPr>
                <w:bCs/>
                <w:color w:val="000000" w:themeColor="text1"/>
              </w:rPr>
            </w:pPr>
            <w:proofErr w:type="spellStart"/>
            <w:r w:rsidRPr="00B54E80">
              <w:rPr>
                <w:bCs/>
                <w:color w:val="000000" w:themeColor="text1"/>
              </w:rPr>
              <w:t>Медуницына</w:t>
            </w:r>
            <w:proofErr w:type="spellEnd"/>
            <w:r w:rsidRPr="00B54E80">
              <w:rPr>
                <w:bCs/>
                <w:color w:val="000000" w:themeColor="text1"/>
              </w:rPr>
              <w:t xml:space="preserve"> Е.Н., БРОНХИАЛЬНАЯ АСТМА [Электронный ресурс] / Е.Н. </w:t>
            </w:r>
            <w:proofErr w:type="spellStart"/>
            <w:r w:rsidRPr="00B54E80">
              <w:rPr>
                <w:bCs/>
                <w:color w:val="000000" w:themeColor="text1"/>
              </w:rPr>
              <w:t>Медуницына</w:t>
            </w:r>
            <w:proofErr w:type="spellEnd"/>
            <w:r w:rsidRPr="00B54E80">
              <w:rPr>
                <w:bCs/>
                <w:color w:val="000000" w:themeColor="text1"/>
              </w:rPr>
              <w:t xml:space="preserve"> - М.: </w:t>
            </w:r>
            <w:proofErr w:type="spellStart"/>
            <w:r w:rsidRPr="00B54E80">
              <w:rPr>
                <w:bCs/>
                <w:color w:val="000000" w:themeColor="text1"/>
              </w:rPr>
              <w:t>ГЭОТАР-Медиа</w:t>
            </w:r>
            <w:proofErr w:type="spellEnd"/>
            <w:r w:rsidRPr="00B54E80">
              <w:rPr>
                <w:bCs/>
                <w:color w:val="000000" w:themeColor="text1"/>
              </w:rPr>
              <w:t xml:space="preserve">, 2011. - ISBN -- - Режим доступа: </w:t>
            </w:r>
            <w:hyperlink r:id="rId15" w:history="1">
              <w:r w:rsidRPr="00B54E80">
                <w:rPr>
                  <w:rStyle w:val="af2"/>
                  <w:bCs/>
                  <w:color w:val="000000" w:themeColor="text1"/>
                  <w:u w:val="none"/>
                </w:rPr>
                <w:t>http://www.studmedlib.ru/book/970409039V0016.html</w:t>
              </w:r>
            </w:hyperlink>
            <w:r w:rsidRPr="00B54E80">
              <w:rPr>
                <w:bCs/>
                <w:color w:val="000000" w:themeColor="text1"/>
              </w:rPr>
              <w:t xml:space="preserve"> ЭБС «Консультант студента», по паролю (для студентов медицинских вузов).</w:t>
            </w:r>
          </w:p>
        </w:tc>
      </w:tr>
      <w:tr w:rsidR="00296135" w:rsidRPr="00296135" w:rsidTr="00296135"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numPr>
                <w:ilvl w:val="0"/>
                <w:numId w:val="19"/>
              </w:numPr>
              <w:ind w:left="284" w:hanging="250"/>
              <w:rPr>
                <w:color w:val="000000" w:themeColor="text1"/>
              </w:rPr>
            </w:pPr>
            <w:r w:rsidRPr="00B54E80">
              <w:rPr>
                <w:color w:val="000000" w:themeColor="text1"/>
              </w:rPr>
              <w:t xml:space="preserve">Мухин Н.А. Пропедевтика внутренних болезней [Электронный ресурс]: учебник / Мухин Н.А., Моисеев В.С. – 2-е изд., доп. и </w:t>
            </w:r>
            <w:proofErr w:type="spellStart"/>
            <w:r w:rsidRPr="00B54E80">
              <w:rPr>
                <w:color w:val="000000" w:themeColor="text1"/>
              </w:rPr>
              <w:t>перераб</w:t>
            </w:r>
            <w:proofErr w:type="spellEnd"/>
            <w:r w:rsidRPr="00B54E80">
              <w:rPr>
                <w:color w:val="000000" w:themeColor="text1"/>
              </w:rPr>
              <w:t xml:space="preserve">. – М.: </w:t>
            </w:r>
            <w:proofErr w:type="spellStart"/>
            <w:r w:rsidRPr="00B54E80">
              <w:rPr>
                <w:color w:val="000000" w:themeColor="text1"/>
              </w:rPr>
              <w:t>ГЭОТАР-Медиа</w:t>
            </w:r>
            <w:proofErr w:type="spellEnd"/>
            <w:r w:rsidRPr="00B54E80">
              <w:rPr>
                <w:color w:val="000000" w:themeColor="text1"/>
              </w:rPr>
              <w:t xml:space="preserve">, 2015. – 848 с. – ISBN 978-5-9704-3470-3 - Режим доступа: </w:t>
            </w:r>
            <w:hyperlink r:id="rId16" w:history="1">
              <w:r w:rsidRPr="00B54E80">
                <w:rPr>
                  <w:rStyle w:val="af2"/>
                  <w:color w:val="000000" w:themeColor="text1"/>
                  <w:u w:val="none"/>
                </w:rPr>
                <w:t>http://www.studmedlib.ru/book/ISBN9785970434703.html</w:t>
              </w:r>
            </w:hyperlink>
            <w:r w:rsidRPr="00B54E80">
              <w:rPr>
                <w:color w:val="000000" w:themeColor="text1"/>
              </w:rPr>
              <w:t xml:space="preserve"> </w:t>
            </w:r>
            <w:r w:rsidRPr="00B54E80">
              <w:rPr>
                <w:bCs/>
                <w:color w:val="000000" w:themeColor="text1"/>
              </w:rPr>
              <w:t>ЭБС «Консультант студента», по паролю (для студентов медицинских вузов).</w:t>
            </w:r>
          </w:p>
        </w:tc>
      </w:tr>
      <w:tr w:rsidR="00296135" w:rsidRPr="00296135" w:rsidTr="00296135"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numPr>
                <w:ilvl w:val="0"/>
                <w:numId w:val="19"/>
              </w:numPr>
              <w:ind w:left="284" w:hanging="250"/>
              <w:rPr>
                <w:color w:val="000000" w:themeColor="text1"/>
              </w:rPr>
            </w:pPr>
            <w:r w:rsidRPr="00B54E80">
              <w:rPr>
                <w:color w:val="000000" w:themeColor="text1"/>
              </w:rPr>
              <w:t xml:space="preserve">Савельева Г.М., Акушерство [Электронный ресурс] / Савельева Г.М., </w:t>
            </w:r>
            <w:proofErr w:type="spellStart"/>
            <w:r w:rsidRPr="00B54E80">
              <w:rPr>
                <w:color w:val="000000" w:themeColor="text1"/>
              </w:rPr>
              <w:t>Шалина</w:t>
            </w:r>
            <w:proofErr w:type="spellEnd"/>
            <w:r w:rsidRPr="00B54E80">
              <w:rPr>
                <w:color w:val="000000" w:themeColor="text1"/>
              </w:rPr>
              <w:t xml:space="preserve"> Р.И., </w:t>
            </w:r>
            <w:proofErr w:type="spellStart"/>
            <w:r w:rsidRPr="00B54E80">
              <w:rPr>
                <w:color w:val="000000" w:themeColor="text1"/>
              </w:rPr>
              <w:t>Сичинава</w:t>
            </w:r>
            <w:proofErr w:type="spellEnd"/>
            <w:r w:rsidRPr="00B54E80">
              <w:rPr>
                <w:color w:val="000000" w:themeColor="text1"/>
              </w:rPr>
              <w:t xml:space="preserve"> Л.Г., Панина О.Б., </w:t>
            </w:r>
            <w:proofErr w:type="spellStart"/>
            <w:r w:rsidRPr="00B54E80">
              <w:rPr>
                <w:color w:val="000000" w:themeColor="text1"/>
              </w:rPr>
              <w:t>Курцер</w:t>
            </w:r>
            <w:proofErr w:type="spellEnd"/>
            <w:r w:rsidRPr="00B54E80">
              <w:rPr>
                <w:color w:val="000000" w:themeColor="text1"/>
              </w:rPr>
              <w:t xml:space="preserve"> М.А. - М.: </w:t>
            </w:r>
            <w:proofErr w:type="spellStart"/>
            <w:r w:rsidRPr="00B54E80">
              <w:rPr>
                <w:color w:val="000000" w:themeColor="text1"/>
              </w:rPr>
              <w:t>ГЭОТАР-Медиа</w:t>
            </w:r>
            <w:proofErr w:type="spellEnd"/>
            <w:r w:rsidRPr="00B54E80">
              <w:rPr>
                <w:color w:val="000000" w:themeColor="text1"/>
              </w:rPr>
              <w:t>, 2010. - 656 с. - ISBN 978-5-9704-1895-6 - Режим доступа: http://www.studmedlib.ru/book/ISBN9785970418956.html</w:t>
            </w:r>
            <w:r w:rsidRPr="00B54E80">
              <w:rPr>
                <w:bCs/>
                <w:color w:val="000000" w:themeColor="text1"/>
              </w:rPr>
              <w:t xml:space="preserve"> ЭБС «Консультант студента», по паролю (для студентов медицинских вузов).</w:t>
            </w:r>
          </w:p>
        </w:tc>
      </w:tr>
      <w:tr w:rsidR="00296135" w:rsidRPr="00296135" w:rsidTr="00296135"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numPr>
                <w:ilvl w:val="0"/>
                <w:numId w:val="19"/>
              </w:numPr>
              <w:ind w:left="284" w:hanging="250"/>
              <w:rPr>
                <w:color w:val="000000" w:themeColor="text1"/>
              </w:rPr>
            </w:pPr>
            <w:r w:rsidRPr="00B54E80">
              <w:rPr>
                <w:color w:val="000000" w:themeColor="text1"/>
              </w:rPr>
              <w:t>Фишкин, А. В. Справочник. Неотложная помощь [Электронный ресурс] / А. В. Фишкин. - Электрон</w:t>
            </w:r>
            <w:proofErr w:type="gramStart"/>
            <w:r w:rsidRPr="00B54E80">
              <w:rPr>
                <w:color w:val="000000" w:themeColor="text1"/>
              </w:rPr>
              <w:t>.</w:t>
            </w:r>
            <w:proofErr w:type="gramEnd"/>
            <w:r w:rsidRPr="00B54E80">
              <w:rPr>
                <w:color w:val="000000" w:themeColor="text1"/>
              </w:rPr>
              <w:t xml:space="preserve"> </w:t>
            </w:r>
            <w:proofErr w:type="gramStart"/>
            <w:r w:rsidRPr="00B54E80">
              <w:rPr>
                <w:color w:val="000000" w:themeColor="text1"/>
              </w:rPr>
              <w:t>т</w:t>
            </w:r>
            <w:proofErr w:type="gramEnd"/>
            <w:r w:rsidRPr="00B54E80">
              <w:rPr>
                <w:color w:val="000000" w:themeColor="text1"/>
              </w:rPr>
              <w:t xml:space="preserve">екстовые данные. - Саратов: Научная книга, 2019. - 351 </w:t>
            </w:r>
            <w:proofErr w:type="spellStart"/>
            <w:r w:rsidRPr="00B54E80">
              <w:rPr>
                <w:color w:val="000000" w:themeColor="text1"/>
              </w:rPr>
              <w:t>c</w:t>
            </w:r>
            <w:proofErr w:type="spellEnd"/>
            <w:r w:rsidRPr="00B54E80">
              <w:rPr>
                <w:color w:val="000000" w:themeColor="text1"/>
              </w:rPr>
              <w:t xml:space="preserve">. - 978-5-9758-1874-4. - Режим доступа: </w:t>
            </w:r>
            <w:hyperlink r:id="rId17" w:history="1">
              <w:r w:rsidRPr="00B54E80">
                <w:rPr>
                  <w:rStyle w:val="af2"/>
                  <w:color w:val="000000" w:themeColor="text1"/>
                  <w:u w:val="none"/>
                </w:rPr>
                <w:t>http://www.iprbookshop.ru/80173.html</w:t>
              </w:r>
            </w:hyperlink>
            <w:r w:rsidRPr="00B54E80">
              <w:rPr>
                <w:color w:val="000000" w:themeColor="text1"/>
              </w:rPr>
              <w:t xml:space="preserve"> </w:t>
            </w:r>
            <w:r w:rsidRPr="00B54E80">
              <w:rPr>
                <w:bCs/>
                <w:color w:val="000000" w:themeColor="text1"/>
              </w:rPr>
              <w:t>ЭБС «</w:t>
            </w:r>
            <w:proofErr w:type="spellStart"/>
            <w:r w:rsidRPr="00B54E80">
              <w:rPr>
                <w:bCs/>
                <w:color w:val="000000" w:themeColor="text1"/>
              </w:rPr>
              <w:t>IPRbooks</w:t>
            </w:r>
            <w:proofErr w:type="spellEnd"/>
            <w:r w:rsidRPr="00B54E80">
              <w:rPr>
                <w:bCs/>
                <w:color w:val="000000" w:themeColor="text1"/>
              </w:rPr>
              <w:t>» ЭБС «</w:t>
            </w:r>
            <w:proofErr w:type="spellStart"/>
            <w:r w:rsidRPr="00B54E80">
              <w:rPr>
                <w:bCs/>
                <w:color w:val="000000" w:themeColor="text1"/>
              </w:rPr>
              <w:t>IPRbooks</w:t>
            </w:r>
            <w:proofErr w:type="spellEnd"/>
            <w:r w:rsidRPr="00B54E80">
              <w:rPr>
                <w:bCs/>
                <w:color w:val="000000" w:themeColor="text1"/>
              </w:rPr>
              <w:t>», по паролю (для студентов медицинских учреждений высшего образования).</w:t>
            </w:r>
          </w:p>
        </w:tc>
      </w:tr>
      <w:tr w:rsidR="00296135" w:rsidRPr="00296135" w:rsidTr="00296135">
        <w:tc>
          <w:tcPr>
            <w:tcW w:w="9747" w:type="dxa"/>
          </w:tcPr>
          <w:p w:rsidR="00296135" w:rsidRPr="00B54E80" w:rsidRDefault="00296135" w:rsidP="00296135">
            <w:pPr>
              <w:pStyle w:val="western"/>
              <w:numPr>
                <w:ilvl w:val="0"/>
                <w:numId w:val="19"/>
              </w:numPr>
              <w:ind w:left="284" w:hanging="250"/>
              <w:rPr>
                <w:bCs/>
                <w:color w:val="000000" w:themeColor="text1"/>
              </w:rPr>
            </w:pPr>
            <w:r w:rsidRPr="00B54E80">
              <w:rPr>
                <w:bCs/>
                <w:color w:val="000000" w:themeColor="text1"/>
              </w:rPr>
              <w:t>Ярыгин В.Н., Руководство по геронтологии и гериатрии. В 4 томах. Том 1. Основы геронтологии. </w:t>
            </w:r>
            <w:r w:rsidRPr="00B54E80">
              <w:rPr>
                <w:bCs/>
                <w:iCs/>
                <w:color w:val="000000" w:themeColor="text1"/>
              </w:rPr>
              <w:t>Общая</w:t>
            </w:r>
            <w:r w:rsidRPr="00B54E80">
              <w:rPr>
                <w:bCs/>
                <w:color w:val="000000" w:themeColor="text1"/>
              </w:rPr>
              <w:t xml:space="preserve"> гериатрия [Электронный ресурс] / Под ред. В.Н. Ярыгина, А.С. Мелентьева - М.: </w:t>
            </w:r>
            <w:proofErr w:type="spellStart"/>
            <w:r w:rsidRPr="00B54E80">
              <w:rPr>
                <w:bCs/>
                <w:color w:val="000000" w:themeColor="text1"/>
              </w:rPr>
              <w:t>ГЭОТАР-Медиа</w:t>
            </w:r>
            <w:proofErr w:type="spellEnd"/>
            <w:r w:rsidRPr="00B54E80">
              <w:rPr>
                <w:bCs/>
                <w:color w:val="000000" w:themeColor="text1"/>
              </w:rPr>
              <w:t xml:space="preserve">, 2010. - 720 с. - ISBN 978-5-9704-1687-7 - Режим доступа: </w:t>
            </w:r>
            <w:hyperlink r:id="rId18" w:history="1">
              <w:r w:rsidRPr="00B54E80">
                <w:rPr>
                  <w:rStyle w:val="af2"/>
                  <w:bCs/>
                  <w:color w:val="000000" w:themeColor="text1"/>
                  <w:u w:val="none"/>
                </w:rPr>
                <w:t>http://www.studmedlib.ru/book/ISBN9785970416877.html</w:t>
              </w:r>
            </w:hyperlink>
            <w:r w:rsidRPr="00B54E80">
              <w:rPr>
                <w:color w:val="000000" w:themeColor="text1"/>
              </w:rPr>
              <w:t xml:space="preserve"> </w:t>
            </w:r>
            <w:r w:rsidRPr="00B54E80">
              <w:rPr>
                <w:bCs/>
                <w:color w:val="000000" w:themeColor="text1"/>
              </w:rPr>
              <w:t>ЭБС «Консультант студента», по паролю (для студентов медицинских вузов).</w:t>
            </w:r>
          </w:p>
        </w:tc>
      </w:tr>
    </w:tbl>
    <w:p w:rsidR="000656F8" w:rsidRDefault="000656F8" w:rsidP="000656F8">
      <w:pPr>
        <w:pStyle w:val="western"/>
        <w:spacing w:before="0" w:beforeAutospacing="0" w:after="0" w:afterAutospacing="0"/>
        <w:ind w:left="360"/>
        <w:jc w:val="both"/>
        <w:rPr>
          <w:color w:val="000000"/>
        </w:rPr>
      </w:pPr>
    </w:p>
    <w:p w:rsidR="003318D2" w:rsidRDefault="003318D2" w:rsidP="000656F8">
      <w:pPr>
        <w:pStyle w:val="western"/>
        <w:spacing w:before="0" w:beforeAutospacing="0" w:after="0" w:afterAutospacing="0"/>
        <w:ind w:left="360"/>
        <w:jc w:val="both"/>
        <w:rPr>
          <w:color w:val="000000"/>
        </w:rPr>
      </w:pPr>
    </w:p>
    <w:p w:rsidR="003318D2" w:rsidRDefault="003318D2" w:rsidP="000656F8">
      <w:pPr>
        <w:pStyle w:val="western"/>
        <w:spacing w:before="0" w:beforeAutospacing="0" w:after="0" w:afterAutospacing="0"/>
        <w:ind w:left="360"/>
        <w:jc w:val="both"/>
        <w:rPr>
          <w:color w:val="000000"/>
        </w:rPr>
      </w:pPr>
    </w:p>
    <w:p w:rsidR="009A3F04" w:rsidRDefault="009A3F04" w:rsidP="000656F8">
      <w:pPr>
        <w:pStyle w:val="western"/>
        <w:spacing w:before="0" w:beforeAutospacing="0" w:after="0" w:afterAutospacing="0"/>
        <w:ind w:left="360"/>
        <w:jc w:val="both"/>
        <w:rPr>
          <w:color w:val="000000"/>
        </w:rPr>
      </w:pPr>
    </w:p>
    <w:p w:rsidR="009A3F04" w:rsidRDefault="009A3F04" w:rsidP="000656F8">
      <w:pPr>
        <w:pStyle w:val="western"/>
        <w:spacing w:before="0" w:beforeAutospacing="0" w:after="0" w:afterAutospacing="0"/>
        <w:ind w:left="360"/>
        <w:jc w:val="both"/>
        <w:rPr>
          <w:color w:val="000000"/>
        </w:rPr>
      </w:pPr>
    </w:p>
    <w:p w:rsidR="009A3F04" w:rsidRDefault="009A3F04" w:rsidP="000656F8">
      <w:pPr>
        <w:pStyle w:val="western"/>
        <w:spacing w:before="0" w:beforeAutospacing="0" w:after="0" w:afterAutospacing="0"/>
        <w:ind w:left="360"/>
        <w:jc w:val="both"/>
        <w:rPr>
          <w:color w:val="000000"/>
        </w:rPr>
      </w:pPr>
    </w:p>
    <w:p w:rsidR="009A3F04" w:rsidRDefault="009A3F04" w:rsidP="000656F8">
      <w:pPr>
        <w:pStyle w:val="western"/>
        <w:spacing w:before="0" w:beforeAutospacing="0" w:after="0" w:afterAutospacing="0"/>
        <w:ind w:left="360"/>
        <w:jc w:val="both"/>
        <w:rPr>
          <w:color w:val="000000"/>
        </w:rPr>
      </w:pPr>
    </w:p>
    <w:p w:rsidR="009A3F04" w:rsidRDefault="009A3F04" w:rsidP="000656F8">
      <w:pPr>
        <w:pStyle w:val="western"/>
        <w:spacing w:before="0" w:beforeAutospacing="0" w:after="0" w:afterAutospacing="0"/>
        <w:ind w:left="360"/>
        <w:jc w:val="both"/>
        <w:rPr>
          <w:color w:val="000000"/>
        </w:rPr>
      </w:pPr>
    </w:p>
    <w:p w:rsidR="003318D2" w:rsidRDefault="003318D2" w:rsidP="000656F8">
      <w:pPr>
        <w:pStyle w:val="western"/>
        <w:spacing w:before="0" w:beforeAutospacing="0" w:after="0" w:afterAutospacing="0"/>
        <w:ind w:left="360"/>
        <w:jc w:val="both"/>
        <w:rPr>
          <w:color w:val="000000"/>
        </w:rPr>
      </w:pPr>
    </w:p>
    <w:p w:rsidR="003318D2" w:rsidRDefault="003318D2" w:rsidP="000656F8">
      <w:pPr>
        <w:pStyle w:val="western"/>
        <w:spacing w:before="0" w:beforeAutospacing="0" w:after="0" w:afterAutospacing="0"/>
        <w:ind w:left="360"/>
        <w:jc w:val="both"/>
        <w:rPr>
          <w:color w:val="000000"/>
        </w:rPr>
      </w:pPr>
    </w:p>
    <w:p w:rsidR="003318D2" w:rsidRDefault="003318D2" w:rsidP="000656F8">
      <w:pPr>
        <w:pStyle w:val="western"/>
        <w:spacing w:before="0" w:beforeAutospacing="0" w:after="0" w:afterAutospacing="0"/>
        <w:ind w:left="360"/>
        <w:jc w:val="both"/>
        <w:rPr>
          <w:color w:val="000000"/>
        </w:rPr>
      </w:pPr>
    </w:p>
    <w:p w:rsidR="003318D2" w:rsidRDefault="003318D2" w:rsidP="000656F8">
      <w:pPr>
        <w:pStyle w:val="western"/>
        <w:spacing w:before="0" w:beforeAutospacing="0" w:after="0" w:afterAutospacing="0"/>
        <w:ind w:left="360"/>
        <w:jc w:val="both"/>
        <w:rPr>
          <w:color w:val="000000"/>
        </w:rPr>
      </w:pPr>
    </w:p>
    <w:p w:rsidR="003318D2" w:rsidRDefault="003318D2" w:rsidP="000656F8">
      <w:pPr>
        <w:pStyle w:val="western"/>
        <w:spacing w:before="0" w:beforeAutospacing="0" w:after="0" w:afterAutospacing="0"/>
        <w:ind w:left="360"/>
        <w:jc w:val="both"/>
        <w:rPr>
          <w:color w:val="000000"/>
        </w:rPr>
      </w:pPr>
    </w:p>
    <w:p w:rsidR="003318D2" w:rsidRDefault="003318D2" w:rsidP="000656F8">
      <w:pPr>
        <w:pStyle w:val="western"/>
        <w:spacing w:before="0" w:beforeAutospacing="0" w:after="0" w:afterAutospacing="0"/>
        <w:ind w:left="360"/>
        <w:jc w:val="both"/>
        <w:rPr>
          <w:color w:val="000000"/>
        </w:rPr>
      </w:pPr>
    </w:p>
    <w:p w:rsidR="003318D2" w:rsidRDefault="003318D2" w:rsidP="000656F8">
      <w:pPr>
        <w:pStyle w:val="western"/>
        <w:spacing w:before="0" w:beforeAutospacing="0" w:after="0" w:afterAutospacing="0"/>
        <w:ind w:left="360"/>
        <w:jc w:val="both"/>
        <w:rPr>
          <w:color w:val="000000"/>
        </w:rPr>
      </w:pPr>
    </w:p>
    <w:p w:rsidR="001A59A6" w:rsidRDefault="001A59A6" w:rsidP="000656F8">
      <w:pPr>
        <w:pStyle w:val="western"/>
        <w:spacing w:before="0" w:beforeAutospacing="0" w:after="0" w:afterAutospacing="0"/>
        <w:ind w:left="360"/>
        <w:jc w:val="both"/>
        <w:rPr>
          <w:color w:val="000000"/>
        </w:rPr>
      </w:pPr>
    </w:p>
    <w:p w:rsidR="004B04FE" w:rsidRPr="00D37A4E" w:rsidRDefault="004B04FE" w:rsidP="000656F8">
      <w:pPr>
        <w:numPr>
          <w:ilvl w:val="0"/>
          <w:numId w:val="15"/>
        </w:numPr>
        <w:jc w:val="center"/>
        <w:rPr>
          <w:i/>
          <w:color w:val="000000"/>
          <w:spacing w:val="-4"/>
        </w:rPr>
      </w:pPr>
      <w:proofErr w:type="spellStart"/>
      <w:r w:rsidRPr="00D37A4E">
        <w:rPr>
          <w:b/>
          <w:color w:val="000000"/>
        </w:rPr>
        <w:lastRenderedPageBreak/>
        <w:t>Хронокарта</w:t>
      </w:r>
      <w:proofErr w:type="spellEnd"/>
      <w:r w:rsidRPr="00D37A4E">
        <w:rPr>
          <w:b/>
          <w:color w:val="000000"/>
        </w:rPr>
        <w:t xml:space="preserve"> занятия</w:t>
      </w:r>
    </w:p>
    <w:p w:rsidR="004B04FE" w:rsidRPr="00D37A4E" w:rsidRDefault="004B04FE" w:rsidP="00665945">
      <w:pPr>
        <w:ind w:left="1080"/>
        <w:jc w:val="both"/>
        <w:rPr>
          <w:i/>
          <w:color w:val="000000"/>
          <w:spacing w:val="-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5"/>
        <w:gridCol w:w="3708"/>
        <w:gridCol w:w="3834"/>
        <w:gridCol w:w="1296"/>
      </w:tblGrid>
      <w:tr w:rsidR="004B04FE" w:rsidRPr="00D37A4E">
        <w:trPr>
          <w:jc w:val="center"/>
        </w:trPr>
        <w:tc>
          <w:tcPr>
            <w:tcW w:w="625" w:type="dxa"/>
          </w:tcPr>
          <w:p w:rsidR="004B04FE" w:rsidRPr="00D37A4E" w:rsidRDefault="004B04FE" w:rsidP="005E203B">
            <w:pPr>
              <w:jc w:val="center"/>
              <w:rPr>
                <w:color w:val="000000"/>
              </w:rPr>
            </w:pPr>
            <w:r w:rsidRPr="00D37A4E">
              <w:rPr>
                <w:color w:val="000000"/>
              </w:rPr>
              <w:t>№</w:t>
            </w:r>
          </w:p>
          <w:p w:rsidR="004B04FE" w:rsidRPr="00D37A4E" w:rsidRDefault="004B04FE" w:rsidP="005E203B">
            <w:pPr>
              <w:jc w:val="center"/>
              <w:rPr>
                <w:color w:val="000000"/>
              </w:rPr>
            </w:pPr>
            <w:proofErr w:type="gramStart"/>
            <w:r w:rsidRPr="00D37A4E">
              <w:rPr>
                <w:color w:val="000000"/>
              </w:rPr>
              <w:t>п</w:t>
            </w:r>
            <w:proofErr w:type="gramEnd"/>
            <w:r w:rsidRPr="00D37A4E">
              <w:rPr>
                <w:color w:val="000000"/>
              </w:rPr>
              <w:t>/п</w:t>
            </w:r>
          </w:p>
        </w:tc>
        <w:tc>
          <w:tcPr>
            <w:tcW w:w="3708" w:type="dxa"/>
          </w:tcPr>
          <w:p w:rsidR="004B04FE" w:rsidRPr="00D37A4E" w:rsidRDefault="004B04FE" w:rsidP="005E203B">
            <w:pPr>
              <w:jc w:val="center"/>
              <w:rPr>
                <w:color w:val="000000"/>
              </w:rPr>
            </w:pPr>
            <w:r w:rsidRPr="00D37A4E">
              <w:rPr>
                <w:color w:val="000000"/>
              </w:rPr>
              <w:t xml:space="preserve">Этапы и содержание занятия </w:t>
            </w:r>
          </w:p>
        </w:tc>
        <w:tc>
          <w:tcPr>
            <w:tcW w:w="3834" w:type="dxa"/>
            <w:shd w:val="clear" w:color="auto" w:fill="auto"/>
          </w:tcPr>
          <w:p w:rsidR="004B04FE" w:rsidRPr="00D37A4E" w:rsidRDefault="004B04FE" w:rsidP="005E203B">
            <w:pPr>
              <w:jc w:val="center"/>
              <w:rPr>
                <w:color w:val="000000"/>
              </w:rPr>
            </w:pPr>
            <w:r w:rsidRPr="00D37A4E">
              <w:rPr>
                <w:color w:val="000000"/>
              </w:rPr>
              <w:t>Используемые методы (в т.ч., интеракти</w:t>
            </w:r>
            <w:r w:rsidRPr="00D37A4E">
              <w:rPr>
                <w:color w:val="000000"/>
              </w:rPr>
              <w:t>в</w:t>
            </w:r>
            <w:r w:rsidRPr="00D37A4E">
              <w:rPr>
                <w:color w:val="000000"/>
              </w:rPr>
              <w:t>ные)</w:t>
            </w:r>
          </w:p>
        </w:tc>
        <w:tc>
          <w:tcPr>
            <w:tcW w:w="1296" w:type="dxa"/>
            <w:shd w:val="clear" w:color="auto" w:fill="auto"/>
          </w:tcPr>
          <w:p w:rsidR="004B04FE" w:rsidRPr="00D37A4E" w:rsidRDefault="004B04FE" w:rsidP="005E203B">
            <w:pPr>
              <w:jc w:val="center"/>
              <w:rPr>
                <w:color w:val="000000"/>
              </w:rPr>
            </w:pPr>
            <w:r w:rsidRPr="00D37A4E">
              <w:rPr>
                <w:color w:val="000000"/>
              </w:rPr>
              <w:t xml:space="preserve">Время </w:t>
            </w:r>
          </w:p>
          <w:p w:rsidR="004B04FE" w:rsidRPr="00D37A4E" w:rsidRDefault="004B04FE" w:rsidP="005E203B">
            <w:pPr>
              <w:jc w:val="center"/>
              <w:rPr>
                <w:color w:val="000000"/>
              </w:rPr>
            </w:pPr>
            <w:r w:rsidRPr="00D37A4E">
              <w:rPr>
                <w:color w:val="000000"/>
              </w:rPr>
              <w:t>(мин)</w:t>
            </w:r>
          </w:p>
        </w:tc>
      </w:tr>
      <w:tr w:rsidR="004B04FE" w:rsidRPr="00D37A4E">
        <w:trPr>
          <w:jc w:val="center"/>
        </w:trPr>
        <w:tc>
          <w:tcPr>
            <w:tcW w:w="625" w:type="dxa"/>
          </w:tcPr>
          <w:p w:rsidR="004B04FE" w:rsidRPr="00D37A4E" w:rsidRDefault="004B04FE" w:rsidP="005E203B">
            <w:pPr>
              <w:jc w:val="center"/>
              <w:rPr>
                <w:color w:val="000000"/>
              </w:rPr>
            </w:pPr>
            <w:r w:rsidRPr="00D37A4E">
              <w:rPr>
                <w:color w:val="000000"/>
              </w:rPr>
              <w:t>1</w:t>
            </w:r>
          </w:p>
          <w:p w:rsidR="004B04FE" w:rsidRPr="00D37A4E" w:rsidRDefault="004B04FE" w:rsidP="005E203B">
            <w:pPr>
              <w:jc w:val="center"/>
              <w:rPr>
                <w:color w:val="000000"/>
              </w:rPr>
            </w:pPr>
            <w:r w:rsidRPr="00D37A4E">
              <w:rPr>
                <w:color w:val="000000"/>
              </w:rPr>
              <w:t xml:space="preserve">1.1 </w:t>
            </w:r>
          </w:p>
          <w:p w:rsidR="004B04FE" w:rsidRPr="00D37A4E" w:rsidRDefault="004B04FE" w:rsidP="00A30CD5">
            <w:pPr>
              <w:jc w:val="center"/>
              <w:rPr>
                <w:color w:val="000000"/>
              </w:rPr>
            </w:pPr>
            <w:r w:rsidRPr="00D37A4E">
              <w:rPr>
                <w:color w:val="000000"/>
              </w:rPr>
              <w:t xml:space="preserve">1.2 </w:t>
            </w:r>
          </w:p>
          <w:p w:rsidR="004B04FE" w:rsidRPr="00D37A4E" w:rsidRDefault="004B04FE" w:rsidP="005E203B">
            <w:pPr>
              <w:jc w:val="center"/>
              <w:rPr>
                <w:color w:val="000000"/>
              </w:rPr>
            </w:pPr>
            <w:r w:rsidRPr="00D37A4E">
              <w:rPr>
                <w:color w:val="000000"/>
              </w:rPr>
              <w:t xml:space="preserve">1.3 </w:t>
            </w:r>
          </w:p>
        </w:tc>
        <w:tc>
          <w:tcPr>
            <w:tcW w:w="3708" w:type="dxa"/>
          </w:tcPr>
          <w:p w:rsidR="004B04FE" w:rsidRPr="00D37A4E" w:rsidRDefault="004B04FE" w:rsidP="005E203B">
            <w:pPr>
              <w:jc w:val="both"/>
              <w:rPr>
                <w:b/>
                <w:color w:val="000000"/>
              </w:rPr>
            </w:pPr>
            <w:r w:rsidRPr="00D37A4E">
              <w:rPr>
                <w:b/>
                <w:color w:val="000000"/>
              </w:rPr>
              <w:t xml:space="preserve">Организационный момент. </w:t>
            </w:r>
          </w:p>
          <w:p w:rsidR="004B04FE" w:rsidRPr="00D37A4E" w:rsidRDefault="004B04FE" w:rsidP="005E203B">
            <w:pPr>
              <w:jc w:val="both"/>
              <w:rPr>
                <w:color w:val="000000"/>
              </w:rPr>
            </w:pPr>
            <w:r w:rsidRPr="00D37A4E">
              <w:rPr>
                <w:color w:val="000000"/>
              </w:rPr>
              <w:t>Объявление темы, цели занятия.</w:t>
            </w:r>
          </w:p>
          <w:p w:rsidR="004B04FE" w:rsidRPr="00D37A4E" w:rsidRDefault="004B04FE" w:rsidP="005E203B">
            <w:pPr>
              <w:jc w:val="both"/>
              <w:rPr>
                <w:color w:val="000000"/>
              </w:rPr>
            </w:pPr>
            <w:r w:rsidRPr="00D37A4E">
              <w:rPr>
                <w:color w:val="000000"/>
              </w:rPr>
              <w:t>Оценка готовности аудитории</w:t>
            </w:r>
            <w:r w:rsidR="00A30CD5" w:rsidRPr="00D37A4E">
              <w:rPr>
                <w:color w:val="000000"/>
              </w:rPr>
              <w:t>.</w:t>
            </w:r>
          </w:p>
          <w:p w:rsidR="004B04FE" w:rsidRPr="00D37A4E" w:rsidRDefault="004B04FE" w:rsidP="005E203B">
            <w:pPr>
              <w:jc w:val="both"/>
              <w:rPr>
                <w:color w:val="000000"/>
              </w:rPr>
            </w:pPr>
            <w:r w:rsidRPr="00D37A4E">
              <w:rPr>
                <w:color w:val="000000"/>
              </w:rPr>
              <w:t>Краткая характеристика этапов и соде</w:t>
            </w:r>
            <w:r w:rsidRPr="00D37A4E">
              <w:rPr>
                <w:color w:val="000000"/>
              </w:rPr>
              <w:t>р</w:t>
            </w:r>
            <w:r w:rsidRPr="00D37A4E">
              <w:rPr>
                <w:color w:val="000000"/>
              </w:rPr>
              <w:t>жания работы студентов на з</w:t>
            </w:r>
            <w:r w:rsidRPr="00D37A4E">
              <w:rPr>
                <w:color w:val="000000"/>
              </w:rPr>
              <w:t>а</w:t>
            </w:r>
            <w:r w:rsidRPr="00D37A4E">
              <w:rPr>
                <w:color w:val="000000"/>
              </w:rPr>
              <w:t xml:space="preserve">нятии. </w:t>
            </w:r>
          </w:p>
        </w:tc>
        <w:tc>
          <w:tcPr>
            <w:tcW w:w="3834" w:type="dxa"/>
            <w:shd w:val="clear" w:color="auto" w:fill="auto"/>
          </w:tcPr>
          <w:p w:rsidR="004B04FE" w:rsidRPr="00D37A4E" w:rsidRDefault="004B04FE" w:rsidP="005E203B">
            <w:pPr>
              <w:jc w:val="both"/>
              <w:rPr>
                <w:spacing w:val="-4"/>
              </w:rPr>
            </w:pPr>
            <w:r w:rsidRPr="00D37A4E">
              <w:rPr>
                <w:spacing w:val="-4"/>
              </w:rPr>
              <w:t>Вступительное слово преподават</w:t>
            </w:r>
            <w:r w:rsidRPr="00D37A4E">
              <w:rPr>
                <w:spacing w:val="-4"/>
              </w:rPr>
              <w:t>е</w:t>
            </w:r>
            <w:r w:rsidRPr="00D37A4E">
              <w:rPr>
                <w:spacing w:val="-4"/>
              </w:rPr>
              <w:t>ля.</w:t>
            </w:r>
          </w:p>
          <w:p w:rsidR="004B04FE" w:rsidRPr="00D37A4E" w:rsidRDefault="004B04FE" w:rsidP="005E203B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shd w:val="clear" w:color="auto" w:fill="auto"/>
          </w:tcPr>
          <w:p w:rsidR="004B04FE" w:rsidRPr="00D37A4E" w:rsidRDefault="004B04FE" w:rsidP="005E203B">
            <w:pPr>
              <w:jc w:val="center"/>
              <w:rPr>
                <w:color w:val="000000"/>
              </w:rPr>
            </w:pPr>
          </w:p>
          <w:p w:rsidR="004B04FE" w:rsidRPr="00D37A4E" w:rsidRDefault="009A3F04" w:rsidP="005E2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B04FE" w:rsidRPr="00D37A4E" w:rsidRDefault="009A3F04" w:rsidP="00EF1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B04FE" w:rsidRPr="00D37A4E" w:rsidRDefault="009A3F04" w:rsidP="005E2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B04FE" w:rsidRPr="00D37A4E">
        <w:trPr>
          <w:trHeight w:val="392"/>
          <w:jc w:val="center"/>
        </w:trPr>
        <w:tc>
          <w:tcPr>
            <w:tcW w:w="625" w:type="dxa"/>
          </w:tcPr>
          <w:p w:rsidR="00BE1F51" w:rsidRPr="00D37A4E" w:rsidRDefault="00EF1322" w:rsidP="006E7767">
            <w:pPr>
              <w:jc w:val="center"/>
              <w:rPr>
                <w:color w:val="000000"/>
              </w:rPr>
            </w:pPr>
            <w:r w:rsidRPr="00D37A4E">
              <w:rPr>
                <w:color w:val="000000"/>
              </w:rPr>
              <w:t>2</w:t>
            </w:r>
          </w:p>
          <w:p w:rsidR="00CD3CEB" w:rsidRDefault="004941D4" w:rsidP="005E203B">
            <w:pPr>
              <w:jc w:val="center"/>
              <w:rPr>
                <w:color w:val="000000"/>
              </w:rPr>
            </w:pPr>
            <w:r w:rsidRPr="00D37A4E">
              <w:rPr>
                <w:color w:val="000000"/>
              </w:rPr>
              <w:t xml:space="preserve"> </w:t>
            </w:r>
          </w:p>
          <w:p w:rsidR="004B04FE" w:rsidRDefault="004941D4" w:rsidP="005E203B">
            <w:pPr>
              <w:jc w:val="center"/>
              <w:rPr>
                <w:color w:val="000000"/>
              </w:rPr>
            </w:pPr>
            <w:r w:rsidRPr="00D37A4E">
              <w:rPr>
                <w:color w:val="000000"/>
              </w:rPr>
              <w:t>2</w:t>
            </w:r>
            <w:r w:rsidR="004B04FE" w:rsidRPr="00D37A4E">
              <w:rPr>
                <w:color w:val="000000"/>
              </w:rPr>
              <w:t>.</w:t>
            </w:r>
            <w:r w:rsidRPr="00D37A4E">
              <w:rPr>
                <w:color w:val="000000"/>
              </w:rPr>
              <w:t>1</w:t>
            </w:r>
          </w:p>
          <w:p w:rsidR="00F513CF" w:rsidRPr="00D37A4E" w:rsidRDefault="00F513CF" w:rsidP="005E203B">
            <w:pPr>
              <w:jc w:val="center"/>
              <w:rPr>
                <w:color w:val="000000"/>
              </w:rPr>
            </w:pPr>
          </w:p>
          <w:p w:rsidR="009A3F04" w:rsidRDefault="00CD3CEB" w:rsidP="00BE1F5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4B04FE" w:rsidRPr="00D37A4E" w:rsidRDefault="004941D4" w:rsidP="00BE1F51">
            <w:pPr>
              <w:rPr>
                <w:color w:val="000000"/>
              </w:rPr>
            </w:pPr>
            <w:r w:rsidRPr="00D37A4E">
              <w:rPr>
                <w:color w:val="000000"/>
              </w:rPr>
              <w:t>2</w:t>
            </w:r>
            <w:r w:rsidR="00BE1F51" w:rsidRPr="00D37A4E">
              <w:rPr>
                <w:color w:val="000000"/>
              </w:rPr>
              <w:t>.2</w:t>
            </w:r>
          </w:p>
          <w:p w:rsidR="004B04FE" w:rsidRPr="00D37A4E" w:rsidRDefault="004B04FE" w:rsidP="00CB5144">
            <w:pPr>
              <w:rPr>
                <w:color w:val="000000"/>
              </w:rPr>
            </w:pPr>
          </w:p>
        </w:tc>
        <w:tc>
          <w:tcPr>
            <w:tcW w:w="3708" w:type="dxa"/>
          </w:tcPr>
          <w:p w:rsidR="00BE1F51" w:rsidRPr="00D37A4E" w:rsidRDefault="00EF1322" w:rsidP="006E7767">
            <w:pPr>
              <w:jc w:val="both"/>
              <w:rPr>
                <w:b/>
                <w:color w:val="000000"/>
              </w:rPr>
            </w:pPr>
            <w:r w:rsidRPr="00D37A4E">
              <w:rPr>
                <w:b/>
                <w:color w:val="000000"/>
              </w:rPr>
              <w:t xml:space="preserve">Основная часть учебного занятия. </w:t>
            </w:r>
          </w:p>
          <w:p w:rsidR="004B04FE" w:rsidRDefault="004941D4" w:rsidP="00CB5144">
            <w:pPr>
              <w:rPr>
                <w:color w:val="000000"/>
              </w:rPr>
            </w:pPr>
            <w:r w:rsidRPr="00D37A4E">
              <w:rPr>
                <w:color w:val="000000"/>
              </w:rPr>
              <w:t xml:space="preserve">Отработка практических умений и навыков (решение </w:t>
            </w:r>
            <w:r w:rsidRPr="00D37A4E">
              <w:rPr>
                <w:color w:val="000000"/>
                <w:lang w:val="en-US"/>
              </w:rPr>
              <w:t>case</w:t>
            </w:r>
            <w:r w:rsidRPr="00D37A4E">
              <w:rPr>
                <w:color w:val="000000"/>
              </w:rPr>
              <w:t>-заданий).</w:t>
            </w:r>
          </w:p>
          <w:p w:rsidR="009A3F04" w:rsidRPr="00D37A4E" w:rsidRDefault="009A3F04" w:rsidP="00CB5144">
            <w:pPr>
              <w:rPr>
                <w:color w:val="000000"/>
              </w:rPr>
            </w:pPr>
            <w:r>
              <w:rPr>
                <w:color w:val="000000"/>
              </w:rPr>
              <w:t>Оформление медицинской документации</w:t>
            </w:r>
          </w:p>
        </w:tc>
        <w:tc>
          <w:tcPr>
            <w:tcW w:w="3834" w:type="dxa"/>
            <w:shd w:val="clear" w:color="auto" w:fill="auto"/>
          </w:tcPr>
          <w:p w:rsidR="006E7767" w:rsidRDefault="006E7767" w:rsidP="005E203B">
            <w:pPr>
              <w:jc w:val="both"/>
              <w:rPr>
                <w:color w:val="000000"/>
              </w:rPr>
            </w:pPr>
          </w:p>
          <w:p w:rsidR="005F46D5" w:rsidRPr="00D37A4E" w:rsidRDefault="005F46D5" w:rsidP="005E203B">
            <w:pPr>
              <w:jc w:val="both"/>
              <w:rPr>
                <w:color w:val="000000"/>
              </w:rPr>
            </w:pPr>
          </w:p>
          <w:p w:rsidR="004B04FE" w:rsidRDefault="004941D4" w:rsidP="00CB5144">
            <w:pPr>
              <w:jc w:val="both"/>
              <w:rPr>
                <w:color w:val="000000"/>
              </w:rPr>
            </w:pPr>
            <w:r w:rsidRPr="00D37A4E">
              <w:rPr>
                <w:color w:val="000000"/>
              </w:rPr>
              <w:t xml:space="preserve">Подготовка </w:t>
            </w:r>
            <w:proofErr w:type="gramStart"/>
            <w:r w:rsidRPr="00D37A4E">
              <w:rPr>
                <w:color w:val="000000"/>
              </w:rPr>
              <w:t>обучающимися</w:t>
            </w:r>
            <w:proofErr w:type="gramEnd"/>
            <w:r w:rsidRPr="00D37A4E">
              <w:rPr>
                <w:color w:val="000000"/>
              </w:rPr>
              <w:t xml:space="preserve"> письменного ответа с решением </w:t>
            </w:r>
            <w:r w:rsidRPr="00D37A4E">
              <w:rPr>
                <w:color w:val="000000"/>
                <w:lang w:val="en-US"/>
              </w:rPr>
              <w:t>case</w:t>
            </w:r>
            <w:r w:rsidRPr="00D37A4E">
              <w:rPr>
                <w:color w:val="000000"/>
              </w:rPr>
              <w:t>-заданий.</w:t>
            </w:r>
          </w:p>
          <w:p w:rsidR="009A3F04" w:rsidRPr="00D37A4E" w:rsidRDefault="009A3F04" w:rsidP="00CB51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Заполнение медицинского документа</w:t>
            </w:r>
          </w:p>
        </w:tc>
        <w:tc>
          <w:tcPr>
            <w:tcW w:w="1296" w:type="dxa"/>
            <w:shd w:val="clear" w:color="auto" w:fill="auto"/>
          </w:tcPr>
          <w:p w:rsidR="004B04FE" w:rsidRDefault="004B04FE" w:rsidP="005E203B">
            <w:pPr>
              <w:jc w:val="center"/>
              <w:rPr>
                <w:color w:val="000000"/>
              </w:rPr>
            </w:pPr>
          </w:p>
          <w:p w:rsidR="005F46D5" w:rsidRPr="00D37A4E" w:rsidRDefault="005F46D5" w:rsidP="005E203B">
            <w:pPr>
              <w:jc w:val="center"/>
              <w:rPr>
                <w:color w:val="000000"/>
              </w:rPr>
            </w:pPr>
          </w:p>
          <w:p w:rsidR="004B04FE" w:rsidRPr="00D37A4E" w:rsidRDefault="00077E52" w:rsidP="005E2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8831A4" w:rsidRDefault="00B6170C" w:rsidP="00CB5144">
            <w:pPr>
              <w:rPr>
                <w:color w:val="000000"/>
              </w:rPr>
            </w:pPr>
            <w:r w:rsidRPr="00D37A4E">
              <w:rPr>
                <w:color w:val="000000"/>
              </w:rPr>
              <w:t xml:space="preserve">    </w:t>
            </w:r>
          </w:p>
          <w:p w:rsidR="009A3F04" w:rsidRDefault="009A3F04" w:rsidP="008831A4">
            <w:pPr>
              <w:jc w:val="center"/>
              <w:rPr>
                <w:color w:val="000000"/>
              </w:rPr>
            </w:pPr>
          </w:p>
          <w:p w:rsidR="004B04FE" w:rsidRPr="00D37A4E" w:rsidRDefault="00077E52" w:rsidP="00883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4B04FE" w:rsidRPr="00D37A4E">
        <w:trPr>
          <w:trHeight w:val="607"/>
          <w:jc w:val="center"/>
        </w:trPr>
        <w:tc>
          <w:tcPr>
            <w:tcW w:w="625" w:type="dxa"/>
          </w:tcPr>
          <w:p w:rsidR="004B04FE" w:rsidRPr="00D37A4E" w:rsidRDefault="004D452F" w:rsidP="005E2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B04FE" w:rsidRPr="00D37A4E" w:rsidRDefault="004B04FE" w:rsidP="005E203B">
            <w:pPr>
              <w:jc w:val="center"/>
              <w:rPr>
                <w:color w:val="000000"/>
              </w:rPr>
            </w:pPr>
          </w:p>
          <w:p w:rsidR="004B04FE" w:rsidRPr="00D37A4E" w:rsidRDefault="004B04FE" w:rsidP="009C1865">
            <w:pPr>
              <w:rPr>
                <w:color w:val="000000"/>
              </w:rPr>
            </w:pPr>
          </w:p>
        </w:tc>
        <w:tc>
          <w:tcPr>
            <w:tcW w:w="3708" w:type="dxa"/>
          </w:tcPr>
          <w:p w:rsidR="004B04FE" w:rsidRPr="00D37A4E" w:rsidRDefault="004B04FE" w:rsidP="008831A4">
            <w:pPr>
              <w:rPr>
                <w:i/>
                <w:color w:val="000000"/>
                <w:spacing w:val="-6"/>
              </w:rPr>
            </w:pPr>
            <w:r w:rsidRPr="00D37A4E">
              <w:rPr>
                <w:b/>
                <w:color w:val="000000"/>
              </w:rPr>
              <w:t>Контроль качества</w:t>
            </w:r>
            <w:r w:rsidRPr="00D37A4E">
              <w:rPr>
                <w:color w:val="000000"/>
              </w:rPr>
              <w:t xml:space="preserve"> формируемых ко</w:t>
            </w:r>
            <w:r w:rsidRPr="00D37A4E">
              <w:rPr>
                <w:color w:val="000000"/>
              </w:rPr>
              <w:t>м</w:t>
            </w:r>
            <w:r w:rsidRPr="00D37A4E">
              <w:rPr>
                <w:color w:val="000000"/>
              </w:rPr>
              <w:t>петенций /элементов компетенций</w:t>
            </w:r>
            <w:r w:rsidRPr="00D37A4E">
              <w:rPr>
                <w:i/>
                <w:color w:val="000000"/>
                <w:spacing w:val="-6"/>
              </w:rPr>
              <w:t>.</w:t>
            </w:r>
          </w:p>
        </w:tc>
        <w:tc>
          <w:tcPr>
            <w:tcW w:w="3834" w:type="dxa"/>
            <w:shd w:val="clear" w:color="auto" w:fill="auto"/>
          </w:tcPr>
          <w:p w:rsidR="004B04FE" w:rsidRPr="00D37A4E" w:rsidRDefault="009C1865" w:rsidP="005E203B">
            <w:pPr>
              <w:jc w:val="both"/>
              <w:rPr>
                <w:color w:val="000000"/>
              </w:rPr>
            </w:pPr>
            <w:r w:rsidRPr="00D37A4E">
              <w:rPr>
                <w:color w:val="000000"/>
              </w:rPr>
              <w:t xml:space="preserve">Собеседование с целью проверки правильности решения </w:t>
            </w:r>
            <w:r w:rsidR="009A3F04">
              <w:rPr>
                <w:color w:val="000000"/>
                <w:lang w:val="en-US"/>
              </w:rPr>
              <w:t>case</w:t>
            </w:r>
            <w:r w:rsidR="009A3F04" w:rsidRPr="009A3F04">
              <w:rPr>
                <w:color w:val="000000"/>
              </w:rPr>
              <w:t>-</w:t>
            </w:r>
            <w:r w:rsidRPr="00D37A4E">
              <w:rPr>
                <w:color w:val="000000"/>
              </w:rPr>
              <w:t xml:space="preserve"> заданий и </w:t>
            </w:r>
            <w:r w:rsidR="009A3F04">
              <w:rPr>
                <w:color w:val="000000"/>
              </w:rPr>
              <w:t>заполнения медицинского документа</w:t>
            </w:r>
            <w:r w:rsidRPr="00D37A4E">
              <w:rPr>
                <w:color w:val="000000"/>
              </w:rPr>
              <w:t>.</w:t>
            </w:r>
          </w:p>
        </w:tc>
        <w:tc>
          <w:tcPr>
            <w:tcW w:w="1296" w:type="dxa"/>
            <w:shd w:val="clear" w:color="auto" w:fill="auto"/>
          </w:tcPr>
          <w:p w:rsidR="004B04FE" w:rsidRPr="00D37A4E" w:rsidRDefault="004B04FE" w:rsidP="005E203B">
            <w:pPr>
              <w:jc w:val="center"/>
              <w:rPr>
                <w:color w:val="000000"/>
              </w:rPr>
            </w:pPr>
          </w:p>
          <w:p w:rsidR="004B04FE" w:rsidRPr="00D37A4E" w:rsidRDefault="00077E52" w:rsidP="009C1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4B04FE" w:rsidRPr="00D37A4E">
        <w:trPr>
          <w:jc w:val="center"/>
        </w:trPr>
        <w:tc>
          <w:tcPr>
            <w:tcW w:w="625" w:type="dxa"/>
          </w:tcPr>
          <w:p w:rsidR="004B04FE" w:rsidRPr="00D37A4E" w:rsidRDefault="004D452F" w:rsidP="005E2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B04FE" w:rsidRPr="00D37A4E" w:rsidRDefault="004B04FE" w:rsidP="005E2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</w:tcPr>
          <w:p w:rsidR="004B04FE" w:rsidRPr="00D37A4E" w:rsidRDefault="004B04FE" w:rsidP="008831A4">
            <w:pPr>
              <w:rPr>
                <w:color w:val="000000"/>
              </w:rPr>
            </w:pPr>
            <w:r w:rsidRPr="00D37A4E">
              <w:rPr>
                <w:b/>
                <w:color w:val="000000"/>
              </w:rPr>
              <w:t>Заключительная часть занятия</w:t>
            </w:r>
            <w:r w:rsidR="008D68D5">
              <w:rPr>
                <w:b/>
                <w:color w:val="000000"/>
              </w:rPr>
              <w:t>.</w:t>
            </w:r>
          </w:p>
          <w:p w:rsidR="004B04FE" w:rsidRPr="00D37A4E" w:rsidRDefault="004B04FE" w:rsidP="008831A4">
            <w:pPr>
              <w:rPr>
                <w:color w:val="000000"/>
              </w:rPr>
            </w:pPr>
            <w:r w:rsidRPr="00D37A4E">
              <w:rPr>
                <w:color w:val="000000"/>
              </w:rPr>
              <w:t>Обобщение, выводы по теме.</w:t>
            </w:r>
          </w:p>
          <w:p w:rsidR="004B04FE" w:rsidRPr="00D37A4E" w:rsidRDefault="004B04FE" w:rsidP="008831A4">
            <w:pPr>
              <w:rPr>
                <w:color w:val="000000"/>
              </w:rPr>
            </w:pPr>
          </w:p>
        </w:tc>
        <w:tc>
          <w:tcPr>
            <w:tcW w:w="3834" w:type="dxa"/>
            <w:shd w:val="clear" w:color="auto" w:fill="auto"/>
          </w:tcPr>
          <w:p w:rsidR="004B04FE" w:rsidRPr="00571BBA" w:rsidRDefault="009511E1" w:rsidP="009511E1">
            <w:pPr>
              <w:pStyle w:val="a7"/>
              <w:tabs>
                <w:tab w:val="left" w:pos="11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71B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Подведение итогов занятия; выставление текущих оценок в учебный журнал.</w:t>
            </w:r>
          </w:p>
        </w:tc>
        <w:tc>
          <w:tcPr>
            <w:tcW w:w="1296" w:type="dxa"/>
            <w:shd w:val="clear" w:color="auto" w:fill="auto"/>
          </w:tcPr>
          <w:p w:rsidR="004B04FE" w:rsidRPr="00D37A4E" w:rsidRDefault="004B04FE" w:rsidP="005E203B">
            <w:pPr>
              <w:jc w:val="center"/>
              <w:rPr>
                <w:color w:val="000000"/>
              </w:rPr>
            </w:pPr>
          </w:p>
          <w:p w:rsidR="004B04FE" w:rsidRPr="00D37A4E" w:rsidRDefault="00C10833" w:rsidP="005E203B">
            <w:pPr>
              <w:jc w:val="center"/>
              <w:rPr>
                <w:color w:val="000000"/>
              </w:rPr>
            </w:pPr>
            <w:r w:rsidRPr="00D37A4E">
              <w:rPr>
                <w:color w:val="000000"/>
              </w:rPr>
              <w:t>5</w:t>
            </w:r>
          </w:p>
          <w:p w:rsidR="004B04FE" w:rsidRPr="00D37A4E" w:rsidRDefault="004B04FE" w:rsidP="005E203B">
            <w:pPr>
              <w:jc w:val="center"/>
              <w:rPr>
                <w:color w:val="000000"/>
              </w:rPr>
            </w:pPr>
          </w:p>
        </w:tc>
      </w:tr>
      <w:tr w:rsidR="004B04FE" w:rsidRPr="00D37A4E">
        <w:trPr>
          <w:jc w:val="center"/>
        </w:trPr>
        <w:tc>
          <w:tcPr>
            <w:tcW w:w="8167" w:type="dxa"/>
            <w:gridSpan w:val="3"/>
          </w:tcPr>
          <w:p w:rsidR="004B04FE" w:rsidRPr="00D37A4E" w:rsidRDefault="004B04FE" w:rsidP="005E203B">
            <w:pPr>
              <w:rPr>
                <w:color w:val="000000"/>
              </w:rPr>
            </w:pPr>
            <w:r w:rsidRPr="00D37A4E">
              <w:rPr>
                <w:color w:val="000000"/>
              </w:rPr>
              <w:t xml:space="preserve">                                                                                                                                                  ИТОГО:</w:t>
            </w:r>
          </w:p>
        </w:tc>
        <w:tc>
          <w:tcPr>
            <w:tcW w:w="1296" w:type="dxa"/>
            <w:shd w:val="clear" w:color="auto" w:fill="auto"/>
          </w:tcPr>
          <w:p w:rsidR="001E2C05" w:rsidRPr="00D37A4E" w:rsidRDefault="001E2C05" w:rsidP="005E203B">
            <w:pPr>
              <w:jc w:val="center"/>
              <w:rPr>
                <w:color w:val="000000"/>
              </w:rPr>
            </w:pPr>
          </w:p>
          <w:p w:rsidR="004B04FE" w:rsidRPr="00D37A4E" w:rsidRDefault="00077E52" w:rsidP="005E2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</w:tbl>
    <w:p w:rsidR="004B04FE" w:rsidRPr="00D37A4E" w:rsidRDefault="004B04FE" w:rsidP="004B04FE">
      <w:pPr>
        <w:jc w:val="both"/>
        <w:rPr>
          <w:i/>
          <w:color w:val="000000"/>
        </w:rPr>
      </w:pPr>
    </w:p>
    <w:p w:rsidR="0040085C" w:rsidRPr="00D37A4E" w:rsidRDefault="004B04FE" w:rsidP="0040085C">
      <w:pPr>
        <w:jc w:val="both"/>
        <w:rPr>
          <w:color w:val="000000"/>
        </w:rPr>
      </w:pPr>
      <w:r w:rsidRPr="00D37A4E">
        <w:rPr>
          <w:b/>
          <w:color w:val="000000"/>
        </w:rPr>
        <w:t>Средства обучения</w:t>
      </w:r>
      <w:r w:rsidRPr="00D37A4E">
        <w:rPr>
          <w:color w:val="000000"/>
        </w:rPr>
        <w:t xml:space="preserve">: </w:t>
      </w:r>
    </w:p>
    <w:p w:rsidR="004B04FE" w:rsidRPr="00D37A4E" w:rsidRDefault="004B04FE" w:rsidP="0040085C">
      <w:pPr>
        <w:jc w:val="both"/>
        <w:rPr>
          <w:color w:val="000000"/>
        </w:rPr>
      </w:pPr>
      <w:r w:rsidRPr="00D37A4E">
        <w:rPr>
          <w:color w:val="000000"/>
        </w:rPr>
        <w:t>- дидактические (</w:t>
      </w:r>
      <w:r w:rsidR="00A45AFA" w:rsidRPr="00D37A4E">
        <w:rPr>
          <w:color w:val="000000"/>
        </w:rPr>
        <w:t xml:space="preserve">билеты с </w:t>
      </w:r>
      <w:r w:rsidR="00C97613" w:rsidRPr="00D37A4E">
        <w:rPr>
          <w:color w:val="000000"/>
        </w:rPr>
        <w:t xml:space="preserve">набором </w:t>
      </w:r>
      <w:r w:rsidR="00A45AFA" w:rsidRPr="00D37A4E">
        <w:rPr>
          <w:color w:val="000000"/>
          <w:lang w:val="en-US"/>
        </w:rPr>
        <w:t>case</w:t>
      </w:r>
      <w:r w:rsidR="00A45AFA" w:rsidRPr="00D37A4E">
        <w:rPr>
          <w:color w:val="000000"/>
        </w:rPr>
        <w:t>-зада</w:t>
      </w:r>
      <w:r w:rsidR="00A157BA" w:rsidRPr="00D37A4E">
        <w:rPr>
          <w:color w:val="000000"/>
        </w:rPr>
        <w:t>ни</w:t>
      </w:r>
      <w:r w:rsidR="009A3F04">
        <w:rPr>
          <w:color w:val="000000"/>
        </w:rPr>
        <w:t>й и оформлением медицинского документа (учетной формы)</w:t>
      </w:r>
      <w:r w:rsidRPr="00D37A4E">
        <w:rPr>
          <w:color w:val="000000"/>
        </w:rPr>
        <w:t xml:space="preserve">). </w:t>
      </w:r>
    </w:p>
    <w:p w:rsidR="004B04FE" w:rsidRPr="00D37A4E" w:rsidRDefault="004B04FE" w:rsidP="004B04FE">
      <w:pPr>
        <w:shd w:val="clear" w:color="auto" w:fill="FFFFFF"/>
        <w:autoSpaceDE w:val="0"/>
        <w:autoSpaceDN w:val="0"/>
        <w:adjustRightInd w:val="0"/>
        <w:ind w:left="1080"/>
        <w:rPr>
          <w:b/>
        </w:rPr>
      </w:pPr>
    </w:p>
    <w:p w:rsidR="008F5487" w:rsidRDefault="008F5487" w:rsidP="004B04FE">
      <w:pPr>
        <w:shd w:val="clear" w:color="auto" w:fill="FFFFFF"/>
        <w:autoSpaceDE w:val="0"/>
        <w:autoSpaceDN w:val="0"/>
        <w:adjustRightInd w:val="0"/>
        <w:ind w:left="1080"/>
        <w:rPr>
          <w:b/>
        </w:rPr>
      </w:pPr>
    </w:p>
    <w:p w:rsidR="008F5487" w:rsidRDefault="008F5487" w:rsidP="004B04FE">
      <w:pPr>
        <w:shd w:val="clear" w:color="auto" w:fill="FFFFFF"/>
        <w:autoSpaceDE w:val="0"/>
        <w:autoSpaceDN w:val="0"/>
        <w:adjustRightInd w:val="0"/>
        <w:ind w:left="1080"/>
        <w:rPr>
          <w:b/>
        </w:rPr>
      </w:pPr>
    </w:p>
    <w:p w:rsidR="008F5487" w:rsidRDefault="008F5487" w:rsidP="004B04FE">
      <w:pPr>
        <w:shd w:val="clear" w:color="auto" w:fill="FFFFFF"/>
        <w:autoSpaceDE w:val="0"/>
        <w:autoSpaceDN w:val="0"/>
        <w:adjustRightInd w:val="0"/>
        <w:ind w:left="1080"/>
        <w:rPr>
          <w:b/>
        </w:rPr>
      </w:pPr>
    </w:p>
    <w:p w:rsidR="008F5487" w:rsidRDefault="008F5487" w:rsidP="004B04FE">
      <w:pPr>
        <w:shd w:val="clear" w:color="auto" w:fill="FFFFFF"/>
        <w:autoSpaceDE w:val="0"/>
        <w:autoSpaceDN w:val="0"/>
        <w:adjustRightInd w:val="0"/>
        <w:ind w:left="1080"/>
        <w:rPr>
          <w:b/>
        </w:rPr>
      </w:pPr>
    </w:p>
    <w:p w:rsidR="008F5487" w:rsidRDefault="008F5487" w:rsidP="004B04FE">
      <w:pPr>
        <w:shd w:val="clear" w:color="auto" w:fill="FFFFFF"/>
        <w:autoSpaceDE w:val="0"/>
        <w:autoSpaceDN w:val="0"/>
        <w:adjustRightInd w:val="0"/>
        <w:ind w:left="1080"/>
        <w:rPr>
          <w:b/>
        </w:rPr>
      </w:pPr>
    </w:p>
    <w:p w:rsidR="008F5487" w:rsidRDefault="008F5487" w:rsidP="004B04FE">
      <w:pPr>
        <w:shd w:val="clear" w:color="auto" w:fill="FFFFFF"/>
        <w:autoSpaceDE w:val="0"/>
        <w:autoSpaceDN w:val="0"/>
        <w:adjustRightInd w:val="0"/>
        <w:ind w:left="1080"/>
        <w:rPr>
          <w:b/>
        </w:rPr>
      </w:pPr>
    </w:p>
    <w:p w:rsidR="008F5487" w:rsidRDefault="008F5487" w:rsidP="004B04FE">
      <w:pPr>
        <w:shd w:val="clear" w:color="auto" w:fill="FFFFFF"/>
        <w:autoSpaceDE w:val="0"/>
        <w:autoSpaceDN w:val="0"/>
        <w:adjustRightInd w:val="0"/>
        <w:ind w:left="1080"/>
        <w:rPr>
          <w:b/>
        </w:rPr>
      </w:pPr>
    </w:p>
    <w:p w:rsidR="008F5487" w:rsidRDefault="008F5487" w:rsidP="004B04FE">
      <w:pPr>
        <w:shd w:val="clear" w:color="auto" w:fill="FFFFFF"/>
        <w:autoSpaceDE w:val="0"/>
        <w:autoSpaceDN w:val="0"/>
        <w:adjustRightInd w:val="0"/>
        <w:ind w:left="1080"/>
        <w:rPr>
          <w:b/>
        </w:rPr>
      </w:pPr>
    </w:p>
    <w:p w:rsidR="008F5487" w:rsidRDefault="008F5487" w:rsidP="004B04FE">
      <w:pPr>
        <w:shd w:val="clear" w:color="auto" w:fill="FFFFFF"/>
        <w:autoSpaceDE w:val="0"/>
        <w:autoSpaceDN w:val="0"/>
        <w:adjustRightInd w:val="0"/>
        <w:ind w:left="1080"/>
        <w:rPr>
          <w:b/>
        </w:rPr>
      </w:pPr>
    </w:p>
    <w:p w:rsidR="008F5487" w:rsidRDefault="008F5487" w:rsidP="004B04FE">
      <w:pPr>
        <w:shd w:val="clear" w:color="auto" w:fill="FFFFFF"/>
        <w:autoSpaceDE w:val="0"/>
        <w:autoSpaceDN w:val="0"/>
        <w:adjustRightInd w:val="0"/>
        <w:ind w:left="1080"/>
        <w:rPr>
          <w:b/>
        </w:rPr>
      </w:pPr>
    </w:p>
    <w:p w:rsidR="008F5487" w:rsidRDefault="008F5487" w:rsidP="004B04FE">
      <w:pPr>
        <w:shd w:val="clear" w:color="auto" w:fill="FFFFFF"/>
        <w:autoSpaceDE w:val="0"/>
        <w:autoSpaceDN w:val="0"/>
        <w:adjustRightInd w:val="0"/>
        <w:ind w:left="1080"/>
        <w:rPr>
          <w:b/>
        </w:rPr>
      </w:pPr>
    </w:p>
    <w:p w:rsidR="008F5487" w:rsidRDefault="008F5487" w:rsidP="004B04FE">
      <w:pPr>
        <w:shd w:val="clear" w:color="auto" w:fill="FFFFFF"/>
        <w:autoSpaceDE w:val="0"/>
        <w:autoSpaceDN w:val="0"/>
        <w:adjustRightInd w:val="0"/>
        <w:ind w:left="1080"/>
        <w:rPr>
          <w:b/>
        </w:rPr>
      </w:pPr>
    </w:p>
    <w:p w:rsidR="008F5487" w:rsidRDefault="008F5487" w:rsidP="004B04FE">
      <w:pPr>
        <w:shd w:val="clear" w:color="auto" w:fill="FFFFFF"/>
        <w:autoSpaceDE w:val="0"/>
        <w:autoSpaceDN w:val="0"/>
        <w:adjustRightInd w:val="0"/>
        <w:ind w:left="1080"/>
        <w:rPr>
          <w:b/>
        </w:rPr>
      </w:pPr>
    </w:p>
    <w:p w:rsidR="008F5487" w:rsidRDefault="008F5487" w:rsidP="004B04FE">
      <w:pPr>
        <w:shd w:val="clear" w:color="auto" w:fill="FFFFFF"/>
        <w:autoSpaceDE w:val="0"/>
        <w:autoSpaceDN w:val="0"/>
        <w:adjustRightInd w:val="0"/>
        <w:ind w:left="1080"/>
        <w:rPr>
          <w:b/>
        </w:rPr>
      </w:pPr>
    </w:p>
    <w:p w:rsidR="008F5487" w:rsidRDefault="008F5487" w:rsidP="004B04FE">
      <w:pPr>
        <w:shd w:val="clear" w:color="auto" w:fill="FFFFFF"/>
        <w:autoSpaceDE w:val="0"/>
        <w:autoSpaceDN w:val="0"/>
        <w:adjustRightInd w:val="0"/>
        <w:ind w:left="1080"/>
        <w:rPr>
          <w:b/>
        </w:rPr>
      </w:pPr>
    </w:p>
    <w:p w:rsidR="008F5487" w:rsidRDefault="008F5487" w:rsidP="004B04FE">
      <w:pPr>
        <w:shd w:val="clear" w:color="auto" w:fill="FFFFFF"/>
        <w:autoSpaceDE w:val="0"/>
        <w:autoSpaceDN w:val="0"/>
        <w:adjustRightInd w:val="0"/>
        <w:ind w:left="1080"/>
        <w:rPr>
          <w:b/>
        </w:rPr>
      </w:pPr>
    </w:p>
    <w:p w:rsidR="000656F8" w:rsidRDefault="000656F8" w:rsidP="00A76EB2">
      <w:pPr>
        <w:jc w:val="center"/>
        <w:rPr>
          <w:b/>
        </w:rPr>
      </w:pPr>
    </w:p>
    <w:p w:rsidR="003318D2" w:rsidRDefault="003318D2" w:rsidP="00A76EB2">
      <w:pPr>
        <w:jc w:val="center"/>
        <w:rPr>
          <w:b/>
        </w:rPr>
      </w:pPr>
    </w:p>
    <w:p w:rsidR="003318D2" w:rsidRDefault="003318D2" w:rsidP="00A76EB2">
      <w:pPr>
        <w:jc w:val="center"/>
        <w:rPr>
          <w:b/>
        </w:rPr>
      </w:pPr>
    </w:p>
    <w:p w:rsidR="003318D2" w:rsidRDefault="003318D2" w:rsidP="00A76EB2">
      <w:pPr>
        <w:jc w:val="center"/>
        <w:rPr>
          <w:b/>
        </w:rPr>
      </w:pPr>
    </w:p>
    <w:p w:rsidR="00D43C5D" w:rsidRDefault="00A76EB2" w:rsidP="00A76EB2">
      <w:pPr>
        <w:jc w:val="center"/>
        <w:rPr>
          <w:b/>
          <w:sz w:val="28"/>
          <w:szCs w:val="28"/>
        </w:rPr>
      </w:pPr>
      <w:r w:rsidRPr="007C719A">
        <w:rPr>
          <w:b/>
          <w:sz w:val="28"/>
          <w:szCs w:val="28"/>
        </w:rPr>
        <w:lastRenderedPageBreak/>
        <w:t xml:space="preserve"> </w:t>
      </w:r>
      <w:r w:rsidR="00E85333" w:rsidRPr="007C719A">
        <w:rPr>
          <w:b/>
          <w:sz w:val="28"/>
          <w:szCs w:val="28"/>
        </w:rPr>
        <w:t>Билет №1</w:t>
      </w:r>
    </w:p>
    <w:p w:rsidR="001A30A4" w:rsidRDefault="001A30A4" w:rsidP="00E85333">
      <w:pPr>
        <w:jc w:val="center"/>
        <w:rPr>
          <w:b/>
          <w:sz w:val="28"/>
          <w:szCs w:val="28"/>
        </w:rPr>
      </w:pPr>
    </w:p>
    <w:p w:rsidR="009A3F04" w:rsidRPr="009807FD" w:rsidRDefault="009A3F04" w:rsidP="009A3F04">
      <w:pPr>
        <w:shd w:val="clear" w:color="auto" w:fill="FFFFFF"/>
        <w:jc w:val="center"/>
        <w:rPr>
          <w:b/>
          <w:color w:val="000000"/>
          <w:spacing w:val="-1"/>
        </w:rPr>
      </w:pPr>
      <w:r w:rsidRPr="009A3F04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1</w:t>
      </w:r>
    </w:p>
    <w:p w:rsidR="009A3F04" w:rsidRPr="009807FD" w:rsidRDefault="009A3F04" w:rsidP="009A3F04">
      <w:pPr>
        <w:shd w:val="clear" w:color="auto" w:fill="FFFFFF"/>
        <w:jc w:val="center"/>
        <w:rPr>
          <w:b/>
        </w:rPr>
      </w:pPr>
    </w:p>
    <w:p w:rsidR="009A3F04" w:rsidRPr="009807FD" w:rsidRDefault="009A3F04" w:rsidP="009A3F04">
      <w:pPr>
        <w:ind w:firstLine="567"/>
        <w:jc w:val="both"/>
      </w:pPr>
      <w:r w:rsidRPr="009807FD">
        <w:rPr>
          <w:color w:val="000000"/>
          <w:spacing w:val="-1"/>
        </w:rPr>
        <w:t xml:space="preserve">            </w:t>
      </w:r>
      <w:r w:rsidRPr="009807FD">
        <w:t>Пациент</w:t>
      </w:r>
      <w:proofErr w:type="gramStart"/>
      <w:r w:rsidRPr="009807FD">
        <w:t xml:space="preserve"> К</w:t>
      </w:r>
      <w:proofErr w:type="gramEnd"/>
      <w:r w:rsidRPr="009807FD">
        <w:t xml:space="preserve">, 65 лет в течение 15 лет страдает артериальной гипертензией. В анамнезе – 2 </w:t>
      </w:r>
      <w:proofErr w:type="gramStart"/>
      <w:r w:rsidRPr="009807FD">
        <w:t>перенесенных</w:t>
      </w:r>
      <w:proofErr w:type="gramEnd"/>
      <w:r w:rsidRPr="009807FD">
        <w:t xml:space="preserve"> инфаркта миокарда, последний 2 года назад. Сахарного диабета нет. В течение последних 10 лет отмечает появление одышки при небольшой нагрузке, эпизодически – отеков нижних конечностей. Регулярно принимает </w:t>
      </w:r>
      <w:proofErr w:type="spellStart"/>
      <w:r w:rsidRPr="009807FD">
        <w:t>эналаприл</w:t>
      </w:r>
      <w:proofErr w:type="spellEnd"/>
      <w:r w:rsidRPr="009807FD">
        <w:t xml:space="preserve"> 5 мг 2 раза в сутки, </w:t>
      </w:r>
      <w:proofErr w:type="spellStart"/>
      <w:r w:rsidRPr="009807FD">
        <w:t>кордарон</w:t>
      </w:r>
      <w:proofErr w:type="spellEnd"/>
      <w:r w:rsidRPr="009807FD">
        <w:t xml:space="preserve"> 200 мг в сутки, </w:t>
      </w:r>
      <w:proofErr w:type="spellStart"/>
      <w:r w:rsidRPr="009807FD">
        <w:t>бисопролол</w:t>
      </w:r>
      <w:proofErr w:type="spellEnd"/>
      <w:r w:rsidRPr="009807FD">
        <w:t xml:space="preserve"> 2,5 мг в сутки, аспирин 125 мг в сутки, верошпирон 100 мг в сутки. Сегодня вечером отметил появление интенсивной загрудинной боли в покое, длительностью около 40 минут, сопровождающейся интенсивной инспираторной одышкой. Боль и одышка волнообразно рецидивируют. При осмотре: Вынужденное положение с приподнятым изголовьем, АД 130/78 мм </w:t>
      </w:r>
      <w:proofErr w:type="spellStart"/>
      <w:r w:rsidRPr="009807FD">
        <w:t>рт.ст</w:t>
      </w:r>
      <w:proofErr w:type="spellEnd"/>
      <w:r w:rsidRPr="009807FD">
        <w:t xml:space="preserve">. Левая граница сердца совпадает с верхушечным толчком и расположена на 2 см кнаружи от левой среднеключичной линии. ЧСС 78 в 1 минуту, ритм синусовый. При аускультации сердца – акцент 2 тона на легочном стволе, систолический шум на верхушке сердца, на мечевидном отростке. В легких везикулярное дыхание, большое количество влажных незвучных мелкопузырчатых и средне-пузырчатых хрипов, занимающих 2/3 легочных полей с 2-х сторон. Отеков нет. </w:t>
      </w:r>
    </w:p>
    <w:p w:rsidR="009A3F04" w:rsidRPr="009807FD" w:rsidRDefault="009A3F04" w:rsidP="009A3F04">
      <w:pPr>
        <w:ind w:firstLine="567"/>
        <w:jc w:val="both"/>
      </w:pPr>
    </w:p>
    <w:p w:rsidR="009A3F04" w:rsidRPr="009807FD" w:rsidRDefault="009A3F04" w:rsidP="009A3F04">
      <w:pPr>
        <w:ind w:firstLine="567"/>
        <w:jc w:val="both"/>
      </w:pPr>
      <w:r w:rsidRPr="009807FD">
        <w:t>1. Назовите предварительный диагноз?</w:t>
      </w:r>
    </w:p>
    <w:p w:rsidR="009A3F04" w:rsidRPr="009807FD" w:rsidRDefault="009A3F04" w:rsidP="009A3F04">
      <w:pPr>
        <w:ind w:firstLine="567"/>
        <w:jc w:val="both"/>
      </w:pPr>
      <w:r w:rsidRPr="009807FD">
        <w:t>2. Какие методы исследования необходимо выполнить для оценки состояния пациента?</w:t>
      </w:r>
    </w:p>
    <w:p w:rsidR="009A3F04" w:rsidRPr="009807FD" w:rsidRDefault="009A3F04" w:rsidP="009A3F04">
      <w:pPr>
        <w:ind w:firstLine="567"/>
        <w:jc w:val="both"/>
      </w:pPr>
      <w:r w:rsidRPr="009807FD">
        <w:t>3. Окажите неотложную помощь?</w:t>
      </w:r>
    </w:p>
    <w:p w:rsidR="009A3F04" w:rsidRPr="009807FD" w:rsidRDefault="009A3F04" w:rsidP="009A3F04">
      <w:pPr>
        <w:ind w:firstLine="567"/>
        <w:jc w:val="both"/>
      </w:pPr>
      <w:r w:rsidRPr="009807FD">
        <w:t>4. Маршрутизация пациента?</w:t>
      </w:r>
    </w:p>
    <w:p w:rsidR="009A3F04" w:rsidRPr="009807FD" w:rsidRDefault="009A3F04" w:rsidP="009A3F04">
      <w:pPr>
        <w:shd w:val="clear" w:color="auto" w:fill="FFFFFF"/>
        <w:rPr>
          <w:b/>
        </w:rPr>
      </w:pPr>
    </w:p>
    <w:p w:rsidR="009A3F04" w:rsidRPr="009807FD" w:rsidRDefault="009A3F04" w:rsidP="009A3F04">
      <w:pPr>
        <w:shd w:val="clear" w:color="auto" w:fill="FFFFFF"/>
        <w:jc w:val="center"/>
        <w:rPr>
          <w:b/>
          <w:color w:val="000000"/>
          <w:spacing w:val="-1"/>
        </w:rPr>
      </w:pPr>
      <w:r w:rsidRPr="009A3F04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</w:t>
      </w:r>
      <w:r w:rsidRPr="009807FD">
        <w:rPr>
          <w:b/>
        </w:rPr>
        <w:t xml:space="preserve"> 2</w:t>
      </w:r>
    </w:p>
    <w:p w:rsidR="009A3F04" w:rsidRPr="009807FD" w:rsidRDefault="009A3F04" w:rsidP="009A3F04">
      <w:pPr>
        <w:shd w:val="clear" w:color="auto" w:fill="FFFFFF"/>
        <w:jc w:val="center"/>
        <w:rPr>
          <w:b/>
        </w:rPr>
      </w:pPr>
    </w:p>
    <w:p w:rsidR="009A3F04" w:rsidRPr="009807FD" w:rsidRDefault="009A3F04" w:rsidP="009A3F04">
      <w:pPr>
        <w:shd w:val="clear" w:color="auto" w:fill="FFFFFF"/>
        <w:tabs>
          <w:tab w:val="left" w:pos="9581"/>
        </w:tabs>
        <w:ind w:firstLine="851"/>
        <w:contextualSpacing/>
        <w:jc w:val="both"/>
      </w:pPr>
      <w:r w:rsidRPr="009807FD">
        <w:rPr>
          <w:spacing w:val="-1"/>
        </w:rPr>
        <w:t>Пациент 3., 62 лет. Старший инженер отдела снабжения. Работа со значительным нервным напряжением и разъездами по городу в общественном транспорте.</w:t>
      </w:r>
      <w:r w:rsidRPr="009807FD">
        <w:tab/>
      </w:r>
    </w:p>
    <w:p w:rsidR="009A3F04" w:rsidRPr="009807FD" w:rsidRDefault="009A3F04" w:rsidP="009A3F04">
      <w:pPr>
        <w:shd w:val="clear" w:color="auto" w:fill="FFFFFF"/>
        <w:tabs>
          <w:tab w:val="left" w:pos="9581"/>
        </w:tabs>
        <w:ind w:firstLine="851"/>
        <w:contextualSpacing/>
        <w:jc w:val="both"/>
      </w:pPr>
      <w:r w:rsidRPr="009807FD">
        <w:rPr>
          <w:spacing w:val="-2"/>
        </w:rPr>
        <w:t>Жалобы на</w:t>
      </w:r>
      <w:r w:rsidRPr="009807FD">
        <w:t xml:space="preserve"> онемение в левой ноге и руке, головную боль, головокружение, снижение памяти. </w:t>
      </w:r>
    </w:p>
    <w:p w:rsidR="009A3F04" w:rsidRPr="009807FD" w:rsidRDefault="009A3F04" w:rsidP="009A3F04">
      <w:pPr>
        <w:shd w:val="clear" w:color="auto" w:fill="FFFFFF"/>
        <w:tabs>
          <w:tab w:val="left" w:pos="9581"/>
        </w:tabs>
        <w:ind w:firstLine="851"/>
        <w:contextualSpacing/>
        <w:jc w:val="both"/>
      </w:pPr>
      <w:r w:rsidRPr="009807FD">
        <w:t xml:space="preserve">Анамнез: с 45 лет </w:t>
      </w:r>
      <w:r w:rsidRPr="009807FD">
        <w:rPr>
          <w:spacing w:val="4"/>
        </w:rPr>
        <w:t xml:space="preserve">диагностирована гипертоническая болезнь. Вынужден был оставить работу начальника отдела снабжения и перейти на должность инженера без </w:t>
      </w:r>
      <w:r w:rsidRPr="009807FD">
        <w:rPr>
          <w:bCs/>
          <w:spacing w:val="4"/>
        </w:rPr>
        <w:t xml:space="preserve">установления группы инвалидности. </w:t>
      </w:r>
      <w:r w:rsidRPr="009807FD">
        <w:rPr>
          <w:spacing w:val="4"/>
        </w:rPr>
        <w:t xml:space="preserve">Через 10 лет после </w:t>
      </w:r>
      <w:r w:rsidRPr="009807FD">
        <w:rPr>
          <w:spacing w:val="1"/>
        </w:rPr>
        <w:t xml:space="preserve">выявления артериальной гипертензии перенес острое нарушение мозгового кровообращения по </w:t>
      </w:r>
      <w:r w:rsidRPr="009807FD">
        <w:rPr>
          <w:spacing w:val="-2"/>
        </w:rPr>
        <w:t xml:space="preserve">ишемическому типу в правой средней мозговой артерии, после чего </w:t>
      </w:r>
      <w:r w:rsidRPr="009807FD">
        <w:rPr>
          <w:bCs/>
          <w:spacing w:val="-2"/>
        </w:rPr>
        <w:t xml:space="preserve">остался </w:t>
      </w:r>
      <w:r w:rsidRPr="009807FD">
        <w:rPr>
          <w:spacing w:val="-2"/>
        </w:rPr>
        <w:t xml:space="preserve">левосторонний гемипарез. </w:t>
      </w:r>
      <w:r w:rsidRPr="009807FD">
        <w:t xml:space="preserve">Через 1 год развилось повторное нарушение мозгового кровообращения, после чего установлена </w:t>
      </w:r>
      <w:r w:rsidRPr="009807FD">
        <w:rPr>
          <w:spacing w:val="2"/>
        </w:rPr>
        <w:t xml:space="preserve">инвалидность </w:t>
      </w:r>
      <w:r w:rsidRPr="009807FD">
        <w:rPr>
          <w:spacing w:val="2"/>
          <w:lang w:val="en-US"/>
        </w:rPr>
        <w:t>II</w:t>
      </w:r>
      <w:r w:rsidRPr="009807FD">
        <w:rPr>
          <w:spacing w:val="2"/>
        </w:rPr>
        <w:t xml:space="preserve"> группы. В 2007 г. была операция по поводу гнойного тендовагинита правой кисти с </w:t>
      </w:r>
      <w:r w:rsidRPr="009807FD">
        <w:rPr>
          <w:spacing w:val="-4"/>
        </w:rPr>
        <w:t xml:space="preserve">последующей </w:t>
      </w:r>
      <w:r w:rsidRPr="009807FD">
        <w:rPr>
          <w:bCs/>
          <w:spacing w:val="-4"/>
        </w:rPr>
        <w:t xml:space="preserve">контрактурой </w:t>
      </w:r>
      <w:r w:rsidRPr="009807FD">
        <w:rPr>
          <w:spacing w:val="-4"/>
        </w:rPr>
        <w:t xml:space="preserve">в области </w:t>
      </w:r>
      <w:r w:rsidRPr="009807FD">
        <w:rPr>
          <w:spacing w:val="-4"/>
          <w:lang w:val="en-US"/>
        </w:rPr>
        <w:t>II</w:t>
      </w:r>
      <w:r w:rsidRPr="009807FD">
        <w:rPr>
          <w:spacing w:val="-4"/>
        </w:rPr>
        <w:t xml:space="preserve"> и </w:t>
      </w:r>
      <w:r w:rsidRPr="009807FD">
        <w:rPr>
          <w:spacing w:val="23"/>
          <w:lang w:val="en-US"/>
        </w:rPr>
        <w:t>III</w:t>
      </w:r>
      <w:r w:rsidRPr="009807FD">
        <w:rPr>
          <w:spacing w:val="-4"/>
        </w:rPr>
        <w:t xml:space="preserve"> пальцев.</w:t>
      </w:r>
    </w:p>
    <w:p w:rsidR="009A3F04" w:rsidRPr="009807FD" w:rsidRDefault="009A3F04" w:rsidP="009A3F04">
      <w:pPr>
        <w:shd w:val="clear" w:color="auto" w:fill="FFFFFF"/>
        <w:ind w:firstLine="851"/>
        <w:contextualSpacing/>
        <w:jc w:val="both"/>
      </w:pPr>
      <w:r w:rsidRPr="009807FD">
        <w:rPr>
          <w:spacing w:val="-1"/>
        </w:rPr>
        <w:t xml:space="preserve">Объективно: </w:t>
      </w:r>
      <w:r w:rsidRPr="009807FD">
        <w:t>В легких везикулярное дыхание. Пульс 82 в 1 мин., ритмичный. АД 185/100 мм</w:t>
      </w:r>
      <w:proofErr w:type="gramStart"/>
      <w:r w:rsidRPr="009807FD">
        <w:t>.</w:t>
      </w:r>
      <w:proofErr w:type="gramEnd"/>
      <w:r w:rsidRPr="009807FD">
        <w:t xml:space="preserve"> </w:t>
      </w:r>
      <w:proofErr w:type="gramStart"/>
      <w:r w:rsidRPr="009807FD">
        <w:t>р</w:t>
      </w:r>
      <w:proofErr w:type="gramEnd"/>
      <w:r w:rsidRPr="009807FD">
        <w:t xml:space="preserve">т. ст. Акцент </w:t>
      </w:r>
      <w:r w:rsidRPr="009807FD">
        <w:rPr>
          <w:lang w:val="en-US"/>
        </w:rPr>
        <w:t>II</w:t>
      </w:r>
      <w:r w:rsidRPr="009807FD">
        <w:t xml:space="preserve"> тона </w:t>
      </w:r>
      <w:r w:rsidRPr="009807FD">
        <w:rPr>
          <w:spacing w:val="-2"/>
        </w:rPr>
        <w:t xml:space="preserve">над аортой. Живот </w:t>
      </w:r>
      <w:r w:rsidRPr="009807FD">
        <w:rPr>
          <w:bCs/>
          <w:spacing w:val="-2"/>
        </w:rPr>
        <w:t xml:space="preserve">мягкий, </w:t>
      </w:r>
      <w:r w:rsidRPr="009807FD">
        <w:rPr>
          <w:spacing w:val="-2"/>
        </w:rPr>
        <w:t>печень не пальпируется.</w:t>
      </w:r>
    </w:p>
    <w:p w:rsidR="009A3F04" w:rsidRPr="009807FD" w:rsidRDefault="009A3F04" w:rsidP="009A3F04">
      <w:pPr>
        <w:shd w:val="clear" w:color="auto" w:fill="FFFFFF"/>
        <w:ind w:left="851"/>
        <w:contextualSpacing/>
        <w:jc w:val="both"/>
        <w:rPr>
          <w:spacing w:val="12"/>
        </w:rPr>
      </w:pPr>
      <w:r w:rsidRPr="009807FD">
        <w:rPr>
          <w:spacing w:val="12"/>
        </w:rPr>
        <w:t xml:space="preserve">ЭКГ: синусовый ритм. </w:t>
      </w:r>
      <w:r w:rsidRPr="009807FD">
        <w:rPr>
          <w:spacing w:val="2"/>
        </w:rPr>
        <w:t xml:space="preserve">Электрическая ось сердца </w:t>
      </w:r>
      <w:r w:rsidRPr="009807FD">
        <w:rPr>
          <w:spacing w:val="1"/>
        </w:rPr>
        <w:t>отклонена влево.</w:t>
      </w:r>
    </w:p>
    <w:p w:rsidR="009A3F04" w:rsidRPr="009807FD" w:rsidRDefault="009A3F04" w:rsidP="009A3F04">
      <w:pPr>
        <w:shd w:val="clear" w:color="auto" w:fill="FFFFFF"/>
        <w:contextualSpacing/>
        <w:jc w:val="both"/>
        <w:rPr>
          <w:spacing w:val="12"/>
        </w:rPr>
      </w:pPr>
      <w:r w:rsidRPr="009807FD">
        <w:rPr>
          <w:spacing w:val="12"/>
          <w:lang w:val="en-US"/>
        </w:rPr>
        <w:t>RV</w:t>
      </w:r>
      <w:r w:rsidRPr="009807FD">
        <w:rPr>
          <w:spacing w:val="12"/>
          <w:vertAlign w:val="subscript"/>
        </w:rPr>
        <w:t>5</w:t>
      </w:r>
      <w:proofErr w:type="gramStart"/>
      <w:r w:rsidRPr="009807FD">
        <w:rPr>
          <w:spacing w:val="12"/>
          <w:vertAlign w:val="subscript"/>
        </w:rPr>
        <w:t>,6</w:t>
      </w:r>
      <w:proofErr w:type="gramEnd"/>
      <w:r w:rsidRPr="009807FD">
        <w:rPr>
          <w:spacing w:val="12"/>
        </w:rPr>
        <w:t xml:space="preserve">&gt;25  мм, </w:t>
      </w:r>
      <w:r w:rsidRPr="009807FD">
        <w:rPr>
          <w:spacing w:val="12"/>
          <w:lang w:val="en-US"/>
        </w:rPr>
        <w:t>STV</w:t>
      </w:r>
      <w:r w:rsidRPr="009807FD">
        <w:rPr>
          <w:spacing w:val="12"/>
          <w:vertAlign w:val="subscript"/>
        </w:rPr>
        <w:t>5,6</w:t>
      </w:r>
      <w:r w:rsidRPr="009807FD">
        <w:rPr>
          <w:spacing w:val="12"/>
        </w:rPr>
        <w:t xml:space="preserve"> ниже изолинии, Т (-) </w:t>
      </w:r>
      <w:r w:rsidRPr="009807FD">
        <w:rPr>
          <w:spacing w:val="12"/>
          <w:lang w:val="en-US"/>
        </w:rPr>
        <w:t>V</w:t>
      </w:r>
      <w:r w:rsidRPr="009807FD">
        <w:rPr>
          <w:spacing w:val="12"/>
          <w:vertAlign w:val="subscript"/>
        </w:rPr>
        <w:t>5,6</w:t>
      </w:r>
      <w:r w:rsidRPr="009807FD">
        <w:rPr>
          <w:spacing w:val="12"/>
        </w:rPr>
        <w:t xml:space="preserve">. </w:t>
      </w:r>
    </w:p>
    <w:p w:rsidR="009A3F04" w:rsidRPr="009807FD" w:rsidRDefault="009A3F04" w:rsidP="009A3F04">
      <w:pPr>
        <w:shd w:val="clear" w:color="auto" w:fill="FFFFFF"/>
        <w:ind w:left="851"/>
        <w:contextualSpacing/>
        <w:jc w:val="both"/>
      </w:pPr>
      <w:r w:rsidRPr="009807FD">
        <w:rPr>
          <w:spacing w:val="12"/>
        </w:rPr>
        <w:t>Х</w:t>
      </w:r>
      <w:r w:rsidRPr="009807FD">
        <w:t>олестерин 5,2 ммоль/л. Сахар крови 5,5 ммоль/л.</w:t>
      </w:r>
    </w:p>
    <w:p w:rsidR="009A3F04" w:rsidRPr="009807FD" w:rsidRDefault="009A3F04" w:rsidP="009A3F04">
      <w:pPr>
        <w:shd w:val="clear" w:color="auto" w:fill="FFFFFF"/>
        <w:ind w:firstLine="851"/>
        <w:contextualSpacing/>
        <w:jc w:val="both"/>
      </w:pPr>
      <w:r w:rsidRPr="009807FD">
        <w:rPr>
          <w:spacing w:val="-1"/>
        </w:rPr>
        <w:t xml:space="preserve">Консультация </w:t>
      </w:r>
      <w:r w:rsidRPr="009807FD">
        <w:rPr>
          <w:bCs/>
          <w:spacing w:val="-1"/>
        </w:rPr>
        <w:t xml:space="preserve">невропатолога: </w:t>
      </w:r>
      <w:r w:rsidRPr="009807FD">
        <w:rPr>
          <w:spacing w:val="-1"/>
        </w:rPr>
        <w:t xml:space="preserve">остаточные явления </w:t>
      </w:r>
      <w:r w:rsidRPr="009807FD">
        <w:rPr>
          <w:bCs/>
          <w:spacing w:val="-1"/>
        </w:rPr>
        <w:t xml:space="preserve">повторных ишемических </w:t>
      </w:r>
      <w:r w:rsidRPr="009807FD">
        <w:rPr>
          <w:spacing w:val="-1"/>
        </w:rPr>
        <w:t>инсультов с левосторонним гемипарезом.</w:t>
      </w:r>
    </w:p>
    <w:p w:rsidR="009A3F04" w:rsidRPr="009807FD" w:rsidRDefault="009A3F04" w:rsidP="009A3F04">
      <w:pPr>
        <w:shd w:val="clear" w:color="auto" w:fill="FFFFFF"/>
        <w:ind w:firstLine="851"/>
        <w:contextualSpacing/>
        <w:jc w:val="both"/>
      </w:pPr>
      <w:proofErr w:type="gramStart"/>
      <w:r w:rsidRPr="009807FD">
        <w:rPr>
          <w:spacing w:val="1"/>
        </w:rPr>
        <w:t>Направлен</w:t>
      </w:r>
      <w:proofErr w:type="gramEnd"/>
      <w:r w:rsidRPr="009807FD">
        <w:rPr>
          <w:spacing w:val="1"/>
        </w:rPr>
        <w:t xml:space="preserve"> на МСЭК для переосвидетельствования. Трудовая направленность пациента - работать </w:t>
      </w:r>
      <w:r w:rsidRPr="009807FD">
        <w:t>в производственных условиях не может.</w:t>
      </w:r>
    </w:p>
    <w:p w:rsidR="009A3F04" w:rsidRPr="009807FD" w:rsidRDefault="009A3F04" w:rsidP="009A3F04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9807FD">
        <w:rPr>
          <w:rFonts w:ascii="Times New Roman" w:hAnsi="Times New Roman"/>
          <w:spacing w:val="7"/>
          <w:sz w:val="24"/>
          <w:szCs w:val="24"/>
        </w:rPr>
        <w:t xml:space="preserve">Сформулируйте диагноз. </w:t>
      </w:r>
    </w:p>
    <w:p w:rsidR="009A3F04" w:rsidRPr="009807FD" w:rsidRDefault="009A3F04" w:rsidP="009A3F04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9807FD">
        <w:rPr>
          <w:rFonts w:ascii="Times New Roman" w:hAnsi="Times New Roman"/>
          <w:spacing w:val="-2"/>
          <w:sz w:val="24"/>
          <w:szCs w:val="24"/>
        </w:rPr>
        <w:t>Составьте план обследования и лечения.</w:t>
      </w:r>
      <w:r w:rsidRPr="009807FD">
        <w:rPr>
          <w:rFonts w:ascii="Times New Roman" w:hAnsi="Times New Roman"/>
          <w:spacing w:val="7"/>
          <w:sz w:val="24"/>
          <w:szCs w:val="24"/>
        </w:rPr>
        <w:t xml:space="preserve"> </w:t>
      </w:r>
    </w:p>
    <w:p w:rsidR="009A3F04" w:rsidRPr="009807FD" w:rsidRDefault="009A3F04" w:rsidP="009A3F04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9807FD">
        <w:rPr>
          <w:rFonts w:ascii="Times New Roman" w:hAnsi="Times New Roman"/>
          <w:spacing w:val="7"/>
          <w:sz w:val="24"/>
          <w:szCs w:val="24"/>
        </w:rPr>
        <w:t>Определите трудоспособность.</w:t>
      </w:r>
    </w:p>
    <w:p w:rsidR="009A3F04" w:rsidRPr="009807FD" w:rsidRDefault="009A3F04" w:rsidP="009A3F04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9807FD">
        <w:rPr>
          <w:rFonts w:ascii="Times New Roman" w:hAnsi="Times New Roman"/>
          <w:spacing w:val="7"/>
          <w:sz w:val="24"/>
          <w:szCs w:val="24"/>
        </w:rPr>
        <w:lastRenderedPageBreak/>
        <w:t xml:space="preserve">План диспансерного </w:t>
      </w:r>
      <w:r w:rsidRPr="009807FD">
        <w:rPr>
          <w:rFonts w:ascii="Times New Roman" w:hAnsi="Times New Roman"/>
          <w:spacing w:val="-2"/>
          <w:sz w:val="24"/>
          <w:szCs w:val="24"/>
        </w:rPr>
        <w:t>наблюдения.</w:t>
      </w:r>
    </w:p>
    <w:p w:rsidR="009A3F04" w:rsidRPr="009807FD" w:rsidRDefault="009A3F04" w:rsidP="009A3F04">
      <w:pPr>
        <w:pStyle w:val="a9"/>
        <w:spacing w:after="0"/>
        <w:jc w:val="both"/>
        <w:rPr>
          <w:b/>
          <w:caps/>
        </w:rPr>
      </w:pPr>
    </w:p>
    <w:p w:rsidR="00B54E80" w:rsidRPr="009807FD" w:rsidRDefault="00B54E80" w:rsidP="00B54E80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Задание №3</w:t>
      </w:r>
    </w:p>
    <w:p w:rsidR="009A3F04" w:rsidRPr="009807FD" w:rsidRDefault="009A3F04" w:rsidP="009A3F04">
      <w:pPr>
        <w:pStyle w:val="11"/>
        <w:spacing w:line="240" w:lineRule="auto"/>
        <w:ind w:left="0" w:firstLine="851"/>
        <w:jc w:val="both"/>
        <w:rPr>
          <w:caps/>
        </w:rPr>
      </w:pPr>
    </w:p>
    <w:p w:rsidR="009A3F04" w:rsidRPr="009807FD" w:rsidRDefault="009A3F04" w:rsidP="009A3F04">
      <w:pPr>
        <w:pStyle w:val="11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807FD">
        <w:rPr>
          <w:rFonts w:ascii="Times New Roman" w:hAnsi="Times New Roman"/>
          <w:sz w:val="24"/>
          <w:szCs w:val="24"/>
        </w:rPr>
        <w:t>Оформите медицинский документ: лист нетрудоспособности при обострении язвенной болезни.</w:t>
      </w:r>
    </w:p>
    <w:p w:rsidR="00CA153E" w:rsidRPr="00A8204A" w:rsidRDefault="00D37DD1" w:rsidP="00A82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№2</w:t>
      </w:r>
    </w:p>
    <w:p w:rsidR="009A3F04" w:rsidRPr="009807FD" w:rsidRDefault="009A3F04" w:rsidP="009A3F04">
      <w:pPr>
        <w:shd w:val="clear" w:color="auto" w:fill="FFFFFF"/>
        <w:jc w:val="center"/>
        <w:rPr>
          <w:b/>
          <w:color w:val="000000"/>
          <w:spacing w:val="-1"/>
        </w:rPr>
      </w:pPr>
      <w:r w:rsidRPr="009807FD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1</w:t>
      </w:r>
    </w:p>
    <w:p w:rsidR="009A3F04" w:rsidRPr="009807FD" w:rsidRDefault="009A3F04" w:rsidP="009A3F04">
      <w:pPr>
        <w:ind w:firstLine="567"/>
        <w:jc w:val="both"/>
      </w:pPr>
      <w:r w:rsidRPr="009807FD">
        <w:t>Пациент</w:t>
      </w:r>
      <w:proofErr w:type="gramStart"/>
      <w:r w:rsidRPr="009807FD">
        <w:t xml:space="preserve"> А</w:t>
      </w:r>
      <w:proofErr w:type="gramEnd"/>
      <w:r w:rsidRPr="009807FD">
        <w:t xml:space="preserve">, 68 лет в течение 10 лет страдает </w:t>
      </w:r>
      <w:proofErr w:type="spellStart"/>
      <w:r w:rsidRPr="009807FD">
        <w:t>персистирующей</w:t>
      </w:r>
      <w:proofErr w:type="spellEnd"/>
      <w:r w:rsidRPr="009807FD">
        <w:t xml:space="preserve"> мерцательной аритмией. В анамнезе – перенесенный острое нарушение мозгового кровообращения по </w:t>
      </w:r>
      <w:proofErr w:type="gramStart"/>
      <w:r w:rsidRPr="009807FD">
        <w:t>ишемическому</w:t>
      </w:r>
      <w:proofErr w:type="gramEnd"/>
      <w:r w:rsidRPr="009807FD">
        <w:t xml:space="preserve"> (2017 год). В течение последних 5 лет отмечает появление одышки при небольшой нагрузке, 2 месяцев эпизодически появление отеков на нижних конечностях. Регулярно принимает </w:t>
      </w:r>
      <w:proofErr w:type="spellStart"/>
      <w:r w:rsidRPr="009807FD">
        <w:t>периндоприл</w:t>
      </w:r>
      <w:proofErr w:type="spellEnd"/>
      <w:r w:rsidRPr="009807FD">
        <w:t xml:space="preserve"> 8 мг 1 раз в сутки, аспирин 125 мг в сутки. Утром отметил внезапное появление сердцебиения и интенсивной инспираторной одышки. При осмотре: Вынужденное положение с приподнятым изголовьем,</w:t>
      </w:r>
      <w:r w:rsidRPr="009807FD">
        <w:rPr>
          <w:b/>
        </w:rPr>
        <w:t xml:space="preserve"> </w:t>
      </w:r>
      <w:r w:rsidRPr="009807FD">
        <w:t xml:space="preserve">АД 150/95 мм </w:t>
      </w:r>
      <w:proofErr w:type="spellStart"/>
      <w:r w:rsidRPr="009807FD">
        <w:t>рт.ст</w:t>
      </w:r>
      <w:proofErr w:type="spellEnd"/>
      <w:r w:rsidRPr="009807FD">
        <w:t xml:space="preserve">. Левая граница сердца совпадает с верхушечным толчком и расположена на 1,5 см кнаружи от левой среднеключичной линии. ЧСС ударов 127 в минуту, дефицит пульса 40. При аускультации сердца – акцент 2 тона на аорте, систолический шум на верхушке сердца. В легких везикулярное дыхание, большое количество влажных незвучных мелкопузырчатых хрипов в нижних и средних отделах легких с двух сторон. Отеков нет. На ЭКГ – признаки мерцательной аритмии. Отклонение электрической оси влево. </w:t>
      </w:r>
    </w:p>
    <w:p w:rsidR="009A3F04" w:rsidRPr="009807FD" w:rsidRDefault="009A3F04" w:rsidP="009A3F04">
      <w:pPr>
        <w:tabs>
          <w:tab w:val="left" w:pos="2145"/>
        </w:tabs>
        <w:ind w:firstLine="567"/>
        <w:jc w:val="both"/>
      </w:pPr>
      <w:r w:rsidRPr="009807FD">
        <w:tab/>
      </w:r>
    </w:p>
    <w:p w:rsidR="009A3F04" w:rsidRPr="009807FD" w:rsidRDefault="009A3F04" w:rsidP="009A3F04">
      <w:pPr>
        <w:ind w:firstLine="567"/>
        <w:jc w:val="both"/>
      </w:pPr>
      <w:r w:rsidRPr="009807FD">
        <w:t>1. Сформулируйте предварительный диагноз?</w:t>
      </w:r>
    </w:p>
    <w:p w:rsidR="009A3F04" w:rsidRPr="009807FD" w:rsidRDefault="009A3F04" w:rsidP="009A3F04">
      <w:pPr>
        <w:ind w:firstLine="567"/>
        <w:jc w:val="both"/>
      </w:pPr>
      <w:r w:rsidRPr="009807FD">
        <w:t>2. Какие осложнения в течени</w:t>
      </w:r>
      <w:proofErr w:type="gramStart"/>
      <w:r w:rsidRPr="009807FD">
        <w:t>и</w:t>
      </w:r>
      <w:proofErr w:type="gramEnd"/>
      <w:r w:rsidRPr="009807FD">
        <w:t xml:space="preserve"> заболевания пациента наиболее вероятны?</w:t>
      </w:r>
    </w:p>
    <w:p w:rsidR="009A3F04" w:rsidRPr="009807FD" w:rsidRDefault="009A3F04" w:rsidP="009A3F04">
      <w:pPr>
        <w:ind w:firstLine="567"/>
        <w:jc w:val="both"/>
      </w:pPr>
      <w:r w:rsidRPr="009807FD">
        <w:t>3. Какие лабораторные показатели и инструментальные методы исследования необходимы для оценки его состояния?</w:t>
      </w:r>
    </w:p>
    <w:p w:rsidR="009A3F04" w:rsidRPr="009807FD" w:rsidRDefault="009A3F04" w:rsidP="009A3F04">
      <w:pPr>
        <w:ind w:firstLine="567"/>
        <w:jc w:val="both"/>
      </w:pPr>
      <w:r w:rsidRPr="009807FD">
        <w:t>4. Окажите неотложную помощь.</w:t>
      </w:r>
    </w:p>
    <w:p w:rsidR="009A3F04" w:rsidRPr="009807FD" w:rsidRDefault="009A3F04" w:rsidP="009A3F04">
      <w:pPr>
        <w:ind w:firstLine="567"/>
        <w:jc w:val="both"/>
      </w:pPr>
      <w:r w:rsidRPr="009807FD">
        <w:t xml:space="preserve">5. В чем будет </w:t>
      </w:r>
      <w:proofErr w:type="gramStart"/>
      <w:r w:rsidRPr="009807FD">
        <w:t>заключатся</w:t>
      </w:r>
      <w:proofErr w:type="gramEnd"/>
      <w:r w:rsidRPr="009807FD">
        <w:t xml:space="preserve"> коррекция лечения пациента?</w:t>
      </w:r>
    </w:p>
    <w:p w:rsidR="009A3F04" w:rsidRPr="009807FD" w:rsidRDefault="009A3F04" w:rsidP="009A3F04">
      <w:pPr>
        <w:jc w:val="both"/>
      </w:pPr>
    </w:p>
    <w:p w:rsidR="009A3F04" w:rsidRPr="009807FD" w:rsidRDefault="009A3F04" w:rsidP="009A3F04">
      <w:pPr>
        <w:shd w:val="clear" w:color="auto" w:fill="FFFFFF"/>
        <w:jc w:val="center"/>
        <w:rPr>
          <w:b/>
        </w:rPr>
      </w:pPr>
      <w:r w:rsidRPr="009807FD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</w:t>
      </w:r>
      <w:r w:rsidRPr="009807FD">
        <w:rPr>
          <w:b/>
        </w:rPr>
        <w:t>2</w:t>
      </w:r>
    </w:p>
    <w:p w:rsidR="009A3F04" w:rsidRPr="009807FD" w:rsidRDefault="009A3F04" w:rsidP="009A3F04">
      <w:pPr>
        <w:autoSpaceDE w:val="0"/>
        <w:autoSpaceDN w:val="0"/>
        <w:adjustRightInd w:val="0"/>
        <w:jc w:val="both"/>
        <w:rPr>
          <w:color w:val="000000"/>
        </w:rPr>
      </w:pPr>
      <w:r w:rsidRPr="009807FD">
        <w:rPr>
          <w:color w:val="000000"/>
        </w:rPr>
        <w:t xml:space="preserve">Пациент К. 45 лет обратился в поликлинику к врачу-терапевту участковому с жалобами на головокружение, перебои в работе сердца, мелькание «мушек» перед глазами. В течение 5 лет страдает гипертонической болезнью, эпизодически при повышении АД принимает </w:t>
      </w:r>
      <w:proofErr w:type="spellStart"/>
      <w:r w:rsidRPr="009807FD">
        <w:rPr>
          <w:color w:val="000000"/>
        </w:rPr>
        <w:t>каптоприл</w:t>
      </w:r>
      <w:proofErr w:type="spellEnd"/>
      <w:r w:rsidRPr="009807FD">
        <w:rPr>
          <w:color w:val="000000"/>
        </w:rPr>
        <w:t xml:space="preserve">. Сегодня после тяжёлой физической нагрузки (поднял шкаф на 2 этаж) появилось подобное состояние. </w:t>
      </w:r>
    </w:p>
    <w:p w:rsidR="009A3F04" w:rsidRPr="009807FD" w:rsidRDefault="009A3F04" w:rsidP="009A3F04">
      <w:pPr>
        <w:autoSpaceDE w:val="0"/>
        <w:autoSpaceDN w:val="0"/>
        <w:adjustRightInd w:val="0"/>
        <w:jc w:val="both"/>
        <w:rPr>
          <w:color w:val="000000"/>
        </w:rPr>
      </w:pPr>
      <w:r w:rsidRPr="009807FD">
        <w:rPr>
          <w:color w:val="000000"/>
        </w:rPr>
        <w:t xml:space="preserve">Объективно: кожные покровы лица и верхней половины туловища гиперемированы. Тоны сердца аритмичные, ЧСС – 120 ударов в минуту, частые экстрасистолы. АД – 180/100 мм рт. ст. В лёгких дыхание проводится во все отделы, хрипов не слышно, ЧД – 18 в минуту. </w:t>
      </w:r>
    </w:p>
    <w:p w:rsidR="009A3F04" w:rsidRPr="009807FD" w:rsidRDefault="009A3F04" w:rsidP="009A3F04">
      <w:pPr>
        <w:autoSpaceDE w:val="0"/>
        <w:autoSpaceDN w:val="0"/>
        <w:adjustRightInd w:val="0"/>
        <w:jc w:val="both"/>
        <w:rPr>
          <w:color w:val="000000"/>
        </w:rPr>
      </w:pPr>
      <w:r w:rsidRPr="009807FD">
        <w:rPr>
          <w:color w:val="000000"/>
        </w:rPr>
        <w:t xml:space="preserve">Периферических отёков нет. На ЭКГ: синусовый ритм, прерываемый частыми предсердными экстрасистолами, признаки гипертрофии левого желудочка, ЧСС – 120 ударов в минуту. </w:t>
      </w:r>
    </w:p>
    <w:p w:rsidR="009A3F04" w:rsidRPr="009807FD" w:rsidRDefault="009A3F04" w:rsidP="009A3F04">
      <w:pPr>
        <w:autoSpaceDE w:val="0"/>
        <w:autoSpaceDN w:val="0"/>
        <w:adjustRightInd w:val="0"/>
        <w:jc w:val="both"/>
        <w:rPr>
          <w:color w:val="000000"/>
        </w:rPr>
      </w:pPr>
      <w:r w:rsidRPr="009807FD">
        <w:rPr>
          <w:b/>
          <w:bCs/>
          <w:color w:val="000000"/>
        </w:rPr>
        <w:t xml:space="preserve">Вопросы: </w:t>
      </w:r>
    </w:p>
    <w:p w:rsidR="009A3F04" w:rsidRPr="009807FD" w:rsidRDefault="009A3F04" w:rsidP="009A3F04">
      <w:pPr>
        <w:autoSpaceDE w:val="0"/>
        <w:autoSpaceDN w:val="0"/>
        <w:adjustRightInd w:val="0"/>
        <w:jc w:val="both"/>
        <w:rPr>
          <w:caps/>
          <w:color w:val="000000"/>
          <w:sz w:val="23"/>
        </w:rPr>
      </w:pPr>
      <w:r w:rsidRPr="009807FD">
        <w:rPr>
          <w:caps/>
          <w:color w:val="000000"/>
          <w:sz w:val="23"/>
        </w:rPr>
        <w:t xml:space="preserve">1. </w:t>
      </w:r>
      <w:r w:rsidRPr="009807FD">
        <w:rPr>
          <w:color w:val="000000"/>
          <w:sz w:val="23"/>
        </w:rPr>
        <w:t xml:space="preserve">Выделите ведущие клинические синдромы. </w:t>
      </w:r>
    </w:p>
    <w:p w:rsidR="009A3F04" w:rsidRPr="009807FD" w:rsidRDefault="009A3F04" w:rsidP="009A3F04">
      <w:pPr>
        <w:autoSpaceDE w:val="0"/>
        <w:autoSpaceDN w:val="0"/>
        <w:adjustRightInd w:val="0"/>
        <w:jc w:val="both"/>
        <w:rPr>
          <w:caps/>
          <w:color w:val="000000"/>
          <w:sz w:val="23"/>
        </w:rPr>
      </w:pPr>
      <w:r w:rsidRPr="009807FD">
        <w:rPr>
          <w:color w:val="000000"/>
          <w:sz w:val="23"/>
        </w:rPr>
        <w:t xml:space="preserve">2. Поставьте диагноз. </w:t>
      </w:r>
    </w:p>
    <w:p w:rsidR="009A3F04" w:rsidRPr="009807FD" w:rsidRDefault="009A3F04" w:rsidP="009A3F04">
      <w:pPr>
        <w:autoSpaceDE w:val="0"/>
        <w:autoSpaceDN w:val="0"/>
        <w:adjustRightInd w:val="0"/>
        <w:jc w:val="both"/>
        <w:rPr>
          <w:caps/>
          <w:color w:val="000000"/>
          <w:sz w:val="23"/>
        </w:rPr>
      </w:pPr>
      <w:r w:rsidRPr="009807FD">
        <w:rPr>
          <w:color w:val="000000"/>
          <w:sz w:val="23"/>
        </w:rPr>
        <w:t xml:space="preserve">3. Обоснуйте поставленный вами диагноз. </w:t>
      </w:r>
    </w:p>
    <w:p w:rsidR="009A3F04" w:rsidRPr="009807FD" w:rsidRDefault="009A3F04" w:rsidP="009A3F04">
      <w:pPr>
        <w:autoSpaceDE w:val="0"/>
        <w:autoSpaceDN w:val="0"/>
        <w:adjustRightInd w:val="0"/>
        <w:jc w:val="both"/>
        <w:rPr>
          <w:caps/>
          <w:color w:val="000000"/>
          <w:sz w:val="23"/>
        </w:rPr>
      </w:pPr>
      <w:r w:rsidRPr="009807FD">
        <w:rPr>
          <w:color w:val="000000"/>
          <w:sz w:val="23"/>
        </w:rPr>
        <w:t>4. Выберите препараты для купирования гипертонического криза у данного больного</w:t>
      </w:r>
      <w:proofErr w:type="gramStart"/>
      <w:r w:rsidRPr="009807FD">
        <w:rPr>
          <w:color w:val="000000"/>
          <w:sz w:val="23"/>
        </w:rPr>
        <w:t>.</w:t>
      </w:r>
      <w:proofErr w:type="gramEnd"/>
      <w:r w:rsidRPr="009807FD">
        <w:rPr>
          <w:color w:val="000000"/>
          <w:sz w:val="23"/>
        </w:rPr>
        <w:t xml:space="preserve"> </w:t>
      </w:r>
      <w:proofErr w:type="gramStart"/>
      <w:r w:rsidRPr="009807FD">
        <w:rPr>
          <w:color w:val="000000"/>
          <w:sz w:val="23"/>
        </w:rPr>
        <w:t>о</w:t>
      </w:r>
      <w:proofErr w:type="gramEnd"/>
      <w:r w:rsidRPr="009807FD">
        <w:rPr>
          <w:color w:val="000000"/>
          <w:sz w:val="23"/>
        </w:rPr>
        <w:t xml:space="preserve">боснуйте свой выбор. </w:t>
      </w:r>
    </w:p>
    <w:p w:rsidR="009A3F04" w:rsidRDefault="009A3F04" w:rsidP="009A3F04">
      <w:pPr>
        <w:shd w:val="clear" w:color="auto" w:fill="FFFFFF"/>
        <w:jc w:val="both"/>
        <w:rPr>
          <w:color w:val="000000"/>
          <w:sz w:val="23"/>
        </w:rPr>
      </w:pPr>
      <w:r w:rsidRPr="009807FD">
        <w:rPr>
          <w:color w:val="000000"/>
          <w:sz w:val="23"/>
        </w:rPr>
        <w:t>5. Определите плановое лечение гипертонической болезни у данного больного и решите вопрос о выдаче листа нетрудоспособности.</w:t>
      </w:r>
    </w:p>
    <w:p w:rsidR="00B54E80" w:rsidRPr="009807FD" w:rsidRDefault="00B54E80" w:rsidP="009A3F04">
      <w:pPr>
        <w:shd w:val="clear" w:color="auto" w:fill="FFFFFF"/>
        <w:jc w:val="both"/>
        <w:rPr>
          <w:caps/>
          <w:color w:val="000000"/>
          <w:sz w:val="23"/>
        </w:rPr>
      </w:pPr>
    </w:p>
    <w:p w:rsidR="00B54E80" w:rsidRPr="009807FD" w:rsidRDefault="00B54E80" w:rsidP="00B54E80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Задание №3</w:t>
      </w:r>
    </w:p>
    <w:p w:rsidR="009A3F04" w:rsidRPr="009807FD" w:rsidRDefault="009A3F04" w:rsidP="009A3F04">
      <w:pPr>
        <w:jc w:val="both"/>
      </w:pPr>
      <w:r w:rsidRPr="009807FD">
        <w:lastRenderedPageBreak/>
        <w:t>Оформите медицинский документ: санаторно-курортную карту (форма № 072/у)</w:t>
      </w:r>
    </w:p>
    <w:p w:rsidR="00743ECC" w:rsidRDefault="00743ECC" w:rsidP="00E85333">
      <w:pPr>
        <w:pStyle w:val="Default"/>
        <w:ind w:left="454" w:hanging="454"/>
        <w:jc w:val="both"/>
      </w:pPr>
    </w:p>
    <w:p w:rsidR="007A5B78" w:rsidRDefault="007A5B78" w:rsidP="007A5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№3</w:t>
      </w:r>
    </w:p>
    <w:p w:rsidR="003D6DB6" w:rsidRDefault="003D6DB6" w:rsidP="00C802A7">
      <w:pPr>
        <w:jc w:val="both"/>
        <w:rPr>
          <w:sz w:val="28"/>
          <w:szCs w:val="28"/>
        </w:rPr>
      </w:pPr>
    </w:p>
    <w:p w:rsidR="009A3F04" w:rsidRPr="009807FD" w:rsidRDefault="009A3F04" w:rsidP="009A3F04">
      <w:pPr>
        <w:shd w:val="clear" w:color="auto" w:fill="FFFFFF"/>
        <w:jc w:val="center"/>
        <w:rPr>
          <w:b/>
        </w:rPr>
      </w:pPr>
      <w:r w:rsidRPr="009807FD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</w:t>
      </w:r>
      <w:r w:rsidRPr="009807FD">
        <w:rPr>
          <w:b/>
        </w:rPr>
        <w:t>1</w:t>
      </w:r>
    </w:p>
    <w:p w:rsidR="009A3F04" w:rsidRPr="009807FD" w:rsidRDefault="009A3F04" w:rsidP="009A3F04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807FD">
        <w:rPr>
          <w:rFonts w:eastAsia="Calibri"/>
          <w:color w:val="000000"/>
        </w:rPr>
        <w:t xml:space="preserve">Пациентка А. 38 лет жалуется на пульсирующую головную боль, сопровождающуюся чувством сдавления головы, сердцебиением, потливостью, ознобом. За последние 6 месяцев отмечает похудание на 4 кг. Измеряла АД нерегулярно. В анамнезе за последние 8 месяцев - частые гипертонические кризы, купировавшиеся врачами скорой помощи (препараты не помнит). Постоянно гипотензивной терапии не принимала, но при повышениях АД свыше 170/100 мм рт. ст. принимала </w:t>
      </w:r>
      <w:proofErr w:type="spellStart"/>
      <w:r w:rsidRPr="009807FD">
        <w:rPr>
          <w:rFonts w:eastAsia="Calibri"/>
          <w:color w:val="000000"/>
        </w:rPr>
        <w:t>Каптоприл</w:t>
      </w:r>
      <w:proofErr w:type="spellEnd"/>
      <w:r w:rsidRPr="009807FD">
        <w:rPr>
          <w:rFonts w:eastAsia="Calibri"/>
          <w:color w:val="000000"/>
        </w:rPr>
        <w:t xml:space="preserve"> 25 мг внутрь без выраженного эффекта. При осмотре: АД – 220/130 мм рт. ст., ЧСС – 180 ударов в минуту. Температура тела - 37,8</w:t>
      </w:r>
      <w:proofErr w:type="gramStart"/>
      <w:r w:rsidRPr="009807FD">
        <w:rPr>
          <w:rFonts w:eastAsia="Calibri"/>
          <w:color w:val="000000"/>
        </w:rPr>
        <w:t>°С</w:t>
      </w:r>
      <w:proofErr w:type="gramEnd"/>
      <w:r w:rsidRPr="009807FD">
        <w:rPr>
          <w:rFonts w:eastAsia="Calibri"/>
          <w:color w:val="000000"/>
        </w:rPr>
        <w:t xml:space="preserve">, бледность кожных покровов, тремор, похолодание кистей рук, светобоязнь. Отмечалось кратковременное </w:t>
      </w:r>
      <w:proofErr w:type="spellStart"/>
      <w:r w:rsidRPr="009807FD">
        <w:rPr>
          <w:rFonts w:eastAsia="Calibri"/>
          <w:color w:val="000000"/>
        </w:rPr>
        <w:t>синкопальное</w:t>
      </w:r>
      <w:proofErr w:type="spellEnd"/>
      <w:r w:rsidRPr="009807FD">
        <w:rPr>
          <w:rFonts w:eastAsia="Calibri"/>
          <w:color w:val="000000"/>
        </w:rPr>
        <w:t xml:space="preserve"> состояние. Проведена терапия внутривенным медленным введением препарата </w:t>
      </w:r>
      <w:proofErr w:type="spellStart"/>
      <w:r w:rsidRPr="009807FD">
        <w:rPr>
          <w:rFonts w:eastAsia="Calibri"/>
          <w:color w:val="000000"/>
        </w:rPr>
        <w:t>Урапидил</w:t>
      </w:r>
      <w:proofErr w:type="spellEnd"/>
      <w:r w:rsidRPr="009807FD">
        <w:rPr>
          <w:rFonts w:eastAsia="Calibri"/>
          <w:color w:val="000000"/>
        </w:rPr>
        <w:t xml:space="preserve"> со снижением АД в течение часа до 160/90 мм рт. ст. </w:t>
      </w:r>
    </w:p>
    <w:p w:rsidR="009A3F04" w:rsidRPr="009807FD" w:rsidRDefault="009A3F04" w:rsidP="009A3F04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807FD">
        <w:rPr>
          <w:rFonts w:eastAsia="Calibri"/>
          <w:b/>
          <w:bCs/>
          <w:color w:val="000000"/>
        </w:rPr>
        <w:t xml:space="preserve">Вопросы: </w:t>
      </w:r>
    </w:p>
    <w:p w:rsidR="009A3F04" w:rsidRPr="009807FD" w:rsidRDefault="009A3F04" w:rsidP="009A3F04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807FD">
        <w:rPr>
          <w:rFonts w:eastAsia="Calibri"/>
          <w:color w:val="000000"/>
        </w:rPr>
        <w:t xml:space="preserve">1. Выделите ведущие синдромы. </w:t>
      </w:r>
    </w:p>
    <w:p w:rsidR="009A3F04" w:rsidRPr="009807FD" w:rsidRDefault="009A3F04" w:rsidP="009A3F04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807FD">
        <w:rPr>
          <w:rFonts w:eastAsia="Calibri"/>
          <w:color w:val="000000"/>
        </w:rPr>
        <w:t xml:space="preserve">2. Установите предварительный диагноз. </w:t>
      </w:r>
    </w:p>
    <w:p w:rsidR="009A3F04" w:rsidRPr="009807FD" w:rsidRDefault="009A3F04" w:rsidP="009A3F04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807FD">
        <w:rPr>
          <w:rFonts w:eastAsia="Calibri"/>
          <w:color w:val="000000"/>
        </w:rPr>
        <w:t xml:space="preserve">3. Наметьте план обследования пациентки на первом этапе. </w:t>
      </w:r>
    </w:p>
    <w:p w:rsidR="009A3F04" w:rsidRPr="009807FD" w:rsidRDefault="009A3F04" w:rsidP="009A3F04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807FD">
        <w:rPr>
          <w:rFonts w:eastAsia="Calibri"/>
          <w:color w:val="000000"/>
        </w:rPr>
        <w:t xml:space="preserve">4. Определите круг дифференциального диагноза. </w:t>
      </w:r>
    </w:p>
    <w:p w:rsidR="009A3F04" w:rsidRPr="009807FD" w:rsidRDefault="009A3F04" w:rsidP="009A3F04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807FD">
        <w:rPr>
          <w:rFonts w:eastAsia="Calibri"/>
          <w:color w:val="000000"/>
        </w:rPr>
        <w:t xml:space="preserve">5. Определите тактику лечения. </w:t>
      </w:r>
    </w:p>
    <w:p w:rsidR="009A3F04" w:rsidRPr="009807FD" w:rsidRDefault="009A3F04" w:rsidP="009A3F04">
      <w:pPr>
        <w:ind w:firstLine="567"/>
        <w:jc w:val="both"/>
      </w:pPr>
    </w:p>
    <w:p w:rsidR="009A3F04" w:rsidRPr="009807FD" w:rsidRDefault="009A3F04" w:rsidP="009A3F04">
      <w:pPr>
        <w:shd w:val="clear" w:color="auto" w:fill="FFFFFF"/>
        <w:jc w:val="center"/>
        <w:rPr>
          <w:b/>
        </w:rPr>
      </w:pPr>
      <w:r w:rsidRPr="009807FD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</w:t>
      </w:r>
      <w:r w:rsidRPr="009807FD">
        <w:rPr>
          <w:b/>
        </w:rPr>
        <w:t>2</w:t>
      </w:r>
    </w:p>
    <w:p w:rsidR="009A3F04" w:rsidRPr="009807FD" w:rsidRDefault="009A3F04" w:rsidP="009A3F04">
      <w:pPr>
        <w:ind w:firstLine="851"/>
        <w:contextualSpacing/>
        <w:jc w:val="both"/>
      </w:pPr>
      <w:r w:rsidRPr="009807FD">
        <w:t xml:space="preserve">Пациентка С., 65 лет поступила с жалобами на умеренные головные боли в затылочной и височной области, головокружение, мелькание мушек перед глазами, одышку при подъеме на 2 этаж. </w:t>
      </w:r>
    </w:p>
    <w:p w:rsidR="009A3F04" w:rsidRPr="009807FD" w:rsidRDefault="009A3F04" w:rsidP="009A3F04">
      <w:pPr>
        <w:ind w:firstLine="851"/>
        <w:contextualSpacing/>
        <w:jc w:val="both"/>
      </w:pPr>
      <w:r w:rsidRPr="009807FD">
        <w:t>Из анамнеза: страдает артериальной гипертонией в течение 15 лет, максимальные цифры АД 220/120, лекарства принимает нерегулярно, АД не контролирует.</w:t>
      </w:r>
    </w:p>
    <w:p w:rsidR="009A3F04" w:rsidRPr="009807FD" w:rsidRDefault="009A3F04" w:rsidP="009A3F04">
      <w:pPr>
        <w:ind w:firstLine="851"/>
        <w:contextualSpacing/>
        <w:jc w:val="both"/>
      </w:pPr>
      <w:r w:rsidRPr="009807FD">
        <w:t xml:space="preserve">Объективно: состояние удовлетворительное. Дыхание везикулярное, влажные мелкопузырчатые хрипы в нижних отделах легких. Тоны сердца приглушены, ритмичные, акцент </w:t>
      </w:r>
      <w:r w:rsidRPr="009807FD">
        <w:rPr>
          <w:lang w:val="en-US"/>
        </w:rPr>
        <w:t>II</w:t>
      </w:r>
      <w:r w:rsidRPr="009807FD">
        <w:t xml:space="preserve"> тона над аортой. ЧСС 75 в 1 минуту, АД 190/110 мм</w:t>
      </w:r>
      <w:proofErr w:type="gramStart"/>
      <w:r w:rsidRPr="009807FD">
        <w:t>.</w:t>
      </w:r>
      <w:proofErr w:type="gramEnd"/>
      <w:r w:rsidRPr="009807FD">
        <w:t xml:space="preserve"> </w:t>
      </w:r>
      <w:proofErr w:type="gramStart"/>
      <w:r w:rsidRPr="009807FD">
        <w:t>р</w:t>
      </w:r>
      <w:proofErr w:type="gramEnd"/>
      <w:r w:rsidRPr="009807FD">
        <w:t>т. ст. Живот мягкий безболезненный. Печень не увеличена. Почки не пальпируются, симптом поколачивания отрицательный. Отеков нет.</w:t>
      </w:r>
    </w:p>
    <w:p w:rsidR="009A3F04" w:rsidRPr="009807FD" w:rsidRDefault="009A3F04" w:rsidP="009A3F04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7FD">
        <w:rPr>
          <w:rFonts w:ascii="Times New Roman" w:hAnsi="Times New Roman"/>
          <w:sz w:val="24"/>
          <w:szCs w:val="24"/>
        </w:rPr>
        <w:t xml:space="preserve">Сформулируйте диагноз. </w:t>
      </w:r>
    </w:p>
    <w:p w:rsidR="009A3F04" w:rsidRPr="009807FD" w:rsidRDefault="009A3F04" w:rsidP="009A3F04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7FD">
        <w:rPr>
          <w:rFonts w:ascii="Times New Roman" w:hAnsi="Times New Roman"/>
          <w:sz w:val="24"/>
          <w:szCs w:val="24"/>
        </w:rPr>
        <w:t xml:space="preserve">Назначить лечение. </w:t>
      </w:r>
    </w:p>
    <w:p w:rsidR="009A3F04" w:rsidRPr="009807FD" w:rsidRDefault="009A3F04" w:rsidP="009A3F04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7FD">
        <w:rPr>
          <w:rFonts w:ascii="Times New Roman" w:hAnsi="Times New Roman"/>
          <w:sz w:val="24"/>
          <w:szCs w:val="24"/>
        </w:rPr>
        <w:t>Оцените эффективности проводимой фармакотерапии.</w:t>
      </w:r>
    </w:p>
    <w:p w:rsidR="009A3F04" w:rsidRDefault="009A3F04" w:rsidP="009A3F04">
      <w:pPr>
        <w:jc w:val="center"/>
        <w:rPr>
          <w:b/>
        </w:rPr>
      </w:pPr>
    </w:p>
    <w:p w:rsidR="00B54E80" w:rsidRPr="009807FD" w:rsidRDefault="00B54E80" w:rsidP="00B54E80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Задание №3</w:t>
      </w:r>
    </w:p>
    <w:p w:rsidR="00B54E80" w:rsidRPr="009807FD" w:rsidRDefault="00B54E80" w:rsidP="009A3F04">
      <w:pPr>
        <w:jc w:val="center"/>
        <w:rPr>
          <w:b/>
        </w:rPr>
      </w:pPr>
    </w:p>
    <w:p w:rsidR="009A3F04" w:rsidRPr="009807FD" w:rsidRDefault="009A3F04" w:rsidP="009A3F04">
      <w:pPr>
        <w:jc w:val="both"/>
      </w:pPr>
      <w:r w:rsidRPr="009807FD">
        <w:t>Оформите медицинский документ: талон пациента, получающего медицинскую помощь в амбулаторных условиях (учетная форма № 025-1/у)</w:t>
      </w:r>
    </w:p>
    <w:p w:rsidR="001D03E2" w:rsidRPr="001D0B2D" w:rsidRDefault="001D03E2" w:rsidP="001D03E2">
      <w:pPr>
        <w:ind w:firstLine="900"/>
        <w:rPr>
          <w:color w:val="000000"/>
        </w:rPr>
      </w:pPr>
    </w:p>
    <w:p w:rsidR="00501705" w:rsidRDefault="00501705" w:rsidP="00BA5687">
      <w:pPr>
        <w:autoSpaceDE w:val="0"/>
        <w:autoSpaceDN w:val="0"/>
        <w:adjustRightInd w:val="0"/>
        <w:ind w:left="284" w:hanging="284"/>
        <w:jc w:val="both"/>
      </w:pPr>
    </w:p>
    <w:p w:rsidR="00501705" w:rsidRDefault="00501705" w:rsidP="00BA5687">
      <w:pPr>
        <w:autoSpaceDE w:val="0"/>
        <w:autoSpaceDN w:val="0"/>
        <w:adjustRightInd w:val="0"/>
        <w:ind w:left="284" w:hanging="284"/>
        <w:jc w:val="both"/>
      </w:pPr>
    </w:p>
    <w:p w:rsidR="00E42325" w:rsidRDefault="00E42325" w:rsidP="00BA5687">
      <w:pPr>
        <w:autoSpaceDE w:val="0"/>
        <w:autoSpaceDN w:val="0"/>
        <w:adjustRightInd w:val="0"/>
        <w:ind w:left="284" w:hanging="284"/>
        <w:jc w:val="both"/>
      </w:pPr>
    </w:p>
    <w:p w:rsidR="00E42325" w:rsidRDefault="00E42325" w:rsidP="00BA5687">
      <w:pPr>
        <w:autoSpaceDE w:val="0"/>
        <w:autoSpaceDN w:val="0"/>
        <w:adjustRightInd w:val="0"/>
        <w:ind w:left="284" w:hanging="284"/>
        <w:jc w:val="both"/>
      </w:pPr>
    </w:p>
    <w:p w:rsidR="0048151E" w:rsidRDefault="0048151E" w:rsidP="00BA5687">
      <w:pPr>
        <w:autoSpaceDE w:val="0"/>
        <w:autoSpaceDN w:val="0"/>
        <w:adjustRightInd w:val="0"/>
        <w:ind w:left="284" w:hanging="284"/>
        <w:jc w:val="both"/>
      </w:pPr>
    </w:p>
    <w:p w:rsidR="00E42325" w:rsidRDefault="00E42325" w:rsidP="00BA5687">
      <w:pPr>
        <w:autoSpaceDE w:val="0"/>
        <w:autoSpaceDN w:val="0"/>
        <w:adjustRightInd w:val="0"/>
        <w:ind w:left="284" w:hanging="284"/>
        <w:jc w:val="both"/>
      </w:pPr>
    </w:p>
    <w:p w:rsidR="00E42325" w:rsidRDefault="00E42325" w:rsidP="00BA5687">
      <w:pPr>
        <w:autoSpaceDE w:val="0"/>
        <w:autoSpaceDN w:val="0"/>
        <w:adjustRightInd w:val="0"/>
        <w:ind w:left="284" w:hanging="284"/>
        <w:jc w:val="both"/>
      </w:pPr>
    </w:p>
    <w:p w:rsidR="001A59A6" w:rsidRDefault="001A59A6" w:rsidP="00BA5687">
      <w:pPr>
        <w:autoSpaceDE w:val="0"/>
        <w:autoSpaceDN w:val="0"/>
        <w:adjustRightInd w:val="0"/>
        <w:ind w:left="284" w:hanging="284"/>
        <w:jc w:val="both"/>
      </w:pPr>
    </w:p>
    <w:p w:rsidR="001A59A6" w:rsidRDefault="001A59A6" w:rsidP="00BA5687">
      <w:pPr>
        <w:autoSpaceDE w:val="0"/>
        <w:autoSpaceDN w:val="0"/>
        <w:adjustRightInd w:val="0"/>
        <w:ind w:left="284" w:hanging="284"/>
        <w:jc w:val="both"/>
      </w:pPr>
    </w:p>
    <w:p w:rsidR="001A59A6" w:rsidRDefault="001A59A6" w:rsidP="00BA5687">
      <w:pPr>
        <w:autoSpaceDE w:val="0"/>
        <w:autoSpaceDN w:val="0"/>
        <w:adjustRightInd w:val="0"/>
        <w:ind w:left="284" w:hanging="284"/>
        <w:jc w:val="both"/>
      </w:pPr>
    </w:p>
    <w:p w:rsidR="001A59A6" w:rsidRDefault="001A59A6" w:rsidP="00BA5687">
      <w:pPr>
        <w:autoSpaceDE w:val="0"/>
        <w:autoSpaceDN w:val="0"/>
        <w:adjustRightInd w:val="0"/>
        <w:ind w:left="284" w:hanging="284"/>
        <w:jc w:val="both"/>
      </w:pPr>
    </w:p>
    <w:p w:rsidR="00A22BE3" w:rsidRDefault="00A22BE3" w:rsidP="00A73796">
      <w:pPr>
        <w:autoSpaceDE w:val="0"/>
        <w:autoSpaceDN w:val="0"/>
        <w:adjustRightInd w:val="0"/>
        <w:jc w:val="both"/>
      </w:pPr>
    </w:p>
    <w:p w:rsidR="00A73796" w:rsidRDefault="00A73796" w:rsidP="00A73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№4</w:t>
      </w:r>
    </w:p>
    <w:p w:rsidR="00CA7CA9" w:rsidRPr="00CA7CA9" w:rsidRDefault="00CA7CA9" w:rsidP="00A73796">
      <w:pPr>
        <w:jc w:val="center"/>
        <w:rPr>
          <w:sz w:val="28"/>
          <w:szCs w:val="28"/>
        </w:rPr>
      </w:pPr>
    </w:p>
    <w:p w:rsidR="009A3F04" w:rsidRPr="009807FD" w:rsidRDefault="009A3F04" w:rsidP="009A3F04">
      <w:pPr>
        <w:shd w:val="clear" w:color="auto" w:fill="FFFFFF"/>
        <w:jc w:val="center"/>
        <w:rPr>
          <w:b/>
        </w:rPr>
      </w:pPr>
      <w:r w:rsidRPr="009807FD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</w:t>
      </w:r>
      <w:r w:rsidRPr="009807FD">
        <w:rPr>
          <w:b/>
        </w:rPr>
        <w:t>1</w:t>
      </w:r>
    </w:p>
    <w:p w:rsidR="009A3F04" w:rsidRPr="009807FD" w:rsidRDefault="009A3F04" w:rsidP="009A3F04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9807FD">
        <w:rPr>
          <w:rFonts w:eastAsia="Calibri"/>
          <w:color w:val="000000"/>
          <w:sz w:val="23"/>
          <w:szCs w:val="23"/>
        </w:rPr>
        <w:t xml:space="preserve">Пациент 23 лет обратился в поликлинику с жалобами на общую мышечную слабость, утомляемость, головные боли, резкое снижение работоспособности, сухость во рту, повышенную жажду, частое обильное мочеиспускание. Заболел около месяца назад после нервного потрясения (нападение хулиганов). Появились жажда и зуд кожи. Стал худеть (за последние две недели потерял около 8 кг), несмотря на </w:t>
      </w:r>
      <w:proofErr w:type="gramStart"/>
      <w:r w:rsidRPr="009807FD">
        <w:rPr>
          <w:rFonts w:eastAsia="Calibri"/>
          <w:color w:val="000000"/>
          <w:sz w:val="23"/>
          <w:szCs w:val="23"/>
        </w:rPr>
        <w:t>то</w:t>
      </w:r>
      <w:proofErr w:type="gramEnd"/>
      <w:r w:rsidRPr="009807FD">
        <w:rPr>
          <w:rFonts w:eastAsia="Calibri"/>
          <w:color w:val="000000"/>
          <w:sz w:val="23"/>
          <w:szCs w:val="23"/>
        </w:rPr>
        <w:t xml:space="preserve"> что аппетит сохранялся, и он довольно много ел. Заметил, что стал по несколько раз просыпаться по ночам, чтобы помочиться, чего прежде не бывало. При осмотре: </w:t>
      </w:r>
      <w:proofErr w:type="gramStart"/>
      <w:r w:rsidRPr="009807FD">
        <w:rPr>
          <w:rFonts w:eastAsia="Calibri"/>
          <w:color w:val="000000"/>
          <w:sz w:val="23"/>
          <w:szCs w:val="23"/>
        </w:rPr>
        <w:t>истощен</w:t>
      </w:r>
      <w:proofErr w:type="gramEnd"/>
      <w:r w:rsidRPr="009807FD">
        <w:rPr>
          <w:rFonts w:eastAsia="Calibri"/>
          <w:color w:val="000000"/>
          <w:sz w:val="23"/>
          <w:szCs w:val="23"/>
        </w:rPr>
        <w:t xml:space="preserve">, кожа сухая, шершавая. На спине - следы расчесов. Язык красный, липкий. Изо рта - сладковато-кислый запах. Тоны сердца приглушены, умеренная тахикардия (до 90 уд/мин). Живот спокойный. Печень увеличена на 2 см. Селезенка не пальпируется. </w:t>
      </w:r>
    </w:p>
    <w:p w:rsidR="009A3F04" w:rsidRPr="009807FD" w:rsidRDefault="009A3F04" w:rsidP="009A3F04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9807FD">
        <w:rPr>
          <w:rFonts w:eastAsia="Calibri"/>
          <w:b/>
          <w:bCs/>
          <w:color w:val="000000"/>
          <w:sz w:val="23"/>
          <w:szCs w:val="23"/>
        </w:rPr>
        <w:t xml:space="preserve">Вопросы: </w:t>
      </w:r>
    </w:p>
    <w:p w:rsidR="009A3F04" w:rsidRPr="009807FD" w:rsidRDefault="009A3F04" w:rsidP="009A3F04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9807FD">
        <w:rPr>
          <w:rFonts w:eastAsia="Calibri"/>
          <w:color w:val="000000"/>
          <w:sz w:val="23"/>
          <w:szCs w:val="23"/>
        </w:rPr>
        <w:t xml:space="preserve">1. Какой наиболее вероятный диагноз у данного больного? </w:t>
      </w:r>
    </w:p>
    <w:p w:rsidR="009A3F04" w:rsidRPr="009807FD" w:rsidRDefault="009A3F04" w:rsidP="009A3F04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9807FD">
        <w:rPr>
          <w:rFonts w:eastAsia="Calibri"/>
          <w:color w:val="000000"/>
          <w:sz w:val="23"/>
          <w:szCs w:val="23"/>
        </w:rPr>
        <w:t xml:space="preserve">2. Обоснуйте поставленный Вами диагноз. </w:t>
      </w:r>
    </w:p>
    <w:p w:rsidR="009A3F04" w:rsidRPr="009807FD" w:rsidRDefault="009A3F04" w:rsidP="009A3F04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9807FD">
        <w:rPr>
          <w:rFonts w:eastAsia="Calibri"/>
          <w:color w:val="000000"/>
          <w:sz w:val="23"/>
          <w:szCs w:val="23"/>
        </w:rPr>
        <w:t xml:space="preserve">3. Составьте план дополнительного обследования пациента. </w:t>
      </w:r>
    </w:p>
    <w:p w:rsidR="009A3F04" w:rsidRPr="009807FD" w:rsidRDefault="009A3F04" w:rsidP="009A3F04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9807FD">
        <w:rPr>
          <w:rFonts w:eastAsia="Calibri"/>
          <w:color w:val="000000"/>
          <w:sz w:val="23"/>
          <w:szCs w:val="23"/>
        </w:rPr>
        <w:t xml:space="preserve">4. Какова Ваша дальнейшая лечебная тактика? </w:t>
      </w:r>
    </w:p>
    <w:p w:rsidR="009A3F04" w:rsidRPr="009807FD" w:rsidRDefault="009A3F04" w:rsidP="009A3F04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9807FD">
        <w:rPr>
          <w:rFonts w:eastAsia="Calibri"/>
          <w:color w:val="000000"/>
          <w:sz w:val="23"/>
          <w:szCs w:val="23"/>
        </w:rPr>
        <w:t xml:space="preserve">5. Какие наиболее частые осложнения могут возникнуть при данном заболевании? </w:t>
      </w:r>
    </w:p>
    <w:p w:rsidR="009A3F04" w:rsidRPr="009807FD" w:rsidRDefault="009A3F04" w:rsidP="009A3F04">
      <w:pPr>
        <w:jc w:val="center"/>
      </w:pPr>
    </w:p>
    <w:p w:rsidR="009A3F04" w:rsidRPr="009807FD" w:rsidRDefault="009A3F04" w:rsidP="009A3F04">
      <w:pPr>
        <w:shd w:val="clear" w:color="auto" w:fill="FFFFFF"/>
        <w:jc w:val="center"/>
        <w:rPr>
          <w:b/>
        </w:rPr>
      </w:pPr>
      <w:r w:rsidRPr="009807FD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</w:t>
      </w:r>
      <w:r w:rsidRPr="009807FD">
        <w:rPr>
          <w:b/>
        </w:rPr>
        <w:t>2</w:t>
      </w:r>
    </w:p>
    <w:p w:rsidR="009A3F04" w:rsidRPr="009807FD" w:rsidRDefault="009A3F04" w:rsidP="001A59A6">
      <w:pPr>
        <w:pStyle w:val="Default"/>
        <w:jc w:val="both"/>
        <w:rPr>
          <w:sz w:val="23"/>
          <w:szCs w:val="23"/>
        </w:rPr>
      </w:pPr>
      <w:r w:rsidRPr="009807FD">
        <w:rPr>
          <w:sz w:val="23"/>
          <w:szCs w:val="23"/>
        </w:rPr>
        <w:t>Женщина 27 лет, экономист, направлена из женской консультации к врачу терапевту для план</w:t>
      </w:r>
      <w:r w:rsidRPr="009807FD">
        <w:rPr>
          <w:sz w:val="23"/>
          <w:szCs w:val="23"/>
        </w:rPr>
        <w:t>о</w:t>
      </w:r>
      <w:r w:rsidRPr="009807FD">
        <w:rPr>
          <w:sz w:val="23"/>
          <w:szCs w:val="23"/>
        </w:rPr>
        <w:t>вого осмотра. Наблюдается в женской консультации в связи с I беременностью, срок беременн</w:t>
      </w:r>
      <w:r w:rsidRPr="009807FD">
        <w:rPr>
          <w:sz w:val="23"/>
          <w:szCs w:val="23"/>
        </w:rPr>
        <w:t>о</w:t>
      </w:r>
      <w:r w:rsidRPr="009807FD">
        <w:rPr>
          <w:sz w:val="23"/>
          <w:szCs w:val="23"/>
        </w:rPr>
        <w:t>сти составляет 26 недель. Жалоб активно не предъявляет. Отмечает небольшую слабость и одышку при подъѐ</w:t>
      </w:r>
      <w:proofErr w:type="gramStart"/>
      <w:r w:rsidRPr="009807FD">
        <w:rPr>
          <w:sz w:val="23"/>
          <w:szCs w:val="23"/>
        </w:rPr>
        <w:t>ме на</w:t>
      </w:r>
      <w:proofErr w:type="gramEnd"/>
      <w:r w:rsidRPr="009807FD">
        <w:rPr>
          <w:sz w:val="23"/>
          <w:szCs w:val="23"/>
        </w:rPr>
        <w:t xml:space="preserve"> 3-4 этаж, однако считает указанные симптомы связанными с беременн</w:t>
      </w:r>
      <w:r w:rsidRPr="009807FD">
        <w:rPr>
          <w:sz w:val="23"/>
          <w:szCs w:val="23"/>
        </w:rPr>
        <w:t>о</w:t>
      </w:r>
      <w:r w:rsidRPr="009807FD">
        <w:rPr>
          <w:sz w:val="23"/>
          <w:szCs w:val="23"/>
        </w:rPr>
        <w:t xml:space="preserve">стью и к врачу по данному поводу не обращалась. </w:t>
      </w:r>
    </w:p>
    <w:p w:rsidR="009A3F04" w:rsidRPr="009807FD" w:rsidRDefault="009A3F04" w:rsidP="001A59A6">
      <w:pPr>
        <w:pStyle w:val="Default"/>
        <w:jc w:val="both"/>
        <w:rPr>
          <w:sz w:val="23"/>
          <w:szCs w:val="23"/>
        </w:rPr>
      </w:pPr>
      <w:r w:rsidRPr="009807FD">
        <w:rPr>
          <w:sz w:val="23"/>
          <w:szCs w:val="23"/>
        </w:rPr>
        <w:t>Из анамнеза известно, что беременность пациентки протекает без осложнений, сопутствующую патологию отрицает. Родилась вторым ребѐнком в семье, в детстве часто болела ОРВИ. Менс</w:t>
      </w:r>
      <w:r w:rsidRPr="009807FD">
        <w:rPr>
          <w:sz w:val="23"/>
          <w:szCs w:val="23"/>
        </w:rPr>
        <w:t>т</w:t>
      </w:r>
      <w:r w:rsidRPr="009807FD">
        <w:rPr>
          <w:sz w:val="23"/>
          <w:szCs w:val="23"/>
        </w:rPr>
        <w:t xml:space="preserve">руации с 13 лет по 5 дней. Менструальный цикл 27 дней. </w:t>
      </w:r>
    </w:p>
    <w:p w:rsidR="009A3F04" w:rsidRPr="009807FD" w:rsidRDefault="009A3F04" w:rsidP="001A59A6">
      <w:pPr>
        <w:pStyle w:val="Default"/>
        <w:jc w:val="both"/>
        <w:rPr>
          <w:sz w:val="23"/>
          <w:szCs w:val="23"/>
        </w:rPr>
      </w:pPr>
      <w:r w:rsidRPr="009807FD">
        <w:rPr>
          <w:sz w:val="23"/>
          <w:szCs w:val="23"/>
        </w:rPr>
        <w:t>При осмотре: состояние удовлетворительное, положение активное, сознание ясное. Кожный п</w:t>
      </w:r>
      <w:r w:rsidRPr="009807FD">
        <w:rPr>
          <w:sz w:val="23"/>
          <w:szCs w:val="23"/>
        </w:rPr>
        <w:t>о</w:t>
      </w:r>
      <w:r w:rsidRPr="009807FD">
        <w:rPr>
          <w:sz w:val="23"/>
          <w:szCs w:val="23"/>
        </w:rPr>
        <w:t xml:space="preserve">кров физиологической окраски. Рост – 170 см, вес – 74 кг (прибавка в весе составила 7 кг). Отѐков нет. Температура 36,4°С. В </w:t>
      </w:r>
      <w:proofErr w:type="gramStart"/>
      <w:r w:rsidRPr="009807FD">
        <w:rPr>
          <w:sz w:val="23"/>
          <w:szCs w:val="23"/>
        </w:rPr>
        <w:t>л</w:t>
      </w:r>
      <w:proofErr w:type="gramEnd"/>
      <w:r w:rsidRPr="009807FD">
        <w:rPr>
          <w:sz w:val="23"/>
          <w:szCs w:val="23"/>
        </w:rPr>
        <w:t xml:space="preserve">ѐгких везикулярное дыхание, хрипов нет. ЧД – 20 в минуту. Тоны сердца ясные, ритм правильный, ЧСС – 100 в минуту. АД – 110/60 </w:t>
      </w:r>
      <w:proofErr w:type="spellStart"/>
      <w:r w:rsidRPr="009807FD">
        <w:rPr>
          <w:sz w:val="23"/>
          <w:szCs w:val="23"/>
        </w:rPr>
        <w:t>мм</w:t>
      </w:r>
      <w:proofErr w:type="gramStart"/>
      <w:r w:rsidRPr="009807FD">
        <w:rPr>
          <w:sz w:val="23"/>
          <w:szCs w:val="23"/>
        </w:rPr>
        <w:t>.р</w:t>
      </w:r>
      <w:proofErr w:type="gramEnd"/>
      <w:r w:rsidRPr="009807FD">
        <w:rPr>
          <w:sz w:val="23"/>
          <w:szCs w:val="23"/>
        </w:rPr>
        <w:t>т.ст</w:t>
      </w:r>
      <w:proofErr w:type="spellEnd"/>
      <w:r w:rsidRPr="009807FD">
        <w:rPr>
          <w:sz w:val="23"/>
          <w:szCs w:val="23"/>
        </w:rPr>
        <w:t>. Обхват живота 94 см. Печень - 9х8х7 см. Желчный пузырь не пальпируется. Селезѐнка не увеличена. Поколач</w:t>
      </w:r>
      <w:r w:rsidRPr="009807FD">
        <w:rPr>
          <w:sz w:val="23"/>
          <w:szCs w:val="23"/>
        </w:rPr>
        <w:t>и</w:t>
      </w:r>
      <w:r w:rsidRPr="009807FD">
        <w:rPr>
          <w:sz w:val="23"/>
          <w:szCs w:val="23"/>
        </w:rPr>
        <w:t xml:space="preserve">вание по поясничной области безболезненное. </w:t>
      </w:r>
      <w:proofErr w:type="gramStart"/>
      <w:r w:rsidRPr="009807FD">
        <w:rPr>
          <w:sz w:val="23"/>
          <w:szCs w:val="23"/>
        </w:rPr>
        <w:t>Стул</w:t>
      </w:r>
      <w:proofErr w:type="gramEnd"/>
      <w:r w:rsidRPr="009807FD">
        <w:rPr>
          <w:sz w:val="23"/>
          <w:szCs w:val="23"/>
        </w:rPr>
        <w:t xml:space="preserve"> оформленный 1 раз в сутки, без патологич</w:t>
      </w:r>
      <w:r w:rsidRPr="009807FD">
        <w:rPr>
          <w:sz w:val="23"/>
          <w:szCs w:val="23"/>
        </w:rPr>
        <w:t>е</w:t>
      </w:r>
      <w:r w:rsidRPr="009807FD">
        <w:rPr>
          <w:sz w:val="23"/>
          <w:szCs w:val="23"/>
        </w:rPr>
        <w:t xml:space="preserve">ских примесей. </w:t>
      </w:r>
    </w:p>
    <w:p w:rsidR="009A3F04" w:rsidRPr="009807FD" w:rsidRDefault="009A3F04" w:rsidP="001A59A6">
      <w:pPr>
        <w:pStyle w:val="Default"/>
        <w:jc w:val="both"/>
        <w:rPr>
          <w:sz w:val="23"/>
          <w:szCs w:val="23"/>
        </w:rPr>
      </w:pPr>
      <w:r w:rsidRPr="009807FD">
        <w:rPr>
          <w:sz w:val="23"/>
          <w:szCs w:val="23"/>
        </w:rPr>
        <w:t xml:space="preserve">Мочеиспускание 4-5 раз в сутки, дизурии отрицает. </w:t>
      </w:r>
    </w:p>
    <w:p w:rsidR="009A3F04" w:rsidRPr="009807FD" w:rsidRDefault="009A3F04" w:rsidP="001A59A6">
      <w:pPr>
        <w:pStyle w:val="Default"/>
        <w:jc w:val="both"/>
        <w:rPr>
          <w:sz w:val="23"/>
          <w:szCs w:val="23"/>
        </w:rPr>
      </w:pPr>
      <w:proofErr w:type="gramStart"/>
      <w:r w:rsidRPr="009807FD">
        <w:rPr>
          <w:sz w:val="23"/>
          <w:szCs w:val="23"/>
        </w:rPr>
        <w:t xml:space="preserve">Общий анализ крови: эритроциты - 2,9 × 1012/л, гемоглобин – 90 г/л, МСН – 23 </w:t>
      </w:r>
      <w:proofErr w:type="spellStart"/>
      <w:r w:rsidRPr="009807FD">
        <w:rPr>
          <w:sz w:val="23"/>
          <w:szCs w:val="23"/>
        </w:rPr>
        <w:t>пг</w:t>
      </w:r>
      <w:proofErr w:type="spellEnd"/>
      <w:r w:rsidRPr="009807FD">
        <w:rPr>
          <w:sz w:val="23"/>
          <w:szCs w:val="23"/>
        </w:rPr>
        <w:t xml:space="preserve">, MCV–74 </w:t>
      </w:r>
      <w:proofErr w:type="spellStart"/>
      <w:r w:rsidRPr="009807FD">
        <w:rPr>
          <w:sz w:val="23"/>
          <w:szCs w:val="23"/>
        </w:rPr>
        <w:t>фл</w:t>
      </w:r>
      <w:proofErr w:type="spellEnd"/>
      <w:r w:rsidRPr="009807FD">
        <w:rPr>
          <w:sz w:val="23"/>
          <w:szCs w:val="23"/>
        </w:rPr>
        <w:t xml:space="preserve">, лейкоциты-4,9 × 109/ л, базофилы – 0%, эозинофилы – 1%, сегментоядерные нейтрофилы – 73%, лимфоциты – 18%, моноциты – 8%, тромбоциты – 192×109/л, СОЭ - 25 мм/час. </w:t>
      </w:r>
      <w:proofErr w:type="gramEnd"/>
    </w:p>
    <w:p w:rsidR="009A3F04" w:rsidRPr="009807FD" w:rsidRDefault="009A3F04" w:rsidP="001A59A6">
      <w:pPr>
        <w:pStyle w:val="Default"/>
        <w:jc w:val="both"/>
        <w:rPr>
          <w:sz w:val="23"/>
          <w:szCs w:val="23"/>
        </w:rPr>
      </w:pPr>
      <w:proofErr w:type="gramStart"/>
      <w:r w:rsidRPr="009807FD">
        <w:rPr>
          <w:sz w:val="23"/>
          <w:szCs w:val="23"/>
        </w:rPr>
        <w:t>Общий анализ мочи: прозрачная, удельная плотность – 1020, реакция – слабо кислая, белок и с</w:t>
      </w:r>
      <w:r w:rsidRPr="009807FD">
        <w:rPr>
          <w:sz w:val="23"/>
          <w:szCs w:val="23"/>
        </w:rPr>
        <w:t>а</w:t>
      </w:r>
      <w:r w:rsidRPr="009807FD">
        <w:rPr>
          <w:sz w:val="23"/>
          <w:szCs w:val="23"/>
        </w:rPr>
        <w:t>хар – отсутствуют, эпителий плоский – 1-2 в поле зрения, лейкоциты – 1-2 в поле зрения, эри</w:t>
      </w:r>
      <w:r w:rsidRPr="009807FD">
        <w:rPr>
          <w:sz w:val="23"/>
          <w:szCs w:val="23"/>
        </w:rPr>
        <w:t>т</w:t>
      </w:r>
      <w:r w:rsidRPr="009807FD">
        <w:rPr>
          <w:sz w:val="23"/>
          <w:szCs w:val="23"/>
        </w:rPr>
        <w:t xml:space="preserve">роциты – 0 в поле зрения. </w:t>
      </w:r>
      <w:proofErr w:type="gramEnd"/>
    </w:p>
    <w:p w:rsidR="009A3F04" w:rsidRPr="009807FD" w:rsidRDefault="009A3F04" w:rsidP="001A59A6">
      <w:pPr>
        <w:pStyle w:val="Default"/>
        <w:jc w:val="both"/>
        <w:rPr>
          <w:sz w:val="23"/>
          <w:szCs w:val="23"/>
        </w:rPr>
      </w:pPr>
      <w:r w:rsidRPr="009807FD">
        <w:rPr>
          <w:b/>
          <w:bCs/>
          <w:sz w:val="23"/>
          <w:szCs w:val="23"/>
        </w:rPr>
        <w:t xml:space="preserve">Вопросы: </w:t>
      </w:r>
    </w:p>
    <w:p w:rsidR="009A3F04" w:rsidRPr="009807FD" w:rsidRDefault="009A3F04" w:rsidP="001A59A6">
      <w:pPr>
        <w:pStyle w:val="Default"/>
        <w:jc w:val="both"/>
        <w:rPr>
          <w:sz w:val="23"/>
          <w:szCs w:val="23"/>
        </w:rPr>
      </w:pPr>
      <w:r w:rsidRPr="009807FD">
        <w:rPr>
          <w:sz w:val="23"/>
          <w:szCs w:val="23"/>
        </w:rPr>
        <w:t xml:space="preserve">1. Предположите наиболее вероятный диагноз. Обоснуйте свой выбор. </w:t>
      </w:r>
    </w:p>
    <w:p w:rsidR="009A3F04" w:rsidRPr="009807FD" w:rsidRDefault="009A3F04" w:rsidP="001A59A6">
      <w:pPr>
        <w:pStyle w:val="Default"/>
        <w:jc w:val="both"/>
        <w:rPr>
          <w:sz w:val="23"/>
          <w:szCs w:val="23"/>
        </w:rPr>
      </w:pPr>
      <w:r w:rsidRPr="009807FD">
        <w:rPr>
          <w:sz w:val="23"/>
          <w:szCs w:val="23"/>
        </w:rPr>
        <w:t xml:space="preserve">2. Составьте и обоснуйте план дополнительного обследования пациента. </w:t>
      </w:r>
    </w:p>
    <w:p w:rsidR="009A3F04" w:rsidRPr="009807FD" w:rsidRDefault="009A3F04" w:rsidP="001A59A6">
      <w:pPr>
        <w:pStyle w:val="Default"/>
        <w:jc w:val="both"/>
        <w:rPr>
          <w:sz w:val="23"/>
          <w:szCs w:val="23"/>
        </w:rPr>
      </w:pPr>
      <w:r w:rsidRPr="009807FD">
        <w:rPr>
          <w:sz w:val="23"/>
          <w:szCs w:val="23"/>
        </w:rPr>
        <w:t xml:space="preserve">3. Пациентка повторно обратилась </w:t>
      </w:r>
      <w:proofErr w:type="gramStart"/>
      <w:r w:rsidRPr="009807FD">
        <w:rPr>
          <w:sz w:val="23"/>
          <w:szCs w:val="23"/>
        </w:rPr>
        <w:t>на</w:t>
      </w:r>
      <w:proofErr w:type="gramEnd"/>
      <w:r w:rsidRPr="009807FD">
        <w:rPr>
          <w:sz w:val="23"/>
          <w:szCs w:val="23"/>
        </w:rPr>
        <w:t xml:space="preserve"> приѐм </w:t>
      </w:r>
      <w:proofErr w:type="gramStart"/>
      <w:r w:rsidRPr="009807FD">
        <w:rPr>
          <w:sz w:val="23"/>
          <w:szCs w:val="23"/>
        </w:rPr>
        <w:t>с</w:t>
      </w:r>
      <w:proofErr w:type="gramEnd"/>
      <w:r w:rsidRPr="009807FD">
        <w:rPr>
          <w:sz w:val="23"/>
          <w:szCs w:val="23"/>
        </w:rPr>
        <w:t xml:space="preserve"> результатами обследования: сывороточное железо – 6 </w:t>
      </w:r>
      <w:proofErr w:type="spellStart"/>
      <w:r w:rsidRPr="009807FD">
        <w:rPr>
          <w:sz w:val="23"/>
          <w:szCs w:val="23"/>
        </w:rPr>
        <w:t>мкмоль</w:t>
      </w:r>
      <w:proofErr w:type="spellEnd"/>
      <w:r w:rsidRPr="009807FD">
        <w:rPr>
          <w:sz w:val="23"/>
          <w:szCs w:val="23"/>
        </w:rPr>
        <w:t xml:space="preserve">/л, ОЖСС – 94 </w:t>
      </w:r>
      <w:proofErr w:type="spellStart"/>
      <w:r w:rsidRPr="009807FD">
        <w:rPr>
          <w:sz w:val="23"/>
          <w:szCs w:val="23"/>
        </w:rPr>
        <w:t>мкмоль</w:t>
      </w:r>
      <w:proofErr w:type="spellEnd"/>
      <w:r w:rsidRPr="009807FD">
        <w:rPr>
          <w:sz w:val="23"/>
          <w:szCs w:val="23"/>
        </w:rPr>
        <w:t xml:space="preserve">/л, степень насыщения трансферрина железом – 6,4%, осмотр гинеколога – данных за кровотечение нет. Определите тактику ведения пациентки с указанием дозы и длительности терапии. </w:t>
      </w:r>
    </w:p>
    <w:p w:rsidR="009A3F04" w:rsidRPr="009807FD" w:rsidRDefault="009A3F04" w:rsidP="001A59A6">
      <w:pPr>
        <w:pStyle w:val="Default"/>
        <w:jc w:val="both"/>
        <w:rPr>
          <w:sz w:val="23"/>
          <w:szCs w:val="23"/>
        </w:rPr>
      </w:pPr>
      <w:r w:rsidRPr="009807FD">
        <w:rPr>
          <w:sz w:val="23"/>
          <w:szCs w:val="23"/>
        </w:rPr>
        <w:lastRenderedPageBreak/>
        <w:t>4. Пациентка обратилась на приѐ</w:t>
      </w:r>
      <w:proofErr w:type="gramStart"/>
      <w:r w:rsidRPr="009807FD">
        <w:rPr>
          <w:sz w:val="23"/>
          <w:szCs w:val="23"/>
        </w:rPr>
        <w:t>м</w:t>
      </w:r>
      <w:proofErr w:type="gramEnd"/>
      <w:r w:rsidRPr="009807FD">
        <w:rPr>
          <w:sz w:val="23"/>
          <w:szCs w:val="23"/>
        </w:rPr>
        <w:t xml:space="preserve"> терапевта через 1,5 года. Все рекомендации выполняла, три месяца назад в связи с производственной необходимостью вышла на работу, два месяца назад отметила появление усталости (связывает с интенсивностью профессиональной деятельности). Также периодически стали беспокоить боли в </w:t>
      </w:r>
      <w:proofErr w:type="spellStart"/>
      <w:r w:rsidRPr="009807FD">
        <w:rPr>
          <w:sz w:val="23"/>
          <w:szCs w:val="23"/>
        </w:rPr>
        <w:t>эпигастрии</w:t>
      </w:r>
      <w:proofErr w:type="spellEnd"/>
      <w:r w:rsidRPr="009807FD">
        <w:rPr>
          <w:sz w:val="23"/>
          <w:szCs w:val="23"/>
        </w:rPr>
        <w:t xml:space="preserve">, купирующиеся приѐмом </w:t>
      </w:r>
      <w:proofErr w:type="spellStart"/>
      <w:r w:rsidRPr="009807FD">
        <w:rPr>
          <w:sz w:val="23"/>
          <w:szCs w:val="23"/>
        </w:rPr>
        <w:t>дюспаталина</w:t>
      </w:r>
      <w:proofErr w:type="spellEnd"/>
      <w:r w:rsidRPr="009807FD">
        <w:rPr>
          <w:sz w:val="23"/>
          <w:szCs w:val="23"/>
        </w:rPr>
        <w:t xml:space="preserve">. В общем анализе крови: эритроциты – 3,2×1012/л, гемоглобин – 95 г/л, MCH– 21 </w:t>
      </w:r>
      <w:proofErr w:type="spellStart"/>
      <w:r w:rsidRPr="009807FD">
        <w:rPr>
          <w:sz w:val="23"/>
          <w:szCs w:val="23"/>
        </w:rPr>
        <w:t>пг</w:t>
      </w:r>
      <w:proofErr w:type="spellEnd"/>
      <w:r w:rsidRPr="009807FD">
        <w:rPr>
          <w:sz w:val="23"/>
          <w:szCs w:val="23"/>
        </w:rPr>
        <w:t xml:space="preserve">, MCV–74 </w:t>
      </w:r>
      <w:proofErr w:type="spellStart"/>
      <w:r w:rsidRPr="009807FD">
        <w:rPr>
          <w:sz w:val="23"/>
          <w:szCs w:val="23"/>
        </w:rPr>
        <w:t>фл</w:t>
      </w:r>
      <w:proofErr w:type="spellEnd"/>
      <w:r w:rsidRPr="009807FD">
        <w:rPr>
          <w:sz w:val="23"/>
          <w:szCs w:val="23"/>
        </w:rPr>
        <w:t xml:space="preserve">, лейкоциты – 6,8×109/л, формула – без изменений, тромбоциты – 225×109/л, СОЭ – 16 мм/час. Ваша дальнейшая лечебная тактика. Обоснуйте свой выбор. </w:t>
      </w:r>
    </w:p>
    <w:p w:rsidR="009A3F04" w:rsidRPr="009807FD" w:rsidRDefault="009A3F04" w:rsidP="001A59A6">
      <w:pPr>
        <w:jc w:val="both"/>
        <w:rPr>
          <w:sz w:val="23"/>
          <w:szCs w:val="23"/>
        </w:rPr>
      </w:pPr>
      <w:r w:rsidRPr="009807FD">
        <w:rPr>
          <w:sz w:val="23"/>
          <w:szCs w:val="23"/>
        </w:rPr>
        <w:t>5. Оцените трудоспособность пациентки. В случае нетрудоспособности укажите, кем выдается и продлевается листок нетрудоспособности и его средние сроки.</w:t>
      </w:r>
    </w:p>
    <w:p w:rsidR="00B54E80" w:rsidRDefault="00B54E80" w:rsidP="00B54E80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</w:rPr>
      </w:pPr>
    </w:p>
    <w:p w:rsidR="00B54E80" w:rsidRDefault="00B54E80" w:rsidP="00B54E80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Задание №3</w:t>
      </w:r>
    </w:p>
    <w:p w:rsidR="009A3F04" w:rsidRPr="009807FD" w:rsidRDefault="009A3F04" w:rsidP="001A59A6">
      <w:pPr>
        <w:jc w:val="both"/>
        <w:rPr>
          <w:sz w:val="23"/>
          <w:szCs w:val="23"/>
        </w:rPr>
      </w:pPr>
    </w:p>
    <w:p w:rsidR="009A3F04" w:rsidRPr="009807FD" w:rsidRDefault="009A3F04" w:rsidP="009A3F04">
      <w:pPr>
        <w:rPr>
          <w:color w:val="000000"/>
        </w:rPr>
      </w:pPr>
      <w:r w:rsidRPr="009807FD">
        <w:t xml:space="preserve">Оформите медицинский документ: справка для получения путевки на </w:t>
      </w:r>
      <w:proofErr w:type="spellStart"/>
      <w:r w:rsidRPr="009807FD">
        <w:t>санторно-курортное</w:t>
      </w:r>
      <w:proofErr w:type="spellEnd"/>
      <w:r w:rsidRPr="009807FD">
        <w:t xml:space="preserve"> лечение (форма № 070/у)</w:t>
      </w:r>
    </w:p>
    <w:p w:rsidR="00695139" w:rsidRPr="00A80741" w:rsidRDefault="00695139" w:rsidP="00695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</w:t>
      </w:r>
      <w:r w:rsidRPr="00A80741">
        <w:rPr>
          <w:b/>
          <w:sz w:val="28"/>
          <w:szCs w:val="28"/>
        </w:rPr>
        <w:t>5</w:t>
      </w:r>
    </w:p>
    <w:p w:rsidR="00D02132" w:rsidRDefault="00D02132" w:rsidP="00477FD1">
      <w:pPr>
        <w:autoSpaceDE w:val="0"/>
        <w:autoSpaceDN w:val="0"/>
        <w:adjustRightInd w:val="0"/>
        <w:jc w:val="both"/>
      </w:pPr>
    </w:p>
    <w:p w:rsidR="009A3F04" w:rsidRPr="009807FD" w:rsidRDefault="009A3F04" w:rsidP="009A3F04">
      <w:pPr>
        <w:shd w:val="clear" w:color="auto" w:fill="FFFFFF"/>
        <w:jc w:val="center"/>
        <w:rPr>
          <w:b/>
        </w:rPr>
      </w:pPr>
      <w:r w:rsidRPr="009807FD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</w:t>
      </w:r>
      <w:r w:rsidRPr="009807FD">
        <w:rPr>
          <w:b/>
        </w:rPr>
        <w:t>1</w:t>
      </w:r>
    </w:p>
    <w:p w:rsidR="009A3F04" w:rsidRPr="009807FD" w:rsidRDefault="009A3F04" w:rsidP="009A3F04">
      <w:pPr>
        <w:ind w:firstLine="709"/>
        <w:jc w:val="both"/>
        <w:rPr>
          <w:color w:val="000000"/>
        </w:rPr>
      </w:pPr>
      <w:r w:rsidRPr="009807FD">
        <w:rPr>
          <w:color w:val="000000"/>
        </w:rPr>
        <w:t>У женщины 26 лет в раннем послеродовом периоде появились выраженная одышка, цианоз, тахикардия, понизилось АД. Над всей поверхностью легких выслушиваются свистящие хрипы, в нижних отделах — крепитация. Пациентку подключили к аппарату ИВЛ. Через сутки состояние остается крайне тяжелым — РаО</w:t>
      </w:r>
      <w:proofErr w:type="gramStart"/>
      <w:r w:rsidRPr="009807FD">
        <w:rPr>
          <w:color w:val="000000"/>
        </w:rPr>
        <w:t>2</w:t>
      </w:r>
      <w:proofErr w:type="gramEnd"/>
      <w:r w:rsidRPr="009807FD">
        <w:rPr>
          <w:color w:val="000000"/>
        </w:rPr>
        <w:t xml:space="preserve"> снижается до 35–45 мм рт. ст., возрастают легочное сосудистое сопротивление и давление в легочной 11 артерии. На обзорной рентгенограмме выявляются множественные круглые тени, на фоне которых прослеживаются просветления линейной формы — просветы бронхов. </w:t>
      </w:r>
    </w:p>
    <w:p w:rsidR="009A3F04" w:rsidRPr="009807FD" w:rsidRDefault="009A3F04" w:rsidP="009A3F04">
      <w:pPr>
        <w:jc w:val="both"/>
        <w:rPr>
          <w:color w:val="000000"/>
        </w:rPr>
      </w:pPr>
      <w:r w:rsidRPr="009807FD">
        <w:rPr>
          <w:color w:val="000000"/>
        </w:rPr>
        <w:t xml:space="preserve">Обоснуйте ответы на следующие вопросы: </w:t>
      </w:r>
    </w:p>
    <w:p w:rsidR="009A3F04" w:rsidRPr="009807FD" w:rsidRDefault="009A3F04" w:rsidP="009A3F04">
      <w:pPr>
        <w:jc w:val="both"/>
        <w:rPr>
          <w:color w:val="000000"/>
        </w:rPr>
      </w:pPr>
      <w:r w:rsidRPr="009807FD">
        <w:rPr>
          <w:color w:val="000000"/>
        </w:rPr>
        <w:t xml:space="preserve">1. Какой диагноз наиболее вероятный? </w:t>
      </w:r>
    </w:p>
    <w:p w:rsidR="009A3F04" w:rsidRPr="009807FD" w:rsidRDefault="009A3F04" w:rsidP="009A3F04">
      <w:pPr>
        <w:jc w:val="both"/>
        <w:rPr>
          <w:color w:val="000000"/>
        </w:rPr>
      </w:pPr>
      <w:r w:rsidRPr="009807FD">
        <w:rPr>
          <w:color w:val="000000"/>
        </w:rPr>
        <w:t>2. Назовите причину данного состояния.</w:t>
      </w:r>
    </w:p>
    <w:p w:rsidR="009A3F04" w:rsidRPr="009807FD" w:rsidRDefault="009A3F04" w:rsidP="009A3F0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A3F04" w:rsidRPr="009807FD" w:rsidRDefault="009A3F04" w:rsidP="009A3F04">
      <w:pPr>
        <w:shd w:val="clear" w:color="auto" w:fill="FFFFFF"/>
        <w:jc w:val="center"/>
        <w:rPr>
          <w:b/>
        </w:rPr>
      </w:pPr>
      <w:r w:rsidRPr="009807FD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</w:t>
      </w:r>
      <w:r w:rsidRPr="009807FD">
        <w:rPr>
          <w:b/>
        </w:rPr>
        <w:t>2</w:t>
      </w:r>
    </w:p>
    <w:p w:rsidR="009A3F04" w:rsidRPr="009807FD" w:rsidRDefault="009A3F04" w:rsidP="009A3F04">
      <w:pPr>
        <w:pStyle w:val="Default"/>
        <w:rPr>
          <w:sz w:val="23"/>
          <w:szCs w:val="23"/>
        </w:rPr>
      </w:pPr>
      <w:r w:rsidRPr="009807FD">
        <w:rPr>
          <w:spacing w:val="-1"/>
        </w:rPr>
        <w:t xml:space="preserve">          </w:t>
      </w:r>
      <w:r w:rsidRPr="009807FD">
        <w:rPr>
          <w:sz w:val="23"/>
          <w:szCs w:val="23"/>
        </w:rPr>
        <w:t>Больная 25 лет, обратилась к участковому терапевту с жалобами на появление эпизодов удушья с затрудненным выдохом, кашель с трудно отделяемой мокротой практически ежедневно. Прист</w:t>
      </w:r>
      <w:r w:rsidRPr="009807FD">
        <w:rPr>
          <w:sz w:val="23"/>
          <w:szCs w:val="23"/>
        </w:rPr>
        <w:t>у</w:t>
      </w:r>
      <w:r w:rsidRPr="009807FD">
        <w:rPr>
          <w:sz w:val="23"/>
          <w:szCs w:val="23"/>
        </w:rPr>
        <w:t>пы удушья возникают 2-3 раза в неделю чаще ночью и проходят спонтанно через час с исчезн</w:t>
      </w:r>
      <w:r w:rsidRPr="009807FD">
        <w:rPr>
          <w:sz w:val="23"/>
          <w:szCs w:val="23"/>
        </w:rPr>
        <w:t>о</w:t>
      </w:r>
      <w:r w:rsidRPr="009807FD">
        <w:rPr>
          <w:sz w:val="23"/>
          <w:szCs w:val="23"/>
        </w:rPr>
        <w:t>вением всех симптомов. Незначительная одышка при физической нагрузке. Лекарства не прин</w:t>
      </w:r>
      <w:r w:rsidRPr="009807FD">
        <w:rPr>
          <w:sz w:val="23"/>
          <w:szCs w:val="23"/>
        </w:rPr>
        <w:t>и</w:t>
      </w:r>
      <w:r w:rsidRPr="009807FD">
        <w:rPr>
          <w:sz w:val="23"/>
          <w:szCs w:val="23"/>
        </w:rPr>
        <w:t>мала. Считает себя больной около 1 мес. За медицинской помощью обратилась впервые. Набл</w:t>
      </w:r>
      <w:r w:rsidRPr="009807FD">
        <w:rPr>
          <w:sz w:val="23"/>
          <w:szCs w:val="23"/>
        </w:rPr>
        <w:t>ю</w:t>
      </w:r>
      <w:r w:rsidRPr="009807FD">
        <w:rPr>
          <w:sz w:val="23"/>
          <w:szCs w:val="23"/>
        </w:rPr>
        <w:t>дается в женской консультации в связи с I беременностью, срок беременности составляет 27 н</w:t>
      </w:r>
      <w:r w:rsidRPr="009807FD">
        <w:rPr>
          <w:sz w:val="23"/>
          <w:szCs w:val="23"/>
        </w:rPr>
        <w:t>е</w:t>
      </w:r>
      <w:r w:rsidRPr="009807FD">
        <w:rPr>
          <w:sz w:val="23"/>
          <w:szCs w:val="23"/>
        </w:rPr>
        <w:t xml:space="preserve">дель. У матери бронхиальная астма, у отца гипертоническая болезнь. </w:t>
      </w:r>
    </w:p>
    <w:p w:rsidR="009A3F04" w:rsidRPr="009807FD" w:rsidRDefault="009A3F04" w:rsidP="009A3F04">
      <w:pPr>
        <w:pStyle w:val="Default"/>
        <w:rPr>
          <w:sz w:val="23"/>
          <w:szCs w:val="23"/>
        </w:rPr>
      </w:pPr>
      <w:r w:rsidRPr="009807FD">
        <w:rPr>
          <w:sz w:val="23"/>
          <w:szCs w:val="23"/>
        </w:rPr>
        <w:t xml:space="preserve">Аллергологический анамнез не отягощѐн. Профессиональных вредностей не имеет. </w:t>
      </w:r>
    </w:p>
    <w:p w:rsidR="009A3F04" w:rsidRPr="009807FD" w:rsidRDefault="009A3F04" w:rsidP="009A3F04">
      <w:pPr>
        <w:pStyle w:val="Default"/>
        <w:rPr>
          <w:sz w:val="23"/>
          <w:szCs w:val="23"/>
        </w:rPr>
      </w:pPr>
      <w:r w:rsidRPr="009807FD">
        <w:rPr>
          <w:sz w:val="23"/>
          <w:szCs w:val="23"/>
        </w:rPr>
        <w:t xml:space="preserve">При </w:t>
      </w:r>
      <w:proofErr w:type="spellStart"/>
      <w:r w:rsidRPr="009807FD">
        <w:rPr>
          <w:sz w:val="23"/>
          <w:szCs w:val="23"/>
        </w:rPr>
        <w:t>физикальном</w:t>
      </w:r>
      <w:proofErr w:type="spellEnd"/>
      <w:r w:rsidRPr="009807FD">
        <w:rPr>
          <w:sz w:val="23"/>
          <w:szCs w:val="23"/>
        </w:rPr>
        <w:t xml:space="preserve"> осмотре: состояние больной </w:t>
      </w:r>
      <w:proofErr w:type="gramStart"/>
      <w:r w:rsidRPr="009807FD">
        <w:rPr>
          <w:sz w:val="23"/>
          <w:szCs w:val="23"/>
        </w:rPr>
        <w:t>л</w:t>
      </w:r>
      <w:proofErr w:type="gramEnd"/>
      <w:r w:rsidRPr="009807FD">
        <w:rPr>
          <w:sz w:val="23"/>
          <w:szCs w:val="23"/>
        </w:rPr>
        <w:t xml:space="preserve">ѐгкой степени тяжести. Температура тела 36,7°С. Кожные покровы чистые, влажные. Рост 165 см, вес 71 кг. Периферические </w:t>
      </w:r>
      <w:proofErr w:type="gramStart"/>
      <w:r w:rsidRPr="009807FD">
        <w:rPr>
          <w:sz w:val="23"/>
          <w:szCs w:val="23"/>
        </w:rPr>
        <w:t>л</w:t>
      </w:r>
      <w:proofErr w:type="gramEnd"/>
      <w:r w:rsidRPr="009807FD">
        <w:rPr>
          <w:sz w:val="23"/>
          <w:szCs w:val="23"/>
        </w:rPr>
        <w:t xml:space="preserve">/узлы не увеличены. Щитовидная железа не увеличена. Грудная клетка </w:t>
      </w:r>
      <w:proofErr w:type="spellStart"/>
      <w:r w:rsidRPr="009807FD">
        <w:rPr>
          <w:sz w:val="23"/>
          <w:szCs w:val="23"/>
        </w:rPr>
        <w:t>нормостеническая</w:t>
      </w:r>
      <w:proofErr w:type="spellEnd"/>
      <w:r w:rsidRPr="009807FD">
        <w:rPr>
          <w:sz w:val="23"/>
          <w:szCs w:val="23"/>
        </w:rPr>
        <w:t xml:space="preserve">. При пальпации грудная клетка безболезненна. ЧД – 18 в минуту. При перкуссии – ясный </w:t>
      </w:r>
      <w:proofErr w:type="gramStart"/>
      <w:r w:rsidRPr="009807FD">
        <w:rPr>
          <w:sz w:val="23"/>
          <w:szCs w:val="23"/>
        </w:rPr>
        <w:t>л</w:t>
      </w:r>
      <w:proofErr w:type="gramEnd"/>
      <w:r w:rsidRPr="009807FD">
        <w:rPr>
          <w:sz w:val="23"/>
          <w:szCs w:val="23"/>
        </w:rPr>
        <w:t>ѐгочный звук. Границы отн</w:t>
      </w:r>
      <w:r w:rsidRPr="009807FD">
        <w:rPr>
          <w:sz w:val="23"/>
          <w:szCs w:val="23"/>
        </w:rPr>
        <w:t>о</w:t>
      </w:r>
      <w:r w:rsidRPr="009807FD">
        <w:rPr>
          <w:sz w:val="23"/>
          <w:szCs w:val="23"/>
        </w:rPr>
        <w:t>сительной тупости сердца: в пределах нормы. При аускультации – дыхание везикулярное, пров</w:t>
      </w:r>
      <w:r w:rsidRPr="009807FD">
        <w:rPr>
          <w:sz w:val="23"/>
          <w:szCs w:val="23"/>
        </w:rPr>
        <w:t>о</w:t>
      </w:r>
      <w:r w:rsidRPr="009807FD">
        <w:rPr>
          <w:sz w:val="23"/>
          <w:szCs w:val="23"/>
        </w:rPr>
        <w:t xml:space="preserve">дится во все отделы, выслушивается небольшое количество сухих, рассеянных, </w:t>
      </w:r>
      <w:proofErr w:type="spellStart"/>
      <w:r w:rsidRPr="009807FD">
        <w:rPr>
          <w:sz w:val="23"/>
          <w:szCs w:val="23"/>
        </w:rPr>
        <w:t>высокодискан</w:t>
      </w:r>
      <w:r w:rsidRPr="009807FD">
        <w:rPr>
          <w:sz w:val="23"/>
          <w:szCs w:val="23"/>
        </w:rPr>
        <w:t>т</w:t>
      </w:r>
      <w:r w:rsidRPr="009807FD">
        <w:rPr>
          <w:sz w:val="23"/>
          <w:szCs w:val="23"/>
        </w:rPr>
        <w:t>ных</w:t>
      </w:r>
      <w:proofErr w:type="spellEnd"/>
      <w:r w:rsidRPr="009807FD">
        <w:rPr>
          <w:sz w:val="23"/>
          <w:szCs w:val="23"/>
        </w:rPr>
        <w:t xml:space="preserve"> хрипов. Тоны сердца ясные, ритмичные. Пульс 80 уд/мин удовлетворительного наполнения и напряжения. АД – 120/80 мм </w:t>
      </w:r>
      <w:proofErr w:type="spellStart"/>
      <w:r w:rsidRPr="009807FD">
        <w:rPr>
          <w:sz w:val="23"/>
          <w:szCs w:val="23"/>
        </w:rPr>
        <w:t>рт.ст</w:t>
      </w:r>
      <w:proofErr w:type="spellEnd"/>
      <w:r w:rsidRPr="009807FD">
        <w:rPr>
          <w:sz w:val="23"/>
          <w:szCs w:val="23"/>
        </w:rPr>
        <w:t xml:space="preserve">. Размеры печени по Курлову: 10x9x7 см. </w:t>
      </w:r>
      <w:proofErr w:type="spellStart"/>
      <w:r w:rsidRPr="009807FD">
        <w:rPr>
          <w:sz w:val="23"/>
          <w:szCs w:val="23"/>
        </w:rPr>
        <w:t>Дизурических</w:t>
      </w:r>
      <w:proofErr w:type="spellEnd"/>
      <w:r w:rsidRPr="009807FD">
        <w:rPr>
          <w:sz w:val="23"/>
          <w:szCs w:val="23"/>
        </w:rPr>
        <w:t xml:space="preserve"> я</w:t>
      </w:r>
      <w:r w:rsidRPr="009807FD">
        <w:rPr>
          <w:sz w:val="23"/>
          <w:szCs w:val="23"/>
        </w:rPr>
        <w:t>в</w:t>
      </w:r>
      <w:r w:rsidRPr="009807FD">
        <w:rPr>
          <w:sz w:val="23"/>
          <w:szCs w:val="23"/>
        </w:rPr>
        <w:t xml:space="preserve">лений нет. </w:t>
      </w:r>
    </w:p>
    <w:p w:rsidR="009A3F04" w:rsidRPr="009807FD" w:rsidRDefault="009A3F04" w:rsidP="009A3F04">
      <w:pPr>
        <w:pStyle w:val="Default"/>
        <w:rPr>
          <w:sz w:val="23"/>
          <w:szCs w:val="23"/>
        </w:rPr>
      </w:pPr>
      <w:r w:rsidRPr="009807FD">
        <w:rPr>
          <w:b/>
          <w:bCs/>
          <w:sz w:val="23"/>
          <w:szCs w:val="23"/>
        </w:rPr>
        <w:t xml:space="preserve">Вопросы: </w:t>
      </w:r>
    </w:p>
    <w:p w:rsidR="009A3F04" w:rsidRPr="009807FD" w:rsidRDefault="009A3F04" w:rsidP="009A3F04">
      <w:pPr>
        <w:pStyle w:val="Default"/>
        <w:rPr>
          <w:sz w:val="23"/>
          <w:szCs w:val="23"/>
        </w:rPr>
      </w:pPr>
      <w:r w:rsidRPr="009807FD">
        <w:rPr>
          <w:sz w:val="23"/>
          <w:szCs w:val="23"/>
        </w:rPr>
        <w:t xml:space="preserve">1. Предварительный диагноз. </w:t>
      </w:r>
    </w:p>
    <w:p w:rsidR="009A3F04" w:rsidRPr="009807FD" w:rsidRDefault="009A3F04" w:rsidP="009A3F04">
      <w:pPr>
        <w:pStyle w:val="Default"/>
        <w:rPr>
          <w:sz w:val="23"/>
          <w:szCs w:val="23"/>
        </w:rPr>
      </w:pPr>
      <w:r w:rsidRPr="009807FD">
        <w:rPr>
          <w:sz w:val="23"/>
          <w:szCs w:val="23"/>
        </w:rPr>
        <w:t xml:space="preserve">2. Составьте план лабораторно-инструментального обследования. </w:t>
      </w:r>
    </w:p>
    <w:p w:rsidR="009A3F04" w:rsidRPr="009807FD" w:rsidRDefault="009A3F04" w:rsidP="009A3F04">
      <w:pPr>
        <w:pStyle w:val="Default"/>
        <w:rPr>
          <w:sz w:val="23"/>
          <w:szCs w:val="23"/>
        </w:rPr>
      </w:pPr>
      <w:r w:rsidRPr="009807FD">
        <w:rPr>
          <w:sz w:val="23"/>
          <w:szCs w:val="23"/>
        </w:rPr>
        <w:t xml:space="preserve">3. План лечебных мероприятий. </w:t>
      </w:r>
    </w:p>
    <w:p w:rsidR="009A3F04" w:rsidRPr="009807FD" w:rsidRDefault="009A3F04" w:rsidP="009A3F04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9807FD">
        <w:rPr>
          <w:sz w:val="23"/>
          <w:szCs w:val="23"/>
        </w:rPr>
        <w:t>4. Проведение врачебно-трудовой экспертизы (ВТЭ), противопоказанные виды труда.</w:t>
      </w:r>
      <w:r w:rsidRPr="009807FD">
        <w:rPr>
          <w:rFonts w:eastAsia="Calibri"/>
          <w:color w:val="000000"/>
          <w:sz w:val="23"/>
          <w:szCs w:val="23"/>
        </w:rPr>
        <w:t xml:space="preserve"> </w:t>
      </w:r>
    </w:p>
    <w:p w:rsidR="009A3F04" w:rsidRPr="009807FD" w:rsidRDefault="009A3F04" w:rsidP="009A3F04">
      <w:pPr>
        <w:shd w:val="clear" w:color="auto" w:fill="FFFFFF"/>
        <w:ind w:left="24"/>
        <w:jc w:val="both"/>
      </w:pPr>
    </w:p>
    <w:p w:rsidR="00B54E80" w:rsidRPr="009807FD" w:rsidRDefault="00B54E80" w:rsidP="00B54E80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Задание №3</w:t>
      </w:r>
    </w:p>
    <w:p w:rsidR="009A3F04" w:rsidRPr="009807FD" w:rsidRDefault="009A3F04" w:rsidP="009A3F04">
      <w:pPr>
        <w:shd w:val="clear" w:color="auto" w:fill="FFFFFF"/>
        <w:ind w:left="24"/>
        <w:jc w:val="both"/>
      </w:pPr>
    </w:p>
    <w:p w:rsidR="009A3F04" w:rsidRPr="009807FD" w:rsidRDefault="009A3F04" w:rsidP="009A3F04">
      <w:pPr>
        <w:shd w:val="clear" w:color="auto" w:fill="FFFFFF"/>
        <w:ind w:left="24"/>
        <w:jc w:val="both"/>
      </w:pPr>
      <w:r w:rsidRPr="009807FD">
        <w:t>Оформите медицинский документ: экстренное извещение об инфекционном заболевании, пищевом, остром профессиональном отравлении, необычной реакции на прививку (форма№ 058/у)</w:t>
      </w:r>
    </w:p>
    <w:p w:rsidR="00BB331A" w:rsidRDefault="00BB331A" w:rsidP="00477FD1">
      <w:pPr>
        <w:autoSpaceDE w:val="0"/>
        <w:autoSpaceDN w:val="0"/>
        <w:adjustRightInd w:val="0"/>
        <w:jc w:val="both"/>
      </w:pPr>
    </w:p>
    <w:p w:rsidR="00FB7FAA" w:rsidRPr="00A80741" w:rsidRDefault="00FB7FAA" w:rsidP="00FB7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№6</w:t>
      </w:r>
    </w:p>
    <w:p w:rsidR="00FB7FAA" w:rsidRDefault="00FB7FAA" w:rsidP="00312DC1">
      <w:pPr>
        <w:autoSpaceDE w:val="0"/>
        <w:autoSpaceDN w:val="0"/>
        <w:adjustRightInd w:val="0"/>
        <w:rPr>
          <w:bCs/>
          <w:color w:val="000000"/>
        </w:rPr>
      </w:pPr>
    </w:p>
    <w:p w:rsidR="00302F72" w:rsidRPr="009807FD" w:rsidRDefault="00302F72" w:rsidP="00302F72">
      <w:pPr>
        <w:shd w:val="clear" w:color="auto" w:fill="FFFFFF"/>
        <w:jc w:val="center"/>
        <w:rPr>
          <w:b/>
        </w:rPr>
      </w:pPr>
      <w:r w:rsidRPr="009807FD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</w:t>
      </w:r>
      <w:r w:rsidRPr="009807FD">
        <w:rPr>
          <w:b/>
        </w:rPr>
        <w:t>1</w:t>
      </w:r>
    </w:p>
    <w:p w:rsidR="00302F72" w:rsidRPr="009807FD" w:rsidRDefault="00302F72" w:rsidP="00302F72">
      <w:pPr>
        <w:ind w:firstLine="709"/>
        <w:jc w:val="both"/>
        <w:rPr>
          <w:color w:val="000000"/>
        </w:rPr>
      </w:pPr>
      <w:r w:rsidRPr="009807FD">
        <w:rPr>
          <w:color w:val="000000"/>
        </w:rPr>
        <w:t>Пациент  А.  45  лет,  инженер.  Жалобы  на  озноб,  повышение  температуры  тела  до 39</w:t>
      </w:r>
      <w:proofErr w:type="gramStart"/>
      <w:r w:rsidRPr="009807FD">
        <w:rPr>
          <w:color w:val="000000"/>
        </w:rPr>
        <w:t>°С</w:t>
      </w:r>
      <w:proofErr w:type="gramEnd"/>
      <w:r w:rsidRPr="009807FD">
        <w:rPr>
          <w:color w:val="000000"/>
        </w:rPr>
        <w:t xml:space="preserve">,  одышку  инспираторного  характера  при  обычной  физической  нагрузке,  сухой </w:t>
      </w:r>
    </w:p>
    <w:p w:rsidR="00302F72" w:rsidRPr="009807FD" w:rsidRDefault="00302F72" w:rsidP="00302F72">
      <w:pPr>
        <w:jc w:val="both"/>
        <w:rPr>
          <w:color w:val="000000"/>
        </w:rPr>
      </w:pPr>
      <w:r w:rsidRPr="009807FD">
        <w:rPr>
          <w:color w:val="000000"/>
        </w:rPr>
        <w:t xml:space="preserve">кашель,  боль  при  глубоком  дыхании  и  кашле  справа  в  подлопаточной  области,  общую </w:t>
      </w:r>
    </w:p>
    <w:p w:rsidR="00302F72" w:rsidRPr="009807FD" w:rsidRDefault="00302F72" w:rsidP="00302F72">
      <w:pPr>
        <w:jc w:val="both"/>
        <w:rPr>
          <w:color w:val="000000"/>
        </w:rPr>
      </w:pPr>
      <w:r w:rsidRPr="009807FD">
        <w:rPr>
          <w:color w:val="000000"/>
        </w:rPr>
        <w:t xml:space="preserve">слабость, утомляемость, потливость в ночное время. Заболел  остро  три  дня  назад  после  переохлаждения,  когда  появились вышеуказанные  жалобы.  Принимал  жаропонижающие  препараты  с  незначительным эффектом. </w:t>
      </w:r>
    </w:p>
    <w:p w:rsidR="00302F72" w:rsidRPr="009807FD" w:rsidRDefault="00302F72" w:rsidP="00302F72">
      <w:pPr>
        <w:jc w:val="both"/>
        <w:rPr>
          <w:color w:val="000000"/>
        </w:rPr>
      </w:pPr>
      <w:r w:rsidRPr="009807FD">
        <w:rPr>
          <w:color w:val="000000"/>
        </w:rPr>
        <w:t xml:space="preserve">Обратился к врачу-терапевту участковому в поликлинику. </w:t>
      </w:r>
      <w:proofErr w:type="gramStart"/>
      <w:r w:rsidRPr="009807FD">
        <w:rPr>
          <w:color w:val="000000"/>
        </w:rPr>
        <w:t>В связи с тяжестью состояния  и  подозрением  на  пневмонию  направлен  в  приѐмный  покой  стационара  по месту  жительства.</w:t>
      </w:r>
      <w:proofErr w:type="gramEnd"/>
      <w:r w:rsidRPr="009807FD">
        <w:rPr>
          <w:color w:val="000000"/>
        </w:rPr>
        <w:t xml:space="preserve">  В  анамнезе:  работает  15  лет  инженером  на  машиностроительном заводе. Не курит. Ранее у врача не наблюдался. </w:t>
      </w:r>
    </w:p>
    <w:p w:rsidR="00302F72" w:rsidRPr="009807FD" w:rsidRDefault="00302F72" w:rsidP="00302F72">
      <w:pPr>
        <w:jc w:val="both"/>
        <w:rPr>
          <w:color w:val="000000"/>
        </w:rPr>
      </w:pPr>
      <w:r w:rsidRPr="009807FD">
        <w:rPr>
          <w:color w:val="000000"/>
        </w:rPr>
        <w:t xml:space="preserve">Объективно: общее состояние тяжѐлое. Кожные покровы повышенной влажности. Цианоз губ. Рост  - 175 см, вес  - 72 кг. Окружность талии  - 100. </w:t>
      </w:r>
      <w:proofErr w:type="gramStart"/>
      <w:r w:rsidRPr="009807FD">
        <w:rPr>
          <w:color w:val="000000"/>
        </w:rPr>
        <w:t>Периферических отѐков нет.</w:t>
      </w:r>
      <w:proofErr w:type="gramEnd"/>
      <w:r w:rsidRPr="009807FD">
        <w:rPr>
          <w:color w:val="000000"/>
        </w:rPr>
        <w:t xml:space="preserve">  Периферические  лимфатические  узлы  не  увеличены.  Температура  39°С.  Грудная клетка </w:t>
      </w:r>
      <w:proofErr w:type="spellStart"/>
      <w:r w:rsidRPr="009807FD">
        <w:rPr>
          <w:color w:val="000000"/>
        </w:rPr>
        <w:t>нормостеническая</w:t>
      </w:r>
      <w:proofErr w:type="spellEnd"/>
      <w:r w:rsidRPr="009807FD">
        <w:rPr>
          <w:color w:val="000000"/>
        </w:rPr>
        <w:t xml:space="preserve">. При глубоком дыхании некоторое отставание в дыхании правой половины  грудной  клетки.  ЧДД  -  24  в  минуту.  Справа  по  лопаточной  линии  отмечается притупление  перкуторного  звука.  При  аускультации  справа  ниже  угла  лопатки выслушивается  ослабленное  везикулярное  дыхание,  звонкие  мелкопузырчатые  хрипы. Ритм  сердца  правильный,  соотношение  тонов  в  норме,  шумов  нет.  ЧСС  –  110  ударов  в минуту.  АД  -  100/60  мм  рт.  ст.  При  поверхностной  пальпации  живот  мягкий, безболезненный.  Печень  по  Курлову  -  9×8×7  см,  при  пальпации  нижний  край  гладкий, безболезненный.  Стул  оформленный,  без  примесей.  Мочеиспускание  свободное, безболезненное. </w:t>
      </w:r>
      <w:proofErr w:type="gramStart"/>
      <w:r w:rsidRPr="009807FD">
        <w:rPr>
          <w:color w:val="000000"/>
        </w:rPr>
        <w:t>Общий анализ крови: эритроциты - 4,08×1012/л, гемоглобин - 120 г/л, лейкоциты - 13,2×109/л, юные - 2%, палочки - 12%, сегменты - 56%, лимфоциты - 27%, моноциты - 3%, СОЭ - 38 мм/ч. На  обзорной  рентгенографии  грудной  клетки  в  прямой  и  боковой  проекциях: справа в нижней и средней доле затемнение в виде инфильтрата.</w:t>
      </w:r>
      <w:proofErr w:type="gramEnd"/>
    </w:p>
    <w:p w:rsidR="00302F72" w:rsidRPr="009807FD" w:rsidRDefault="00302F72" w:rsidP="00302F72">
      <w:pPr>
        <w:pStyle w:val="ft202"/>
        <w:spacing w:before="0" w:beforeAutospacing="0" w:after="0" w:afterAutospacing="0"/>
        <w:rPr>
          <w:color w:val="000000"/>
        </w:rPr>
      </w:pPr>
      <w:r w:rsidRPr="009807FD">
        <w:rPr>
          <w:b/>
          <w:bCs/>
          <w:color w:val="000000"/>
        </w:rPr>
        <w:t>Вопросы:</w:t>
      </w:r>
    </w:p>
    <w:p w:rsidR="00302F72" w:rsidRPr="009807FD" w:rsidRDefault="00302F72" w:rsidP="00302F72">
      <w:pPr>
        <w:pStyle w:val="ft201"/>
        <w:spacing w:before="0" w:beforeAutospacing="0" w:after="0" w:afterAutospacing="0"/>
        <w:rPr>
          <w:color w:val="000000"/>
        </w:rPr>
      </w:pPr>
      <w:r w:rsidRPr="009807FD">
        <w:rPr>
          <w:color w:val="000000"/>
        </w:rPr>
        <w:t>  1. Предположите наиболее вероятный диагноз.</w:t>
      </w:r>
    </w:p>
    <w:p w:rsidR="00302F72" w:rsidRPr="009807FD" w:rsidRDefault="00302F72" w:rsidP="00302F72">
      <w:pPr>
        <w:pStyle w:val="ft201"/>
        <w:spacing w:before="0" w:beforeAutospacing="0" w:after="0" w:afterAutospacing="0"/>
        <w:rPr>
          <w:color w:val="000000"/>
        </w:rPr>
      </w:pPr>
      <w:r w:rsidRPr="009807FD">
        <w:rPr>
          <w:color w:val="000000"/>
        </w:rPr>
        <w:t> 2. Обоснуйте поставленный Вами диагноз.</w:t>
      </w:r>
    </w:p>
    <w:p w:rsidR="00302F72" w:rsidRPr="009807FD" w:rsidRDefault="00302F72" w:rsidP="00302F72">
      <w:pPr>
        <w:pStyle w:val="ft201"/>
        <w:spacing w:before="0" w:beforeAutospacing="0" w:after="0" w:afterAutospacing="0"/>
        <w:rPr>
          <w:color w:val="000000"/>
        </w:rPr>
      </w:pPr>
      <w:r w:rsidRPr="009807FD">
        <w:rPr>
          <w:color w:val="000000"/>
        </w:rPr>
        <w:t> 3. Составьте и обоснуйте план дополнительного обследования пациента.</w:t>
      </w:r>
    </w:p>
    <w:p w:rsidR="00302F72" w:rsidRPr="009807FD" w:rsidRDefault="00302F72" w:rsidP="00302F72">
      <w:pPr>
        <w:pStyle w:val="ft201"/>
        <w:spacing w:before="0" w:beforeAutospacing="0" w:after="0" w:afterAutospacing="0"/>
        <w:rPr>
          <w:color w:val="000000"/>
        </w:rPr>
      </w:pPr>
      <w:r w:rsidRPr="009807FD">
        <w:rPr>
          <w:color w:val="000000"/>
        </w:rPr>
        <w:t> 4. Какая тактика и терапия требуется пациенту при поступлении? Обоснуйте свой выбор. Назовите критерии адекватности терапии.</w:t>
      </w:r>
    </w:p>
    <w:p w:rsidR="00302F72" w:rsidRPr="009807FD" w:rsidRDefault="00302F72" w:rsidP="00302F72">
      <w:pPr>
        <w:pStyle w:val="ft201"/>
        <w:spacing w:before="0" w:beforeAutospacing="0" w:after="0" w:afterAutospacing="0"/>
        <w:rPr>
          <w:color w:val="000000"/>
        </w:rPr>
      </w:pPr>
      <w:r w:rsidRPr="009807FD">
        <w:rPr>
          <w:color w:val="000000"/>
        </w:rPr>
        <w:t xml:space="preserve"> 5. Через 72 часа на фоне лечения сохраняются признаки интоксикации, лихорадка (температура 37,9°С), ЧДД - 22 </w:t>
      </w:r>
      <w:proofErr w:type="gramStart"/>
      <w:r w:rsidRPr="009807FD">
        <w:rPr>
          <w:color w:val="000000"/>
        </w:rPr>
        <w:t>в</w:t>
      </w:r>
      <w:proofErr w:type="gramEnd"/>
      <w:r w:rsidRPr="009807FD">
        <w:rPr>
          <w:color w:val="000000"/>
        </w:rPr>
        <w:t xml:space="preserve"> мин., имеется гнойная мокрота. В общем анализе крови: лейкоциты - 11×10/л, нейтрофилы - 82%, юных форм - 7%. </w:t>
      </w:r>
    </w:p>
    <w:p w:rsidR="00302F72" w:rsidRPr="009807FD" w:rsidRDefault="00302F72" w:rsidP="00302F72">
      <w:pPr>
        <w:pStyle w:val="ft201"/>
        <w:spacing w:before="0" w:beforeAutospacing="0" w:after="0" w:afterAutospacing="0"/>
        <w:rPr>
          <w:color w:val="000000"/>
        </w:rPr>
      </w:pPr>
      <w:r w:rsidRPr="009807FD">
        <w:rPr>
          <w:color w:val="000000"/>
        </w:rPr>
        <w:t>Какова Ваша дальнейшая лечебная тактика? </w:t>
      </w:r>
    </w:p>
    <w:p w:rsidR="00302F72" w:rsidRPr="009807FD" w:rsidRDefault="00302F72" w:rsidP="00302F72">
      <w:pPr>
        <w:pStyle w:val="ft201"/>
        <w:spacing w:before="0" w:beforeAutospacing="0" w:after="0" w:afterAutospacing="0"/>
        <w:rPr>
          <w:color w:val="000000"/>
        </w:rPr>
      </w:pPr>
      <w:r w:rsidRPr="009807FD">
        <w:rPr>
          <w:color w:val="000000"/>
        </w:rPr>
        <w:t>Обоснуйте Ваш выбор.</w:t>
      </w:r>
    </w:p>
    <w:p w:rsidR="00302F72" w:rsidRPr="009807FD" w:rsidRDefault="00302F72" w:rsidP="00302F72">
      <w:pPr>
        <w:shd w:val="clear" w:color="auto" w:fill="FFFFFF"/>
        <w:ind w:left="734"/>
        <w:jc w:val="both"/>
        <w:rPr>
          <w:caps/>
          <w:color w:val="000000"/>
          <w:spacing w:val="-1"/>
        </w:rPr>
      </w:pPr>
    </w:p>
    <w:p w:rsidR="00302F72" w:rsidRPr="009807FD" w:rsidRDefault="00302F72" w:rsidP="00302F72">
      <w:pPr>
        <w:shd w:val="clear" w:color="auto" w:fill="FFFFFF"/>
        <w:jc w:val="center"/>
        <w:rPr>
          <w:b/>
        </w:rPr>
      </w:pPr>
      <w:r w:rsidRPr="009807FD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</w:t>
      </w:r>
      <w:r w:rsidRPr="009807FD">
        <w:rPr>
          <w:b/>
        </w:rPr>
        <w:t>2</w:t>
      </w:r>
    </w:p>
    <w:p w:rsidR="00302F72" w:rsidRPr="009807FD" w:rsidRDefault="00302F72" w:rsidP="00302F72">
      <w:pPr>
        <w:autoSpaceDE w:val="0"/>
        <w:autoSpaceDN w:val="0"/>
        <w:adjustRightInd w:val="0"/>
        <w:jc w:val="both"/>
      </w:pPr>
      <w:r w:rsidRPr="009807FD">
        <w:t xml:space="preserve">Пациент Е. 23 лет, автомеханик, заболел две недели назад после переохлаждения. Врачом-терапевтом участковым по месту жительства диагностирован острый тонзиллит. Была </w:t>
      </w:r>
      <w:r w:rsidRPr="009807FD">
        <w:lastRenderedPageBreak/>
        <w:t>рекомендована терапия Амоксициллином курсом 10 дней, однако через 3 дня в связи со значительным улучшением самочувствия и нормализацией температуры тела лечение пациент прекратил. Через две недели после указанных событий больной отметил появление от</w:t>
      </w:r>
      <w:r w:rsidRPr="009807FD">
        <w:rPr>
          <w:rFonts w:ascii="Tahoma" w:hAnsi="Tahoma" w:cs="Tahoma"/>
        </w:rPr>
        <w:t>ѐ</w:t>
      </w:r>
      <w:r w:rsidRPr="009807FD">
        <w:t xml:space="preserve">ков на лице, общую слабость и недомогание, снизился аппетит, появилась головная боль, также моча </w:t>
      </w:r>
      <w:proofErr w:type="gramStart"/>
      <w:r w:rsidRPr="009807FD">
        <w:t>стала т</w:t>
      </w:r>
      <w:r w:rsidRPr="009807FD">
        <w:rPr>
          <w:rFonts w:ascii="Tahoma" w:hAnsi="Tahoma" w:cs="Tahoma"/>
        </w:rPr>
        <w:t>ѐ</w:t>
      </w:r>
      <w:r w:rsidRPr="009807FD">
        <w:t>мно-красного цвета и уменьшилось</w:t>
      </w:r>
      <w:proofErr w:type="gramEnd"/>
      <w:r w:rsidRPr="009807FD">
        <w:t xml:space="preserve"> е</w:t>
      </w:r>
      <w:r w:rsidRPr="009807FD">
        <w:rPr>
          <w:rFonts w:ascii="Tahoma" w:hAnsi="Tahoma" w:cs="Tahoma"/>
        </w:rPr>
        <w:t>ѐ</w:t>
      </w:r>
      <w:r w:rsidRPr="009807FD">
        <w:t xml:space="preserve"> количество. Наряду с вышеперечисленными симптомами пациента беспокоили боли в животе и пояснице. При измерении артериального давления – АД 140/90 мм рт. ст. </w:t>
      </w:r>
    </w:p>
    <w:p w:rsidR="00302F72" w:rsidRPr="009807FD" w:rsidRDefault="00302F72" w:rsidP="00302F72">
      <w:pPr>
        <w:autoSpaceDE w:val="0"/>
        <w:autoSpaceDN w:val="0"/>
        <w:adjustRightInd w:val="0"/>
        <w:jc w:val="both"/>
      </w:pPr>
      <w:r w:rsidRPr="009807FD">
        <w:rPr>
          <w:color w:val="000000"/>
        </w:rPr>
        <w:t xml:space="preserve">      </w:t>
      </w:r>
      <w:r w:rsidRPr="009807FD">
        <w:t xml:space="preserve">При осмотре: кожные покровы бледные. При аускультации </w:t>
      </w:r>
      <w:proofErr w:type="gramStart"/>
      <w:r w:rsidRPr="009807FD">
        <w:t>л</w:t>
      </w:r>
      <w:proofErr w:type="gramEnd"/>
      <w:r w:rsidRPr="009807FD">
        <w:rPr>
          <w:rFonts w:ascii="Tahoma" w:hAnsi="Tahoma" w:cs="Tahoma"/>
        </w:rPr>
        <w:t>ѐ</w:t>
      </w:r>
      <w:r w:rsidRPr="009807FD">
        <w:t>гких дыхание везикулярное, побочных дыхательных шумов нет, ЧДД – 17 в минуту. Тоны сердца приглушены, ритм правильный. АД – 140 и 90 мм рт. ст. ЧСС – 90 ударов в минуту. Живот мягкий, безболезненный. Размеры печ</w:t>
      </w:r>
      <w:r w:rsidRPr="009807FD">
        <w:rPr>
          <w:rFonts w:ascii="Tahoma" w:hAnsi="Tahoma" w:cs="Tahoma"/>
        </w:rPr>
        <w:t>ѐ</w:t>
      </w:r>
      <w:r w:rsidRPr="009807FD">
        <w:t>ночной тупости по Курлову – 11×9×8 см. Диурез – 700 мл в сутки.</w:t>
      </w:r>
    </w:p>
    <w:p w:rsidR="00302F72" w:rsidRPr="009807FD" w:rsidRDefault="00302F72" w:rsidP="00302F72">
      <w:pPr>
        <w:autoSpaceDE w:val="0"/>
        <w:autoSpaceDN w:val="0"/>
        <w:adjustRightInd w:val="0"/>
        <w:jc w:val="both"/>
      </w:pPr>
      <w:r w:rsidRPr="009807FD">
        <w:t xml:space="preserve">Проведено лабораторное исследование. </w:t>
      </w:r>
    </w:p>
    <w:p w:rsidR="00302F72" w:rsidRPr="009807FD" w:rsidRDefault="00302F72" w:rsidP="00302F72">
      <w:pPr>
        <w:autoSpaceDE w:val="0"/>
        <w:autoSpaceDN w:val="0"/>
        <w:adjustRightInd w:val="0"/>
        <w:ind w:firstLine="142"/>
        <w:jc w:val="both"/>
      </w:pPr>
      <w:r w:rsidRPr="009807FD">
        <w:t xml:space="preserve">Общий анализ крови: гемоглобин – 136 г/л, лейкоциты – 10,8×109 /л, СОЭ – 70 мм/час. </w:t>
      </w:r>
    </w:p>
    <w:p w:rsidR="00302F72" w:rsidRPr="009807FD" w:rsidRDefault="00302F72" w:rsidP="00302F72">
      <w:pPr>
        <w:autoSpaceDE w:val="0"/>
        <w:autoSpaceDN w:val="0"/>
        <w:adjustRightInd w:val="0"/>
        <w:ind w:firstLine="142"/>
        <w:jc w:val="both"/>
      </w:pPr>
      <w:r w:rsidRPr="009807FD">
        <w:t>Общий анализ мочи: относительная плотность – 1025, протеинурия – 1,5 г/л, лейкоциты – 14-15 в поле зрения, эритроциты – сплошь покрывают все поле зрения.</w:t>
      </w:r>
    </w:p>
    <w:p w:rsidR="00302F72" w:rsidRPr="009807FD" w:rsidRDefault="00302F72" w:rsidP="00302F72">
      <w:pPr>
        <w:autoSpaceDE w:val="0"/>
        <w:autoSpaceDN w:val="0"/>
        <w:adjustRightInd w:val="0"/>
        <w:ind w:firstLine="142"/>
        <w:jc w:val="both"/>
      </w:pPr>
      <w:r w:rsidRPr="009807FD">
        <w:t xml:space="preserve">Биохимический анализ крови: общий белок – 62 г/л, альбумин – 39 г/л, холестерин – 4,5 ммоль/л, мочевина – 5,6 </w:t>
      </w:r>
      <w:proofErr w:type="spellStart"/>
      <w:r w:rsidRPr="009807FD">
        <w:t>мкмоль</w:t>
      </w:r>
      <w:proofErr w:type="spellEnd"/>
      <w:r w:rsidRPr="009807FD">
        <w:t xml:space="preserve">/л, креатинин – 110 </w:t>
      </w:r>
      <w:proofErr w:type="spellStart"/>
      <w:r w:rsidRPr="009807FD">
        <w:t>мкмоль</w:t>
      </w:r>
      <w:proofErr w:type="spellEnd"/>
      <w:r w:rsidRPr="009807FD">
        <w:t>/л, СКФ – 79,4 мл/мин/1,73 м</w:t>
      </w:r>
      <w:proofErr w:type="gramStart"/>
      <w:r w:rsidRPr="009807FD">
        <w:t>2</w:t>
      </w:r>
      <w:proofErr w:type="gramEnd"/>
      <w:r w:rsidRPr="009807FD">
        <w:t xml:space="preserve"> по CKD-EPI, титр АСЛ-О – 1:1000.</w:t>
      </w:r>
    </w:p>
    <w:p w:rsidR="00302F72" w:rsidRPr="009807FD" w:rsidRDefault="00302F72" w:rsidP="00302F72">
      <w:pPr>
        <w:autoSpaceDE w:val="0"/>
        <w:autoSpaceDN w:val="0"/>
        <w:adjustRightInd w:val="0"/>
        <w:ind w:firstLine="142"/>
        <w:jc w:val="both"/>
        <w:rPr>
          <w:color w:val="000000"/>
        </w:rPr>
      </w:pPr>
      <w:r w:rsidRPr="009807FD">
        <w:t xml:space="preserve">УЗИ почек: почки увеличены в размерах, контуры ровные, расположение типичное; дифференцировка </w:t>
      </w:r>
      <w:proofErr w:type="gramStart"/>
      <w:r w:rsidRPr="009807FD">
        <w:t>сло</w:t>
      </w:r>
      <w:r w:rsidRPr="009807FD">
        <w:rPr>
          <w:rFonts w:ascii="Tahoma" w:hAnsi="Tahoma" w:cs="Tahoma"/>
        </w:rPr>
        <w:t>ѐ</w:t>
      </w:r>
      <w:r w:rsidRPr="009807FD">
        <w:t>в</w:t>
      </w:r>
      <w:proofErr w:type="gramEnd"/>
      <w:r w:rsidRPr="009807FD">
        <w:t xml:space="preserve"> паренхимы нарушена, </w:t>
      </w:r>
      <w:proofErr w:type="spellStart"/>
      <w:r w:rsidRPr="009807FD">
        <w:t>эхогенность</w:t>
      </w:r>
      <w:proofErr w:type="spellEnd"/>
      <w:r w:rsidRPr="009807FD">
        <w:t xml:space="preserve"> паренхимы умеренно повышена; чашечно-лоханочная система без деформаций и эктазий.</w:t>
      </w:r>
    </w:p>
    <w:p w:rsidR="00302F72" w:rsidRPr="009807FD" w:rsidRDefault="00302F72" w:rsidP="00302F72">
      <w:pPr>
        <w:autoSpaceDE w:val="0"/>
        <w:autoSpaceDN w:val="0"/>
        <w:adjustRightInd w:val="0"/>
        <w:jc w:val="both"/>
        <w:rPr>
          <w:color w:val="000000"/>
        </w:rPr>
      </w:pPr>
      <w:r w:rsidRPr="009807FD">
        <w:rPr>
          <w:b/>
          <w:bCs/>
          <w:color w:val="000000"/>
        </w:rPr>
        <w:t xml:space="preserve">Вопросы: </w:t>
      </w:r>
    </w:p>
    <w:p w:rsidR="00302F72" w:rsidRPr="009807FD" w:rsidRDefault="00302F72" w:rsidP="00302F72">
      <w:pPr>
        <w:autoSpaceDE w:val="0"/>
        <w:autoSpaceDN w:val="0"/>
        <w:adjustRightInd w:val="0"/>
        <w:jc w:val="both"/>
      </w:pPr>
      <w:r w:rsidRPr="009807FD">
        <w:t xml:space="preserve">1. Предположите наиболее вероятный диагноз. </w:t>
      </w:r>
    </w:p>
    <w:p w:rsidR="00302F72" w:rsidRPr="009807FD" w:rsidRDefault="00302F72" w:rsidP="00302F72">
      <w:pPr>
        <w:autoSpaceDE w:val="0"/>
        <w:autoSpaceDN w:val="0"/>
        <w:adjustRightInd w:val="0"/>
        <w:jc w:val="both"/>
      </w:pPr>
      <w:r w:rsidRPr="009807FD">
        <w:t xml:space="preserve">2. Обоснуйте поставленный Вами диагноз. </w:t>
      </w:r>
    </w:p>
    <w:p w:rsidR="00302F72" w:rsidRPr="009807FD" w:rsidRDefault="00302F72" w:rsidP="00302F72">
      <w:pPr>
        <w:autoSpaceDE w:val="0"/>
        <w:autoSpaceDN w:val="0"/>
        <w:adjustRightInd w:val="0"/>
        <w:jc w:val="both"/>
      </w:pPr>
      <w:r w:rsidRPr="009807FD">
        <w:t xml:space="preserve">3. Назовите план обследования пациента. </w:t>
      </w:r>
    </w:p>
    <w:p w:rsidR="00302F72" w:rsidRPr="009807FD" w:rsidRDefault="00302F72" w:rsidP="00302F72">
      <w:r w:rsidRPr="009807FD">
        <w:t>4. Назначьте необходимую терапию.</w:t>
      </w:r>
    </w:p>
    <w:p w:rsidR="00302F72" w:rsidRPr="009807FD" w:rsidRDefault="00302F72" w:rsidP="00302F72">
      <w:pPr>
        <w:autoSpaceDE w:val="0"/>
        <w:autoSpaceDN w:val="0"/>
        <w:adjustRightInd w:val="0"/>
        <w:rPr>
          <w:bCs/>
          <w:color w:val="000000"/>
        </w:rPr>
      </w:pPr>
      <w:r w:rsidRPr="009807FD">
        <w:t>5.Оформите лист нетрудоспособности.</w:t>
      </w:r>
      <w:r w:rsidRPr="009807FD">
        <w:rPr>
          <w:bCs/>
          <w:color w:val="000000"/>
        </w:rPr>
        <w:t xml:space="preserve"> </w:t>
      </w:r>
    </w:p>
    <w:p w:rsidR="00302F72" w:rsidRPr="009807FD" w:rsidRDefault="00302F72" w:rsidP="00302F72">
      <w:pPr>
        <w:shd w:val="clear" w:color="auto" w:fill="FFFFFF"/>
        <w:ind w:left="734"/>
        <w:jc w:val="center"/>
        <w:rPr>
          <w:caps/>
          <w:color w:val="000000"/>
          <w:spacing w:val="-1"/>
        </w:rPr>
      </w:pPr>
    </w:p>
    <w:p w:rsidR="00B54E80" w:rsidRPr="009807FD" w:rsidRDefault="00B54E80" w:rsidP="00B54E80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Задание №3</w:t>
      </w:r>
    </w:p>
    <w:p w:rsidR="00B54E80" w:rsidRDefault="00B54E80" w:rsidP="00302F72">
      <w:pPr>
        <w:shd w:val="clear" w:color="auto" w:fill="FFFFFF"/>
        <w:ind w:left="734"/>
        <w:jc w:val="both"/>
      </w:pPr>
    </w:p>
    <w:p w:rsidR="00302F72" w:rsidRPr="009807FD" w:rsidRDefault="00302F72" w:rsidP="00B54E80">
      <w:pPr>
        <w:shd w:val="clear" w:color="auto" w:fill="FFFFFF"/>
        <w:jc w:val="both"/>
      </w:pPr>
      <w:r w:rsidRPr="009807FD">
        <w:t>Оформите медицинский документ: направление на госпитализацию, восстановительное лечение, обследование, консультацию (форма № 057/у-04)</w:t>
      </w:r>
    </w:p>
    <w:p w:rsidR="00FC7C93" w:rsidRDefault="00FC7C93" w:rsidP="00B54E80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FC7C93" w:rsidRDefault="00FC7C93" w:rsidP="00B54E80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3E7EAD" w:rsidRPr="00A80741" w:rsidRDefault="003E7EAD" w:rsidP="003E7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№7</w:t>
      </w:r>
    </w:p>
    <w:p w:rsidR="00FC7C93" w:rsidRDefault="00FC7C93" w:rsidP="00106680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302F72" w:rsidRPr="009807FD" w:rsidRDefault="00302F72" w:rsidP="00302F72">
      <w:pPr>
        <w:shd w:val="clear" w:color="auto" w:fill="FFFFFF"/>
        <w:jc w:val="center"/>
        <w:rPr>
          <w:b/>
        </w:rPr>
      </w:pPr>
      <w:r w:rsidRPr="009807FD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</w:t>
      </w:r>
      <w:r w:rsidRPr="009807FD">
        <w:rPr>
          <w:b/>
        </w:rPr>
        <w:t>1</w:t>
      </w:r>
    </w:p>
    <w:p w:rsidR="00302F72" w:rsidRPr="00B54E80" w:rsidRDefault="00302F72" w:rsidP="00B54E8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Пациент М. 18 лет играл с друзьями в футбол. Через 1 час от начала игры стал менее активным, бледным, пожаловался на головную боль и дрожь в теле, затем появилась потливость, стал бессвязно разговаривать, после чего потерял сознание. </w:t>
      </w:r>
    </w:p>
    <w:p w:rsidR="00302F72" w:rsidRPr="00B54E80" w:rsidRDefault="00302F72" w:rsidP="00B54E8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Из анамнеза заболевания известно, что в течение 4 месяцев страдает сахарным диабетом 1 типа, получает инсулинотерапию 32 </w:t>
      </w:r>
      <w:proofErr w:type="gramStart"/>
      <w:r w:rsidRPr="00B54E80">
        <w:rPr>
          <w:rFonts w:eastAsia="Calibri"/>
          <w:color w:val="000000"/>
        </w:rPr>
        <w:t>ЕД</w:t>
      </w:r>
      <w:proofErr w:type="gramEnd"/>
      <w:r w:rsidRPr="00B54E80">
        <w:rPr>
          <w:rFonts w:eastAsia="Calibri"/>
          <w:color w:val="000000"/>
        </w:rPr>
        <w:t xml:space="preserve"> в сутки. </w:t>
      </w:r>
    </w:p>
    <w:p w:rsidR="00302F72" w:rsidRPr="00B54E80" w:rsidRDefault="00302F72" w:rsidP="00B54E8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Объективно: питания удовлетворительного, рост - 174 см, вес - 68 кг. Сознание отсутствует. Кожные покровы бледные, холодные, </w:t>
      </w:r>
      <w:proofErr w:type="gramStart"/>
      <w:r w:rsidRPr="00B54E80">
        <w:rPr>
          <w:rFonts w:eastAsia="Calibri"/>
          <w:color w:val="000000"/>
        </w:rPr>
        <w:t>диффузный</w:t>
      </w:r>
      <w:proofErr w:type="gramEnd"/>
      <w:r w:rsidRPr="00B54E80">
        <w:rPr>
          <w:rFonts w:eastAsia="Calibri"/>
          <w:color w:val="000000"/>
        </w:rPr>
        <w:t xml:space="preserve"> гипергидроз. На передней брюшной стенке следы инъекций. Отеков нет. Тонус мышц повышен. Тонус глазных яблок повышен. Сухожильные рефлексы повышены. В лёгких ясный легочной звук, тупости: </w:t>
      </w:r>
      <w:proofErr w:type="gramStart"/>
      <w:r w:rsidRPr="00B54E80">
        <w:rPr>
          <w:rFonts w:eastAsia="Calibri"/>
          <w:color w:val="000000"/>
        </w:rPr>
        <w:t>правая</w:t>
      </w:r>
      <w:proofErr w:type="gramEnd"/>
      <w:r w:rsidRPr="00B54E80">
        <w:rPr>
          <w:rFonts w:eastAsia="Calibri"/>
          <w:color w:val="000000"/>
        </w:rPr>
        <w:t xml:space="preserve"> - правый край грудины, верхняя - верхний край III ребра, левая - на 1 см ст. Язык влажный. Живот мягкий, на пальпацию не реагирует. Печень не пальпируется, размеры по Курлову: 10×9×7 см, пузырные симптомы отрицательные, селезенке не пальпируется, почки не пальпируются, синдром поколачивания - отрицательный. </w:t>
      </w:r>
      <w:r w:rsidRPr="00B54E80">
        <w:rPr>
          <w:rFonts w:eastAsia="Calibri"/>
          <w:color w:val="000000"/>
        </w:rPr>
        <w:lastRenderedPageBreak/>
        <w:t xml:space="preserve">Щитовидная железа при пальпации не увеличена, эластичная, узловые образования не определяются. </w:t>
      </w:r>
    </w:p>
    <w:p w:rsidR="00302F72" w:rsidRPr="00B54E80" w:rsidRDefault="00302F72" w:rsidP="00B54E8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Данные обследования. </w:t>
      </w:r>
      <w:proofErr w:type="gramStart"/>
      <w:r w:rsidRPr="00B54E80">
        <w:rPr>
          <w:rFonts w:eastAsia="Calibri"/>
          <w:color w:val="000000"/>
        </w:rPr>
        <w:t>Общий анализ крови: эритроциты - 4,5×10</w:t>
      </w:r>
      <w:r w:rsidRPr="00B54E80">
        <w:rPr>
          <w:rFonts w:eastAsia="Calibri"/>
          <w:color w:val="000000"/>
          <w:vertAlign w:val="superscript"/>
        </w:rPr>
        <w:t>12</w:t>
      </w:r>
      <w:r w:rsidRPr="00B54E80">
        <w:rPr>
          <w:rFonts w:eastAsia="Calibri"/>
          <w:color w:val="000000"/>
        </w:rPr>
        <w:t>/л, гемоглобин -146 г/л, лейкоциты - 6,9×10</w:t>
      </w:r>
      <w:r w:rsidRPr="00B54E80">
        <w:rPr>
          <w:rFonts w:eastAsia="Calibri"/>
          <w:color w:val="000000"/>
          <w:vertAlign w:val="superscript"/>
        </w:rPr>
        <w:t>9</w:t>
      </w:r>
      <w:r w:rsidRPr="00B54E80">
        <w:rPr>
          <w:rFonts w:eastAsia="Calibri"/>
          <w:color w:val="000000"/>
        </w:rPr>
        <w:t xml:space="preserve">/л, эозинофилы - 2%, базофилы - 1%, </w:t>
      </w:r>
      <w:proofErr w:type="spellStart"/>
      <w:r w:rsidRPr="00B54E80">
        <w:rPr>
          <w:rFonts w:eastAsia="Calibri"/>
          <w:color w:val="000000"/>
        </w:rPr>
        <w:t>палочкоядерные</w:t>
      </w:r>
      <w:proofErr w:type="spellEnd"/>
      <w:r w:rsidRPr="00B54E80">
        <w:rPr>
          <w:rFonts w:eastAsia="Calibri"/>
          <w:color w:val="000000"/>
        </w:rPr>
        <w:t xml:space="preserve"> нейтрофилы - 5%, сегментоядерные нейтрофилы - 55 %, лимфоциты - 31%, моноциты - 6%, СОЭ - 8 мм/ч. Общий анализ мочи: цвет - желтый, удельный вес - 1017, белок – 0,067 г/л, сахар - </w:t>
      </w:r>
      <w:proofErr w:type="spellStart"/>
      <w:r w:rsidRPr="00B54E80">
        <w:rPr>
          <w:rFonts w:eastAsia="Calibri"/>
          <w:color w:val="000000"/>
        </w:rPr>
        <w:t>отр</w:t>
      </w:r>
      <w:proofErr w:type="spellEnd"/>
      <w:r w:rsidRPr="00B54E80">
        <w:rPr>
          <w:rFonts w:eastAsia="Calibri"/>
          <w:color w:val="000000"/>
        </w:rPr>
        <w:t xml:space="preserve">, ацетон - </w:t>
      </w:r>
      <w:proofErr w:type="spellStart"/>
      <w:r w:rsidRPr="00B54E80">
        <w:rPr>
          <w:rFonts w:eastAsia="Calibri"/>
          <w:color w:val="000000"/>
        </w:rPr>
        <w:t>отр</w:t>
      </w:r>
      <w:proofErr w:type="spellEnd"/>
      <w:r w:rsidRPr="00B54E80">
        <w:rPr>
          <w:rFonts w:eastAsia="Calibri"/>
          <w:color w:val="000000"/>
        </w:rPr>
        <w:t>, эпителий – 1-2 в поле зрения, лейкоциты – 1-3 в поле зрения, эритроциты</w:t>
      </w:r>
      <w:proofErr w:type="gramEnd"/>
      <w:r w:rsidRPr="00B54E80">
        <w:rPr>
          <w:rFonts w:eastAsia="Calibri"/>
          <w:color w:val="000000"/>
        </w:rPr>
        <w:t xml:space="preserve"> – 0-1 в поле зрения. </w:t>
      </w:r>
    </w:p>
    <w:p w:rsidR="00302F72" w:rsidRPr="00B54E80" w:rsidRDefault="00302F72" w:rsidP="00B54E8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Биохимический анализ крови: билирубин – 16,9, общ. белок – 69 г/л, сахар – 2,2 ммоль/л, АСТ - 17 </w:t>
      </w:r>
      <w:proofErr w:type="spellStart"/>
      <w:proofErr w:type="gramStart"/>
      <w:r w:rsidRPr="00B54E80">
        <w:rPr>
          <w:rFonts w:eastAsia="Calibri"/>
          <w:color w:val="000000"/>
        </w:rPr>
        <w:t>Ед</w:t>
      </w:r>
      <w:proofErr w:type="spellEnd"/>
      <w:proofErr w:type="gramEnd"/>
      <w:r w:rsidRPr="00B54E80">
        <w:rPr>
          <w:rFonts w:eastAsia="Calibri"/>
          <w:color w:val="000000"/>
        </w:rPr>
        <w:t xml:space="preserve">/л, АЛТ - 23 </w:t>
      </w:r>
      <w:proofErr w:type="spellStart"/>
      <w:r w:rsidRPr="00B54E80">
        <w:rPr>
          <w:rFonts w:eastAsia="Calibri"/>
          <w:color w:val="000000"/>
        </w:rPr>
        <w:t>Ед</w:t>
      </w:r>
      <w:proofErr w:type="spellEnd"/>
      <w:r w:rsidRPr="00B54E80">
        <w:rPr>
          <w:rFonts w:eastAsia="Calibri"/>
          <w:color w:val="000000"/>
        </w:rPr>
        <w:t xml:space="preserve">/л, </w:t>
      </w:r>
      <w:proofErr w:type="spellStart"/>
      <w:r w:rsidRPr="00B54E80">
        <w:rPr>
          <w:rFonts w:eastAsia="Calibri"/>
          <w:color w:val="000000"/>
        </w:rPr>
        <w:t>Na+</w:t>
      </w:r>
      <w:proofErr w:type="spellEnd"/>
      <w:r w:rsidRPr="00B54E80">
        <w:rPr>
          <w:rFonts w:eastAsia="Calibri"/>
          <w:color w:val="000000"/>
        </w:rPr>
        <w:t xml:space="preserve"> - 141,65 ммоль/л, K+ - 4,6 ммоль/л. </w:t>
      </w:r>
    </w:p>
    <w:p w:rsidR="00302F72" w:rsidRPr="00B54E80" w:rsidRDefault="00302F72" w:rsidP="00B54E8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ЭКГ: ритм - синусовый, ЧСС - 100 в минуту. ЭОС - горизонтальная. Признаки метаболических изменений миокарда. </w:t>
      </w:r>
    </w:p>
    <w:p w:rsidR="00302F72" w:rsidRPr="00B54E80" w:rsidRDefault="00302F72" w:rsidP="00B54E8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54E80">
        <w:rPr>
          <w:rFonts w:eastAsia="Calibri"/>
          <w:b/>
          <w:bCs/>
          <w:color w:val="000000"/>
        </w:rPr>
        <w:t xml:space="preserve">Вопросы: </w:t>
      </w:r>
    </w:p>
    <w:p w:rsidR="00302F72" w:rsidRPr="00B54E80" w:rsidRDefault="00302F72" w:rsidP="00B54E8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1. Предположите наиболее вероятный диагноз. </w:t>
      </w:r>
    </w:p>
    <w:p w:rsidR="00302F72" w:rsidRPr="00B54E80" w:rsidRDefault="00302F72" w:rsidP="00B54E8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2. Обоснуйте поставленный Вами диагноз. </w:t>
      </w:r>
    </w:p>
    <w:p w:rsidR="00302F72" w:rsidRPr="00B54E80" w:rsidRDefault="00302F72" w:rsidP="00B54E8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3. Составьте и обоснуйте план дополнительного обследования пациента. </w:t>
      </w:r>
    </w:p>
    <w:p w:rsidR="00302F72" w:rsidRPr="00B54E80" w:rsidRDefault="00302F72" w:rsidP="00B54E8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4. Составьте и обоснуйте план лечения. </w:t>
      </w:r>
    </w:p>
    <w:p w:rsidR="00302F72" w:rsidRPr="00B54E80" w:rsidRDefault="00302F72" w:rsidP="00B54E8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>5. Оцените прогноз для пациента. Тактика дальнейшего наблюдения.</w:t>
      </w:r>
    </w:p>
    <w:p w:rsidR="00302F72" w:rsidRPr="009807FD" w:rsidRDefault="00302F72" w:rsidP="00302F72">
      <w:pPr>
        <w:autoSpaceDE w:val="0"/>
        <w:autoSpaceDN w:val="0"/>
        <w:adjustRightInd w:val="0"/>
        <w:ind w:left="284" w:hanging="284"/>
        <w:jc w:val="both"/>
        <w:rPr>
          <w:bCs/>
          <w:caps/>
          <w:color w:val="000000"/>
        </w:rPr>
      </w:pPr>
    </w:p>
    <w:p w:rsidR="00302F72" w:rsidRPr="009807FD" w:rsidRDefault="00302F72" w:rsidP="00302F72">
      <w:pPr>
        <w:shd w:val="clear" w:color="auto" w:fill="FFFFFF"/>
        <w:jc w:val="center"/>
        <w:rPr>
          <w:b/>
        </w:rPr>
      </w:pPr>
      <w:r w:rsidRPr="009807FD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</w:t>
      </w:r>
      <w:r w:rsidRPr="009807FD">
        <w:rPr>
          <w:b/>
        </w:rPr>
        <w:t>2</w:t>
      </w:r>
    </w:p>
    <w:p w:rsidR="00302F72" w:rsidRPr="009807FD" w:rsidRDefault="00302F72" w:rsidP="00302F72">
      <w:pPr>
        <w:autoSpaceDE w:val="0"/>
        <w:autoSpaceDN w:val="0"/>
        <w:adjustRightInd w:val="0"/>
        <w:ind w:firstLine="142"/>
        <w:jc w:val="both"/>
      </w:pPr>
      <w:r w:rsidRPr="009807FD">
        <w:t xml:space="preserve">Больной 23 лет обратился к врачу-терапевту участковому с жалобами на отеки лица, век, туловища, конечностей, снижение количества выделяемой за сутки мочи, слабость, головную боль. </w:t>
      </w:r>
    </w:p>
    <w:p w:rsidR="00302F72" w:rsidRPr="009807FD" w:rsidRDefault="00302F72" w:rsidP="00302F72">
      <w:pPr>
        <w:autoSpaceDE w:val="0"/>
        <w:autoSpaceDN w:val="0"/>
        <w:adjustRightInd w:val="0"/>
        <w:ind w:firstLine="142"/>
        <w:jc w:val="both"/>
      </w:pPr>
      <w:r w:rsidRPr="009807FD">
        <w:t xml:space="preserve">Из анамнеза известно, что страдает хроническим тонзиллитом. Подобные симптомы впервые появились 2 года назад, длительно лечился в </w:t>
      </w:r>
      <w:proofErr w:type="spellStart"/>
      <w:r w:rsidRPr="009807FD">
        <w:t>нефрологическом</w:t>
      </w:r>
      <w:proofErr w:type="spellEnd"/>
      <w:r w:rsidRPr="009807FD">
        <w:t xml:space="preserve"> отделении, получал Преднизолон с положительным эффектом, </w:t>
      </w:r>
      <w:proofErr w:type="gramStart"/>
      <w:r w:rsidRPr="009807FD">
        <w:t>выписан</w:t>
      </w:r>
      <w:proofErr w:type="gramEnd"/>
      <w:r w:rsidRPr="009807FD">
        <w:t xml:space="preserve"> из стационара в удовлетворительном состоянии. После выписки у врача не наблюдался, не лечился, хотя отмечал периодически от</w:t>
      </w:r>
      <w:r w:rsidRPr="009807FD">
        <w:rPr>
          <w:rFonts w:ascii="Tahoma" w:hAnsi="Tahoma" w:cs="Tahoma"/>
        </w:rPr>
        <w:t>ѐ</w:t>
      </w:r>
      <w:r w:rsidRPr="009807FD">
        <w:t>ки на лице. 2 недели назад переболел ангиной, после этого состояние резко ухудшилось, появились вышеуказанные жалобы. При осмотре АД – 150/95 мм рт. ст., ЧСС – 92 удара в минуту, ЧДД – 22 в минуту.</w:t>
      </w:r>
    </w:p>
    <w:p w:rsidR="00302F72" w:rsidRPr="009807FD" w:rsidRDefault="00302F72" w:rsidP="00302F72">
      <w:pPr>
        <w:autoSpaceDE w:val="0"/>
        <w:autoSpaceDN w:val="0"/>
        <w:adjustRightInd w:val="0"/>
        <w:ind w:firstLine="142"/>
        <w:jc w:val="both"/>
      </w:pPr>
      <w:r w:rsidRPr="009807FD">
        <w:t xml:space="preserve">Данные обследования. </w:t>
      </w:r>
    </w:p>
    <w:p w:rsidR="00302F72" w:rsidRPr="009807FD" w:rsidRDefault="00302F72" w:rsidP="00302F72">
      <w:pPr>
        <w:autoSpaceDE w:val="0"/>
        <w:autoSpaceDN w:val="0"/>
        <w:adjustRightInd w:val="0"/>
        <w:ind w:firstLine="142"/>
        <w:jc w:val="both"/>
      </w:pPr>
      <w:proofErr w:type="gramStart"/>
      <w:r w:rsidRPr="009807FD">
        <w:t>Общий анализ крови: эритроциты - 3,4×1012/л, гемоглобин - 124 г/л, цветовой показатель - 0,89, лейкоциты - 5,4×109 /л, лейкоцитарная формула - в норме, СОЭ – 42 мм/ч.</w:t>
      </w:r>
      <w:proofErr w:type="gramEnd"/>
    </w:p>
    <w:p w:rsidR="00302F72" w:rsidRPr="009807FD" w:rsidRDefault="00302F72" w:rsidP="00302F72">
      <w:pPr>
        <w:autoSpaceDE w:val="0"/>
        <w:autoSpaceDN w:val="0"/>
        <w:adjustRightInd w:val="0"/>
        <w:ind w:firstLine="142"/>
        <w:jc w:val="both"/>
      </w:pPr>
      <w:r w:rsidRPr="009807FD">
        <w:t>Биохимическое исследование: общий белок крови – 35,6 г/л, альбумины – 33%, холестерин крови – 9 ммоль/л.</w:t>
      </w:r>
    </w:p>
    <w:p w:rsidR="00302F72" w:rsidRPr="009807FD" w:rsidRDefault="00302F72" w:rsidP="00302F72">
      <w:pPr>
        <w:autoSpaceDE w:val="0"/>
        <w:autoSpaceDN w:val="0"/>
        <w:adjustRightInd w:val="0"/>
        <w:ind w:firstLine="142"/>
        <w:jc w:val="both"/>
        <w:rPr>
          <w:bCs/>
          <w:color w:val="000000"/>
        </w:rPr>
      </w:pPr>
      <w:r w:rsidRPr="009807FD">
        <w:t xml:space="preserve"> Общий анализ мочи: удельный вес – 1012, белок – 5,4 г/л, эритроциты выщелоченные – 20-25 в поле зрения, восковидные цилиндры – 9-10 в поле зрения.</w:t>
      </w:r>
    </w:p>
    <w:p w:rsidR="00302F72" w:rsidRPr="009807FD" w:rsidRDefault="00302F72" w:rsidP="00302F72">
      <w:pPr>
        <w:autoSpaceDE w:val="0"/>
        <w:autoSpaceDN w:val="0"/>
        <w:adjustRightInd w:val="0"/>
        <w:rPr>
          <w:color w:val="000000"/>
        </w:rPr>
      </w:pPr>
      <w:r w:rsidRPr="009807FD">
        <w:rPr>
          <w:b/>
          <w:bCs/>
          <w:color w:val="000000"/>
        </w:rPr>
        <w:t xml:space="preserve">Вопросы: </w:t>
      </w:r>
    </w:p>
    <w:p w:rsidR="00302F72" w:rsidRPr="009807FD" w:rsidRDefault="00302F72" w:rsidP="00302F72">
      <w:r w:rsidRPr="009807FD">
        <w:t xml:space="preserve">1. Укажите основной клинико-лабораторный синдром. </w:t>
      </w:r>
    </w:p>
    <w:p w:rsidR="00302F72" w:rsidRPr="009807FD" w:rsidRDefault="00302F72" w:rsidP="00302F72">
      <w:r w:rsidRPr="009807FD">
        <w:t xml:space="preserve">2. Сформулируйте предположительный диагноз. </w:t>
      </w:r>
    </w:p>
    <w:p w:rsidR="00302F72" w:rsidRPr="009807FD" w:rsidRDefault="00302F72" w:rsidP="00302F72">
      <w:r w:rsidRPr="009807FD">
        <w:t xml:space="preserve">3. Какие дополнительные исследования необходимы для уточнения диагноза? </w:t>
      </w:r>
    </w:p>
    <w:p w:rsidR="00302F72" w:rsidRPr="009807FD" w:rsidRDefault="00302F72" w:rsidP="00302F72">
      <w:r w:rsidRPr="009807FD">
        <w:t xml:space="preserve">4. Назначьте лечение в соответствии с клиническими рекомендациями по терапии больных с данной патологией. </w:t>
      </w:r>
    </w:p>
    <w:p w:rsidR="00302F72" w:rsidRPr="009807FD" w:rsidRDefault="00302F72" w:rsidP="00302F72">
      <w:pPr>
        <w:jc w:val="center"/>
      </w:pPr>
      <w:r w:rsidRPr="009807FD">
        <w:t xml:space="preserve">5. Каковы ориентировочные сроки временной нетрудоспособности при данном заболевании?  </w:t>
      </w:r>
    </w:p>
    <w:p w:rsidR="00302F72" w:rsidRPr="009807FD" w:rsidRDefault="00302F72" w:rsidP="00302F72">
      <w:pPr>
        <w:shd w:val="clear" w:color="auto" w:fill="FFFFFF"/>
        <w:tabs>
          <w:tab w:val="left" w:pos="5740"/>
        </w:tabs>
        <w:rPr>
          <w:spacing w:val="-2"/>
        </w:rPr>
      </w:pPr>
    </w:p>
    <w:p w:rsidR="00B54E80" w:rsidRPr="009807FD" w:rsidRDefault="00B54E80" w:rsidP="00B54E80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Задание №3</w:t>
      </w:r>
    </w:p>
    <w:p w:rsidR="00302F72" w:rsidRPr="009807FD" w:rsidRDefault="00302F72" w:rsidP="00302F72">
      <w:pPr>
        <w:shd w:val="clear" w:color="auto" w:fill="FFFFFF"/>
        <w:tabs>
          <w:tab w:val="left" w:pos="5740"/>
        </w:tabs>
        <w:jc w:val="center"/>
        <w:rPr>
          <w:b/>
          <w:spacing w:val="-2"/>
        </w:rPr>
      </w:pPr>
    </w:p>
    <w:p w:rsidR="00302F72" w:rsidRPr="009807FD" w:rsidRDefault="00302F72" w:rsidP="00302F72">
      <w:pPr>
        <w:shd w:val="clear" w:color="auto" w:fill="FFFFFF"/>
        <w:tabs>
          <w:tab w:val="left" w:pos="5740"/>
        </w:tabs>
        <w:jc w:val="both"/>
      </w:pPr>
      <w:r w:rsidRPr="009807FD">
        <w:t>Оформите медицинский документ: карту учета диспансеризации (профилактических медицинских осмотров) (форма № 131/у)</w:t>
      </w:r>
    </w:p>
    <w:p w:rsidR="0092074B" w:rsidRDefault="0092074B" w:rsidP="00527C26">
      <w:pPr>
        <w:autoSpaceDE w:val="0"/>
        <w:autoSpaceDN w:val="0"/>
        <w:adjustRightInd w:val="0"/>
        <w:ind w:left="284" w:hanging="284"/>
        <w:jc w:val="both"/>
        <w:rPr>
          <w:bCs/>
          <w:caps/>
          <w:color w:val="000000"/>
        </w:rPr>
      </w:pPr>
    </w:p>
    <w:p w:rsidR="0092074B" w:rsidRDefault="0092074B" w:rsidP="00527C26">
      <w:pPr>
        <w:autoSpaceDE w:val="0"/>
        <w:autoSpaceDN w:val="0"/>
        <w:adjustRightInd w:val="0"/>
        <w:ind w:left="284" w:hanging="284"/>
        <w:jc w:val="both"/>
        <w:rPr>
          <w:bCs/>
          <w:caps/>
          <w:color w:val="000000"/>
        </w:rPr>
      </w:pPr>
    </w:p>
    <w:p w:rsidR="00110509" w:rsidRPr="00A80741" w:rsidRDefault="00110509" w:rsidP="00110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№8</w:t>
      </w:r>
    </w:p>
    <w:p w:rsidR="00110509" w:rsidRDefault="00110509" w:rsidP="00527C26">
      <w:pPr>
        <w:autoSpaceDE w:val="0"/>
        <w:autoSpaceDN w:val="0"/>
        <w:adjustRightInd w:val="0"/>
        <w:ind w:left="284" w:hanging="284"/>
        <w:jc w:val="both"/>
        <w:rPr>
          <w:bCs/>
          <w:caps/>
          <w:color w:val="000000"/>
        </w:rPr>
      </w:pPr>
    </w:p>
    <w:p w:rsidR="00302F72" w:rsidRPr="009807FD" w:rsidRDefault="00302F72" w:rsidP="00302F72">
      <w:pPr>
        <w:shd w:val="clear" w:color="auto" w:fill="FFFFFF"/>
        <w:jc w:val="center"/>
        <w:rPr>
          <w:b/>
        </w:rPr>
      </w:pPr>
      <w:r w:rsidRPr="009807FD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</w:t>
      </w:r>
      <w:r w:rsidRPr="009807FD">
        <w:rPr>
          <w:b/>
        </w:rPr>
        <w:t>1</w:t>
      </w:r>
    </w:p>
    <w:p w:rsidR="00302F72" w:rsidRPr="009807FD" w:rsidRDefault="00302F72" w:rsidP="00302F72">
      <w:pPr>
        <w:ind w:firstLine="709"/>
        <w:jc w:val="both"/>
      </w:pPr>
      <w:r w:rsidRPr="009807FD">
        <w:t>Женщина 24 лет обратилась к врачу-терапевту участковому с жалобами на слабость, повышение температуры тела до 39,2</w:t>
      </w:r>
      <w:proofErr w:type="gramStart"/>
      <w:r w:rsidRPr="009807FD">
        <w:t xml:space="preserve"> °С</w:t>
      </w:r>
      <w:proofErr w:type="gramEnd"/>
      <w:r w:rsidRPr="009807FD">
        <w:t xml:space="preserve">, тянущие боли в поясничной области, частое, болезненное мочеиспускание в малых количествах. </w:t>
      </w:r>
    </w:p>
    <w:p w:rsidR="00302F72" w:rsidRPr="009807FD" w:rsidRDefault="00302F72" w:rsidP="00302F72">
      <w:pPr>
        <w:ind w:firstLine="709"/>
        <w:jc w:val="both"/>
      </w:pPr>
      <w:r w:rsidRPr="009807FD">
        <w:t xml:space="preserve">Из анамнеза известно, что считает себя больной с 14 лет, когда впервые отметила появление вышеуказанных жалоб, был диагностирован острый пиелонефрит, проведено лечение. </w:t>
      </w:r>
      <w:proofErr w:type="gramStart"/>
      <w:r w:rsidRPr="009807FD">
        <w:t>В последующие 2 года неоднократные госпитализации с аналогичными жалобами, выставлен диагноз хронического пиелонефрита.</w:t>
      </w:r>
      <w:proofErr w:type="gramEnd"/>
      <w:r w:rsidRPr="009807FD">
        <w:t xml:space="preserve"> В 16 лет больной было предложено санаторно-курортное лечение, которое дало положительные результаты. Ухудшение состояния около 2 недель назад, когда после переохлаждения появились озноб, повышение температуры тела до 39</w:t>
      </w:r>
      <w:proofErr w:type="gramStart"/>
      <w:r w:rsidRPr="009807FD">
        <w:t xml:space="preserve"> °С</w:t>
      </w:r>
      <w:proofErr w:type="gramEnd"/>
      <w:r w:rsidRPr="009807FD">
        <w:t xml:space="preserve">, сильные приступообразные боли в поясничной области, которые </w:t>
      </w:r>
      <w:proofErr w:type="spellStart"/>
      <w:r w:rsidRPr="009807FD">
        <w:t>иррадиировали</w:t>
      </w:r>
      <w:proofErr w:type="spellEnd"/>
      <w:r w:rsidRPr="009807FD">
        <w:t xml:space="preserve"> вниз живота, сопровождающиеся частым болезненным мочеиспусканием. </w:t>
      </w:r>
    </w:p>
    <w:p w:rsidR="00302F72" w:rsidRPr="009807FD" w:rsidRDefault="00302F72" w:rsidP="00302F72">
      <w:pPr>
        <w:ind w:firstLine="709"/>
        <w:jc w:val="both"/>
      </w:pPr>
      <w:r w:rsidRPr="009807FD">
        <w:t xml:space="preserve">При осмотре: состояние относительно удовлетворительное. Рост - 175 см. Вес - 64 кг. Кожные покровы чистые, обычной окраски. Отѐков нет. В </w:t>
      </w:r>
      <w:proofErr w:type="gramStart"/>
      <w:r w:rsidRPr="009807FD">
        <w:t>л</w:t>
      </w:r>
      <w:proofErr w:type="gramEnd"/>
      <w:r w:rsidRPr="009807FD">
        <w:t xml:space="preserve">ѐгких дыхание везикулярное, хрипов нет. Тоны сердца приглушены, ритмичные. ЧСС – 70 ударов в минуту, АД – 120/80 мм рт. ст. Живот мягкий, при пальпации безболезненный во всех отделах. Печень и селезѐнка не </w:t>
      </w:r>
      <w:proofErr w:type="gramStart"/>
      <w:r w:rsidRPr="009807FD">
        <w:t>увеличены</w:t>
      </w:r>
      <w:proofErr w:type="gramEnd"/>
      <w:r w:rsidRPr="009807FD">
        <w:t xml:space="preserve">. Симптом поколачивания по поясничной области положительный справа. Частое болезненное мочеиспускание. </w:t>
      </w:r>
    </w:p>
    <w:p w:rsidR="00302F72" w:rsidRPr="009807FD" w:rsidRDefault="00302F72" w:rsidP="00302F72">
      <w:pPr>
        <w:ind w:firstLine="709"/>
        <w:jc w:val="both"/>
      </w:pPr>
      <w:r w:rsidRPr="009807FD">
        <w:t xml:space="preserve">В анализах: лейкоциты - 8,9×109 /л, СОЭ - 36 мм/час, мочевина - 4,3 ммоль/л, креатинин - 72,6 </w:t>
      </w:r>
      <w:proofErr w:type="spellStart"/>
      <w:r w:rsidRPr="009807FD">
        <w:t>мкмоль</w:t>
      </w:r>
      <w:proofErr w:type="spellEnd"/>
      <w:r w:rsidRPr="009807FD">
        <w:t>/л, общий белок - 46 г/л. СКФ - 92 мл/мин/1,73м</w:t>
      </w:r>
      <w:proofErr w:type="gramStart"/>
      <w:r w:rsidRPr="009807FD">
        <w:t>2</w:t>
      </w:r>
      <w:proofErr w:type="gramEnd"/>
      <w:r w:rsidRPr="009807FD">
        <w:t xml:space="preserve"> . Общий анализ мочи: удельный вес – 1009, белок – 0,5, лейкоциты – вне поле зрения, слизь, клетки плоского эпителия. Обзорная и экскреторная урография – почки расположены обычно, теней конкрементов не выявлено. Имеется грибовидная деформация чашечек, шейки вытянуты, лоханка </w:t>
      </w:r>
      <w:proofErr w:type="spellStart"/>
      <w:r w:rsidRPr="009807FD">
        <w:t>атонична</w:t>
      </w:r>
      <w:proofErr w:type="spellEnd"/>
      <w:r w:rsidRPr="009807FD">
        <w:t xml:space="preserve">. Контуры почек неровные, снижено накопление контраста справа. </w:t>
      </w:r>
      <w:proofErr w:type="spellStart"/>
      <w:r w:rsidRPr="009807FD">
        <w:t>Уродинамика</w:t>
      </w:r>
      <w:proofErr w:type="spellEnd"/>
      <w:r w:rsidRPr="009807FD">
        <w:t xml:space="preserve"> не нарушена. </w:t>
      </w:r>
    </w:p>
    <w:p w:rsidR="00302F72" w:rsidRPr="009807FD" w:rsidRDefault="00302F72" w:rsidP="00302F72">
      <w:pPr>
        <w:ind w:firstLine="709"/>
        <w:jc w:val="both"/>
      </w:pPr>
      <w:r w:rsidRPr="009807FD">
        <w:t xml:space="preserve">Вопросы: </w:t>
      </w:r>
    </w:p>
    <w:p w:rsidR="00302F72" w:rsidRPr="009807FD" w:rsidRDefault="00302F72" w:rsidP="00302F72">
      <w:pPr>
        <w:ind w:firstLine="709"/>
        <w:jc w:val="both"/>
      </w:pPr>
      <w:r w:rsidRPr="009807FD">
        <w:t xml:space="preserve">1. Предположите наиболее вероятный диагноз. </w:t>
      </w:r>
    </w:p>
    <w:p w:rsidR="00302F72" w:rsidRPr="009807FD" w:rsidRDefault="00302F72" w:rsidP="00302F72">
      <w:pPr>
        <w:ind w:firstLine="709"/>
        <w:jc w:val="both"/>
      </w:pPr>
      <w:r w:rsidRPr="009807FD">
        <w:t xml:space="preserve">2. Обоснуйте поставленный Вами диагноз. </w:t>
      </w:r>
    </w:p>
    <w:p w:rsidR="00302F72" w:rsidRPr="009807FD" w:rsidRDefault="00302F72" w:rsidP="00302F72">
      <w:pPr>
        <w:ind w:firstLine="709"/>
        <w:jc w:val="both"/>
      </w:pPr>
      <w:r w:rsidRPr="009807FD">
        <w:t xml:space="preserve">3. Составьте и обоснуйте план дополнительного обследования пациента. </w:t>
      </w:r>
    </w:p>
    <w:p w:rsidR="00302F72" w:rsidRPr="009807FD" w:rsidRDefault="00302F72" w:rsidP="00302F72">
      <w:pPr>
        <w:ind w:firstLine="709"/>
        <w:jc w:val="both"/>
      </w:pPr>
      <w:r w:rsidRPr="009807FD">
        <w:t xml:space="preserve">4. Проведите дифференциальный диагноз. </w:t>
      </w:r>
    </w:p>
    <w:p w:rsidR="00302F72" w:rsidRPr="009807FD" w:rsidRDefault="00302F72" w:rsidP="00302F72">
      <w:pPr>
        <w:ind w:firstLine="709"/>
        <w:jc w:val="both"/>
      </w:pPr>
      <w:r w:rsidRPr="009807FD">
        <w:t>5. Предложите и обоснуйте тактику дальнейшего лечения.</w:t>
      </w:r>
    </w:p>
    <w:p w:rsidR="00302F72" w:rsidRPr="009807FD" w:rsidRDefault="00302F72" w:rsidP="00302F72">
      <w:pPr>
        <w:shd w:val="clear" w:color="auto" w:fill="FFFFFF"/>
        <w:tabs>
          <w:tab w:val="left" w:pos="9638"/>
        </w:tabs>
        <w:ind w:right="-1" w:firstLine="720"/>
        <w:rPr>
          <w:bCs/>
          <w:color w:val="000000"/>
        </w:rPr>
      </w:pPr>
    </w:p>
    <w:p w:rsidR="00302F72" w:rsidRPr="009807FD" w:rsidRDefault="00302F72" w:rsidP="00302F72">
      <w:pPr>
        <w:shd w:val="clear" w:color="auto" w:fill="FFFFFF"/>
        <w:jc w:val="center"/>
        <w:rPr>
          <w:b/>
        </w:rPr>
      </w:pPr>
      <w:r w:rsidRPr="009807FD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</w:t>
      </w:r>
      <w:r w:rsidRPr="009807FD">
        <w:rPr>
          <w:b/>
        </w:rPr>
        <w:t>2</w:t>
      </w:r>
    </w:p>
    <w:p w:rsidR="00302F72" w:rsidRPr="00B54E80" w:rsidRDefault="00302F72" w:rsidP="00302F72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Пациентка П. 24 лет дома потеряла сознание, родственники вызвали скорую помощь. </w:t>
      </w:r>
    </w:p>
    <w:p w:rsidR="00302F72" w:rsidRPr="00B54E80" w:rsidRDefault="00302F72" w:rsidP="00302F72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>Анамнез заболевания: известно, что месяц назад появились сухость во рту, жажда (выпивала до 8,0 л/</w:t>
      </w:r>
      <w:proofErr w:type="spellStart"/>
      <w:r w:rsidRPr="00B54E80">
        <w:rPr>
          <w:rFonts w:eastAsia="Calibri"/>
          <w:color w:val="000000"/>
        </w:rPr>
        <w:t>сут</w:t>
      </w:r>
      <w:proofErr w:type="spellEnd"/>
      <w:r w:rsidRPr="00B54E80">
        <w:rPr>
          <w:rFonts w:eastAsia="Calibri"/>
          <w:color w:val="000000"/>
        </w:rPr>
        <w:t xml:space="preserve">), полиурия, слабость, похудела на 10 кг. К врачам не обращалась. Последние 3 дня стали беспокоить постепенно нарастающие тянущие боли в животе, разлитого характера, отсутствие аппетита, тошнота, накануне была 2-кратная рвота. Сегодня утром стала безучастной к происходящему вокруг, с затруднением отвечала на вопросы. Постепенно начала терять сознание, дыхание стало учащенным, глубоким, шумным. </w:t>
      </w:r>
    </w:p>
    <w:p w:rsidR="00302F72" w:rsidRPr="00B54E80" w:rsidRDefault="00302F72" w:rsidP="00302F72">
      <w:pPr>
        <w:suppressAutoHyphens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>Объективно: состояние тяжелое. Положение пассивное (лежа на кровати), сознание отсутствует. Питание пониженное, гипотрофия подкожно-жирового, мышечного слоя.</w:t>
      </w:r>
    </w:p>
    <w:p w:rsidR="00302F72" w:rsidRPr="00B54E80" w:rsidRDefault="00302F72" w:rsidP="00302F72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Рост - 154 кг, вес - 33 кг. Кожные покровы и видимые слизистые бледные, холодные, сухие, тургор снижен, цианоз губ. Черты лица заострившиеся. </w:t>
      </w:r>
      <w:proofErr w:type="spellStart"/>
      <w:r w:rsidRPr="00B54E80">
        <w:rPr>
          <w:rFonts w:eastAsia="Calibri"/>
          <w:color w:val="000000"/>
        </w:rPr>
        <w:t>Стрий</w:t>
      </w:r>
      <w:proofErr w:type="spellEnd"/>
      <w:r w:rsidRPr="00B54E80">
        <w:rPr>
          <w:rFonts w:eastAsia="Calibri"/>
          <w:color w:val="000000"/>
        </w:rPr>
        <w:t xml:space="preserve">, гирсутизма нет. В легких при перкуссии - ясный легочный звук. Дыхание глубокое, шумное, резкий запах ацетона в выдыхаемом воздухе, ЧД – 32 в минуту. В легких дыхание везикулярное, хрипов нет. Границы относительной сердечной тупости: правая - правый край грудины, </w:t>
      </w:r>
      <w:r w:rsidRPr="00B54E80">
        <w:rPr>
          <w:rFonts w:eastAsia="Calibri"/>
          <w:color w:val="000000"/>
        </w:rPr>
        <w:lastRenderedPageBreak/>
        <w:t>верхня</w:t>
      </w:r>
      <w:proofErr w:type="gramStart"/>
      <w:r w:rsidRPr="00B54E80">
        <w:rPr>
          <w:rFonts w:eastAsia="Calibri"/>
          <w:color w:val="000000"/>
        </w:rPr>
        <w:t>я-</w:t>
      </w:r>
      <w:proofErr w:type="gramEnd"/>
      <w:r w:rsidRPr="00B54E80">
        <w:rPr>
          <w:rFonts w:eastAsia="Calibri"/>
          <w:color w:val="000000"/>
        </w:rPr>
        <w:t xml:space="preserve"> верхний край III ребра, левая - на 1 см </w:t>
      </w:r>
      <w:proofErr w:type="spellStart"/>
      <w:r w:rsidRPr="00B54E80">
        <w:rPr>
          <w:rFonts w:eastAsia="Calibri"/>
          <w:color w:val="000000"/>
        </w:rPr>
        <w:t>кнутри</w:t>
      </w:r>
      <w:proofErr w:type="spellEnd"/>
      <w:r w:rsidRPr="00B54E80">
        <w:rPr>
          <w:rFonts w:eastAsia="Calibri"/>
          <w:color w:val="000000"/>
        </w:rPr>
        <w:t xml:space="preserve"> от среднеключичной линии, ЧСС - 110 ударов в минуту. Тоны ритмичные, приглушены, шумов нет, 110 в минуту. Пульс ритмичный, малого наполнения, 110 в минуту, АД - 90/50 мм рт. ст. Язык сухой, красный. Живот </w:t>
      </w:r>
      <w:proofErr w:type="spellStart"/>
      <w:r w:rsidRPr="00B54E80">
        <w:rPr>
          <w:rFonts w:eastAsia="Calibri"/>
          <w:color w:val="000000"/>
        </w:rPr>
        <w:t>подвздут</w:t>
      </w:r>
      <w:proofErr w:type="spellEnd"/>
      <w:r w:rsidRPr="00B54E80">
        <w:rPr>
          <w:rFonts w:eastAsia="Calibri"/>
          <w:color w:val="000000"/>
        </w:rPr>
        <w:t xml:space="preserve">, в акте дыхания не участвует, напряжен при пальпации во всех отделах, </w:t>
      </w:r>
      <w:proofErr w:type="spellStart"/>
      <w:r w:rsidRPr="00B54E80">
        <w:rPr>
          <w:rFonts w:eastAsia="Calibri"/>
          <w:color w:val="000000"/>
        </w:rPr>
        <w:t>перитонеальные</w:t>
      </w:r>
      <w:proofErr w:type="spellEnd"/>
      <w:r w:rsidRPr="00B54E80">
        <w:rPr>
          <w:rFonts w:eastAsia="Calibri"/>
          <w:color w:val="000000"/>
        </w:rPr>
        <w:t xml:space="preserve"> симптомы отрицательные, печень +2 см из-под реберной дуги. Селезенка не пальпируется, почки не пальпируются, синдром поколачивания - отрицательный. Щитовидная железа при пальпации не увеличена, эластичная, узловые образования не определяются. </w:t>
      </w:r>
      <w:proofErr w:type="spellStart"/>
      <w:r w:rsidRPr="00B54E80">
        <w:rPr>
          <w:rFonts w:eastAsia="Calibri"/>
          <w:color w:val="000000"/>
        </w:rPr>
        <w:t>Лактореи</w:t>
      </w:r>
      <w:proofErr w:type="spellEnd"/>
      <w:r w:rsidRPr="00B54E80">
        <w:rPr>
          <w:rFonts w:eastAsia="Calibri"/>
          <w:color w:val="000000"/>
        </w:rPr>
        <w:t xml:space="preserve"> нет. </w:t>
      </w:r>
    </w:p>
    <w:p w:rsidR="00302F72" w:rsidRPr="00B54E80" w:rsidRDefault="00302F72" w:rsidP="00302F72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Данные обследования. </w:t>
      </w:r>
      <w:proofErr w:type="gramStart"/>
      <w:r w:rsidRPr="00B54E80">
        <w:rPr>
          <w:rFonts w:eastAsia="Calibri"/>
          <w:color w:val="000000"/>
        </w:rPr>
        <w:t>Общий анализ крови: эритроциты - 3,7×10</w:t>
      </w:r>
      <w:r w:rsidRPr="00B54E80">
        <w:rPr>
          <w:rFonts w:eastAsia="Calibri"/>
          <w:color w:val="000000"/>
          <w:vertAlign w:val="superscript"/>
        </w:rPr>
        <w:t>12</w:t>
      </w:r>
      <w:r w:rsidRPr="00B54E80">
        <w:rPr>
          <w:rFonts w:eastAsia="Calibri"/>
          <w:color w:val="000000"/>
        </w:rPr>
        <w:t>/л, гемоглобин - 124 г/л, лейкоциты - 10,2×10</w:t>
      </w:r>
      <w:r w:rsidRPr="00B54E80">
        <w:rPr>
          <w:rFonts w:eastAsia="Calibri"/>
          <w:color w:val="000000"/>
          <w:vertAlign w:val="superscript"/>
        </w:rPr>
        <w:t>9</w:t>
      </w:r>
      <w:r w:rsidRPr="00B54E80">
        <w:rPr>
          <w:rFonts w:eastAsia="Calibri"/>
          <w:color w:val="000000"/>
        </w:rPr>
        <w:t xml:space="preserve">/л, эозинофилы - 4%, базофилы - 1%, </w:t>
      </w:r>
      <w:proofErr w:type="spellStart"/>
      <w:r w:rsidRPr="00B54E80">
        <w:rPr>
          <w:rFonts w:eastAsia="Calibri"/>
          <w:color w:val="000000"/>
        </w:rPr>
        <w:t>палочкоядерные</w:t>
      </w:r>
      <w:proofErr w:type="spellEnd"/>
      <w:r w:rsidRPr="00B54E80">
        <w:rPr>
          <w:rFonts w:eastAsia="Calibri"/>
          <w:color w:val="000000"/>
        </w:rPr>
        <w:t xml:space="preserve"> нейтрофилы - 7%, сегментоядерные нейтрофилы - 62%, лимфоциты - 17%, моноциты - 8%. </w:t>
      </w:r>
      <w:proofErr w:type="gramEnd"/>
    </w:p>
    <w:p w:rsidR="00302F72" w:rsidRPr="00B54E80" w:rsidRDefault="00302F72" w:rsidP="00302F72">
      <w:pPr>
        <w:suppressAutoHyphens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>СОЭ - 24 мм/ч.</w:t>
      </w:r>
    </w:p>
    <w:p w:rsidR="00302F72" w:rsidRPr="00B54E80" w:rsidRDefault="00302F72" w:rsidP="00302F72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proofErr w:type="gramStart"/>
      <w:r w:rsidRPr="00B54E80">
        <w:rPr>
          <w:rFonts w:eastAsia="Calibri"/>
          <w:color w:val="000000"/>
        </w:rPr>
        <w:t xml:space="preserve">Общий анализ мочи: цвет - желтый, удельный вес - 1032, белок – 0,376 г/л, сахар - 10%, ацетон - 4++++, эпителий – 0-1 в поле зрения, лейкоциты – 3-5 в поле зрения, эритроциты - 3-5 в поле зрения. </w:t>
      </w:r>
      <w:proofErr w:type="gramEnd"/>
    </w:p>
    <w:p w:rsidR="00302F72" w:rsidRPr="00B54E80" w:rsidRDefault="00302F72" w:rsidP="00302F72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Биохимический анализ крови: общий белок – 67 г/л, креатинин – 135 </w:t>
      </w:r>
      <w:proofErr w:type="spellStart"/>
      <w:r w:rsidRPr="00B54E80">
        <w:rPr>
          <w:rFonts w:eastAsia="Calibri"/>
          <w:color w:val="000000"/>
        </w:rPr>
        <w:t>мкмоль</w:t>
      </w:r>
      <w:proofErr w:type="spellEnd"/>
      <w:r w:rsidRPr="00B54E80">
        <w:rPr>
          <w:rFonts w:eastAsia="Calibri"/>
          <w:color w:val="000000"/>
        </w:rPr>
        <w:t xml:space="preserve">/л, мочевина - 12,7 ммоль/л, сахар – 35,6 ммоль/л, АСТ - 24 </w:t>
      </w:r>
      <w:proofErr w:type="spellStart"/>
      <w:proofErr w:type="gramStart"/>
      <w:r w:rsidRPr="00B54E80">
        <w:rPr>
          <w:rFonts w:eastAsia="Calibri"/>
          <w:color w:val="000000"/>
        </w:rPr>
        <w:t>Ед</w:t>
      </w:r>
      <w:proofErr w:type="spellEnd"/>
      <w:proofErr w:type="gramEnd"/>
      <w:r w:rsidRPr="00B54E80">
        <w:rPr>
          <w:rFonts w:eastAsia="Calibri"/>
          <w:color w:val="000000"/>
        </w:rPr>
        <w:t xml:space="preserve">/л, АЛТ - 28 </w:t>
      </w:r>
      <w:proofErr w:type="spellStart"/>
      <w:r w:rsidRPr="00B54E80">
        <w:rPr>
          <w:rFonts w:eastAsia="Calibri"/>
          <w:color w:val="000000"/>
        </w:rPr>
        <w:t>Ед</w:t>
      </w:r>
      <w:proofErr w:type="spellEnd"/>
      <w:r w:rsidRPr="00B54E80">
        <w:rPr>
          <w:rFonts w:eastAsia="Calibri"/>
          <w:color w:val="000000"/>
        </w:rPr>
        <w:t xml:space="preserve">/л, </w:t>
      </w:r>
      <w:proofErr w:type="spellStart"/>
      <w:r w:rsidRPr="00B54E80">
        <w:rPr>
          <w:rFonts w:eastAsia="Calibri"/>
          <w:color w:val="000000"/>
        </w:rPr>
        <w:t>Na+</w:t>
      </w:r>
      <w:proofErr w:type="spellEnd"/>
      <w:r w:rsidRPr="00B54E80">
        <w:rPr>
          <w:rFonts w:eastAsia="Calibri"/>
          <w:color w:val="000000"/>
        </w:rPr>
        <w:t xml:space="preserve"> - 131,3 ммоль/л, K+ - 3,2 ммоль/л, Fe2+ - 17,3 </w:t>
      </w:r>
      <w:proofErr w:type="spellStart"/>
      <w:r w:rsidRPr="00B54E80">
        <w:rPr>
          <w:rFonts w:eastAsia="Calibri"/>
          <w:color w:val="000000"/>
        </w:rPr>
        <w:t>мкмоль</w:t>
      </w:r>
      <w:proofErr w:type="spellEnd"/>
      <w:r w:rsidRPr="00B54E80">
        <w:rPr>
          <w:rFonts w:eastAsia="Calibri"/>
          <w:color w:val="000000"/>
        </w:rPr>
        <w:t xml:space="preserve">/л. КЩС: рН - 7,23, ВЕ - 8,3. </w:t>
      </w:r>
    </w:p>
    <w:p w:rsidR="00302F72" w:rsidRPr="00B54E80" w:rsidRDefault="00302F72" w:rsidP="00302F72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ЭКГ: ритм - синусовый, ЧСС - 110 в минуту, предсердные экстрасистолы (3). ЭОС – вправо. Метаболические изменения миокарда. </w:t>
      </w:r>
    </w:p>
    <w:p w:rsidR="00302F72" w:rsidRPr="00B54E80" w:rsidRDefault="00302F72" w:rsidP="00302F72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54E80">
        <w:rPr>
          <w:rFonts w:eastAsia="Calibri"/>
          <w:b/>
          <w:bCs/>
          <w:color w:val="000000"/>
        </w:rPr>
        <w:t xml:space="preserve">Вопросы: </w:t>
      </w:r>
    </w:p>
    <w:p w:rsidR="00302F72" w:rsidRPr="00B54E80" w:rsidRDefault="00302F72" w:rsidP="00302F72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1. Предположите наиболее вероятный диагноз. </w:t>
      </w:r>
    </w:p>
    <w:p w:rsidR="00302F72" w:rsidRPr="00B54E80" w:rsidRDefault="00302F72" w:rsidP="00302F72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2. Обоснуйте поставленный Вами диагноз. </w:t>
      </w:r>
    </w:p>
    <w:p w:rsidR="00302F72" w:rsidRPr="00B54E80" w:rsidRDefault="00302F72" w:rsidP="00302F72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3. Составьте и обоснуйте план дополнительного обследования пациента. </w:t>
      </w:r>
    </w:p>
    <w:p w:rsidR="00302F72" w:rsidRPr="00B54E80" w:rsidRDefault="00302F72" w:rsidP="00302F72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4. Составьте и обоснуйте план лечения. </w:t>
      </w:r>
    </w:p>
    <w:p w:rsidR="00302F72" w:rsidRPr="00B54E80" w:rsidRDefault="00302F72" w:rsidP="00302F72">
      <w:pPr>
        <w:suppressAutoHyphens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>5. Оцените прогноз для пациента. Тактика дальнейшего наблюдения.</w:t>
      </w:r>
    </w:p>
    <w:p w:rsidR="00302F72" w:rsidRDefault="00302F72" w:rsidP="00302F72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</w:rPr>
      </w:pPr>
    </w:p>
    <w:p w:rsidR="00B54E80" w:rsidRPr="009807FD" w:rsidRDefault="00B54E80" w:rsidP="00302F72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Задание №3</w:t>
      </w:r>
    </w:p>
    <w:p w:rsidR="00302F72" w:rsidRPr="009807FD" w:rsidRDefault="00302F72" w:rsidP="00302F72">
      <w:pPr>
        <w:rPr>
          <w:color w:val="000000"/>
        </w:rPr>
      </w:pPr>
      <w:r w:rsidRPr="009807FD">
        <w:t xml:space="preserve">Оформите медицинский документ: справка для получения путевки на </w:t>
      </w:r>
      <w:proofErr w:type="spellStart"/>
      <w:r w:rsidRPr="009807FD">
        <w:t>санторно-курортное</w:t>
      </w:r>
      <w:proofErr w:type="spellEnd"/>
      <w:r w:rsidRPr="009807FD">
        <w:t xml:space="preserve"> лечение (форма № 070/у).</w:t>
      </w:r>
    </w:p>
    <w:p w:rsidR="00302F72" w:rsidRDefault="00302F72" w:rsidP="001C520C">
      <w:pPr>
        <w:jc w:val="center"/>
        <w:rPr>
          <w:b/>
          <w:sz w:val="28"/>
          <w:szCs w:val="28"/>
        </w:rPr>
      </w:pPr>
    </w:p>
    <w:p w:rsidR="001C520C" w:rsidRDefault="001C520C" w:rsidP="001C520C">
      <w:pPr>
        <w:jc w:val="center"/>
        <w:rPr>
          <w:b/>
          <w:sz w:val="28"/>
          <w:szCs w:val="28"/>
        </w:rPr>
      </w:pPr>
      <w:r w:rsidRPr="007C719A">
        <w:rPr>
          <w:b/>
          <w:sz w:val="28"/>
          <w:szCs w:val="28"/>
        </w:rPr>
        <w:t>Билет №</w:t>
      </w:r>
      <w:r>
        <w:rPr>
          <w:b/>
          <w:sz w:val="28"/>
          <w:szCs w:val="28"/>
        </w:rPr>
        <w:t>9</w:t>
      </w:r>
    </w:p>
    <w:p w:rsidR="009274D3" w:rsidRDefault="009274D3" w:rsidP="00BC0FBA">
      <w:pPr>
        <w:autoSpaceDE w:val="0"/>
        <w:autoSpaceDN w:val="0"/>
        <w:adjustRightInd w:val="0"/>
        <w:ind w:left="284" w:hanging="284"/>
        <w:jc w:val="both"/>
        <w:rPr>
          <w:bCs/>
          <w:color w:val="000000"/>
        </w:rPr>
      </w:pPr>
    </w:p>
    <w:p w:rsidR="00302F72" w:rsidRPr="009807FD" w:rsidRDefault="00302F72" w:rsidP="00302F72">
      <w:pPr>
        <w:shd w:val="clear" w:color="auto" w:fill="FFFFFF"/>
        <w:ind w:left="720"/>
        <w:jc w:val="center"/>
        <w:rPr>
          <w:b/>
        </w:rPr>
      </w:pPr>
      <w:r w:rsidRPr="009807FD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</w:t>
      </w:r>
      <w:r w:rsidRPr="009807FD">
        <w:rPr>
          <w:b/>
        </w:rPr>
        <w:t>1</w:t>
      </w:r>
    </w:p>
    <w:p w:rsidR="00302F72" w:rsidRPr="009807FD" w:rsidRDefault="00302F72" w:rsidP="00302F72">
      <w:pPr>
        <w:ind w:firstLine="709"/>
        <w:jc w:val="both"/>
      </w:pPr>
      <w:r w:rsidRPr="009807FD">
        <w:rPr>
          <w:color w:val="000000"/>
          <w:spacing w:val="2"/>
        </w:rPr>
        <w:t xml:space="preserve">          </w:t>
      </w:r>
      <w:r w:rsidRPr="009807FD">
        <w:t xml:space="preserve">Больная Р., 50 лет, обратилась к врачу с жалобами на кожный зуд, желтушность кожных покровов и склер, потемнение мочи, осветленный кал, снижение массы тела, кожный зуд и кровоточивость десен, метеоризм, запоры, «жирный кал». Перечисленные симптомы впервые появились 2 месяца назад. При </w:t>
      </w:r>
      <w:proofErr w:type="spellStart"/>
      <w:r w:rsidRPr="009807FD">
        <w:t>фиброгастродуоденоскопии</w:t>
      </w:r>
      <w:proofErr w:type="spellEnd"/>
      <w:r w:rsidRPr="009807FD">
        <w:t xml:space="preserve"> обнаружена опухоль в области большого дуоденального сосочка, при ультразвуковом исследовании органов брюшной полости - увеличение лимфатических узлов. Объективно больная пониженного питания, кожа и склеры желтушны, следы расчесов на коже, </w:t>
      </w:r>
      <w:proofErr w:type="spellStart"/>
      <w:r w:rsidRPr="009807FD">
        <w:t>петехиальные</w:t>
      </w:r>
      <w:proofErr w:type="spellEnd"/>
      <w:r w:rsidRPr="009807FD">
        <w:t xml:space="preserve"> высыпания, АД 110/60 мм </w:t>
      </w:r>
      <w:proofErr w:type="spellStart"/>
      <w:r w:rsidRPr="009807FD">
        <w:t>рт.ст</w:t>
      </w:r>
      <w:proofErr w:type="spellEnd"/>
      <w:r w:rsidRPr="009807FD">
        <w:t>., ЧСС 52 мин</w:t>
      </w:r>
      <w:r w:rsidRPr="009807FD">
        <w:rPr>
          <w:vertAlign w:val="superscript"/>
        </w:rPr>
        <w:t>-1</w:t>
      </w:r>
      <w:r w:rsidRPr="009807FD">
        <w:t>.</w:t>
      </w:r>
    </w:p>
    <w:p w:rsidR="00302F72" w:rsidRPr="009807FD" w:rsidRDefault="00302F72" w:rsidP="00302F72">
      <w:pPr>
        <w:jc w:val="both"/>
      </w:pPr>
      <w:r w:rsidRPr="009807FD">
        <w:rPr>
          <w:b/>
        </w:rPr>
        <w:t>Анализ крови:</w:t>
      </w:r>
      <w:r w:rsidRPr="009807FD">
        <w:t xml:space="preserve"> Общий белок 67 г/л, Альбумин 57 %, Глобулины 43 %, Фибриноген 4 г/л, Тимоловая проба 4 ед., Креатинин 52 </w:t>
      </w:r>
      <w:proofErr w:type="spellStart"/>
      <w:r w:rsidRPr="009807FD">
        <w:t>мкмоль</w:t>
      </w:r>
      <w:proofErr w:type="spellEnd"/>
      <w:r w:rsidRPr="009807FD">
        <w:t xml:space="preserve">/л, Мочевина 6,5 ммоль/л, Глюкоза (плазма) 5,3 ммоль/л, Общий холестерин 14,2 ммоль/л, Общий билирубин 270,7 </w:t>
      </w:r>
      <w:proofErr w:type="spellStart"/>
      <w:r w:rsidRPr="009807FD">
        <w:t>мкмоль</w:t>
      </w:r>
      <w:proofErr w:type="spellEnd"/>
      <w:r w:rsidRPr="009807FD">
        <w:t xml:space="preserve">/л, Прямой билирубин 252,1 </w:t>
      </w:r>
      <w:proofErr w:type="spellStart"/>
      <w:r w:rsidRPr="009807FD">
        <w:t>мкмоль</w:t>
      </w:r>
      <w:proofErr w:type="spellEnd"/>
      <w:r w:rsidRPr="009807FD">
        <w:t xml:space="preserve">/л, Непрямой билирубин 18,6 </w:t>
      </w:r>
      <w:proofErr w:type="spellStart"/>
      <w:r w:rsidRPr="009807FD">
        <w:t>мкмоль</w:t>
      </w:r>
      <w:proofErr w:type="spellEnd"/>
      <w:r w:rsidRPr="009807FD">
        <w:t xml:space="preserve">/л, Гемоглобин 80 г/л, Уробилин -, Желчные кислоты +++, </w:t>
      </w:r>
      <w:proofErr w:type="spellStart"/>
      <w:r w:rsidRPr="009807FD">
        <w:t>АсАТ</w:t>
      </w:r>
      <w:proofErr w:type="spellEnd"/>
      <w:r w:rsidRPr="009807FD">
        <w:t xml:space="preserve"> 59 </w:t>
      </w:r>
      <w:proofErr w:type="spellStart"/>
      <w:proofErr w:type="gramStart"/>
      <w:r w:rsidRPr="009807FD">
        <w:t>ед</w:t>
      </w:r>
      <w:proofErr w:type="spellEnd"/>
      <w:proofErr w:type="gramEnd"/>
      <w:r w:rsidRPr="009807FD">
        <w:t xml:space="preserve">/л, </w:t>
      </w:r>
      <w:proofErr w:type="spellStart"/>
      <w:r w:rsidRPr="009807FD">
        <w:t>АлАТ</w:t>
      </w:r>
      <w:proofErr w:type="spellEnd"/>
      <w:r w:rsidRPr="009807FD">
        <w:t xml:space="preserve"> 47 </w:t>
      </w:r>
      <w:proofErr w:type="spellStart"/>
      <w:proofErr w:type="gramStart"/>
      <w:r w:rsidRPr="009807FD">
        <w:t>ед</w:t>
      </w:r>
      <w:proofErr w:type="spellEnd"/>
      <w:proofErr w:type="gramEnd"/>
      <w:r w:rsidRPr="009807FD">
        <w:t xml:space="preserve">/л, ЩФ 283 </w:t>
      </w:r>
      <w:proofErr w:type="spellStart"/>
      <w:r w:rsidRPr="009807FD">
        <w:t>ед</w:t>
      </w:r>
      <w:proofErr w:type="spellEnd"/>
      <w:r w:rsidRPr="009807FD">
        <w:t>/л</w:t>
      </w:r>
    </w:p>
    <w:p w:rsidR="00302F72" w:rsidRPr="009807FD" w:rsidRDefault="00302F72" w:rsidP="00302F72">
      <w:pPr>
        <w:jc w:val="both"/>
      </w:pPr>
      <w:r w:rsidRPr="009807FD">
        <w:rPr>
          <w:b/>
          <w:bCs/>
        </w:rPr>
        <w:t xml:space="preserve">Анализ мочи: </w:t>
      </w:r>
      <w:r w:rsidRPr="009807FD">
        <w:rPr>
          <w:bCs/>
        </w:rPr>
        <w:t>ц</w:t>
      </w:r>
      <w:r w:rsidRPr="009807FD">
        <w:t>вет темного пива, белок отсутствует,</w:t>
      </w:r>
      <w:r w:rsidRPr="009807FD">
        <w:br/>
        <w:t>уробилин отсутствует, глюкоза отсутствует, билирубин +++, желчные кислоты +++</w:t>
      </w:r>
    </w:p>
    <w:p w:rsidR="00302F72" w:rsidRPr="009807FD" w:rsidRDefault="00302F72" w:rsidP="00302F72">
      <w:pPr>
        <w:jc w:val="both"/>
      </w:pPr>
      <w:r w:rsidRPr="009807FD">
        <w:rPr>
          <w:b/>
        </w:rPr>
        <w:lastRenderedPageBreak/>
        <w:t>Анализ кала:  </w:t>
      </w:r>
      <w:proofErr w:type="spellStart"/>
      <w:r w:rsidRPr="009807FD">
        <w:t>Стеркобилин</w:t>
      </w:r>
      <w:proofErr w:type="spellEnd"/>
      <w:proofErr w:type="gramStart"/>
      <w:r w:rsidRPr="009807FD">
        <w:t xml:space="preserve"> –, </w:t>
      </w:r>
      <w:proofErr w:type="gramEnd"/>
      <w:r w:rsidRPr="009807FD">
        <w:t>Жирные кислоты +++, Желчные кислоты –, Цвет серо-белой глины</w:t>
      </w:r>
    </w:p>
    <w:p w:rsidR="00302F72" w:rsidRPr="009807FD" w:rsidRDefault="00302F72" w:rsidP="00302F72">
      <w:pPr>
        <w:jc w:val="both"/>
        <w:rPr>
          <w:iCs/>
        </w:rPr>
      </w:pPr>
      <w:r w:rsidRPr="009807FD">
        <w:t> </w:t>
      </w:r>
      <w:r w:rsidRPr="009807FD">
        <w:rPr>
          <w:iCs/>
        </w:rPr>
        <w:t>Вопрос: укажите причину и вид желтухи, наблюдаемой у больного, обоснуйте свое заключение.</w:t>
      </w:r>
    </w:p>
    <w:p w:rsidR="00302F72" w:rsidRPr="009807FD" w:rsidRDefault="00302F72" w:rsidP="00302F72">
      <w:pPr>
        <w:jc w:val="center"/>
        <w:rPr>
          <w:b/>
        </w:rPr>
      </w:pPr>
    </w:p>
    <w:p w:rsidR="00B54E80" w:rsidRPr="009807FD" w:rsidRDefault="00B54E80" w:rsidP="00B54E80">
      <w:pPr>
        <w:shd w:val="clear" w:color="auto" w:fill="FFFFFF"/>
        <w:jc w:val="center"/>
        <w:rPr>
          <w:b/>
        </w:rPr>
      </w:pPr>
      <w:r w:rsidRPr="009807FD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</w:t>
      </w:r>
      <w:r w:rsidRPr="009807FD">
        <w:rPr>
          <w:b/>
        </w:rPr>
        <w:t>2</w:t>
      </w:r>
    </w:p>
    <w:p w:rsidR="00302F72" w:rsidRPr="00B54E80" w:rsidRDefault="00302F72" w:rsidP="00B54E80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807FD">
        <w:rPr>
          <w:color w:val="000000"/>
        </w:rPr>
        <w:t xml:space="preserve">  </w:t>
      </w:r>
      <w:r w:rsidRPr="00B54E80">
        <w:rPr>
          <w:rFonts w:eastAsia="Calibri"/>
          <w:color w:val="000000"/>
        </w:rPr>
        <w:t xml:space="preserve">Пациент Н. 30 лет обратился в поликлинику с жалобами на общую слабость, сухость во рту, полиурию, ухудшение зрения, онемения, парестезии в нижних конечностях, частые гипогликемические состояния (ночью и днем). Болен сахарным диабетом с 15 лет. Диабет манифестировал </w:t>
      </w:r>
      <w:proofErr w:type="spellStart"/>
      <w:r w:rsidRPr="00B54E80">
        <w:rPr>
          <w:rFonts w:eastAsia="Calibri"/>
          <w:color w:val="000000"/>
        </w:rPr>
        <w:t>кетоацидозом</w:t>
      </w:r>
      <w:proofErr w:type="spellEnd"/>
      <w:r w:rsidRPr="00B54E80">
        <w:rPr>
          <w:rFonts w:eastAsia="Calibri"/>
          <w:color w:val="000000"/>
        </w:rPr>
        <w:t xml:space="preserve">. Получает </w:t>
      </w:r>
      <w:proofErr w:type="spellStart"/>
      <w:r w:rsidRPr="00B54E80">
        <w:rPr>
          <w:rFonts w:eastAsia="Calibri"/>
          <w:color w:val="000000"/>
        </w:rPr>
        <w:t>Хумулин</w:t>
      </w:r>
      <w:proofErr w:type="spellEnd"/>
      <w:r w:rsidRPr="00B54E80">
        <w:rPr>
          <w:rFonts w:eastAsia="Calibri"/>
          <w:color w:val="000000"/>
        </w:rPr>
        <w:t xml:space="preserve"> НПХ - 20 </w:t>
      </w:r>
      <w:proofErr w:type="gramStart"/>
      <w:r w:rsidRPr="00B54E80">
        <w:rPr>
          <w:rFonts w:eastAsia="Calibri"/>
          <w:color w:val="000000"/>
        </w:rPr>
        <w:t>ЕД</w:t>
      </w:r>
      <w:proofErr w:type="gramEnd"/>
      <w:r w:rsidRPr="00B54E80">
        <w:rPr>
          <w:rFonts w:eastAsia="Calibri"/>
          <w:color w:val="000000"/>
        </w:rPr>
        <w:t xml:space="preserve"> утром, 18 ЕД вечером и </w:t>
      </w:r>
      <w:proofErr w:type="spellStart"/>
      <w:r w:rsidRPr="00B54E80">
        <w:rPr>
          <w:rFonts w:eastAsia="Calibri"/>
          <w:color w:val="000000"/>
        </w:rPr>
        <w:t>Хумулин</w:t>
      </w:r>
      <w:proofErr w:type="spellEnd"/>
      <w:r w:rsidRPr="00B54E80">
        <w:rPr>
          <w:rFonts w:eastAsia="Calibri"/>
          <w:color w:val="000000"/>
        </w:rPr>
        <w:t xml:space="preserve"> регулятор - 18 ЕД/сутки. Ведет активный образ жизни, обучен методике самоконтроля. </w:t>
      </w:r>
    </w:p>
    <w:p w:rsidR="00302F72" w:rsidRPr="00B54E80" w:rsidRDefault="00302F72" w:rsidP="00B54E80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>Объективно: общее состояние удовлетворительное. Телосложение, оволосение по мужскому типу. ИМТ – 19 кг/м</w:t>
      </w:r>
      <w:proofErr w:type="gramStart"/>
      <w:r w:rsidRPr="00B54E80">
        <w:rPr>
          <w:rFonts w:eastAsia="Calibri"/>
          <w:color w:val="000000"/>
          <w:vertAlign w:val="superscript"/>
        </w:rPr>
        <w:t>2</w:t>
      </w:r>
      <w:proofErr w:type="gramEnd"/>
      <w:r w:rsidRPr="00B54E80">
        <w:rPr>
          <w:rFonts w:eastAsia="Calibri"/>
          <w:color w:val="000000"/>
        </w:rPr>
        <w:t xml:space="preserve">. Кожные покровы сухие, чистые. В углах рта </w:t>
      </w:r>
      <w:proofErr w:type="spellStart"/>
      <w:r w:rsidRPr="00B54E80">
        <w:rPr>
          <w:rFonts w:eastAsia="Calibri"/>
          <w:color w:val="000000"/>
        </w:rPr>
        <w:t>заеды</w:t>
      </w:r>
      <w:proofErr w:type="spellEnd"/>
      <w:r w:rsidRPr="00B54E80">
        <w:rPr>
          <w:rFonts w:eastAsia="Calibri"/>
          <w:color w:val="000000"/>
        </w:rPr>
        <w:t xml:space="preserve">. Периферических отеков нет. Щитовидная железа не увеличена, в легких – дыхание везикулярное, хрипов нет. Тоны сердца ритмичные, пульс - 82 удара в минуту. АД - 120/80 мм рт. ст. Живот мягкий, безболезненный. Печень и селезенка не </w:t>
      </w:r>
      <w:proofErr w:type="gramStart"/>
      <w:r w:rsidRPr="00B54E80">
        <w:rPr>
          <w:rFonts w:eastAsia="Calibri"/>
          <w:color w:val="000000"/>
        </w:rPr>
        <w:t>увеличены</w:t>
      </w:r>
      <w:proofErr w:type="gramEnd"/>
      <w:r w:rsidRPr="00B54E80">
        <w:rPr>
          <w:rFonts w:eastAsia="Calibri"/>
          <w:color w:val="000000"/>
        </w:rPr>
        <w:t xml:space="preserve">. Кожа голеней и стоп сухая, на стопах участки гиперкератоза, пульсация на артериях тыла стопы удовлетворительная. </w:t>
      </w:r>
    </w:p>
    <w:p w:rsidR="00302F72" w:rsidRPr="00B54E80" w:rsidRDefault="00302F72" w:rsidP="00B54E80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Результаты обследования: глюкоза крови натощак - 10,4 ммоль/л, через 2 часа после еды - 14,5 ммоль/л. Общий анализ мочи: удельный вес – 1014, белок - следы; лейкоциты - 1-2 в поле зрения. Окулист: глазное дно – единичные </w:t>
      </w:r>
      <w:proofErr w:type="spellStart"/>
      <w:r w:rsidRPr="00B54E80">
        <w:rPr>
          <w:rFonts w:eastAsia="Calibri"/>
          <w:color w:val="000000"/>
        </w:rPr>
        <w:t>микроаневризмы</w:t>
      </w:r>
      <w:proofErr w:type="spellEnd"/>
      <w:r w:rsidRPr="00B54E80">
        <w:rPr>
          <w:rFonts w:eastAsia="Calibri"/>
          <w:color w:val="000000"/>
        </w:rPr>
        <w:t xml:space="preserve">, твердые экссудаты, отек </w:t>
      </w:r>
      <w:proofErr w:type="spellStart"/>
      <w:r w:rsidRPr="00B54E80">
        <w:rPr>
          <w:rFonts w:eastAsia="Calibri"/>
          <w:color w:val="000000"/>
        </w:rPr>
        <w:t>макулярной</w:t>
      </w:r>
      <w:proofErr w:type="spellEnd"/>
      <w:r w:rsidRPr="00B54E80">
        <w:rPr>
          <w:rFonts w:eastAsia="Calibri"/>
          <w:color w:val="000000"/>
        </w:rPr>
        <w:t xml:space="preserve"> области. </w:t>
      </w:r>
    </w:p>
    <w:p w:rsidR="00302F72" w:rsidRPr="00B54E80" w:rsidRDefault="00302F72" w:rsidP="00B54E80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proofErr w:type="spellStart"/>
      <w:r w:rsidRPr="00B54E80">
        <w:rPr>
          <w:rFonts w:eastAsia="Calibri"/>
          <w:color w:val="000000"/>
        </w:rPr>
        <w:t>Подиатр</w:t>
      </w:r>
      <w:proofErr w:type="spellEnd"/>
      <w:r w:rsidRPr="00B54E80">
        <w:rPr>
          <w:rFonts w:eastAsia="Calibri"/>
          <w:color w:val="000000"/>
        </w:rPr>
        <w:t xml:space="preserve">: снижение вибрационной, тактильной чувствительности. </w:t>
      </w:r>
    </w:p>
    <w:p w:rsidR="00302F72" w:rsidRPr="00B54E80" w:rsidRDefault="00302F72" w:rsidP="00B54E80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54E80">
        <w:rPr>
          <w:rFonts w:eastAsia="Calibri"/>
          <w:b/>
          <w:bCs/>
          <w:color w:val="000000"/>
        </w:rPr>
        <w:t xml:space="preserve">Вопросы: </w:t>
      </w:r>
    </w:p>
    <w:p w:rsidR="00302F72" w:rsidRPr="00B54E80" w:rsidRDefault="00302F72" w:rsidP="00B54E80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1. Сформулируйте предварительный диагноз. </w:t>
      </w:r>
    </w:p>
    <w:p w:rsidR="00302F72" w:rsidRPr="00B54E80" w:rsidRDefault="00302F72" w:rsidP="00B54E80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2. Обоснуйте поставленный Вами диагноз. </w:t>
      </w:r>
    </w:p>
    <w:p w:rsidR="00302F72" w:rsidRPr="00B54E80" w:rsidRDefault="00302F72" w:rsidP="00B54E80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3. Составьте и обоснуйте план дополнительного обследования пациента. </w:t>
      </w:r>
    </w:p>
    <w:p w:rsidR="00302F72" w:rsidRPr="00B54E80" w:rsidRDefault="00302F72" w:rsidP="00B54E80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4. Назовите и обоснуйте целевой уровень </w:t>
      </w:r>
      <w:proofErr w:type="spellStart"/>
      <w:r w:rsidRPr="00B54E80">
        <w:rPr>
          <w:rFonts w:eastAsia="Calibri"/>
          <w:color w:val="000000"/>
        </w:rPr>
        <w:t>гликозилированного</w:t>
      </w:r>
      <w:proofErr w:type="spellEnd"/>
      <w:r w:rsidRPr="00B54E80">
        <w:rPr>
          <w:rFonts w:eastAsia="Calibri"/>
          <w:color w:val="000000"/>
        </w:rPr>
        <w:t xml:space="preserve"> гемоглобина у данного больного. </w:t>
      </w:r>
    </w:p>
    <w:p w:rsidR="00302F72" w:rsidRPr="00B54E80" w:rsidRDefault="00302F72" w:rsidP="00B54E80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54E80">
        <w:rPr>
          <w:rFonts w:eastAsia="Calibri"/>
          <w:color w:val="000000"/>
        </w:rPr>
        <w:t xml:space="preserve">5. Проведите и обоснуйте коррекцию </w:t>
      </w:r>
      <w:proofErr w:type="spellStart"/>
      <w:r w:rsidRPr="00B54E80">
        <w:rPr>
          <w:rFonts w:eastAsia="Calibri"/>
          <w:color w:val="000000"/>
        </w:rPr>
        <w:t>сахароснижающей</w:t>
      </w:r>
      <w:proofErr w:type="spellEnd"/>
      <w:r w:rsidRPr="00B54E80">
        <w:rPr>
          <w:rFonts w:eastAsia="Calibri"/>
          <w:color w:val="000000"/>
        </w:rPr>
        <w:t xml:space="preserve"> терапии.</w:t>
      </w:r>
    </w:p>
    <w:p w:rsidR="00302F72" w:rsidRDefault="00302F72" w:rsidP="00302F72">
      <w:pPr>
        <w:pStyle w:val="a7"/>
        <w:ind w:left="0" w:firstLine="567"/>
        <w:rPr>
          <w:b/>
          <w:lang w:val="ru-RU"/>
        </w:rPr>
      </w:pPr>
    </w:p>
    <w:p w:rsidR="00B54E80" w:rsidRPr="009807FD" w:rsidRDefault="00B54E80" w:rsidP="00B54E80">
      <w:pPr>
        <w:jc w:val="center"/>
        <w:rPr>
          <w:b/>
        </w:rPr>
      </w:pPr>
      <w:r>
        <w:rPr>
          <w:b/>
        </w:rPr>
        <w:t>Задание №3</w:t>
      </w:r>
    </w:p>
    <w:p w:rsidR="00302F72" w:rsidRPr="009807FD" w:rsidRDefault="00302F72" w:rsidP="00302F72">
      <w:pPr>
        <w:shd w:val="clear" w:color="auto" w:fill="FFFFFF"/>
        <w:ind w:left="24"/>
        <w:jc w:val="both"/>
      </w:pPr>
      <w:r w:rsidRPr="009807FD">
        <w:t>Оформите медицинский документ: экстренное извещение об инфекционном заболевании, пищевом, остром профессиональном отравлении, необычной реакции на прививку (форма№ 058/у)</w:t>
      </w:r>
    </w:p>
    <w:p w:rsidR="0063698F" w:rsidRDefault="0063698F" w:rsidP="007F081F">
      <w:pPr>
        <w:autoSpaceDE w:val="0"/>
        <w:autoSpaceDN w:val="0"/>
        <w:adjustRightInd w:val="0"/>
        <w:ind w:left="284" w:hanging="284"/>
        <w:jc w:val="center"/>
        <w:rPr>
          <w:bCs/>
          <w:caps/>
          <w:color w:val="000000"/>
        </w:rPr>
      </w:pPr>
    </w:p>
    <w:p w:rsidR="00CA5E08" w:rsidRDefault="00CA5E08" w:rsidP="00CA5E08">
      <w:pPr>
        <w:autoSpaceDE w:val="0"/>
        <w:autoSpaceDN w:val="0"/>
        <w:adjustRightInd w:val="0"/>
        <w:ind w:left="284" w:hanging="284"/>
        <w:jc w:val="center"/>
        <w:rPr>
          <w:b/>
          <w:bCs/>
          <w:caps/>
          <w:color w:val="000000"/>
          <w:sz w:val="28"/>
          <w:szCs w:val="28"/>
        </w:rPr>
      </w:pPr>
      <w:r w:rsidRPr="00CA5E08">
        <w:rPr>
          <w:b/>
          <w:bCs/>
          <w:caps/>
          <w:color w:val="000000"/>
          <w:sz w:val="28"/>
          <w:szCs w:val="28"/>
        </w:rPr>
        <w:t>Б</w:t>
      </w:r>
      <w:r w:rsidRPr="00CA5E08">
        <w:rPr>
          <w:b/>
          <w:bCs/>
          <w:color w:val="000000"/>
          <w:sz w:val="28"/>
          <w:szCs w:val="28"/>
        </w:rPr>
        <w:t>илет</w:t>
      </w:r>
      <w:r w:rsidRPr="00CA5E08">
        <w:rPr>
          <w:b/>
          <w:bCs/>
          <w:caps/>
          <w:color w:val="000000"/>
          <w:sz w:val="28"/>
          <w:szCs w:val="28"/>
        </w:rPr>
        <w:t xml:space="preserve"> №</w:t>
      </w:r>
      <w:r w:rsidR="00B7670C">
        <w:rPr>
          <w:b/>
          <w:bCs/>
          <w:caps/>
          <w:color w:val="000000"/>
          <w:sz w:val="28"/>
          <w:szCs w:val="28"/>
        </w:rPr>
        <w:t>10</w:t>
      </w:r>
    </w:p>
    <w:p w:rsidR="00B7670C" w:rsidRPr="00D52EC9" w:rsidRDefault="00B7670C" w:rsidP="00CA5E08">
      <w:pPr>
        <w:autoSpaceDE w:val="0"/>
        <w:autoSpaceDN w:val="0"/>
        <w:adjustRightInd w:val="0"/>
        <w:ind w:left="284" w:hanging="284"/>
        <w:jc w:val="center"/>
        <w:rPr>
          <w:b/>
          <w:bCs/>
          <w:caps/>
          <w:color w:val="000000"/>
          <w:sz w:val="28"/>
          <w:szCs w:val="28"/>
        </w:rPr>
      </w:pPr>
    </w:p>
    <w:p w:rsidR="00302F72" w:rsidRPr="009807FD" w:rsidRDefault="00302F72" w:rsidP="00302F72">
      <w:pPr>
        <w:shd w:val="clear" w:color="auto" w:fill="FFFFFF"/>
        <w:jc w:val="center"/>
        <w:rPr>
          <w:b/>
        </w:rPr>
      </w:pPr>
      <w:r w:rsidRPr="009807FD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</w:t>
      </w:r>
      <w:r w:rsidRPr="009807FD">
        <w:rPr>
          <w:b/>
        </w:rPr>
        <w:t>1</w:t>
      </w:r>
    </w:p>
    <w:p w:rsidR="00302F72" w:rsidRPr="009807FD" w:rsidRDefault="00302F72" w:rsidP="00302F72">
      <w:pPr>
        <w:ind w:firstLine="709"/>
        <w:jc w:val="both"/>
        <w:rPr>
          <w:color w:val="000000"/>
        </w:rPr>
      </w:pPr>
      <w:r w:rsidRPr="009807FD">
        <w:rPr>
          <w:bCs/>
          <w:caps/>
          <w:color w:val="000000"/>
        </w:rPr>
        <w:t xml:space="preserve">       </w:t>
      </w:r>
      <w:r w:rsidRPr="009807FD">
        <w:rPr>
          <w:color w:val="000000"/>
        </w:rPr>
        <w:t xml:space="preserve">Вызов на дом врача-терапевта участкового к больной 33 лет. Предъявляет жалобы на резкую одышку смешанного типа, кашель с отделением незначительного количества слизистой вязкой мокроты, резкую общую слабость. Страдает приступами удушья 4 года. Многократно лечилась в стационаре. В процессе лечения неоднократно применялись короткие курсы кортикостероидной терапии. Приступы обычно купировались ингаляциями </w:t>
      </w:r>
      <w:proofErr w:type="spellStart"/>
      <w:r w:rsidRPr="009807FD">
        <w:rPr>
          <w:color w:val="000000"/>
        </w:rPr>
        <w:t>Беротека</w:t>
      </w:r>
      <w:proofErr w:type="spellEnd"/>
      <w:r w:rsidRPr="009807FD">
        <w:rPr>
          <w:color w:val="000000"/>
        </w:rPr>
        <w:t xml:space="preserve">, таблетками Теофиллина. Неделю назад переболела острой респираторной вирусной инфекцией. Лечилась домашними средствами. На этом фоне приступы стали повторяться по 5–6 раз в день. В течение последних суток одышка не исчезает. Ингаляции </w:t>
      </w:r>
      <w:proofErr w:type="spellStart"/>
      <w:r w:rsidRPr="009807FD">
        <w:rPr>
          <w:color w:val="000000"/>
        </w:rPr>
        <w:t>Беротека</w:t>
      </w:r>
      <w:proofErr w:type="spellEnd"/>
      <w:r w:rsidRPr="009807FD">
        <w:rPr>
          <w:color w:val="000000"/>
        </w:rPr>
        <w:t xml:space="preserve"> уменьшали одышку на короткое время, в </w:t>
      </w:r>
      <w:proofErr w:type="gramStart"/>
      <w:r w:rsidRPr="009807FD">
        <w:rPr>
          <w:color w:val="000000"/>
        </w:rPr>
        <w:t>связи</w:t>
      </w:r>
      <w:proofErr w:type="gramEnd"/>
      <w:r w:rsidRPr="009807FD">
        <w:rPr>
          <w:color w:val="000000"/>
        </w:rPr>
        <w:t xml:space="preserve"> с чем больная пользовалась препаратом 6–8 раз в день.</w:t>
      </w:r>
    </w:p>
    <w:p w:rsidR="00302F72" w:rsidRPr="009807FD" w:rsidRDefault="00302F72" w:rsidP="00302F72">
      <w:pPr>
        <w:ind w:firstLine="709"/>
        <w:jc w:val="both"/>
        <w:rPr>
          <w:color w:val="000000"/>
        </w:rPr>
      </w:pPr>
      <w:r w:rsidRPr="009807FD">
        <w:rPr>
          <w:color w:val="000000"/>
        </w:rPr>
        <w:lastRenderedPageBreak/>
        <w:t xml:space="preserve">Объективно: состояние тяжѐлое. Больная не может лежать из-за одышки. Кожа бледная, небольшой цианоз. Грудная клетка </w:t>
      </w:r>
      <w:proofErr w:type="spellStart"/>
      <w:r w:rsidRPr="009807FD">
        <w:rPr>
          <w:color w:val="000000"/>
        </w:rPr>
        <w:t>эмфизематозна</w:t>
      </w:r>
      <w:proofErr w:type="spellEnd"/>
      <w:r w:rsidRPr="009807FD">
        <w:rPr>
          <w:color w:val="000000"/>
        </w:rPr>
        <w:t>, перкуторный звук коробочный. Дыхание резко ослаблено, местами определяется с трудом. Выход удлинѐ</w:t>
      </w:r>
      <w:proofErr w:type="gramStart"/>
      <w:r w:rsidRPr="009807FD">
        <w:rPr>
          <w:color w:val="000000"/>
        </w:rPr>
        <w:t>н</w:t>
      </w:r>
      <w:proofErr w:type="gramEnd"/>
      <w:r w:rsidRPr="009807FD">
        <w:rPr>
          <w:color w:val="000000"/>
        </w:rPr>
        <w:t xml:space="preserve">, </w:t>
      </w:r>
      <w:proofErr w:type="gramStart"/>
      <w:r w:rsidRPr="009807FD">
        <w:rPr>
          <w:color w:val="000000"/>
        </w:rPr>
        <w:t>на</w:t>
      </w:r>
      <w:proofErr w:type="gramEnd"/>
      <w:r w:rsidRPr="009807FD">
        <w:rPr>
          <w:color w:val="000000"/>
        </w:rPr>
        <w:t xml:space="preserve"> выходе </w:t>
      </w:r>
      <w:proofErr w:type="spellStart"/>
      <w:r w:rsidRPr="009807FD">
        <w:rPr>
          <w:color w:val="000000"/>
        </w:rPr>
        <w:t>высокотональные</w:t>
      </w:r>
      <w:proofErr w:type="spellEnd"/>
      <w:r w:rsidRPr="009807FD">
        <w:rPr>
          <w:color w:val="000000"/>
        </w:rPr>
        <w:t xml:space="preserve"> свистящие хрипы. ЧДД – 26 </w:t>
      </w:r>
      <w:proofErr w:type="gramStart"/>
      <w:r w:rsidRPr="009807FD">
        <w:rPr>
          <w:color w:val="000000"/>
        </w:rPr>
        <w:t>в</w:t>
      </w:r>
      <w:proofErr w:type="gramEnd"/>
      <w:r w:rsidRPr="009807FD">
        <w:rPr>
          <w:color w:val="000000"/>
        </w:rPr>
        <w:t xml:space="preserve"> </w:t>
      </w:r>
      <w:proofErr w:type="gramStart"/>
      <w:r w:rsidRPr="009807FD">
        <w:rPr>
          <w:color w:val="000000"/>
        </w:rPr>
        <w:t>мин</w:t>
      </w:r>
      <w:proofErr w:type="gramEnd"/>
      <w:r w:rsidRPr="009807FD">
        <w:rPr>
          <w:color w:val="000000"/>
        </w:rPr>
        <w:t xml:space="preserve">. Тоны сердца приглушены. Пульс – 120 уд/мин., ритмичный. Артериальное давление (АД) – 150/95 мм рт. ст. Живот мягкий, безболезненный. </w:t>
      </w:r>
      <w:proofErr w:type="gramStart"/>
      <w:r w:rsidRPr="009807FD">
        <w:rPr>
          <w:color w:val="000000"/>
        </w:rPr>
        <w:t>Госпитализирована</w:t>
      </w:r>
      <w:proofErr w:type="gramEnd"/>
      <w:r w:rsidRPr="009807FD">
        <w:rPr>
          <w:color w:val="000000"/>
        </w:rPr>
        <w:t xml:space="preserve"> в стационар.</w:t>
      </w:r>
    </w:p>
    <w:p w:rsidR="00302F72" w:rsidRPr="009807FD" w:rsidRDefault="00302F72" w:rsidP="00302F72">
      <w:pPr>
        <w:ind w:firstLine="709"/>
        <w:jc w:val="both"/>
        <w:rPr>
          <w:color w:val="000000"/>
        </w:rPr>
      </w:pPr>
      <w:r w:rsidRPr="009807FD">
        <w:rPr>
          <w:color w:val="000000"/>
        </w:rPr>
        <w:t>Вопросы:</w:t>
      </w:r>
    </w:p>
    <w:p w:rsidR="00302F72" w:rsidRPr="009807FD" w:rsidRDefault="00302F72" w:rsidP="00302F72">
      <w:pPr>
        <w:jc w:val="both"/>
        <w:rPr>
          <w:color w:val="000000"/>
        </w:rPr>
      </w:pPr>
      <w:r w:rsidRPr="009807FD">
        <w:rPr>
          <w:color w:val="000000"/>
        </w:rPr>
        <w:t>1. Поставьте наиболее вероятный предварительный диагноз.</w:t>
      </w:r>
    </w:p>
    <w:p w:rsidR="00302F72" w:rsidRPr="009807FD" w:rsidRDefault="00302F72" w:rsidP="00302F72">
      <w:pPr>
        <w:jc w:val="both"/>
        <w:rPr>
          <w:color w:val="000000"/>
        </w:rPr>
      </w:pPr>
      <w:r w:rsidRPr="009807FD">
        <w:rPr>
          <w:color w:val="000000"/>
        </w:rPr>
        <w:t>2. Какие методы исследования необходимы для уточнения диагноза?</w:t>
      </w:r>
    </w:p>
    <w:p w:rsidR="00302F72" w:rsidRPr="009807FD" w:rsidRDefault="00302F72" w:rsidP="00302F72">
      <w:pPr>
        <w:jc w:val="both"/>
        <w:rPr>
          <w:color w:val="000000"/>
        </w:rPr>
      </w:pPr>
      <w:r w:rsidRPr="009807FD">
        <w:rPr>
          <w:color w:val="000000"/>
        </w:rPr>
        <w:t>3. Какое лечение следует назначить данному больному?</w:t>
      </w:r>
    </w:p>
    <w:p w:rsidR="00302F72" w:rsidRPr="009807FD" w:rsidRDefault="00302F72" w:rsidP="00302F72">
      <w:pPr>
        <w:jc w:val="both"/>
        <w:rPr>
          <w:color w:val="000000"/>
        </w:rPr>
      </w:pPr>
      <w:r w:rsidRPr="009807FD">
        <w:rPr>
          <w:color w:val="000000"/>
        </w:rPr>
        <w:t>4. С какими заболеваниями следует провести дифференциальный диагноз?</w:t>
      </w:r>
    </w:p>
    <w:p w:rsidR="00302F72" w:rsidRPr="009807FD" w:rsidRDefault="00302F72" w:rsidP="00302F72">
      <w:pPr>
        <w:jc w:val="both"/>
        <w:rPr>
          <w:color w:val="000000"/>
        </w:rPr>
      </w:pPr>
      <w:r w:rsidRPr="009807FD">
        <w:rPr>
          <w:color w:val="000000"/>
        </w:rPr>
        <w:t>5. Какие симптомы являются обязательными для данного заболевания?</w:t>
      </w:r>
    </w:p>
    <w:p w:rsidR="00302F72" w:rsidRPr="009807FD" w:rsidRDefault="00302F72" w:rsidP="00302F72">
      <w:pPr>
        <w:shd w:val="clear" w:color="auto" w:fill="FFFFFF"/>
        <w:jc w:val="both"/>
        <w:rPr>
          <w:caps/>
          <w:color w:val="000000"/>
        </w:rPr>
      </w:pPr>
    </w:p>
    <w:p w:rsidR="00302F72" w:rsidRPr="009807FD" w:rsidRDefault="00302F72" w:rsidP="00302F72">
      <w:pPr>
        <w:shd w:val="clear" w:color="auto" w:fill="FFFFFF"/>
        <w:jc w:val="center"/>
        <w:rPr>
          <w:b/>
        </w:rPr>
      </w:pPr>
      <w:r w:rsidRPr="009807FD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</w:t>
      </w:r>
      <w:r w:rsidRPr="009807FD">
        <w:rPr>
          <w:b/>
        </w:rPr>
        <w:t>2</w:t>
      </w:r>
    </w:p>
    <w:p w:rsidR="00302F72" w:rsidRPr="009807FD" w:rsidRDefault="00302F72" w:rsidP="00302F72">
      <w:pPr>
        <w:ind w:firstLine="709"/>
        <w:jc w:val="both"/>
      </w:pPr>
      <w:r w:rsidRPr="009807FD">
        <w:t xml:space="preserve">Женщина 62 лет вызвала врача-терапевта участкового на дом. Жалобы на выраженную слабость, одышку при незначительной нагрузке, чувство тяжести в правой половине грудной клетки, сухой кашель, сильную боль в области правой молочной железы и в правой подмышечной области, плохой сон, отсутствие аппетита. </w:t>
      </w:r>
    </w:p>
    <w:p w:rsidR="00302F72" w:rsidRPr="009807FD" w:rsidRDefault="00302F72" w:rsidP="00302F72">
      <w:pPr>
        <w:ind w:firstLine="709"/>
        <w:jc w:val="both"/>
      </w:pPr>
      <w:r w:rsidRPr="009807FD">
        <w:t xml:space="preserve">Из анамнеза: заболела два года назад, когда заметила уплотнение в правой молочной железе. После обследования был поставлен диагноз «рак правой молочной железы», получила пять курсов </w:t>
      </w:r>
      <w:proofErr w:type="spellStart"/>
      <w:r w:rsidRPr="009807FD">
        <w:t>полихимиотерапии</w:t>
      </w:r>
      <w:proofErr w:type="spellEnd"/>
      <w:r w:rsidRPr="009807FD">
        <w:t xml:space="preserve">. Принимала </w:t>
      </w:r>
      <w:proofErr w:type="spellStart"/>
      <w:r w:rsidRPr="009807FD">
        <w:t>Кеторол</w:t>
      </w:r>
      <w:proofErr w:type="spellEnd"/>
      <w:r w:rsidRPr="009807FD">
        <w:t xml:space="preserve">, </w:t>
      </w:r>
      <w:proofErr w:type="spellStart"/>
      <w:r w:rsidRPr="009807FD">
        <w:t>Метамизол</w:t>
      </w:r>
      <w:proofErr w:type="spellEnd"/>
      <w:r w:rsidRPr="009807FD">
        <w:t xml:space="preserve"> натрия, </w:t>
      </w:r>
      <w:proofErr w:type="spellStart"/>
      <w:r w:rsidRPr="009807FD">
        <w:t>Трамадол</w:t>
      </w:r>
      <w:proofErr w:type="spellEnd"/>
      <w:r w:rsidRPr="009807FD">
        <w:t xml:space="preserve"> по 100 мг 2 раза в сутки. Состояние ухудшилось в течение последних четырѐх месяцев: одышка стала беспокоить при незначительной нагрузке, появилась тяжесть в правом боку, сухой кашель. </w:t>
      </w:r>
    </w:p>
    <w:p w:rsidR="00302F72" w:rsidRPr="009807FD" w:rsidRDefault="00302F72" w:rsidP="00302F72">
      <w:pPr>
        <w:ind w:firstLine="709"/>
        <w:jc w:val="both"/>
      </w:pPr>
      <w:r w:rsidRPr="009807FD">
        <w:t xml:space="preserve">Из анамнеза жизни: туберкулез, венерические заболевания отрицает. Гинекологический анамнез: менструация с 13 лет, регулярная по 5 дней, роды - 2, абортов - 2. Менопауза с 50 лет. В анамнезе ЖКБ, </w:t>
      </w:r>
      <w:proofErr w:type="spellStart"/>
      <w:r w:rsidRPr="009807FD">
        <w:t>холецистэктомия</w:t>
      </w:r>
      <w:proofErr w:type="spellEnd"/>
      <w:r w:rsidRPr="009807FD">
        <w:t xml:space="preserve"> в возрасте 47 лет. Кровь и кровезаменители не переливали. У родной сестры пациентки - рак правой молочной железы, по поводу которого проведена правосторонняя мастэктомия. Аллергологический анамнез не отягощен. </w:t>
      </w:r>
    </w:p>
    <w:p w:rsidR="00302F72" w:rsidRPr="009807FD" w:rsidRDefault="00302F72" w:rsidP="00302F72">
      <w:pPr>
        <w:ind w:firstLine="709"/>
        <w:jc w:val="both"/>
      </w:pPr>
      <w:r w:rsidRPr="009807FD">
        <w:t xml:space="preserve">При осмотре: общее состояние средней степени тяжести. Положение вынужденное, на правом боку. Пониженного питания. Рост - 167 см, вес - 56 кг. Бледность кожных покровов, </w:t>
      </w:r>
      <w:proofErr w:type="spellStart"/>
      <w:r w:rsidRPr="009807FD">
        <w:t>акроцианоз</w:t>
      </w:r>
      <w:proofErr w:type="spellEnd"/>
      <w:r w:rsidRPr="009807FD">
        <w:t xml:space="preserve">, набухание шейных вен. Задние шейные, задние ушные, поднижнечелюстные лимфоузлы не пальпируются. Периферических отеков нет. ЧДД - 24 в минуту. Правая сторона грудной клетки отстает при дыхании. Определяется притупление перкуторного звука справа, ниже угла лопатки. Дыхание справа, ниже угла лопатки </w:t>
      </w:r>
      <w:proofErr w:type="gramStart"/>
      <w:r w:rsidRPr="009807FD">
        <w:t>значительно ослаблено</w:t>
      </w:r>
      <w:proofErr w:type="gramEnd"/>
      <w:r w:rsidRPr="009807FD">
        <w:t xml:space="preserve">. Пульс - 92 удара в минуту, ритмичный. Тоны сердца приглушены, ритмичные. АД - 125/75 мм рт. ст. Язык влажный, негусто обложен белым налетом. Живот мягкий, безболезненный при пальпации. Край печени пальпируется на 2 см ниже края правой </w:t>
      </w:r>
      <w:proofErr w:type="gramStart"/>
      <w:r w:rsidRPr="009807FD">
        <w:t>р</w:t>
      </w:r>
      <w:proofErr w:type="gramEnd"/>
      <w:r w:rsidRPr="009807FD">
        <w:t xml:space="preserve">ѐберной дуги. Стул нерегулярный, запоры до 5 дней. Мочеиспускание свободное, безболезненное. В правой молочной железе на границе верхних квадрантов обнаруживается очаг уплотненной ткани 8 × 8 см с неровными границами, контуры нечѐткие, сосок втянут. Уплотнение безболезненное неподвижное, спаянное с кожей. Кожа над опухолью гиперемирована. Выделений из соска нет. Левая молочная железа без патологии. В подмышечной области справа пальпируются лимфатические узлы, увеличены до 2 см, плотные, безболезненные, спаяны с окружающими тканями. </w:t>
      </w:r>
    </w:p>
    <w:p w:rsidR="00302F72" w:rsidRPr="009807FD" w:rsidRDefault="00302F72" w:rsidP="00302F72">
      <w:pPr>
        <w:ind w:firstLine="709"/>
        <w:jc w:val="both"/>
      </w:pPr>
      <w:r w:rsidRPr="009807FD">
        <w:t xml:space="preserve">Вопросы: </w:t>
      </w:r>
    </w:p>
    <w:p w:rsidR="00302F72" w:rsidRPr="009807FD" w:rsidRDefault="00302F72" w:rsidP="00302F72">
      <w:pPr>
        <w:ind w:firstLine="709"/>
        <w:jc w:val="both"/>
      </w:pPr>
      <w:r w:rsidRPr="009807FD">
        <w:t xml:space="preserve">1. Предположите наиболее вероятный диагноз. </w:t>
      </w:r>
    </w:p>
    <w:p w:rsidR="00302F72" w:rsidRPr="009807FD" w:rsidRDefault="00302F72" w:rsidP="00302F72">
      <w:pPr>
        <w:ind w:firstLine="709"/>
        <w:jc w:val="both"/>
      </w:pPr>
      <w:r w:rsidRPr="009807FD">
        <w:t xml:space="preserve">2. Обоснуйте поставленный Вами диагноз. </w:t>
      </w:r>
    </w:p>
    <w:p w:rsidR="00302F72" w:rsidRPr="009807FD" w:rsidRDefault="00302F72" w:rsidP="00302F72">
      <w:pPr>
        <w:ind w:firstLine="709"/>
        <w:jc w:val="both"/>
      </w:pPr>
      <w:r w:rsidRPr="009807FD">
        <w:t xml:space="preserve">3. Составьте и обоснуйте план обследования пациентки для уточнения диагноза. </w:t>
      </w:r>
    </w:p>
    <w:p w:rsidR="00302F72" w:rsidRPr="009807FD" w:rsidRDefault="00302F72" w:rsidP="00302F72">
      <w:pPr>
        <w:ind w:firstLine="709"/>
        <w:jc w:val="both"/>
      </w:pPr>
      <w:r w:rsidRPr="009807FD">
        <w:lastRenderedPageBreak/>
        <w:t xml:space="preserve">4. Какой ступени обезболивающую терапию необходимо назначить больной? Назовите показания для назначения опиоидных анальгетиков. </w:t>
      </w:r>
    </w:p>
    <w:p w:rsidR="00302F72" w:rsidRPr="009807FD" w:rsidRDefault="00302F72" w:rsidP="00302F72">
      <w:pPr>
        <w:ind w:firstLine="709"/>
        <w:jc w:val="both"/>
        <w:rPr>
          <w:b/>
        </w:rPr>
      </w:pPr>
      <w:r w:rsidRPr="009807FD">
        <w:t xml:space="preserve">5. Какая </w:t>
      </w:r>
      <w:proofErr w:type="spellStart"/>
      <w:r w:rsidRPr="009807FD">
        <w:t>адъювантная</w:t>
      </w:r>
      <w:proofErr w:type="spellEnd"/>
      <w:r w:rsidRPr="009807FD">
        <w:t xml:space="preserve"> терапия должна быть назначена больной?</w:t>
      </w:r>
    </w:p>
    <w:p w:rsidR="00B54E80" w:rsidRDefault="00B54E80" w:rsidP="00B54E80">
      <w:pPr>
        <w:jc w:val="center"/>
        <w:rPr>
          <w:b/>
        </w:rPr>
      </w:pPr>
    </w:p>
    <w:p w:rsidR="00B54E80" w:rsidRPr="009807FD" w:rsidRDefault="00B54E80" w:rsidP="00B54E80">
      <w:pPr>
        <w:jc w:val="center"/>
        <w:rPr>
          <w:b/>
        </w:rPr>
      </w:pPr>
      <w:r>
        <w:rPr>
          <w:b/>
        </w:rPr>
        <w:t>Задание №3</w:t>
      </w:r>
    </w:p>
    <w:p w:rsidR="00302F72" w:rsidRPr="009807FD" w:rsidRDefault="00302F72" w:rsidP="00302F72">
      <w:pPr>
        <w:autoSpaceDE w:val="0"/>
        <w:autoSpaceDN w:val="0"/>
        <w:adjustRightInd w:val="0"/>
        <w:ind w:left="284" w:hanging="284"/>
        <w:jc w:val="center"/>
        <w:rPr>
          <w:bCs/>
          <w:caps/>
          <w:color w:val="000000"/>
        </w:rPr>
      </w:pPr>
    </w:p>
    <w:p w:rsidR="00302F72" w:rsidRPr="009807FD" w:rsidRDefault="00302F72" w:rsidP="00302F72">
      <w:pPr>
        <w:shd w:val="clear" w:color="auto" w:fill="FFFFFF"/>
        <w:ind w:left="14" w:right="14" w:firstLine="715"/>
        <w:jc w:val="both"/>
      </w:pPr>
      <w:r w:rsidRPr="009807FD">
        <w:t>Оформите медицинский документ: лист нетрудоспособности.</w:t>
      </w:r>
    </w:p>
    <w:p w:rsidR="00302F72" w:rsidRPr="009807FD" w:rsidRDefault="00302F72" w:rsidP="00302F72">
      <w:pPr>
        <w:shd w:val="clear" w:color="auto" w:fill="FFFFFF"/>
        <w:ind w:right="19" w:firstLine="715"/>
        <w:jc w:val="both"/>
      </w:pPr>
      <w:r w:rsidRPr="009807FD">
        <w:rPr>
          <w:color w:val="000000"/>
        </w:rPr>
        <w:t>Пациентка К., находившаяся на больничном листе в связи с гриппом, должна явиться к вра</w:t>
      </w:r>
      <w:r w:rsidRPr="009807FD">
        <w:rPr>
          <w:color w:val="000000"/>
          <w:spacing w:val="-1"/>
        </w:rPr>
        <w:t>чу 18 августа, но она пришла 22 августа, так как уезжала за город. Врач признал ее нетрудоспо</w:t>
      </w:r>
      <w:r w:rsidRPr="009807FD">
        <w:rPr>
          <w:color w:val="000000"/>
        </w:rPr>
        <w:t>собной, диагностировав очаговую пневмонию.</w:t>
      </w:r>
    </w:p>
    <w:p w:rsidR="00B3534D" w:rsidRDefault="00B3534D" w:rsidP="000E52E1">
      <w:pPr>
        <w:autoSpaceDE w:val="0"/>
        <w:autoSpaceDN w:val="0"/>
        <w:adjustRightInd w:val="0"/>
        <w:ind w:left="284" w:hanging="284"/>
        <w:jc w:val="both"/>
        <w:rPr>
          <w:bCs/>
          <w:caps/>
          <w:color w:val="000000"/>
        </w:rPr>
      </w:pPr>
    </w:p>
    <w:p w:rsidR="00CC3C99" w:rsidRPr="00302F72" w:rsidRDefault="00CC3C99" w:rsidP="00CC3C99">
      <w:pPr>
        <w:autoSpaceDE w:val="0"/>
        <w:autoSpaceDN w:val="0"/>
        <w:adjustRightInd w:val="0"/>
        <w:ind w:left="284" w:hanging="284"/>
        <w:jc w:val="center"/>
        <w:rPr>
          <w:b/>
          <w:bCs/>
          <w:caps/>
          <w:color w:val="000000"/>
          <w:sz w:val="28"/>
          <w:szCs w:val="28"/>
        </w:rPr>
      </w:pPr>
      <w:r w:rsidRPr="00CA5E08">
        <w:rPr>
          <w:b/>
          <w:bCs/>
          <w:caps/>
          <w:color w:val="000000"/>
          <w:sz w:val="28"/>
          <w:szCs w:val="28"/>
        </w:rPr>
        <w:t>Б</w:t>
      </w:r>
      <w:r w:rsidRPr="00CA5E08">
        <w:rPr>
          <w:b/>
          <w:bCs/>
          <w:color w:val="000000"/>
          <w:sz w:val="28"/>
          <w:szCs w:val="28"/>
        </w:rPr>
        <w:t>илет</w:t>
      </w:r>
      <w:r w:rsidRPr="00CA5E08">
        <w:rPr>
          <w:b/>
          <w:bCs/>
          <w:caps/>
          <w:color w:val="000000"/>
          <w:sz w:val="28"/>
          <w:szCs w:val="28"/>
        </w:rPr>
        <w:t xml:space="preserve"> №</w:t>
      </w:r>
      <w:r>
        <w:rPr>
          <w:b/>
          <w:bCs/>
          <w:caps/>
          <w:color w:val="000000"/>
          <w:sz w:val="28"/>
          <w:szCs w:val="28"/>
        </w:rPr>
        <w:t>1</w:t>
      </w:r>
      <w:r w:rsidRPr="00302F72">
        <w:rPr>
          <w:b/>
          <w:bCs/>
          <w:caps/>
          <w:color w:val="000000"/>
          <w:sz w:val="28"/>
          <w:szCs w:val="28"/>
        </w:rPr>
        <w:t>1</w:t>
      </w:r>
    </w:p>
    <w:p w:rsidR="001A59A6" w:rsidRPr="009807FD" w:rsidRDefault="001A59A6" w:rsidP="001A59A6">
      <w:pPr>
        <w:shd w:val="clear" w:color="auto" w:fill="FFFFFF"/>
        <w:jc w:val="center"/>
        <w:rPr>
          <w:b/>
        </w:rPr>
      </w:pPr>
      <w:r w:rsidRPr="009807FD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</w:t>
      </w:r>
      <w:r w:rsidRPr="009807FD">
        <w:rPr>
          <w:b/>
        </w:rPr>
        <w:t>1</w:t>
      </w:r>
    </w:p>
    <w:p w:rsidR="00302F72" w:rsidRPr="009807FD" w:rsidRDefault="00302F72" w:rsidP="00302F72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9807FD">
        <w:rPr>
          <w:color w:val="000000"/>
          <w:spacing w:val="-1"/>
        </w:rPr>
        <w:t xml:space="preserve">       </w:t>
      </w:r>
      <w:r w:rsidRPr="009807FD">
        <w:rPr>
          <w:rFonts w:eastAsia="Calibri"/>
          <w:color w:val="000000"/>
          <w:sz w:val="23"/>
          <w:szCs w:val="23"/>
        </w:rPr>
        <w:t xml:space="preserve">Пациентка М. 36 лет, продавец, обратилась к врачу-терапевту участковому с жалобами на общую слабость, быструю утомляемость, выпадение волос, ухудшение памяти, снижение интереса к жизни, отечность лица, запоры, отсутствие менструаций в течение 7 месяцев. </w:t>
      </w:r>
    </w:p>
    <w:p w:rsidR="00302F72" w:rsidRPr="009807FD" w:rsidRDefault="00302F72" w:rsidP="00302F72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9807FD">
        <w:rPr>
          <w:rFonts w:eastAsia="Calibri"/>
          <w:color w:val="000000"/>
          <w:sz w:val="23"/>
          <w:szCs w:val="23"/>
        </w:rPr>
        <w:t xml:space="preserve">Из анамнеза: считает себя больной в течение последнего года. </w:t>
      </w:r>
    </w:p>
    <w:p w:rsidR="00302F72" w:rsidRPr="009807FD" w:rsidRDefault="00302F72" w:rsidP="00302F72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9807FD">
        <w:rPr>
          <w:rFonts w:eastAsia="Calibri"/>
          <w:color w:val="000000"/>
          <w:sz w:val="23"/>
          <w:szCs w:val="23"/>
        </w:rPr>
        <w:t xml:space="preserve">Состояние постепенно ухудшалось, прибавила в весе 5 кг за период болезни. </w:t>
      </w:r>
    </w:p>
    <w:p w:rsidR="00302F72" w:rsidRPr="009807FD" w:rsidRDefault="00302F72" w:rsidP="00302F72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9807FD">
        <w:rPr>
          <w:rFonts w:eastAsia="Calibri"/>
          <w:color w:val="000000"/>
          <w:sz w:val="23"/>
          <w:szCs w:val="23"/>
        </w:rPr>
        <w:t xml:space="preserve">, на голенях выражено шелушение. Пастозность лица, плотные отеки стоп, нижней трети голени. Волосы на голове редкие, ломкие. Оволосение на туловище соответствует женскому полу и возрасту. Периферические лимфатические узлы не пальпируются. Молочные железы не изменены. </w:t>
      </w:r>
      <w:proofErr w:type="spellStart"/>
      <w:proofErr w:type="gramStart"/>
      <w:r w:rsidRPr="009807FD">
        <w:rPr>
          <w:rFonts w:eastAsia="Calibri"/>
          <w:color w:val="000000"/>
          <w:sz w:val="23"/>
          <w:szCs w:val="23"/>
        </w:rPr>
        <w:t>Лакторея</w:t>
      </w:r>
      <w:proofErr w:type="spellEnd"/>
      <w:r w:rsidRPr="009807FD">
        <w:rPr>
          <w:rFonts w:eastAsia="Calibri"/>
          <w:color w:val="000000"/>
          <w:sz w:val="23"/>
          <w:szCs w:val="23"/>
        </w:rPr>
        <w:t xml:space="preserve"> (++). Над симметричными областями грудной клетки </w:t>
      </w:r>
      <w:proofErr w:type="spellStart"/>
      <w:r w:rsidRPr="009807FD">
        <w:rPr>
          <w:rFonts w:eastAsia="Calibri"/>
          <w:color w:val="000000"/>
          <w:sz w:val="23"/>
          <w:szCs w:val="23"/>
        </w:rPr>
        <w:t>перкуторно</w:t>
      </w:r>
      <w:proofErr w:type="spellEnd"/>
      <w:r w:rsidRPr="009807FD">
        <w:rPr>
          <w:rFonts w:eastAsia="Calibri"/>
          <w:color w:val="000000"/>
          <w:sz w:val="23"/>
          <w:szCs w:val="23"/>
        </w:rPr>
        <w:t xml:space="preserve"> определяется ясный легочной звук.</w:t>
      </w:r>
      <w:proofErr w:type="gramEnd"/>
      <w:r w:rsidRPr="009807FD">
        <w:rPr>
          <w:rFonts w:eastAsia="Calibri"/>
          <w:color w:val="000000"/>
          <w:sz w:val="23"/>
          <w:szCs w:val="23"/>
        </w:rPr>
        <w:t xml:space="preserve"> В легких дыхание везикулярное, хрипов нет. ЧД – 16 в минуту. Область сердца визуально не изменена. Пульс на лучевых артериях ритмичный, слабого сердечной тупости: правая – 1 см вправо от правого края грудины, верхняя – нижний край III ребра, левая – 1,5 см </w:t>
      </w:r>
      <w:proofErr w:type="spellStart"/>
      <w:r w:rsidRPr="009807FD">
        <w:rPr>
          <w:rFonts w:eastAsia="Calibri"/>
          <w:color w:val="000000"/>
          <w:sz w:val="23"/>
          <w:szCs w:val="23"/>
        </w:rPr>
        <w:t>кнутри</w:t>
      </w:r>
      <w:proofErr w:type="spellEnd"/>
      <w:r w:rsidRPr="009807FD">
        <w:rPr>
          <w:rFonts w:eastAsia="Calibri"/>
          <w:color w:val="000000"/>
          <w:sz w:val="23"/>
          <w:szCs w:val="23"/>
        </w:rPr>
        <w:t xml:space="preserve"> от среднеключичной линии. Тоны сердца приглушены, ритм правильный, шумов нет, 55 в минуту. Язык чистый, отпечатки зубов на языке. Живот мягкий, безболезненный. Печень при пальпации мягкая, безболезненная. Размеры печени по Курлову: 9×8×7 см. Желчный пузырь не пальпируется. Пузырные симптомы (Мерфи, </w:t>
      </w:r>
      <w:proofErr w:type="spellStart"/>
      <w:r w:rsidRPr="009807FD">
        <w:rPr>
          <w:rFonts w:eastAsia="Calibri"/>
          <w:color w:val="000000"/>
          <w:sz w:val="23"/>
          <w:szCs w:val="23"/>
        </w:rPr>
        <w:t>Кера</w:t>
      </w:r>
      <w:proofErr w:type="spellEnd"/>
      <w:r w:rsidRPr="009807FD">
        <w:rPr>
          <w:rFonts w:eastAsia="Calibri"/>
          <w:color w:val="000000"/>
          <w:sz w:val="23"/>
          <w:szCs w:val="23"/>
        </w:rPr>
        <w:t xml:space="preserve">, </w:t>
      </w:r>
      <w:proofErr w:type="spellStart"/>
      <w:r w:rsidRPr="009807FD">
        <w:rPr>
          <w:rFonts w:eastAsia="Calibri"/>
          <w:color w:val="000000"/>
          <w:sz w:val="23"/>
          <w:szCs w:val="23"/>
        </w:rPr>
        <w:t>Мюсси</w:t>
      </w:r>
      <w:proofErr w:type="spellEnd"/>
      <w:r w:rsidRPr="009807FD">
        <w:rPr>
          <w:rFonts w:eastAsia="Calibri"/>
          <w:color w:val="000000"/>
          <w:sz w:val="23"/>
          <w:szCs w:val="23"/>
        </w:rPr>
        <w:t xml:space="preserve">, </w:t>
      </w:r>
      <w:proofErr w:type="spellStart"/>
      <w:r w:rsidRPr="009807FD">
        <w:rPr>
          <w:rFonts w:eastAsia="Calibri"/>
          <w:color w:val="000000"/>
          <w:sz w:val="23"/>
          <w:szCs w:val="23"/>
        </w:rPr>
        <w:t>Ортнера</w:t>
      </w:r>
      <w:proofErr w:type="spellEnd"/>
      <w:r w:rsidRPr="009807FD">
        <w:rPr>
          <w:rFonts w:eastAsia="Calibri"/>
          <w:color w:val="000000"/>
          <w:sz w:val="23"/>
          <w:szCs w:val="23"/>
        </w:rPr>
        <w:t xml:space="preserve">) – отрицательные. Поясничная область внешне не изменена. Симптом поколачивания отрицателен с обеих сторон. Не пальпируются. Костно-мышечная система без особенностей. Щитовидная железа не увеличена при осмотре, при пальпации плотно-эластичная, безболезненная, узловые образования не определяются. Симптомы Мебиуса, </w:t>
      </w:r>
      <w:proofErr w:type="spellStart"/>
      <w:r w:rsidRPr="009807FD">
        <w:rPr>
          <w:rFonts w:eastAsia="Calibri"/>
          <w:color w:val="000000"/>
          <w:sz w:val="23"/>
          <w:szCs w:val="23"/>
        </w:rPr>
        <w:t>Кохера</w:t>
      </w:r>
      <w:proofErr w:type="spellEnd"/>
      <w:r w:rsidRPr="009807FD">
        <w:rPr>
          <w:rFonts w:eastAsia="Calibri"/>
          <w:color w:val="000000"/>
          <w:sz w:val="23"/>
          <w:szCs w:val="23"/>
        </w:rPr>
        <w:t xml:space="preserve">, Грефе – отрицательные. </w:t>
      </w:r>
    </w:p>
    <w:p w:rsidR="00302F72" w:rsidRPr="009807FD" w:rsidRDefault="00302F72" w:rsidP="00302F72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9807FD">
        <w:rPr>
          <w:rFonts w:eastAsia="Calibri"/>
          <w:color w:val="000000"/>
          <w:sz w:val="23"/>
          <w:szCs w:val="23"/>
        </w:rPr>
        <w:t xml:space="preserve">При лабораторных и инструментальных исследованиях выявлены следующие данные. </w:t>
      </w:r>
    </w:p>
    <w:p w:rsidR="00302F72" w:rsidRPr="009807FD" w:rsidRDefault="00302F72" w:rsidP="00302F72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proofErr w:type="gramStart"/>
      <w:r w:rsidRPr="009807FD">
        <w:rPr>
          <w:rFonts w:eastAsia="Calibri"/>
          <w:color w:val="000000"/>
          <w:sz w:val="23"/>
          <w:szCs w:val="23"/>
        </w:rPr>
        <w:t>Общий анализ крови: эритроциты - 3,2×10</w:t>
      </w:r>
      <w:r w:rsidRPr="009807FD">
        <w:rPr>
          <w:rFonts w:eastAsia="Calibri"/>
          <w:color w:val="000000"/>
          <w:sz w:val="23"/>
          <w:szCs w:val="23"/>
          <w:vertAlign w:val="superscript"/>
        </w:rPr>
        <w:t>12</w:t>
      </w:r>
      <w:r w:rsidRPr="009807FD">
        <w:rPr>
          <w:rFonts w:eastAsia="Calibri"/>
          <w:color w:val="000000"/>
          <w:sz w:val="23"/>
          <w:szCs w:val="23"/>
        </w:rPr>
        <w:t>/л (3,5-4,7×10</w:t>
      </w:r>
      <w:r w:rsidRPr="009807FD">
        <w:rPr>
          <w:rFonts w:eastAsia="Calibri"/>
          <w:color w:val="000000"/>
          <w:sz w:val="23"/>
          <w:szCs w:val="23"/>
          <w:vertAlign w:val="superscript"/>
        </w:rPr>
        <w:t>12</w:t>
      </w:r>
      <w:r w:rsidRPr="009807FD">
        <w:rPr>
          <w:rFonts w:eastAsia="Calibri"/>
          <w:color w:val="000000"/>
          <w:sz w:val="23"/>
          <w:szCs w:val="23"/>
        </w:rPr>
        <w:t xml:space="preserve">/л), гемоглобина - 101 г/л; СОЭ - 15 мм/ч. Общий анализ мочи: желтая, удельный вес - 1022, белок - </w:t>
      </w:r>
      <w:proofErr w:type="spellStart"/>
      <w:r w:rsidRPr="009807FD">
        <w:rPr>
          <w:rFonts w:eastAsia="Calibri"/>
          <w:color w:val="000000"/>
          <w:sz w:val="23"/>
          <w:szCs w:val="23"/>
        </w:rPr>
        <w:t>отр</w:t>
      </w:r>
      <w:proofErr w:type="spellEnd"/>
      <w:r w:rsidRPr="009807FD">
        <w:rPr>
          <w:rFonts w:eastAsia="Calibri"/>
          <w:color w:val="000000"/>
          <w:sz w:val="23"/>
          <w:szCs w:val="23"/>
        </w:rPr>
        <w:t xml:space="preserve">., сахар – </w:t>
      </w:r>
      <w:proofErr w:type="spellStart"/>
      <w:r w:rsidRPr="009807FD">
        <w:rPr>
          <w:rFonts w:eastAsia="Calibri"/>
          <w:color w:val="000000"/>
          <w:sz w:val="23"/>
          <w:szCs w:val="23"/>
        </w:rPr>
        <w:t>отр</w:t>
      </w:r>
      <w:proofErr w:type="spellEnd"/>
      <w:r w:rsidRPr="009807FD">
        <w:rPr>
          <w:rFonts w:eastAsia="Calibri"/>
          <w:color w:val="000000"/>
          <w:sz w:val="23"/>
          <w:szCs w:val="23"/>
        </w:rPr>
        <w:t>., эпителий - 2 в поле зрения, лейкоциты - 0-2 в поле зрения, эритроциты - 0-1 в поле зрения, глюкоза – 4,0 ммоль/л;</w:t>
      </w:r>
      <w:proofErr w:type="gramEnd"/>
      <w:r w:rsidRPr="009807FD">
        <w:rPr>
          <w:rFonts w:eastAsia="Calibri"/>
          <w:color w:val="000000"/>
          <w:sz w:val="23"/>
          <w:szCs w:val="23"/>
        </w:rPr>
        <w:t xml:space="preserve"> железо – 5,5 </w:t>
      </w:r>
      <w:proofErr w:type="spellStart"/>
      <w:r w:rsidRPr="009807FD">
        <w:rPr>
          <w:rFonts w:eastAsia="Calibri"/>
          <w:color w:val="000000"/>
          <w:sz w:val="23"/>
          <w:szCs w:val="23"/>
        </w:rPr>
        <w:t>мкмоль</w:t>
      </w:r>
      <w:proofErr w:type="spellEnd"/>
      <w:r w:rsidRPr="009807FD">
        <w:rPr>
          <w:rFonts w:eastAsia="Calibri"/>
          <w:color w:val="000000"/>
          <w:sz w:val="23"/>
          <w:szCs w:val="23"/>
        </w:rPr>
        <w:t xml:space="preserve">/л. ТТГ – 22,7 </w:t>
      </w:r>
      <w:proofErr w:type="spellStart"/>
      <w:r w:rsidRPr="009807FD">
        <w:rPr>
          <w:rFonts w:eastAsia="Calibri"/>
          <w:color w:val="000000"/>
          <w:sz w:val="23"/>
          <w:szCs w:val="23"/>
        </w:rPr>
        <w:t>мкМЕ</w:t>
      </w:r>
      <w:proofErr w:type="spellEnd"/>
      <w:r w:rsidRPr="009807FD">
        <w:rPr>
          <w:rFonts w:eastAsia="Calibri"/>
          <w:color w:val="000000"/>
          <w:sz w:val="23"/>
          <w:szCs w:val="23"/>
        </w:rPr>
        <w:t>/мл</w:t>
      </w:r>
      <w:proofErr w:type="gramStart"/>
      <w:r w:rsidRPr="009807FD">
        <w:rPr>
          <w:rFonts w:eastAsia="Calibri"/>
          <w:color w:val="000000"/>
          <w:sz w:val="23"/>
          <w:szCs w:val="23"/>
        </w:rPr>
        <w:t xml:space="preserve"> ,</w:t>
      </w:r>
      <w:proofErr w:type="gramEnd"/>
      <w:r w:rsidRPr="009807FD">
        <w:rPr>
          <w:rFonts w:eastAsia="Calibri"/>
          <w:color w:val="000000"/>
          <w:sz w:val="23"/>
          <w:szCs w:val="23"/>
        </w:rPr>
        <w:t xml:space="preserve"> Т4 </w:t>
      </w:r>
      <w:proofErr w:type="spellStart"/>
      <w:r w:rsidRPr="009807FD">
        <w:rPr>
          <w:rFonts w:eastAsia="Calibri"/>
          <w:color w:val="000000"/>
          <w:sz w:val="23"/>
          <w:szCs w:val="23"/>
        </w:rPr>
        <w:t>своб</w:t>
      </w:r>
      <w:proofErr w:type="spellEnd"/>
      <w:r w:rsidRPr="009807FD">
        <w:rPr>
          <w:rFonts w:eastAsia="Calibri"/>
          <w:color w:val="000000"/>
          <w:sz w:val="23"/>
          <w:szCs w:val="23"/>
        </w:rPr>
        <w:t xml:space="preserve">. – 6,3 </w:t>
      </w:r>
      <w:proofErr w:type="spellStart"/>
      <w:r w:rsidRPr="009807FD">
        <w:rPr>
          <w:rFonts w:eastAsia="Calibri"/>
          <w:color w:val="000000"/>
          <w:sz w:val="23"/>
          <w:szCs w:val="23"/>
        </w:rPr>
        <w:t>пкмоль</w:t>
      </w:r>
      <w:proofErr w:type="spellEnd"/>
      <w:r w:rsidRPr="009807FD">
        <w:rPr>
          <w:rFonts w:eastAsia="Calibri"/>
          <w:color w:val="000000"/>
          <w:sz w:val="23"/>
          <w:szCs w:val="23"/>
        </w:rPr>
        <w:t xml:space="preserve">/л; АТ к ТПО – 250 </w:t>
      </w:r>
      <w:proofErr w:type="spellStart"/>
      <w:r w:rsidRPr="009807FD">
        <w:rPr>
          <w:rFonts w:eastAsia="Calibri"/>
          <w:color w:val="000000"/>
          <w:sz w:val="23"/>
          <w:szCs w:val="23"/>
        </w:rPr>
        <w:t>Ед</w:t>
      </w:r>
      <w:proofErr w:type="spellEnd"/>
      <w:r w:rsidRPr="009807FD">
        <w:rPr>
          <w:rFonts w:eastAsia="Calibri"/>
          <w:color w:val="000000"/>
          <w:sz w:val="23"/>
          <w:szCs w:val="23"/>
        </w:rPr>
        <w:t xml:space="preserve">/мл (0-30). УЗИ щитовидной железы: V общ. – 6,3 см3 (8,3-18,0). Повышенной </w:t>
      </w:r>
      <w:proofErr w:type="spellStart"/>
      <w:r w:rsidRPr="009807FD">
        <w:rPr>
          <w:rFonts w:eastAsia="Calibri"/>
          <w:color w:val="000000"/>
          <w:sz w:val="23"/>
          <w:szCs w:val="23"/>
        </w:rPr>
        <w:t>эхогенности</w:t>
      </w:r>
      <w:proofErr w:type="spellEnd"/>
      <w:r w:rsidRPr="009807FD">
        <w:rPr>
          <w:rFonts w:eastAsia="Calibri"/>
          <w:color w:val="000000"/>
          <w:sz w:val="23"/>
          <w:szCs w:val="23"/>
        </w:rPr>
        <w:t>. Структура выражено диффузно-неоднородная.</w:t>
      </w:r>
    </w:p>
    <w:p w:rsidR="00302F72" w:rsidRPr="009807FD" w:rsidRDefault="00302F72" w:rsidP="00302F72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 w:rsidRPr="009807FD">
        <w:rPr>
          <w:rFonts w:eastAsia="Calibri"/>
          <w:b/>
          <w:bCs/>
          <w:color w:val="000000"/>
          <w:sz w:val="23"/>
          <w:szCs w:val="23"/>
        </w:rPr>
        <w:t xml:space="preserve">Вопросы: </w:t>
      </w:r>
    </w:p>
    <w:p w:rsidR="00302F72" w:rsidRPr="009807FD" w:rsidRDefault="00302F72" w:rsidP="00302F72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 w:rsidRPr="009807FD">
        <w:rPr>
          <w:rFonts w:eastAsia="Calibri"/>
          <w:color w:val="000000"/>
          <w:sz w:val="23"/>
          <w:szCs w:val="23"/>
        </w:rPr>
        <w:t xml:space="preserve">1. Предположите наиболее вероятный диагноз. </w:t>
      </w:r>
    </w:p>
    <w:p w:rsidR="00302F72" w:rsidRPr="009807FD" w:rsidRDefault="00302F72" w:rsidP="00302F72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9807FD">
        <w:rPr>
          <w:rFonts w:eastAsia="Calibri"/>
          <w:color w:val="000000"/>
          <w:sz w:val="23"/>
          <w:szCs w:val="23"/>
        </w:rPr>
        <w:t>2. Обоснуйте поставленный Вами диагноз.</w:t>
      </w:r>
    </w:p>
    <w:p w:rsidR="00302F72" w:rsidRPr="009807FD" w:rsidRDefault="00302F72" w:rsidP="00302F72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 w:rsidRPr="009807FD">
        <w:rPr>
          <w:rFonts w:eastAsia="Calibri"/>
          <w:color w:val="000000"/>
          <w:sz w:val="23"/>
          <w:szCs w:val="23"/>
        </w:rPr>
        <w:t xml:space="preserve">3. Составьте и обоснуйте план дополнительного обследования пациента. </w:t>
      </w:r>
    </w:p>
    <w:p w:rsidR="00302F72" w:rsidRPr="009807FD" w:rsidRDefault="00302F72" w:rsidP="00302F72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 w:rsidRPr="009807FD">
        <w:rPr>
          <w:rFonts w:eastAsia="Calibri"/>
          <w:color w:val="000000"/>
          <w:sz w:val="23"/>
          <w:szCs w:val="23"/>
        </w:rPr>
        <w:t xml:space="preserve">4. Составьте и обоснуйте план лечения. </w:t>
      </w:r>
    </w:p>
    <w:p w:rsidR="00302F72" w:rsidRPr="009807FD" w:rsidRDefault="00302F72" w:rsidP="00302F72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9807FD">
        <w:rPr>
          <w:rFonts w:eastAsia="Calibri"/>
          <w:color w:val="000000"/>
          <w:sz w:val="23"/>
          <w:szCs w:val="23"/>
        </w:rPr>
        <w:t>5. Оцените прогноз для пациента. Тактика дальнейшего наблюдения.</w:t>
      </w:r>
    </w:p>
    <w:p w:rsidR="00302F72" w:rsidRPr="009807FD" w:rsidRDefault="00302F72" w:rsidP="00302F72">
      <w:pPr>
        <w:shd w:val="clear" w:color="auto" w:fill="FFFFFF"/>
        <w:jc w:val="both"/>
        <w:rPr>
          <w:b/>
          <w:bCs/>
          <w:caps/>
          <w:color w:val="000000"/>
        </w:rPr>
      </w:pPr>
    </w:p>
    <w:p w:rsidR="00302F72" w:rsidRPr="009807FD" w:rsidRDefault="00302F72" w:rsidP="00302F72">
      <w:pPr>
        <w:shd w:val="clear" w:color="auto" w:fill="FFFFFF"/>
        <w:jc w:val="center"/>
        <w:rPr>
          <w:b/>
        </w:rPr>
      </w:pPr>
      <w:r w:rsidRPr="009807FD">
        <w:rPr>
          <w:b/>
          <w:color w:val="000000"/>
          <w:sz w:val="28"/>
          <w:szCs w:val="28"/>
        </w:rPr>
        <w:t>С</w:t>
      </w:r>
      <w:proofErr w:type="spellStart"/>
      <w:proofErr w:type="gramStart"/>
      <w:r w:rsidRPr="009807FD">
        <w:rPr>
          <w:b/>
          <w:color w:val="000000"/>
          <w:sz w:val="28"/>
          <w:szCs w:val="28"/>
          <w:lang w:val="en-US"/>
        </w:rPr>
        <w:t>ase</w:t>
      </w:r>
      <w:proofErr w:type="spellEnd"/>
      <w:proofErr w:type="gramEnd"/>
      <w:r w:rsidRPr="009807FD">
        <w:rPr>
          <w:b/>
          <w:color w:val="000000"/>
          <w:sz w:val="28"/>
          <w:szCs w:val="28"/>
        </w:rPr>
        <w:t>-задание</w:t>
      </w:r>
      <w:r w:rsidRPr="009807FD">
        <w:rPr>
          <w:b/>
          <w:color w:val="000000"/>
          <w:spacing w:val="-1"/>
        </w:rPr>
        <w:t xml:space="preserve"> № </w:t>
      </w:r>
      <w:r w:rsidRPr="009807FD">
        <w:rPr>
          <w:b/>
        </w:rPr>
        <w:t>2</w:t>
      </w:r>
    </w:p>
    <w:p w:rsidR="00302F72" w:rsidRPr="009807FD" w:rsidRDefault="00302F72" w:rsidP="00302F72">
      <w:pPr>
        <w:pStyle w:val="ad"/>
        <w:numPr>
          <w:ilvl w:val="12"/>
          <w:numId w:val="0"/>
        </w:numPr>
        <w:tabs>
          <w:tab w:val="left" w:pos="709"/>
        </w:tabs>
        <w:rPr>
          <w:sz w:val="24"/>
          <w:szCs w:val="24"/>
        </w:rPr>
      </w:pPr>
      <w:r w:rsidRPr="009807FD">
        <w:rPr>
          <w:sz w:val="24"/>
          <w:szCs w:val="24"/>
        </w:rPr>
        <w:t xml:space="preserve">           Больной Р., 46 лет, обратился к участковому терапевту с жалобами на общую слабость, недомогание, снижение работоспособности, ухудшение аппетита, упорный кашель с небольшим количеством мокроты, субфебрильную температуру. За 3 месяца похудел на </w:t>
      </w:r>
      <w:smartTag w:uri="urn:schemas-microsoft-com:office:smarttags" w:element="metricconverter">
        <w:smartTagPr>
          <w:attr w:name="ProductID" w:val="6 кг"/>
        </w:smartTagPr>
        <w:r w:rsidRPr="009807FD">
          <w:rPr>
            <w:sz w:val="24"/>
            <w:szCs w:val="24"/>
          </w:rPr>
          <w:t>6 кг</w:t>
        </w:r>
      </w:smartTag>
      <w:r w:rsidRPr="009807FD">
        <w:rPr>
          <w:sz w:val="24"/>
          <w:szCs w:val="24"/>
        </w:rPr>
        <w:t>. Курит в течение 30 лет.</w:t>
      </w:r>
    </w:p>
    <w:p w:rsidR="00302F72" w:rsidRPr="009807FD" w:rsidRDefault="00302F72" w:rsidP="00302F72">
      <w:pPr>
        <w:pStyle w:val="ad"/>
        <w:numPr>
          <w:ilvl w:val="12"/>
          <w:numId w:val="0"/>
        </w:numPr>
        <w:rPr>
          <w:sz w:val="24"/>
          <w:szCs w:val="24"/>
        </w:rPr>
      </w:pPr>
      <w:r w:rsidRPr="009807FD">
        <w:rPr>
          <w:sz w:val="24"/>
          <w:szCs w:val="24"/>
        </w:rPr>
        <w:lastRenderedPageBreak/>
        <w:t xml:space="preserve">           Объективно: общее состояние удовлетворительное. Температура 36,9</w:t>
      </w:r>
      <w:r w:rsidRPr="009807FD">
        <w:rPr>
          <w:sz w:val="24"/>
          <w:szCs w:val="24"/>
          <w:vertAlign w:val="superscript"/>
        </w:rPr>
        <w:t>0</w:t>
      </w:r>
      <w:r w:rsidRPr="009807FD">
        <w:rPr>
          <w:sz w:val="24"/>
          <w:szCs w:val="24"/>
        </w:rPr>
        <w:t xml:space="preserve">С. Кожа чистая, бледная. Подкожно-жировая клетчатка развита недостаточно. Лимфатические узлы </w:t>
      </w:r>
      <w:proofErr w:type="gramStart"/>
      <w:r w:rsidRPr="009807FD">
        <w:rPr>
          <w:sz w:val="24"/>
          <w:szCs w:val="24"/>
        </w:rPr>
        <w:t>над</w:t>
      </w:r>
      <w:proofErr w:type="gramEnd"/>
      <w:r w:rsidRPr="009807FD">
        <w:rPr>
          <w:sz w:val="24"/>
          <w:szCs w:val="24"/>
        </w:rPr>
        <w:t xml:space="preserve">- и </w:t>
      </w:r>
      <w:proofErr w:type="gramStart"/>
      <w:r w:rsidRPr="009807FD">
        <w:rPr>
          <w:sz w:val="24"/>
          <w:szCs w:val="24"/>
        </w:rPr>
        <w:t>подключичные</w:t>
      </w:r>
      <w:proofErr w:type="gramEnd"/>
      <w:r w:rsidRPr="009807FD">
        <w:rPr>
          <w:sz w:val="24"/>
          <w:szCs w:val="24"/>
        </w:rPr>
        <w:t xml:space="preserve">, подмышечные размером до </w:t>
      </w:r>
      <w:smartTag w:uri="urn:schemas-microsoft-com:office:smarttags" w:element="metricconverter">
        <w:smartTagPr>
          <w:attr w:name="ProductID" w:val="1 см"/>
        </w:smartTagPr>
        <w:r w:rsidRPr="009807FD">
          <w:rPr>
            <w:sz w:val="24"/>
            <w:szCs w:val="24"/>
          </w:rPr>
          <w:t>1 см</w:t>
        </w:r>
      </w:smartTag>
      <w:r w:rsidRPr="009807FD">
        <w:rPr>
          <w:sz w:val="24"/>
          <w:szCs w:val="24"/>
        </w:rPr>
        <w:t xml:space="preserve">, плотные, безболезненные, спаяны с окружающими тканями. В легких </w:t>
      </w:r>
      <w:proofErr w:type="spellStart"/>
      <w:r w:rsidRPr="009807FD">
        <w:rPr>
          <w:sz w:val="24"/>
          <w:szCs w:val="24"/>
        </w:rPr>
        <w:t>перкуторно</w:t>
      </w:r>
      <w:proofErr w:type="spellEnd"/>
      <w:r w:rsidRPr="009807FD">
        <w:rPr>
          <w:sz w:val="24"/>
          <w:szCs w:val="24"/>
        </w:rPr>
        <w:t xml:space="preserve"> справа определяется притупление звука в 3-м межреберье по </w:t>
      </w:r>
      <w:r w:rsidRPr="009807FD">
        <w:rPr>
          <w:color w:val="000000"/>
          <w:sz w:val="24"/>
          <w:szCs w:val="24"/>
        </w:rPr>
        <w:t xml:space="preserve">срединно-ключичной </w:t>
      </w:r>
      <w:r w:rsidRPr="009807FD">
        <w:rPr>
          <w:sz w:val="24"/>
          <w:szCs w:val="24"/>
        </w:rPr>
        <w:t xml:space="preserve">линии. Дыхание ослабленное, выслушиваются единичные влажные хрипы. Тоны сердца ясные, ритмичные, ЧСС 84 </w:t>
      </w:r>
      <w:proofErr w:type="gramStart"/>
      <w:r w:rsidRPr="009807FD">
        <w:rPr>
          <w:sz w:val="24"/>
          <w:szCs w:val="24"/>
        </w:rPr>
        <w:t>в</w:t>
      </w:r>
      <w:proofErr w:type="gramEnd"/>
      <w:r w:rsidRPr="009807FD">
        <w:rPr>
          <w:sz w:val="24"/>
          <w:szCs w:val="24"/>
        </w:rPr>
        <w:t xml:space="preserve"> </w:t>
      </w:r>
      <w:proofErr w:type="gramStart"/>
      <w:r w:rsidRPr="009807FD">
        <w:rPr>
          <w:sz w:val="24"/>
          <w:szCs w:val="24"/>
        </w:rPr>
        <w:t>мин</w:t>
      </w:r>
      <w:proofErr w:type="gramEnd"/>
      <w:r w:rsidRPr="009807FD">
        <w:rPr>
          <w:sz w:val="24"/>
          <w:szCs w:val="24"/>
        </w:rPr>
        <w:t xml:space="preserve">, АД 110/70 мм </w:t>
      </w:r>
      <w:proofErr w:type="spellStart"/>
      <w:r w:rsidRPr="009807FD">
        <w:rPr>
          <w:sz w:val="24"/>
          <w:szCs w:val="24"/>
        </w:rPr>
        <w:t>рт.ст</w:t>
      </w:r>
      <w:proofErr w:type="spellEnd"/>
      <w:r w:rsidRPr="009807FD">
        <w:rPr>
          <w:sz w:val="24"/>
          <w:szCs w:val="24"/>
        </w:rPr>
        <w:t>. Живот мягкий, безболезненный. Печень, селезенка не пальпируются.</w:t>
      </w:r>
    </w:p>
    <w:p w:rsidR="00302F72" w:rsidRPr="009807FD" w:rsidRDefault="00302F72" w:rsidP="00302F72">
      <w:pPr>
        <w:pStyle w:val="af3"/>
        <w:numPr>
          <w:ilvl w:val="0"/>
          <w:numId w:val="18"/>
        </w:numPr>
        <w:spacing w:after="0"/>
        <w:rPr>
          <w:color w:val="000000"/>
          <w:sz w:val="24"/>
          <w:szCs w:val="24"/>
        </w:rPr>
      </w:pPr>
      <w:r w:rsidRPr="009807FD">
        <w:rPr>
          <w:color w:val="000000"/>
          <w:sz w:val="24"/>
          <w:szCs w:val="24"/>
        </w:rPr>
        <w:t>Поставить и обосновать предварительный диагноз.</w:t>
      </w:r>
    </w:p>
    <w:p w:rsidR="00302F72" w:rsidRPr="009807FD" w:rsidRDefault="00302F72" w:rsidP="00302F72">
      <w:pPr>
        <w:pStyle w:val="af3"/>
        <w:numPr>
          <w:ilvl w:val="0"/>
          <w:numId w:val="18"/>
        </w:numPr>
        <w:spacing w:after="0"/>
        <w:jc w:val="left"/>
        <w:rPr>
          <w:sz w:val="24"/>
          <w:szCs w:val="24"/>
        </w:rPr>
      </w:pPr>
      <w:r w:rsidRPr="009807FD">
        <w:rPr>
          <w:color w:val="000000"/>
          <w:sz w:val="24"/>
          <w:szCs w:val="24"/>
        </w:rPr>
        <w:t>Наметить план дополнительного обследования.</w:t>
      </w:r>
    </w:p>
    <w:p w:rsidR="00302F72" w:rsidRPr="009807FD" w:rsidRDefault="00302F72" w:rsidP="00302F72">
      <w:pPr>
        <w:pStyle w:val="af3"/>
        <w:numPr>
          <w:ilvl w:val="0"/>
          <w:numId w:val="18"/>
        </w:numPr>
        <w:spacing w:after="0"/>
        <w:jc w:val="left"/>
        <w:rPr>
          <w:sz w:val="24"/>
          <w:szCs w:val="24"/>
        </w:rPr>
      </w:pPr>
      <w:r w:rsidRPr="009807FD">
        <w:rPr>
          <w:color w:val="000000"/>
          <w:sz w:val="24"/>
          <w:szCs w:val="24"/>
        </w:rPr>
        <w:t>Перечислить возможные осложнения.</w:t>
      </w:r>
    </w:p>
    <w:p w:rsidR="00302F72" w:rsidRPr="009807FD" w:rsidRDefault="00302F72" w:rsidP="00302F72">
      <w:pPr>
        <w:pStyle w:val="af3"/>
        <w:numPr>
          <w:ilvl w:val="0"/>
          <w:numId w:val="18"/>
        </w:numPr>
        <w:spacing w:after="0"/>
        <w:jc w:val="left"/>
        <w:rPr>
          <w:sz w:val="24"/>
          <w:szCs w:val="24"/>
        </w:rPr>
      </w:pPr>
      <w:r w:rsidRPr="009807FD">
        <w:rPr>
          <w:color w:val="000000"/>
          <w:sz w:val="24"/>
          <w:szCs w:val="24"/>
        </w:rPr>
        <w:t>Определить тактику лечения.</w:t>
      </w:r>
    </w:p>
    <w:p w:rsidR="00302F72" w:rsidRPr="009807FD" w:rsidRDefault="00077E52" w:rsidP="00302F72">
      <w:pPr>
        <w:jc w:val="center"/>
        <w:rPr>
          <w:b/>
        </w:rPr>
      </w:pPr>
      <w:r>
        <w:rPr>
          <w:b/>
        </w:rPr>
        <w:t>Задание №3</w:t>
      </w:r>
    </w:p>
    <w:p w:rsidR="00302F72" w:rsidRDefault="00302F72" w:rsidP="00302F72">
      <w:pPr>
        <w:shd w:val="clear" w:color="auto" w:fill="FFFFFF"/>
        <w:ind w:left="14" w:right="14" w:firstLine="715"/>
        <w:jc w:val="both"/>
      </w:pPr>
      <w:r w:rsidRPr="009807FD">
        <w:t>Оформите медицинский документ:</w:t>
      </w:r>
      <w:r>
        <w:t xml:space="preserve"> лист нетрудоспособности.</w:t>
      </w:r>
    </w:p>
    <w:p w:rsidR="00302F72" w:rsidRPr="00471682" w:rsidRDefault="00302F72" w:rsidP="00302F72">
      <w:pPr>
        <w:shd w:val="clear" w:color="auto" w:fill="FFFFFF"/>
        <w:ind w:left="14" w:right="14" w:firstLine="715"/>
        <w:jc w:val="both"/>
        <w:rPr>
          <w:color w:val="000000"/>
          <w:spacing w:val="-1"/>
        </w:rPr>
      </w:pPr>
      <w:r w:rsidRPr="00471682">
        <w:rPr>
          <w:color w:val="000000"/>
          <w:spacing w:val="1"/>
        </w:rPr>
        <w:t>Пациент С., 45 лет, находившийся на больничном листе в связи с обострением гиперто</w:t>
      </w:r>
      <w:r w:rsidRPr="00471682">
        <w:rPr>
          <w:color w:val="000000"/>
        </w:rPr>
        <w:t>нической болезни, должен был явиться к врачу 20 сентября. Вышел на работу без разре</w:t>
      </w:r>
      <w:r w:rsidRPr="00471682">
        <w:rPr>
          <w:color w:val="000000"/>
          <w:spacing w:val="2"/>
        </w:rPr>
        <w:t>шения врача. 25 сентября больной был на приеме в поликлинике, и участковый терапевт при</w:t>
      </w:r>
      <w:r w:rsidRPr="00471682">
        <w:rPr>
          <w:color w:val="000000"/>
          <w:spacing w:val="-1"/>
        </w:rPr>
        <w:t>знал его трудоспособным.</w:t>
      </w:r>
    </w:p>
    <w:p w:rsidR="00C066CE" w:rsidRPr="00B00E0B" w:rsidRDefault="00C066CE" w:rsidP="00302F72">
      <w:pPr>
        <w:pStyle w:val="Default"/>
        <w:ind w:left="284" w:hanging="284"/>
        <w:jc w:val="both"/>
      </w:pPr>
    </w:p>
    <w:sectPr w:rsidR="00C066CE" w:rsidRPr="00B0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BDE"/>
    <w:multiLevelType w:val="hybridMultilevel"/>
    <w:tmpl w:val="5C164CCA"/>
    <w:lvl w:ilvl="0" w:tplc="73AE70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6A2DEE"/>
    <w:multiLevelType w:val="hybridMultilevel"/>
    <w:tmpl w:val="5174354A"/>
    <w:lvl w:ilvl="0" w:tplc="CC58F980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25281"/>
    <w:multiLevelType w:val="hybridMultilevel"/>
    <w:tmpl w:val="50D8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314D"/>
    <w:multiLevelType w:val="hybridMultilevel"/>
    <w:tmpl w:val="D0167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5E3713"/>
    <w:multiLevelType w:val="hybridMultilevel"/>
    <w:tmpl w:val="FE50F6A8"/>
    <w:lvl w:ilvl="0" w:tplc="6DF485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61265C"/>
    <w:multiLevelType w:val="hybridMultilevel"/>
    <w:tmpl w:val="CB64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271A1"/>
    <w:multiLevelType w:val="hybridMultilevel"/>
    <w:tmpl w:val="BB3A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A5D85"/>
    <w:multiLevelType w:val="hybridMultilevel"/>
    <w:tmpl w:val="D8EA48A6"/>
    <w:lvl w:ilvl="0" w:tplc="7F008A0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C2B2D"/>
    <w:multiLevelType w:val="hybridMultilevel"/>
    <w:tmpl w:val="D6E81E48"/>
    <w:lvl w:ilvl="0" w:tplc="E3EA45CA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318B9"/>
    <w:multiLevelType w:val="hybridMultilevel"/>
    <w:tmpl w:val="36907EF2"/>
    <w:lvl w:ilvl="0" w:tplc="9A620C36">
      <w:start w:val="1"/>
      <w:numFmt w:val="decimal"/>
      <w:lvlText w:val="%1."/>
      <w:lvlJc w:val="left"/>
      <w:pPr>
        <w:ind w:left="601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A72B666">
      <w:numFmt w:val="bullet"/>
      <w:lvlText w:val="•"/>
      <w:lvlJc w:val="left"/>
      <w:pPr>
        <w:ind w:left="1496" w:hanging="240"/>
      </w:pPr>
      <w:rPr>
        <w:rFonts w:hint="default"/>
      </w:rPr>
    </w:lvl>
    <w:lvl w:ilvl="2" w:tplc="F4029D7E">
      <w:numFmt w:val="bullet"/>
      <w:lvlText w:val="•"/>
      <w:lvlJc w:val="left"/>
      <w:pPr>
        <w:ind w:left="2393" w:hanging="240"/>
      </w:pPr>
      <w:rPr>
        <w:rFonts w:hint="default"/>
      </w:rPr>
    </w:lvl>
    <w:lvl w:ilvl="3" w:tplc="980C80A2">
      <w:numFmt w:val="bullet"/>
      <w:lvlText w:val="•"/>
      <w:lvlJc w:val="left"/>
      <w:pPr>
        <w:ind w:left="3289" w:hanging="240"/>
      </w:pPr>
      <w:rPr>
        <w:rFonts w:hint="default"/>
      </w:rPr>
    </w:lvl>
    <w:lvl w:ilvl="4" w:tplc="32C8AFFA">
      <w:numFmt w:val="bullet"/>
      <w:lvlText w:val="•"/>
      <w:lvlJc w:val="left"/>
      <w:pPr>
        <w:ind w:left="4186" w:hanging="240"/>
      </w:pPr>
      <w:rPr>
        <w:rFonts w:hint="default"/>
      </w:rPr>
    </w:lvl>
    <w:lvl w:ilvl="5" w:tplc="A31E2520">
      <w:numFmt w:val="bullet"/>
      <w:lvlText w:val="•"/>
      <w:lvlJc w:val="left"/>
      <w:pPr>
        <w:ind w:left="5083" w:hanging="240"/>
      </w:pPr>
      <w:rPr>
        <w:rFonts w:hint="default"/>
      </w:rPr>
    </w:lvl>
    <w:lvl w:ilvl="6" w:tplc="B51A1762">
      <w:numFmt w:val="bullet"/>
      <w:lvlText w:val="•"/>
      <w:lvlJc w:val="left"/>
      <w:pPr>
        <w:ind w:left="5979" w:hanging="240"/>
      </w:pPr>
      <w:rPr>
        <w:rFonts w:hint="default"/>
      </w:rPr>
    </w:lvl>
    <w:lvl w:ilvl="7" w:tplc="65C2545E">
      <w:numFmt w:val="bullet"/>
      <w:lvlText w:val="•"/>
      <w:lvlJc w:val="left"/>
      <w:pPr>
        <w:ind w:left="6876" w:hanging="240"/>
      </w:pPr>
      <w:rPr>
        <w:rFonts w:hint="default"/>
      </w:rPr>
    </w:lvl>
    <w:lvl w:ilvl="8" w:tplc="2A5EAE64">
      <w:numFmt w:val="bullet"/>
      <w:lvlText w:val="•"/>
      <w:lvlJc w:val="left"/>
      <w:pPr>
        <w:ind w:left="7773" w:hanging="240"/>
      </w:pPr>
      <w:rPr>
        <w:rFonts w:hint="default"/>
      </w:rPr>
    </w:lvl>
  </w:abstractNum>
  <w:abstractNum w:abstractNumId="11">
    <w:nsid w:val="494E75DD"/>
    <w:multiLevelType w:val="multilevel"/>
    <w:tmpl w:val="C19A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2965EB"/>
    <w:multiLevelType w:val="hybridMultilevel"/>
    <w:tmpl w:val="49F482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E42608"/>
    <w:multiLevelType w:val="hybridMultilevel"/>
    <w:tmpl w:val="F8D80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71C10"/>
    <w:multiLevelType w:val="singleLevel"/>
    <w:tmpl w:val="02749134"/>
    <w:lvl w:ilvl="0">
      <w:start w:val="1"/>
      <w:numFmt w:val="bullet"/>
      <w:pStyle w:val="a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15">
    <w:nsid w:val="67C53504"/>
    <w:multiLevelType w:val="hybridMultilevel"/>
    <w:tmpl w:val="FE709228"/>
    <w:lvl w:ilvl="0" w:tplc="573290E4">
      <w:start w:val="7"/>
      <w:numFmt w:val="decimal"/>
      <w:lvlText w:val="%1."/>
      <w:lvlJc w:val="left"/>
      <w:pPr>
        <w:ind w:left="418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">
    <w:nsid w:val="6D5358F7"/>
    <w:multiLevelType w:val="hybridMultilevel"/>
    <w:tmpl w:val="DFAC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86EC8"/>
    <w:multiLevelType w:val="hybridMultilevel"/>
    <w:tmpl w:val="3166615C"/>
    <w:lvl w:ilvl="0" w:tplc="E7044A0C">
      <w:start w:val="1"/>
      <w:numFmt w:val="decimal"/>
      <w:lvlText w:val="%1)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8">
    <w:nsid w:val="7C8002BD"/>
    <w:multiLevelType w:val="hybridMultilevel"/>
    <w:tmpl w:val="FEBCFDC0"/>
    <w:lvl w:ilvl="0" w:tplc="5F664F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2"/>
  </w:num>
  <w:num w:numId="5">
    <w:abstractNumId w:val="0"/>
  </w:num>
  <w:num w:numId="6">
    <w:abstractNumId w:val="13"/>
  </w:num>
  <w:num w:numId="7">
    <w:abstractNumId w:val="11"/>
  </w:num>
  <w:num w:numId="8">
    <w:abstractNumId w:val="17"/>
  </w:num>
  <w:num w:numId="9">
    <w:abstractNumId w:val="14"/>
  </w:num>
  <w:num w:numId="10">
    <w:abstractNumId w:val="8"/>
  </w:num>
  <w:num w:numId="11">
    <w:abstractNumId w:val="7"/>
  </w:num>
  <w:num w:numId="12">
    <w:abstractNumId w:val="3"/>
  </w:num>
  <w:num w:numId="13">
    <w:abstractNumId w:val="1"/>
  </w:num>
  <w:num w:numId="14">
    <w:abstractNumId w:val="15"/>
  </w:num>
  <w:num w:numId="15">
    <w:abstractNumId w:val="9"/>
  </w:num>
  <w:num w:numId="16">
    <w:abstractNumId w:val="18"/>
  </w:num>
  <w:num w:numId="17">
    <w:abstractNumId w:val="4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355A"/>
    <w:rsid w:val="00000D3B"/>
    <w:rsid w:val="00001153"/>
    <w:rsid w:val="00002790"/>
    <w:rsid w:val="00003319"/>
    <w:rsid w:val="000034A4"/>
    <w:rsid w:val="00005A27"/>
    <w:rsid w:val="00011BEA"/>
    <w:rsid w:val="000134B9"/>
    <w:rsid w:val="00016400"/>
    <w:rsid w:val="00020A88"/>
    <w:rsid w:val="000276CC"/>
    <w:rsid w:val="0003764F"/>
    <w:rsid w:val="00044351"/>
    <w:rsid w:val="00044493"/>
    <w:rsid w:val="0004569D"/>
    <w:rsid w:val="000473EC"/>
    <w:rsid w:val="000476D9"/>
    <w:rsid w:val="000510B8"/>
    <w:rsid w:val="0005340F"/>
    <w:rsid w:val="00062A39"/>
    <w:rsid w:val="00063B2E"/>
    <w:rsid w:val="000656F8"/>
    <w:rsid w:val="0006675D"/>
    <w:rsid w:val="00067D63"/>
    <w:rsid w:val="00073E50"/>
    <w:rsid w:val="00075D3F"/>
    <w:rsid w:val="000763A2"/>
    <w:rsid w:val="0007660F"/>
    <w:rsid w:val="00077E52"/>
    <w:rsid w:val="00080D83"/>
    <w:rsid w:val="00084117"/>
    <w:rsid w:val="00085020"/>
    <w:rsid w:val="00085181"/>
    <w:rsid w:val="000867F8"/>
    <w:rsid w:val="00086DE5"/>
    <w:rsid w:val="0009288E"/>
    <w:rsid w:val="00095304"/>
    <w:rsid w:val="00097241"/>
    <w:rsid w:val="000A1B67"/>
    <w:rsid w:val="000B0AB2"/>
    <w:rsid w:val="000B1B51"/>
    <w:rsid w:val="000B21D2"/>
    <w:rsid w:val="000B3114"/>
    <w:rsid w:val="000B52E9"/>
    <w:rsid w:val="000B5301"/>
    <w:rsid w:val="000B6479"/>
    <w:rsid w:val="000B67D2"/>
    <w:rsid w:val="000C0EED"/>
    <w:rsid w:val="000C136E"/>
    <w:rsid w:val="000C3713"/>
    <w:rsid w:val="000C558C"/>
    <w:rsid w:val="000C5E7B"/>
    <w:rsid w:val="000D0398"/>
    <w:rsid w:val="000D08CE"/>
    <w:rsid w:val="000D0AFF"/>
    <w:rsid w:val="000D1651"/>
    <w:rsid w:val="000D17A3"/>
    <w:rsid w:val="000D2FA2"/>
    <w:rsid w:val="000D3894"/>
    <w:rsid w:val="000D6149"/>
    <w:rsid w:val="000E21B8"/>
    <w:rsid w:val="000E35D4"/>
    <w:rsid w:val="000E3EF8"/>
    <w:rsid w:val="000E5061"/>
    <w:rsid w:val="000E52E1"/>
    <w:rsid w:val="000E7AF9"/>
    <w:rsid w:val="000E7B1F"/>
    <w:rsid w:val="000E7C1C"/>
    <w:rsid w:val="000F476B"/>
    <w:rsid w:val="000F58F2"/>
    <w:rsid w:val="000F744C"/>
    <w:rsid w:val="000F7AF5"/>
    <w:rsid w:val="00106680"/>
    <w:rsid w:val="00107FE7"/>
    <w:rsid w:val="00110509"/>
    <w:rsid w:val="001143F3"/>
    <w:rsid w:val="00116143"/>
    <w:rsid w:val="0012144F"/>
    <w:rsid w:val="00122A7E"/>
    <w:rsid w:val="00123035"/>
    <w:rsid w:val="0012625A"/>
    <w:rsid w:val="00127560"/>
    <w:rsid w:val="00127CBD"/>
    <w:rsid w:val="00127D3C"/>
    <w:rsid w:val="001407B6"/>
    <w:rsid w:val="00140D44"/>
    <w:rsid w:val="00144793"/>
    <w:rsid w:val="00145237"/>
    <w:rsid w:val="00146B7C"/>
    <w:rsid w:val="00146C87"/>
    <w:rsid w:val="00151E03"/>
    <w:rsid w:val="001527C2"/>
    <w:rsid w:val="00153055"/>
    <w:rsid w:val="001531A4"/>
    <w:rsid w:val="0016019E"/>
    <w:rsid w:val="0016032B"/>
    <w:rsid w:val="00160398"/>
    <w:rsid w:val="00161D0D"/>
    <w:rsid w:val="00161E68"/>
    <w:rsid w:val="00163101"/>
    <w:rsid w:val="0016374D"/>
    <w:rsid w:val="00163940"/>
    <w:rsid w:val="00165806"/>
    <w:rsid w:val="00166965"/>
    <w:rsid w:val="00167693"/>
    <w:rsid w:val="00171859"/>
    <w:rsid w:val="00174FB3"/>
    <w:rsid w:val="001758FD"/>
    <w:rsid w:val="00176CBC"/>
    <w:rsid w:val="001772B4"/>
    <w:rsid w:val="00180025"/>
    <w:rsid w:val="0018077C"/>
    <w:rsid w:val="001813EF"/>
    <w:rsid w:val="00182FBC"/>
    <w:rsid w:val="0018395E"/>
    <w:rsid w:val="00183E2F"/>
    <w:rsid w:val="00184AF8"/>
    <w:rsid w:val="001876C6"/>
    <w:rsid w:val="00187A9F"/>
    <w:rsid w:val="00193177"/>
    <w:rsid w:val="00193EF5"/>
    <w:rsid w:val="00197D8B"/>
    <w:rsid w:val="001A30A4"/>
    <w:rsid w:val="001A59A6"/>
    <w:rsid w:val="001B050C"/>
    <w:rsid w:val="001B1BA2"/>
    <w:rsid w:val="001B1BC5"/>
    <w:rsid w:val="001B69D0"/>
    <w:rsid w:val="001B6FD5"/>
    <w:rsid w:val="001B7976"/>
    <w:rsid w:val="001C0F0D"/>
    <w:rsid w:val="001C2164"/>
    <w:rsid w:val="001C3A5F"/>
    <w:rsid w:val="001C4697"/>
    <w:rsid w:val="001C4B37"/>
    <w:rsid w:val="001C520C"/>
    <w:rsid w:val="001C65F8"/>
    <w:rsid w:val="001C7029"/>
    <w:rsid w:val="001C7444"/>
    <w:rsid w:val="001C74BC"/>
    <w:rsid w:val="001D03E2"/>
    <w:rsid w:val="001D23B5"/>
    <w:rsid w:val="001D6D22"/>
    <w:rsid w:val="001D70DC"/>
    <w:rsid w:val="001E0508"/>
    <w:rsid w:val="001E05C2"/>
    <w:rsid w:val="001E0F7D"/>
    <w:rsid w:val="001E105A"/>
    <w:rsid w:val="001E2525"/>
    <w:rsid w:val="001E2C05"/>
    <w:rsid w:val="001E32FA"/>
    <w:rsid w:val="001E41C1"/>
    <w:rsid w:val="001E5F0F"/>
    <w:rsid w:val="001F6994"/>
    <w:rsid w:val="001F7FDF"/>
    <w:rsid w:val="00201744"/>
    <w:rsid w:val="00202B44"/>
    <w:rsid w:val="00202C82"/>
    <w:rsid w:val="002054DD"/>
    <w:rsid w:val="00205679"/>
    <w:rsid w:val="002065AA"/>
    <w:rsid w:val="00206A71"/>
    <w:rsid w:val="00207A4A"/>
    <w:rsid w:val="00207C0E"/>
    <w:rsid w:val="00210224"/>
    <w:rsid w:val="00210CE0"/>
    <w:rsid w:val="00213AA7"/>
    <w:rsid w:val="00215764"/>
    <w:rsid w:val="0021670B"/>
    <w:rsid w:val="002213B1"/>
    <w:rsid w:val="002215FE"/>
    <w:rsid w:val="00222258"/>
    <w:rsid w:val="002267DD"/>
    <w:rsid w:val="00226E7D"/>
    <w:rsid w:val="00235B79"/>
    <w:rsid w:val="0023761E"/>
    <w:rsid w:val="002428FD"/>
    <w:rsid w:val="00250B0D"/>
    <w:rsid w:val="00250D41"/>
    <w:rsid w:val="00251BC8"/>
    <w:rsid w:val="00253618"/>
    <w:rsid w:val="002546DC"/>
    <w:rsid w:val="002552BB"/>
    <w:rsid w:val="00255F45"/>
    <w:rsid w:val="00257B77"/>
    <w:rsid w:val="002704C1"/>
    <w:rsid w:val="002765D6"/>
    <w:rsid w:val="00277143"/>
    <w:rsid w:val="00282F6E"/>
    <w:rsid w:val="00285B49"/>
    <w:rsid w:val="00287290"/>
    <w:rsid w:val="00290C58"/>
    <w:rsid w:val="00295293"/>
    <w:rsid w:val="00296135"/>
    <w:rsid w:val="00297337"/>
    <w:rsid w:val="00297D24"/>
    <w:rsid w:val="00297DD7"/>
    <w:rsid w:val="002A0250"/>
    <w:rsid w:val="002A1459"/>
    <w:rsid w:val="002A428C"/>
    <w:rsid w:val="002A5D86"/>
    <w:rsid w:val="002A77AC"/>
    <w:rsid w:val="002A7A61"/>
    <w:rsid w:val="002A7ACF"/>
    <w:rsid w:val="002B028F"/>
    <w:rsid w:val="002B16E0"/>
    <w:rsid w:val="002B45B6"/>
    <w:rsid w:val="002B5446"/>
    <w:rsid w:val="002B5722"/>
    <w:rsid w:val="002C168A"/>
    <w:rsid w:val="002C2800"/>
    <w:rsid w:val="002C4840"/>
    <w:rsid w:val="002D01C4"/>
    <w:rsid w:val="002D043A"/>
    <w:rsid w:val="002D3F15"/>
    <w:rsid w:val="002D76E9"/>
    <w:rsid w:val="002D7C65"/>
    <w:rsid w:val="002E0A5A"/>
    <w:rsid w:val="002E0ACE"/>
    <w:rsid w:val="002E21EE"/>
    <w:rsid w:val="002E3025"/>
    <w:rsid w:val="002F0451"/>
    <w:rsid w:val="002F06DC"/>
    <w:rsid w:val="002F1474"/>
    <w:rsid w:val="002F53F3"/>
    <w:rsid w:val="002F7BC4"/>
    <w:rsid w:val="002F7F28"/>
    <w:rsid w:val="003007A7"/>
    <w:rsid w:val="00301723"/>
    <w:rsid w:val="003020B4"/>
    <w:rsid w:val="00302D1E"/>
    <w:rsid w:val="00302EB4"/>
    <w:rsid w:val="00302F72"/>
    <w:rsid w:val="00304434"/>
    <w:rsid w:val="00310189"/>
    <w:rsid w:val="00311EBB"/>
    <w:rsid w:val="00311F01"/>
    <w:rsid w:val="00312DC1"/>
    <w:rsid w:val="00317D65"/>
    <w:rsid w:val="00323906"/>
    <w:rsid w:val="0032518A"/>
    <w:rsid w:val="00325231"/>
    <w:rsid w:val="00325ED6"/>
    <w:rsid w:val="00326E39"/>
    <w:rsid w:val="0032708D"/>
    <w:rsid w:val="003307DC"/>
    <w:rsid w:val="003315CE"/>
    <w:rsid w:val="003318D2"/>
    <w:rsid w:val="003319B7"/>
    <w:rsid w:val="003328F8"/>
    <w:rsid w:val="00340507"/>
    <w:rsid w:val="00343DCF"/>
    <w:rsid w:val="00346640"/>
    <w:rsid w:val="0035070C"/>
    <w:rsid w:val="003535CB"/>
    <w:rsid w:val="0036123C"/>
    <w:rsid w:val="003623B4"/>
    <w:rsid w:val="00362939"/>
    <w:rsid w:val="003629F3"/>
    <w:rsid w:val="00367B56"/>
    <w:rsid w:val="00367FC6"/>
    <w:rsid w:val="0037207A"/>
    <w:rsid w:val="0037239C"/>
    <w:rsid w:val="00372E51"/>
    <w:rsid w:val="00375A47"/>
    <w:rsid w:val="00376A45"/>
    <w:rsid w:val="00376EEE"/>
    <w:rsid w:val="00381693"/>
    <w:rsid w:val="00383370"/>
    <w:rsid w:val="00383D33"/>
    <w:rsid w:val="0038794A"/>
    <w:rsid w:val="00391A9B"/>
    <w:rsid w:val="00393CA0"/>
    <w:rsid w:val="0039422C"/>
    <w:rsid w:val="003959D3"/>
    <w:rsid w:val="00395C7E"/>
    <w:rsid w:val="0039641E"/>
    <w:rsid w:val="003A3A3B"/>
    <w:rsid w:val="003A4EF4"/>
    <w:rsid w:val="003A58DF"/>
    <w:rsid w:val="003A7B68"/>
    <w:rsid w:val="003B5C80"/>
    <w:rsid w:val="003C13FD"/>
    <w:rsid w:val="003C2CC1"/>
    <w:rsid w:val="003C388E"/>
    <w:rsid w:val="003C4FD6"/>
    <w:rsid w:val="003C58CF"/>
    <w:rsid w:val="003C60FD"/>
    <w:rsid w:val="003C6434"/>
    <w:rsid w:val="003D250B"/>
    <w:rsid w:val="003D401B"/>
    <w:rsid w:val="003D41FD"/>
    <w:rsid w:val="003D6606"/>
    <w:rsid w:val="003D6DB6"/>
    <w:rsid w:val="003E44C0"/>
    <w:rsid w:val="003E61AD"/>
    <w:rsid w:val="003E6BFC"/>
    <w:rsid w:val="003E7D8A"/>
    <w:rsid w:val="003E7EAD"/>
    <w:rsid w:val="003F0F3F"/>
    <w:rsid w:val="003F71BE"/>
    <w:rsid w:val="003F742F"/>
    <w:rsid w:val="0040085C"/>
    <w:rsid w:val="00401772"/>
    <w:rsid w:val="004018F3"/>
    <w:rsid w:val="00410EE2"/>
    <w:rsid w:val="0041498C"/>
    <w:rsid w:val="00416BDE"/>
    <w:rsid w:val="00416E3D"/>
    <w:rsid w:val="00420333"/>
    <w:rsid w:val="00420C6C"/>
    <w:rsid w:val="00422A35"/>
    <w:rsid w:val="00424492"/>
    <w:rsid w:val="004250D3"/>
    <w:rsid w:val="004251C6"/>
    <w:rsid w:val="00425DA9"/>
    <w:rsid w:val="00426211"/>
    <w:rsid w:val="00426362"/>
    <w:rsid w:val="004270CA"/>
    <w:rsid w:val="00430102"/>
    <w:rsid w:val="004311CD"/>
    <w:rsid w:val="00432F63"/>
    <w:rsid w:val="00433973"/>
    <w:rsid w:val="0044025C"/>
    <w:rsid w:val="004409F0"/>
    <w:rsid w:val="004420AA"/>
    <w:rsid w:val="004427D4"/>
    <w:rsid w:val="0044307A"/>
    <w:rsid w:val="004506BD"/>
    <w:rsid w:val="00451BC9"/>
    <w:rsid w:val="00451BD5"/>
    <w:rsid w:val="00453AA4"/>
    <w:rsid w:val="00455793"/>
    <w:rsid w:val="0045584E"/>
    <w:rsid w:val="00455A30"/>
    <w:rsid w:val="004575E5"/>
    <w:rsid w:val="004578EC"/>
    <w:rsid w:val="00462585"/>
    <w:rsid w:val="00463747"/>
    <w:rsid w:val="004653BC"/>
    <w:rsid w:val="00465C27"/>
    <w:rsid w:val="004661C2"/>
    <w:rsid w:val="00466E1C"/>
    <w:rsid w:val="0047337E"/>
    <w:rsid w:val="00475AE1"/>
    <w:rsid w:val="00477DE3"/>
    <w:rsid w:val="00477FD1"/>
    <w:rsid w:val="0048151E"/>
    <w:rsid w:val="0048285A"/>
    <w:rsid w:val="00482F5B"/>
    <w:rsid w:val="00484DC4"/>
    <w:rsid w:val="0048519B"/>
    <w:rsid w:val="004860E7"/>
    <w:rsid w:val="00486B3E"/>
    <w:rsid w:val="00492971"/>
    <w:rsid w:val="004935F5"/>
    <w:rsid w:val="004941D4"/>
    <w:rsid w:val="00494868"/>
    <w:rsid w:val="00494DD4"/>
    <w:rsid w:val="00496626"/>
    <w:rsid w:val="004A3D3B"/>
    <w:rsid w:val="004A72D2"/>
    <w:rsid w:val="004A7666"/>
    <w:rsid w:val="004B00DE"/>
    <w:rsid w:val="004B04FE"/>
    <w:rsid w:val="004B5BB1"/>
    <w:rsid w:val="004C47A5"/>
    <w:rsid w:val="004C77E4"/>
    <w:rsid w:val="004C7A08"/>
    <w:rsid w:val="004D09B5"/>
    <w:rsid w:val="004D0CCE"/>
    <w:rsid w:val="004D1070"/>
    <w:rsid w:val="004D1596"/>
    <w:rsid w:val="004D351A"/>
    <w:rsid w:val="004D43F3"/>
    <w:rsid w:val="004D452F"/>
    <w:rsid w:val="004D469F"/>
    <w:rsid w:val="004D53F7"/>
    <w:rsid w:val="004D53F8"/>
    <w:rsid w:val="004D5E85"/>
    <w:rsid w:val="004D7790"/>
    <w:rsid w:val="004E00EF"/>
    <w:rsid w:val="004E35D6"/>
    <w:rsid w:val="004E6A3C"/>
    <w:rsid w:val="004F016B"/>
    <w:rsid w:val="004F1230"/>
    <w:rsid w:val="004F2F8E"/>
    <w:rsid w:val="00500EE9"/>
    <w:rsid w:val="00501266"/>
    <w:rsid w:val="00501705"/>
    <w:rsid w:val="00501920"/>
    <w:rsid w:val="00501F23"/>
    <w:rsid w:val="00505DE8"/>
    <w:rsid w:val="00506A41"/>
    <w:rsid w:val="00511FC3"/>
    <w:rsid w:val="005134C9"/>
    <w:rsid w:val="00515949"/>
    <w:rsid w:val="00516BAA"/>
    <w:rsid w:val="00517C4C"/>
    <w:rsid w:val="00521888"/>
    <w:rsid w:val="005219D5"/>
    <w:rsid w:val="00521CD2"/>
    <w:rsid w:val="00525617"/>
    <w:rsid w:val="00527C26"/>
    <w:rsid w:val="0053115B"/>
    <w:rsid w:val="00533C27"/>
    <w:rsid w:val="00534AD8"/>
    <w:rsid w:val="0053607B"/>
    <w:rsid w:val="00536740"/>
    <w:rsid w:val="00536876"/>
    <w:rsid w:val="005371CD"/>
    <w:rsid w:val="00537BF9"/>
    <w:rsid w:val="005408A4"/>
    <w:rsid w:val="00541B78"/>
    <w:rsid w:val="00545361"/>
    <w:rsid w:val="00547F44"/>
    <w:rsid w:val="0055056A"/>
    <w:rsid w:val="005522E8"/>
    <w:rsid w:val="00553C61"/>
    <w:rsid w:val="0055519E"/>
    <w:rsid w:val="005554B6"/>
    <w:rsid w:val="005564D7"/>
    <w:rsid w:val="005568CA"/>
    <w:rsid w:val="005611A8"/>
    <w:rsid w:val="00561F17"/>
    <w:rsid w:val="0056257A"/>
    <w:rsid w:val="00566E46"/>
    <w:rsid w:val="00571BBA"/>
    <w:rsid w:val="0058312D"/>
    <w:rsid w:val="00585C8E"/>
    <w:rsid w:val="005864DF"/>
    <w:rsid w:val="00586811"/>
    <w:rsid w:val="005869C9"/>
    <w:rsid w:val="00587C76"/>
    <w:rsid w:val="005904CE"/>
    <w:rsid w:val="00590E6B"/>
    <w:rsid w:val="00592569"/>
    <w:rsid w:val="0059434E"/>
    <w:rsid w:val="00597081"/>
    <w:rsid w:val="00597329"/>
    <w:rsid w:val="00597F68"/>
    <w:rsid w:val="005A2E7F"/>
    <w:rsid w:val="005A2FD4"/>
    <w:rsid w:val="005A4C8A"/>
    <w:rsid w:val="005A67A6"/>
    <w:rsid w:val="005B15F8"/>
    <w:rsid w:val="005B5933"/>
    <w:rsid w:val="005B5ED4"/>
    <w:rsid w:val="005B658F"/>
    <w:rsid w:val="005B6AFA"/>
    <w:rsid w:val="005B75AE"/>
    <w:rsid w:val="005B7907"/>
    <w:rsid w:val="005C018A"/>
    <w:rsid w:val="005C0FCC"/>
    <w:rsid w:val="005C6127"/>
    <w:rsid w:val="005D000B"/>
    <w:rsid w:val="005D23C3"/>
    <w:rsid w:val="005D416B"/>
    <w:rsid w:val="005D6DCA"/>
    <w:rsid w:val="005D7B3B"/>
    <w:rsid w:val="005E110E"/>
    <w:rsid w:val="005E1369"/>
    <w:rsid w:val="005E203B"/>
    <w:rsid w:val="005E6DE4"/>
    <w:rsid w:val="005E6FD7"/>
    <w:rsid w:val="005E7710"/>
    <w:rsid w:val="005F07CD"/>
    <w:rsid w:val="005F20B4"/>
    <w:rsid w:val="005F284F"/>
    <w:rsid w:val="005F307C"/>
    <w:rsid w:val="005F46D5"/>
    <w:rsid w:val="00600F8D"/>
    <w:rsid w:val="00601B83"/>
    <w:rsid w:val="0060520D"/>
    <w:rsid w:val="00613A4C"/>
    <w:rsid w:val="00615375"/>
    <w:rsid w:val="006210F8"/>
    <w:rsid w:val="00621997"/>
    <w:rsid w:val="006225A8"/>
    <w:rsid w:val="00623697"/>
    <w:rsid w:val="00624AFA"/>
    <w:rsid w:val="006256E7"/>
    <w:rsid w:val="00625FD3"/>
    <w:rsid w:val="00626376"/>
    <w:rsid w:val="006265E7"/>
    <w:rsid w:val="00626E87"/>
    <w:rsid w:val="0062748C"/>
    <w:rsid w:val="006301E4"/>
    <w:rsid w:val="006309B7"/>
    <w:rsid w:val="006318ED"/>
    <w:rsid w:val="0063698F"/>
    <w:rsid w:val="006379A8"/>
    <w:rsid w:val="00640D27"/>
    <w:rsid w:val="0064435F"/>
    <w:rsid w:val="00652C68"/>
    <w:rsid w:val="00654535"/>
    <w:rsid w:val="00655218"/>
    <w:rsid w:val="00655C21"/>
    <w:rsid w:val="00655F99"/>
    <w:rsid w:val="00657BDD"/>
    <w:rsid w:val="00661840"/>
    <w:rsid w:val="00662FAB"/>
    <w:rsid w:val="006630EA"/>
    <w:rsid w:val="00663107"/>
    <w:rsid w:val="00663A1E"/>
    <w:rsid w:val="00665945"/>
    <w:rsid w:val="00665BD2"/>
    <w:rsid w:val="0066636D"/>
    <w:rsid w:val="00670092"/>
    <w:rsid w:val="00674344"/>
    <w:rsid w:val="00674759"/>
    <w:rsid w:val="00676545"/>
    <w:rsid w:val="00682863"/>
    <w:rsid w:val="00686834"/>
    <w:rsid w:val="00690B94"/>
    <w:rsid w:val="006929DF"/>
    <w:rsid w:val="00693C56"/>
    <w:rsid w:val="006949AF"/>
    <w:rsid w:val="00695139"/>
    <w:rsid w:val="0069542B"/>
    <w:rsid w:val="0069655C"/>
    <w:rsid w:val="00696621"/>
    <w:rsid w:val="00696C78"/>
    <w:rsid w:val="00697EA0"/>
    <w:rsid w:val="006A0758"/>
    <w:rsid w:val="006A0978"/>
    <w:rsid w:val="006A13CF"/>
    <w:rsid w:val="006A2EEE"/>
    <w:rsid w:val="006A55CD"/>
    <w:rsid w:val="006A733B"/>
    <w:rsid w:val="006B428F"/>
    <w:rsid w:val="006B46E0"/>
    <w:rsid w:val="006B4F8F"/>
    <w:rsid w:val="006C19BD"/>
    <w:rsid w:val="006C7E1F"/>
    <w:rsid w:val="006D01EF"/>
    <w:rsid w:val="006D22F2"/>
    <w:rsid w:val="006D5AC5"/>
    <w:rsid w:val="006D7441"/>
    <w:rsid w:val="006E0702"/>
    <w:rsid w:val="006E13B8"/>
    <w:rsid w:val="006E1851"/>
    <w:rsid w:val="006E3572"/>
    <w:rsid w:val="006E5CBD"/>
    <w:rsid w:val="006E5F03"/>
    <w:rsid w:val="006E7767"/>
    <w:rsid w:val="006F1083"/>
    <w:rsid w:val="006F1937"/>
    <w:rsid w:val="006F29D6"/>
    <w:rsid w:val="006F530A"/>
    <w:rsid w:val="006F590D"/>
    <w:rsid w:val="006F6DCA"/>
    <w:rsid w:val="00700364"/>
    <w:rsid w:val="00700DD3"/>
    <w:rsid w:val="00700FED"/>
    <w:rsid w:val="00702471"/>
    <w:rsid w:val="00705538"/>
    <w:rsid w:val="007061B6"/>
    <w:rsid w:val="00706F1F"/>
    <w:rsid w:val="0071062B"/>
    <w:rsid w:val="00710ABC"/>
    <w:rsid w:val="00712EE3"/>
    <w:rsid w:val="007244C5"/>
    <w:rsid w:val="0072572E"/>
    <w:rsid w:val="0072676A"/>
    <w:rsid w:val="00726A76"/>
    <w:rsid w:val="0072766D"/>
    <w:rsid w:val="007321C4"/>
    <w:rsid w:val="00737541"/>
    <w:rsid w:val="00737BC1"/>
    <w:rsid w:val="00737EF5"/>
    <w:rsid w:val="0074152F"/>
    <w:rsid w:val="007420A0"/>
    <w:rsid w:val="00743ECC"/>
    <w:rsid w:val="00744180"/>
    <w:rsid w:val="00744DE7"/>
    <w:rsid w:val="00750783"/>
    <w:rsid w:val="00750CCD"/>
    <w:rsid w:val="00753B88"/>
    <w:rsid w:val="007543F4"/>
    <w:rsid w:val="00754649"/>
    <w:rsid w:val="00755ECF"/>
    <w:rsid w:val="00756F84"/>
    <w:rsid w:val="00761536"/>
    <w:rsid w:val="00770D00"/>
    <w:rsid w:val="0077198B"/>
    <w:rsid w:val="00774C93"/>
    <w:rsid w:val="00775233"/>
    <w:rsid w:val="0078078A"/>
    <w:rsid w:val="00780D91"/>
    <w:rsid w:val="007828F2"/>
    <w:rsid w:val="007870E4"/>
    <w:rsid w:val="00787884"/>
    <w:rsid w:val="0079099D"/>
    <w:rsid w:val="00791C30"/>
    <w:rsid w:val="00793611"/>
    <w:rsid w:val="007954B6"/>
    <w:rsid w:val="007A1D4C"/>
    <w:rsid w:val="007A516A"/>
    <w:rsid w:val="007A5B78"/>
    <w:rsid w:val="007A66F1"/>
    <w:rsid w:val="007A72E0"/>
    <w:rsid w:val="007A7F72"/>
    <w:rsid w:val="007B0587"/>
    <w:rsid w:val="007B27D9"/>
    <w:rsid w:val="007B3E54"/>
    <w:rsid w:val="007B635D"/>
    <w:rsid w:val="007C4517"/>
    <w:rsid w:val="007C515D"/>
    <w:rsid w:val="007C71D7"/>
    <w:rsid w:val="007C730C"/>
    <w:rsid w:val="007D224B"/>
    <w:rsid w:val="007D3C90"/>
    <w:rsid w:val="007D63C2"/>
    <w:rsid w:val="007E1CD4"/>
    <w:rsid w:val="007E3524"/>
    <w:rsid w:val="007E48D0"/>
    <w:rsid w:val="007E62A7"/>
    <w:rsid w:val="007E6D19"/>
    <w:rsid w:val="007E7DBE"/>
    <w:rsid w:val="007F081F"/>
    <w:rsid w:val="007F0EE1"/>
    <w:rsid w:val="007F1C19"/>
    <w:rsid w:val="007F345A"/>
    <w:rsid w:val="007F38A2"/>
    <w:rsid w:val="007F38EB"/>
    <w:rsid w:val="007F4EB2"/>
    <w:rsid w:val="007F60A3"/>
    <w:rsid w:val="007F63E9"/>
    <w:rsid w:val="007F77A6"/>
    <w:rsid w:val="00800FCD"/>
    <w:rsid w:val="00801212"/>
    <w:rsid w:val="00801B23"/>
    <w:rsid w:val="0080543F"/>
    <w:rsid w:val="00810C9F"/>
    <w:rsid w:val="00810CF2"/>
    <w:rsid w:val="00814C19"/>
    <w:rsid w:val="00816C45"/>
    <w:rsid w:val="00817D15"/>
    <w:rsid w:val="0082067A"/>
    <w:rsid w:val="0082290B"/>
    <w:rsid w:val="00824D44"/>
    <w:rsid w:val="008259F5"/>
    <w:rsid w:val="008308DE"/>
    <w:rsid w:val="00831E46"/>
    <w:rsid w:val="008346D0"/>
    <w:rsid w:val="00835D80"/>
    <w:rsid w:val="00836E5D"/>
    <w:rsid w:val="00837DB1"/>
    <w:rsid w:val="008412A6"/>
    <w:rsid w:val="008432A9"/>
    <w:rsid w:val="00844CCF"/>
    <w:rsid w:val="00845118"/>
    <w:rsid w:val="0084661C"/>
    <w:rsid w:val="008471A5"/>
    <w:rsid w:val="00852D4B"/>
    <w:rsid w:val="008542EC"/>
    <w:rsid w:val="008547EC"/>
    <w:rsid w:val="00854812"/>
    <w:rsid w:val="00857623"/>
    <w:rsid w:val="008668CC"/>
    <w:rsid w:val="00870882"/>
    <w:rsid w:val="00870972"/>
    <w:rsid w:val="0087119F"/>
    <w:rsid w:val="00873F94"/>
    <w:rsid w:val="00876310"/>
    <w:rsid w:val="00876DC5"/>
    <w:rsid w:val="00877770"/>
    <w:rsid w:val="008817C2"/>
    <w:rsid w:val="008831A4"/>
    <w:rsid w:val="00885F9B"/>
    <w:rsid w:val="008934B2"/>
    <w:rsid w:val="00894804"/>
    <w:rsid w:val="008968DA"/>
    <w:rsid w:val="008A133C"/>
    <w:rsid w:val="008A27A4"/>
    <w:rsid w:val="008A3292"/>
    <w:rsid w:val="008A584F"/>
    <w:rsid w:val="008B1496"/>
    <w:rsid w:val="008B5A35"/>
    <w:rsid w:val="008B6BBA"/>
    <w:rsid w:val="008B70DC"/>
    <w:rsid w:val="008C0F0E"/>
    <w:rsid w:val="008C0FD6"/>
    <w:rsid w:val="008C3974"/>
    <w:rsid w:val="008C3EFE"/>
    <w:rsid w:val="008C4697"/>
    <w:rsid w:val="008C4C64"/>
    <w:rsid w:val="008C5193"/>
    <w:rsid w:val="008C51F8"/>
    <w:rsid w:val="008C6DD9"/>
    <w:rsid w:val="008D02EC"/>
    <w:rsid w:val="008D076A"/>
    <w:rsid w:val="008D0C07"/>
    <w:rsid w:val="008D2579"/>
    <w:rsid w:val="008D5687"/>
    <w:rsid w:val="008D60F9"/>
    <w:rsid w:val="008D62FF"/>
    <w:rsid w:val="008D68D5"/>
    <w:rsid w:val="008E2538"/>
    <w:rsid w:val="008E63E9"/>
    <w:rsid w:val="008F5487"/>
    <w:rsid w:val="008F6D4A"/>
    <w:rsid w:val="008F6E76"/>
    <w:rsid w:val="008F733D"/>
    <w:rsid w:val="009002C4"/>
    <w:rsid w:val="00902147"/>
    <w:rsid w:val="00903929"/>
    <w:rsid w:val="00903A8D"/>
    <w:rsid w:val="00904DFD"/>
    <w:rsid w:val="00911797"/>
    <w:rsid w:val="00912DFA"/>
    <w:rsid w:val="0091465A"/>
    <w:rsid w:val="0091522B"/>
    <w:rsid w:val="00915804"/>
    <w:rsid w:val="0092074B"/>
    <w:rsid w:val="00924817"/>
    <w:rsid w:val="00924CEC"/>
    <w:rsid w:val="009253BD"/>
    <w:rsid w:val="009256EA"/>
    <w:rsid w:val="009274D3"/>
    <w:rsid w:val="009340D7"/>
    <w:rsid w:val="00935932"/>
    <w:rsid w:val="00936CF6"/>
    <w:rsid w:val="00941FB9"/>
    <w:rsid w:val="009444E7"/>
    <w:rsid w:val="00945180"/>
    <w:rsid w:val="00946F2E"/>
    <w:rsid w:val="009470A7"/>
    <w:rsid w:val="00947D7B"/>
    <w:rsid w:val="009511E1"/>
    <w:rsid w:val="00952651"/>
    <w:rsid w:val="00953F15"/>
    <w:rsid w:val="00954596"/>
    <w:rsid w:val="0095466E"/>
    <w:rsid w:val="00954EE6"/>
    <w:rsid w:val="009601E3"/>
    <w:rsid w:val="00961EE3"/>
    <w:rsid w:val="009624B1"/>
    <w:rsid w:val="00962897"/>
    <w:rsid w:val="00965E5E"/>
    <w:rsid w:val="00966EDD"/>
    <w:rsid w:val="00967125"/>
    <w:rsid w:val="009710A8"/>
    <w:rsid w:val="009724CD"/>
    <w:rsid w:val="009744CF"/>
    <w:rsid w:val="00977BE4"/>
    <w:rsid w:val="00981AF8"/>
    <w:rsid w:val="00982CD6"/>
    <w:rsid w:val="00984068"/>
    <w:rsid w:val="009846FD"/>
    <w:rsid w:val="0098471D"/>
    <w:rsid w:val="00987D43"/>
    <w:rsid w:val="009933F5"/>
    <w:rsid w:val="00994334"/>
    <w:rsid w:val="009953C4"/>
    <w:rsid w:val="00996A4D"/>
    <w:rsid w:val="009A0C09"/>
    <w:rsid w:val="009A1FF4"/>
    <w:rsid w:val="009A3F04"/>
    <w:rsid w:val="009A5F13"/>
    <w:rsid w:val="009A5FE8"/>
    <w:rsid w:val="009A6EDA"/>
    <w:rsid w:val="009A74B7"/>
    <w:rsid w:val="009A7D40"/>
    <w:rsid w:val="009B0B38"/>
    <w:rsid w:val="009B2042"/>
    <w:rsid w:val="009B2CA4"/>
    <w:rsid w:val="009B3A7C"/>
    <w:rsid w:val="009B4F27"/>
    <w:rsid w:val="009C1865"/>
    <w:rsid w:val="009C2151"/>
    <w:rsid w:val="009C2DAC"/>
    <w:rsid w:val="009C341D"/>
    <w:rsid w:val="009C4F6E"/>
    <w:rsid w:val="009C72B4"/>
    <w:rsid w:val="009C7B44"/>
    <w:rsid w:val="009D2BA7"/>
    <w:rsid w:val="009D49EF"/>
    <w:rsid w:val="009D4C62"/>
    <w:rsid w:val="009E2F44"/>
    <w:rsid w:val="009E41D1"/>
    <w:rsid w:val="009E4943"/>
    <w:rsid w:val="009E5414"/>
    <w:rsid w:val="009E78A2"/>
    <w:rsid w:val="009E7F6B"/>
    <w:rsid w:val="009F1A23"/>
    <w:rsid w:val="009F516D"/>
    <w:rsid w:val="009F7E4F"/>
    <w:rsid w:val="00A002BF"/>
    <w:rsid w:val="00A01939"/>
    <w:rsid w:val="00A020FB"/>
    <w:rsid w:val="00A025D8"/>
    <w:rsid w:val="00A02725"/>
    <w:rsid w:val="00A05182"/>
    <w:rsid w:val="00A058BD"/>
    <w:rsid w:val="00A059CD"/>
    <w:rsid w:val="00A07159"/>
    <w:rsid w:val="00A112EC"/>
    <w:rsid w:val="00A157BA"/>
    <w:rsid w:val="00A15861"/>
    <w:rsid w:val="00A16036"/>
    <w:rsid w:val="00A22769"/>
    <w:rsid w:val="00A22BE3"/>
    <w:rsid w:val="00A23F61"/>
    <w:rsid w:val="00A25013"/>
    <w:rsid w:val="00A2694C"/>
    <w:rsid w:val="00A273E3"/>
    <w:rsid w:val="00A276C6"/>
    <w:rsid w:val="00A30CD5"/>
    <w:rsid w:val="00A30FFF"/>
    <w:rsid w:val="00A40198"/>
    <w:rsid w:val="00A4027C"/>
    <w:rsid w:val="00A41A92"/>
    <w:rsid w:val="00A41E31"/>
    <w:rsid w:val="00A42478"/>
    <w:rsid w:val="00A442D3"/>
    <w:rsid w:val="00A45AFA"/>
    <w:rsid w:val="00A4727A"/>
    <w:rsid w:val="00A50AF0"/>
    <w:rsid w:val="00A51257"/>
    <w:rsid w:val="00A5184C"/>
    <w:rsid w:val="00A5190A"/>
    <w:rsid w:val="00A542C5"/>
    <w:rsid w:val="00A5594A"/>
    <w:rsid w:val="00A56CFA"/>
    <w:rsid w:val="00A574CD"/>
    <w:rsid w:val="00A60AC8"/>
    <w:rsid w:val="00A61C7C"/>
    <w:rsid w:val="00A63154"/>
    <w:rsid w:val="00A64563"/>
    <w:rsid w:val="00A6542C"/>
    <w:rsid w:val="00A654AF"/>
    <w:rsid w:val="00A654DD"/>
    <w:rsid w:val="00A664EF"/>
    <w:rsid w:val="00A73796"/>
    <w:rsid w:val="00A74749"/>
    <w:rsid w:val="00A76D4D"/>
    <w:rsid w:val="00A76EB2"/>
    <w:rsid w:val="00A77A86"/>
    <w:rsid w:val="00A80741"/>
    <w:rsid w:val="00A8204A"/>
    <w:rsid w:val="00A83D68"/>
    <w:rsid w:val="00A9304A"/>
    <w:rsid w:val="00A94188"/>
    <w:rsid w:val="00A9610E"/>
    <w:rsid w:val="00A96157"/>
    <w:rsid w:val="00A975E3"/>
    <w:rsid w:val="00AA047B"/>
    <w:rsid w:val="00AA06E7"/>
    <w:rsid w:val="00AA1A2F"/>
    <w:rsid w:val="00AA40D1"/>
    <w:rsid w:val="00AA50ED"/>
    <w:rsid w:val="00AA516C"/>
    <w:rsid w:val="00AA58E5"/>
    <w:rsid w:val="00AB0667"/>
    <w:rsid w:val="00AB1ADF"/>
    <w:rsid w:val="00AB3944"/>
    <w:rsid w:val="00AB4DB8"/>
    <w:rsid w:val="00AB6A9C"/>
    <w:rsid w:val="00AB6B0C"/>
    <w:rsid w:val="00AB6C37"/>
    <w:rsid w:val="00AB7000"/>
    <w:rsid w:val="00AC0DC4"/>
    <w:rsid w:val="00AC154A"/>
    <w:rsid w:val="00AC484D"/>
    <w:rsid w:val="00AC49A1"/>
    <w:rsid w:val="00AC4FEE"/>
    <w:rsid w:val="00AC5076"/>
    <w:rsid w:val="00AC6E35"/>
    <w:rsid w:val="00AD0605"/>
    <w:rsid w:val="00AD2532"/>
    <w:rsid w:val="00AD3240"/>
    <w:rsid w:val="00AD44F4"/>
    <w:rsid w:val="00AD6AE8"/>
    <w:rsid w:val="00AD7C68"/>
    <w:rsid w:val="00AE0FFD"/>
    <w:rsid w:val="00AE3D4B"/>
    <w:rsid w:val="00AE4DB5"/>
    <w:rsid w:val="00AE6E24"/>
    <w:rsid w:val="00AF1284"/>
    <w:rsid w:val="00AF1FA9"/>
    <w:rsid w:val="00AF2444"/>
    <w:rsid w:val="00AF440B"/>
    <w:rsid w:val="00AF5979"/>
    <w:rsid w:val="00AF5B8B"/>
    <w:rsid w:val="00AF6536"/>
    <w:rsid w:val="00B007A3"/>
    <w:rsid w:val="00B00E0B"/>
    <w:rsid w:val="00B01448"/>
    <w:rsid w:val="00B1374E"/>
    <w:rsid w:val="00B16D46"/>
    <w:rsid w:val="00B21873"/>
    <w:rsid w:val="00B21B54"/>
    <w:rsid w:val="00B21D2F"/>
    <w:rsid w:val="00B226D2"/>
    <w:rsid w:val="00B24E38"/>
    <w:rsid w:val="00B250D5"/>
    <w:rsid w:val="00B27152"/>
    <w:rsid w:val="00B277E3"/>
    <w:rsid w:val="00B32D68"/>
    <w:rsid w:val="00B32F2A"/>
    <w:rsid w:val="00B3400F"/>
    <w:rsid w:val="00B34E67"/>
    <w:rsid w:val="00B3534D"/>
    <w:rsid w:val="00B35B79"/>
    <w:rsid w:val="00B40550"/>
    <w:rsid w:val="00B409A4"/>
    <w:rsid w:val="00B4172D"/>
    <w:rsid w:val="00B41823"/>
    <w:rsid w:val="00B4358F"/>
    <w:rsid w:val="00B450E5"/>
    <w:rsid w:val="00B51D15"/>
    <w:rsid w:val="00B53BDC"/>
    <w:rsid w:val="00B54E80"/>
    <w:rsid w:val="00B5639E"/>
    <w:rsid w:val="00B56D70"/>
    <w:rsid w:val="00B6170C"/>
    <w:rsid w:val="00B65201"/>
    <w:rsid w:val="00B6746D"/>
    <w:rsid w:val="00B71835"/>
    <w:rsid w:val="00B72BB6"/>
    <w:rsid w:val="00B730B6"/>
    <w:rsid w:val="00B73309"/>
    <w:rsid w:val="00B74796"/>
    <w:rsid w:val="00B7670C"/>
    <w:rsid w:val="00B80790"/>
    <w:rsid w:val="00B809FF"/>
    <w:rsid w:val="00B83AC9"/>
    <w:rsid w:val="00B87268"/>
    <w:rsid w:val="00B93AB7"/>
    <w:rsid w:val="00B94C73"/>
    <w:rsid w:val="00B95724"/>
    <w:rsid w:val="00B962D4"/>
    <w:rsid w:val="00B977F8"/>
    <w:rsid w:val="00B97E68"/>
    <w:rsid w:val="00BA0DDC"/>
    <w:rsid w:val="00BA126E"/>
    <w:rsid w:val="00BA3967"/>
    <w:rsid w:val="00BA4382"/>
    <w:rsid w:val="00BA5687"/>
    <w:rsid w:val="00BA6D94"/>
    <w:rsid w:val="00BB0681"/>
    <w:rsid w:val="00BB1B0A"/>
    <w:rsid w:val="00BB331A"/>
    <w:rsid w:val="00BB430D"/>
    <w:rsid w:val="00BB6A2E"/>
    <w:rsid w:val="00BC0FBA"/>
    <w:rsid w:val="00BC1A3D"/>
    <w:rsid w:val="00BC1F37"/>
    <w:rsid w:val="00BC5F0F"/>
    <w:rsid w:val="00BC7DD0"/>
    <w:rsid w:val="00BD06DF"/>
    <w:rsid w:val="00BD12B2"/>
    <w:rsid w:val="00BD291D"/>
    <w:rsid w:val="00BD3F80"/>
    <w:rsid w:val="00BD4B65"/>
    <w:rsid w:val="00BD6B92"/>
    <w:rsid w:val="00BE10B3"/>
    <w:rsid w:val="00BE1C7A"/>
    <w:rsid w:val="00BE1F51"/>
    <w:rsid w:val="00BE3347"/>
    <w:rsid w:val="00BE5531"/>
    <w:rsid w:val="00BE7861"/>
    <w:rsid w:val="00BF3C7E"/>
    <w:rsid w:val="00BF495B"/>
    <w:rsid w:val="00BF5AEE"/>
    <w:rsid w:val="00BF697B"/>
    <w:rsid w:val="00C006C6"/>
    <w:rsid w:val="00C066CE"/>
    <w:rsid w:val="00C10833"/>
    <w:rsid w:val="00C11447"/>
    <w:rsid w:val="00C170AC"/>
    <w:rsid w:val="00C17560"/>
    <w:rsid w:val="00C21123"/>
    <w:rsid w:val="00C24CF2"/>
    <w:rsid w:val="00C27491"/>
    <w:rsid w:val="00C302FC"/>
    <w:rsid w:val="00C307FF"/>
    <w:rsid w:val="00C33804"/>
    <w:rsid w:val="00C40452"/>
    <w:rsid w:val="00C426B4"/>
    <w:rsid w:val="00C43F3A"/>
    <w:rsid w:val="00C45238"/>
    <w:rsid w:val="00C4666D"/>
    <w:rsid w:val="00C50FB6"/>
    <w:rsid w:val="00C51CE0"/>
    <w:rsid w:val="00C52BA4"/>
    <w:rsid w:val="00C53874"/>
    <w:rsid w:val="00C54CC4"/>
    <w:rsid w:val="00C54DD0"/>
    <w:rsid w:val="00C60510"/>
    <w:rsid w:val="00C64C5D"/>
    <w:rsid w:val="00C67547"/>
    <w:rsid w:val="00C70272"/>
    <w:rsid w:val="00C717AE"/>
    <w:rsid w:val="00C72D19"/>
    <w:rsid w:val="00C802A7"/>
    <w:rsid w:val="00C809CC"/>
    <w:rsid w:val="00C80FF0"/>
    <w:rsid w:val="00C8338B"/>
    <w:rsid w:val="00C83A6D"/>
    <w:rsid w:val="00C83EE1"/>
    <w:rsid w:val="00C83F87"/>
    <w:rsid w:val="00C87618"/>
    <w:rsid w:val="00C87818"/>
    <w:rsid w:val="00C91B6A"/>
    <w:rsid w:val="00C925E8"/>
    <w:rsid w:val="00C94BB5"/>
    <w:rsid w:val="00C94FCF"/>
    <w:rsid w:val="00C95266"/>
    <w:rsid w:val="00C96A07"/>
    <w:rsid w:val="00C97613"/>
    <w:rsid w:val="00CA153E"/>
    <w:rsid w:val="00CA3CB6"/>
    <w:rsid w:val="00CA5E08"/>
    <w:rsid w:val="00CA6825"/>
    <w:rsid w:val="00CA7CA9"/>
    <w:rsid w:val="00CB0DAF"/>
    <w:rsid w:val="00CB3A71"/>
    <w:rsid w:val="00CB408C"/>
    <w:rsid w:val="00CB5144"/>
    <w:rsid w:val="00CB54F3"/>
    <w:rsid w:val="00CB7724"/>
    <w:rsid w:val="00CB7781"/>
    <w:rsid w:val="00CC0BCF"/>
    <w:rsid w:val="00CC3C99"/>
    <w:rsid w:val="00CC412F"/>
    <w:rsid w:val="00CC5544"/>
    <w:rsid w:val="00CC6586"/>
    <w:rsid w:val="00CC71FB"/>
    <w:rsid w:val="00CC7754"/>
    <w:rsid w:val="00CC793F"/>
    <w:rsid w:val="00CD03E6"/>
    <w:rsid w:val="00CD2C47"/>
    <w:rsid w:val="00CD3CEB"/>
    <w:rsid w:val="00CD5705"/>
    <w:rsid w:val="00CD6A6C"/>
    <w:rsid w:val="00CE0B95"/>
    <w:rsid w:val="00CE20A6"/>
    <w:rsid w:val="00CF02DA"/>
    <w:rsid w:val="00CF2908"/>
    <w:rsid w:val="00CF456A"/>
    <w:rsid w:val="00CF5652"/>
    <w:rsid w:val="00CF6580"/>
    <w:rsid w:val="00CF6DE2"/>
    <w:rsid w:val="00D01F05"/>
    <w:rsid w:val="00D02132"/>
    <w:rsid w:val="00D042AC"/>
    <w:rsid w:val="00D063D8"/>
    <w:rsid w:val="00D079E6"/>
    <w:rsid w:val="00D11039"/>
    <w:rsid w:val="00D1316E"/>
    <w:rsid w:val="00D13B0C"/>
    <w:rsid w:val="00D140E9"/>
    <w:rsid w:val="00D147EA"/>
    <w:rsid w:val="00D2238F"/>
    <w:rsid w:val="00D223B2"/>
    <w:rsid w:val="00D2298A"/>
    <w:rsid w:val="00D23CE8"/>
    <w:rsid w:val="00D24E92"/>
    <w:rsid w:val="00D25279"/>
    <w:rsid w:val="00D31037"/>
    <w:rsid w:val="00D31C6E"/>
    <w:rsid w:val="00D3323F"/>
    <w:rsid w:val="00D34763"/>
    <w:rsid w:val="00D35B86"/>
    <w:rsid w:val="00D36403"/>
    <w:rsid w:val="00D3700B"/>
    <w:rsid w:val="00D37974"/>
    <w:rsid w:val="00D37A4E"/>
    <w:rsid w:val="00D37DD1"/>
    <w:rsid w:val="00D4157D"/>
    <w:rsid w:val="00D43B60"/>
    <w:rsid w:val="00D43C5D"/>
    <w:rsid w:val="00D44EA7"/>
    <w:rsid w:val="00D52EC9"/>
    <w:rsid w:val="00D53AD7"/>
    <w:rsid w:val="00D53FC6"/>
    <w:rsid w:val="00D56C04"/>
    <w:rsid w:val="00D64273"/>
    <w:rsid w:val="00D64522"/>
    <w:rsid w:val="00D67C49"/>
    <w:rsid w:val="00D7464A"/>
    <w:rsid w:val="00D80180"/>
    <w:rsid w:val="00D80FFD"/>
    <w:rsid w:val="00D82138"/>
    <w:rsid w:val="00D82AD2"/>
    <w:rsid w:val="00D83160"/>
    <w:rsid w:val="00D83E03"/>
    <w:rsid w:val="00D861D4"/>
    <w:rsid w:val="00D909F6"/>
    <w:rsid w:val="00D90E6B"/>
    <w:rsid w:val="00D912CB"/>
    <w:rsid w:val="00D938F1"/>
    <w:rsid w:val="00D95883"/>
    <w:rsid w:val="00D958F3"/>
    <w:rsid w:val="00DA02E5"/>
    <w:rsid w:val="00DA16D1"/>
    <w:rsid w:val="00DA55F0"/>
    <w:rsid w:val="00DA67D9"/>
    <w:rsid w:val="00DA7AED"/>
    <w:rsid w:val="00DB2ED2"/>
    <w:rsid w:val="00DB7660"/>
    <w:rsid w:val="00DB7AE0"/>
    <w:rsid w:val="00DC5C31"/>
    <w:rsid w:val="00DC6BAA"/>
    <w:rsid w:val="00DD046F"/>
    <w:rsid w:val="00DD05E4"/>
    <w:rsid w:val="00DD2532"/>
    <w:rsid w:val="00DD355A"/>
    <w:rsid w:val="00DD3BEE"/>
    <w:rsid w:val="00DD4C31"/>
    <w:rsid w:val="00DD5B1C"/>
    <w:rsid w:val="00DD6D97"/>
    <w:rsid w:val="00DD7B7C"/>
    <w:rsid w:val="00DE10B0"/>
    <w:rsid w:val="00DE197B"/>
    <w:rsid w:val="00DE25D0"/>
    <w:rsid w:val="00DE42E3"/>
    <w:rsid w:val="00DE5D6A"/>
    <w:rsid w:val="00DE6E66"/>
    <w:rsid w:val="00DF1EF3"/>
    <w:rsid w:val="00DF2FB7"/>
    <w:rsid w:val="00DF3BA6"/>
    <w:rsid w:val="00DF4166"/>
    <w:rsid w:val="00DF47B3"/>
    <w:rsid w:val="00DF676F"/>
    <w:rsid w:val="00E0218F"/>
    <w:rsid w:val="00E02A23"/>
    <w:rsid w:val="00E05147"/>
    <w:rsid w:val="00E06BEA"/>
    <w:rsid w:val="00E10DE5"/>
    <w:rsid w:val="00E16375"/>
    <w:rsid w:val="00E16A9A"/>
    <w:rsid w:val="00E2077C"/>
    <w:rsid w:val="00E2115E"/>
    <w:rsid w:val="00E2221E"/>
    <w:rsid w:val="00E24CD1"/>
    <w:rsid w:val="00E264F4"/>
    <w:rsid w:val="00E27CF6"/>
    <w:rsid w:val="00E40734"/>
    <w:rsid w:val="00E42325"/>
    <w:rsid w:val="00E46889"/>
    <w:rsid w:val="00E46DCE"/>
    <w:rsid w:val="00E46E17"/>
    <w:rsid w:val="00E46EB2"/>
    <w:rsid w:val="00E4761A"/>
    <w:rsid w:val="00E477A6"/>
    <w:rsid w:val="00E54D31"/>
    <w:rsid w:val="00E54DE3"/>
    <w:rsid w:val="00E57C89"/>
    <w:rsid w:val="00E60CD3"/>
    <w:rsid w:val="00E614DD"/>
    <w:rsid w:val="00E62ACC"/>
    <w:rsid w:val="00E632CD"/>
    <w:rsid w:val="00E643A3"/>
    <w:rsid w:val="00E657B9"/>
    <w:rsid w:val="00E72388"/>
    <w:rsid w:val="00E76FBD"/>
    <w:rsid w:val="00E7746B"/>
    <w:rsid w:val="00E804D1"/>
    <w:rsid w:val="00E8155F"/>
    <w:rsid w:val="00E823E2"/>
    <w:rsid w:val="00E83DA0"/>
    <w:rsid w:val="00E842F0"/>
    <w:rsid w:val="00E85333"/>
    <w:rsid w:val="00E87A3A"/>
    <w:rsid w:val="00E94397"/>
    <w:rsid w:val="00EA1722"/>
    <w:rsid w:val="00EA2FBC"/>
    <w:rsid w:val="00EA382C"/>
    <w:rsid w:val="00EA4B25"/>
    <w:rsid w:val="00EB114D"/>
    <w:rsid w:val="00EB2C2A"/>
    <w:rsid w:val="00EC5445"/>
    <w:rsid w:val="00ED3DAA"/>
    <w:rsid w:val="00ED5C98"/>
    <w:rsid w:val="00ED5D65"/>
    <w:rsid w:val="00EE1D16"/>
    <w:rsid w:val="00EE2817"/>
    <w:rsid w:val="00EE43A5"/>
    <w:rsid w:val="00EE4877"/>
    <w:rsid w:val="00EE4B40"/>
    <w:rsid w:val="00EF1142"/>
    <w:rsid w:val="00EF1322"/>
    <w:rsid w:val="00EF4AE8"/>
    <w:rsid w:val="00EF5294"/>
    <w:rsid w:val="00F11195"/>
    <w:rsid w:val="00F16C18"/>
    <w:rsid w:val="00F21B8E"/>
    <w:rsid w:val="00F25791"/>
    <w:rsid w:val="00F26E4F"/>
    <w:rsid w:val="00F31117"/>
    <w:rsid w:val="00F31DA3"/>
    <w:rsid w:val="00F31E85"/>
    <w:rsid w:val="00F32625"/>
    <w:rsid w:val="00F32C30"/>
    <w:rsid w:val="00F33446"/>
    <w:rsid w:val="00F359BA"/>
    <w:rsid w:val="00F36638"/>
    <w:rsid w:val="00F37D01"/>
    <w:rsid w:val="00F4075F"/>
    <w:rsid w:val="00F43D01"/>
    <w:rsid w:val="00F44C47"/>
    <w:rsid w:val="00F44DCF"/>
    <w:rsid w:val="00F4699D"/>
    <w:rsid w:val="00F513CF"/>
    <w:rsid w:val="00F52D3C"/>
    <w:rsid w:val="00F6003C"/>
    <w:rsid w:val="00F65119"/>
    <w:rsid w:val="00F65250"/>
    <w:rsid w:val="00F67BC3"/>
    <w:rsid w:val="00F76A02"/>
    <w:rsid w:val="00F81D6A"/>
    <w:rsid w:val="00F82DE7"/>
    <w:rsid w:val="00F8318F"/>
    <w:rsid w:val="00F837BD"/>
    <w:rsid w:val="00F90D6B"/>
    <w:rsid w:val="00F90FAF"/>
    <w:rsid w:val="00F91629"/>
    <w:rsid w:val="00F92CAB"/>
    <w:rsid w:val="00F93A3A"/>
    <w:rsid w:val="00FA022D"/>
    <w:rsid w:val="00FA2350"/>
    <w:rsid w:val="00FA2890"/>
    <w:rsid w:val="00FA4011"/>
    <w:rsid w:val="00FA480A"/>
    <w:rsid w:val="00FA5987"/>
    <w:rsid w:val="00FB0527"/>
    <w:rsid w:val="00FB2198"/>
    <w:rsid w:val="00FB55E7"/>
    <w:rsid w:val="00FB7FAA"/>
    <w:rsid w:val="00FC023B"/>
    <w:rsid w:val="00FC404C"/>
    <w:rsid w:val="00FC6416"/>
    <w:rsid w:val="00FC6B56"/>
    <w:rsid w:val="00FC7C93"/>
    <w:rsid w:val="00FD122E"/>
    <w:rsid w:val="00FD1A5D"/>
    <w:rsid w:val="00FD42E6"/>
    <w:rsid w:val="00FD6AAA"/>
    <w:rsid w:val="00FD7076"/>
    <w:rsid w:val="00FE08B3"/>
    <w:rsid w:val="00FE216B"/>
    <w:rsid w:val="00FE2E65"/>
    <w:rsid w:val="00FE4CD8"/>
    <w:rsid w:val="00FE7953"/>
    <w:rsid w:val="00FE7FB8"/>
    <w:rsid w:val="00FF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5333"/>
    <w:rPr>
      <w:sz w:val="24"/>
      <w:szCs w:val="24"/>
    </w:rPr>
  </w:style>
  <w:style w:type="paragraph" w:styleId="1">
    <w:name w:val="heading 1"/>
    <w:basedOn w:val="a0"/>
    <w:link w:val="10"/>
    <w:uiPriority w:val="1"/>
    <w:qFormat/>
    <w:rsid w:val="00182FBC"/>
    <w:pPr>
      <w:widowControl w:val="0"/>
      <w:spacing w:line="265" w:lineRule="exact"/>
      <w:ind w:left="20"/>
      <w:outlineLvl w:val="0"/>
    </w:pPr>
    <w:rPr>
      <w:b/>
      <w:bCs/>
      <w:lang w:val="en-US"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Plain Text"/>
    <w:basedOn w:val="a0"/>
    <w:link w:val="a5"/>
    <w:rsid w:val="00E85333"/>
    <w:rPr>
      <w:rFonts w:ascii="Courier New" w:hAnsi="Courier New" w:cs="Courier New"/>
    </w:rPr>
  </w:style>
  <w:style w:type="character" w:customStyle="1" w:styleId="a5">
    <w:name w:val="Текст Знак"/>
    <w:link w:val="a4"/>
    <w:rsid w:val="00E8533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Default">
    <w:name w:val="Default"/>
    <w:rsid w:val="00E8533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Body Text Indent"/>
    <w:basedOn w:val="a0"/>
    <w:rsid w:val="00184AF8"/>
    <w:pPr>
      <w:spacing w:after="120"/>
      <w:ind w:left="283"/>
    </w:pPr>
  </w:style>
  <w:style w:type="paragraph" w:styleId="a7">
    <w:name w:val="List Paragraph"/>
    <w:basedOn w:val="a0"/>
    <w:link w:val="a8"/>
    <w:uiPriority w:val="34"/>
    <w:qFormat/>
    <w:rsid w:val="00442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0"/>
    <w:rsid w:val="00CA15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0"/>
    <w:link w:val="aa"/>
    <w:uiPriority w:val="99"/>
    <w:unhideWhenUsed/>
    <w:rsid w:val="00182FBC"/>
    <w:pPr>
      <w:spacing w:after="120"/>
    </w:pPr>
    <w:rPr>
      <w:lang/>
    </w:rPr>
  </w:style>
  <w:style w:type="character" w:customStyle="1" w:styleId="aa">
    <w:name w:val="Основной текст Знак"/>
    <w:link w:val="a9"/>
    <w:uiPriority w:val="99"/>
    <w:rsid w:val="00182FBC"/>
    <w:rPr>
      <w:sz w:val="24"/>
      <w:szCs w:val="24"/>
    </w:rPr>
  </w:style>
  <w:style w:type="character" w:customStyle="1" w:styleId="10">
    <w:name w:val="Заголовок 1 Знак"/>
    <w:link w:val="1"/>
    <w:uiPriority w:val="1"/>
    <w:rsid w:val="00182FBC"/>
    <w:rPr>
      <w:b/>
      <w:bCs/>
      <w:sz w:val="24"/>
      <w:szCs w:val="24"/>
      <w:lang w:val="en-US" w:eastAsia="en-US"/>
    </w:rPr>
  </w:style>
  <w:style w:type="character" w:customStyle="1" w:styleId="apple-style-span">
    <w:name w:val="apple-style-span"/>
    <w:rsid w:val="00297337"/>
  </w:style>
  <w:style w:type="character" w:customStyle="1" w:styleId="apple-converted-space">
    <w:name w:val="apple-converted-space"/>
    <w:rsid w:val="00297337"/>
  </w:style>
  <w:style w:type="character" w:styleId="ab">
    <w:name w:val="Strong"/>
    <w:uiPriority w:val="22"/>
    <w:qFormat/>
    <w:rsid w:val="007F081F"/>
    <w:rPr>
      <w:b/>
      <w:bCs/>
    </w:rPr>
  </w:style>
  <w:style w:type="character" w:customStyle="1" w:styleId="submenu-table">
    <w:name w:val="submenu-table"/>
    <w:rsid w:val="006D5AC5"/>
  </w:style>
  <w:style w:type="paragraph" w:styleId="ac">
    <w:name w:val="Normal (Web)"/>
    <w:aliases w:val="Обычный (Web)"/>
    <w:basedOn w:val="a0"/>
    <w:uiPriority w:val="99"/>
    <w:rsid w:val="003E7D8A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ad">
    <w:name w:val="задача"/>
    <w:basedOn w:val="a0"/>
    <w:rsid w:val="00B21B54"/>
    <w:pPr>
      <w:ind w:firstLine="454"/>
      <w:jc w:val="both"/>
    </w:pPr>
    <w:rPr>
      <w:sz w:val="20"/>
      <w:szCs w:val="20"/>
    </w:rPr>
  </w:style>
  <w:style w:type="paragraph" w:styleId="a">
    <w:name w:val="List Bullet"/>
    <w:basedOn w:val="a0"/>
    <w:semiHidden/>
    <w:rsid w:val="00A42478"/>
    <w:pPr>
      <w:numPr>
        <w:numId w:val="9"/>
      </w:numPr>
      <w:jc w:val="both"/>
    </w:pPr>
    <w:rPr>
      <w:sz w:val="20"/>
      <w:szCs w:val="20"/>
    </w:rPr>
  </w:style>
  <w:style w:type="paragraph" w:customStyle="1" w:styleId="ae">
    <w:name w:val="Текст эталона"/>
    <w:basedOn w:val="a0"/>
    <w:rsid w:val="00A42478"/>
    <w:pPr>
      <w:spacing w:before="60" w:after="20"/>
      <w:jc w:val="both"/>
    </w:pPr>
    <w:rPr>
      <w:sz w:val="20"/>
      <w:szCs w:val="20"/>
    </w:rPr>
  </w:style>
  <w:style w:type="table" w:styleId="af">
    <w:name w:val="Table Grid"/>
    <w:basedOn w:val="a2"/>
    <w:uiPriority w:val="39"/>
    <w:rsid w:val="00B21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7F0EE1"/>
    <w:rPr>
      <w:rFonts w:ascii="Segoe UI" w:hAnsi="Segoe UI"/>
      <w:sz w:val="18"/>
      <w:szCs w:val="18"/>
      <w:lang/>
    </w:rPr>
  </w:style>
  <w:style w:type="character" w:customStyle="1" w:styleId="af1">
    <w:name w:val="Текст выноски Знак"/>
    <w:link w:val="af0"/>
    <w:uiPriority w:val="99"/>
    <w:semiHidden/>
    <w:rsid w:val="007F0EE1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0"/>
    <w:rsid w:val="007C71D7"/>
    <w:pPr>
      <w:spacing w:before="100" w:beforeAutospacing="1" w:after="100" w:afterAutospacing="1"/>
    </w:pPr>
  </w:style>
  <w:style w:type="character" w:styleId="af2">
    <w:name w:val="Hyperlink"/>
    <w:uiPriority w:val="99"/>
    <w:unhideWhenUsed/>
    <w:rsid w:val="007C71D7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7C71D7"/>
    <w:rPr>
      <w:rFonts w:ascii="Calibri" w:eastAsia="Calibri" w:hAnsi="Calibri"/>
      <w:sz w:val="22"/>
      <w:szCs w:val="22"/>
      <w:lang w:eastAsia="en-US"/>
    </w:rPr>
  </w:style>
  <w:style w:type="character" w:customStyle="1" w:styleId="hilight">
    <w:name w:val="hilight"/>
    <w:rsid w:val="007C71D7"/>
  </w:style>
  <w:style w:type="paragraph" w:customStyle="1" w:styleId="11">
    <w:name w:val="Абзац списка1"/>
    <w:basedOn w:val="a0"/>
    <w:rsid w:val="009A3F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t202">
    <w:name w:val="ft202"/>
    <w:basedOn w:val="a0"/>
    <w:rsid w:val="00302F72"/>
    <w:pPr>
      <w:spacing w:before="100" w:beforeAutospacing="1" w:after="100" w:afterAutospacing="1"/>
    </w:pPr>
  </w:style>
  <w:style w:type="paragraph" w:customStyle="1" w:styleId="ft201">
    <w:name w:val="ft201"/>
    <w:basedOn w:val="a0"/>
    <w:rsid w:val="00302F72"/>
    <w:pPr>
      <w:spacing w:before="100" w:beforeAutospacing="1" w:after="100" w:afterAutospacing="1"/>
    </w:pPr>
  </w:style>
  <w:style w:type="paragraph" w:customStyle="1" w:styleId="af3">
    <w:name w:val="задание"/>
    <w:basedOn w:val="a0"/>
    <w:rsid w:val="00302F72"/>
    <w:pPr>
      <w:spacing w:before="20" w:after="20"/>
      <w:ind w:left="681" w:hanging="227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36486.html" TargetMode="External"/><Relationship Id="rId13" Type="http://schemas.openxmlformats.org/officeDocument/2006/relationships/hyperlink" Target="http://www.studmedlib.ru/book/ISBN9785970412282.html" TargetMode="External"/><Relationship Id="rId18" Type="http://schemas.openxmlformats.org/officeDocument/2006/relationships/hyperlink" Target="http://www.studmedlib.ru/book/ISBN978597041687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cklink.mail.ru/proxy?es=DYRlsNnxIMORGHHy4eeXVEQlOMjFMN7FqZiCcgjJqk4%3D&amp;egid=QtB%2BsOisaMFsQm7jShO03TsEvMllodvmWb%2BDxrmOUDk%3D&amp;url=https%3A%2F%2Fclick.mail.ru%2Fredir%3Fu%3Dhttp%253A%252F%252Fwww.studmedlib.ru%252Fbook%252FISBN9785970419625.html%26c%3Dswm%26r%3Dhttp%26o%3Dmail%26v%3D2%26s%3D189e9624dad26161&amp;uidl=15686973450809020018&amp;from=biblioteka.orgmu%40yandex.ru&amp;to=sagel.8181%40mail.ru" TargetMode="External"/><Relationship Id="rId12" Type="http://schemas.openxmlformats.org/officeDocument/2006/relationships/hyperlink" Target="http://www.studmedlib.ru/book/ISBN9785970411629.html" TargetMode="External"/><Relationship Id="rId17" Type="http://schemas.openxmlformats.org/officeDocument/2006/relationships/hyperlink" Target="http://www.iprbookshop.ru/8017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34703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27194.html" TargetMode="External"/><Relationship Id="rId11" Type="http://schemas.openxmlformats.org/officeDocument/2006/relationships/hyperlink" Target="http://www.studmedlib.ru/book/ISBN9785970420584.html" TargetMode="External"/><Relationship Id="rId5" Type="http://schemas.openxmlformats.org/officeDocument/2006/relationships/hyperlink" Target="http://www.studmedlib.ru/book/ISBN9785970438213.html" TargetMode="External"/><Relationship Id="rId15" Type="http://schemas.openxmlformats.org/officeDocument/2006/relationships/hyperlink" Target="http://www.studmedlib.ru/book/970409039V0016.html" TargetMode="External"/><Relationship Id="rId10" Type="http://schemas.openxmlformats.org/officeDocument/2006/relationships/hyperlink" Target="http://www.iprbookshop.ru/18403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970406779V0011.html" TargetMode="External"/><Relationship Id="rId14" Type="http://schemas.openxmlformats.org/officeDocument/2006/relationships/hyperlink" Target="http://www.studmedlib.ru/book/ISBN978597043817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6111</Words>
  <Characters>46322</Characters>
  <Application>Microsoft Office Word</Application>
  <DocSecurity>0</DocSecurity>
  <Lines>1781</Lines>
  <Paragraphs>819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</Company>
  <LinksUpToDate>false</LinksUpToDate>
  <CharactersWithSpaces>51614</CharactersWithSpaces>
  <SharedDoc>false</SharedDoc>
  <HLinks>
    <vt:vector size="84" baseType="variant">
      <vt:variant>
        <vt:i4>2031690</vt:i4>
      </vt:variant>
      <vt:variant>
        <vt:i4>39</vt:i4>
      </vt:variant>
      <vt:variant>
        <vt:i4>0</vt:i4>
      </vt:variant>
      <vt:variant>
        <vt:i4>5</vt:i4>
      </vt:variant>
      <vt:variant>
        <vt:lpwstr>http://www.studmedlib.ru/book/ISBN9785970416877.html</vt:lpwstr>
      </vt:variant>
      <vt:variant>
        <vt:lpwstr/>
      </vt:variant>
      <vt:variant>
        <vt:i4>4194389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http://www.iprbookshop.ru/80173.html</vt:lpwstr>
      </vt:variant>
      <vt:variant>
        <vt:lpwstr/>
      </vt:variant>
      <vt:variant>
        <vt:i4>1704003</vt:i4>
      </vt:variant>
      <vt:variant>
        <vt:i4>33</vt:i4>
      </vt:variant>
      <vt:variant>
        <vt:i4>0</vt:i4>
      </vt:variant>
      <vt:variant>
        <vt:i4>5</vt:i4>
      </vt:variant>
      <vt:variant>
        <vt:lpwstr>http://www.studmedlib.ru/book/ISBN9785970434703.html</vt:lpwstr>
      </vt:variant>
      <vt:variant>
        <vt:lpwstr/>
      </vt:variant>
      <vt:variant>
        <vt:i4>4718617</vt:i4>
      </vt:variant>
      <vt:variant>
        <vt:i4>30</vt:i4>
      </vt:variant>
      <vt:variant>
        <vt:i4>0</vt:i4>
      </vt:variant>
      <vt:variant>
        <vt:i4>5</vt:i4>
      </vt:variant>
      <vt:variant>
        <vt:lpwstr>http://www.studmedlib.ru/book/970409039V0016.html</vt:lpwstr>
      </vt:variant>
      <vt:variant>
        <vt:lpwstr/>
      </vt:variant>
      <vt:variant>
        <vt:i4>1114176</vt:i4>
      </vt:variant>
      <vt:variant>
        <vt:i4>27</vt:i4>
      </vt:variant>
      <vt:variant>
        <vt:i4>0</vt:i4>
      </vt:variant>
      <vt:variant>
        <vt:i4>5</vt:i4>
      </vt:variant>
      <vt:variant>
        <vt:lpwstr>http://www.studmedlib.ru/book/ISBN9785970438176.html</vt:lpwstr>
      </vt:variant>
      <vt:variant>
        <vt:lpwstr/>
      </vt:variant>
      <vt:variant>
        <vt:i4>1310789</vt:i4>
      </vt:variant>
      <vt:variant>
        <vt:i4>24</vt:i4>
      </vt:variant>
      <vt:variant>
        <vt:i4>0</vt:i4>
      </vt:variant>
      <vt:variant>
        <vt:i4>5</vt:i4>
      </vt:variant>
      <vt:variant>
        <vt:lpwstr>http://www.studmedlib.ru/book/ISBN9785970412282.html</vt:lpwstr>
      </vt:variant>
      <vt:variant>
        <vt:lpwstr/>
      </vt:variant>
      <vt:variant>
        <vt:i4>1900618</vt:i4>
      </vt:variant>
      <vt:variant>
        <vt:i4>21</vt:i4>
      </vt:variant>
      <vt:variant>
        <vt:i4>0</vt:i4>
      </vt:variant>
      <vt:variant>
        <vt:i4>5</vt:i4>
      </vt:variant>
      <vt:variant>
        <vt:lpwstr>http://www.studmedlib.ru/book/ISBN9785970411629.html</vt:lpwstr>
      </vt:variant>
      <vt:variant>
        <vt:lpwstr/>
      </vt:variant>
      <vt:variant>
        <vt:i4>1441863</vt:i4>
      </vt:variant>
      <vt:variant>
        <vt:i4>18</vt:i4>
      </vt:variant>
      <vt:variant>
        <vt:i4>0</vt:i4>
      </vt:variant>
      <vt:variant>
        <vt:i4>5</vt:i4>
      </vt:variant>
      <vt:variant>
        <vt:lpwstr>http://www.studmedlib.ru/book/ISBN9785970420584.html</vt:lpwstr>
      </vt:variant>
      <vt:variant>
        <vt:lpwstr/>
      </vt:variant>
      <vt:variant>
        <vt:i4>5177433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http://www.iprbookshop.ru/18403.html</vt:lpwstr>
      </vt:variant>
      <vt:variant>
        <vt:lpwstr/>
      </vt:variant>
      <vt:variant>
        <vt:i4>4456478</vt:i4>
      </vt:variant>
      <vt:variant>
        <vt:i4>12</vt:i4>
      </vt:variant>
      <vt:variant>
        <vt:i4>0</vt:i4>
      </vt:variant>
      <vt:variant>
        <vt:i4>5</vt:i4>
      </vt:variant>
      <vt:variant>
        <vt:lpwstr>http://www.studmedlib.ru/book/970406779V0011.html</vt:lpwstr>
      </vt:variant>
      <vt:variant>
        <vt:lpwstr/>
      </vt:variant>
      <vt:variant>
        <vt:i4>1048645</vt:i4>
      </vt:variant>
      <vt:variant>
        <vt:i4>9</vt:i4>
      </vt:variant>
      <vt:variant>
        <vt:i4>0</vt:i4>
      </vt:variant>
      <vt:variant>
        <vt:i4>5</vt:i4>
      </vt:variant>
      <vt:variant>
        <vt:lpwstr>http://www.studmedlib.ru/book/ISBN9785970436486.html</vt:lpwstr>
      </vt:variant>
      <vt:variant>
        <vt:lpwstr/>
      </vt:variant>
      <vt:variant>
        <vt:i4>7798889</vt:i4>
      </vt:variant>
      <vt:variant>
        <vt:i4>6</vt:i4>
      </vt:variant>
      <vt:variant>
        <vt:i4>0</vt:i4>
      </vt:variant>
      <vt:variant>
        <vt:i4>5</vt:i4>
      </vt:variant>
      <vt:variant>
        <vt:lpwstr>https://checklink.mail.ru/proxy?es=DYRlsNnxIMORGHHy4eeXVEQlOMjFMN7FqZiCcgjJqk4%3D&amp;egid=QtB%2BsOisaMFsQm7jShO03TsEvMllodvmWb%2BDxrmOUDk%3D&amp;url=https%3A%2F%2Fclick.mail.ru%2Fredir%3Fu%3Dhttp%253A%252F%252Fwww.studmedlib.ru%252Fbook%252FISBN9785970419625.html%26c%3Dswm%26r%3Dhttp%26o%3Dmail%26v%3D2%26s%3D189e9624dad26161&amp;uidl=15686973450809020018&amp;from=biblioteka.orgmu%40yandex.ru&amp;to=sagel.8181%40mail.ru</vt:lpwstr>
      </vt:variant>
      <vt:variant>
        <vt:lpwstr/>
      </vt:variant>
      <vt:variant>
        <vt:i4>1048643</vt:i4>
      </vt:variant>
      <vt:variant>
        <vt:i4>3</vt:i4>
      </vt:variant>
      <vt:variant>
        <vt:i4>0</vt:i4>
      </vt:variant>
      <vt:variant>
        <vt:i4>5</vt:i4>
      </vt:variant>
      <vt:variant>
        <vt:lpwstr>http://www.studmedlib.ru/book/ISBN9785970427194.html</vt:lpwstr>
      </vt:variant>
      <vt:variant>
        <vt:lpwstr/>
      </vt:variant>
      <vt:variant>
        <vt:i4>1507398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http://www.studmedlib.ru/book/ISBN9785970438213.html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KOVP</dc:creator>
  <cp:lastModifiedBy>user</cp:lastModifiedBy>
  <cp:revision>2</cp:revision>
  <cp:lastPrinted>2018-03-04T08:10:00Z</cp:lastPrinted>
  <dcterms:created xsi:type="dcterms:W3CDTF">2019-09-19T07:45:00Z</dcterms:created>
  <dcterms:modified xsi:type="dcterms:W3CDTF">2019-09-19T07:45:00Z</dcterms:modified>
</cp:coreProperties>
</file>