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1.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АНАМНЕЗ БОЛЕЗНИ: Больной Юра, 6 лет, утром осмотрен медсестрой детского сада в приемном боксе: на теле сыпь.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АНАМНЕЗ ЖИЗНИ: рос и развивался соответственно возрасту, болел редко (1-2 раза ОРЗ) и всегда в легкой форме. Один ребенок в семье. Накануне был здоров. Кашля и насморка нет.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ОБЪЕКТИВНЫЙ СТАТУС. Состояние удовлетворительное. Температура 37,6ºС. На шее, лице, туловище преимущественно на разгибательной поверхности конечностей, на спине, ягодицах мелкая и среднего размера пятнисто-папулезная сыпь.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Заднешейные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 и затылочные лимфоузлы припухшие, безболезненные. Сердце - тоны ясные, чистые. Пульс- 102 уд. в мин. Дыхание везикулярное. Печень и селезенка не пальпируется.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Общий анализ крови: Эр.4,5·1012/л,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27B48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>- 140 г/л, Лей - 4,5·109/л, п-2%, с-28%, лимф-65%, м-2%, плазматические клетки – 3%. СОЭ – 8 мм/час.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1. Поставьте развернутый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2.</w:t>
      </w:r>
      <w:r w:rsidRPr="00327B48">
        <w:rPr>
          <w:rFonts w:ascii="Times New Roman" w:hAnsi="Times New Roman" w:cs="Times New Roman"/>
          <w:sz w:val="28"/>
          <w:szCs w:val="28"/>
        </w:rPr>
        <w:tab/>
        <w:t>На основании каких симптомов вы поставили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3.</w:t>
      </w:r>
      <w:r w:rsidRPr="00327B48">
        <w:rPr>
          <w:rFonts w:ascii="Times New Roman" w:hAnsi="Times New Roman" w:cs="Times New Roman"/>
          <w:sz w:val="28"/>
          <w:szCs w:val="28"/>
        </w:rPr>
        <w:tab/>
        <w:t>Какое обследование следует назначить?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4.</w:t>
      </w:r>
      <w:r w:rsidRPr="00327B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какими заболеваниями следует провести дифференциальный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5.</w:t>
      </w:r>
      <w:r w:rsidRPr="00327B48">
        <w:rPr>
          <w:rFonts w:ascii="Times New Roman" w:hAnsi="Times New Roman" w:cs="Times New Roman"/>
          <w:sz w:val="28"/>
          <w:szCs w:val="28"/>
        </w:rPr>
        <w:tab/>
        <w:t>Где лечить больного?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6.</w:t>
      </w:r>
      <w:r w:rsidRPr="00327B48">
        <w:rPr>
          <w:rFonts w:ascii="Times New Roman" w:hAnsi="Times New Roman" w:cs="Times New Roman"/>
          <w:sz w:val="28"/>
          <w:szCs w:val="28"/>
        </w:rPr>
        <w:tab/>
        <w:t>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Ответ: Краснуха, типичная форма, легкой степени тяжести.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2.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АНАМНЕЗ ЖИЗНИ. Больная С. 6 лет; росла и развивалась соответственно возрасту. Из перенесённых заболеваний: ветряная оспа, пневмония. Проф. прививки по плану. В семье ещё есть ребёнок 3 лет, посещающий детский сад.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ЖАЛОБЫ: на повышение температуры, головную боль, боль в горле, рвоту.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 xml:space="preserve">АНАМНЕЗ ЗАБОЛЕВАНИЯ: заболела остро, повысилась температура до 37,7С, беспокоила головная боль, рвота, боль в горле при глотании </w:t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На следующий день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общее состояние ухудшилось, температура повысилась до 38,9С, появилась сыпь на теле. Госпитализирована в инфекционную больницу на третий день болезни.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ЭПИДЕМИОЛОГИЧЕСКИЙ АНАМНЕЗ. Ребёнок посещает дет. сад. У отца 5 дней назад болело горло.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ОБЪЕКТИВНЫЕ ДАННЫЕ: температура-39,8˚С Пульс - 136 в мин. Частота дыхания-28 в мин. Общее состояние тяжёлое, вялая,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адинамичная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. Телосложение правильное, питание удовлетворительное. На гиперемированном фоне кожных покровов обильная мелкоточечная сыпь ярко-красного цвета со сгущением в естественных складках кожи, на внутренней поверхности бедер, ягодицах. Лицо яркое, бледный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носогубный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 треугольник Губы яркие, сухие. Язык густо обложен, с кончика очищается, яркий сосочковый. В зеве яркая гиперемия с четко очерченной границей. Миндалины – увеличены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48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B48">
        <w:rPr>
          <w:rFonts w:ascii="Times New Roman" w:hAnsi="Times New Roman" w:cs="Times New Roman"/>
          <w:sz w:val="28"/>
          <w:szCs w:val="28"/>
        </w:rPr>
        <w:t xml:space="preserve">степени, на миндалинах налет серо-желтого цвета, исходящий из лакун, легко снимается. Подчелюстные лимфоузлы увеличены до 1,0 см, </w:t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плотно-эластической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консистенции, болезненные при пальпации. Тоны сердца приглушены, тахикардия. Дыхание в легких везикулярное. Живот мягкий, безболезненный. Печень и селезёнка не увеличены. Физиологические отправления в норме.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1. Поставьте развернутый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2. На основании каких симптомов вы поставили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3. Какое обследование следует назначить?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4.С какими заболеваниями следует провести дифференциальный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5.Где лечить больного?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6. 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Ответ: Скарлатина, типичная форма, средней степени тяжести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3.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 xml:space="preserve"> Больной В., 14 лет, поступил в клинику детских инфекций 1.04.84г. с жалобами на кашель, насморк, недомогание, высокую температуру, сыпь на коже.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АНАМНЕЗ БОЛЕЗНИ: заболел остро </w:t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29.03.84.,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повысилась температура до 38˚С, появился сухой мучительный кашель, насморк, светобоязнь. 1.04. на лице появилась яркая сыпь.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АНАМНЕЗ ЖИЗНИ: рос и развивался по возрасту, из инфекционных заболеваний перенес ветряную оспу, в семье есть ещё 2 детей (3 и 7 лет, оба здоровы).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ОБЪЕКТИВНО: температура 39,4˚С, пульс 92 уд/мин., ЧД-18 в мин. Состояние тяжелое, вялый, выражены симптомы интоксикации. Правильного телосложения, удовлетворительного питания. Пальпируются подчелюстные лимфоузлы. На коже лица, шеи, за ушами средне- и крупно-пятнисто-папулёзная сыпь с тенденцией к слиянию в области шеи, слизистая полости рта разрыхлена шероховатая, гиперемия дужек, мягкого и твёрдого неба, задней стенки глотки, на слизистой щек мелкие белого цвета наложения, энантема мягкого и твердого неба. Сердечные тоны ритмичные, приглушены. В легких дыхание жесткое, единичные сухие хрипы. Живот мягкий, безболезненный, печень и селезёнка не увеличены, стул оформленный.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1. Поставьте развернутый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2. На основании каких симптомов вы поставили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3. Какое обследование следует назначить?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4.С какими заболеваниями следует провести дифференциальный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5.Где лечить больного?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6. 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Ответ: Корь, типичная форма, тяжелой степени тяжести, период высыпания.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4.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АНАМНЕЗ ЗАБОЛЕВАНИЯ: Больной Б., 6 месяцев, заболел остро, во второй половине дня повысилась температура до 39,50С, стал очень вялым, сонливым, отказывается от еды, 2 раза рвота. Через 10 часов от начала заболевания потерял сознание, появились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>-тонические судороги. Вызван врач «скорой помощи».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>АНАМНЕЗ ЖИЗНИ: от второй беременности, протекавшей с токсикозом в первой половине (тошнота, рвота). Роды в срок, стремительные. Масса тела при рождении 3900,0. Закричал сразу. Естественное вскармливание до 2-х месяцев. Наблюдается у невропатолога по поводу пре- и постнатальной энцефалопатии. В возрасте 3-х месяцев болел ОРВИ.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B48">
        <w:rPr>
          <w:rFonts w:ascii="Times New Roman" w:hAnsi="Times New Roman" w:cs="Times New Roman"/>
          <w:sz w:val="28"/>
          <w:szCs w:val="28"/>
        </w:rPr>
        <w:t>ЭПИДАНАМНЕЗ:В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семье у старшего брата легкие проявления респираторного заболевания (насморк, редкий кашель).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ОБЪЕКТИВНЫЕ ДАННЫЕ: Температура- 38.90С. пульс 80 уд. в мин. ЧД- 46 в мин. Общее состояние тяжелое, без сознания, на осмотр реакции нет. Телосложение правильное, питание удовлетворительное. Кожа бледная, на бедрах, голенях необильная геморрагическая сыпь звездчатого характера. Размеры 0,1-0,3 см в диаметре. Тоны сердца чистые, ритм правильный. Дыхание пуэрильное, хрипов нет. Живот при пальпации мягкий, безболезненный. Печень выступает </w:t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реберной дуги на 1,5 см, селезенка не пальпируется. Большой родничок 1,5х1,5 см, выбухает, напряжен.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- тонические судороги возобновились через 15 минут. Реакция зрачков на свет вялая, зрачки широкие,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корнеальный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 и роговичный рефлекс сохранены. Горизонтальный нистагм. Общая гипотония,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гипорефлексия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1. Поставьте развернутый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2. На основании каких симптомов вы поставили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3. Какое обследование следует назначить?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4.С какими заболеваниями следует провести дифференциальный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5.Где лечить больного?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6. 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Ответ: Менингококковая инфекция: менингит +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менингококкцемия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>, тяжелой степени тяжести. Отек-набухание головного мозга.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5.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АНАМНЕЗ ЖИЗНИ: Больной К., 14 лет, рос и развивался соответственно возрасту. Из инфекционных заболеваний перенес ветряную оспу, эпидемический паротит. Профилактические прививки согласно календарю.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 xml:space="preserve">АНАМНЕЗ ЗАБОЛЕВАНИЯ: Заболел 6 дней назад, появилась температура, в первые 3 дня 37,5–380С, в последующем – 38-38,50С, были выражены катаральные явления – кашель, насморк, конъюнктивит. 3 дня назад на лице и за ушами, на шее появилась обильная пятнисто-папулезная сыпь, которая к 6 дню распространилась на все тело. К врачу не обращались, лечились домашними средствами – питье, отвар ромашки. Состояние ухудшилось, температура 400С, возбуждение, бред,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>-тонические судороги. Доставлен в клинику врачом скорой помощи.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ОБЪЕКТИВНЫЕ ДАННЫЕ. Температура – 400С. Пульс – 52 уд/мин. Число дыханий – 12 в мин. Состояние крайне тяжелое, без сознания, периодически приступы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клонико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-тонических судорог, гиперкинезы верхних конечностей, парез лицевого нерва справа, нистагм, зрачки широкие, реакция на свет вялая. Легкая ригидность затылочных мышц, симптом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 положительный с обеих сторон, положительный симптом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>. Умеренный конъюнктивит. На коже туловища, конечностей обильная затухающая пятнисто-папулезная сыпь, на лице – пигментация сыпи. Сердце – брадикардия, тоны приглушены. В легких масса сухих хрипов.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Задание: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Сформулируйте и обоснуйте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Представление о патогенезе развития отека, набухания мозга.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Патогномоничный симптом заболевания.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Диагностические критерии данной нозологии.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Назначьте план обследования.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Необходимые дополнительные методы исследования.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Какие изменения наблюдаются в СМЖ при данной патологии.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B48">
        <w:rPr>
          <w:rFonts w:ascii="Times New Roman" w:hAnsi="Times New Roman" w:cs="Times New Roman"/>
          <w:sz w:val="28"/>
          <w:szCs w:val="28"/>
        </w:rPr>
        <w:t>Ответ:  Корь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, типичная форма тяжелой степени. Коревой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>, отек и набухание головного мозга.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6.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 xml:space="preserve">Больной Т. 6 лет находился на лечении в ожоговом центре, куда поступил 2 дня назад с DS: Термический ожог II-ой степени нижней трети плеча и верхней трети предплечья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 поверхности левой руки.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АНАМНЕЗ БОЛЕЗНИ. На фоне проводимого в стационаре лечения накануне утром имел место острый подъем температуры до 39,9°С, появились головная боль, слабость, однократная рвота. Во время перевязки хирург отметил, что вокруг ожоговой поверхности появилась яркая зона гиперемии с единичными мелкоточечными высыпаниями за ее пределами. К вечеру отмечено распространение высыпаний выше левого плечевого пояса, с переходом на переднюю поверхность грудной клетки, боковые поверхности туловища, паховые складки и внутренние поверхности бедер.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ЭПИДЕМИОЛОГИЧЕСКИЙ АНАМНЕЗ. Накануне заболевания ребенка в больнице навещал старший брат с начальными проявлениями ангины.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АНАМНЕЗ ЖИЗНИ. Рос и развивался соответственно возрасту. Болеет редко. В возрасте 4х лет перенес ветряную оспу. Проф. прививки по возрасту.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ОБЪЕКТИВНЫЙ СТАТУС. Температура 39,9°С, пульс 100 уд. в мин., ЧД 30 в мин. Состояние тяжелое. Ребенок вялый, на осмотр реагирует негативно, плачет. Кожные покровы и слизистые сухие, горячие на ощупь. На месте ожога - вскрывшиеся пузыри, размером 5х10 см, сукровичное отделяемое. Вокруг ожога – яркая зона гиперемии с неровными краями. На коже левой руки и области плечевого пояса отмечается обильная мелкоточечная сыпь не склонная к слиянию, располагающаяся на гиперемированном фоне. На коже шеи, передней поверхности грудной клетки, боковых поверхностях туловища, нижних конечностях сыпь менее обильная, менее яркая, фон не изменен. В левой подмышечной области пальпируются увеличенные до 2х2 см в диаметре плотные, болезненные лимфоузлы. В зеве легкая гиперемия, миндалины увеличены до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327B48">
        <w:rPr>
          <w:rFonts w:ascii="Times New Roman" w:hAnsi="Times New Roman" w:cs="Times New Roman"/>
          <w:sz w:val="28"/>
          <w:szCs w:val="28"/>
        </w:rPr>
        <w:t>размера. Слизистые сухие. Тоны сердца звучные. АД 130/90 уд. в мин. Живот мягкий, при пальпации безболезненный. Стула не было.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Задание: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Сформулируйте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Какой синдром,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 xml:space="preserve"> обязательный для типичной формы этого заболевания, в данном случае не выражен?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План обследования.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Назовите специфические методы исследования.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С какими заболеваниями следует дифференцировать?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>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Назначьте план противоэпидемических мероприятий в очаге.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Показания к выписке.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Профилактика рецидивов и аллергических осложнений. 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Наметьте план диспансеризации.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Ответ: Скарлатина атипичная, экстрабуккальная средней степени тяжести.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7.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У ребенка 4 лет, посещающего детский сад, 18.01 повысилась температура до 39°С, появился кашель, насморк, конъюнктивит. Температура оставалась повышенной все дни, катаральные явления нарастали. На 4-й день болезни при осмотре отмечается конъюнктивит, блефароспазм, </w:t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на слизистой рта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B48">
        <w:rPr>
          <w:rFonts w:ascii="Times New Roman" w:hAnsi="Times New Roman" w:cs="Times New Roman"/>
          <w:sz w:val="28"/>
          <w:szCs w:val="28"/>
        </w:rPr>
        <w:t>энан¬тема</w:t>
      </w:r>
      <w:proofErr w:type="spellEnd"/>
      <w:r w:rsidRPr="00327B48">
        <w:rPr>
          <w:rFonts w:ascii="Times New Roman" w:hAnsi="Times New Roman" w:cs="Times New Roman"/>
          <w:sz w:val="28"/>
          <w:szCs w:val="28"/>
        </w:rPr>
        <w:t>, пятна Бельского-Филатова. На коже лица, за ушами пятнисто-папулезная сыпь.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1. Поставьте развернутый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7.</w:t>
      </w:r>
      <w:r w:rsidRPr="00327B48">
        <w:rPr>
          <w:rFonts w:ascii="Times New Roman" w:hAnsi="Times New Roman" w:cs="Times New Roman"/>
          <w:sz w:val="28"/>
          <w:szCs w:val="28"/>
        </w:rPr>
        <w:tab/>
        <w:t>На основании каких симптомов вы поставили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8.</w:t>
      </w:r>
      <w:r w:rsidRPr="00327B48">
        <w:rPr>
          <w:rFonts w:ascii="Times New Roman" w:hAnsi="Times New Roman" w:cs="Times New Roman"/>
          <w:sz w:val="28"/>
          <w:szCs w:val="28"/>
        </w:rPr>
        <w:tab/>
        <w:t>Какие обследования следует назначить?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9.</w:t>
      </w:r>
      <w:r w:rsidRPr="00327B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какими заболеваниями следует провести дифференциальный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10.</w:t>
      </w:r>
      <w:r w:rsidRPr="00327B48">
        <w:rPr>
          <w:rFonts w:ascii="Times New Roman" w:hAnsi="Times New Roman" w:cs="Times New Roman"/>
          <w:sz w:val="28"/>
          <w:szCs w:val="28"/>
        </w:rPr>
        <w:tab/>
        <w:t>Где лечить больного?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11.</w:t>
      </w:r>
      <w:r w:rsidRPr="00327B48">
        <w:rPr>
          <w:rFonts w:ascii="Times New Roman" w:hAnsi="Times New Roman" w:cs="Times New Roman"/>
          <w:sz w:val="28"/>
          <w:szCs w:val="28"/>
        </w:rPr>
        <w:tab/>
        <w:t>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12.</w:t>
      </w:r>
      <w:r w:rsidRPr="00327B48">
        <w:rPr>
          <w:rFonts w:ascii="Times New Roman" w:hAnsi="Times New Roman" w:cs="Times New Roman"/>
          <w:sz w:val="28"/>
          <w:szCs w:val="28"/>
        </w:rPr>
        <w:tab/>
        <w:t>Проведите противоэпидемические мероприятия в детском саду.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8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Мальчик двух лет заболел остро с повышения температуры до 38,5°С, появился кашель, насморк, конъюнктивит. На 4-й день болезни появилась пятнисто-папулезная сыпь на лице. В последующие дни сыпь распространилась на туловище и конечности. Температура оставалась повышенной 6 дней. На 8-й день болезни снова повысилась температура до 38°С, появилось затрудненное дыхание с втяжением уступчивых мест грудной клетки, лающий кашель и осиплость голоса.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27B48">
        <w:rPr>
          <w:rFonts w:ascii="Times New Roman" w:hAnsi="Times New Roman" w:cs="Times New Roman"/>
          <w:sz w:val="28"/>
          <w:szCs w:val="28"/>
        </w:rPr>
        <w:tab/>
        <w:t>Поставьте развернутый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2.</w:t>
      </w:r>
      <w:r w:rsidRPr="00327B48">
        <w:rPr>
          <w:rFonts w:ascii="Times New Roman" w:hAnsi="Times New Roman" w:cs="Times New Roman"/>
          <w:sz w:val="28"/>
          <w:szCs w:val="28"/>
        </w:rPr>
        <w:tab/>
        <w:t>На основании каких симптомов вы поставили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3.</w:t>
      </w:r>
      <w:r w:rsidRPr="00327B48">
        <w:rPr>
          <w:rFonts w:ascii="Times New Roman" w:hAnsi="Times New Roman" w:cs="Times New Roman"/>
          <w:sz w:val="28"/>
          <w:szCs w:val="28"/>
        </w:rPr>
        <w:tab/>
        <w:t>Какие обследования следует назначить?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4.</w:t>
      </w:r>
      <w:r w:rsidRPr="00327B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какими заболеваниями следует провести дифференциальный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5.</w:t>
      </w:r>
      <w:r w:rsidRPr="00327B48">
        <w:rPr>
          <w:rFonts w:ascii="Times New Roman" w:hAnsi="Times New Roman" w:cs="Times New Roman"/>
          <w:sz w:val="28"/>
          <w:szCs w:val="28"/>
        </w:rPr>
        <w:tab/>
        <w:t>Где лечить больного?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6.</w:t>
      </w:r>
      <w:r w:rsidRPr="00327B48">
        <w:rPr>
          <w:rFonts w:ascii="Times New Roman" w:hAnsi="Times New Roman" w:cs="Times New Roman"/>
          <w:sz w:val="28"/>
          <w:szCs w:val="28"/>
        </w:rPr>
        <w:tab/>
        <w:t>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Задача № 9.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Ребенок двух лет находился в соматическом отделении на обследовании. На 4-й день пребывания в стационаре у него повысилась температура, появились катаральные явления. На 6-й день катаральные явления усилились (кашель, насморк, конъюнктивит). На слизистой твердого и мягкого неба выявлена энантема, на слизистой щек пятна Бельского-Филатова.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1.</w:t>
      </w:r>
      <w:r w:rsidRPr="00327B48">
        <w:rPr>
          <w:rFonts w:ascii="Times New Roman" w:hAnsi="Times New Roman" w:cs="Times New Roman"/>
          <w:sz w:val="28"/>
          <w:szCs w:val="28"/>
        </w:rPr>
        <w:tab/>
        <w:t>Поставьте развернутый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2.</w:t>
      </w:r>
      <w:r w:rsidRPr="00327B48">
        <w:rPr>
          <w:rFonts w:ascii="Times New Roman" w:hAnsi="Times New Roman" w:cs="Times New Roman"/>
          <w:sz w:val="28"/>
          <w:szCs w:val="28"/>
        </w:rPr>
        <w:tab/>
        <w:t>На основании каких симптомов вы поставили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3.</w:t>
      </w:r>
      <w:r w:rsidRPr="00327B48">
        <w:rPr>
          <w:rFonts w:ascii="Times New Roman" w:hAnsi="Times New Roman" w:cs="Times New Roman"/>
          <w:sz w:val="28"/>
          <w:szCs w:val="28"/>
        </w:rPr>
        <w:tab/>
        <w:t>Какие обследования следует назначить?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4.</w:t>
      </w:r>
      <w:r w:rsidRPr="00327B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7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7B48">
        <w:rPr>
          <w:rFonts w:ascii="Times New Roman" w:hAnsi="Times New Roman" w:cs="Times New Roman"/>
          <w:sz w:val="28"/>
          <w:szCs w:val="28"/>
        </w:rPr>
        <w:t xml:space="preserve"> какими заболеваниями следует провести дифференциальный диагноз?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5.</w:t>
      </w:r>
      <w:r w:rsidRPr="00327B48">
        <w:rPr>
          <w:rFonts w:ascii="Times New Roman" w:hAnsi="Times New Roman" w:cs="Times New Roman"/>
          <w:sz w:val="28"/>
          <w:szCs w:val="28"/>
        </w:rPr>
        <w:tab/>
        <w:t>Назначьте лечение.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6.</w:t>
      </w:r>
      <w:r w:rsidRPr="00327B48">
        <w:rPr>
          <w:rFonts w:ascii="Times New Roman" w:hAnsi="Times New Roman" w:cs="Times New Roman"/>
          <w:sz w:val="28"/>
          <w:szCs w:val="28"/>
        </w:rPr>
        <w:tab/>
        <w:t>Проведите противоэпидемические мероприятия в отделении.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7.</w:t>
      </w:r>
      <w:r w:rsidRPr="00327B48">
        <w:rPr>
          <w:rFonts w:ascii="Times New Roman" w:hAnsi="Times New Roman" w:cs="Times New Roman"/>
          <w:sz w:val="28"/>
          <w:szCs w:val="28"/>
        </w:rPr>
        <w:tab/>
        <w:t>Где искать источник инфекции?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Задача № 10.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Ребенок 6 мес. заболел остро, поднялась температура до 39,5 С, была дважды рвота, однократно жидкий стул. Ребенок возбужден и беспокоен, крик «монотонный», ручками держится за голову.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 xml:space="preserve">При осмотре: состояние ребенка тяжелое, высоко лихорадит, голова квадратной формы, большой родничок 1,5x2,0 см выбухает и пульсирует. Кожные покровы бледные. Дыхание через нос затруднено из-за слизистых выделений. Частота дыхания 44 в 1 мин. В I   их хрипов нет. Зев гиперемирован. Тоны сердца отчетливые ритмичные. Живот мягкий, стул жидкий. Отчетливо выражена ригидность мышц затылка. 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1.  Поставьте клинический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27B48">
        <w:rPr>
          <w:rFonts w:ascii="Times New Roman" w:hAnsi="Times New Roman" w:cs="Times New Roman"/>
          <w:sz w:val="28"/>
          <w:szCs w:val="28"/>
        </w:rPr>
        <w:tab/>
        <w:t>Проведите дифференциальный диагноз.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3.</w:t>
      </w:r>
      <w:r w:rsidRPr="00327B48">
        <w:rPr>
          <w:rFonts w:ascii="Times New Roman" w:hAnsi="Times New Roman" w:cs="Times New Roman"/>
          <w:sz w:val="28"/>
          <w:szCs w:val="28"/>
        </w:rPr>
        <w:tab/>
        <w:t>Назначьте план обследования и лечения больного.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  <w:r w:rsidRPr="00327B48">
        <w:rPr>
          <w:rFonts w:ascii="Times New Roman" w:hAnsi="Times New Roman" w:cs="Times New Roman"/>
          <w:sz w:val="28"/>
          <w:szCs w:val="28"/>
        </w:rPr>
        <w:t>4.</w:t>
      </w:r>
      <w:r w:rsidRPr="00327B48">
        <w:rPr>
          <w:rFonts w:ascii="Times New Roman" w:hAnsi="Times New Roman" w:cs="Times New Roman"/>
          <w:sz w:val="28"/>
          <w:szCs w:val="28"/>
        </w:rPr>
        <w:tab/>
        <w:t>Проведите противоэпидемические мероприятия.</w:t>
      </w: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B48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3D9" w:rsidRPr="00327B48" w:rsidRDefault="00327B48" w:rsidP="00327B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3D9" w:rsidRPr="0032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48"/>
    <w:rsid w:val="000F3574"/>
    <w:rsid w:val="00327B48"/>
    <w:rsid w:val="008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43C69-546E-44D2-AFD2-422FA50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2018-04-04T07:01:00Z</dcterms:created>
  <dcterms:modified xsi:type="dcterms:W3CDTF">2018-04-04T07:02:00Z</dcterms:modified>
</cp:coreProperties>
</file>