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FACE" w14:textId="77777777" w:rsidR="00C70835" w:rsidRPr="001F095B" w:rsidRDefault="00C70835" w:rsidP="00C70835">
      <w:pPr>
        <w:jc w:val="right"/>
        <w:rPr>
          <w:b/>
        </w:rPr>
      </w:pPr>
      <w:r w:rsidRPr="001F095B">
        <w:rPr>
          <w:b/>
        </w:rPr>
        <w:t>Медико-профилактический факультет</w:t>
      </w:r>
      <w:r>
        <w:rPr>
          <w:b/>
        </w:rPr>
        <w:t xml:space="preserve"> ОрГМУ</w:t>
      </w:r>
      <w:r w:rsidRPr="001F095B">
        <w:rPr>
          <w:b/>
        </w:rPr>
        <w:t>,</w:t>
      </w:r>
    </w:p>
    <w:p w14:paraId="5DE36C1A" w14:textId="1ED7F9A0" w:rsidR="00C70835" w:rsidRPr="001F095B" w:rsidRDefault="00C70835" w:rsidP="00C70835">
      <w:pPr>
        <w:jc w:val="right"/>
        <w:rPr>
          <w:b/>
        </w:rPr>
      </w:pPr>
      <w:r w:rsidRPr="001F095B">
        <w:rPr>
          <w:b/>
        </w:rPr>
        <w:t>202</w:t>
      </w:r>
      <w:r w:rsidR="00D90DA4">
        <w:rPr>
          <w:b/>
        </w:rPr>
        <w:t>1</w:t>
      </w:r>
      <w:r w:rsidRPr="001F095B">
        <w:rPr>
          <w:b/>
        </w:rPr>
        <w:t>-202</w:t>
      </w:r>
      <w:r w:rsidR="00D90DA4">
        <w:rPr>
          <w:b/>
        </w:rPr>
        <w:t>2</w:t>
      </w:r>
      <w:r>
        <w:rPr>
          <w:b/>
        </w:rPr>
        <w:t xml:space="preserve"> учебный год</w:t>
      </w:r>
    </w:p>
    <w:p w14:paraId="39078E4A" w14:textId="77777777" w:rsidR="00C70835" w:rsidRDefault="00C70835" w:rsidP="00B737A2">
      <w:pPr>
        <w:jc w:val="center"/>
        <w:rPr>
          <w:b/>
          <w:bCs/>
          <w:sz w:val="36"/>
          <w:szCs w:val="36"/>
        </w:rPr>
      </w:pPr>
    </w:p>
    <w:p w14:paraId="34A2FBBB" w14:textId="75E1EB2B" w:rsidR="00C70835" w:rsidRPr="00C70835" w:rsidRDefault="00C70835" w:rsidP="00B737A2">
      <w:pPr>
        <w:jc w:val="center"/>
        <w:rPr>
          <w:b/>
          <w:bCs/>
          <w:sz w:val="28"/>
          <w:szCs w:val="28"/>
        </w:rPr>
      </w:pPr>
      <w:r w:rsidRPr="00C70835">
        <w:rPr>
          <w:b/>
          <w:bCs/>
          <w:sz w:val="28"/>
          <w:szCs w:val="28"/>
        </w:rPr>
        <w:t xml:space="preserve">Занятие </w:t>
      </w:r>
      <w:r w:rsidR="00AD274F">
        <w:rPr>
          <w:b/>
          <w:bCs/>
          <w:sz w:val="28"/>
          <w:szCs w:val="28"/>
        </w:rPr>
        <w:t>9</w:t>
      </w:r>
    </w:p>
    <w:p w14:paraId="76C26F55" w14:textId="77777777" w:rsidR="00C70835" w:rsidRPr="00C70835" w:rsidRDefault="00C70835" w:rsidP="00B737A2">
      <w:pPr>
        <w:jc w:val="center"/>
        <w:rPr>
          <w:b/>
          <w:bCs/>
          <w:sz w:val="28"/>
          <w:szCs w:val="28"/>
        </w:rPr>
      </w:pPr>
    </w:p>
    <w:p w14:paraId="0078260D" w14:textId="3B9148B2" w:rsidR="00C70835" w:rsidRPr="00AD274F" w:rsidRDefault="00AD274F" w:rsidP="00B737A2">
      <w:pPr>
        <w:jc w:val="center"/>
        <w:rPr>
          <w:b/>
          <w:bCs/>
          <w:sz w:val="28"/>
          <w:szCs w:val="28"/>
        </w:rPr>
      </w:pPr>
      <w:r w:rsidRPr="00AD274F">
        <w:rPr>
          <w:b/>
          <w:bCs/>
          <w:sz w:val="28"/>
          <w:szCs w:val="28"/>
        </w:rPr>
        <w:t xml:space="preserve">Химическое загрязнение </w:t>
      </w:r>
      <w:r>
        <w:rPr>
          <w:b/>
          <w:bCs/>
          <w:sz w:val="28"/>
          <w:szCs w:val="28"/>
        </w:rPr>
        <w:t>окружающей среды</w:t>
      </w:r>
      <w:r w:rsidRPr="00AD274F">
        <w:rPr>
          <w:b/>
          <w:bCs/>
          <w:sz w:val="28"/>
          <w:szCs w:val="28"/>
        </w:rPr>
        <w:t xml:space="preserve"> и здоровье населения</w:t>
      </w:r>
    </w:p>
    <w:p w14:paraId="72283030" w14:textId="77777777" w:rsidR="00AD274F" w:rsidRDefault="00AD274F" w:rsidP="00C70835">
      <w:pPr>
        <w:jc w:val="center"/>
        <w:rPr>
          <w:b/>
          <w:bCs/>
          <w:sz w:val="28"/>
          <w:szCs w:val="28"/>
        </w:rPr>
      </w:pPr>
    </w:p>
    <w:p w14:paraId="653BF5A5" w14:textId="2775ED95" w:rsidR="00C70835" w:rsidRPr="00AD274F" w:rsidRDefault="00C70835" w:rsidP="00C70835">
      <w:pPr>
        <w:jc w:val="center"/>
        <w:rPr>
          <w:sz w:val="28"/>
          <w:szCs w:val="28"/>
        </w:rPr>
      </w:pPr>
      <w:r w:rsidRPr="00AD274F">
        <w:rPr>
          <w:b/>
          <w:bCs/>
          <w:sz w:val="28"/>
          <w:szCs w:val="28"/>
        </w:rPr>
        <w:t>Вопросы для самоподготовки</w:t>
      </w:r>
      <w:r w:rsidRPr="00AD274F">
        <w:rPr>
          <w:sz w:val="28"/>
          <w:szCs w:val="28"/>
        </w:rPr>
        <w:t>:</w:t>
      </w:r>
    </w:p>
    <w:p w14:paraId="3719CCC4" w14:textId="77777777" w:rsidR="009B0FF4" w:rsidRDefault="009B0FF4" w:rsidP="009B0FF4">
      <w:pPr>
        <w:jc w:val="both"/>
        <w:rPr>
          <w:sz w:val="28"/>
          <w:szCs w:val="28"/>
        </w:rPr>
      </w:pPr>
    </w:p>
    <w:p w14:paraId="6642DD39" w14:textId="4DD19501" w:rsidR="00AD274F" w:rsidRPr="008421C4" w:rsidRDefault="00AD274F" w:rsidP="00AD274F">
      <w:pPr>
        <w:numPr>
          <w:ilvl w:val="0"/>
          <w:numId w:val="2"/>
        </w:numPr>
        <w:rPr>
          <w:sz w:val="28"/>
          <w:szCs w:val="28"/>
        </w:rPr>
      </w:pPr>
      <w:r w:rsidRPr="008421C4">
        <w:rPr>
          <w:sz w:val="28"/>
          <w:szCs w:val="28"/>
        </w:rPr>
        <w:t>Система «среда-здоровье».</w:t>
      </w:r>
    </w:p>
    <w:p w14:paraId="2E2DC347" w14:textId="77777777" w:rsidR="00AD274F" w:rsidRPr="008421C4" w:rsidRDefault="00AD274F" w:rsidP="00AD274F">
      <w:pPr>
        <w:numPr>
          <w:ilvl w:val="0"/>
          <w:numId w:val="2"/>
        </w:numPr>
        <w:rPr>
          <w:sz w:val="28"/>
          <w:szCs w:val="28"/>
        </w:rPr>
      </w:pPr>
      <w:r w:rsidRPr="008421C4">
        <w:rPr>
          <w:sz w:val="28"/>
          <w:szCs w:val="28"/>
        </w:rPr>
        <w:t>Канцерогенные факторы среды.</w:t>
      </w:r>
    </w:p>
    <w:p w14:paraId="2CA94007" w14:textId="77777777" w:rsidR="00AD274F" w:rsidRPr="008421C4" w:rsidRDefault="00AD274F" w:rsidP="00AD274F">
      <w:pPr>
        <w:numPr>
          <w:ilvl w:val="0"/>
          <w:numId w:val="2"/>
        </w:numPr>
        <w:rPr>
          <w:sz w:val="28"/>
          <w:szCs w:val="28"/>
        </w:rPr>
      </w:pPr>
      <w:r w:rsidRPr="008421C4">
        <w:rPr>
          <w:sz w:val="28"/>
          <w:szCs w:val="28"/>
        </w:rPr>
        <w:t>Санитарно-эпидемиологическое благополучие населения. Вещества токсиканты в продуктах питания.</w:t>
      </w:r>
    </w:p>
    <w:p w14:paraId="740A2016" w14:textId="77777777" w:rsidR="00AD274F" w:rsidRPr="008421C4" w:rsidRDefault="00AD274F" w:rsidP="00AD274F">
      <w:pPr>
        <w:numPr>
          <w:ilvl w:val="0"/>
          <w:numId w:val="2"/>
        </w:numPr>
        <w:rPr>
          <w:sz w:val="28"/>
          <w:szCs w:val="28"/>
        </w:rPr>
      </w:pPr>
      <w:r w:rsidRPr="008421C4">
        <w:rPr>
          <w:sz w:val="28"/>
          <w:szCs w:val="28"/>
        </w:rPr>
        <w:t>Влияние атмосферных загрязнителей на здоровье населения.</w:t>
      </w:r>
    </w:p>
    <w:p w14:paraId="437DDA23" w14:textId="5E31247B" w:rsidR="00AD274F" w:rsidRPr="008421C4" w:rsidRDefault="00AD274F" w:rsidP="00AD274F">
      <w:pPr>
        <w:numPr>
          <w:ilvl w:val="0"/>
          <w:numId w:val="2"/>
        </w:numPr>
        <w:rPr>
          <w:sz w:val="28"/>
          <w:szCs w:val="28"/>
        </w:rPr>
      </w:pPr>
      <w:r w:rsidRPr="008421C4">
        <w:rPr>
          <w:sz w:val="28"/>
          <w:szCs w:val="28"/>
        </w:rPr>
        <w:t>Вода как фактор здоровья.</w:t>
      </w:r>
    </w:p>
    <w:p w14:paraId="49BF8073" w14:textId="4E264B27" w:rsidR="009B0FF4" w:rsidRDefault="009B0FF4" w:rsidP="00AD274F">
      <w:pPr>
        <w:jc w:val="both"/>
        <w:rPr>
          <w:sz w:val="28"/>
          <w:szCs w:val="28"/>
        </w:rPr>
      </w:pPr>
    </w:p>
    <w:p w14:paraId="1E355F5D" w14:textId="77777777" w:rsidR="00F614B8" w:rsidRDefault="00F614B8" w:rsidP="00F614B8">
      <w:pPr>
        <w:pStyle w:val="a3"/>
      </w:pPr>
    </w:p>
    <w:p w14:paraId="6CE1755E" w14:textId="3BBEB513" w:rsidR="00F614B8" w:rsidRDefault="00F614B8" w:rsidP="00F614B8">
      <w:pPr>
        <w:pStyle w:val="a3"/>
      </w:pPr>
      <w:r>
        <w:t>Практическая часть:</w:t>
      </w:r>
    </w:p>
    <w:p w14:paraId="14813443" w14:textId="75E7D5B6" w:rsidR="00F614B8" w:rsidRDefault="00F614B8" w:rsidP="009B0FF4">
      <w:pPr>
        <w:jc w:val="both"/>
        <w:rPr>
          <w:sz w:val="28"/>
          <w:szCs w:val="28"/>
        </w:rPr>
      </w:pPr>
    </w:p>
    <w:p w14:paraId="1E4D78F7" w14:textId="5E3400FD" w:rsidR="00AD274F" w:rsidRDefault="00AD274F" w:rsidP="00AD274F">
      <w:pPr>
        <w:numPr>
          <w:ilvl w:val="0"/>
          <w:numId w:val="4"/>
        </w:numPr>
        <w:rPr>
          <w:sz w:val="28"/>
          <w:szCs w:val="28"/>
        </w:rPr>
      </w:pPr>
      <w:r w:rsidRPr="00AD274F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проектов </w:t>
      </w:r>
      <w:r w:rsidRPr="00AD274F">
        <w:rPr>
          <w:sz w:val="28"/>
          <w:szCs w:val="28"/>
        </w:rPr>
        <w:t>«Применение биоиндикации для оценки стойчивости экосистем. Фитомодули»</w:t>
      </w:r>
      <w:r>
        <w:rPr>
          <w:sz w:val="28"/>
          <w:szCs w:val="28"/>
        </w:rPr>
        <w:t xml:space="preserve"> </w:t>
      </w:r>
    </w:p>
    <w:p w14:paraId="63833EEA" w14:textId="3D1186CD" w:rsidR="00250CEE" w:rsidRDefault="00250CEE" w:rsidP="00250CEE">
      <w:pPr>
        <w:rPr>
          <w:sz w:val="28"/>
          <w:szCs w:val="28"/>
        </w:rPr>
      </w:pPr>
    </w:p>
    <w:p w14:paraId="646D409C" w14:textId="4E548E37" w:rsidR="00250CEE" w:rsidRDefault="00250CEE" w:rsidP="00250CEE">
      <w:pPr>
        <w:rPr>
          <w:sz w:val="28"/>
          <w:szCs w:val="28"/>
        </w:rPr>
      </w:pPr>
    </w:p>
    <w:p w14:paraId="1CE0C340" w14:textId="75AF3DF9" w:rsidR="00250CEE" w:rsidRDefault="00250CEE" w:rsidP="00250CEE">
      <w:pPr>
        <w:rPr>
          <w:sz w:val="28"/>
          <w:szCs w:val="28"/>
        </w:rPr>
      </w:pPr>
    </w:p>
    <w:p w14:paraId="2D611E78" w14:textId="07D1CAA7" w:rsidR="00084BC4" w:rsidRDefault="00084BC4" w:rsidP="00084B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4BC4">
        <w:rPr>
          <w:b/>
          <w:bCs/>
          <w:sz w:val="28"/>
          <w:szCs w:val="28"/>
        </w:rPr>
        <w:t>Список рекомендуемой литературы</w:t>
      </w:r>
    </w:p>
    <w:p w14:paraId="1658145B" w14:textId="77777777" w:rsidR="00084BC4" w:rsidRPr="00084BC4" w:rsidRDefault="00084BC4" w:rsidP="00084BC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7F5DF7E" w14:textId="21992878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BC4">
        <w:rPr>
          <w:sz w:val="28"/>
          <w:szCs w:val="28"/>
        </w:rPr>
        <w:t xml:space="preserve">Цыбуля Н.В., Казаринова Н.В. «Фитодизайн как метод улучшения среды обитания человека в закрытых помещениях» // Растительные ресурсы. 1998. No3. С. 11-129. </w:t>
      </w:r>
    </w:p>
    <w:p w14:paraId="3E6D531F" w14:textId="24503365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 w:rsidRPr="00084BC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Экология города. Под ред. А.С. Курбатовой, В.Н. Башкина, Н.С. Касимова. М.: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Научный мир, 2004. 624 с.3.</w:t>
      </w:r>
    </w:p>
    <w:p w14:paraId="031A9672" w14:textId="715F17BF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4BC4">
        <w:rPr>
          <w:sz w:val="28"/>
          <w:szCs w:val="28"/>
        </w:rPr>
        <w:t>Блинкин С.А., Рудницкая Т.В. Фитонциды вокруг нас. М., 1981. 185 с.</w:t>
      </w:r>
    </w:p>
    <w:p w14:paraId="5A4BB624" w14:textId="6973B2C3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 w:rsidRPr="00084BC4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084BC4">
        <w:rPr>
          <w:sz w:val="28"/>
          <w:szCs w:val="28"/>
        </w:rPr>
        <w:t>Пустышев В. Н. «Растениеводство», Москва, 1987г</w:t>
      </w:r>
    </w:p>
    <w:p w14:paraId="3C4D041A" w14:textId="169DCEBD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 w:rsidRPr="00084BC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Князева Т.П. «Комнатные растения», Эксмо, 2014г</w:t>
      </w:r>
    </w:p>
    <w:p w14:paraId="1C77AEC1" w14:textId="0815D725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 w:rsidRPr="00084BC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Журнал: «Комнатные  и садовые растения», No5, 2015г</w:t>
      </w:r>
    </w:p>
    <w:p w14:paraId="097FEB1B" w14:textId="40DC2426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 w:rsidRPr="00084BC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А.А. Зайцева, «Здоровье Вашего дома», Аст-пресс, 2006г</w:t>
      </w:r>
    </w:p>
    <w:p w14:paraId="42490BCD" w14:textId="63D11B2A" w:rsidR="00084BC4" w:rsidRPr="00084BC4" w:rsidRDefault="00084BC4" w:rsidP="00084BC4">
      <w:pPr>
        <w:shd w:val="clear" w:color="auto" w:fill="FFFFFF"/>
        <w:rPr>
          <w:sz w:val="28"/>
          <w:szCs w:val="28"/>
        </w:rPr>
      </w:pPr>
      <w:r w:rsidRPr="00084BC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В.Д.Казьмин, «Плесень. Ее грибки и споры»,</w:t>
      </w:r>
      <w:r>
        <w:rPr>
          <w:sz w:val="28"/>
          <w:szCs w:val="28"/>
        </w:rPr>
        <w:t xml:space="preserve"> </w:t>
      </w:r>
      <w:r w:rsidRPr="00084BC4">
        <w:rPr>
          <w:sz w:val="28"/>
          <w:szCs w:val="28"/>
        </w:rPr>
        <w:t>Феникс, 2010</w:t>
      </w:r>
      <w:r>
        <w:rPr>
          <w:sz w:val="28"/>
          <w:szCs w:val="28"/>
        </w:rPr>
        <w:t>г.</w:t>
      </w:r>
    </w:p>
    <w:p w14:paraId="5EE95D7C" w14:textId="77777777" w:rsidR="00250CEE" w:rsidRPr="00AD274F" w:rsidRDefault="00250CEE" w:rsidP="00250CEE">
      <w:pPr>
        <w:rPr>
          <w:sz w:val="28"/>
          <w:szCs w:val="28"/>
        </w:rPr>
      </w:pPr>
    </w:p>
    <w:p w14:paraId="065AD221" w14:textId="1D265414" w:rsidR="00C70835" w:rsidRPr="00AD274F" w:rsidRDefault="00C70835" w:rsidP="00AD274F">
      <w:pPr>
        <w:ind w:left="360"/>
        <w:jc w:val="both"/>
        <w:rPr>
          <w:sz w:val="28"/>
          <w:szCs w:val="28"/>
        </w:rPr>
      </w:pPr>
    </w:p>
    <w:p w14:paraId="6DCB934A" w14:textId="77777777" w:rsidR="00B737A2" w:rsidRPr="00B737A2" w:rsidRDefault="00B737A2" w:rsidP="00B737A2">
      <w:pPr>
        <w:jc w:val="center"/>
        <w:rPr>
          <w:b/>
          <w:bCs/>
          <w:sz w:val="36"/>
          <w:szCs w:val="36"/>
        </w:rPr>
      </w:pPr>
    </w:p>
    <w:p w14:paraId="3DA3C119" w14:textId="77777777" w:rsidR="00675F4C" w:rsidRPr="00B737A2" w:rsidRDefault="00675F4C" w:rsidP="00B737A2">
      <w:pPr>
        <w:jc w:val="center"/>
        <w:rPr>
          <w:b/>
          <w:bCs/>
          <w:sz w:val="36"/>
          <w:szCs w:val="36"/>
        </w:rPr>
      </w:pPr>
    </w:p>
    <w:sectPr w:rsidR="00675F4C" w:rsidRPr="00B7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B3"/>
    <w:multiLevelType w:val="hybridMultilevel"/>
    <w:tmpl w:val="C4B61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457FD"/>
    <w:multiLevelType w:val="hybridMultilevel"/>
    <w:tmpl w:val="E22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5E42"/>
    <w:multiLevelType w:val="hybridMultilevel"/>
    <w:tmpl w:val="0B6C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40D2C"/>
    <w:multiLevelType w:val="hybridMultilevel"/>
    <w:tmpl w:val="B42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4CE7"/>
    <w:multiLevelType w:val="hybridMultilevel"/>
    <w:tmpl w:val="3F7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B"/>
    <w:rsid w:val="00084BC4"/>
    <w:rsid w:val="001A1C1F"/>
    <w:rsid w:val="00250CEE"/>
    <w:rsid w:val="003330CB"/>
    <w:rsid w:val="00602F5E"/>
    <w:rsid w:val="00675F4C"/>
    <w:rsid w:val="009B0FF4"/>
    <w:rsid w:val="00AD274F"/>
    <w:rsid w:val="00B737A2"/>
    <w:rsid w:val="00C70835"/>
    <w:rsid w:val="00D90DA4"/>
    <w:rsid w:val="00F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DF85"/>
  <w15:chartTrackingRefBased/>
  <w15:docId w15:val="{C09BB5BA-947B-4F73-A367-E88D54C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4B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614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14B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0C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9</cp:revision>
  <dcterms:created xsi:type="dcterms:W3CDTF">2021-04-13T02:49:00Z</dcterms:created>
  <dcterms:modified xsi:type="dcterms:W3CDTF">2022-01-08T04:36:00Z</dcterms:modified>
</cp:coreProperties>
</file>