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"The Orenburg state medical University"</w:t>
      </w: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b/>
          <w:sz w:val="28"/>
          <w:szCs w:val="28"/>
          <w:lang w:val="en-US"/>
        </w:rPr>
      </w:pPr>
    </w:p>
    <w:p w:rsidR="00870B0D" w:rsidRPr="00C14BCF" w:rsidRDefault="00870B0D" w:rsidP="008356CE">
      <w:pPr>
        <w:spacing w:after="0" w:line="240" w:lineRule="auto"/>
        <w:jc w:val="center"/>
        <w:rPr>
          <w:rFonts w:ascii="Times New Roman" w:hAnsi="Times New Roman"/>
          <w:b/>
          <w:sz w:val="28"/>
          <w:szCs w:val="28"/>
          <w:lang w:val="en-US"/>
        </w:rPr>
      </w:pPr>
      <w:r w:rsidRPr="00C14BCF">
        <w:rPr>
          <w:rFonts w:ascii="Times New Roman" w:hAnsi="Times New Roman"/>
          <w:b/>
          <w:sz w:val="28"/>
          <w:szCs w:val="28"/>
          <w:lang w:val="en-US"/>
        </w:rPr>
        <w:t>METHODICAL DEVELOPMENT</w:t>
      </w:r>
    </w:p>
    <w:p w:rsidR="00870B0D" w:rsidRPr="00E76D53" w:rsidRDefault="00870B0D" w:rsidP="008356CE">
      <w:pPr>
        <w:spacing w:after="0" w:line="240" w:lineRule="auto"/>
        <w:jc w:val="center"/>
        <w:rPr>
          <w:rFonts w:ascii="Times New Roman" w:hAnsi="Times New Roman"/>
          <w:b/>
          <w:sz w:val="28"/>
          <w:szCs w:val="28"/>
          <w:lang w:val="en-US"/>
        </w:rPr>
      </w:pPr>
      <w:r w:rsidRPr="00C14BCF">
        <w:rPr>
          <w:rFonts w:ascii="Times New Roman" w:hAnsi="Times New Roman"/>
          <w:b/>
          <w:sz w:val="28"/>
          <w:szCs w:val="28"/>
          <w:lang w:val="en-US"/>
        </w:rPr>
        <w:t>FOR THE TEACHER TO CONDUCT</w:t>
      </w:r>
      <w:r w:rsidR="00832AE4" w:rsidRPr="00C14BCF">
        <w:rPr>
          <w:rFonts w:ascii="Times New Roman" w:hAnsi="Times New Roman"/>
          <w:b/>
          <w:sz w:val="28"/>
          <w:szCs w:val="28"/>
          <w:lang w:val="en-US"/>
        </w:rPr>
        <w:t xml:space="preserve"> </w:t>
      </w:r>
      <w:r w:rsidRPr="00C14BCF">
        <w:rPr>
          <w:rFonts w:ascii="Times New Roman" w:hAnsi="Times New Roman"/>
          <w:b/>
          <w:sz w:val="28"/>
          <w:szCs w:val="28"/>
          <w:lang w:val="en-US"/>
        </w:rPr>
        <w:t>PRACTICAL LESSON</w:t>
      </w:r>
      <w:r w:rsidR="000A6188" w:rsidRPr="00C14BCF">
        <w:rPr>
          <w:rFonts w:ascii="Times New Roman" w:hAnsi="Times New Roman"/>
          <w:b/>
          <w:sz w:val="28"/>
          <w:szCs w:val="28"/>
          <w:lang w:val="en-US"/>
        </w:rPr>
        <w:t xml:space="preserve"> #</w:t>
      </w:r>
      <w:r w:rsidR="00852652" w:rsidRPr="00C14BCF">
        <w:rPr>
          <w:rFonts w:ascii="Times New Roman" w:hAnsi="Times New Roman"/>
          <w:b/>
          <w:sz w:val="28"/>
          <w:szCs w:val="28"/>
          <w:lang w:val="en-US"/>
        </w:rPr>
        <w:t>1</w:t>
      </w:r>
      <w:r w:rsidR="00E76D53" w:rsidRPr="00E76D53">
        <w:rPr>
          <w:rFonts w:ascii="Times New Roman" w:hAnsi="Times New Roman"/>
          <w:b/>
          <w:sz w:val="28"/>
          <w:szCs w:val="28"/>
          <w:lang w:val="en-US"/>
        </w:rPr>
        <w:t>0</w:t>
      </w: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 xml:space="preserve">Theme </w:t>
      </w:r>
      <w:proofErr w:type="gramStart"/>
      <w:r w:rsidRPr="00C14BCF">
        <w:rPr>
          <w:rFonts w:ascii="Times New Roman" w:hAnsi="Times New Roman"/>
          <w:sz w:val="28"/>
          <w:szCs w:val="28"/>
          <w:lang w:val="en-US"/>
        </w:rPr>
        <w:t>"</w:t>
      </w:r>
      <w:r w:rsidR="00852652" w:rsidRPr="00C14BCF">
        <w:rPr>
          <w:rFonts w:ascii="Times New Roman" w:hAnsi="Times New Roman"/>
          <w:sz w:val="28"/>
          <w:szCs w:val="28"/>
          <w:lang w:val="en-US"/>
        </w:rPr>
        <w:t xml:space="preserve"> </w:t>
      </w:r>
      <w:r w:rsidR="00E76D53" w:rsidRPr="00E76D53">
        <w:rPr>
          <w:rFonts w:ascii="Times New Roman" w:hAnsi="Times New Roman"/>
          <w:sz w:val="28"/>
          <w:szCs w:val="28"/>
          <w:lang w:val="en-US"/>
        </w:rPr>
        <w:t>Hospital</w:t>
      </w:r>
      <w:proofErr w:type="gramEnd"/>
      <w:r w:rsidR="00E76D53" w:rsidRPr="00E76D53">
        <w:rPr>
          <w:rFonts w:ascii="Times New Roman" w:hAnsi="Times New Roman"/>
          <w:sz w:val="28"/>
          <w:szCs w:val="28"/>
          <w:lang w:val="en-US"/>
        </w:rPr>
        <w:t xml:space="preserve"> epidemiology. Healthcare-associated </w:t>
      </w:r>
      <w:proofErr w:type="gramStart"/>
      <w:r w:rsidR="00E76D53" w:rsidRPr="00E76D53">
        <w:rPr>
          <w:rFonts w:ascii="Times New Roman" w:hAnsi="Times New Roman"/>
          <w:sz w:val="28"/>
          <w:szCs w:val="28"/>
          <w:lang w:val="en-US"/>
        </w:rPr>
        <w:t>infections</w:t>
      </w:r>
      <w:r w:rsidR="00E76D53" w:rsidRPr="00C14BCF">
        <w:rPr>
          <w:rFonts w:ascii="Times New Roman" w:hAnsi="Times New Roman"/>
          <w:sz w:val="28"/>
          <w:szCs w:val="28"/>
          <w:lang w:val="en-US"/>
        </w:rPr>
        <w:t xml:space="preserve"> </w:t>
      </w:r>
      <w:r w:rsidRPr="00C14BCF">
        <w:rPr>
          <w:rFonts w:ascii="Times New Roman" w:hAnsi="Times New Roman"/>
          <w:sz w:val="28"/>
          <w:szCs w:val="28"/>
          <w:lang w:val="en-US"/>
        </w:rPr>
        <w:t>"</w:t>
      </w:r>
      <w:proofErr w:type="gramEnd"/>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b/>
          <w:sz w:val="28"/>
          <w:szCs w:val="28"/>
          <w:lang w:val="en-US"/>
        </w:rPr>
      </w:pPr>
      <w:r w:rsidRPr="00C14BCF">
        <w:rPr>
          <w:rFonts w:ascii="Times New Roman" w:hAnsi="Times New Roman"/>
          <w:b/>
          <w:sz w:val="28"/>
          <w:szCs w:val="28"/>
          <w:lang w:val="en-US"/>
        </w:rPr>
        <w:t>DISCIPLINE "</w:t>
      </w:r>
      <w:r w:rsidR="00832AE4" w:rsidRPr="00C14BCF">
        <w:rPr>
          <w:rFonts w:ascii="Times New Roman" w:hAnsi="Times New Roman"/>
          <w:b/>
          <w:sz w:val="28"/>
          <w:szCs w:val="28"/>
          <w:lang w:val="en-US"/>
        </w:rPr>
        <w:t>EPIDEMIOLOGY</w:t>
      </w:r>
      <w:r w:rsidRPr="00C14BCF">
        <w:rPr>
          <w:rFonts w:ascii="Times New Roman" w:hAnsi="Times New Roman"/>
          <w:b/>
          <w:sz w:val="28"/>
          <w:szCs w:val="28"/>
          <w:lang w:val="en-US"/>
        </w:rPr>
        <w:t>"</w:t>
      </w:r>
    </w:p>
    <w:p w:rsidR="00870B0D" w:rsidRPr="00C14BCF" w:rsidRDefault="00870B0D" w:rsidP="008356CE">
      <w:pPr>
        <w:spacing w:after="0" w:line="240" w:lineRule="auto"/>
        <w:jc w:val="center"/>
        <w:rPr>
          <w:rFonts w:ascii="Times New Roman" w:hAnsi="Times New Roman"/>
          <w:b/>
          <w:sz w:val="28"/>
          <w:szCs w:val="28"/>
          <w:lang w:val="en-US"/>
        </w:rPr>
      </w:pPr>
      <w:r w:rsidRPr="00C14BCF">
        <w:rPr>
          <w:rFonts w:ascii="Times New Roman" w:hAnsi="Times New Roman"/>
          <w:b/>
          <w:sz w:val="28"/>
          <w:szCs w:val="28"/>
          <w:lang w:val="en-US"/>
        </w:rPr>
        <w:t xml:space="preserve">WITH STUDENTS OF THE 5TH COURSE </w:t>
      </w:r>
      <w:r w:rsidR="00832AE4" w:rsidRPr="00C14BCF">
        <w:rPr>
          <w:rFonts w:ascii="Times New Roman" w:hAnsi="Times New Roman"/>
          <w:b/>
          <w:sz w:val="28"/>
          <w:szCs w:val="28"/>
          <w:lang w:val="en-US"/>
        </w:rPr>
        <w:br/>
      </w:r>
      <w:r w:rsidRPr="00C14BCF">
        <w:rPr>
          <w:rFonts w:ascii="Times New Roman" w:hAnsi="Times New Roman"/>
          <w:b/>
          <w:sz w:val="28"/>
          <w:szCs w:val="28"/>
          <w:lang w:val="en-US"/>
        </w:rPr>
        <w:t>OF THE FACULTY OF FOREIGN</w:t>
      </w: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right"/>
        <w:rPr>
          <w:rFonts w:ascii="Times New Roman" w:hAnsi="Times New Roman"/>
          <w:sz w:val="28"/>
          <w:szCs w:val="28"/>
          <w:lang w:val="en-US"/>
        </w:rPr>
      </w:pPr>
      <w:r w:rsidRPr="00C14BCF">
        <w:rPr>
          <w:rFonts w:ascii="Times New Roman" w:hAnsi="Times New Roman"/>
          <w:sz w:val="28"/>
          <w:szCs w:val="28"/>
          <w:lang w:val="en-US"/>
        </w:rPr>
        <w:t xml:space="preserve">Methodical recommendations are developed </w:t>
      </w:r>
    </w:p>
    <w:p w:rsidR="00870B0D" w:rsidRPr="00C14BCF" w:rsidRDefault="00870B0D" w:rsidP="008356CE">
      <w:pPr>
        <w:spacing w:after="0" w:line="240" w:lineRule="auto"/>
        <w:jc w:val="right"/>
        <w:rPr>
          <w:rFonts w:ascii="Times New Roman" w:hAnsi="Times New Roman"/>
          <w:sz w:val="28"/>
          <w:szCs w:val="28"/>
          <w:lang w:val="en-US"/>
        </w:rPr>
      </w:pPr>
      <w:proofErr w:type="gramStart"/>
      <w:r w:rsidRPr="00C14BCF">
        <w:rPr>
          <w:rFonts w:ascii="Times New Roman" w:hAnsi="Times New Roman"/>
          <w:sz w:val="28"/>
          <w:szCs w:val="28"/>
          <w:lang w:val="en-US"/>
        </w:rPr>
        <w:t>assistant</w:t>
      </w:r>
      <w:proofErr w:type="gramEnd"/>
      <w:r w:rsidRPr="00C14BCF">
        <w:rPr>
          <w:rFonts w:ascii="Times New Roman" w:hAnsi="Times New Roman"/>
          <w:sz w:val="28"/>
          <w:szCs w:val="28"/>
          <w:lang w:val="en-US"/>
        </w:rPr>
        <w:t xml:space="preserve"> </w:t>
      </w:r>
      <w:r w:rsidR="00832AE4" w:rsidRPr="00C14BCF">
        <w:rPr>
          <w:rFonts w:ascii="Times New Roman" w:hAnsi="Times New Roman"/>
          <w:sz w:val="28"/>
          <w:szCs w:val="28"/>
          <w:lang w:val="en-US"/>
        </w:rPr>
        <w:t>of professor</w:t>
      </w:r>
      <w:r w:rsidR="00832AE4" w:rsidRPr="00C14BCF">
        <w:rPr>
          <w:rFonts w:ascii="Times New Roman" w:hAnsi="Times New Roman"/>
          <w:sz w:val="28"/>
          <w:szCs w:val="28"/>
          <w:lang w:val="en-US"/>
        </w:rPr>
        <w:br/>
      </w:r>
      <w:r w:rsidRPr="00C14BCF">
        <w:rPr>
          <w:rFonts w:ascii="Times New Roman" w:hAnsi="Times New Roman"/>
          <w:sz w:val="28"/>
          <w:szCs w:val="28"/>
          <w:lang w:val="en-US"/>
        </w:rPr>
        <w:t>the Department of epidemiology and infectious diseases</w:t>
      </w:r>
    </w:p>
    <w:p w:rsidR="00870B0D" w:rsidRPr="00C14BCF" w:rsidRDefault="00832AE4" w:rsidP="008356CE">
      <w:pPr>
        <w:spacing w:after="0" w:line="240" w:lineRule="auto"/>
        <w:jc w:val="right"/>
        <w:rPr>
          <w:rFonts w:ascii="Times New Roman" w:hAnsi="Times New Roman"/>
          <w:sz w:val="28"/>
          <w:szCs w:val="28"/>
          <w:lang w:val="en-US"/>
        </w:rPr>
      </w:pPr>
      <w:proofErr w:type="spellStart"/>
      <w:r w:rsidRPr="00C14BCF">
        <w:rPr>
          <w:rFonts w:ascii="Times New Roman" w:hAnsi="Times New Roman"/>
          <w:sz w:val="28"/>
          <w:szCs w:val="28"/>
          <w:lang w:val="en-US"/>
        </w:rPr>
        <w:t>Kornejev</w:t>
      </w:r>
      <w:proofErr w:type="spellEnd"/>
      <w:r w:rsidRPr="00C14BCF">
        <w:rPr>
          <w:rFonts w:ascii="Times New Roman" w:hAnsi="Times New Roman"/>
          <w:sz w:val="28"/>
          <w:szCs w:val="28"/>
          <w:lang w:val="en-US"/>
        </w:rPr>
        <w:t xml:space="preserve"> </w:t>
      </w:r>
      <w:proofErr w:type="spellStart"/>
      <w:r w:rsidRPr="00C14BCF">
        <w:rPr>
          <w:rFonts w:ascii="Times New Roman" w:hAnsi="Times New Roman"/>
          <w:sz w:val="28"/>
          <w:szCs w:val="28"/>
          <w:lang w:val="en-US"/>
        </w:rPr>
        <w:t>Aleksej</w:t>
      </w:r>
      <w:proofErr w:type="spellEnd"/>
      <w:r w:rsidRPr="00C14BCF">
        <w:rPr>
          <w:rFonts w:ascii="Times New Roman" w:hAnsi="Times New Roman"/>
          <w:sz w:val="28"/>
          <w:szCs w:val="28"/>
          <w:lang w:val="en-US"/>
        </w:rPr>
        <w:t xml:space="preserve"> </w:t>
      </w:r>
      <w:proofErr w:type="spellStart"/>
      <w:r w:rsidRPr="00C14BCF">
        <w:rPr>
          <w:rFonts w:ascii="Times New Roman" w:hAnsi="Times New Roman"/>
          <w:sz w:val="28"/>
          <w:szCs w:val="28"/>
          <w:lang w:val="en-US"/>
        </w:rPr>
        <w:t>Gennad’evich</w:t>
      </w:r>
      <w:proofErr w:type="spellEnd"/>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both"/>
        <w:rPr>
          <w:rFonts w:ascii="Times New Roman" w:hAnsi="Times New Roman"/>
          <w:b/>
          <w:sz w:val="28"/>
          <w:szCs w:val="28"/>
          <w:lang w:val="en-US"/>
        </w:rPr>
      </w:pPr>
    </w:p>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Orenburg, 2018</w:t>
      </w:r>
    </w:p>
    <w:p w:rsidR="00832AE4" w:rsidRPr="00C14BCF" w:rsidRDefault="00832AE4" w:rsidP="008356CE">
      <w:pPr>
        <w:spacing w:after="0" w:line="240" w:lineRule="auto"/>
        <w:jc w:val="both"/>
        <w:rPr>
          <w:rFonts w:ascii="Times New Roman" w:hAnsi="Times New Roman"/>
          <w:b/>
          <w:sz w:val="28"/>
          <w:szCs w:val="28"/>
          <w:lang w:val="en-US"/>
        </w:rPr>
      </w:pPr>
      <w:r w:rsidRPr="00C14BCF">
        <w:rPr>
          <w:rFonts w:ascii="Times New Roman" w:hAnsi="Times New Roman"/>
          <w:b/>
          <w:sz w:val="28"/>
          <w:szCs w:val="28"/>
          <w:lang w:val="en-US"/>
        </w:rPr>
        <w:br w:type="page"/>
      </w:r>
    </w:p>
    <w:p w:rsidR="00870B0D" w:rsidRPr="00C14BCF" w:rsidRDefault="00870B0D" w:rsidP="008356CE">
      <w:pPr>
        <w:spacing w:after="0" w:line="240" w:lineRule="auto"/>
        <w:jc w:val="both"/>
        <w:rPr>
          <w:rFonts w:ascii="Times New Roman" w:hAnsi="Times New Roman"/>
          <w:b/>
          <w:sz w:val="28"/>
          <w:szCs w:val="28"/>
          <w:lang w:val="en-US"/>
        </w:rPr>
      </w:pPr>
      <w:bookmarkStart w:id="0" w:name="_GoBack"/>
      <w:bookmarkEnd w:id="0"/>
      <w:r w:rsidRPr="00D90354">
        <w:rPr>
          <w:rFonts w:ascii="Times New Roman" w:hAnsi="Times New Roman"/>
          <w:b/>
          <w:sz w:val="28"/>
          <w:szCs w:val="28"/>
          <w:lang w:val="en-US"/>
        </w:rPr>
        <w:lastRenderedPageBreak/>
        <w:t xml:space="preserve">Module </w:t>
      </w:r>
      <w:r w:rsidR="00E76D53" w:rsidRPr="00D90354">
        <w:rPr>
          <w:rFonts w:ascii="Times New Roman" w:hAnsi="Times New Roman"/>
          <w:b/>
          <w:sz w:val="28"/>
          <w:szCs w:val="28"/>
          <w:lang w:val="en-US"/>
        </w:rPr>
        <w:t>2</w:t>
      </w:r>
      <w:r w:rsidRPr="00D90354">
        <w:rPr>
          <w:rFonts w:ascii="Times New Roman" w:hAnsi="Times New Roman"/>
          <w:b/>
          <w:sz w:val="28"/>
          <w:szCs w:val="28"/>
          <w:lang w:val="en-US"/>
        </w:rPr>
        <w:t xml:space="preserve">. </w:t>
      </w:r>
      <w:r w:rsidR="00D90354" w:rsidRPr="00D90354">
        <w:rPr>
          <w:rFonts w:ascii="Times New Roman" w:hAnsi="Times New Roman"/>
          <w:b/>
          <w:sz w:val="28"/>
          <w:szCs w:val="28"/>
          <w:lang w:val="en-US"/>
        </w:rPr>
        <w:t>Epidemiological control</w:t>
      </w:r>
    </w:p>
    <w:p w:rsidR="00870B0D" w:rsidRPr="00C14BCF" w:rsidRDefault="00870B0D" w:rsidP="008356CE">
      <w:pPr>
        <w:spacing w:after="0" w:line="240" w:lineRule="auto"/>
        <w:jc w:val="both"/>
        <w:rPr>
          <w:rFonts w:ascii="Times New Roman" w:hAnsi="Times New Roman"/>
          <w:sz w:val="28"/>
          <w:szCs w:val="28"/>
          <w:lang w:val="en-US"/>
        </w:rPr>
      </w:pPr>
    </w:p>
    <w:p w:rsidR="00870B0D" w:rsidRPr="00C14BCF" w:rsidRDefault="00870B0D" w:rsidP="008356CE">
      <w:pPr>
        <w:pStyle w:val="1"/>
      </w:pPr>
      <w:r w:rsidRPr="00C14BCF">
        <w:t>1. The competence generated:</w:t>
      </w:r>
    </w:p>
    <w:p w:rsidR="00870B0D" w:rsidRPr="00C14BCF" w:rsidRDefault="00870B0D" w:rsidP="008356CE">
      <w:pPr>
        <w:spacing w:after="0" w:line="240" w:lineRule="auto"/>
        <w:jc w:val="both"/>
        <w:rPr>
          <w:rFonts w:ascii="Times New Roman" w:hAnsi="Times New Roman"/>
          <w:b/>
          <w:sz w:val="28"/>
          <w:szCs w:val="28"/>
          <w:lang w:val="en-US"/>
        </w:rPr>
      </w:pPr>
    </w:p>
    <w:tbl>
      <w:tblPr>
        <w:tblpPr w:leftFromText="180" w:rightFromText="180" w:vertAnchor="text" w:horzAnchor="page" w:tblpX="2023" w:tblpY="60"/>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980"/>
        <w:gridCol w:w="5155"/>
      </w:tblGrid>
      <w:tr w:rsidR="00C14BCF" w:rsidRPr="00C14BCF" w:rsidTr="00CC775C">
        <w:trPr>
          <w:trHeight w:val="699"/>
        </w:trPr>
        <w:tc>
          <w:tcPr>
            <w:tcW w:w="1620" w:type="dxa"/>
          </w:tcPr>
          <w:p w:rsidR="00870B0D" w:rsidRPr="00C14BCF" w:rsidRDefault="00870B0D" w:rsidP="008356CE">
            <w:pPr>
              <w:spacing w:after="0" w:line="240" w:lineRule="auto"/>
              <w:jc w:val="center"/>
              <w:rPr>
                <w:rFonts w:ascii="Times New Roman" w:hAnsi="Times New Roman"/>
                <w:sz w:val="28"/>
                <w:szCs w:val="28"/>
              </w:rPr>
            </w:pPr>
            <w:proofErr w:type="spellStart"/>
            <w:r w:rsidRPr="00C14BCF">
              <w:rPr>
                <w:rFonts w:ascii="Times New Roman" w:hAnsi="Times New Roman"/>
                <w:sz w:val="28"/>
                <w:szCs w:val="28"/>
              </w:rPr>
              <w:t>Cipher</w:t>
            </w:r>
            <w:proofErr w:type="spellEnd"/>
            <w:r w:rsidRPr="00C14BCF">
              <w:rPr>
                <w:rFonts w:ascii="Times New Roman" w:hAnsi="Times New Roman"/>
                <w:sz w:val="28"/>
                <w:szCs w:val="28"/>
              </w:rPr>
              <w:t xml:space="preserve"> </w:t>
            </w:r>
          </w:p>
          <w:p w:rsidR="00870B0D" w:rsidRPr="00C14BCF" w:rsidRDefault="00870B0D" w:rsidP="008356CE">
            <w:pPr>
              <w:spacing w:after="0" w:line="240" w:lineRule="auto"/>
              <w:jc w:val="center"/>
              <w:rPr>
                <w:rFonts w:ascii="Times New Roman" w:hAnsi="Times New Roman"/>
                <w:sz w:val="28"/>
                <w:szCs w:val="28"/>
              </w:rPr>
            </w:pPr>
            <w:proofErr w:type="spellStart"/>
            <w:r w:rsidRPr="00C14BCF">
              <w:rPr>
                <w:rFonts w:ascii="Times New Roman" w:hAnsi="Times New Roman"/>
                <w:sz w:val="28"/>
                <w:szCs w:val="28"/>
              </w:rPr>
              <w:t>competence</w:t>
            </w:r>
            <w:proofErr w:type="spellEnd"/>
            <w:r w:rsidRPr="00C14BCF">
              <w:rPr>
                <w:rFonts w:ascii="Times New Roman" w:hAnsi="Times New Roman"/>
                <w:sz w:val="28"/>
                <w:szCs w:val="28"/>
              </w:rPr>
              <w:t xml:space="preserve">  </w:t>
            </w:r>
          </w:p>
        </w:tc>
        <w:tc>
          <w:tcPr>
            <w:tcW w:w="198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 xml:space="preserve">№ </w:t>
            </w:r>
          </w:p>
          <w:p w:rsidR="00870B0D" w:rsidRPr="00C14BCF" w:rsidRDefault="00870B0D" w:rsidP="008356CE">
            <w:pPr>
              <w:spacing w:after="0" w:line="240" w:lineRule="auto"/>
              <w:jc w:val="center"/>
              <w:rPr>
                <w:rFonts w:ascii="Times New Roman" w:hAnsi="Times New Roman"/>
                <w:sz w:val="28"/>
                <w:szCs w:val="28"/>
              </w:rPr>
            </w:pPr>
            <w:proofErr w:type="spellStart"/>
            <w:r w:rsidRPr="00C14BCF">
              <w:rPr>
                <w:rFonts w:ascii="Times New Roman" w:hAnsi="Times New Roman"/>
                <w:sz w:val="28"/>
                <w:szCs w:val="28"/>
              </w:rPr>
              <w:t>competence</w:t>
            </w:r>
            <w:proofErr w:type="spellEnd"/>
          </w:p>
        </w:tc>
        <w:tc>
          <w:tcPr>
            <w:tcW w:w="5155" w:type="dxa"/>
          </w:tcPr>
          <w:p w:rsidR="00870B0D" w:rsidRPr="00C14BCF" w:rsidRDefault="00870B0D" w:rsidP="008356CE">
            <w:pPr>
              <w:spacing w:after="0" w:line="240" w:lineRule="auto"/>
              <w:jc w:val="center"/>
              <w:rPr>
                <w:rFonts w:ascii="Times New Roman" w:hAnsi="Times New Roman"/>
                <w:sz w:val="28"/>
                <w:szCs w:val="28"/>
              </w:rPr>
            </w:pPr>
            <w:proofErr w:type="spellStart"/>
            <w:r w:rsidRPr="00C14BCF">
              <w:rPr>
                <w:rFonts w:ascii="Times New Roman" w:hAnsi="Times New Roman"/>
                <w:sz w:val="28"/>
                <w:szCs w:val="28"/>
              </w:rPr>
              <w:t>Elements</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of</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competence</w:t>
            </w:r>
            <w:proofErr w:type="spellEnd"/>
          </w:p>
        </w:tc>
      </w:tr>
      <w:tr w:rsidR="00C14BCF" w:rsidRPr="00D90354" w:rsidTr="00CC775C">
        <w:tc>
          <w:tcPr>
            <w:tcW w:w="162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lang w:val="en-US"/>
              </w:rPr>
              <w:t>C</w:t>
            </w:r>
            <w:proofErr w:type="spellStart"/>
            <w:r w:rsidRPr="00C14BCF">
              <w:rPr>
                <w:rFonts w:ascii="Times New Roman" w:hAnsi="Times New Roman"/>
                <w:sz w:val="28"/>
                <w:szCs w:val="28"/>
              </w:rPr>
              <w:t>ultural</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competence</w:t>
            </w:r>
            <w:proofErr w:type="spellEnd"/>
          </w:p>
        </w:tc>
        <w:tc>
          <w:tcPr>
            <w:tcW w:w="198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СС-1</w:t>
            </w:r>
          </w:p>
        </w:tc>
        <w:tc>
          <w:tcPr>
            <w:tcW w:w="5155" w:type="dxa"/>
          </w:tcPr>
          <w:p w:rsidR="00870B0D" w:rsidRPr="00C14BCF" w:rsidRDefault="00870B0D" w:rsidP="008356CE">
            <w:pPr>
              <w:spacing w:after="0" w:line="240" w:lineRule="auto"/>
              <w:ind w:left="283"/>
              <w:rPr>
                <w:rFonts w:ascii="Times New Roman" w:hAnsi="Times New Roman"/>
                <w:sz w:val="28"/>
                <w:szCs w:val="28"/>
                <w:lang w:val="en-US"/>
              </w:rPr>
            </w:pPr>
            <w:r w:rsidRPr="00C14BCF">
              <w:rPr>
                <w:rFonts w:ascii="Times New Roman" w:hAnsi="Times New Roman"/>
                <w:sz w:val="28"/>
                <w:szCs w:val="28"/>
                <w:lang w:val="en-US"/>
              </w:rPr>
              <w:t>ability for abstract thinking, analysis, synthesis;</w:t>
            </w:r>
          </w:p>
        </w:tc>
      </w:tr>
      <w:tr w:rsidR="00C14BCF" w:rsidRPr="00D90354" w:rsidTr="00CC775C">
        <w:tc>
          <w:tcPr>
            <w:tcW w:w="1620" w:type="dxa"/>
          </w:tcPr>
          <w:p w:rsidR="00870B0D" w:rsidRPr="00C14BCF" w:rsidRDefault="00870B0D" w:rsidP="008356CE">
            <w:pPr>
              <w:spacing w:after="0" w:line="240" w:lineRule="auto"/>
              <w:jc w:val="center"/>
              <w:rPr>
                <w:rFonts w:ascii="Times New Roman" w:hAnsi="Times New Roman"/>
                <w:sz w:val="28"/>
                <w:szCs w:val="28"/>
              </w:rPr>
            </w:pPr>
            <w:proofErr w:type="spellStart"/>
            <w:r w:rsidRPr="00C14BCF">
              <w:rPr>
                <w:rFonts w:ascii="Times New Roman" w:hAnsi="Times New Roman"/>
                <w:sz w:val="28"/>
                <w:szCs w:val="28"/>
              </w:rPr>
              <w:t>General</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professional</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competence</w:t>
            </w:r>
            <w:proofErr w:type="spellEnd"/>
          </w:p>
        </w:tc>
        <w:tc>
          <w:tcPr>
            <w:tcW w:w="198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lang w:val="en-US"/>
              </w:rPr>
              <w:t>GPC</w:t>
            </w:r>
            <w:r w:rsidRPr="00C14BCF">
              <w:rPr>
                <w:rFonts w:ascii="Times New Roman" w:hAnsi="Times New Roman"/>
                <w:sz w:val="28"/>
                <w:szCs w:val="28"/>
              </w:rPr>
              <w:t>-1</w:t>
            </w:r>
          </w:p>
        </w:tc>
        <w:tc>
          <w:tcPr>
            <w:tcW w:w="5155" w:type="dxa"/>
          </w:tcPr>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willingness to solve standard tasks of professional activity with the use of</w:t>
            </w:r>
          </w:p>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information, bibliographic resources, biomedical terminology,</w:t>
            </w:r>
            <w:r w:rsidR="00D60282" w:rsidRPr="00C14BCF">
              <w:rPr>
                <w:rFonts w:ascii="Times New Roman" w:hAnsi="Times New Roman"/>
                <w:sz w:val="28"/>
                <w:szCs w:val="28"/>
                <w:lang w:val="en-US"/>
              </w:rPr>
              <w:t xml:space="preserve"> </w:t>
            </w:r>
            <w:r w:rsidRPr="00C14BCF">
              <w:rPr>
                <w:rFonts w:ascii="Times New Roman" w:hAnsi="Times New Roman"/>
                <w:sz w:val="28"/>
                <w:szCs w:val="28"/>
                <w:lang w:val="en-US"/>
              </w:rPr>
              <w:t>information and communication technologies and taking into account the basic requirements of information security;</w:t>
            </w:r>
          </w:p>
        </w:tc>
      </w:tr>
      <w:tr w:rsidR="00C14BCF" w:rsidRPr="00C14BCF" w:rsidTr="00CC775C">
        <w:tc>
          <w:tcPr>
            <w:tcW w:w="162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lang w:val="en-US"/>
              </w:rPr>
              <w:t>P</w:t>
            </w:r>
            <w:proofErr w:type="spellStart"/>
            <w:r w:rsidRPr="00C14BCF">
              <w:rPr>
                <w:rFonts w:ascii="Times New Roman" w:hAnsi="Times New Roman"/>
                <w:sz w:val="28"/>
                <w:szCs w:val="28"/>
              </w:rPr>
              <w:t>rofessional</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competence</w:t>
            </w:r>
            <w:proofErr w:type="spellEnd"/>
            <w:r w:rsidRPr="00C14BCF">
              <w:rPr>
                <w:rFonts w:ascii="Times New Roman" w:hAnsi="Times New Roman"/>
                <w:sz w:val="28"/>
                <w:szCs w:val="28"/>
              </w:rPr>
              <w:t xml:space="preserve">  </w:t>
            </w:r>
          </w:p>
        </w:tc>
        <w:tc>
          <w:tcPr>
            <w:tcW w:w="198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lang w:val="en-US"/>
              </w:rPr>
              <w:t>PC</w:t>
            </w:r>
            <w:r w:rsidRPr="00C14BCF">
              <w:rPr>
                <w:rFonts w:ascii="Times New Roman" w:hAnsi="Times New Roman"/>
                <w:sz w:val="28"/>
                <w:szCs w:val="28"/>
              </w:rPr>
              <w:t>-3</w:t>
            </w:r>
          </w:p>
        </w:tc>
        <w:tc>
          <w:tcPr>
            <w:tcW w:w="5155" w:type="dxa"/>
          </w:tcPr>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 xml:space="preserve">ability and willingness to undertake anti-epidemic measures, </w:t>
            </w:r>
            <w:proofErr w:type="spellStart"/>
            <w:r w:rsidRPr="00C14BCF">
              <w:rPr>
                <w:rFonts w:ascii="Times New Roman" w:hAnsi="Times New Roman"/>
                <w:sz w:val="28"/>
                <w:szCs w:val="28"/>
                <w:lang w:val="en-US"/>
              </w:rPr>
              <w:t>organisation</w:t>
            </w:r>
            <w:proofErr w:type="spellEnd"/>
            <w:r w:rsidRPr="00C14BCF">
              <w:rPr>
                <w:rFonts w:ascii="Times New Roman" w:hAnsi="Times New Roman"/>
                <w:sz w:val="28"/>
                <w:szCs w:val="28"/>
                <w:lang w:val="en-US"/>
              </w:rPr>
              <w:t xml:space="preserve"> of protection</w:t>
            </w:r>
          </w:p>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the population in the foci of particularly dangerous infections, the deterioration of the radiation situation, natural disasters and</w:t>
            </w:r>
          </w:p>
          <w:p w:rsidR="00870B0D" w:rsidRPr="00C14BCF" w:rsidRDefault="00870B0D" w:rsidP="008356CE">
            <w:pPr>
              <w:spacing w:after="0" w:line="240" w:lineRule="auto"/>
              <w:jc w:val="both"/>
              <w:rPr>
                <w:rFonts w:ascii="Times New Roman" w:hAnsi="Times New Roman"/>
                <w:sz w:val="28"/>
                <w:szCs w:val="28"/>
              </w:rPr>
            </w:pPr>
            <w:proofErr w:type="spellStart"/>
            <w:r w:rsidRPr="00C14BCF">
              <w:rPr>
                <w:rFonts w:ascii="Times New Roman" w:hAnsi="Times New Roman"/>
                <w:sz w:val="28"/>
                <w:szCs w:val="28"/>
              </w:rPr>
              <w:t>other</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emergencies</w:t>
            </w:r>
            <w:proofErr w:type="spellEnd"/>
          </w:p>
        </w:tc>
      </w:tr>
    </w:tbl>
    <w:p w:rsidR="00870B0D" w:rsidRPr="00C14BCF" w:rsidRDefault="00870B0D" w:rsidP="008356CE">
      <w:pPr>
        <w:spacing w:after="0"/>
        <w:rPr>
          <w:sz w:val="28"/>
          <w:szCs w:val="28"/>
          <w:lang w:val="en-US"/>
        </w:rPr>
      </w:pPr>
    </w:p>
    <w:p w:rsidR="00E23D55" w:rsidRPr="00E76D53" w:rsidRDefault="00E23D55" w:rsidP="008356CE">
      <w:pPr>
        <w:pStyle w:val="2"/>
        <w:rPr>
          <w:lang w:val="ru-RU"/>
        </w:rPr>
      </w:pPr>
      <w:r w:rsidRPr="00C14BCF">
        <w:t xml:space="preserve">Practical lesson № </w:t>
      </w:r>
      <w:r w:rsidR="00852652" w:rsidRPr="00C14BCF">
        <w:t>1</w:t>
      </w:r>
      <w:r w:rsidR="00E76D53">
        <w:rPr>
          <w:lang w:val="ru-RU"/>
        </w:rPr>
        <w:t>0</w:t>
      </w:r>
    </w:p>
    <w:p w:rsidR="00A97D3E" w:rsidRPr="00C14BCF" w:rsidRDefault="00A97D3E" w:rsidP="008356CE">
      <w:pPr>
        <w:spacing w:after="0" w:line="240" w:lineRule="auto"/>
        <w:jc w:val="center"/>
        <w:rPr>
          <w:rFonts w:ascii="Times New Roman" w:hAnsi="Times New Roman"/>
          <w:b/>
          <w:sz w:val="28"/>
          <w:szCs w:val="28"/>
          <w:lang w:val="en-US"/>
        </w:rPr>
      </w:pPr>
    </w:p>
    <w:p w:rsidR="00E23D55" w:rsidRPr="00C14BCF" w:rsidRDefault="00870B0D" w:rsidP="008356CE">
      <w:pPr>
        <w:pStyle w:val="1"/>
      </w:pPr>
      <w:r w:rsidRPr="00C14BCF">
        <w:t xml:space="preserve">2. Subject: </w:t>
      </w:r>
    </w:p>
    <w:p w:rsidR="00852652" w:rsidRDefault="00E76D53" w:rsidP="008356CE">
      <w:pPr>
        <w:spacing w:after="0" w:line="240" w:lineRule="auto"/>
        <w:ind w:firstLine="708"/>
        <w:jc w:val="both"/>
        <w:rPr>
          <w:rFonts w:ascii="Times New Roman" w:hAnsi="Times New Roman"/>
          <w:sz w:val="28"/>
          <w:szCs w:val="28"/>
          <w:lang w:val="en-US"/>
        </w:rPr>
      </w:pPr>
      <w:r w:rsidRPr="00E76D53">
        <w:rPr>
          <w:rFonts w:ascii="Times New Roman" w:hAnsi="Times New Roman"/>
          <w:sz w:val="28"/>
          <w:szCs w:val="28"/>
          <w:lang w:val="en-US"/>
        </w:rPr>
        <w:t>Hospital epidemiology. Healthcare-associated infections</w:t>
      </w:r>
    </w:p>
    <w:p w:rsidR="00E76D53" w:rsidRPr="00E76D53" w:rsidRDefault="00E76D53" w:rsidP="008356CE">
      <w:pPr>
        <w:spacing w:after="0" w:line="240" w:lineRule="auto"/>
        <w:ind w:firstLine="708"/>
        <w:jc w:val="both"/>
        <w:rPr>
          <w:rFonts w:ascii="Times New Roman" w:hAnsi="Times New Roman"/>
          <w:sz w:val="28"/>
          <w:szCs w:val="28"/>
          <w:lang w:val="en-US"/>
        </w:rPr>
      </w:pPr>
    </w:p>
    <w:p w:rsidR="00E23D55" w:rsidRPr="00C14BCF" w:rsidRDefault="00870B0D" w:rsidP="008356CE">
      <w:pPr>
        <w:pStyle w:val="1"/>
      </w:pPr>
      <w:r w:rsidRPr="00C14BCF">
        <w:t xml:space="preserve">3. Objective: </w:t>
      </w:r>
    </w:p>
    <w:p w:rsidR="00F256EC" w:rsidRPr="00391D00" w:rsidRDefault="00FA7FA6" w:rsidP="008356CE">
      <w:pPr>
        <w:spacing w:after="0" w:line="240" w:lineRule="auto"/>
        <w:ind w:firstLine="708"/>
        <w:jc w:val="both"/>
        <w:rPr>
          <w:rFonts w:ascii="Times New Roman" w:hAnsi="Times New Roman"/>
          <w:sz w:val="28"/>
          <w:szCs w:val="28"/>
          <w:lang w:val="en-US"/>
        </w:rPr>
      </w:pPr>
      <w:proofErr w:type="gramStart"/>
      <w:r w:rsidRPr="00C14BCF">
        <w:rPr>
          <w:rFonts w:ascii="Times New Roman" w:hAnsi="Times New Roman"/>
          <w:sz w:val="28"/>
          <w:szCs w:val="28"/>
          <w:lang w:val="en-US"/>
        </w:rPr>
        <w:t>Acquire knowledge</w:t>
      </w:r>
      <w:r w:rsidR="00F256EC" w:rsidRPr="00C14BCF">
        <w:rPr>
          <w:rFonts w:ascii="Times New Roman" w:hAnsi="Times New Roman"/>
          <w:sz w:val="28"/>
          <w:szCs w:val="28"/>
          <w:lang w:val="en-US"/>
        </w:rPr>
        <w:t xml:space="preserve"> about </w:t>
      </w:r>
      <w:r w:rsidR="00391D00" w:rsidRPr="00391D00">
        <w:rPr>
          <w:rFonts w:ascii="Times New Roman" w:hAnsi="Times New Roman"/>
          <w:sz w:val="28"/>
          <w:szCs w:val="28"/>
          <w:lang w:val="en-US"/>
        </w:rPr>
        <w:t xml:space="preserve">of the definition, causes of </w:t>
      </w:r>
      <w:r w:rsidR="00391D00">
        <w:rPr>
          <w:rFonts w:ascii="Times New Roman" w:hAnsi="Times New Roman"/>
          <w:sz w:val="28"/>
          <w:szCs w:val="28"/>
          <w:lang w:val="en-US"/>
        </w:rPr>
        <w:t>h</w:t>
      </w:r>
      <w:r w:rsidR="00391D00" w:rsidRPr="00E76D53">
        <w:rPr>
          <w:rFonts w:ascii="Times New Roman" w:hAnsi="Times New Roman"/>
          <w:sz w:val="28"/>
          <w:szCs w:val="28"/>
          <w:lang w:val="en-US"/>
        </w:rPr>
        <w:t>ealthcare-associated infections</w:t>
      </w:r>
      <w:proofErr w:type="gramEnd"/>
      <w:r w:rsidR="00391D00" w:rsidRPr="00391D00">
        <w:rPr>
          <w:rFonts w:ascii="Times New Roman" w:hAnsi="Times New Roman"/>
          <w:sz w:val="28"/>
          <w:szCs w:val="28"/>
          <w:lang w:val="en-US"/>
        </w:rPr>
        <w:t xml:space="preserve">, </w:t>
      </w:r>
      <w:proofErr w:type="gramStart"/>
      <w:r w:rsidR="00391D00" w:rsidRPr="00391D00">
        <w:rPr>
          <w:rFonts w:ascii="Times New Roman" w:hAnsi="Times New Roman"/>
          <w:sz w:val="28"/>
          <w:szCs w:val="28"/>
          <w:lang w:val="en-US"/>
        </w:rPr>
        <w:t>determine the main preventive measures</w:t>
      </w:r>
      <w:proofErr w:type="gramEnd"/>
      <w:r w:rsidR="00391D00" w:rsidRPr="00391D00">
        <w:rPr>
          <w:rFonts w:ascii="Times New Roman" w:hAnsi="Times New Roman"/>
          <w:sz w:val="28"/>
          <w:szCs w:val="28"/>
          <w:lang w:val="en-US"/>
        </w:rPr>
        <w:t>.</w:t>
      </w:r>
    </w:p>
    <w:p w:rsidR="00E23D55" w:rsidRPr="00C14BCF" w:rsidRDefault="00E23D55" w:rsidP="008356CE">
      <w:pPr>
        <w:spacing w:after="0" w:line="240" w:lineRule="auto"/>
        <w:ind w:firstLine="708"/>
        <w:jc w:val="both"/>
        <w:rPr>
          <w:rFonts w:ascii="Times New Roman" w:hAnsi="Times New Roman"/>
          <w:sz w:val="28"/>
          <w:szCs w:val="28"/>
          <w:lang w:val="en-US"/>
        </w:rPr>
      </w:pPr>
    </w:p>
    <w:p w:rsidR="00870B0D" w:rsidRPr="00C14BCF" w:rsidRDefault="00870B0D" w:rsidP="008356CE">
      <w:pPr>
        <w:pStyle w:val="1"/>
      </w:pPr>
      <w:r w:rsidRPr="00C14BCF">
        <w:t xml:space="preserve">4. Tasks: </w:t>
      </w:r>
    </w:p>
    <w:p w:rsidR="00870B0D" w:rsidRPr="00C14BCF" w:rsidRDefault="00870B0D" w:rsidP="008356CE">
      <w:pPr>
        <w:spacing w:after="0" w:line="240" w:lineRule="auto"/>
        <w:ind w:firstLine="567"/>
        <w:jc w:val="both"/>
        <w:rPr>
          <w:rFonts w:ascii="Times New Roman" w:hAnsi="Times New Roman"/>
          <w:b/>
          <w:i/>
          <w:sz w:val="28"/>
          <w:szCs w:val="28"/>
          <w:lang w:val="en-US"/>
        </w:rPr>
      </w:pPr>
      <w:r w:rsidRPr="00C14BCF">
        <w:rPr>
          <w:rFonts w:ascii="Times New Roman" w:hAnsi="Times New Roman"/>
          <w:b/>
          <w:i/>
          <w:sz w:val="28"/>
          <w:szCs w:val="28"/>
          <w:lang w:val="en-US"/>
        </w:rPr>
        <w:t xml:space="preserve">Training: </w:t>
      </w:r>
    </w:p>
    <w:p w:rsidR="00197F8A" w:rsidRDefault="00271AFB" w:rsidP="00271AFB">
      <w:pPr>
        <w:pStyle w:val="a4"/>
        <w:numPr>
          <w:ilvl w:val="0"/>
          <w:numId w:val="1"/>
        </w:numPr>
        <w:spacing w:after="0"/>
        <w:rPr>
          <w:rFonts w:ascii="Times New Roman" w:hAnsi="Times New Roman" w:cs="Times New Roman"/>
          <w:sz w:val="28"/>
          <w:lang w:val="en-US"/>
        </w:rPr>
      </w:pPr>
      <w:r w:rsidRPr="00271AFB">
        <w:rPr>
          <w:rFonts w:ascii="Times New Roman" w:hAnsi="Times New Roman" w:cs="Times New Roman"/>
          <w:sz w:val="28"/>
          <w:lang w:val="en-US"/>
        </w:rPr>
        <w:t xml:space="preserve">To study the definition of </w:t>
      </w:r>
      <w:r>
        <w:rPr>
          <w:rFonts w:ascii="Times New Roman" w:hAnsi="Times New Roman"/>
          <w:sz w:val="28"/>
          <w:szCs w:val="28"/>
          <w:lang w:val="en-US"/>
        </w:rPr>
        <w:t>h</w:t>
      </w:r>
      <w:r w:rsidRPr="00E76D53">
        <w:rPr>
          <w:rFonts w:ascii="Times New Roman" w:hAnsi="Times New Roman" w:cs="Times New Roman"/>
          <w:sz w:val="28"/>
          <w:szCs w:val="28"/>
          <w:lang w:val="en-US"/>
        </w:rPr>
        <w:t>ealthcare-associated infections</w:t>
      </w:r>
      <w:r>
        <w:rPr>
          <w:rFonts w:ascii="Times New Roman" w:hAnsi="Times New Roman" w:cs="Times New Roman"/>
          <w:sz w:val="28"/>
          <w:lang w:val="en-US"/>
        </w:rPr>
        <w:t>;</w:t>
      </w:r>
    </w:p>
    <w:p w:rsidR="00271AFB" w:rsidRPr="00820047" w:rsidRDefault="00271AFB" w:rsidP="00271AFB">
      <w:pPr>
        <w:pStyle w:val="a4"/>
        <w:numPr>
          <w:ilvl w:val="0"/>
          <w:numId w:val="1"/>
        </w:numPr>
        <w:spacing w:after="0"/>
        <w:rPr>
          <w:rFonts w:ascii="Times New Roman" w:hAnsi="Times New Roman" w:cs="Times New Roman"/>
          <w:sz w:val="28"/>
          <w:lang w:val="en-US"/>
        </w:rPr>
      </w:pPr>
      <w:r w:rsidRPr="00271AFB">
        <w:rPr>
          <w:rFonts w:ascii="Times New Roman" w:hAnsi="Times New Roman" w:cs="Times New Roman"/>
          <w:sz w:val="28"/>
          <w:lang w:val="en-US"/>
        </w:rPr>
        <w:t xml:space="preserve">To </w:t>
      </w:r>
      <w:r w:rsidRPr="00820047">
        <w:rPr>
          <w:rFonts w:ascii="Times New Roman" w:hAnsi="Times New Roman" w:cs="Times New Roman"/>
          <w:sz w:val="28"/>
          <w:lang w:val="en-US"/>
        </w:rPr>
        <w:t xml:space="preserve">study the </w:t>
      </w:r>
      <w:r w:rsidRPr="00820047">
        <w:rPr>
          <w:rFonts w:ascii="Times New Roman" w:hAnsi="Times New Roman"/>
          <w:sz w:val="28"/>
          <w:szCs w:val="28"/>
          <w:lang w:val="en-US"/>
        </w:rPr>
        <w:t>causes</w:t>
      </w:r>
      <w:r w:rsidRPr="00820047">
        <w:rPr>
          <w:rFonts w:ascii="Times New Roman" w:hAnsi="Times New Roman" w:cs="Times New Roman"/>
          <w:sz w:val="28"/>
          <w:lang w:val="en-US"/>
        </w:rPr>
        <w:t xml:space="preserve"> of </w:t>
      </w:r>
      <w:r w:rsidRPr="00820047">
        <w:rPr>
          <w:rFonts w:ascii="Times New Roman" w:hAnsi="Times New Roman"/>
          <w:sz w:val="28"/>
          <w:szCs w:val="28"/>
          <w:lang w:val="en-US"/>
        </w:rPr>
        <w:t>h</w:t>
      </w:r>
      <w:r w:rsidRPr="00820047">
        <w:rPr>
          <w:rFonts w:ascii="Times New Roman" w:hAnsi="Times New Roman" w:cs="Times New Roman"/>
          <w:sz w:val="28"/>
          <w:szCs w:val="28"/>
          <w:lang w:val="en-US"/>
        </w:rPr>
        <w:t>ealthcare-associated infections;</w:t>
      </w:r>
    </w:p>
    <w:p w:rsidR="00271AFB" w:rsidRPr="00820047" w:rsidRDefault="00271AFB" w:rsidP="00271AFB">
      <w:pPr>
        <w:pStyle w:val="a4"/>
        <w:numPr>
          <w:ilvl w:val="0"/>
          <w:numId w:val="1"/>
        </w:numPr>
        <w:spacing w:after="0"/>
        <w:rPr>
          <w:rFonts w:ascii="Times New Roman" w:hAnsi="Times New Roman" w:cs="Times New Roman"/>
          <w:sz w:val="28"/>
          <w:lang w:val="en-US"/>
        </w:rPr>
      </w:pPr>
      <w:r w:rsidRPr="00820047">
        <w:rPr>
          <w:rFonts w:ascii="Times New Roman" w:hAnsi="Times New Roman" w:cs="Times New Roman"/>
          <w:sz w:val="28"/>
          <w:lang w:val="en-US"/>
        </w:rPr>
        <w:t xml:space="preserve">To study </w:t>
      </w:r>
      <w:r w:rsidRPr="00820047">
        <w:rPr>
          <w:rFonts w:ascii="Times New Roman" w:hAnsi="Times New Roman"/>
          <w:sz w:val="28"/>
          <w:szCs w:val="28"/>
          <w:lang w:val="en-US"/>
        </w:rPr>
        <w:t>main preventive measures of h</w:t>
      </w:r>
      <w:r w:rsidRPr="00820047">
        <w:rPr>
          <w:rFonts w:ascii="Times New Roman" w:hAnsi="Times New Roman" w:cs="Times New Roman"/>
          <w:sz w:val="28"/>
          <w:szCs w:val="28"/>
          <w:lang w:val="en-US"/>
        </w:rPr>
        <w:t>ealthcare-associated infections</w:t>
      </w:r>
      <w:r w:rsidRPr="00820047">
        <w:rPr>
          <w:rFonts w:ascii="Times New Roman" w:hAnsi="Times New Roman" w:cs="Times New Roman"/>
          <w:sz w:val="28"/>
          <w:lang w:val="en-US"/>
        </w:rPr>
        <w:t>.</w:t>
      </w:r>
    </w:p>
    <w:p w:rsidR="00FC4CC8" w:rsidRPr="00820047" w:rsidRDefault="00870B0D" w:rsidP="008356CE">
      <w:pPr>
        <w:spacing w:after="0" w:line="240" w:lineRule="auto"/>
        <w:ind w:firstLine="567"/>
        <w:jc w:val="both"/>
        <w:rPr>
          <w:rFonts w:ascii="Times New Roman" w:hAnsi="Times New Roman"/>
          <w:sz w:val="28"/>
          <w:szCs w:val="28"/>
          <w:lang w:val="en-US"/>
        </w:rPr>
      </w:pPr>
      <w:r w:rsidRPr="00820047">
        <w:rPr>
          <w:rFonts w:ascii="Times New Roman" w:hAnsi="Times New Roman"/>
          <w:b/>
          <w:i/>
          <w:sz w:val="28"/>
          <w:szCs w:val="28"/>
          <w:lang w:val="en-US"/>
        </w:rPr>
        <w:t>Educational:</w:t>
      </w:r>
      <w:r w:rsidRPr="00820047">
        <w:rPr>
          <w:rFonts w:ascii="Times New Roman" w:hAnsi="Times New Roman"/>
          <w:sz w:val="28"/>
          <w:szCs w:val="28"/>
          <w:lang w:val="en-US"/>
        </w:rPr>
        <w:t xml:space="preserve"> </w:t>
      </w:r>
    </w:p>
    <w:p w:rsidR="004E61C3" w:rsidRPr="00820047" w:rsidRDefault="00820047" w:rsidP="00820047">
      <w:pPr>
        <w:pStyle w:val="a4"/>
        <w:numPr>
          <w:ilvl w:val="0"/>
          <w:numId w:val="1"/>
        </w:numPr>
        <w:spacing w:after="0"/>
        <w:rPr>
          <w:rFonts w:ascii="Times New Roman" w:hAnsi="Times New Roman" w:cs="Times New Roman"/>
          <w:sz w:val="28"/>
          <w:lang w:val="en-US"/>
        </w:rPr>
      </w:pPr>
      <w:r w:rsidRPr="00820047">
        <w:rPr>
          <w:rFonts w:ascii="Times New Roman" w:hAnsi="Times New Roman" w:cs="Times New Roman"/>
          <w:sz w:val="28"/>
          <w:lang w:val="en-US"/>
        </w:rPr>
        <w:t xml:space="preserve">To form the ability to implement preventive measures against </w:t>
      </w:r>
      <w:r w:rsidRPr="00820047">
        <w:rPr>
          <w:rFonts w:ascii="Times New Roman" w:hAnsi="Times New Roman"/>
          <w:sz w:val="28"/>
          <w:szCs w:val="28"/>
          <w:lang w:val="en-US"/>
        </w:rPr>
        <w:t>h</w:t>
      </w:r>
      <w:r w:rsidRPr="00820047">
        <w:rPr>
          <w:rFonts w:ascii="Times New Roman" w:hAnsi="Times New Roman" w:cs="Times New Roman"/>
          <w:sz w:val="28"/>
          <w:szCs w:val="28"/>
          <w:lang w:val="en-US"/>
        </w:rPr>
        <w:t>ealthcare-associated infections</w:t>
      </w:r>
      <w:r w:rsidR="00197F8A" w:rsidRPr="00820047">
        <w:rPr>
          <w:rFonts w:ascii="Times New Roman" w:hAnsi="Times New Roman" w:cs="Times New Roman"/>
          <w:sz w:val="28"/>
          <w:lang w:val="en-US"/>
        </w:rPr>
        <w:t>.</w:t>
      </w:r>
    </w:p>
    <w:p w:rsidR="00FC4CC8" w:rsidRPr="00820047" w:rsidRDefault="00870B0D" w:rsidP="008356CE">
      <w:pPr>
        <w:spacing w:after="0" w:line="240" w:lineRule="auto"/>
        <w:ind w:firstLine="567"/>
        <w:jc w:val="both"/>
        <w:rPr>
          <w:rFonts w:ascii="Times New Roman" w:hAnsi="Times New Roman"/>
          <w:sz w:val="28"/>
          <w:szCs w:val="28"/>
          <w:lang w:val="en-US"/>
        </w:rPr>
      </w:pPr>
      <w:r w:rsidRPr="00820047">
        <w:rPr>
          <w:rFonts w:ascii="Times New Roman" w:hAnsi="Times New Roman"/>
          <w:b/>
          <w:i/>
          <w:sz w:val="28"/>
          <w:szCs w:val="28"/>
          <w:lang w:val="en-US"/>
        </w:rPr>
        <w:t>Raising:</w:t>
      </w:r>
      <w:r w:rsidRPr="00820047">
        <w:rPr>
          <w:rFonts w:ascii="Times New Roman" w:hAnsi="Times New Roman"/>
          <w:sz w:val="28"/>
          <w:szCs w:val="28"/>
          <w:lang w:val="en-US"/>
        </w:rPr>
        <w:t xml:space="preserve"> </w:t>
      </w:r>
    </w:p>
    <w:p w:rsidR="00870B0D" w:rsidRPr="00820047" w:rsidRDefault="00820047" w:rsidP="00870F7E">
      <w:pPr>
        <w:pStyle w:val="a4"/>
        <w:numPr>
          <w:ilvl w:val="0"/>
          <w:numId w:val="1"/>
        </w:numPr>
        <w:spacing w:after="0"/>
        <w:rPr>
          <w:rFonts w:ascii="Times New Roman" w:hAnsi="Times New Roman" w:cs="Times New Roman"/>
          <w:sz w:val="28"/>
          <w:lang w:val="en-US"/>
        </w:rPr>
      </w:pPr>
      <w:r w:rsidRPr="00820047">
        <w:rPr>
          <w:rFonts w:ascii="Times New Roman" w:hAnsi="Times New Roman" w:cs="Times New Roman"/>
          <w:sz w:val="28"/>
          <w:lang w:val="en-US"/>
        </w:rPr>
        <w:t xml:space="preserve">To be able to carry out preventive measures against </w:t>
      </w:r>
      <w:r w:rsidRPr="00820047">
        <w:rPr>
          <w:rFonts w:ascii="Times New Roman" w:hAnsi="Times New Roman"/>
          <w:sz w:val="28"/>
          <w:szCs w:val="28"/>
          <w:lang w:val="en-US"/>
        </w:rPr>
        <w:t>h</w:t>
      </w:r>
      <w:r w:rsidRPr="00820047">
        <w:rPr>
          <w:rFonts w:ascii="Times New Roman" w:hAnsi="Times New Roman" w:cs="Times New Roman"/>
          <w:sz w:val="28"/>
          <w:szCs w:val="28"/>
          <w:lang w:val="en-US"/>
        </w:rPr>
        <w:t>ealthcare-associated infections</w:t>
      </w:r>
      <w:r w:rsidRPr="00820047">
        <w:rPr>
          <w:rFonts w:ascii="Times New Roman" w:hAnsi="Times New Roman" w:cs="Times New Roman"/>
          <w:sz w:val="28"/>
          <w:lang w:val="en-US"/>
        </w:rPr>
        <w:t>.</w:t>
      </w:r>
    </w:p>
    <w:p w:rsidR="00FC4CC8" w:rsidRPr="00C14BCF" w:rsidRDefault="00FC4CC8" w:rsidP="008356CE">
      <w:pPr>
        <w:spacing w:after="0" w:line="240" w:lineRule="auto"/>
        <w:jc w:val="both"/>
        <w:rPr>
          <w:rFonts w:ascii="Times New Roman" w:hAnsi="Times New Roman"/>
          <w:sz w:val="28"/>
          <w:szCs w:val="28"/>
          <w:lang w:val="en-US"/>
        </w:rPr>
      </w:pPr>
    </w:p>
    <w:p w:rsidR="00870B0D" w:rsidRPr="00C14BCF" w:rsidRDefault="00870B0D" w:rsidP="008356CE">
      <w:pPr>
        <w:pStyle w:val="1"/>
      </w:pPr>
      <w:r w:rsidRPr="00C14BCF">
        <w:t xml:space="preserve">5. Questions for consideration: </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Problem HAIs</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Definitions of HAIs</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Registration and notification of HAIs</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HAIs incident rate</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Classification of HAIs</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Etiology of HAIs</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Epidemic HAI process</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Risk factors of HAIs development</w:t>
      </w:r>
    </w:p>
    <w:p w:rsidR="00373354" w:rsidRPr="00373354" w:rsidRDefault="00373354" w:rsidP="00373354">
      <w:pPr>
        <w:pStyle w:val="a4"/>
        <w:numPr>
          <w:ilvl w:val="0"/>
          <w:numId w:val="1"/>
        </w:numPr>
        <w:spacing w:after="0"/>
        <w:rPr>
          <w:rFonts w:ascii="Times New Roman" w:hAnsi="Times New Roman" w:cs="Times New Roman"/>
          <w:sz w:val="28"/>
          <w:lang w:val="en-US"/>
        </w:rPr>
      </w:pPr>
      <w:r w:rsidRPr="00373354">
        <w:rPr>
          <w:rFonts w:ascii="Times New Roman" w:hAnsi="Times New Roman" w:cs="Times New Roman"/>
          <w:sz w:val="28"/>
          <w:lang w:val="en-US"/>
        </w:rPr>
        <w:t>The strategy of HAIs prophylaxis</w:t>
      </w:r>
    </w:p>
    <w:p w:rsidR="00F048D0" w:rsidRPr="00373354" w:rsidRDefault="00373354" w:rsidP="00E813EF">
      <w:pPr>
        <w:pStyle w:val="a4"/>
        <w:numPr>
          <w:ilvl w:val="0"/>
          <w:numId w:val="2"/>
        </w:numPr>
        <w:spacing w:after="0" w:line="240" w:lineRule="auto"/>
        <w:jc w:val="both"/>
        <w:rPr>
          <w:rFonts w:ascii="Times New Roman" w:hAnsi="Times New Roman"/>
          <w:sz w:val="28"/>
          <w:szCs w:val="28"/>
          <w:lang w:val="en-US"/>
        </w:rPr>
      </w:pPr>
      <w:r w:rsidRPr="00373354">
        <w:rPr>
          <w:rFonts w:ascii="Times New Roman" w:hAnsi="Times New Roman" w:cs="Times New Roman"/>
          <w:sz w:val="28"/>
          <w:lang w:val="en-US"/>
        </w:rPr>
        <w:t>Surveillance of HAIs and control measures</w:t>
      </w:r>
    </w:p>
    <w:p w:rsidR="00526E16" w:rsidRPr="00C14BCF" w:rsidRDefault="00526E16" w:rsidP="008356CE">
      <w:pPr>
        <w:pStyle w:val="a4"/>
        <w:spacing w:after="0" w:line="240" w:lineRule="auto"/>
        <w:jc w:val="both"/>
        <w:rPr>
          <w:rFonts w:ascii="Times New Roman" w:hAnsi="Times New Roman"/>
          <w:sz w:val="28"/>
          <w:szCs w:val="28"/>
          <w:lang w:val="en-US"/>
        </w:rPr>
      </w:pPr>
    </w:p>
    <w:p w:rsidR="00870B0D" w:rsidRPr="00C14BCF" w:rsidRDefault="00870B0D" w:rsidP="008356CE">
      <w:pPr>
        <w:pStyle w:val="1"/>
      </w:pPr>
      <w:r w:rsidRPr="00C14BCF">
        <w:t xml:space="preserve">6. Basic concepts of the theme </w:t>
      </w:r>
    </w:p>
    <w:p w:rsidR="00C81D07" w:rsidRDefault="00C81D07" w:rsidP="00C81D07">
      <w:pPr>
        <w:pStyle w:val="a4"/>
        <w:numPr>
          <w:ilvl w:val="0"/>
          <w:numId w:val="2"/>
        </w:numPr>
        <w:spacing w:after="0"/>
        <w:rPr>
          <w:rFonts w:ascii="Times New Roman" w:hAnsi="Times New Roman" w:cs="Times New Roman"/>
          <w:sz w:val="28"/>
          <w:lang w:val="en-US"/>
        </w:rPr>
      </w:pPr>
      <w:r>
        <w:rPr>
          <w:rFonts w:ascii="Times New Roman" w:hAnsi="Times New Roman"/>
          <w:sz w:val="28"/>
          <w:szCs w:val="28"/>
          <w:lang w:val="en-US"/>
        </w:rPr>
        <w:t>H</w:t>
      </w:r>
      <w:r w:rsidRPr="00820047">
        <w:rPr>
          <w:rFonts w:ascii="Times New Roman" w:hAnsi="Times New Roman" w:cs="Times New Roman"/>
          <w:sz w:val="28"/>
          <w:szCs w:val="28"/>
          <w:lang w:val="en-US"/>
        </w:rPr>
        <w:t>ealthcare-associated infections</w:t>
      </w:r>
      <w:r w:rsidRPr="00373354">
        <w:rPr>
          <w:rFonts w:ascii="Times New Roman" w:hAnsi="Times New Roman" w:cs="Times New Roman"/>
          <w:sz w:val="28"/>
          <w:lang w:val="en-US"/>
        </w:rPr>
        <w:t xml:space="preserve"> </w:t>
      </w:r>
    </w:p>
    <w:p w:rsidR="00C81D07" w:rsidRPr="00FE3C5E" w:rsidRDefault="00C81D07" w:rsidP="007561F2">
      <w:pPr>
        <w:pStyle w:val="a4"/>
        <w:numPr>
          <w:ilvl w:val="0"/>
          <w:numId w:val="2"/>
        </w:numPr>
        <w:spacing w:after="0"/>
        <w:rPr>
          <w:rFonts w:ascii="Times New Roman" w:hAnsi="Times New Roman" w:cs="Times New Roman"/>
          <w:sz w:val="28"/>
          <w:szCs w:val="28"/>
          <w:lang w:val="en-US"/>
        </w:rPr>
      </w:pPr>
      <w:r w:rsidRPr="00FE3C5E">
        <w:rPr>
          <w:rFonts w:ascii="Times New Roman" w:hAnsi="Times New Roman" w:cs="Times New Roman"/>
          <w:sz w:val="28"/>
          <w:szCs w:val="28"/>
          <w:lang w:val="en-US"/>
        </w:rPr>
        <w:t>HAI - Urinary tract infections; Upper respiratory tract infections; Lower respiratory tract infections; pneumonia; Surgical site infections; Bone &amp; Joint infections; Skin &amp; soft tissue infections; Cardiovascular system infections; Bloodstream infections</w:t>
      </w:r>
      <w:r w:rsidR="00FE3C5E">
        <w:rPr>
          <w:rFonts w:ascii="Times New Roman" w:hAnsi="Times New Roman" w:cs="Times New Roman"/>
          <w:sz w:val="28"/>
          <w:szCs w:val="28"/>
          <w:lang w:val="en-US"/>
        </w:rPr>
        <w:t>;</w:t>
      </w:r>
    </w:p>
    <w:p w:rsidR="00F048D0" w:rsidRDefault="00FE3C5E" w:rsidP="00FE3C5E">
      <w:pPr>
        <w:pStyle w:val="a4"/>
        <w:numPr>
          <w:ilvl w:val="0"/>
          <w:numId w:val="2"/>
        </w:numPr>
        <w:spacing w:after="0"/>
        <w:rPr>
          <w:rFonts w:ascii="Times New Roman" w:hAnsi="Times New Roman" w:cs="Times New Roman"/>
          <w:sz w:val="28"/>
          <w:szCs w:val="28"/>
          <w:lang w:val="en-US"/>
        </w:rPr>
      </w:pPr>
      <w:r w:rsidRPr="00FE3C5E">
        <w:rPr>
          <w:rFonts w:ascii="Times New Roman" w:hAnsi="Times New Roman" w:cs="Times New Roman"/>
          <w:sz w:val="28"/>
          <w:szCs w:val="28"/>
          <w:lang w:val="en-US"/>
        </w:rPr>
        <w:t>Device-associated infections; Procedure-associated infections</w:t>
      </w:r>
      <w:r>
        <w:rPr>
          <w:rFonts w:ascii="Times New Roman" w:hAnsi="Times New Roman" w:cs="Times New Roman"/>
          <w:sz w:val="28"/>
          <w:szCs w:val="28"/>
          <w:lang w:val="en-US"/>
        </w:rPr>
        <w:t>;</w:t>
      </w:r>
    </w:p>
    <w:p w:rsidR="00526E16" w:rsidRPr="00FE3C5E" w:rsidRDefault="00FE3C5E" w:rsidP="009A57B9">
      <w:pPr>
        <w:pStyle w:val="a4"/>
        <w:numPr>
          <w:ilvl w:val="0"/>
          <w:numId w:val="2"/>
        </w:numPr>
        <w:spacing w:after="0" w:line="240" w:lineRule="auto"/>
        <w:jc w:val="both"/>
        <w:rPr>
          <w:rFonts w:ascii="Times New Roman" w:hAnsi="Times New Roman"/>
          <w:sz w:val="28"/>
          <w:szCs w:val="28"/>
          <w:lang w:val="en-US"/>
        </w:rPr>
      </w:pPr>
      <w:r w:rsidRPr="00FE3C5E">
        <w:rPr>
          <w:rFonts w:ascii="Times New Roman" w:hAnsi="Times New Roman" w:cs="Times New Roman"/>
          <w:sz w:val="28"/>
          <w:szCs w:val="28"/>
          <w:lang w:val="en-US"/>
        </w:rPr>
        <w:t>Endemic HAIs; Amplification of infections; «self- infections»; «cross- infections»; «environmental infections».</w:t>
      </w:r>
    </w:p>
    <w:p w:rsidR="00FE3C5E" w:rsidRPr="00FE3C5E" w:rsidRDefault="00FE3C5E" w:rsidP="009A57B9">
      <w:pPr>
        <w:pStyle w:val="a4"/>
        <w:numPr>
          <w:ilvl w:val="0"/>
          <w:numId w:val="2"/>
        </w:numPr>
        <w:spacing w:after="0" w:line="240" w:lineRule="auto"/>
        <w:jc w:val="both"/>
        <w:rPr>
          <w:rFonts w:ascii="Times New Roman" w:hAnsi="Times New Roman"/>
          <w:sz w:val="28"/>
          <w:szCs w:val="28"/>
          <w:lang w:val="en-US"/>
        </w:rPr>
      </w:pPr>
    </w:p>
    <w:p w:rsidR="00870B0D" w:rsidRPr="00C14BCF" w:rsidRDefault="00870B0D" w:rsidP="008356CE">
      <w:pPr>
        <w:pStyle w:val="1"/>
      </w:pPr>
      <w:r w:rsidRPr="00C14BCF">
        <w:t xml:space="preserve">7. Recommended reading: </w:t>
      </w:r>
    </w:p>
    <w:p w:rsidR="00870B0D" w:rsidRPr="00C14BCF" w:rsidRDefault="00870B0D" w:rsidP="008356CE">
      <w:pPr>
        <w:spacing w:after="0" w:line="240" w:lineRule="auto"/>
        <w:ind w:firstLine="708"/>
        <w:jc w:val="both"/>
        <w:rPr>
          <w:rFonts w:ascii="Times New Roman" w:hAnsi="Times New Roman"/>
          <w:sz w:val="28"/>
          <w:szCs w:val="28"/>
          <w:u w:val="single"/>
          <w:lang w:val="en-US"/>
        </w:rPr>
      </w:pPr>
      <w:r w:rsidRPr="00C14BCF">
        <w:rPr>
          <w:rFonts w:ascii="Times New Roman" w:hAnsi="Times New Roman"/>
          <w:sz w:val="28"/>
          <w:szCs w:val="28"/>
          <w:u w:val="single"/>
          <w:lang w:val="en-US"/>
        </w:rPr>
        <w:t xml:space="preserve">1. Main literature: </w:t>
      </w:r>
    </w:p>
    <w:p w:rsidR="00E12826" w:rsidRPr="00C14BCF" w:rsidRDefault="00E12826" w:rsidP="008356CE">
      <w:pPr>
        <w:pStyle w:val="a4"/>
        <w:numPr>
          <w:ilvl w:val="0"/>
          <w:numId w:val="2"/>
        </w:num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Methodical recommendations «Modern epidemiological methods in medical practice» of the Department of Epidemiology and Infectious Diseases</w:t>
      </w:r>
    </w:p>
    <w:p w:rsidR="00E12826" w:rsidRPr="00C14BCF" w:rsidRDefault="000A322A" w:rsidP="008356CE">
      <w:pPr>
        <w:pStyle w:val="a4"/>
        <w:numPr>
          <w:ilvl w:val="0"/>
          <w:numId w:val="2"/>
        </w:num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 xml:space="preserve">Rothman, Kenneth J.; Greenland, Sander; Lash, Timothy L. Modern epidemiological. </w:t>
      </w:r>
      <w:proofErr w:type="gramStart"/>
      <w:r w:rsidRPr="00C14BCF">
        <w:rPr>
          <w:rFonts w:ascii="Times New Roman" w:hAnsi="Times New Roman"/>
          <w:sz w:val="28"/>
          <w:szCs w:val="28"/>
          <w:lang w:val="en-US"/>
        </w:rPr>
        <w:t>3rd</w:t>
      </w:r>
      <w:proofErr w:type="gramEnd"/>
      <w:r w:rsidRPr="00C14BCF">
        <w:rPr>
          <w:rFonts w:ascii="Times New Roman" w:hAnsi="Times New Roman"/>
          <w:sz w:val="28"/>
          <w:szCs w:val="28"/>
          <w:lang w:val="en-US"/>
        </w:rPr>
        <w:t xml:space="preserve"> edition. 2008 Lippincott Williams &amp; Wilkins. 1581 p.</w:t>
      </w:r>
    </w:p>
    <w:p w:rsidR="000A322A" w:rsidRPr="00C14BCF" w:rsidRDefault="000A322A" w:rsidP="008356CE">
      <w:pPr>
        <w:pStyle w:val="a4"/>
        <w:spacing w:after="0" w:line="240" w:lineRule="auto"/>
        <w:jc w:val="both"/>
        <w:rPr>
          <w:rFonts w:ascii="Times New Roman" w:hAnsi="Times New Roman"/>
          <w:sz w:val="28"/>
          <w:szCs w:val="28"/>
          <w:u w:val="single"/>
          <w:lang w:val="en-US"/>
        </w:rPr>
      </w:pPr>
      <w:r w:rsidRPr="00C14BCF">
        <w:rPr>
          <w:rFonts w:ascii="Times New Roman" w:hAnsi="Times New Roman"/>
          <w:sz w:val="28"/>
          <w:szCs w:val="28"/>
          <w:u w:val="single"/>
          <w:lang w:val="en-US"/>
        </w:rPr>
        <w:t xml:space="preserve">2. Additional literature: </w:t>
      </w:r>
    </w:p>
    <w:p w:rsidR="000A322A" w:rsidRPr="00C14BCF" w:rsidRDefault="000A322A" w:rsidP="008356CE">
      <w:pPr>
        <w:pStyle w:val="a4"/>
        <w:numPr>
          <w:ilvl w:val="0"/>
          <w:numId w:val="2"/>
        </w:num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 xml:space="preserve">O.V. </w:t>
      </w:r>
      <w:proofErr w:type="spellStart"/>
      <w:r w:rsidRPr="00C14BCF">
        <w:rPr>
          <w:rFonts w:ascii="Times New Roman" w:hAnsi="Times New Roman"/>
          <w:sz w:val="28"/>
          <w:szCs w:val="28"/>
          <w:lang w:val="en-US"/>
        </w:rPr>
        <w:t>Kovalishena</w:t>
      </w:r>
      <w:proofErr w:type="spellEnd"/>
      <w:r w:rsidRPr="00C14BCF">
        <w:rPr>
          <w:rFonts w:ascii="Times New Roman" w:hAnsi="Times New Roman"/>
          <w:sz w:val="28"/>
          <w:szCs w:val="28"/>
          <w:lang w:val="en-US"/>
        </w:rPr>
        <w:t xml:space="preserve">, V.V. </w:t>
      </w:r>
      <w:proofErr w:type="spellStart"/>
      <w:r w:rsidRPr="00C14BCF">
        <w:rPr>
          <w:rFonts w:ascii="Times New Roman" w:hAnsi="Times New Roman"/>
          <w:sz w:val="28"/>
          <w:szCs w:val="28"/>
          <w:lang w:val="en-US"/>
        </w:rPr>
        <w:t>Shkarin</w:t>
      </w:r>
      <w:proofErr w:type="spellEnd"/>
      <w:r w:rsidRPr="00C14BCF">
        <w:rPr>
          <w:rFonts w:ascii="Times New Roman" w:hAnsi="Times New Roman"/>
          <w:sz w:val="28"/>
          <w:szCs w:val="28"/>
          <w:lang w:val="en-US"/>
        </w:rPr>
        <w:t>, N.V. </w:t>
      </w:r>
      <w:proofErr w:type="spellStart"/>
      <w:r w:rsidRPr="00C14BCF">
        <w:rPr>
          <w:rFonts w:ascii="Times New Roman" w:hAnsi="Times New Roman"/>
          <w:sz w:val="28"/>
          <w:szCs w:val="28"/>
          <w:lang w:val="en-US"/>
        </w:rPr>
        <w:t>Saperkin</w:t>
      </w:r>
      <w:proofErr w:type="spellEnd"/>
      <w:r w:rsidRPr="00C14BCF">
        <w:rPr>
          <w:rFonts w:ascii="Times New Roman" w:hAnsi="Times New Roman"/>
          <w:sz w:val="28"/>
          <w:szCs w:val="28"/>
          <w:lang w:val="en-US"/>
        </w:rPr>
        <w:t>, M.M. </w:t>
      </w:r>
      <w:proofErr w:type="spellStart"/>
      <w:r w:rsidRPr="00C14BCF">
        <w:rPr>
          <w:rFonts w:ascii="Times New Roman" w:hAnsi="Times New Roman"/>
          <w:sz w:val="28"/>
          <w:szCs w:val="28"/>
          <w:lang w:val="en-US"/>
        </w:rPr>
        <w:t>Khramtsov</w:t>
      </w:r>
      <w:proofErr w:type="spellEnd"/>
      <w:r w:rsidRPr="00C14BCF">
        <w:rPr>
          <w:rFonts w:ascii="Times New Roman" w:hAnsi="Times New Roman"/>
          <w:sz w:val="28"/>
          <w:szCs w:val="28"/>
          <w:lang w:val="en-US"/>
        </w:rPr>
        <w:t xml:space="preserve">. Epidemiology of inflectional disease. </w:t>
      </w:r>
      <w:r w:rsidRPr="00C14BCF">
        <w:rPr>
          <w:rFonts w:ascii="Times New Roman" w:hAnsi="Times New Roman"/>
          <w:sz w:val="28"/>
          <w:szCs w:val="28"/>
        </w:rPr>
        <w:t>Учебник</w:t>
      </w:r>
      <w:r w:rsidRPr="00C14BCF">
        <w:rPr>
          <w:rFonts w:ascii="Times New Roman" w:hAnsi="Times New Roman"/>
          <w:sz w:val="28"/>
          <w:szCs w:val="28"/>
          <w:lang w:val="en-US"/>
        </w:rPr>
        <w:t xml:space="preserve">. </w:t>
      </w:r>
      <w:r w:rsidRPr="00C14BCF">
        <w:rPr>
          <w:rFonts w:ascii="Times New Roman" w:hAnsi="Times New Roman"/>
          <w:sz w:val="28"/>
          <w:szCs w:val="28"/>
        </w:rPr>
        <w:t>Издательство</w:t>
      </w:r>
      <w:r w:rsidRPr="00C14BCF">
        <w:rPr>
          <w:rFonts w:ascii="Times New Roman" w:hAnsi="Times New Roman"/>
          <w:sz w:val="28"/>
          <w:szCs w:val="28"/>
          <w:lang w:val="en-US"/>
        </w:rPr>
        <w:t>: «</w:t>
      </w:r>
      <w:r w:rsidRPr="00C14BCF">
        <w:rPr>
          <w:rFonts w:ascii="Times New Roman" w:hAnsi="Times New Roman"/>
          <w:sz w:val="28"/>
          <w:szCs w:val="28"/>
        </w:rPr>
        <w:t>Смоленская</w:t>
      </w:r>
      <w:r w:rsidRPr="00C14BCF">
        <w:rPr>
          <w:rFonts w:ascii="Times New Roman" w:hAnsi="Times New Roman"/>
          <w:sz w:val="28"/>
          <w:szCs w:val="28"/>
          <w:lang w:val="en-US"/>
        </w:rPr>
        <w:t xml:space="preserve"> </w:t>
      </w:r>
      <w:r w:rsidRPr="00C14BCF">
        <w:rPr>
          <w:rFonts w:ascii="Times New Roman" w:hAnsi="Times New Roman"/>
          <w:sz w:val="28"/>
          <w:szCs w:val="28"/>
        </w:rPr>
        <w:t>городская</w:t>
      </w:r>
      <w:r w:rsidRPr="00C14BCF">
        <w:rPr>
          <w:rFonts w:ascii="Times New Roman" w:hAnsi="Times New Roman"/>
          <w:sz w:val="28"/>
          <w:szCs w:val="28"/>
          <w:lang w:val="en-US"/>
        </w:rPr>
        <w:t xml:space="preserve"> </w:t>
      </w:r>
      <w:r w:rsidRPr="00C14BCF">
        <w:rPr>
          <w:rFonts w:ascii="Times New Roman" w:hAnsi="Times New Roman"/>
          <w:sz w:val="28"/>
          <w:szCs w:val="28"/>
        </w:rPr>
        <w:t>типография</w:t>
      </w:r>
      <w:r w:rsidRPr="00C14BCF">
        <w:rPr>
          <w:rFonts w:ascii="Times New Roman" w:hAnsi="Times New Roman"/>
          <w:sz w:val="28"/>
          <w:szCs w:val="28"/>
          <w:lang w:val="en-US"/>
        </w:rPr>
        <w:t xml:space="preserve">», 2016. </w:t>
      </w:r>
      <w:proofErr w:type="gramStart"/>
      <w:r w:rsidRPr="00C14BCF">
        <w:rPr>
          <w:rFonts w:ascii="Times New Roman" w:hAnsi="Times New Roman"/>
          <w:sz w:val="28"/>
          <w:szCs w:val="28"/>
          <w:lang w:val="en-US"/>
        </w:rPr>
        <w:t>2</w:t>
      </w:r>
      <w:r w:rsidRPr="00C14BCF">
        <w:rPr>
          <w:rFonts w:ascii="Times New Roman" w:hAnsi="Times New Roman"/>
          <w:sz w:val="28"/>
          <w:szCs w:val="28"/>
        </w:rPr>
        <w:t>84</w:t>
      </w:r>
      <w:proofErr w:type="gramEnd"/>
      <w:r w:rsidRPr="00C14BCF">
        <w:rPr>
          <w:rFonts w:ascii="Times New Roman" w:hAnsi="Times New Roman"/>
          <w:sz w:val="28"/>
          <w:szCs w:val="28"/>
        </w:rPr>
        <w:t xml:space="preserve"> с.</w:t>
      </w:r>
    </w:p>
    <w:p w:rsidR="00870B0D" w:rsidRPr="00C14BCF" w:rsidRDefault="00870B0D" w:rsidP="008356CE">
      <w:pPr>
        <w:spacing w:after="0" w:line="240" w:lineRule="auto"/>
        <w:jc w:val="both"/>
        <w:rPr>
          <w:rFonts w:ascii="Times New Roman" w:hAnsi="Times New Roman"/>
          <w:sz w:val="28"/>
          <w:szCs w:val="28"/>
          <w:lang w:val="en-US"/>
        </w:rPr>
      </w:pPr>
    </w:p>
    <w:p w:rsidR="00870B0D" w:rsidRPr="00C14BCF" w:rsidRDefault="00870B0D" w:rsidP="008356CE">
      <w:pPr>
        <w:pStyle w:val="1"/>
      </w:pPr>
      <w:r w:rsidRPr="00C14BCF">
        <w:t>8. Activity and time of lesson</w:t>
      </w:r>
    </w:p>
    <w:p w:rsidR="00870B0D" w:rsidRPr="00C14BCF" w:rsidRDefault="00870B0D" w:rsidP="008356CE">
      <w:pPr>
        <w:spacing w:after="0" w:line="240" w:lineRule="auto"/>
        <w:jc w:val="both"/>
        <w:rPr>
          <w:rFonts w:ascii="Times New Roman" w:hAnsi="Times New Roman"/>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
        <w:gridCol w:w="4791"/>
        <w:gridCol w:w="2352"/>
        <w:gridCol w:w="1589"/>
      </w:tblGrid>
      <w:tr w:rsidR="00C14BCF" w:rsidRPr="00C14BCF" w:rsidTr="00CC775C">
        <w:trPr>
          <w:jc w:val="center"/>
        </w:trPr>
        <w:tc>
          <w:tcPr>
            <w:tcW w:w="620" w:type="dxa"/>
          </w:tcPr>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w:t>
            </w:r>
          </w:p>
          <w:p w:rsidR="00870B0D" w:rsidRPr="00C14BCF" w:rsidRDefault="00870B0D" w:rsidP="008356CE">
            <w:pPr>
              <w:spacing w:after="0" w:line="240" w:lineRule="auto"/>
              <w:jc w:val="center"/>
              <w:rPr>
                <w:rFonts w:ascii="Times New Roman" w:hAnsi="Times New Roman"/>
                <w:sz w:val="28"/>
                <w:szCs w:val="28"/>
                <w:lang w:val="en-US"/>
              </w:rPr>
            </w:pPr>
          </w:p>
        </w:tc>
        <w:tc>
          <w:tcPr>
            <w:tcW w:w="4945" w:type="dxa"/>
          </w:tcPr>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The stages and content of the classes</w:t>
            </w:r>
          </w:p>
        </w:tc>
        <w:tc>
          <w:tcPr>
            <w:tcW w:w="2391" w:type="dxa"/>
          </w:tcPr>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The methods used</w:t>
            </w:r>
          </w:p>
        </w:tc>
        <w:tc>
          <w:tcPr>
            <w:tcW w:w="1615" w:type="dxa"/>
          </w:tcPr>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time</w:t>
            </w:r>
          </w:p>
        </w:tc>
      </w:tr>
      <w:tr w:rsidR="00C14BCF" w:rsidRPr="00C14BCF" w:rsidTr="00CC775C">
        <w:trPr>
          <w:jc w:val="center"/>
        </w:trPr>
        <w:tc>
          <w:tcPr>
            <w:tcW w:w="620" w:type="dxa"/>
          </w:tcPr>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1</w:t>
            </w:r>
          </w:p>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 xml:space="preserve"> </w:t>
            </w:r>
          </w:p>
        </w:tc>
        <w:tc>
          <w:tcPr>
            <w:tcW w:w="4945" w:type="dxa"/>
          </w:tcPr>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 xml:space="preserve">The organizational part. </w:t>
            </w:r>
          </w:p>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The announcement of the theme, the objectives of the class.</w:t>
            </w:r>
          </w:p>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lastRenderedPageBreak/>
              <w:t>Readiness assessment of the classroom, equipment and students.</w:t>
            </w:r>
          </w:p>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Brief description of the stages and content of work of students in the class.</w:t>
            </w:r>
          </w:p>
        </w:tc>
        <w:tc>
          <w:tcPr>
            <w:tcW w:w="2391" w:type="dxa"/>
          </w:tcPr>
          <w:p w:rsidR="00870B0D" w:rsidRPr="00C14BCF" w:rsidRDefault="00870B0D" w:rsidP="008356CE">
            <w:pPr>
              <w:spacing w:after="0" w:line="240" w:lineRule="auto"/>
              <w:jc w:val="center"/>
              <w:rPr>
                <w:rFonts w:ascii="Times New Roman" w:hAnsi="Times New Roman"/>
                <w:sz w:val="28"/>
                <w:szCs w:val="28"/>
                <w:lang w:val="en-US"/>
              </w:rPr>
            </w:pPr>
          </w:p>
        </w:tc>
        <w:tc>
          <w:tcPr>
            <w:tcW w:w="1615"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 xml:space="preserve">5 </w:t>
            </w:r>
            <w:proofErr w:type="spellStart"/>
            <w:r w:rsidRPr="00C14BCF">
              <w:rPr>
                <w:rFonts w:ascii="Times New Roman" w:hAnsi="Times New Roman"/>
                <w:sz w:val="28"/>
                <w:szCs w:val="28"/>
              </w:rPr>
              <w:t>minutes</w:t>
            </w:r>
            <w:proofErr w:type="spellEnd"/>
          </w:p>
        </w:tc>
      </w:tr>
      <w:tr w:rsidR="00C14BCF" w:rsidRPr="00C14BCF" w:rsidTr="00CC775C">
        <w:trPr>
          <w:jc w:val="center"/>
        </w:trPr>
        <w:tc>
          <w:tcPr>
            <w:tcW w:w="62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2</w:t>
            </w:r>
          </w:p>
        </w:tc>
        <w:tc>
          <w:tcPr>
            <w:tcW w:w="4945" w:type="dxa"/>
          </w:tcPr>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Incoming control of knowledge, abilities and skills of students.</w:t>
            </w:r>
          </w:p>
          <w:p w:rsidR="00870B0D" w:rsidRPr="00C14BCF" w:rsidRDefault="00870B0D" w:rsidP="008356CE">
            <w:pPr>
              <w:spacing w:after="0" w:line="240" w:lineRule="auto"/>
              <w:jc w:val="both"/>
              <w:rPr>
                <w:rFonts w:ascii="Times New Roman" w:hAnsi="Times New Roman"/>
                <w:sz w:val="28"/>
                <w:szCs w:val="28"/>
              </w:rPr>
            </w:pPr>
            <w:proofErr w:type="spellStart"/>
            <w:r w:rsidRPr="00C14BCF">
              <w:rPr>
                <w:rFonts w:ascii="Times New Roman" w:hAnsi="Times New Roman"/>
                <w:sz w:val="28"/>
                <w:szCs w:val="28"/>
              </w:rPr>
              <w:t>The</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terminological</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dictation</w:t>
            </w:r>
            <w:proofErr w:type="spellEnd"/>
          </w:p>
        </w:tc>
        <w:tc>
          <w:tcPr>
            <w:tcW w:w="2391" w:type="dxa"/>
          </w:tcPr>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Handout</w:t>
            </w:r>
          </w:p>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A written answer to the question</w:t>
            </w:r>
          </w:p>
        </w:tc>
        <w:tc>
          <w:tcPr>
            <w:tcW w:w="1615"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 xml:space="preserve">5 </w:t>
            </w:r>
            <w:proofErr w:type="spellStart"/>
            <w:r w:rsidRPr="00C14BCF">
              <w:rPr>
                <w:rFonts w:ascii="Times New Roman" w:hAnsi="Times New Roman"/>
                <w:sz w:val="28"/>
                <w:szCs w:val="28"/>
              </w:rPr>
              <w:t>minutes</w:t>
            </w:r>
            <w:proofErr w:type="spellEnd"/>
          </w:p>
        </w:tc>
      </w:tr>
      <w:tr w:rsidR="00C14BCF" w:rsidRPr="00C14BCF" w:rsidTr="00CC775C">
        <w:trPr>
          <w:jc w:val="center"/>
        </w:trPr>
        <w:tc>
          <w:tcPr>
            <w:tcW w:w="62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3</w:t>
            </w:r>
          </w:p>
        </w:tc>
        <w:tc>
          <w:tcPr>
            <w:tcW w:w="4945" w:type="dxa"/>
          </w:tcPr>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 xml:space="preserve">Updating of theoretical knowledge </w:t>
            </w:r>
          </w:p>
        </w:tc>
        <w:tc>
          <w:tcPr>
            <w:tcW w:w="2391" w:type="dxa"/>
          </w:tcPr>
          <w:p w:rsidR="00870B0D" w:rsidRPr="00C14BCF" w:rsidRDefault="006266DB"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Analysis of theme elements and the construction of logical graphs on the board.</w:t>
            </w:r>
          </w:p>
        </w:tc>
        <w:tc>
          <w:tcPr>
            <w:tcW w:w="1615"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 xml:space="preserve">1 </w:t>
            </w:r>
            <w:proofErr w:type="spellStart"/>
            <w:r w:rsidRPr="00C14BCF">
              <w:rPr>
                <w:rFonts w:ascii="Times New Roman" w:hAnsi="Times New Roman"/>
                <w:sz w:val="28"/>
                <w:szCs w:val="28"/>
              </w:rPr>
              <w:t>hour</w:t>
            </w:r>
            <w:proofErr w:type="spellEnd"/>
            <w:r w:rsidRPr="00C14BCF">
              <w:rPr>
                <w:rFonts w:ascii="Times New Roman" w:hAnsi="Times New Roman"/>
                <w:sz w:val="28"/>
                <w:szCs w:val="28"/>
              </w:rPr>
              <w:t xml:space="preserve"> 15 </w:t>
            </w:r>
            <w:proofErr w:type="spellStart"/>
            <w:r w:rsidRPr="00C14BCF">
              <w:rPr>
                <w:rFonts w:ascii="Times New Roman" w:hAnsi="Times New Roman"/>
                <w:sz w:val="28"/>
                <w:szCs w:val="28"/>
              </w:rPr>
              <w:t>minutes</w:t>
            </w:r>
            <w:proofErr w:type="spellEnd"/>
          </w:p>
        </w:tc>
      </w:tr>
      <w:tr w:rsidR="00C14BCF" w:rsidRPr="00C14BCF" w:rsidTr="00CC775C">
        <w:trPr>
          <w:jc w:val="center"/>
        </w:trPr>
        <w:tc>
          <w:tcPr>
            <w:tcW w:w="62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4</w:t>
            </w:r>
          </w:p>
        </w:tc>
        <w:tc>
          <w:tcPr>
            <w:tcW w:w="4945" w:type="dxa"/>
          </w:tcPr>
          <w:p w:rsidR="00870B0D" w:rsidRPr="00C14BCF" w:rsidRDefault="00870B0D" w:rsidP="008356CE">
            <w:pPr>
              <w:spacing w:after="0" w:line="240" w:lineRule="auto"/>
              <w:jc w:val="both"/>
              <w:rPr>
                <w:rFonts w:ascii="Times New Roman" w:hAnsi="Times New Roman"/>
                <w:sz w:val="28"/>
                <w:szCs w:val="28"/>
                <w:u w:val="single"/>
                <w:lang w:val="en-US"/>
              </w:rPr>
            </w:pPr>
            <w:r w:rsidRPr="00C14BCF">
              <w:rPr>
                <w:rFonts w:ascii="Times New Roman" w:hAnsi="Times New Roman"/>
                <w:sz w:val="28"/>
                <w:szCs w:val="28"/>
                <w:lang w:val="en-US"/>
              </w:rPr>
              <w:t>The development of practical skills</w:t>
            </w:r>
            <w:r w:rsidR="006266DB" w:rsidRPr="00C14BCF">
              <w:rPr>
                <w:rFonts w:ascii="Times New Roman" w:hAnsi="Times New Roman"/>
                <w:sz w:val="28"/>
                <w:szCs w:val="28"/>
                <w:lang w:val="en-US"/>
              </w:rPr>
              <w:t xml:space="preserve">. </w:t>
            </w:r>
            <w:proofErr w:type="spellStart"/>
            <w:r w:rsidR="006266DB" w:rsidRPr="00C14BCF">
              <w:rPr>
                <w:rFonts w:ascii="Times New Roman" w:hAnsi="Times New Roman"/>
                <w:sz w:val="28"/>
                <w:szCs w:val="28"/>
              </w:rPr>
              <w:t>Case</w:t>
            </w:r>
            <w:proofErr w:type="spellEnd"/>
            <w:r w:rsidR="006266DB" w:rsidRPr="00C14BCF">
              <w:rPr>
                <w:rFonts w:ascii="Times New Roman" w:hAnsi="Times New Roman"/>
                <w:sz w:val="28"/>
                <w:szCs w:val="28"/>
              </w:rPr>
              <w:t xml:space="preserve"> </w:t>
            </w:r>
            <w:proofErr w:type="spellStart"/>
            <w:r w:rsidR="006266DB" w:rsidRPr="00C14BCF">
              <w:rPr>
                <w:rFonts w:ascii="Times New Roman" w:hAnsi="Times New Roman"/>
                <w:sz w:val="28"/>
                <w:szCs w:val="28"/>
              </w:rPr>
              <w:t>solving</w:t>
            </w:r>
            <w:proofErr w:type="spellEnd"/>
            <w:r w:rsidR="006266DB" w:rsidRPr="00C14BCF">
              <w:rPr>
                <w:rFonts w:ascii="Times New Roman" w:hAnsi="Times New Roman"/>
                <w:sz w:val="28"/>
                <w:szCs w:val="28"/>
              </w:rPr>
              <w:t>.</w:t>
            </w:r>
          </w:p>
        </w:tc>
        <w:tc>
          <w:tcPr>
            <w:tcW w:w="2391" w:type="dxa"/>
          </w:tcPr>
          <w:p w:rsidR="00870B0D" w:rsidRPr="00C14BCF" w:rsidRDefault="00E8790E"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Cases</w:t>
            </w:r>
          </w:p>
        </w:tc>
        <w:tc>
          <w:tcPr>
            <w:tcW w:w="1615" w:type="dxa"/>
          </w:tcPr>
          <w:p w:rsidR="00870B0D" w:rsidRPr="00C14BCF" w:rsidRDefault="00E8790E"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3</w:t>
            </w:r>
            <w:r w:rsidR="00870B0D" w:rsidRPr="00C14BCF">
              <w:rPr>
                <w:rFonts w:ascii="Times New Roman" w:hAnsi="Times New Roman"/>
                <w:sz w:val="28"/>
                <w:szCs w:val="28"/>
                <w:lang w:val="en-US"/>
              </w:rPr>
              <w:t>0 minutes</w:t>
            </w:r>
          </w:p>
        </w:tc>
      </w:tr>
      <w:tr w:rsidR="00C14BCF" w:rsidRPr="00C14BCF" w:rsidTr="00CC775C">
        <w:trPr>
          <w:jc w:val="center"/>
        </w:trPr>
        <w:tc>
          <w:tcPr>
            <w:tcW w:w="620" w:type="dxa"/>
          </w:tcPr>
          <w:p w:rsidR="00870B0D" w:rsidRPr="00C14BCF" w:rsidRDefault="00870B0D" w:rsidP="008356CE">
            <w:pPr>
              <w:spacing w:after="0" w:line="240" w:lineRule="auto"/>
              <w:jc w:val="center"/>
              <w:rPr>
                <w:rFonts w:ascii="Times New Roman" w:hAnsi="Times New Roman"/>
                <w:sz w:val="28"/>
                <w:szCs w:val="28"/>
                <w:lang w:val="en-US"/>
              </w:rPr>
            </w:pPr>
            <w:r w:rsidRPr="00C14BCF">
              <w:rPr>
                <w:rFonts w:ascii="Times New Roman" w:hAnsi="Times New Roman"/>
                <w:sz w:val="28"/>
                <w:szCs w:val="28"/>
                <w:lang w:val="en-US"/>
              </w:rPr>
              <w:t>5</w:t>
            </w:r>
          </w:p>
        </w:tc>
        <w:tc>
          <w:tcPr>
            <w:tcW w:w="4945" w:type="dxa"/>
          </w:tcPr>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 xml:space="preserve">Quality control of the formed competence /elements of competence (knowledge and skills) students on lessons </w:t>
            </w:r>
          </w:p>
          <w:p w:rsidR="00870B0D" w:rsidRPr="00C14BCF" w:rsidRDefault="00870B0D" w:rsidP="008356CE">
            <w:pPr>
              <w:spacing w:after="0" w:line="240" w:lineRule="auto"/>
              <w:jc w:val="both"/>
              <w:rPr>
                <w:rFonts w:ascii="Times New Roman" w:hAnsi="Times New Roman"/>
                <w:sz w:val="28"/>
                <w:szCs w:val="28"/>
              </w:rPr>
            </w:pPr>
            <w:proofErr w:type="spellStart"/>
            <w:r w:rsidRPr="00C14BCF">
              <w:rPr>
                <w:rFonts w:ascii="Times New Roman" w:hAnsi="Times New Roman"/>
                <w:sz w:val="28"/>
                <w:szCs w:val="28"/>
              </w:rPr>
              <w:t>Output</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control</w:t>
            </w:r>
            <w:proofErr w:type="spellEnd"/>
          </w:p>
        </w:tc>
        <w:tc>
          <w:tcPr>
            <w:tcW w:w="2391" w:type="dxa"/>
          </w:tcPr>
          <w:p w:rsidR="00870B0D" w:rsidRPr="00C14BCF" w:rsidRDefault="00870B0D" w:rsidP="008356CE">
            <w:pPr>
              <w:spacing w:after="0" w:line="240" w:lineRule="auto"/>
              <w:jc w:val="center"/>
              <w:rPr>
                <w:rFonts w:ascii="Times New Roman" w:hAnsi="Times New Roman"/>
                <w:sz w:val="28"/>
                <w:szCs w:val="28"/>
              </w:rPr>
            </w:pPr>
            <w:proofErr w:type="spellStart"/>
            <w:r w:rsidRPr="00C14BCF">
              <w:rPr>
                <w:rFonts w:ascii="Times New Roman" w:hAnsi="Times New Roman"/>
                <w:sz w:val="28"/>
                <w:szCs w:val="28"/>
              </w:rPr>
              <w:t>Written</w:t>
            </w:r>
            <w:proofErr w:type="spellEnd"/>
            <w:r w:rsidRPr="00C14BCF">
              <w:rPr>
                <w:rFonts w:ascii="Times New Roman" w:hAnsi="Times New Roman"/>
                <w:sz w:val="28"/>
                <w:szCs w:val="28"/>
              </w:rPr>
              <w:t xml:space="preserve"> </w:t>
            </w:r>
            <w:proofErr w:type="spellStart"/>
            <w:r w:rsidRPr="00C14BCF">
              <w:rPr>
                <w:rFonts w:ascii="Times New Roman" w:hAnsi="Times New Roman"/>
                <w:sz w:val="28"/>
                <w:szCs w:val="28"/>
              </w:rPr>
              <w:t>test</w:t>
            </w:r>
            <w:proofErr w:type="spellEnd"/>
          </w:p>
        </w:tc>
        <w:tc>
          <w:tcPr>
            <w:tcW w:w="1615"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 xml:space="preserve">15 </w:t>
            </w:r>
            <w:proofErr w:type="spellStart"/>
            <w:r w:rsidRPr="00C14BCF">
              <w:rPr>
                <w:rFonts w:ascii="Times New Roman" w:hAnsi="Times New Roman"/>
                <w:sz w:val="28"/>
                <w:szCs w:val="28"/>
              </w:rPr>
              <w:t>minutes</w:t>
            </w:r>
            <w:proofErr w:type="spellEnd"/>
          </w:p>
        </w:tc>
      </w:tr>
      <w:tr w:rsidR="00E8790E" w:rsidRPr="00C14BCF" w:rsidTr="00CC775C">
        <w:trPr>
          <w:jc w:val="center"/>
        </w:trPr>
        <w:tc>
          <w:tcPr>
            <w:tcW w:w="620" w:type="dxa"/>
          </w:tcPr>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6</w:t>
            </w:r>
          </w:p>
          <w:p w:rsidR="00870B0D" w:rsidRPr="00C14BCF" w:rsidRDefault="00870B0D" w:rsidP="008356CE">
            <w:pPr>
              <w:spacing w:after="0" w:line="240" w:lineRule="auto"/>
              <w:jc w:val="center"/>
              <w:rPr>
                <w:rFonts w:ascii="Times New Roman" w:hAnsi="Times New Roman"/>
                <w:sz w:val="28"/>
                <w:szCs w:val="28"/>
              </w:rPr>
            </w:pPr>
          </w:p>
        </w:tc>
        <w:tc>
          <w:tcPr>
            <w:tcW w:w="4945" w:type="dxa"/>
          </w:tcPr>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The final part of the class:</w:t>
            </w:r>
          </w:p>
          <w:p w:rsidR="00870B0D" w:rsidRPr="00C14BCF" w:rsidRDefault="00870B0D" w:rsidP="008356CE">
            <w:pPr>
              <w:spacing w:after="0" w:line="240" w:lineRule="auto"/>
              <w:jc w:val="both"/>
              <w:rPr>
                <w:rFonts w:ascii="Times New Roman" w:hAnsi="Times New Roman"/>
                <w:sz w:val="28"/>
                <w:szCs w:val="28"/>
                <w:lang w:val="en-US"/>
              </w:rPr>
            </w:pPr>
            <w:r w:rsidRPr="00C14BCF">
              <w:rPr>
                <w:rFonts w:ascii="Times New Roman" w:hAnsi="Times New Roman"/>
                <w:sz w:val="28"/>
                <w:szCs w:val="28"/>
                <w:lang w:val="en-US"/>
              </w:rPr>
              <w:t>Summarizing, the findings on the topic.</w:t>
            </w:r>
          </w:p>
          <w:p w:rsidR="00870B0D" w:rsidRPr="00C14BCF" w:rsidRDefault="00870B0D" w:rsidP="008356CE">
            <w:pPr>
              <w:spacing w:after="0" w:line="240" w:lineRule="auto"/>
              <w:jc w:val="both"/>
              <w:rPr>
                <w:rFonts w:ascii="Times New Roman" w:hAnsi="Times New Roman"/>
                <w:sz w:val="28"/>
                <w:szCs w:val="28"/>
              </w:rPr>
            </w:pPr>
            <w:proofErr w:type="spellStart"/>
            <w:r w:rsidRPr="00C14BCF">
              <w:rPr>
                <w:rFonts w:ascii="Times New Roman" w:hAnsi="Times New Roman"/>
                <w:sz w:val="28"/>
                <w:szCs w:val="28"/>
              </w:rPr>
              <w:t>Homework</w:t>
            </w:r>
            <w:proofErr w:type="spellEnd"/>
          </w:p>
        </w:tc>
        <w:tc>
          <w:tcPr>
            <w:tcW w:w="2391" w:type="dxa"/>
          </w:tcPr>
          <w:p w:rsidR="00870B0D" w:rsidRPr="00C14BCF" w:rsidRDefault="00E8790E" w:rsidP="008356CE">
            <w:pPr>
              <w:spacing w:after="0" w:line="240" w:lineRule="auto"/>
              <w:jc w:val="center"/>
              <w:rPr>
                <w:rFonts w:ascii="Times New Roman" w:hAnsi="Times New Roman"/>
                <w:sz w:val="28"/>
                <w:szCs w:val="28"/>
              </w:rPr>
            </w:pPr>
            <w:r w:rsidRPr="00C14BCF">
              <w:rPr>
                <w:rFonts w:ascii="Times New Roman" w:hAnsi="Times New Roman"/>
                <w:sz w:val="28"/>
                <w:szCs w:val="28"/>
                <w:lang w:val="en-US"/>
              </w:rPr>
              <w:t>-</w:t>
            </w:r>
          </w:p>
        </w:tc>
        <w:tc>
          <w:tcPr>
            <w:tcW w:w="1615" w:type="dxa"/>
          </w:tcPr>
          <w:p w:rsidR="00870B0D" w:rsidRPr="00C14BCF" w:rsidRDefault="00870B0D" w:rsidP="008356CE">
            <w:pPr>
              <w:spacing w:after="0" w:line="240" w:lineRule="auto"/>
              <w:jc w:val="center"/>
              <w:rPr>
                <w:rFonts w:ascii="Times New Roman" w:hAnsi="Times New Roman"/>
                <w:sz w:val="28"/>
                <w:szCs w:val="28"/>
              </w:rPr>
            </w:pPr>
          </w:p>
          <w:p w:rsidR="00870B0D" w:rsidRPr="00C14BCF" w:rsidRDefault="00870B0D" w:rsidP="008356CE">
            <w:pPr>
              <w:spacing w:after="0" w:line="240" w:lineRule="auto"/>
              <w:jc w:val="center"/>
              <w:rPr>
                <w:rFonts w:ascii="Times New Roman" w:hAnsi="Times New Roman"/>
                <w:sz w:val="28"/>
                <w:szCs w:val="28"/>
              </w:rPr>
            </w:pPr>
            <w:r w:rsidRPr="00C14BCF">
              <w:rPr>
                <w:rFonts w:ascii="Times New Roman" w:hAnsi="Times New Roman"/>
                <w:sz w:val="28"/>
                <w:szCs w:val="28"/>
              </w:rPr>
              <w:t>10</w:t>
            </w:r>
            <w:r w:rsidRPr="00C14BCF">
              <w:rPr>
                <w:sz w:val="28"/>
                <w:szCs w:val="28"/>
              </w:rPr>
              <w:t xml:space="preserve"> </w:t>
            </w:r>
            <w:proofErr w:type="spellStart"/>
            <w:r w:rsidRPr="00C14BCF">
              <w:rPr>
                <w:rFonts w:ascii="Times New Roman" w:hAnsi="Times New Roman"/>
                <w:sz w:val="28"/>
                <w:szCs w:val="28"/>
              </w:rPr>
              <w:t>minutes</w:t>
            </w:r>
            <w:proofErr w:type="spellEnd"/>
            <w:r w:rsidRPr="00C14BCF">
              <w:rPr>
                <w:rFonts w:ascii="Times New Roman" w:hAnsi="Times New Roman"/>
                <w:sz w:val="28"/>
                <w:szCs w:val="28"/>
              </w:rPr>
              <w:t xml:space="preserve"> </w:t>
            </w:r>
          </w:p>
        </w:tc>
      </w:tr>
    </w:tbl>
    <w:p w:rsidR="00870B0D" w:rsidRPr="00C14BCF" w:rsidRDefault="00870B0D" w:rsidP="008356CE">
      <w:pPr>
        <w:spacing w:after="0" w:line="240" w:lineRule="auto"/>
        <w:jc w:val="both"/>
        <w:rPr>
          <w:rFonts w:ascii="Times New Roman" w:hAnsi="Times New Roman"/>
          <w:sz w:val="28"/>
          <w:szCs w:val="28"/>
          <w:lang w:val="en-US"/>
        </w:rPr>
      </w:pPr>
    </w:p>
    <w:p w:rsidR="00E23D55" w:rsidRPr="00C14BCF" w:rsidRDefault="00870B0D" w:rsidP="008356CE">
      <w:pPr>
        <w:pStyle w:val="1"/>
      </w:pPr>
      <w:r w:rsidRPr="00C14BCF">
        <w:t xml:space="preserve">9. Form of organization class </w:t>
      </w:r>
    </w:p>
    <w:p w:rsidR="00870B0D" w:rsidRPr="00C14BCF" w:rsidRDefault="00870B0D" w:rsidP="008356CE">
      <w:pPr>
        <w:spacing w:after="0" w:line="240" w:lineRule="auto"/>
        <w:ind w:firstLine="708"/>
        <w:jc w:val="both"/>
        <w:rPr>
          <w:rFonts w:ascii="Times New Roman" w:hAnsi="Times New Roman"/>
          <w:sz w:val="28"/>
          <w:szCs w:val="28"/>
          <w:lang w:val="en-US"/>
        </w:rPr>
      </w:pPr>
      <w:proofErr w:type="gramStart"/>
      <w:r w:rsidRPr="00C14BCF">
        <w:rPr>
          <w:rFonts w:ascii="Times New Roman" w:hAnsi="Times New Roman"/>
          <w:sz w:val="28"/>
          <w:szCs w:val="28"/>
          <w:lang w:val="en-US"/>
        </w:rPr>
        <w:t>instructional</w:t>
      </w:r>
      <w:proofErr w:type="gramEnd"/>
      <w:r w:rsidRPr="00C14BCF">
        <w:rPr>
          <w:rFonts w:ascii="Times New Roman" w:hAnsi="Times New Roman"/>
          <w:sz w:val="28"/>
          <w:szCs w:val="28"/>
          <w:lang w:val="en-US"/>
        </w:rPr>
        <w:t xml:space="preserve"> workshop (workshop)</w:t>
      </w:r>
    </w:p>
    <w:p w:rsidR="00870B0D" w:rsidRPr="00C14BCF" w:rsidRDefault="00870B0D" w:rsidP="008356CE">
      <w:pPr>
        <w:spacing w:after="0" w:line="240" w:lineRule="auto"/>
        <w:jc w:val="both"/>
        <w:rPr>
          <w:rFonts w:ascii="Times New Roman" w:hAnsi="Times New Roman"/>
          <w:sz w:val="28"/>
          <w:szCs w:val="28"/>
          <w:lang w:val="en-US"/>
        </w:rPr>
      </w:pPr>
    </w:p>
    <w:p w:rsidR="00870B0D" w:rsidRPr="00C14BCF" w:rsidRDefault="00870B0D" w:rsidP="008356CE">
      <w:pPr>
        <w:pStyle w:val="1"/>
      </w:pPr>
      <w:r w:rsidRPr="00C14BCF">
        <w:t xml:space="preserve">10. Learning tools: </w:t>
      </w:r>
    </w:p>
    <w:p w:rsidR="00870B0D" w:rsidRPr="00C14BCF" w:rsidRDefault="00870B0D" w:rsidP="008356CE">
      <w:pPr>
        <w:spacing w:after="0" w:line="240" w:lineRule="auto"/>
        <w:ind w:firstLine="708"/>
        <w:jc w:val="both"/>
        <w:rPr>
          <w:rFonts w:ascii="Times New Roman" w:hAnsi="Times New Roman"/>
          <w:sz w:val="28"/>
          <w:szCs w:val="28"/>
          <w:lang w:val="en-US"/>
        </w:rPr>
      </w:pPr>
      <w:r w:rsidRPr="00C14BCF">
        <w:rPr>
          <w:rFonts w:ascii="Times New Roman" w:hAnsi="Times New Roman"/>
          <w:sz w:val="28"/>
          <w:szCs w:val="28"/>
          <w:lang w:val="en-US"/>
        </w:rPr>
        <w:t xml:space="preserve">- </w:t>
      </w:r>
      <w:proofErr w:type="gramStart"/>
      <w:r w:rsidRPr="00C14BCF">
        <w:rPr>
          <w:rFonts w:ascii="Times New Roman" w:hAnsi="Times New Roman"/>
          <w:sz w:val="28"/>
          <w:szCs w:val="28"/>
          <w:lang w:val="en-US"/>
        </w:rPr>
        <w:t>logistics</w:t>
      </w:r>
      <w:proofErr w:type="gramEnd"/>
      <w:r w:rsidRPr="00C14BCF">
        <w:rPr>
          <w:rFonts w:ascii="Times New Roman" w:hAnsi="Times New Roman"/>
          <w:sz w:val="28"/>
          <w:szCs w:val="28"/>
          <w:lang w:val="en-US"/>
        </w:rPr>
        <w:t xml:space="preserve"> (multimedia projector)</w:t>
      </w:r>
    </w:p>
    <w:p w:rsidR="00C434F8" w:rsidRPr="00C14BCF" w:rsidRDefault="00C434F8" w:rsidP="008356CE">
      <w:pPr>
        <w:spacing w:after="0" w:line="240" w:lineRule="auto"/>
        <w:ind w:firstLine="709"/>
        <w:jc w:val="both"/>
        <w:rPr>
          <w:rFonts w:ascii="Times New Roman" w:hAnsi="Times New Roman"/>
          <w:sz w:val="28"/>
          <w:szCs w:val="28"/>
          <w:lang w:val="en-US"/>
        </w:rPr>
      </w:pPr>
    </w:p>
    <w:p w:rsidR="00136135" w:rsidRPr="00C14BCF" w:rsidRDefault="00C434F8" w:rsidP="008356CE">
      <w:pPr>
        <w:pStyle w:val="2"/>
      </w:pPr>
      <w:r w:rsidRPr="00C14BCF">
        <w:t>Incoming control</w:t>
      </w:r>
    </w:p>
    <w:tbl>
      <w:tblPr>
        <w:tblStyle w:val="a3"/>
        <w:tblW w:w="0" w:type="auto"/>
        <w:tblLook w:val="04A0" w:firstRow="1" w:lastRow="0" w:firstColumn="1" w:lastColumn="0" w:noHBand="0" w:noVBand="1"/>
      </w:tblPr>
      <w:tblGrid>
        <w:gridCol w:w="4672"/>
        <w:gridCol w:w="4673"/>
      </w:tblGrid>
      <w:tr w:rsidR="00C14BCF" w:rsidRPr="00C14BCF" w:rsidTr="00136135">
        <w:tc>
          <w:tcPr>
            <w:tcW w:w="4672" w:type="dxa"/>
          </w:tcPr>
          <w:p w:rsidR="00C14BCF" w:rsidRPr="00E76D53" w:rsidRDefault="00136135" w:rsidP="008356CE">
            <w:pPr>
              <w:jc w:val="center"/>
              <w:rPr>
                <w:rFonts w:ascii="Times New Roman" w:hAnsi="Times New Roman"/>
                <w:b/>
                <w:sz w:val="28"/>
                <w:szCs w:val="28"/>
                <w:lang w:val="en-US"/>
              </w:rPr>
            </w:pPr>
            <w:r w:rsidRPr="00C14BCF">
              <w:rPr>
                <w:rFonts w:ascii="Times New Roman" w:hAnsi="Times New Roman"/>
                <w:b/>
                <w:sz w:val="28"/>
                <w:szCs w:val="28"/>
                <w:lang w:val="en-US"/>
              </w:rPr>
              <w:t>Task</w:t>
            </w:r>
            <w:r w:rsidR="00C14BCF" w:rsidRPr="00C14BCF">
              <w:rPr>
                <w:rFonts w:ascii="Times New Roman" w:hAnsi="Times New Roman"/>
                <w:b/>
                <w:sz w:val="28"/>
                <w:szCs w:val="28"/>
                <w:lang w:val="en-US"/>
              </w:rPr>
              <w:t xml:space="preserve"> </w:t>
            </w:r>
          </w:p>
        </w:tc>
        <w:tc>
          <w:tcPr>
            <w:tcW w:w="4673" w:type="dxa"/>
          </w:tcPr>
          <w:p w:rsidR="00136135" w:rsidRPr="00C14BCF" w:rsidRDefault="00136135" w:rsidP="008356CE">
            <w:pPr>
              <w:jc w:val="center"/>
              <w:rPr>
                <w:rFonts w:ascii="Times New Roman" w:hAnsi="Times New Roman"/>
                <w:b/>
                <w:sz w:val="28"/>
                <w:szCs w:val="28"/>
                <w:lang w:val="en-US"/>
              </w:rPr>
            </w:pPr>
            <w:r w:rsidRPr="00C14BCF">
              <w:rPr>
                <w:rFonts w:ascii="Times New Roman" w:hAnsi="Times New Roman"/>
                <w:b/>
                <w:sz w:val="28"/>
                <w:szCs w:val="28"/>
                <w:lang w:val="en-US"/>
              </w:rPr>
              <w:t>Answer</w:t>
            </w:r>
          </w:p>
        </w:tc>
      </w:tr>
      <w:tr w:rsidR="00C14BCF" w:rsidRPr="00026A7C" w:rsidTr="00136135">
        <w:tc>
          <w:tcPr>
            <w:tcW w:w="4672" w:type="dxa"/>
          </w:tcPr>
          <w:p w:rsidR="00136135" w:rsidRPr="00526922" w:rsidRDefault="00526922" w:rsidP="008356CE">
            <w:pPr>
              <w:jc w:val="both"/>
              <w:rPr>
                <w:rFonts w:ascii="Times New Roman" w:hAnsi="Times New Roman"/>
                <w:sz w:val="28"/>
                <w:lang w:val="en-US"/>
              </w:rPr>
            </w:pPr>
            <w:r>
              <w:rPr>
                <w:rFonts w:ascii="Times New Roman" w:hAnsi="Times New Roman"/>
                <w:sz w:val="28"/>
                <w:lang w:val="en-US"/>
              </w:rPr>
              <w:t>HAIs according to the group of contracted people (affected cohort) include…</w:t>
            </w:r>
          </w:p>
        </w:tc>
        <w:tc>
          <w:tcPr>
            <w:tcW w:w="4673" w:type="dxa"/>
          </w:tcPr>
          <w:p w:rsidR="00070E41" w:rsidRPr="00026A7C" w:rsidRDefault="00026A7C" w:rsidP="008356CE">
            <w:pPr>
              <w:rPr>
                <w:rFonts w:ascii="Times New Roman" w:hAnsi="Times New Roman"/>
                <w:sz w:val="28"/>
                <w:lang w:val="en-US"/>
              </w:rPr>
            </w:pPr>
            <w:r w:rsidRPr="00026A7C">
              <w:rPr>
                <w:rFonts w:ascii="Times New Roman" w:hAnsi="Times New Roman"/>
                <w:sz w:val="28"/>
                <w:lang w:val="en-US"/>
              </w:rPr>
              <w:t>1)</w:t>
            </w:r>
          </w:p>
          <w:p w:rsidR="00070E41" w:rsidRPr="00026A7C" w:rsidRDefault="00026A7C" w:rsidP="008356CE">
            <w:pPr>
              <w:rPr>
                <w:rFonts w:ascii="Times New Roman" w:hAnsi="Times New Roman"/>
                <w:sz w:val="28"/>
                <w:lang w:val="en-US"/>
              </w:rPr>
            </w:pPr>
            <w:r w:rsidRPr="00026A7C">
              <w:rPr>
                <w:rFonts w:ascii="Times New Roman" w:hAnsi="Times New Roman"/>
                <w:sz w:val="28"/>
                <w:lang w:val="en-US"/>
              </w:rPr>
              <w:t>2)</w:t>
            </w:r>
          </w:p>
          <w:p w:rsidR="00070E41" w:rsidRPr="00026A7C" w:rsidRDefault="00070E41" w:rsidP="008356CE">
            <w:pPr>
              <w:rPr>
                <w:rFonts w:ascii="Times New Roman" w:hAnsi="Times New Roman"/>
                <w:sz w:val="28"/>
                <w:lang w:val="en-US"/>
              </w:rPr>
            </w:pPr>
          </w:p>
        </w:tc>
      </w:tr>
      <w:tr w:rsidR="00C14BCF" w:rsidRPr="00026A7C" w:rsidTr="00136135">
        <w:tc>
          <w:tcPr>
            <w:tcW w:w="4672" w:type="dxa"/>
          </w:tcPr>
          <w:p w:rsidR="00136135" w:rsidRPr="00C14BCF" w:rsidRDefault="00026A7C" w:rsidP="00026A7C">
            <w:pPr>
              <w:jc w:val="both"/>
              <w:rPr>
                <w:rFonts w:ascii="Times New Roman" w:hAnsi="Times New Roman"/>
                <w:sz w:val="28"/>
                <w:lang w:val="en-US"/>
              </w:rPr>
            </w:pPr>
            <w:r>
              <w:rPr>
                <w:rFonts w:ascii="Times New Roman" w:hAnsi="Times New Roman"/>
                <w:sz w:val="28"/>
                <w:lang w:val="en-US"/>
              </w:rPr>
              <w:t xml:space="preserve">According to the conditions of medical </w:t>
            </w:r>
            <w:proofErr w:type="gramStart"/>
            <w:r>
              <w:rPr>
                <w:rFonts w:ascii="Times New Roman" w:hAnsi="Times New Roman"/>
                <w:sz w:val="28"/>
                <w:lang w:val="en-US"/>
              </w:rPr>
              <w:t>service</w:t>
            </w:r>
            <w:proofErr w:type="gramEnd"/>
            <w:r>
              <w:rPr>
                <w:rFonts w:ascii="Times New Roman" w:hAnsi="Times New Roman"/>
                <w:sz w:val="28"/>
                <w:lang w:val="en-US"/>
              </w:rPr>
              <w:t xml:space="preserve"> HAIs are classified as…</w:t>
            </w:r>
          </w:p>
        </w:tc>
        <w:tc>
          <w:tcPr>
            <w:tcW w:w="4673" w:type="dxa"/>
          </w:tcPr>
          <w:p w:rsidR="00136135" w:rsidRPr="00026A7C" w:rsidRDefault="00026A7C" w:rsidP="00026A7C">
            <w:pPr>
              <w:jc w:val="both"/>
              <w:rPr>
                <w:rFonts w:ascii="Times New Roman" w:hAnsi="Times New Roman"/>
                <w:sz w:val="28"/>
                <w:lang w:val="en-US"/>
              </w:rPr>
            </w:pPr>
            <w:r w:rsidRPr="00026A7C">
              <w:rPr>
                <w:rFonts w:ascii="Times New Roman" w:hAnsi="Times New Roman"/>
                <w:sz w:val="28"/>
                <w:lang w:val="en-US"/>
              </w:rPr>
              <w:t>1)</w:t>
            </w:r>
          </w:p>
          <w:p w:rsidR="00026A7C" w:rsidRPr="00026A7C" w:rsidRDefault="00026A7C" w:rsidP="00026A7C">
            <w:pPr>
              <w:jc w:val="both"/>
              <w:rPr>
                <w:rFonts w:ascii="Times New Roman" w:hAnsi="Times New Roman"/>
                <w:sz w:val="28"/>
                <w:lang w:val="en-US"/>
              </w:rPr>
            </w:pPr>
            <w:r w:rsidRPr="00026A7C">
              <w:rPr>
                <w:rFonts w:ascii="Times New Roman" w:hAnsi="Times New Roman"/>
                <w:sz w:val="28"/>
                <w:lang w:val="en-US"/>
              </w:rPr>
              <w:t>2)</w:t>
            </w:r>
          </w:p>
          <w:p w:rsidR="00070E41" w:rsidRPr="00026A7C" w:rsidRDefault="00026A7C" w:rsidP="00026A7C">
            <w:pPr>
              <w:jc w:val="both"/>
              <w:rPr>
                <w:rFonts w:ascii="Times New Roman" w:hAnsi="Times New Roman"/>
                <w:sz w:val="28"/>
                <w:lang w:val="en-US"/>
              </w:rPr>
            </w:pPr>
            <w:r w:rsidRPr="00026A7C">
              <w:rPr>
                <w:rFonts w:ascii="Times New Roman" w:hAnsi="Times New Roman"/>
                <w:sz w:val="28"/>
                <w:lang w:val="en-US"/>
              </w:rPr>
              <w:t>3)</w:t>
            </w:r>
          </w:p>
        </w:tc>
      </w:tr>
      <w:tr w:rsidR="00C14BCF" w:rsidRPr="00026A7C" w:rsidTr="00136135">
        <w:tc>
          <w:tcPr>
            <w:tcW w:w="4672" w:type="dxa"/>
          </w:tcPr>
          <w:p w:rsidR="00136135" w:rsidRPr="00C14BCF" w:rsidRDefault="00026A7C" w:rsidP="00026A7C">
            <w:pPr>
              <w:jc w:val="both"/>
              <w:rPr>
                <w:rFonts w:ascii="Times New Roman" w:hAnsi="Times New Roman"/>
                <w:sz w:val="28"/>
                <w:lang w:val="en-US"/>
              </w:rPr>
            </w:pPr>
            <w:r>
              <w:rPr>
                <w:rFonts w:ascii="Times New Roman" w:hAnsi="Times New Roman"/>
                <w:sz w:val="28"/>
                <w:lang w:val="en-US"/>
              </w:rPr>
              <w:t>Classification of HAIs by a reservoir of a causative agent…</w:t>
            </w:r>
          </w:p>
        </w:tc>
        <w:tc>
          <w:tcPr>
            <w:tcW w:w="4673" w:type="dxa"/>
          </w:tcPr>
          <w:p w:rsidR="00136135" w:rsidRDefault="00026A7C" w:rsidP="00026A7C">
            <w:pPr>
              <w:jc w:val="both"/>
              <w:rPr>
                <w:rFonts w:ascii="Times New Roman" w:hAnsi="Times New Roman"/>
                <w:sz w:val="28"/>
                <w:lang w:val="en-US"/>
              </w:rPr>
            </w:pPr>
            <w:r>
              <w:rPr>
                <w:rFonts w:ascii="Times New Roman" w:hAnsi="Times New Roman"/>
                <w:sz w:val="28"/>
                <w:lang w:val="en-US"/>
              </w:rPr>
              <w:t>1)</w:t>
            </w:r>
          </w:p>
          <w:p w:rsidR="00026A7C" w:rsidRDefault="00026A7C" w:rsidP="00026A7C">
            <w:pPr>
              <w:jc w:val="both"/>
              <w:rPr>
                <w:rFonts w:ascii="Times New Roman" w:hAnsi="Times New Roman"/>
                <w:sz w:val="28"/>
                <w:lang w:val="en-US"/>
              </w:rPr>
            </w:pPr>
            <w:r>
              <w:rPr>
                <w:rFonts w:ascii="Times New Roman" w:hAnsi="Times New Roman"/>
                <w:sz w:val="28"/>
                <w:lang w:val="en-US"/>
              </w:rPr>
              <w:t>2)</w:t>
            </w:r>
          </w:p>
          <w:p w:rsidR="00070E41" w:rsidRPr="00026A7C" w:rsidRDefault="00026A7C" w:rsidP="00026A7C">
            <w:pPr>
              <w:jc w:val="both"/>
              <w:rPr>
                <w:rFonts w:ascii="Times New Roman" w:hAnsi="Times New Roman"/>
                <w:sz w:val="28"/>
                <w:lang w:val="en-US"/>
              </w:rPr>
            </w:pPr>
            <w:r>
              <w:rPr>
                <w:rFonts w:ascii="Times New Roman" w:hAnsi="Times New Roman"/>
                <w:sz w:val="28"/>
                <w:lang w:val="en-US"/>
              </w:rPr>
              <w:t>3)</w:t>
            </w:r>
          </w:p>
        </w:tc>
      </w:tr>
      <w:tr w:rsidR="00C14BCF" w:rsidRPr="00026A7C" w:rsidTr="00136135">
        <w:tc>
          <w:tcPr>
            <w:tcW w:w="4672" w:type="dxa"/>
          </w:tcPr>
          <w:p w:rsidR="00136135" w:rsidRPr="00C14BCF" w:rsidRDefault="00026A7C" w:rsidP="00026A7C">
            <w:pPr>
              <w:jc w:val="both"/>
              <w:rPr>
                <w:rFonts w:ascii="Times New Roman" w:hAnsi="Times New Roman"/>
                <w:sz w:val="28"/>
                <w:lang w:val="en-US"/>
              </w:rPr>
            </w:pPr>
            <w:r>
              <w:rPr>
                <w:rFonts w:ascii="Times New Roman" w:hAnsi="Times New Roman"/>
                <w:sz w:val="28"/>
                <w:lang w:val="en-US"/>
              </w:rPr>
              <w:t>Sources of HAI are…</w:t>
            </w:r>
          </w:p>
        </w:tc>
        <w:tc>
          <w:tcPr>
            <w:tcW w:w="4673" w:type="dxa"/>
          </w:tcPr>
          <w:p w:rsidR="00136135" w:rsidRDefault="00026A7C" w:rsidP="00026A7C">
            <w:pPr>
              <w:jc w:val="both"/>
              <w:rPr>
                <w:rFonts w:ascii="Times New Roman" w:hAnsi="Times New Roman"/>
                <w:sz w:val="28"/>
                <w:lang w:val="en-US"/>
              </w:rPr>
            </w:pPr>
            <w:r>
              <w:rPr>
                <w:rFonts w:ascii="Times New Roman" w:hAnsi="Times New Roman"/>
                <w:sz w:val="28"/>
                <w:lang w:val="en-US"/>
              </w:rPr>
              <w:t>1)</w:t>
            </w:r>
          </w:p>
          <w:p w:rsidR="00026A7C" w:rsidRDefault="00026A7C" w:rsidP="00026A7C">
            <w:pPr>
              <w:jc w:val="both"/>
              <w:rPr>
                <w:rFonts w:ascii="Times New Roman" w:hAnsi="Times New Roman"/>
                <w:sz w:val="28"/>
                <w:lang w:val="en-US"/>
              </w:rPr>
            </w:pPr>
            <w:r>
              <w:rPr>
                <w:rFonts w:ascii="Times New Roman" w:hAnsi="Times New Roman"/>
                <w:sz w:val="28"/>
                <w:lang w:val="en-US"/>
              </w:rPr>
              <w:t>2)</w:t>
            </w:r>
          </w:p>
          <w:p w:rsidR="00070E41" w:rsidRPr="00026A7C" w:rsidRDefault="00026A7C" w:rsidP="00026A7C">
            <w:pPr>
              <w:jc w:val="both"/>
              <w:rPr>
                <w:rFonts w:ascii="Times New Roman" w:hAnsi="Times New Roman"/>
                <w:sz w:val="28"/>
                <w:lang w:val="en-US"/>
              </w:rPr>
            </w:pPr>
            <w:r>
              <w:rPr>
                <w:rFonts w:ascii="Times New Roman" w:hAnsi="Times New Roman"/>
                <w:sz w:val="28"/>
                <w:lang w:val="en-US"/>
              </w:rPr>
              <w:t>3)</w:t>
            </w:r>
          </w:p>
        </w:tc>
      </w:tr>
      <w:tr w:rsidR="00C14BCF" w:rsidRPr="00026A7C" w:rsidTr="00136135">
        <w:tc>
          <w:tcPr>
            <w:tcW w:w="4672" w:type="dxa"/>
          </w:tcPr>
          <w:p w:rsidR="00136135" w:rsidRPr="00C14BCF" w:rsidRDefault="00026A7C" w:rsidP="00026A7C">
            <w:pPr>
              <w:jc w:val="both"/>
              <w:rPr>
                <w:rFonts w:ascii="Times New Roman" w:hAnsi="Times New Roman"/>
                <w:sz w:val="28"/>
                <w:lang w:val="en-US"/>
              </w:rPr>
            </w:pPr>
            <w:r>
              <w:rPr>
                <w:rFonts w:ascii="Times New Roman" w:hAnsi="Times New Roman"/>
                <w:sz w:val="28"/>
                <w:lang w:val="en-US"/>
              </w:rPr>
              <w:lastRenderedPageBreak/>
              <w:t>Risk factors of HI development (three groups)…</w:t>
            </w:r>
          </w:p>
        </w:tc>
        <w:tc>
          <w:tcPr>
            <w:tcW w:w="4673" w:type="dxa"/>
          </w:tcPr>
          <w:p w:rsidR="00136135" w:rsidRDefault="00026A7C" w:rsidP="00026A7C">
            <w:pPr>
              <w:jc w:val="both"/>
              <w:rPr>
                <w:rFonts w:ascii="Times New Roman" w:hAnsi="Times New Roman"/>
                <w:sz w:val="28"/>
                <w:lang w:val="en-US"/>
              </w:rPr>
            </w:pPr>
            <w:r>
              <w:rPr>
                <w:rFonts w:ascii="Times New Roman" w:hAnsi="Times New Roman"/>
                <w:sz w:val="28"/>
                <w:lang w:val="en-US"/>
              </w:rPr>
              <w:t>1)</w:t>
            </w:r>
          </w:p>
          <w:p w:rsidR="00026A7C" w:rsidRDefault="00026A7C" w:rsidP="00026A7C">
            <w:pPr>
              <w:jc w:val="both"/>
              <w:rPr>
                <w:rFonts w:ascii="Times New Roman" w:hAnsi="Times New Roman"/>
                <w:sz w:val="28"/>
                <w:lang w:val="en-US"/>
              </w:rPr>
            </w:pPr>
            <w:r>
              <w:rPr>
                <w:rFonts w:ascii="Times New Roman" w:hAnsi="Times New Roman"/>
                <w:sz w:val="28"/>
                <w:lang w:val="en-US"/>
              </w:rPr>
              <w:t>2)</w:t>
            </w:r>
          </w:p>
          <w:p w:rsidR="00070E41" w:rsidRPr="00026A7C" w:rsidRDefault="00026A7C" w:rsidP="00026A7C">
            <w:pPr>
              <w:jc w:val="both"/>
              <w:rPr>
                <w:rFonts w:ascii="Times New Roman" w:hAnsi="Times New Roman"/>
                <w:sz w:val="28"/>
                <w:lang w:val="en-US"/>
              </w:rPr>
            </w:pPr>
            <w:r>
              <w:rPr>
                <w:rFonts w:ascii="Times New Roman" w:hAnsi="Times New Roman"/>
                <w:sz w:val="28"/>
                <w:lang w:val="en-US"/>
              </w:rPr>
              <w:t>3)</w:t>
            </w:r>
          </w:p>
        </w:tc>
      </w:tr>
    </w:tbl>
    <w:p w:rsidR="00D265DA" w:rsidRPr="00C14BCF" w:rsidRDefault="00D265DA" w:rsidP="008356CE">
      <w:pPr>
        <w:spacing w:after="0" w:line="240" w:lineRule="auto"/>
        <w:ind w:firstLine="709"/>
        <w:jc w:val="both"/>
        <w:rPr>
          <w:rFonts w:ascii="Times New Roman" w:hAnsi="Times New Roman"/>
          <w:sz w:val="28"/>
          <w:szCs w:val="28"/>
          <w:lang w:val="en-US"/>
        </w:rPr>
      </w:pPr>
    </w:p>
    <w:p w:rsidR="006E0D5D" w:rsidRPr="006E0D5D" w:rsidRDefault="00CC3E5D" w:rsidP="008356CE">
      <w:pPr>
        <w:pStyle w:val="2"/>
        <w:rPr>
          <w:lang w:val="ru-RU"/>
        </w:rPr>
      </w:pPr>
      <w:r>
        <w:t xml:space="preserve">Output </w:t>
      </w:r>
      <w:r w:rsidR="006E0D5D">
        <w:t>control</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b/>
          <w:sz w:val="28"/>
          <w:szCs w:val="28"/>
          <w:lang w:val="en-US"/>
        </w:rPr>
        <w:t>Case 1</w:t>
      </w:r>
      <w:r>
        <w:rPr>
          <w:rFonts w:ascii="Times New Roman" w:hAnsi="Times New Roman"/>
          <w:sz w:val="28"/>
          <w:szCs w:val="28"/>
          <w:lang w:val="en-US"/>
        </w:rPr>
        <w:t xml:space="preserve">. </w:t>
      </w:r>
      <w:r w:rsidRPr="006E0D5D">
        <w:rPr>
          <w:rFonts w:ascii="Times New Roman" w:hAnsi="Times New Roman"/>
          <w:sz w:val="28"/>
          <w:szCs w:val="28"/>
          <w:lang w:val="en-US"/>
        </w:rPr>
        <w:t xml:space="preserve">Patient K., 72 </w:t>
      </w:r>
      <w:proofErr w:type="spellStart"/>
      <w:r w:rsidRPr="006E0D5D">
        <w:rPr>
          <w:rFonts w:ascii="Times New Roman" w:hAnsi="Times New Roman"/>
          <w:sz w:val="28"/>
          <w:szCs w:val="28"/>
          <w:lang w:val="en-US"/>
        </w:rPr>
        <w:t>yrs</w:t>
      </w:r>
      <w:proofErr w:type="spellEnd"/>
      <w:r w:rsidRPr="006E0D5D">
        <w:rPr>
          <w:rFonts w:ascii="Times New Roman" w:hAnsi="Times New Roman"/>
          <w:sz w:val="28"/>
          <w:szCs w:val="28"/>
          <w:lang w:val="en-US"/>
        </w:rPr>
        <w:t xml:space="preserve">, from 15.12. </w:t>
      </w:r>
      <w:proofErr w:type="gramStart"/>
      <w:r w:rsidRPr="006E0D5D">
        <w:rPr>
          <w:rFonts w:ascii="Times New Roman" w:hAnsi="Times New Roman"/>
          <w:sz w:val="28"/>
          <w:szCs w:val="28"/>
          <w:lang w:val="en-US"/>
        </w:rPr>
        <w:t>to</w:t>
      </w:r>
      <w:proofErr w:type="gramEnd"/>
      <w:r w:rsidRPr="006E0D5D">
        <w:rPr>
          <w:rFonts w:ascii="Times New Roman" w:hAnsi="Times New Roman"/>
          <w:sz w:val="28"/>
          <w:szCs w:val="28"/>
          <w:lang w:val="en-US"/>
        </w:rPr>
        <w:t xml:space="preserve"> 15.01. </w:t>
      </w:r>
      <w:proofErr w:type="gramStart"/>
      <w:r w:rsidRPr="006E0D5D">
        <w:rPr>
          <w:rFonts w:ascii="Times New Roman" w:hAnsi="Times New Roman"/>
          <w:sz w:val="28"/>
          <w:szCs w:val="28"/>
          <w:lang w:val="en-US"/>
        </w:rPr>
        <w:t>was</w:t>
      </w:r>
      <w:proofErr w:type="gramEnd"/>
      <w:r w:rsidRPr="006E0D5D">
        <w:rPr>
          <w:rFonts w:ascii="Times New Roman" w:hAnsi="Times New Roman"/>
          <w:sz w:val="28"/>
          <w:szCs w:val="28"/>
          <w:lang w:val="en-US"/>
        </w:rPr>
        <w:t xml:space="preserve"> in surgical department of hospital with the diagnosis “Gastric ulcer complicated by hemorrhage and decompensated stenosis”. </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Associated diseases: diabetes mellitus. </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24.12. </w:t>
      </w:r>
      <w:proofErr w:type="gramStart"/>
      <w:r w:rsidRPr="006E0D5D">
        <w:rPr>
          <w:rFonts w:ascii="Times New Roman" w:hAnsi="Times New Roman"/>
          <w:sz w:val="28"/>
          <w:szCs w:val="28"/>
          <w:lang w:val="en-US"/>
        </w:rPr>
        <w:t>the</w:t>
      </w:r>
      <w:proofErr w:type="gramEnd"/>
      <w:r w:rsidRPr="006E0D5D">
        <w:rPr>
          <w:rFonts w:ascii="Times New Roman" w:hAnsi="Times New Roman"/>
          <w:sz w:val="28"/>
          <w:szCs w:val="28"/>
          <w:lang w:val="en-US"/>
        </w:rPr>
        <w:t xml:space="preserve"> patient was operated (upper-median laparotomy, anterior </w:t>
      </w:r>
      <w:proofErr w:type="spellStart"/>
      <w:r w:rsidRPr="006E0D5D">
        <w:rPr>
          <w:rFonts w:ascii="Times New Roman" w:hAnsi="Times New Roman"/>
          <w:sz w:val="28"/>
          <w:szCs w:val="28"/>
          <w:lang w:val="en-US"/>
        </w:rPr>
        <w:t>gastroenteroanastomosis</w:t>
      </w:r>
      <w:proofErr w:type="spellEnd"/>
      <w:r w:rsidRPr="006E0D5D">
        <w:rPr>
          <w:rFonts w:ascii="Times New Roman" w:hAnsi="Times New Roman"/>
          <w:sz w:val="28"/>
          <w:szCs w:val="28"/>
          <w:lang w:val="en-US"/>
        </w:rPr>
        <w:t xml:space="preserve"> with Brown anastomosis) within an hour and 35 minutes. </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The postoperative period: the patient was in intensive care unit for 24 hours, and during 10 hours artificial lung ventilation </w:t>
      </w:r>
      <w:proofErr w:type="gramStart"/>
      <w:r w:rsidRPr="006E0D5D">
        <w:rPr>
          <w:rFonts w:ascii="Times New Roman" w:hAnsi="Times New Roman"/>
          <w:sz w:val="28"/>
          <w:szCs w:val="28"/>
          <w:lang w:val="en-US"/>
        </w:rPr>
        <w:t>was performed</w:t>
      </w:r>
      <w:proofErr w:type="gramEnd"/>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 In early postoperative period (first 24 hours after the operation) there was hemorrhage that required </w:t>
      </w:r>
      <w:proofErr w:type="spellStart"/>
      <w:r w:rsidRPr="006E0D5D">
        <w:rPr>
          <w:rFonts w:ascii="Times New Roman" w:hAnsi="Times New Roman"/>
          <w:sz w:val="28"/>
          <w:szCs w:val="28"/>
          <w:lang w:val="en-US"/>
        </w:rPr>
        <w:t>reintervention</w:t>
      </w:r>
      <w:proofErr w:type="spellEnd"/>
      <w:r w:rsidRPr="006E0D5D">
        <w:rPr>
          <w:rFonts w:ascii="Times New Roman" w:hAnsi="Times New Roman"/>
          <w:sz w:val="28"/>
          <w:szCs w:val="28"/>
          <w:lang w:val="en-US"/>
        </w:rPr>
        <w:t xml:space="preserve">. </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From 27.12. </w:t>
      </w:r>
      <w:proofErr w:type="gramStart"/>
      <w:r w:rsidRPr="006E0D5D">
        <w:rPr>
          <w:rFonts w:ascii="Times New Roman" w:hAnsi="Times New Roman"/>
          <w:sz w:val="28"/>
          <w:szCs w:val="28"/>
          <w:lang w:val="en-US"/>
        </w:rPr>
        <w:t>to</w:t>
      </w:r>
      <w:proofErr w:type="gramEnd"/>
      <w:r w:rsidRPr="006E0D5D">
        <w:rPr>
          <w:rFonts w:ascii="Times New Roman" w:hAnsi="Times New Roman"/>
          <w:sz w:val="28"/>
          <w:szCs w:val="28"/>
          <w:lang w:val="en-US"/>
        </w:rPr>
        <w:t xml:space="preserve"> 02.01. </w:t>
      </w:r>
      <w:proofErr w:type="gramStart"/>
      <w:r w:rsidRPr="006E0D5D">
        <w:rPr>
          <w:rFonts w:ascii="Times New Roman" w:hAnsi="Times New Roman"/>
          <w:sz w:val="28"/>
          <w:szCs w:val="28"/>
          <w:lang w:val="en-US"/>
        </w:rPr>
        <w:t>the</w:t>
      </w:r>
      <w:proofErr w:type="gramEnd"/>
      <w:r w:rsidRPr="006E0D5D">
        <w:rPr>
          <w:rFonts w:ascii="Times New Roman" w:hAnsi="Times New Roman"/>
          <w:sz w:val="28"/>
          <w:szCs w:val="28"/>
          <w:lang w:val="en-US"/>
        </w:rPr>
        <w:t xml:space="preserve"> patients temperature rose up to 37.5°C. On 30.12. </w:t>
      </w:r>
      <w:proofErr w:type="gramStart"/>
      <w:r w:rsidRPr="006E0D5D">
        <w:rPr>
          <w:rFonts w:ascii="Times New Roman" w:hAnsi="Times New Roman"/>
          <w:sz w:val="28"/>
          <w:szCs w:val="28"/>
          <w:lang w:val="en-US"/>
        </w:rPr>
        <w:t>infiltrate</w:t>
      </w:r>
      <w:proofErr w:type="gramEnd"/>
      <w:r w:rsidRPr="006E0D5D">
        <w:rPr>
          <w:rFonts w:ascii="Times New Roman" w:hAnsi="Times New Roman"/>
          <w:sz w:val="28"/>
          <w:szCs w:val="28"/>
          <w:lang w:val="en-US"/>
        </w:rPr>
        <w:t xml:space="preserve"> in postoperative wound site was observed in palpation. </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02.01. </w:t>
      </w:r>
      <w:proofErr w:type="gramStart"/>
      <w:r w:rsidRPr="006E0D5D">
        <w:rPr>
          <w:rFonts w:ascii="Times New Roman" w:hAnsi="Times New Roman"/>
          <w:sz w:val="28"/>
          <w:szCs w:val="28"/>
          <w:lang w:val="en-US"/>
        </w:rPr>
        <w:t>in</w:t>
      </w:r>
      <w:proofErr w:type="gramEnd"/>
      <w:r w:rsidRPr="006E0D5D">
        <w:rPr>
          <w:rFonts w:ascii="Times New Roman" w:hAnsi="Times New Roman"/>
          <w:sz w:val="28"/>
          <w:szCs w:val="28"/>
          <w:lang w:val="en-US"/>
        </w:rPr>
        <w:t xml:space="preserve"> wound revision 5 ml of purulent </w:t>
      </w:r>
      <w:proofErr w:type="spellStart"/>
      <w:r w:rsidRPr="006E0D5D">
        <w:rPr>
          <w:rFonts w:ascii="Times New Roman" w:hAnsi="Times New Roman"/>
          <w:sz w:val="28"/>
          <w:szCs w:val="28"/>
          <w:lang w:val="en-US"/>
        </w:rPr>
        <w:t>sanioserous</w:t>
      </w:r>
      <w:proofErr w:type="spellEnd"/>
      <w:r w:rsidRPr="006E0D5D">
        <w:rPr>
          <w:rFonts w:ascii="Times New Roman" w:hAnsi="Times New Roman"/>
          <w:sz w:val="28"/>
          <w:szCs w:val="28"/>
          <w:lang w:val="en-US"/>
        </w:rPr>
        <w:t xml:space="preserve"> fluid was taken away. </w:t>
      </w:r>
      <w:proofErr w:type="gramStart"/>
      <w:r w:rsidRPr="006E0D5D">
        <w:rPr>
          <w:rFonts w:ascii="Times New Roman" w:hAnsi="Times New Roman"/>
          <w:sz w:val="28"/>
          <w:szCs w:val="28"/>
          <w:lang w:val="en-US"/>
        </w:rPr>
        <w:t>As a result</w:t>
      </w:r>
      <w:proofErr w:type="gramEnd"/>
      <w:r w:rsidRPr="006E0D5D">
        <w:rPr>
          <w:rFonts w:ascii="Times New Roman" w:hAnsi="Times New Roman"/>
          <w:sz w:val="28"/>
          <w:szCs w:val="28"/>
          <w:lang w:val="en-US"/>
        </w:rPr>
        <w:t xml:space="preserve"> of bacteriological analysis of wound discharge, Staphylococcus epidermidis was revealed.</w:t>
      </w:r>
    </w:p>
    <w:p w:rsid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How can you assess the complications occurred </w:t>
      </w:r>
      <w:proofErr w:type="gramStart"/>
      <w:r w:rsidRPr="006E0D5D">
        <w:rPr>
          <w:rFonts w:ascii="Times New Roman" w:hAnsi="Times New Roman"/>
          <w:sz w:val="28"/>
          <w:szCs w:val="28"/>
          <w:lang w:val="en-US"/>
        </w:rPr>
        <w:t>in patient</w:t>
      </w:r>
      <w:proofErr w:type="gramEnd"/>
      <w:r w:rsidRPr="006E0D5D">
        <w:rPr>
          <w:rFonts w:ascii="Times New Roman" w:hAnsi="Times New Roman"/>
          <w:sz w:val="28"/>
          <w:szCs w:val="28"/>
          <w:lang w:val="en-US"/>
        </w:rPr>
        <w:t xml:space="preserve"> in postoperative period? </w:t>
      </w:r>
    </w:p>
    <w:p w:rsid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What are risk factors </w:t>
      </w:r>
      <w:proofErr w:type="spellStart"/>
      <w:r w:rsidRPr="006E0D5D">
        <w:rPr>
          <w:rFonts w:ascii="Times New Roman" w:hAnsi="Times New Roman"/>
          <w:sz w:val="28"/>
          <w:szCs w:val="28"/>
          <w:lang w:val="en-US"/>
        </w:rPr>
        <w:t>o f</w:t>
      </w:r>
      <w:proofErr w:type="spellEnd"/>
      <w:r w:rsidRPr="006E0D5D">
        <w:rPr>
          <w:rFonts w:ascii="Times New Roman" w:hAnsi="Times New Roman"/>
          <w:sz w:val="28"/>
          <w:szCs w:val="28"/>
          <w:lang w:val="en-US"/>
        </w:rPr>
        <w:t xml:space="preserve"> the complication in this case?</w:t>
      </w:r>
    </w:p>
    <w:p w:rsidR="006E0D5D" w:rsidRPr="006E0D5D" w:rsidRDefault="006E0D5D" w:rsidP="008356CE">
      <w:pPr>
        <w:spacing w:after="0" w:line="240" w:lineRule="auto"/>
        <w:jc w:val="both"/>
        <w:rPr>
          <w:rFonts w:ascii="Times New Roman" w:hAnsi="Times New Roman"/>
          <w:sz w:val="28"/>
          <w:szCs w:val="28"/>
          <w:lang w:val="en-US"/>
        </w:rPr>
      </w:pPr>
      <w:r>
        <w:rPr>
          <w:rFonts w:ascii="Times New Roman" w:hAnsi="Times New Roman"/>
          <w:b/>
          <w:sz w:val="28"/>
          <w:szCs w:val="28"/>
          <w:lang w:val="en-US"/>
        </w:rPr>
        <w:t>Answer (</w:t>
      </w:r>
      <w:r w:rsidRPr="006E0D5D">
        <w:rPr>
          <w:rFonts w:ascii="Times New Roman" w:hAnsi="Times New Roman"/>
          <w:b/>
          <w:sz w:val="28"/>
          <w:szCs w:val="28"/>
          <w:lang w:val="en-US"/>
        </w:rPr>
        <w:t>Case 1</w:t>
      </w:r>
      <w:r>
        <w:rPr>
          <w:rFonts w:ascii="Times New Roman" w:hAnsi="Times New Roman"/>
          <w:b/>
          <w:sz w:val="28"/>
          <w:szCs w:val="28"/>
          <w:lang w:val="en-US"/>
        </w:rPr>
        <w:t>)</w:t>
      </w:r>
      <w:r>
        <w:rPr>
          <w:rFonts w:ascii="Times New Roman" w:hAnsi="Times New Roman"/>
          <w:sz w:val="28"/>
          <w:szCs w:val="28"/>
          <w:lang w:val="en-US"/>
        </w:rPr>
        <w:t xml:space="preserve">. </w:t>
      </w:r>
      <w:r w:rsidRPr="006E0D5D">
        <w:rPr>
          <w:rFonts w:ascii="Times New Roman" w:hAnsi="Times New Roman"/>
          <w:sz w:val="28"/>
          <w:szCs w:val="28"/>
          <w:lang w:val="en-US"/>
        </w:rPr>
        <w:t>The present state is to be classified as hospital-acquired infection, be more precise - hospital purulent septic infection. Clinical form - in surgical site infection (postoperative wound suppuration), caused by Staphylococcus epidermidis.</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Risk factors related to patient’s initial state: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severe principal disease;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severe associated pathology accompanied by patients reduced immunity (diabetes mellitus);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proofErr w:type="gramStart"/>
      <w:r w:rsidRPr="006E0D5D">
        <w:rPr>
          <w:rFonts w:ascii="Times New Roman" w:hAnsi="Times New Roman"/>
          <w:sz w:val="28"/>
          <w:szCs w:val="28"/>
          <w:lang w:val="en-US"/>
        </w:rPr>
        <w:t>elderly</w:t>
      </w:r>
      <w:proofErr w:type="gramEnd"/>
      <w:r w:rsidRPr="006E0D5D">
        <w:rPr>
          <w:rFonts w:ascii="Times New Roman" w:hAnsi="Times New Roman"/>
          <w:sz w:val="28"/>
          <w:szCs w:val="28"/>
          <w:lang w:val="en-US"/>
        </w:rPr>
        <w:t xml:space="preserve"> age.</w:t>
      </w:r>
    </w:p>
    <w:p w:rsidR="006E0D5D" w:rsidRPr="006E0D5D"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Factors of diagnostic and treatment process contribute </w:t>
      </w:r>
      <w:proofErr w:type="spellStart"/>
      <w:r w:rsidRPr="006E0D5D">
        <w:rPr>
          <w:rFonts w:ascii="Times New Roman" w:hAnsi="Times New Roman"/>
          <w:sz w:val="28"/>
          <w:szCs w:val="28"/>
          <w:lang w:val="en-US"/>
        </w:rPr>
        <w:t>fing</w:t>
      </w:r>
      <w:proofErr w:type="spellEnd"/>
      <w:r w:rsidRPr="006E0D5D">
        <w:rPr>
          <w:rFonts w:ascii="Times New Roman" w:hAnsi="Times New Roman"/>
          <w:sz w:val="28"/>
          <w:szCs w:val="28"/>
          <w:lang w:val="en-US"/>
        </w:rPr>
        <w:t xml:space="preserve"> to hospital-acquired infection development risk: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long stay in hospital before surgery (9 days);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the character of operation (complex and traumatic surgery);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prolonged </w:t>
      </w:r>
      <w:proofErr w:type="spellStart"/>
      <w:r w:rsidRPr="006E0D5D">
        <w:rPr>
          <w:rFonts w:ascii="Times New Roman" w:hAnsi="Times New Roman"/>
          <w:sz w:val="28"/>
          <w:szCs w:val="28"/>
          <w:lang w:val="en-US"/>
        </w:rPr>
        <w:t>operationstay</w:t>
      </w:r>
      <w:proofErr w:type="spellEnd"/>
      <w:r w:rsidRPr="006E0D5D">
        <w:rPr>
          <w:rFonts w:ascii="Times New Roman" w:hAnsi="Times New Roman"/>
          <w:sz w:val="28"/>
          <w:szCs w:val="28"/>
          <w:lang w:val="en-US"/>
        </w:rPr>
        <w:t xml:space="preserve"> in intensive care unit;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artificial lung ventilation; </w:t>
      </w:r>
    </w:p>
    <w:p w:rsidR="006E0D5D" w:rsidRPr="006E0D5D" w:rsidRDefault="006E0D5D" w:rsidP="008356CE">
      <w:pPr>
        <w:pStyle w:val="a4"/>
        <w:numPr>
          <w:ilvl w:val="0"/>
          <w:numId w:val="2"/>
        </w:numPr>
        <w:spacing w:after="0" w:line="240" w:lineRule="auto"/>
        <w:jc w:val="both"/>
        <w:rPr>
          <w:rFonts w:ascii="Times New Roman" w:hAnsi="Times New Roman"/>
          <w:sz w:val="28"/>
          <w:szCs w:val="28"/>
          <w:lang w:val="en-US"/>
        </w:rPr>
      </w:pPr>
      <w:r w:rsidRPr="006E0D5D">
        <w:rPr>
          <w:rFonts w:ascii="Times New Roman" w:hAnsi="Times New Roman"/>
          <w:sz w:val="28"/>
          <w:szCs w:val="28"/>
          <w:lang w:val="en-US"/>
        </w:rPr>
        <w:t xml:space="preserve">early postoperative complication; </w:t>
      </w:r>
    </w:p>
    <w:p w:rsidR="006E0D5D" w:rsidRDefault="006E0D5D" w:rsidP="008356CE">
      <w:pPr>
        <w:pStyle w:val="a4"/>
        <w:numPr>
          <w:ilvl w:val="0"/>
          <w:numId w:val="2"/>
        </w:numPr>
        <w:spacing w:after="0" w:line="240" w:lineRule="auto"/>
        <w:jc w:val="both"/>
        <w:rPr>
          <w:rFonts w:ascii="Times New Roman" w:hAnsi="Times New Roman"/>
          <w:sz w:val="28"/>
          <w:szCs w:val="28"/>
          <w:lang w:val="en-US"/>
        </w:rPr>
      </w:pPr>
      <w:proofErr w:type="spellStart"/>
      <w:proofErr w:type="gramStart"/>
      <w:r w:rsidRPr="006E0D5D">
        <w:rPr>
          <w:rFonts w:ascii="Times New Roman" w:hAnsi="Times New Roman"/>
          <w:sz w:val="28"/>
          <w:szCs w:val="28"/>
          <w:lang w:val="en-US"/>
        </w:rPr>
        <w:t>reintervention</w:t>
      </w:r>
      <w:proofErr w:type="spellEnd"/>
      <w:proofErr w:type="gramEnd"/>
      <w:r w:rsidRPr="006E0D5D">
        <w:rPr>
          <w:rFonts w:ascii="Times New Roman" w:hAnsi="Times New Roman"/>
          <w:sz w:val="28"/>
          <w:szCs w:val="28"/>
          <w:lang w:val="en-US"/>
        </w:rPr>
        <w:t>.</w:t>
      </w:r>
    </w:p>
    <w:p w:rsidR="006E0D5D" w:rsidRDefault="006E0D5D" w:rsidP="008356CE">
      <w:pPr>
        <w:spacing w:after="0" w:line="240" w:lineRule="auto"/>
        <w:jc w:val="both"/>
        <w:rPr>
          <w:rFonts w:ascii="Times New Roman" w:hAnsi="Times New Roman"/>
          <w:sz w:val="28"/>
          <w:szCs w:val="28"/>
          <w:lang w:val="en-US"/>
        </w:rPr>
      </w:pPr>
    </w:p>
    <w:p w:rsidR="008356CE" w:rsidRPr="008356CE" w:rsidRDefault="006E0D5D" w:rsidP="008356CE">
      <w:pPr>
        <w:spacing w:after="0" w:line="240" w:lineRule="auto"/>
        <w:jc w:val="both"/>
        <w:rPr>
          <w:rFonts w:ascii="Times New Roman" w:hAnsi="Times New Roman"/>
          <w:sz w:val="28"/>
          <w:szCs w:val="28"/>
          <w:lang w:val="en-US"/>
        </w:rPr>
      </w:pPr>
      <w:r w:rsidRPr="006E0D5D">
        <w:rPr>
          <w:rFonts w:ascii="Times New Roman" w:hAnsi="Times New Roman"/>
          <w:b/>
          <w:sz w:val="28"/>
          <w:szCs w:val="28"/>
          <w:lang w:val="en-US"/>
        </w:rPr>
        <w:t xml:space="preserve">Case </w:t>
      </w:r>
      <w:r>
        <w:rPr>
          <w:rFonts w:ascii="Times New Roman" w:hAnsi="Times New Roman"/>
          <w:b/>
          <w:sz w:val="28"/>
          <w:szCs w:val="28"/>
          <w:lang w:val="en-US"/>
        </w:rPr>
        <w:t>2</w:t>
      </w:r>
      <w:r>
        <w:rPr>
          <w:rFonts w:ascii="Times New Roman" w:hAnsi="Times New Roman"/>
          <w:sz w:val="28"/>
          <w:szCs w:val="28"/>
          <w:lang w:val="en-US"/>
        </w:rPr>
        <w:t>.</w:t>
      </w:r>
      <w:r w:rsidRPr="006E0D5D">
        <w:rPr>
          <w:rFonts w:ascii="Times New Roman" w:hAnsi="Times New Roman"/>
          <w:b/>
          <w:sz w:val="28"/>
          <w:szCs w:val="28"/>
          <w:lang w:val="en-US"/>
        </w:rPr>
        <w:t xml:space="preserve"> </w:t>
      </w:r>
      <w:r w:rsidR="008356CE" w:rsidRPr="008356CE">
        <w:rPr>
          <w:rFonts w:ascii="Times New Roman" w:hAnsi="Times New Roman"/>
          <w:sz w:val="28"/>
          <w:szCs w:val="28"/>
          <w:lang w:val="en-US"/>
        </w:rPr>
        <w:t xml:space="preserve">Patient L. was administered </w:t>
      </w:r>
      <w:proofErr w:type="gramStart"/>
      <w:r w:rsidR="008356CE" w:rsidRPr="008356CE">
        <w:rPr>
          <w:rFonts w:ascii="Times New Roman" w:hAnsi="Times New Roman"/>
          <w:sz w:val="28"/>
          <w:szCs w:val="28"/>
          <w:lang w:val="en-US"/>
        </w:rPr>
        <w:t>out-patient</w:t>
      </w:r>
      <w:proofErr w:type="gramEnd"/>
      <w:r w:rsidR="008356CE" w:rsidRPr="008356CE">
        <w:rPr>
          <w:rFonts w:ascii="Times New Roman" w:hAnsi="Times New Roman"/>
          <w:sz w:val="28"/>
          <w:szCs w:val="28"/>
          <w:lang w:val="en-US"/>
        </w:rPr>
        <w:t xml:space="preserve"> treatment under the care of a surgeon from polyclinic after scheduled surgery in hospital on papilloma of scalp (resection of papilloma under local </w:t>
      </w:r>
      <w:proofErr w:type="spellStart"/>
      <w:r w:rsidR="008356CE" w:rsidRPr="008356CE">
        <w:rPr>
          <w:rFonts w:ascii="Times New Roman" w:hAnsi="Times New Roman"/>
          <w:sz w:val="28"/>
          <w:szCs w:val="28"/>
          <w:lang w:val="en-US"/>
        </w:rPr>
        <w:t>anaesthesia</w:t>
      </w:r>
      <w:proofErr w:type="spellEnd"/>
      <w:r w:rsidR="008356CE" w:rsidRPr="008356CE">
        <w:rPr>
          <w:rFonts w:ascii="Times New Roman" w:hAnsi="Times New Roman"/>
          <w:sz w:val="28"/>
          <w:szCs w:val="28"/>
          <w:lang w:val="en-US"/>
        </w:rPr>
        <w:t xml:space="preserve"> on 23.11.). </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lastRenderedPageBreak/>
        <w:t xml:space="preserve">When seen by the doctor of </w:t>
      </w:r>
      <w:proofErr w:type="gramStart"/>
      <w:r w:rsidRPr="008356CE">
        <w:rPr>
          <w:rFonts w:ascii="Times New Roman" w:hAnsi="Times New Roman"/>
          <w:sz w:val="28"/>
          <w:szCs w:val="28"/>
          <w:lang w:val="en-US"/>
        </w:rPr>
        <w:t>out-patient</w:t>
      </w:r>
      <w:proofErr w:type="gramEnd"/>
      <w:r w:rsidRPr="008356CE">
        <w:rPr>
          <w:rFonts w:ascii="Times New Roman" w:hAnsi="Times New Roman"/>
          <w:sz w:val="28"/>
          <w:szCs w:val="28"/>
          <w:lang w:val="en-US"/>
        </w:rPr>
        <w:t xml:space="preserve"> department on 24.11. </w:t>
      </w:r>
      <w:proofErr w:type="gramStart"/>
      <w:r w:rsidRPr="008356CE">
        <w:rPr>
          <w:rFonts w:ascii="Times New Roman" w:hAnsi="Times New Roman"/>
          <w:sz w:val="28"/>
          <w:szCs w:val="28"/>
          <w:lang w:val="en-US"/>
        </w:rPr>
        <w:t>the</w:t>
      </w:r>
      <w:proofErr w:type="gramEnd"/>
      <w:r w:rsidRPr="008356CE">
        <w:rPr>
          <w:rFonts w:ascii="Times New Roman" w:hAnsi="Times New Roman"/>
          <w:sz w:val="28"/>
          <w:szCs w:val="28"/>
          <w:lang w:val="en-US"/>
        </w:rPr>
        <w:t xml:space="preserve"> patient complained of moderate pain in site of postoperative wound. </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 xml:space="preserve">On examination: clean wound, no inflammatory signs, with slight serous discharge, stitches </w:t>
      </w:r>
      <w:proofErr w:type="gramStart"/>
      <w:r w:rsidRPr="008356CE">
        <w:rPr>
          <w:rFonts w:ascii="Times New Roman" w:hAnsi="Times New Roman"/>
          <w:sz w:val="28"/>
          <w:szCs w:val="28"/>
          <w:lang w:val="en-US"/>
        </w:rPr>
        <w:t>had been put</w:t>
      </w:r>
      <w:proofErr w:type="gramEnd"/>
      <w:r w:rsidRPr="008356CE">
        <w:rPr>
          <w:rFonts w:ascii="Times New Roman" w:hAnsi="Times New Roman"/>
          <w:sz w:val="28"/>
          <w:szCs w:val="28"/>
          <w:lang w:val="en-US"/>
        </w:rPr>
        <w:t xml:space="preserve"> well. Discharge </w:t>
      </w:r>
      <w:proofErr w:type="gramStart"/>
      <w:r w:rsidRPr="008356CE">
        <w:rPr>
          <w:rFonts w:ascii="Times New Roman" w:hAnsi="Times New Roman"/>
          <w:sz w:val="28"/>
          <w:szCs w:val="28"/>
          <w:lang w:val="en-US"/>
        </w:rPr>
        <w:t>was taken</w:t>
      </w:r>
      <w:proofErr w:type="gramEnd"/>
      <w:r w:rsidRPr="008356CE">
        <w:rPr>
          <w:rFonts w:ascii="Times New Roman" w:hAnsi="Times New Roman"/>
          <w:sz w:val="28"/>
          <w:szCs w:val="28"/>
          <w:lang w:val="en-US"/>
        </w:rPr>
        <w:t xml:space="preserve"> for bacteriological analysis.</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26.11. The patient complained of the pain in the area of postoperative scar; edematous suture lines; slight hyperemia;</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29.11</w:t>
      </w:r>
      <w:proofErr w:type="gramStart"/>
      <w:r w:rsidRPr="008356CE">
        <w:rPr>
          <w:rFonts w:ascii="Times New Roman" w:hAnsi="Times New Roman"/>
          <w:sz w:val="28"/>
          <w:szCs w:val="28"/>
          <w:lang w:val="en-US"/>
        </w:rPr>
        <w:t>.—</w:t>
      </w:r>
      <w:proofErr w:type="gramEnd"/>
      <w:r w:rsidRPr="008356CE">
        <w:rPr>
          <w:rFonts w:ascii="Times New Roman" w:hAnsi="Times New Roman"/>
          <w:sz w:val="28"/>
          <w:szCs w:val="28"/>
          <w:lang w:val="en-US"/>
        </w:rPr>
        <w:t xml:space="preserve"> complaints of throbbing pain in operative intervention site, sleep disorders. </w:t>
      </w:r>
      <w:proofErr w:type="spellStart"/>
      <w:r w:rsidRPr="008356CE">
        <w:rPr>
          <w:rFonts w:ascii="Times New Roman" w:hAnsi="Times New Roman"/>
          <w:sz w:val="28"/>
          <w:szCs w:val="28"/>
          <w:lang w:val="en-US"/>
        </w:rPr>
        <w:t>Subfebrile</w:t>
      </w:r>
      <w:proofErr w:type="spellEnd"/>
      <w:r w:rsidRPr="008356CE">
        <w:rPr>
          <w:rFonts w:ascii="Times New Roman" w:hAnsi="Times New Roman"/>
          <w:sz w:val="28"/>
          <w:szCs w:val="28"/>
          <w:lang w:val="en-US"/>
        </w:rPr>
        <w:t xml:space="preserve"> temperature.</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 xml:space="preserve">Objective signs: wound edges under sutures moved apart, edematous and hyperemic suture lines, slight </w:t>
      </w:r>
      <w:proofErr w:type="spellStart"/>
      <w:r w:rsidRPr="008356CE">
        <w:rPr>
          <w:rFonts w:ascii="Times New Roman" w:hAnsi="Times New Roman"/>
          <w:sz w:val="28"/>
          <w:szCs w:val="28"/>
          <w:lang w:val="en-US"/>
        </w:rPr>
        <w:t>seropurulent</w:t>
      </w:r>
      <w:proofErr w:type="spellEnd"/>
      <w:r w:rsidRPr="008356CE">
        <w:rPr>
          <w:rFonts w:ascii="Times New Roman" w:hAnsi="Times New Roman"/>
          <w:sz w:val="28"/>
          <w:szCs w:val="28"/>
          <w:lang w:val="en-US"/>
        </w:rPr>
        <w:t xml:space="preserve"> discharge form wound.</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The surgeon from polyclinic made the diagnosis “postoperative wound infection”.</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 xml:space="preserve">Bacteriological test findings of wound discharge (dated 24.11.): Pseudomonas aeruginosa (10s CFU/ml) resistant to Gentamicin, Kanamycin, </w:t>
      </w:r>
      <w:proofErr w:type="spellStart"/>
      <w:r w:rsidRPr="008356CE">
        <w:rPr>
          <w:rFonts w:ascii="Times New Roman" w:hAnsi="Times New Roman"/>
          <w:sz w:val="28"/>
          <w:szCs w:val="28"/>
          <w:lang w:val="en-US"/>
        </w:rPr>
        <w:t>Cefalotin</w:t>
      </w:r>
      <w:proofErr w:type="spellEnd"/>
      <w:r w:rsidRPr="008356CE">
        <w:rPr>
          <w:rFonts w:ascii="Times New Roman" w:hAnsi="Times New Roman"/>
          <w:sz w:val="28"/>
          <w:szCs w:val="28"/>
          <w:lang w:val="en-US"/>
        </w:rPr>
        <w:t xml:space="preserve"> and </w:t>
      </w:r>
      <w:proofErr w:type="spellStart"/>
      <w:r w:rsidRPr="008356CE">
        <w:rPr>
          <w:rFonts w:ascii="Times New Roman" w:hAnsi="Times New Roman"/>
          <w:sz w:val="28"/>
          <w:szCs w:val="28"/>
          <w:lang w:val="en-US"/>
        </w:rPr>
        <w:t>Polymyxin</w:t>
      </w:r>
      <w:proofErr w:type="spellEnd"/>
      <w:r w:rsidRPr="008356CE">
        <w:rPr>
          <w:rFonts w:ascii="Times New Roman" w:hAnsi="Times New Roman"/>
          <w:sz w:val="28"/>
          <w:szCs w:val="28"/>
          <w:lang w:val="en-US"/>
        </w:rPr>
        <w:t xml:space="preserve"> </w:t>
      </w:r>
      <w:proofErr w:type="gramStart"/>
      <w:r w:rsidRPr="008356CE">
        <w:rPr>
          <w:rFonts w:ascii="Times New Roman" w:hAnsi="Times New Roman"/>
          <w:sz w:val="28"/>
          <w:szCs w:val="28"/>
          <w:lang w:val="en-US"/>
        </w:rPr>
        <w:t>was revealed</w:t>
      </w:r>
      <w:proofErr w:type="gramEnd"/>
      <w:r w:rsidRPr="008356CE">
        <w:rPr>
          <w:rFonts w:ascii="Times New Roman" w:hAnsi="Times New Roman"/>
          <w:sz w:val="28"/>
          <w:szCs w:val="28"/>
          <w:lang w:val="en-US"/>
        </w:rPr>
        <w:t>.</w:t>
      </w:r>
    </w:p>
    <w:p w:rsidR="008356CE" w:rsidRPr="008356CE" w:rsidRDefault="008356CE" w:rsidP="008356CE">
      <w:pPr>
        <w:pStyle w:val="a4"/>
        <w:numPr>
          <w:ilvl w:val="0"/>
          <w:numId w:val="2"/>
        </w:num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 xml:space="preserve">Refer the case to one of </w:t>
      </w:r>
      <w:proofErr w:type="gramStart"/>
      <w:r w:rsidRPr="008356CE">
        <w:rPr>
          <w:rFonts w:ascii="Times New Roman" w:hAnsi="Times New Roman"/>
          <w:sz w:val="28"/>
          <w:szCs w:val="28"/>
          <w:lang w:val="en-US"/>
        </w:rPr>
        <w:t>three PSI</w:t>
      </w:r>
      <w:proofErr w:type="gramEnd"/>
      <w:r w:rsidRPr="008356CE">
        <w:rPr>
          <w:rFonts w:ascii="Times New Roman" w:hAnsi="Times New Roman"/>
          <w:sz w:val="28"/>
          <w:szCs w:val="28"/>
          <w:lang w:val="en-US"/>
        </w:rPr>
        <w:t xml:space="preserve"> groups according to occurrence conditions. </w:t>
      </w:r>
    </w:p>
    <w:p w:rsidR="008356CE" w:rsidRPr="008356CE" w:rsidRDefault="008356CE" w:rsidP="008356CE">
      <w:pPr>
        <w:pStyle w:val="a4"/>
        <w:numPr>
          <w:ilvl w:val="0"/>
          <w:numId w:val="2"/>
        </w:num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Prove your answer.</w:t>
      </w:r>
    </w:p>
    <w:p w:rsidR="008356CE" w:rsidRPr="008356CE" w:rsidRDefault="00733655" w:rsidP="008356CE">
      <w:pPr>
        <w:spacing w:after="0" w:line="240" w:lineRule="auto"/>
        <w:jc w:val="both"/>
        <w:rPr>
          <w:rFonts w:ascii="Times New Roman" w:hAnsi="Times New Roman"/>
          <w:sz w:val="28"/>
          <w:szCs w:val="28"/>
          <w:lang w:val="en-US"/>
        </w:rPr>
      </w:pPr>
      <w:r>
        <w:rPr>
          <w:rFonts w:ascii="Times New Roman" w:hAnsi="Times New Roman"/>
          <w:b/>
          <w:sz w:val="28"/>
          <w:szCs w:val="28"/>
          <w:lang w:val="en-US"/>
        </w:rPr>
        <w:t>Answer (</w:t>
      </w:r>
      <w:r w:rsidRPr="006E0D5D">
        <w:rPr>
          <w:rFonts w:ascii="Times New Roman" w:hAnsi="Times New Roman"/>
          <w:b/>
          <w:sz w:val="28"/>
          <w:szCs w:val="28"/>
          <w:lang w:val="en-US"/>
        </w:rPr>
        <w:t xml:space="preserve">Case </w:t>
      </w:r>
      <w:r>
        <w:rPr>
          <w:rFonts w:ascii="Times New Roman" w:hAnsi="Times New Roman"/>
          <w:b/>
          <w:sz w:val="28"/>
          <w:szCs w:val="28"/>
          <w:lang w:val="en-US"/>
        </w:rPr>
        <w:t>2)</w:t>
      </w:r>
      <w:r>
        <w:rPr>
          <w:rFonts w:ascii="Times New Roman" w:hAnsi="Times New Roman"/>
          <w:sz w:val="28"/>
          <w:szCs w:val="28"/>
          <w:lang w:val="en-US"/>
        </w:rPr>
        <w:t>.</w:t>
      </w:r>
      <w:r w:rsidR="00C95608" w:rsidRPr="00C95608">
        <w:rPr>
          <w:rFonts w:ascii="Times New Roman" w:hAnsi="Times New Roman"/>
          <w:sz w:val="28"/>
          <w:szCs w:val="28"/>
          <w:lang w:val="en-US"/>
        </w:rPr>
        <w:t xml:space="preserve"> </w:t>
      </w:r>
      <w:r w:rsidR="008356CE" w:rsidRPr="008356CE">
        <w:rPr>
          <w:rFonts w:ascii="Times New Roman" w:hAnsi="Times New Roman"/>
          <w:sz w:val="28"/>
          <w:szCs w:val="28"/>
          <w:lang w:val="en-US"/>
        </w:rPr>
        <w:t xml:space="preserve">The present case </w:t>
      </w:r>
      <w:proofErr w:type="gramStart"/>
      <w:r w:rsidR="008356CE" w:rsidRPr="008356CE">
        <w:rPr>
          <w:rFonts w:ascii="Times New Roman" w:hAnsi="Times New Roman"/>
          <w:sz w:val="28"/>
          <w:szCs w:val="28"/>
          <w:lang w:val="en-US"/>
        </w:rPr>
        <w:t>can be referred</w:t>
      </w:r>
      <w:proofErr w:type="gramEnd"/>
      <w:r w:rsidR="008356CE" w:rsidRPr="008356CE">
        <w:rPr>
          <w:rFonts w:ascii="Times New Roman" w:hAnsi="Times New Roman"/>
          <w:sz w:val="28"/>
          <w:szCs w:val="28"/>
          <w:lang w:val="en-US"/>
        </w:rPr>
        <w:t xml:space="preserve"> to the second group of “PSI brought in polyclinic from hospital”. </w:t>
      </w:r>
    </w:p>
    <w:p w:rsidR="008356CE" w:rsidRPr="008356CE" w:rsidRDefault="008356CE" w:rsidP="008356CE">
      <w:p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 xml:space="preserve">Evidences: </w:t>
      </w:r>
    </w:p>
    <w:p w:rsidR="008356CE" w:rsidRPr="008356CE" w:rsidRDefault="008356CE" w:rsidP="008356CE">
      <w:pPr>
        <w:pStyle w:val="a4"/>
        <w:numPr>
          <w:ilvl w:val="0"/>
          <w:numId w:val="2"/>
        </w:num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 xml:space="preserve">present history (infection occurrence immediately after being discharged from hospital); </w:t>
      </w:r>
    </w:p>
    <w:p w:rsidR="008356CE" w:rsidRPr="008356CE" w:rsidRDefault="008356CE" w:rsidP="008356CE">
      <w:pPr>
        <w:pStyle w:val="a4"/>
        <w:numPr>
          <w:ilvl w:val="0"/>
          <w:numId w:val="2"/>
        </w:numPr>
        <w:spacing w:after="0" w:line="240" w:lineRule="auto"/>
        <w:jc w:val="both"/>
        <w:rPr>
          <w:rFonts w:ascii="Times New Roman" w:hAnsi="Times New Roman"/>
          <w:sz w:val="28"/>
          <w:szCs w:val="28"/>
          <w:lang w:val="en-US"/>
        </w:rPr>
      </w:pPr>
      <w:r w:rsidRPr="008356CE">
        <w:rPr>
          <w:rFonts w:ascii="Times New Roman" w:hAnsi="Times New Roman"/>
          <w:sz w:val="28"/>
          <w:szCs w:val="28"/>
          <w:lang w:val="en-US"/>
        </w:rPr>
        <w:t xml:space="preserve">clinical signs of infection (complaints of tenderness in the region of postoperative scar, the presence of discharge from the wound); </w:t>
      </w:r>
    </w:p>
    <w:p w:rsidR="008356CE" w:rsidRPr="008356CE" w:rsidRDefault="008356CE" w:rsidP="008356CE">
      <w:pPr>
        <w:pStyle w:val="a4"/>
        <w:numPr>
          <w:ilvl w:val="0"/>
          <w:numId w:val="2"/>
        </w:numPr>
        <w:spacing w:after="0" w:line="240" w:lineRule="auto"/>
        <w:jc w:val="both"/>
        <w:rPr>
          <w:rFonts w:ascii="Times New Roman" w:hAnsi="Times New Roman"/>
          <w:sz w:val="28"/>
          <w:szCs w:val="28"/>
          <w:lang w:val="en-US"/>
        </w:rPr>
      </w:pPr>
      <w:proofErr w:type="gramStart"/>
      <w:r w:rsidRPr="008356CE">
        <w:rPr>
          <w:rFonts w:ascii="Times New Roman" w:hAnsi="Times New Roman"/>
          <w:sz w:val="28"/>
          <w:szCs w:val="28"/>
          <w:lang w:val="en-US"/>
        </w:rPr>
        <w:t>bacteriological</w:t>
      </w:r>
      <w:proofErr w:type="gramEnd"/>
      <w:r w:rsidRPr="008356CE">
        <w:rPr>
          <w:rFonts w:ascii="Times New Roman" w:hAnsi="Times New Roman"/>
          <w:sz w:val="28"/>
          <w:szCs w:val="28"/>
          <w:lang w:val="en-US"/>
        </w:rPr>
        <w:t xml:space="preserve"> test findings of wound discharge taken on the patient’s first visit to polyclinic after being discharged from hospital (blue pus bacillus in etiologically significant amount was revealed).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The characteristic of the strain revealed let us to suppose its hospital nature (multi-resistant strain of blue pus bacillus).</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Required measures: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record and report of the case as HAI in hospital where the patient was operated;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filling in the record of prospective observation of HAI case;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hospital epidemiologist informing; microbiological examination of the patient along with obligatory </w:t>
      </w:r>
      <w:proofErr w:type="spellStart"/>
      <w:r w:rsidRPr="00C95608">
        <w:rPr>
          <w:rFonts w:ascii="Times New Roman" w:hAnsi="Times New Roman"/>
          <w:sz w:val="28"/>
          <w:szCs w:val="28"/>
          <w:lang w:val="en-US"/>
        </w:rPr>
        <w:t>basteriophages</w:t>
      </w:r>
      <w:proofErr w:type="spellEnd"/>
      <w:r w:rsidRPr="00C95608">
        <w:rPr>
          <w:rFonts w:ascii="Times New Roman" w:hAnsi="Times New Roman"/>
          <w:sz w:val="28"/>
          <w:szCs w:val="28"/>
          <w:lang w:val="en-US"/>
        </w:rPr>
        <w:t xml:space="preserve"> of </w:t>
      </w:r>
      <w:proofErr w:type="spellStart"/>
      <w:r w:rsidRPr="00C95608">
        <w:rPr>
          <w:rFonts w:ascii="Times New Roman" w:hAnsi="Times New Roman"/>
          <w:sz w:val="28"/>
          <w:szCs w:val="28"/>
          <w:lang w:val="en-US"/>
        </w:rPr>
        <w:t>P.aeruginosa</w:t>
      </w:r>
      <w:proofErr w:type="spellEnd"/>
      <w:r w:rsidRPr="00C95608">
        <w:rPr>
          <w:rFonts w:ascii="Times New Roman" w:hAnsi="Times New Roman"/>
          <w:sz w:val="28"/>
          <w:szCs w:val="28"/>
          <w:lang w:val="en-US"/>
        </w:rPr>
        <w:t xml:space="preserve"> and/or </w:t>
      </w:r>
      <w:proofErr w:type="spellStart"/>
      <w:r w:rsidRPr="00C95608">
        <w:rPr>
          <w:rFonts w:ascii="Times New Roman" w:hAnsi="Times New Roman"/>
          <w:sz w:val="28"/>
          <w:szCs w:val="28"/>
          <w:lang w:val="en-US"/>
        </w:rPr>
        <w:t>pyobacteriophage</w:t>
      </w:r>
      <w:proofErr w:type="spellEnd"/>
      <w:r w:rsidRPr="00C95608">
        <w:rPr>
          <w:rFonts w:ascii="Times New Roman" w:hAnsi="Times New Roman"/>
          <w:sz w:val="28"/>
          <w:szCs w:val="28"/>
          <w:lang w:val="en-US"/>
        </w:rPr>
        <w:t xml:space="preserve"> sensitivity test as well as </w:t>
      </w:r>
      <w:proofErr w:type="spellStart"/>
      <w:r w:rsidRPr="00C95608">
        <w:rPr>
          <w:rFonts w:ascii="Times New Roman" w:hAnsi="Times New Roman"/>
          <w:sz w:val="28"/>
          <w:szCs w:val="28"/>
          <w:lang w:val="en-US"/>
        </w:rPr>
        <w:t>antibioticogram</w:t>
      </w:r>
      <w:proofErr w:type="spellEnd"/>
      <w:r w:rsidRPr="00C95608">
        <w:rPr>
          <w:rFonts w:ascii="Times New Roman" w:hAnsi="Times New Roman"/>
          <w:sz w:val="28"/>
          <w:szCs w:val="28"/>
          <w:lang w:val="en-US"/>
        </w:rPr>
        <w:t xml:space="preserve">;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administration of adequate antibiotic therapy relying on the sensitivity of the strain revealed to antibiotics; </w:t>
      </w:r>
    </w:p>
    <w:p w:rsidR="00733655" w:rsidRPr="00C95608" w:rsidRDefault="008356CE" w:rsidP="00C95608">
      <w:pPr>
        <w:pStyle w:val="a4"/>
        <w:numPr>
          <w:ilvl w:val="0"/>
          <w:numId w:val="2"/>
        </w:numPr>
        <w:spacing w:after="0" w:line="240" w:lineRule="auto"/>
        <w:jc w:val="both"/>
        <w:rPr>
          <w:rFonts w:ascii="Times New Roman" w:hAnsi="Times New Roman"/>
          <w:sz w:val="28"/>
          <w:szCs w:val="28"/>
          <w:lang w:val="en-US"/>
        </w:rPr>
      </w:pPr>
      <w:proofErr w:type="gramStart"/>
      <w:r w:rsidRPr="00C95608">
        <w:rPr>
          <w:rFonts w:ascii="Times New Roman" w:hAnsi="Times New Roman"/>
          <w:sz w:val="28"/>
          <w:szCs w:val="28"/>
          <w:lang w:val="en-US"/>
        </w:rPr>
        <w:t>usage</w:t>
      </w:r>
      <w:proofErr w:type="gramEnd"/>
      <w:r w:rsidRPr="00C95608">
        <w:rPr>
          <w:rFonts w:ascii="Times New Roman" w:hAnsi="Times New Roman"/>
          <w:sz w:val="28"/>
          <w:szCs w:val="28"/>
          <w:lang w:val="en-US"/>
        </w:rPr>
        <w:t xml:space="preserve"> of bacteriophage of </w:t>
      </w:r>
      <w:proofErr w:type="spellStart"/>
      <w:r w:rsidRPr="00C95608">
        <w:rPr>
          <w:rFonts w:ascii="Times New Roman" w:hAnsi="Times New Roman"/>
          <w:sz w:val="28"/>
          <w:szCs w:val="28"/>
          <w:lang w:val="en-US"/>
        </w:rPr>
        <w:t>P.aeruginosa</w:t>
      </w:r>
      <w:proofErr w:type="spellEnd"/>
      <w:r w:rsidRPr="00C95608">
        <w:rPr>
          <w:rFonts w:ascii="Times New Roman" w:hAnsi="Times New Roman"/>
          <w:sz w:val="28"/>
          <w:szCs w:val="28"/>
          <w:lang w:val="en-US"/>
        </w:rPr>
        <w:t xml:space="preserve"> or </w:t>
      </w:r>
      <w:proofErr w:type="spellStart"/>
      <w:r w:rsidRPr="00C95608">
        <w:rPr>
          <w:rFonts w:ascii="Times New Roman" w:hAnsi="Times New Roman"/>
          <w:sz w:val="28"/>
          <w:szCs w:val="28"/>
          <w:lang w:val="en-US"/>
        </w:rPr>
        <w:t>pyobacteriophage</w:t>
      </w:r>
      <w:proofErr w:type="spellEnd"/>
      <w:r w:rsidRPr="00C95608">
        <w:rPr>
          <w:rFonts w:ascii="Times New Roman" w:hAnsi="Times New Roman"/>
          <w:sz w:val="28"/>
          <w:szCs w:val="28"/>
          <w:lang w:val="en-US"/>
        </w:rPr>
        <w:t xml:space="preserve"> in complex therapy of PSI.</w:t>
      </w:r>
    </w:p>
    <w:p w:rsidR="008356CE" w:rsidRDefault="008356CE" w:rsidP="008356CE">
      <w:pPr>
        <w:spacing w:after="0" w:line="240" w:lineRule="auto"/>
        <w:jc w:val="both"/>
        <w:rPr>
          <w:rFonts w:ascii="Times New Roman" w:hAnsi="Times New Roman"/>
          <w:b/>
          <w:sz w:val="28"/>
          <w:szCs w:val="28"/>
          <w:lang w:val="en-US"/>
        </w:rPr>
      </w:pPr>
    </w:p>
    <w:p w:rsidR="008356CE" w:rsidRPr="00C95608" w:rsidRDefault="006E0D5D" w:rsidP="00C95608">
      <w:pPr>
        <w:spacing w:after="0" w:line="240" w:lineRule="auto"/>
        <w:jc w:val="both"/>
        <w:rPr>
          <w:rFonts w:ascii="Times New Roman" w:hAnsi="Times New Roman"/>
          <w:sz w:val="28"/>
          <w:szCs w:val="28"/>
          <w:lang w:val="en-US"/>
        </w:rPr>
      </w:pPr>
      <w:r w:rsidRPr="006E0D5D">
        <w:rPr>
          <w:rFonts w:ascii="Times New Roman" w:hAnsi="Times New Roman"/>
          <w:b/>
          <w:sz w:val="28"/>
          <w:szCs w:val="28"/>
          <w:lang w:val="en-US"/>
        </w:rPr>
        <w:t xml:space="preserve">Case </w:t>
      </w:r>
      <w:r>
        <w:rPr>
          <w:rFonts w:ascii="Times New Roman" w:hAnsi="Times New Roman"/>
          <w:b/>
          <w:sz w:val="28"/>
          <w:szCs w:val="28"/>
          <w:lang w:val="en-US"/>
        </w:rPr>
        <w:t>3</w:t>
      </w:r>
      <w:r>
        <w:rPr>
          <w:rFonts w:ascii="Times New Roman" w:hAnsi="Times New Roman"/>
          <w:sz w:val="28"/>
          <w:szCs w:val="28"/>
          <w:lang w:val="en-US"/>
        </w:rPr>
        <w:t>.</w:t>
      </w:r>
      <w:r w:rsidRPr="006E0D5D">
        <w:rPr>
          <w:rFonts w:ascii="Times New Roman" w:hAnsi="Times New Roman"/>
          <w:b/>
          <w:sz w:val="28"/>
          <w:szCs w:val="28"/>
          <w:lang w:val="en-US"/>
        </w:rPr>
        <w:t xml:space="preserve"> </w:t>
      </w:r>
      <w:r w:rsidR="008356CE" w:rsidRPr="00C95608">
        <w:rPr>
          <w:rFonts w:ascii="Times New Roman" w:hAnsi="Times New Roman"/>
          <w:sz w:val="28"/>
          <w:szCs w:val="28"/>
          <w:lang w:val="en-US"/>
        </w:rPr>
        <w:t xml:space="preserve">Patient T. consulted a surgeon in polyclinic on 4.10. </w:t>
      </w:r>
      <w:proofErr w:type="gramStart"/>
      <w:r w:rsidR="008356CE" w:rsidRPr="00C95608">
        <w:rPr>
          <w:rFonts w:ascii="Times New Roman" w:hAnsi="Times New Roman"/>
          <w:sz w:val="28"/>
          <w:szCs w:val="28"/>
          <w:lang w:val="en-US"/>
        </w:rPr>
        <w:t>on</w:t>
      </w:r>
      <w:proofErr w:type="gramEnd"/>
      <w:r w:rsidR="008356CE" w:rsidRPr="00C95608">
        <w:rPr>
          <w:rFonts w:ascii="Times New Roman" w:hAnsi="Times New Roman"/>
          <w:sz w:val="28"/>
          <w:szCs w:val="28"/>
          <w:lang w:val="en-US"/>
        </w:rPr>
        <w:t xml:space="preserve"> trophic ulcer of left calf. On examination on inner surface of the left </w:t>
      </w:r>
      <w:proofErr w:type="gramStart"/>
      <w:r w:rsidR="008356CE" w:rsidRPr="00C95608">
        <w:rPr>
          <w:rFonts w:ascii="Times New Roman" w:hAnsi="Times New Roman"/>
          <w:sz w:val="28"/>
          <w:szCs w:val="28"/>
          <w:lang w:val="en-US"/>
        </w:rPr>
        <w:t>calf</w:t>
      </w:r>
      <w:proofErr w:type="gramEnd"/>
      <w:r w:rsidR="008356CE" w:rsidRPr="00C95608">
        <w:rPr>
          <w:rFonts w:ascii="Times New Roman" w:hAnsi="Times New Roman"/>
          <w:sz w:val="28"/>
          <w:szCs w:val="28"/>
          <w:lang w:val="en-US"/>
        </w:rPr>
        <w:t xml:space="preserve"> there was extensive ulceration, 10x4 cm in size, with slight purulent discharge.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lastRenderedPageBreak/>
        <w:t xml:space="preserve">Diagnosis: varicose disease, thrombophlebitis, trophic ulcer of left calf. Wound discharge </w:t>
      </w:r>
      <w:proofErr w:type="gramStart"/>
      <w:r w:rsidRPr="00C95608">
        <w:rPr>
          <w:rFonts w:ascii="Times New Roman" w:hAnsi="Times New Roman"/>
          <w:sz w:val="28"/>
          <w:szCs w:val="28"/>
          <w:lang w:val="en-US"/>
        </w:rPr>
        <w:t>was taken</w:t>
      </w:r>
      <w:proofErr w:type="gramEnd"/>
      <w:r w:rsidRPr="00C95608">
        <w:rPr>
          <w:rFonts w:ascii="Times New Roman" w:hAnsi="Times New Roman"/>
          <w:sz w:val="28"/>
          <w:szCs w:val="28"/>
          <w:lang w:val="en-US"/>
        </w:rPr>
        <w:t xml:space="preserve"> for bacteriological analysis.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Bacteriological test findings of wound discharge (dated 4.10.): Staphylococcus aureus (10J CFU/ml) resistant to </w:t>
      </w:r>
      <w:proofErr w:type="spellStart"/>
      <w:r w:rsidRPr="00C95608">
        <w:rPr>
          <w:rFonts w:ascii="Times New Roman" w:hAnsi="Times New Roman"/>
          <w:sz w:val="28"/>
          <w:szCs w:val="28"/>
          <w:lang w:val="en-US"/>
        </w:rPr>
        <w:t>benzylpenicillin</w:t>
      </w:r>
      <w:proofErr w:type="spellEnd"/>
      <w:r w:rsidRPr="00C95608">
        <w:rPr>
          <w:rFonts w:ascii="Times New Roman" w:hAnsi="Times New Roman"/>
          <w:sz w:val="28"/>
          <w:szCs w:val="28"/>
          <w:lang w:val="en-US"/>
        </w:rPr>
        <w:t>.</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The patient was administered capsular </w:t>
      </w:r>
      <w:proofErr w:type="spellStart"/>
      <w:r w:rsidRPr="00C95608">
        <w:rPr>
          <w:rFonts w:ascii="Times New Roman" w:hAnsi="Times New Roman"/>
          <w:sz w:val="28"/>
          <w:szCs w:val="28"/>
          <w:lang w:val="en-US"/>
        </w:rPr>
        <w:t>Troxevazin</w:t>
      </w:r>
      <w:proofErr w:type="spellEnd"/>
      <w:r w:rsidRPr="00C95608">
        <w:rPr>
          <w:rFonts w:ascii="Times New Roman" w:hAnsi="Times New Roman"/>
          <w:sz w:val="28"/>
          <w:szCs w:val="28"/>
          <w:lang w:val="en-US"/>
        </w:rPr>
        <w:t xml:space="preserve">, toilet of the wound and aseptic dressing with </w:t>
      </w:r>
      <w:proofErr w:type="spellStart"/>
      <w:r w:rsidRPr="00C95608">
        <w:rPr>
          <w:rFonts w:ascii="Times New Roman" w:hAnsi="Times New Roman"/>
          <w:sz w:val="28"/>
          <w:szCs w:val="28"/>
          <w:lang w:val="en-US"/>
        </w:rPr>
        <w:t>Laevomecolum</w:t>
      </w:r>
      <w:proofErr w:type="spellEnd"/>
      <w:r w:rsidRPr="00C95608">
        <w:rPr>
          <w:rFonts w:ascii="Times New Roman" w:hAnsi="Times New Roman"/>
          <w:sz w:val="28"/>
          <w:szCs w:val="28"/>
          <w:lang w:val="en-US"/>
        </w:rPr>
        <w:t xml:space="preserve"> ointment every other day. From 4.10. </w:t>
      </w:r>
      <w:proofErr w:type="gramStart"/>
      <w:r w:rsidRPr="00C95608">
        <w:rPr>
          <w:rFonts w:ascii="Times New Roman" w:hAnsi="Times New Roman"/>
          <w:sz w:val="28"/>
          <w:szCs w:val="28"/>
          <w:lang w:val="en-US"/>
        </w:rPr>
        <w:t>to</w:t>
      </w:r>
      <w:proofErr w:type="gramEnd"/>
      <w:r w:rsidRPr="00C95608">
        <w:rPr>
          <w:rFonts w:ascii="Times New Roman" w:hAnsi="Times New Roman"/>
          <w:sz w:val="28"/>
          <w:szCs w:val="28"/>
          <w:lang w:val="en-US"/>
        </w:rPr>
        <w:t xml:space="preserve"> 10.10. </w:t>
      </w:r>
      <w:proofErr w:type="gramStart"/>
      <w:r w:rsidRPr="00C95608">
        <w:rPr>
          <w:rFonts w:ascii="Times New Roman" w:hAnsi="Times New Roman"/>
          <w:sz w:val="28"/>
          <w:szCs w:val="28"/>
          <w:lang w:val="en-US"/>
        </w:rPr>
        <w:t>the</w:t>
      </w:r>
      <w:proofErr w:type="gramEnd"/>
      <w:r w:rsidRPr="00C95608">
        <w:rPr>
          <w:rFonts w:ascii="Times New Roman" w:hAnsi="Times New Roman"/>
          <w:sz w:val="28"/>
          <w:szCs w:val="28"/>
          <w:lang w:val="en-US"/>
        </w:rPr>
        <w:t xml:space="preserve"> patients wound was treated in pus dressing room of the surgical department of polyclinic according to doctor’s administrations.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10.10. There was aggravation of symptoms: </w:t>
      </w:r>
      <w:proofErr w:type="spellStart"/>
      <w:r w:rsidRPr="00C95608">
        <w:rPr>
          <w:rFonts w:ascii="Times New Roman" w:hAnsi="Times New Roman"/>
          <w:sz w:val="28"/>
          <w:szCs w:val="28"/>
          <w:lang w:val="en-US"/>
        </w:rPr>
        <w:t>subfebrile</w:t>
      </w:r>
      <w:proofErr w:type="spellEnd"/>
      <w:r w:rsidRPr="00C95608">
        <w:rPr>
          <w:rFonts w:ascii="Times New Roman" w:hAnsi="Times New Roman"/>
          <w:sz w:val="28"/>
          <w:szCs w:val="28"/>
          <w:lang w:val="en-US"/>
        </w:rPr>
        <w:t xml:space="preserve"> temperature, edema and hyperemia of left calf.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Objective signs: the wound of the same size, with “sapped” edges and profuse </w:t>
      </w:r>
      <w:proofErr w:type="spellStart"/>
      <w:r w:rsidRPr="00C95608">
        <w:rPr>
          <w:rFonts w:ascii="Times New Roman" w:hAnsi="Times New Roman"/>
          <w:sz w:val="28"/>
          <w:szCs w:val="28"/>
          <w:lang w:val="en-US"/>
        </w:rPr>
        <w:t>cacodorous</w:t>
      </w:r>
      <w:proofErr w:type="spellEnd"/>
      <w:r w:rsidRPr="00C95608">
        <w:rPr>
          <w:rFonts w:ascii="Times New Roman" w:hAnsi="Times New Roman"/>
          <w:sz w:val="28"/>
          <w:szCs w:val="28"/>
          <w:lang w:val="en-US"/>
        </w:rPr>
        <w:t xml:space="preserve"> purulent discharge.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Pathological material from the wound </w:t>
      </w:r>
      <w:proofErr w:type="gramStart"/>
      <w:r w:rsidRPr="00C95608">
        <w:rPr>
          <w:rFonts w:ascii="Times New Roman" w:hAnsi="Times New Roman"/>
          <w:sz w:val="28"/>
          <w:szCs w:val="28"/>
          <w:lang w:val="en-US"/>
        </w:rPr>
        <w:t>was taken</w:t>
      </w:r>
      <w:proofErr w:type="gramEnd"/>
      <w:r w:rsidRPr="00C95608">
        <w:rPr>
          <w:rFonts w:ascii="Times New Roman" w:hAnsi="Times New Roman"/>
          <w:sz w:val="28"/>
          <w:szCs w:val="28"/>
          <w:lang w:val="en-US"/>
        </w:rPr>
        <w:t xml:space="preserve"> for repeated bacteriological test.</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Bacteriological test findings of wound discharge (dated 10.10.):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1) Staphylococcus aureus (103 CFU/ml) resistant to </w:t>
      </w:r>
      <w:proofErr w:type="spellStart"/>
      <w:r w:rsidRPr="00C95608">
        <w:rPr>
          <w:rFonts w:ascii="Times New Roman" w:hAnsi="Times New Roman"/>
          <w:sz w:val="28"/>
          <w:szCs w:val="28"/>
          <w:lang w:val="en-US"/>
        </w:rPr>
        <w:t>Benzylpenicillin</w:t>
      </w:r>
      <w:proofErr w:type="spellEnd"/>
      <w:r w:rsidRPr="00C95608">
        <w:rPr>
          <w:rFonts w:ascii="Times New Roman" w:hAnsi="Times New Roman"/>
          <w:sz w:val="28"/>
          <w:szCs w:val="28"/>
          <w:lang w:val="en-US"/>
        </w:rPr>
        <w:t xml:space="preserve">;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2) Pseudomonas aeruginosa (104 CFU/ml) resistant to </w:t>
      </w:r>
      <w:proofErr w:type="spellStart"/>
      <w:r w:rsidRPr="00C95608">
        <w:rPr>
          <w:rFonts w:ascii="Times New Roman" w:hAnsi="Times New Roman"/>
          <w:sz w:val="28"/>
          <w:szCs w:val="28"/>
          <w:lang w:val="en-US"/>
        </w:rPr>
        <w:t>cephalosporins</w:t>
      </w:r>
      <w:proofErr w:type="spellEnd"/>
      <w:r w:rsidRPr="00C95608">
        <w:rPr>
          <w:rFonts w:ascii="Times New Roman" w:hAnsi="Times New Roman"/>
          <w:sz w:val="28"/>
          <w:szCs w:val="28"/>
          <w:lang w:val="en-US"/>
        </w:rPr>
        <w:t xml:space="preserve">, Gentamicin, </w:t>
      </w:r>
      <w:proofErr w:type="spellStart"/>
      <w:r w:rsidRPr="00C95608">
        <w:rPr>
          <w:rFonts w:ascii="Times New Roman" w:hAnsi="Times New Roman"/>
          <w:sz w:val="28"/>
          <w:szCs w:val="28"/>
          <w:lang w:val="en-US"/>
        </w:rPr>
        <w:t>Polymyxin</w:t>
      </w:r>
      <w:proofErr w:type="spellEnd"/>
      <w:r w:rsidRPr="00C95608">
        <w:rPr>
          <w:rFonts w:ascii="Times New Roman" w:hAnsi="Times New Roman"/>
          <w:sz w:val="28"/>
          <w:szCs w:val="28"/>
          <w:lang w:val="en-US"/>
        </w:rPr>
        <w:t xml:space="preserve">, Ciprofloxacin;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3) </w:t>
      </w:r>
      <w:proofErr w:type="spellStart"/>
      <w:r w:rsidRPr="00C95608">
        <w:rPr>
          <w:rFonts w:ascii="Times New Roman" w:hAnsi="Times New Roman"/>
          <w:sz w:val="28"/>
          <w:szCs w:val="28"/>
          <w:lang w:val="en-US"/>
        </w:rPr>
        <w:t>Escherihia</w:t>
      </w:r>
      <w:proofErr w:type="spellEnd"/>
      <w:r w:rsidRPr="00C95608">
        <w:rPr>
          <w:rFonts w:ascii="Times New Roman" w:hAnsi="Times New Roman"/>
          <w:sz w:val="28"/>
          <w:szCs w:val="28"/>
          <w:lang w:val="en-US"/>
        </w:rPr>
        <w:t xml:space="preserve"> coli (105 CFU/ml) resistant to Ampicillin, Ciprofloxacin, Tetracycline and Gentamicin.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The association of microorganisms revealed was </w:t>
      </w:r>
      <w:proofErr w:type="spellStart"/>
      <w:r w:rsidRPr="00C95608">
        <w:rPr>
          <w:rFonts w:ascii="Times New Roman" w:hAnsi="Times New Roman"/>
          <w:sz w:val="28"/>
          <w:szCs w:val="28"/>
          <w:lang w:val="en-US"/>
        </w:rPr>
        <w:t>pyobacteriophage</w:t>
      </w:r>
      <w:proofErr w:type="spellEnd"/>
      <w:r w:rsidRPr="00C95608">
        <w:rPr>
          <w:rFonts w:ascii="Times New Roman" w:hAnsi="Times New Roman"/>
          <w:sz w:val="28"/>
          <w:szCs w:val="28"/>
          <w:lang w:val="en-US"/>
        </w:rPr>
        <w:t>-sensitive.</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Refer the case to one of </w:t>
      </w:r>
      <w:proofErr w:type="gramStart"/>
      <w:r w:rsidRPr="00C95608">
        <w:rPr>
          <w:rFonts w:ascii="Times New Roman" w:hAnsi="Times New Roman"/>
          <w:sz w:val="28"/>
          <w:szCs w:val="28"/>
          <w:lang w:val="en-US"/>
        </w:rPr>
        <w:t>three PSI</w:t>
      </w:r>
      <w:proofErr w:type="gramEnd"/>
      <w:r w:rsidRPr="00C95608">
        <w:rPr>
          <w:rFonts w:ascii="Times New Roman" w:hAnsi="Times New Roman"/>
          <w:sz w:val="28"/>
          <w:szCs w:val="28"/>
          <w:lang w:val="en-US"/>
        </w:rPr>
        <w:t xml:space="preserve"> groups according to occurrence conditions.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What is the doctor’s action?</w:t>
      </w:r>
    </w:p>
    <w:p w:rsidR="008356CE" w:rsidRPr="00C95608" w:rsidRDefault="00733655" w:rsidP="00C95608">
      <w:pPr>
        <w:spacing w:after="0" w:line="240" w:lineRule="auto"/>
        <w:jc w:val="both"/>
        <w:rPr>
          <w:rFonts w:ascii="Times New Roman" w:hAnsi="Times New Roman"/>
          <w:sz w:val="28"/>
          <w:szCs w:val="28"/>
          <w:lang w:val="en-US"/>
        </w:rPr>
      </w:pPr>
      <w:r>
        <w:rPr>
          <w:rFonts w:ascii="Times New Roman" w:hAnsi="Times New Roman"/>
          <w:b/>
          <w:sz w:val="28"/>
          <w:szCs w:val="28"/>
          <w:lang w:val="en-US"/>
        </w:rPr>
        <w:t>Answer (</w:t>
      </w:r>
      <w:r w:rsidRPr="006E0D5D">
        <w:rPr>
          <w:rFonts w:ascii="Times New Roman" w:hAnsi="Times New Roman"/>
          <w:b/>
          <w:sz w:val="28"/>
          <w:szCs w:val="28"/>
          <w:lang w:val="en-US"/>
        </w:rPr>
        <w:t xml:space="preserve">Case </w:t>
      </w:r>
      <w:r>
        <w:rPr>
          <w:rFonts w:ascii="Times New Roman" w:hAnsi="Times New Roman"/>
          <w:b/>
          <w:sz w:val="28"/>
          <w:szCs w:val="28"/>
          <w:lang w:val="en-US"/>
        </w:rPr>
        <w:t>3)</w:t>
      </w:r>
      <w:r>
        <w:rPr>
          <w:rFonts w:ascii="Times New Roman" w:hAnsi="Times New Roman"/>
          <w:sz w:val="28"/>
          <w:szCs w:val="28"/>
          <w:lang w:val="en-US"/>
        </w:rPr>
        <w:t>.</w:t>
      </w:r>
      <w:r w:rsidR="00C95608" w:rsidRPr="00C95608">
        <w:rPr>
          <w:rFonts w:ascii="Times New Roman" w:hAnsi="Times New Roman"/>
          <w:sz w:val="28"/>
          <w:szCs w:val="28"/>
          <w:lang w:val="en-US"/>
        </w:rPr>
        <w:t xml:space="preserve"> </w:t>
      </w:r>
      <w:r w:rsidR="008356CE" w:rsidRPr="00C95608">
        <w:rPr>
          <w:rFonts w:ascii="Times New Roman" w:hAnsi="Times New Roman"/>
          <w:sz w:val="28"/>
          <w:szCs w:val="28"/>
          <w:lang w:val="en-US"/>
        </w:rPr>
        <w:t xml:space="preserve">The present case </w:t>
      </w:r>
      <w:proofErr w:type="gramStart"/>
      <w:r w:rsidR="008356CE" w:rsidRPr="00C95608">
        <w:rPr>
          <w:rFonts w:ascii="Times New Roman" w:hAnsi="Times New Roman"/>
          <w:sz w:val="28"/>
          <w:szCs w:val="28"/>
          <w:lang w:val="en-US"/>
        </w:rPr>
        <w:t>can be referred</w:t>
      </w:r>
      <w:proofErr w:type="gramEnd"/>
      <w:r w:rsidR="008356CE" w:rsidRPr="00C95608">
        <w:rPr>
          <w:rFonts w:ascii="Times New Roman" w:hAnsi="Times New Roman"/>
          <w:sz w:val="28"/>
          <w:szCs w:val="28"/>
          <w:lang w:val="en-US"/>
        </w:rPr>
        <w:t xml:space="preserve"> to the third group of PSI on occurrence conditions (HAIs). The change of agent in pathological focus gives evidence of intra-polyclinic infection: </w:t>
      </w:r>
      <w:proofErr w:type="spellStart"/>
      <w:r w:rsidR="008356CE" w:rsidRPr="00C95608">
        <w:rPr>
          <w:rFonts w:ascii="Times New Roman" w:hAnsi="Times New Roman"/>
          <w:sz w:val="28"/>
          <w:szCs w:val="28"/>
          <w:lang w:val="en-US"/>
        </w:rPr>
        <w:t>antibioticsensitive</w:t>
      </w:r>
      <w:proofErr w:type="spellEnd"/>
      <w:r w:rsidR="008356CE" w:rsidRPr="00C95608">
        <w:rPr>
          <w:rFonts w:ascii="Times New Roman" w:hAnsi="Times New Roman"/>
          <w:sz w:val="28"/>
          <w:szCs w:val="28"/>
          <w:lang w:val="en-US"/>
        </w:rPr>
        <w:t xml:space="preserve"> Staphylococcus revealed on the first examination was associated on the 10th day of treatment by antibiotic resistant strains of Pseudomonas aeruginosa. Agent change </w:t>
      </w:r>
      <w:proofErr w:type="gramStart"/>
      <w:r w:rsidR="008356CE" w:rsidRPr="00C95608">
        <w:rPr>
          <w:rFonts w:ascii="Times New Roman" w:hAnsi="Times New Roman"/>
          <w:sz w:val="28"/>
          <w:szCs w:val="28"/>
          <w:lang w:val="en-US"/>
        </w:rPr>
        <w:t>was accompanied</w:t>
      </w:r>
      <w:proofErr w:type="gramEnd"/>
      <w:r w:rsidR="008356CE" w:rsidRPr="00C95608">
        <w:rPr>
          <w:rFonts w:ascii="Times New Roman" w:hAnsi="Times New Roman"/>
          <w:sz w:val="28"/>
          <w:szCs w:val="28"/>
          <w:lang w:val="en-US"/>
        </w:rPr>
        <w:t xml:space="preserve"> by associated changes (burdening) of clinical presentation of the disease.</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The doctor’s actions: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record and report of the case as intra-polyclinic purulent septic infection;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filling the record of prospective observation of HAI case;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polyclinic epidemiologist informing;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further microbiological examination of the patient in dynamics;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administration of adequate antibiotic therapy relying on the sensitivity of the strain revealed to antibiotics; </w:t>
      </w:r>
    </w:p>
    <w:p w:rsidR="00733655" w:rsidRPr="00C95608" w:rsidRDefault="008356CE" w:rsidP="00C95608">
      <w:pPr>
        <w:pStyle w:val="a4"/>
        <w:numPr>
          <w:ilvl w:val="0"/>
          <w:numId w:val="2"/>
        </w:numPr>
        <w:spacing w:after="0" w:line="240" w:lineRule="auto"/>
        <w:jc w:val="both"/>
        <w:rPr>
          <w:rFonts w:ascii="Times New Roman" w:hAnsi="Times New Roman"/>
          <w:sz w:val="28"/>
          <w:szCs w:val="28"/>
          <w:lang w:val="en-US"/>
        </w:rPr>
      </w:pPr>
      <w:proofErr w:type="gramStart"/>
      <w:r w:rsidRPr="00C95608">
        <w:rPr>
          <w:rFonts w:ascii="Times New Roman" w:hAnsi="Times New Roman"/>
          <w:sz w:val="28"/>
          <w:szCs w:val="28"/>
          <w:lang w:val="en-US"/>
        </w:rPr>
        <w:t>use</w:t>
      </w:r>
      <w:proofErr w:type="gramEnd"/>
      <w:r w:rsidRPr="00C95608">
        <w:rPr>
          <w:rFonts w:ascii="Times New Roman" w:hAnsi="Times New Roman"/>
          <w:sz w:val="28"/>
          <w:szCs w:val="28"/>
          <w:lang w:val="en-US"/>
        </w:rPr>
        <w:t xml:space="preserve"> of </w:t>
      </w:r>
      <w:proofErr w:type="spellStart"/>
      <w:r w:rsidRPr="00C95608">
        <w:rPr>
          <w:rFonts w:ascii="Times New Roman" w:hAnsi="Times New Roman"/>
          <w:sz w:val="28"/>
          <w:szCs w:val="28"/>
          <w:lang w:val="en-US"/>
        </w:rPr>
        <w:t>pyobacteriophage</w:t>
      </w:r>
      <w:proofErr w:type="spellEnd"/>
      <w:r w:rsidRPr="00C95608">
        <w:rPr>
          <w:rFonts w:ascii="Times New Roman" w:hAnsi="Times New Roman"/>
          <w:sz w:val="28"/>
          <w:szCs w:val="28"/>
          <w:lang w:val="en-US"/>
        </w:rPr>
        <w:t xml:space="preserve"> in com </w:t>
      </w:r>
      <w:proofErr w:type="spellStart"/>
      <w:r w:rsidRPr="00C95608">
        <w:rPr>
          <w:rFonts w:ascii="Times New Roman" w:hAnsi="Times New Roman"/>
          <w:sz w:val="28"/>
          <w:szCs w:val="28"/>
          <w:lang w:val="en-US"/>
        </w:rPr>
        <w:t>plex</w:t>
      </w:r>
      <w:proofErr w:type="spellEnd"/>
      <w:r w:rsidRPr="00C95608">
        <w:rPr>
          <w:rFonts w:ascii="Times New Roman" w:hAnsi="Times New Roman"/>
          <w:sz w:val="28"/>
          <w:szCs w:val="28"/>
          <w:lang w:val="en-US"/>
        </w:rPr>
        <w:t xml:space="preserve"> PSI therapy.</w:t>
      </w:r>
    </w:p>
    <w:p w:rsidR="008356CE" w:rsidRDefault="008356CE" w:rsidP="008356CE">
      <w:pPr>
        <w:spacing w:after="0" w:line="240" w:lineRule="auto"/>
        <w:jc w:val="both"/>
        <w:rPr>
          <w:rFonts w:ascii="Times New Roman" w:hAnsi="Times New Roman"/>
          <w:b/>
          <w:sz w:val="28"/>
          <w:szCs w:val="28"/>
          <w:lang w:val="en-US"/>
        </w:rPr>
      </w:pPr>
    </w:p>
    <w:p w:rsidR="008356CE" w:rsidRPr="00C95608" w:rsidRDefault="006E0D5D" w:rsidP="00C95608">
      <w:pPr>
        <w:spacing w:after="0" w:line="240" w:lineRule="auto"/>
        <w:jc w:val="both"/>
        <w:rPr>
          <w:rFonts w:ascii="Times New Roman" w:hAnsi="Times New Roman"/>
          <w:sz w:val="28"/>
          <w:szCs w:val="28"/>
          <w:lang w:val="en-US"/>
        </w:rPr>
      </w:pPr>
      <w:r w:rsidRPr="006E0D5D">
        <w:rPr>
          <w:rFonts w:ascii="Times New Roman" w:hAnsi="Times New Roman"/>
          <w:b/>
          <w:sz w:val="28"/>
          <w:szCs w:val="28"/>
          <w:lang w:val="en-US"/>
        </w:rPr>
        <w:t xml:space="preserve">Case </w:t>
      </w:r>
      <w:r>
        <w:rPr>
          <w:rFonts w:ascii="Times New Roman" w:hAnsi="Times New Roman"/>
          <w:b/>
          <w:sz w:val="28"/>
          <w:szCs w:val="28"/>
          <w:lang w:val="en-US"/>
        </w:rPr>
        <w:t>4</w:t>
      </w:r>
      <w:r>
        <w:rPr>
          <w:rFonts w:ascii="Times New Roman" w:hAnsi="Times New Roman"/>
          <w:sz w:val="28"/>
          <w:szCs w:val="28"/>
          <w:lang w:val="en-US"/>
        </w:rPr>
        <w:t>.</w:t>
      </w:r>
      <w:r w:rsidR="00C95608" w:rsidRPr="00C95608">
        <w:rPr>
          <w:rFonts w:ascii="Times New Roman" w:hAnsi="Times New Roman"/>
          <w:sz w:val="28"/>
          <w:szCs w:val="28"/>
          <w:lang w:val="en-US"/>
        </w:rPr>
        <w:t xml:space="preserve"> </w:t>
      </w:r>
      <w:r w:rsidR="008356CE" w:rsidRPr="00C95608">
        <w:rPr>
          <w:rFonts w:ascii="Times New Roman" w:hAnsi="Times New Roman"/>
          <w:sz w:val="28"/>
          <w:szCs w:val="28"/>
          <w:lang w:val="en-US"/>
        </w:rPr>
        <w:t xml:space="preserve">Patient A. consulted a surgeon in polyclinic on 19.01. </w:t>
      </w:r>
      <w:proofErr w:type="gramStart"/>
      <w:r w:rsidR="008356CE" w:rsidRPr="00C95608">
        <w:rPr>
          <w:rFonts w:ascii="Times New Roman" w:hAnsi="Times New Roman"/>
          <w:sz w:val="28"/>
          <w:szCs w:val="28"/>
          <w:lang w:val="en-US"/>
        </w:rPr>
        <w:t>complaining</w:t>
      </w:r>
      <w:proofErr w:type="gramEnd"/>
      <w:r w:rsidR="008356CE" w:rsidRPr="00C95608">
        <w:rPr>
          <w:rFonts w:ascii="Times New Roman" w:hAnsi="Times New Roman"/>
          <w:sz w:val="28"/>
          <w:szCs w:val="28"/>
          <w:lang w:val="en-US"/>
        </w:rPr>
        <w:t xml:space="preserve"> of the tenderness in big toe of left foot.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Diagnosis: </w:t>
      </w:r>
      <w:proofErr w:type="spellStart"/>
      <w:r w:rsidRPr="00C95608">
        <w:rPr>
          <w:rFonts w:ascii="Times New Roman" w:hAnsi="Times New Roman"/>
          <w:sz w:val="28"/>
          <w:szCs w:val="28"/>
          <w:lang w:val="en-US"/>
        </w:rPr>
        <w:t>ingrow</w:t>
      </w:r>
      <w:proofErr w:type="spellEnd"/>
      <w:r w:rsidRPr="00C95608">
        <w:rPr>
          <w:rFonts w:ascii="Times New Roman" w:hAnsi="Times New Roman"/>
          <w:sz w:val="28"/>
          <w:szCs w:val="28"/>
          <w:lang w:val="en-US"/>
        </w:rPr>
        <w:t xml:space="preserve"> I toenail of left foot without inflammatory signs.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The patient was scheduled an operation in </w:t>
      </w:r>
      <w:proofErr w:type="gramStart"/>
      <w:r w:rsidRPr="00C95608">
        <w:rPr>
          <w:rFonts w:ascii="Times New Roman" w:hAnsi="Times New Roman"/>
          <w:sz w:val="28"/>
          <w:szCs w:val="28"/>
          <w:lang w:val="en-US"/>
        </w:rPr>
        <w:t>out-patient</w:t>
      </w:r>
      <w:proofErr w:type="gramEnd"/>
      <w:r w:rsidRPr="00C95608">
        <w:rPr>
          <w:rFonts w:ascii="Times New Roman" w:hAnsi="Times New Roman"/>
          <w:sz w:val="28"/>
          <w:szCs w:val="28"/>
          <w:lang w:val="en-US"/>
        </w:rPr>
        <w:t xml:space="preserve"> department.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21.01. </w:t>
      </w:r>
      <w:proofErr w:type="gramStart"/>
      <w:r w:rsidRPr="00C95608">
        <w:rPr>
          <w:rFonts w:ascii="Times New Roman" w:hAnsi="Times New Roman"/>
          <w:sz w:val="28"/>
          <w:szCs w:val="28"/>
          <w:lang w:val="en-US"/>
        </w:rPr>
        <w:t>onychectomy</w:t>
      </w:r>
      <w:proofErr w:type="gramEnd"/>
      <w:r w:rsidRPr="00C95608">
        <w:rPr>
          <w:rFonts w:ascii="Times New Roman" w:hAnsi="Times New Roman"/>
          <w:sz w:val="28"/>
          <w:szCs w:val="28"/>
          <w:lang w:val="en-US"/>
        </w:rPr>
        <w:t xml:space="preserve"> was performed under local anesthesia. '</w:t>
      </w:r>
      <w:proofErr w:type="spellStart"/>
      <w:r w:rsidRPr="00C95608">
        <w:rPr>
          <w:rFonts w:ascii="Times New Roman" w:hAnsi="Times New Roman"/>
          <w:sz w:val="28"/>
          <w:szCs w:val="28"/>
          <w:lang w:val="en-US"/>
        </w:rPr>
        <w:t>Ihe</w:t>
      </w:r>
      <w:proofErr w:type="spellEnd"/>
      <w:r w:rsidRPr="00C95608">
        <w:rPr>
          <w:rFonts w:ascii="Times New Roman" w:hAnsi="Times New Roman"/>
          <w:sz w:val="28"/>
          <w:szCs w:val="28"/>
          <w:lang w:val="en-US"/>
        </w:rPr>
        <w:t xml:space="preserve"> surgery was made in pus dressing room of the surgical department of polyclinic. </w:t>
      </w:r>
    </w:p>
    <w:p w:rsidR="008356CE" w:rsidRPr="00C95608" w:rsidRDefault="008356CE" w:rsidP="00C95608">
      <w:pPr>
        <w:spacing w:after="0" w:line="240" w:lineRule="auto"/>
        <w:jc w:val="both"/>
        <w:rPr>
          <w:rFonts w:ascii="Times New Roman" w:hAnsi="Times New Roman"/>
          <w:sz w:val="28"/>
          <w:szCs w:val="28"/>
          <w:lang w:val="en-US"/>
        </w:rPr>
      </w:pPr>
      <w:proofErr w:type="gramStart"/>
      <w:r w:rsidRPr="00C95608">
        <w:rPr>
          <w:rFonts w:ascii="Times New Roman" w:hAnsi="Times New Roman"/>
          <w:sz w:val="28"/>
          <w:szCs w:val="28"/>
          <w:lang w:val="en-US"/>
        </w:rPr>
        <w:lastRenderedPageBreak/>
        <w:t>23.01. During regular dressing</w:t>
      </w:r>
      <w:proofErr w:type="gramEnd"/>
      <w:r w:rsidRPr="00C95608">
        <w:rPr>
          <w:rFonts w:ascii="Times New Roman" w:hAnsi="Times New Roman"/>
          <w:sz w:val="28"/>
          <w:szCs w:val="28"/>
          <w:lang w:val="en-US"/>
        </w:rPr>
        <w:t xml:space="preserve"> the patient complained of constant severe pain in postoperative wound.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On examination: edematous wound, with profuse </w:t>
      </w:r>
      <w:proofErr w:type="spellStart"/>
      <w:r w:rsidRPr="00C95608">
        <w:rPr>
          <w:rFonts w:ascii="Times New Roman" w:hAnsi="Times New Roman"/>
          <w:sz w:val="28"/>
          <w:szCs w:val="28"/>
          <w:lang w:val="en-US"/>
        </w:rPr>
        <w:t>sanious</w:t>
      </w:r>
      <w:proofErr w:type="spellEnd"/>
      <w:r w:rsidRPr="00C95608">
        <w:rPr>
          <w:rFonts w:ascii="Times New Roman" w:hAnsi="Times New Roman"/>
          <w:sz w:val="28"/>
          <w:szCs w:val="28"/>
          <w:lang w:val="en-US"/>
        </w:rPr>
        <w:t xml:space="preserve"> discharge. </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The patient was administered toilet of the wound, and aseptic dressing </w:t>
      </w:r>
      <w:proofErr w:type="gramStart"/>
      <w:r w:rsidRPr="00C95608">
        <w:rPr>
          <w:rFonts w:ascii="Times New Roman" w:hAnsi="Times New Roman"/>
          <w:sz w:val="28"/>
          <w:szCs w:val="28"/>
          <w:lang w:val="en-US"/>
        </w:rPr>
        <w:t>was applied</w:t>
      </w:r>
      <w:proofErr w:type="gramEnd"/>
      <w:r w:rsidRPr="00C95608">
        <w:rPr>
          <w:rFonts w:ascii="Times New Roman" w:hAnsi="Times New Roman"/>
          <w:sz w:val="28"/>
          <w:szCs w:val="28"/>
          <w:lang w:val="en-US"/>
        </w:rPr>
        <w:t>.</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On 25.01. </w:t>
      </w:r>
      <w:proofErr w:type="gramStart"/>
      <w:r w:rsidRPr="00C95608">
        <w:rPr>
          <w:rFonts w:ascii="Times New Roman" w:hAnsi="Times New Roman"/>
          <w:sz w:val="28"/>
          <w:szCs w:val="28"/>
          <w:lang w:val="en-US"/>
        </w:rPr>
        <w:t>the</w:t>
      </w:r>
      <w:proofErr w:type="gramEnd"/>
      <w:r w:rsidRPr="00C95608">
        <w:rPr>
          <w:rFonts w:ascii="Times New Roman" w:hAnsi="Times New Roman"/>
          <w:sz w:val="28"/>
          <w:szCs w:val="28"/>
          <w:lang w:val="en-US"/>
        </w:rPr>
        <w:t xml:space="preserve"> patient complained of acute throbbing pain in left foot; I toe was hyperemic, there was profuse </w:t>
      </w:r>
      <w:proofErr w:type="spellStart"/>
      <w:r w:rsidRPr="00C95608">
        <w:rPr>
          <w:rFonts w:ascii="Times New Roman" w:hAnsi="Times New Roman"/>
          <w:sz w:val="28"/>
          <w:szCs w:val="28"/>
          <w:lang w:val="en-US"/>
        </w:rPr>
        <w:t>seropurulent</w:t>
      </w:r>
      <w:proofErr w:type="spellEnd"/>
      <w:r w:rsidRPr="00C95608">
        <w:rPr>
          <w:rFonts w:ascii="Times New Roman" w:hAnsi="Times New Roman"/>
          <w:sz w:val="28"/>
          <w:szCs w:val="28"/>
          <w:lang w:val="en-US"/>
        </w:rPr>
        <w:t xml:space="preserve"> discharge form wound, edema of the back of the foot.</w:t>
      </w:r>
    </w:p>
    <w:p w:rsidR="008356CE" w:rsidRPr="00C95608" w:rsidRDefault="008356CE" w:rsidP="00C95608">
      <w:p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The patient </w:t>
      </w:r>
      <w:proofErr w:type="gramStart"/>
      <w:r w:rsidRPr="00C95608">
        <w:rPr>
          <w:rFonts w:ascii="Times New Roman" w:hAnsi="Times New Roman"/>
          <w:sz w:val="28"/>
          <w:szCs w:val="28"/>
          <w:lang w:val="en-US"/>
        </w:rPr>
        <w:t>was directed</w:t>
      </w:r>
      <w:proofErr w:type="gramEnd"/>
      <w:r w:rsidRPr="00C95608">
        <w:rPr>
          <w:rFonts w:ascii="Times New Roman" w:hAnsi="Times New Roman"/>
          <w:sz w:val="28"/>
          <w:szCs w:val="28"/>
          <w:lang w:val="en-US"/>
        </w:rPr>
        <w:t xml:space="preserve"> to the department of purulent surgery for inpatient treatment.</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What mistakes </w:t>
      </w:r>
      <w:proofErr w:type="gramStart"/>
      <w:r w:rsidRPr="00C95608">
        <w:rPr>
          <w:rFonts w:ascii="Times New Roman" w:hAnsi="Times New Roman"/>
          <w:sz w:val="28"/>
          <w:szCs w:val="28"/>
          <w:lang w:val="en-US"/>
        </w:rPr>
        <w:t>were made by the doctor in his management of the patient</w:t>
      </w:r>
      <w:proofErr w:type="gramEnd"/>
      <w:r w:rsidRPr="00C95608">
        <w:rPr>
          <w:rFonts w:ascii="Times New Roman" w:hAnsi="Times New Roman"/>
          <w:sz w:val="28"/>
          <w:szCs w:val="28"/>
          <w:lang w:val="en-US"/>
        </w:rPr>
        <w:t xml:space="preserve">? </w:t>
      </w:r>
    </w:p>
    <w:p w:rsidR="008356CE" w:rsidRPr="00C95608"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What measures are to </w:t>
      </w:r>
      <w:proofErr w:type="gramStart"/>
      <w:r w:rsidRPr="00C95608">
        <w:rPr>
          <w:rFonts w:ascii="Times New Roman" w:hAnsi="Times New Roman"/>
          <w:sz w:val="28"/>
          <w:szCs w:val="28"/>
          <w:lang w:val="en-US"/>
        </w:rPr>
        <w:t>be taken</w:t>
      </w:r>
      <w:proofErr w:type="gramEnd"/>
      <w:r w:rsidRPr="00C95608">
        <w:rPr>
          <w:rFonts w:ascii="Times New Roman" w:hAnsi="Times New Roman"/>
          <w:sz w:val="28"/>
          <w:szCs w:val="28"/>
          <w:lang w:val="en-US"/>
        </w:rPr>
        <w:t xml:space="preserve">? </w:t>
      </w:r>
    </w:p>
    <w:p w:rsidR="008356CE" w:rsidRDefault="008356CE" w:rsidP="00C95608">
      <w:pPr>
        <w:pStyle w:val="a4"/>
        <w:numPr>
          <w:ilvl w:val="0"/>
          <w:numId w:val="2"/>
        </w:numPr>
        <w:spacing w:after="0" w:line="240" w:lineRule="auto"/>
        <w:jc w:val="both"/>
        <w:rPr>
          <w:rFonts w:ascii="Times New Roman" w:hAnsi="Times New Roman"/>
          <w:sz w:val="28"/>
          <w:szCs w:val="28"/>
          <w:lang w:val="en-US"/>
        </w:rPr>
      </w:pPr>
      <w:r w:rsidRPr="00C95608">
        <w:rPr>
          <w:rFonts w:ascii="Times New Roman" w:hAnsi="Times New Roman"/>
          <w:sz w:val="28"/>
          <w:szCs w:val="28"/>
          <w:lang w:val="en-US"/>
        </w:rPr>
        <w:t xml:space="preserve">Refer this case to one of </w:t>
      </w:r>
      <w:proofErr w:type="gramStart"/>
      <w:r w:rsidRPr="00C95608">
        <w:rPr>
          <w:rFonts w:ascii="Times New Roman" w:hAnsi="Times New Roman"/>
          <w:sz w:val="28"/>
          <w:szCs w:val="28"/>
          <w:lang w:val="en-US"/>
        </w:rPr>
        <w:t>three PSI</w:t>
      </w:r>
      <w:proofErr w:type="gramEnd"/>
      <w:r w:rsidRPr="00C95608">
        <w:rPr>
          <w:rFonts w:ascii="Times New Roman" w:hAnsi="Times New Roman"/>
          <w:sz w:val="28"/>
          <w:szCs w:val="28"/>
          <w:lang w:val="en-US"/>
        </w:rPr>
        <w:t xml:space="preserve"> groups according to occurrence conditions.</w:t>
      </w:r>
    </w:p>
    <w:p w:rsidR="008356CE" w:rsidRDefault="00733655" w:rsidP="008356CE">
      <w:pPr>
        <w:spacing w:after="0" w:line="240" w:lineRule="auto"/>
        <w:jc w:val="both"/>
        <w:rPr>
          <w:rFonts w:ascii="Times New Roman" w:hAnsi="Times New Roman"/>
          <w:sz w:val="28"/>
          <w:szCs w:val="28"/>
          <w:lang w:val="en-US"/>
        </w:rPr>
      </w:pPr>
      <w:r>
        <w:rPr>
          <w:rFonts w:ascii="Times New Roman" w:hAnsi="Times New Roman"/>
          <w:b/>
          <w:sz w:val="28"/>
          <w:szCs w:val="28"/>
          <w:lang w:val="en-US"/>
        </w:rPr>
        <w:t>Answer (</w:t>
      </w:r>
      <w:r w:rsidRPr="006E0D5D">
        <w:rPr>
          <w:rFonts w:ascii="Times New Roman" w:hAnsi="Times New Roman"/>
          <w:b/>
          <w:sz w:val="28"/>
          <w:szCs w:val="28"/>
          <w:lang w:val="en-US"/>
        </w:rPr>
        <w:t xml:space="preserve">Case </w:t>
      </w:r>
      <w:r>
        <w:rPr>
          <w:rFonts w:ascii="Times New Roman" w:hAnsi="Times New Roman"/>
          <w:b/>
          <w:sz w:val="28"/>
          <w:szCs w:val="28"/>
          <w:lang w:val="en-US"/>
        </w:rPr>
        <w:t>4)</w:t>
      </w:r>
      <w:r>
        <w:rPr>
          <w:rFonts w:ascii="Times New Roman" w:hAnsi="Times New Roman"/>
          <w:sz w:val="28"/>
          <w:szCs w:val="28"/>
          <w:lang w:val="en-US"/>
        </w:rPr>
        <w:t>.</w:t>
      </w:r>
      <w:r w:rsidR="00C95608" w:rsidRPr="00CC3E5D">
        <w:rPr>
          <w:rFonts w:ascii="Times New Roman" w:hAnsi="Times New Roman"/>
          <w:sz w:val="28"/>
          <w:szCs w:val="28"/>
          <w:lang w:val="en-US"/>
        </w:rPr>
        <w:t xml:space="preserve"> </w:t>
      </w:r>
      <w:r w:rsidR="008356CE" w:rsidRPr="00C95608">
        <w:rPr>
          <w:rFonts w:ascii="Times New Roman" w:hAnsi="Times New Roman"/>
          <w:sz w:val="28"/>
          <w:szCs w:val="28"/>
          <w:lang w:val="en-US"/>
        </w:rPr>
        <w:t xml:space="preserve">When treating the patient the following mistakes </w:t>
      </w:r>
      <w:proofErr w:type="gramStart"/>
      <w:r w:rsidR="008356CE" w:rsidRPr="00C95608">
        <w:rPr>
          <w:rFonts w:ascii="Times New Roman" w:hAnsi="Times New Roman"/>
          <w:sz w:val="28"/>
          <w:szCs w:val="28"/>
          <w:lang w:val="en-US"/>
        </w:rPr>
        <w:t>were made</w:t>
      </w:r>
      <w:proofErr w:type="gramEnd"/>
      <w:r w:rsidR="008356CE" w:rsidRPr="00C95608">
        <w:rPr>
          <w:rFonts w:ascii="Times New Roman" w:hAnsi="Times New Roman"/>
          <w:sz w:val="28"/>
          <w:szCs w:val="28"/>
          <w:lang w:val="en-US"/>
        </w:rPr>
        <w:t xml:space="preserve">. Onychectomy and subsequent dressings (before inflammation) were to be performed in “clean” operating </w:t>
      </w:r>
      <w:proofErr w:type="gramStart"/>
      <w:r w:rsidR="008356CE" w:rsidRPr="00C95608">
        <w:rPr>
          <w:rFonts w:ascii="Times New Roman" w:hAnsi="Times New Roman"/>
          <w:sz w:val="28"/>
          <w:szCs w:val="28"/>
          <w:lang w:val="en-US"/>
        </w:rPr>
        <w:t>room</w:t>
      </w:r>
      <w:proofErr w:type="gramEnd"/>
      <w:r w:rsidR="008356CE" w:rsidRPr="00C95608">
        <w:rPr>
          <w:rFonts w:ascii="Times New Roman" w:hAnsi="Times New Roman"/>
          <w:sz w:val="28"/>
          <w:szCs w:val="28"/>
          <w:lang w:val="en-US"/>
        </w:rPr>
        <w:t xml:space="preserve"> as there were no infection signs. When first inflammation signs occurred (23.01.) it was necessary to take wound discharge for bacteriological test (with obligatory testing of antibiotic resistance and sensitivity to staphylococcal and/or </w:t>
      </w:r>
      <w:proofErr w:type="spellStart"/>
      <w:r w:rsidR="008356CE" w:rsidRPr="00C95608">
        <w:rPr>
          <w:rFonts w:ascii="Times New Roman" w:hAnsi="Times New Roman"/>
          <w:sz w:val="28"/>
          <w:szCs w:val="28"/>
          <w:lang w:val="en-US"/>
        </w:rPr>
        <w:t>pyobacteriophage</w:t>
      </w:r>
      <w:proofErr w:type="spellEnd"/>
      <w:r w:rsidR="008356CE" w:rsidRPr="00C95608">
        <w:rPr>
          <w:rFonts w:ascii="Times New Roman" w:hAnsi="Times New Roman"/>
          <w:sz w:val="28"/>
          <w:szCs w:val="28"/>
          <w:lang w:val="en-US"/>
        </w:rPr>
        <w:t xml:space="preserve">) and before the results obtained broad-spectrum antibiotic was to </w:t>
      </w:r>
      <w:proofErr w:type="gramStart"/>
      <w:r w:rsidR="008356CE" w:rsidRPr="00C95608">
        <w:rPr>
          <w:rFonts w:ascii="Times New Roman" w:hAnsi="Times New Roman"/>
          <w:sz w:val="28"/>
          <w:szCs w:val="28"/>
          <w:lang w:val="en-US"/>
        </w:rPr>
        <w:t>be administered</w:t>
      </w:r>
      <w:proofErr w:type="gramEnd"/>
      <w:r w:rsidR="008356CE" w:rsidRPr="00C95608">
        <w:rPr>
          <w:rFonts w:ascii="Times New Roman" w:hAnsi="Times New Roman"/>
          <w:sz w:val="28"/>
          <w:szCs w:val="28"/>
          <w:lang w:val="en-US"/>
        </w:rPr>
        <w:t>. The present case can be referred to the third group of “</w:t>
      </w:r>
      <w:proofErr w:type="spellStart"/>
      <w:r w:rsidR="008356CE" w:rsidRPr="00C95608">
        <w:rPr>
          <w:rFonts w:ascii="Times New Roman" w:hAnsi="Times New Roman"/>
          <w:sz w:val="28"/>
          <w:szCs w:val="28"/>
          <w:lang w:val="en-US"/>
        </w:rPr>
        <w:t>Intrapolydinic</w:t>
      </w:r>
      <w:proofErr w:type="spellEnd"/>
      <w:r w:rsidR="008356CE" w:rsidRPr="00C95608">
        <w:rPr>
          <w:rFonts w:ascii="Times New Roman" w:hAnsi="Times New Roman"/>
          <w:sz w:val="28"/>
          <w:szCs w:val="28"/>
          <w:lang w:val="en-US"/>
        </w:rPr>
        <w:t xml:space="preserve"> PSI" on the base of the following criteria: absence of infection sings before surgery; clinical manifestation of infection </w:t>
      </w:r>
      <w:proofErr w:type="gramStart"/>
      <w:r w:rsidR="008356CE" w:rsidRPr="00C95608">
        <w:rPr>
          <w:rFonts w:ascii="Times New Roman" w:hAnsi="Times New Roman"/>
          <w:sz w:val="28"/>
          <w:szCs w:val="28"/>
          <w:lang w:val="en-US"/>
        </w:rPr>
        <w:t>In</w:t>
      </w:r>
      <w:proofErr w:type="gramEnd"/>
      <w:r w:rsidR="008356CE" w:rsidRPr="00C95608">
        <w:rPr>
          <w:rFonts w:ascii="Times New Roman" w:hAnsi="Times New Roman"/>
          <w:sz w:val="28"/>
          <w:szCs w:val="28"/>
          <w:lang w:val="en-US"/>
        </w:rPr>
        <w:t xml:space="preserve"> 48 hours after the operation performed in out-patient department. The doctor's behavior: see Task 2.</w:t>
      </w:r>
    </w:p>
    <w:p w:rsidR="00733655" w:rsidRPr="006E0D5D" w:rsidRDefault="00733655" w:rsidP="008356CE">
      <w:pPr>
        <w:spacing w:after="0" w:line="240" w:lineRule="auto"/>
        <w:jc w:val="both"/>
        <w:rPr>
          <w:rFonts w:ascii="Times New Roman" w:hAnsi="Times New Roman"/>
          <w:sz w:val="28"/>
          <w:szCs w:val="28"/>
          <w:lang w:val="en-US"/>
        </w:rPr>
      </w:pPr>
    </w:p>
    <w:sectPr w:rsidR="00733655" w:rsidRPr="006E0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01B"/>
    <w:multiLevelType w:val="hybridMultilevel"/>
    <w:tmpl w:val="9114596A"/>
    <w:lvl w:ilvl="0" w:tplc="B4885F4C">
      <w:start w:val="1"/>
      <w:numFmt w:val="decimal"/>
      <w:lvlText w:val="%1."/>
      <w:lvlJc w:val="left"/>
      <w:pPr>
        <w:tabs>
          <w:tab w:val="num" w:pos="720"/>
        </w:tabs>
        <w:ind w:left="720" w:hanging="360"/>
      </w:pPr>
    </w:lvl>
    <w:lvl w:ilvl="1" w:tplc="3BFA43EA" w:tentative="1">
      <w:start w:val="1"/>
      <w:numFmt w:val="decimal"/>
      <w:lvlText w:val="%2."/>
      <w:lvlJc w:val="left"/>
      <w:pPr>
        <w:tabs>
          <w:tab w:val="num" w:pos="1440"/>
        </w:tabs>
        <w:ind w:left="1440" w:hanging="360"/>
      </w:pPr>
    </w:lvl>
    <w:lvl w:ilvl="2" w:tplc="D05871CA" w:tentative="1">
      <w:start w:val="1"/>
      <w:numFmt w:val="decimal"/>
      <w:lvlText w:val="%3."/>
      <w:lvlJc w:val="left"/>
      <w:pPr>
        <w:tabs>
          <w:tab w:val="num" w:pos="2160"/>
        </w:tabs>
        <w:ind w:left="2160" w:hanging="360"/>
      </w:pPr>
    </w:lvl>
    <w:lvl w:ilvl="3" w:tplc="C6380420" w:tentative="1">
      <w:start w:val="1"/>
      <w:numFmt w:val="decimal"/>
      <w:lvlText w:val="%4."/>
      <w:lvlJc w:val="left"/>
      <w:pPr>
        <w:tabs>
          <w:tab w:val="num" w:pos="2880"/>
        </w:tabs>
        <w:ind w:left="2880" w:hanging="360"/>
      </w:pPr>
    </w:lvl>
    <w:lvl w:ilvl="4" w:tplc="BA0CD536" w:tentative="1">
      <w:start w:val="1"/>
      <w:numFmt w:val="decimal"/>
      <w:lvlText w:val="%5."/>
      <w:lvlJc w:val="left"/>
      <w:pPr>
        <w:tabs>
          <w:tab w:val="num" w:pos="3600"/>
        </w:tabs>
        <w:ind w:left="3600" w:hanging="360"/>
      </w:pPr>
    </w:lvl>
    <w:lvl w:ilvl="5" w:tplc="F7C28AA0" w:tentative="1">
      <w:start w:val="1"/>
      <w:numFmt w:val="decimal"/>
      <w:lvlText w:val="%6."/>
      <w:lvlJc w:val="left"/>
      <w:pPr>
        <w:tabs>
          <w:tab w:val="num" w:pos="4320"/>
        </w:tabs>
        <w:ind w:left="4320" w:hanging="360"/>
      </w:pPr>
    </w:lvl>
    <w:lvl w:ilvl="6" w:tplc="B1B4F24A" w:tentative="1">
      <w:start w:val="1"/>
      <w:numFmt w:val="decimal"/>
      <w:lvlText w:val="%7."/>
      <w:lvlJc w:val="left"/>
      <w:pPr>
        <w:tabs>
          <w:tab w:val="num" w:pos="5040"/>
        </w:tabs>
        <w:ind w:left="5040" w:hanging="360"/>
      </w:pPr>
    </w:lvl>
    <w:lvl w:ilvl="7" w:tplc="8962107E" w:tentative="1">
      <w:start w:val="1"/>
      <w:numFmt w:val="decimal"/>
      <w:lvlText w:val="%8."/>
      <w:lvlJc w:val="left"/>
      <w:pPr>
        <w:tabs>
          <w:tab w:val="num" w:pos="5760"/>
        </w:tabs>
        <w:ind w:left="5760" w:hanging="360"/>
      </w:pPr>
    </w:lvl>
    <w:lvl w:ilvl="8" w:tplc="0E4A89C6" w:tentative="1">
      <w:start w:val="1"/>
      <w:numFmt w:val="decimal"/>
      <w:lvlText w:val="%9."/>
      <w:lvlJc w:val="left"/>
      <w:pPr>
        <w:tabs>
          <w:tab w:val="num" w:pos="6480"/>
        </w:tabs>
        <w:ind w:left="6480" w:hanging="360"/>
      </w:pPr>
    </w:lvl>
  </w:abstractNum>
  <w:abstractNum w:abstractNumId="1" w15:restartNumberingAfterBreak="0">
    <w:nsid w:val="0E9102E5"/>
    <w:multiLevelType w:val="hybridMultilevel"/>
    <w:tmpl w:val="6B562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444B4"/>
    <w:multiLevelType w:val="hybridMultilevel"/>
    <w:tmpl w:val="DCAC4F8A"/>
    <w:lvl w:ilvl="0" w:tplc="CA5821F6">
      <w:start w:val="1"/>
      <w:numFmt w:val="decimal"/>
      <w:lvlText w:val="%1."/>
      <w:lvlJc w:val="left"/>
      <w:pPr>
        <w:tabs>
          <w:tab w:val="num" w:pos="720"/>
        </w:tabs>
        <w:ind w:left="720" w:hanging="360"/>
      </w:pPr>
    </w:lvl>
    <w:lvl w:ilvl="1" w:tplc="671AD240" w:tentative="1">
      <w:start w:val="1"/>
      <w:numFmt w:val="decimal"/>
      <w:lvlText w:val="%2."/>
      <w:lvlJc w:val="left"/>
      <w:pPr>
        <w:tabs>
          <w:tab w:val="num" w:pos="1440"/>
        </w:tabs>
        <w:ind w:left="1440" w:hanging="360"/>
      </w:pPr>
    </w:lvl>
    <w:lvl w:ilvl="2" w:tplc="6B900562" w:tentative="1">
      <w:start w:val="1"/>
      <w:numFmt w:val="decimal"/>
      <w:lvlText w:val="%3."/>
      <w:lvlJc w:val="left"/>
      <w:pPr>
        <w:tabs>
          <w:tab w:val="num" w:pos="2160"/>
        </w:tabs>
        <w:ind w:left="2160" w:hanging="360"/>
      </w:pPr>
    </w:lvl>
    <w:lvl w:ilvl="3" w:tplc="E028FF24" w:tentative="1">
      <w:start w:val="1"/>
      <w:numFmt w:val="decimal"/>
      <w:lvlText w:val="%4."/>
      <w:lvlJc w:val="left"/>
      <w:pPr>
        <w:tabs>
          <w:tab w:val="num" w:pos="2880"/>
        </w:tabs>
        <w:ind w:left="2880" w:hanging="360"/>
      </w:pPr>
    </w:lvl>
    <w:lvl w:ilvl="4" w:tplc="A4A6E624" w:tentative="1">
      <w:start w:val="1"/>
      <w:numFmt w:val="decimal"/>
      <w:lvlText w:val="%5."/>
      <w:lvlJc w:val="left"/>
      <w:pPr>
        <w:tabs>
          <w:tab w:val="num" w:pos="3600"/>
        </w:tabs>
        <w:ind w:left="3600" w:hanging="360"/>
      </w:pPr>
    </w:lvl>
    <w:lvl w:ilvl="5" w:tplc="A50E829E" w:tentative="1">
      <w:start w:val="1"/>
      <w:numFmt w:val="decimal"/>
      <w:lvlText w:val="%6."/>
      <w:lvlJc w:val="left"/>
      <w:pPr>
        <w:tabs>
          <w:tab w:val="num" w:pos="4320"/>
        </w:tabs>
        <w:ind w:left="4320" w:hanging="360"/>
      </w:pPr>
    </w:lvl>
    <w:lvl w:ilvl="6" w:tplc="860260AC" w:tentative="1">
      <w:start w:val="1"/>
      <w:numFmt w:val="decimal"/>
      <w:lvlText w:val="%7."/>
      <w:lvlJc w:val="left"/>
      <w:pPr>
        <w:tabs>
          <w:tab w:val="num" w:pos="5040"/>
        </w:tabs>
        <w:ind w:left="5040" w:hanging="360"/>
      </w:pPr>
    </w:lvl>
    <w:lvl w:ilvl="7" w:tplc="2B0029C2" w:tentative="1">
      <w:start w:val="1"/>
      <w:numFmt w:val="decimal"/>
      <w:lvlText w:val="%8."/>
      <w:lvlJc w:val="left"/>
      <w:pPr>
        <w:tabs>
          <w:tab w:val="num" w:pos="5760"/>
        </w:tabs>
        <w:ind w:left="5760" w:hanging="360"/>
      </w:pPr>
    </w:lvl>
    <w:lvl w:ilvl="8" w:tplc="68867E4C" w:tentative="1">
      <w:start w:val="1"/>
      <w:numFmt w:val="decimal"/>
      <w:lvlText w:val="%9."/>
      <w:lvlJc w:val="left"/>
      <w:pPr>
        <w:tabs>
          <w:tab w:val="num" w:pos="6480"/>
        </w:tabs>
        <w:ind w:left="6480" w:hanging="360"/>
      </w:pPr>
    </w:lvl>
  </w:abstractNum>
  <w:abstractNum w:abstractNumId="3" w15:restartNumberingAfterBreak="0">
    <w:nsid w:val="19A16828"/>
    <w:multiLevelType w:val="hybridMultilevel"/>
    <w:tmpl w:val="A112A7DC"/>
    <w:lvl w:ilvl="0" w:tplc="D4E60D7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D6BED"/>
    <w:multiLevelType w:val="hybridMultilevel"/>
    <w:tmpl w:val="6BDC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908B1"/>
    <w:multiLevelType w:val="hybridMultilevel"/>
    <w:tmpl w:val="463E0656"/>
    <w:lvl w:ilvl="0" w:tplc="8F52E3E0">
      <w:start w:val="1"/>
      <w:numFmt w:val="decimal"/>
      <w:lvlText w:val="%1."/>
      <w:lvlJc w:val="left"/>
      <w:pPr>
        <w:tabs>
          <w:tab w:val="num" w:pos="720"/>
        </w:tabs>
        <w:ind w:left="720" w:hanging="360"/>
      </w:pPr>
    </w:lvl>
    <w:lvl w:ilvl="1" w:tplc="AFBA16D2" w:tentative="1">
      <w:start w:val="1"/>
      <w:numFmt w:val="decimal"/>
      <w:lvlText w:val="%2."/>
      <w:lvlJc w:val="left"/>
      <w:pPr>
        <w:tabs>
          <w:tab w:val="num" w:pos="1440"/>
        </w:tabs>
        <w:ind w:left="1440" w:hanging="360"/>
      </w:pPr>
    </w:lvl>
    <w:lvl w:ilvl="2" w:tplc="D15A10D4" w:tentative="1">
      <w:start w:val="1"/>
      <w:numFmt w:val="decimal"/>
      <w:lvlText w:val="%3."/>
      <w:lvlJc w:val="left"/>
      <w:pPr>
        <w:tabs>
          <w:tab w:val="num" w:pos="2160"/>
        </w:tabs>
        <w:ind w:left="2160" w:hanging="360"/>
      </w:pPr>
    </w:lvl>
    <w:lvl w:ilvl="3" w:tplc="F2566590" w:tentative="1">
      <w:start w:val="1"/>
      <w:numFmt w:val="decimal"/>
      <w:lvlText w:val="%4."/>
      <w:lvlJc w:val="left"/>
      <w:pPr>
        <w:tabs>
          <w:tab w:val="num" w:pos="2880"/>
        </w:tabs>
        <w:ind w:left="2880" w:hanging="360"/>
      </w:pPr>
    </w:lvl>
    <w:lvl w:ilvl="4" w:tplc="B764FE08" w:tentative="1">
      <w:start w:val="1"/>
      <w:numFmt w:val="decimal"/>
      <w:lvlText w:val="%5."/>
      <w:lvlJc w:val="left"/>
      <w:pPr>
        <w:tabs>
          <w:tab w:val="num" w:pos="3600"/>
        </w:tabs>
        <w:ind w:left="3600" w:hanging="360"/>
      </w:pPr>
    </w:lvl>
    <w:lvl w:ilvl="5" w:tplc="3BAC9064" w:tentative="1">
      <w:start w:val="1"/>
      <w:numFmt w:val="decimal"/>
      <w:lvlText w:val="%6."/>
      <w:lvlJc w:val="left"/>
      <w:pPr>
        <w:tabs>
          <w:tab w:val="num" w:pos="4320"/>
        </w:tabs>
        <w:ind w:left="4320" w:hanging="360"/>
      </w:pPr>
    </w:lvl>
    <w:lvl w:ilvl="6" w:tplc="F4B0B6F8" w:tentative="1">
      <w:start w:val="1"/>
      <w:numFmt w:val="decimal"/>
      <w:lvlText w:val="%7."/>
      <w:lvlJc w:val="left"/>
      <w:pPr>
        <w:tabs>
          <w:tab w:val="num" w:pos="5040"/>
        </w:tabs>
        <w:ind w:left="5040" w:hanging="360"/>
      </w:pPr>
    </w:lvl>
    <w:lvl w:ilvl="7" w:tplc="F0F44E3C" w:tentative="1">
      <w:start w:val="1"/>
      <w:numFmt w:val="decimal"/>
      <w:lvlText w:val="%8."/>
      <w:lvlJc w:val="left"/>
      <w:pPr>
        <w:tabs>
          <w:tab w:val="num" w:pos="5760"/>
        </w:tabs>
        <w:ind w:left="5760" w:hanging="360"/>
      </w:pPr>
    </w:lvl>
    <w:lvl w:ilvl="8" w:tplc="B03686FA" w:tentative="1">
      <w:start w:val="1"/>
      <w:numFmt w:val="decimal"/>
      <w:lvlText w:val="%9."/>
      <w:lvlJc w:val="left"/>
      <w:pPr>
        <w:tabs>
          <w:tab w:val="num" w:pos="6480"/>
        </w:tabs>
        <w:ind w:left="6480" w:hanging="360"/>
      </w:pPr>
    </w:lvl>
  </w:abstractNum>
  <w:abstractNum w:abstractNumId="6" w15:restartNumberingAfterBreak="0">
    <w:nsid w:val="287C6531"/>
    <w:multiLevelType w:val="hybridMultilevel"/>
    <w:tmpl w:val="C6E6DDBE"/>
    <w:lvl w:ilvl="0" w:tplc="83DAC6F2">
      <w:start w:val="1"/>
      <w:numFmt w:val="decimal"/>
      <w:lvlText w:val="%1."/>
      <w:lvlJc w:val="left"/>
      <w:pPr>
        <w:tabs>
          <w:tab w:val="num" w:pos="720"/>
        </w:tabs>
        <w:ind w:left="720" w:hanging="360"/>
      </w:pPr>
    </w:lvl>
    <w:lvl w:ilvl="1" w:tplc="A4CCB47A" w:tentative="1">
      <w:start w:val="1"/>
      <w:numFmt w:val="decimal"/>
      <w:lvlText w:val="%2."/>
      <w:lvlJc w:val="left"/>
      <w:pPr>
        <w:tabs>
          <w:tab w:val="num" w:pos="1440"/>
        </w:tabs>
        <w:ind w:left="1440" w:hanging="360"/>
      </w:pPr>
    </w:lvl>
    <w:lvl w:ilvl="2" w:tplc="5628BC9A" w:tentative="1">
      <w:start w:val="1"/>
      <w:numFmt w:val="decimal"/>
      <w:lvlText w:val="%3."/>
      <w:lvlJc w:val="left"/>
      <w:pPr>
        <w:tabs>
          <w:tab w:val="num" w:pos="2160"/>
        </w:tabs>
        <w:ind w:left="2160" w:hanging="360"/>
      </w:pPr>
    </w:lvl>
    <w:lvl w:ilvl="3" w:tplc="DD54783E" w:tentative="1">
      <w:start w:val="1"/>
      <w:numFmt w:val="decimal"/>
      <w:lvlText w:val="%4."/>
      <w:lvlJc w:val="left"/>
      <w:pPr>
        <w:tabs>
          <w:tab w:val="num" w:pos="2880"/>
        </w:tabs>
        <w:ind w:left="2880" w:hanging="360"/>
      </w:pPr>
    </w:lvl>
    <w:lvl w:ilvl="4" w:tplc="6840C3EA" w:tentative="1">
      <w:start w:val="1"/>
      <w:numFmt w:val="decimal"/>
      <w:lvlText w:val="%5."/>
      <w:lvlJc w:val="left"/>
      <w:pPr>
        <w:tabs>
          <w:tab w:val="num" w:pos="3600"/>
        </w:tabs>
        <w:ind w:left="3600" w:hanging="360"/>
      </w:pPr>
    </w:lvl>
    <w:lvl w:ilvl="5" w:tplc="8EF6F77C" w:tentative="1">
      <w:start w:val="1"/>
      <w:numFmt w:val="decimal"/>
      <w:lvlText w:val="%6."/>
      <w:lvlJc w:val="left"/>
      <w:pPr>
        <w:tabs>
          <w:tab w:val="num" w:pos="4320"/>
        </w:tabs>
        <w:ind w:left="4320" w:hanging="360"/>
      </w:pPr>
    </w:lvl>
    <w:lvl w:ilvl="6" w:tplc="147E6EC8" w:tentative="1">
      <w:start w:val="1"/>
      <w:numFmt w:val="decimal"/>
      <w:lvlText w:val="%7."/>
      <w:lvlJc w:val="left"/>
      <w:pPr>
        <w:tabs>
          <w:tab w:val="num" w:pos="5040"/>
        </w:tabs>
        <w:ind w:left="5040" w:hanging="360"/>
      </w:pPr>
    </w:lvl>
    <w:lvl w:ilvl="7" w:tplc="88BAB3C6" w:tentative="1">
      <w:start w:val="1"/>
      <w:numFmt w:val="decimal"/>
      <w:lvlText w:val="%8."/>
      <w:lvlJc w:val="left"/>
      <w:pPr>
        <w:tabs>
          <w:tab w:val="num" w:pos="5760"/>
        </w:tabs>
        <w:ind w:left="5760" w:hanging="360"/>
      </w:pPr>
    </w:lvl>
    <w:lvl w:ilvl="8" w:tplc="57189954" w:tentative="1">
      <w:start w:val="1"/>
      <w:numFmt w:val="decimal"/>
      <w:lvlText w:val="%9."/>
      <w:lvlJc w:val="left"/>
      <w:pPr>
        <w:tabs>
          <w:tab w:val="num" w:pos="6480"/>
        </w:tabs>
        <w:ind w:left="6480" w:hanging="360"/>
      </w:pPr>
    </w:lvl>
  </w:abstractNum>
  <w:abstractNum w:abstractNumId="7" w15:restartNumberingAfterBreak="0">
    <w:nsid w:val="292D50C8"/>
    <w:multiLevelType w:val="hybridMultilevel"/>
    <w:tmpl w:val="9336E490"/>
    <w:lvl w:ilvl="0" w:tplc="28E2C2C2">
      <w:start w:val="1"/>
      <w:numFmt w:val="decimal"/>
      <w:lvlText w:val="%1."/>
      <w:lvlJc w:val="left"/>
      <w:pPr>
        <w:tabs>
          <w:tab w:val="num" w:pos="720"/>
        </w:tabs>
        <w:ind w:left="720" w:hanging="360"/>
      </w:pPr>
    </w:lvl>
    <w:lvl w:ilvl="1" w:tplc="0242189E" w:tentative="1">
      <w:start w:val="1"/>
      <w:numFmt w:val="decimal"/>
      <w:lvlText w:val="%2."/>
      <w:lvlJc w:val="left"/>
      <w:pPr>
        <w:tabs>
          <w:tab w:val="num" w:pos="1440"/>
        </w:tabs>
        <w:ind w:left="1440" w:hanging="360"/>
      </w:pPr>
    </w:lvl>
    <w:lvl w:ilvl="2" w:tplc="CA26C8FA" w:tentative="1">
      <w:start w:val="1"/>
      <w:numFmt w:val="decimal"/>
      <w:lvlText w:val="%3."/>
      <w:lvlJc w:val="left"/>
      <w:pPr>
        <w:tabs>
          <w:tab w:val="num" w:pos="2160"/>
        </w:tabs>
        <w:ind w:left="2160" w:hanging="360"/>
      </w:pPr>
    </w:lvl>
    <w:lvl w:ilvl="3" w:tplc="DBA4D1F8" w:tentative="1">
      <w:start w:val="1"/>
      <w:numFmt w:val="decimal"/>
      <w:lvlText w:val="%4."/>
      <w:lvlJc w:val="left"/>
      <w:pPr>
        <w:tabs>
          <w:tab w:val="num" w:pos="2880"/>
        </w:tabs>
        <w:ind w:left="2880" w:hanging="360"/>
      </w:pPr>
    </w:lvl>
    <w:lvl w:ilvl="4" w:tplc="95C65B7E" w:tentative="1">
      <w:start w:val="1"/>
      <w:numFmt w:val="decimal"/>
      <w:lvlText w:val="%5."/>
      <w:lvlJc w:val="left"/>
      <w:pPr>
        <w:tabs>
          <w:tab w:val="num" w:pos="3600"/>
        </w:tabs>
        <w:ind w:left="3600" w:hanging="360"/>
      </w:pPr>
    </w:lvl>
    <w:lvl w:ilvl="5" w:tplc="6A1AEC9A" w:tentative="1">
      <w:start w:val="1"/>
      <w:numFmt w:val="decimal"/>
      <w:lvlText w:val="%6."/>
      <w:lvlJc w:val="left"/>
      <w:pPr>
        <w:tabs>
          <w:tab w:val="num" w:pos="4320"/>
        </w:tabs>
        <w:ind w:left="4320" w:hanging="360"/>
      </w:pPr>
    </w:lvl>
    <w:lvl w:ilvl="6" w:tplc="5DDE63A2" w:tentative="1">
      <w:start w:val="1"/>
      <w:numFmt w:val="decimal"/>
      <w:lvlText w:val="%7."/>
      <w:lvlJc w:val="left"/>
      <w:pPr>
        <w:tabs>
          <w:tab w:val="num" w:pos="5040"/>
        </w:tabs>
        <w:ind w:left="5040" w:hanging="360"/>
      </w:pPr>
    </w:lvl>
    <w:lvl w:ilvl="7" w:tplc="D2801DC4" w:tentative="1">
      <w:start w:val="1"/>
      <w:numFmt w:val="decimal"/>
      <w:lvlText w:val="%8."/>
      <w:lvlJc w:val="left"/>
      <w:pPr>
        <w:tabs>
          <w:tab w:val="num" w:pos="5760"/>
        </w:tabs>
        <w:ind w:left="5760" w:hanging="360"/>
      </w:pPr>
    </w:lvl>
    <w:lvl w:ilvl="8" w:tplc="44086F9C" w:tentative="1">
      <w:start w:val="1"/>
      <w:numFmt w:val="decimal"/>
      <w:lvlText w:val="%9."/>
      <w:lvlJc w:val="left"/>
      <w:pPr>
        <w:tabs>
          <w:tab w:val="num" w:pos="6480"/>
        </w:tabs>
        <w:ind w:left="6480" w:hanging="360"/>
      </w:pPr>
    </w:lvl>
  </w:abstractNum>
  <w:abstractNum w:abstractNumId="8" w15:restartNumberingAfterBreak="0">
    <w:nsid w:val="34D74B7A"/>
    <w:multiLevelType w:val="hybridMultilevel"/>
    <w:tmpl w:val="9530E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CA351A"/>
    <w:multiLevelType w:val="hybridMultilevel"/>
    <w:tmpl w:val="A726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BE5361"/>
    <w:multiLevelType w:val="hybridMultilevel"/>
    <w:tmpl w:val="EBF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0A2E9F"/>
    <w:multiLevelType w:val="hybridMultilevel"/>
    <w:tmpl w:val="F1529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7011E"/>
    <w:multiLevelType w:val="hybridMultilevel"/>
    <w:tmpl w:val="F1BE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2"/>
  </w:num>
  <w:num w:numId="5">
    <w:abstractNumId w:val="0"/>
  </w:num>
  <w:num w:numId="6">
    <w:abstractNumId w:val="6"/>
  </w:num>
  <w:num w:numId="7">
    <w:abstractNumId w:val="7"/>
  </w:num>
  <w:num w:numId="8">
    <w:abstractNumId w:val="5"/>
  </w:num>
  <w:num w:numId="9">
    <w:abstractNumId w:val="2"/>
  </w:num>
  <w:num w:numId="10">
    <w:abstractNumId w:val="8"/>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DA"/>
    <w:rsid w:val="00026A7C"/>
    <w:rsid w:val="00070E41"/>
    <w:rsid w:val="000A322A"/>
    <w:rsid w:val="000A6188"/>
    <w:rsid w:val="000D65CC"/>
    <w:rsid w:val="000E4398"/>
    <w:rsid w:val="00136135"/>
    <w:rsid w:val="00197F8A"/>
    <w:rsid w:val="002504D9"/>
    <w:rsid w:val="00271AFB"/>
    <w:rsid w:val="002869FC"/>
    <w:rsid w:val="002D5950"/>
    <w:rsid w:val="002D6886"/>
    <w:rsid w:val="00373354"/>
    <w:rsid w:val="00391D00"/>
    <w:rsid w:val="00482156"/>
    <w:rsid w:val="004E61C3"/>
    <w:rsid w:val="00526922"/>
    <w:rsid w:val="00526E16"/>
    <w:rsid w:val="00535DFC"/>
    <w:rsid w:val="005F7B16"/>
    <w:rsid w:val="00610283"/>
    <w:rsid w:val="006266DB"/>
    <w:rsid w:val="006D23D8"/>
    <w:rsid w:val="006E0D5D"/>
    <w:rsid w:val="00733655"/>
    <w:rsid w:val="007C1E69"/>
    <w:rsid w:val="00820047"/>
    <w:rsid w:val="00832AE4"/>
    <w:rsid w:val="008356CE"/>
    <w:rsid w:val="00852652"/>
    <w:rsid w:val="00870B0D"/>
    <w:rsid w:val="00890D94"/>
    <w:rsid w:val="008C0B2D"/>
    <w:rsid w:val="0099785D"/>
    <w:rsid w:val="00A04FC2"/>
    <w:rsid w:val="00A97D3E"/>
    <w:rsid w:val="00B0613A"/>
    <w:rsid w:val="00C14BCF"/>
    <w:rsid w:val="00C27794"/>
    <w:rsid w:val="00C434F8"/>
    <w:rsid w:val="00C81D07"/>
    <w:rsid w:val="00C95608"/>
    <w:rsid w:val="00CC3E5D"/>
    <w:rsid w:val="00D265DA"/>
    <w:rsid w:val="00D60282"/>
    <w:rsid w:val="00D90354"/>
    <w:rsid w:val="00DA2F18"/>
    <w:rsid w:val="00E12826"/>
    <w:rsid w:val="00E23D55"/>
    <w:rsid w:val="00E76D53"/>
    <w:rsid w:val="00E8790E"/>
    <w:rsid w:val="00F048D0"/>
    <w:rsid w:val="00F256EC"/>
    <w:rsid w:val="00F43D2E"/>
    <w:rsid w:val="00F60357"/>
    <w:rsid w:val="00FA7FA6"/>
    <w:rsid w:val="00FC4CC8"/>
    <w:rsid w:val="00FE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2DC0-1C16-4512-BF2A-21FED2A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5DA"/>
    <w:rPr>
      <w:rFonts w:ascii="Calibri" w:eastAsia="Times New Roman" w:hAnsi="Calibri" w:cs="Times New Roman"/>
    </w:rPr>
  </w:style>
  <w:style w:type="paragraph" w:styleId="1">
    <w:name w:val="heading 1"/>
    <w:basedOn w:val="a"/>
    <w:next w:val="a"/>
    <w:link w:val="10"/>
    <w:uiPriority w:val="9"/>
    <w:qFormat/>
    <w:rsid w:val="00D60282"/>
    <w:pPr>
      <w:spacing w:after="0" w:line="240" w:lineRule="auto"/>
      <w:jc w:val="both"/>
      <w:outlineLvl w:val="0"/>
    </w:pPr>
    <w:rPr>
      <w:rFonts w:ascii="Times New Roman" w:hAnsi="Times New Roman"/>
      <w:b/>
      <w:sz w:val="28"/>
      <w:szCs w:val="28"/>
      <w:lang w:val="en-US"/>
    </w:rPr>
  </w:style>
  <w:style w:type="paragraph" w:styleId="2">
    <w:name w:val="heading 2"/>
    <w:basedOn w:val="a"/>
    <w:next w:val="a"/>
    <w:link w:val="20"/>
    <w:uiPriority w:val="9"/>
    <w:unhideWhenUsed/>
    <w:qFormat/>
    <w:rsid w:val="00E23D55"/>
    <w:pPr>
      <w:spacing w:after="0" w:line="240" w:lineRule="auto"/>
      <w:jc w:val="center"/>
      <w:outlineLvl w:val="1"/>
    </w:pPr>
    <w:rPr>
      <w:rFonts w:ascii="Times New Roman" w:hAnsi="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60282"/>
    <w:rPr>
      <w:rFonts w:ascii="Times New Roman" w:eastAsia="Times New Roman" w:hAnsi="Times New Roman" w:cs="Times New Roman"/>
      <w:b/>
      <w:sz w:val="28"/>
      <w:szCs w:val="28"/>
      <w:lang w:val="en-US"/>
    </w:rPr>
  </w:style>
  <w:style w:type="character" w:customStyle="1" w:styleId="20">
    <w:name w:val="Заголовок 2 Знак"/>
    <w:basedOn w:val="a0"/>
    <w:link w:val="2"/>
    <w:uiPriority w:val="9"/>
    <w:rsid w:val="00E23D55"/>
    <w:rPr>
      <w:rFonts w:ascii="Times New Roman" w:eastAsia="Times New Roman" w:hAnsi="Times New Roman" w:cs="Times New Roman"/>
      <w:b/>
      <w:sz w:val="28"/>
      <w:szCs w:val="28"/>
      <w:lang w:val="en-US"/>
    </w:rPr>
  </w:style>
  <w:style w:type="paragraph" w:styleId="a4">
    <w:name w:val="List Paragraph"/>
    <w:basedOn w:val="a"/>
    <w:uiPriority w:val="34"/>
    <w:qFormat/>
    <w:rsid w:val="00DA2F1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725">
      <w:bodyDiv w:val="1"/>
      <w:marLeft w:val="0"/>
      <w:marRight w:val="0"/>
      <w:marTop w:val="0"/>
      <w:marBottom w:val="0"/>
      <w:divBdr>
        <w:top w:val="none" w:sz="0" w:space="0" w:color="auto"/>
        <w:left w:val="none" w:sz="0" w:space="0" w:color="auto"/>
        <w:bottom w:val="none" w:sz="0" w:space="0" w:color="auto"/>
        <w:right w:val="none" w:sz="0" w:space="0" w:color="auto"/>
      </w:divBdr>
      <w:divsChild>
        <w:div w:id="806244952">
          <w:marLeft w:val="547"/>
          <w:marRight w:val="0"/>
          <w:marTop w:val="0"/>
          <w:marBottom w:val="0"/>
          <w:divBdr>
            <w:top w:val="none" w:sz="0" w:space="0" w:color="auto"/>
            <w:left w:val="none" w:sz="0" w:space="0" w:color="auto"/>
            <w:bottom w:val="none" w:sz="0" w:space="0" w:color="auto"/>
            <w:right w:val="none" w:sz="0" w:space="0" w:color="auto"/>
          </w:divBdr>
        </w:div>
      </w:divsChild>
    </w:div>
    <w:div w:id="463230660">
      <w:bodyDiv w:val="1"/>
      <w:marLeft w:val="0"/>
      <w:marRight w:val="0"/>
      <w:marTop w:val="0"/>
      <w:marBottom w:val="0"/>
      <w:divBdr>
        <w:top w:val="none" w:sz="0" w:space="0" w:color="auto"/>
        <w:left w:val="none" w:sz="0" w:space="0" w:color="auto"/>
        <w:bottom w:val="none" w:sz="0" w:space="0" w:color="auto"/>
        <w:right w:val="none" w:sz="0" w:space="0" w:color="auto"/>
      </w:divBdr>
    </w:div>
    <w:div w:id="528033617">
      <w:bodyDiv w:val="1"/>
      <w:marLeft w:val="0"/>
      <w:marRight w:val="0"/>
      <w:marTop w:val="0"/>
      <w:marBottom w:val="0"/>
      <w:divBdr>
        <w:top w:val="none" w:sz="0" w:space="0" w:color="auto"/>
        <w:left w:val="none" w:sz="0" w:space="0" w:color="auto"/>
        <w:bottom w:val="none" w:sz="0" w:space="0" w:color="auto"/>
        <w:right w:val="none" w:sz="0" w:space="0" w:color="auto"/>
      </w:divBdr>
      <w:divsChild>
        <w:div w:id="844321772">
          <w:marLeft w:val="547"/>
          <w:marRight w:val="0"/>
          <w:marTop w:val="0"/>
          <w:marBottom w:val="0"/>
          <w:divBdr>
            <w:top w:val="none" w:sz="0" w:space="0" w:color="auto"/>
            <w:left w:val="none" w:sz="0" w:space="0" w:color="auto"/>
            <w:bottom w:val="none" w:sz="0" w:space="0" w:color="auto"/>
            <w:right w:val="none" w:sz="0" w:space="0" w:color="auto"/>
          </w:divBdr>
        </w:div>
      </w:divsChild>
    </w:div>
    <w:div w:id="621420041">
      <w:bodyDiv w:val="1"/>
      <w:marLeft w:val="0"/>
      <w:marRight w:val="0"/>
      <w:marTop w:val="0"/>
      <w:marBottom w:val="0"/>
      <w:divBdr>
        <w:top w:val="none" w:sz="0" w:space="0" w:color="auto"/>
        <w:left w:val="none" w:sz="0" w:space="0" w:color="auto"/>
        <w:bottom w:val="none" w:sz="0" w:space="0" w:color="auto"/>
        <w:right w:val="none" w:sz="0" w:space="0" w:color="auto"/>
      </w:divBdr>
      <w:divsChild>
        <w:div w:id="887955049">
          <w:marLeft w:val="547"/>
          <w:marRight w:val="0"/>
          <w:marTop w:val="0"/>
          <w:marBottom w:val="0"/>
          <w:divBdr>
            <w:top w:val="none" w:sz="0" w:space="0" w:color="auto"/>
            <w:left w:val="none" w:sz="0" w:space="0" w:color="auto"/>
            <w:bottom w:val="none" w:sz="0" w:space="0" w:color="auto"/>
            <w:right w:val="none" w:sz="0" w:space="0" w:color="auto"/>
          </w:divBdr>
        </w:div>
      </w:divsChild>
    </w:div>
    <w:div w:id="746151818">
      <w:bodyDiv w:val="1"/>
      <w:marLeft w:val="0"/>
      <w:marRight w:val="0"/>
      <w:marTop w:val="0"/>
      <w:marBottom w:val="0"/>
      <w:divBdr>
        <w:top w:val="none" w:sz="0" w:space="0" w:color="auto"/>
        <w:left w:val="none" w:sz="0" w:space="0" w:color="auto"/>
        <w:bottom w:val="none" w:sz="0" w:space="0" w:color="auto"/>
        <w:right w:val="none" w:sz="0" w:space="0" w:color="auto"/>
      </w:divBdr>
    </w:div>
    <w:div w:id="793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4209214">
          <w:marLeft w:val="547"/>
          <w:marRight w:val="0"/>
          <w:marTop w:val="0"/>
          <w:marBottom w:val="0"/>
          <w:divBdr>
            <w:top w:val="none" w:sz="0" w:space="0" w:color="auto"/>
            <w:left w:val="none" w:sz="0" w:space="0" w:color="auto"/>
            <w:bottom w:val="none" w:sz="0" w:space="0" w:color="auto"/>
            <w:right w:val="none" w:sz="0" w:space="0" w:color="auto"/>
          </w:divBdr>
        </w:div>
      </w:divsChild>
    </w:div>
    <w:div w:id="835804727">
      <w:bodyDiv w:val="1"/>
      <w:marLeft w:val="0"/>
      <w:marRight w:val="0"/>
      <w:marTop w:val="0"/>
      <w:marBottom w:val="0"/>
      <w:divBdr>
        <w:top w:val="none" w:sz="0" w:space="0" w:color="auto"/>
        <w:left w:val="none" w:sz="0" w:space="0" w:color="auto"/>
        <w:bottom w:val="none" w:sz="0" w:space="0" w:color="auto"/>
        <w:right w:val="none" w:sz="0" w:space="0" w:color="auto"/>
      </w:divBdr>
      <w:divsChild>
        <w:div w:id="2100174908">
          <w:marLeft w:val="547"/>
          <w:marRight w:val="0"/>
          <w:marTop w:val="0"/>
          <w:marBottom w:val="0"/>
          <w:divBdr>
            <w:top w:val="none" w:sz="0" w:space="0" w:color="auto"/>
            <w:left w:val="none" w:sz="0" w:space="0" w:color="auto"/>
            <w:bottom w:val="none" w:sz="0" w:space="0" w:color="auto"/>
            <w:right w:val="none" w:sz="0" w:space="0" w:color="auto"/>
          </w:divBdr>
        </w:div>
      </w:divsChild>
    </w:div>
    <w:div w:id="909384654">
      <w:bodyDiv w:val="1"/>
      <w:marLeft w:val="0"/>
      <w:marRight w:val="0"/>
      <w:marTop w:val="0"/>
      <w:marBottom w:val="0"/>
      <w:divBdr>
        <w:top w:val="none" w:sz="0" w:space="0" w:color="auto"/>
        <w:left w:val="none" w:sz="0" w:space="0" w:color="auto"/>
        <w:bottom w:val="none" w:sz="0" w:space="0" w:color="auto"/>
        <w:right w:val="none" w:sz="0" w:space="0" w:color="auto"/>
      </w:divBdr>
    </w:div>
    <w:div w:id="1225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Алексей Корнеев</cp:lastModifiedBy>
  <cp:revision>17</cp:revision>
  <dcterms:created xsi:type="dcterms:W3CDTF">2019-05-26T12:03:00Z</dcterms:created>
  <dcterms:modified xsi:type="dcterms:W3CDTF">2019-05-26T13:56:00Z</dcterms:modified>
</cp:coreProperties>
</file>