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3E" w:rsidRPr="00CF7355" w:rsidRDefault="002F753E" w:rsidP="002F753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F753E" w:rsidRPr="00CF7355" w:rsidRDefault="002F753E" w:rsidP="002F753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2F753E" w:rsidRPr="00CF7355" w:rsidRDefault="002F753E" w:rsidP="002F753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2F753E" w:rsidRPr="00CF7355" w:rsidRDefault="002F753E" w:rsidP="002F753E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2F753E" w:rsidRDefault="002F753E" w:rsidP="002F753E">
      <w:pPr>
        <w:jc w:val="center"/>
        <w:rPr>
          <w:b/>
        </w:rPr>
      </w:pPr>
    </w:p>
    <w:p w:rsidR="002F753E" w:rsidRDefault="002F753E" w:rsidP="002F753E">
      <w:pPr>
        <w:jc w:val="center"/>
        <w:rPr>
          <w:b/>
        </w:rPr>
      </w:pPr>
    </w:p>
    <w:p w:rsidR="002F753E" w:rsidRDefault="002F753E" w:rsidP="002F753E">
      <w:pPr>
        <w:jc w:val="center"/>
        <w:rPr>
          <w:b/>
        </w:rPr>
      </w:pPr>
    </w:p>
    <w:p w:rsidR="002F753E" w:rsidRDefault="002F753E" w:rsidP="002F753E">
      <w:pPr>
        <w:jc w:val="center"/>
        <w:rPr>
          <w:b/>
        </w:rPr>
      </w:pPr>
    </w:p>
    <w:p w:rsidR="002F753E" w:rsidRDefault="002F753E" w:rsidP="002F753E">
      <w:pPr>
        <w:jc w:val="center"/>
        <w:rPr>
          <w:b/>
        </w:rPr>
      </w:pPr>
    </w:p>
    <w:p w:rsidR="002F753E" w:rsidRDefault="002F753E" w:rsidP="002F753E">
      <w:pPr>
        <w:jc w:val="center"/>
        <w:rPr>
          <w:b/>
        </w:rPr>
      </w:pPr>
    </w:p>
    <w:p w:rsidR="002F753E" w:rsidRDefault="002F753E" w:rsidP="002F753E">
      <w:pPr>
        <w:jc w:val="center"/>
        <w:rPr>
          <w:b/>
        </w:rPr>
      </w:pPr>
    </w:p>
    <w:p w:rsidR="002F753E" w:rsidRDefault="002F753E" w:rsidP="002F753E">
      <w:pPr>
        <w:jc w:val="center"/>
        <w:rPr>
          <w:b/>
        </w:rPr>
      </w:pPr>
    </w:p>
    <w:p w:rsidR="002F753E" w:rsidRDefault="002F753E" w:rsidP="002F753E">
      <w:pPr>
        <w:jc w:val="center"/>
        <w:rPr>
          <w:b/>
        </w:rPr>
      </w:pPr>
    </w:p>
    <w:p w:rsidR="002F753E" w:rsidRDefault="002F753E" w:rsidP="002F753E">
      <w:pPr>
        <w:jc w:val="center"/>
        <w:rPr>
          <w:b/>
        </w:rPr>
      </w:pPr>
    </w:p>
    <w:p w:rsidR="002F753E" w:rsidRDefault="002F753E" w:rsidP="002F753E">
      <w:pPr>
        <w:jc w:val="center"/>
        <w:rPr>
          <w:b/>
        </w:rPr>
      </w:pPr>
    </w:p>
    <w:p w:rsidR="002F753E" w:rsidRDefault="002F753E" w:rsidP="002F753E">
      <w:pPr>
        <w:jc w:val="center"/>
        <w:rPr>
          <w:b/>
        </w:rPr>
      </w:pPr>
    </w:p>
    <w:p w:rsidR="002F753E" w:rsidRPr="00BD661B" w:rsidRDefault="002F753E" w:rsidP="002F753E">
      <w:pPr>
        <w:jc w:val="center"/>
        <w:rPr>
          <w:b/>
        </w:rPr>
      </w:pPr>
    </w:p>
    <w:p w:rsidR="00215A3E" w:rsidRDefault="00215A3E" w:rsidP="00215A3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215A3E" w:rsidRPr="004B2C94" w:rsidRDefault="00215A3E" w:rsidP="00215A3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215A3E" w:rsidRPr="004B2C94" w:rsidRDefault="00215A3E" w:rsidP="00215A3E">
      <w:pPr>
        <w:ind w:firstLine="709"/>
        <w:jc w:val="center"/>
        <w:rPr>
          <w:sz w:val="28"/>
        </w:rPr>
      </w:pPr>
    </w:p>
    <w:p w:rsidR="002F753E" w:rsidRPr="00CF7355" w:rsidRDefault="002F753E" w:rsidP="002F753E">
      <w:pPr>
        <w:jc w:val="center"/>
        <w:rPr>
          <w:sz w:val="28"/>
          <w:szCs w:val="28"/>
        </w:rPr>
      </w:pPr>
      <w:bookmarkStart w:id="0" w:name="_GoBack"/>
      <w:bookmarkEnd w:id="0"/>
    </w:p>
    <w:p w:rsidR="002F753E" w:rsidRPr="00CF7355" w:rsidRDefault="002F753E" w:rsidP="002F753E">
      <w:pPr>
        <w:jc w:val="center"/>
        <w:rPr>
          <w:sz w:val="28"/>
        </w:rPr>
      </w:pPr>
      <w:r>
        <w:rPr>
          <w:sz w:val="28"/>
        </w:rPr>
        <w:t>Эпидемиология. Военная эпидемиология</w:t>
      </w:r>
    </w:p>
    <w:p w:rsidR="002F753E" w:rsidRPr="00CF7355" w:rsidRDefault="002F753E" w:rsidP="002F753E">
      <w:pPr>
        <w:jc w:val="center"/>
      </w:pPr>
      <w:r w:rsidRPr="00CF7355">
        <w:t xml:space="preserve"> </w:t>
      </w:r>
    </w:p>
    <w:p w:rsidR="002F753E" w:rsidRPr="00CF7355" w:rsidRDefault="002F753E" w:rsidP="002F753E">
      <w:pPr>
        <w:jc w:val="center"/>
        <w:rPr>
          <w:sz w:val="28"/>
        </w:rPr>
      </w:pPr>
    </w:p>
    <w:p w:rsidR="002F753E" w:rsidRPr="00CF7355" w:rsidRDefault="002F753E" w:rsidP="002F753E">
      <w:pPr>
        <w:jc w:val="center"/>
        <w:rPr>
          <w:sz w:val="28"/>
        </w:rPr>
      </w:pPr>
    </w:p>
    <w:p w:rsidR="002F753E" w:rsidRDefault="002F753E" w:rsidP="002F753E">
      <w:pPr>
        <w:jc w:val="center"/>
        <w:rPr>
          <w:sz w:val="28"/>
          <w:highlight w:val="green"/>
        </w:rPr>
      </w:pPr>
    </w:p>
    <w:p w:rsidR="002F753E" w:rsidRDefault="002F753E" w:rsidP="002F753E">
      <w:pPr>
        <w:jc w:val="center"/>
        <w:rPr>
          <w:sz w:val="28"/>
          <w:highlight w:val="green"/>
        </w:rPr>
      </w:pPr>
    </w:p>
    <w:p w:rsidR="002F753E" w:rsidRDefault="002F753E" w:rsidP="002F753E">
      <w:pPr>
        <w:jc w:val="center"/>
        <w:rPr>
          <w:sz w:val="28"/>
        </w:rPr>
      </w:pPr>
      <w:r w:rsidRPr="003C6D8B">
        <w:rPr>
          <w:sz w:val="28"/>
        </w:rPr>
        <w:t>по направлению подготовки (специальности)</w:t>
      </w:r>
    </w:p>
    <w:p w:rsidR="002F753E" w:rsidRPr="00CF7355" w:rsidRDefault="002F753E" w:rsidP="002F753E">
      <w:pPr>
        <w:jc w:val="center"/>
        <w:rPr>
          <w:sz w:val="28"/>
        </w:rPr>
      </w:pPr>
      <w:r w:rsidRPr="001C249B">
        <w:rPr>
          <w:i/>
          <w:sz w:val="28"/>
          <w:szCs w:val="28"/>
        </w:rPr>
        <w:t xml:space="preserve">32.05.01 </w:t>
      </w:r>
      <w:r w:rsidRPr="00CF7355">
        <w:rPr>
          <w:sz w:val="28"/>
        </w:rPr>
        <w:t xml:space="preserve"> </w:t>
      </w:r>
      <w:r w:rsidRPr="001C249B">
        <w:rPr>
          <w:i/>
          <w:sz w:val="28"/>
          <w:szCs w:val="28"/>
        </w:rPr>
        <w:t>Медико-профилактическое дело</w:t>
      </w:r>
    </w:p>
    <w:p w:rsidR="002F753E" w:rsidRPr="00CF7355" w:rsidRDefault="002F753E" w:rsidP="002F753E">
      <w:pPr>
        <w:jc w:val="center"/>
        <w:rPr>
          <w:sz w:val="28"/>
        </w:rPr>
      </w:pPr>
    </w:p>
    <w:p w:rsidR="002F753E" w:rsidRPr="00CF7355" w:rsidRDefault="002F753E" w:rsidP="002F753E">
      <w:pPr>
        <w:jc w:val="center"/>
        <w:rPr>
          <w:sz w:val="28"/>
        </w:rPr>
      </w:pPr>
    </w:p>
    <w:p w:rsidR="002F753E" w:rsidRPr="00BD661B" w:rsidRDefault="002F753E" w:rsidP="002F753E">
      <w:pPr>
        <w:jc w:val="center"/>
      </w:pPr>
    </w:p>
    <w:p w:rsidR="002F753E" w:rsidRDefault="002F753E" w:rsidP="002F753E">
      <w:pPr>
        <w:jc w:val="center"/>
      </w:pPr>
    </w:p>
    <w:p w:rsidR="002F753E" w:rsidRDefault="002F753E" w:rsidP="002F753E">
      <w:pPr>
        <w:jc w:val="center"/>
      </w:pPr>
    </w:p>
    <w:p w:rsidR="002F753E" w:rsidRDefault="002F753E" w:rsidP="002F753E">
      <w:pPr>
        <w:jc w:val="center"/>
      </w:pPr>
    </w:p>
    <w:p w:rsidR="002F753E" w:rsidRDefault="002F753E" w:rsidP="002F753E">
      <w:pPr>
        <w:jc w:val="center"/>
      </w:pPr>
    </w:p>
    <w:p w:rsidR="002F753E" w:rsidRDefault="002F753E" w:rsidP="002F753E">
      <w:pPr>
        <w:jc w:val="center"/>
      </w:pPr>
    </w:p>
    <w:p w:rsidR="002F753E" w:rsidRDefault="002F753E" w:rsidP="002F753E">
      <w:pPr>
        <w:jc w:val="center"/>
      </w:pPr>
    </w:p>
    <w:p w:rsidR="002F753E" w:rsidRDefault="002F753E" w:rsidP="002F753E">
      <w:pPr>
        <w:jc w:val="center"/>
      </w:pPr>
    </w:p>
    <w:p w:rsidR="002F753E" w:rsidRPr="00BD661B" w:rsidRDefault="002F753E" w:rsidP="002F753E">
      <w:pPr>
        <w:jc w:val="center"/>
      </w:pPr>
    </w:p>
    <w:p w:rsidR="002F753E" w:rsidRPr="00BD661B" w:rsidRDefault="002F753E" w:rsidP="002F753E">
      <w:pPr>
        <w:jc w:val="center"/>
      </w:pPr>
    </w:p>
    <w:p w:rsidR="002F753E" w:rsidRPr="00BD661B" w:rsidRDefault="002F753E" w:rsidP="002F753E">
      <w:pPr>
        <w:jc w:val="center"/>
      </w:pPr>
    </w:p>
    <w:p w:rsidR="002F753E" w:rsidRPr="00CF7355" w:rsidRDefault="002F753E" w:rsidP="002F753E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3C6D8B">
        <w:rPr>
          <w:color w:val="000000"/>
        </w:rPr>
        <w:t>по напра</w:t>
      </w:r>
      <w:r w:rsidRPr="003C6D8B">
        <w:rPr>
          <w:color w:val="000000"/>
        </w:rPr>
        <w:t>в</w:t>
      </w:r>
      <w:r w:rsidRPr="003C6D8B">
        <w:rPr>
          <w:color w:val="000000"/>
        </w:rPr>
        <w:t xml:space="preserve">лению подготовки (специальности) 32.05.01 </w:t>
      </w:r>
      <w:r>
        <w:rPr>
          <w:color w:val="000000"/>
        </w:rPr>
        <w:t>Медико-профилактическое дело,</w:t>
      </w:r>
      <w:r w:rsidRPr="00CF7355">
        <w:rPr>
          <w:color w:val="000000"/>
        </w:rPr>
        <w:t xml:space="preserve"> утвержденной ученым советом ФГБОУ ВО ОрГМУ Минздрава России</w:t>
      </w:r>
    </w:p>
    <w:p w:rsidR="002F753E" w:rsidRPr="00CF7355" w:rsidRDefault="002F753E" w:rsidP="002F753E">
      <w:pPr>
        <w:ind w:firstLine="709"/>
        <w:jc w:val="both"/>
        <w:rPr>
          <w:color w:val="000000"/>
        </w:rPr>
      </w:pPr>
    </w:p>
    <w:p w:rsidR="002F753E" w:rsidRPr="00CF7355" w:rsidRDefault="002F753E" w:rsidP="002F753E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11</w:t>
      </w:r>
      <w:r w:rsidRPr="00CF7355">
        <w:rPr>
          <w:color w:val="000000"/>
        </w:rPr>
        <w:t xml:space="preserve">  от «</w:t>
      </w:r>
      <w:r>
        <w:rPr>
          <w:color w:val="000000"/>
        </w:rPr>
        <w:t>22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2F753E" w:rsidRPr="00CF7355" w:rsidRDefault="002F753E" w:rsidP="002F753E">
      <w:pPr>
        <w:ind w:firstLine="709"/>
        <w:jc w:val="center"/>
        <w:rPr>
          <w:sz w:val="28"/>
        </w:rPr>
      </w:pPr>
    </w:p>
    <w:p w:rsidR="002F753E" w:rsidRPr="002F753E" w:rsidRDefault="002F753E" w:rsidP="002F753E">
      <w:pPr>
        <w:ind w:firstLine="709"/>
        <w:jc w:val="center"/>
        <w:rPr>
          <w:sz w:val="28"/>
        </w:rPr>
      </w:pPr>
    </w:p>
    <w:p w:rsidR="002F753E" w:rsidRPr="002F753E" w:rsidRDefault="002F753E" w:rsidP="002F753E">
      <w:pPr>
        <w:ind w:firstLine="709"/>
        <w:jc w:val="center"/>
        <w:rPr>
          <w:sz w:val="28"/>
        </w:rPr>
      </w:pPr>
    </w:p>
    <w:p w:rsidR="002F753E" w:rsidRPr="002F753E" w:rsidRDefault="002F753E" w:rsidP="002F753E">
      <w:pPr>
        <w:ind w:firstLine="709"/>
        <w:jc w:val="center"/>
        <w:rPr>
          <w:sz w:val="28"/>
        </w:rPr>
      </w:pPr>
    </w:p>
    <w:p w:rsidR="002F753E" w:rsidRPr="002F753E" w:rsidRDefault="002F753E" w:rsidP="002F753E">
      <w:pPr>
        <w:ind w:firstLine="709"/>
        <w:jc w:val="center"/>
        <w:rPr>
          <w:sz w:val="28"/>
        </w:rPr>
      </w:pPr>
    </w:p>
    <w:p w:rsidR="004B2C94" w:rsidRPr="004B2C94" w:rsidRDefault="002F753E" w:rsidP="002F753E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  <w:r>
        <w:rPr>
          <w:sz w:val="28"/>
        </w:rPr>
        <w:br w:type="page"/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300B2" w:rsidRDefault="00D300B2" w:rsidP="00D300B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:rsidR="00D300B2" w:rsidRPr="009511F7" w:rsidRDefault="00D300B2" w:rsidP="00D300B2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D300B2" w:rsidRPr="004B2C94" w:rsidRDefault="00D300B2" w:rsidP="00D300B2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D300B2" w:rsidRPr="004B2C94" w:rsidRDefault="00D300B2" w:rsidP="00D300B2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300B2" w:rsidRDefault="00D300B2" w:rsidP="00D300B2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дисциплине «</w:t>
      </w:r>
      <w:r w:rsidR="00D30DA1">
        <w:rPr>
          <w:sz w:val="28"/>
        </w:rPr>
        <w:t>Эпидемиол</w:t>
      </w:r>
      <w:r w:rsidR="00D30DA1">
        <w:rPr>
          <w:sz w:val="28"/>
        </w:rPr>
        <w:t>о</w:t>
      </w:r>
      <w:r w:rsidR="00D30DA1">
        <w:rPr>
          <w:sz w:val="28"/>
        </w:rPr>
        <w:t>гия. Военная эпидемиология» является</w:t>
      </w:r>
      <w:r>
        <w:rPr>
          <w:sz w:val="28"/>
        </w:rPr>
        <w:t xml:space="preserve"> овладение знаниями, закрепление их и </w:t>
      </w:r>
      <w:r w:rsidR="00D30DA1">
        <w:rPr>
          <w:sz w:val="28"/>
        </w:rPr>
        <w:t>с</w:t>
      </w:r>
      <w:r w:rsidR="00D30DA1">
        <w:rPr>
          <w:sz w:val="28"/>
        </w:rPr>
        <w:t>и</w:t>
      </w:r>
      <w:r w:rsidR="00D30DA1">
        <w:rPr>
          <w:sz w:val="28"/>
        </w:rPr>
        <w:t>стематизация,</w:t>
      </w:r>
      <w:r>
        <w:rPr>
          <w:sz w:val="28"/>
        </w:rPr>
        <w:t xml:space="preserve"> и формирование умений, необходимых для </w:t>
      </w:r>
      <w:r w:rsidR="00D30DA1">
        <w:rPr>
          <w:sz w:val="28"/>
        </w:rPr>
        <w:t>проведения профилакт</w:t>
      </w:r>
      <w:r w:rsidR="00D30DA1">
        <w:rPr>
          <w:sz w:val="28"/>
        </w:rPr>
        <w:t>и</w:t>
      </w:r>
      <w:r w:rsidR="00D30DA1">
        <w:rPr>
          <w:sz w:val="28"/>
        </w:rPr>
        <w:t>ческих и противоэпидемических мероприятий</w:t>
      </w:r>
      <w:r>
        <w:rPr>
          <w:sz w:val="28"/>
        </w:rPr>
        <w:t>.</w:t>
      </w:r>
    </w:p>
    <w:p w:rsidR="00D300B2" w:rsidRPr="004B2C94" w:rsidRDefault="00D300B2" w:rsidP="00D300B2">
      <w:pPr>
        <w:ind w:firstLine="709"/>
        <w:jc w:val="both"/>
        <w:rPr>
          <w:sz w:val="28"/>
        </w:rPr>
      </w:pPr>
    </w:p>
    <w:p w:rsidR="00D300B2" w:rsidRDefault="00D300B2" w:rsidP="00D300B2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D300B2" w:rsidRDefault="00D300B2" w:rsidP="00D300B2">
      <w:pPr>
        <w:ind w:firstLine="709"/>
        <w:jc w:val="both"/>
        <w:rPr>
          <w:sz w:val="28"/>
        </w:rPr>
      </w:pPr>
    </w:p>
    <w:p w:rsidR="00D300B2" w:rsidRDefault="00D300B2" w:rsidP="00D300B2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D300B2" w:rsidRPr="00F55788" w:rsidRDefault="00D300B2" w:rsidP="00D300B2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 xml:space="preserve">циплины, раздел 8 </w:t>
      </w:r>
      <w:r w:rsidR="00D30DA1">
        <w:rPr>
          <w:sz w:val="28"/>
        </w:rPr>
        <w:t>«Перечень</w:t>
      </w:r>
      <w:r w:rsidRPr="00F55788">
        <w:rPr>
          <w:sz w:val="28"/>
        </w:rPr>
        <w:t xml:space="preserve">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75"/>
        <w:gridCol w:w="2251"/>
        <w:gridCol w:w="2251"/>
        <w:gridCol w:w="1988"/>
      </w:tblGrid>
      <w:tr w:rsidR="006F14A4" w:rsidRPr="00033367" w:rsidTr="00A010E9">
        <w:tc>
          <w:tcPr>
            <w:tcW w:w="556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37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A010E9">
        <w:tc>
          <w:tcPr>
            <w:tcW w:w="556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8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2C7D95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2C7D95" w:rsidRPr="00033367" w:rsidTr="00A010E9">
        <w:tc>
          <w:tcPr>
            <w:tcW w:w="556" w:type="dxa"/>
            <w:shd w:val="clear" w:color="auto" w:fill="auto"/>
          </w:tcPr>
          <w:p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2C7D95" w:rsidRPr="00693E11" w:rsidRDefault="002C7D95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251" w:type="dxa"/>
            <w:shd w:val="clear" w:color="auto" w:fill="auto"/>
          </w:tcPr>
          <w:p w:rsidR="002C7D95" w:rsidRPr="00B126B4" w:rsidRDefault="002C7D95" w:rsidP="003C4542">
            <w:pPr>
              <w:rPr>
                <w:sz w:val="28"/>
              </w:rPr>
            </w:pPr>
            <w:r w:rsidRPr="00B126B4">
              <w:rPr>
                <w:sz w:val="28"/>
              </w:rPr>
              <w:t>работа с ко</w:t>
            </w:r>
            <w:r>
              <w:rPr>
                <w:sz w:val="28"/>
              </w:rPr>
              <w:t>н</w:t>
            </w:r>
            <w:r w:rsidRPr="00B126B4">
              <w:rPr>
                <w:sz w:val="28"/>
              </w:rPr>
              <w:t>спектом лекции</w:t>
            </w:r>
          </w:p>
        </w:tc>
        <w:tc>
          <w:tcPr>
            <w:tcW w:w="2251" w:type="dxa"/>
            <w:shd w:val="clear" w:color="auto" w:fill="auto"/>
          </w:tcPr>
          <w:p w:rsidR="002C7D95" w:rsidRPr="00033367" w:rsidRDefault="002C7D95" w:rsidP="003C4542">
            <w:pPr>
              <w:rPr>
                <w:sz w:val="28"/>
              </w:rPr>
            </w:pPr>
            <w:r>
              <w:rPr>
                <w:sz w:val="28"/>
              </w:rPr>
              <w:t>Собеседование (экзамен)</w:t>
            </w:r>
          </w:p>
        </w:tc>
        <w:tc>
          <w:tcPr>
            <w:tcW w:w="1988" w:type="dxa"/>
            <w:shd w:val="clear" w:color="auto" w:fill="auto"/>
          </w:tcPr>
          <w:p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2C7D95" w:rsidRPr="00033367" w:rsidTr="00A010E9">
        <w:tc>
          <w:tcPr>
            <w:tcW w:w="556" w:type="dxa"/>
            <w:shd w:val="clear" w:color="auto" w:fill="auto"/>
          </w:tcPr>
          <w:p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:rsidR="002C7D95" w:rsidRPr="00033367" w:rsidRDefault="002C7D95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C7D95" w:rsidRPr="00B126B4" w:rsidRDefault="002C7D95" w:rsidP="003C4542">
            <w:pPr>
              <w:rPr>
                <w:sz w:val="28"/>
              </w:rPr>
            </w:pPr>
            <w:r w:rsidRPr="00B126B4">
              <w:rPr>
                <w:sz w:val="28"/>
              </w:rPr>
              <w:t>работа над учебным мат</w:t>
            </w:r>
            <w:r w:rsidRPr="00B126B4">
              <w:rPr>
                <w:sz w:val="28"/>
              </w:rPr>
              <w:t>е</w:t>
            </w:r>
            <w:r w:rsidRPr="00B126B4">
              <w:rPr>
                <w:sz w:val="28"/>
              </w:rPr>
              <w:lastRenderedPageBreak/>
              <w:t>риалом учебн</w:t>
            </w:r>
            <w:r w:rsidRPr="00B126B4">
              <w:rPr>
                <w:sz w:val="28"/>
              </w:rPr>
              <w:t>и</w:t>
            </w:r>
            <w:r w:rsidRPr="00B126B4">
              <w:rPr>
                <w:sz w:val="28"/>
              </w:rPr>
              <w:t>ка, дополн</w:t>
            </w:r>
            <w:r w:rsidRPr="00B126B4">
              <w:rPr>
                <w:sz w:val="28"/>
              </w:rPr>
              <w:t>и</w:t>
            </w:r>
            <w:r w:rsidRPr="00B126B4">
              <w:rPr>
                <w:sz w:val="28"/>
              </w:rPr>
              <w:t>тельной литер</w:t>
            </w:r>
            <w:r w:rsidRPr="00B126B4">
              <w:rPr>
                <w:sz w:val="28"/>
              </w:rPr>
              <w:t>а</w:t>
            </w:r>
            <w:r w:rsidRPr="00B126B4">
              <w:rPr>
                <w:sz w:val="28"/>
              </w:rPr>
              <w:t>туры, ресурсов Интернет</w:t>
            </w:r>
          </w:p>
        </w:tc>
        <w:tc>
          <w:tcPr>
            <w:tcW w:w="2251" w:type="dxa"/>
            <w:shd w:val="clear" w:color="auto" w:fill="auto"/>
          </w:tcPr>
          <w:p w:rsidR="002C7D95" w:rsidRPr="00033367" w:rsidRDefault="002C7D95" w:rsidP="003C454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Собеседование (экзамен)</w:t>
            </w:r>
          </w:p>
        </w:tc>
        <w:tc>
          <w:tcPr>
            <w:tcW w:w="1988" w:type="dxa"/>
            <w:shd w:val="clear" w:color="auto" w:fill="auto"/>
          </w:tcPr>
          <w:p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2C7D95" w:rsidRPr="00033367" w:rsidTr="00A010E9">
        <w:tc>
          <w:tcPr>
            <w:tcW w:w="556" w:type="dxa"/>
            <w:shd w:val="clear" w:color="auto" w:fill="auto"/>
          </w:tcPr>
          <w:p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375" w:type="dxa"/>
            <w:shd w:val="clear" w:color="auto" w:fill="auto"/>
          </w:tcPr>
          <w:p w:rsidR="002C7D95" w:rsidRPr="00033367" w:rsidRDefault="002C7D95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2C7D95" w:rsidRPr="00033367" w:rsidRDefault="002C7D95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2C7D95" w:rsidRPr="00033367" w:rsidTr="002C7D95">
        <w:tc>
          <w:tcPr>
            <w:tcW w:w="10421" w:type="dxa"/>
            <w:gridSpan w:val="5"/>
            <w:shd w:val="clear" w:color="auto" w:fill="auto"/>
          </w:tcPr>
          <w:p w:rsidR="002C7D95" w:rsidRPr="009978D9" w:rsidRDefault="002C7D95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Самостоятельная работа в рамках модуля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771F4F" w:rsidRPr="00033367" w:rsidTr="00A010E9">
        <w:tc>
          <w:tcPr>
            <w:tcW w:w="556" w:type="dxa"/>
            <w:shd w:val="clear" w:color="auto" w:fill="auto"/>
          </w:tcPr>
          <w:p w:rsidR="00771F4F" w:rsidRPr="00033367" w:rsidRDefault="00771F4F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771F4F" w:rsidRPr="00072541" w:rsidRDefault="00771F4F" w:rsidP="00F55788">
            <w:pPr>
              <w:ind w:right="-293"/>
              <w:jc w:val="center"/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</w:t>
            </w:r>
            <w:r w:rsidR="00710F09" w:rsidRPr="00072541">
              <w:rPr>
                <w:color w:val="000000"/>
                <w:sz w:val="28"/>
                <w:szCs w:val="28"/>
              </w:rPr>
              <w:t>Эпидемиологич</w:t>
            </w:r>
            <w:r w:rsidR="00710F09" w:rsidRPr="00072541">
              <w:rPr>
                <w:color w:val="000000"/>
                <w:sz w:val="28"/>
                <w:szCs w:val="28"/>
              </w:rPr>
              <w:t>е</w:t>
            </w:r>
            <w:r w:rsidR="00710F09" w:rsidRPr="00072541">
              <w:rPr>
                <w:color w:val="000000"/>
                <w:sz w:val="28"/>
                <w:szCs w:val="28"/>
              </w:rPr>
              <w:t>ский подход</w:t>
            </w:r>
            <w:r w:rsidRPr="0007254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771F4F" w:rsidRDefault="00771F4F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</w:p>
          <w:p w:rsidR="00771F4F" w:rsidRPr="00033367" w:rsidRDefault="00771F4F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тролю</w:t>
            </w:r>
          </w:p>
        </w:tc>
        <w:tc>
          <w:tcPr>
            <w:tcW w:w="2251" w:type="dxa"/>
            <w:shd w:val="clear" w:color="auto" w:fill="auto"/>
          </w:tcPr>
          <w:p w:rsidR="00771F4F" w:rsidRPr="00033367" w:rsidRDefault="00771F4F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</w:t>
            </w:r>
          </w:p>
        </w:tc>
        <w:tc>
          <w:tcPr>
            <w:tcW w:w="1988" w:type="dxa"/>
            <w:shd w:val="clear" w:color="auto" w:fill="auto"/>
          </w:tcPr>
          <w:p w:rsidR="00771F4F" w:rsidRPr="00033367" w:rsidRDefault="00771F4F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52510C" w:rsidRPr="00033367" w:rsidTr="00A010E9">
        <w:tc>
          <w:tcPr>
            <w:tcW w:w="556" w:type="dxa"/>
            <w:vMerge w:val="restart"/>
            <w:shd w:val="clear" w:color="auto" w:fill="auto"/>
          </w:tcPr>
          <w:p w:rsidR="0052510C" w:rsidRPr="00033367" w:rsidRDefault="0052510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75" w:type="dxa"/>
            <w:vMerge w:val="restart"/>
            <w:shd w:val="clear" w:color="auto" w:fill="auto"/>
          </w:tcPr>
          <w:p w:rsidR="0052510C" w:rsidRPr="00072541" w:rsidRDefault="0052510C" w:rsidP="00F55788">
            <w:pPr>
              <w:ind w:right="-293"/>
              <w:jc w:val="center"/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«Военная эпид</w:t>
            </w:r>
            <w:r w:rsidRPr="00072541">
              <w:rPr>
                <w:color w:val="000000"/>
                <w:sz w:val="28"/>
                <w:szCs w:val="28"/>
              </w:rPr>
              <w:t>е</w:t>
            </w:r>
            <w:r w:rsidRPr="00072541">
              <w:rPr>
                <w:color w:val="000000"/>
                <w:sz w:val="28"/>
                <w:szCs w:val="28"/>
              </w:rPr>
              <w:t xml:space="preserve">миология (эпидемиология </w:t>
            </w:r>
            <w:proofErr w:type="gramStart"/>
            <w:r w:rsidRPr="00072541">
              <w:rPr>
                <w:color w:val="000000"/>
                <w:sz w:val="28"/>
                <w:szCs w:val="28"/>
              </w:rPr>
              <w:t>чрезвычайных</w:t>
            </w:r>
            <w:proofErr w:type="gramEnd"/>
            <w:r w:rsidRPr="00072541">
              <w:rPr>
                <w:color w:val="000000"/>
                <w:sz w:val="28"/>
                <w:szCs w:val="28"/>
              </w:rPr>
              <w:t xml:space="preserve"> ситуаций)»</w:t>
            </w:r>
          </w:p>
        </w:tc>
        <w:tc>
          <w:tcPr>
            <w:tcW w:w="2251" w:type="dxa"/>
            <w:shd w:val="clear" w:color="auto" w:fill="auto"/>
          </w:tcPr>
          <w:p w:rsidR="0052510C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</w:p>
          <w:p w:rsidR="0052510C" w:rsidRPr="00033367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тролю</w:t>
            </w:r>
          </w:p>
        </w:tc>
        <w:tc>
          <w:tcPr>
            <w:tcW w:w="2251" w:type="dxa"/>
            <w:shd w:val="clear" w:color="auto" w:fill="auto"/>
          </w:tcPr>
          <w:p w:rsidR="0052510C" w:rsidRPr="00033367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</w:t>
            </w:r>
          </w:p>
        </w:tc>
        <w:tc>
          <w:tcPr>
            <w:tcW w:w="1988" w:type="dxa"/>
            <w:shd w:val="clear" w:color="auto" w:fill="auto"/>
          </w:tcPr>
          <w:p w:rsidR="0052510C" w:rsidRPr="00033367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52510C" w:rsidRPr="00033367" w:rsidTr="00A010E9">
        <w:tc>
          <w:tcPr>
            <w:tcW w:w="556" w:type="dxa"/>
            <w:vMerge/>
            <w:shd w:val="clear" w:color="auto" w:fill="auto"/>
          </w:tcPr>
          <w:p w:rsidR="0052510C" w:rsidRDefault="0052510C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52510C" w:rsidRPr="00072541" w:rsidRDefault="0052510C" w:rsidP="00F55788">
            <w:pPr>
              <w:ind w:right="-29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52510C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Подготовка реф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рата</w:t>
            </w:r>
          </w:p>
        </w:tc>
        <w:tc>
          <w:tcPr>
            <w:tcW w:w="2251" w:type="dxa"/>
            <w:shd w:val="clear" w:color="auto" w:fill="auto"/>
          </w:tcPr>
          <w:p w:rsidR="0052510C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988" w:type="dxa"/>
            <w:shd w:val="clear" w:color="auto" w:fill="auto"/>
          </w:tcPr>
          <w:p w:rsidR="0052510C" w:rsidRDefault="0052510C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710F09" w:rsidRPr="00033367" w:rsidTr="00A010E9">
        <w:tc>
          <w:tcPr>
            <w:tcW w:w="556" w:type="dxa"/>
            <w:shd w:val="clear" w:color="auto" w:fill="auto"/>
          </w:tcPr>
          <w:p w:rsidR="00710F09" w:rsidRPr="00033367" w:rsidRDefault="00710F0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375" w:type="dxa"/>
            <w:shd w:val="clear" w:color="auto" w:fill="auto"/>
          </w:tcPr>
          <w:p w:rsidR="00710F09" w:rsidRPr="00072541" w:rsidRDefault="00710F09">
            <w:pPr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«Эпидемиолог</w:t>
            </w:r>
            <w:r w:rsidRPr="00072541">
              <w:rPr>
                <w:color w:val="000000"/>
                <w:sz w:val="28"/>
                <w:szCs w:val="28"/>
              </w:rPr>
              <w:t>и</w:t>
            </w:r>
            <w:r w:rsidRPr="00072541">
              <w:rPr>
                <w:color w:val="000000"/>
                <w:sz w:val="28"/>
                <w:szCs w:val="28"/>
              </w:rPr>
              <w:t>ческие исследования»</w:t>
            </w:r>
          </w:p>
        </w:tc>
        <w:tc>
          <w:tcPr>
            <w:tcW w:w="2251" w:type="dxa"/>
            <w:shd w:val="clear" w:color="auto" w:fill="auto"/>
          </w:tcPr>
          <w:p w:rsidR="00710F09" w:rsidRDefault="00710F09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</w:p>
          <w:p w:rsidR="00710F09" w:rsidRPr="00033367" w:rsidRDefault="00710F09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тролю</w:t>
            </w:r>
          </w:p>
        </w:tc>
        <w:tc>
          <w:tcPr>
            <w:tcW w:w="2251" w:type="dxa"/>
            <w:shd w:val="clear" w:color="auto" w:fill="auto"/>
          </w:tcPr>
          <w:p w:rsidR="00710F09" w:rsidRPr="00033367" w:rsidRDefault="00710F09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</w:t>
            </w:r>
          </w:p>
        </w:tc>
        <w:tc>
          <w:tcPr>
            <w:tcW w:w="1988" w:type="dxa"/>
            <w:shd w:val="clear" w:color="auto" w:fill="auto"/>
          </w:tcPr>
          <w:p w:rsidR="00710F09" w:rsidRPr="00033367" w:rsidRDefault="00710F09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710F09" w:rsidRPr="00033367" w:rsidTr="00A010E9">
        <w:tc>
          <w:tcPr>
            <w:tcW w:w="556" w:type="dxa"/>
            <w:shd w:val="clear" w:color="auto" w:fill="auto"/>
          </w:tcPr>
          <w:p w:rsidR="00710F09" w:rsidRDefault="00710F0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710F09" w:rsidRPr="00072541" w:rsidRDefault="00710F09">
            <w:pPr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</w:t>
            </w:r>
            <w:r w:rsidR="007F1789" w:rsidRPr="00072541">
              <w:rPr>
                <w:color w:val="000000"/>
                <w:sz w:val="28"/>
                <w:szCs w:val="28"/>
              </w:rPr>
              <w:t>Профилактика и противоэпидемическое обеспечение населения</w:t>
            </w:r>
            <w:r w:rsidRPr="0007254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710F09" w:rsidRDefault="00710F09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</w:p>
          <w:p w:rsidR="00710F09" w:rsidRPr="00033367" w:rsidRDefault="00710F09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тролю</w:t>
            </w:r>
          </w:p>
        </w:tc>
        <w:tc>
          <w:tcPr>
            <w:tcW w:w="2251" w:type="dxa"/>
            <w:shd w:val="clear" w:color="auto" w:fill="auto"/>
          </w:tcPr>
          <w:p w:rsidR="00710F09" w:rsidRPr="00033367" w:rsidRDefault="00710F09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</w:t>
            </w:r>
          </w:p>
        </w:tc>
        <w:tc>
          <w:tcPr>
            <w:tcW w:w="1988" w:type="dxa"/>
            <w:shd w:val="clear" w:color="auto" w:fill="auto"/>
          </w:tcPr>
          <w:p w:rsidR="00710F09" w:rsidRPr="00033367" w:rsidRDefault="00710F09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0E0E92" w:rsidRPr="00033367" w:rsidTr="00A010E9">
        <w:tc>
          <w:tcPr>
            <w:tcW w:w="556" w:type="dxa"/>
            <w:vMerge w:val="restart"/>
            <w:shd w:val="clear" w:color="auto" w:fill="auto"/>
          </w:tcPr>
          <w:p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 w:val="restart"/>
            <w:shd w:val="clear" w:color="auto" w:fill="auto"/>
          </w:tcPr>
          <w:p w:rsidR="000E0E92" w:rsidRPr="00072541" w:rsidRDefault="000E0E92">
            <w:pPr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«Доказательная медицина»</w:t>
            </w:r>
          </w:p>
        </w:tc>
        <w:tc>
          <w:tcPr>
            <w:tcW w:w="2251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</w:p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тролю</w:t>
            </w:r>
          </w:p>
        </w:tc>
        <w:tc>
          <w:tcPr>
            <w:tcW w:w="2251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</w:t>
            </w:r>
          </w:p>
        </w:tc>
        <w:tc>
          <w:tcPr>
            <w:tcW w:w="1988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0E0E92" w:rsidRPr="00033367" w:rsidTr="00A010E9">
        <w:tc>
          <w:tcPr>
            <w:tcW w:w="556" w:type="dxa"/>
            <w:vMerge/>
            <w:shd w:val="clear" w:color="auto" w:fill="auto"/>
          </w:tcPr>
          <w:p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0E0E92" w:rsidRPr="00072541" w:rsidRDefault="000E0E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Подготовка сист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матического обз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</w:t>
            </w:r>
          </w:p>
        </w:tc>
        <w:tc>
          <w:tcPr>
            <w:tcW w:w="2251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Письменная </w:t>
            </w:r>
          </w:p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988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0E0E92" w:rsidRPr="00033367" w:rsidTr="00A010E9">
        <w:tc>
          <w:tcPr>
            <w:tcW w:w="556" w:type="dxa"/>
            <w:vMerge/>
            <w:shd w:val="clear" w:color="auto" w:fill="auto"/>
          </w:tcPr>
          <w:p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0E0E92" w:rsidRPr="00072541" w:rsidRDefault="000E0E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Поиск доказател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информации</w:t>
            </w:r>
          </w:p>
        </w:tc>
        <w:tc>
          <w:tcPr>
            <w:tcW w:w="2251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Письменная </w:t>
            </w:r>
          </w:p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988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0E0E92" w:rsidRPr="00033367" w:rsidTr="00A010E9">
        <w:tc>
          <w:tcPr>
            <w:tcW w:w="556" w:type="dxa"/>
            <w:shd w:val="clear" w:color="auto" w:fill="auto"/>
          </w:tcPr>
          <w:p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0E0E92" w:rsidRPr="00072541" w:rsidRDefault="000E0E92">
            <w:pPr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«Учение об эп</w:t>
            </w:r>
            <w:r w:rsidRPr="00072541">
              <w:rPr>
                <w:color w:val="000000"/>
                <w:sz w:val="28"/>
                <w:szCs w:val="28"/>
              </w:rPr>
              <w:t>и</w:t>
            </w:r>
            <w:r w:rsidRPr="00072541">
              <w:rPr>
                <w:color w:val="000000"/>
                <w:sz w:val="28"/>
                <w:szCs w:val="28"/>
              </w:rPr>
              <w:t>демическом процессе»</w:t>
            </w:r>
          </w:p>
        </w:tc>
        <w:tc>
          <w:tcPr>
            <w:tcW w:w="2251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</w:p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тролю</w:t>
            </w:r>
          </w:p>
        </w:tc>
        <w:tc>
          <w:tcPr>
            <w:tcW w:w="2251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</w:t>
            </w:r>
          </w:p>
        </w:tc>
        <w:tc>
          <w:tcPr>
            <w:tcW w:w="1988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0E0E92" w:rsidRPr="00033367" w:rsidTr="00A010E9">
        <w:tc>
          <w:tcPr>
            <w:tcW w:w="556" w:type="dxa"/>
            <w:shd w:val="clear" w:color="auto" w:fill="auto"/>
          </w:tcPr>
          <w:p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0E0E92" w:rsidRPr="00072541" w:rsidRDefault="000E0E92">
            <w:pPr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«Эпидемиолог</w:t>
            </w:r>
            <w:r w:rsidRPr="00072541">
              <w:rPr>
                <w:color w:val="000000"/>
                <w:sz w:val="28"/>
                <w:szCs w:val="28"/>
              </w:rPr>
              <w:t>и</w:t>
            </w:r>
            <w:r w:rsidRPr="00072541">
              <w:rPr>
                <w:color w:val="000000"/>
                <w:sz w:val="28"/>
                <w:szCs w:val="28"/>
              </w:rPr>
              <w:t>ческий контроль»</w:t>
            </w:r>
          </w:p>
        </w:tc>
        <w:tc>
          <w:tcPr>
            <w:tcW w:w="2251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</w:p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тролю</w:t>
            </w:r>
          </w:p>
        </w:tc>
        <w:tc>
          <w:tcPr>
            <w:tcW w:w="2251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</w:t>
            </w:r>
          </w:p>
        </w:tc>
        <w:tc>
          <w:tcPr>
            <w:tcW w:w="1988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0E0E92" w:rsidRPr="00033367" w:rsidTr="00A010E9">
        <w:tc>
          <w:tcPr>
            <w:tcW w:w="556" w:type="dxa"/>
            <w:shd w:val="clear" w:color="auto" w:fill="auto"/>
          </w:tcPr>
          <w:p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0E0E92" w:rsidRPr="00072541" w:rsidRDefault="000E0E92">
            <w:pPr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«Эпидемиолог</w:t>
            </w:r>
            <w:r w:rsidRPr="00072541">
              <w:rPr>
                <w:color w:val="000000"/>
                <w:sz w:val="28"/>
                <w:szCs w:val="28"/>
              </w:rPr>
              <w:t>и</w:t>
            </w:r>
            <w:r w:rsidRPr="00072541">
              <w:rPr>
                <w:color w:val="000000"/>
                <w:sz w:val="28"/>
                <w:szCs w:val="28"/>
              </w:rPr>
              <w:t>ческий надзор»</w:t>
            </w:r>
          </w:p>
        </w:tc>
        <w:tc>
          <w:tcPr>
            <w:tcW w:w="2251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</w:p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тролю</w:t>
            </w:r>
          </w:p>
        </w:tc>
        <w:tc>
          <w:tcPr>
            <w:tcW w:w="2251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</w:t>
            </w:r>
          </w:p>
        </w:tc>
        <w:tc>
          <w:tcPr>
            <w:tcW w:w="1988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0E0E92" w:rsidRPr="00033367" w:rsidTr="00A010E9">
        <w:tc>
          <w:tcPr>
            <w:tcW w:w="556" w:type="dxa"/>
            <w:shd w:val="clear" w:color="auto" w:fill="auto"/>
          </w:tcPr>
          <w:p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0E0E92" w:rsidRPr="00072541" w:rsidRDefault="000E0E92">
            <w:pPr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«Антропонозы»</w:t>
            </w:r>
          </w:p>
        </w:tc>
        <w:tc>
          <w:tcPr>
            <w:tcW w:w="2251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</w:p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тролю</w:t>
            </w:r>
          </w:p>
        </w:tc>
        <w:tc>
          <w:tcPr>
            <w:tcW w:w="2251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</w:t>
            </w:r>
          </w:p>
        </w:tc>
        <w:tc>
          <w:tcPr>
            <w:tcW w:w="1988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0E0E92" w:rsidRPr="00033367" w:rsidTr="00A010E9">
        <w:tc>
          <w:tcPr>
            <w:tcW w:w="556" w:type="dxa"/>
            <w:vMerge w:val="restart"/>
            <w:shd w:val="clear" w:color="auto" w:fill="auto"/>
          </w:tcPr>
          <w:p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 w:val="restart"/>
            <w:shd w:val="clear" w:color="auto" w:fill="auto"/>
          </w:tcPr>
          <w:p w:rsidR="000E0E92" w:rsidRPr="00072541" w:rsidRDefault="000E0E92">
            <w:pPr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</w:t>
            </w:r>
            <w:proofErr w:type="gramStart"/>
            <w:r w:rsidRPr="00072541">
              <w:rPr>
                <w:color w:val="000000"/>
                <w:sz w:val="28"/>
                <w:szCs w:val="28"/>
              </w:rPr>
              <w:t>Паразитарные</w:t>
            </w:r>
            <w:proofErr w:type="gramEnd"/>
            <w:r w:rsidRPr="00072541">
              <w:rPr>
                <w:color w:val="000000"/>
                <w:sz w:val="28"/>
                <w:szCs w:val="28"/>
              </w:rPr>
              <w:t xml:space="preserve"> заболевания»</w:t>
            </w:r>
          </w:p>
        </w:tc>
        <w:tc>
          <w:tcPr>
            <w:tcW w:w="2251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</w:p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тролю</w:t>
            </w:r>
          </w:p>
        </w:tc>
        <w:tc>
          <w:tcPr>
            <w:tcW w:w="2251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</w:t>
            </w:r>
          </w:p>
        </w:tc>
        <w:tc>
          <w:tcPr>
            <w:tcW w:w="1988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0E0E92" w:rsidRPr="00033367" w:rsidTr="00A010E9">
        <w:tc>
          <w:tcPr>
            <w:tcW w:w="556" w:type="dxa"/>
            <w:vMerge/>
            <w:shd w:val="clear" w:color="auto" w:fill="auto"/>
          </w:tcPr>
          <w:p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0E0E92" w:rsidRPr="00072541" w:rsidRDefault="000E0E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E0E92" w:rsidRPr="00D47A7A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Подготовка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зентации</w:t>
            </w:r>
          </w:p>
        </w:tc>
        <w:tc>
          <w:tcPr>
            <w:tcW w:w="2251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1988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0E0E92" w:rsidRPr="00033367" w:rsidTr="00A010E9">
        <w:tc>
          <w:tcPr>
            <w:tcW w:w="556" w:type="dxa"/>
            <w:vMerge w:val="restart"/>
            <w:shd w:val="clear" w:color="auto" w:fill="auto"/>
          </w:tcPr>
          <w:p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 w:val="restart"/>
            <w:shd w:val="clear" w:color="auto" w:fill="auto"/>
          </w:tcPr>
          <w:p w:rsidR="000E0E92" w:rsidRPr="00072541" w:rsidRDefault="000E0E92">
            <w:pPr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«Сапронозы»</w:t>
            </w:r>
          </w:p>
        </w:tc>
        <w:tc>
          <w:tcPr>
            <w:tcW w:w="2251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</w:p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тролю</w:t>
            </w:r>
          </w:p>
        </w:tc>
        <w:tc>
          <w:tcPr>
            <w:tcW w:w="2251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</w:t>
            </w:r>
          </w:p>
        </w:tc>
        <w:tc>
          <w:tcPr>
            <w:tcW w:w="1988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0E0E92" w:rsidRPr="00033367" w:rsidTr="00A010E9">
        <w:tc>
          <w:tcPr>
            <w:tcW w:w="556" w:type="dxa"/>
            <w:vMerge/>
            <w:shd w:val="clear" w:color="auto" w:fill="auto"/>
          </w:tcPr>
          <w:p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0E0E92" w:rsidRPr="00072541" w:rsidRDefault="000E0E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E0E92" w:rsidRPr="00D47A7A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Подготовка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зентации</w:t>
            </w:r>
          </w:p>
        </w:tc>
        <w:tc>
          <w:tcPr>
            <w:tcW w:w="2251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1988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A010E9" w:rsidRPr="00033367" w:rsidTr="00A010E9">
        <w:tc>
          <w:tcPr>
            <w:tcW w:w="556" w:type="dxa"/>
            <w:vMerge w:val="restart"/>
            <w:shd w:val="clear" w:color="auto" w:fill="auto"/>
          </w:tcPr>
          <w:p w:rsidR="00A010E9" w:rsidRDefault="00A010E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 w:val="restart"/>
            <w:shd w:val="clear" w:color="auto" w:fill="auto"/>
          </w:tcPr>
          <w:p w:rsidR="00A010E9" w:rsidRPr="00072541" w:rsidRDefault="00A010E9">
            <w:pPr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«Зоонозы»</w:t>
            </w:r>
          </w:p>
        </w:tc>
        <w:tc>
          <w:tcPr>
            <w:tcW w:w="2251" w:type="dxa"/>
            <w:shd w:val="clear" w:color="auto" w:fill="auto"/>
          </w:tcPr>
          <w:p w:rsidR="00A010E9" w:rsidRDefault="00A010E9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</w:p>
          <w:p w:rsidR="00A010E9" w:rsidRPr="00033367" w:rsidRDefault="00A010E9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тролю</w:t>
            </w:r>
          </w:p>
        </w:tc>
        <w:tc>
          <w:tcPr>
            <w:tcW w:w="2251" w:type="dxa"/>
            <w:shd w:val="clear" w:color="auto" w:fill="auto"/>
          </w:tcPr>
          <w:p w:rsidR="00A010E9" w:rsidRPr="00033367" w:rsidRDefault="00A010E9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</w:t>
            </w:r>
          </w:p>
        </w:tc>
        <w:tc>
          <w:tcPr>
            <w:tcW w:w="1988" w:type="dxa"/>
            <w:shd w:val="clear" w:color="auto" w:fill="auto"/>
          </w:tcPr>
          <w:p w:rsidR="00A010E9" w:rsidRPr="00033367" w:rsidRDefault="00A010E9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A010E9" w:rsidRPr="00033367" w:rsidTr="00A010E9">
        <w:tc>
          <w:tcPr>
            <w:tcW w:w="556" w:type="dxa"/>
            <w:vMerge/>
            <w:shd w:val="clear" w:color="auto" w:fill="auto"/>
          </w:tcPr>
          <w:p w:rsidR="00A010E9" w:rsidRDefault="00A010E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A010E9" w:rsidRPr="00072541" w:rsidRDefault="00A010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010E9" w:rsidRPr="00D47A7A" w:rsidRDefault="00A010E9" w:rsidP="00175F0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Подготовка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зентации</w:t>
            </w:r>
          </w:p>
        </w:tc>
        <w:tc>
          <w:tcPr>
            <w:tcW w:w="2251" w:type="dxa"/>
            <w:shd w:val="clear" w:color="auto" w:fill="auto"/>
          </w:tcPr>
          <w:p w:rsidR="00A010E9" w:rsidRDefault="00A010E9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1988" w:type="dxa"/>
            <w:shd w:val="clear" w:color="auto" w:fill="auto"/>
          </w:tcPr>
          <w:p w:rsidR="00A010E9" w:rsidRDefault="00A010E9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A010E9" w:rsidRPr="00033367" w:rsidTr="00A010E9">
        <w:tc>
          <w:tcPr>
            <w:tcW w:w="556" w:type="dxa"/>
            <w:vMerge/>
            <w:shd w:val="clear" w:color="auto" w:fill="auto"/>
          </w:tcPr>
          <w:p w:rsidR="00A010E9" w:rsidRDefault="00A010E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A010E9" w:rsidRPr="00072541" w:rsidRDefault="00A010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010E9" w:rsidRDefault="00A010E9" w:rsidP="00175F0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Заполнение </w:t>
            </w:r>
          </w:p>
          <w:p w:rsidR="00A010E9" w:rsidRDefault="00A010E9" w:rsidP="00175F0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таблиц</w:t>
            </w:r>
          </w:p>
        </w:tc>
        <w:tc>
          <w:tcPr>
            <w:tcW w:w="2251" w:type="dxa"/>
            <w:shd w:val="clear" w:color="auto" w:fill="auto"/>
          </w:tcPr>
          <w:p w:rsidR="00A010E9" w:rsidRDefault="00A010E9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таблица</w:t>
            </w:r>
          </w:p>
        </w:tc>
        <w:tc>
          <w:tcPr>
            <w:tcW w:w="1988" w:type="dxa"/>
            <w:shd w:val="clear" w:color="auto" w:fill="auto"/>
          </w:tcPr>
          <w:p w:rsidR="00A010E9" w:rsidRDefault="00A010E9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</w:tr>
      <w:tr w:rsidR="008D17C3" w:rsidRPr="00033367" w:rsidTr="00A010E9">
        <w:tc>
          <w:tcPr>
            <w:tcW w:w="556" w:type="dxa"/>
            <w:vMerge w:val="restart"/>
            <w:shd w:val="clear" w:color="auto" w:fill="auto"/>
          </w:tcPr>
          <w:p w:rsidR="008D17C3" w:rsidRDefault="008D17C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 w:val="restart"/>
            <w:shd w:val="clear" w:color="auto" w:fill="auto"/>
          </w:tcPr>
          <w:p w:rsidR="008D17C3" w:rsidRPr="00072541" w:rsidRDefault="008D17C3">
            <w:pPr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«Организация противоэпидемической деятельности»</w:t>
            </w:r>
          </w:p>
        </w:tc>
        <w:tc>
          <w:tcPr>
            <w:tcW w:w="2251" w:type="dxa"/>
            <w:shd w:val="clear" w:color="auto" w:fill="auto"/>
          </w:tcPr>
          <w:p w:rsidR="008D17C3" w:rsidRDefault="008D17C3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</w:p>
          <w:p w:rsidR="008D17C3" w:rsidRPr="00033367" w:rsidRDefault="008D17C3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тролю</w:t>
            </w:r>
          </w:p>
        </w:tc>
        <w:tc>
          <w:tcPr>
            <w:tcW w:w="2251" w:type="dxa"/>
            <w:shd w:val="clear" w:color="auto" w:fill="auto"/>
          </w:tcPr>
          <w:p w:rsidR="008D17C3" w:rsidRPr="00033367" w:rsidRDefault="008D17C3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</w:t>
            </w:r>
          </w:p>
        </w:tc>
        <w:tc>
          <w:tcPr>
            <w:tcW w:w="1988" w:type="dxa"/>
            <w:shd w:val="clear" w:color="auto" w:fill="auto"/>
          </w:tcPr>
          <w:p w:rsidR="008D17C3" w:rsidRPr="00033367" w:rsidRDefault="008D17C3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8D17C3" w:rsidRPr="00033367" w:rsidTr="00A010E9">
        <w:tc>
          <w:tcPr>
            <w:tcW w:w="556" w:type="dxa"/>
            <w:vMerge/>
            <w:shd w:val="clear" w:color="auto" w:fill="auto"/>
          </w:tcPr>
          <w:p w:rsidR="008D17C3" w:rsidRDefault="008D17C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8D17C3" w:rsidRPr="00072541" w:rsidRDefault="008D17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8D17C3" w:rsidRDefault="00B4524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Составление 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мерной программы </w:t>
            </w:r>
          </w:p>
          <w:p w:rsidR="00B45246" w:rsidRDefault="00960343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B45246">
              <w:rPr>
                <w:sz w:val="28"/>
              </w:rPr>
              <w:t>роизводственного контроля</w:t>
            </w:r>
          </w:p>
        </w:tc>
        <w:tc>
          <w:tcPr>
            <w:tcW w:w="2251" w:type="dxa"/>
            <w:shd w:val="clear" w:color="auto" w:fill="auto"/>
          </w:tcPr>
          <w:p w:rsidR="00960343" w:rsidRDefault="00960343" w:rsidP="009603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примерная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грамма </w:t>
            </w:r>
          </w:p>
          <w:p w:rsidR="008D17C3" w:rsidRDefault="00960343" w:rsidP="009603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производственного контроля</w:t>
            </w:r>
          </w:p>
        </w:tc>
        <w:tc>
          <w:tcPr>
            <w:tcW w:w="1988" w:type="dxa"/>
            <w:shd w:val="clear" w:color="auto" w:fill="auto"/>
          </w:tcPr>
          <w:p w:rsidR="008D17C3" w:rsidRDefault="00B4524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</w:tr>
      <w:tr w:rsidR="000E0E92" w:rsidRPr="00033367" w:rsidTr="00A010E9">
        <w:tc>
          <w:tcPr>
            <w:tcW w:w="556" w:type="dxa"/>
            <w:shd w:val="clear" w:color="auto" w:fill="auto"/>
          </w:tcPr>
          <w:p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0E0E92" w:rsidRPr="00072541" w:rsidRDefault="000E0E92" w:rsidP="003E280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</w:t>
            </w:r>
            <w:r w:rsidR="003E280F" w:rsidRPr="00072541">
              <w:rPr>
                <w:color w:val="000000"/>
                <w:sz w:val="28"/>
                <w:szCs w:val="28"/>
              </w:rPr>
              <w:t>Эпид</w:t>
            </w:r>
            <w:r w:rsidR="003E280F" w:rsidRPr="00072541">
              <w:rPr>
                <w:color w:val="000000"/>
                <w:sz w:val="28"/>
                <w:szCs w:val="28"/>
              </w:rPr>
              <w:t>е</w:t>
            </w:r>
            <w:r w:rsidR="003E280F" w:rsidRPr="00072541">
              <w:rPr>
                <w:color w:val="000000"/>
                <w:sz w:val="28"/>
                <w:szCs w:val="28"/>
              </w:rPr>
              <w:t>миологический надзор (Эпидемиологическая д</w:t>
            </w:r>
            <w:r w:rsidR="003E280F" w:rsidRPr="00072541">
              <w:rPr>
                <w:color w:val="000000"/>
                <w:sz w:val="28"/>
                <w:szCs w:val="28"/>
              </w:rPr>
              <w:t>и</w:t>
            </w:r>
            <w:r w:rsidR="003E280F" w:rsidRPr="00072541">
              <w:rPr>
                <w:color w:val="000000"/>
                <w:sz w:val="28"/>
                <w:szCs w:val="28"/>
              </w:rPr>
              <w:t>агностика)</w:t>
            </w:r>
            <w:r w:rsidRPr="0007254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</w:p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тролю</w:t>
            </w:r>
          </w:p>
        </w:tc>
        <w:tc>
          <w:tcPr>
            <w:tcW w:w="2251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</w:t>
            </w:r>
          </w:p>
        </w:tc>
        <w:tc>
          <w:tcPr>
            <w:tcW w:w="1988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0E0E92" w:rsidRPr="00033367" w:rsidTr="00A010E9">
        <w:tc>
          <w:tcPr>
            <w:tcW w:w="556" w:type="dxa"/>
            <w:shd w:val="clear" w:color="auto" w:fill="auto"/>
          </w:tcPr>
          <w:p w:rsidR="000E0E92" w:rsidRDefault="000E0E9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0E0E92" w:rsidRPr="00072541" w:rsidRDefault="000E0E92">
            <w:pPr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</w:t>
            </w:r>
            <w:r w:rsidR="003F3C10" w:rsidRPr="00072541">
              <w:rPr>
                <w:color w:val="000000"/>
                <w:sz w:val="28"/>
                <w:szCs w:val="28"/>
              </w:rPr>
              <w:t>Противоэпид</w:t>
            </w:r>
            <w:r w:rsidR="003F3C10" w:rsidRPr="00072541">
              <w:rPr>
                <w:color w:val="000000"/>
                <w:sz w:val="28"/>
                <w:szCs w:val="28"/>
              </w:rPr>
              <w:t>е</w:t>
            </w:r>
            <w:r w:rsidR="003F3C10" w:rsidRPr="00072541">
              <w:rPr>
                <w:color w:val="000000"/>
                <w:sz w:val="28"/>
                <w:szCs w:val="28"/>
              </w:rPr>
              <w:t>мические мероприятия</w:t>
            </w:r>
            <w:r w:rsidRPr="0007254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0E0E92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</w:p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тролю</w:t>
            </w:r>
          </w:p>
        </w:tc>
        <w:tc>
          <w:tcPr>
            <w:tcW w:w="2251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</w:t>
            </w:r>
          </w:p>
        </w:tc>
        <w:tc>
          <w:tcPr>
            <w:tcW w:w="1988" w:type="dxa"/>
            <w:shd w:val="clear" w:color="auto" w:fill="auto"/>
          </w:tcPr>
          <w:p w:rsidR="000E0E92" w:rsidRPr="00033367" w:rsidRDefault="000E0E92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0E0E92" w:rsidRPr="00033367" w:rsidTr="002C7D95">
        <w:tc>
          <w:tcPr>
            <w:tcW w:w="10421" w:type="dxa"/>
            <w:gridSpan w:val="5"/>
            <w:shd w:val="clear" w:color="auto" w:fill="auto"/>
          </w:tcPr>
          <w:p w:rsidR="000E0E92" w:rsidRPr="00275C8A" w:rsidRDefault="000E0E92" w:rsidP="00F55788">
            <w:pPr>
              <w:ind w:right="-293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t xml:space="preserve">Самостоятельная работа в рамках </w:t>
            </w:r>
            <w:r w:rsidR="003C4542">
              <w:rPr>
                <w:i/>
                <w:sz w:val="28"/>
              </w:rPr>
              <w:t>практических</w:t>
            </w:r>
            <w:r w:rsidRPr="00275C8A">
              <w:rPr>
                <w:i/>
                <w:sz w:val="28"/>
              </w:rPr>
              <w:t xml:space="preserve"> занятий</w:t>
            </w:r>
          </w:p>
          <w:p w:rsidR="000E0E92" w:rsidRPr="009978D9" w:rsidRDefault="000E0E92" w:rsidP="00275C8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275C8A">
              <w:rPr>
                <w:i/>
                <w:sz w:val="28"/>
              </w:rPr>
              <w:t>модуля «</w:t>
            </w:r>
            <w:r w:rsidR="005F457C" w:rsidRPr="00275C8A">
              <w:rPr>
                <w:i/>
                <w:sz w:val="28"/>
              </w:rPr>
              <w:t>Эпидемиологический подход</w:t>
            </w:r>
            <w:r w:rsidRPr="00275C8A">
              <w:rPr>
                <w:i/>
                <w:sz w:val="28"/>
              </w:rPr>
              <w:t>»</w:t>
            </w:r>
          </w:p>
        </w:tc>
      </w:tr>
      <w:tr w:rsidR="000E0E92" w:rsidRPr="00033367" w:rsidTr="00A010E9">
        <w:tc>
          <w:tcPr>
            <w:tcW w:w="556" w:type="dxa"/>
            <w:shd w:val="clear" w:color="auto" w:fill="auto"/>
          </w:tcPr>
          <w:p w:rsidR="000E0E92" w:rsidRPr="00033367" w:rsidRDefault="000E0E9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0E0E92" w:rsidRPr="00033367" w:rsidRDefault="000E0E92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D5A10" w:rsidRPr="00327F3A">
              <w:rPr>
                <w:color w:val="000000"/>
                <w:sz w:val="28"/>
                <w:szCs w:val="28"/>
              </w:rPr>
              <w:t>Введение в эпид</w:t>
            </w:r>
            <w:r w:rsidR="002D5A10" w:rsidRPr="00327F3A">
              <w:rPr>
                <w:color w:val="000000"/>
                <w:sz w:val="28"/>
                <w:szCs w:val="28"/>
              </w:rPr>
              <w:t>е</w:t>
            </w:r>
            <w:r w:rsidR="002D5A10" w:rsidRPr="00327F3A">
              <w:rPr>
                <w:color w:val="000000"/>
                <w:sz w:val="28"/>
                <w:szCs w:val="28"/>
              </w:rPr>
              <w:t>миологию. История разв</w:t>
            </w:r>
            <w:r w:rsidR="002D5A10" w:rsidRPr="00327F3A">
              <w:rPr>
                <w:color w:val="000000"/>
                <w:sz w:val="28"/>
                <w:szCs w:val="28"/>
              </w:rPr>
              <w:t>и</w:t>
            </w:r>
            <w:r w:rsidR="002D5A10" w:rsidRPr="00327F3A">
              <w:rPr>
                <w:color w:val="000000"/>
                <w:sz w:val="28"/>
                <w:szCs w:val="28"/>
              </w:rPr>
              <w:t>тия эпидемиологического подхода</w:t>
            </w:r>
            <w:proofErr w:type="gramStart"/>
            <w:r w:rsidR="002D5A10" w:rsidRPr="00327F3A">
              <w:rPr>
                <w:color w:val="000000"/>
                <w:sz w:val="28"/>
                <w:szCs w:val="28"/>
              </w:rP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2D5A10" w:rsidRDefault="002D5A10" w:rsidP="002D5A10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2D5A10" w:rsidRDefault="002D5A10" w:rsidP="002D5A10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0E0E92" w:rsidRPr="00033367" w:rsidRDefault="002D5A10" w:rsidP="006017FD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6017FD" w:rsidRDefault="006017FD" w:rsidP="006017F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6017FD" w:rsidRDefault="006017FD" w:rsidP="006017F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0E0E92" w:rsidRPr="00033367" w:rsidRDefault="000E0E92" w:rsidP="002D5A10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2D5A10" w:rsidRDefault="002D5A10" w:rsidP="006017F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0E0E92" w:rsidRPr="002D5A10" w:rsidRDefault="000E0E92" w:rsidP="002D5A10">
            <w:pPr>
              <w:ind w:firstLine="708"/>
              <w:rPr>
                <w:sz w:val="28"/>
              </w:rPr>
            </w:pPr>
          </w:p>
        </w:tc>
      </w:tr>
      <w:tr w:rsidR="006017FD" w:rsidRPr="00033367" w:rsidTr="00A010E9">
        <w:tc>
          <w:tcPr>
            <w:tcW w:w="556" w:type="dxa"/>
            <w:shd w:val="clear" w:color="auto" w:fill="auto"/>
          </w:tcPr>
          <w:p w:rsidR="006017FD" w:rsidRPr="00033367" w:rsidRDefault="006017FD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:rsidR="006017FD" w:rsidRPr="00033367" w:rsidRDefault="006017FD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 xml:space="preserve">Причинность в </w:t>
            </w:r>
            <w:r w:rsidRPr="00327F3A">
              <w:rPr>
                <w:color w:val="000000"/>
                <w:sz w:val="28"/>
                <w:szCs w:val="28"/>
              </w:rPr>
              <w:t>эп</w:t>
            </w:r>
            <w:r w:rsidRPr="00327F3A">
              <w:rPr>
                <w:color w:val="000000"/>
                <w:sz w:val="28"/>
                <w:szCs w:val="28"/>
              </w:rPr>
              <w:t>и</w:t>
            </w:r>
            <w:r w:rsidRPr="00327F3A">
              <w:rPr>
                <w:color w:val="000000"/>
                <w:sz w:val="28"/>
                <w:szCs w:val="28"/>
              </w:rPr>
              <w:t>демиологи</w:t>
            </w:r>
            <w:r>
              <w:rPr>
                <w:color w:val="000000"/>
                <w:sz w:val="28"/>
                <w:szCs w:val="28"/>
              </w:rPr>
              <w:t>и</w:t>
            </w:r>
            <w:proofErr w:type="gramStart"/>
            <w:r w:rsidRPr="00327F3A">
              <w:rPr>
                <w:color w:val="000000"/>
                <w:sz w:val="28"/>
                <w:szCs w:val="28"/>
              </w:rP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6017FD" w:rsidRDefault="006017FD" w:rsidP="003C454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6017FD" w:rsidRDefault="006017FD" w:rsidP="003C454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lastRenderedPageBreak/>
              <w:t>туры);</w:t>
            </w:r>
          </w:p>
          <w:p w:rsidR="006017FD" w:rsidRPr="00033367" w:rsidRDefault="006017FD" w:rsidP="003C454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6017FD" w:rsidRDefault="006017FD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</w:t>
            </w:r>
          </w:p>
          <w:p w:rsidR="006017FD" w:rsidRDefault="006017FD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6017FD" w:rsidRPr="00033367" w:rsidRDefault="006017FD" w:rsidP="003C454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6017FD" w:rsidRDefault="006017FD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6017FD" w:rsidRPr="002D5A10" w:rsidRDefault="006017FD" w:rsidP="003C4542">
            <w:pPr>
              <w:ind w:firstLine="708"/>
              <w:rPr>
                <w:sz w:val="28"/>
              </w:rPr>
            </w:pPr>
          </w:p>
        </w:tc>
      </w:tr>
      <w:tr w:rsidR="00275C8A" w:rsidRPr="00033367" w:rsidTr="003C4542">
        <w:tc>
          <w:tcPr>
            <w:tcW w:w="10421" w:type="dxa"/>
            <w:gridSpan w:val="5"/>
            <w:shd w:val="clear" w:color="auto" w:fill="auto"/>
          </w:tcPr>
          <w:p w:rsidR="00275C8A" w:rsidRPr="00275C8A" w:rsidRDefault="00275C8A" w:rsidP="00275C8A">
            <w:pPr>
              <w:ind w:right="-293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lastRenderedPageBreak/>
              <w:t>Самостоятельная работа в</w:t>
            </w:r>
            <w:r w:rsidR="003C4542">
              <w:rPr>
                <w:i/>
                <w:sz w:val="28"/>
              </w:rPr>
              <w:t xml:space="preserve"> рамках практических</w:t>
            </w:r>
            <w:r w:rsidRPr="00275C8A">
              <w:rPr>
                <w:i/>
                <w:sz w:val="28"/>
              </w:rPr>
              <w:t xml:space="preserve"> занятий</w:t>
            </w:r>
          </w:p>
          <w:p w:rsidR="00275C8A" w:rsidRPr="00275C8A" w:rsidRDefault="00275C8A" w:rsidP="00275C8A">
            <w:pPr>
              <w:ind w:right="-293" w:firstLine="709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t xml:space="preserve">модуля «Военная эпидемиология (эпидемиология </w:t>
            </w:r>
            <w:proofErr w:type="gramStart"/>
            <w:r w:rsidRPr="00275C8A">
              <w:rPr>
                <w:i/>
                <w:sz w:val="28"/>
              </w:rPr>
              <w:t>чрезвычайных</w:t>
            </w:r>
            <w:proofErr w:type="gramEnd"/>
            <w:r w:rsidRPr="00275C8A">
              <w:rPr>
                <w:i/>
                <w:sz w:val="28"/>
              </w:rPr>
              <w:t xml:space="preserve"> ситуаций)»</w:t>
            </w:r>
          </w:p>
        </w:tc>
      </w:tr>
      <w:tr w:rsidR="00275C8A" w:rsidRPr="00033367" w:rsidTr="00A010E9">
        <w:tc>
          <w:tcPr>
            <w:tcW w:w="556" w:type="dxa"/>
            <w:shd w:val="clear" w:color="auto" w:fill="auto"/>
          </w:tcPr>
          <w:p w:rsidR="00275C8A" w:rsidRPr="00033367" w:rsidRDefault="00275C8A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375" w:type="dxa"/>
            <w:shd w:val="clear" w:color="auto" w:fill="auto"/>
          </w:tcPr>
          <w:p w:rsidR="00275C8A" w:rsidRPr="00033367" w:rsidRDefault="00275C8A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275C8A">
              <w:rPr>
                <w:sz w:val="28"/>
              </w:rPr>
              <w:t>Организационная структура медучреждений, объединений, соединений, частей и подразделений МО РФ. Военная эпидемиол</w:t>
            </w:r>
            <w:r w:rsidRPr="00275C8A">
              <w:rPr>
                <w:sz w:val="28"/>
              </w:rPr>
              <w:t>о</w:t>
            </w:r>
            <w:r w:rsidRPr="00275C8A">
              <w:rPr>
                <w:sz w:val="28"/>
              </w:rPr>
              <w:t>гия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75C8A" w:rsidRDefault="00275C8A" w:rsidP="003C454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275C8A" w:rsidRDefault="00275C8A" w:rsidP="003C454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275C8A" w:rsidRDefault="00275C8A" w:rsidP="003C454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  <w:p w:rsidR="00C00EEC" w:rsidRPr="00033367" w:rsidRDefault="00487EB1" w:rsidP="003C4542">
            <w:pPr>
              <w:rPr>
                <w:sz w:val="28"/>
              </w:rPr>
            </w:pPr>
            <w:r>
              <w:rPr>
                <w:sz w:val="28"/>
              </w:rPr>
              <w:t>- подготовка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ферата</w:t>
            </w:r>
          </w:p>
        </w:tc>
        <w:tc>
          <w:tcPr>
            <w:tcW w:w="2251" w:type="dxa"/>
            <w:shd w:val="clear" w:color="auto" w:fill="auto"/>
          </w:tcPr>
          <w:p w:rsidR="00275C8A" w:rsidRDefault="00275C8A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275C8A" w:rsidRDefault="00275C8A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75C8A" w:rsidRPr="00033367" w:rsidRDefault="00275C8A" w:rsidP="003C454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275C8A" w:rsidRDefault="00275C8A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275C8A" w:rsidRPr="002D5A10" w:rsidRDefault="00275C8A" w:rsidP="003C4542">
            <w:pPr>
              <w:ind w:firstLine="708"/>
              <w:rPr>
                <w:sz w:val="28"/>
              </w:rPr>
            </w:pPr>
          </w:p>
        </w:tc>
      </w:tr>
      <w:tr w:rsidR="00487EB1" w:rsidRPr="00033367" w:rsidTr="00A010E9">
        <w:tc>
          <w:tcPr>
            <w:tcW w:w="556" w:type="dxa"/>
            <w:shd w:val="clear" w:color="auto" w:fill="auto"/>
          </w:tcPr>
          <w:p w:rsidR="00487EB1" w:rsidRPr="00033367" w:rsidRDefault="00487EB1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375" w:type="dxa"/>
            <w:shd w:val="clear" w:color="auto" w:fill="auto"/>
          </w:tcPr>
          <w:p w:rsidR="00487EB1" w:rsidRPr="00033367" w:rsidRDefault="00487EB1" w:rsidP="00487EB1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487EB1">
              <w:rPr>
                <w:sz w:val="28"/>
              </w:rPr>
              <w:t>Санитарно-эпидемиологическая ра</w:t>
            </w:r>
            <w:r w:rsidRPr="00487EB1">
              <w:rPr>
                <w:sz w:val="28"/>
              </w:rPr>
              <w:t>з</w:t>
            </w:r>
            <w:r w:rsidRPr="00487EB1">
              <w:rPr>
                <w:sz w:val="28"/>
              </w:rPr>
              <w:t>ведка в войсках и при ЧС. Профилактические и пр</w:t>
            </w:r>
            <w:r w:rsidRPr="00487EB1">
              <w:rPr>
                <w:sz w:val="28"/>
              </w:rPr>
              <w:t>о</w:t>
            </w:r>
            <w:r w:rsidRPr="00487EB1">
              <w:rPr>
                <w:sz w:val="28"/>
              </w:rPr>
              <w:t>тивоэпидемические мер</w:t>
            </w:r>
            <w:r w:rsidRPr="00487EB1">
              <w:rPr>
                <w:sz w:val="28"/>
              </w:rPr>
              <w:t>о</w:t>
            </w:r>
            <w:r w:rsidRPr="00487EB1">
              <w:rPr>
                <w:sz w:val="28"/>
              </w:rPr>
              <w:t>приятия, проводимые м</w:t>
            </w:r>
            <w:r w:rsidRPr="00487EB1">
              <w:rPr>
                <w:sz w:val="28"/>
              </w:rPr>
              <w:t>е</w:t>
            </w:r>
            <w:r w:rsidRPr="00487EB1">
              <w:rPr>
                <w:sz w:val="28"/>
              </w:rPr>
              <w:t>дицинскими учрежден</w:t>
            </w:r>
            <w:r w:rsidRPr="00487EB1">
              <w:rPr>
                <w:sz w:val="28"/>
              </w:rPr>
              <w:t>и</w:t>
            </w:r>
            <w:r w:rsidRPr="00487EB1">
              <w:rPr>
                <w:sz w:val="28"/>
              </w:rPr>
              <w:t>ями МО РФ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487EB1" w:rsidRDefault="00487EB1" w:rsidP="003C454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487EB1" w:rsidRDefault="00487EB1" w:rsidP="003C454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487EB1" w:rsidRPr="00033367" w:rsidRDefault="00487EB1" w:rsidP="003C454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487EB1" w:rsidRDefault="00487EB1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487EB1" w:rsidRDefault="00487EB1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87EB1" w:rsidRPr="00033367" w:rsidRDefault="00487EB1" w:rsidP="003C454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487EB1" w:rsidRDefault="00487EB1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487EB1" w:rsidRPr="002D5A10" w:rsidRDefault="00487EB1" w:rsidP="003C4542">
            <w:pPr>
              <w:ind w:firstLine="708"/>
              <w:rPr>
                <w:sz w:val="28"/>
              </w:rPr>
            </w:pPr>
          </w:p>
        </w:tc>
      </w:tr>
      <w:tr w:rsidR="00487EB1" w:rsidRPr="00033367" w:rsidTr="00A010E9">
        <w:tc>
          <w:tcPr>
            <w:tcW w:w="556" w:type="dxa"/>
            <w:shd w:val="clear" w:color="auto" w:fill="auto"/>
          </w:tcPr>
          <w:p w:rsidR="00487EB1" w:rsidRDefault="00487EB1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487EB1" w:rsidRPr="00033367" w:rsidRDefault="00487EB1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487EB1">
              <w:rPr>
                <w:sz w:val="28"/>
              </w:rPr>
              <w:t>Профилактические и противоэпидемические мероприятия, провод</w:t>
            </w:r>
            <w:r w:rsidRPr="00487EB1">
              <w:rPr>
                <w:sz w:val="28"/>
              </w:rPr>
              <w:t>и</w:t>
            </w:r>
            <w:r w:rsidRPr="00487EB1">
              <w:rPr>
                <w:sz w:val="28"/>
              </w:rPr>
              <w:t>мые МС МО РФ и спец</w:t>
            </w:r>
            <w:r w:rsidRPr="00487EB1">
              <w:rPr>
                <w:sz w:val="28"/>
              </w:rPr>
              <w:t>и</w:t>
            </w:r>
            <w:r w:rsidRPr="00487EB1">
              <w:rPr>
                <w:sz w:val="28"/>
              </w:rPr>
              <w:t>ализированными форм</w:t>
            </w:r>
            <w:r w:rsidRPr="00487EB1">
              <w:rPr>
                <w:sz w:val="28"/>
              </w:rPr>
              <w:t>и</w:t>
            </w:r>
            <w:r w:rsidRPr="00487EB1">
              <w:rPr>
                <w:sz w:val="28"/>
              </w:rPr>
              <w:t xml:space="preserve">рованиями </w:t>
            </w:r>
            <w:proofErr w:type="spellStart"/>
            <w:r w:rsidRPr="00487EB1">
              <w:rPr>
                <w:sz w:val="28"/>
              </w:rPr>
              <w:t>Роспотребн</w:t>
            </w:r>
            <w:r w:rsidRPr="00487EB1">
              <w:rPr>
                <w:sz w:val="28"/>
              </w:rPr>
              <w:t>а</w:t>
            </w:r>
            <w:r w:rsidRPr="00487EB1">
              <w:rPr>
                <w:sz w:val="28"/>
              </w:rPr>
              <w:t>дзора</w:t>
            </w:r>
            <w:proofErr w:type="spellEnd"/>
            <w:r w:rsidRPr="00487EB1">
              <w:rPr>
                <w:sz w:val="28"/>
              </w:rPr>
              <w:t xml:space="preserve"> в ЧС. Биологич</w:t>
            </w:r>
            <w:r w:rsidRPr="00487EB1">
              <w:rPr>
                <w:sz w:val="28"/>
              </w:rPr>
              <w:t>е</w:t>
            </w:r>
            <w:r w:rsidRPr="00487EB1">
              <w:rPr>
                <w:sz w:val="28"/>
              </w:rPr>
              <w:t xml:space="preserve">ские средства. Основы </w:t>
            </w:r>
            <w:proofErr w:type="spellStart"/>
            <w:r w:rsidRPr="00487EB1">
              <w:rPr>
                <w:sz w:val="28"/>
              </w:rPr>
              <w:t>биозащиты</w:t>
            </w:r>
            <w:proofErr w:type="spellEnd"/>
            <w:r w:rsidRPr="00487EB1">
              <w:rPr>
                <w:sz w:val="28"/>
              </w:rPr>
              <w:t xml:space="preserve"> л/с и этапы медицинской эвакуации. Биологическая разведка и индикация БС.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487EB1" w:rsidRDefault="00487EB1" w:rsidP="003C454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487EB1" w:rsidRDefault="00487EB1" w:rsidP="003C454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487EB1" w:rsidRPr="00033367" w:rsidRDefault="00487EB1" w:rsidP="003C454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487EB1" w:rsidRDefault="00487EB1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487EB1" w:rsidRDefault="00487EB1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87EB1" w:rsidRPr="00033367" w:rsidRDefault="00487EB1" w:rsidP="003C454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487EB1" w:rsidRDefault="00487EB1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487EB1" w:rsidRPr="002D5A10" w:rsidRDefault="00487EB1" w:rsidP="003C4542">
            <w:pPr>
              <w:ind w:firstLine="708"/>
              <w:rPr>
                <w:sz w:val="28"/>
              </w:rPr>
            </w:pPr>
          </w:p>
        </w:tc>
      </w:tr>
      <w:tr w:rsidR="00487EB1" w:rsidRPr="00033367" w:rsidTr="003C4542">
        <w:tc>
          <w:tcPr>
            <w:tcW w:w="10421" w:type="dxa"/>
            <w:gridSpan w:val="5"/>
            <w:shd w:val="clear" w:color="auto" w:fill="auto"/>
          </w:tcPr>
          <w:p w:rsidR="00487EB1" w:rsidRPr="00275C8A" w:rsidRDefault="00487EB1" w:rsidP="00487EB1">
            <w:pPr>
              <w:ind w:right="-293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487EB1" w:rsidRPr="00033367" w:rsidRDefault="00487EB1" w:rsidP="00931F0C">
            <w:pPr>
              <w:ind w:firstLine="709"/>
              <w:jc w:val="center"/>
              <w:rPr>
                <w:sz w:val="28"/>
              </w:rPr>
            </w:pPr>
            <w:r w:rsidRPr="00275C8A">
              <w:rPr>
                <w:i/>
                <w:sz w:val="28"/>
              </w:rPr>
              <w:t>модуля «</w:t>
            </w:r>
            <w:r w:rsidR="00F46B2D" w:rsidRPr="00F46B2D">
              <w:rPr>
                <w:i/>
                <w:sz w:val="28"/>
              </w:rPr>
              <w:t>Эпидемиологические исследования</w:t>
            </w:r>
            <w:r w:rsidRPr="00275C8A">
              <w:rPr>
                <w:i/>
                <w:sz w:val="28"/>
              </w:rPr>
              <w:t>»</w:t>
            </w: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F46B2D">
              <w:rPr>
                <w:sz w:val="28"/>
              </w:rPr>
              <w:t>Характеристика эпидемиологических и</w:t>
            </w:r>
            <w:r w:rsidRPr="00F46B2D">
              <w:rPr>
                <w:sz w:val="28"/>
              </w:rPr>
              <w:t>с</w:t>
            </w:r>
            <w:r w:rsidRPr="00F46B2D">
              <w:rPr>
                <w:sz w:val="28"/>
              </w:rPr>
              <w:lastRenderedPageBreak/>
              <w:t>следований и их орган</w:t>
            </w:r>
            <w:r w:rsidRPr="00F46B2D">
              <w:rPr>
                <w:sz w:val="28"/>
              </w:rPr>
              <w:t>и</w:t>
            </w:r>
            <w:r w:rsidRPr="00F46B2D">
              <w:rPr>
                <w:sz w:val="28"/>
              </w:rPr>
              <w:t>зация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513C4E">
              <w:rPr>
                <w:sz w:val="28"/>
              </w:rPr>
              <w:t>Введение в эпид</w:t>
            </w:r>
            <w:r w:rsidRPr="00513C4E">
              <w:rPr>
                <w:sz w:val="28"/>
              </w:rPr>
              <w:t>е</w:t>
            </w:r>
            <w:r w:rsidRPr="00513C4E">
              <w:rPr>
                <w:sz w:val="28"/>
              </w:rPr>
              <w:t>миологическую статистику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513C4E">
              <w:rPr>
                <w:sz w:val="28"/>
              </w:rPr>
              <w:t>Описательные эп</w:t>
            </w:r>
            <w:r w:rsidRPr="00513C4E">
              <w:rPr>
                <w:sz w:val="28"/>
              </w:rPr>
              <w:t>и</w:t>
            </w:r>
            <w:r w:rsidRPr="00513C4E">
              <w:rPr>
                <w:sz w:val="28"/>
              </w:rPr>
              <w:t>демиологические исслед</w:t>
            </w:r>
            <w:r w:rsidRPr="00513C4E">
              <w:rPr>
                <w:sz w:val="28"/>
              </w:rPr>
              <w:t>о</w:t>
            </w:r>
            <w:r w:rsidRPr="00513C4E">
              <w:rPr>
                <w:sz w:val="28"/>
              </w:rPr>
              <w:t>вания. Проявления забол</w:t>
            </w:r>
            <w:r w:rsidRPr="00513C4E">
              <w:rPr>
                <w:sz w:val="28"/>
              </w:rPr>
              <w:t>е</w:t>
            </w:r>
            <w:r w:rsidRPr="00513C4E">
              <w:rPr>
                <w:sz w:val="28"/>
              </w:rPr>
              <w:t>ваемости во времени, мет</w:t>
            </w:r>
            <w:r w:rsidRPr="00513C4E">
              <w:rPr>
                <w:sz w:val="28"/>
              </w:rPr>
              <w:t>о</w:t>
            </w:r>
            <w:r w:rsidRPr="00513C4E">
              <w:rPr>
                <w:sz w:val="28"/>
              </w:rPr>
              <w:t>ды их выявления и оценки. Многолетняя заболева</w:t>
            </w:r>
            <w:r w:rsidRPr="00513C4E">
              <w:rPr>
                <w:sz w:val="28"/>
              </w:rPr>
              <w:t>е</w:t>
            </w:r>
            <w:r w:rsidRPr="00513C4E">
              <w:rPr>
                <w:sz w:val="28"/>
              </w:rPr>
              <w:t>мость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513C4E" w:rsidRDefault="009E7002" w:rsidP="009E7002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513C4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Тема «Описательные эпидемиологические и</w:t>
            </w:r>
            <w:r w:rsidRPr="00513C4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с</w:t>
            </w:r>
            <w:r w:rsidRPr="00513C4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следования. Проявления заболеваемости во врем</w:t>
            </w:r>
            <w:r w:rsidRPr="00513C4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е</w:t>
            </w:r>
            <w:r w:rsidRPr="00513C4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ни, методы их выявления и оценки. Годовая заб</w:t>
            </w:r>
            <w:r w:rsidRPr="00513C4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о</w:t>
            </w:r>
            <w:r w:rsidRPr="00513C4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леваемость</w:t>
            </w:r>
          </w:p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513C4E">
              <w:rPr>
                <w:sz w:val="28"/>
              </w:rPr>
              <w:t>Описательные эп</w:t>
            </w:r>
            <w:r w:rsidRPr="00513C4E">
              <w:rPr>
                <w:sz w:val="28"/>
              </w:rPr>
              <w:t>и</w:t>
            </w:r>
            <w:r w:rsidRPr="00513C4E">
              <w:rPr>
                <w:sz w:val="28"/>
              </w:rPr>
              <w:t>демиологические исслед</w:t>
            </w:r>
            <w:r w:rsidRPr="00513C4E">
              <w:rPr>
                <w:sz w:val="28"/>
              </w:rPr>
              <w:t>о</w:t>
            </w:r>
            <w:r w:rsidRPr="00513C4E">
              <w:rPr>
                <w:sz w:val="28"/>
              </w:rPr>
              <w:t>вания. Динамика и структ</w:t>
            </w:r>
            <w:r w:rsidRPr="00513C4E">
              <w:rPr>
                <w:sz w:val="28"/>
              </w:rPr>
              <w:t>у</w:t>
            </w:r>
            <w:r w:rsidRPr="00513C4E">
              <w:rPr>
                <w:sz w:val="28"/>
              </w:rPr>
              <w:t>ра заболеваемости отдел</w:t>
            </w:r>
            <w:r w:rsidRPr="00513C4E">
              <w:rPr>
                <w:sz w:val="28"/>
              </w:rPr>
              <w:t>ь</w:t>
            </w:r>
            <w:r w:rsidRPr="00513C4E">
              <w:rPr>
                <w:sz w:val="28"/>
              </w:rPr>
              <w:lastRenderedPageBreak/>
              <w:t>ных групп населения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lastRenderedPageBreak/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513C4E">
              <w:rPr>
                <w:sz w:val="28"/>
              </w:rPr>
              <w:t>Аналитические эп</w:t>
            </w:r>
            <w:r w:rsidRPr="00513C4E">
              <w:rPr>
                <w:sz w:val="28"/>
              </w:rPr>
              <w:t>и</w:t>
            </w:r>
            <w:r w:rsidRPr="00513C4E">
              <w:rPr>
                <w:sz w:val="28"/>
              </w:rPr>
              <w:t>демиологические исслед</w:t>
            </w:r>
            <w:r w:rsidRPr="00513C4E">
              <w:rPr>
                <w:sz w:val="28"/>
              </w:rPr>
              <w:t>о</w:t>
            </w:r>
            <w:r w:rsidRPr="00513C4E">
              <w:rPr>
                <w:sz w:val="28"/>
              </w:rPr>
              <w:t>вания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513C4E">
              <w:rPr>
                <w:sz w:val="28"/>
              </w:rPr>
              <w:t>Экологические и</w:t>
            </w:r>
            <w:r w:rsidRPr="00513C4E">
              <w:rPr>
                <w:sz w:val="28"/>
              </w:rPr>
              <w:t>с</w:t>
            </w:r>
            <w:r w:rsidRPr="00513C4E">
              <w:rPr>
                <w:sz w:val="28"/>
              </w:rPr>
              <w:t>следования. Скрининговые тесты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513C4E">
              <w:rPr>
                <w:sz w:val="28"/>
              </w:rPr>
              <w:t>Рандомизированные контролируемые испыт</w:t>
            </w:r>
            <w:r w:rsidRPr="00513C4E">
              <w:rPr>
                <w:sz w:val="28"/>
              </w:rPr>
              <w:t>а</w:t>
            </w:r>
            <w:r w:rsidRPr="00513C4E">
              <w:rPr>
                <w:sz w:val="28"/>
              </w:rPr>
              <w:t>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513C4E">
              <w:rPr>
                <w:sz w:val="28"/>
              </w:rPr>
              <w:t>Потенциальные ошибки в эпидемиологич</w:t>
            </w:r>
            <w:r w:rsidRPr="00513C4E">
              <w:rPr>
                <w:sz w:val="28"/>
              </w:rPr>
              <w:t>е</w:t>
            </w:r>
            <w:r w:rsidRPr="00513C4E">
              <w:rPr>
                <w:sz w:val="28"/>
              </w:rPr>
              <w:t>ских исследованиях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lastRenderedPageBreak/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3C4542">
        <w:tc>
          <w:tcPr>
            <w:tcW w:w="10421" w:type="dxa"/>
            <w:gridSpan w:val="5"/>
            <w:shd w:val="clear" w:color="auto" w:fill="auto"/>
          </w:tcPr>
          <w:p w:rsidR="009E7002" w:rsidRPr="00275C8A" w:rsidRDefault="009E7002" w:rsidP="009E7002">
            <w:pPr>
              <w:ind w:right="-293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lastRenderedPageBreak/>
              <w:t>Самостоятельная работа в рамках практических занятий</w:t>
            </w:r>
          </w:p>
          <w:p w:rsidR="009E7002" w:rsidRPr="003C4542" w:rsidRDefault="009E7002" w:rsidP="009E7002">
            <w:pPr>
              <w:ind w:firstLine="709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t>модуля «</w:t>
            </w:r>
            <w:r w:rsidRPr="003C4542">
              <w:rPr>
                <w:i/>
                <w:sz w:val="28"/>
              </w:rPr>
              <w:t>Профилактика и противоэпидемическое обеспечение населения</w:t>
            </w:r>
            <w:r w:rsidRPr="00275C8A">
              <w:rPr>
                <w:i/>
                <w:sz w:val="28"/>
              </w:rPr>
              <w:t>»</w:t>
            </w: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Профилактика и пр</w:t>
            </w:r>
            <w:r w:rsidRPr="000C706E">
              <w:rPr>
                <w:sz w:val="28"/>
              </w:rPr>
              <w:t>о</w:t>
            </w:r>
            <w:r w:rsidRPr="000C706E">
              <w:rPr>
                <w:sz w:val="28"/>
              </w:rPr>
              <w:t>тивоэпидемическое обесп</w:t>
            </w:r>
            <w:r w:rsidRPr="000C706E">
              <w:rPr>
                <w:sz w:val="28"/>
              </w:rPr>
              <w:t>е</w:t>
            </w:r>
            <w:r w:rsidRPr="000C706E">
              <w:rPr>
                <w:sz w:val="28"/>
              </w:rPr>
              <w:t>чение населения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Планирование прот</w:t>
            </w:r>
            <w:r w:rsidRPr="000C706E">
              <w:rPr>
                <w:sz w:val="28"/>
              </w:rPr>
              <w:t>и</w:t>
            </w:r>
            <w:r w:rsidRPr="000C706E">
              <w:rPr>
                <w:sz w:val="28"/>
              </w:rPr>
              <w:t>воэпидемической деятел</w:t>
            </w:r>
            <w:r w:rsidRPr="000C706E">
              <w:rPr>
                <w:sz w:val="28"/>
              </w:rPr>
              <w:t>ь</w:t>
            </w:r>
            <w:r w:rsidRPr="000C706E">
              <w:rPr>
                <w:sz w:val="28"/>
              </w:rPr>
              <w:t>ности. Оценка качества и эффективности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3547B8">
        <w:tc>
          <w:tcPr>
            <w:tcW w:w="10421" w:type="dxa"/>
            <w:gridSpan w:val="5"/>
            <w:shd w:val="clear" w:color="auto" w:fill="auto"/>
          </w:tcPr>
          <w:p w:rsidR="009E7002" w:rsidRPr="00275C8A" w:rsidRDefault="009E7002" w:rsidP="009E7002">
            <w:pPr>
              <w:ind w:right="-293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9E7002" w:rsidRPr="003C4542" w:rsidRDefault="009E7002" w:rsidP="009E7002">
            <w:pPr>
              <w:ind w:firstLine="709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t>модуля «</w:t>
            </w:r>
            <w:r w:rsidRPr="00C975AF">
              <w:rPr>
                <w:i/>
                <w:sz w:val="28"/>
              </w:rPr>
              <w:t>Доказательная медицина</w:t>
            </w:r>
            <w:r w:rsidRPr="00275C8A">
              <w:rPr>
                <w:i/>
                <w:sz w:val="28"/>
              </w:rPr>
              <w:t>»</w:t>
            </w: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Доказательная мед</w:t>
            </w:r>
            <w:r w:rsidRPr="000C706E">
              <w:rPr>
                <w:sz w:val="28"/>
              </w:rPr>
              <w:t>и</w:t>
            </w:r>
            <w:r w:rsidRPr="000C706E">
              <w:rPr>
                <w:sz w:val="28"/>
              </w:rPr>
              <w:t xml:space="preserve">цина. </w:t>
            </w:r>
            <w:proofErr w:type="spellStart"/>
            <w:r w:rsidRPr="000C706E">
              <w:rPr>
                <w:sz w:val="28"/>
              </w:rPr>
              <w:t>Метанализ</w:t>
            </w:r>
            <w:proofErr w:type="spellEnd"/>
            <w:r w:rsidRPr="000C706E">
              <w:rPr>
                <w:sz w:val="28"/>
              </w:rPr>
              <w:t>. Систем</w:t>
            </w:r>
            <w:r w:rsidRPr="000C706E">
              <w:rPr>
                <w:sz w:val="28"/>
              </w:rPr>
              <w:t>а</w:t>
            </w:r>
            <w:r w:rsidRPr="000C706E">
              <w:rPr>
                <w:sz w:val="28"/>
              </w:rPr>
              <w:t>тические обзоры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Базы данных. Поиск доказательной информации в интернете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lastRenderedPageBreak/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1072AD">
        <w:tc>
          <w:tcPr>
            <w:tcW w:w="10421" w:type="dxa"/>
            <w:gridSpan w:val="5"/>
            <w:shd w:val="clear" w:color="auto" w:fill="auto"/>
          </w:tcPr>
          <w:p w:rsidR="009E7002" w:rsidRPr="00275C8A" w:rsidRDefault="009E7002" w:rsidP="009E7002">
            <w:pPr>
              <w:ind w:right="-293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lastRenderedPageBreak/>
              <w:t>Самостоятельная работа в рамках практических занятий</w:t>
            </w:r>
          </w:p>
          <w:p w:rsidR="009E7002" w:rsidRPr="00F51E5A" w:rsidRDefault="009E7002" w:rsidP="009E7002">
            <w:pPr>
              <w:ind w:firstLine="709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t>модуля «</w:t>
            </w:r>
            <w:r w:rsidRPr="00F51E5A">
              <w:rPr>
                <w:i/>
                <w:sz w:val="28"/>
              </w:rPr>
              <w:t>Учение об эпидемическом процессе</w:t>
            </w:r>
            <w:r w:rsidRPr="00275C8A">
              <w:rPr>
                <w:i/>
                <w:sz w:val="28"/>
              </w:rPr>
              <w:t>»</w:t>
            </w: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Эпидемический пр</w:t>
            </w:r>
            <w:r w:rsidRPr="000C706E">
              <w:rPr>
                <w:sz w:val="28"/>
              </w:rPr>
              <w:t>о</w:t>
            </w:r>
            <w:r w:rsidRPr="000C706E">
              <w:rPr>
                <w:sz w:val="28"/>
              </w:rPr>
              <w:t>цесс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Теоретическая база современной эпидемиол</w:t>
            </w:r>
            <w:r w:rsidRPr="000C706E">
              <w:rPr>
                <w:sz w:val="28"/>
              </w:rPr>
              <w:t>о</w:t>
            </w:r>
            <w:r w:rsidRPr="000C706E">
              <w:rPr>
                <w:sz w:val="28"/>
              </w:rPr>
              <w:t>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2E490A">
        <w:tc>
          <w:tcPr>
            <w:tcW w:w="10421" w:type="dxa"/>
            <w:gridSpan w:val="5"/>
            <w:shd w:val="clear" w:color="auto" w:fill="auto"/>
          </w:tcPr>
          <w:p w:rsidR="009E7002" w:rsidRPr="00275C8A" w:rsidRDefault="009E7002" w:rsidP="009E7002">
            <w:pPr>
              <w:ind w:right="-293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9E7002" w:rsidRPr="00033367" w:rsidRDefault="009E7002" w:rsidP="009E7002">
            <w:pPr>
              <w:ind w:firstLine="709"/>
              <w:jc w:val="center"/>
              <w:rPr>
                <w:sz w:val="28"/>
              </w:rPr>
            </w:pPr>
            <w:r w:rsidRPr="00275C8A">
              <w:rPr>
                <w:i/>
                <w:sz w:val="28"/>
              </w:rPr>
              <w:t>модуля «</w:t>
            </w:r>
            <w:r w:rsidRPr="00F51E5A">
              <w:rPr>
                <w:i/>
                <w:sz w:val="28"/>
              </w:rPr>
              <w:t>Эпидемиологический надзор</w:t>
            </w:r>
            <w:r w:rsidRPr="00275C8A">
              <w:rPr>
                <w:i/>
                <w:sz w:val="28"/>
              </w:rPr>
              <w:t>»</w:t>
            </w: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Эпидемиологический надзор, структура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Управление против</w:t>
            </w:r>
            <w:r w:rsidRPr="000C706E">
              <w:rPr>
                <w:sz w:val="28"/>
              </w:rPr>
              <w:t>о</w:t>
            </w:r>
            <w:r w:rsidRPr="000C706E">
              <w:rPr>
                <w:sz w:val="28"/>
              </w:rPr>
              <w:t>эпидемической деятельн</w:t>
            </w:r>
            <w:r w:rsidRPr="000C706E">
              <w:rPr>
                <w:sz w:val="28"/>
              </w:rPr>
              <w:t>о</w:t>
            </w:r>
            <w:r w:rsidRPr="000C706E">
              <w:rPr>
                <w:sz w:val="28"/>
              </w:rPr>
              <w:lastRenderedPageBreak/>
              <w:t>стью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9E5E56">
        <w:tc>
          <w:tcPr>
            <w:tcW w:w="10421" w:type="dxa"/>
            <w:gridSpan w:val="5"/>
            <w:shd w:val="clear" w:color="auto" w:fill="auto"/>
          </w:tcPr>
          <w:p w:rsidR="009E7002" w:rsidRPr="00275C8A" w:rsidRDefault="009E7002" w:rsidP="009E7002">
            <w:pPr>
              <w:ind w:right="-293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lastRenderedPageBreak/>
              <w:t>Самостоятельная работа в рамках практических занятий</w:t>
            </w:r>
          </w:p>
          <w:p w:rsidR="009E7002" w:rsidRPr="00033367" w:rsidRDefault="009E7002" w:rsidP="009E7002">
            <w:pPr>
              <w:ind w:firstLine="709"/>
              <w:jc w:val="center"/>
              <w:rPr>
                <w:sz w:val="28"/>
              </w:rPr>
            </w:pPr>
            <w:r w:rsidRPr="00275C8A">
              <w:rPr>
                <w:i/>
                <w:sz w:val="28"/>
              </w:rPr>
              <w:t>модуля «</w:t>
            </w:r>
            <w:r w:rsidRPr="00F51E5A">
              <w:rPr>
                <w:i/>
                <w:sz w:val="28"/>
              </w:rPr>
              <w:t>Эпидемиологический контроль</w:t>
            </w:r>
            <w:r w:rsidRPr="00275C8A">
              <w:rPr>
                <w:i/>
                <w:sz w:val="28"/>
              </w:rPr>
              <w:t>»</w:t>
            </w: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Дезинфекция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Иммунопрофилакт</w:t>
            </w:r>
            <w:r w:rsidRPr="000C706E">
              <w:rPr>
                <w:sz w:val="28"/>
              </w:rPr>
              <w:t>и</w:t>
            </w:r>
            <w:r w:rsidRPr="000C706E">
              <w:rPr>
                <w:sz w:val="28"/>
              </w:rPr>
              <w:t>ка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Противоэпидемич</w:t>
            </w:r>
            <w:r w:rsidRPr="000C706E">
              <w:rPr>
                <w:sz w:val="28"/>
              </w:rPr>
              <w:t>е</w:t>
            </w:r>
            <w:r w:rsidRPr="000C706E">
              <w:rPr>
                <w:sz w:val="28"/>
              </w:rPr>
              <w:t>ские мероприятия, напра</w:t>
            </w:r>
            <w:r w:rsidRPr="000C706E">
              <w:rPr>
                <w:sz w:val="28"/>
              </w:rPr>
              <w:t>в</w:t>
            </w:r>
            <w:r w:rsidRPr="000C706E">
              <w:rPr>
                <w:sz w:val="28"/>
              </w:rPr>
              <w:t>ленные на источник возб</w:t>
            </w:r>
            <w:r w:rsidRPr="000C706E">
              <w:rPr>
                <w:sz w:val="28"/>
              </w:rPr>
              <w:t>у</w:t>
            </w:r>
            <w:r w:rsidRPr="000C706E">
              <w:rPr>
                <w:sz w:val="28"/>
              </w:rPr>
              <w:t>дителя инфекции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Противоэпидемич</w:t>
            </w:r>
            <w:r w:rsidRPr="000C706E">
              <w:rPr>
                <w:sz w:val="28"/>
              </w:rPr>
              <w:t>е</w:t>
            </w:r>
            <w:r w:rsidRPr="000C706E">
              <w:rPr>
                <w:sz w:val="28"/>
              </w:rPr>
              <w:t xml:space="preserve">ские </w:t>
            </w:r>
            <w:proofErr w:type="gramStart"/>
            <w:r w:rsidRPr="000C706E">
              <w:rPr>
                <w:sz w:val="28"/>
              </w:rPr>
              <w:t>мероприятия</w:t>
            </w:r>
            <w:proofErr w:type="gramEnd"/>
            <w:r w:rsidRPr="000C706E">
              <w:rPr>
                <w:sz w:val="28"/>
              </w:rPr>
              <w:t xml:space="preserve"> напра</w:t>
            </w:r>
            <w:r w:rsidRPr="000C706E">
              <w:rPr>
                <w:sz w:val="28"/>
              </w:rPr>
              <w:t>в</w:t>
            </w:r>
            <w:r w:rsidRPr="000C706E">
              <w:rPr>
                <w:sz w:val="28"/>
              </w:rPr>
              <w:lastRenderedPageBreak/>
              <w:t>ленные на разрыв механи</w:t>
            </w:r>
            <w:r w:rsidRPr="000C706E">
              <w:rPr>
                <w:sz w:val="28"/>
              </w:rPr>
              <w:t>з</w:t>
            </w:r>
            <w:r w:rsidRPr="000C706E">
              <w:rPr>
                <w:sz w:val="28"/>
              </w:rPr>
              <w:t>ма передачи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1E08A3">
        <w:tc>
          <w:tcPr>
            <w:tcW w:w="10421" w:type="dxa"/>
            <w:gridSpan w:val="5"/>
            <w:shd w:val="clear" w:color="auto" w:fill="auto"/>
          </w:tcPr>
          <w:p w:rsidR="009E7002" w:rsidRPr="00275C8A" w:rsidRDefault="009E7002" w:rsidP="009E7002">
            <w:pPr>
              <w:ind w:right="-293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lastRenderedPageBreak/>
              <w:t>Самостоятельная работа в рамках практических занятий</w:t>
            </w:r>
          </w:p>
          <w:p w:rsidR="009E7002" w:rsidRPr="00033367" w:rsidRDefault="009E7002" w:rsidP="009E7002">
            <w:pPr>
              <w:ind w:firstLine="709"/>
              <w:jc w:val="center"/>
              <w:rPr>
                <w:sz w:val="28"/>
              </w:rPr>
            </w:pPr>
            <w:r w:rsidRPr="00275C8A">
              <w:rPr>
                <w:i/>
                <w:sz w:val="28"/>
              </w:rPr>
              <w:t>модуля «</w:t>
            </w:r>
            <w:r w:rsidRPr="00F51E5A">
              <w:rPr>
                <w:i/>
                <w:sz w:val="28"/>
              </w:rPr>
              <w:t>Антропонозы</w:t>
            </w:r>
            <w:r w:rsidRPr="00275C8A">
              <w:rPr>
                <w:i/>
                <w:sz w:val="28"/>
              </w:rPr>
              <w:t>»</w:t>
            </w: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Эпидемиология и профилактика брюшного тифа и дизентерии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C706E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Эпидемиология и профилактика вирусного гепатита</w:t>
            </w:r>
            <w:proofErr w:type="gramStart"/>
            <w:r w:rsidRPr="000C706E">
              <w:rPr>
                <w:sz w:val="28"/>
              </w:rPr>
              <w:t xml:space="preserve"> А</w:t>
            </w:r>
            <w:proofErr w:type="gramEnd"/>
            <w:r w:rsidRPr="000C706E">
              <w:rPr>
                <w:sz w:val="28"/>
              </w:rPr>
              <w:t xml:space="preserve"> и Е,  холеры</w:t>
            </w:r>
          </w:p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Эпидемиология и профилактика ротавирусной и энтеровирусной неполи</w:t>
            </w:r>
            <w:r w:rsidRPr="000C706E">
              <w:rPr>
                <w:sz w:val="28"/>
              </w:rPr>
              <w:t>о</w:t>
            </w:r>
            <w:r w:rsidRPr="000C706E">
              <w:rPr>
                <w:sz w:val="28"/>
              </w:rPr>
              <w:t>миелитной инфекции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9E7002" w:rsidRPr="00033367" w:rsidTr="00A010E9">
        <w:tc>
          <w:tcPr>
            <w:tcW w:w="556" w:type="dxa"/>
            <w:shd w:val="clear" w:color="auto" w:fill="auto"/>
          </w:tcPr>
          <w:p w:rsidR="009E7002" w:rsidRDefault="009E7002" w:rsidP="009E700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9E7002" w:rsidRPr="000C706E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Эпидемиология и профилактика кори, дифт</w:t>
            </w:r>
            <w:r w:rsidRPr="000C706E">
              <w:rPr>
                <w:sz w:val="28"/>
              </w:rPr>
              <w:t>е</w:t>
            </w:r>
            <w:r w:rsidRPr="000C706E">
              <w:rPr>
                <w:sz w:val="28"/>
              </w:rPr>
              <w:lastRenderedPageBreak/>
              <w:t>рии</w:t>
            </w:r>
          </w:p>
          <w:p w:rsidR="009E7002" w:rsidRPr="00033367" w:rsidRDefault="009E7002" w:rsidP="009E7002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9E7002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9E7002" w:rsidRPr="00033367" w:rsidRDefault="009E7002" w:rsidP="009E700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</w:t>
            </w:r>
          </w:p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E7002" w:rsidRPr="00033367" w:rsidRDefault="009E7002" w:rsidP="009E700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9E7002" w:rsidRDefault="009E7002" w:rsidP="009E700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  <w:p w:rsidR="009E7002" w:rsidRPr="002D5A10" w:rsidRDefault="009E7002" w:rsidP="009E7002">
            <w:pPr>
              <w:ind w:firstLine="708"/>
              <w:rPr>
                <w:sz w:val="28"/>
              </w:rPr>
            </w:pP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Эпидемиология и профилактика гриппа и ОРВИ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Эпидемиология и профилактика ВИЧ-инфекции, парентеральных вирусных гепатитов B, C и D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Эпидемиология и профилактика ИППП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945DB0">
        <w:tc>
          <w:tcPr>
            <w:tcW w:w="10421" w:type="dxa"/>
            <w:gridSpan w:val="5"/>
            <w:shd w:val="clear" w:color="auto" w:fill="auto"/>
          </w:tcPr>
          <w:p w:rsidR="00B14FF6" w:rsidRPr="00275C8A" w:rsidRDefault="00B14FF6" w:rsidP="00B14FF6">
            <w:pPr>
              <w:ind w:right="-293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B14FF6" w:rsidRPr="00033367" w:rsidRDefault="00B14FF6" w:rsidP="00B14FF6">
            <w:pPr>
              <w:ind w:firstLine="709"/>
              <w:jc w:val="center"/>
              <w:rPr>
                <w:sz w:val="28"/>
              </w:rPr>
            </w:pPr>
            <w:r w:rsidRPr="00275C8A">
              <w:rPr>
                <w:i/>
                <w:sz w:val="28"/>
              </w:rPr>
              <w:t>модуля «</w:t>
            </w:r>
            <w:proofErr w:type="gramStart"/>
            <w:r w:rsidRPr="001F0DAA">
              <w:rPr>
                <w:i/>
                <w:sz w:val="28"/>
              </w:rPr>
              <w:t>Паразитарные</w:t>
            </w:r>
            <w:proofErr w:type="gramEnd"/>
            <w:r w:rsidRPr="001F0DAA">
              <w:rPr>
                <w:i/>
                <w:sz w:val="28"/>
              </w:rPr>
              <w:t xml:space="preserve"> заболевания</w:t>
            </w:r>
            <w:r w:rsidRPr="00275C8A">
              <w:rPr>
                <w:i/>
                <w:sz w:val="28"/>
              </w:rPr>
              <w:t>»</w:t>
            </w: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 xml:space="preserve">Эпидемиология и профилактика </w:t>
            </w:r>
            <w:proofErr w:type="spellStart"/>
            <w:r w:rsidRPr="000C706E">
              <w:rPr>
                <w:sz w:val="28"/>
              </w:rPr>
              <w:t>геогельми</w:t>
            </w:r>
            <w:r w:rsidRPr="000C706E">
              <w:rPr>
                <w:sz w:val="28"/>
              </w:rPr>
              <w:t>н</w:t>
            </w:r>
            <w:r w:rsidRPr="000C706E">
              <w:rPr>
                <w:sz w:val="28"/>
              </w:rPr>
              <w:lastRenderedPageBreak/>
              <w:t>тозов</w:t>
            </w:r>
            <w:proofErr w:type="spellEnd"/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 xml:space="preserve">Эпидемиология и профилактика </w:t>
            </w:r>
            <w:proofErr w:type="spellStart"/>
            <w:r w:rsidRPr="000C706E">
              <w:rPr>
                <w:sz w:val="28"/>
              </w:rPr>
              <w:t>биогельми</w:t>
            </w:r>
            <w:r w:rsidRPr="000C706E">
              <w:rPr>
                <w:sz w:val="28"/>
              </w:rPr>
              <w:t>н</w:t>
            </w:r>
            <w:r w:rsidRPr="000C706E">
              <w:rPr>
                <w:sz w:val="28"/>
              </w:rPr>
              <w:t>тозов</w:t>
            </w:r>
            <w:proofErr w:type="spellEnd"/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D305D1">
        <w:tc>
          <w:tcPr>
            <w:tcW w:w="10421" w:type="dxa"/>
            <w:gridSpan w:val="5"/>
            <w:shd w:val="clear" w:color="auto" w:fill="auto"/>
          </w:tcPr>
          <w:p w:rsidR="00B14FF6" w:rsidRPr="00275C8A" w:rsidRDefault="00B14FF6" w:rsidP="00B14FF6">
            <w:pPr>
              <w:ind w:right="-293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B14FF6" w:rsidRPr="001F0DAA" w:rsidRDefault="00B14FF6" w:rsidP="00B14FF6">
            <w:pPr>
              <w:ind w:firstLine="709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t>модуля «</w:t>
            </w:r>
            <w:r w:rsidRPr="001F0DAA">
              <w:rPr>
                <w:i/>
                <w:sz w:val="28"/>
              </w:rPr>
              <w:t>Сапронозы</w:t>
            </w:r>
            <w:r w:rsidRPr="00275C8A">
              <w:rPr>
                <w:i/>
                <w:sz w:val="28"/>
              </w:rPr>
              <w:t>»</w:t>
            </w: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 xml:space="preserve">Эпидемиология и профилактика </w:t>
            </w:r>
            <w:proofErr w:type="gramStart"/>
            <w:r w:rsidRPr="000C706E">
              <w:rPr>
                <w:sz w:val="28"/>
              </w:rPr>
              <w:t>кишечного</w:t>
            </w:r>
            <w:proofErr w:type="gramEnd"/>
            <w:r w:rsidRPr="000C706E">
              <w:rPr>
                <w:sz w:val="28"/>
              </w:rPr>
              <w:t xml:space="preserve"> иерсиниоза, псевдотуберк</w:t>
            </w:r>
            <w:r w:rsidRPr="000C706E">
              <w:rPr>
                <w:sz w:val="28"/>
              </w:rPr>
              <w:t>у</w:t>
            </w:r>
            <w:r w:rsidRPr="000C706E">
              <w:rPr>
                <w:sz w:val="28"/>
              </w:rPr>
              <w:t>леза и легионеллеза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333235">
        <w:tc>
          <w:tcPr>
            <w:tcW w:w="10421" w:type="dxa"/>
            <w:gridSpan w:val="5"/>
            <w:shd w:val="clear" w:color="auto" w:fill="auto"/>
          </w:tcPr>
          <w:p w:rsidR="00B14FF6" w:rsidRPr="00275C8A" w:rsidRDefault="00B14FF6" w:rsidP="00B14FF6">
            <w:pPr>
              <w:ind w:right="-293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B14FF6" w:rsidRPr="00033367" w:rsidRDefault="00B14FF6" w:rsidP="00B14FF6">
            <w:pPr>
              <w:ind w:firstLine="709"/>
              <w:jc w:val="center"/>
              <w:rPr>
                <w:sz w:val="28"/>
              </w:rPr>
            </w:pPr>
            <w:r w:rsidRPr="00275C8A">
              <w:rPr>
                <w:i/>
                <w:sz w:val="28"/>
              </w:rPr>
              <w:t>модуля «</w:t>
            </w:r>
            <w:r w:rsidRPr="001F0DAA">
              <w:rPr>
                <w:i/>
                <w:sz w:val="28"/>
              </w:rPr>
              <w:t>Зоонозы</w:t>
            </w:r>
            <w:r w:rsidRPr="00275C8A">
              <w:rPr>
                <w:i/>
                <w:sz w:val="28"/>
              </w:rPr>
              <w:t>»</w:t>
            </w: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Общая характерист</w:t>
            </w:r>
            <w:r w:rsidRPr="000C706E">
              <w:rPr>
                <w:sz w:val="28"/>
              </w:rPr>
              <w:t>и</w:t>
            </w:r>
            <w:r w:rsidRPr="000C706E">
              <w:rPr>
                <w:sz w:val="28"/>
              </w:rPr>
              <w:t>ка зоонозов. Эпидемиология и профилактика клещевого энцефалита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Эпидемиология и профилактика сибирской язвы. Эпидемиология и профилактика бруцеллеза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Эпидемиология и профилактика ГЛПС. Эп</w:t>
            </w:r>
            <w:r w:rsidRPr="000C706E">
              <w:rPr>
                <w:sz w:val="28"/>
              </w:rPr>
              <w:t>и</w:t>
            </w:r>
            <w:r w:rsidRPr="000C706E">
              <w:rPr>
                <w:sz w:val="28"/>
              </w:rPr>
              <w:t>демиология и профилактика бешенства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Эпидемиология и профилактика туляремии. Эпидемиология и проф</w:t>
            </w:r>
            <w:r w:rsidRPr="000C706E">
              <w:rPr>
                <w:sz w:val="28"/>
              </w:rPr>
              <w:t>и</w:t>
            </w:r>
            <w:r w:rsidRPr="000C706E">
              <w:rPr>
                <w:sz w:val="28"/>
              </w:rPr>
              <w:t>лактика чумы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Эпидемиология и профилактика кампилоба</w:t>
            </w:r>
            <w:r w:rsidRPr="000C706E">
              <w:rPr>
                <w:sz w:val="28"/>
              </w:rPr>
              <w:t>к</w:t>
            </w:r>
            <w:r w:rsidRPr="000C706E">
              <w:rPr>
                <w:sz w:val="28"/>
              </w:rPr>
              <w:t>териоза и лептоспироза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866E82">
        <w:tc>
          <w:tcPr>
            <w:tcW w:w="10421" w:type="dxa"/>
            <w:gridSpan w:val="5"/>
            <w:shd w:val="clear" w:color="auto" w:fill="auto"/>
          </w:tcPr>
          <w:p w:rsidR="00B14FF6" w:rsidRPr="00275C8A" w:rsidRDefault="00B14FF6" w:rsidP="00B14FF6">
            <w:pPr>
              <w:ind w:right="-293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B14FF6" w:rsidRPr="00033367" w:rsidRDefault="00B14FF6" w:rsidP="00B14FF6">
            <w:pPr>
              <w:shd w:val="clear" w:color="auto" w:fill="FFFFFF"/>
              <w:ind w:firstLine="708"/>
              <w:jc w:val="center"/>
              <w:rPr>
                <w:sz w:val="28"/>
              </w:rPr>
            </w:pPr>
            <w:r w:rsidRPr="00275C8A">
              <w:rPr>
                <w:i/>
                <w:sz w:val="28"/>
              </w:rPr>
              <w:t>модуля «</w:t>
            </w:r>
            <w:r w:rsidRPr="007F2B35">
              <w:rPr>
                <w:i/>
                <w:sz w:val="28"/>
              </w:rPr>
              <w:t>Организация противоэпидемической деятельности</w:t>
            </w:r>
            <w:r w:rsidRPr="00275C8A">
              <w:rPr>
                <w:i/>
                <w:sz w:val="28"/>
              </w:rPr>
              <w:t>»</w:t>
            </w: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Эпидемиология и профилактика ИСМП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Противоэпидемич</w:t>
            </w:r>
            <w:r w:rsidRPr="000C706E">
              <w:rPr>
                <w:sz w:val="28"/>
              </w:rPr>
              <w:t>е</w:t>
            </w:r>
            <w:r w:rsidRPr="000C706E">
              <w:rPr>
                <w:sz w:val="28"/>
              </w:rPr>
              <w:t>ский режим медицинской организации и его оценка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Организация прои</w:t>
            </w:r>
            <w:r w:rsidRPr="000C706E">
              <w:rPr>
                <w:sz w:val="28"/>
              </w:rPr>
              <w:t>з</w:t>
            </w:r>
            <w:r w:rsidRPr="000C706E">
              <w:rPr>
                <w:sz w:val="28"/>
              </w:rPr>
              <w:t xml:space="preserve">водственного </w:t>
            </w:r>
            <w:proofErr w:type="gramStart"/>
            <w:r w:rsidRPr="000C706E">
              <w:rPr>
                <w:sz w:val="28"/>
              </w:rPr>
              <w:t>контроля за</w:t>
            </w:r>
            <w:proofErr w:type="gramEnd"/>
            <w:r w:rsidRPr="000C706E">
              <w:rPr>
                <w:sz w:val="28"/>
              </w:rPr>
              <w:t xml:space="preserve"> соблюдением санитарно-гигиенических правил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Локализация эпид</w:t>
            </w:r>
            <w:r w:rsidRPr="000C706E">
              <w:rPr>
                <w:sz w:val="28"/>
              </w:rPr>
              <w:t>е</w:t>
            </w:r>
            <w:r w:rsidRPr="000C706E">
              <w:rPr>
                <w:sz w:val="28"/>
              </w:rPr>
              <w:t>мического очага при инфе</w:t>
            </w:r>
            <w:r w:rsidRPr="000C706E">
              <w:rPr>
                <w:sz w:val="28"/>
              </w:rPr>
              <w:t>к</w:t>
            </w:r>
            <w:r w:rsidRPr="000C706E">
              <w:rPr>
                <w:sz w:val="28"/>
              </w:rPr>
              <w:t>ционных болезнях, вызыв</w:t>
            </w:r>
            <w:r w:rsidRPr="000C706E">
              <w:rPr>
                <w:sz w:val="28"/>
              </w:rPr>
              <w:t>а</w:t>
            </w:r>
            <w:r w:rsidRPr="000C706E">
              <w:rPr>
                <w:sz w:val="28"/>
              </w:rPr>
              <w:t>ющих чрезвычайные ситу</w:t>
            </w:r>
            <w:r w:rsidRPr="000C706E">
              <w:rPr>
                <w:sz w:val="28"/>
              </w:rPr>
              <w:t>а</w:t>
            </w:r>
            <w:r w:rsidRPr="000C706E">
              <w:rPr>
                <w:sz w:val="28"/>
              </w:rPr>
              <w:t>ции, в области санитарно-эпидемиологического бл</w:t>
            </w:r>
            <w:r w:rsidRPr="000C706E">
              <w:rPr>
                <w:sz w:val="28"/>
              </w:rPr>
              <w:t>а</w:t>
            </w:r>
            <w:r w:rsidRPr="000C706E">
              <w:rPr>
                <w:sz w:val="28"/>
              </w:rPr>
              <w:t>гополучия населения в м</w:t>
            </w:r>
            <w:r w:rsidRPr="000C706E">
              <w:rPr>
                <w:sz w:val="28"/>
              </w:rPr>
              <w:t>е</w:t>
            </w:r>
            <w:r w:rsidRPr="000C706E">
              <w:rPr>
                <w:sz w:val="28"/>
              </w:rPr>
              <w:t>дицинской организации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Организация эпид</w:t>
            </w:r>
            <w:r w:rsidRPr="000C706E">
              <w:rPr>
                <w:sz w:val="28"/>
              </w:rPr>
              <w:t>е</w:t>
            </w:r>
            <w:r w:rsidRPr="000C706E">
              <w:rPr>
                <w:sz w:val="28"/>
              </w:rPr>
              <w:t>миологического обследов</w:t>
            </w:r>
            <w:r w:rsidRPr="000C706E">
              <w:rPr>
                <w:sz w:val="28"/>
              </w:rPr>
              <w:t>а</w:t>
            </w:r>
            <w:r w:rsidRPr="000C706E">
              <w:rPr>
                <w:sz w:val="28"/>
              </w:rPr>
              <w:lastRenderedPageBreak/>
              <w:t>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9C353A">
        <w:tc>
          <w:tcPr>
            <w:tcW w:w="10421" w:type="dxa"/>
            <w:gridSpan w:val="5"/>
            <w:shd w:val="clear" w:color="auto" w:fill="auto"/>
          </w:tcPr>
          <w:p w:rsidR="00B14FF6" w:rsidRPr="00275C8A" w:rsidRDefault="00B14FF6" w:rsidP="00B14FF6">
            <w:pPr>
              <w:ind w:right="-293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lastRenderedPageBreak/>
              <w:t>Самостоятельная работа в рамках практических занятий</w:t>
            </w:r>
          </w:p>
          <w:p w:rsidR="00B14FF6" w:rsidRPr="00033367" w:rsidRDefault="00B14FF6" w:rsidP="00B14FF6">
            <w:pPr>
              <w:ind w:firstLine="709"/>
              <w:jc w:val="center"/>
              <w:rPr>
                <w:sz w:val="28"/>
              </w:rPr>
            </w:pPr>
            <w:r w:rsidRPr="00275C8A">
              <w:rPr>
                <w:i/>
                <w:sz w:val="28"/>
              </w:rPr>
              <w:t>модуля «</w:t>
            </w:r>
            <w:r w:rsidRPr="005B1812">
              <w:rPr>
                <w:i/>
                <w:sz w:val="28"/>
              </w:rPr>
              <w:t>Эпидемиологический надзор</w:t>
            </w:r>
            <w:r w:rsidRPr="00275C8A">
              <w:rPr>
                <w:i/>
                <w:sz w:val="28"/>
              </w:rPr>
              <w:t>»</w:t>
            </w: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Эпидемиологич</w:t>
            </w:r>
            <w:r w:rsidRPr="000C706E">
              <w:rPr>
                <w:sz w:val="28"/>
              </w:rPr>
              <w:t>е</w:t>
            </w:r>
            <w:r w:rsidRPr="000C706E">
              <w:rPr>
                <w:sz w:val="28"/>
              </w:rPr>
              <w:t>ский надзор за инфекц</w:t>
            </w:r>
            <w:r w:rsidRPr="000C706E">
              <w:rPr>
                <w:sz w:val="28"/>
              </w:rPr>
              <w:t>и</w:t>
            </w:r>
            <w:r w:rsidRPr="000C706E">
              <w:rPr>
                <w:sz w:val="28"/>
              </w:rPr>
              <w:t>онными болезнями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 xml:space="preserve">Эпидемиология </w:t>
            </w:r>
            <w:proofErr w:type="gramStart"/>
            <w:r w:rsidRPr="000C706E">
              <w:rPr>
                <w:sz w:val="28"/>
              </w:rPr>
              <w:t>неинфекционных</w:t>
            </w:r>
            <w:proofErr w:type="gramEnd"/>
            <w:r w:rsidRPr="000C706E">
              <w:rPr>
                <w:sz w:val="28"/>
              </w:rPr>
              <w:t xml:space="preserve"> боле</w:t>
            </w:r>
            <w:r w:rsidRPr="000C706E">
              <w:rPr>
                <w:sz w:val="28"/>
              </w:rPr>
              <w:t>з</w:t>
            </w:r>
            <w:r w:rsidRPr="000C706E">
              <w:rPr>
                <w:sz w:val="28"/>
              </w:rPr>
              <w:t>ней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C706E" w:rsidRDefault="00B14FF6" w:rsidP="00B14FF6">
            <w:pPr>
              <w:ind w:firstLine="709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C706E">
              <w:rPr>
                <w:sz w:val="28"/>
              </w:rPr>
              <w:t>Обоснование результатов эпидемиол</w:t>
            </w:r>
            <w:r w:rsidRPr="000C706E">
              <w:rPr>
                <w:sz w:val="28"/>
              </w:rPr>
              <w:t>о</w:t>
            </w:r>
            <w:r w:rsidRPr="000C706E">
              <w:rPr>
                <w:sz w:val="28"/>
              </w:rPr>
              <w:t>гического обследования (решение ситуационных задач)</w:t>
            </w:r>
          </w:p>
          <w:p w:rsidR="00B14FF6" w:rsidRPr="00033367" w:rsidRDefault="00B14FF6" w:rsidP="00B14FF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344DAA">
        <w:tc>
          <w:tcPr>
            <w:tcW w:w="10421" w:type="dxa"/>
            <w:gridSpan w:val="5"/>
            <w:shd w:val="clear" w:color="auto" w:fill="auto"/>
          </w:tcPr>
          <w:p w:rsidR="00B14FF6" w:rsidRPr="00275C8A" w:rsidRDefault="00B14FF6" w:rsidP="00B14FF6">
            <w:pPr>
              <w:ind w:right="-293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B14FF6" w:rsidRPr="005B1812" w:rsidRDefault="00B14FF6" w:rsidP="00B14FF6">
            <w:pPr>
              <w:shd w:val="clear" w:color="auto" w:fill="FFFFFF"/>
              <w:ind w:firstLine="708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t>модуля «</w:t>
            </w:r>
            <w:r w:rsidRPr="005B1812">
              <w:rPr>
                <w:i/>
                <w:sz w:val="28"/>
              </w:rPr>
              <w:t>Противоэпидемические мероприятия</w:t>
            </w:r>
            <w:r w:rsidRPr="00275C8A">
              <w:rPr>
                <w:i/>
                <w:sz w:val="28"/>
              </w:rPr>
              <w:t>»</w:t>
            </w: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A75B82">
              <w:rPr>
                <w:sz w:val="28"/>
              </w:rPr>
              <w:t>Санитарная охрана территории РФ и Оре</w:t>
            </w:r>
            <w:r w:rsidRPr="00A75B82">
              <w:rPr>
                <w:sz w:val="28"/>
              </w:rPr>
              <w:t>н</w:t>
            </w:r>
            <w:r w:rsidRPr="00A75B82">
              <w:rPr>
                <w:sz w:val="28"/>
              </w:rPr>
              <w:t>бургской области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  <w:tr w:rsidR="00B14FF6" w:rsidRPr="00033367" w:rsidTr="00A010E9">
        <w:tc>
          <w:tcPr>
            <w:tcW w:w="556" w:type="dxa"/>
            <w:shd w:val="clear" w:color="auto" w:fill="auto"/>
          </w:tcPr>
          <w:p w:rsidR="00B14FF6" w:rsidRDefault="00B14FF6" w:rsidP="00B14FF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B14FF6" w:rsidRPr="00033367" w:rsidRDefault="00B14FF6" w:rsidP="00B14FF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A75B82">
              <w:rPr>
                <w:sz w:val="28"/>
              </w:rPr>
              <w:t>Иммунопрофила</w:t>
            </w:r>
            <w:r w:rsidRPr="00A75B82">
              <w:rPr>
                <w:sz w:val="28"/>
              </w:rPr>
              <w:t>к</w:t>
            </w:r>
            <w:r w:rsidRPr="00A75B82">
              <w:rPr>
                <w:sz w:val="28"/>
              </w:rPr>
              <w:t>тика. Состояние пробл</w:t>
            </w:r>
            <w:r w:rsidRPr="00A75B82">
              <w:rPr>
                <w:sz w:val="28"/>
              </w:rPr>
              <w:t>е</w:t>
            </w:r>
            <w:r w:rsidRPr="00A75B82">
              <w:rPr>
                <w:sz w:val="28"/>
              </w:rPr>
              <w:t>мы и перспективы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с ко</w:t>
            </w:r>
            <w:r w:rsidRPr="001A7872">
              <w:rPr>
                <w:sz w:val="28"/>
              </w:rPr>
              <w:t>н</w:t>
            </w:r>
            <w:r w:rsidRPr="001A7872">
              <w:rPr>
                <w:sz w:val="28"/>
              </w:rPr>
              <w:t xml:space="preserve">спектом лекции; </w:t>
            </w:r>
          </w:p>
          <w:p w:rsidR="00B14FF6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</w:t>
            </w:r>
            <w:r w:rsidRPr="001A7872">
              <w:rPr>
                <w:sz w:val="28"/>
              </w:rPr>
              <w:t>е</w:t>
            </w:r>
            <w:r w:rsidRPr="001A7872">
              <w:rPr>
                <w:sz w:val="28"/>
              </w:rPr>
              <w:t>риалом (учебн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ка, дополн</w:t>
            </w:r>
            <w:r w:rsidRPr="001A7872">
              <w:rPr>
                <w:sz w:val="28"/>
              </w:rPr>
              <w:t>и</w:t>
            </w:r>
            <w:r w:rsidRPr="001A7872">
              <w:rPr>
                <w:sz w:val="28"/>
              </w:rPr>
              <w:t>тельной литер</w:t>
            </w:r>
            <w:r w:rsidRPr="001A7872">
              <w:rPr>
                <w:sz w:val="28"/>
              </w:rPr>
              <w:t>а</w:t>
            </w:r>
            <w:r w:rsidRPr="001A7872">
              <w:rPr>
                <w:sz w:val="28"/>
              </w:rPr>
              <w:t>туры);</w:t>
            </w:r>
          </w:p>
          <w:p w:rsidR="00B14FF6" w:rsidRPr="00033367" w:rsidRDefault="00B14FF6" w:rsidP="00B14FF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14FF6" w:rsidRPr="00033367" w:rsidRDefault="00B14FF6" w:rsidP="00B14FF6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B14FF6" w:rsidRDefault="00B14FF6" w:rsidP="00B14FF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B14FF6" w:rsidRPr="002D5A10" w:rsidRDefault="00B14FF6" w:rsidP="00B14FF6">
            <w:pPr>
              <w:ind w:firstLine="708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130AB" w:rsidRDefault="00D130AB" w:rsidP="00D130AB">
      <w:pPr>
        <w:ind w:firstLine="709"/>
        <w:jc w:val="center"/>
        <w:rPr>
          <w:b/>
          <w:sz w:val="28"/>
          <w:szCs w:val="28"/>
        </w:rPr>
      </w:pPr>
    </w:p>
    <w:p w:rsidR="00D130AB" w:rsidRDefault="00D130AB" w:rsidP="00D130A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</w:p>
    <w:p w:rsidR="00D130AB" w:rsidRDefault="00D130AB" w:rsidP="00D130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130AB" w:rsidRPr="009C4A0D" w:rsidRDefault="00D130AB" w:rsidP="00D130AB">
      <w:pPr>
        <w:ind w:firstLine="709"/>
        <w:jc w:val="both"/>
        <w:rPr>
          <w:color w:val="000000"/>
          <w:sz w:val="10"/>
          <w:szCs w:val="28"/>
        </w:rPr>
      </w:pP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D130AB" w:rsidRPr="006E062D" w:rsidRDefault="00D130AB" w:rsidP="00D130A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130AB" w:rsidRPr="006E062D" w:rsidRDefault="00D130AB" w:rsidP="00D130A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2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9525" t="10795" r="1079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B2F7F8" id="Прямоугольник 4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TD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SolmNLWo/7d7vPrbf29vdh/Zze9t+2920P9ov7VcyD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22225" r="20320" b="7620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4FF98E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</w:t>
      </w:r>
      <w:proofErr w:type="gramStart"/>
      <w:r w:rsidRPr="006E062D">
        <w:rPr>
          <w:color w:val="000000"/>
          <w:sz w:val="28"/>
          <w:szCs w:val="28"/>
        </w:rPr>
        <w:t xml:space="preserve">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</w:t>
      </w:r>
      <w:proofErr w:type="gramEnd"/>
      <w:r w:rsidRPr="006E062D">
        <w:rPr>
          <w:color w:val="000000"/>
          <w:sz w:val="28"/>
          <w:szCs w:val="28"/>
        </w:rPr>
        <w:t xml:space="preserve">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130AB" w:rsidRPr="006E062D" w:rsidRDefault="00D130AB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D130AB" w:rsidRDefault="00D130AB" w:rsidP="00593334">
      <w:pPr>
        <w:ind w:firstLine="709"/>
        <w:jc w:val="both"/>
        <w:rPr>
          <w:b/>
          <w:sz w:val="28"/>
        </w:rPr>
      </w:pPr>
    </w:p>
    <w:p w:rsidR="00D130AB" w:rsidRDefault="00D130AB" w:rsidP="00D130A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D130AB" w:rsidRPr="00460AEA" w:rsidRDefault="00D130AB" w:rsidP="00D130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130AB" w:rsidRPr="00C35B2E" w:rsidRDefault="00D130AB" w:rsidP="00D130AB">
      <w:pPr>
        <w:ind w:firstLine="709"/>
        <w:jc w:val="both"/>
        <w:rPr>
          <w:sz w:val="8"/>
          <w:szCs w:val="28"/>
        </w:rPr>
      </w:pPr>
    </w:p>
    <w:p w:rsidR="00D130AB" w:rsidRPr="00821EB4" w:rsidRDefault="00D130AB" w:rsidP="00D130AB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D130AB" w:rsidRDefault="00D130AB" w:rsidP="00D130AB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AE7082">
        <w:rPr>
          <w:i/>
          <w:sz w:val="28"/>
        </w:rPr>
        <w:t>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Pr="003E1702">
        <w:rPr>
          <w:i/>
          <w:sz w:val="28"/>
        </w:rPr>
        <w:t>классическую</w:t>
      </w:r>
      <w:proofErr w:type="spellEnd"/>
      <w:r w:rsidRPr="003E1702"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130AB" w:rsidRDefault="00D130AB" w:rsidP="00D130AB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D130AB" w:rsidRPr="00981A6C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D130AB" w:rsidRPr="009F413C" w:rsidRDefault="00D130AB" w:rsidP="00D130A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130AB" w:rsidRPr="009F413C" w:rsidRDefault="00D130AB" w:rsidP="00D130A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130AB" w:rsidRPr="009F413C" w:rsidRDefault="00D130AB" w:rsidP="00D130AB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130AB" w:rsidRPr="009F413C" w:rsidRDefault="00D130AB" w:rsidP="00D130AB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D130AB" w:rsidRPr="009F413C" w:rsidRDefault="00D130AB" w:rsidP="00D130AB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D130AB" w:rsidRPr="009F413C" w:rsidRDefault="00D130AB" w:rsidP="00D130AB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D130AB" w:rsidRPr="009F413C" w:rsidRDefault="00D130AB" w:rsidP="00D130AB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D130AB" w:rsidRPr="009F413C" w:rsidRDefault="00D130AB" w:rsidP="00D130AB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D130AB" w:rsidRDefault="00D130AB" w:rsidP="00D130AB">
      <w:pPr>
        <w:ind w:firstLine="709"/>
        <w:jc w:val="both"/>
        <w:rPr>
          <w:sz w:val="28"/>
        </w:rPr>
      </w:pPr>
    </w:p>
    <w:p w:rsidR="00D130AB" w:rsidRPr="00742208" w:rsidRDefault="00D130AB" w:rsidP="00D130A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D130AB" w:rsidRPr="00985E1D" w:rsidRDefault="00D130AB" w:rsidP="00D130AB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 xml:space="preserve">ставленного из пунктов в виде вопросов, на </w:t>
      </w:r>
      <w:proofErr w:type="spellStart"/>
      <w:r w:rsidRPr="00742208">
        <w:rPr>
          <w:sz w:val="28"/>
        </w:rPr>
        <w:t>которыенужно</w:t>
      </w:r>
      <w:proofErr w:type="spellEnd"/>
      <w:r w:rsidRPr="00742208">
        <w:rPr>
          <w:sz w:val="28"/>
        </w:rPr>
        <w:t xml:space="preserve"> дать ответ; 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</w:t>
      </w:r>
      <w:proofErr w:type="spellStart"/>
      <w:r w:rsidRPr="00742208">
        <w:rPr>
          <w:sz w:val="28"/>
        </w:rPr>
        <w:t>цельюих</w:t>
      </w:r>
      <w:proofErr w:type="spellEnd"/>
      <w:r w:rsidRPr="00742208">
        <w:rPr>
          <w:sz w:val="28"/>
        </w:rPr>
        <w:t xml:space="preserve"> сопоставления, сравнения и сведения к единой конструкции; 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D130AB" w:rsidRPr="00985E1D" w:rsidRDefault="00D130AB" w:rsidP="00D130AB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D130AB" w:rsidRDefault="00D130AB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D130AB" w:rsidRPr="00742208" w:rsidRDefault="00D130AB" w:rsidP="00D130AB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D130AB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D130AB" w:rsidRPr="00742208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</w:t>
      </w:r>
      <w:proofErr w:type="gramStart"/>
      <w:r w:rsidRPr="00742208">
        <w:rPr>
          <w:sz w:val="28"/>
        </w:rPr>
        <w:t>я(</w:t>
      </w:r>
      <w:proofErr w:type="gramEnd"/>
      <w:r w:rsidRPr="00742208">
        <w:rPr>
          <w:sz w:val="28"/>
        </w:rPr>
        <w:t>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D130AB" w:rsidRDefault="00D130AB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1B4437" w:rsidRDefault="001B4437" w:rsidP="00D130AB">
      <w:pPr>
        <w:ind w:firstLine="709"/>
        <w:jc w:val="center"/>
        <w:rPr>
          <w:b/>
          <w:bCs/>
          <w:sz w:val="28"/>
          <w:szCs w:val="28"/>
        </w:rPr>
      </w:pPr>
    </w:p>
    <w:p w:rsidR="00D130AB" w:rsidRPr="00BD5AFD" w:rsidRDefault="00D130AB" w:rsidP="00D130AB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D130AB" w:rsidRPr="00BD5AFD" w:rsidRDefault="00D130AB" w:rsidP="00D130A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тета и кафедры, на </w:t>
      </w:r>
      <w:proofErr w:type="gramStart"/>
      <w:r w:rsidRPr="00BD5AFD">
        <w:rPr>
          <w:sz w:val="28"/>
          <w:szCs w:val="28"/>
        </w:rPr>
        <w:t>которой</w:t>
      </w:r>
      <w:proofErr w:type="gramEnd"/>
      <w:r w:rsidRPr="00BD5AFD">
        <w:rPr>
          <w:sz w:val="28"/>
          <w:szCs w:val="28"/>
        </w:rPr>
        <w:t xml:space="preserve">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D130AB" w:rsidRPr="00BD5AFD" w:rsidRDefault="00D130AB" w:rsidP="00D130A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D130AB" w:rsidRDefault="00D130AB" w:rsidP="00D130A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D130AB" w:rsidRDefault="00D130AB" w:rsidP="00D130A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D130AB" w:rsidRPr="00BD5AFD" w:rsidRDefault="00D130AB" w:rsidP="00D130A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вое — 10 мм; верхнее, левое и нижнее — 20 мм.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D130AB" w:rsidRDefault="00D130AB" w:rsidP="00D130AB">
      <w:pPr>
        <w:ind w:firstLine="709"/>
        <w:jc w:val="both"/>
        <w:rPr>
          <w:sz w:val="28"/>
        </w:rPr>
      </w:pPr>
    </w:p>
    <w:p w:rsidR="00D130AB" w:rsidRPr="00BD5AFD" w:rsidRDefault="00D130AB" w:rsidP="00D130AB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130AB" w:rsidRPr="00BD5AFD" w:rsidRDefault="00D130AB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proofErr w:type="spell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proofErr w:type="gramStart"/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</w:t>
      </w:r>
      <w:proofErr w:type="gramEnd"/>
      <w:r w:rsidRPr="00BD5AFD">
        <w:rPr>
          <w:sz w:val="28"/>
          <w:szCs w:val="28"/>
        </w:rPr>
        <w:t>емонстрация</w:t>
      </w:r>
      <w:proofErr w:type="spellEnd"/>
      <w:r w:rsidRPr="00BD5AFD">
        <w:rPr>
          <w:sz w:val="28"/>
          <w:szCs w:val="28"/>
        </w:rPr>
        <w:t xml:space="preserve">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D130AB" w:rsidRPr="00BD5AFD" w:rsidRDefault="00D130AB" w:rsidP="00D130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130AB" w:rsidRPr="00BD5AFD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130AB" w:rsidRPr="00BD5AFD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D130AB" w:rsidRPr="00BD5AFD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D130AB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D130AB" w:rsidRPr="00C35B2E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BD5AFD">
        <w:rPr>
          <w:bCs/>
          <w:color w:val="000000"/>
          <w:sz w:val="28"/>
          <w:szCs w:val="28"/>
        </w:rPr>
        <w:t>текст</w:t>
      </w:r>
      <w:proofErr w:type="gramStart"/>
      <w:r w:rsidRPr="00BD5AFD">
        <w:rPr>
          <w:color w:val="000000"/>
          <w:sz w:val="28"/>
          <w:szCs w:val="28"/>
        </w:rPr>
        <w:t>.В</w:t>
      </w:r>
      <w:proofErr w:type="spellEnd"/>
      <w:proofErr w:type="gramEnd"/>
      <w:r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D130AB" w:rsidRPr="00BD5AFD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D130AB" w:rsidRPr="00BD5AFD" w:rsidRDefault="00D130AB" w:rsidP="00D130A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130AB" w:rsidRPr="00BD5AFD" w:rsidRDefault="00D130AB" w:rsidP="00D130A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130AB" w:rsidRPr="00BD5AFD" w:rsidRDefault="00D130AB" w:rsidP="00D130A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 xml:space="preserve">Рекомендуется </w:t>
      </w:r>
      <w:proofErr w:type="spellStart"/>
      <w:r w:rsidRPr="00BD5AFD">
        <w:rPr>
          <w:color w:val="000000"/>
          <w:sz w:val="28"/>
          <w:szCs w:val="28"/>
        </w:rPr>
        <w:t>использовать</w:t>
      </w:r>
      <w:proofErr w:type="gramStart"/>
      <w:r w:rsidRPr="00BD5AFD">
        <w:rPr>
          <w:color w:val="000000"/>
          <w:sz w:val="28"/>
          <w:szCs w:val="28"/>
        </w:rPr>
        <w:t>:с</w:t>
      </w:r>
      <w:proofErr w:type="gramEnd"/>
      <w:r w:rsidRPr="00BD5AFD">
        <w:rPr>
          <w:color w:val="000000"/>
          <w:sz w:val="28"/>
          <w:szCs w:val="28"/>
        </w:rPr>
        <w:t>иний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белом,белый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синем,зеленый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черном,черный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</w:t>
      </w:r>
      <w:proofErr w:type="spellEnd"/>
      <w:r w:rsidRPr="00BD5AFD">
        <w:rPr>
          <w:color w:val="000000"/>
          <w:sz w:val="28"/>
          <w:szCs w:val="28"/>
        </w:rPr>
        <w:t xml:space="preserve"> на зеленом.</w:t>
      </w:r>
    </w:p>
    <w:p w:rsidR="00D130AB" w:rsidRPr="00BD5AFD" w:rsidRDefault="00D130AB" w:rsidP="00D130A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анимацию</w:t>
      </w:r>
      <w:proofErr w:type="spellEnd"/>
      <w:r w:rsidRPr="00BD5AFD">
        <w:rPr>
          <w:bCs/>
          <w:color w:val="000000"/>
          <w:sz w:val="28"/>
          <w:szCs w:val="28"/>
        </w:rPr>
        <w:t xml:space="preserve">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D130AB" w:rsidRPr="00BD5AFD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D130AB" w:rsidRDefault="00D130AB" w:rsidP="00D130A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D130AB" w:rsidRDefault="00D130AB" w:rsidP="00593334">
      <w:pPr>
        <w:ind w:firstLine="709"/>
        <w:jc w:val="both"/>
        <w:rPr>
          <w:b/>
          <w:sz w:val="28"/>
        </w:rPr>
      </w:pPr>
    </w:p>
    <w:p w:rsidR="001C1CB1" w:rsidRDefault="001C1CB1" w:rsidP="001C1CB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1C1CB1" w:rsidRPr="00AD3EBB" w:rsidRDefault="001C1CB1" w:rsidP="001C1CB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1C1CB1" w:rsidRPr="00AD3EBB" w:rsidRDefault="001C1CB1" w:rsidP="001C1CB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1C1CB1" w:rsidRPr="00AD3EBB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1C1CB1" w:rsidRDefault="001C1CB1" w:rsidP="001C1CB1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D130AB" w:rsidRDefault="00D130AB" w:rsidP="00593334">
      <w:pPr>
        <w:ind w:firstLine="709"/>
        <w:jc w:val="both"/>
        <w:rPr>
          <w:b/>
          <w:sz w:val="28"/>
        </w:rPr>
      </w:pPr>
    </w:p>
    <w:p w:rsidR="001B4437" w:rsidRDefault="001B4437" w:rsidP="001B443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1B4437" w:rsidRPr="00AD3EBB" w:rsidRDefault="001B4437" w:rsidP="001B443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1B4437" w:rsidRPr="009C4A0D" w:rsidRDefault="001B4437" w:rsidP="001B4437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1B4437" w:rsidRPr="00AD3EBB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1B4437" w:rsidRPr="00AD3EBB" w:rsidRDefault="001B4437" w:rsidP="001B4437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умн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жения; </w:t>
      </w:r>
    </w:p>
    <w:p w:rsidR="001B4437" w:rsidRDefault="001B4437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1B4437" w:rsidRDefault="001B4437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D3EBB" w:rsidRDefault="00AD3EBB" w:rsidP="001B4437">
      <w:pPr>
        <w:jc w:val="both"/>
        <w:rPr>
          <w:sz w:val="28"/>
        </w:rPr>
      </w:pPr>
    </w:p>
    <w:sectPr w:rsidR="00AD3EBB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42" w:rsidRDefault="003C4542" w:rsidP="00FD5B6B">
      <w:r>
        <w:separator/>
      </w:r>
    </w:p>
  </w:endnote>
  <w:endnote w:type="continuationSeparator" w:id="0">
    <w:p w:rsidR="003C4542" w:rsidRDefault="003C454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42" w:rsidRDefault="003C454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15A3E">
      <w:rPr>
        <w:noProof/>
      </w:rPr>
      <w:t>2</w:t>
    </w:r>
    <w:r>
      <w:fldChar w:fldCharType="end"/>
    </w:r>
  </w:p>
  <w:p w:rsidR="003C4542" w:rsidRDefault="003C45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42" w:rsidRDefault="003C4542" w:rsidP="00FD5B6B">
      <w:r>
        <w:separator/>
      </w:r>
    </w:p>
  </w:footnote>
  <w:footnote w:type="continuationSeparator" w:id="0">
    <w:p w:rsidR="003C4542" w:rsidRDefault="003C454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72541"/>
    <w:rsid w:val="00083C34"/>
    <w:rsid w:val="000931E3"/>
    <w:rsid w:val="000C706E"/>
    <w:rsid w:val="000E0E92"/>
    <w:rsid w:val="00151432"/>
    <w:rsid w:val="00175F0A"/>
    <w:rsid w:val="001B4437"/>
    <w:rsid w:val="001C1CB1"/>
    <w:rsid w:val="001F0DAA"/>
    <w:rsid w:val="001F5EE1"/>
    <w:rsid w:val="00215A3E"/>
    <w:rsid w:val="0026698D"/>
    <w:rsid w:val="00275C8A"/>
    <w:rsid w:val="002C7D95"/>
    <w:rsid w:val="002D2784"/>
    <w:rsid w:val="002D5A10"/>
    <w:rsid w:val="002F56DC"/>
    <w:rsid w:val="002F753E"/>
    <w:rsid w:val="0032300A"/>
    <w:rsid w:val="003B5F75"/>
    <w:rsid w:val="003C37BE"/>
    <w:rsid w:val="003C4542"/>
    <w:rsid w:val="003E280F"/>
    <w:rsid w:val="003F3C10"/>
    <w:rsid w:val="00476000"/>
    <w:rsid w:val="00487EB1"/>
    <w:rsid w:val="004B2C94"/>
    <w:rsid w:val="004C1386"/>
    <w:rsid w:val="004D1091"/>
    <w:rsid w:val="004E22F3"/>
    <w:rsid w:val="00513C4E"/>
    <w:rsid w:val="0052510C"/>
    <w:rsid w:val="005677BE"/>
    <w:rsid w:val="00582BA5"/>
    <w:rsid w:val="00593334"/>
    <w:rsid w:val="005B1812"/>
    <w:rsid w:val="005F457C"/>
    <w:rsid w:val="006017FD"/>
    <w:rsid w:val="00640FF1"/>
    <w:rsid w:val="006847B8"/>
    <w:rsid w:val="00693E11"/>
    <w:rsid w:val="006F14A4"/>
    <w:rsid w:val="006F7AD8"/>
    <w:rsid w:val="00710F09"/>
    <w:rsid w:val="00742208"/>
    <w:rsid w:val="00745C6D"/>
    <w:rsid w:val="00755609"/>
    <w:rsid w:val="00771F4F"/>
    <w:rsid w:val="0079237F"/>
    <w:rsid w:val="007F1789"/>
    <w:rsid w:val="007F2B35"/>
    <w:rsid w:val="008113A5"/>
    <w:rsid w:val="00832D24"/>
    <w:rsid w:val="00845C7D"/>
    <w:rsid w:val="00894031"/>
    <w:rsid w:val="008D17C3"/>
    <w:rsid w:val="0092113F"/>
    <w:rsid w:val="00931F0C"/>
    <w:rsid w:val="00932DFD"/>
    <w:rsid w:val="009511F7"/>
    <w:rsid w:val="00960343"/>
    <w:rsid w:val="00985E1D"/>
    <w:rsid w:val="009978D9"/>
    <w:rsid w:val="009C2F35"/>
    <w:rsid w:val="009C4A0D"/>
    <w:rsid w:val="009E7002"/>
    <w:rsid w:val="009F49C5"/>
    <w:rsid w:val="00A010E9"/>
    <w:rsid w:val="00A75B82"/>
    <w:rsid w:val="00AD3EBB"/>
    <w:rsid w:val="00AF327C"/>
    <w:rsid w:val="00B14FF6"/>
    <w:rsid w:val="00B350F3"/>
    <w:rsid w:val="00B45246"/>
    <w:rsid w:val="00BF1CD1"/>
    <w:rsid w:val="00C00EEC"/>
    <w:rsid w:val="00C0315F"/>
    <w:rsid w:val="00C35B2E"/>
    <w:rsid w:val="00C83AB7"/>
    <w:rsid w:val="00C975AF"/>
    <w:rsid w:val="00D06B87"/>
    <w:rsid w:val="00D130AB"/>
    <w:rsid w:val="00D300B2"/>
    <w:rsid w:val="00D30DA1"/>
    <w:rsid w:val="00D33524"/>
    <w:rsid w:val="00D35869"/>
    <w:rsid w:val="00D471E6"/>
    <w:rsid w:val="00D47A7A"/>
    <w:rsid w:val="00DC42C8"/>
    <w:rsid w:val="00E57C66"/>
    <w:rsid w:val="00E65BA0"/>
    <w:rsid w:val="00F0689E"/>
    <w:rsid w:val="00F44E53"/>
    <w:rsid w:val="00F46B2D"/>
    <w:rsid w:val="00F5136B"/>
    <w:rsid w:val="00F51E5A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56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56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25</Pages>
  <Words>6095</Words>
  <Characters>34747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16</cp:revision>
  <dcterms:created xsi:type="dcterms:W3CDTF">2019-02-04T05:01:00Z</dcterms:created>
  <dcterms:modified xsi:type="dcterms:W3CDTF">2019-06-06T08:02:00Z</dcterms:modified>
</cp:coreProperties>
</file>