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BC" w:rsidRPr="00BE4647" w:rsidRDefault="005408BC" w:rsidP="005408BC">
      <w:pPr>
        <w:pStyle w:val="2"/>
      </w:pPr>
      <w:bookmarkStart w:id="0" w:name="_Toc63603964"/>
      <w:bookmarkStart w:id="1" w:name="_Toc71361568"/>
      <w:r>
        <w:t xml:space="preserve">Занятие </w:t>
      </w:r>
      <w:r w:rsidRPr="00BE4647">
        <w:t>5.1 Поверхностные явления и их значение в фармации.</w:t>
      </w:r>
      <w:bookmarkEnd w:id="0"/>
      <w:bookmarkEnd w:id="1"/>
    </w:p>
    <w:p w:rsidR="005408BC" w:rsidRDefault="005408BC" w:rsidP="005408BC">
      <w:pPr>
        <w:pStyle w:val="a3"/>
        <w:spacing w:line="240" w:lineRule="auto"/>
        <w:ind w:firstLine="709"/>
        <w:contextualSpacing/>
        <w:rPr>
          <w:b/>
          <w:color w:val="000000" w:themeColor="text1"/>
          <w:sz w:val="28"/>
          <w:szCs w:val="28"/>
        </w:rPr>
      </w:pPr>
    </w:p>
    <w:p w:rsidR="005408BC" w:rsidRPr="003F2C9C" w:rsidRDefault="005408BC" w:rsidP="005408BC">
      <w:pPr>
        <w:pStyle w:val="a3"/>
        <w:spacing w:line="240" w:lineRule="auto"/>
        <w:ind w:firstLine="709"/>
        <w:contextualSpacing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Цели занятия:</w:t>
      </w:r>
    </w:p>
    <w:p w:rsidR="005408BC" w:rsidRPr="003F2C9C" w:rsidRDefault="005408BC" w:rsidP="005408BC">
      <w:pPr>
        <w:pStyle w:val="a3"/>
        <w:numPr>
          <w:ilvl w:val="0"/>
          <w:numId w:val="1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Изучить сущность поверхностного натяжения и причины его возникновения</w:t>
      </w:r>
    </w:p>
    <w:p w:rsidR="005408BC" w:rsidRPr="003F2C9C" w:rsidRDefault="005408BC" w:rsidP="005408BC">
      <w:pPr>
        <w:pStyle w:val="a3"/>
        <w:numPr>
          <w:ilvl w:val="0"/>
          <w:numId w:val="1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Выяснить сущность процесса адсорбции и особенности физической и химической адсорбции</w:t>
      </w:r>
    </w:p>
    <w:p w:rsidR="005408BC" w:rsidRPr="003F2C9C" w:rsidRDefault="005408BC" w:rsidP="005408BC">
      <w:pPr>
        <w:pStyle w:val="a3"/>
        <w:numPr>
          <w:ilvl w:val="0"/>
          <w:numId w:val="1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Познакомиться со </w:t>
      </w:r>
      <w:proofErr w:type="spellStart"/>
      <w:r w:rsidRPr="003F2C9C">
        <w:rPr>
          <w:color w:val="000000" w:themeColor="text1"/>
          <w:sz w:val="28"/>
          <w:szCs w:val="28"/>
        </w:rPr>
        <w:t>сталагмометрическим</w:t>
      </w:r>
      <w:proofErr w:type="spellEnd"/>
      <w:r w:rsidRPr="003F2C9C">
        <w:rPr>
          <w:color w:val="000000" w:themeColor="text1"/>
          <w:sz w:val="28"/>
          <w:szCs w:val="28"/>
        </w:rPr>
        <w:t xml:space="preserve"> методом определения поверхностного натяжения жидкостей.</w:t>
      </w:r>
    </w:p>
    <w:p w:rsidR="005408BC" w:rsidRPr="003F2C9C" w:rsidRDefault="005408BC" w:rsidP="005408BC">
      <w:pPr>
        <w:pStyle w:val="a3"/>
        <w:numPr>
          <w:ilvl w:val="0"/>
          <w:numId w:val="1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Изучить протекание самопроизвольных процессов в поверхностном слое определив поверхностное натяжение различных спиртов и </w:t>
      </w:r>
      <w:proofErr w:type="gramStart"/>
      <w:r w:rsidRPr="003F2C9C">
        <w:rPr>
          <w:color w:val="000000" w:themeColor="text1"/>
          <w:sz w:val="28"/>
          <w:szCs w:val="28"/>
        </w:rPr>
        <w:t>их  водных</w:t>
      </w:r>
      <w:proofErr w:type="gramEnd"/>
      <w:r w:rsidRPr="003F2C9C">
        <w:rPr>
          <w:color w:val="000000" w:themeColor="text1"/>
          <w:sz w:val="28"/>
          <w:szCs w:val="28"/>
        </w:rPr>
        <w:t xml:space="preserve"> растворов.</w:t>
      </w:r>
    </w:p>
    <w:p w:rsidR="005408BC" w:rsidRPr="003F2C9C" w:rsidRDefault="005408BC" w:rsidP="005408BC">
      <w:pPr>
        <w:pStyle w:val="a3"/>
        <w:numPr>
          <w:ilvl w:val="0"/>
          <w:numId w:val="1"/>
        </w:numPr>
        <w:spacing w:line="240" w:lineRule="auto"/>
        <w:contextualSpacing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Научиться строить изотермы поверхностного натяжения.</w:t>
      </w:r>
    </w:p>
    <w:p w:rsidR="005408BC" w:rsidRDefault="005408BC" w:rsidP="005408BC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5408BC" w:rsidRPr="003F2C9C" w:rsidRDefault="005408BC" w:rsidP="005408BC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Основные понятия, необходимые для изучения темы</w:t>
      </w:r>
      <w:r w:rsidRPr="003F2C9C">
        <w:rPr>
          <w:b/>
          <w:color w:val="000000" w:themeColor="text1"/>
          <w:sz w:val="28"/>
          <w:szCs w:val="28"/>
        </w:rPr>
        <w:t>:</w:t>
      </w:r>
    </w:p>
    <w:p w:rsidR="005408BC" w:rsidRDefault="005408BC" w:rsidP="005408BC">
      <w:p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1. Основные понятия из курса физической химии: </w:t>
      </w:r>
      <w:proofErr w:type="spellStart"/>
      <w:r w:rsidRPr="003F2C9C">
        <w:rPr>
          <w:color w:val="000000" w:themeColor="text1"/>
          <w:sz w:val="28"/>
          <w:szCs w:val="28"/>
        </w:rPr>
        <w:t>термодинамически</w:t>
      </w:r>
      <w:proofErr w:type="spellEnd"/>
      <w:r w:rsidRPr="003F2C9C">
        <w:rPr>
          <w:color w:val="000000" w:themeColor="text1"/>
          <w:sz w:val="28"/>
          <w:szCs w:val="28"/>
        </w:rPr>
        <w:t xml:space="preserve"> обратимые и необратимые, самопроизвольные процессы, свободная энергия Гиббса и Гельмгольца.</w:t>
      </w:r>
    </w:p>
    <w:p w:rsidR="005408BC" w:rsidRDefault="005408BC" w:rsidP="005408BC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5408BC" w:rsidRPr="00D00D53" w:rsidRDefault="005408BC" w:rsidP="005408BC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Структура занятия</w:t>
      </w:r>
      <w:r w:rsidRPr="00D00D53">
        <w:rPr>
          <w:b/>
          <w:color w:val="000000" w:themeColor="text1"/>
          <w:sz w:val="28"/>
          <w:szCs w:val="28"/>
        </w:rPr>
        <w:t>:</w:t>
      </w:r>
    </w:p>
    <w:p w:rsidR="005408BC" w:rsidRPr="004A4F2D" w:rsidRDefault="005408BC" w:rsidP="005408BC">
      <w:pPr>
        <w:jc w:val="both"/>
        <w:rPr>
          <w:color w:val="000000" w:themeColor="text1"/>
          <w:sz w:val="28"/>
          <w:szCs w:val="28"/>
        </w:rPr>
      </w:pPr>
      <w:r w:rsidRPr="004A4F2D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Входной контроль (оценка исходного уровня знаний – письменный опрос)</w:t>
      </w:r>
    </w:p>
    <w:p w:rsidR="005408BC" w:rsidRPr="004A4F2D" w:rsidRDefault="005408BC" w:rsidP="005408BC">
      <w:pPr>
        <w:jc w:val="both"/>
        <w:rPr>
          <w:color w:val="000000" w:themeColor="text1"/>
          <w:sz w:val="28"/>
          <w:szCs w:val="28"/>
        </w:rPr>
      </w:pPr>
      <w:r w:rsidRPr="004A4F2D">
        <w:rPr>
          <w:color w:val="000000" w:themeColor="text1"/>
          <w:sz w:val="28"/>
          <w:szCs w:val="28"/>
        </w:rPr>
        <w:t>II. Основная часть (изучение нового материала)</w:t>
      </w:r>
    </w:p>
    <w:p w:rsidR="005408BC" w:rsidRPr="004A4F2D" w:rsidRDefault="005408BC" w:rsidP="005408BC">
      <w:pPr>
        <w:rPr>
          <w:color w:val="000000" w:themeColor="text1"/>
          <w:sz w:val="28"/>
          <w:szCs w:val="28"/>
        </w:rPr>
      </w:pPr>
      <w:r w:rsidRPr="004A4F2D">
        <w:rPr>
          <w:color w:val="000000" w:themeColor="text1"/>
          <w:sz w:val="28"/>
          <w:szCs w:val="28"/>
        </w:rPr>
        <w:t>III.</w:t>
      </w:r>
      <w:r>
        <w:rPr>
          <w:color w:val="000000" w:themeColor="text1"/>
          <w:sz w:val="28"/>
          <w:szCs w:val="28"/>
        </w:rPr>
        <w:t xml:space="preserve"> </w:t>
      </w:r>
      <w:r w:rsidRPr="004A4F2D">
        <w:rPr>
          <w:color w:val="000000" w:themeColor="text1"/>
          <w:sz w:val="28"/>
          <w:szCs w:val="28"/>
        </w:rPr>
        <w:t>Выполнение лабораторной работы</w:t>
      </w:r>
    </w:p>
    <w:p w:rsidR="005408BC" w:rsidRPr="00BE4647" w:rsidRDefault="005408BC" w:rsidP="005408BC">
      <w:pPr>
        <w:ind w:firstLine="709"/>
        <w:contextualSpacing/>
        <w:jc w:val="both"/>
        <w:rPr>
          <w:b/>
          <w:color w:val="000000" w:themeColor="text1"/>
          <w:sz w:val="32"/>
          <w:szCs w:val="28"/>
        </w:rPr>
      </w:pPr>
    </w:p>
    <w:p w:rsidR="005408BC" w:rsidRPr="00BE4647" w:rsidRDefault="005408BC" w:rsidP="005408BC">
      <w:pPr>
        <w:ind w:firstLine="709"/>
        <w:contextualSpacing/>
        <w:jc w:val="both"/>
        <w:rPr>
          <w:b/>
          <w:color w:val="000000" w:themeColor="text1"/>
          <w:sz w:val="32"/>
          <w:szCs w:val="28"/>
        </w:rPr>
      </w:pPr>
      <w:r w:rsidRPr="00BE4647">
        <w:rPr>
          <w:b/>
          <w:color w:val="000000" w:themeColor="text1"/>
          <w:sz w:val="28"/>
          <w:szCs w:val="28"/>
        </w:rPr>
        <w:t>Вопросы для самоподготовки</w:t>
      </w:r>
      <w:r>
        <w:rPr>
          <w:b/>
          <w:color w:val="000000" w:themeColor="text1"/>
          <w:sz w:val="28"/>
          <w:szCs w:val="28"/>
        </w:rPr>
        <w:t xml:space="preserve"> к занятию</w:t>
      </w:r>
    </w:p>
    <w:p w:rsidR="005408BC" w:rsidRPr="003F2C9C" w:rsidRDefault="005408BC" w:rsidP="005408BC">
      <w:pPr>
        <w:numPr>
          <w:ilvl w:val="0"/>
          <w:numId w:val="2"/>
        </w:num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Характерные особенности дисперсных систем. Их классификация.</w:t>
      </w:r>
    </w:p>
    <w:p w:rsidR="005408BC" w:rsidRPr="003F2C9C" w:rsidRDefault="005408BC" w:rsidP="005408BC">
      <w:pPr>
        <w:numPr>
          <w:ilvl w:val="0"/>
          <w:numId w:val="2"/>
        </w:num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Природа </w:t>
      </w:r>
      <w:proofErr w:type="gramStart"/>
      <w:r w:rsidRPr="003F2C9C">
        <w:rPr>
          <w:color w:val="000000" w:themeColor="text1"/>
          <w:sz w:val="28"/>
          <w:szCs w:val="28"/>
        </w:rPr>
        <w:t>поверхностной  энергии</w:t>
      </w:r>
      <w:proofErr w:type="gramEnd"/>
      <w:r w:rsidRPr="003F2C9C">
        <w:rPr>
          <w:color w:val="000000" w:themeColor="text1"/>
          <w:sz w:val="28"/>
          <w:szCs w:val="28"/>
        </w:rPr>
        <w:t>. Какова причина ее возникновения?</w:t>
      </w:r>
    </w:p>
    <w:p w:rsidR="005408BC" w:rsidRPr="003F2C9C" w:rsidRDefault="005408BC" w:rsidP="005408BC">
      <w:pPr>
        <w:numPr>
          <w:ilvl w:val="0"/>
          <w:numId w:val="2"/>
        </w:num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Поверхностное натяжение, поверхностная активность. </w:t>
      </w:r>
    </w:p>
    <w:p w:rsidR="005408BC" w:rsidRPr="003F2C9C" w:rsidRDefault="005408BC" w:rsidP="005408BC">
      <w:pPr>
        <w:numPr>
          <w:ilvl w:val="0"/>
          <w:numId w:val="2"/>
        </w:num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Зависимость поверхностного натяжения от температуры.</w:t>
      </w:r>
    </w:p>
    <w:p w:rsidR="005408BC" w:rsidRPr="003F2C9C" w:rsidRDefault="005408BC" w:rsidP="005408BC">
      <w:pPr>
        <w:numPr>
          <w:ilvl w:val="0"/>
          <w:numId w:val="2"/>
        </w:num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Причины возникновения природных поверхностных явлений.</w:t>
      </w:r>
    </w:p>
    <w:p w:rsidR="005408BC" w:rsidRPr="003F2C9C" w:rsidRDefault="005408BC" w:rsidP="005408BC">
      <w:pPr>
        <w:numPr>
          <w:ilvl w:val="0"/>
          <w:numId w:val="2"/>
        </w:num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Что называют адсорбцией. Чем она обусловлена?</w:t>
      </w:r>
    </w:p>
    <w:p w:rsidR="005408BC" w:rsidRPr="003F2C9C" w:rsidRDefault="005408BC" w:rsidP="005408BC">
      <w:pPr>
        <w:numPr>
          <w:ilvl w:val="0"/>
          <w:numId w:val="2"/>
        </w:num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Количественные характеристики адсорбции: избыточная, абсолютная, удельная адсорбция.</w:t>
      </w:r>
    </w:p>
    <w:p w:rsidR="005408BC" w:rsidRPr="003F2C9C" w:rsidRDefault="005408BC" w:rsidP="005408BC">
      <w:pPr>
        <w:numPr>
          <w:ilvl w:val="0"/>
          <w:numId w:val="2"/>
        </w:num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Классификация адсорбционных процессов: физическая, химическая адсорбция.</w:t>
      </w:r>
    </w:p>
    <w:p w:rsidR="005408BC" w:rsidRPr="003F2C9C" w:rsidRDefault="005408BC" w:rsidP="005408BC">
      <w:pPr>
        <w:numPr>
          <w:ilvl w:val="0"/>
          <w:numId w:val="2"/>
        </w:num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Понятия поверхностно активных, поверхностно </w:t>
      </w:r>
      <w:proofErr w:type="gramStart"/>
      <w:r w:rsidRPr="003F2C9C">
        <w:rPr>
          <w:color w:val="000000" w:themeColor="text1"/>
          <w:sz w:val="28"/>
          <w:szCs w:val="28"/>
        </w:rPr>
        <w:t>инактивных  и</w:t>
      </w:r>
      <w:proofErr w:type="gramEnd"/>
      <w:r w:rsidRPr="003F2C9C">
        <w:rPr>
          <w:color w:val="000000" w:themeColor="text1"/>
          <w:sz w:val="28"/>
          <w:szCs w:val="28"/>
        </w:rPr>
        <w:t xml:space="preserve"> поверхностно неактивных веществ (ПАВ, ПИВ, ПНВ).</w:t>
      </w:r>
    </w:p>
    <w:p w:rsidR="005408BC" w:rsidRPr="00BE4647" w:rsidRDefault="005408BC" w:rsidP="005408BC">
      <w:pPr>
        <w:numPr>
          <w:ilvl w:val="0"/>
          <w:numId w:val="2"/>
        </w:numPr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 Методы определения поверхностного натяжения.</w:t>
      </w:r>
    </w:p>
    <w:p w:rsidR="005408BC" w:rsidRPr="003F2C9C" w:rsidRDefault="005408BC" w:rsidP="005408BC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Лабораторная работа.</w:t>
      </w:r>
      <w:r w:rsidRPr="003F2C9C">
        <w:rPr>
          <w:color w:val="000000" w:themeColor="text1"/>
          <w:sz w:val="28"/>
          <w:szCs w:val="28"/>
        </w:rPr>
        <w:t xml:space="preserve"> </w:t>
      </w:r>
      <w:r w:rsidRPr="003F2C9C">
        <w:rPr>
          <w:b/>
          <w:color w:val="000000" w:themeColor="text1"/>
          <w:sz w:val="28"/>
          <w:szCs w:val="28"/>
        </w:rPr>
        <w:t>Измерение поверхностного натяжения по методу отрывающейся капли.</w:t>
      </w:r>
      <w:r>
        <w:rPr>
          <w:b/>
          <w:color w:val="000000" w:themeColor="text1"/>
          <w:sz w:val="28"/>
          <w:szCs w:val="28"/>
        </w:rPr>
        <w:t xml:space="preserve"> Построение изотермы адсорбции</w:t>
      </w:r>
    </w:p>
    <w:p w:rsidR="005408BC" w:rsidRPr="003F2C9C" w:rsidRDefault="005408BC" w:rsidP="005408B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Принцип метода</w:t>
      </w:r>
      <w:r w:rsidRPr="003F2C9C">
        <w:rPr>
          <w:color w:val="000000" w:themeColor="text1"/>
          <w:sz w:val="28"/>
          <w:szCs w:val="28"/>
        </w:rPr>
        <w:t xml:space="preserve">: заключается в определении массы капли вытекающей из капилляра в момент ее отрыва. Отрыв капли наступает тогда, когда масса ее будет на ничтожно малую величину превышать силу поверхностного натяжения. Практически можно считать, что в момент отрыва капли вес ее </w:t>
      </w:r>
      <w:r w:rsidRPr="003F2C9C">
        <w:rPr>
          <w:color w:val="000000" w:themeColor="text1"/>
          <w:sz w:val="28"/>
          <w:szCs w:val="28"/>
        </w:rPr>
        <w:lastRenderedPageBreak/>
        <w:t xml:space="preserve">уравновешивается поверхностным натяжением. Тогда задача опыта сводится к определению веса капли. </w:t>
      </w:r>
    </w:p>
    <w:p w:rsidR="005408BC" w:rsidRPr="007A0E7A" w:rsidRDefault="005408BC" w:rsidP="005408B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A0E7A">
        <w:rPr>
          <w:color w:val="000000" w:themeColor="text1"/>
          <w:sz w:val="28"/>
          <w:szCs w:val="28"/>
        </w:rPr>
        <w:t>Ход работы</w:t>
      </w:r>
    </w:p>
    <w:p w:rsidR="005408BC" w:rsidRPr="003F2C9C" w:rsidRDefault="005408BC" w:rsidP="005408B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Сталагмометр укрепляют в штативе в вертикальном положении и засасывают жидкость так, чтобы она стояла выше верхней метки (при этом в трубке не должно быть пузырьков воздуха), затем дают жидкости свободно вытекать из капилляра. Когда уровень жидкости точно совпадет с верхней меткой, начинают счет капель; прекращают счет капель тогда, когда уровень жидкости дойдет до нижней метки. Опыт повторяют несколько раз и берут среднюю величину из наблюдаемых отсчетов.</w:t>
      </w:r>
    </w:p>
    <w:p w:rsidR="005408BC" w:rsidRDefault="005408BC" w:rsidP="005408B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 xml:space="preserve">Определяют указанным методом число капель воды, образующихся при истечении из объема </w:t>
      </w:r>
      <w:r w:rsidRPr="003F2C9C">
        <w:rPr>
          <w:color w:val="000000" w:themeColor="text1"/>
          <w:sz w:val="28"/>
          <w:szCs w:val="28"/>
          <w:lang w:val="en-US"/>
        </w:rPr>
        <w:t>V</w:t>
      </w:r>
      <w:r w:rsidRPr="003F2C9C">
        <w:rPr>
          <w:color w:val="000000" w:themeColor="text1"/>
          <w:sz w:val="28"/>
          <w:szCs w:val="28"/>
        </w:rPr>
        <w:t>, а затем число капель исследуемых жидкостей из этого же объема. Поверхностное натяжение вычисляют по формуле:</w:t>
      </w:r>
    </w:p>
    <w:p w:rsidR="005408BC" w:rsidRPr="00E06F6B" w:rsidRDefault="005408BC" w:rsidP="005408BC">
      <w:pPr>
        <w:ind w:firstLine="709"/>
        <w:contextualSpacing/>
        <w:jc w:val="both"/>
        <w:rPr>
          <w:color w:val="000000" w:themeColor="text1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lang w:val="en-US"/>
            </w:rPr>
            <m:t>σ=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∙ρ∙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  <w:lang w:val="en-US"/>
                </w:rPr>
                <m:t>∙n</m:t>
              </m:r>
            </m:den>
          </m:f>
        </m:oMath>
      </m:oMathPara>
    </w:p>
    <w:p w:rsidR="005408BC" w:rsidRPr="00E06F6B" w:rsidRDefault="005408BC" w:rsidP="005408B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Значения σ</w:t>
      </w:r>
      <w:r w:rsidRPr="003F2C9C">
        <w:rPr>
          <w:color w:val="000000" w:themeColor="text1"/>
          <w:sz w:val="28"/>
          <w:szCs w:val="28"/>
          <w:vertAlign w:val="subscript"/>
        </w:rPr>
        <w:t>0</w:t>
      </w:r>
      <w:r w:rsidRPr="003F2C9C">
        <w:rPr>
          <w:color w:val="000000" w:themeColor="text1"/>
          <w:sz w:val="28"/>
          <w:szCs w:val="28"/>
        </w:rPr>
        <w:t xml:space="preserve"> для воды берут из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5408BC" w:rsidRPr="003F2C9C" w:rsidTr="000E3A24">
        <w:tc>
          <w:tcPr>
            <w:tcW w:w="2392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Температура, ºС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Σ</w:t>
            </w:r>
            <w:r w:rsidRPr="003F2C9C">
              <w:rPr>
                <w:color w:val="000000" w:themeColor="text1"/>
                <w:sz w:val="28"/>
                <w:szCs w:val="28"/>
                <w:vertAlign w:val="subscript"/>
              </w:rPr>
              <w:t>0 для воды , Н/м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Температура, ºС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σ</w:t>
            </w:r>
            <w:r w:rsidRPr="003F2C9C">
              <w:rPr>
                <w:color w:val="000000" w:themeColor="text1"/>
                <w:sz w:val="28"/>
                <w:szCs w:val="28"/>
                <w:vertAlign w:val="subscript"/>
              </w:rPr>
              <w:t>0 для воды , Н/м</w:t>
            </w:r>
          </w:p>
        </w:tc>
      </w:tr>
      <w:tr w:rsidR="005408BC" w:rsidRPr="003F2C9C" w:rsidTr="000E3A24">
        <w:tc>
          <w:tcPr>
            <w:tcW w:w="2392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0,07549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0,07029</w:t>
            </w:r>
          </w:p>
        </w:tc>
      </w:tr>
      <w:tr w:rsidR="005408BC" w:rsidRPr="003F2C9C" w:rsidTr="000E3A24">
        <w:tc>
          <w:tcPr>
            <w:tcW w:w="2392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0,07475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0,06954</w:t>
            </w:r>
          </w:p>
        </w:tc>
      </w:tr>
      <w:tr w:rsidR="005408BC" w:rsidRPr="003F2C9C" w:rsidTr="000E3A24">
        <w:tc>
          <w:tcPr>
            <w:tcW w:w="2392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0,07401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0,0686</w:t>
            </w:r>
          </w:p>
        </w:tc>
      </w:tr>
      <w:tr w:rsidR="005408BC" w:rsidRPr="003F2C9C" w:rsidTr="000E3A24">
        <w:tc>
          <w:tcPr>
            <w:tcW w:w="2392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0,07326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0,0678</w:t>
            </w:r>
          </w:p>
        </w:tc>
      </w:tr>
      <w:tr w:rsidR="005408BC" w:rsidRPr="003F2C9C" w:rsidTr="000E3A24">
        <w:tc>
          <w:tcPr>
            <w:tcW w:w="2392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0,07253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0,0660</w:t>
            </w:r>
          </w:p>
        </w:tc>
      </w:tr>
      <w:tr w:rsidR="005408BC" w:rsidRPr="003F2C9C" w:rsidTr="000E3A24">
        <w:tc>
          <w:tcPr>
            <w:tcW w:w="2392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0,07178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0,0642</w:t>
            </w:r>
          </w:p>
        </w:tc>
      </w:tr>
      <w:tr w:rsidR="005408BC" w:rsidRPr="003F2C9C" w:rsidTr="000E3A24">
        <w:tc>
          <w:tcPr>
            <w:tcW w:w="2392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0,07103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0,0623</w:t>
            </w:r>
          </w:p>
        </w:tc>
      </w:tr>
    </w:tbl>
    <w:p w:rsidR="005408BC" w:rsidRPr="003F2C9C" w:rsidRDefault="005408BC" w:rsidP="005408B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408BC" w:rsidRDefault="005408BC" w:rsidP="005408B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F2C9C">
        <w:rPr>
          <w:color w:val="000000" w:themeColor="text1"/>
          <w:sz w:val="28"/>
          <w:szCs w:val="28"/>
        </w:rPr>
        <w:t>Для наблюдения изменения поверхностного натяжения в гомологическом ряду веществ с удлинением углеродной цепи определяют поверхностное натяжение следующих веществ:</w:t>
      </w:r>
    </w:p>
    <w:p w:rsidR="005408BC" w:rsidRDefault="005408BC" w:rsidP="005408BC">
      <w:pPr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3703"/>
      </w:tblGrid>
      <w:tr w:rsidR="005408BC" w:rsidRPr="003F2C9C" w:rsidTr="000E3A24">
        <w:tc>
          <w:tcPr>
            <w:tcW w:w="2988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Спирт</w:t>
            </w:r>
          </w:p>
        </w:tc>
        <w:tc>
          <w:tcPr>
            <w:tcW w:w="2880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 xml:space="preserve">Концентрация </w:t>
            </w:r>
          </w:p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раствора, М</w:t>
            </w:r>
          </w:p>
        </w:tc>
        <w:tc>
          <w:tcPr>
            <w:tcW w:w="370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Поверхностное натяжение</w:t>
            </w:r>
          </w:p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F2C9C">
              <w:rPr>
                <w:color w:val="000000" w:themeColor="text1"/>
                <w:sz w:val="28"/>
                <w:szCs w:val="28"/>
              </w:rPr>
              <w:t>Дж/м</w:t>
            </w:r>
            <w:r w:rsidRPr="003F2C9C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3F2C9C">
              <w:rPr>
                <w:color w:val="000000" w:themeColor="text1"/>
                <w:sz w:val="28"/>
                <w:szCs w:val="28"/>
              </w:rPr>
              <w:t xml:space="preserve"> или Н/м</w:t>
            </w:r>
            <w:r w:rsidRPr="003F2C9C">
              <w:rPr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5408BC" w:rsidRPr="003F2C9C" w:rsidTr="000E3A24">
        <w:tc>
          <w:tcPr>
            <w:tcW w:w="2988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0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408BC" w:rsidRPr="003F2C9C" w:rsidTr="000E3A24">
        <w:tc>
          <w:tcPr>
            <w:tcW w:w="2988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0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408BC" w:rsidRPr="003F2C9C" w:rsidTr="000E3A24">
        <w:tc>
          <w:tcPr>
            <w:tcW w:w="2988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0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408BC" w:rsidRPr="003F2C9C" w:rsidTr="000E3A24">
        <w:tc>
          <w:tcPr>
            <w:tcW w:w="2988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0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408BC" w:rsidRPr="003F2C9C" w:rsidTr="000E3A24">
        <w:tc>
          <w:tcPr>
            <w:tcW w:w="2988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03" w:type="dxa"/>
          </w:tcPr>
          <w:p w:rsidR="005408BC" w:rsidRPr="003F2C9C" w:rsidRDefault="005408BC" w:rsidP="000E3A24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408BC" w:rsidRPr="003D51CA" w:rsidRDefault="005408BC" w:rsidP="005408BC">
      <w:pPr>
        <w:pStyle w:val="a3"/>
        <w:spacing w:line="240" w:lineRule="auto"/>
        <w:ind w:firstLine="709"/>
        <w:contextualSpacing/>
        <w:rPr>
          <w:b/>
          <w:color w:val="000000" w:themeColor="text1"/>
          <w:sz w:val="28"/>
          <w:szCs w:val="28"/>
        </w:rPr>
      </w:pPr>
    </w:p>
    <w:p w:rsidR="005408BC" w:rsidRPr="003F2C9C" w:rsidRDefault="005408BC" w:rsidP="005408BC">
      <w:pPr>
        <w:pStyle w:val="a3"/>
        <w:spacing w:line="240" w:lineRule="auto"/>
        <w:ind w:firstLine="709"/>
        <w:contextualSpacing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Для оформления лабораторной  работы необходимо принести миллиметровую бумагу размером 10</w:t>
      </w:r>
      <w:r w:rsidRPr="003F2C9C">
        <w:rPr>
          <w:b/>
          <w:color w:val="000000" w:themeColor="text1"/>
          <w:sz w:val="28"/>
          <w:szCs w:val="28"/>
        </w:rPr>
        <w:sym w:font="Symbol" w:char="F0B4"/>
      </w:r>
      <w:r w:rsidRPr="003F2C9C">
        <w:rPr>
          <w:b/>
          <w:color w:val="000000" w:themeColor="text1"/>
          <w:sz w:val="28"/>
          <w:szCs w:val="28"/>
        </w:rPr>
        <w:t>10 см.</w:t>
      </w:r>
    </w:p>
    <w:p w:rsidR="005408BC" w:rsidRDefault="005408BC" w:rsidP="005408BC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5408BC" w:rsidRDefault="005408BC" w:rsidP="005408BC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Наблюдаемый эффект:</w:t>
      </w:r>
    </w:p>
    <w:p w:rsidR="005408BC" w:rsidRDefault="005408BC" w:rsidP="005408BC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5408BC" w:rsidRDefault="005408BC" w:rsidP="005408BC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5408BC" w:rsidRDefault="005408BC" w:rsidP="005408BC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3F2C9C">
        <w:rPr>
          <w:b/>
          <w:color w:val="000000" w:themeColor="text1"/>
          <w:sz w:val="28"/>
          <w:szCs w:val="28"/>
        </w:rPr>
        <w:t>Вывод:</w:t>
      </w:r>
    </w:p>
    <w:p w:rsidR="005408BC" w:rsidRDefault="005408BC" w:rsidP="005408BC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5408BC" w:rsidRDefault="005408BC" w:rsidP="005408BC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5408BC" w:rsidRPr="003F2C9C" w:rsidRDefault="005408BC" w:rsidP="005408BC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5408BC" w:rsidRPr="003F2C9C" w:rsidRDefault="005408BC" w:rsidP="005408BC">
      <w:pPr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AE57DC4" wp14:editId="3116B513">
            <wp:extent cx="457200" cy="47625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28"/>
          <w:szCs w:val="28"/>
        </w:rPr>
        <w:t>Задачи</w:t>
      </w:r>
      <w:r w:rsidRPr="003F2C9C">
        <w:rPr>
          <w:b/>
          <w:color w:val="000000" w:themeColor="text1"/>
          <w:sz w:val="28"/>
          <w:szCs w:val="28"/>
        </w:rPr>
        <w:t xml:space="preserve"> д</w:t>
      </w:r>
      <w:r>
        <w:rPr>
          <w:b/>
          <w:color w:val="000000" w:themeColor="text1"/>
          <w:sz w:val="28"/>
          <w:szCs w:val="28"/>
        </w:rPr>
        <w:t>ля самоконтроля к занятию</w:t>
      </w:r>
    </w:p>
    <w:p w:rsidR="005408BC" w:rsidRPr="00632193" w:rsidRDefault="005408BC" w:rsidP="005408BC">
      <w:pPr>
        <w:pStyle w:val="a5"/>
        <w:numPr>
          <w:ilvl w:val="0"/>
          <w:numId w:val="3"/>
        </w:numPr>
        <w:rPr>
          <w:color w:val="000000" w:themeColor="text1"/>
          <w:szCs w:val="28"/>
        </w:rPr>
      </w:pPr>
      <w:r w:rsidRPr="00632193">
        <w:rPr>
          <w:color w:val="000000" w:themeColor="text1"/>
          <w:szCs w:val="28"/>
        </w:rPr>
        <w:t>Число капель раствора, вытекающего из сталагмометра при данной температуре, равно 111. Число капель воды в тех же условиях 57. Поверхностное натяжение воды равно 0,0733 н/м. Вычислить поверхностное натяжение раствора, если его плотность равна 888 кг/м</w:t>
      </w:r>
      <w:r w:rsidRPr="00632193">
        <w:rPr>
          <w:color w:val="000000" w:themeColor="text1"/>
          <w:szCs w:val="28"/>
          <w:vertAlign w:val="superscript"/>
        </w:rPr>
        <w:t>3</w:t>
      </w:r>
      <w:r w:rsidRPr="00632193">
        <w:rPr>
          <w:color w:val="000000" w:themeColor="text1"/>
          <w:szCs w:val="28"/>
        </w:rPr>
        <w:t>, плотность воды 1000 кг/м</w:t>
      </w:r>
      <w:r w:rsidRPr="00632193">
        <w:rPr>
          <w:color w:val="000000" w:themeColor="text1"/>
          <w:szCs w:val="28"/>
          <w:vertAlign w:val="superscript"/>
        </w:rPr>
        <w:t>3</w:t>
      </w:r>
      <w:r w:rsidRPr="00632193">
        <w:rPr>
          <w:color w:val="000000" w:themeColor="text1"/>
          <w:szCs w:val="28"/>
        </w:rPr>
        <w:t>.</w:t>
      </w:r>
    </w:p>
    <w:p w:rsidR="005408BC" w:rsidRPr="003F2C9C" w:rsidRDefault="005408BC" w:rsidP="005408BC">
      <w:pPr>
        <w:pStyle w:val="a5"/>
        <w:numPr>
          <w:ilvl w:val="0"/>
          <w:numId w:val="3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>Вычислите длину и площадь молекулы изоамилового спирта в насыщенном адсорбционном слое, если Г</w:t>
      </w:r>
      <w:r w:rsidRPr="00632193">
        <w:rPr>
          <w:color w:val="000000" w:themeColor="text1"/>
          <w:szCs w:val="28"/>
        </w:rPr>
        <w:sym w:font="Symbol" w:char="F0A5"/>
      </w:r>
      <w:r w:rsidRPr="003F2C9C">
        <w:rPr>
          <w:color w:val="000000" w:themeColor="text1"/>
          <w:szCs w:val="28"/>
        </w:rPr>
        <w:t>=7·10</w:t>
      </w:r>
      <w:r w:rsidRPr="00632193">
        <w:rPr>
          <w:color w:val="000000" w:themeColor="text1"/>
          <w:szCs w:val="28"/>
        </w:rPr>
        <w:t>-10</w:t>
      </w:r>
      <w:r w:rsidRPr="003F2C9C">
        <w:rPr>
          <w:color w:val="000000" w:themeColor="text1"/>
          <w:szCs w:val="28"/>
        </w:rPr>
        <w:t xml:space="preserve"> моль/см</w:t>
      </w:r>
      <w:r w:rsidRPr="00632193">
        <w:rPr>
          <w:color w:val="000000" w:themeColor="text1"/>
          <w:szCs w:val="28"/>
        </w:rPr>
        <w:t>2</w:t>
      </w:r>
      <w:r w:rsidRPr="003F2C9C">
        <w:rPr>
          <w:color w:val="000000" w:themeColor="text1"/>
          <w:szCs w:val="28"/>
        </w:rPr>
        <w:t xml:space="preserve">, М=63 г/моль, </w:t>
      </w:r>
    </w:p>
    <w:p w:rsidR="005408BC" w:rsidRPr="00632193" w:rsidRDefault="005408BC" w:rsidP="005408BC">
      <w:pPr>
        <w:pStyle w:val="a5"/>
        <w:ind w:left="0"/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sym w:font="Symbol" w:char="F072"/>
      </w:r>
      <w:r w:rsidRPr="003F2C9C">
        <w:rPr>
          <w:color w:val="000000" w:themeColor="text1"/>
          <w:szCs w:val="28"/>
        </w:rPr>
        <w:t xml:space="preserve"> = 0,81 г/м</w:t>
      </w:r>
      <w:r w:rsidRPr="00632193">
        <w:rPr>
          <w:color w:val="000000" w:themeColor="text1"/>
          <w:szCs w:val="28"/>
        </w:rPr>
        <w:t>3</w:t>
      </w:r>
    </w:p>
    <w:p w:rsidR="005408BC" w:rsidRPr="003D51CA" w:rsidRDefault="005408BC" w:rsidP="005408BC">
      <w:pPr>
        <w:pStyle w:val="a5"/>
        <w:numPr>
          <w:ilvl w:val="0"/>
          <w:numId w:val="3"/>
        </w:numPr>
        <w:rPr>
          <w:color w:val="000000" w:themeColor="text1"/>
          <w:szCs w:val="28"/>
        </w:rPr>
      </w:pPr>
      <w:r w:rsidRPr="003F2C9C">
        <w:rPr>
          <w:color w:val="000000" w:themeColor="text1"/>
          <w:szCs w:val="28"/>
        </w:rPr>
        <w:t xml:space="preserve">При изменении поверхностного натяжения 0,1М раствора капроновой кислоты </w:t>
      </w:r>
      <w:proofErr w:type="spellStart"/>
      <w:r w:rsidRPr="003F2C9C">
        <w:rPr>
          <w:color w:val="000000" w:themeColor="text1"/>
          <w:szCs w:val="28"/>
        </w:rPr>
        <w:t>сталогмометром</w:t>
      </w:r>
      <w:proofErr w:type="spellEnd"/>
      <w:r w:rsidRPr="003F2C9C">
        <w:rPr>
          <w:color w:val="000000" w:themeColor="text1"/>
          <w:szCs w:val="28"/>
        </w:rPr>
        <w:t xml:space="preserve">, число капель было 75, для воды – 25 капель, ρ=1; </w:t>
      </w:r>
      <w:r>
        <w:rPr>
          <w:color w:val="000000" w:themeColor="text1"/>
          <w:szCs w:val="28"/>
        </w:rPr>
        <w:t>σ</w:t>
      </w:r>
      <w:r w:rsidRPr="00662454">
        <w:rPr>
          <w:color w:val="000000" w:themeColor="text1"/>
          <w:szCs w:val="28"/>
          <w:vertAlign w:val="subscript"/>
        </w:rPr>
        <w:t>0</w:t>
      </w:r>
      <w:r>
        <w:rPr>
          <w:color w:val="000000" w:themeColor="text1"/>
          <w:szCs w:val="28"/>
        </w:rPr>
        <w:t>(</w:t>
      </w:r>
      <w:r w:rsidRPr="00632193">
        <w:rPr>
          <w:color w:val="000000" w:themeColor="text1"/>
          <w:szCs w:val="28"/>
        </w:rPr>
        <w:t>H</w:t>
      </w:r>
      <w:r w:rsidRPr="00662454">
        <w:rPr>
          <w:color w:val="000000" w:themeColor="text1"/>
          <w:szCs w:val="28"/>
          <w:vertAlign w:val="subscript"/>
        </w:rPr>
        <w:t>2</w:t>
      </w:r>
      <w:r w:rsidRPr="00632193">
        <w:rPr>
          <w:color w:val="000000" w:themeColor="text1"/>
          <w:szCs w:val="28"/>
        </w:rPr>
        <w:t>O</w:t>
      </w:r>
      <w:r w:rsidRPr="00662454">
        <w:rPr>
          <w:color w:val="000000" w:themeColor="text1"/>
          <w:szCs w:val="28"/>
          <w:vertAlign w:val="subscript"/>
        </w:rPr>
        <w:t>2</w:t>
      </w:r>
      <w:r>
        <w:rPr>
          <w:color w:val="000000" w:themeColor="text1"/>
          <w:szCs w:val="28"/>
        </w:rPr>
        <w:t>)</w:t>
      </w:r>
      <w:r w:rsidRPr="003F2C9C">
        <w:rPr>
          <w:color w:val="000000" w:themeColor="text1"/>
          <w:szCs w:val="28"/>
        </w:rPr>
        <w:t xml:space="preserve"> = 72,5·10</w:t>
      </w:r>
      <w:r w:rsidRPr="00662454">
        <w:rPr>
          <w:color w:val="000000" w:themeColor="text1"/>
          <w:szCs w:val="28"/>
          <w:vertAlign w:val="superscript"/>
        </w:rPr>
        <w:t>-3</w:t>
      </w:r>
      <w:r w:rsidRPr="003F2C9C">
        <w:rPr>
          <w:color w:val="000000" w:themeColor="text1"/>
          <w:szCs w:val="28"/>
        </w:rPr>
        <w:t>Дж/м</w:t>
      </w:r>
      <w:r w:rsidRPr="00662454">
        <w:rPr>
          <w:color w:val="000000" w:themeColor="text1"/>
          <w:szCs w:val="28"/>
          <w:vertAlign w:val="superscript"/>
        </w:rPr>
        <w:t>2</w:t>
      </w:r>
      <w:r w:rsidRPr="003F2C9C">
        <w:rPr>
          <w:color w:val="000000" w:themeColor="text1"/>
          <w:szCs w:val="28"/>
        </w:rPr>
        <w:t>. Рассчитать адсорбцию капроновой кислоты (моль/см</w:t>
      </w:r>
      <w:r w:rsidRPr="007A0E7A">
        <w:rPr>
          <w:color w:val="000000" w:themeColor="text1"/>
          <w:szCs w:val="28"/>
          <w:vertAlign w:val="superscript"/>
        </w:rPr>
        <w:t>2</w:t>
      </w:r>
      <w:r w:rsidRPr="003F2C9C">
        <w:rPr>
          <w:color w:val="000000" w:themeColor="text1"/>
          <w:szCs w:val="28"/>
        </w:rPr>
        <w:t>), (Г = 9,9·10</w:t>
      </w:r>
      <w:r w:rsidRPr="00662454">
        <w:rPr>
          <w:color w:val="000000" w:themeColor="text1"/>
          <w:szCs w:val="28"/>
          <w:vertAlign w:val="superscript"/>
        </w:rPr>
        <w:t>-12</w:t>
      </w:r>
      <w:r w:rsidRPr="003F2C9C">
        <w:rPr>
          <w:color w:val="000000" w:themeColor="text1"/>
          <w:szCs w:val="28"/>
        </w:rPr>
        <w:t>)</w:t>
      </w:r>
    </w:p>
    <w:p w:rsidR="005408BC" w:rsidRDefault="005408BC" w:rsidP="005408BC">
      <w:pPr>
        <w:pStyle w:val="a5"/>
        <w:ind w:left="0" w:firstLine="709"/>
        <w:rPr>
          <w:b/>
          <w:color w:val="000000" w:themeColor="text1"/>
          <w:szCs w:val="28"/>
          <w:shd w:val="clear" w:color="auto" w:fill="FFFFFF"/>
        </w:rPr>
      </w:pPr>
      <w:r w:rsidRPr="00DE6487">
        <w:rPr>
          <w:b/>
          <w:color w:val="000000" w:themeColor="text1"/>
          <w:szCs w:val="28"/>
          <w:shd w:val="clear" w:color="auto" w:fill="FFFFFF"/>
        </w:rPr>
        <w:t>При решении проблемно-ситуационной задачи воспользуйтесь предложенным алгоритмом решения:</w:t>
      </w:r>
    </w:p>
    <w:p w:rsidR="005408BC" w:rsidRDefault="005408BC" w:rsidP="005408BC">
      <w:pPr>
        <w:spacing w:after="360"/>
        <w:contextualSpacing/>
        <w:jc w:val="both"/>
        <w:rPr>
          <w:color w:val="000000"/>
          <w:sz w:val="28"/>
          <w:szCs w:val="28"/>
          <w:lang w:eastAsia="en-US"/>
        </w:rPr>
      </w:pPr>
      <w:r w:rsidRPr="000C1CA8">
        <w:rPr>
          <w:color w:val="000000"/>
          <w:sz w:val="28"/>
          <w:szCs w:val="28"/>
          <w:lang w:eastAsia="en-US"/>
        </w:rPr>
        <w:t>Вычислите поверхностное натяжение гексана при 20°С, если методом счета капель получены следующие данные: число капель гексана 65, число капель воды 25. Плотность гексана равна 0,6595 г/мл, плотность воды 0,9982 г/мл. Поверхностное натяжение воды при 20°С равно 72,75·10</w:t>
      </w:r>
      <w:r w:rsidRPr="000C1CA8">
        <w:rPr>
          <w:color w:val="000000"/>
          <w:sz w:val="28"/>
          <w:szCs w:val="28"/>
          <w:vertAlign w:val="superscript"/>
          <w:lang w:eastAsia="en-US"/>
        </w:rPr>
        <w:t>-3</w:t>
      </w:r>
      <w:r w:rsidRPr="000C1CA8">
        <w:rPr>
          <w:color w:val="000000"/>
          <w:sz w:val="28"/>
          <w:szCs w:val="28"/>
          <w:lang w:eastAsia="en-US"/>
        </w:rPr>
        <w:t xml:space="preserve"> Дж/м</w:t>
      </w:r>
      <w:r w:rsidRPr="000C1CA8">
        <w:rPr>
          <w:color w:val="000000"/>
          <w:sz w:val="28"/>
          <w:szCs w:val="28"/>
          <w:vertAlign w:val="superscript"/>
          <w:lang w:eastAsia="en-US"/>
        </w:rPr>
        <w:t>2</w:t>
      </w:r>
      <w:r w:rsidRPr="000C1CA8">
        <w:rPr>
          <w:color w:val="000000"/>
          <w:sz w:val="28"/>
          <w:szCs w:val="28"/>
          <w:lang w:eastAsia="en-US"/>
        </w:rPr>
        <w:t xml:space="preserve">. </w:t>
      </w:r>
    </w:p>
    <w:p w:rsidR="005408BC" w:rsidRDefault="005408BC" w:rsidP="005408BC">
      <w:pPr>
        <w:jc w:val="both"/>
        <w:rPr>
          <w:b/>
          <w:sz w:val="28"/>
          <w:szCs w:val="28"/>
        </w:rPr>
      </w:pPr>
      <w:r w:rsidRPr="000C1CA8">
        <w:rPr>
          <w:color w:val="000000"/>
          <w:sz w:val="28"/>
          <w:szCs w:val="28"/>
          <w:lang w:eastAsia="en-US"/>
        </w:rPr>
        <w:t xml:space="preserve"> </w:t>
      </w:r>
      <w:r w:rsidRPr="00391EF7">
        <w:rPr>
          <w:b/>
          <w:sz w:val="28"/>
          <w:szCs w:val="28"/>
        </w:rPr>
        <w:t>Дано:</w:t>
      </w:r>
    </w:p>
    <w:p w:rsidR="005408BC" w:rsidRPr="000C1CA8" w:rsidRDefault="005408BC" w:rsidP="005408BC">
      <w:pPr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Р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х</m:t>
            </m:r>
          </m:sub>
        </m:sSub>
      </m:oMath>
      <w:r w:rsidRPr="000C1CA8">
        <w:rPr>
          <w:color w:val="000000"/>
          <w:sz w:val="28"/>
          <w:szCs w:val="28"/>
        </w:rPr>
        <w:t>=0,6595 г/мл</w:t>
      </w:r>
    </w:p>
    <w:p w:rsidR="005408BC" w:rsidRPr="000C1CA8" w:rsidRDefault="005408BC" w:rsidP="005408BC">
      <w:pPr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Р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0</m:t>
            </m:r>
          </m:sub>
        </m:sSub>
      </m:oMath>
      <w:r w:rsidRPr="000C1CA8">
        <w:rPr>
          <w:color w:val="000000"/>
          <w:sz w:val="28"/>
          <w:szCs w:val="28"/>
        </w:rPr>
        <w:t>=0,9982 г/мл</w:t>
      </w:r>
    </w:p>
    <w:p w:rsidR="005408BC" w:rsidRPr="000C1CA8" w:rsidRDefault="005408BC" w:rsidP="005408BC">
      <w:pPr>
        <w:jc w:val="both"/>
        <w:rPr>
          <w:color w:val="000000"/>
          <w:sz w:val="28"/>
          <w:szCs w:val="28"/>
          <w:vertAlign w:val="superscript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σ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0</m:t>
            </m:r>
          </m:sub>
        </m:sSub>
      </m:oMath>
      <w:r w:rsidRPr="000C1CA8">
        <w:rPr>
          <w:color w:val="000000"/>
          <w:sz w:val="28"/>
          <w:szCs w:val="28"/>
        </w:rPr>
        <w:t>=72,75·10</w:t>
      </w:r>
      <w:r w:rsidRPr="000C1CA8">
        <w:rPr>
          <w:color w:val="000000"/>
          <w:sz w:val="28"/>
          <w:szCs w:val="28"/>
          <w:vertAlign w:val="superscript"/>
        </w:rPr>
        <w:t>-3</w:t>
      </w:r>
      <w:r w:rsidRPr="000C1CA8">
        <w:rPr>
          <w:color w:val="000000"/>
          <w:sz w:val="28"/>
          <w:szCs w:val="28"/>
        </w:rPr>
        <w:t xml:space="preserve"> Дж/м</w:t>
      </w:r>
      <w:r w:rsidRPr="000C1CA8">
        <w:rPr>
          <w:color w:val="000000"/>
          <w:sz w:val="28"/>
          <w:szCs w:val="28"/>
          <w:vertAlign w:val="superscript"/>
        </w:rPr>
        <w:t>2</w:t>
      </w:r>
    </w:p>
    <w:p w:rsidR="005408BC" w:rsidRPr="000C1CA8" w:rsidRDefault="005408BC" w:rsidP="005408BC">
      <w:pPr>
        <w:jc w:val="both"/>
        <w:rPr>
          <w:b/>
          <w:sz w:val="28"/>
          <w:szCs w:val="28"/>
        </w:rPr>
      </w:pPr>
      <w:r w:rsidRPr="00391EF7">
        <w:rPr>
          <w:b/>
          <w:sz w:val="28"/>
          <w:szCs w:val="28"/>
        </w:rPr>
        <w:t>Найти:</w:t>
      </w:r>
      <w:r w:rsidRPr="00391EF7">
        <w:rPr>
          <w:sz w:val="28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σ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х</m:t>
            </m:r>
          </m:sub>
        </m:sSub>
      </m:oMath>
      <w:r>
        <w:rPr>
          <w:rFonts w:eastAsia="TimesNewRoman"/>
          <w:sz w:val="28"/>
          <w:szCs w:val="28"/>
        </w:rPr>
        <w:t>=?</w:t>
      </w:r>
    </w:p>
    <w:p w:rsidR="005408BC" w:rsidRPr="00391EF7" w:rsidRDefault="005408BC" w:rsidP="005408BC">
      <w:pPr>
        <w:jc w:val="both"/>
        <w:rPr>
          <w:b/>
          <w:sz w:val="28"/>
          <w:szCs w:val="28"/>
        </w:rPr>
      </w:pPr>
      <w:r w:rsidRPr="00391EF7">
        <w:rPr>
          <w:b/>
          <w:sz w:val="28"/>
          <w:szCs w:val="28"/>
        </w:rPr>
        <w:t>Решение:</w:t>
      </w:r>
    </w:p>
    <w:p w:rsidR="005408BC" w:rsidRPr="000C1CA8" w:rsidRDefault="005408BC" w:rsidP="005408BC">
      <w:pPr>
        <w:jc w:val="both"/>
        <w:rPr>
          <w:color w:val="000000"/>
          <w:sz w:val="28"/>
          <w:szCs w:val="28"/>
        </w:rPr>
      </w:pPr>
      <w:r w:rsidRPr="000C1CA8">
        <w:rPr>
          <w:color w:val="000000"/>
          <w:sz w:val="28"/>
          <w:szCs w:val="28"/>
        </w:rPr>
        <w:t>Для расчёта поверхностного натяжения гексана используем формулу:</w:t>
      </w:r>
    </w:p>
    <w:p w:rsidR="005408BC" w:rsidRPr="000C1CA8" w:rsidRDefault="005408BC" w:rsidP="005408BC">
      <w:pPr>
        <w:jc w:val="both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/>
                  <w:color w:val="000000"/>
                  <w:sz w:val="28"/>
                  <w:szCs w:val="28"/>
                </w:rPr>
                <m:t>х</m:t>
              </m:r>
            </m:sub>
          </m:sSub>
          <m:r>
            <w:rPr>
              <w:rFonts w:ascii="Cambria Math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/>
                  <w:color w:val="000000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:rsidR="005408BC" w:rsidRDefault="005408BC" w:rsidP="005408BC">
      <w:pPr>
        <w:spacing w:after="360"/>
        <w:contextualSpacing/>
        <w:jc w:val="both"/>
        <w:rPr>
          <w:color w:val="000000"/>
          <w:sz w:val="28"/>
          <w:szCs w:val="28"/>
        </w:rPr>
      </w:pPr>
      <w:r w:rsidRPr="000C1CA8">
        <w:rPr>
          <w:color w:val="000000"/>
          <w:sz w:val="28"/>
          <w:szCs w:val="28"/>
        </w:rPr>
        <w:t xml:space="preserve">Тогда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σ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х</m:t>
            </m:r>
          </m:sub>
        </m:sSub>
        <m:r>
          <w:rPr>
            <w:rFonts w:ascii="Cambria Math"/>
            <w:color w:val="000000"/>
            <w:sz w:val="28"/>
            <w:szCs w:val="28"/>
          </w:rPr>
          <m:t>=72,75</m:t>
        </m:r>
        <m:r>
          <w:rPr>
            <w:rFonts w:ascii="Cambria Math"/>
            <w:color w:val="000000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3</m:t>
            </m:r>
          </m:sup>
        </m:sSup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25</m:t>
            </m:r>
            <m:r>
              <w:rPr>
                <w:rFonts w:ascii="Cambria Math"/>
                <w:color w:val="000000"/>
                <w:sz w:val="28"/>
                <w:szCs w:val="28"/>
              </w:rPr>
              <m:t>∙</m:t>
            </m:r>
            <m:r>
              <w:rPr>
                <w:rFonts w:ascii="Cambria Math"/>
                <w:color w:val="000000"/>
                <w:sz w:val="28"/>
                <w:szCs w:val="28"/>
              </w:rPr>
              <m:t>0,6595</m:t>
            </m:r>
          </m:num>
          <m:den>
            <m:r>
              <w:rPr>
                <w:rFonts w:ascii="Cambria Math"/>
                <w:color w:val="000000"/>
                <w:sz w:val="28"/>
                <w:szCs w:val="28"/>
              </w:rPr>
              <m:t>65</m:t>
            </m:r>
            <m:r>
              <w:rPr>
                <w:rFonts w:ascii="Cambria Math"/>
                <w:color w:val="000000"/>
                <w:sz w:val="28"/>
                <w:szCs w:val="28"/>
              </w:rPr>
              <m:t>∙</m:t>
            </m:r>
            <m:r>
              <w:rPr>
                <w:rFonts w:ascii="Cambria Math"/>
                <w:color w:val="000000"/>
                <w:sz w:val="28"/>
                <w:szCs w:val="28"/>
              </w:rPr>
              <m:t>0,9982</m:t>
            </m:r>
          </m:den>
        </m:f>
        <m:r>
          <w:rPr>
            <w:rFonts w:ascii="Cambria Math"/>
            <w:color w:val="000000"/>
            <w:sz w:val="28"/>
            <w:szCs w:val="28"/>
          </w:rPr>
          <m:t>=18,49</m:t>
        </m:r>
        <m:r>
          <w:rPr>
            <w:rFonts w:ascii="Cambria Math"/>
            <w:color w:val="000000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3</m:t>
            </m:r>
          </m:sup>
        </m:sSup>
      </m:oMath>
    </w:p>
    <w:p w:rsidR="005408BC" w:rsidRDefault="005408BC" w:rsidP="005408BC">
      <w:pPr>
        <w:spacing w:after="360"/>
        <w:contextualSpacing/>
        <w:jc w:val="both"/>
        <w:rPr>
          <w:color w:val="000000"/>
          <w:sz w:val="28"/>
          <w:szCs w:val="28"/>
        </w:rPr>
      </w:pPr>
      <w:r w:rsidRPr="000C1CA8">
        <w:rPr>
          <w:b/>
          <w:i/>
          <w:color w:val="000000"/>
          <w:sz w:val="28"/>
          <w:szCs w:val="28"/>
        </w:rPr>
        <w:t>Ответ:</w:t>
      </w:r>
      <w:r>
        <w:rPr>
          <w:b/>
          <w:i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σ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х</m:t>
            </m:r>
          </m:sub>
        </m:sSub>
        <m:r>
          <w:rPr>
            <w:rFonts w:ascii="Cambria Math"/>
            <w:color w:val="000000"/>
            <w:sz w:val="28"/>
            <w:szCs w:val="28"/>
          </w:rPr>
          <m:t>=18,49</m:t>
        </m:r>
        <m:r>
          <w:rPr>
            <w:rFonts w:ascii="Cambria Math"/>
            <w:color w:val="000000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</w:rPr>
              <m:t>3</m:t>
            </m:r>
          </m:sup>
        </m:sSup>
        <m:r>
          <w:rPr>
            <w:rFonts w:ascii="Cambria Math"/>
            <w:color w:val="000000"/>
            <w:sz w:val="28"/>
            <w:szCs w:val="28"/>
          </w:rPr>
          <m:t xml:space="preserve"> </m:t>
        </m:r>
        <m:r>
          <w:rPr>
            <w:rFonts w:ascii="Cambria Math"/>
            <w:color w:val="000000"/>
            <w:sz w:val="28"/>
            <w:szCs w:val="28"/>
          </w:rPr>
          <m:t>Дж</m:t>
        </m:r>
        <m:r>
          <w:rPr>
            <w:rFonts w:ascii="Cambria Math"/>
            <w:color w:val="000000"/>
            <w:sz w:val="28"/>
            <w:szCs w:val="28"/>
          </w:rPr>
          <m:t>/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/>
                <w:color w:val="000000"/>
                <w:sz w:val="28"/>
                <w:szCs w:val="28"/>
              </w:rPr>
              <m:t>м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p>
        </m:sSup>
      </m:oMath>
    </w:p>
    <w:p w:rsidR="00751DBC" w:rsidRDefault="00751DBC">
      <w:bookmarkStart w:id="2" w:name="_GoBack"/>
      <w:bookmarkEnd w:id="2"/>
    </w:p>
    <w:sectPr w:rsidR="0075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5F0E"/>
    <w:multiLevelType w:val="hybridMultilevel"/>
    <w:tmpl w:val="E662EB74"/>
    <w:lvl w:ilvl="0" w:tplc="3082720C">
      <w:start w:val="1"/>
      <w:numFmt w:val="decimal"/>
      <w:suff w:val="nothing"/>
      <w:lvlText w:val="%1."/>
      <w:lvlJc w:val="left"/>
      <w:pPr>
        <w:ind w:left="207" w:hanging="207"/>
      </w:pPr>
      <w:rPr>
        <w:rFonts w:hint="default"/>
      </w:rPr>
    </w:lvl>
    <w:lvl w:ilvl="1" w:tplc="97761F4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8C48D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1368E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82C8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12ABA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202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4CD6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FD03B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7F44E3"/>
    <w:multiLevelType w:val="hybridMultilevel"/>
    <w:tmpl w:val="C64CFDF2"/>
    <w:lvl w:ilvl="0" w:tplc="551ECD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6719D"/>
    <w:multiLevelType w:val="hybridMultilevel"/>
    <w:tmpl w:val="E4BA31C0"/>
    <w:lvl w:ilvl="0" w:tplc="3410D3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760C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960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4E0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243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6E9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0F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2D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7420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98"/>
    <w:rsid w:val="005408BC"/>
    <w:rsid w:val="00751DBC"/>
    <w:rsid w:val="0094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D1464-F824-46C8-99DB-8EAA18FD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08BC"/>
    <w:pPr>
      <w:keepNext/>
      <w:spacing w:before="240"/>
      <w:ind w:right="-625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8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408BC"/>
    <w:pPr>
      <w:spacing w:line="360" w:lineRule="auto"/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5408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5408BC"/>
    <w:pPr>
      <w:ind w:left="720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2022-02-02T05:13:00Z</dcterms:created>
  <dcterms:modified xsi:type="dcterms:W3CDTF">2022-02-02T05:14:00Z</dcterms:modified>
</cp:coreProperties>
</file>