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6D2" w:rsidRPr="005D4086" w:rsidRDefault="00E836D2" w:rsidP="005D4086">
      <w:pPr>
        <w:jc w:val="both"/>
      </w:pPr>
      <w:r w:rsidRPr="005D4086">
        <w:t xml:space="preserve">федеральное государственное бюджетное образовательное учреждение </w:t>
      </w:r>
    </w:p>
    <w:p w:rsidR="00E836D2" w:rsidRPr="005D4086" w:rsidRDefault="00E836D2" w:rsidP="005D4086">
      <w:pPr>
        <w:jc w:val="both"/>
      </w:pPr>
      <w:r w:rsidRPr="005D4086">
        <w:t>высшего образования</w:t>
      </w:r>
    </w:p>
    <w:p w:rsidR="00E836D2" w:rsidRPr="005D4086" w:rsidRDefault="00E836D2" w:rsidP="005D4086">
      <w:pPr>
        <w:jc w:val="both"/>
      </w:pPr>
      <w:r w:rsidRPr="005D4086">
        <w:t>«Оренбургский государственный медицинский университет»</w:t>
      </w:r>
    </w:p>
    <w:p w:rsidR="00E836D2" w:rsidRPr="005D4086" w:rsidRDefault="00E836D2" w:rsidP="005D4086">
      <w:pPr>
        <w:jc w:val="both"/>
      </w:pPr>
      <w:r w:rsidRPr="005D4086">
        <w:t>Министерства здравоохранения Российской Федерации</w:t>
      </w:r>
    </w:p>
    <w:p w:rsidR="007E7400" w:rsidRPr="005D4086" w:rsidRDefault="007E7400" w:rsidP="005D4086">
      <w:pPr>
        <w:jc w:val="both"/>
        <w:rPr>
          <w:b/>
          <w:color w:val="000000"/>
        </w:rPr>
      </w:pPr>
    </w:p>
    <w:p w:rsidR="007E7400" w:rsidRPr="005D4086" w:rsidRDefault="007E7400" w:rsidP="005D4086">
      <w:pPr>
        <w:jc w:val="both"/>
        <w:rPr>
          <w:b/>
          <w:color w:val="000000"/>
        </w:rPr>
      </w:pPr>
    </w:p>
    <w:p w:rsidR="007E7400" w:rsidRPr="005D4086" w:rsidRDefault="007E7400" w:rsidP="005D4086">
      <w:pPr>
        <w:jc w:val="both"/>
        <w:rPr>
          <w:b/>
          <w:color w:val="000000"/>
        </w:rPr>
      </w:pPr>
    </w:p>
    <w:p w:rsidR="007E7400" w:rsidRPr="005D4086" w:rsidRDefault="007E7400" w:rsidP="005D4086">
      <w:pPr>
        <w:jc w:val="both"/>
        <w:rPr>
          <w:b/>
          <w:color w:val="000000"/>
        </w:rPr>
      </w:pPr>
    </w:p>
    <w:p w:rsidR="007E7400" w:rsidRPr="005D4086" w:rsidRDefault="007E7400" w:rsidP="005D4086">
      <w:pPr>
        <w:jc w:val="both"/>
        <w:rPr>
          <w:b/>
          <w:color w:val="000000"/>
        </w:rPr>
      </w:pPr>
    </w:p>
    <w:p w:rsidR="007E7400" w:rsidRPr="005D4086" w:rsidRDefault="007E7400" w:rsidP="005D4086">
      <w:pPr>
        <w:jc w:val="both"/>
        <w:rPr>
          <w:b/>
          <w:color w:val="000000"/>
        </w:rPr>
      </w:pPr>
    </w:p>
    <w:p w:rsidR="007E7400" w:rsidRPr="005D4086" w:rsidRDefault="007E7400" w:rsidP="005D4086">
      <w:pPr>
        <w:jc w:val="both"/>
        <w:rPr>
          <w:b/>
          <w:color w:val="000000"/>
        </w:rPr>
      </w:pPr>
    </w:p>
    <w:p w:rsidR="007E7400" w:rsidRPr="005D4086" w:rsidRDefault="007E7400" w:rsidP="005D4086">
      <w:pPr>
        <w:jc w:val="both"/>
        <w:rPr>
          <w:b/>
          <w:color w:val="000000"/>
        </w:rPr>
      </w:pPr>
    </w:p>
    <w:p w:rsidR="007E7400" w:rsidRPr="005D4086" w:rsidRDefault="007E7400" w:rsidP="005D4086">
      <w:pPr>
        <w:jc w:val="both"/>
        <w:rPr>
          <w:b/>
          <w:color w:val="000000"/>
        </w:rPr>
      </w:pPr>
    </w:p>
    <w:p w:rsidR="007E7400" w:rsidRPr="005D4086" w:rsidRDefault="00E836D2" w:rsidP="005D4086">
      <w:pPr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ФОНД ОЦЕНОЧНЫХ СРЕДСТВ </w:t>
      </w:r>
    </w:p>
    <w:p w:rsidR="007E7400" w:rsidRPr="005D4086" w:rsidRDefault="007E7400" w:rsidP="005D4086">
      <w:pPr>
        <w:jc w:val="both"/>
        <w:rPr>
          <w:b/>
          <w:color w:val="000000"/>
        </w:rPr>
      </w:pPr>
    </w:p>
    <w:p w:rsidR="007E7400" w:rsidRPr="005D4086" w:rsidRDefault="00E836D2" w:rsidP="005D4086">
      <w:pPr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ДЛЯ ПРОВЕДЕНИЯ ТЕКУЩЕГО </w:t>
      </w:r>
    </w:p>
    <w:p w:rsidR="007E7400" w:rsidRPr="005D4086" w:rsidRDefault="00E836D2" w:rsidP="005D4086">
      <w:pPr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КОНТРОЛЯ УСПЕВАЕМОСТИ И ПРОМЕЖУТОЧНОЙ АТТЕСТАЦИИ </w:t>
      </w:r>
    </w:p>
    <w:p w:rsidR="007E7400" w:rsidRPr="005D4086" w:rsidRDefault="00E836D2" w:rsidP="005D4086">
      <w:pPr>
        <w:jc w:val="both"/>
        <w:rPr>
          <w:b/>
          <w:color w:val="000000"/>
        </w:rPr>
      </w:pPr>
      <w:r w:rsidRPr="005D4086">
        <w:rPr>
          <w:b/>
          <w:color w:val="000000"/>
        </w:rPr>
        <w:t>ОБУЧАЮЩИХСЯ ДИСЦИПЛИНЕ</w:t>
      </w:r>
      <w:r w:rsidR="00972E9E" w:rsidRPr="005D4086">
        <w:rPr>
          <w:b/>
          <w:color w:val="000000"/>
        </w:rPr>
        <w:t xml:space="preserve"> ПО ВЫБОРУ «ФУНКЦИОНАЛЬНАЯ ДИАГНОСТИКА»</w:t>
      </w:r>
    </w:p>
    <w:p w:rsidR="00672D1F" w:rsidRPr="005D4086" w:rsidRDefault="00E836D2" w:rsidP="005D4086">
      <w:pPr>
        <w:jc w:val="both"/>
      </w:pPr>
      <w:r w:rsidRPr="005D4086">
        <w:t>___________________________</w:t>
      </w:r>
    </w:p>
    <w:p w:rsidR="00672D1F" w:rsidRPr="005D4086" w:rsidRDefault="00672D1F" w:rsidP="005D4086">
      <w:pPr>
        <w:jc w:val="both"/>
      </w:pPr>
      <w:r w:rsidRPr="005D4086">
        <w:t>по специальности</w:t>
      </w:r>
    </w:p>
    <w:p w:rsidR="00672D1F" w:rsidRPr="005D4086" w:rsidRDefault="00672D1F" w:rsidP="005D4086">
      <w:pPr>
        <w:jc w:val="both"/>
      </w:pPr>
    </w:p>
    <w:p w:rsidR="00672D1F" w:rsidRPr="005D4086" w:rsidRDefault="00672D1F" w:rsidP="005D4086">
      <w:pPr>
        <w:jc w:val="both"/>
        <w:rPr>
          <w:b/>
          <w:u w:val="single"/>
        </w:rPr>
      </w:pPr>
      <w:r w:rsidRPr="005D4086">
        <w:rPr>
          <w:b/>
          <w:u w:val="single"/>
        </w:rPr>
        <w:t>31.08.1</w:t>
      </w:r>
      <w:r w:rsidR="00203D6B" w:rsidRPr="005D4086">
        <w:rPr>
          <w:b/>
          <w:u w:val="single"/>
        </w:rPr>
        <w:t>3</w:t>
      </w:r>
      <w:r w:rsidR="00904307" w:rsidRPr="005D4086">
        <w:rPr>
          <w:b/>
          <w:u w:val="single"/>
        </w:rPr>
        <w:t xml:space="preserve"> </w:t>
      </w:r>
      <w:r w:rsidR="00203D6B" w:rsidRPr="005D4086">
        <w:rPr>
          <w:b/>
          <w:u w:val="single"/>
        </w:rPr>
        <w:t>ДЕТСКАЯ КАРДИ</w:t>
      </w:r>
      <w:r w:rsidR="00904307" w:rsidRPr="005D4086">
        <w:rPr>
          <w:b/>
          <w:u w:val="single"/>
        </w:rPr>
        <w:t>ОЛОГ</w:t>
      </w:r>
      <w:r w:rsidRPr="005D4086">
        <w:rPr>
          <w:b/>
          <w:u w:val="single"/>
        </w:rPr>
        <w:t>ИЯ</w:t>
      </w:r>
    </w:p>
    <w:p w:rsidR="007E7400" w:rsidRPr="005D4086" w:rsidRDefault="007E7400" w:rsidP="005D4086">
      <w:pPr>
        <w:jc w:val="both"/>
        <w:rPr>
          <w:b/>
          <w:color w:val="000000"/>
        </w:rPr>
      </w:pPr>
    </w:p>
    <w:p w:rsidR="00672D1F" w:rsidRPr="005D4086" w:rsidRDefault="00672D1F" w:rsidP="005D4086">
      <w:pPr>
        <w:jc w:val="both"/>
        <w:rPr>
          <w:b/>
          <w:color w:val="000000"/>
        </w:rPr>
      </w:pPr>
    </w:p>
    <w:p w:rsidR="007E7400" w:rsidRPr="005D4086" w:rsidRDefault="007E7400" w:rsidP="005D4086">
      <w:pPr>
        <w:jc w:val="both"/>
        <w:rPr>
          <w:b/>
          <w:color w:val="000000"/>
        </w:rPr>
      </w:pPr>
    </w:p>
    <w:p w:rsidR="007E7400" w:rsidRPr="005D4086" w:rsidRDefault="007E7400" w:rsidP="005D4086">
      <w:pPr>
        <w:jc w:val="both"/>
        <w:rPr>
          <w:b/>
          <w:color w:val="000000"/>
        </w:rPr>
      </w:pPr>
    </w:p>
    <w:p w:rsidR="007E7400" w:rsidRPr="005D4086" w:rsidRDefault="007E7400" w:rsidP="005D4086">
      <w:pPr>
        <w:jc w:val="both"/>
        <w:rPr>
          <w:b/>
          <w:color w:val="000000"/>
        </w:rPr>
      </w:pPr>
    </w:p>
    <w:p w:rsidR="00E836D2" w:rsidRPr="005D4086" w:rsidRDefault="00E836D2" w:rsidP="005D4086">
      <w:pPr>
        <w:jc w:val="both"/>
        <w:rPr>
          <w:b/>
          <w:color w:val="000000"/>
        </w:rPr>
      </w:pPr>
    </w:p>
    <w:p w:rsidR="00E836D2" w:rsidRPr="005D4086" w:rsidRDefault="00E836D2" w:rsidP="005D4086">
      <w:pPr>
        <w:jc w:val="both"/>
        <w:rPr>
          <w:b/>
          <w:color w:val="000000"/>
        </w:rPr>
      </w:pPr>
    </w:p>
    <w:p w:rsidR="00E836D2" w:rsidRPr="005D4086" w:rsidRDefault="00E836D2" w:rsidP="005D4086">
      <w:pPr>
        <w:jc w:val="both"/>
        <w:rPr>
          <w:b/>
          <w:color w:val="000000"/>
        </w:rPr>
      </w:pPr>
    </w:p>
    <w:p w:rsidR="007E7400" w:rsidRPr="005D4086" w:rsidRDefault="007E7400" w:rsidP="005D4086">
      <w:pPr>
        <w:jc w:val="both"/>
        <w:rPr>
          <w:b/>
          <w:color w:val="000000"/>
        </w:rPr>
      </w:pPr>
    </w:p>
    <w:p w:rsidR="007E7400" w:rsidRPr="005D4086" w:rsidRDefault="007E7400" w:rsidP="005D4086">
      <w:pPr>
        <w:jc w:val="both"/>
        <w:rPr>
          <w:b/>
          <w:color w:val="000000"/>
        </w:rPr>
      </w:pPr>
    </w:p>
    <w:p w:rsidR="007E7400" w:rsidRPr="005D4086" w:rsidRDefault="007E7400" w:rsidP="005D4086">
      <w:pPr>
        <w:jc w:val="both"/>
        <w:rPr>
          <w:color w:val="000000"/>
        </w:rPr>
      </w:pPr>
    </w:p>
    <w:p w:rsidR="00E836D2" w:rsidRPr="005D4086" w:rsidRDefault="00E836D2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Является частью основной профессиональной образовательной программы высшего образования </w:t>
      </w:r>
      <w:r w:rsidR="00672D1F" w:rsidRPr="005D4086">
        <w:rPr>
          <w:color w:val="000000"/>
        </w:rPr>
        <w:t>по специальности 31.08.1</w:t>
      </w:r>
      <w:r w:rsidR="00203D6B" w:rsidRPr="005D4086">
        <w:rPr>
          <w:color w:val="000000"/>
        </w:rPr>
        <w:t>3</w:t>
      </w:r>
      <w:r w:rsidR="00672D1F" w:rsidRPr="005D4086">
        <w:rPr>
          <w:color w:val="000000"/>
        </w:rPr>
        <w:t xml:space="preserve"> «</w:t>
      </w:r>
      <w:r w:rsidR="00203D6B" w:rsidRPr="005D4086">
        <w:rPr>
          <w:color w:val="000000"/>
        </w:rPr>
        <w:t>Детская карди</w:t>
      </w:r>
      <w:r w:rsidR="00904307" w:rsidRPr="005D4086">
        <w:rPr>
          <w:color w:val="000000"/>
        </w:rPr>
        <w:t>олог</w:t>
      </w:r>
      <w:r w:rsidR="00672D1F" w:rsidRPr="005D4086">
        <w:rPr>
          <w:color w:val="000000"/>
        </w:rPr>
        <w:t>ия», утвержденной ученым советом ФГБОУ ВО ОрГМУ Минздрава России</w:t>
      </w:r>
    </w:p>
    <w:p w:rsidR="00672D1F" w:rsidRPr="005D4086" w:rsidRDefault="00672D1F" w:rsidP="005D4086">
      <w:pPr>
        <w:ind w:firstLine="709"/>
        <w:jc w:val="both"/>
        <w:rPr>
          <w:color w:val="000000"/>
        </w:rPr>
      </w:pPr>
    </w:p>
    <w:p w:rsidR="00E836D2" w:rsidRPr="005D4086" w:rsidRDefault="00E836D2" w:rsidP="005D4086">
      <w:pPr>
        <w:jc w:val="both"/>
        <w:rPr>
          <w:color w:val="000000"/>
        </w:rPr>
      </w:pPr>
      <w:r w:rsidRPr="005D4086">
        <w:rPr>
          <w:color w:val="000000"/>
        </w:rPr>
        <w:t>протокол № _________  от «___» ______________20___</w:t>
      </w:r>
    </w:p>
    <w:p w:rsidR="00E836D2" w:rsidRPr="005D4086" w:rsidRDefault="00E836D2" w:rsidP="005D4086">
      <w:pPr>
        <w:jc w:val="both"/>
      </w:pPr>
    </w:p>
    <w:p w:rsidR="00E836D2" w:rsidRPr="005D4086" w:rsidRDefault="00E836D2" w:rsidP="005D4086">
      <w:pPr>
        <w:jc w:val="both"/>
      </w:pPr>
    </w:p>
    <w:p w:rsidR="00672D1F" w:rsidRPr="005D4086" w:rsidRDefault="00672D1F" w:rsidP="005D4086">
      <w:pPr>
        <w:jc w:val="both"/>
      </w:pPr>
    </w:p>
    <w:p w:rsidR="00672D1F" w:rsidRPr="005D4086" w:rsidRDefault="00672D1F" w:rsidP="005D4086">
      <w:pPr>
        <w:jc w:val="both"/>
      </w:pPr>
    </w:p>
    <w:p w:rsidR="00672D1F" w:rsidRPr="005D4086" w:rsidRDefault="00672D1F" w:rsidP="005D4086">
      <w:pPr>
        <w:jc w:val="both"/>
      </w:pPr>
    </w:p>
    <w:p w:rsidR="00672D1F" w:rsidRPr="005D4086" w:rsidRDefault="00E836D2" w:rsidP="005D4086">
      <w:pPr>
        <w:jc w:val="both"/>
      </w:pPr>
      <w:r w:rsidRPr="005D4086">
        <w:t>Оренбург</w:t>
      </w:r>
      <w:r w:rsidR="00672D1F" w:rsidRPr="005D4086">
        <w:br w:type="page"/>
      </w:r>
    </w:p>
    <w:p w:rsidR="007E7400" w:rsidRPr="005D4086" w:rsidRDefault="00672D1F" w:rsidP="005D4086">
      <w:pPr>
        <w:pStyle w:val="a5"/>
        <w:spacing w:after="160"/>
        <w:ind w:left="709" w:firstLine="0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bookmarkStart w:id="0" w:name="_Toc535164689"/>
      <w:r w:rsidRPr="005D4086">
        <w:rPr>
          <w:rFonts w:ascii="Times New Roman" w:hAnsi="Times New Roman"/>
          <w:b/>
          <w:color w:val="000000"/>
          <w:sz w:val="24"/>
          <w:szCs w:val="24"/>
        </w:rPr>
        <w:lastRenderedPageBreak/>
        <w:t>1.</w:t>
      </w:r>
      <w:r w:rsidR="007E7400" w:rsidRPr="005D4086">
        <w:rPr>
          <w:rFonts w:ascii="Times New Roman" w:hAnsi="Times New Roman"/>
          <w:b/>
          <w:color w:val="000000"/>
          <w:sz w:val="24"/>
          <w:szCs w:val="24"/>
        </w:rPr>
        <w:t>Паспорт фонда оценочных средств</w:t>
      </w:r>
      <w:bookmarkEnd w:id="0"/>
    </w:p>
    <w:p w:rsidR="007E7400" w:rsidRPr="005D4086" w:rsidRDefault="007E7400" w:rsidP="005D4086">
      <w:pPr>
        <w:pStyle w:val="a5"/>
        <w:ind w:left="0" w:firstLine="709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7E7400" w:rsidRPr="005D4086" w:rsidRDefault="007E7400" w:rsidP="005D4086">
      <w:pPr>
        <w:pStyle w:val="a5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Фонд оценочных средств по дисциплине</w:t>
      </w:r>
      <w:r w:rsidR="00E836D2" w:rsidRPr="005D408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D4086">
        <w:rPr>
          <w:rFonts w:ascii="Times New Roman" w:hAnsi="Times New Roman"/>
          <w:color w:val="000000"/>
          <w:sz w:val="24"/>
          <w:szCs w:val="24"/>
        </w:rPr>
        <w:t xml:space="preserve">содержит </w:t>
      </w:r>
      <w:r w:rsidR="004338C5" w:rsidRPr="005D4086">
        <w:rPr>
          <w:rFonts w:ascii="Times New Roman" w:hAnsi="Times New Roman"/>
          <w:color w:val="000000"/>
          <w:sz w:val="24"/>
          <w:szCs w:val="24"/>
        </w:rPr>
        <w:t xml:space="preserve">типовые </w:t>
      </w:r>
      <w:r w:rsidRPr="005D4086">
        <w:rPr>
          <w:rFonts w:ascii="Times New Roman" w:hAnsi="Times New Roman"/>
          <w:color w:val="000000"/>
          <w:sz w:val="24"/>
          <w:szCs w:val="24"/>
        </w:rPr>
        <w:t>контрольно-оценочные материалы для текущего контроля успеваемости обучающихся, в том числе контроля самос</w:t>
      </w:r>
      <w:r w:rsidR="004A5C19" w:rsidRPr="005D4086">
        <w:rPr>
          <w:rFonts w:ascii="Times New Roman" w:hAnsi="Times New Roman"/>
          <w:color w:val="000000"/>
          <w:sz w:val="24"/>
          <w:szCs w:val="24"/>
        </w:rPr>
        <w:t>тоятельной работы обучающихся, а также</w:t>
      </w:r>
      <w:r w:rsidRPr="005D4086">
        <w:rPr>
          <w:rFonts w:ascii="Times New Roman" w:hAnsi="Times New Roman"/>
          <w:color w:val="000000"/>
          <w:sz w:val="24"/>
          <w:szCs w:val="24"/>
        </w:rPr>
        <w:t xml:space="preserve"> для контроля сформированных в процессе изучения дисциплины результатов обучения на промежуточной аттестации в форме </w:t>
      </w:r>
      <w:r w:rsidR="003617E3" w:rsidRPr="005D4086">
        <w:rPr>
          <w:rFonts w:ascii="Times New Roman" w:hAnsi="Times New Roman"/>
          <w:color w:val="000000"/>
          <w:sz w:val="24"/>
          <w:szCs w:val="24"/>
          <w:u w:val="single"/>
        </w:rPr>
        <w:t>экзамена</w:t>
      </w:r>
      <w:r w:rsidR="00672D1F" w:rsidRPr="005D4086">
        <w:rPr>
          <w:rFonts w:ascii="Times New Roman" w:hAnsi="Times New Roman"/>
          <w:color w:val="000000"/>
          <w:sz w:val="24"/>
          <w:szCs w:val="24"/>
          <w:u w:val="single"/>
        </w:rPr>
        <w:t>.</w:t>
      </w:r>
    </w:p>
    <w:p w:rsidR="007E7400" w:rsidRPr="005D4086" w:rsidRDefault="007E7400" w:rsidP="005D4086">
      <w:pPr>
        <w:pStyle w:val="a5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Контрольно – оценочные материалы для промежуточной аттестации соответствуют форме промежуточной аттестации по дисциплине, определенной в учебной плане О</w:t>
      </w:r>
      <w:r w:rsidR="00E836D2" w:rsidRPr="005D4086">
        <w:rPr>
          <w:rFonts w:ascii="Times New Roman" w:hAnsi="Times New Roman"/>
          <w:color w:val="000000"/>
          <w:sz w:val="24"/>
          <w:szCs w:val="24"/>
        </w:rPr>
        <w:t>П</w:t>
      </w:r>
      <w:r w:rsidRPr="005D4086">
        <w:rPr>
          <w:rFonts w:ascii="Times New Roman" w:hAnsi="Times New Roman"/>
          <w:color w:val="000000"/>
          <w:sz w:val="24"/>
          <w:szCs w:val="24"/>
        </w:rPr>
        <w:t>ОП и направлены на проверку сформированности знаний, умений и навыков по каждой компетенции, установленной в</w:t>
      </w:r>
      <w:r w:rsidR="00672D1F" w:rsidRPr="005D4086">
        <w:rPr>
          <w:rFonts w:ascii="Times New Roman" w:hAnsi="Times New Roman"/>
          <w:color w:val="000000"/>
          <w:sz w:val="24"/>
          <w:szCs w:val="24"/>
        </w:rPr>
        <w:t xml:space="preserve"> рабочей программе дисциплины.</w:t>
      </w:r>
    </w:p>
    <w:p w:rsidR="007E7400" w:rsidRPr="005D4086" w:rsidRDefault="007E7400" w:rsidP="005D4086">
      <w:pPr>
        <w:pStyle w:val="a5"/>
        <w:ind w:left="0" w:firstLine="709"/>
        <w:rPr>
          <w:rFonts w:ascii="Times New Roman" w:hAnsi="Times New Roman"/>
          <w:b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дисциплины у обучающегося формируются </w:t>
      </w:r>
      <w:r w:rsidRPr="005D4086">
        <w:rPr>
          <w:rFonts w:ascii="Times New Roman" w:hAnsi="Times New Roman"/>
          <w:b/>
          <w:color w:val="000000"/>
          <w:sz w:val="24"/>
          <w:szCs w:val="24"/>
        </w:rPr>
        <w:t>следующие компетенции:</w:t>
      </w:r>
    </w:p>
    <w:p w:rsidR="00506C07" w:rsidRPr="005D4086" w:rsidRDefault="00506C07" w:rsidP="005D4086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</w:rPr>
      </w:pPr>
      <w:r w:rsidRPr="005D4086">
        <w:rPr>
          <w:rFonts w:eastAsia="Calibri"/>
          <w:b/>
        </w:rPr>
        <w:t>УК-1</w:t>
      </w:r>
      <w:r w:rsidRPr="005D4086">
        <w:rPr>
          <w:rFonts w:eastAsia="Calibri"/>
        </w:rPr>
        <w:t xml:space="preserve"> – готовностью к абстрактному мышлению, анализу, синтезу.</w:t>
      </w:r>
    </w:p>
    <w:p w:rsidR="00506C07" w:rsidRPr="005D4086" w:rsidRDefault="00506C07" w:rsidP="005D4086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</w:rPr>
      </w:pPr>
      <w:r w:rsidRPr="005D4086">
        <w:rPr>
          <w:rFonts w:eastAsia="Calibri"/>
          <w:b/>
        </w:rPr>
        <w:t>ПК-1</w:t>
      </w:r>
      <w:r w:rsidRPr="005D4086">
        <w:rPr>
          <w:rFonts w:eastAsia="Calibri"/>
        </w:rPr>
        <w:t xml:space="preserve"> – 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обитания.</w:t>
      </w:r>
    </w:p>
    <w:p w:rsidR="00506C07" w:rsidRPr="005D4086" w:rsidRDefault="00506C07" w:rsidP="005D4086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</w:rPr>
      </w:pPr>
      <w:r w:rsidRPr="005D4086">
        <w:rPr>
          <w:rFonts w:eastAsia="Calibri"/>
          <w:b/>
        </w:rPr>
        <w:t xml:space="preserve">ПК-2 – </w:t>
      </w:r>
      <w:r w:rsidRPr="005D4086">
        <w:rPr>
          <w:rFonts w:eastAsia="Calibri"/>
        </w:rPr>
        <w:t>готовность к проведению профилактических медицинских осмотров, диспансеризации и осуществлению диспансерного наблюдения.</w:t>
      </w:r>
    </w:p>
    <w:p w:rsidR="00506C07" w:rsidRPr="005D4086" w:rsidRDefault="00506C07" w:rsidP="005D4086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</w:rPr>
      </w:pPr>
      <w:r w:rsidRPr="005D4086">
        <w:rPr>
          <w:rFonts w:eastAsia="Calibri"/>
          <w:b/>
        </w:rPr>
        <w:t>ПК-3</w:t>
      </w:r>
      <w:r w:rsidRPr="005D4086">
        <w:rPr>
          <w:rFonts w:eastAsia="Calibri"/>
        </w:rPr>
        <w:t xml:space="preserve"> – 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ситуациях.</w:t>
      </w:r>
    </w:p>
    <w:p w:rsidR="00506C07" w:rsidRPr="005D4086" w:rsidRDefault="00506C07" w:rsidP="005D4086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</w:rPr>
      </w:pPr>
      <w:r w:rsidRPr="005D4086">
        <w:rPr>
          <w:rFonts w:eastAsia="Calibri"/>
          <w:b/>
        </w:rPr>
        <w:t xml:space="preserve">ПК-4 - </w:t>
      </w:r>
      <w:r w:rsidRPr="005D4086">
        <w:rPr>
          <w:rFonts w:eastAsia="Calibri"/>
        </w:rPr>
        <w:t>готовность к применению социально-гигиенических методик сбора и медико-статистического анализа информации о показателях здоровья взрослых и подростков.</w:t>
      </w:r>
    </w:p>
    <w:p w:rsidR="00506C07" w:rsidRPr="005D4086" w:rsidRDefault="00506C07" w:rsidP="005D4086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</w:rPr>
      </w:pPr>
      <w:r w:rsidRPr="005D4086">
        <w:rPr>
          <w:rFonts w:eastAsia="Calibri"/>
          <w:b/>
        </w:rPr>
        <w:t xml:space="preserve">ПК-5 – </w:t>
      </w:r>
      <w:r w:rsidRPr="005D4086">
        <w:rPr>
          <w:rFonts w:eastAsia="Calibri"/>
        </w:rPr>
        <w:t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здоровьем.</w:t>
      </w:r>
    </w:p>
    <w:p w:rsidR="00506C07" w:rsidRPr="005D4086" w:rsidRDefault="00506C07" w:rsidP="005D4086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shd w:val="clear" w:color="auto" w:fill="FFFFFF"/>
        </w:rPr>
      </w:pPr>
      <w:r w:rsidRPr="005D4086">
        <w:rPr>
          <w:rFonts w:eastAsia="Calibri"/>
          <w:b/>
        </w:rPr>
        <w:t>ПК-6</w:t>
      </w:r>
      <w:r w:rsidRPr="005D4086">
        <w:rPr>
          <w:rFonts w:eastAsia="Calibri"/>
        </w:rPr>
        <w:t xml:space="preserve"> – </w:t>
      </w:r>
      <w:r w:rsidRPr="005D4086">
        <w:rPr>
          <w:rFonts w:eastAsia="Calibri"/>
          <w:shd w:val="clear" w:color="auto" w:fill="FFFFFF"/>
        </w:rPr>
        <w:t> готовность к ведению и лечению пациентов с дерматовенерологическими заболеваниями.</w:t>
      </w:r>
    </w:p>
    <w:p w:rsidR="00506C07" w:rsidRPr="005D4086" w:rsidRDefault="00506C07" w:rsidP="005D4086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b/>
        </w:rPr>
      </w:pPr>
      <w:r w:rsidRPr="005D4086">
        <w:rPr>
          <w:rFonts w:eastAsia="Calibri"/>
          <w:b/>
          <w:shd w:val="clear" w:color="auto" w:fill="FFFFFF"/>
        </w:rPr>
        <w:t>ПК-7 -</w:t>
      </w:r>
      <w:r w:rsidRPr="005D4086">
        <w:rPr>
          <w:rFonts w:eastAsia="Calibri"/>
        </w:rPr>
        <w:t xml:space="preserve"> готовность к организации медицинской помощи при чрезвычайных ситуациях, в том числе медицинской эвакуации</w:t>
      </w:r>
    </w:p>
    <w:p w:rsidR="00506C07" w:rsidRPr="005D4086" w:rsidRDefault="00506C07" w:rsidP="005D4086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shd w:val="clear" w:color="auto" w:fill="FFFFFF"/>
        </w:rPr>
      </w:pPr>
      <w:r w:rsidRPr="005D4086">
        <w:rPr>
          <w:rFonts w:eastAsia="Calibri"/>
          <w:b/>
        </w:rPr>
        <w:t>ПК-8</w:t>
      </w:r>
      <w:r w:rsidRPr="005D4086">
        <w:rPr>
          <w:rFonts w:eastAsia="Calibri"/>
        </w:rPr>
        <w:t xml:space="preserve"> – готовность к применению природных лечебных факторов, лекарственной, немедикаментозной терапии и других методов у пациентов, </w:t>
      </w:r>
      <w:r w:rsidRPr="005D4086">
        <w:rPr>
          <w:rFonts w:eastAsia="Calibri"/>
          <w:shd w:val="clear" w:color="auto" w:fill="FFFFFF"/>
        </w:rPr>
        <w:t>нуждающихся в медицинской реабилитации.</w:t>
      </w:r>
    </w:p>
    <w:p w:rsidR="00506C07" w:rsidRPr="005D4086" w:rsidRDefault="00506C07" w:rsidP="005D4086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</w:rPr>
      </w:pPr>
      <w:r w:rsidRPr="005D4086">
        <w:rPr>
          <w:rFonts w:eastAsia="Calibri"/>
          <w:b/>
        </w:rPr>
        <w:t xml:space="preserve">ПК-9 </w:t>
      </w:r>
      <w:r w:rsidRPr="005D4086">
        <w:rPr>
          <w:rFonts w:eastAsia="Calibri"/>
        </w:rPr>
        <w:t>- 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окружающих.</w:t>
      </w:r>
    </w:p>
    <w:p w:rsidR="00506C07" w:rsidRPr="005D4086" w:rsidRDefault="00506C07" w:rsidP="005D4086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</w:rPr>
      </w:pPr>
      <w:r w:rsidRPr="005D4086">
        <w:rPr>
          <w:rFonts w:eastAsia="Calibri"/>
          <w:b/>
        </w:rPr>
        <w:t>ПК-10</w:t>
      </w:r>
      <w:r w:rsidRPr="005D4086">
        <w:rPr>
          <w:rFonts w:eastAsia="Calibri"/>
        </w:rPr>
        <w:t xml:space="preserve"> - 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</w:r>
    </w:p>
    <w:p w:rsidR="00506C07" w:rsidRPr="005D4086" w:rsidRDefault="00506C07" w:rsidP="005D4086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</w:rPr>
      </w:pPr>
      <w:r w:rsidRPr="005D4086">
        <w:rPr>
          <w:rFonts w:eastAsia="Calibri"/>
          <w:b/>
        </w:rPr>
        <w:t xml:space="preserve">ПК-11 </w:t>
      </w:r>
      <w:r w:rsidRPr="005D4086">
        <w:rPr>
          <w:rFonts w:eastAsia="Calibri"/>
        </w:rPr>
        <w:t>- готовность к участию в оценке качества оказания медицинской помощи с использованием основных медико-статистических показателей.</w:t>
      </w:r>
    </w:p>
    <w:p w:rsidR="00506C07" w:rsidRPr="005D4086" w:rsidRDefault="00506C07" w:rsidP="005D4086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</w:rPr>
      </w:pPr>
      <w:r w:rsidRPr="005D4086">
        <w:rPr>
          <w:rFonts w:eastAsia="Calibri"/>
          <w:b/>
        </w:rPr>
        <w:t>ПК-12</w:t>
      </w:r>
      <w:r w:rsidRPr="005D4086">
        <w:rPr>
          <w:rFonts w:eastAsia="Calibri"/>
        </w:rPr>
        <w:t xml:space="preserve"> - готовность к организации медицинской помощи при чрезвычайных ситуациях, в том числе медицинской эвакуации.</w:t>
      </w:r>
    </w:p>
    <w:p w:rsidR="007E7400" w:rsidRPr="005D4086" w:rsidRDefault="007E7400" w:rsidP="005D4086">
      <w:pPr>
        <w:pStyle w:val="a5"/>
        <w:ind w:left="0" w:firstLine="709"/>
        <w:rPr>
          <w:rFonts w:ascii="Times New Roman" w:hAnsi="Times New Roman"/>
          <w:color w:val="000000"/>
          <w:sz w:val="24"/>
          <w:szCs w:val="24"/>
        </w:rPr>
      </w:pPr>
    </w:p>
    <w:p w:rsidR="003F3ACA" w:rsidRPr="005D4086" w:rsidRDefault="003F3ACA" w:rsidP="005D4086">
      <w:pPr>
        <w:pStyle w:val="a5"/>
        <w:ind w:left="0" w:firstLine="709"/>
        <w:rPr>
          <w:rFonts w:ascii="Times New Roman" w:hAnsi="Times New Roman"/>
          <w:b/>
          <w:color w:val="000000"/>
          <w:sz w:val="24"/>
          <w:szCs w:val="24"/>
        </w:rPr>
      </w:pPr>
      <w:r w:rsidRPr="005D4086"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:rsidR="00876450" w:rsidRPr="005D4086" w:rsidRDefault="007E7400" w:rsidP="005D4086">
      <w:pPr>
        <w:pStyle w:val="a5"/>
        <w:ind w:left="0" w:firstLine="709"/>
        <w:rPr>
          <w:rFonts w:ascii="Times New Roman" w:hAnsi="Times New Roman"/>
          <w:b/>
          <w:color w:val="000000"/>
          <w:sz w:val="24"/>
          <w:szCs w:val="24"/>
        </w:rPr>
      </w:pPr>
      <w:r w:rsidRPr="005D4086">
        <w:rPr>
          <w:rFonts w:ascii="Times New Roman" w:hAnsi="Times New Roman"/>
          <w:b/>
          <w:color w:val="000000"/>
          <w:sz w:val="24"/>
          <w:szCs w:val="24"/>
        </w:rPr>
        <w:lastRenderedPageBreak/>
        <w:t>Оценочные материалы по каждой теме дисциплины</w:t>
      </w:r>
    </w:p>
    <w:p w:rsidR="003F3ACA" w:rsidRPr="005D4086" w:rsidRDefault="003F3ACA" w:rsidP="005D4086">
      <w:pPr>
        <w:ind w:firstLine="709"/>
        <w:jc w:val="both"/>
        <w:rPr>
          <w:b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i/>
          <w:color w:val="000000"/>
        </w:rPr>
      </w:pPr>
      <w:r w:rsidRPr="005D4086">
        <w:rPr>
          <w:b/>
          <w:color w:val="000000"/>
        </w:rPr>
        <w:t>Тема №</w:t>
      </w:r>
      <w:r w:rsidRPr="005D4086">
        <w:rPr>
          <w:b/>
          <w:color w:val="000000"/>
        </w:rPr>
        <w:fldChar w:fldCharType="begin"/>
      </w:r>
      <w:r w:rsidRPr="005D4086">
        <w:rPr>
          <w:b/>
          <w:color w:val="000000"/>
        </w:rPr>
        <w:instrText xml:space="preserve"> AUTONUMLGL  \* Arabic </w:instrText>
      </w:r>
      <w:r w:rsidRPr="005D4086">
        <w:rPr>
          <w:b/>
          <w:color w:val="000000"/>
        </w:rPr>
        <w:fldChar w:fldCharType="end"/>
      </w:r>
      <w:r w:rsidRPr="005D4086">
        <w:rPr>
          <w:color w:val="000000"/>
          <w:u w:val="single"/>
        </w:rPr>
        <w:t xml:space="preserve"> </w:t>
      </w:r>
      <w:r w:rsidRPr="005D4086">
        <w:rPr>
          <w:b/>
        </w:rPr>
        <w:t xml:space="preserve">«Техника снятия ЭКГ </w:t>
      </w:r>
      <w:r w:rsidR="00904307" w:rsidRPr="005D4086">
        <w:rPr>
          <w:b/>
        </w:rPr>
        <w:t>у детей (новорожденных)</w:t>
      </w:r>
      <w:r w:rsidRPr="005D4086">
        <w:rPr>
          <w:b/>
        </w:rPr>
        <w:t>».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b/>
          <w:color w:val="000000"/>
        </w:rPr>
        <w:t>Формы текущего контроля</w:t>
      </w:r>
      <w:r w:rsidRPr="005D4086">
        <w:rPr>
          <w:color w:val="000000"/>
        </w:rPr>
        <w:t xml:space="preserve"> </w:t>
      </w:r>
      <w:r w:rsidRPr="005D4086">
        <w:rPr>
          <w:b/>
          <w:color w:val="000000"/>
        </w:rPr>
        <w:t>успеваемости</w:t>
      </w:r>
      <w:r w:rsidRPr="005D4086">
        <w:rPr>
          <w:i/>
          <w:color w:val="000000"/>
        </w:rPr>
        <w:t xml:space="preserve">: </w:t>
      </w:r>
      <w:r w:rsidRPr="005D4086">
        <w:rPr>
          <w:color w:val="000000"/>
        </w:rPr>
        <w:t>решение проблемно–ситуационных задач; устный опрос; тестирование; проверка практических навыков</w:t>
      </w:r>
    </w:p>
    <w:p w:rsidR="00414433" w:rsidRPr="005D4086" w:rsidRDefault="00414433" w:rsidP="005D4086">
      <w:pPr>
        <w:ind w:firstLine="709"/>
        <w:jc w:val="both"/>
        <w:rPr>
          <w:i/>
          <w:color w:val="000000"/>
        </w:rPr>
      </w:pPr>
      <w:r w:rsidRPr="005D4086">
        <w:rPr>
          <w:b/>
          <w:color w:val="000000"/>
        </w:rPr>
        <w:t>Оценочные материалы текущего контроля успеваемости</w:t>
      </w:r>
      <w:r w:rsidRPr="005D4086">
        <w:rPr>
          <w:i/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Вопросы для устного опроса</w:t>
      </w:r>
    </w:p>
    <w:p w:rsidR="00414433" w:rsidRPr="005D4086" w:rsidRDefault="00414433" w:rsidP="005D4086">
      <w:pPr>
        <w:ind w:firstLine="709"/>
        <w:jc w:val="both"/>
      </w:pPr>
      <w:r w:rsidRPr="005D4086">
        <w:t xml:space="preserve">     - устройство электрокардиографа</w:t>
      </w:r>
    </w:p>
    <w:p w:rsidR="00414433" w:rsidRPr="005D4086" w:rsidRDefault="00414433" w:rsidP="005D4086">
      <w:pPr>
        <w:ind w:firstLine="709"/>
        <w:jc w:val="both"/>
      </w:pPr>
      <w:r w:rsidRPr="005D4086">
        <w:t xml:space="preserve">     - требование к кабинету при установке аппарата (ЭКГ)</w:t>
      </w:r>
    </w:p>
    <w:p w:rsidR="00414433" w:rsidRPr="005D4086" w:rsidRDefault="00414433" w:rsidP="005D4086">
      <w:pPr>
        <w:ind w:firstLine="709"/>
        <w:jc w:val="both"/>
      </w:pPr>
      <w:r w:rsidRPr="005D4086">
        <w:t xml:space="preserve">     - техника безопасности при работе с электрокардиографом</w:t>
      </w:r>
    </w:p>
    <w:p w:rsidR="00414433" w:rsidRPr="005D4086" w:rsidRDefault="00414433" w:rsidP="005D4086">
      <w:pPr>
        <w:ind w:firstLine="709"/>
        <w:jc w:val="both"/>
      </w:pPr>
      <w:r w:rsidRPr="005D4086">
        <w:t xml:space="preserve">     - подготовка пациента к исследованию</w:t>
      </w:r>
    </w:p>
    <w:p w:rsidR="00414433" w:rsidRPr="005D4086" w:rsidRDefault="00414433" w:rsidP="005D4086">
      <w:pPr>
        <w:ind w:firstLine="709"/>
        <w:jc w:val="both"/>
      </w:pPr>
      <w:r w:rsidRPr="005D4086">
        <w:t xml:space="preserve">     - методика наложения электродов</w:t>
      </w:r>
    </w:p>
    <w:p w:rsidR="00414433" w:rsidRPr="005D4086" w:rsidRDefault="00414433" w:rsidP="005D4086">
      <w:pPr>
        <w:ind w:firstLine="709"/>
        <w:jc w:val="both"/>
      </w:pPr>
      <w:r w:rsidRPr="005D4086">
        <w:t xml:space="preserve">     - работа на аппарате </w:t>
      </w:r>
    </w:p>
    <w:p w:rsidR="00414433" w:rsidRPr="005D4086" w:rsidRDefault="00414433" w:rsidP="005D4086">
      <w:pPr>
        <w:ind w:firstLine="709"/>
        <w:jc w:val="both"/>
      </w:pPr>
    </w:p>
    <w:p w:rsidR="005D4086" w:rsidRPr="005D4086" w:rsidRDefault="005D4086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Практические задания для демонстрации практических навыков</w:t>
      </w:r>
    </w:p>
    <w:p w:rsidR="005D4086" w:rsidRPr="005D4086" w:rsidRDefault="005D4086" w:rsidP="005D4086">
      <w:pPr>
        <w:jc w:val="both"/>
        <w:rPr>
          <w:b/>
          <w:color w:val="000000"/>
        </w:rPr>
      </w:pPr>
    </w:p>
    <w:p w:rsidR="00414433" w:rsidRPr="005D4086" w:rsidRDefault="005D4086" w:rsidP="005D4086">
      <w:pPr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Задание </w:t>
      </w:r>
      <w:r w:rsidR="00414433" w:rsidRPr="005D4086">
        <w:rPr>
          <w:b/>
          <w:color w:val="000000"/>
        </w:rPr>
        <w:t xml:space="preserve"> № 1. </w:t>
      </w:r>
    </w:p>
    <w:p w:rsidR="00414433" w:rsidRPr="005D4086" w:rsidRDefault="00414433" w:rsidP="005D4086">
      <w:pPr>
        <w:jc w:val="both"/>
      </w:pPr>
      <w:r w:rsidRPr="005D4086">
        <w:t>Подготовить и наложить электроды от конечностей.</w:t>
      </w: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</w:pPr>
      <w:r w:rsidRPr="005D4086">
        <w:t>Задание</w:t>
      </w:r>
      <w:r w:rsidR="005D4086" w:rsidRPr="005D4086">
        <w:t xml:space="preserve">2 </w:t>
      </w:r>
      <w:r w:rsidRPr="005D4086">
        <w:t>:</w:t>
      </w:r>
    </w:p>
    <w:p w:rsidR="00414433" w:rsidRPr="005D4086" w:rsidRDefault="00414433" w:rsidP="005D4086">
      <w:pPr>
        <w:jc w:val="both"/>
      </w:pPr>
      <w:r w:rsidRPr="005D4086">
        <w:t>1.</w:t>
      </w:r>
      <w:r w:rsidRPr="005D4086">
        <w:tab/>
        <w:t>правила подготовки пациента к исследованию.</w:t>
      </w:r>
    </w:p>
    <w:p w:rsidR="00414433" w:rsidRPr="005D4086" w:rsidRDefault="00414433" w:rsidP="005D4086">
      <w:pPr>
        <w:jc w:val="both"/>
      </w:pPr>
      <w:r w:rsidRPr="005D4086">
        <w:t>2.</w:t>
      </w:r>
      <w:r w:rsidRPr="005D4086">
        <w:tab/>
        <w:t>точки наложения электродов.</w:t>
      </w: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</w:pPr>
      <w:r w:rsidRPr="005D4086">
        <w:t>Подготовить и наложить грудные электроды</w:t>
      </w: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</w:pPr>
      <w:r w:rsidRPr="005D4086">
        <w:t>Задание</w:t>
      </w:r>
      <w:r w:rsidR="005D4086" w:rsidRPr="005D4086">
        <w:t>3</w:t>
      </w:r>
      <w:r w:rsidRPr="005D4086">
        <w:t>:</w:t>
      </w:r>
    </w:p>
    <w:p w:rsidR="00414433" w:rsidRPr="005D4086" w:rsidRDefault="00414433" w:rsidP="005D4086">
      <w:pPr>
        <w:jc w:val="both"/>
      </w:pPr>
      <w:r w:rsidRPr="005D4086">
        <w:t>1.</w:t>
      </w:r>
      <w:r w:rsidRPr="005D4086">
        <w:tab/>
        <w:t>правила подготовки пациента к исследованию.</w:t>
      </w:r>
    </w:p>
    <w:p w:rsidR="00414433" w:rsidRPr="005D4086" w:rsidRDefault="00414433" w:rsidP="005D4086">
      <w:pPr>
        <w:jc w:val="both"/>
      </w:pPr>
      <w:r w:rsidRPr="005D4086">
        <w:t>2.</w:t>
      </w:r>
      <w:r w:rsidRPr="005D4086">
        <w:tab/>
        <w:t>точки наложения электродов.</w:t>
      </w:r>
    </w:p>
    <w:p w:rsidR="00414433" w:rsidRPr="005D4086" w:rsidRDefault="00414433" w:rsidP="005D4086">
      <w:pPr>
        <w:jc w:val="both"/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5D4086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Задание 4</w:t>
      </w:r>
    </w:p>
    <w:p w:rsidR="00414433" w:rsidRPr="005D4086" w:rsidRDefault="00414433" w:rsidP="005D4086">
      <w:pPr>
        <w:pStyle w:val="a5"/>
        <w:ind w:left="1069" w:firstLine="0"/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 xml:space="preserve">Провести подготовку пациента к исследованию </w:t>
      </w:r>
    </w:p>
    <w:p w:rsidR="00414433" w:rsidRPr="005D4086" w:rsidRDefault="005D4086" w:rsidP="005D4086">
      <w:pPr>
        <w:pStyle w:val="a5"/>
        <w:ind w:left="1069" w:firstLine="0"/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 xml:space="preserve">5 </w:t>
      </w:r>
      <w:r w:rsidR="00414433" w:rsidRPr="005D4086">
        <w:rPr>
          <w:rFonts w:ascii="Times New Roman" w:hAnsi="Times New Roman"/>
          <w:color w:val="000000"/>
          <w:sz w:val="24"/>
          <w:szCs w:val="24"/>
        </w:rPr>
        <w:t xml:space="preserve">Подготовить аппарат ЭКГ к записи </w:t>
      </w:r>
    </w:p>
    <w:p w:rsidR="00414433" w:rsidRPr="005D4086" w:rsidRDefault="005D4086" w:rsidP="005D4086">
      <w:pPr>
        <w:pStyle w:val="a5"/>
        <w:ind w:left="1069" w:firstLine="0"/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 xml:space="preserve">6 </w:t>
      </w:r>
      <w:r w:rsidR="00414433" w:rsidRPr="005D4086">
        <w:rPr>
          <w:rFonts w:ascii="Times New Roman" w:hAnsi="Times New Roman"/>
          <w:color w:val="000000"/>
          <w:sz w:val="24"/>
          <w:szCs w:val="24"/>
        </w:rPr>
        <w:t xml:space="preserve">Провести запись ЭКГ </w:t>
      </w:r>
    </w:p>
    <w:p w:rsidR="00414433" w:rsidRPr="005D4086" w:rsidRDefault="00414433" w:rsidP="005D4086">
      <w:pPr>
        <w:pStyle w:val="a5"/>
        <w:ind w:left="1069" w:firstLine="0"/>
        <w:rPr>
          <w:rFonts w:ascii="Times New Roman" w:hAnsi="Times New Roman"/>
          <w:color w:val="000000"/>
          <w:sz w:val="24"/>
          <w:szCs w:val="24"/>
        </w:rPr>
      </w:pP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i/>
          <w:color w:val="000000"/>
        </w:rPr>
      </w:pPr>
      <w:r w:rsidRPr="005D4086">
        <w:rPr>
          <w:b/>
          <w:color w:val="000000"/>
        </w:rPr>
        <w:t>Тема №</w:t>
      </w:r>
      <w:r w:rsidRPr="005D4086">
        <w:rPr>
          <w:b/>
          <w:color w:val="000000"/>
        </w:rPr>
        <w:fldChar w:fldCharType="begin"/>
      </w:r>
      <w:r w:rsidRPr="005D4086">
        <w:rPr>
          <w:b/>
          <w:color w:val="000000"/>
        </w:rPr>
        <w:instrText xml:space="preserve"> AUTONUMLGL  \* Arabic </w:instrText>
      </w:r>
      <w:r w:rsidRPr="005D4086">
        <w:rPr>
          <w:b/>
          <w:color w:val="000000"/>
        </w:rPr>
        <w:fldChar w:fldCharType="end"/>
      </w:r>
      <w:r w:rsidRPr="005D4086">
        <w:rPr>
          <w:color w:val="000000"/>
          <w:u w:val="single"/>
        </w:rPr>
        <w:t xml:space="preserve"> </w:t>
      </w:r>
      <w:r w:rsidRPr="005D4086">
        <w:rPr>
          <w:b/>
        </w:rPr>
        <w:t>«Анализ нормальной ЭКГ у детей».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b/>
          <w:color w:val="000000"/>
        </w:rPr>
        <w:t>Формы текущего контроля</w:t>
      </w:r>
      <w:r w:rsidRPr="005D4086">
        <w:rPr>
          <w:color w:val="000000"/>
        </w:rPr>
        <w:t xml:space="preserve"> </w:t>
      </w:r>
      <w:r w:rsidRPr="005D4086">
        <w:rPr>
          <w:b/>
          <w:color w:val="000000"/>
        </w:rPr>
        <w:t>успеваемости</w:t>
      </w:r>
      <w:r w:rsidRPr="005D4086">
        <w:rPr>
          <w:i/>
          <w:color w:val="000000"/>
        </w:rPr>
        <w:t xml:space="preserve">: </w:t>
      </w:r>
      <w:r w:rsidRPr="005D4086">
        <w:rPr>
          <w:color w:val="000000"/>
        </w:rPr>
        <w:t>решение проблемно–ситуационных задач; устный опрос; тестирование; проверка практических навыков</w:t>
      </w:r>
    </w:p>
    <w:p w:rsidR="00414433" w:rsidRPr="005D4086" w:rsidRDefault="00414433" w:rsidP="005D4086">
      <w:pPr>
        <w:ind w:firstLine="709"/>
        <w:jc w:val="both"/>
        <w:rPr>
          <w:i/>
          <w:color w:val="000000"/>
        </w:rPr>
      </w:pPr>
      <w:r w:rsidRPr="005D4086">
        <w:rPr>
          <w:b/>
          <w:color w:val="000000"/>
        </w:rPr>
        <w:t>Оценочные материалы текущего контроля успеваемости</w:t>
      </w:r>
      <w:r w:rsidRPr="005D4086">
        <w:rPr>
          <w:i/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Вопросы для устного опроса</w:t>
      </w:r>
    </w:p>
    <w:p w:rsidR="00414433" w:rsidRPr="005D4086" w:rsidRDefault="00414433" w:rsidP="005D4086">
      <w:pPr>
        <w:jc w:val="both"/>
      </w:pPr>
    </w:p>
    <w:p w:rsidR="00414433" w:rsidRPr="005D4086" w:rsidRDefault="00414433" w:rsidP="005D4086">
      <w:pPr>
        <w:jc w:val="both"/>
      </w:pPr>
      <w:r w:rsidRPr="005D4086">
        <w:t>проводящая система сердца у детей</w:t>
      </w:r>
    </w:p>
    <w:p w:rsidR="00414433" w:rsidRPr="005D4086" w:rsidRDefault="00414433" w:rsidP="005D4086">
      <w:pPr>
        <w:jc w:val="both"/>
      </w:pPr>
      <w:r w:rsidRPr="005D4086">
        <w:t>функции проводящей системы сердца</w:t>
      </w:r>
    </w:p>
    <w:p w:rsidR="00414433" w:rsidRPr="005D4086" w:rsidRDefault="00414433" w:rsidP="005D4086">
      <w:pPr>
        <w:jc w:val="both"/>
      </w:pPr>
      <w:r w:rsidRPr="005D4086">
        <w:t>зубцы и интервалы ЭКГ в норме и при патологии</w:t>
      </w:r>
    </w:p>
    <w:p w:rsidR="00414433" w:rsidRPr="005D4086" w:rsidRDefault="00414433" w:rsidP="005D4086">
      <w:pPr>
        <w:jc w:val="both"/>
      </w:pPr>
      <w:r w:rsidRPr="005D4086">
        <w:t>расшифровка ЭКГ</w:t>
      </w:r>
    </w:p>
    <w:p w:rsidR="00414433" w:rsidRPr="005D4086" w:rsidRDefault="00414433" w:rsidP="005D4086">
      <w:pPr>
        <w:jc w:val="both"/>
        <w:rPr>
          <w:b/>
          <w:i/>
          <w:color w:val="000000"/>
        </w:rPr>
      </w:pPr>
      <w:r w:rsidRPr="005D4086">
        <w:t>подсчёт зубцов и интервалов ЭКГ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Тексты ситуационных задач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  <w:rPr>
          <w:b/>
          <w:color w:val="000000"/>
        </w:rPr>
      </w:pPr>
      <w:r w:rsidRPr="005D4086">
        <w:rPr>
          <w:b/>
          <w:noProof/>
          <w:color w:val="000000"/>
        </w:rPr>
        <w:lastRenderedPageBreak/>
        <w:drawing>
          <wp:inline distT="0" distB="0" distL="0" distR="0" wp14:anchorId="39C5330D" wp14:editId="5D445549">
            <wp:extent cx="5940425" cy="3034030"/>
            <wp:effectExtent l="0" t="0" r="3175" b="0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6"/>
        </w:numPr>
        <w:jc w:val="both"/>
        <w:rPr>
          <w:color w:val="000000"/>
        </w:rPr>
      </w:pPr>
      <w:r w:rsidRPr="005D4086">
        <w:rPr>
          <w:color w:val="000000"/>
        </w:rPr>
        <w:t>Определите электрическую ось сердца.</w:t>
      </w: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 xml:space="preserve">Эталон ответа . </w:t>
      </w:r>
    </w:p>
    <w:p w:rsidR="00414433" w:rsidRPr="005D4086" w:rsidRDefault="00414433" w:rsidP="005D4086">
      <w:pPr>
        <w:jc w:val="both"/>
        <w:rPr>
          <w:b/>
          <w:i/>
          <w:color w:val="000000"/>
        </w:rPr>
      </w:pPr>
      <w:r w:rsidRPr="005D4086">
        <w:rPr>
          <w:color w:val="000000"/>
        </w:rPr>
        <w:t>ЭОС отклонена вправо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noProof/>
          <w:color w:val="000000"/>
        </w:rPr>
        <w:drawing>
          <wp:inline distT="0" distB="0" distL="0" distR="0" wp14:anchorId="2188AA03" wp14:editId="12EEFC6D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7"/>
        </w:numPr>
        <w:jc w:val="both"/>
        <w:rPr>
          <w:color w:val="000000"/>
        </w:rPr>
      </w:pPr>
      <w:r w:rsidRPr="005D4086">
        <w:rPr>
          <w:color w:val="000000"/>
        </w:rPr>
        <w:t>Определите электрическую ось сердца.</w:t>
      </w: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 xml:space="preserve">Эталон ответа . </w:t>
      </w:r>
    </w:p>
    <w:p w:rsidR="00414433" w:rsidRPr="005D4086" w:rsidRDefault="00414433" w:rsidP="005D4086">
      <w:pPr>
        <w:jc w:val="both"/>
        <w:rPr>
          <w:color w:val="000000"/>
        </w:rPr>
      </w:pPr>
      <w:r w:rsidRPr="005D4086">
        <w:rPr>
          <w:color w:val="000000"/>
        </w:rPr>
        <w:t>ЭОС отклонена влево.</w:t>
      </w:r>
    </w:p>
    <w:p w:rsidR="00414433" w:rsidRPr="005D4086" w:rsidRDefault="00414433" w:rsidP="005D4086">
      <w:pPr>
        <w:jc w:val="both"/>
        <w:rPr>
          <w:color w:val="000000"/>
        </w:rPr>
      </w:pPr>
    </w:p>
    <w:p w:rsidR="00414433" w:rsidRPr="005D4086" w:rsidRDefault="00414433" w:rsidP="005D4086">
      <w:pPr>
        <w:jc w:val="both"/>
        <w:rPr>
          <w:b/>
          <w:i/>
          <w:color w:val="000000"/>
        </w:rPr>
      </w:pPr>
      <w:r w:rsidRPr="005D4086">
        <w:rPr>
          <w:b/>
          <w:i/>
          <w:noProof/>
          <w:color w:val="000000"/>
        </w:rPr>
        <w:lastRenderedPageBreak/>
        <w:drawing>
          <wp:inline distT="0" distB="0" distL="0" distR="0" wp14:anchorId="75569213" wp14:editId="152ED0C0">
            <wp:extent cx="4571999" cy="2298700"/>
            <wp:effectExtent l="0" t="0" r="63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2963"/>
                    <a:stretch/>
                  </pic:blipFill>
                  <pic:spPr bwMode="auto">
                    <a:xfrm>
                      <a:off x="0" y="0"/>
                      <a:ext cx="4572638" cy="2299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Ребенку 1 день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8"/>
        </w:numPr>
        <w:jc w:val="both"/>
        <w:rPr>
          <w:color w:val="000000"/>
        </w:rPr>
      </w:pPr>
      <w:r w:rsidRPr="005D4086">
        <w:rPr>
          <w:color w:val="000000"/>
        </w:rPr>
        <w:t>Напишите ЭКГ заключение.</w:t>
      </w: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 xml:space="preserve">Эталон ответа . </w:t>
      </w:r>
    </w:p>
    <w:p w:rsidR="00414433" w:rsidRPr="005D4086" w:rsidRDefault="00414433" w:rsidP="005D4086">
      <w:pPr>
        <w:jc w:val="both"/>
        <w:rPr>
          <w:color w:val="000000"/>
        </w:rPr>
      </w:pPr>
      <w:r w:rsidRPr="005D4086">
        <w:rPr>
          <w:color w:val="000000"/>
        </w:rPr>
        <w:t>ЭОС отклонена право. Ритм синусовый, ЧСС 130 в 1мин.</w:t>
      </w:r>
    </w:p>
    <w:p w:rsidR="00414433" w:rsidRPr="005D4086" w:rsidRDefault="00414433" w:rsidP="005D4086">
      <w:pPr>
        <w:jc w:val="both"/>
        <w:rPr>
          <w:color w:val="000000"/>
        </w:rPr>
      </w:pPr>
    </w:p>
    <w:p w:rsidR="00414433" w:rsidRPr="005D4086" w:rsidRDefault="00414433" w:rsidP="005D4086">
      <w:pPr>
        <w:jc w:val="both"/>
        <w:rPr>
          <w:color w:val="000000"/>
        </w:rPr>
      </w:pPr>
      <w:r w:rsidRPr="005D4086">
        <w:rPr>
          <w:noProof/>
          <w:color w:val="000000"/>
        </w:rPr>
        <w:drawing>
          <wp:inline distT="0" distB="0" distL="0" distR="0" wp14:anchorId="400B1451" wp14:editId="0417349B">
            <wp:extent cx="4571999" cy="2603500"/>
            <wp:effectExtent l="0" t="0" r="63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4074"/>
                    <a:stretch/>
                  </pic:blipFill>
                  <pic:spPr bwMode="auto">
                    <a:xfrm>
                      <a:off x="0" y="0"/>
                      <a:ext cx="4572638" cy="2603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Ребенку 15 лет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9"/>
        </w:numPr>
        <w:jc w:val="both"/>
        <w:rPr>
          <w:color w:val="000000"/>
        </w:rPr>
      </w:pPr>
      <w:r w:rsidRPr="005D4086">
        <w:rPr>
          <w:color w:val="000000"/>
        </w:rPr>
        <w:t>Напишите ЭКГ заключение.</w:t>
      </w: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 xml:space="preserve">Эталон ответа . </w:t>
      </w:r>
    </w:p>
    <w:p w:rsidR="00414433" w:rsidRPr="005D4086" w:rsidRDefault="00414433" w:rsidP="005D4086">
      <w:pPr>
        <w:jc w:val="both"/>
        <w:rPr>
          <w:color w:val="000000"/>
        </w:rPr>
      </w:pPr>
      <w:r w:rsidRPr="005D4086">
        <w:rPr>
          <w:color w:val="000000"/>
        </w:rPr>
        <w:t>Нормальное положение ЭОС. Ритм синусовый, ЧСС 75 в 1мин.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Тестовые задания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Для нормального синусового ритма характерно: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а)</w:t>
      </w:r>
      <w:r w:rsidRPr="005D4086">
        <w:rPr>
          <w:color w:val="000000"/>
        </w:rPr>
        <w:tab/>
        <w:t xml:space="preserve"> наличие зубцов Р синусового происхождения+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б)</w:t>
      </w:r>
      <w:r w:rsidRPr="005D4086">
        <w:rPr>
          <w:color w:val="000000"/>
        </w:rPr>
        <w:tab/>
        <w:t xml:space="preserve"> постоянное расстояние РР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в)</w:t>
      </w:r>
      <w:r w:rsidRPr="005D4086">
        <w:rPr>
          <w:color w:val="000000"/>
        </w:rPr>
        <w:tab/>
        <w:t xml:space="preserve"> наличие интервала PQ постоянной продолжительности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г)</w:t>
      </w:r>
      <w:r w:rsidRPr="005D4086">
        <w:rPr>
          <w:color w:val="000000"/>
        </w:rPr>
        <w:tab/>
        <w:t xml:space="preserve"> наличие зубцов q в I отведении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shd w:val="clear" w:color="auto" w:fill="FFFFFF"/>
        <w:tabs>
          <w:tab w:val="left" w:pos="446"/>
        </w:tabs>
        <w:spacing w:before="221"/>
        <w:jc w:val="both"/>
      </w:pPr>
      <w:r w:rsidRPr="005D4086">
        <w:rPr>
          <w:color w:val="000000"/>
        </w:rPr>
        <w:t xml:space="preserve">Продолжительность интервала </w:t>
      </w:r>
      <w:r w:rsidRPr="005D4086">
        <w:rPr>
          <w:color w:val="000000"/>
          <w:lang w:val="en-US"/>
        </w:rPr>
        <w:t>QT</w:t>
      </w:r>
      <w:r w:rsidRPr="005D4086">
        <w:rPr>
          <w:color w:val="000000"/>
        </w:rPr>
        <w:t xml:space="preserve"> зависит в норме от: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7"/>
        </w:rPr>
        <w:t>а)</w:t>
      </w:r>
      <w:r w:rsidRPr="005D4086">
        <w:rPr>
          <w:color w:val="000000"/>
        </w:rPr>
        <w:tab/>
        <w:t xml:space="preserve"> </w:t>
      </w:r>
      <w:r w:rsidRPr="005D4086">
        <w:rPr>
          <w:color w:val="000000"/>
          <w:spacing w:val="-1"/>
        </w:rPr>
        <w:t>возраста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8"/>
        </w:rPr>
        <w:t>б)</w:t>
      </w:r>
      <w:r w:rsidRPr="005D4086">
        <w:rPr>
          <w:color w:val="000000"/>
        </w:rPr>
        <w:tab/>
        <w:t xml:space="preserve"> частоты сердечных сокращений+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11"/>
        </w:rPr>
        <w:t>в)</w:t>
      </w:r>
      <w:r w:rsidRPr="005D4086">
        <w:rPr>
          <w:color w:val="000000"/>
        </w:rPr>
        <w:tab/>
        <w:t xml:space="preserve"> </w:t>
      </w:r>
      <w:r w:rsidRPr="005D4086">
        <w:rPr>
          <w:color w:val="000000"/>
          <w:spacing w:val="-4"/>
        </w:rPr>
        <w:t>пола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9"/>
        </w:rPr>
        <w:lastRenderedPageBreak/>
        <w:t>г)</w:t>
      </w:r>
      <w:r w:rsidRPr="005D4086">
        <w:rPr>
          <w:color w:val="000000"/>
        </w:rPr>
        <w:tab/>
        <w:t xml:space="preserve"> </w:t>
      </w:r>
      <w:r w:rsidRPr="005D4086">
        <w:rPr>
          <w:color w:val="000000"/>
          <w:spacing w:val="-2"/>
        </w:rPr>
        <w:t>роста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shd w:val="clear" w:color="auto" w:fill="FFFFFF"/>
        <w:jc w:val="both"/>
      </w:pPr>
      <w:r w:rsidRPr="005D4086">
        <w:rPr>
          <w:color w:val="000000"/>
          <w:spacing w:val="-1"/>
        </w:rPr>
        <w:t xml:space="preserve">Зубец Т на ЭКГ отражает </w:t>
      </w:r>
      <w:r w:rsidRPr="005D4086">
        <w:rPr>
          <w:color w:val="000000"/>
        </w:rPr>
        <w:t>реполяризацию: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7"/>
        </w:rPr>
        <w:t>а)</w:t>
      </w:r>
      <w:r w:rsidRPr="005D4086">
        <w:rPr>
          <w:color w:val="000000"/>
        </w:rPr>
        <w:tab/>
        <w:t xml:space="preserve"> </w:t>
      </w:r>
      <w:r w:rsidRPr="005D4086">
        <w:rPr>
          <w:color w:val="000000"/>
          <w:spacing w:val="-1"/>
        </w:rPr>
        <w:t>обоих желудочков+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 xml:space="preserve">б) </w:t>
      </w:r>
      <w:r w:rsidRPr="005D4086">
        <w:rPr>
          <w:color w:val="000000"/>
        </w:rPr>
        <w:t>только левого желудочка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11"/>
        </w:rPr>
        <w:t>в)</w:t>
      </w:r>
      <w:r w:rsidRPr="005D4086">
        <w:rPr>
          <w:color w:val="000000"/>
        </w:rPr>
        <w:tab/>
        <w:t xml:space="preserve"> только правого желудочка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12"/>
        </w:rPr>
        <w:t>г)</w:t>
      </w:r>
      <w:r w:rsidRPr="005D4086">
        <w:rPr>
          <w:color w:val="000000"/>
        </w:rPr>
        <w:tab/>
        <w:t xml:space="preserve"> левого и частично правого желудочков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shd w:val="clear" w:color="auto" w:fill="FFFFFF"/>
        <w:tabs>
          <w:tab w:val="left" w:pos="451"/>
        </w:tabs>
        <w:spacing w:before="230"/>
        <w:jc w:val="both"/>
      </w:pPr>
      <w:r w:rsidRPr="005D4086">
        <w:rPr>
          <w:color w:val="000000"/>
        </w:rPr>
        <w:t xml:space="preserve">Сегмент </w:t>
      </w:r>
      <w:r w:rsidRPr="005D4086">
        <w:rPr>
          <w:color w:val="000000"/>
          <w:lang w:val="en-US"/>
        </w:rPr>
        <w:t>ST</w:t>
      </w:r>
      <w:r w:rsidRPr="005D4086">
        <w:rPr>
          <w:color w:val="000000"/>
        </w:rPr>
        <w:t xml:space="preserve"> в норме может быть:</w:t>
      </w:r>
    </w:p>
    <w:p w:rsidR="00414433" w:rsidRPr="005D4086" w:rsidRDefault="00414433" w:rsidP="005D4086">
      <w:pPr>
        <w:shd w:val="clear" w:color="auto" w:fill="FFFFFF"/>
        <w:tabs>
          <w:tab w:val="left" w:pos="206"/>
        </w:tabs>
        <w:ind w:left="567"/>
        <w:jc w:val="both"/>
      </w:pPr>
      <w:r w:rsidRPr="005D4086">
        <w:rPr>
          <w:color w:val="000000"/>
          <w:spacing w:val="-2"/>
        </w:rPr>
        <w:t>а)</w:t>
      </w:r>
      <w:r w:rsidRPr="005D4086">
        <w:rPr>
          <w:color w:val="000000"/>
        </w:rPr>
        <w:tab/>
      </w:r>
      <w:r w:rsidRPr="005D4086">
        <w:rPr>
          <w:color w:val="000000"/>
          <w:spacing w:val="1"/>
        </w:rPr>
        <w:t>слегка приподнятым над изолинией</w:t>
      </w:r>
    </w:p>
    <w:p w:rsidR="00414433" w:rsidRPr="005D4086" w:rsidRDefault="00414433" w:rsidP="005D4086">
      <w:pPr>
        <w:shd w:val="clear" w:color="auto" w:fill="FFFFFF"/>
        <w:tabs>
          <w:tab w:val="left" w:pos="206"/>
        </w:tabs>
        <w:ind w:left="567"/>
        <w:jc w:val="both"/>
      </w:pPr>
      <w:r w:rsidRPr="005D4086">
        <w:rPr>
          <w:color w:val="000000"/>
          <w:spacing w:val="-5"/>
        </w:rPr>
        <w:t>б)</w:t>
      </w:r>
      <w:r w:rsidRPr="005D4086">
        <w:rPr>
          <w:color w:val="000000"/>
          <w:spacing w:val="-2"/>
        </w:rPr>
        <w:t>изоэлектричным+</w:t>
      </w:r>
    </w:p>
    <w:p w:rsidR="00414433" w:rsidRPr="005D4086" w:rsidRDefault="00414433" w:rsidP="005D4086">
      <w:pPr>
        <w:shd w:val="clear" w:color="auto" w:fill="FFFFFF"/>
        <w:tabs>
          <w:tab w:val="left" w:pos="206"/>
        </w:tabs>
        <w:ind w:left="567"/>
        <w:jc w:val="both"/>
      </w:pPr>
      <w:r w:rsidRPr="005D4086">
        <w:rPr>
          <w:color w:val="000000"/>
          <w:spacing w:val="-6"/>
        </w:rPr>
        <w:t>в)</w:t>
      </w:r>
      <w:r w:rsidRPr="005D4086">
        <w:rPr>
          <w:color w:val="000000"/>
        </w:rPr>
        <w:tab/>
      </w:r>
      <w:r w:rsidRPr="005D4086">
        <w:rPr>
          <w:color w:val="000000"/>
          <w:spacing w:val="-1"/>
        </w:rPr>
        <w:t>слегка сниженным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shd w:val="clear" w:color="auto" w:fill="FFFFFF"/>
        <w:tabs>
          <w:tab w:val="left" w:pos="451"/>
        </w:tabs>
        <w:spacing w:before="230"/>
        <w:jc w:val="both"/>
      </w:pPr>
      <w:r w:rsidRPr="005D4086">
        <w:rPr>
          <w:color w:val="000000"/>
        </w:rPr>
        <w:t xml:space="preserve">Нормальный зубец </w:t>
      </w:r>
      <w:r w:rsidRPr="005D4086">
        <w:rPr>
          <w:color w:val="000000"/>
          <w:lang w:val="en-US"/>
        </w:rPr>
        <w:t>Q</w:t>
      </w:r>
      <w:r w:rsidRPr="005D4086">
        <w:rPr>
          <w:color w:val="000000"/>
        </w:rPr>
        <w:t xml:space="preserve"> отражает преимущественно деполяризацию: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2"/>
        </w:rPr>
        <w:t>а)</w:t>
      </w:r>
      <w:r w:rsidRPr="005D4086">
        <w:rPr>
          <w:color w:val="000000"/>
        </w:rPr>
        <w:tab/>
        <w:t>межжелудочковой перегородки+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3"/>
        </w:rPr>
        <w:t>б)</w:t>
      </w:r>
      <w:r w:rsidRPr="005D4086">
        <w:rPr>
          <w:color w:val="000000"/>
        </w:rPr>
        <w:t>левого желудочка в целом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4"/>
        </w:rPr>
        <w:t>в)</w:t>
      </w:r>
      <w:r w:rsidRPr="005D4086">
        <w:rPr>
          <w:color w:val="000000"/>
          <w:spacing w:val="-1"/>
        </w:rPr>
        <w:t>верхушки сердца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5"/>
        </w:rPr>
        <w:t>г)</w:t>
      </w:r>
      <w:r w:rsidRPr="005D4086">
        <w:rPr>
          <w:color w:val="000000"/>
        </w:rPr>
        <w:tab/>
      </w:r>
      <w:r w:rsidRPr="005D4086">
        <w:rPr>
          <w:color w:val="000000"/>
          <w:spacing w:val="1"/>
        </w:rPr>
        <w:t>боковых отделов левого желудочка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shd w:val="clear" w:color="auto" w:fill="FFFFFF"/>
        <w:tabs>
          <w:tab w:val="left" w:pos="451"/>
        </w:tabs>
        <w:spacing w:before="226"/>
        <w:jc w:val="both"/>
      </w:pPr>
      <w:r w:rsidRPr="005D4086">
        <w:rPr>
          <w:color w:val="000000"/>
        </w:rPr>
        <w:t xml:space="preserve">В комплексе </w:t>
      </w:r>
      <w:r w:rsidRPr="005D4086">
        <w:rPr>
          <w:color w:val="000000"/>
          <w:lang w:val="en-US"/>
        </w:rPr>
        <w:t>QRS</w:t>
      </w:r>
      <w:r w:rsidRPr="005D4086">
        <w:rPr>
          <w:color w:val="000000"/>
        </w:rPr>
        <w:t xml:space="preserve"> обычно анализируют: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>а)</w:t>
      </w:r>
      <w:r w:rsidRPr="005D4086">
        <w:rPr>
          <w:color w:val="000000"/>
        </w:rPr>
        <w:tab/>
      </w:r>
      <w:r w:rsidRPr="005D4086">
        <w:rPr>
          <w:color w:val="000000"/>
          <w:spacing w:val="-1"/>
        </w:rPr>
        <w:t>амплитуду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>б)</w:t>
      </w:r>
      <w:r w:rsidRPr="005D4086">
        <w:rPr>
          <w:color w:val="000000"/>
          <w:spacing w:val="-1"/>
        </w:rPr>
        <w:t>продолжительность</w:t>
      </w:r>
    </w:p>
    <w:p w:rsidR="00414433" w:rsidRPr="005D4086" w:rsidRDefault="00414433" w:rsidP="005D4086">
      <w:pPr>
        <w:shd w:val="clear" w:color="auto" w:fill="FFFFFF"/>
        <w:ind w:left="567"/>
        <w:jc w:val="both"/>
        <w:rPr>
          <w:color w:val="000000"/>
          <w:spacing w:val="-1"/>
        </w:rPr>
      </w:pPr>
      <w:r w:rsidRPr="005D4086">
        <w:rPr>
          <w:color w:val="000000"/>
          <w:spacing w:val="-2"/>
        </w:rPr>
        <w:t>в)</w:t>
      </w:r>
      <w:r w:rsidRPr="005D4086">
        <w:rPr>
          <w:color w:val="000000"/>
          <w:spacing w:val="-1"/>
        </w:rPr>
        <w:t>форму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1"/>
        </w:rPr>
        <w:t>г) Все перечисленное+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shd w:val="clear" w:color="auto" w:fill="FFFFFF"/>
        <w:tabs>
          <w:tab w:val="left" w:pos="451"/>
        </w:tabs>
        <w:spacing w:before="226"/>
        <w:jc w:val="both"/>
      </w:pPr>
      <w:r w:rsidRPr="005D4086">
        <w:rPr>
          <w:color w:val="000000"/>
        </w:rPr>
        <w:t xml:space="preserve">Ширина комплекса </w:t>
      </w:r>
      <w:r w:rsidRPr="005D4086">
        <w:rPr>
          <w:color w:val="000000"/>
          <w:lang w:val="en-US"/>
        </w:rPr>
        <w:t>QRS</w:t>
      </w:r>
      <w:r w:rsidRPr="005D4086">
        <w:rPr>
          <w:color w:val="000000"/>
        </w:rPr>
        <w:t xml:space="preserve"> у подростков в норме: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>а)</w:t>
      </w:r>
      <w:r w:rsidRPr="005D4086">
        <w:rPr>
          <w:color w:val="000000"/>
        </w:rPr>
        <w:t>0,06-0,04 (до 0,10 сек.)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>б)</w:t>
      </w:r>
      <w:r w:rsidRPr="005D4086">
        <w:rPr>
          <w:color w:val="000000"/>
        </w:rPr>
        <w:t>0,02-0,05 (до 0,08 сек.)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>в)</w:t>
      </w:r>
      <w:r w:rsidRPr="005D4086">
        <w:rPr>
          <w:color w:val="000000"/>
        </w:rPr>
        <w:t>0,06-0,10 (до 0,12 сек.)+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9"/>
        </w:rPr>
        <w:t>г)</w:t>
      </w:r>
      <w:r w:rsidRPr="005D4086">
        <w:rPr>
          <w:color w:val="000000"/>
        </w:rPr>
        <w:t>0,08-0,12 (до 0,14 сек.)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shd w:val="clear" w:color="auto" w:fill="FFFFFF"/>
        <w:tabs>
          <w:tab w:val="left" w:pos="370"/>
        </w:tabs>
        <w:spacing w:before="226"/>
        <w:jc w:val="both"/>
      </w:pPr>
      <w:r w:rsidRPr="005D4086">
        <w:rPr>
          <w:color w:val="000000"/>
        </w:rPr>
        <w:t xml:space="preserve">На продолжительность интервала </w:t>
      </w:r>
      <w:r w:rsidRPr="005D4086">
        <w:rPr>
          <w:color w:val="000000"/>
          <w:lang w:val="en-US"/>
        </w:rPr>
        <w:t>PQ</w:t>
      </w:r>
      <w:r w:rsidRPr="005D4086">
        <w:rPr>
          <w:color w:val="000000"/>
        </w:rPr>
        <w:t xml:space="preserve"> влияет:</w:t>
      </w:r>
    </w:p>
    <w:p w:rsidR="00414433" w:rsidRPr="005D4086" w:rsidRDefault="00414433" w:rsidP="005D4086">
      <w:pPr>
        <w:shd w:val="clear" w:color="auto" w:fill="FFFFFF"/>
        <w:tabs>
          <w:tab w:val="left" w:pos="226"/>
        </w:tabs>
        <w:ind w:left="567"/>
        <w:jc w:val="both"/>
      </w:pPr>
      <w:r w:rsidRPr="005D4086">
        <w:rPr>
          <w:color w:val="000000"/>
          <w:spacing w:val="-7"/>
        </w:rPr>
        <w:t>а)</w:t>
      </w:r>
      <w:r w:rsidRPr="005D4086">
        <w:rPr>
          <w:color w:val="000000"/>
        </w:rPr>
        <w:tab/>
        <w:t>возраст +</w:t>
      </w:r>
    </w:p>
    <w:p w:rsidR="00414433" w:rsidRPr="005D4086" w:rsidRDefault="00414433" w:rsidP="005D4086">
      <w:pPr>
        <w:shd w:val="clear" w:color="auto" w:fill="FFFFFF"/>
        <w:tabs>
          <w:tab w:val="left" w:pos="226"/>
        </w:tabs>
        <w:ind w:left="567"/>
        <w:jc w:val="both"/>
      </w:pPr>
      <w:r w:rsidRPr="005D4086">
        <w:rPr>
          <w:color w:val="000000"/>
          <w:spacing w:val="-8"/>
        </w:rPr>
        <w:t>б)</w:t>
      </w:r>
      <w:r w:rsidRPr="005D4086">
        <w:rPr>
          <w:color w:val="000000"/>
        </w:rPr>
        <w:tab/>
        <w:t>частота ритма+</w:t>
      </w:r>
    </w:p>
    <w:p w:rsidR="00414433" w:rsidRPr="005D4086" w:rsidRDefault="00414433" w:rsidP="005D4086">
      <w:pPr>
        <w:shd w:val="clear" w:color="auto" w:fill="FFFFFF"/>
        <w:tabs>
          <w:tab w:val="left" w:pos="226"/>
          <w:tab w:val="left" w:pos="2074"/>
          <w:tab w:val="left" w:pos="3744"/>
        </w:tabs>
        <w:ind w:left="567"/>
        <w:jc w:val="both"/>
      </w:pPr>
      <w:r w:rsidRPr="005D4086">
        <w:rPr>
          <w:color w:val="000000"/>
          <w:spacing w:val="-8"/>
        </w:rPr>
        <w:t>в)</w:t>
      </w:r>
      <w:r w:rsidRPr="005D4086">
        <w:rPr>
          <w:color w:val="000000"/>
          <w:spacing w:val="-2"/>
        </w:rPr>
        <w:t>масса тела</w:t>
      </w:r>
    </w:p>
    <w:p w:rsidR="00414433" w:rsidRPr="005D4086" w:rsidRDefault="00414433" w:rsidP="005D4086">
      <w:pPr>
        <w:shd w:val="clear" w:color="auto" w:fill="FFFFFF"/>
        <w:tabs>
          <w:tab w:val="left" w:pos="226"/>
        </w:tabs>
        <w:ind w:left="567"/>
        <w:jc w:val="both"/>
      </w:pPr>
      <w:r w:rsidRPr="005D4086">
        <w:rPr>
          <w:color w:val="000000"/>
          <w:spacing w:val="-9"/>
        </w:rPr>
        <w:t>г)</w:t>
      </w:r>
      <w:r w:rsidRPr="005D4086">
        <w:rPr>
          <w:color w:val="000000"/>
        </w:rPr>
        <w:tab/>
      </w:r>
      <w:r w:rsidRPr="005D4086">
        <w:rPr>
          <w:color w:val="000000"/>
          <w:spacing w:val="3"/>
        </w:rPr>
        <w:t>рост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shd w:val="clear" w:color="auto" w:fill="FFFFFF"/>
        <w:tabs>
          <w:tab w:val="left" w:pos="370"/>
        </w:tabs>
        <w:spacing w:before="312"/>
        <w:jc w:val="both"/>
      </w:pPr>
      <w:r w:rsidRPr="005D4086">
        <w:rPr>
          <w:color w:val="000000"/>
        </w:rPr>
        <w:t xml:space="preserve">Зубцы </w:t>
      </w:r>
      <w:r w:rsidRPr="005D4086">
        <w:rPr>
          <w:color w:val="000000"/>
          <w:lang w:val="en-US"/>
        </w:rPr>
        <w:t>PV</w:t>
      </w:r>
      <w:r w:rsidRPr="005D4086">
        <w:rPr>
          <w:color w:val="000000"/>
        </w:rPr>
        <w:t xml:space="preserve">5, </w:t>
      </w:r>
      <w:r w:rsidRPr="005D4086">
        <w:rPr>
          <w:color w:val="000000"/>
          <w:lang w:val="en-US"/>
        </w:rPr>
        <w:t>PV</w:t>
      </w:r>
      <w:r w:rsidRPr="005D4086">
        <w:rPr>
          <w:color w:val="000000"/>
        </w:rPr>
        <w:t>6 обычно в норме: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7"/>
        </w:rPr>
        <w:t>а)</w:t>
      </w:r>
      <w:r w:rsidRPr="005D4086">
        <w:rPr>
          <w:color w:val="000000"/>
        </w:rPr>
        <w:tab/>
      </w:r>
      <w:r w:rsidRPr="005D4086">
        <w:rPr>
          <w:color w:val="000000"/>
          <w:spacing w:val="-1"/>
        </w:rPr>
        <w:t>положительные+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>б)</w:t>
      </w:r>
      <w:r w:rsidRPr="005D4086">
        <w:rPr>
          <w:color w:val="000000"/>
          <w:spacing w:val="-1"/>
        </w:rPr>
        <w:t>отрицательные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9"/>
        </w:rPr>
        <w:t>в)</w:t>
      </w:r>
      <w:r w:rsidRPr="005D4086">
        <w:rPr>
          <w:color w:val="000000"/>
        </w:rPr>
        <w:tab/>
        <w:t>низкоамплитудные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9"/>
        </w:rPr>
        <w:t>г)</w:t>
      </w:r>
      <w:r w:rsidRPr="005D4086">
        <w:rPr>
          <w:color w:val="000000"/>
        </w:rPr>
        <w:tab/>
        <w:t>высокоамплитудные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shd w:val="clear" w:color="auto" w:fill="FFFFFF"/>
        <w:tabs>
          <w:tab w:val="left" w:pos="370"/>
        </w:tabs>
        <w:spacing w:before="226"/>
        <w:jc w:val="both"/>
      </w:pPr>
      <w:r w:rsidRPr="005D4086">
        <w:rPr>
          <w:color w:val="000000"/>
        </w:rPr>
        <w:t xml:space="preserve">Первая фаза зубца </w:t>
      </w:r>
      <w:r w:rsidRPr="005D4086">
        <w:rPr>
          <w:color w:val="000000"/>
          <w:lang w:val="en-US"/>
        </w:rPr>
        <w:t>PVl</w:t>
      </w:r>
      <w:r w:rsidRPr="005D4086">
        <w:rPr>
          <w:color w:val="000000"/>
        </w:rPr>
        <w:t xml:space="preserve"> имеет: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7"/>
        </w:rPr>
        <w:t>а)</w:t>
      </w:r>
      <w:r w:rsidRPr="005D4086">
        <w:rPr>
          <w:color w:val="000000"/>
        </w:rPr>
        <w:t>положительное направление+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>б)</w:t>
      </w:r>
      <w:r w:rsidRPr="005D4086">
        <w:rPr>
          <w:color w:val="000000"/>
          <w:spacing w:val="1"/>
        </w:rPr>
        <w:t>отрицательное направление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8"/>
        </w:rPr>
        <w:t>в)</w:t>
      </w:r>
      <w:r w:rsidRPr="005D4086">
        <w:rPr>
          <w:color w:val="000000"/>
          <w:spacing w:val="1"/>
        </w:rPr>
        <w:t>неопределенное направление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12"/>
        </w:rPr>
        <w:t>г)</w:t>
      </w:r>
      <w:r w:rsidRPr="005D4086">
        <w:rPr>
          <w:color w:val="000000"/>
          <w:spacing w:val="1"/>
        </w:rPr>
        <w:t>двухкомпонентную структуру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shd w:val="clear" w:color="auto" w:fill="FFFFFF"/>
        <w:tabs>
          <w:tab w:val="left" w:pos="370"/>
        </w:tabs>
        <w:spacing w:before="226"/>
        <w:ind w:left="567" w:hanging="567"/>
        <w:jc w:val="both"/>
      </w:pPr>
      <w:r w:rsidRPr="005D4086">
        <w:rPr>
          <w:color w:val="000000"/>
        </w:rPr>
        <w:t>Наиболее частое в норме соотношение зубцов "Р" в стандартных отведениях следующее:</w:t>
      </w:r>
      <w:r w:rsidRPr="005D4086">
        <w:rPr>
          <w:color w:val="000000"/>
        </w:rPr>
        <w:br/>
      </w:r>
      <w:r w:rsidRPr="005D4086">
        <w:rPr>
          <w:color w:val="000000"/>
          <w:lang w:val="en-US"/>
        </w:rPr>
        <w:t>a</w:t>
      </w:r>
      <w:r w:rsidRPr="005D4086">
        <w:rPr>
          <w:color w:val="000000"/>
        </w:rPr>
        <w:t xml:space="preserve">) </w:t>
      </w:r>
      <w:r w:rsidRPr="005D4086">
        <w:rPr>
          <w:color w:val="000000"/>
          <w:lang w:val="en-US"/>
        </w:rPr>
        <w:t>PI</w:t>
      </w:r>
      <w:r w:rsidRPr="005D4086">
        <w:rPr>
          <w:color w:val="000000"/>
        </w:rPr>
        <w:t xml:space="preserve"> &gt; Р</w:t>
      </w:r>
      <w:r w:rsidRPr="005D4086">
        <w:rPr>
          <w:color w:val="000000"/>
          <w:lang w:val="en-US"/>
        </w:rPr>
        <w:t>III</w:t>
      </w:r>
      <w:r w:rsidRPr="005D4086">
        <w:rPr>
          <w:color w:val="000000"/>
        </w:rPr>
        <w:t xml:space="preserve"> &gt; Р</w:t>
      </w:r>
      <w:r w:rsidRPr="005D4086">
        <w:rPr>
          <w:color w:val="000000"/>
          <w:lang w:val="en-US"/>
        </w:rPr>
        <w:t>II</w:t>
      </w:r>
    </w:p>
    <w:p w:rsidR="00414433" w:rsidRPr="005D4086" w:rsidRDefault="00414433" w:rsidP="005D4086">
      <w:pPr>
        <w:shd w:val="clear" w:color="auto" w:fill="FFFFFF"/>
        <w:ind w:left="567"/>
        <w:jc w:val="both"/>
        <w:rPr>
          <w:color w:val="000000"/>
          <w:spacing w:val="16"/>
        </w:rPr>
      </w:pPr>
      <w:r w:rsidRPr="005D4086">
        <w:rPr>
          <w:color w:val="000000"/>
          <w:spacing w:val="16"/>
        </w:rPr>
        <w:t>б) Р</w:t>
      </w:r>
      <w:r w:rsidRPr="005D4086">
        <w:rPr>
          <w:color w:val="000000"/>
          <w:spacing w:val="16"/>
          <w:lang w:val="en-US"/>
        </w:rPr>
        <w:t>II</w:t>
      </w:r>
      <w:r w:rsidRPr="005D4086">
        <w:rPr>
          <w:color w:val="000000"/>
          <w:spacing w:val="16"/>
        </w:rPr>
        <w:t>&gt;Р</w:t>
      </w:r>
      <w:r w:rsidRPr="005D4086">
        <w:rPr>
          <w:color w:val="000000"/>
          <w:spacing w:val="16"/>
          <w:lang w:val="en-US"/>
        </w:rPr>
        <w:t>I</w:t>
      </w:r>
      <w:r w:rsidRPr="005D4086">
        <w:rPr>
          <w:color w:val="000000"/>
          <w:spacing w:val="16"/>
        </w:rPr>
        <w:t>&gt;Р</w:t>
      </w:r>
      <w:r w:rsidRPr="005D4086">
        <w:rPr>
          <w:color w:val="000000"/>
          <w:spacing w:val="16"/>
          <w:lang w:val="en-US"/>
        </w:rPr>
        <w:t>III</w:t>
      </w:r>
      <w:r w:rsidRPr="005D4086">
        <w:rPr>
          <w:color w:val="000000"/>
          <w:spacing w:val="16"/>
        </w:rPr>
        <w:t xml:space="preserve"> </w:t>
      </w:r>
    </w:p>
    <w:p w:rsidR="00414433" w:rsidRPr="005D4086" w:rsidRDefault="00414433" w:rsidP="005D4086">
      <w:pPr>
        <w:shd w:val="clear" w:color="auto" w:fill="FFFFFF"/>
        <w:ind w:left="567"/>
        <w:jc w:val="both"/>
        <w:rPr>
          <w:color w:val="000000"/>
          <w:spacing w:val="18"/>
        </w:rPr>
      </w:pPr>
      <w:r w:rsidRPr="005D4086">
        <w:rPr>
          <w:color w:val="000000"/>
          <w:spacing w:val="18"/>
        </w:rPr>
        <w:t>в) Р</w:t>
      </w:r>
      <w:r w:rsidRPr="005D4086">
        <w:rPr>
          <w:color w:val="000000"/>
          <w:spacing w:val="18"/>
          <w:lang w:val="en-US"/>
        </w:rPr>
        <w:t>III</w:t>
      </w:r>
      <w:r w:rsidRPr="005D4086">
        <w:rPr>
          <w:color w:val="000000"/>
          <w:spacing w:val="18"/>
        </w:rPr>
        <w:t>&gt;Р</w:t>
      </w:r>
      <w:r w:rsidRPr="005D4086">
        <w:rPr>
          <w:color w:val="000000"/>
          <w:spacing w:val="18"/>
          <w:lang w:val="en-US"/>
        </w:rPr>
        <w:t>II</w:t>
      </w:r>
      <w:r w:rsidRPr="005D4086">
        <w:rPr>
          <w:color w:val="000000"/>
          <w:spacing w:val="18"/>
        </w:rPr>
        <w:t>&gt;Р</w:t>
      </w:r>
      <w:r w:rsidRPr="005D4086">
        <w:rPr>
          <w:color w:val="000000"/>
          <w:spacing w:val="18"/>
          <w:lang w:val="en-US"/>
        </w:rPr>
        <w:t>I</w:t>
      </w:r>
      <w:r w:rsidRPr="005D4086">
        <w:rPr>
          <w:color w:val="000000"/>
          <w:spacing w:val="18"/>
        </w:rPr>
        <w:t xml:space="preserve"> 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</w:rPr>
        <w:t xml:space="preserve">г)  </w:t>
      </w:r>
      <w:r w:rsidRPr="005D4086">
        <w:rPr>
          <w:color w:val="000000"/>
          <w:lang w:val="en-US"/>
        </w:rPr>
        <w:t>PI</w:t>
      </w:r>
      <w:r w:rsidRPr="005D4086">
        <w:rPr>
          <w:color w:val="000000"/>
        </w:rPr>
        <w:t xml:space="preserve"> &gt; Р</w:t>
      </w:r>
      <w:r w:rsidRPr="005D4086">
        <w:rPr>
          <w:color w:val="000000"/>
          <w:lang w:val="en-US"/>
        </w:rPr>
        <w:t>II</w:t>
      </w:r>
      <w:r w:rsidRPr="005D4086">
        <w:rPr>
          <w:color w:val="000000"/>
        </w:rPr>
        <w:t xml:space="preserve"> &gt; Р</w:t>
      </w:r>
      <w:r w:rsidRPr="005D4086">
        <w:rPr>
          <w:color w:val="000000"/>
          <w:lang w:val="en-US"/>
        </w:rPr>
        <w:t>III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shd w:val="clear" w:color="auto" w:fill="FFFFFF"/>
        <w:tabs>
          <w:tab w:val="left" w:pos="370"/>
        </w:tabs>
        <w:spacing w:before="221"/>
        <w:jc w:val="both"/>
      </w:pPr>
      <w:r w:rsidRPr="005D4086">
        <w:rPr>
          <w:color w:val="000000"/>
          <w:spacing w:val="1"/>
        </w:rPr>
        <w:t>Амплитуда зубца "Р" при нормальной конституции обычно наибольшая: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>а)</w:t>
      </w:r>
      <w:r w:rsidRPr="005D4086">
        <w:rPr>
          <w:color w:val="000000"/>
        </w:rPr>
        <w:tab/>
        <w:t xml:space="preserve">во </w:t>
      </w:r>
      <w:r w:rsidRPr="005D4086">
        <w:rPr>
          <w:color w:val="000000"/>
          <w:lang w:val="en-US"/>
        </w:rPr>
        <w:t>II</w:t>
      </w:r>
      <w:r w:rsidRPr="005D4086">
        <w:rPr>
          <w:color w:val="000000"/>
        </w:rPr>
        <w:t xml:space="preserve"> стандартном отведении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>б)</w:t>
      </w:r>
      <w:r w:rsidRPr="005D4086">
        <w:rPr>
          <w:color w:val="000000"/>
        </w:rPr>
        <w:t xml:space="preserve">в отведении </w:t>
      </w:r>
      <w:r w:rsidRPr="005D4086">
        <w:rPr>
          <w:color w:val="000000"/>
          <w:lang w:val="en-US"/>
        </w:rPr>
        <w:t>aVF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8"/>
        </w:rPr>
        <w:t>в)</w:t>
      </w:r>
      <w:r w:rsidRPr="005D4086">
        <w:rPr>
          <w:color w:val="000000"/>
        </w:rPr>
        <w:tab/>
        <w:t xml:space="preserve">в </w:t>
      </w:r>
      <w:r w:rsidRPr="005D4086">
        <w:rPr>
          <w:color w:val="000000"/>
          <w:lang w:val="en-US"/>
        </w:rPr>
        <w:t>III</w:t>
      </w:r>
      <w:r w:rsidRPr="005D4086">
        <w:rPr>
          <w:color w:val="000000"/>
        </w:rPr>
        <w:t xml:space="preserve"> стандартном отведении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9"/>
        </w:rPr>
        <w:t>г)</w:t>
      </w:r>
      <w:r w:rsidRPr="005D4086">
        <w:rPr>
          <w:color w:val="000000"/>
        </w:rPr>
        <w:tab/>
        <w:t xml:space="preserve">в отведении </w:t>
      </w:r>
      <w:r w:rsidRPr="005D4086">
        <w:rPr>
          <w:color w:val="000000"/>
          <w:lang w:val="en-US"/>
        </w:rPr>
        <w:t>aVL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shd w:val="clear" w:color="auto" w:fill="FFFFFF"/>
        <w:tabs>
          <w:tab w:val="left" w:pos="370"/>
        </w:tabs>
        <w:spacing w:before="221"/>
        <w:jc w:val="both"/>
      </w:pPr>
      <w:r w:rsidRPr="005D4086">
        <w:rPr>
          <w:color w:val="000000"/>
          <w:spacing w:val="1"/>
        </w:rPr>
        <w:t>Амплитуда зубца "Р" в норме не должна превышать: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9"/>
        </w:rPr>
        <w:t>а)</w:t>
      </w:r>
      <w:r w:rsidRPr="005D4086">
        <w:rPr>
          <w:color w:val="000000"/>
        </w:rPr>
        <w:tab/>
        <w:t>3,0 мм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8"/>
        </w:rPr>
        <w:t>б)</w:t>
      </w:r>
      <w:r w:rsidRPr="005D4086">
        <w:rPr>
          <w:color w:val="000000"/>
        </w:rPr>
        <w:tab/>
        <w:t>1,2 мм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8"/>
        </w:rPr>
        <w:t>в)</w:t>
      </w:r>
      <w:r w:rsidRPr="005D4086">
        <w:rPr>
          <w:color w:val="000000"/>
        </w:rPr>
        <w:tab/>
        <w:t>1,5 мм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>г)</w:t>
      </w:r>
      <w:r w:rsidRPr="005D4086">
        <w:rPr>
          <w:color w:val="000000"/>
        </w:rPr>
        <w:tab/>
        <w:t>1,0 мм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Практические задания для демонстрации практических навыков</w:t>
      </w:r>
    </w:p>
    <w:p w:rsidR="00414433" w:rsidRPr="005D4086" w:rsidRDefault="00414433" w:rsidP="005D4086">
      <w:pPr>
        <w:pStyle w:val="a5"/>
        <w:ind w:left="1069" w:firstLine="0"/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1.Чтение пленок ЭКГ у детей различного возраста</w:t>
      </w:r>
    </w:p>
    <w:p w:rsidR="00414433" w:rsidRPr="005D4086" w:rsidRDefault="00414433" w:rsidP="005D4086">
      <w:pPr>
        <w:ind w:left="709"/>
        <w:jc w:val="both"/>
        <w:rPr>
          <w:color w:val="000000"/>
        </w:rPr>
      </w:pPr>
      <w:r w:rsidRPr="005D4086">
        <w:rPr>
          <w:color w:val="000000"/>
        </w:rPr>
        <w:t>2.Провести анализ зубцов и интервалы на пленке ЭКГ</w:t>
      </w:r>
    </w:p>
    <w:p w:rsidR="00414433" w:rsidRPr="005D4086" w:rsidRDefault="00414433" w:rsidP="005D4086">
      <w:pPr>
        <w:pStyle w:val="a5"/>
        <w:ind w:left="1069" w:firstLine="0"/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 xml:space="preserve">3.выделить жизнеугрожаемые изменения при чтении ЭКГ </w:t>
      </w: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3D5F5A" w:rsidRPr="005D4086" w:rsidRDefault="003D5F5A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i/>
          <w:color w:val="000000"/>
        </w:rPr>
      </w:pPr>
      <w:r w:rsidRPr="005D4086">
        <w:rPr>
          <w:b/>
          <w:color w:val="000000"/>
        </w:rPr>
        <w:t>Тема №</w:t>
      </w:r>
      <w:r w:rsidRPr="005D4086">
        <w:rPr>
          <w:b/>
          <w:color w:val="000000"/>
        </w:rPr>
        <w:fldChar w:fldCharType="begin"/>
      </w:r>
      <w:r w:rsidRPr="005D4086">
        <w:rPr>
          <w:b/>
          <w:color w:val="000000"/>
        </w:rPr>
        <w:instrText xml:space="preserve"> AUTONUMLGL  \* Arabic </w:instrText>
      </w:r>
      <w:r w:rsidRPr="005D4086">
        <w:rPr>
          <w:b/>
          <w:color w:val="000000"/>
        </w:rPr>
        <w:fldChar w:fldCharType="end"/>
      </w:r>
      <w:r w:rsidRPr="005D4086">
        <w:rPr>
          <w:color w:val="000000"/>
          <w:u w:val="single"/>
        </w:rPr>
        <w:t xml:space="preserve"> </w:t>
      </w:r>
      <w:r w:rsidRPr="005D4086">
        <w:rPr>
          <w:b/>
        </w:rPr>
        <w:t>«Возрастные особенности ЭКГ».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b/>
          <w:color w:val="000000"/>
        </w:rPr>
        <w:t>Формы текущего контроля</w:t>
      </w:r>
      <w:r w:rsidRPr="005D4086">
        <w:rPr>
          <w:color w:val="000000"/>
        </w:rPr>
        <w:t xml:space="preserve"> </w:t>
      </w:r>
      <w:r w:rsidRPr="005D4086">
        <w:rPr>
          <w:b/>
          <w:color w:val="000000"/>
        </w:rPr>
        <w:t>успеваемости</w:t>
      </w:r>
      <w:r w:rsidRPr="005D4086">
        <w:rPr>
          <w:i/>
          <w:color w:val="000000"/>
        </w:rPr>
        <w:t xml:space="preserve">: </w:t>
      </w:r>
      <w:r w:rsidRPr="005D4086">
        <w:rPr>
          <w:color w:val="000000"/>
        </w:rPr>
        <w:t>решение проблемно–ситуационных задач; устный опрос; тестирование; проверка практических навыков</w:t>
      </w:r>
    </w:p>
    <w:p w:rsidR="00414433" w:rsidRPr="005D4086" w:rsidRDefault="00414433" w:rsidP="005D4086">
      <w:pPr>
        <w:ind w:firstLine="709"/>
        <w:jc w:val="both"/>
        <w:rPr>
          <w:i/>
          <w:color w:val="000000"/>
        </w:rPr>
      </w:pPr>
      <w:r w:rsidRPr="005D4086">
        <w:rPr>
          <w:b/>
          <w:color w:val="000000"/>
        </w:rPr>
        <w:t>Оценочные материалы текущего контроля успеваемости</w:t>
      </w:r>
      <w:r w:rsidRPr="005D4086">
        <w:rPr>
          <w:i/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Вопросы для устного опроса</w:t>
      </w:r>
    </w:p>
    <w:p w:rsidR="00414433" w:rsidRPr="005D4086" w:rsidRDefault="00414433" w:rsidP="005D4086">
      <w:pPr>
        <w:jc w:val="both"/>
      </w:pPr>
    </w:p>
    <w:p w:rsidR="00414433" w:rsidRPr="005D4086" w:rsidRDefault="00414433" w:rsidP="005D4086">
      <w:pPr>
        <w:jc w:val="both"/>
      </w:pPr>
      <w:r w:rsidRPr="005D4086">
        <w:t>Особенности ЭКГ у недоношенных</w:t>
      </w:r>
    </w:p>
    <w:p w:rsidR="00414433" w:rsidRPr="005D4086" w:rsidRDefault="00414433" w:rsidP="005D4086">
      <w:pPr>
        <w:jc w:val="both"/>
      </w:pPr>
      <w:r w:rsidRPr="005D4086">
        <w:t>Особенности ЭКГ новорожденного</w:t>
      </w:r>
    </w:p>
    <w:p w:rsidR="00414433" w:rsidRPr="005D4086" w:rsidRDefault="00414433" w:rsidP="005D4086">
      <w:pPr>
        <w:jc w:val="both"/>
      </w:pPr>
      <w:r w:rsidRPr="005D4086">
        <w:t>Особенности ЭКГ у детей раннего возраста</w:t>
      </w:r>
    </w:p>
    <w:p w:rsidR="00414433" w:rsidRPr="005D4086" w:rsidRDefault="00414433" w:rsidP="005D4086">
      <w:pPr>
        <w:jc w:val="both"/>
      </w:pPr>
      <w:r w:rsidRPr="005D4086">
        <w:t>Особенности ЭКГ у детей школьного возраста</w:t>
      </w:r>
    </w:p>
    <w:p w:rsidR="00414433" w:rsidRPr="005D4086" w:rsidRDefault="00414433" w:rsidP="005D4086">
      <w:pPr>
        <w:jc w:val="both"/>
      </w:pPr>
      <w:r w:rsidRPr="005D4086">
        <w:t>Функциональные изменения ЭКГ у детей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Тексты ситуационных задач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jc w:val="both"/>
        <w:rPr>
          <w:b/>
          <w:i/>
          <w:color w:val="000000"/>
        </w:rPr>
      </w:pPr>
      <w:r w:rsidRPr="005D4086">
        <w:rPr>
          <w:b/>
          <w:i/>
          <w:noProof/>
          <w:color w:val="000000"/>
        </w:rPr>
        <w:lastRenderedPageBreak/>
        <w:drawing>
          <wp:inline distT="0" distB="0" distL="0" distR="0" wp14:anchorId="1E4AF785" wp14:editId="3D06652F">
            <wp:extent cx="4571999" cy="2298700"/>
            <wp:effectExtent l="0" t="0" r="63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2963"/>
                    <a:stretch/>
                  </pic:blipFill>
                  <pic:spPr bwMode="auto">
                    <a:xfrm>
                      <a:off x="0" y="0"/>
                      <a:ext cx="4572638" cy="2299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Ребенку 1 день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8"/>
        </w:numPr>
        <w:jc w:val="both"/>
        <w:rPr>
          <w:color w:val="000000"/>
        </w:rPr>
      </w:pPr>
      <w:r w:rsidRPr="005D4086">
        <w:rPr>
          <w:color w:val="000000"/>
        </w:rPr>
        <w:t>Напишите ЭКГ заключение.</w:t>
      </w: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 xml:space="preserve">Эталон ответа . </w:t>
      </w:r>
    </w:p>
    <w:p w:rsidR="00414433" w:rsidRPr="005D4086" w:rsidRDefault="00414433" w:rsidP="005D4086">
      <w:pPr>
        <w:jc w:val="both"/>
        <w:rPr>
          <w:color w:val="000000"/>
        </w:rPr>
      </w:pPr>
      <w:r w:rsidRPr="005D4086">
        <w:rPr>
          <w:color w:val="000000"/>
        </w:rPr>
        <w:t>ЭОС отклонена право. Ритм синусовый, ЧСС 130 в 1мин.</w:t>
      </w:r>
    </w:p>
    <w:p w:rsidR="00414433" w:rsidRPr="005D4086" w:rsidRDefault="00414433" w:rsidP="005D4086">
      <w:pPr>
        <w:jc w:val="both"/>
        <w:rPr>
          <w:color w:val="000000"/>
        </w:rPr>
      </w:pPr>
    </w:p>
    <w:p w:rsidR="00414433" w:rsidRPr="005D4086" w:rsidRDefault="00414433" w:rsidP="005D4086">
      <w:pPr>
        <w:jc w:val="both"/>
        <w:rPr>
          <w:color w:val="000000"/>
        </w:rPr>
      </w:pPr>
      <w:r w:rsidRPr="005D4086">
        <w:rPr>
          <w:noProof/>
          <w:color w:val="000000"/>
        </w:rPr>
        <w:drawing>
          <wp:inline distT="0" distB="0" distL="0" distR="0" wp14:anchorId="39649AEF" wp14:editId="63989B03">
            <wp:extent cx="4571999" cy="2603500"/>
            <wp:effectExtent l="0" t="0" r="63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4074"/>
                    <a:stretch/>
                  </pic:blipFill>
                  <pic:spPr bwMode="auto">
                    <a:xfrm>
                      <a:off x="0" y="0"/>
                      <a:ext cx="4572638" cy="2603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Ребенку 1 </w:t>
      </w:r>
      <w:r w:rsidR="00904307" w:rsidRPr="005D4086">
        <w:rPr>
          <w:color w:val="000000"/>
        </w:rPr>
        <w:t>мес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9"/>
        </w:numPr>
        <w:jc w:val="both"/>
        <w:rPr>
          <w:color w:val="000000"/>
        </w:rPr>
      </w:pPr>
      <w:r w:rsidRPr="005D4086">
        <w:rPr>
          <w:color w:val="000000"/>
        </w:rPr>
        <w:t>Напишите ЭКГ заключение.</w:t>
      </w: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 xml:space="preserve">Эталон ответа . </w:t>
      </w:r>
    </w:p>
    <w:p w:rsidR="00414433" w:rsidRPr="005D4086" w:rsidRDefault="00414433" w:rsidP="005D4086">
      <w:pPr>
        <w:jc w:val="both"/>
        <w:rPr>
          <w:color w:val="000000"/>
        </w:rPr>
      </w:pPr>
      <w:r w:rsidRPr="005D4086">
        <w:rPr>
          <w:color w:val="000000"/>
        </w:rPr>
        <w:t>Нормальное положение ЭОС. Ритм синусовый, ЧСС 75 в 1мин.</w:t>
      </w:r>
    </w:p>
    <w:p w:rsidR="00414433" w:rsidRPr="005D4086" w:rsidRDefault="00414433" w:rsidP="005D4086">
      <w:pPr>
        <w:jc w:val="both"/>
        <w:rPr>
          <w:b/>
          <w:color w:val="000000"/>
        </w:rPr>
      </w:pPr>
      <w:r w:rsidRPr="005D4086">
        <w:rPr>
          <w:b/>
          <w:noProof/>
          <w:color w:val="000000"/>
        </w:rPr>
        <w:lastRenderedPageBreak/>
        <w:drawing>
          <wp:inline distT="0" distB="0" distL="0" distR="0" wp14:anchorId="707FBA46" wp14:editId="6F19F6C1">
            <wp:extent cx="5940425" cy="3034030"/>
            <wp:effectExtent l="0" t="0" r="3175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6"/>
        </w:numPr>
        <w:jc w:val="both"/>
        <w:rPr>
          <w:color w:val="000000"/>
        </w:rPr>
      </w:pPr>
      <w:r w:rsidRPr="005D4086">
        <w:rPr>
          <w:color w:val="000000"/>
        </w:rPr>
        <w:t>Определите электрическую ось сердца.</w:t>
      </w: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 xml:space="preserve">Эталон ответа . </w:t>
      </w:r>
    </w:p>
    <w:p w:rsidR="00414433" w:rsidRPr="005D4086" w:rsidRDefault="00414433" w:rsidP="005D4086">
      <w:pPr>
        <w:jc w:val="both"/>
        <w:rPr>
          <w:b/>
          <w:i/>
          <w:color w:val="000000"/>
        </w:rPr>
      </w:pPr>
      <w:r w:rsidRPr="005D4086">
        <w:rPr>
          <w:color w:val="000000"/>
        </w:rPr>
        <w:t>ЭОС отклонена вправо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Тестовые задания</w:t>
      </w:r>
    </w:p>
    <w:p w:rsidR="00414433" w:rsidRPr="005D4086" w:rsidRDefault="00414433" w:rsidP="005D4086">
      <w:pPr>
        <w:shd w:val="clear" w:color="auto" w:fill="FFFFFF"/>
        <w:tabs>
          <w:tab w:val="left" w:pos="446"/>
        </w:tabs>
        <w:spacing w:before="221"/>
        <w:jc w:val="both"/>
      </w:pPr>
      <w:r w:rsidRPr="005D4086">
        <w:rPr>
          <w:color w:val="000000"/>
        </w:rPr>
        <w:t xml:space="preserve">Продолжительность интервала </w:t>
      </w:r>
      <w:r w:rsidRPr="005D4086">
        <w:rPr>
          <w:color w:val="000000"/>
          <w:lang w:val="en-US"/>
        </w:rPr>
        <w:t>QT</w:t>
      </w:r>
      <w:r w:rsidRPr="005D4086">
        <w:rPr>
          <w:color w:val="000000"/>
        </w:rPr>
        <w:t xml:space="preserve"> зависит в норме от: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7"/>
        </w:rPr>
        <w:t>а)</w:t>
      </w:r>
      <w:r w:rsidRPr="005D4086">
        <w:rPr>
          <w:color w:val="000000"/>
        </w:rPr>
        <w:tab/>
        <w:t xml:space="preserve"> </w:t>
      </w:r>
      <w:r w:rsidRPr="005D4086">
        <w:rPr>
          <w:color w:val="000000"/>
          <w:spacing w:val="-1"/>
        </w:rPr>
        <w:t>возраста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8"/>
        </w:rPr>
        <w:t>б)</w:t>
      </w:r>
      <w:r w:rsidRPr="005D4086">
        <w:rPr>
          <w:color w:val="000000"/>
        </w:rPr>
        <w:tab/>
        <w:t xml:space="preserve"> частоты сердечных сокращений+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11"/>
        </w:rPr>
        <w:t>в)</w:t>
      </w:r>
      <w:r w:rsidRPr="005D4086">
        <w:rPr>
          <w:color w:val="000000"/>
        </w:rPr>
        <w:tab/>
        <w:t xml:space="preserve"> </w:t>
      </w:r>
      <w:r w:rsidRPr="005D4086">
        <w:rPr>
          <w:color w:val="000000"/>
          <w:spacing w:val="-4"/>
        </w:rPr>
        <w:t>пола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9"/>
        </w:rPr>
        <w:t>г)</w:t>
      </w:r>
      <w:r w:rsidRPr="005D4086">
        <w:rPr>
          <w:color w:val="000000"/>
        </w:rPr>
        <w:tab/>
        <w:t xml:space="preserve"> </w:t>
      </w:r>
      <w:r w:rsidRPr="005D4086">
        <w:rPr>
          <w:color w:val="000000"/>
          <w:spacing w:val="-2"/>
        </w:rPr>
        <w:t>роста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shd w:val="clear" w:color="auto" w:fill="FFFFFF"/>
        <w:tabs>
          <w:tab w:val="left" w:pos="451"/>
        </w:tabs>
        <w:spacing w:before="226"/>
        <w:jc w:val="both"/>
      </w:pPr>
      <w:r w:rsidRPr="005D4086">
        <w:rPr>
          <w:color w:val="000000"/>
        </w:rPr>
        <w:t xml:space="preserve">Ширина комплекса </w:t>
      </w:r>
      <w:r w:rsidRPr="005D4086">
        <w:rPr>
          <w:color w:val="000000"/>
          <w:lang w:val="en-US"/>
        </w:rPr>
        <w:t>QRS</w:t>
      </w:r>
      <w:r w:rsidRPr="005D4086">
        <w:rPr>
          <w:color w:val="000000"/>
        </w:rPr>
        <w:t xml:space="preserve"> у подростков в норме: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>а)</w:t>
      </w:r>
      <w:r w:rsidRPr="005D4086">
        <w:rPr>
          <w:color w:val="000000"/>
        </w:rPr>
        <w:t>0,06-0,04 (до 0,10 сек.)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>б)</w:t>
      </w:r>
      <w:r w:rsidRPr="005D4086">
        <w:rPr>
          <w:color w:val="000000"/>
        </w:rPr>
        <w:t>0,02-0,05 (до 0,08 сек.)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>в)</w:t>
      </w:r>
      <w:r w:rsidRPr="005D4086">
        <w:rPr>
          <w:color w:val="000000"/>
        </w:rPr>
        <w:t>0,06-0,10 (до 0,12 сек.)+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9"/>
        </w:rPr>
        <w:t>г)</w:t>
      </w:r>
      <w:r w:rsidRPr="005D4086">
        <w:rPr>
          <w:color w:val="000000"/>
        </w:rPr>
        <w:t>0,08-0,12 (до 0,14 сек.)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shd w:val="clear" w:color="auto" w:fill="FFFFFF"/>
        <w:tabs>
          <w:tab w:val="left" w:pos="451"/>
        </w:tabs>
        <w:spacing w:before="226"/>
        <w:jc w:val="both"/>
      </w:pPr>
      <w:r w:rsidRPr="005D4086">
        <w:rPr>
          <w:color w:val="000000"/>
        </w:rPr>
        <w:t xml:space="preserve">Ширина комплекса </w:t>
      </w:r>
      <w:r w:rsidRPr="005D4086">
        <w:rPr>
          <w:color w:val="000000"/>
          <w:lang w:val="en-US"/>
        </w:rPr>
        <w:t>QRS</w:t>
      </w:r>
      <w:r w:rsidRPr="005D4086">
        <w:rPr>
          <w:color w:val="000000"/>
        </w:rPr>
        <w:t xml:space="preserve"> у новорожденных в норме: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>а)</w:t>
      </w:r>
      <w:r w:rsidRPr="005D4086">
        <w:rPr>
          <w:color w:val="000000"/>
        </w:rPr>
        <w:t>0,06-0,04 (до 0,10 сек.)+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>б)</w:t>
      </w:r>
      <w:r w:rsidRPr="005D4086">
        <w:rPr>
          <w:color w:val="000000"/>
        </w:rPr>
        <w:t>0,02-0,05 (до 0,08 сек.)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>в)</w:t>
      </w:r>
      <w:r w:rsidRPr="005D4086">
        <w:rPr>
          <w:color w:val="000000"/>
        </w:rPr>
        <w:t>0,06-0,10 (до 0,12 сек.)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9"/>
        </w:rPr>
        <w:t>г)</w:t>
      </w:r>
      <w:r w:rsidRPr="005D4086">
        <w:rPr>
          <w:color w:val="000000"/>
        </w:rPr>
        <w:t>0,08-0,12 (до 0,14 сек.)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shd w:val="clear" w:color="auto" w:fill="FFFFFF"/>
        <w:tabs>
          <w:tab w:val="left" w:pos="370"/>
        </w:tabs>
        <w:spacing w:before="226"/>
        <w:jc w:val="both"/>
      </w:pPr>
      <w:r w:rsidRPr="005D4086">
        <w:rPr>
          <w:color w:val="000000"/>
        </w:rPr>
        <w:t xml:space="preserve">На продолжительность интервала </w:t>
      </w:r>
      <w:r w:rsidRPr="005D4086">
        <w:rPr>
          <w:color w:val="000000"/>
          <w:lang w:val="en-US"/>
        </w:rPr>
        <w:t>PQ</w:t>
      </w:r>
      <w:r w:rsidRPr="005D4086">
        <w:rPr>
          <w:color w:val="000000"/>
        </w:rPr>
        <w:t xml:space="preserve"> влияет:</w:t>
      </w:r>
    </w:p>
    <w:p w:rsidR="00414433" w:rsidRPr="005D4086" w:rsidRDefault="00414433" w:rsidP="005D4086">
      <w:pPr>
        <w:shd w:val="clear" w:color="auto" w:fill="FFFFFF"/>
        <w:tabs>
          <w:tab w:val="left" w:pos="226"/>
        </w:tabs>
        <w:ind w:left="567"/>
        <w:jc w:val="both"/>
      </w:pPr>
      <w:r w:rsidRPr="005D4086">
        <w:rPr>
          <w:color w:val="000000"/>
          <w:spacing w:val="-7"/>
        </w:rPr>
        <w:t>а)</w:t>
      </w:r>
      <w:r w:rsidRPr="005D4086">
        <w:rPr>
          <w:color w:val="000000"/>
        </w:rPr>
        <w:tab/>
        <w:t>возраст +</w:t>
      </w:r>
    </w:p>
    <w:p w:rsidR="00414433" w:rsidRPr="005D4086" w:rsidRDefault="00414433" w:rsidP="005D4086">
      <w:pPr>
        <w:shd w:val="clear" w:color="auto" w:fill="FFFFFF"/>
        <w:tabs>
          <w:tab w:val="left" w:pos="226"/>
        </w:tabs>
        <w:ind w:left="567"/>
        <w:jc w:val="both"/>
      </w:pPr>
      <w:r w:rsidRPr="005D4086">
        <w:rPr>
          <w:color w:val="000000"/>
          <w:spacing w:val="-8"/>
        </w:rPr>
        <w:t>б)</w:t>
      </w:r>
      <w:r w:rsidRPr="005D4086">
        <w:rPr>
          <w:color w:val="000000"/>
        </w:rPr>
        <w:tab/>
        <w:t>частота ритма+</w:t>
      </w:r>
    </w:p>
    <w:p w:rsidR="00414433" w:rsidRPr="005D4086" w:rsidRDefault="00414433" w:rsidP="005D4086">
      <w:pPr>
        <w:shd w:val="clear" w:color="auto" w:fill="FFFFFF"/>
        <w:tabs>
          <w:tab w:val="left" w:pos="226"/>
          <w:tab w:val="left" w:pos="2074"/>
          <w:tab w:val="left" w:pos="3744"/>
        </w:tabs>
        <w:ind w:left="567"/>
        <w:jc w:val="both"/>
      </w:pPr>
      <w:r w:rsidRPr="005D4086">
        <w:rPr>
          <w:color w:val="000000"/>
          <w:spacing w:val="-8"/>
        </w:rPr>
        <w:t>в)</w:t>
      </w:r>
      <w:r w:rsidRPr="005D4086">
        <w:rPr>
          <w:color w:val="000000"/>
          <w:spacing w:val="-2"/>
        </w:rPr>
        <w:t>масса тела</w:t>
      </w:r>
    </w:p>
    <w:p w:rsidR="00414433" w:rsidRPr="005D4086" w:rsidRDefault="00414433" w:rsidP="005D4086">
      <w:pPr>
        <w:shd w:val="clear" w:color="auto" w:fill="FFFFFF"/>
        <w:tabs>
          <w:tab w:val="left" w:pos="226"/>
        </w:tabs>
        <w:ind w:left="567"/>
        <w:jc w:val="both"/>
      </w:pPr>
      <w:r w:rsidRPr="005D4086">
        <w:rPr>
          <w:color w:val="000000"/>
          <w:spacing w:val="-9"/>
        </w:rPr>
        <w:t>г)</w:t>
      </w:r>
      <w:r w:rsidRPr="005D4086">
        <w:rPr>
          <w:color w:val="000000"/>
        </w:rPr>
        <w:tab/>
      </w:r>
      <w:r w:rsidRPr="005D4086">
        <w:rPr>
          <w:color w:val="000000"/>
          <w:spacing w:val="3"/>
        </w:rPr>
        <w:t>рост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shd w:val="clear" w:color="auto" w:fill="FFFFFF"/>
        <w:tabs>
          <w:tab w:val="left" w:pos="370"/>
        </w:tabs>
        <w:spacing w:before="312"/>
        <w:jc w:val="both"/>
      </w:pPr>
      <w:r w:rsidRPr="005D4086">
        <w:rPr>
          <w:color w:val="000000"/>
        </w:rPr>
        <w:t xml:space="preserve">Зубцы </w:t>
      </w:r>
      <w:r w:rsidRPr="005D4086">
        <w:rPr>
          <w:color w:val="000000"/>
          <w:lang w:val="en-US"/>
        </w:rPr>
        <w:t>PV</w:t>
      </w:r>
      <w:r w:rsidRPr="005D4086">
        <w:rPr>
          <w:color w:val="000000"/>
        </w:rPr>
        <w:t xml:space="preserve">5, </w:t>
      </w:r>
      <w:r w:rsidRPr="005D4086">
        <w:rPr>
          <w:color w:val="000000"/>
          <w:lang w:val="en-US"/>
        </w:rPr>
        <w:t>PV</w:t>
      </w:r>
      <w:r w:rsidRPr="005D4086">
        <w:rPr>
          <w:color w:val="000000"/>
        </w:rPr>
        <w:t>6 обычно в норме: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7"/>
        </w:rPr>
        <w:lastRenderedPageBreak/>
        <w:t>а)</w:t>
      </w:r>
      <w:r w:rsidRPr="005D4086">
        <w:rPr>
          <w:color w:val="000000"/>
        </w:rPr>
        <w:tab/>
      </w:r>
      <w:r w:rsidRPr="005D4086">
        <w:rPr>
          <w:color w:val="000000"/>
          <w:spacing w:val="-1"/>
        </w:rPr>
        <w:t>положительные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>б)</w:t>
      </w:r>
      <w:r w:rsidRPr="005D4086">
        <w:rPr>
          <w:color w:val="000000"/>
          <w:spacing w:val="-1"/>
        </w:rPr>
        <w:t>отрицательные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9"/>
        </w:rPr>
        <w:t>в)</w:t>
      </w:r>
      <w:r w:rsidRPr="005D4086">
        <w:rPr>
          <w:color w:val="000000"/>
        </w:rPr>
        <w:tab/>
        <w:t>низкоамплитудные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9"/>
        </w:rPr>
        <w:t>г)</w:t>
      </w:r>
      <w:r w:rsidRPr="005D4086">
        <w:rPr>
          <w:color w:val="000000"/>
        </w:rPr>
        <w:tab/>
        <w:t>высокоамплитудные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shd w:val="clear" w:color="auto" w:fill="FFFFFF"/>
        <w:tabs>
          <w:tab w:val="left" w:pos="370"/>
        </w:tabs>
        <w:spacing w:before="226"/>
        <w:jc w:val="both"/>
      </w:pPr>
      <w:r w:rsidRPr="005D4086">
        <w:rPr>
          <w:color w:val="000000"/>
        </w:rPr>
        <w:t xml:space="preserve">Первая фаза зубца </w:t>
      </w:r>
      <w:r w:rsidRPr="005D4086">
        <w:rPr>
          <w:color w:val="000000"/>
          <w:lang w:val="en-US"/>
        </w:rPr>
        <w:t>PVl</w:t>
      </w:r>
      <w:r w:rsidRPr="005D4086">
        <w:rPr>
          <w:color w:val="000000"/>
        </w:rPr>
        <w:t xml:space="preserve"> имеет: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7"/>
        </w:rPr>
        <w:t>а)</w:t>
      </w:r>
      <w:r w:rsidRPr="005D4086">
        <w:rPr>
          <w:color w:val="000000"/>
        </w:rPr>
        <w:t>положительное направление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>б)</w:t>
      </w:r>
      <w:r w:rsidRPr="005D4086">
        <w:rPr>
          <w:color w:val="000000"/>
          <w:spacing w:val="1"/>
        </w:rPr>
        <w:t>отрицательное направление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8"/>
        </w:rPr>
        <w:t>в)</w:t>
      </w:r>
      <w:r w:rsidRPr="005D4086">
        <w:rPr>
          <w:color w:val="000000"/>
          <w:spacing w:val="1"/>
        </w:rPr>
        <w:t>неопределенное направление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12"/>
        </w:rPr>
        <w:t>г)</w:t>
      </w:r>
      <w:r w:rsidRPr="005D4086">
        <w:rPr>
          <w:color w:val="000000"/>
          <w:spacing w:val="1"/>
        </w:rPr>
        <w:t>двухкомпонентную структуру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shd w:val="clear" w:color="auto" w:fill="FFFFFF"/>
        <w:tabs>
          <w:tab w:val="left" w:pos="370"/>
        </w:tabs>
        <w:spacing w:before="226"/>
        <w:ind w:left="567" w:hanging="567"/>
        <w:jc w:val="both"/>
      </w:pPr>
      <w:r w:rsidRPr="005D4086">
        <w:rPr>
          <w:color w:val="000000"/>
        </w:rPr>
        <w:t>Наиболее частое в норме соотношение зубцов "Р" в стандартных отведениях следующее:</w:t>
      </w:r>
      <w:r w:rsidRPr="005D4086">
        <w:rPr>
          <w:color w:val="000000"/>
        </w:rPr>
        <w:br/>
      </w:r>
      <w:r w:rsidRPr="005D4086">
        <w:rPr>
          <w:color w:val="000000"/>
          <w:lang w:val="en-US"/>
        </w:rPr>
        <w:t>a</w:t>
      </w:r>
      <w:r w:rsidRPr="005D4086">
        <w:rPr>
          <w:color w:val="000000"/>
        </w:rPr>
        <w:t xml:space="preserve">) </w:t>
      </w:r>
      <w:r w:rsidRPr="005D4086">
        <w:rPr>
          <w:color w:val="000000"/>
          <w:lang w:val="en-US"/>
        </w:rPr>
        <w:t>PI</w:t>
      </w:r>
      <w:r w:rsidRPr="005D4086">
        <w:rPr>
          <w:color w:val="000000"/>
        </w:rPr>
        <w:t xml:space="preserve"> &gt; Р</w:t>
      </w:r>
      <w:r w:rsidRPr="005D4086">
        <w:rPr>
          <w:color w:val="000000"/>
          <w:lang w:val="en-US"/>
        </w:rPr>
        <w:t>III</w:t>
      </w:r>
      <w:r w:rsidRPr="005D4086">
        <w:rPr>
          <w:color w:val="000000"/>
        </w:rPr>
        <w:t xml:space="preserve"> &gt; Р</w:t>
      </w:r>
      <w:r w:rsidRPr="005D4086">
        <w:rPr>
          <w:color w:val="000000"/>
          <w:lang w:val="en-US"/>
        </w:rPr>
        <w:t>II</w:t>
      </w:r>
    </w:p>
    <w:p w:rsidR="00414433" w:rsidRPr="005D4086" w:rsidRDefault="00414433" w:rsidP="005D4086">
      <w:pPr>
        <w:shd w:val="clear" w:color="auto" w:fill="FFFFFF"/>
        <w:ind w:left="567"/>
        <w:jc w:val="both"/>
        <w:rPr>
          <w:color w:val="000000"/>
          <w:spacing w:val="16"/>
        </w:rPr>
      </w:pPr>
      <w:r w:rsidRPr="005D4086">
        <w:rPr>
          <w:color w:val="000000"/>
          <w:spacing w:val="16"/>
        </w:rPr>
        <w:t>б) Р</w:t>
      </w:r>
      <w:r w:rsidRPr="005D4086">
        <w:rPr>
          <w:color w:val="000000"/>
          <w:spacing w:val="16"/>
          <w:lang w:val="en-US"/>
        </w:rPr>
        <w:t>II</w:t>
      </w:r>
      <w:r w:rsidRPr="005D4086">
        <w:rPr>
          <w:color w:val="000000"/>
          <w:spacing w:val="16"/>
        </w:rPr>
        <w:t>&gt;Р</w:t>
      </w:r>
      <w:r w:rsidRPr="005D4086">
        <w:rPr>
          <w:color w:val="000000"/>
          <w:spacing w:val="16"/>
          <w:lang w:val="en-US"/>
        </w:rPr>
        <w:t>I</w:t>
      </w:r>
      <w:r w:rsidRPr="005D4086">
        <w:rPr>
          <w:color w:val="000000"/>
          <w:spacing w:val="16"/>
        </w:rPr>
        <w:t>&gt;Р</w:t>
      </w:r>
      <w:r w:rsidRPr="005D4086">
        <w:rPr>
          <w:color w:val="000000"/>
          <w:spacing w:val="16"/>
          <w:lang w:val="en-US"/>
        </w:rPr>
        <w:t>III</w:t>
      </w:r>
      <w:r w:rsidRPr="005D4086">
        <w:rPr>
          <w:color w:val="000000"/>
          <w:spacing w:val="16"/>
        </w:rPr>
        <w:t xml:space="preserve"> </w:t>
      </w:r>
    </w:p>
    <w:p w:rsidR="00414433" w:rsidRPr="005D4086" w:rsidRDefault="00414433" w:rsidP="005D4086">
      <w:pPr>
        <w:shd w:val="clear" w:color="auto" w:fill="FFFFFF"/>
        <w:ind w:left="567"/>
        <w:jc w:val="both"/>
        <w:rPr>
          <w:color w:val="000000"/>
          <w:spacing w:val="18"/>
        </w:rPr>
      </w:pPr>
      <w:r w:rsidRPr="005D4086">
        <w:rPr>
          <w:color w:val="000000"/>
          <w:spacing w:val="18"/>
        </w:rPr>
        <w:t>в) Р</w:t>
      </w:r>
      <w:r w:rsidRPr="005D4086">
        <w:rPr>
          <w:color w:val="000000"/>
          <w:spacing w:val="18"/>
          <w:lang w:val="en-US"/>
        </w:rPr>
        <w:t>III</w:t>
      </w:r>
      <w:r w:rsidRPr="005D4086">
        <w:rPr>
          <w:color w:val="000000"/>
          <w:spacing w:val="18"/>
        </w:rPr>
        <w:t>&gt;Р</w:t>
      </w:r>
      <w:r w:rsidRPr="005D4086">
        <w:rPr>
          <w:color w:val="000000"/>
          <w:spacing w:val="18"/>
          <w:lang w:val="en-US"/>
        </w:rPr>
        <w:t>II</w:t>
      </w:r>
      <w:r w:rsidRPr="005D4086">
        <w:rPr>
          <w:color w:val="000000"/>
          <w:spacing w:val="18"/>
        </w:rPr>
        <w:t>&gt;Р</w:t>
      </w:r>
      <w:r w:rsidRPr="005D4086">
        <w:rPr>
          <w:color w:val="000000"/>
          <w:spacing w:val="18"/>
          <w:lang w:val="en-US"/>
        </w:rPr>
        <w:t>I</w:t>
      </w:r>
      <w:r w:rsidRPr="005D4086">
        <w:rPr>
          <w:color w:val="000000"/>
          <w:spacing w:val="18"/>
        </w:rPr>
        <w:t xml:space="preserve"> 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</w:rPr>
        <w:t xml:space="preserve">г)  </w:t>
      </w:r>
      <w:r w:rsidRPr="005D4086">
        <w:rPr>
          <w:color w:val="000000"/>
          <w:lang w:val="en-US"/>
        </w:rPr>
        <w:t>PI</w:t>
      </w:r>
      <w:r w:rsidRPr="005D4086">
        <w:rPr>
          <w:color w:val="000000"/>
        </w:rPr>
        <w:t xml:space="preserve"> &gt; Р</w:t>
      </w:r>
      <w:r w:rsidRPr="005D4086">
        <w:rPr>
          <w:color w:val="000000"/>
          <w:lang w:val="en-US"/>
        </w:rPr>
        <w:t>II</w:t>
      </w:r>
      <w:r w:rsidRPr="005D4086">
        <w:rPr>
          <w:color w:val="000000"/>
        </w:rPr>
        <w:t xml:space="preserve"> &gt; Р</w:t>
      </w:r>
      <w:r w:rsidRPr="005D4086">
        <w:rPr>
          <w:color w:val="000000"/>
          <w:lang w:val="en-US"/>
        </w:rPr>
        <w:t>III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shd w:val="clear" w:color="auto" w:fill="FFFFFF"/>
        <w:tabs>
          <w:tab w:val="left" w:pos="370"/>
        </w:tabs>
        <w:spacing w:before="221"/>
        <w:jc w:val="both"/>
      </w:pPr>
      <w:r w:rsidRPr="005D4086">
        <w:rPr>
          <w:color w:val="000000"/>
          <w:spacing w:val="1"/>
        </w:rPr>
        <w:t>Амплитуда зубца "Р" при нормальной конституции обычно наибольшая: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 xml:space="preserve">а) </w:t>
      </w:r>
      <w:r w:rsidRPr="005D4086">
        <w:rPr>
          <w:color w:val="000000"/>
        </w:rPr>
        <w:t xml:space="preserve">во </w:t>
      </w:r>
      <w:r w:rsidRPr="005D4086">
        <w:rPr>
          <w:color w:val="000000"/>
          <w:lang w:val="en-US"/>
        </w:rPr>
        <w:t>II</w:t>
      </w:r>
      <w:r w:rsidRPr="005D4086">
        <w:rPr>
          <w:color w:val="000000"/>
        </w:rPr>
        <w:t xml:space="preserve"> стандартном отведении+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 xml:space="preserve">б) </w:t>
      </w:r>
      <w:r w:rsidRPr="005D4086">
        <w:rPr>
          <w:color w:val="000000"/>
        </w:rPr>
        <w:t xml:space="preserve">в отведении </w:t>
      </w:r>
      <w:r w:rsidRPr="005D4086">
        <w:rPr>
          <w:color w:val="000000"/>
          <w:lang w:val="en-US"/>
        </w:rPr>
        <w:t>aVF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8"/>
        </w:rPr>
        <w:t xml:space="preserve">в) </w:t>
      </w:r>
      <w:r w:rsidRPr="005D4086">
        <w:rPr>
          <w:color w:val="000000"/>
        </w:rPr>
        <w:t xml:space="preserve">в </w:t>
      </w:r>
      <w:r w:rsidRPr="005D4086">
        <w:rPr>
          <w:color w:val="000000"/>
          <w:lang w:val="en-US"/>
        </w:rPr>
        <w:t>III</w:t>
      </w:r>
      <w:r w:rsidRPr="005D4086">
        <w:rPr>
          <w:color w:val="000000"/>
        </w:rPr>
        <w:t xml:space="preserve"> стандартном отведении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9"/>
        </w:rPr>
        <w:t xml:space="preserve">г) </w:t>
      </w:r>
      <w:r w:rsidRPr="005D4086">
        <w:rPr>
          <w:color w:val="000000"/>
        </w:rPr>
        <w:t xml:space="preserve">в отведении </w:t>
      </w:r>
      <w:r w:rsidRPr="005D4086">
        <w:rPr>
          <w:color w:val="000000"/>
          <w:lang w:val="en-US"/>
        </w:rPr>
        <w:t>aVL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shd w:val="clear" w:color="auto" w:fill="FFFFFF"/>
        <w:tabs>
          <w:tab w:val="left" w:pos="370"/>
        </w:tabs>
        <w:spacing w:before="221"/>
        <w:jc w:val="both"/>
      </w:pPr>
      <w:r w:rsidRPr="005D4086">
        <w:rPr>
          <w:color w:val="000000"/>
          <w:spacing w:val="1"/>
        </w:rPr>
        <w:t>Амплитуда зубца "Р" в норме не должна превышать: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9"/>
        </w:rPr>
        <w:t>а)</w:t>
      </w:r>
      <w:r w:rsidRPr="005D4086">
        <w:rPr>
          <w:color w:val="000000"/>
        </w:rPr>
        <w:tab/>
        <w:t>3,0 мм+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8"/>
        </w:rPr>
        <w:t>б)</w:t>
      </w:r>
      <w:r w:rsidRPr="005D4086">
        <w:rPr>
          <w:color w:val="000000"/>
        </w:rPr>
        <w:tab/>
        <w:t>1,2 мм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8"/>
        </w:rPr>
        <w:t>в)</w:t>
      </w:r>
      <w:r w:rsidRPr="005D4086">
        <w:rPr>
          <w:color w:val="000000"/>
        </w:rPr>
        <w:tab/>
        <w:t>1,5 мм</w:t>
      </w:r>
    </w:p>
    <w:p w:rsidR="00414433" w:rsidRPr="005D4086" w:rsidRDefault="00414433" w:rsidP="005D4086">
      <w:pPr>
        <w:shd w:val="clear" w:color="auto" w:fill="FFFFFF"/>
        <w:ind w:left="567"/>
        <w:jc w:val="both"/>
      </w:pPr>
      <w:r w:rsidRPr="005D4086">
        <w:rPr>
          <w:color w:val="000000"/>
          <w:spacing w:val="-6"/>
        </w:rPr>
        <w:t>г)</w:t>
      </w:r>
      <w:r w:rsidRPr="005D4086">
        <w:rPr>
          <w:color w:val="000000"/>
        </w:rPr>
        <w:tab/>
        <w:t>1,0 мм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Практические задания для демонстрации практических навыков</w:t>
      </w:r>
    </w:p>
    <w:p w:rsidR="00414433" w:rsidRPr="005D4086" w:rsidRDefault="00414433" w:rsidP="005D4086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Чтение пленок ЭКГ у детей различного возраста</w:t>
      </w:r>
    </w:p>
    <w:p w:rsidR="00414433" w:rsidRPr="005D4086" w:rsidRDefault="00414433" w:rsidP="005D4086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Провести анализ зубцов и интервалы на пленке ЭКГ у новорожденного</w:t>
      </w:r>
    </w:p>
    <w:p w:rsidR="00414433" w:rsidRPr="005D4086" w:rsidRDefault="00414433" w:rsidP="005D4086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Нормативные показатели ЭКГ у детей раннего возраста</w:t>
      </w:r>
    </w:p>
    <w:p w:rsidR="00414433" w:rsidRPr="005D4086" w:rsidRDefault="00414433" w:rsidP="005D4086">
      <w:pPr>
        <w:pStyle w:val="a5"/>
        <w:ind w:left="1069" w:firstLine="0"/>
        <w:rPr>
          <w:rFonts w:ascii="Times New Roman" w:hAnsi="Times New Roman"/>
          <w:color w:val="000000"/>
          <w:sz w:val="24"/>
          <w:szCs w:val="24"/>
        </w:rPr>
      </w:pP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color w:val="000000"/>
        </w:rPr>
        <w:t>Тема №</w:t>
      </w:r>
      <w:r w:rsidRPr="005D4086">
        <w:rPr>
          <w:b/>
          <w:color w:val="000000"/>
        </w:rPr>
        <w:fldChar w:fldCharType="begin"/>
      </w:r>
      <w:r w:rsidRPr="005D4086">
        <w:rPr>
          <w:b/>
          <w:color w:val="000000"/>
        </w:rPr>
        <w:instrText xml:space="preserve"> AUTONUMLGL  \* Arabic </w:instrText>
      </w:r>
      <w:r w:rsidRPr="005D4086">
        <w:rPr>
          <w:b/>
          <w:color w:val="000000"/>
        </w:rPr>
        <w:fldChar w:fldCharType="end"/>
      </w:r>
      <w:r w:rsidRPr="005D4086">
        <w:rPr>
          <w:color w:val="000000"/>
          <w:u w:val="single"/>
        </w:rPr>
        <w:t xml:space="preserve"> </w:t>
      </w:r>
      <w:r w:rsidRPr="005D4086">
        <w:rPr>
          <w:b/>
        </w:rPr>
        <w:t>«ЭКГ диагностика гипертрофий предсердий и желудочков у детей».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b/>
          <w:color w:val="000000"/>
        </w:rPr>
        <w:t>Формы текущего контроля</w:t>
      </w:r>
      <w:r w:rsidRPr="005D4086">
        <w:rPr>
          <w:color w:val="000000"/>
        </w:rPr>
        <w:t xml:space="preserve"> </w:t>
      </w:r>
      <w:r w:rsidRPr="005D4086">
        <w:rPr>
          <w:b/>
          <w:color w:val="000000"/>
        </w:rPr>
        <w:t>успеваемости</w:t>
      </w:r>
      <w:r w:rsidRPr="005D4086">
        <w:rPr>
          <w:i/>
          <w:color w:val="000000"/>
        </w:rPr>
        <w:t xml:space="preserve">: </w:t>
      </w:r>
      <w:r w:rsidRPr="005D4086">
        <w:rPr>
          <w:color w:val="000000"/>
        </w:rPr>
        <w:t>решение проблемно–ситуационных задач; устный опрос; тестирование; проверка практических навыков.</w:t>
      </w:r>
    </w:p>
    <w:p w:rsidR="00414433" w:rsidRPr="005D4086" w:rsidRDefault="00414433" w:rsidP="005D4086">
      <w:pPr>
        <w:ind w:firstLine="709"/>
        <w:jc w:val="both"/>
        <w:rPr>
          <w:i/>
          <w:color w:val="000000"/>
        </w:rPr>
      </w:pPr>
      <w:r w:rsidRPr="005D4086">
        <w:rPr>
          <w:b/>
          <w:color w:val="000000"/>
        </w:rPr>
        <w:t>Оценочные материалы текущего контроля успеваемости</w:t>
      </w:r>
      <w:r w:rsidRPr="005D4086">
        <w:rPr>
          <w:i/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Вопросы для устного опроса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векторная теория гипертрофий предсердий и желудочков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причины, приводящие к развитию гипертрофий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ЭКГ признаки гипертрофии различных отделов сердца в зависимости от возраста.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изменения ЭКГ при нагрузках предсердий.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rPr>
          <w:rFonts w:ascii="Times New Roman" w:hAnsi="Times New Roman"/>
          <w:b/>
          <w:i/>
          <w:color w:val="000000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изменения ЭКГ при нагрузках, систолических и диастолических перегрузках левого и правого желудочков.    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Тексты ситуационных задач</w:t>
      </w: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Задача № 1. </w:t>
      </w: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  <w:rPr>
          <w:b/>
          <w:color w:val="000000"/>
        </w:rPr>
      </w:pPr>
      <w:r w:rsidRPr="005D4086">
        <w:rPr>
          <w:noProof/>
        </w:rPr>
        <w:drawing>
          <wp:anchor distT="0" distB="0" distL="114300" distR="114300" simplePos="0" relativeHeight="251659264" behindDoc="0" locked="0" layoutInCell="1" allowOverlap="1" wp14:anchorId="0BE341AE" wp14:editId="285B72F9">
            <wp:simplePos x="0" y="0"/>
            <wp:positionH relativeFrom="column">
              <wp:posOffset>0</wp:posOffset>
            </wp:positionH>
            <wp:positionV relativeFrom="paragraph">
              <wp:posOffset>195580</wp:posOffset>
            </wp:positionV>
            <wp:extent cx="2069465" cy="2743835"/>
            <wp:effectExtent l="0" t="0" r="0" b="0"/>
            <wp:wrapSquare wrapText="bothSides"/>
            <wp:docPr id="28" name="Рисунок 1" descr="C:\Documents and Settings\Администратор\Local Settings\Temporary Internet Files\Content.Word\Гипертроф ЛП 11 л ревмат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Гипертроф ЛП 11 л ревматиз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74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433" w:rsidRPr="005D4086" w:rsidRDefault="00414433" w:rsidP="005D4086">
      <w:pPr>
        <w:jc w:val="both"/>
      </w:pPr>
      <w:r w:rsidRPr="005D4086">
        <w:rPr>
          <w:noProof/>
        </w:rPr>
        <w:drawing>
          <wp:inline distT="0" distB="0" distL="0" distR="0" wp14:anchorId="57568E3A" wp14:editId="2E9B23C2">
            <wp:extent cx="2364980" cy="2743835"/>
            <wp:effectExtent l="0" t="0" r="0" b="0"/>
            <wp:docPr id="31" name="Рисунок 4" descr="C:\Documents and Settings\Администратор\Local Settings\Temporary Internet Files\Content.Word\Гипертроф ЛП 11л ревматиз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orary Internet Files\Content.Word\Гипертроф ЛП 11л ревматизм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39" cy="275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6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  <w:r w:rsidRPr="005D4086">
        <w:t>Гипертрофия левого предсердия</w:t>
      </w: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№2.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noProof/>
        </w:rPr>
        <w:drawing>
          <wp:anchor distT="0" distB="0" distL="114300" distR="114300" simplePos="0" relativeHeight="251660288" behindDoc="0" locked="0" layoutInCell="1" allowOverlap="1" wp14:anchorId="10B79768" wp14:editId="6E3820A8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2108200" cy="4429125"/>
            <wp:effectExtent l="19050" t="0" r="6350" b="0"/>
            <wp:wrapSquare wrapText="bothSides"/>
            <wp:docPr id="43" name="Рисунок 13" descr="C:\Documents and Settings\Администратор\Local Settings\Temporary Internet Files\Content.Word\Гипертроф ЛЖ 1г9м В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Local Settings\Temporary Internet Files\Content.Word\Гипертроф ЛЖ 1г9м ВП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noProof/>
        </w:rPr>
        <w:drawing>
          <wp:inline distT="0" distB="0" distL="0" distR="0" wp14:anchorId="7A49CFDA" wp14:editId="7CB7E417">
            <wp:extent cx="1828800" cy="4429125"/>
            <wp:effectExtent l="19050" t="0" r="0" b="0"/>
            <wp:docPr id="44" name="Рисунок 16" descr="C:\Documents and Settings\Администратор\Local Settings\Temporary Internet Files\Content.Word\Гипетроф ЛЖ 1г9м ВП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Local Settings\Temporary Internet Files\Content.Word\Гипетроф ЛЖ 1г9м ВПС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41" cy="443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11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lastRenderedPageBreak/>
        <w:t xml:space="preserve">Эталон ответа: </w:t>
      </w:r>
      <w:r w:rsidRPr="005D4086">
        <w:t>Гипертрофия левого желудочка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Задача№3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noProof/>
        </w:rPr>
        <w:drawing>
          <wp:inline distT="0" distB="0" distL="0" distR="0" wp14:anchorId="35B636F9" wp14:editId="2A67C899">
            <wp:extent cx="1952625" cy="3978972"/>
            <wp:effectExtent l="0" t="0" r="0" b="0"/>
            <wp:docPr id="42" name="Рисунок 10" descr="C:\Documents and Settings\Администратор\Local Settings\Temporary Internet Files\Content.Word\Гипертр ПП 10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Local Settings\Temporary Internet Files\Content.Word\Гипертр ПП 10л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63" cy="397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086">
        <w:rPr>
          <w:noProof/>
        </w:rPr>
        <w:drawing>
          <wp:anchor distT="0" distB="0" distL="114300" distR="114300" simplePos="0" relativeHeight="251661312" behindDoc="0" locked="0" layoutInCell="1" allowOverlap="1" wp14:anchorId="6A875CC3" wp14:editId="65FE941B">
            <wp:simplePos x="0" y="0"/>
            <wp:positionH relativeFrom="column">
              <wp:posOffset>0</wp:posOffset>
            </wp:positionH>
            <wp:positionV relativeFrom="paragraph">
              <wp:posOffset>-2239645</wp:posOffset>
            </wp:positionV>
            <wp:extent cx="1704975" cy="3992245"/>
            <wp:effectExtent l="0" t="0" r="0" b="0"/>
            <wp:wrapSquare wrapText="bothSides"/>
            <wp:docPr id="41" name="Рисунок 7" descr="C:\Documents and Settings\Администратор\Local Settings\Temporary Internet Files\Content.Word\Гипертр ПП 10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orary Internet Files\Content.Word\Гипертр ПП 10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99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12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  <w:r w:rsidRPr="005D4086">
        <w:t>Гипертрофия правого предсердия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Тестовые задания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 НА  ЭКГ  В  ПЕРВУЮ  НЕДЕЛЮ  ЖИЗНИ  РЕБЕНКА  НОРМОЙ  ЯВЛЯЕТСЯ: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5B7D2E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5B7D2E" w:rsidRPr="005D4086">
        <w:rPr>
          <w:color w:val="000000"/>
        </w:rPr>
        <w:t xml:space="preserve">ГИПЕРТРОФИЯ  ПРАВОГО  ЖЕЛУДОЧКА </w:t>
      </w:r>
    </w:p>
    <w:p w:rsidR="00414433" w:rsidRPr="005D4086" w:rsidRDefault="005B7D2E" w:rsidP="005D408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 </w:t>
      </w:r>
      <w:r w:rsidR="00414433" w:rsidRPr="005D4086">
        <w:rPr>
          <w:color w:val="000000"/>
        </w:rPr>
        <w:t>ГИ</w:t>
      </w:r>
      <w:r>
        <w:rPr>
          <w:color w:val="000000"/>
        </w:rPr>
        <w:t xml:space="preserve">ПЕРТРОФИЯ  ЛЕВОГО  ЖЕЛУДОЧКА </w:t>
      </w:r>
      <w:r w:rsidR="00414433" w:rsidRPr="005D4086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 Легочная гипертензия  при  ВПС  в грудном  возрасте  характеризуется  преимущественно: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5B7D2E" w:rsidRPr="005D4086" w:rsidRDefault="005B7D2E" w:rsidP="005B7D2E">
      <w:pPr>
        <w:ind w:firstLine="709"/>
        <w:jc w:val="both"/>
        <w:rPr>
          <w:color w:val="000000"/>
        </w:rPr>
      </w:pPr>
      <w:r>
        <w:rPr>
          <w:color w:val="000000"/>
        </w:rPr>
        <w:t>1</w:t>
      </w:r>
      <w:r w:rsidRPr="005D4086">
        <w:rPr>
          <w:color w:val="000000"/>
        </w:rPr>
        <w:t xml:space="preserve"> гиперволемией  малого  круга  кровообращения </w:t>
      </w:r>
      <w:r w:rsidR="003B0CE8">
        <w:rPr>
          <w:color w:val="000000"/>
        </w:rPr>
        <w:t xml:space="preserve"> </w:t>
      </w:r>
    </w:p>
    <w:p w:rsidR="00414433" w:rsidRPr="005D4086" w:rsidRDefault="005B7D2E" w:rsidP="005D4086">
      <w:pPr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="00414433" w:rsidRPr="005D4086">
        <w:rPr>
          <w:color w:val="000000"/>
        </w:rPr>
        <w:t xml:space="preserve"> нормоволемией  малого  круга   кровообращения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гиповолемией  малого  круга  кровообращения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обструктивным  поражением  сосудов  малого  круга  кровообращения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3 КАКИЕ ПАРАМЕТРЫ НАИБОЛЕЕ ОБЪЕКТИВНО ОТРАЖАЕТ РАБОТУ ЛЕВОГО ЖЕЛУДОЧКА ПРИ БОЛЬШОМ ДМЖП: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5B7D2E" w:rsidRPr="005D4086" w:rsidRDefault="005B7D2E" w:rsidP="005B7D2E">
      <w:pPr>
        <w:ind w:firstLine="709"/>
        <w:jc w:val="both"/>
        <w:rPr>
          <w:color w:val="000000"/>
        </w:rPr>
      </w:pPr>
      <w:r>
        <w:rPr>
          <w:color w:val="000000"/>
        </w:rPr>
        <w:t>1</w:t>
      </w:r>
      <w:r w:rsidRPr="005D4086">
        <w:rPr>
          <w:color w:val="000000"/>
        </w:rPr>
        <w:t xml:space="preserve"> ТОЛЬКО  А  И  Б </w:t>
      </w:r>
      <w:r w:rsidR="003B0CE8">
        <w:rPr>
          <w:color w:val="000000"/>
        </w:rPr>
        <w:t xml:space="preserve"> </w:t>
      </w:r>
    </w:p>
    <w:p w:rsidR="00414433" w:rsidRPr="005D4086" w:rsidRDefault="005B7D2E" w:rsidP="005D4086">
      <w:pPr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="00414433" w:rsidRPr="005D4086">
        <w:rPr>
          <w:color w:val="000000"/>
        </w:rPr>
        <w:t xml:space="preserve"> УДАРНЫЙ  ИНДЕКС </w:t>
      </w:r>
      <w:r w:rsidR="003B0CE8">
        <w:rPr>
          <w:color w:val="000000"/>
        </w:rPr>
        <w:t xml:space="preserve"> </w:t>
      </w:r>
    </w:p>
    <w:p w:rsidR="00414433" w:rsidRPr="005D4086" w:rsidRDefault="005B7D2E" w:rsidP="005D4086">
      <w:pPr>
        <w:ind w:firstLine="709"/>
        <w:jc w:val="both"/>
        <w:rPr>
          <w:color w:val="000000"/>
        </w:rPr>
      </w:pPr>
      <w:r>
        <w:rPr>
          <w:color w:val="000000"/>
        </w:rPr>
        <w:t>3</w:t>
      </w:r>
      <w:r w:rsidR="00414433" w:rsidRPr="005D4086">
        <w:rPr>
          <w:color w:val="000000"/>
        </w:rPr>
        <w:t xml:space="preserve"> СЕРДЕЧНЫЙ  ИНДЕКС </w:t>
      </w:r>
      <w:r w:rsidR="003B0CE8">
        <w:rPr>
          <w:color w:val="000000"/>
        </w:rPr>
        <w:t xml:space="preserve"> </w:t>
      </w:r>
    </w:p>
    <w:p w:rsidR="00414433" w:rsidRPr="005D4086" w:rsidRDefault="005B7D2E" w:rsidP="005D4086">
      <w:pPr>
        <w:ind w:firstLine="709"/>
        <w:jc w:val="both"/>
        <w:rPr>
          <w:color w:val="000000"/>
        </w:rPr>
      </w:pPr>
      <w:r>
        <w:rPr>
          <w:color w:val="000000"/>
        </w:rPr>
        <w:t>4</w:t>
      </w:r>
      <w:r w:rsidR="00414433" w:rsidRPr="005D4086">
        <w:rPr>
          <w:color w:val="000000"/>
        </w:rPr>
        <w:t xml:space="preserve"> ФВ </w:t>
      </w:r>
      <w:r w:rsidR="003B0CE8">
        <w:rPr>
          <w:color w:val="000000"/>
        </w:rPr>
        <w:t xml:space="preserve"> </w:t>
      </w:r>
    </w:p>
    <w:p w:rsidR="00414433" w:rsidRPr="005D4086" w:rsidRDefault="005B7D2E" w:rsidP="005D4086">
      <w:pPr>
        <w:ind w:firstLine="709"/>
        <w:jc w:val="both"/>
        <w:rPr>
          <w:color w:val="000000"/>
        </w:rPr>
      </w:pPr>
      <w:r>
        <w:rPr>
          <w:color w:val="000000"/>
        </w:rPr>
        <w:t>5</w:t>
      </w:r>
      <w:r w:rsidR="00414433" w:rsidRPr="005D4086">
        <w:rPr>
          <w:color w:val="000000"/>
        </w:rPr>
        <w:t xml:space="preserve"> ИНДЕКС ГЛОБАЛЬНОЙ  ФУНКЦИИ  ЖЕЛУДОЧКА( ТЕЙ-ИНДЕКС)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lastRenderedPageBreak/>
        <w:t xml:space="preserve">6 ТОЛЬКО  В  И  Г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4 ДИАСТОЛИЧЕСКАЯ  ФУНКЦИЯ  ЛЕВОГО  ЖЕЛУДОЧКА  В  НАИБОЛЬШЕЙ  СТЕПЕНИ  СТРАДАЕТ  ПРИ: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АОРТАЛЬНОМ  СТЕНОЗЕ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ЛЕГОЧНОМ  СТЕНОЗЕ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ТРАНСПОЗИЦИИ  МАГИСТРАЛЬНЫХ  АРТЕРИЙ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ТЕТРАДЕ  Фалло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5 НОРМАЛЬНАЯ  ЧСС  У  РЕБЕНКА  1  МЕСЯЦА  ЖИЗНИ  СОСТАВЛЯЕТ: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5B7D2E">
        <w:rPr>
          <w:color w:val="000000"/>
        </w:rPr>
        <w:t>12</w:t>
      </w:r>
      <w:r w:rsidRPr="005D4086">
        <w:rPr>
          <w:color w:val="000000"/>
        </w:rPr>
        <w:t xml:space="preserve">0  УДАРОВ  В  МИНУТУ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2 160  УЛАРОВ  В  МИНУТУ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3 2</w:t>
      </w:r>
      <w:r w:rsidR="005B7D2E">
        <w:rPr>
          <w:color w:val="000000"/>
        </w:rPr>
        <w:t>0</w:t>
      </w:r>
      <w:r w:rsidRPr="005D4086">
        <w:rPr>
          <w:color w:val="000000"/>
        </w:rPr>
        <w:t xml:space="preserve">0 УДАРОВ  В МИНУТУ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4 100  УДАРОВ  В  МИНУТУ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6 Сумма  площадей  поперечного  сечения  правой  и  левой  артерий  в  норме: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больше или  равно  </w:t>
      </w:r>
      <w:r w:rsidR="005B7D2E">
        <w:rPr>
          <w:color w:val="000000"/>
        </w:rPr>
        <w:t>3</w:t>
      </w:r>
      <w:r w:rsidRPr="005D4086">
        <w:rPr>
          <w:color w:val="000000"/>
        </w:rPr>
        <w:t xml:space="preserve">00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больше  или  равно  </w:t>
      </w:r>
      <w:r w:rsidR="005B7D2E">
        <w:rPr>
          <w:color w:val="000000"/>
        </w:rPr>
        <w:t>200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больше  или  равно  400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больше или  равно  500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7 Нормальное  направление  потока  крови  через  овальное  окно   у  плода: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справа  налево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слева  направо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двухстороннее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меняется  со сроком  беременности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8 Нормальное  направление потока  крови  через  открытый  артериальный  проток  у плода: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из  легочной  артерии  в  аорту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из  аорты  а легочную  артерию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двухстороннее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меняется  со  сроком  беременности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9 Какие  ВПС  имеют  характерную  рентгенологическую   конфигурацию   сердца: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5B7D2E" w:rsidRDefault="005B7D2E" w:rsidP="005B7D2E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3 супракардиальная  форма  тотального  аномальн</w:t>
      </w:r>
      <w:r w:rsidR="00B378C2">
        <w:rPr>
          <w:color w:val="000000"/>
        </w:rPr>
        <w:t>ого  дренажа  легочных вен,</w:t>
      </w:r>
    </w:p>
    <w:p w:rsidR="005B7D2E" w:rsidRPr="005D4086" w:rsidRDefault="005B7D2E" w:rsidP="005B7D2E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коарктация  аорты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тетрада  Фалло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ДМЖП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10 Для   какой  патологии </w:t>
      </w:r>
      <w:r w:rsidR="00B378C2">
        <w:rPr>
          <w:color w:val="000000"/>
        </w:rPr>
        <w:t>не</w:t>
      </w:r>
      <w:r w:rsidRPr="005D4086">
        <w:rPr>
          <w:color w:val="000000"/>
        </w:rPr>
        <w:t xml:space="preserve"> характерны  рентгенологические признаки  легочной  гиперволемии: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B378C2" w:rsidRPr="005D4086" w:rsidRDefault="00B378C2" w:rsidP="00B378C2">
      <w:pPr>
        <w:ind w:firstLine="709"/>
        <w:jc w:val="both"/>
        <w:rPr>
          <w:color w:val="000000"/>
        </w:rPr>
      </w:pPr>
      <w:r>
        <w:rPr>
          <w:color w:val="000000"/>
        </w:rPr>
        <w:t>1</w:t>
      </w:r>
      <w:r w:rsidRPr="005D4086">
        <w:rPr>
          <w:color w:val="000000"/>
        </w:rPr>
        <w:t xml:space="preserve"> для  коарктации  аорты </w:t>
      </w:r>
      <w:r w:rsidR="003B0CE8">
        <w:rPr>
          <w:color w:val="000000"/>
        </w:rPr>
        <w:t xml:space="preserve"> </w:t>
      </w:r>
    </w:p>
    <w:p w:rsidR="00414433" w:rsidRPr="005D4086" w:rsidRDefault="00B378C2" w:rsidP="005D4086">
      <w:pPr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="00414433" w:rsidRPr="005D4086">
        <w:rPr>
          <w:color w:val="000000"/>
        </w:rPr>
        <w:t xml:space="preserve"> для ДМЖП </w:t>
      </w:r>
      <w:r w:rsidR="003B0CE8">
        <w:rPr>
          <w:color w:val="000000"/>
        </w:rPr>
        <w:t xml:space="preserve"> </w:t>
      </w:r>
    </w:p>
    <w:p w:rsidR="00414433" w:rsidRPr="005D4086" w:rsidRDefault="00B378C2" w:rsidP="005D4086">
      <w:pPr>
        <w:ind w:firstLine="709"/>
        <w:jc w:val="both"/>
        <w:rPr>
          <w:color w:val="000000"/>
        </w:rPr>
      </w:pPr>
      <w:r>
        <w:rPr>
          <w:color w:val="000000"/>
        </w:rPr>
        <w:t>3</w:t>
      </w:r>
      <w:r w:rsidR="00414433" w:rsidRPr="005D4086">
        <w:rPr>
          <w:color w:val="000000"/>
        </w:rPr>
        <w:t xml:space="preserve"> для  ОАП </w:t>
      </w:r>
      <w:r w:rsidR="003B0CE8">
        <w:rPr>
          <w:color w:val="000000"/>
        </w:rPr>
        <w:t xml:space="preserve"> </w:t>
      </w:r>
    </w:p>
    <w:p w:rsidR="00414433" w:rsidRPr="005D4086" w:rsidRDefault="00B378C2" w:rsidP="005D4086">
      <w:pPr>
        <w:ind w:firstLine="709"/>
        <w:jc w:val="both"/>
        <w:rPr>
          <w:color w:val="000000"/>
        </w:rPr>
      </w:pPr>
      <w:r>
        <w:rPr>
          <w:color w:val="000000"/>
        </w:rPr>
        <w:t>3</w:t>
      </w:r>
      <w:r w:rsidR="00414433" w:rsidRPr="005D4086">
        <w:rPr>
          <w:color w:val="000000"/>
        </w:rPr>
        <w:t xml:space="preserve"> для  полной  формы  АВ-канала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lastRenderedPageBreak/>
        <w:t>11 Для   какой  патологии  характерны   рентгенологические  признаки  легочной  гиповолемии: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B378C2" w:rsidRPr="005D4086" w:rsidRDefault="00414433" w:rsidP="00B378C2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B378C2" w:rsidRPr="005D4086">
        <w:rPr>
          <w:color w:val="000000"/>
        </w:rPr>
        <w:t xml:space="preserve"> для  тетрады  Фалло </w:t>
      </w:r>
      <w:r w:rsidR="003B0CE8">
        <w:rPr>
          <w:color w:val="000000"/>
        </w:rPr>
        <w:t xml:space="preserve"> </w:t>
      </w:r>
    </w:p>
    <w:p w:rsidR="00414433" w:rsidRPr="005D4086" w:rsidRDefault="00B378C2" w:rsidP="005D408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 </w:t>
      </w:r>
      <w:r w:rsidR="00414433" w:rsidRPr="005D4086">
        <w:rPr>
          <w:color w:val="000000"/>
        </w:rPr>
        <w:t xml:space="preserve">для  аортального  стеноза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для  ДМПП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для  коарктации  аорты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12 При  диагностике ВПС    рентгенография    грудной  клетки  по  сравнению  с  ЭКГ: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дает  большую  информацию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дает  равную  информацию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дает  меньшую  информацию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не  несет  диагностически   значимой  информации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13 Цианоз  при  ВПС </w:t>
      </w:r>
      <w:r w:rsidR="00B378C2">
        <w:rPr>
          <w:color w:val="000000"/>
        </w:rPr>
        <w:t>не</w:t>
      </w:r>
      <w:r w:rsidRPr="005D4086">
        <w:rPr>
          <w:color w:val="000000"/>
        </w:rPr>
        <w:t xml:space="preserve">  может  быть  следствием: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B378C2" w:rsidRPr="005D4086">
        <w:rPr>
          <w:color w:val="000000"/>
        </w:rPr>
        <w:t xml:space="preserve">ДН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сброса  венозной  крови  в  артериальное русло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разобщение  большого   и  малого  кругов   кровообращения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</w:t>
      </w:r>
      <w:r w:rsidR="00B378C2" w:rsidRPr="005D4086">
        <w:rPr>
          <w:color w:val="000000"/>
        </w:rPr>
        <w:t xml:space="preserve">недостаточности  легочного  кровотока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14 При  гипероксической  пробе  парциальное  давление  кислорода в  артериальной  крови  больного  возросло  на 17   мм  рт.  ст.  Это  свидельствует  о: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B378C2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B378C2" w:rsidRPr="005D4086">
        <w:rPr>
          <w:color w:val="000000"/>
        </w:rPr>
        <w:t xml:space="preserve">ВПС </w:t>
      </w:r>
    </w:p>
    <w:p w:rsidR="00414433" w:rsidRPr="005D4086" w:rsidRDefault="00B378C2" w:rsidP="005D408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 </w:t>
      </w:r>
      <w:r w:rsidR="00414433" w:rsidRPr="005D4086">
        <w:rPr>
          <w:color w:val="000000"/>
        </w:rPr>
        <w:t xml:space="preserve">болезни  гиалиновых  мембран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выраженной  СН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анемии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15 Частота  диагностики  отдельных ВПС  в  неонатальном  периоде зависит  от: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B378C2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B378C2" w:rsidRPr="005D4086">
        <w:rPr>
          <w:color w:val="000000"/>
        </w:rPr>
        <w:t>частоты  критических  состояний  при  данном  ВПС</w:t>
      </w:r>
      <w:r w:rsidR="00B378C2">
        <w:rPr>
          <w:color w:val="000000"/>
        </w:rPr>
        <w:t>,</w:t>
      </w:r>
      <w:r w:rsidR="00B378C2" w:rsidRPr="005D4086">
        <w:rPr>
          <w:color w:val="000000"/>
        </w:rPr>
        <w:t xml:space="preserve"> УЗИ   беременных</w:t>
      </w:r>
    </w:p>
    <w:p w:rsidR="00414433" w:rsidRPr="005D4086" w:rsidRDefault="00B378C2" w:rsidP="005D408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 </w:t>
      </w:r>
      <w:r w:rsidR="00414433" w:rsidRPr="005D4086">
        <w:rPr>
          <w:color w:val="000000"/>
        </w:rPr>
        <w:t xml:space="preserve">частоты  сахарного  диабета  в популяции </w:t>
      </w:r>
      <w:r w:rsidR="003B0CE8">
        <w:rPr>
          <w:color w:val="000000"/>
        </w:rPr>
        <w:t xml:space="preserve"> </w:t>
      </w:r>
    </w:p>
    <w:p w:rsidR="00414433" w:rsidRPr="005D4086" w:rsidRDefault="00B378C2" w:rsidP="005D4086">
      <w:pPr>
        <w:ind w:firstLine="709"/>
        <w:jc w:val="both"/>
        <w:rPr>
          <w:color w:val="000000"/>
        </w:rPr>
      </w:pPr>
      <w:r>
        <w:rPr>
          <w:color w:val="000000"/>
        </w:rPr>
        <w:t>3</w:t>
      </w:r>
      <w:r w:rsidR="00414433" w:rsidRPr="005D4086">
        <w:rPr>
          <w:color w:val="000000"/>
        </w:rPr>
        <w:t xml:space="preserve"> уровня  алкоголизма в  популяции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16 Соотношение  артериального  давления   правильно  в  случаях, когда: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B378C2" w:rsidRDefault="00B378C2" w:rsidP="005D4086">
      <w:pPr>
        <w:ind w:firstLine="709"/>
        <w:jc w:val="both"/>
        <w:rPr>
          <w:color w:val="000000"/>
        </w:rPr>
      </w:pPr>
      <w:r>
        <w:rPr>
          <w:color w:val="000000"/>
        </w:rPr>
        <w:t>1</w:t>
      </w:r>
      <w:r w:rsidRPr="005D4086">
        <w:rPr>
          <w:color w:val="000000"/>
        </w:rPr>
        <w:t xml:space="preserve"> АД  на  ногах  выше, чем  на  руках  на 10-15  мм  рт.ст. </w:t>
      </w:r>
      <w:r w:rsidR="003B0CE8">
        <w:rPr>
          <w:color w:val="000000"/>
        </w:rPr>
        <w:t xml:space="preserve"> </w:t>
      </w:r>
    </w:p>
    <w:p w:rsidR="00414433" w:rsidRPr="005D4086" w:rsidRDefault="00B378C2" w:rsidP="005D4086">
      <w:pPr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="00414433" w:rsidRPr="005D4086">
        <w:rPr>
          <w:color w:val="000000"/>
        </w:rPr>
        <w:t xml:space="preserve"> АД  на руках  и  ногах  одинаково </w:t>
      </w:r>
      <w:r w:rsidR="003B0CE8">
        <w:rPr>
          <w:color w:val="000000"/>
        </w:rPr>
        <w:t xml:space="preserve"> </w:t>
      </w:r>
    </w:p>
    <w:p w:rsidR="00414433" w:rsidRPr="005D4086" w:rsidRDefault="00B378C2" w:rsidP="005D4086">
      <w:pPr>
        <w:ind w:firstLine="709"/>
        <w:jc w:val="both"/>
        <w:rPr>
          <w:color w:val="000000"/>
        </w:rPr>
      </w:pPr>
      <w:r>
        <w:rPr>
          <w:color w:val="000000"/>
        </w:rPr>
        <w:t>3</w:t>
      </w:r>
      <w:r w:rsidR="00414433" w:rsidRPr="005D4086">
        <w:rPr>
          <w:color w:val="000000"/>
        </w:rPr>
        <w:t xml:space="preserve"> АД  на  руках  выше, чем  на ногах  на  10-15  мм  рт.  ст.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АД  на  правой  руке  на 10-15  мм  рт.  ст.  выше, чем  на  левой  руке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17 Увеличение  размеров  сердца  в  наибольшей  степени  зависит  от: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B378C2" w:rsidRPr="005D4086">
        <w:rPr>
          <w:color w:val="000000"/>
        </w:rPr>
        <w:t xml:space="preserve">объемной  нагрузки  на  сердце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гипоксии  миокарда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нагрузки  на  желудочки  сопротивлением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</w:t>
      </w:r>
      <w:r w:rsidR="00B378C2" w:rsidRPr="005D4086">
        <w:rPr>
          <w:color w:val="000000"/>
        </w:rPr>
        <w:t xml:space="preserve">относительной  коронарной недостаточности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18 Систолический  шум   с  максимумом  на верхушке  сердца   чаще  всего  связан  с  патологией: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lastRenderedPageBreak/>
        <w:t xml:space="preserve">1 </w:t>
      </w:r>
      <w:r w:rsidR="00B378C2" w:rsidRPr="005D4086">
        <w:rPr>
          <w:color w:val="000000"/>
        </w:rPr>
        <w:t>митрального</w:t>
      </w:r>
      <w:r w:rsidRPr="005D4086">
        <w:rPr>
          <w:color w:val="000000"/>
        </w:rPr>
        <w:t xml:space="preserve">  клапана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 </w:t>
      </w:r>
      <w:r w:rsidR="00B378C2" w:rsidRPr="005D4086">
        <w:rPr>
          <w:color w:val="000000"/>
        </w:rPr>
        <w:t xml:space="preserve">аортального </w:t>
      </w:r>
      <w:r w:rsidRPr="005D4086">
        <w:rPr>
          <w:color w:val="000000"/>
        </w:rPr>
        <w:t xml:space="preserve">клапана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трехстворчатого  клапана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легочного  клапана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19 Систолический  шум  с  максимумом  во  II  межреберье  слева  связан  с  патологией: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аортального  клапана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митрального  клапана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трехстворчатого  клапана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легочного  клапана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20 ЭКГ </w:t>
      </w:r>
      <w:r w:rsidR="00B378C2">
        <w:rPr>
          <w:color w:val="000000"/>
        </w:rPr>
        <w:t>не</w:t>
      </w:r>
      <w:r w:rsidRPr="005D4086">
        <w:rPr>
          <w:color w:val="000000"/>
        </w:rPr>
        <w:t xml:space="preserve"> отражает: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B378C2" w:rsidRPr="005D4086">
        <w:rPr>
          <w:color w:val="000000"/>
        </w:rPr>
        <w:t xml:space="preserve">сократимость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проводимость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возбудимость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</w:t>
      </w:r>
      <w:r w:rsidR="00B378C2" w:rsidRPr="005D4086">
        <w:rPr>
          <w:color w:val="000000"/>
        </w:rPr>
        <w:t xml:space="preserve">автоматизм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5 ни одного  из  перечисленных  параметров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21 ЭКГ новорожденного  ребенка  отличается  от  ЭКГ  взрослого: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B378C2" w:rsidRPr="005D4086">
        <w:rPr>
          <w:color w:val="000000"/>
        </w:rPr>
        <w:t xml:space="preserve">отклонением ЭОС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отклонением  ЭОС  влево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удлиненим QT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</w:t>
      </w:r>
      <w:r w:rsidR="00B378C2" w:rsidRPr="005D4086">
        <w:rPr>
          <w:color w:val="000000"/>
        </w:rPr>
        <w:t xml:space="preserve">низкими  зубцами  Р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22 В  норме    у новорожденных  детей  на  ЭКГ   преобладают  потенциалы: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правого  желудочка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левого   желудочка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увеличены  потенциалы  как  левого, так и  правого  желудочков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нет  отличий  от  более  старшего  возраста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23 Во  внутриутробном  периоде  в  норме  отсутствует: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3B0CE8" w:rsidRPr="005D4086">
        <w:rPr>
          <w:color w:val="000000"/>
        </w:rPr>
        <w:t xml:space="preserve">отверстие  в  МЖП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</w:t>
      </w:r>
      <w:r w:rsidR="003B0CE8" w:rsidRPr="005D4086">
        <w:rPr>
          <w:color w:val="000000"/>
        </w:rPr>
        <w:t xml:space="preserve">овальное  окно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аранциев  проток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артериальный  проток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24 Форма  сердца  на  рентгенограмме  в  виде  "деревянного  башмачка"  характерна: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 для  транспозиции  магистральных  артерий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 для  коарктации  аорты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для  тетрады  Фалло 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color w:val="000000"/>
        </w:rPr>
        <w:t xml:space="preserve">4 для  перикардита </w:t>
      </w:r>
    </w:p>
    <w:p w:rsidR="003B0CE8" w:rsidRDefault="003B0CE8" w:rsidP="005D4086">
      <w:pPr>
        <w:ind w:firstLine="709"/>
        <w:jc w:val="both"/>
        <w:rPr>
          <w:b/>
          <w:i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Практические задания для демонстрации практических навыков</w:t>
      </w:r>
    </w:p>
    <w:p w:rsidR="00414433" w:rsidRPr="005D4086" w:rsidRDefault="00414433" w:rsidP="005D4086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выделить жизнеугрожаемые изменения описанных при проведении ЭКГ исследования</w:t>
      </w:r>
    </w:p>
    <w:p w:rsidR="00414433" w:rsidRPr="005D4086" w:rsidRDefault="00414433" w:rsidP="005D4086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 xml:space="preserve">Интерпретировать ЭКГ признаки при патологии </w:t>
      </w:r>
    </w:p>
    <w:p w:rsidR="00414433" w:rsidRPr="005D4086" w:rsidRDefault="00414433" w:rsidP="005D4086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Назначить необходимые дополнительные исследования для постановки диагноза</w:t>
      </w:r>
    </w:p>
    <w:p w:rsidR="00414433" w:rsidRPr="005D4086" w:rsidRDefault="00414433" w:rsidP="005D4086">
      <w:pPr>
        <w:pStyle w:val="a5"/>
        <w:ind w:left="1069" w:firstLine="0"/>
        <w:rPr>
          <w:rFonts w:ascii="Times New Roman" w:hAnsi="Times New Roman"/>
          <w:color w:val="000000"/>
          <w:sz w:val="24"/>
          <w:szCs w:val="24"/>
        </w:rPr>
      </w:pP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color w:val="000000"/>
        </w:rPr>
        <w:lastRenderedPageBreak/>
        <w:t>Тема №</w:t>
      </w:r>
      <w:r w:rsidRPr="005D4086">
        <w:rPr>
          <w:b/>
          <w:color w:val="000000"/>
        </w:rPr>
        <w:fldChar w:fldCharType="begin"/>
      </w:r>
      <w:r w:rsidRPr="005D4086">
        <w:rPr>
          <w:b/>
          <w:color w:val="000000"/>
        </w:rPr>
        <w:instrText xml:space="preserve"> AUTONUMLGL  \* Arabic </w:instrText>
      </w:r>
      <w:r w:rsidRPr="005D4086">
        <w:rPr>
          <w:b/>
          <w:color w:val="000000"/>
        </w:rPr>
        <w:fldChar w:fldCharType="end"/>
      </w:r>
      <w:r w:rsidRPr="005D4086">
        <w:rPr>
          <w:color w:val="000000"/>
          <w:u w:val="single"/>
        </w:rPr>
        <w:t xml:space="preserve"> </w:t>
      </w:r>
      <w:r w:rsidRPr="005D4086">
        <w:rPr>
          <w:b/>
        </w:rPr>
        <w:t>«ЭКГ диагностика врожденных пороков сердца».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b/>
          <w:color w:val="000000"/>
        </w:rPr>
        <w:t>Формы текущего контроля</w:t>
      </w:r>
      <w:r w:rsidRPr="005D4086">
        <w:rPr>
          <w:color w:val="000000"/>
        </w:rPr>
        <w:t xml:space="preserve"> </w:t>
      </w:r>
      <w:r w:rsidRPr="005D4086">
        <w:rPr>
          <w:b/>
          <w:color w:val="000000"/>
        </w:rPr>
        <w:t>успеваемости</w:t>
      </w:r>
      <w:r w:rsidRPr="005D4086">
        <w:rPr>
          <w:i/>
          <w:color w:val="000000"/>
        </w:rPr>
        <w:t xml:space="preserve">: </w:t>
      </w:r>
      <w:r w:rsidRPr="005D4086">
        <w:rPr>
          <w:color w:val="000000"/>
        </w:rPr>
        <w:t>решение проблемно–ситуационных задач; устный опрос; тестирование; проверка практических навыков.</w:t>
      </w:r>
    </w:p>
    <w:p w:rsidR="00414433" w:rsidRPr="005D4086" w:rsidRDefault="00414433" w:rsidP="005D4086">
      <w:pPr>
        <w:ind w:firstLine="709"/>
        <w:jc w:val="both"/>
        <w:rPr>
          <w:i/>
          <w:color w:val="000000"/>
        </w:rPr>
      </w:pPr>
      <w:r w:rsidRPr="005D4086">
        <w:rPr>
          <w:b/>
          <w:color w:val="000000"/>
        </w:rPr>
        <w:t>Оценочные материалы текущего контроля успеваемости</w:t>
      </w:r>
      <w:r w:rsidRPr="005D4086">
        <w:rPr>
          <w:i/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Вопросы для устного опроса</w:t>
      </w:r>
    </w:p>
    <w:p w:rsidR="00414433" w:rsidRPr="005D4086" w:rsidRDefault="00414433" w:rsidP="005D4086">
      <w:pPr>
        <w:numPr>
          <w:ilvl w:val="0"/>
          <w:numId w:val="10"/>
        </w:numPr>
        <w:ind w:left="927"/>
        <w:jc w:val="both"/>
      </w:pPr>
      <w:r w:rsidRPr="005D4086">
        <w:t>ЭКГ изменения при ВПС с обогащением малого руга кровообращения</w:t>
      </w:r>
    </w:p>
    <w:p w:rsidR="00414433" w:rsidRPr="005D4086" w:rsidRDefault="00414433" w:rsidP="005D4086">
      <w:pPr>
        <w:numPr>
          <w:ilvl w:val="0"/>
          <w:numId w:val="10"/>
        </w:numPr>
        <w:ind w:left="927"/>
        <w:jc w:val="both"/>
      </w:pPr>
      <w:r w:rsidRPr="005D4086">
        <w:t>ЭКГ изменения при ВПС с обогащением большого руга кровообращения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ind w:left="927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причины, приводящие к развитию гипертрофий при ВПС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ind w:left="927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ЭКГ признаки при различных ВПС.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Тексты ситуационных задач</w:t>
      </w: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Задача № 1. </w:t>
      </w: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  <w:rPr>
          <w:b/>
          <w:color w:val="000000"/>
        </w:rPr>
      </w:pPr>
      <w:r w:rsidRPr="005D4086">
        <w:rPr>
          <w:noProof/>
        </w:rPr>
        <w:drawing>
          <wp:anchor distT="0" distB="0" distL="114300" distR="114300" simplePos="0" relativeHeight="251663360" behindDoc="0" locked="0" layoutInCell="1" allowOverlap="1" wp14:anchorId="3EB3AD99" wp14:editId="0E179748">
            <wp:simplePos x="0" y="0"/>
            <wp:positionH relativeFrom="column">
              <wp:posOffset>0</wp:posOffset>
            </wp:positionH>
            <wp:positionV relativeFrom="paragraph">
              <wp:posOffset>195580</wp:posOffset>
            </wp:positionV>
            <wp:extent cx="2069465" cy="2743835"/>
            <wp:effectExtent l="0" t="0" r="0" b="0"/>
            <wp:wrapSquare wrapText="bothSides"/>
            <wp:docPr id="24" name="Рисунок 1" descr="C:\Documents and Settings\Администратор\Local Settings\Temporary Internet Files\Content.Word\Гипертроф ЛП 11 л ревмат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Гипертроф ЛП 11 л ревматиз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74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433" w:rsidRPr="005D4086" w:rsidRDefault="00414433" w:rsidP="005D4086">
      <w:pPr>
        <w:jc w:val="both"/>
      </w:pPr>
      <w:r w:rsidRPr="005D4086">
        <w:rPr>
          <w:noProof/>
        </w:rPr>
        <w:drawing>
          <wp:inline distT="0" distB="0" distL="0" distR="0" wp14:anchorId="3A1370AF" wp14:editId="16D6C703">
            <wp:extent cx="2364980" cy="2743835"/>
            <wp:effectExtent l="0" t="0" r="0" b="0"/>
            <wp:docPr id="25" name="Рисунок 4" descr="C:\Documents and Settings\Администратор\Local Settings\Temporary Internet Files\Content.Word\Гипертроф ЛП 11л ревматиз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orary Internet Files\Content.Word\Гипертроф ЛП 11л ревматизм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39" cy="275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6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  <w:r w:rsidRPr="005D4086">
        <w:t>Гипертрофия левого предсердия</w:t>
      </w: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№2.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89D84F9" wp14:editId="5E0317DA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2108200" cy="4429125"/>
            <wp:effectExtent l="19050" t="0" r="6350" b="0"/>
            <wp:wrapSquare wrapText="bothSides"/>
            <wp:docPr id="26" name="Рисунок 13" descr="C:\Documents and Settings\Администратор\Local Settings\Temporary Internet Files\Content.Word\Гипертроф ЛЖ 1г9м В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Local Settings\Temporary Internet Files\Content.Word\Гипертроф ЛЖ 1г9м ВП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noProof/>
        </w:rPr>
        <w:drawing>
          <wp:inline distT="0" distB="0" distL="0" distR="0" wp14:anchorId="37B6E667" wp14:editId="7EB1DFF2">
            <wp:extent cx="1828800" cy="4429125"/>
            <wp:effectExtent l="19050" t="0" r="0" b="0"/>
            <wp:docPr id="27" name="Рисунок 16" descr="C:\Documents and Settings\Администратор\Local Settings\Temporary Internet Files\Content.Word\Гипетроф ЛЖ 1г9м ВП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Local Settings\Temporary Internet Files\Content.Word\Гипетроф ЛЖ 1г9м ВПС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41" cy="443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11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  <w:r w:rsidRPr="005D4086">
        <w:t>Гипертрофия левого желудочка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Задача№3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noProof/>
        </w:rPr>
        <w:lastRenderedPageBreak/>
        <w:drawing>
          <wp:inline distT="0" distB="0" distL="0" distR="0" wp14:anchorId="08E941A6" wp14:editId="77884528">
            <wp:extent cx="1952625" cy="3978972"/>
            <wp:effectExtent l="0" t="0" r="0" b="0"/>
            <wp:docPr id="29" name="Рисунок 10" descr="C:\Documents and Settings\Администратор\Local Settings\Temporary Internet Files\Content.Word\Гипертр ПП 10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Local Settings\Temporary Internet Files\Content.Word\Гипертр ПП 10л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63" cy="397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4086">
        <w:rPr>
          <w:noProof/>
        </w:rPr>
        <w:drawing>
          <wp:anchor distT="0" distB="0" distL="114300" distR="114300" simplePos="0" relativeHeight="251665408" behindDoc="0" locked="0" layoutInCell="1" allowOverlap="1" wp14:anchorId="41D21727" wp14:editId="33CF0451">
            <wp:simplePos x="0" y="0"/>
            <wp:positionH relativeFrom="column">
              <wp:posOffset>0</wp:posOffset>
            </wp:positionH>
            <wp:positionV relativeFrom="paragraph">
              <wp:posOffset>-2239645</wp:posOffset>
            </wp:positionV>
            <wp:extent cx="1704975" cy="3992245"/>
            <wp:effectExtent l="0" t="0" r="0" b="0"/>
            <wp:wrapSquare wrapText="bothSides"/>
            <wp:docPr id="30" name="Рисунок 7" descr="C:\Documents and Settings\Администратор\Local Settings\Temporary Internet Files\Content.Word\Гипертр ПП 10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orary Internet Files\Content.Word\Гипертр ПП 10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99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12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  <w:r w:rsidRPr="005D4086">
        <w:t>Гипертрофия правого предсердия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Тестовые задания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 xml:space="preserve">1 </w:t>
      </w:r>
      <w:r w:rsidRPr="005D4086">
        <w:rPr>
          <w:rFonts w:ascii="Times New Roman" w:hAnsi="Times New Roman"/>
          <w:sz w:val="24"/>
          <w:szCs w:val="24"/>
        </w:rPr>
        <w:t>Вопрос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1 При  выпотном перикардите на  ЭКГ  сегмент  ST  смещен: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Варианты ответов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1 выше  изолинии (балл - 9)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2 ниже  изолинии </w:t>
      </w:r>
      <w:r w:rsidR="003B0CE8">
        <w:rPr>
          <w:rFonts w:ascii="Times New Roman" w:hAnsi="Times New Roman"/>
          <w:sz w:val="24"/>
          <w:szCs w:val="24"/>
        </w:rPr>
        <w:t xml:space="preserve"> 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3 не  смещен </w:t>
      </w:r>
      <w:r w:rsidR="003B0CE8">
        <w:rPr>
          <w:rFonts w:ascii="Times New Roman" w:hAnsi="Times New Roman"/>
          <w:sz w:val="24"/>
          <w:szCs w:val="24"/>
        </w:rPr>
        <w:t xml:space="preserve"> 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2 У  девочки  12  лет  отмечаются  периодические  колющие  боли  в  области  сердца.Из  ниже перечисленных  исследований  необходимо  в  первую  очередь  провести: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Варианты ответов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1 клинический  анализ  крови  и ЭКГ (балл - 9)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2 ФКГ </w:t>
      </w:r>
      <w:r w:rsidR="003B0CE8">
        <w:rPr>
          <w:rFonts w:ascii="Times New Roman" w:hAnsi="Times New Roman"/>
          <w:sz w:val="24"/>
          <w:szCs w:val="24"/>
        </w:rPr>
        <w:t xml:space="preserve"> 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3 Рентгенография  сердца </w:t>
      </w:r>
      <w:r w:rsidR="003B0CE8">
        <w:rPr>
          <w:rFonts w:ascii="Times New Roman" w:hAnsi="Times New Roman"/>
          <w:sz w:val="24"/>
          <w:szCs w:val="24"/>
        </w:rPr>
        <w:t xml:space="preserve"> 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4 Проба  с  физической  нагрузкой </w:t>
      </w:r>
      <w:r w:rsidR="003B0CE8">
        <w:rPr>
          <w:rFonts w:ascii="Times New Roman" w:hAnsi="Times New Roman"/>
          <w:sz w:val="24"/>
          <w:szCs w:val="24"/>
        </w:rPr>
        <w:t xml:space="preserve"> 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3 На  приеме  девочка  10  лет  с  жалобами  на  боли  в  сердце.Клинически  патологии  не  выявлено.Ей  требуется  назначить: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Варианты ответов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1 ЭКГ 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2 Эхо-КС </w:t>
      </w:r>
      <w:r w:rsidR="003B0CE8">
        <w:rPr>
          <w:rFonts w:ascii="Times New Roman" w:hAnsi="Times New Roman"/>
          <w:sz w:val="24"/>
          <w:szCs w:val="24"/>
        </w:rPr>
        <w:t xml:space="preserve"> 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3 Велоэргометрия </w:t>
      </w:r>
      <w:r w:rsidR="003B0CE8">
        <w:rPr>
          <w:rFonts w:ascii="Times New Roman" w:hAnsi="Times New Roman"/>
          <w:sz w:val="24"/>
          <w:szCs w:val="24"/>
        </w:rPr>
        <w:t xml:space="preserve"> 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4 Все  перечисленное </w:t>
      </w:r>
      <w:r w:rsidR="003B0CE8">
        <w:rPr>
          <w:rFonts w:ascii="Times New Roman" w:hAnsi="Times New Roman"/>
          <w:sz w:val="24"/>
          <w:szCs w:val="24"/>
        </w:rPr>
        <w:t xml:space="preserve"> 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4 Исследование, обязательно  показанное  грудному  ребенку  при  решении  вопроса о  разрешениии  плавания: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lastRenderedPageBreak/>
        <w:t>Варианты ответов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1 </w:t>
      </w:r>
      <w:r w:rsidR="003B0CE8">
        <w:rPr>
          <w:rFonts w:ascii="Times New Roman" w:hAnsi="Times New Roman"/>
          <w:sz w:val="24"/>
          <w:szCs w:val="24"/>
        </w:rPr>
        <w:t>Э</w:t>
      </w:r>
      <w:r w:rsidRPr="005D4086">
        <w:rPr>
          <w:rFonts w:ascii="Times New Roman" w:hAnsi="Times New Roman"/>
          <w:sz w:val="24"/>
          <w:szCs w:val="24"/>
        </w:rPr>
        <w:t xml:space="preserve">КГ </w:t>
      </w:r>
      <w:r w:rsidR="003B0CE8">
        <w:rPr>
          <w:rFonts w:ascii="Times New Roman" w:hAnsi="Times New Roman"/>
          <w:sz w:val="24"/>
          <w:szCs w:val="24"/>
        </w:rPr>
        <w:t xml:space="preserve"> 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2 Рентгенограмма  сердца </w:t>
      </w:r>
      <w:r w:rsidR="003B0CE8">
        <w:rPr>
          <w:rFonts w:ascii="Times New Roman" w:hAnsi="Times New Roman"/>
          <w:sz w:val="24"/>
          <w:szCs w:val="24"/>
        </w:rPr>
        <w:t xml:space="preserve"> </w:t>
      </w:r>
    </w:p>
    <w:p w:rsidR="00414433" w:rsidRPr="005D4086" w:rsidRDefault="00414433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3 Эхо-КС </w:t>
      </w:r>
      <w:r w:rsidR="003B0CE8">
        <w:rPr>
          <w:rFonts w:ascii="Times New Roman" w:hAnsi="Times New Roman"/>
          <w:sz w:val="24"/>
          <w:szCs w:val="24"/>
        </w:rPr>
        <w:t xml:space="preserve"> </w:t>
      </w:r>
    </w:p>
    <w:p w:rsidR="00414433" w:rsidRPr="005D4086" w:rsidRDefault="003B0CE8" w:rsidP="005D4086">
      <w:pPr>
        <w:pStyle w:val="af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Ф</w:t>
      </w:r>
      <w:r w:rsidR="00414433" w:rsidRPr="005D4086">
        <w:rPr>
          <w:rFonts w:ascii="Times New Roman" w:hAnsi="Times New Roman"/>
          <w:sz w:val="24"/>
          <w:szCs w:val="24"/>
        </w:rPr>
        <w:t xml:space="preserve">КГ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5 Легочная гипертензия  при  ВПС  в грудном  возрасте  характеризуется  преимущественно: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3B0CE8">
        <w:rPr>
          <w:color w:val="000000"/>
        </w:rPr>
        <w:t>гипер</w:t>
      </w:r>
      <w:r w:rsidRPr="005D4086">
        <w:rPr>
          <w:color w:val="000000"/>
        </w:rPr>
        <w:t xml:space="preserve">волемией  малого  круга   кровообращения </w:t>
      </w:r>
      <w:r w:rsidR="003B0CE8">
        <w:rPr>
          <w:color w:val="000000"/>
        </w:rPr>
        <w:t xml:space="preserve"> </w:t>
      </w:r>
    </w:p>
    <w:p w:rsidR="00414433" w:rsidRPr="005D4086" w:rsidRDefault="003B0CE8" w:rsidP="005D4086">
      <w:pPr>
        <w:ind w:firstLine="709"/>
        <w:jc w:val="both"/>
        <w:rPr>
          <w:color w:val="000000"/>
        </w:rPr>
      </w:pPr>
      <w:r>
        <w:rPr>
          <w:color w:val="000000"/>
        </w:rPr>
        <w:t>2 нормо</w:t>
      </w:r>
      <w:r w:rsidR="00414433" w:rsidRPr="005D4086">
        <w:rPr>
          <w:color w:val="000000"/>
        </w:rPr>
        <w:t xml:space="preserve">волемией  малого  круга  кровообращения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гиповолемией  малого  круга  кровообращения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обструктивным  поражением  сосудов  малого  круга  кровообращения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6 КАКИЕ  ПАРАМЕТРЫ  НАИБОЛЕЕ  ОБЪЕКТИВНО  ОТРАЖАЕТ  РАБОТУ  ЛЕВОГО  ЖЕЛУДОЧКА  ПРИ  БОЛЬШОМ  ДМЖП: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 УДАРНЫЙ  ИНДЕКС</w:t>
      </w:r>
      <w:r w:rsidR="003B0CE8">
        <w:rPr>
          <w:color w:val="000000"/>
        </w:rPr>
        <w:t>,</w:t>
      </w:r>
      <w:r w:rsidRPr="005D4086">
        <w:rPr>
          <w:color w:val="000000"/>
        </w:rPr>
        <w:t xml:space="preserve"> </w:t>
      </w:r>
      <w:r w:rsidR="003B0CE8">
        <w:rPr>
          <w:color w:val="000000"/>
        </w:rPr>
        <w:t xml:space="preserve"> </w:t>
      </w:r>
      <w:r w:rsidR="003B0CE8" w:rsidRPr="005D4086">
        <w:rPr>
          <w:color w:val="000000"/>
        </w:rPr>
        <w:t>СЕРДЕЧНЫЙ  ИНДЕКС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</w:t>
      </w:r>
      <w:r w:rsidR="003B0CE8">
        <w:rPr>
          <w:color w:val="000000"/>
        </w:rPr>
        <w:t xml:space="preserve"> </w:t>
      </w:r>
      <w:r w:rsidR="003B0CE8" w:rsidRPr="005D4086">
        <w:rPr>
          <w:color w:val="000000"/>
        </w:rPr>
        <w:t>ФВ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</w:t>
      </w:r>
      <w:r w:rsidR="003B0CE8">
        <w:rPr>
          <w:color w:val="000000"/>
        </w:rPr>
        <w:t xml:space="preserve"> </w:t>
      </w:r>
      <w:r w:rsidR="003B0CE8" w:rsidRPr="005D4086">
        <w:rPr>
          <w:color w:val="000000"/>
        </w:rPr>
        <w:t>ИНДЕКС ГЛОБАЛЬНОЙ  ФУНКЦИИ  ЖЕЛУДОЧКА( ТЕЙ-ИНДЕКС)</w:t>
      </w:r>
    </w:p>
    <w:p w:rsidR="003B0CE8" w:rsidRDefault="003B0CE8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7 ДИАСТОЛИЧЕСКАЯ  ФУНКЦИЯ  ЛЕВОГО  ЖЕЛУДОЧКА  В  НАИБОЛЬШЕЙ  СТЕПЕНИ  СТРАДАЕТ  ПРИ: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АОРТАЛЬНОМ  СТЕНОЗЕ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ЛЕГОЧНОМ  СТЕНОЗЕ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ТРАНСПОЗИЦИИ  МАГИСТРАЛЬНЫХ  АРТЕРИЙ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ТЕТРАДЕ  Фалло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8 Нормальное  направление  потока  крови  через  овальное  окно   у  плода: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3B0CE8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справа  налево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слева  направо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двухстороннее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меняется  со сроком  беременности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9 Нормальное  направление потока  крови  через  открытый  артериальный  проток  у плода: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 из  легочной  артерии  в  аорту (балл - 9)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из  аорты  а легочную  артерию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двухстороннее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меняется  со  сроком  беременности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10 Для   какой  патологии </w:t>
      </w:r>
      <w:r w:rsidR="003B0CE8">
        <w:rPr>
          <w:color w:val="000000"/>
        </w:rPr>
        <w:t>не</w:t>
      </w:r>
      <w:r w:rsidRPr="005D4086">
        <w:rPr>
          <w:color w:val="000000"/>
        </w:rPr>
        <w:t xml:space="preserve">  характерны  рентгенологические признаки  легочной  гиперволемии: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для </w:t>
      </w:r>
      <w:r w:rsidR="003B0CE8" w:rsidRPr="005D4086">
        <w:rPr>
          <w:color w:val="000000"/>
        </w:rPr>
        <w:t xml:space="preserve">коарктации  аорты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для  ОАП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для  полной  формы  АВ-канала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для  </w:t>
      </w:r>
      <w:r w:rsidR="003B0CE8" w:rsidRPr="005D4086">
        <w:rPr>
          <w:color w:val="000000"/>
        </w:rPr>
        <w:t xml:space="preserve">ДМЖП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lastRenderedPageBreak/>
        <w:t>11 Для   какой  патологии  характерны   рентгенологические  признаки  легочной  гиповолемии: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для  </w:t>
      </w:r>
      <w:r w:rsidR="003B0CE8" w:rsidRPr="005D4086">
        <w:rPr>
          <w:color w:val="000000"/>
        </w:rPr>
        <w:t>тетрады  Фалло</w:t>
      </w:r>
      <w:r w:rsidRPr="005D4086">
        <w:rPr>
          <w:color w:val="000000"/>
        </w:rPr>
        <w:t xml:space="preserve">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для  </w:t>
      </w:r>
      <w:r w:rsidR="003B0CE8" w:rsidRPr="005D4086">
        <w:rPr>
          <w:color w:val="000000"/>
        </w:rPr>
        <w:t xml:space="preserve">аортального  стеноза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для  ДМПП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для  коарктации  аорты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5 для  а  и  в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12 При  диагностике ВПС    рентгенография    грудной  клетки  по  сравнению  с  ЭКГ: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3B0CE8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 дает</w:t>
      </w:r>
      <w:r w:rsidR="003B0CE8">
        <w:rPr>
          <w:color w:val="000000"/>
        </w:rPr>
        <w:t xml:space="preserve">  большую  информацию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дает  равную  информацию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дает  меньшую  информацию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не  несет  диагностически   значимой  информации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13 Цианоз  при  ВПС   </w:t>
      </w:r>
      <w:r w:rsidR="0079432B">
        <w:rPr>
          <w:color w:val="000000"/>
        </w:rPr>
        <w:t>не</w:t>
      </w:r>
      <w:r w:rsidRPr="005D4086">
        <w:rPr>
          <w:color w:val="000000"/>
        </w:rPr>
        <w:t xml:space="preserve"> может  быть  следствием: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79432B" w:rsidRPr="005D4086">
        <w:rPr>
          <w:color w:val="000000"/>
        </w:rPr>
        <w:t>ДН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сброса  венозной  крови  в  артериальное русло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разобщение  большого   и  малого  кругов   кровообращения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</w:t>
      </w:r>
      <w:r w:rsidR="003B0CE8">
        <w:rPr>
          <w:color w:val="000000"/>
        </w:rPr>
        <w:t xml:space="preserve"> </w:t>
      </w:r>
      <w:r w:rsidR="0079432B" w:rsidRPr="005D4086">
        <w:rPr>
          <w:color w:val="000000"/>
        </w:rPr>
        <w:t xml:space="preserve">недостаточности  легочного  кровотока </w:t>
      </w:r>
      <w:r w:rsidR="0079432B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14 При  гипероксической  пробе  парциальное  давление  кислорода в  артериальной  крови  больного  возросло  на 17   мм  рт.  ст.  Это  свидельствует  о: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79432B" w:rsidRPr="005D4086">
        <w:rPr>
          <w:color w:val="000000"/>
        </w:rPr>
        <w:t>ВПС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</w:t>
      </w:r>
      <w:r w:rsidR="0079432B" w:rsidRPr="005D4086">
        <w:rPr>
          <w:color w:val="000000"/>
        </w:rPr>
        <w:t xml:space="preserve">болезни  гиалиновых  мембран </w:t>
      </w:r>
      <w:r w:rsidR="0079432B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выраженной  СН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анемии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15 Частота  диагностики  отдельных ВПС  в  неонатальном  периоде зависит  от: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79432B" w:rsidRPr="005D4086">
        <w:rPr>
          <w:color w:val="000000"/>
        </w:rPr>
        <w:t>частоты  критических  состояний  при  данном  ВПС</w:t>
      </w:r>
      <w:r w:rsidR="0079432B">
        <w:rPr>
          <w:color w:val="000000"/>
        </w:rPr>
        <w:t>,</w:t>
      </w:r>
      <w:r w:rsidR="0079432B" w:rsidRPr="005D4086">
        <w:rPr>
          <w:color w:val="000000"/>
        </w:rPr>
        <w:t xml:space="preserve"> </w:t>
      </w:r>
      <w:r w:rsidR="0079432B">
        <w:rPr>
          <w:color w:val="000000"/>
        </w:rPr>
        <w:t xml:space="preserve"> </w:t>
      </w:r>
      <w:r w:rsidR="0079432B" w:rsidRPr="005D4086">
        <w:rPr>
          <w:color w:val="000000"/>
        </w:rPr>
        <w:t xml:space="preserve">УЗИ   беременных </w:t>
      </w:r>
      <w:r w:rsidR="0079432B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уровня  алкоголизма в  популяции </w:t>
      </w:r>
      <w:r w:rsidR="003B0CE8">
        <w:rPr>
          <w:color w:val="000000"/>
        </w:rPr>
        <w:t xml:space="preserve"> </w:t>
      </w:r>
    </w:p>
    <w:p w:rsidR="0079432B" w:rsidRPr="005D4086" w:rsidRDefault="00414433" w:rsidP="0079432B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</w:t>
      </w:r>
      <w:r w:rsidR="0079432B" w:rsidRPr="005D4086">
        <w:rPr>
          <w:color w:val="000000"/>
        </w:rPr>
        <w:t xml:space="preserve">частоты  сахарного  диабета  в популяции </w:t>
      </w:r>
      <w:r w:rsidR="0079432B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16 Соотношение  артериального  давления   правильно  в  случаях, когда: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79432B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79432B" w:rsidRPr="005D4086">
        <w:rPr>
          <w:color w:val="000000"/>
        </w:rPr>
        <w:t xml:space="preserve">АД  на  ногах  выше, чем  на  руках  на 10-15  мм  рт.ст. </w:t>
      </w:r>
    </w:p>
    <w:p w:rsidR="00414433" w:rsidRPr="005D4086" w:rsidRDefault="0079432B" w:rsidP="005D408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 </w:t>
      </w:r>
      <w:r w:rsidR="00414433" w:rsidRPr="005D4086">
        <w:rPr>
          <w:color w:val="000000"/>
        </w:rPr>
        <w:t xml:space="preserve">АД  на руках  и  ногах  одинаково </w:t>
      </w:r>
      <w:r w:rsidR="003B0CE8">
        <w:rPr>
          <w:color w:val="000000"/>
        </w:rPr>
        <w:t xml:space="preserve"> </w:t>
      </w:r>
    </w:p>
    <w:p w:rsidR="00414433" w:rsidRPr="005D4086" w:rsidRDefault="0079432B" w:rsidP="005D4086">
      <w:pPr>
        <w:ind w:firstLine="709"/>
        <w:jc w:val="both"/>
        <w:rPr>
          <w:color w:val="000000"/>
        </w:rPr>
      </w:pPr>
      <w:r>
        <w:rPr>
          <w:color w:val="000000"/>
        </w:rPr>
        <w:t>3</w:t>
      </w:r>
      <w:r w:rsidR="00414433" w:rsidRPr="005D4086">
        <w:rPr>
          <w:color w:val="000000"/>
        </w:rPr>
        <w:t xml:space="preserve"> АД  на  руках  выше, чем  на ногах  на  10-15  мм  рт.  ст.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АД  на  правой  руке  на 10-15  мм  рт.  ст.  выше, чем  на  левой  руке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17 Увеличение  размеров  сердца  в  наибольшей  степени  зависит  от: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79432B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79432B" w:rsidRPr="005D4086">
        <w:rPr>
          <w:color w:val="000000"/>
        </w:rPr>
        <w:t xml:space="preserve">объемной  нагрузки  на  сердце </w:t>
      </w:r>
    </w:p>
    <w:p w:rsidR="00414433" w:rsidRPr="005D4086" w:rsidRDefault="0079432B" w:rsidP="005D408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 </w:t>
      </w:r>
      <w:r w:rsidR="00414433" w:rsidRPr="005D4086">
        <w:rPr>
          <w:color w:val="000000"/>
        </w:rPr>
        <w:t xml:space="preserve">относительной  коронарной недостаточности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гипоксии  миокарда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нагрузки  на  желудочки  сопротивлением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18 Систолический  шум   с  максимумом  на верхушке  сердца   чаще  всего  связан  с  патологией: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lastRenderedPageBreak/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 </w:t>
      </w:r>
      <w:r w:rsidR="0079432B" w:rsidRPr="005D4086">
        <w:rPr>
          <w:color w:val="000000"/>
        </w:rPr>
        <w:t xml:space="preserve">митрального </w:t>
      </w:r>
      <w:r w:rsidRPr="005D4086">
        <w:rPr>
          <w:color w:val="000000"/>
        </w:rPr>
        <w:t xml:space="preserve">клапана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 </w:t>
      </w:r>
      <w:r w:rsidR="0079432B" w:rsidRPr="005D4086">
        <w:rPr>
          <w:color w:val="000000"/>
        </w:rPr>
        <w:t xml:space="preserve">аортального </w:t>
      </w:r>
      <w:r w:rsidRPr="005D4086">
        <w:rPr>
          <w:color w:val="000000"/>
        </w:rPr>
        <w:t xml:space="preserve">клапана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трехстворчатого  клапана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легочного  клапана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19 Систолический  шум  с  максимумом  во  II  межреберье  слева  связан  с  патологией: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79432B" w:rsidRPr="005D4086">
        <w:rPr>
          <w:color w:val="000000"/>
        </w:rPr>
        <w:t>трехстворчатого</w:t>
      </w:r>
      <w:r w:rsidRPr="005D4086">
        <w:rPr>
          <w:color w:val="000000"/>
        </w:rPr>
        <w:t xml:space="preserve">  клапана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митрального  клапана </w:t>
      </w:r>
      <w:r w:rsidR="003B0CE8">
        <w:rPr>
          <w:color w:val="000000"/>
        </w:rPr>
        <w:t xml:space="preserve"> </w:t>
      </w:r>
    </w:p>
    <w:p w:rsidR="0079432B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 </w:t>
      </w:r>
      <w:r w:rsidR="0079432B" w:rsidRPr="005D4086">
        <w:rPr>
          <w:color w:val="000000"/>
        </w:rPr>
        <w:t xml:space="preserve">аортального </w:t>
      </w:r>
      <w:r w:rsidRPr="005D4086">
        <w:rPr>
          <w:color w:val="000000"/>
        </w:rPr>
        <w:t xml:space="preserve">клапана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легочного  клапана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20 ЭКГ </w:t>
      </w:r>
      <w:r w:rsidR="0079432B">
        <w:rPr>
          <w:color w:val="000000"/>
        </w:rPr>
        <w:t>не</w:t>
      </w:r>
      <w:r w:rsidRPr="005D4086">
        <w:rPr>
          <w:color w:val="000000"/>
        </w:rPr>
        <w:t xml:space="preserve"> отражает: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79432B" w:rsidRPr="005D4086">
        <w:rPr>
          <w:color w:val="000000"/>
        </w:rPr>
        <w:t>сократимость</w:t>
      </w:r>
      <w:r w:rsidRPr="005D4086">
        <w:rPr>
          <w:color w:val="000000"/>
        </w:rPr>
        <w:t xml:space="preserve">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проводимость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возбудимость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</w:t>
      </w:r>
      <w:r w:rsidR="0079432B" w:rsidRPr="005D4086">
        <w:rPr>
          <w:color w:val="000000"/>
        </w:rPr>
        <w:t xml:space="preserve">автоматизм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5 ни одного из  перечисленных  параметров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21 ЭКГ новорожденного  ребенка  отличается  от  ЭКГ  взрослого: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79432B" w:rsidRPr="005D4086">
        <w:rPr>
          <w:color w:val="000000"/>
        </w:rPr>
        <w:t xml:space="preserve">отклонением ЭОС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отклонением  ЭОС  влево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удлиненим QT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</w:t>
      </w:r>
      <w:r w:rsidR="0079432B" w:rsidRPr="005D4086">
        <w:rPr>
          <w:color w:val="000000"/>
        </w:rPr>
        <w:t xml:space="preserve">низкими  зубцами  Р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22 В  норме   у новорожденных  детей  на  ЭКГ   преобладают  потенциалы: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правого  желудочка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левого   желудочка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увеличены  потенциалы  как  левого, так и  правого  желудочков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нет  отличий  от  более  старшего  возраста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23 Во  внутриутробном  периоде  в  норме  отсутствует: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79432B" w:rsidRPr="005D4086">
        <w:rPr>
          <w:color w:val="000000"/>
        </w:rPr>
        <w:t xml:space="preserve">отверстие  в  МЖП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</w:t>
      </w:r>
      <w:r w:rsidR="0079432B">
        <w:rPr>
          <w:color w:val="000000"/>
        </w:rPr>
        <w:t>о</w:t>
      </w:r>
      <w:r w:rsidR="0079432B" w:rsidRPr="005D4086">
        <w:rPr>
          <w:color w:val="000000"/>
        </w:rPr>
        <w:t xml:space="preserve">вальное  окно </w:t>
      </w:r>
      <w:r w:rsidR="0079432B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аранциев  проток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артериальный  проток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24 Форма  сердца  на  рентгенограмме  в  виде  "деревянного  башмачка"  характерна: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79432B" w:rsidRPr="005D4086">
        <w:rPr>
          <w:color w:val="000000"/>
        </w:rPr>
        <w:t xml:space="preserve">для  тетрады  Фалло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для  коарктации  аорты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</w:t>
      </w:r>
      <w:r w:rsidR="0079432B" w:rsidRPr="005D4086">
        <w:rPr>
          <w:color w:val="000000"/>
        </w:rPr>
        <w:t xml:space="preserve">для  транспозиции  магистральных  артерий </w:t>
      </w:r>
      <w:r w:rsidR="0079432B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color w:val="000000"/>
        </w:rPr>
        <w:t xml:space="preserve">4 для  перикардита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Практические задания для демонстрации практических навыков</w:t>
      </w:r>
    </w:p>
    <w:p w:rsidR="00414433" w:rsidRPr="005D4086" w:rsidRDefault="00414433" w:rsidP="005D4086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выделить жизнеугрожаемые изменения описанных при проведении ЭКГ исследования</w:t>
      </w:r>
    </w:p>
    <w:p w:rsidR="00414433" w:rsidRPr="005D4086" w:rsidRDefault="00414433" w:rsidP="005D4086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 xml:space="preserve">Интерпретировать ЭКГ признаки при патологии </w:t>
      </w:r>
    </w:p>
    <w:p w:rsidR="00414433" w:rsidRPr="005D4086" w:rsidRDefault="00414433" w:rsidP="005D4086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Назначить необходимые дополнительные исследования для постановки диагноза</w:t>
      </w:r>
    </w:p>
    <w:p w:rsidR="00414433" w:rsidRPr="005D4086" w:rsidRDefault="00414433" w:rsidP="005D4086">
      <w:pPr>
        <w:pStyle w:val="a5"/>
        <w:ind w:left="1069" w:firstLine="0"/>
        <w:rPr>
          <w:rFonts w:ascii="Times New Roman" w:hAnsi="Times New Roman"/>
          <w:color w:val="000000"/>
          <w:sz w:val="24"/>
          <w:szCs w:val="24"/>
        </w:rPr>
      </w:pP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i/>
          <w:color w:val="000000"/>
        </w:rPr>
      </w:pPr>
      <w:r w:rsidRPr="005D4086">
        <w:rPr>
          <w:b/>
          <w:color w:val="000000"/>
        </w:rPr>
        <w:t>Тема №</w:t>
      </w:r>
      <w:r w:rsidRPr="005D4086">
        <w:rPr>
          <w:b/>
          <w:color w:val="000000"/>
        </w:rPr>
        <w:fldChar w:fldCharType="begin"/>
      </w:r>
      <w:r w:rsidRPr="005D4086">
        <w:rPr>
          <w:b/>
          <w:color w:val="000000"/>
        </w:rPr>
        <w:instrText xml:space="preserve"> AUTONUMLGL  \* Arabic </w:instrText>
      </w:r>
      <w:r w:rsidRPr="005D4086">
        <w:rPr>
          <w:b/>
          <w:color w:val="000000"/>
        </w:rPr>
        <w:fldChar w:fldCharType="end"/>
      </w:r>
      <w:r w:rsidRPr="005D4086">
        <w:rPr>
          <w:color w:val="000000"/>
          <w:u w:val="single"/>
        </w:rPr>
        <w:t xml:space="preserve"> </w:t>
      </w:r>
      <w:r w:rsidRPr="005D4086">
        <w:rPr>
          <w:b/>
        </w:rPr>
        <w:t xml:space="preserve">«ЭКГ диагностика </w:t>
      </w:r>
      <w:r w:rsidRPr="005D4086">
        <w:t>нарушений проводимости</w:t>
      </w:r>
      <w:r w:rsidRPr="005D4086">
        <w:rPr>
          <w:b/>
        </w:rPr>
        <w:t xml:space="preserve"> у детей».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b/>
          <w:color w:val="000000"/>
        </w:rPr>
        <w:t>Формы текущего контроля</w:t>
      </w:r>
      <w:r w:rsidRPr="005D4086">
        <w:rPr>
          <w:color w:val="000000"/>
        </w:rPr>
        <w:t xml:space="preserve"> </w:t>
      </w:r>
      <w:r w:rsidRPr="005D4086">
        <w:rPr>
          <w:b/>
          <w:color w:val="000000"/>
        </w:rPr>
        <w:t>успеваемости</w:t>
      </w:r>
      <w:r w:rsidRPr="005D4086">
        <w:rPr>
          <w:i/>
          <w:color w:val="000000"/>
        </w:rPr>
        <w:t xml:space="preserve">: </w:t>
      </w:r>
      <w:r w:rsidRPr="005D4086">
        <w:rPr>
          <w:color w:val="000000"/>
        </w:rPr>
        <w:t>решение проблемно–ситуационных задач; устный опрос; тестирование; проверка практических навыков</w:t>
      </w:r>
    </w:p>
    <w:p w:rsidR="00414433" w:rsidRPr="005D4086" w:rsidRDefault="00414433" w:rsidP="005D4086">
      <w:pPr>
        <w:ind w:firstLine="709"/>
        <w:jc w:val="both"/>
        <w:rPr>
          <w:i/>
          <w:color w:val="000000"/>
        </w:rPr>
      </w:pPr>
      <w:r w:rsidRPr="005D4086">
        <w:rPr>
          <w:b/>
          <w:color w:val="000000"/>
        </w:rPr>
        <w:t>Оценочные материалы текущего контроля успеваемости</w:t>
      </w:r>
      <w:r w:rsidRPr="005D4086">
        <w:rPr>
          <w:i/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Вопросы для устного опроса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векторная теория при нарушения проводимости сердца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причины приводящие к развитию нарушения проводимости сердца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ЭКГ признаки нарушений проводимости сердца в зависимости от вида и проявления в различных возрастах.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изменения ЭКГ при внутрипредсердной блокаде.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изменения ЭКГ при АВ блоках.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rPr>
          <w:rFonts w:ascii="Times New Roman" w:hAnsi="Times New Roman"/>
          <w:b/>
          <w:i/>
          <w:color w:val="000000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изменения ЭКГ при блокадах ножек пучка Гиса.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rPr>
          <w:rFonts w:ascii="Times New Roman" w:hAnsi="Times New Roman"/>
          <w:b/>
          <w:i/>
          <w:color w:val="000000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жизнеугрожаемые нарушения проводимости.    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Тексты ситуационных задач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№1.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Девочка 12 лет поступила с жалобами на ощущение перебоев в работе сердца, плохую переносимость физической нагрузки.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На ЭКГ: ригидная синусовая брадикардия с ЧСС 38 уд/мин чередующаяся с эктопическим предсердным ритмом с единичными синусовыми комплексами с ЧСС 37-39 уд/мин. При физической нагрузке - отсутствие восстановления устойчивого синусового ритма, ЧСС – 38 уд/мин. Нарушение процессов реполяризации в левых грудных отведениях (депрессия сегмента ST, снижение амплитуды T).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13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numPr>
          <w:ilvl w:val="0"/>
          <w:numId w:val="13"/>
        </w:numPr>
        <w:jc w:val="both"/>
        <w:rPr>
          <w:color w:val="000000"/>
        </w:rPr>
      </w:pPr>
      <w:r w:rsidRPr="005D4086">
        <w:rPr>
          <w:color w:val="000000"/>
        </w:rPr>
        <w:t>ЭКГ заключение.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</w:p>
    <w:p w:rsidR="00414433" w:rsidRPr="005D4086" w:rsidRDefault="00414433" w:rsidP="005D4086">
      <w:pPr>
        <w:numPr>
          <w:ilvl w:val="0"/>
          <w:numId w:val="14"/>
        </w:numPr>
        <w:jc w:val="both"/>
        <w:rPr>
          <w:color w:val="000000"/>
        </w:rPr>
      </w:pPr>
      <w:r w:rsidRPr="005D4086">
        <w:rPr>
          <w:color w:val="000000"/>
        </w:rPr>
        <w:t xml:space="preserve">У девочки имеет место нарушение электрической функции синусового узла – резкая ригидная брадикардия без физиологического увеличения ЧСС на фоне физической нагрузки в сочетании с эктопическим предсердным ритмом. На фоне брадикардии отмечаются нарушения процессов реполяризации ишемического характера в левом желудочке. </w:t>
      </w:r>
    </w:p>
    <w:p w:rsidR="00414433" w:rsidRPr="005D4086" w:rsidRDefault="00414433" w:rsidP="005D4086">
      <w:pPr>
        <w:numPr>
          <w:ilvl w:val="0"/>
          <w:numId w:val="14"/>
        </w:numPr>
        <w:jc w:val="both"/>
        <w:rPr>
          <w:color w:val="000000"/>
        </w:rPr>
      </w:pPr>
      <w:r w:rsidRPr="005D4086">
        <w:rPr>
          <w:color w:val="000000"/>
        </w:rPr>
        <w:t xml:space="preserve">ЭКГ признаки синдрома слабости синусового узла, 4 клинический вариант.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№2</w:t>
      </w:r>
    </w:p>
    <w:p w:rsidR="00414433" w:rsidRPr="005D4086" w:rsidRDefault="00414433" w:rsidP="005D4086">
      <w:pPr>
        <w:jc w:val="both"/>
        <w:rPr>
          <w:color w:val="000000"/>
        </w:rPr>
      </w:pPr>
      <w:r w:rsidRPr="005D4086">
        <w:rPr>
          <w:noProof/>
          <w:color w:val="000000"/>
        </w:rPr>
        <w:drawing>
          <wp:inline distT="0" distB="0" distL="0" distR="0" wp14:anchorId="4F27AC3B" wp14:editId="40073537">
            <wp:extent cx="5940425" cy="2960388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lastRenderedPageBreak/>
        <w:t>Вопросы:</w:t>
      </w:r>
    </w:p>
    <w:p w:rsidR="00414433" w:rsidRPr="005D4086" w:rsidRDefault="00414433" w:rsidP="005D4086">
      <w:pPr>
        <w:numPr>
          <w:ilvl w:val="0"/>
          <w:numId w:val="6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</w:p>
    <w:p w:rsidR="00414433" w:rsidRPr="005D4086" w:rsidRDefault="00414433" w:rsidP="005D4086">
      <w:pPr>
        <w:numPr>
          <w:ilvl w:val="0"/>
          <w:numId w:val="15"/>
        </w:numPr>
        <w:jc w:val="both"/>
        <w:rPr>
          <w:color w:val="000000"/>
        </w:rPr>
      </w:pPr>
      <w:r w:rsidRPr="005D4086">
        <w:rPr>
          <w:color w:val="000000"/>
        </w:rPr>
        <w:t>Правильная форма трепетания предсердий (ТП) с частотой предсердной импульсации (волн F) 280 в минуту и проведением на желудочки 2:1.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№3</w:t>
      </w:r>
    </w:p>
    <w:p w:rsidR="00414433" w:rsidRPr="005D4086" w:rsidRDefault="00414433" w:rsidP="005D4086">
      <w:pPr>
        <w:jc w:val="both"/>
        <w:rPr>
          <w:color w:val="000000"/>
        </w:rPr>
      </w:pPr>
      <w:r w:rsidRPr="005D4086">
        <w:rPr>
          <w:noProof/>
          <w:color w:val="000000"/>
        </w:rPr>
        <w:drawing>
          <wp:inline distT="0" distB="0" distL="0" distR="0" wp14:anchorId="6F915A64" wp14:editId="36459F3F">
            <wp:extent cx="6054890" cy="314325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21" cy="314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16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</w:p>
    <w:p w:rsidR="00414433" w:rsidRPr="005D4086" w:rsidRDefault="00414433" w:rsidP="005D4086">
      <w:pPr>
        <w:numPr>
          <w:ilvl w:val="0"/>
          <w:numId w:val="17"/>
        </w:numPr>
        <w:jc w:val="both"/>
        <w:rPr>
          <w:color w:val="000000"/>
        </w:rPr>
      </w:pPr>
      <w:r w:rsidRPr="005D4086">
        <w:rPr>
          <w:color w:val="000000"/>
        </w:rPr>
        <w:t>Неправильная форма трепетания предсердий (ТП) с частотой предсердной импульсации (волн F) 250 в минуту и кратностью проведения на желудочки от 2:1 до 6:1.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№4</w:t>
      </w:r>
    </w:p>
    <w:p w:rsidR="00414433" w:rsidRPr="005D4086" w:rsidRDefault="00414433" w:rsidP="005D4086">
      <w:pPr>
        <w:jc w:val="both"/>
        <w:rPr>
          <w:color w:val="000000"/>
        </w:rPr>
      </w:pPr>
      <w:r w:rsidRPr="005D4086">
        <w:rPr>
          <w:noProof/>
          <w:color w:val="000000"/>
        </w:rPr>
        <w:drawing>
          <wp:inline distT="0" distB="0" distL="0" distR="0" wp14:anchorId="27FB038A" wp14:editId="63C37BD4">
            <wp:extent cx="6010275" cy="334275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217" cy="33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lastRenderedPageBreak/>
        <w:t>Вопросы:</w:t>
      </w:r>
    </w:p>
    <w:p w:rsidR="00414433" w:rsidRPr="005D4086" w:rsidRDefault="00414433" w:rsidP="005D4086">
      <w:pPr>
        <w:numPr>
          <w:ilvl w:val="0"/>
          <w:numId w:val="18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numPr>
          <w:ilvl w:val="0"/>
          <w:numId w:val="18"/>
        </w:numPr>
        <w:jc w:val="both"/>
        <w:rPr>
          <w:color w:val="000000"/>
        </w:rPr>
      </w:pPr>
      <w:r w:rsidRPr="005D4086">
        <w:rPr>
          <w:color w:val="000000"/>
        </w:rPr>
        <w:t>Поставьте и обоснуйте предварительный диагноз.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</w:p>
    <w:p w:rsidR="00414433" w:rsidRPr="005D4086" w:rsidRDefault="00414433" w:rsidP="005D4086">
      <w:pPr>
        <w:numPr>
          <w:ilvl w:val="0"/>
          <w:numId w:val="19"/>
        </w:numPr>
        <w:jc w:val="both"/>
        <w:rPr>
          <w:color w:val="000000"/>
        </w:rPr>
      </w:pPr>
      <w:r w:rsidRPr="005D4086">
        <w:rPr>
          <w:color w:val="000000"/>
        </w:rPr>
        <w:t>Фибрилляция предсердий, неправильная форма. Частота сокращений желудочков 160-300 в минуту.</w:t>
      </w:r>
    </w:p>
    <w:p w:rsidR="00414433" w:rsidRPr="005D4086" w:rsidRDefault="00414433" w:rsidP="005D4086">
      <w:pPr>
        <w:numPr>
          <w:ilvl w:val="0"/>
          <w:numId w:val="19"/>
        </w:numPr>
        <w:jc w:val="both"/>
        <w:rPr>
          <w:color w:val="000000"/>
        </w:rPr>
      </w:pPr>
      <w:r w:rsidRPr="005D4086">
        <w:rPr>
          <w:color w:val="000000"/>
        </w:rPr>
        <w:t>Синдром Вольфа-Паркинсона-Уайта с проведением по п. Кента. Ритм желудочков во время трепетания и фибрилляции предсердий у больных с синдромом ВПУ определяется функциональными свойствами аномального пути: чем короче эффективный рефрактерный период пучка Кента, тем выше частота ритма желудочков, которая может достигать 300 и более в минуту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№5</w:t>
      </w:r>
    </w:p>
    <w:p w:rsidR="00414433" w:rsidRPr="005D4086" w:rsidRDefault="00414433" w:rsidP="005D4086">
      <w:pPr>
        <w:jc w:val="both"/>
        <w:rPr>
          <w:color w:val="000000"/>
        </w:rPr>
      </w:pPr>
      <w:r w:rsidRPr="005D4086">
        <w:rPr>
          <w:noProof/>
          <w:color w:val="000000"/>
        </w:rPr>
        <w:drawing>
          <wp:inline distT="0" distB="0" distL="0" distR="0" wp14:anchorId="5D7264C8" wp14:editId="089134A9">
            <wp:extent cx="6143625" cy="2702023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78" cy="270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20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</w:p>
    <w:p w:rsidR="00414433" w:rsidRPr="005D4086" w:rsidRDefault="00414433" w:rsidP="005D4086">
      <w:pPr>
        <w:numPr>
          <w:ilvl w:val="0"/>
          <w:numId w:val="26"/>
        </w:numPr>
        <w:jc w:val="both"/>
        <w:rPr>
          <w:color w:val="000000"/>
        </w:rPr>
      </w:pPr>
      <w:r w:rsidRPr="005D4086">
        <w:rPr>
          <w:color w:val="000000"/>
        </w:rPr>
        <w:t>Непрерывно рецидивирующая тахикардия из выносящего тракта правого желудочка. Цифрами обозначены интервалы между желудочковыми комплексами в миллисекундах. Стрелкой обозначено сливное сокращение.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№6</w:t>
      </w:r>
    </w:p>
    <w:p w:rsidR="00414433" w:rsidRPr="005D4086" w:rsidRDefault="00414433" w:rsidP="005D4086">
      <w:pPr>
        <w:jc w:val="both"/>
        <w:rPr>
          <w:color w:val="000000"/>
        </w:rPr>
      </w:pPr>
      <w:r w:rsidRPr="005D4086">
        <w:rPr>
          <w:noProof/>
          <w:color w:val="000000"/>
        </w:rPr>
        <w:lastRenderedPageBreak/>
        <w:drawing>
          <wp:inline distT="0" distB="0" distL="0" distR="0" wp14:anchorId="459DEF5E" wp14:editId="56F4B6EC">
            <wp:extent cx="5924550" cy="3597301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87" cy="359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21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</w:p>
    <w:p w:rsidR="00414433" w:rsidRPr="005D4086" w:rsidRDefault="00414433" w:rsidP="005D4086">
      <w:pPr>
        <w:numPr>
          <w:ilvl w:val="0"/>
          <w:numId w:val="27"/>
        </w:numPr>
        <w:jc w:val="both"/>
        <w:rPr>
          <w:color w:val="000000"/>
        </w:rPr>
      </w:pPr>
      <w:r w:rsidRPr="005D4086">
        <w:rPr>
          <w:color w:val="000000"/>
        </w:rPr>
        <w:t>Рецидивирующие эпизоды желудочковой тахикардии типа torsade de pointes на фоне предсердно-желудочковой блокады III степени. Синусовая тахикардия предсердий (зубцы Р с частотой 95–105 в мин.) диссоциирует с ритмом желудочков с частотой 28–35 в мин. Значения интервала Q-T составляют 550–620 мс.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№7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noProof/>
          <w:color w:val="000000"/>
        </w:rPr>
        <w:drawing>
          <wp:inline distT="0" distB="0" distL="0" distR="0" wp14:anchorId="051A6A68" wp14:editId="6170D61F">
            <wp:extent cx="4819650" cy="251132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32" cy="251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22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</w:p>
    <w:p w:rsidR="00414433" w:rsidRPr="005D4086" w:rsidRDefault="00414433" w:rsidP="005D4086">
      <w:pPr>
        <w:numPr>
          <w:ilvl w:val="0"/>
          <w:numId w:val="28"/>
        </w:numPr>
        <w:jc w:val="both"/>
        <w:rPr>
          <w:color w:val="000000"/>
        </w:rPr>
      </w:pPr>
      <w:r w:rsidRPr="005D4086">
        <w:rPr>
          <w:color w:val="000000"/>
        </w:rPr>
        <w:t>Спонтанное развитие трепетания желудочков (А) с эволюцией в синусоидальную кривую (Б) и последующим переходом в фибрилляцию желудочков (В).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№8</w:t>
      </w:r>
    </w:p>
    <w:p w:rsidR="00414433" w:rsidRPr="005D4086" w:rsidRDefault="00414433" w:rsidP="005D4086">
      <w:pPr>
        <w:jc w:val="both"/>
        <w:rPr>
          <w:color w:val="000000"/>
        </w:rPr>
      </w:pPr>
      <w:r w:rsidRPr="005D4086">
        <w:rPr>
          <w:noProof/>
          <w:color w:val="000000"/>
        </w:rPr>
        <w:lastRenderedPageBreak/>
        <w:drawing>
          <wp:inline distT="0" distB="0" distL="0" distR="0" wp14:anchorId="40D341E5" wp14:editId="0393D7D8">
            <wp:extent cx="6248400" cy="271282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967" cy="271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23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</w:p>
    <w:p w:rsidR="00414433" w:rsidRPr="005D4086" w:rsidRDefault="00414433" w:rsidP="005D4086">
      <w:pPr>
        <w:numPr>
          <w:ilvl w:val="0"/>
          <w:numId w:val="29"/>
        </w:numPr>
        <w:jc w:val="both"/>
        <w:rPr>
          <w:color w:val="000000"/>
        </w:rPr>
      </w:pPr>
      <w:r w:rsidRPr="005D4086">
        <w:rPr>
          <w:color w:val="000000"/>
        </w:rPr>
        <w:t>Изменения ЭКГ при различных типах наследственного синдрома удлиненного интервала QT: (А) — широкая гладкая волна T при СУИQT1;  (Б) — двухфазная T-волна при СУИQT2; (В) — низкоамплитудная и укороченная T-волна с удлиненным, горизонтальным ST-сегментом при СУИQT3.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№9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noProof/>
          <w:color w:val="000000"/>
        </w:rPr>
        <w:drawing>
          <wp:inline distT="0" distB="0" distL="0" distR="0" wp14:anchorId="59CC314A" wp14:editId="098BCA17">
            <wp:extent cx="3267075" cy="3142899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23" cy="314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24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numPr>
          <w:ilvl w:val="0"/>
          <w:numId w:val="24"/>
        </w:numPr>
        <w:jc w:val="both"/>
        <w:rPr>
          <w:color w:val="000000"/>
        </w:rPr>
      </w:pPr>
      <w:r w:rsidRPr="005D4086">
        <w:rPr>
          <w:color w:val="000000"/>
        </w:rPr>
        <w:t xml:space="preserve">Поставьте предварительный диагноз. 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</w:p>
    <w:p w:rsidR="00414433" w:rsidRPr="005D4086" w:rsidRDefault="00414433" w:rsidP="005D4086">
      <w:pPr>
        <w:numPr>
          <w:ilvl w:val="0"/>
          <w:numId w:val="30"/>
        </w:numPr>
        <w:jc w:val="both"/>
        <w:rPr>
          <w:color w:val="000000"/>
        </w:rPr>
      </w:pPr>
      <w:r w:rsidRPr="005D4086">
        <w:rPr>
          <w:color w:val="000000"/>
        </w:rPr>
        <w:t>Неустойчивый пароксизм полиморфной желудочковой тахикардии (частота сердечных сокращений 160–180 уд./мин.). Стрелками в отведении V1 указана элевация точки J в сокращениях синусового ритма.</w:t>
      </w:r>
    </w:p>
    <w:p w:rsidR="00414433" w:rsidRPr="005D4086" w:rsidRDefault="00414433" w:rsidP="005D4086">
      <w:pPr>
        <w:numPr>
          <w:ilvl w:val="0"/>
          <w:numId w:val="30"/>
        </w:numPr>
        <w:jc w:val="both"/>
        <w:rPr>
          <w:color w:val="000000"/>
        </w:rPr>
      </w:pPr>
      <w:r w:rsidRPr="005D4086">
        <w:rPr>
          <w:color w:val="000000"/>
        </w:rPr>
        <w:t>Синдром Бругада.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№10</w:t>
      </w:r>
    </w:p>
    <w:p w:rsidR="00414433" w:rsidRPr="005D4086" w:rsidRDefault="00414433" w:rsidP="005D4086">
      <w:pPr>
        <w:jc w:val="both"/>
        <w:rPr>
          <w:color w:val="000000"/>
        </w:rPr>
      </w:pPr>
      <w:r w:rsidRPr="005D4086">
        <w:rPr>
          <w:noProof/>
          <w:color w:val="000000"/>
        </w:rPr>
        <w:lastRenderedPageBreak/>
        <w:drawing>
          <wp:inline distT="0" distB="0" distL="0" distR="0" wp14:anchorId="52D47E8A" wp14:editId="3D075816">
            <wp:extent cx="6323952" cy="4200525"/>
            <wp:effectExtent l="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121" cy="420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25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</w:p>
    <w:p w:rsidR="00414433" w:rsidRPr="005D4086" w:rsidRDefault="00414433" w:rsidP="005D4086">
      <w:pPr>
        <w:numPr>
          <w:ilvl w:val="0"/>
          <w:numId w:val="31"/>
        </w:numPr>
        <w:jc w:val="both"/>
        <w:rPr>
          <w:color w:val="000000"/>
        </w:rPr>
      </w:pPr>
      <w:r w:rsidRPr="005D4086">
        <w:rPr>
          <w:color w:val="000000"/>
        </w:rPr>
        <w:t>Электрокардиографические проявления дисфункции синусового узла, связанные с нарушением функции автоматизма. А – синусовоя брадикардия. Б – остановки синусового узла. В – длительная синусовая пауза. Г – посттахикардитическая остановка синусового узла с выскальзывающим ритмом из АВ соединения. Д – посттахикардитическая остановка синусового узла с выскальзывающими импульсами из АВ соединения и рецидивом мерцательной аритмии.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Тестовые задания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Вопрос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 Синусовая  брадикардия не  сопровождается: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79432B" w:rsidRPr="005D4086">
        <w:rPr>
          <w:color w:val="000000"/>
        </w:rPr>
        <w:t xml:space="preserve">удлинением  PQ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</w:t>
      </w:r>
      <w:r w:rsidR="0079432B" w:rsidRPr="005D4086">
        <w:rPr>
          <w:color w:val="000000"/>
        </w:rPr>
        <w:t xml:space="preserve">увеличением  PP    и  RR </w:t>
      </w:r>
      <w:r w:rsidR="0079432B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удлинением   QT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все  перечисленное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 При  миграции  водителя ритма  по  предсердиям  на ЭКГ  отмечают: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79432B" w:rsidRPr="005D4086">
        <w:rPr>
          <w:color w:val="000000"/>
        </w:rPr>
        <w:t xml:space="preserve">все </w:t>
      </w:r>
      <w:r w:rsidR="0079432B">
        <w:rPr>
          <w:color w:val="000000"/>
        </w:rPr>
        <w:t xml:space="preserve">ответы </w:t>
      </w:r>
      <w:r w:rsidR="0079432B" w:rsidRPr="005D4086">
        <w:rPr>
          <w:color w:val="000000"/>
        </w:rPr>
        <w:t>правильн</w:t>
      </w:r>
      <w:r w:rsidR="0079432B">
        <w:rPr>
          <w:color w:val="000000"/>
        </w:rPr>
        <w:t>ые</w:t>
      </w:r>
      <w:r w:rsidR="0079432B" w:rsidRPr="005D4086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изменение  амплитуды  и  полярности  Р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периодически  отсутствие  Р  перед  QRS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</w:t>
      </w:r>
      <w:r w:rsidR="00E25560" w:rsidRPr="005D4086">
        <w:rPr>
          <w:color w:val="000000"/>
        </w:rPr>
        <w:t xml:space="preserve">альтернацию  PR </w:t>
      </w:r>
      <w:r w:rsidR="00E25560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3 Укажите аритмии,  связанные  с   нарушением  образования импульса: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E25560" w:rsidRPr="005D4086">
        <w:rPr>
          <w:color w:val="000000"/>
        </w:rPr>
        <w:t xml:space="preserve">синусовая  брадикардия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</w:t>
      </w:r>
      <w:r w:rsidR="00E25560" w:rsidRPr="005D4086">
        <w:rPr>
          <w:color w:val="000000"/>
        </w:rPr>
        <w:t xml:space="preserve">экстрасистолия </w:t>
      </w:r>
      <w:r w:rsidR="00E25560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АВБ  I    степени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4 Врожденная  полная  АВБ  может  быть  при  следующих  состояниях: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 коорегированная  транс</w:t>
      </w:r>
      <w:r w:rsidR="00E25560">
        <w:rPr>
          <w:color w:val="000000"/>
        </w:rPr>
        <w:t>позиция  магистральных  сосудов,</w:t>
      </w:r>
      <w:r w:rsidR="003B0CE8">
        <w:rPr>
          <w:color w:val="000000"/>
        </w:rPr>
        <w:t xml:space="preserve"> </w:t>
      </w:r>
      <w:r w:rsidR="00E25560" w:rsidRPr="005D4086">
        <w:rPr>
          <w:color w:val="000000"/>
        </w:rPr>
        <w:t xml:space="preserve">врожденный  кардит </w:t>
      </w:r>
      <w:r w:rsidR="00E25560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изолированный  стеноз  легочной артерии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</w:t>
      </w:r>
      <w:r w:rsidR="00E25560" w:rsidRPr="005D4086">
        <w:rPr>
          <w:color w:val="000000"/>
        </w:rPr>
        <w:t xml:space="preserve">аортальный   стеноз </w:t>
      </w:r>
      <w:r w:rsidR="00E25560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5 Полная  АВБ  у  детей  чаще  является: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E25560" w:rsidRPr="005D4086">
        <w:rPr>
          <w:color w:val="000000"/>
        </w:rPr>
        <w:t xml:space="preserve">врожденной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наследственной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</w:t>
      </w:r>
      <w:r w:rsidR="00E25560">
        <w:rPr>
          <w:color w:val="000000"/>
        </w:rPr>
        <w:t>приобретенной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6 Наследственные  формы полной  АВБ  характерны  для: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E25560" w:rsidRPr="005D4086">
        <w:rPr>
          <w:color w:val="000000"/>
        </w:rPr>
        <w:t xml:space="preserve">болезни ФАБРИ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</w:t>
      </w:r>
      <w:r w:rsidR="00E25560" w:rsidRPr="005D4086">
        <w:rPr>
          <w:color w:val="000000"/>
        </w:rPr>
        <w:t xml:space="preserve">муковисцидоза </w:t>
      </w:r>
      <w:r w:rsidR="00E25560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синдрома   Нунам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7 Врожденная полная  АВБ  нередко  сочетается с 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3B0CE8">
        <w:rPr>
          <w:color w:val="000000"/>
        </w:rPr>
        <w:t xml:space="preserve"> </w:t>
      </w:r>
      <w:r w:rsidR="00E25560" w:rsidRPr="005D4086">
        <w:rPr>
          <w:color w:val="000000"/>
        </w:rPr>
        <w:t>L-транспозицией  магистральных  сосудов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</w:t>
      </w:r>
      <w:r w:rsidR="00E25560" w:rsidRPr="005D4086">
        <w:rPr>
          <w:color w:val="000000"/>
        </w:rPr>
        <w:t>ДМПП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тетрадой  Фалло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8 Наследственная АВБ  наблюдается   при: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E25560" w:rsidP="005D408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 синдроме  Кернса-Сейра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Элерса-Данло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Вильмса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9 Критериями  полной  АВБ  являются: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 независимое  сокращение  предсердий и  желудочков</w:t>
      </w:r>
      <w:r w:rsidR="00E25560">
        <w:rPr>
          <w:color w:val="000000"/>
        </w:rPr>
        <w:t>,</w:t>
      </w:r>
      <w:r w:rsidRPr="005D4086">
        <w:rPr>
          <w:color w:val="000000"/>
        </w:rPr>
        <w:t xml:space="preserve"> </w:t>
      </w:r>
      <w:r w:rsidR="003B0CE8">
        <w:rPr>
          <w:color w:val="000000"/>
        </w:rPr>
        <w:t xml:space="preserve"> </w:t>
      </w:r>
      <w:r w:rsidR="00E25560" w:rsidRPr="005D4086">
        <w:rPr>
          <w:color w:val="000000"/>
        </w:rPr>
        <w:t xml:space="preserve">ритм  предсердий  более частый , чем  желудочков </w:t>
      </w:r>
      <w:r w:rsidR="00E25560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</w:t>
      </w:r>
      <w:r w:rsidR="00E25560" w:rsidRPr="005D4086">
        <w:rPr>
          <w:color w:val="000000"/>
        </w:rPr>
        <w:t xml:space="preserve">ритм  желудочков  более частый ,  чем  предсердий </w:t>
      </w:r>
      <w:r w:rsidR="00E25560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</w:t>
      </w:r>
      <w:r w:rsidR="00E25560">
        <w:rPr>
          <w:color w:val="000000"/>
        </w:rPr>
        <w:t>нет критериев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10 При  АВБ  Мобитц  I   на  ЭКГ  отмечается: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удлинение АВпроведения  с  последующим  выпадением  желудочкового комплекса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удлинение АВпроведения  без  выпадения  желудочкового комплекса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lastRenderedPageBreak/>
        <w:t xml:space="preserve">3 укорочение АВпроведения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11 При  АВБ  Мобитц II    на  ЭКГ  отмечается: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E25560" w:rsidRPr="005D4086">
        <w:rPr>
          <w:color w:val="000000"/>
        </w:rPr>
        <w:t>выпадение  QRS  без  предшествующего  удлинения  АВпроведения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</w:t>
      </w:r>
      <w:r w:rsidR="00E25560" w:rsidRPr="005D4086">
        <w:rPr>
          <w:color w:val="000000"/>
        </w:rPr>
        <w:t xml:space="preserve">удлинение  АВпроведения  с  последующим  выпаденим QRS </w:t>
      </w:r>
      <w:r w:rsidR="00E25560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укорочение АВпроведения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12 Постепенное удлинение PQ  на  ЭКГ  наблюдается при: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E25560" w:rsidRPr="005D4086">
        <w:rPr>
          <w:color w:val="000000"/>
        </w:rPr>
        <w:t>АВБ  II степени  и  Мобитц  I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</w:t>
      </w:r>
      <w:r w:rsidR="00E25560">
        <w:rPr>
          <w:color w:val="000000"/>
        </w:rPr>
        <w:t>АВб  I   степени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АВБ   II  ст. Мобитц II </w:t>
      </w:r>
      <w:r w:rsidR="003B0CE8">
        <w:rPr>
          <w:color w:val="000000"/>
        </w:rPr>
        <w:t xml:space="preserve"> </w:t>
      </w:r>
    </w:p>
    <w:p w:rsidR="00E25560" w:rsidRDefault="00E25560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13 При  пробе с  атропином  у  детей  о гиперваготонии  свидетельствует  учащение ЧСС  на :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E25560" w:rsidRPr="005D4086">
        <w:rPr>
          <w:color w:val="000000"/>
        </w:rPr>
        <w:t>более 50  уд. в  мин.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10-50 уд.  в мин </w:t>
      </w:r>
      <w:r w:rsidR="003B0CE8">
        <w:rPr>
          <w:color w:val="000000"/>
        </w:rPr>
        <w:t xml:space="preserve"> </w:t>
      </w:r>
    </w:p>
    <w:p w:rsidR="00414433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</w:t>
      </w:r>
      <w:r w:rsidR="00E25560" w:rsidRPr="005D4086">
        <w:rPr>
          <w:color w:val="000000"/>
        </w:rPr>
        <w:t xml:space="preserve">5-10 уд.  в мин </w:t>
      </w:r>
      <w:r w:rsidR="00E25560">
        <w:rPr>
          <w:color w:val="000000"/>
        </w:rPr>
        <w:t xml:space="preserve"> </w:t>
      </w:r>
    </w:p>
    <w:p w:rsidR="00E25560" w:rsidRPr="005D4086" w:rsidRDefault="00E25560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14 При  пробе с  атропином   у  детей  с  ваготонией  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E25560" w:rsidRPr="005D4086">
        <w:rPr>
          <w:color w:val="000000"/>
        </w:rPr>
        <w:t xml:space="preserve">ЧСС  увеличивается  значительно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ЧСС увеличивается  умеренно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</w:t>
      </w:r>
      <w:r w:rsidR="00E25560" w:rsidRPr="005D4086">
        <w:rPr>
          <w:color w:val="000000"/>
        </w:rPr>
        <w:t xml:space="preserve">ЧСС  не  изменяется </w:t>
      </w:r>
      <w:r w:rsidR="00E25560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15 Детям с  СССУ  проводят  лекарственные  пробы: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атропин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обзидан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гилуритмал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хлорид  калия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16 Детям  с  АВБ  проводят  лекарственные  пробы: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атропин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обзидан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гилуритмал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хлорид калия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17 Для  второго  варианта  СССУ  по  данным  ЭКГ  характерно: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725CA9" w:rsidRPr="005D4086">
        <w:rPr>
          <w:color w:val="000000"/>
        </w:rPr>
        <w:t xml:space="preserve">все </w:t>
      </w:r>
      <w:r w:rsidR="00725CA9">
        <w:rPr>
          <w:color w:val="000000"/>
        </w:rPr>
        <w:t>ответы правильные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эпизоды синоатриальной  блокады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</w:t>
      </w:r>
      <w:r w:rsidR="00725CA9">
        <w:rPr>
          <w:color w:val="000000"/>
        </w:rPr>
        <w:t>нет правильных ответов</w:t>
      </w:r>
    </w:p>
    <w:p w:rsidR="00414433" w:rsidRDefault="00725CA9" w:rsidP="005D408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4 </w:t>
      </w:r>
      <w:r w:rsidRPr="005D4086">
        <w:rPr>
          <w:color w:val="000000"/>
        </w:rPr>
        <w:t xml:space="preserve">синусовая   брадикардия </w:t>
      </w:r>
      <w:r>
        <w:rPr>
          <w:color w:val="000000"/>
        </w:rPr>
        <w:t xml:space="preserve"> </w:t>
      </w:r>
    </w:p>
    <w:p w:rsidR="00725CA9" w:rsidRPr="005D4086" w:rsidRDefault="00725CA9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lastRenderedPageBreak/>
        <w:t xml:space="preserve">18 Для  третьего варианта  СССУ </w:t>
      </w:r>
      <w:r w:rsidR="00725CA9">
        <w:rPr>
          <w:color w:val="000000"/>
        </w:rPr>
        <w:t xml:space="preserve">не </w:t>
      </w:r>
      <w:r w:rsidRPr="005D4086">
        <w:rPr>
          <w:color w:val="000000"/>
        </w:rPr>
        <w:t>характерно: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асистолия более  2000мс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синусовая  брадикардия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гетеротопная  брадикардия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19 Для  четвертого варианта СССУ  характерно: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725CA9" w:rsidRPr="005D4086">
        <w:rPr>
          <w:color w:val="000000"/>
        </w:rPr>
        <w:t xml:space="preserve">все </w:t>
      </w:r>
      <w:r w:rsidR="00725CA9">
        <w:rPr>
          <w:color w:val="000000"/>
        </w:rPr>
        <w:t>ответы правильные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выраженная  синусовая  брадикардия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мерцательная  аритмия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</w:t>
      </w:r>
      <w:r w:rsidR="00725CA9" w:rsidRPr="005D4086">
        <w:rPr>
          <w:color w:val="000000"/>
        </w:rPr>
        <w:t xml:space="preserve">эпизоды  асистолии </w:t>
      </w:r>
      <w:r w:rsidR="00725CA9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20 Для  третьего  варианта СССУ  характерно: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725CA9" w:rsidRPr="005D4086" w:rsidRDefault="00725CA9" w:rsidP="00725CA9">
      <w:pPr>
        <w:ind w:firstLine="709"/>
        <w:jc w:val="both"/>
        <w:rPr>
          <w:color w:val="000000"/>
        </w:rPr>
      </w:pPr>
      <w:r>
        <w:rPr>
          <w:color w:val="000000"/>
        </w:rPr>
        <w:t>1</w:t>
      </w:r>
      <w:r w:rsidRPr="005D4086">
        <w:rPr>
          <w:color w:val="000000"/>
        </w:rPr>
        <w:t xml:space="preserve"> чередование синусовой  брадикардии   и  у</w:t>
      </w:r>
      <w:r>
        <w:rPr>
          <w:color w:val="000000"/>
        </w:rPr>
        <w:t>скоренного  гетеротопного ритма</w:t>
      </w:r>
    </w:p>
    <w:p w:rsidR="00414433" w:rsidRPr="005D4086" w:rsidRDefault="00725CA9" w:rsidP="005D4086">
      <w:pPr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="00414433" w:rsidRPr="005D4086">
        <w:rPr>
          <w:color w:val="000000"/>
        </w:rPr>
        <w:t xml:space="preserve"> чередование  эпизодов  синусовой  тахикардии  с брадикардией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все  перечисленное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21 Ускоренный  ритм  при  третьем  варианте  СССУ является: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 замещающим  по</w:t>
      </w:r>
      <w:r w:rsidR="00725CA9">
        <w:rPr>
          <w:color w:val="000000"/>
        </w:rPr>
        <w:t xml:space="preserve">  отношению к синусовому  ритму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конкурирующим  по  отношению  к   синусовому  ритму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22 Сколько  клинико-ЭКГ вариантов  СССУ  выделяются  у детей: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725CA9" w:rsidP="005D4086">
      <w:pPr>
        <w:ind w:firstLine="709"/>
        <w:jc w:val="both"/>
        <w:rPr>
          <w:color w:val="000000"/>
        </w:rPr>
      </w:pPr>
      <w:r>
        <w:rPr>
          <w:color w:val="000000"/>
        </w:rPr>
        <w:t>1 4</w:t>
      </w:r>
      <w:r w:rsidR="00414433" w:rsidRPr="005D4086">
        <w:rPr>
          <w:color w:val="000000"/>
        </w:rPr>
        <w:t xml:space="preserve">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2 3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</w:t>
      </w:r>
      <w:r w:rsidR="00725CA9">
        <w:rPr>
          <w:color w:val="000000"/>
        </w:rPr>
        <w:t>2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4 5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23 Синусовая  брадикардия-это: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725CA9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нарушение  образования  импульса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нарушение   проведения  импульса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все  перечисленное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24 АВБ -это: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нарушение </w:t>
      </w:r>
      <w:r w:rsidR="00725CA9" w:rsidRPr="005D4086">
        <w:rPr>
          <w:color w:val="000000"/>
        </w:rPr>
        <w:t xml:space="preserve">проведения </w:t>
      </w:r>
      <w:r w:rsidRPr="005D4086">
        <w:rPr>
          <w:color w:val="000000"/>
        </w:rPr>
        <w:t xml:space="preserve">импульса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нарушение  </w:t>
      </w:r>
      <w:r w:rsidR="00725CA9" w:rsidRPr="005D4086">
        <w:rPr>
          <w:color w:val="000000"/>
        </w:rPr>
        <w:t xml:space="preserve">образования </w:t>
      </w:r>
      <w:r w:rsidRPr="005D4086">
        <w:rPr>
          <w:color w:val="000000"/>
        </w:rPr>
        <w:t xml:space="preserve">импульса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все  перечисленное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25 Какие  значения ЧСС  в  покое  свидетельствуют  о  брадикардии  у   детей 7-9  лет: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725CA9" w:rsidP="005D4086">
      <w:pPr>
        <w:ind w:firstLine="709"/>
        <w:jc w:val="both"/>
        <w:rPr>
          <w:color w:val="000000"/>
        </w:rPr>
      </w:pPr>
      <w:r>
        <w:rPr>
          <w:color w:val="000000"/>
        </w:rPr>
        <w:t>1 менее 6</w:t>
      </w:r>
      <w:r w:rsidR="00414433" w:rsidRPr="005D4086">
        <w:rPr>
          <w:color w:val="000000"/>
        </w:rPr>
        <w:t xml:space="preserve">0 уд. в  мин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lastRenderedPageBreak/>
        <w:t xml:space="preserve">2 менее  80  уд.  в  мин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менее  </w:t>
      </w:r>
      <w:r w:rsidR="00725CA9">
        <w:rPr>
          <w:color w:val="000000"/>
        </w:rPr>
        <w:t>100</w:t>
      </w:r>
      <w:r w:rsidRPr="005D4086">
        <w:rPr>
          <w:color w:val="000000"/>
        </w:rPr>
        <w:t xml:space="preserve">  уд.  в  мин (балл - 9)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26 Какие  значения  ЧСС  в  покое  свидельствуют  о  брадикардии   у  детей  12-13 лет: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менее  </w:t>
      </w:r>
      <w:r w:rsidR="00725CA9">
        <w:rPr>
          <w:color w:val="000000"/>
        </w:rPr>
        <w:t>5</w:t>
      </w:r>
      <w:r w:rsidRPr="005D4086">
        <w:rPr>
          <w:color w:val="000000"/>
        </w:rPr>
        <w:t xml:space="preserve">0 уд.  в  мин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менее  80  уд.  в   мин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менее  </w:t>
      </w:r>
      <w:r w:rsidR="00725CA9">
        <w:rPr>
          <w:color w:val="000000"/>
        </w:rPr>
        <w:t xml:space="preserve">60 уд.  в  мин.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27 Какие значения ЧСС  в  покое свидетельствуют  о  брадикардии  у  детей старше 16  лет: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725CA9" w:rsidP="005D408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 менее 40   в мин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менее  50  в  мин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менее  60  в  мин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Практические задания для демонстрации практических навыков</w:t>
      </w:r>
    </w:p>
    <w:p w:rsidR="00414433" w:rsidRPr="005D4086" w:rsidRDefault="00414433" w:rsidP="005D4086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выделить жизнеугрожаемые изменения описанных при проведении ЭКГ исследования</w:t>
      </w:r>
    </w:p>
    <w:p w:rsidR="00414433" w:rsidRPr="005D4086" w:rsidRDefault="00414433" w:rsidP="005D4086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 xml:space="preserve">Интерпретировать ЭКГ признаки при патологии </w:t>
      </w:r>
    </w:p>
    <w:p w:rsidR="00414433" w:rsidRPr="005D4086" w:rsidRDefault="00414433" w:rsidP="005D4086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Назначить необходимые дополнительные исследования для постановки диагноза</w:t>
      </w:r>
    </w:p>
    <w:p w:rsidR="00414433" w:rsidRPr="005D4086" w:rsidRDefault="00414433" w:rsidP="005D4086">
      <w:pPr>
        <w:ind w:left="709"/>
        <w:jc w:val="both"/>
        <w:rPr>
          <w:b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i/>
          <w:color w:val="000000"/>
        </w:rPr>
      </w:pPr>
      <w:r w:rsidRPr="005D4086">
        <w:rPr>
          <w:b/>
          <w:color w:val="000000"/>
        </w:rPr>
        <w:t>Тема №</w:t>
      </w:r>
      <w:r w:rsidRPr="005D4086">
        <w:rPr>
          <w:b/>
          <w:color w:val="000000"/>
        </w:rPr>
        <w:fldChar w:fldCharType="begin"/>
      </w:r>
      <w:r w:rsidRPr="005D4086">
        <w:rPr>
          <w:b/>
          <w:color w:val="000000"/>
        </w:rPr>
        <w:instrText xml:space="preserve"> AUTONUMLGL  \* Arabic </w:instrText>
      </w:r>
      <w:r w:rsidRPr="005D4086">
        <w:rPr>
          <w:b/>
          <w:color w:val="000000"/>
        </w:rPr>
        <w:fldChar w:fldCharType="end"/>
      </w:r>
      <w:r w:rsidRPr="005D4086">
        <w:rPr>
          <w:color w:val="000000"/>
          <w:u w:val="single"/>
        </w:rPr>
        <w:t xml:space="preserve"> </w:t>
      </w:r>
      <w:r w:rsidRPr="005D4086">
        <w:rPr>
          <w:b/>
        </w:rPr>
        <w:t xml:space="preserve">«ЭКГ диагностика </w:t>
      </w:r>
      <w:r w:rsidRPr="005D4086">
        <w:t>нарушений ритма</w:t>
      </w:r>
      <w:r w:rsidRPr="005D4086">
        <w:rPr>
          <w:b/>
        </w:rPr>
        <w:t xml:space="preserve"> у детей».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b/>
          <w:color w:val="000000"/>
        </w:rPr>
        <w:t>Формы текущего контроля</w:t>
      </w:r>
      <w:r w:rsidRPr="005D4086">
        <w:rPr>
          <w:color w:val="000000"/>
        </w:rPr>
        <w:t xml:space="preserve"> </w:t>
      </w:r>
      <w:r w:rsidRPr="005D4086">
        <w:rPr>
          <w:b/>
          <w:color w:val="000000"/>
        </w:rPr>
        <w:t>успеваемости</w:t>
      </w:r>
      <w:r w:rsidRPr="005D4086">
        <w:rPr>
          <w:i/>
          <w:color w:val="000000"/>
        </w:rPr>
        <w:t xml:space="preserve">: </w:t>
      </w:r>
      <w:r w:rsidRPr="005D4086">
        <w:rPr>
          <w:color w:val="000000"/>
        </w:rPr>
        <w:t>решение проблемно–ситуационных задач; устный опрос; тестирование; проверка практических навыков</w:t>
      </w:r>
    </w:p>
    <w:p w:rsidR="00414433" w:rsidRPr="005D4086" w:rsidRDefault="00414433" w:rsidP="005D4086">
      <w:pPr>
        <w:ind w:firstLine="709"/>
        <w:jc w:val="both"/>
        <w:rPr>
          <w:i/>
          <w:color w:val="000000"/>
        </w:rPr>
      </w:pPr>
      <w:r w:rsidRPr="005D4086">
        <w:rPr>
          <w:b/>
          <w:color w:val="000000"/>
        </w:rPr>
        <w:t>Оценочные материалы текущего контроля успеваемости</w:t>
      </w:r>
      <w:r w:rsidRPr="005D4086">
        <w:rPr>
          <w:i/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Вопросы для устного опроса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векторная теория при нарушениях ритма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причины приводящие к развитию нарушения ритма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ЭКГ признаки нарушений ритма.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изменения ЭКГ при нарушений ритма в зависимости от вида и проявления в различных возрастах.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 изменения ЭКГ при экстрасистолии предсердной.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изменения ЭКГ при желудочковой ЭС.    </w:t>
      </w:r>
    </w:p>
    <w:p w:rsidR="00414433" w:rsidRPr="005D4086" w:rsidRDefault="00414433" w:rsidP="005D4086">
      <w:pPr>
        <w:pStyle w:val="a5"/>
        <w:numPr>
          <w:ilvl w:val="0"/>
          <w:numId w:val="10"/>
        </w:numPr>
        <w:rPr>
          <w:rFonts w:ascii="Times New Roman" w:hAnsi="Times New Roman"/>
          <w:b/>
          <w:i/>
          <w:color w:val="000000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жизнеугрожаемые аритмии.    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Тексты ситуационных задач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№1.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Девочка 12 лет поступила с жалобами на ощущение перебоев в работе сердца, плохую переносимость физической нагрузки.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На ЭКГ: ригидная синусовая брадикардия с ЧСС 38 уд/мин чередующаяся с эктопическим предсердным ритмом с единичными синусовыми комплексами с ЧСС 37-39 уд/мин. При физической нагрузке - отсутствие восстановления устойчивого синусового ритма, ЧСС – 38 уд/мин. Нарушение процессов реполяризации в левых грудных отведениях (депрессия сегмента ST, снижение амплитуды T).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13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numPr>
          <w:ilvl w:val="0"/>
          <w:numId w:val="13"/>
        </w:numPr>
        <w:jc w:val="both"/>
        <w:rPr>
          <w:color w:val="000000"/>
        </w:rPr>
      </w:pPr>
      <w:r w:rsidRPr="005D4086">
        <w:rPr>
          <w:color w:val="000000"/>
        </w:rPr>
        <w:t>ЭКГ заключение.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</w:p>
    <w:p w:rsidR="00414433" w:rsidRPr="005D4086" w:rsidRDefault="00414433" w:rsidP="005D4086">
      <w:pPr>
        <w:numPr>
          <w:ilvl w:val="0"/>
          <w:numId w:val="14"/>
        </w:numPr>
        <w:jc w:val="both"/>
        <w:rPr>
          <w:color w:val="000000"/>
        </w:rPr>
      </w:pPr>
      <w:r w:rsidRPr="005D4086">
        <w:rPr>
          <w:color w:val="000000"/>
        </w:rPr>
        <w:t xml:space="preserve">У девочки имеет место нарушение электрической функции синусового узла – резкая ригидная брадикардия без физиологического увеличения ЧСС на фоне физической нагрузки в сочетании с эктопическим предсердным ритмом. На фоне брадикардии </w:t>
      </w:r>
      <w:r w:rsidRPr="005D4086">
        <w:rPr>
          <w:color w:val="000000"/>
        </w:rPr>
        <w:lastRenderedPageBreak/>
        <w:t xml:space="preserve">отмечаются нарушения процессов реполяризации ишемического характера в левом желудочке. </w:t>
      </w:r>
    </w:p>
    <w:p w:rsidR="00414433" w:rsidRPr="005D4086" w:rsidRDefault="00414433" w:rsidP="005D4086">
      <w:pPr>
        <w:numPr>
          <w:ilvl w:val="0"/>
          <w:numId w:val="14"/>
        </w:numPr>
        <w:jc w:val="both"/>
        <w:rPr>
          <w:color w:val="000000"/>
        </w:rPr>
      </w:pPr>
      <w:r w:rsidRPr="005D4086">
        <w:rPr>
          <w:color w:val="000000"/>
        </w:rPr>
        <w:t xml:space="preserve">ЭКГ признаки синдрома слабости синусового узла, 4 клинический вариант.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№2</w:t>
      </w:r>
    </w:p>
    <w:p w:rsidR="00414433" w:rsidRPr="005D4086" w:rsidRDefault="00414433" w:rsidP="005D4086">
      <w:pPr>
        <w:jc w:val="both"/>
        <w:rPr>
          <w:color w:val="000000"/>
        </w:rPr>
      </w:pPr>
      <w:r w:rsidRPr="005D4086">
        <w:rPr>
          <w:noProof/>
          <w:color w:val="000000"/>
        </w:rPr>
        <w:drawing>
          <wp:inline distT="0" distB="0" distL="0" distR="0" wp14:anchorId="0BCDA713" wp14:editId="6B8F2EAF">
            <wp:extent cx="5940425" cy="2960388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6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</w:p>
    <w:p w:rsidR="00414433" w:rsidRPr="005D4086" w:rsidRDefault="00414433" w:rsidP="005D4086">
      <w:pPr>
        <w:numPr>
          <w:ilvl w:val="0"/>
          <w:numId w:val="15"/>
        </w:numPr>
        <w:jc w:val="both"/>
        <w:rPr>
          <w:color w:val="000000"/>
        </w:rPr>
      </w:pPr>
      <w:r w:rsidRPr="005D4086">
        <w:rPr>
          <w:color w:val="000000"/>
        </w:rPr>
        <w:t>Правильная форма трепетания предсердий (ТП) с частотой предсердной импульсации (волн F) 280 в минуту и проведением на желудочки 2:1.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№3</w:t>
      </w:r>
    </w:p>
    <w:p w:rsidR="00414433" w:rsidRPr="005D4086" w:rsidRDefault="00414433" w:rsidP="005D4086">
      <w:pPr>
        <w:jc w:val="both"/>
        <w:rPr>
          <w:color w:val="000000"/>
        </w:rPr>
      </w:pPr>
      <w:r w:rsidRPr="005D4086">
        <w:rPr>
          <w:noProof/>
          <w:color w:val="000000"/>
        </w:rPr>
        <w:drawing>
          <wp:inline distT="0" distB="0" distL="0" distR="0" wp14:anchorId="6EFEE4E9" wp14:editId="43A0A9DE">
            <wp:extent cx="6054890" cy="314325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21" cy="314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16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</w:p>
    <w:p w:rsidR="00414433" w:rsidRPr="005D4086" w:rsidRDefault="00414433" w:rsidP="005D4086">
      <w:pPr>
        <w:numPr>
          <w:ilvl w:val="0"/>
          <w:numId w:val="17"/>
        </w:numPr>
        <w:jc w:val="both"/>
        <w:rPr>
          <w:color w:val="000000"/>
        </w:rPr>
      </w:pPr>
      <w:r w:rsidRPr="005D4086">
        <w:rPr>
          <w:color w:val="000000"/>
        </w:rPr>
        <w:t>Неправильная форма трепетания предсердий (ТП) с частотой предсердной импульсации (волн F) 250 в минуту и кратностью проведения на желудочки от 2:1 до 6:1.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№4</w:t>
      </w:r>
    </w:p>
    <w:p w:rsidR="00414433" w:rsidRPr="005D4086" w:rsidRDefault="00414433" w:rsidP="005D4086">
      <w:pPr>
        <w:jc w:val="both"/>
        <w:rPr>
          <w:color w:val="000000"/>
        </w:rPr>
      </w:pPr>
      <w:r w:rsidRPr="005D4086">
        <w:rPr>
          <w:noProof/>
          <w:color w:val="000000"/>
        </w:rPr>
        <w:drawing>
          <wp:inline distT="0" distB="0" distL="0" distR="0" wp14:anchorId="05A180CB" wp14:editId="1FD6A8BD">
            <wp:extent cx="6010275" cy="3342756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217" cy="33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18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numPr>
          <w:ilvl w:val="0"/>
          <w:numId w:val="18"/>
        </w:numPr>
        <w:jc w:val="both"/>
        <w:rPr>
          <w:color w:val="000000"/>
        </w:rPr>
      </w:pPr>
      <w:r w:rsidRPr="005D4086">
        <w:rPr>
          <w:color w:val="000000"/>
        </w:rPr>
        <w:t>Поставьте и обоснуйте предварительный диагноз.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</w:p>
    <w:p w:rsidR="00414433" w:rsidRPr="005D4086" w:rsidRDefault="00414433" w:rsidP="005D4086">
      <w:pPr>
        <w:numPr>
          <w:ilvl w:val="0"/>
          <w:numId w:val="19"/>
        </w:numPr>
        <w:jc w:val="both"/>
        <w:rPr>
          <w:color w:val="000000"/>
        </w:rPr>
      </w:pPr>
      <w:r w:rsidRPr="005D4086">
        <w:rPr>
          <w:color w:val="000000"/>
        </w:rPr>
        <w:t>Фибрилляция предсердий, неправильная форма. Частота сокращений желудочков 160-300 в минуту.</w:t>
      </w:r>
    </w:p>
    <w:p w:rsidR="00414433" w:rsidRPr="005D4086" w:rsidRDefault="00414433" w:rsidP="005D4086">
      <w:pPr>
        <w:numPr>
          <w:ilvl w:val="0"/>
          <w:numId w:val="19"/>
        </w:numPr>
        <w:jc w:val="both"/>
        <w:rPr>
          <w:color w:val="000000"/>
        </w:rPr>
      </w:pPr>
      <w:r w:rsidRPr="005D4086">
        <w:rPr>
          <w:color w:val="000000"/>
        </w:rPr>
        <w:t>Синдром Вольфа-Паркинсона-Уайта с проведением по п. Кента. Ритм желудочков во время трепетания и фибрилляции предсердий у больных с синдромом ВПУ определяется функциональными свойствами аномального пути: чем короче эффективный рефрактерный период пучка Кента, тем выше частота ритма желудочков, которая может достигать 300 и более в минуту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№5</w:t>
      </w:r>
    </w:p>
    <w:p w:rsidR="00414433" w:rsidRPr="005D4086" w:rsidRDefault="00414433" w:rsidP="005D4086">
      <w:pPr>
        <w:jc w:val="both"/>
        <w:rPr>
          <w:color w:val="000000"/>
        </w:rPr>
      </w:pPr>
      <w:r w:rsidRPr="005D4086">
        <w:rPr>
          <w:noProof/>
          <w:color w:val="000000"/>
        </w:rPr>
        <w:drawing>
          <wp:inline distT="0" distB="0" distL="0" distR="0" wp14:anchorId="09142EF5" wp14:editId="665A2DBD">
            <wp:extent cx="6143625" cy="2702023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78" cy="270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20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</w:p>
    <w:p w:rsidR="00414433" w:rsidRPr="005D4086" w:rsidRDefault="00414433" w:rsidP="005D4086">
      <w:pPr>
        <w:numPr>
          <w:ilvl w:val="0"/>
          <w:numId w:val="26"/>
        </w:numPr>
        <w:jc w:val="both"/>
        <w:rPr>
          <w:color w:val="000000"/>
        </w:rPr>
      </w:pPr>
      <w:r w:rsidRPr="005D4086">
        <w:rPr>
          <w:color w:val="000000"/>
        </w:rPr>
        <w:lastRenderedPageBreak/>
        <w:t>Непрерывно рецидивирующая тахикардия из выносящего тракта правого желудочка. Цифрами обозначены интервалы между желудочковыми комплексами в миллисекундах. Стрелкой обозначено сливное сокращение.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№6</w:t>
      </w:r>
    </w:p>
    <w:p w:rsidR="00414433" w:rsidRPr="005D4086" w:rsidRDefault="00414433" w:rsidP="005D4086">
      <w:pPr>
        <w:jc w:val="both"/>
        <w:rPr>
          <w:color w:val="000000"/>
        </w:rPr>
      </w:pPr>
      <w:r w:rsidRPr="005D4086">
        <w:rPr>
          <w:noProof/>
          <w:color w:val="000000"/>
        </w:rPr>
        <w:drawing>
          <wp:inline distT="0" distB="0" distL="0" distR="0" wp14:anchorId="2C99A977" wp14:editId="1E071319">
            <wp:extent cx="5924550" cy="3597301"/>
            <wp:effectExtent l="0" t="0" r="0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87" cy="359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21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</w:p>
    <w:p w:rsidR="00414433" w:rsidRPr="005D4086" w:rsidRDefault="00414433" w:rsidP="005D4086">
      <w:pPr>
        <w:numPr>
          <w:ilvl w:val="0"/>
          <w:numId w:val="27"/>
        </w:numPr>
        <w:jc w:val="both"/>
        <w:rPr>
          <w:color w:val="000000"/>
        </w:rPr>
      </w:pPr>
      <w:r w:rsidRPr="005D4086">
        <w:rPr>
          <w:color w:val="000000"/>
        </w:rPr>
        <w:t>Рецидивирующие эпизоды желудочковой тахикардии типа torsade de pointes на фоне предсердно-желудочковой блокады III степени. Синусовая тахикардия предсердий (зубцы Р с частотой 95–105 в мин.) диссоциирует с ритмом желудочков с частотой 28–35 в мин. Значения интервала Q-T составляют 550–620 мс.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№7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noProof/>
          <w:color w:val="000000"/>
        </w:rPr>
        <w:drawing>
          <wp:inline distT="0" distB="0" distL="0" distR="0" wp14:anchorId="107469E5" wp14:editId="5D0F386D">
            <wp:extent cx="4819650" cy="2511320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32" cy="251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22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</w:p>
    <w:p w:rsidR="00414433" w:rsidRPr="005D4086" w:rsidRDefault="00414433" w:rsidP="005D4086">
      <w:pPr>
        <w:numPr>
          <w:ilvl w:val="0"/>
          <w:numId w:val="28"/>
        </w:numPr>
        <w:jc w:val="both"/>
        <w:rPr>
          <w:color w:val="000000"/>
        </w:rPr>
      </w:pPr>
      <w:r w:rsidRPr="005D4086">
        <w:rPr>
          <w:color w:val="000000"/>
        </w:rPr>
        <w:t>Спонтанное развитие трепетания желудочков (А) с эволюцией в синусоидальную кривую (Б) и последующим переходом в фибрилляцию желудочков (В).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lastRenderedPageBreak/>
        <w:t>Задача №8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noProof/>
          <w:color w:val="000000"/>
        </w:rPr>
        <w:drawing>
          <wp:inline distT="0" distB="0" distL="0" distR="0" wp14:anchorId="2BF49D51" wp14:editId="6243FF98">
            <wp:extent cx="6248400" cy="271282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967" cy="271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23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</w:p>
    <w:p w:rsidR="00414433" w:rsidRPr="005D4086" w:rsidRDefault="00414433" w:rsidP="005D4086">
      <w:pPr>
        <w:numPr>
          <w:ilvl w:val="0"/>
          <w:numId w:val="29"/>
        </w:numPr>
        <w:jc w:val="both"/>
        <w:rPr>
          <w:color w:val="000000"/>
        </w:rPr>
      </w:pPr>
      <w:r w:rsidRPr="005D4086">
        <w:rPr>
          <w:color w:val="000000"/>
        </w:rPr>
        <w:t>Изменения ЭКГ при различных типах наследственного синдрома удлиненного интервала QT: (А) — широкая гладкая волна T при СУИQT1;  (Б) — двухфазная T-волна при СУИQT2; (В) — низкоамплитудная и укороченная T-волна с удлиненным, горизонтальным ST-сегментом при СУИQT3.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№9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noProof/>
          <w:color w:val="000000"/>
        </w:rPr>
        <w:drawing>
          <wp:inline distT="0" distB="0" distL="0" distR="0" wp14:anchorId="65B15BE2" wp14:editId="601EDBFE">
            <wp:extent cx="3267075" cy="3142899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23" cy="314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24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numPr>
          <w:ilvl w:val="0"/>
          <w:numId w:val="24"/>
        </w:numPr>
        <w:jc w:val="both"/>
        <w:rPr>
          <w:color w:val="000000"/>
        </w:rPr>
      </w:pPr>
      <w:r w:rsidRPr="005D4086">
        <w:rPr>
          <w:color w:val="000000"/>
        </w:rPr>
        <w:t xml:space="preserve">Поставьте предварительный диагноз. 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</w:p>
    <w:p w:rsidR="00414433" w:rsidRPr="005D4086" w:rsidRDefault="00414433" w:rsidP="005D4086">
      <w:pPr>
        <w:numPr>
          <w:ilvl w:val="0"/>
          <w:numId w:val="30"/>
        </w:numPr>
        <w:jc w:val="both"/>
        <w:rPr>
          <w:color w:val="000000"/>
        </w:rPr>
      </w:pPr>
      <w:r w:rsidRPr="005D4086">
        <w:rPr>
          <w:color w:val="000000"/>
        </w:rPr>
        <w:t>Неустойчивый пароксизм полиморфной желудочковой тахикардии (частота сердечных сокращений 160–180 уд./мин.). Стрелками в отведении V1 указана элевация точки J в сокращениях синусового ритма.</w:t>
      </w:r>
    </w:p>
    <w:p w:rsidR="00414433" w:rsidRPr="005D4086" w:rsidRDefault="00414433" w:rsidP="005D4086">
      <w:pPr>
        <w:numPr>
          <w:ilvl w:val="0"/>
          <w:numId w:val="30"/>
        </w:numPr>
        <w:jc w:val="both"/>
        <w:rPr>
          <w:color w:val="000000"/>
        </w:rPr>
      </w:pPr>
      <w:r w:rsidRPr="005D4086">
        <w:rPr>
          <w:color w:val="000000"/>
        </w:rPr>
        <w:t>Синдром Бругада.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Задача №10</w:t>
      </w:r>
    </w:p>
    <w:p w:rsidR="00414433" w:rsidRPr="005D4086" w:rsidRDefault="00414433" w:rsidP="005D4086">
      <w:pPr>
        <w:jc w:val="both"/>
        <w:rPr>
          <w:color w:val="000000"/>
        </w:rPr>
      </w:pPr>
      <w:r w:rsidRPr="005D4086">
        <w:rPr>
          <w:noProof/>
          <w:color w:val="000000"/>
        </w:rPr>
        <w:lastRenderedPageBreak/>
        <w:drawing>
          <wp:inline distT="0" distB="0" distL="0" distR="0" wp14:anchorId="1AEA98E2" wp14:editId="34F7E860">
            <wp:extent cx="6323952" cy="4200525"/>
            <wp:effectExtent l="0" t="0" r="127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121" cy="420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>Вопросы:</w:t>
      </w:r>
    </w:p>
    <w:p w:rsidR="00414433" w:rsidRPr="005D4086" w:rsidRDefault="00414433" w:rsidP="005D4086">
      <w:pPr>
        <w:numPr>
          <w:ilvl w:val="0"/>
          <w:numId w:val="25"/>
        </w:numPr>
        <w:jc w:val="both"/>
        <w:rPr>
          <w:color w:val="000000"/>
        </w:rPr>
      </w:pPr>
      <w:r w:rsidRPr="005D4086">
        <w:rPr>
          <w:color w:val="000000"/>
        </w:rPr>
        <w:t>Оцените представленные результаты обследования.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  <w:r w:rsidRPr="005D4086">
        <w:rPr>
          <w:b/>
          <w:color w:val="000000"/>
        </w:rPr>
        <w:t xml:space="preserve">Эталон ответа: </w:t>
      </w:r>
    </w:p>
    <w:p w:rsidR="00414433" w:rsidRPr="005D4086" w:rsidRDefault="00414433" w:rsidP="005D4086">
      <w:pPr>
        <w:numPr>
          <w:ilvl w:val="0"/>
          <w:numId w:val="31"/>
        </w:numPr>
        <w:jc w:val="both"/>
        <w:rPr>
          <w:color w:val="000000"/>
        </w:rPr>
      </w:pPr>
      <w:r w:rsidRPr="005D4086">
        <w:rPr>
          <w:color w:val="000000"/>
        </w:rPr>
        <w:t>Электрокардиографические проявления дисфункции синусового узла, связанные с нарушением функции автоматизма. А – синусовоя брадикардия. Б – остановки синусового узла. В – длительная синусовая пауза. Г – посттахикардитическая остановка синусового узла с выскальзывающим ритмом из АВ соединения. Д – посттахикардитическая остановка синусового узла с выскальзывающими импульсами из АВ соединения и рецидивом мерцательной аритмии.</w:t>
      </w:r>
    </w:p>
    <w:p w:rsidR="00414433" w:rsidRPr="005D4086" w:rsidRDefault="00414433" w:rsidP="005D4086">
      <w:pPr>
        <w:ind w:firstLine="709"/>
        <w:jc w:val="both"/>
        <w:rPr>
          <w:b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Тестовые задания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 Синусовые  тахикардии  на  ЭКГ  встречаются: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5979D5" w:rsidRPr="005D4086">
        <w:rPr>
          <w:color w:val="000000"/>
        </w:rPr>
        <w:t>при  всем  перечисленном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при  выпотном  перикардите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при  слипчивом  перикардите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</w:t>
      </w:r>
      <w:r w:rsidR="005979D5" w:rsidRPr="005D4086">
        <w:rPr>
          <w:color w:val="000000"/>
        </w:rPr>
        <w:t xml:space="preserve">при  миокардите </w:t>
      </w:r>
      <w:r w:rsidR="005979D5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 Ребенку  с  впервые  выявленной  частой  желудочковой  экстрасистолией  следует: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5979D5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5979D5" w:rsidRPr="005D4086">
        <w:rPr>
          <w:color w:val="000000"/>
        </w:rPr>
        <w:t xml:space="preserve">госпитализировать  для   обследования </w:t>
      </w:r>
    </w:p>
    <w:p w:rsidR="00414433" w:rsidRPr="005D4086" w:rsidRDefault="005979D5" w:rsidP="005D408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 </w:t>
      </w:r>
      <w:r w:rsidR="00414433" w:rsidRPr="005D4086">
        <w:rPr>
          <w:color w:val="000000"/>
        </w:rPr>
        <w:t xml:space="preserve">оставить  дома, назначить  постельный  режим  и  противовоспалительную    терапию </w:t>
      </w:r>
      <w:r w:rsidR="003B0CE8">
        <w:rPr>
          <w:color w:val="000000"/>
        </w:rPr>
        <w:t xml:space="preserve"> </w:t>
      </w:r>
    </w:p>
    <w:p w:rsidR="00414433" w:rsidRPr="005D4086" w:rsidRDefault="005979D5" w:rsidP="005D4086">
      <w:pPr>
        <w:ind w:firstLine="709"/>
        <w:jc w:val="both"/>
        <w:rPr>
          <w:color w:val="000000"/>
        </w:rPr>
      </w:pPr>
      <w:r>
        <w:rPr>
          <w:color w:val="000000"/>
        </w:rPr>
        <w:t>3</w:t>
      </w:r>
      <w:r w:rsidR="00414433" w:rsidRPr="005D4086">
        <w:rPr>
          <w:color w:val="000000"/>
        </w:rPr>
        <w:t xml:space="preserve"> ограничить  ФН </w:t>
      </w:r>
      <w:r w:rsidR="003B0CE8">
        <w:rPr>
          <w:color w:val="000000"/>
        </w:rPr>
        <w:t xml:space="preserve"> </w:t>
      </w:r>
    </w:p>
    <w:p w:rsidR="00414433" w:rsidRPr="005D4086" w:rsidRDefault="005979D5" w:rsidP="005D4086">
      <w:pPr>
        <w:ind w:firstLine="709"/>
        <w:jc w:val="both"/>
        <w:rPr>
          <w:color w:val="000000"/>
        </w:rPr>
      </w:pPr>
      <w:r>
        <w:rPr>
          <w:color w:val="000000"/>
        </w:rPr>
        <w:t>4</w:t>
      </w:r>
      <w:r w:rsidR="00414433" w:rsidRPr="005D4086">
        <w:rPr>
          <w:color w:val="000000"/>
        </w:rPr>
        <w:t xml:space="preserve"> назначить  антиаритмическую  терапию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lastRenderedPageBreak/>
        <w:t>3 Наиболее  частой  причиной  возникновения  желудочковой  формы  пароксизмальной  тахикардии  является: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5979D5" w:rsidRPr="005D4086">
        <w:rPr>
          <w:color w:val="000000"/>
        </w:rPr>
        <w:t>органическ</w:t>
      </w:r>
      <w:r w:rsidR="005979D5">
        <w:rPr>
          <w:color w:val="000000"/>
        </w:rPr>
        <w:t>ая  патология  сердца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</w:t>
      </w:r>
      <w:r w:rsidR="005979D5" w:rsidRPr="005D4086">
        <w:rPr>
          <w:color w:val="000000"/>
        </w:rPr>
        <w:t xml:space="preserve">нейровегетативные  сдвиги </w:t>
      </w:r>
      <w:r w:rsidR="005979D5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пневмония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эндокринная  патология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4 Для  диагностики  пароксизмальнеой  тахикардии  срочным  исследованием  является: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3B0CE8">
        <w:rPr>
          <w:color w:val="000000"/>
        </w:rPr>
        <w:t xml:space="preserve"> </w:t>
      </w:r>
      <w:r w:rsidR="005979D5" w:rsidRPr="005D4086">
        <w:rPr>
          <w:color w:val="000000"/>
        </w:rPr>
        <w:t>ЭКГ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</w:t>
      </w:r>
      <w:r w:rsidR="005979D5" w:rsidRPr="005D4086">
        <w:rPr>
          <w:color w:val="000000"/>
        </w:rPr>
        <w:t>рентгенография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Эхо-КС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исследование  калия  в крови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5 У детей старше 1 года, для  суправентрикулярной  формы  пароксизмальной  тахикардии  характерными  ЭКГ-признаками  являются: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QRS </w:t>
      </w:r>
      <w:r w:rsidR="003B0CE8">
        <w:rPr>
          <w:color w:val="000000"/>
        </w:rPr>
        <w:t xml:space="preserve"> </w:t>
      </w:r>
      <w:r w:rsidR="005979D5" w:rsidRPr="005D4086">
        <w:rPr>
          <w:color w:val="000000"/>
        </w:rPr>
        <w:t>ритм  более  180  в  мин,  регулярный,  узкий  QRS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ритм  160 в  мин, регулярный, резко  деформированный  QRS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ритм  150  в  мин,  нерегулярный,  узкий  QRS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</w:t>
      </w:r>
      <w:r w:rsidR="005979D5" w:rsidRPr="005D4086">
        <w:rPr>
          <w:color w:val="000000"/>
        </w:rPr>
        <w:t>ритм  130  в  мин, регулярный, узкий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6 У детей старше 1 года, для  желудочковой  формы  пароксизмальной  тахикардии  характерными  ЭКГ-признаками  являются: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5979D5" w:rsidRPr="005D4086">
        <w:rPr>
          <w:color w:val="000000"/>
        </w:rPr>
        <w:t xml:space="preserve">ритм  160,  регулярный,  резко </w:t>
      </w:r>
      <w:r w:rsidR="005979D5">
        <w:rPr>
          <w:color w:val="000000"/>
        </w:rPr>
        <w:t xml:space="preserve"> деформированный  QRS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ритм  180 в  мин,  регулярный, узкий  QRS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</w:t>
      </w:r>
      <w:r w:rsidR="005979D5" w:rsidRPr="005D4086">
        <w:rPr>
          <w:color w:val="000000"/>
        </w:rPr>
        <w:t xml:space="preserve">ритм  130  в  мин,  регулярный,  узкий  QRS </w:t>
      </w:r>
      <w:r w:rsidR="005979D5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ритм  150  в  мин,  нерегулярный,  узкий  QRS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7 Дети  с  признаками  преждевременного  возбуждения  желудочков  на  ЭКГ  представляют  собой  группу  риска  по  возникновению: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3B0CE8">
        <w:rPr>
          <w:color w:val="000000"/>
        </w:rPr>
        <w:t xml:space="preserve"> </w:t>
      </w:r>
      <w:r w:rsidR="005979D5" w:rsidRPr="005D4086">
        <w:rPr>
          <w:color w:val="000000"/>
        </w:rPr>
        <w:t>пароксизмальной  тахикардии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идиопатической  кардиомиопатии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</w:t>
      </w:r>
      <w:r w:rsidR="005979D5" w:rsidRPr="005D4086">
        <w:rPr>
          <w:color w:val="000000"/>
        </w:rPr>
        <w:t>ревматизма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перикардита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8 Угрожаемым  по  развитию  пароксизмальной  тахикардии  является  ЭКГ-феномен: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5979D5" w:rsidRPr="005D4086">
        <w:rPr>
          <w:color w:val="000000"/>
        </w:rPr>
        <w:t>феномен  преждевременного  во</w:t>
      </w:r>
      <w:r w:rsidR="005979D5">
        <w:rPr>
          <w:color w:val="000000"/>
        </w:rPr>
        <w:t>збуждения  желудочков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синдрома  ранней  реполяризации  желудочков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</w:t>
      </w:r>
      <w:r w:rsidR="005979D5" w:rsidRPr="005D4086">
        <w:rPr>
          <w:color w:val="000000"/>
        </w:rPr>
        <w:t xml:space="preserve">удлиненного  АВ-проведения </w:t>
      </w:r>
      <w:r w:rsidR="005979D5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9 Для  пароксизмальной  предсердной тахикардии  характерно: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lastRenderedPageBreak/>
        <w:t>1 ЧСС  более 200  в   мин. у  детей раннего  возраста  и  180 в  мин.  у дете</w:t>
      </w:r>
      <w:r w:rsidR="005979D5">
        <w:rPr>
          <w:color w:val="000000"/>
        </w:rPr>
        <w:t>й  школьного возраста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наличие  АВ-диссоциации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деформация  и  расширение  QRS  более  0,12  сек.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отсутствие  Р  перед  каждым  QRS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10 Признаком  феномена  WPW  на  ЭКГ  является: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725CA9">
        <w:rPr>
          <w:color w:val="000000"/>
        </w:rPr>
        <w:t>все ответы правильные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расширение  QRS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вторичные   ST-T  изменения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</w:t>
      </w:r>
      <w:r w:rsidR="00725CA9" w:rsidRPr="005D4086">
        <w:rPr>
          <w:color w:val="000000"/>
        </w:rPr>
        <w:t xml:space="preserve">укорочение  PQ </w:t>
      </w:r>
      <w:r w:rsidR="00725CA9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11 Клинически  ЭКГ-феномен  WPW  прявляется: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725CA9" w:rsidRPr="005D4086">
        <w:rPr>
          <w:color w:val="000000"/>
        </w:rPr>
        <w:t>не  проявляется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редким  ритмом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</w:t>
      </w:r>
      <w:r w:rsidR="00725CA9" w:rsidRPr="005D4086">
        <w:rPr>
          <w:color w:val="000000"/>
        </w:rPr>
        <w:t xml:space="preserve">наличием  систолического  шума </w:t>
      </w:r>
      <w:r w:rsidR="00725CA9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12 При  случайном  выявлении  единичных  экстрасистол  с  узким  QRS  необходимый  объем  исследования  включает: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725CA9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</w:t>
      </w:r>
      <w:r w:rsidR="00725CA9">
        <w:rPr>
          <w:color w:val="000000"/>
        </w:rPr>
        <w:t xml:space="preserve"> все ответы правильные</w:t>
      </w:r>
      <w:r w:rsidRPr="005D4086">
        <w:rPr>
          <w:color w:val="000000"/>
        </w:rPr>
        <w:t xml:space="preserve"> </w:t>
      </w:r>
    </w:p>
    <w:p w:rsidR="00414433" w:rsidRPr="005D4086" w:rsidRDefault="00725CA9" w:rsidP="005D408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 </w:t>
      </w:r>
      <w:r w:rsidR="00414433" w:rsidRPr="005D4086">
        <w:rPr>
          <w:color w:val="000000"/>
        </w:rPr>
        <w:t xml:space="preserve">ЭКГ-ХМ </w:t>
      </w:r>
      <w:r w:rsidR="003B0CE8">
        <w:rPr>
          <w:color w:val="000000"/>
        </w:rPr>
        <w:t xml:space="preserve"> </w:t>
      </w:r>
    </w:p>
    <w:p w:rsidR="00414433" w:rsidRPr="005D4086" w:rsidRDefault="00725CA9" w:rsidP="005D4086">
      <w:pPr>
        <w:ind w:firstLine="709"/>
        <w:jc w:val="both"/>
        <w:rPr>
          <w:color w:val="000000"/>
        </w:rPr>
      </w:pPr>
      <w:r>
        <w:rPr>
          <w:color w:val="000000"/>
        </w:rPr>
        <w:t>3</w:t>
      </w:r>
      <w:r w:rsidR="00414433" w:rsidRPr="005D4086">
        <w:rPr>
          <w:color w:val="000000"/>
        </w:rPr>
        <w:t xml:space="preserve"> проба  с  дозированной ФН </w:t>
      </w:r>
      <w:r w:rsidR="003B0CE8">
        <w:rPr>
          <w:color w:val="000000"/>
        </w:rPr>
        <w:t xml:space="preserve"> </w:t>
      </w:r>
    </w:p>
    <w:p w:rsidR="00414433" w:rsidRPr="005D4086" w:rsidRDefault="00725CA9" w:rsidP="005D4086">
      <w:pPr>
        <w:ind w:firstLine="709"/>
        <w:jc w:val="both"/>
        <w:rPr>
          <w:color w:val="000000"/>
        </w:rPr>
      </w:pPr>
      <w:r>
        <w:rPr>
          <w:color w:val="000000"/>
        </w:rPr>
        <w:t>4</w:t>
      </w:r>
      <w:r w:rsidR="00414433" w:rsidRPr="005D4086">
        <w:rPr>
          <w:color w:val="000000"/>
        </w:rPr>
        <w:t xml:space="preserve"> Эхо-КС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13 Дайте  определение  хронической  синусовой  тахикардии: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725CA9" w:rsidRPr="005D4086" w:rsidRDefault="00725CA9" w:rsidP="00725CA9">
      <w:pPr>
        <w:ind w:firstLine="709"/>
        <w:jc w:val="both"/>
        <w:rPr>
          <w:color w:val="000000"/>
        </w:rPr>
      </w:pPr>
      <w:r>
        <w:rPr>
          <w:color w:val="000000"/>
        </w:rPr>
        <w:t>1</w:t>
      </w:r>
      <w:r w:rsidRPr="005D4086">
        <w:rPr>
          <w:color w:val="000000"/>
        </w:rPr>
        <w:t xml:space="preserve"> стойкое  учащение  синусового  ритма  на  30  проц.  на  всех  ЭКГ  покоя  в  течение  3  мес. </w:t>
      </w:r>
    </w:p>
    <w:p w:rsidR="00414433" w:rsidRPr="005D4086" w:rsidRDefault="00725CA9" w:rsidP="005D4086">
      <w:pPr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="00414433" w:rsidRPr="005D4086">
        <w:rPr>
          <w:color w:val="000000"/>
        </w:rPr>
        <w:t xml:space="preserve"> однократное  выявление  учащения  синусового  ритма  более  чем  на  20  проц.  относительно  верхней  границы  возрастной  нормы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14 Синдром  WPW-это: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725CA9" w:rsidRPr="005D4086" w:rsidRDefault="00725CA9" w:rsidP="00725CA9">
      <w:pPr>
        <w:ind w:firstLine="709"/>
        <w:jc w:val="both"/>
        <w:rPr>
          <w:color w:val="000000"/>
        </w:rPr>
      </w:pPr>
      <w:r>
        <w:rPr>
          <w:color w:val="000000"/>
        </w:rPr>
        <w:t>1</w:t>
      </w:r>
      <w:r w:rsidRPr="005D4086">
        <w:rPr>
          <w:color w:val="000000"/>
        </w:rPr>
        <w:t xml:space="preserve"> преждевременное  возбуждение  желудочков  по  дополнительным  путям </w:t>
      </w:r>
    </w:p>
    <w:p w:rsidR="00725CA9" w:rsidRDefault="00414433" w:rsidP="00725CA9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преждевременное  возбуждение  желудочков  в  результате  функционирования  эктопического  очага </w:t>
      </w:r>
      <w:r w:rsidR="003B0CE8">
        <w:rPr>
          <w:color w:val="000000"/>
        </w:rPr>
        <w:t xml:space="preserve"> </w:t>
      </w:r>
    </w:p>
    <w:p w:rsidR="00725CA9" w:rsidRPr="005D4086" w:rsidRDefault="00725CA9" w:rsidP="00725CA9">
      <w:pPr>
        <w:ind w:firstLine="709"/>
        <w:jc w:val="both"/>
        <w:rPr>
          <w:color w:val="000000"/>
        </w:rPr>
      </w:pPr>
      <w:r>
        <w:rPr>
          <w:color w:val="000000"/>
        </w:rPr>
        <w:t>3</w:t>
      </w:r>
      <w:r w:rsidRPr="005D4086">
        <w:rPr>
          <w:color w:val="000000"/>
        </w:rPr>
        <w:t xml:space="preserve"> преждевременное  возбуждение  предсердий  по  дополнительным  путям </w:t>
      </w:r>
      <w:r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15 При какой  локализации  электрофизиологического  субстрата  аритмии  у  детей  прогноз  наиболее неблагоприятен: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725CA9">
        <w:rPr>
          <w:color w:val="000000"/>
        </w:rPr>
        <w:t>АВУзловая  тахикардия</w:t>
      </w:r>
      <w:r w:rsidR="00725CA9" w:rsidRPr="005D4086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АВ-реципрокная  тахикардия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</w:t>
      </w:r>
      <w:r w:rsidR="00725CA9" w:rsidRPr="005D4086">
        <w:rPr>
          <w:color w:val="000000"/>
        </w:rPr>
        <w:t xml:space="preserve">предсердная  эктопия </w:t>
      </w:r>
      <w:r w:rsidR="00725CA9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lastRenderedPageBreak/>
        <w:t>16 Какова  характеристика вегетативного  статуса  у  детей с  хронической синусовой  тахикардией: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</w:t>
      </w:r>
      <w:r w:rsidR="003B0CE8">
        <w:rPr>
          <w:color w:val="000000"/>
        </w:rPr>
        <w:t xml:space="preserve"> </w:t>
      </w:r>
      <w:r w:rsidR="00725CA9">
        <w:rPr>
          <w:color w:val="000000"/>
        </w:rPr>
        <w:t>симпатикотония</w:t>
      </w:r>
    </w:p>
    <w:p w:rsidR="00414433" w:rsidRPr="005D4086" w:rsidRDefault="00725CA9" w:rsidP="005D408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 </w:t>
      </w:r>
      <w:r w:rsidRPr="005D4086">
        <w:rPr>
          <w:color w:val="000000"/>
        </w:rPr>
        <w:t xml:space="preserve">ваготония </w:t>
      </w:r>
      <w:r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смешанное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17 Какова  преимущественная  направленность  вегетативного статуса  у  детей с   ПТ: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725CA9" w:rsidP="005D408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 ваготония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симпатикотония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смешанный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18 Возможно  ли  устранить  фибриляцию  желудочков  путем  высокочастотной  стимуляции  желудочков: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725CA9">
        <w:rPr>
          <w:color w:val="000000"/>
        </w:rPr>
        <w:t>нет</w:t>
      </w:r>
      <w:r w:rsidRPr="005D4086">
        <w:rPr>
          <w:color w:val="000000"/>
        </w:rPr>
        <w:t xml:space="preserve"> </w:t>
      </w:r>
      <w:r w:rsidR="003B0CE8">
        <w:rPr>
          <w:color w:val="000000"/>
        </w:rPr>
        <w:t xml:space="preserve"> </w:t>
      </w:r>
    </w:p>
    <w:p w:rsidR="00725CA9" w:rsidRDefault="00725CA9" w:rsidP="00725CA9">
      <w:pPr>
        <w:ind w:firstLine="709"/>
        <w:jc w:val="both"/>
        <w:rPr>
          <w:color w:val="000000"/>
        </w:rPr>
      </w:pPr>
      <w:r>
        <w:rPr>
          <w:color w:val="000000"/>
        </w:rPr>
        <w:t>2 да</w:t>
      </w:r>
    </w:p>
    <w:p w:rsidR="00725CA9" w:rsidRPr="005D4086" w:rsidRDefault="00725CA9" w:rsidP="00725CA9">
      <w:pPr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19 Дефицит  пульса  является характерным  симптомом  для: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725CA9" w:rsidP="005D408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 мерцательной  аритмии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полной  АВБ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суправентрикулярной  экстрасистолии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20 Желудочковая  тахикардия  типа  пируэт характерна  для  синдрома: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725CA9" w:rsidRDefault="00725CA9" w:rsidP="005D408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 Романо-Уорда </w:t>
      </w:r>
    </w:p>
    <w:p w:rsidR="00414433" w:rsidRPr="005D4086" w:rsidRDefault="00725CA9" w:rsidP="005D4086">
      <w:pPr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="00414433" w:rsidRPr="005D4086">
        <w:rPr>
          <w:color w:val="000000"/>
        </w:rPr>
        <w:t xml:space="preserve"> WPW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Холта-Орама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21 Парасистолия- это нарушение ритма  сердца, характеризующееся  наличием 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725CA9" w:rsidRPr="005D4086">
        <w:rPr>
          <w:color w:val="000000"/>
        </w:rPr>
        <w:t>гетеротопного  источника  водителя  ритма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полной  АВБ </w:t>
      </w:r>
      <w:r w:rsidR="003B0CE8">
        <w:rPr>
          <w:color w:val="000000"/>
        </w:rPr>
        <w:t xml:space="preserve"> </w:t>
      </w:r>
    </w:p>
    <w:p w:rsidR="00414433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</w:t>
      </w:r>
      <w:r w:rsidR="00725CA9" w:rsidRPr="005D4086">
        <w:rPr>
          <w:color w:val="000000"/>
        </w:rPr>
        <w:t xml:space="preserve">желудочковой  бигемении </w:t>
      </w:r>
      <w:r w:rsidR="00725CA9">
        <w:rPr>
          <w:color w:val="000000"/>
        </w:rPr>
        <w:t xml:space="preserve"> </w:t>
      </w:r>
    </w:p>
    <w:p w:rsidR="00725CA9" w:rsidRPr="005D4086" w:rsidRDefault="00725CA9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22 К  гетеротопным  нарушениям  ритма  сердца  относятся: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725CA9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</w:t>
      </w:r>
      <w:r w:rsidR="00725CA9">
        <w:rPr>
          <w:color w:val="000000"/>
        </w:rPr>
        <w:t>желудочковая  тахикардия</w:t>
      </w:r>
    </w:p>
    <w:p w:rsidR="00414433" w:rsidRPr="005D4086" w:rsidRDefault="00725CA9" w:rsidP="005D4086">
      <w:pPr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Pr="005D4086">
        <w:rPr>
          <w:color w:val="000000"/>
        </w:rPr>
        <w:t xml:space="preserve"> </w:t>
      </w:r>
      <w:r w:rsidR="00414433" w:rsidRPr="005D4086">
        <w:rPr>
          <w:color w:val="000000"/>
        </w:rPr>
        <w:t xml:space="preserve">синусовая  тахикардия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АВБ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23 Заболеванием,  сопряженным  с  высоким  риском  возникновения  желудочковой тахикардии  типа  пируэт  является: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lastRenderedPageBreak/>
        <w:t xml:space="preserve">1 синдром  удлиненного  QT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синдром  WPW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3 СССУ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4 все  перечисленное </w:t>
      </w:r>
      <w:r w:rsidR="003B0CE8">
        <w:rPr>
          <w:color w:val="000000"/>
        </w:rPr>
        <w:t xml:space="preserve">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24 Какой  эффективный  рефрактерный  период  считается  неблагоприятным  признаком  при  синдроме  WPW: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>Варианты ответов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1 меньше 240  мс </w:t>
      </w:r>
    </w:p>
    <w:p w:rsidR="00414433" w:rsidRPr="005D4086" w:rsidRDefault="00414433" w:rsidP="005D4086">
      <w:pPr>
        <w:ind w:firstLine="709"/>
        <w:jc w:val="both"/>
        <w:rPr>
          <w:color w:val="000000"/>
        </w:rPr>
      </w:pPr>
      <w:r w:rsidRPr="005D4086">
        <w:rPr>
          <w:color w:val="000000"/>
        </w:rPr>
        <w:t xml:space="preserve">2 больше 240  мс </w:t>
      </w: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</w:p>
    <w:p w:rsidR="00414433" w:rsidRPr="005D4086" w:rsidRDefault="00414433" w:rsidP="005D4086">
      <w:pPr>
        <w:ind w:firstLine="709"/>
        <w:jc w:val="both"/>
        <w:rPr>
          <w:b/>
          <w:i/>
          <w:color w:val="000000"/>
        </w:rPr>
      </w:pPr>
      <w:r w:rsidRPr="005D4086">
        <w:rPr>
          <w:b/>
          <w:i/>
          <w:color w:val="000000"/>
        </w:rPr>
        <w:t>Практические задания для демонстрации практических навыков</w:t>
      </w:r>
    </w:p>
    <w:p w:rsidR="00414433" w:rsidRPr="005D4086" w:rsidRDefault="00414433" w:rsidP="005D4086">
      <w:pPr>
        <w:pStyle w:val="a5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выделить жизнеугрожаемые изменения описанных при проведении ЭКГ исследования</w:t>
      </w:r>
    </w:p>
    <w:p w:rsidR="00414433" w:rsidRPr="005D4086" w:rsidRDefault="00414433" w:rsidP="005D4086">
      <w:pPr>
        <w:pStyle w:val="a5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 xml:space="preserve">Интерпретировать ЭКГ признаки при патологии </w:t>
      </w:r>
    </w:p>
    <w:p w:rsidR="00414433" w:rsidRPr="005D4086" w:rsidRDefault="00414433" w:rsidP="005D4086">
      <w:pPr>
        <w:pStyle w:val="a5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Назначить необходимые дополнительные исследования для постановки диагноза</w:t>
      </w:r>
    </w:p>
    <w:p w:rsidR="00414433" w:rsidRPr="005D4086" w:rsidRDefault="00414433" w:rsidP="005D4086">
      <w:pPr>
        <w:pStyle w:val="a5"/>
        <w:ind w:left="1069" w:firstLine="0"/>
        <w:rPr>
          <w:rFonts w:ascii="Times New Roman" w:hAnsi="Times New Roman"/>
          <w:color w:val="000000"/>
          <w:sz w:val="24"/>
          <w:szCs w:val="24"/>
        </w:rPr>
      </w:pPr>
    </w:p>
    <w:p w:rsidR="00414433" w:rsidRPr="005D4086" w:rsidRDefault="00414433" w:rsidP="005D4086">
      <w:pPr>
        <w:jc w:val="both"/>
        <w:rPr>
          <w:b/>
          <w:color w:val="000000"/>
        </w:rPr>
      </w:pPr>
    </w:p>
    <w:p w:rsidR="003D5F5A" w:rsidRPr="005D4086" w:rsidRDefault="003D5F5A" w:rsidP="005D4086">
      <w:pPr>
        <w:jc w:val="both"/>
        <w:rPr>
          <w:color w:val="000000"/>
        </w:rPr>
      </w:pPr>
    </w:p>
    <w:p w:rsidR="00835A7C" w:rsidRPr="005D4086" w:rsidRDefault="00835A7C" w:rsidP="005D4086">
      <w:pPr>
        <w:ind w:firstLine="709"/>
        <w:jc w:val="both"/>
        <w:rPr>
          <w:color w:val="000000"/>
          <w:u w:val="single"/>
        </w:rPr>
      </w:pPr>
    </w:p>
    <w:p w:rsidR="00835A7C" w:rsidRPr="005D4086" w:rsidRDefault="00835A7C" w:rsidP="005D4086">
      <w:pPr>
        <w:ind w:firstLine="709"/>
        <w:jc w:val="both"/>
        <w:rPr>
          <w:color w:val="000000"/>
          <w:u w:val="single"/>
        </w:rPr>
      </w:pPr>
    </w:p>
    <w:p w:rsidR="00835A7C" w:rsidRPr="005D4086" w:rsidRDefault="00835A7C" w:rsidP="005D4086">
      <w:pPr>
        <w:ind w:firstLine="709"/>
        <w:jc w:val="both"/>
        <w:rPr>
          <w:color w:val="000000"/>
          <w:u w:val="single"/>
        </w:rPr>
      </w:pPr>
    </w:p>
    <w:p w:rsidR="00835A7C" w:rsidRPr="005D4086" w:rsidRDefault="00835A7C" w:rsidP="005D4086">
      <w:pPr>
        <w:ind w:firstLine="709"/>
        <w:jc w:val="both"/>
        <w:rPr>
          <w:color w:val="000000"/>
          <w:u w:val="single"/>
        </w:rPr>
      </w:pPr>
    </w:p>
    <w:p w:rsidR="00835A7C" w:rsidRPr="005D4086" w:rsidRDefault="00835A7C" w:rsidP="005D4086">
      <w:pPr>
        <w:ind w:firstLine="709"/>
        <w:jc w:val="both"/>
        <w:rPr>
          <w:color w:val="000000"/>
          <w:u w:val="single"/>
        </w:rPr>
      </w:pPr>
    </w:p>
    <w:p w:rsidR="00835A7C" w:rsidRPr="005D4086" w:rsidRDefault="00835A7C" w:rsidP="005D4086">
      <w:pPr>
        <w:ind w:firstLine="709"/>
        <w:jc w:val="both"/>
        <w:rPr>
          <w:color w:val="000000"/>
          <w:u w:val="single"/>
        </w:rPr>
      </w:pPr>
    </w:p>
    <w:p w:rsidR="00835A7C" w:rsidRPr="005D4086" w:rsidRDefault="00835A7C" w:rsidP="005D4086">
      <w:pPr>
        <w:jc w:val="both"/>
        <w:rPr>
          <w:b/>
          <w:color w:val="000000"/>
        </w:rPr>
      </w:pPr>
      <w:r w:rsidRPr="005D4086">
        <w:rPr>
          <w:b/>
          <w:color w:val="000000"/>
        </w:rPr>
        <w:t>Критерии оценивания, применяемые при текущем контроле успеваемости, в том числе при контроле самостоятельной работы обучающихся.</w:t>
      </w:r>
    </w:p>
    <w:p w:rsidR="00835A7C" w:rsidRPr="005D4086" w:rsidRDefault="00835A7C" w:rsidP="005D4086">
      <w:pPr>
        <w:ind w:firstLine="709"/>
        <w:jc w:val="both"/>
        <w:rPr>
          <w:b/>
          <w:color w:val="000000"/>
        </w:rPr>
      </w:pPr>
    </w:p>
    <w:tbl>
      <w:tblPr>
        <w:tblStyle w:val="a3"/>
        <w:tblW w:w="9923" w:type="dxa"/>
        <w:tblInd w:w="250" w:type="dxa"/>
        <w:tblLook w:val="04A0" w:firstRow="1" w:lastRow="0" w:firstColumn="1" w:lastColumn="0" w:noHBand="0" w:noVBand="1"/>
      </w:tblPr>
      <w:tblGrid>
        <w:gridCol w:w="3006"/>
        <w:gridCol w:w="6917"/>
      </w:tblGrid>
      <w:tr w:rsidR="00835A7C" w:rsidRPr="005D4086" w:rsidTr="00506C07">
        <w:tc>
          <w:tcPr>
            <w:tcW w:w="3006" w:type="dxa"/>
          </w:tcPr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  <w:r w:rsidRPr="005D4086">
              <w:rPr>
                <w:b/>
                <w:color w:val="000000"/>
              </w:rPr>
              <w:t xml:space="preserve">Форма контроля </w:t>
            </w:r>
          </w:p>
        </w:tc>
        <w:tc>
          <w:tcPr>
            <w:tcW w:w="6917" w:type="dxa"/>
          </w:tcPr>
          <w:p w:rsidR="00835A7C" w:rsidRPr="005D4086" w:rsidRDefault="00835A7C" w:rsidP="005D4086">
            <w:pPr>
              <w:ind w:firstLine="709"/>
              <w:jc w:val="both"/>
              <w:rPr>
                <w:b/>
                <w:color w:val="000000"/>
              </w:rPr>
            </w:pPr>
            <w:r w:rsidRPr="005D4086">
              <w:rPr>
                <w:b/>
                <w:color w:val="000000"/>
              </w:rPr>
              <w:t>Критерии оценивания</w:t>
            </w:r>
          </w:p>
        </w:tc>
      </w:tr>
      <w:tr w:rsidR="00835A7C" w:rsidRPr="005D4086" w:rsidTr="00506C07">
        <w:tc>
          <w:tcPr>
            <w:tcW w:w="3006" w:type="dxa"/>
            <w:vMerge w:val="restart"/>
          </w:tcPr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  <w:r w:rsidRPr="005D4086">
              <w:rPr>
                <w:b/>
                <w:color w:val="000000"/>
              </w:rPr>
              <w:t>тестирование</w:t>
            </w:r>
          </w:p>
        </w:tc>
        <w:tc>
          <w:tcPr>
            <w:tcW w:w="6917" w:type="dxa"/>
          </w:tcPr>
          <w:p w:rsidR="00835A7C" w:rsidRPr="005D4086" w:rsidRDefault="00835A7C" w:rsidP="005D4086">
            <w:pPr>
              <w:ind w:firstLine="709"/>
              <w:jc w:val="both"/>
              <w:rPr>
                <w:b/>
                <w:color w:val="000000"/>
              </w:rPr>
            </w:pPr>
            <w:r w:rsidRPr="005D4086">
              <w:rPr>
                <w:color w:val="000000"/>
              </w:rPr>
              <w:t>Оценка «ОТЛИЧНО» выставляется при условии 90-100% правильных ответов</w:t>
            </w:r>
          </w:p>
        </w:tc>
      </w:tr>
      <w:tr w:rsidR="00835A7C" w:rsidRPr="005D4086" w:rsidTr="00506C07">
        <w:tc>
          <w:tcPr>
            <w:tcW w:w="3006" w:type="dxa"/>
            <w:vMerge/>
          </w:tcPr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6917" w:type="dxa"/>
          </w:tcPr>
          <w:p w:rsidR="00835A7C" w:rsidRPr="005D4086" w:rsidRDefault="00835A7C" w:rsidP="005D4086">
            <w:pPr>
              <w:ind w:firstLine="709"/>
              <w:jc w:val="both"/>
              <w:rPr>
                <w:b/>
                <w:color w:val="000000"/>
              </w:rPr>
            </w:pPr>
            <w:r w:rsidRPr="005D4086">
              <w:rPr>
                <w:color w:val="000000"/>
              </w:rPr>
              <w:t>Оценка «ХОРОШО» выставляется при условии 75-89% правильных ответов</w:t>
            </w:r>
          </w:p>
        </w:tc>
      </w:tr>
      <w:tr w:rsidR="00835A7C" w:rsidRPr="005D4086" w:rsidTr="00506C07">
        <w:tc>
          <w:tcPr>
            <w:tcW w:w="3006" w:type="dxa"/>
            <w:vMerge/>
          </w:tcPr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6917" w:type="dxa"/>
          </w:tcPr>
          <w:p w:rsidR="00835A7C" w:rsidRPr="005D4086" w:rsidRDefault="00835A7C" w:rsidP="005D4086">
            <w:pPr>
              <w:ind w:firstLine="709"/>
              <w:jc w:val="both"/>
              <w:rPr>
                <w:b/>
                <w:color w:val="000000"/>
              </w:rPr>
            </w:pPr>
            <w:r w:rsidRPr="005D4086">
              <w:rPr>
                <w:color w:val="000000"/>
              </w:rPr>
              <w:t>Оценка «УДОВЛЕТВОРИТЕЛЬНО» выставляется при условии 60-74% правильных ответов</w:t>
            </w:r>
          </w:p>
        </w:tc>
      </w:tr>
      <w:tr w:rsidR="00835A7C" w:rsidRPr="005D4086" w:rsidTr="00506C07">
        <w:tc>
          <w:tcPr>
            <w:tcW w:w="3006" w:type="dxa"/>
            <w:vMerge/>
          </w:tcPr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6917" w:type="dxa"/>
          </w:tcPr>
          <w:p w:rsidR="00835A7C" w:rsidRPr="005D4086" w:rsidRDefault="00835A7C" w:rsidP="005D4086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</w:rPr>
            </w:pPr>
            <w:r w:rsidRPr="005D4086">
              <w:rPr>
                <w:color w:val="000000"/>
              </w:rPr>
              <w:t>Оценка «НЕУДОВЛЕТВОРИТЕЛЬНО» выставляется при условии 59% и меньше правильных ответов.</w:t>
            </w:r>
          </w:p>
        </w:tc>
      </w:tr>
      <w:tr w:rsidR="00835A7C" w:rsidRPr="005D4086" w:rsidTr="00506C07">
        <w:trPr>
          <w:trHeight w:val="180"/>
        </w:trPr>
        <w:tc>
          <w:tcPr>
            <w:tcW w:w="3006" w:type="dxa"/>
            <w:vMerge w:val="restart"/>
          </w:tcPr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  <w:r w:rsidRPr="005D4086">
              <w:rPr>
                <w:b/>
                <w:color w:val="000000"/>
              </w:rPr>
              <w:t>проверка практических навыков</w:t>
            </w:r>
          </w:p>
        </w:tc>
        <w:tc>
          <w:tcPr>
            <w:tcW w:w="6917" w:type="dxa"/>
          </w:tcPr>
          <w:p w:rsidR="00835A7C" w:rsidRPr="005D4086" w:rsidRDefault="00835A7C" w:rsidP="005D408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 xml:space="preserve">Оценка «ЗАЧТЕНО» выставляется, если обучающийся </w:t>
            </w:r>
            <w:r w:rsidRPr="005D4086">
              <w:t>освоил практические навыки предусмотренные программой, при их демонстрации полностью или с незначительными погрешностями соблюдал алгоритм и технику выполнения.</w:t>
            </w:r>
          </w:p>
        </w:tc>
      </w:tr>
      <w:tr w:rsidR="00835A7C" w:rsidRPr="005D4086" w:rsidTr="00506C07">
        <w:trPr>
          <w:trHeight w:val="229"/>
        </w:trPr>
        <w:tc>
          <w:tcPr>
            <w:tcW w:w="3006" w:type="dxa"/>
            <w:vMerge/>
          </w:tcPr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6917" w:type="dxa"/>
          </w:tcPr>
          <w:p w:rsidR="00835A7C" w:rsidRPr="005D4086" w:rsidRDefault="00835A7C" w:rsidP="005D408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Оценка «НЕ ЗАЧТЕНО» выставляется, если обучающийся</w:t>
            </w:r>
            <w:r w:rsidRPr="005D4086">
              <w:t xml:space="preserve"> не смог продемонстрировать выполнение практических навыков или при их демонстрации допустил существенные ошибки.</w:t>
            </w:r>
          </w:p>
        </w:tc>
      </w:tr>
      <w:tr w:rsidR="00835A7C" w:rsidRPr="005D4086" w:rsidTr="00506C07">
        <w:trPr>
          <w:trHeight w:val="151"/>
        </w:trPr>
        <w:tc>
          <w:tcPr>
            <w:tcW w:w="3006" w:type="dxa"/>
            <w:vMerge w:val="restart"/>
          </w:tcPr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  <w:r w:rsidRPr="005D4086">
              <w:rPr>
                <w:b/>
                <w:color w:val="000000"/>
              </w:rPr>
              <w:t>проверка историй болезни</w:t>
            </w:r>
          </w:p>
        </w:tc>
        <w:tc>
          <w:tcPr>
            <w:tcW w:w="6917" w:type="dxa"/>
          </w:tcPr>
          <w:p w:rsidR="00835A7C" w:rsidRPr="005D4086" w:rsidRDefault="00835A7C" w:rsidP="005D408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Оценка «ЗАЧТЕНО» выставляется, если обучающийся продемонстрировал правильно или с незначительными погрешностями заполненные истории болезни, обосновал диагностические, лечебные, реабилитационные, профилактические и организационные мероприятия в соответствии с клиническими рекомендациями (протоколами ведения), порядками и стандартами оказания медицинской помощи.</w:t>
            </w:r>
          </w:p>
        </w:tc>
      </w:tr>
      <w:tr w:rsidR="00835A7C" w:rsidRPr="005D4086" w:rsidTr="00506C07">
        <w:trPr>
          <w:trHeight w:val="150"/>
        </w:trPr>
        <w:tc>
          <w:tcPr>
            <w:tcW w:w="3006" w:type="dxa"/>
            <w:vMerge/>
          </w:tcPr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6917" w:type="dxa"/>
          </w:tcPr>
          <w:p w:rsidR="00835A7C" w:rsidRPr="005D4086" w:rsidRDefault="00835A7C" w:rsidP="005D408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Оценка «НЕ ЗАЧТЕНО» выставляется, если обучающийся</w:t>
            </w:r>
            <w:r w:rsidRPr="005D4086">
              <w:t xml:space="preserve"> не смог продемонстрировать заполненные истории болезни или при их ведении допустил существенные ошибки, не смог</w:t>
            </w:r>
            <w:r w:rsidRPr="005D4086">
              <w:rPr>
                <w:color w:val="000000"/>
              </w:rPr>
              <w:t xml:space="preserve"> обосновать проведенные диагностические, лечебные, реабилитационные, профилактические и организационные мероприятия.</w:t>
            </w:r>
          </w:p>
        </w:tc>
      </w:tr>
    </w:tbl>
    <w:p w:rsidR="00835A7C" w:rsidRPr="005D4086" w:rsidRDefault="00835A7C" w:rsidP="005D4086">
      <w:pPr>
        <w:spacing w:after="160"/>
        <w:jc w:val="both"/>
        <w:rPr>
          <w:b/>
          <w:color w:val="000000"/>
        </w:rPr>
      </w:pPr>
      <w:bookmarkStart w:id="1" w:name="_Toc535164691"/>
      <w:r w:rsidRPr="005D4086">
        <w:rPr>
          <w:b/>
          <w:color w:val="000000"/>
        </w:rPr>
        <w:br w:type="page"/>
      </w:r>
    </w:p>
    <w:p w:rsidR="00835A7C" w:rsidRPr="005D4086" w:rsidRDefault="00835A7C" w:rsidP="005D4086">
      <w:pPr>
        <w:pStyle w:val="a5"/>
        <w:numPr>
          <w:ilvl w:val="0"/>
          <w:numId w:val="1"/>
        </w:numPr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 w:rsidRPr="005D4086">
        <w:rPr>
          <w:rFonts w:ascii="Times New Roman" w:hAnsi="Times New Roman"/>
          <w:b/>
          <w:color w:val="000000"/>
          <w:sz w:val="24"/>
          <w:szCs w:val="24"/>
        </w:rPr>
        <w:lastRenderedPageBreak/>
        <w:t>Оценочные материалы промежуточной аттестации обучающихся.</w:t>
      </w:r>
      <w:bookmarkEnd w:id="1"/>
    </w:p>
    <w:p w:rsidR="00835A7C" w:rsidRPr="005D4086" w:rsidRDefault="00835A7C" w:rsidP="005D4086">
      <w:pPr>
        <w:pStyle w:val="a5"/>
        <w:tabs>
          <w:tab w:val="left" w:pos="1935"/>
        </w:tabs>
        <w:ind w:firstLine="0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 w:rsidRPr="005D4086">
        <w:rPr>
          <w:rFonts w:ascii="Times New Roman" w:hAnsi="Times New Roman"/>
          <w:b/>
          <w:color w:val="000000"/>
          <w:sz w:val="24"/>
          <w:szCs w:val="24"/>
        </w:rPr>
        <w:tab/>
      </w:r>
    </w:p>
    <w:p w:rsidR="00835A7C" w:rsidRPr="005D4086" w:rsidRDefault="00835A7C" w:rsidP="005D4086">
      <w:pPr>
        <w:ind w:firstLine="708"/>
        <w:jc w:val="both"/>
        <w:rPr>
          <w:color w:val="000000"/>
        </w:rPr>
      </w:pPr>
      <w:r w:rsidRPr="005D4086">
        <w:rPr>
          <w:color w:val="000000"/>
        </w:rPr>
        <w:t>Промежуточная аттестация по дисциплине «Терапия» проводится в форме экзамена по экзаменационным билетам в устной форме.</w:t>
      </w:r>
    </w:p>
    <w:p w:rsidR="00835A7C" w:rsidRPr="005D4086" w:rsidRDefault="00835A7C" w:rsidP="005D4086">
      <w:pPr>
        <w:pStyle w:val="a5"/>
        <w:ind w:left="0" w:firstLine="709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835A7C" w:rsidRPr="005D4086" w:rsidRDefault="00835A7C" w:rsidP="005D4086">
      <w:pPr>
        <w:pStyle w:val="a5"/>
        <w:ind w:left="0" w:firstLine="709"/>
        <w:rPr>
          <w:rFonts w:ascii="Times New Roman" w:hAnsi="Times New Roman"/>
          <w:b/>
          <w:color w:val="000000"/>
          <w:sz w:val="24"/>
          <w:szCs w:val="24"/>
        </w:rPr>
      </w:pPr>
      <w:r w:rsidRPr="005D4086">
        <w:rPr>
          <w:rFonts w:ascii="Times New Roman" w:hAnsi="Times New Roman"/>
          <w:b/>
          <w:color w:val="000000"/>
          <w:sz w:val="24"/>
          <w:szCs w:val="24"/>
        </w:rPr>
        <w:t>Критерии, применяемые для оценивания обучающихся на промежуточной аттестации</w:t>
      </w:r>
    </w:p>
    <w:p w:rsidR="00835A7C" w:rsidRPr="005D4086" w:rsidRDefault="00835A7C" w:rsidP="005D4086">
      <w:pPr>
        <w:pStyle w:val="a5"/>
        <w:ind w:left="0" w:firstLine="709"/>
        <w:rPr>
          <w:rFonts w:ascii="Times New Roman" w:hAnsi="Times New Roman"/>
          <w:color w:val="000000"/>
          <w:sz w:val="24"/>
          <w:szCs w:val="24"/>
        </w:rPr>
      </w:pPr>
    </w:p>
    <w:p w:rsidR="00835A7C" w:rsidRPr="005D4086" w:rsidRDefault="00835A7C" w:rsidP="005D4086">
      <w:pPr>
        <w:pStyle w:val="a5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Итоговая оценка по результатам промежуточной аттестации складывается из результатов оценки устного опроса и проверки практических навыков и выводится по формуле умножения:</w:t>
      </w:r>
    </w:p>
    <w:p w:rsidR="00835A7C" w:rsidRPr="005D4086" w:rsidRDefault="00835A7C" w:rsidP="005D4086">
      <w:pPr>
        <w:pStyle w:val="a5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ИО = Оц1 х Оц2 х К, где</w:t>
      </w:r>
    </w:p>
    <w:p w:rsidR="00835A7C" w:rsidRPr="005D4086" w:rsidRDefault="00835A7C" w:rsidP="005D4086">
      <w:pPr>
        <w:pStyle w:val="a5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ИО – итоговая оценка (в баллах);</w:t>
      </w:r>
    </w:p>
    <w:p w:rsidR="00835A7C" w:rsidRPr="005D4086" w:rsidRDefault="00835A7C" w:rsidP="005D4086">
      <w:pPr>
        <w:pStyle w:val="a5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 xml:space="preserve">Оц1 – оценка по первому вопросу; </w:t>
      </w:r>
    </w:p>
    <w:p w:rsidR="00835A7C" w:rsidRPr="005D4086" w:rsidRDefault="00835A7C" w:rsidP="005D4086">
      <w:pPr>
        <w:pStyle w:val="a5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Оц2 – оценка по второму вопросу;</w:t>
      </w:r>
    </w:p>
    <w:p w:rsidR="00835A7C" w:rsidRPr="005D4086" w:rsidRDefault="00835A7C" w:rsidP="005D4086">
      <w:pPr>
        <w:pStyle w:val="a5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К – коэффициент по проверке практических навыков (1 – зачтено, 0 – не зачтено).</w:t>
      </w:r>
    </w:p>
    <w:p w:rsidR="00835A7C" w:rsidRPr="005D4086" w:rsidRDefault="00835A7C" w:rsidP="005D4086">
      <w:pPr>
        <w:pStyle w:val="a5"/>
        <w:ind w:left="0" w:firstLine="709"/>
        <w:rPr>
          <w:rFonts w:ascii="Times New Roman" w:hAnsi="Times New Roman"/>
          <w:color w:val="000000"/>
          <w:sz w:val="24"/>
          <w:szCs w:val="24"/>
        </w:rPr>
      </w:pPr>
    </w:p>
    <w:p w:rsidR="00835A7C" w:rsidRPr="005D4086" w:rsidRDefault="00835A7C" w:rsidP="005D4086">
      <w:pPr>
        <w:pStyle w:val="a5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Исходя из полученной суммы баллов, выставляется итоговая оценка:</w:t>
      </w:r>
    </w:p>
    <w:p w:rsidR="00835A7C" w:rsidRPr="005D4086" w:rsidRDefault="00835A7C" w:rsidP="005D4086">
      <w:pPr>
        <w:pStyle w:val="a5"/>
        <w:ind w:left="0" w:firstLine="709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3"/>
        <w:tblW w:w="0" w:type="auto"/>
        <w:tblInd w:w="1668" w:type="dxa"/>
        <w:tblLook w:val="04A0" w:firstRow="1" w:lastRow="0" w:firstColumn="1" w:lastColumn="0" w:noHBand="0" w:noVBand="1"/>
      </w:tblPr>
      <w:tblGrid>
        <w:gridCol w:w="3542"/>
        <w:gridCol w:w="3687"/>
      </w:tblGrid>
      <w:tr w:rsidR="00835A7C" w:rsidRPr="005D4086" w:rsidTr="00506C07">
        <w:tc>
          <w:tcPr>
            <w:tcW w:w="3542" w:type="dxa"/>
          </w:tcPr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  <w:r w:rsidRPr="005D4086">
              <w:rPr>
                <w:b/>
                <w:color w:val="000000"/>
              </w:rPr>
              <w:t>Сумма баллов</w:t>
            </w:r>
          </w:p>
        </w:tc>
        <w:tc>
          <w:tcPr>
            <w:tcW w:w="3687" w:type="dxa"/>
          </w:tcPr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  <w:r w:rsidRPr="005D4086">
              <w:rPr>
                <w:b/>
                <w:color w:val="000000"/>
              </w:rPr>
              <w:t>Итоговая оценка</w:t>
            </w:r>
          </w:p>
        </w:tc>
      </w:tr>
      <w:tr w:rsidR="00835A7C" w:rsidRPr="005D4086" w:rsidTr="00506C07">
        <w:tc>
          <w:tcPr>
            <w:tcW w:w="3542" w:type="dxa"/>
          </w:tcPr>
          <w:p w:rsidR="00835A7C" w:rsidRPr="005D4086" w:rsidRDefault="00835A7C" w:rsidP="005D4086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25</w:t>
            </w:r>
          </w:p>
        </w:tc>
        <w:tc>
          <w:tcPr>
            <w:tcW w:w="3687" w:type="dxa"/>
          </w:tcPr>
          <w:p w:rsidR="00835A7C" w:rsidRPr="005D4086" w:rsidRDefault="00835A7C" w:rsidP="005D4086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«отлично»</w:t>
            </w:r>
          </w:p>
        </w:tc>
      </w:tr>
      <w:tr w:rsidR="00835A7C" w:rsidRPr="005D4086" w:rsidTr="00506C07">
        <w:tc>
          <w:tcPr>
            <w:tcW w:w="3542" w:type="dxa"/>
          </w:tcPr>
          <w:p w:rsidR="00835A7C" w:rsidRPr="005D4086" w:rsidRDefault="00835A7C" w:rsidP="005D4086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15-20</w:t>
            </w:r>
          </w:p>
        </w:tc>
        <w:tc>
          <w:tcPr>
            <w:tcW w:w="3687" w:type="dxa"/>
          </w:tcPr>
          <w:p w:rsidR="00835A7C" w:rsidRPr="005D4086" w:rsidRDefault="00835A7C" w:rsidP="005D4086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«хорошо»</w:t>
            </w:r>
          </w:p>
        </w:tc>
      </w:tr>
      <w:tr w:rsidR="00835A7C" w:rsidRPr="005D4086" w:rsidTr="00506C07">
        <w:tc>
          <w:tcPr>
            <w:tcW w:w="3542" w:type="dxa"/>
          </w:tcPr>
          <w:p w:rsidR="00835A7C" w:rsidRPr="005D4086" w:rsidRDefault="00835A7C" w:rsidP="005D4086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9-12</w:t>
            </w:r>
          </w:p>
        </w:tc>
        <w:tc>
          <w:tcPr>
            <w:tcW w:w="3687" w:type="dxa"/>
          </w:tcPr>
          <w:p w:rsidR="00835A7C" w:rsidRPr="005D4086" w:rsidRDefault="00835A7C" w:rsidP="005D4086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«удовлетворительно»</w:t>
            </w:r>
          </w:p>
        </w:tc>
      </w:tr>
      <w:tr w:rsidR="00835A7C" w:rsidRPr="005D4086" w:rsidTr="00506C07">
        <w:tc>
          <w:tcPr>
            <w:tcW w:w="3542" w:type="dxa"/>
          </w:tcPr>
          <w:p w:rsidR="00835A7C" w:rsidRPr="005D4086" w:rsidRDefault="00835A7C" w:rsidP="005D4086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0</w:t>
            </w:r>
          </w:p>
        </w:tc>
        <w:tc>
          <w:tcPr>
            <w:tcW w:w="3687" w:type="dxa"/>
          </w:tcPr>
          <w:p w:rsidR="00835A7C" w:rsidRPr="005D4086" w:rsidRDefault="00835A7C" w:rsidP="005D4086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«неудовлетворительно»</w:t>
            </w:r>
          </w:p>
        </w:tc>
      </w:tr>
    </w:tbl>
    <w:p w:rsidR="00835A7C" w:rsidRPr="005D4086" w:rsidRDefault="00835A7C" w:rsidP="005D4086">
      <w:pPr>
        <w:jc w:val="both"/>
        <w:rPr>
          <w:color w:val="000000"/>
        </w:rPr>
      </w:pPr>
    </w:p>
    <w:p w:rsidR="00835A7C" w:rsidRPr="005D4086" w:rsidRDefault="00835A7C" w:rsidP="005D4086">
      <w:pPr>
        <w:jc w:val="both"/>
        <w:rPr>
          <w:color w:val="000000"/>
        </w:rPr>
      </w:pPr>
    </w:p>
    <w:tbl>
      <w:tblPr>
        <w:tblStyle w:val="a3"/>
        <w:tblW w:w="9356" w:type="dxa"/>
        <w:tblInd w:w="817" w:type="dxa"/>
        <w:tblLook w:val="04A0" w:firstRow="1" w:lastRow="0" w:firstColumn="1" w:lastColumn="0" w:noHBand="0" w:noVBand="1"/>
      </w:tblPr>
      <w:tblGrid>
        <w:gridCol w:w="2439"/>
        <w:gridCol w:w="6917"/>
      </w:tblGrid>
      <w:tr w:rsidR="00835A7C" w:rsidRPr="005D4086" w:rsidTr="00506C07">
        <w:tc>
          <w:tcPr>
            <w:tcW w:w="2439" w:type="dxa"/>
          </w:tcPr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  <w:r w:rsidRPr="005D4086">
              <w:rPr>
                <w:b/>
                <w:color w:val="000000"/>
              </w:rPr>
              <w:t xml:space="preserve">Форма контроля </w:t>
            </w:r>
          </w:p>
        </w:tc>
        <w:tc>
          <w:tcPr>
            <w:tcW w:w="6917" w:type="dxa"/>
          </w:tcPr>
          <w:p w:rsidR="00835A7C" w:rsidRPr="005D4086" w:rsidRDefault="00835A7C" w:rsidP="005D4086">
            <w:pPr>
              <w:ind w:firstLine="709"/>
              <w:jc w:val="both"/>
              <w:rPr>
                <w:b/>
                <w:color w:val="000000"/>
              </w:rPr>
            </w:pPr>
            <w:r w:rsidRPr="005D4086">
              <w:rPr>
                <w:b/>
                <w:color w:val="000000"/>
              </w:rPr>
              <w:t>Критерии оценивания</w:t>
            </w:r>
          </w:p>
        </w:tc>
      </w:tr>
      <w:tr w:rsidR="00835A7C" w:rsidRPr="005D4086" w:rsidTr="00506C07">
        <w:tc>
          <w:tcPr>
            <w:tcW w:w="2439" w:type="dxa"/>
            <w:vMerge w:val="restart"/>
          </w:tcPr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  <w:r w:rsidRPr="005D4086">
              <w:rPr>
                <w:b/>
                <w:color w:val="000000"/>
              </w:rPr>
              <w:t>устный опрос</w:t>
            </w:r>
          </w:p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</w:p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</w:p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</w:p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6917" w:type="dxa"/>
          </w:tcPr>
          <w:p w:rsidR="00835A7C" w:rsidRPr="005D4086" w:rsidRDefault="00835A7C" w:rsidP="005D4086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</w:rPr>
            </w:pPr>
            <w:r w:rsidRPr="005D4086">
              <w:rPr>
                <w:color w:val="000000"/>
              </w:rPr>
              <w:t>Оценкой "ОТЛИЧНО" оценивается ответ, который показывает прочные знания основных вопросов изучаемого материала,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</w:t>
            </w:r>
          </w:p>
        </w:tc>
      </w:tr>
      <w:tr w:rsidR="00835A7C" w:rsidRPr="005D4086" w:rsidTr="00506C07">
        <w:tc>
          <w:tcPr>
            <w:tcW w:w="2439" w:type="dxa"/>
            <w:vMerge/>
          </w:tcPr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6917" w:type="dxa"/>
            <w:shd w:val="clear" w:color="auto" w:fill="auto"/>
          </w:tcPr>
          <w:p w:rsidR="00835A7C" w:rsidRPr="005D4086" w:rsidRDefault="00835A7C" w:rsidP="005D408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Оценкой "ХОРОШО" 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      </w:r>
          </w:p>
        </w:tc>
      </w:tr>
      <w:tr w:rsidR="00835A7C" w:rsidRPr="005D4086" w:rsidTr="00506C07">
        <w:tc>
          <w:tcPr>
            <w:tcW w:w="2439" w:type="dxa"/>
            <w:vMerge/>
          </w:tcPr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6917" w:type="dxa"/>
          </w:tcPr>
          <w:p w:rsidR="00835A7C" w:rsidRPr="005D4086" w:rsidRDefault="00835A7C" w:rsidP="005D408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Оценкой "УДОВЛЕТВОРИТЕЛЬНО" 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</w:p>
        </w:tc>
      </w:tr>
      <w:tr w:rsidR="00835A7C" w:rsidRPr="005D4086" w:rsidTr="00506C07">
        <w:tc>
          <w:tcPr>
            <w:tcW w:w="2439" w:type="dxa"/>
            <w:vMerge/>
          </w:tcPr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6917" w:type="dxa"/>
          </w:tcPr>
          <w:p w:rsidR="00835A7C" w:rsidRPr="005D4086" w:rsidRDefault="00835A7C" w:rsidP="005D408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 xml:space="preserve">Оценкой "НЕУДОВЛЕТВОРИТЕЛЬНО" оценивается ответ, обнаруживающий незнание изучаемого материла, </w:t>
            </w:r>
            <w:r w:rsidRPr="005D4086">
              <w:rPr>
                <w:color w:val="000000"/>
              </w:rPr>
              <w:lastRenderedPageBreak/>
              <w:t>отличающийся неглубоким раскрытием темы; незнанием основных вопросов теории, несформированными навыками анализа явлений, процессов; неумением давать аргументированные ответы, слабым владением монологической речью, отсутствием логичности и последовательности. Допускаются серьезные ошибки в содержании ответа.</w:t>
            </w:r>
          </w:p>
        </w:tc>
      </w:tr>
      <w:tr w:rsidR="00835A7C" w:rsidRPr="005D4086" w:rsidTr="00506C07">
        <w:trPr>
          <w:trHeight w:val="180"/>
        </w:trPr>
        <w:tc>
          <w:tcPr>
            <w:tcW w:w="2439" w:type="dxa"/>
            <w:vMerge w:val="restart"/>
          </w:tcPr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  <w:r w:rsidRPr="005D4086">
              <w:rPr>
                <w:b/>
                <w:color w:val="000000"/>
              </w:rPr>
              <w:lastRenderedPageBreak/>
              <w:t>проверка практических навыков</w:t>
            </w:r>
          </w:p>
        </w:tc>
        <w:tc>
          <w:tcPr>
            <w:tcW w:w="6917" w:type="dxa"/>
          </w:tcPr>
          <w:p w:rsidR="00835A7C" w:rsidRPr="005D4086" w:rsidRDefault="00835A7C" w:rsidP="005D408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 xml:space="preserve">Оценка «ЗАЧТЕНО» выставляется, если обучающийся </w:t>
            </w:r>
            <w:r w:rsidRPr="005D4086">
              <w:t>освоил практические навыки</w:t>
            </w:r>
            <w:r w:rsidR="006B53A8" w:rsidRPr="005D4086">
              <w:t>,</w:t>
            </w:r>
            <w:r w:rsidRPr="005D4086">
              <w:t xml:space="preserve"> предусмотренные программой, при их демонстрации полностью иди с незначительными погрешностями соблюдал алгоритм и технику выполнения.</w:t>
            </w:r>
          </w:p>
        </w:tc>
      </w:tr>
      <w:tr w:rsidR="00835A7C" w:rsidRPr="005D4086" w:rsidTr="00506C07">
        <w:trPr>
          <w:trHeight w:val="229"/>
        </w:trPr>
        <w:tc>
          <w:tcPr>
            <w:tcW w:w="2439" w:type="dxa"/>
            <w:vMerge/>
          </w:tcPr>
          <w:p w:rsidR="00835A7C" w:rsidRPr="005D4086" w:rsidRDefault="00835A7C" w:rsidP="005D4086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6917" w:type="dxa"/>
          </w:tcPr>
          <w:p w:rsidR="00835A7C" w:rsidRPr="005D4086" w:rsidRDefault="00835A7C" w:rsidP="005D4086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Оценка «НЕ ЗАЧТЕНО» выставляется, если обучающийся</w:t>
            </w:r>
            <w:r w:rsidRPr="005D4086">
              <w:t xml:space="preserve"> не смог продемонстрировать выполнение практических навыков или при их демонстрации допустил существенные ошибки.</w:t>
            </w:r>
          </w:p>
        </w:tc>
      </w:tr>
    </w:tbl>
    <w:p w:rsidR="00835A7C" w:rsidRPr="005D4086" w:rsidRDefault="00835A7C" w:rsidP="005D4086">
      <w:pPr>
        <w:pStyle w:val="a5"/>
        <w:ind w:left="0" w:firstLine="709"/>
        <w:rPr>
          <w:rFonts w:ascii="Times New Roman" w:hAnsi="Times New Roman"/>
          <w:b/>
          <w:color w:val="000000"/>
          <w:sz w:val="24"/>
          <w:szCs w:val="24"/>
        </w:rPr>
      </w:pPr>
    </w:p>
    <w:p w:rsidR="00835A7C" w:rsidRPr="005D4086" w:rsidRDefault="00835A7C" w:rsidP="005D4086">
      <w:pPr>
        <w:pStyle w:val="a5"/>
        <w:ind w:left="0" w:firstLine="709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5D4086">
        <w:rPr>
          <w:rFonts w:ascii="Times New Roman" w:hAnsi="Times New Roman"/>
          <w:b/>
          <w:i/>
          <w:color w:val="000000"/>
          <w:sz w:val="24"/>
          <w:szCs w:val="24"/>
        </w:rPr>
        <w:t>Вопросы для проверки теоретических знаний по дисциплине</w:t>
      </w:r>
      <w:r w:rsidR="00332D89" w:rsidRPr="005D4086">
        <w:rPr>
          <w:rFonts w:ascii="Times New Roman" w:hAnsi="Times New Roman"/>
          <w:b/>
          <w:i/>
          <w:color w:val="000000"/>
          <w:sz w:val="24"/>
          <w:szCs w:val="24"/>
        </w:rPr>
        <w:t xml:space="preserve"> по выбору</w:t>
      </w:r>
    </w:p>
    <w:p w:rsidR="00835A7C" w:rsidRPr="005D4086" w:rsidRDefault="00835A7C" w:rsidP="005D4086">
      <w:pPr>
        <w:pStyle w:val="a5"/>
        <w:ind w:left="0" w:firstLine="709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E3236A" w:rsidRPr="005D4086" w:rsidRDefault="00E3236A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Особенности ЭКГ у недоношенных</w:t>
      </w:r>
    </w:p>
    <w:p w:rsidR="00E3236A" w:rsidRPr="005D4086" w:rsidRDefault="00E3236A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Особенности ЭКГ новорожденного</w:t>
      </w:r>
    </w:p>
    <w:p w:rsidR="00E3236A" w:rsidRPr="005D4086" w:rsidRDefault="00E3236A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Особенности ЭКГ у детей раннего возраста</w:t>
      </w:r>
    </w:p>
    <w:p w:rsidR="00E3236A" w:rsidRPr="005D4086" w:rsidRDefault="00E3236A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Особенности ЭКГ у детей школьного возраста</w:t>
      </w:r>
    </w:p>
    <w:p w:rsidR="00E3236A" w:rsidRPr="005D4086" w:rsidRDefault="00E3236A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проводящая система сердца у детей, функции проводящей системы сердца</w:t>
      </w:r>
    </w:p>
    <w:p w:rsidR="00E3236A" w:rsidRPr="005D4086" w:rsidRDefault="005B4FA2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анализ </w:t>
      </w:r>
      <w:r w:rsidR="00E3236A" w:rsidRPr="005D4086">
        <w:rPr>
          <w:rFonts w:ascii="Times New Roman" w:hAnsi="Times New Roman"/>
          <w:sz w:val="24"/>
          <w:szCs w:val="24"/>
        </w:rPr>
        <w:t>зубц</w:t>
      </w:r>
      <w:r w:rsidRPr="005D4086">
        <w:rPr>
          <w:rFonts w:ascii="Times New Roman" w:hAnsi="Times New Roman"/>
          <w:sz w:val="24"/>
          <w:szCs w:val="24"/>
        </w:rPr>
        <w:t>ов</w:t>
      </w:r>
      <w:r w:rsidR="00E3236A" w:rsidRPr="005D4086">
        <w:rPr>
          <w:rFonts w:ascii="Times New Roman" w:hAnsi="Times New Roman"/>
          <w:sz w:val="24"/>
          <w:szCs w:val="24"/>
        </w:rPr>
        <w:t xml:space="preserve"> и интервал</w:t>
      </w:r>
      <w:r w:rsidRPr="005D4086">
        <w:rPr>
          <w:rFonts w:ascii="Times New Roman" w:hAnsi="Times New Roman"/>
          <w:sz w:val="24"/>
          <w:szCs w:val="24"/>
        </w:rPr>
        <w:t>ов</w:t>
      </w:r>
      <w:r w:rsidR="00E3236A" w:rsidRPr="005D4086">
        <w:rPr>
          <w:rFonts w:ascii="Times New Roman" w:hAnsi="Times New Roman"/>
          <w:sz w:val="24"/>
          <w:szCs w:val="24"/>
        </w:rPr>
        <w:t xml:space="preserve"> ЭКГ в норме</w:t>
      </w:r>
    </w:p>
    <w:p w:rsidR="005B4FA2" w:rsidRPr="005D4086" w:rsidRDefault="005B4FA2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векторная теория гипертрофий предсердий и желудочков</w:t>
      </w:r>
    </w:p>
    <w:p w:rsidR="005B4FA2" w:rsidRPr="005D4086" w:rsidRDefault="005B4FA2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причины, приводящие к развитию гипертрофий</w:t>
      </w:r>
    </w:p>
    <w:p w:rsidR="005B4FA2" w:rsidRPr="005D4086" w:rsidRDefault="005B4FA2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ЭКГ признаки гипертрофии различных отделов сердца в зависимости от возраста.</w:t>
      </w:r>
    </w:p>
    <w:p w:rsidR="00085AAD" w:rsidRPr="005D4086" w:rsidRDefault="00085AAD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векторная теория при</w:t>
      </w:r>
      <w:r w:rsidR="006B53A8" w:rsidRPr="005D4086">
        <w:rPr>
          <w:rFonts w:ascii="Times New Roman" w:hAnsi="Times New Roman"/>
          <w:sz w:val="24"/>
          <w:szCs w:val="24"/>
        </w:rPr>
        <w:t xml:space="preserve"> </w:t>
      </w:r>
      <w:r w:rsidRPr="005D4086">
        <w:rPr>
          <w:rFonts w:ascii="Times New Roman" w:hAnsi="Times New Roman"/>
          <w:sz w:val="24"/>
          <w:szCs w:val="24"/>
        </w:rPr>
        <w:t>нарушения</w:t>
      </w:r>
      <w:r w:rsidR="006B53A8" w:rsidRPr="005D4086">
        <w:rPr>
          <w:rFonts w:ascii="Times New Roman" w:hAnsi="Times New Roman"/>
          <w:sz w:val="24"/>
          <w:szCs w:val="24"/>
        </w:rPr>
        <w:t>х</w:t>
      </w:r>
      <w:r w:rsidRPr="005D4086">
        <w:rPr>
          <w:rFonts w:ascii="Times New Roman" w:hAnsi="Times New Roman"/>
          <w:sz w:val="24"/>
          <w:szCs w:val="24"/>
        </w:rPr>
        <w:t xml:space="preserve"> проводимости сердца</w:t>
      </w:r>
    </w:p>
    <w:p w:rsidR="00085AAD" w:rsidRPr="005D4086" w:rsidRDefault="00085AAD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причины приводящие к развитию нарушения проводимости сердца</w:t>
      </w:r>
    </w:p>
    <w:p w:rsidR="00085AAD" w:rsidRPr="005D4086" w:rsidRDefault="00085AAD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ЭКГ признаки нарушений проводимости сердца в зависимости от вида и проявления в различных возрастах.</w:t>
      </w:r>
    </w:p>
    <w:p w:rsidR="00085AAD" w:rsidRPr="005D4086" w:rsidRDefault="00085AAD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изменения ЭКГ при внутрипредсердной блокаде.</w:t>
      </w:r>
    </w:p>
    <w:p w:rsidR="00085AAD" w:rsidRPr="005D4086" w:rsidRDefault="00085AAD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изменения ЭКГ при АВ блоках.</w:t>
      </w:r>
    </w:p>
    <w:p w:rsidR="00085AAD" w:rsidRPr="005D4086" w:rsidRDefault="00085AAD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изменения ЭКГ при блокадах ножек пучка Гиса.</w:t>
      </w:r>
    </w:p>
    <w:p w:rsidR="000C16F5" w:rsidRPr="005D4086" w:rsidRDefault="000C16F5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векторная теория при нарушениях ритма</w:t>
      </w:r>
    </w:p>
    <w:p w:rsidR="000C16F5" w:rsidRPr="005D4086" w:rsidRDefault="000C16F5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причины приводящие к развитию нарушения ритма</w:t>
      </w:r>
    </w:p>
    <w:p w:rsidR="000C16F5" w:rsidRPr="005D4086" w:rsidRDefault="000C16F5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изменения ЭКГ при нарушениях ритма в зависимости от вида в различных возрастах.</w:t>
      </w:r>
    </w:p>
    <w:p w:rsidR="000C16F5" w:rsidRPr="005D4086" w:rsidRDefault="000C16F5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изменения ЭКГ при экстрасистолии предсердной.</w:t>
      </w:r>
    </w:p>
    <w:p w:rsidR="000C16F5" w:rsidRPr="005D4086" w:rsidRDefault="000C16F5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изменения ЭКГ при желудочковой ЭС.    </w:t>
      </w:r>
    </w:p>
    <w:p w:rsidR="000C16F5" w:rsidRPr="005D4086" w:rsidRDefault="000C16F5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жизнеугрожаемые аритмии.</w:t>
      </w:r>
      <w:r w:rsidR="008E4DD6" w:rsidRPr="005D4086">
        <w:rPr>
          <w:rFonts w:ascii="Times New Roman" w:hAnsi="Times New Roman"/>
          <w:sz w:val="24"/>
          <w:szCs w:val="24"/>
        </w:rPr>
        <w:t xml:space="preserve"> Группы риска.</w:t>
      </w:r>
    </w:p>
    <w:p w:rsidR="000C16F5" w:rsidRPr="005D4086" w:rsidRDefault="000C16F5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ЭКГ изменения при ВПС с обогащением малого </w:t>
      </w:r>
      <w:r w:rsidR="00203D6B" w:rsidRPr="005D4086">
        <w:rPr>
          <w:rFonts w:ascii="Times New Roman" w:hAnsi="Times New Roman"/>
          <w:sz w:val="24"/>
          <w:szCs w:val="24"/>
        </w:rPr>
        <w:t>к</w:t>
      </w:r>
      <w:r w:rsidRPr="005D4086">
        <w:rPr>
          <w:rFonts w:ascii="Times New Roman" w:hAnsi="Times New Roman"/>
          <w:sz w:val="24"/>
          <w:szCs w:val="24"/>
        </w:rPr>
        <w:t>руга кровообращения</w:t>
      </w:r>
    </w:p>
    <w:p w:rsidR="000C16F5" w:rsidRPr="005D4086" w:rsidRDefault="000C16F5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ЭКГ изменения при ВПС с обогащением большого </w:t>
      </w:r>
      <w:r w:rsidR="00203D6B" w:rsidRPr="005D4086">
        <w:rPr>
          <w:rFonts w:ascii="Times New Roman" w:hAnsi="Times New Roman"/>
          <w:sz w:val="24"/>
          <w:szCs w:val="24"/>
        </w:rPr>
        <w:t>к</w:t>
      </w:r>
      <w:r w:rsidRPr="005D4086">
        <w:rPr>
          <w:rFonts w:ascii="Times New Roman" w:hAnsi="Times New Roman"/>
          <w:sz w:val="24"/>
          <w:szCs w:val="24"/>
        </w:rPr>
        <w:t>руга кровообращения</w:t>
      </w:r>
    </w:p>
    <w:p w:rsidR="000C16F5" w:rsidRPr="005D4086" w:rsidRDefault="000C16F5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причины, приводящие к развитию гипертрофий при ВПС</w:t>
      </w:r>
    </w:p>
    <w:p w:rsidR="000C16F5" w:rsidRPr="005D4086" w:rsidRDefault="000C16F5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ЭКГ признаки при различных ВПС.</w:t>
      </w:r>
    </w:p>
    <w:p w:rsidR="00D15601" w:rsidRPr="005D4086" w:rsidRDefault="00D15601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bookmarkStart w:id="2" w:name="_Hlk22826190"/>
      <w:r w:rsidRPr="005D4086">
        <w:rPr>
          <w:rFonts w:ascii="Times New Roman" w:hAnsi="Times New Roman"/>
          <w:sz w:val="24"/>
          <w:szCs w:val="24"/>
        </w:rPr>
        <w:t xml:space="preserve">Организация и порядок оказания медицинской помощи </w:t>
      </w:r>
      <w:r w:rsidR="005979D5">
        <w:rPr>
          <w:rFonts w:ascii="Times New Roman" w:hAnsi="Times New Roman"/>
          <w:sz w:val="24"/>
          <w:szCs w:val="24"/>
        </w:rPr>
        <w:t>кардиологическим больным</w:t>
      </w:r>
      <w:r w:rsidRPr="005D4086">
        <w:rPr>
          <w:rFonts w:ascii="Times New Roman" w:hAnsi="Times New Roman"/>
          <w:sz w:val="24"/>
          <w:szCs w:val="24"/>
        </w:rPr>
        <w:t xml:space="preserve">; - санитарно-эпидемиологический режим работы лечебных учреждений </w:t>
      </w:r>
    </w:p>
    <w:p w:rsidR="00D15601" w:rsidRPr="005D4086" w:rsidRDefault="00D15601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Маршрутизация </w:t>
      </w:r>
      <w:r w:rsidR="000E4B7D">
        <w:rPr>
          <w:rFonts w:ascii="Times New Roman" w:hAnsi="Times New Roman"/>
          <w:sz w:val="24"/>
          <w:szCs w:val="24"/>
        </w:rPr>
        <w:t>пациентов</w:t>
      </w:r>
      <w:r w:rsidRPr="005D4086">
        <w:rPr>
          <w:rFonts w:ascii="Times New Roman" w:hAnsi="Times New Roman"/>
          <w:sz w:val="24"/>
          <w:szCs w:val="24"/>
        </w:rPr>
        <w:t xml:space="preserve"> при выявлении отклонений в состоянии здоровья. </w:t>
      </w:r>
    </w:p>
    <w:p w:rsidR="00D15601" w:rsidRPr="005D4086" w:rsidRDefault="00D15601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Чем осуществляется объективный контроль за состояние здоровья плода</w:t>
      </w:r>
    </w:p>
    <w:p w:rsidR="00D15601" w:rsidRPr="005D4086" w:rsidRDefault="00D15601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Как осуществляется транспортировка </w:t>
      </w:r>
      <w:r w:rsidR="005979D5">
        <w:rPr>
          <w:rFonts w:ascii="Times New Roman" w:hAnsi="Times New Roman"/>
          <w:sz w:val="24"/>
          <w:szCs w:val="24"/>
        </w:rPr>
        <w:t>больного с патологией сердца</w:t>
      </w:r>
    </w:p>
    <w:p w:rsidR="00D15601" w:rsidRPr="005D4086" w:rsidRDefault="00D15601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>Какими методами можно оценить эффективность реабилитации новорожденного</w:t>
      </w:r>
    </w:p>
    <w:p w:rsidR="00D15601" w:rsidRPr="005D4086" w:rsidRDefault="00D15601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Роль различных методов диагностики для профилактики и сохранения здоровья новорожденного. </w:t>
      </w:r>
    </w:p>
    <w:p w:rsidR="00D15601" w:rsidRPr="005D4086" w:rsidRDefault="00D15601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Маршрутизация в </w:t>
      </w:r>
      <w:r w:rsidR="005979D5">
        <w:rPr>
          <w:rFonts w:ascii="Times New Roman" w:hAnsi="Times New Roman"/>
          <w:sz w:val="24"/>
          <w:szCs w:val="24"/>
        </w:rPr>
        <w:t>детской кардиологии</w:t>
      </w:r>
      <w:r w:rsidRPr="005D4086">
        <w:rPr>
          <w:rFonts w:ascii="Times New Roman" w:hAnsi="Times New Roman"/>
          <w:sz w:val="24"/>
          <w:szCs w:val="24"/>
        </w:rPr>
        <w:t>. Этапы, организация.</w:t>
      </w:r>
    </w:p>
    <w:p w:rsidR="00D15601" w:rsidRPr="005D4086" w:rsidRDefault="00D15601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Как осуществляется экспертиза качества оказания помощи </w:t>
      </w:r>
      <w:r w:rsidR="005979D5">
        <w:rPr>
          <w:rFonts w:ascii="Times New Roman" w:hAnsi="Times New Roman"/>
          <w:sz w:val="24"/>
          <w:szCs w:val="24"/>
        </w:rPr>
        <w:t>больным</w:t>
      </w:r>
      <w:r w:rsidRPr="005D4086">
        <w:rPr>
          <w:rFonts w:ascii="Times New Roman" w:hAnsi="Times New Roman"/>
          <w:sz w:val="24"/>
          <w:szCs w:val="24"/>
        </w:rPr>
        <w:t xml:space="preserve"> в вашем подразделении.</w:t>
      </w:r>
    </w:p>
    <w:p w:rsidR="00506C07" w:rsidRPr="005D4086" w:rsidRDefault="00D15601" w:rsidP="005D4086">
      <w:pPr>
        <w:pStyle w:val="a5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D4086">
        <w:rPr>
          <w:rFonts w:ascii="Times New Roman" w:hAnsi="Times New Roman"/>
          <w:sz w:val="24"/>
          <w:szCs w:val="24"/>
        </w:rPr>
        <w:t xml:space="preserve">Принципы проведения лечебно-эвакуационных мероприятий в условиях чрезвычайной </w:t>
      </w:r>
      <w:r w:rsidRPr="005D4086">
        <w:rPr>
          <w:rFonts w:ascii="Times New Roman" w:hAnsi="Times New Roman"/>
          <w:sz w:val="24"/>
          <w:szCs w:val="24"/>
        </w:rPr>
        <w:lastRenderedPageBreak/>
        <w:t xml:space="preserve">ситуации, в экстремальных </w:t>
      </w:r>
      <w:bookmarkEnd w:id="2"/>
      <w:r w:rsidRPr="005D4086">
        <w:rPr>
          <w:rFonts w:ascii="Times New Roman" w:hAnsi="Times New Roman"/>
          <w:sz w:val="24"/>
          <w:szCs w:val="24"/>
        </w:rPr>
        <w:t>условиях эпидемий, в очагах пожара</w:t>
      </w:r>
    </w:p>
    <w:p w:rsidR="00835A7C" w:rsidRPr="005D4086" w:rsidRDefault="00835A7C" w:rsidP="005D4086">
      <w:pPr>
        <w:jc w:val="both"/>
        <w:rPr>
          <w:color w:val="000000"/>
          <w:u w:val="single"/>
        </w:rPr>
      </w:pPr>
    </w:p>
    <w:p w:rsidR="00085AAD" w:rsidRPr="005D4086" w:rsidRDefault="00085AAD" w:rsidP="005D4086">
      <w:pPr>
        <w:jc w:val="both"/>
        <w:rPr>
          <w:color w:val="000000"/>
          <w:u w:val="single"/>
        </w:rPr>
      </w:pPr>
    </w:p>
    <w:p w:rsidR="00835A7C" w:rsidRPr="005D4086" w:rsidRDefault="00835A7C" w:rsidP="005D4086">
      <w:pPr>
        <w:ind w:firstLine="709"/>
        <w:jc w:val="both"/>
        <w:rPr>
          <w:b/>
          <w:i/>
          <w:color w:val="000000" w:themeColor="text1"/>
        </w:rPr>
      </w:pPr>
      <w:r w:rsidRPr="005D4086">
        <w:rPr>
          <w:b/>
          <w:i/>
          <w:color w:val="000000" w:themeColor="text1"/>
        </w:rPr>
        <w:t xml:space="preserve">Типовые практические задания для проверки </w:t>
      </w:r>
    </w:p>
    <w:p w:rsidR="00835A7C" w:rsidRPr="005D4086" w:rsidRDefault="00835A7C" w:rsidP="005D4086">
      <w:pPr>
        <w:ind w:firstLine="709"/>
        <w:jc w:val="both"/>
        <w:rPr>
          <w:b/>
          <w:i/>
          <w:color w:val="000000" w:themeColor="text1"/>
        </w:rPr>
      </w:pPr>
      <w:r w:rsidRPr="005D4086">
        <w:rPr>
          <w:b/>
          <w:i/>
          <w:color w:val="000000" w:themeColor="text1"/>
        </w:rPr>
        <w:t>сформированных умений и навыков</w:t>
      </w:r>
    </w:p>
    <w:p w:rsidR="00835A7C" w:rsidRPr="005D4086" w:rsidRDefault="00835A7C" w:rsidP="005D4086">
      <w:pPr>
        <w:ind w:firstLine="709"/>
        <w:jc w:val="both"/>
        <w:rPr>
          <w:b/>
          <w:i/>
          <w:color w:val="000000" w:themeColor="text1"/>
        </w:rPr>
      </w:pPr>
    </w:p>
    <w:p w:rsidR="00835A7C" w:rsidRPr="005D4086" w:rsidRDefault="00835A7C" w:rsidP="005D4086">
      <w:pPr>
        <w:pStyle w:val="a5"/>
        <w:widowControl/>
        <w:numPr>
          <w:ilvl w:val="0"/>
          <w:numId w:val="2"/>
        </w:numPr>
        <w:autoSpaceDE/>
        <w:autoSpaceDN/>
        <w:adjustRightInd/>
        <w:rPr>
          <w:rFonts w:ascii="Times New Roman" w:hAnsi="Times New Roman"/>
          <w:color w:val="000000" w:themeColor="text1"/>
          <w:sz w:val="24"/>
          <w:szCs w:val="24"/>
        </w:rPr>
      </w:pPr>
      <w:r w:rsidRPr="005D4086">
        <w:rPr>
          <w:rFonts w:ascii="Times New Roman" w:hAnsi="Times New Roman"/>
          <w:color w:val="000000" w:themeColor="text1"/>
          <w:sz w:val="24"/>
          <w:szCs w:val="24"/>
        </w:rPr>
        <w:t>Описать электрокардиограмму</w:t>
      </w:r>
      <w:r w:rsidR="00267EC7" w:rsidRPr="005D4086">
        <w:rPr>
          <w:rFonts w:ascii="Times New Roman" w:hAnsi="Times New Roman"/>
          <w:color w:val="000000" w:themeColor="text1"/>
          <w:sz w:val="24"/>
          <w:szCs w:val="24"/>
        </w:rPr>
        <w:t xml:space="preserve"> новорожденному возрастом 1 день</w:t>
      </w:r>
      <w:r w:rsidRPr="005D408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676420" w:rsidRPr="005D4086" w:rsidRDefault="00676420" w:rsidP="005D4086">
      <w:pPr>
        <w:pStyle w:val="a5"/>
        <w:widowControl/>
        <w:numPr>
          <w:ilvl w:val="0"/>
          <w:numId w:val="2"/>
        </w:numPr>
        <w:autoSpaceDE/>
        <w:autoSpaceDN/>
        <w:adjustRightInd/>
        <w:rPr>
          <w:rFonts w:ascii="Times New Roman" w:hAnsi="Times New Roman"/>
          <w:color w:val="000000" w:themeColor="text1"/>
          <w:sz w:val="24"/>
          <w:szCs w:val="24"/>
        </w:rPr>
      </w:pPr>
      <w:r w:rsidRPr="005D4086">
        <w:rPr>
          <w:rFonts w:ascii="Times New Roman" w:hAnsi="Times New Roman"/>
          <w:color w:val="000000" w:themeColor="text1"/>
          <w:sz w:val="24"/>
          <w:szCs w:val="24"/>
        </w:rPr>
        <w:t xml:space="preserve">Описать электрокардиограмму новорожденному возрастом 1 день </w:t>
      </w:r>
    </w:p>
    <w:p w:rsidR="007A213E" w:rsidRPr="005D4086" w:rsidRDefault="007A213E" w:rsidP="005D4086">
      <w:pPr>
        <w:pStyle w:val="a5"/>
        <w:widowControl/>
        <w:numPr>
          <w:ilvl w:val="0"/>
          <w:numId w:val="2"/>
        </w:numPr>
        <w:autoSpaceDE/>
        <w:autoSpaceDN/>
        <w:adjustRightInd/>
        <w:rPr>
          <w:rFonts w:ascii="Times New Roman" w:hAnsi="Times New Roman"/>
          <w:color w:val="000000" w:themeColor="text1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 xml:space="preserve">Оцените представленные </w:t>
      </w:r>
      <w:r w:rsidR="006B53A8" w:rsidRPr="005D4086">
        <w:rPr>
          <w:rFonts w:ascii="Times New Roman" w:hAnsi="Times New Roman"/>
          <w:color w:val="000000"/>
          <w:sz w:val="24"/>
          <w:szCs w:val="24"/>
        </w:rPr>
        <w:t>электрокардиограммы</w:t>
      </w:r>
      <w:r w:rsidRPr="005D4086">
        <w:rPr>
          <w:rFonts w:ascii="Times New Roman" w:hAnsi="Times New Roman"/>
          <w:color w:val="000000"/>
          <w:sz w:val="24"/>
          <w:szCs w:val="24"/>
        </w:rPr>
        <w:t xml:space="preserve"> с гипертрофиями предсердий</w:t>
      </w:r>
    </w:p>
    <w:p w:rsidR="007A213E" w:rsidRPr="005D4086" w:rsidRDefault="007A213E" w:rsidP="005D4086">
      <w:pPr>
        <w:pStyle w:val="a5"/>
        <w:widowControl/>
        <w:numPr>
          <w:ilvl w:val="0"/>
          <w:numId w:val="2"/>
        </w:numPr>
        <w:autoSpaceDE/>
        <w:autoSpaceDN/>
        <w:adjustRightInd/>
        <w:rPr>
          <w:rFonts w:ascii="Times New Roman" w:hAnsi="Times New Roman"/>
          <w:color w:val="000000" w:themeColor="text1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 xml:space="preserve">Оцените представленные </w:t>
      </w:r>
      <w:r w:rsidR="006B53A8" w:rsidRPr="005D4086">
        <w:rPr>
          <w:rFonts w:ascii="Times New Roman" w:hAnsi="Times New Roman"/>
          <w:color w:val="000000"/>
          <w:sz w:val="24"/>
          <w:szCs w:val="24"/>
        </w:rPr>
        <w:t>электрокардиограммы</w:t>
      </w:r>
      <w:r w:rsidRPr="005D4086">
        <w:rPr>
          <w:rFonts w:ascii="Times New Roman" w:hAnsi="Times New Roman"/>
          <w:color w:val="000000"/>
          <w:sz w:val="24"/>
          <w:szCs w:val="24"/>
        </w:rPr>
        <w:t xml:space="preserve"> с гипертрофиями желудочков</w:t>
      </w:r>
    </w:p>
    <w:p w:rsidR="00CF4068" w:rsidRPr="005D4086" w:rsidRDefault="00CF4068" w:rsidP="005D4086">
      <w:pPr>
        <w:pStyle w:val="a5"/>
        <w:widowControl/>
        <w:numPr>
          <w:ilvl w:val="0"/>
          <w:numId w:val="2"/>
        </w:numPr>
        <w:autoSpaceDE/>
        <w:autoSpaceDN/>
        <w:adjustRightInd/>
        <w:rPr>
          <w:rFonts w:ascii="Times New Roman" w:hAnsi="Times New Roman"/>
          <w:color w:val="000000" w:themeColor="text1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 xml:space="preserve">Оцените представленные </w:t>
      </w:r>
      <w:r w:rsidR="006B53A8" w:rsidRPr="005D4086">
        <w:rPr>
          <w:rFonts w:ascii="Times New Roman" w:hAnsi="Times New Roman"/>
          <w:color w:val="000000"/>
          <w:sz w:val="24"/>
          <w:szCs w:val="24"/>
        </w:rPr>
        <w:t>электрокардиограммы</w:t>
      </w:r>
      <w:r w:rsidRPr="005D4086">
        <w:rPr>
          <w:rFonts w:ascii="Times New Roman" w:hAnsi="Times New Roman"/>
          <w:color w:val="000000"/>
          <w:sz w:val="24"/>
          <w:szCs w:val="24"/>
        </w:rPr>
        <w:t xml:space="preserve"> со слабостью синусового узла</w:t>
      </w:r>
    </w:p>
    <w:p w:rsidR="006166F0" w:rsidRPr="005D4086" w:rsidRDefault="006166F0" w:rsidP="005D4086">
      <w:pPr>
        <w:pStyle w:val="a5"/>
        <w:widowControl/>
        <w:numPr>
          <w:ilvl w:val="0"/>
          <w:numId w:val="2"/>
        </w:numPr>
        <w:autoSpaceDE/>
        <w:autoSpaceDN/>
        <w:adjustRightInd/>
        <w:rPr>
          <w:rFonts w:ascii="Times New Roman" w:hAnsi="Times New Roman"/>
          <w:color w:val="000000" w:themeColor="text1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Оцените представленные электрокардиограммы с нарушением проводимости по АВ узлу.</w:t>
      </w:r>
    </w:p>
    <w:p w:rsidR="00CF4068" w:rsidRPr="005D4086" w:rsidRDefault="006B53A8" w:rsidP="005D4086">
      <w:pPr>
        <w:pStyle w:val="a5"/>
        <w:widowControl/>
        <w:numPr>
          <w:ilvl w:val="0"/>
          <w:numId w:val="2"/>
        </w:numPr>
        <w:autoSpaceDE/>
        <w:autoSpaceDN/>
        <w:adjustRightInd/>
        <w:rPr>
          <w:rFonts w:ascii="Times New Roman" w:hAnsi="Times New Roman"/>
          <w:color w:val="000000" w:themeColor="text1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Оцените представленные электрокардиограммы</w:t>
      </w:r>
      <w:r w:rsidR="00CF4068" w:rsidRPr="005D4086">
        <w:rPr>
          <w:rFonts w:ascii="Times New Roman" w:hAnsi="Times New Roman"/>
          <w:color w:val="000000"/>
          <w:sz w:val="24"/>
          <w:szCs w:val="24"/>
        </w:rPr>
        <w:t xml:space="preserve"> с трепетанием предсердий</w:t>
      </w:r>
    </w:p>
    <w:p w:rsidR="007A213E" w:rsidRPr="005D4086" w:rsidRDefault="00A4553F" w:rsidP="005D4086">
      <w:pPr>
        <w:pStyle w:val="a5"/>
        <w:widowControl/>
        <w:numPr>
          <w:ilvl w:val="0"/>
          <w:numId w:val="2"/>
        </w:numPr>
        <w:autoSpaceDE/>
        <w:autoSpaceDN/>
        <w:adjustRightInd/>
        <w:rPr>
          <w:rFonts w:ascii="Times New Roman" w:hAnsi="Times New Roman"/>
          <w:color w:val="000000" w:themeColor="text1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 xml:space="preserve">Оцените представленные </w:t>
      </w:r>
      <w:r w:rsidR="006B53A8" w:rsidRPr="005D4086">
        <w:rPr>
          <w:rFonts w:ascii="Times New Roman" w:hAnsi="Times New Roman"/>
          <w:color w:val="000000"/>
          <w:sz w:val="24"/>
          <w:szCs w:val="24"/>
        </w:rPr>
        <w:t>электрокардиограммы</w:t>
      </w:r>
      <w:r w:rsidRPr="005D4086">
        <w:rPr>
          <w:rFonts w:ascii="Times New Roman" w:hAnsi="Times New Roman"/>
          <w:color w:val="000000"/>
          <w:sz w:val="24"/>
          <w:szCs w:val="24"/>
        </w:rPr>
        <w:t xml:space="preserve"> с трепетанием желудочков</w:t>
      </w:r>
    </w:p>
    <w:p w:rsidR="006C50A2" w:rsidRPr="005D4086" w:rsidRDefault="006C50A2" w:rsidP="005D4086">
      <w:pPr>
        <w:pStyle w:val="a5"/>
        <w:widowControl/>
        <w:numPr>
          <w:ilvl w:val="0"/>
          <w:numId w:val="2"/>
        </w:numPr>
        <w:autoSpaceDE/>
        <w:autoSpaceDN/>
        <w:adjustRightInd/>
        <w:rPr>
          <w:rFonts w:ascii="Times New Roman" w:hAnsi="Times New Roman"/>
          <w:color w:val="000000" w:themeColor="text1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 xml:space="preserve">Оцените представленные </w:t>
      </w:r>
      <w:r w:rsidR="006B53A8" w:rsidRPr="005D4086">
        <w:rPr>
          <w:rFonts w:ascii="Times New Roman" w:hAnsi="Times New Roman"/>
          <w:color w:val="000000"/>
          <w:sz w:val="24"/>
          <w:szCs w:val="24"/>
        </w:rPr>
        <w:t>электрокардиограммы</w:t>
      </w:r>
      <w:r w:rsidRPr="005D4086">
        <w:rPr>
          <w:rFonts w:ascii="Times New Roman" w:hAnsi="Times New Roman"/>
          <w:color w:val="000000"/>
          <w:sz w:val="24"/>
          <w:szCs w:val="24"/>
        </w:rPr>
        <w:t xml:space="preserve"> с пароксизмальной тахикардией</w:t>
      </w:r>
    </w:p>
    <w:p w:rsidR="00177C71" w:rsidRPr="005D4086" w:rsidRDefault="00177C71" w:rsidP="005D4086">
      <w:pPr>
        <w:pStyle w:val="a5"/>
        <w:widowControl/>
        <w:numPr>
          <w:ilvl w:val="0"/>
          <w:numId w:val="2"/>
        </w:numPr>
        <w:autoSpaceDE/>
        <w:autoSpaceDN/>
        <w:adjustRightInd/>
        <w:rPr>
          <w:rFonts w:ascii="Times New Roman" w:hAnsi="Times New Roman"/>
          <w:color w:val="000000" w:themeColor="text1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Оцените представленные электрокардиограммы с каналопатией</w:t>
      </w:r>
    </w:p>
    <w:p w:rsidR="00D15601" w:rsidRPr="005D4086" w:rsidRDefault="00D15601" w:rsidP="005D4086">
      <w:pPr>
        <w:pStyle w:val="a5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bookmarkStart w:id="3" w:name="_Hlk22825765"/>
      <w:bookmarkStart w:id="4" w:name="_Hlk22825375"/>
      <w:r w:rsidRPr="005D4086">
        <w:rPr>
          <w:rFonts w:ascii="Times New Roman" w:hAnsi="Times New Roman"/>
          <w:color w:val="000000" w:themeColor="text1"/>
          <w:sz w:val="24"/>
          <w:szCs w:val="24"/>
        </w:rPr>
        <w:t xml:space="preserve">Вы выезжаете для </w:t>
      </w:r>
      <w:r w:rsidR="00203D6B" w:rsidRPr="005D408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5D4086">
        <w:rPr>
          <w:rFonts w:ascii="Times New Roman" w:hAnsi="Times New Roman"/>
          <w:color w:val="000000" w:themeColor="text1"/>
          <w:sz w:val="24"/>
          <w:szCs w:val="24"/>
        </w:rPr>
        <w:t xml:space="preserve">казания лечебно-консультативной помощи </w:t>
      </w:r>
      <w:r w:rsidR="004879DB">
        <w:rPr>
          <w:rFonts w:ascii="Times New Roman" w:hAnsi="Times New Roman"/>
          <w:color w:val="000000" w:themeColor="text1"/>
          <w:sz w:val="24"/>
          <w:szCs w:val="24"/>
        </w:rPr>
        <w:t>ребенку</w:t>
      </w:r>
      <w:r w:rsidRPr="005D4086">
        <w:rPr>
          <w:rFonts w:ascii="Times New Roman" w:hAnsi="Times New Roman"/>
          <w:color w:val="000000" w:themeColor="text1"/>
          <w:sz w:val="24"/>
          <w:szCs w:val="24"/>
        </w:rPr>
        <w:t xml:space="preserve"> в составе выездной </w:t>
      </w:r>
      <w:r w:rsidR="004879DB">
        <w:rPr>
          <w:rFonts w:ascii="Times New Roman" w:hAnsi="Times New Roman"/>
          <w:color w:val="000000" w:themeColor="text1"/>
          <w:sz w:val="24"/>
          <w:szCs w:val="24"/>
        </w:rPr>
        <w:t>карди</w:t>
      </w:r>
      <w:r w:rsidRPr="005D4086">
        <w:rPr>
          <w:rFonts w:ascii="Times New Roman" w:hAnsi="Times New Roman"/>
          <w:color w:val="000000" w:themeColor="text1"/>
          <w:sz w:val="24"/>
          <w:szCs w:val="24"/>
        </w:rPr>
        <w:t>ологической реанимационной бригады, приготовьте необходимое оборудование.</w:t>
      </w:r>
    </w:p>
    <w:p w:rsidR="00D15601" w:rsidRPr="005D4086" w:rsidRDefault="00D15601" w:rsidP="005D4086">
      <w:pPr>
        <w:pStyle w:val="a5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5D4086">
        <w:rPr>
          <w:rFonts w:ascii="Times New Roman" w:hAnsi="Times New Roman"/>
          <w:color w:val="000000" w:themeColor="text1"/>
          <w:sz w:val="24"/>
          <w:szCs w:val="24"/>
        </w:rPr>
        <w:t xml:space="preserve">Рассчитайте частоту встречаемости </w:t>
      </w:r>
      <w:r w:rsidR="003970E2">
        <w:rPr>
          <w:rFonts w:ascii="Times New Roman" w:hAnsi="Times New Roman"/>
          <w:color w:val="000000" w:themeColor="text1"/>
          <w:sz w:val="24"/>
          <w:szCs w:val="24"/>
        </w:rPr>
        <w:t>нарушений ритма</w:t>
      </w:r>
      <w:r w:rsidRPr="005D4086">
        <w:rPr>
          <w:rFonts w:ascii="Times New Roman" w:hAnsi="Times New Roman"/>
          <w:color w:val="000000" w:themeColor="text1"/>
          <w:sz w:val="24"/>
          <w:szCs w:val="24"/>
        </w:rPr>
        <w:t xml:space="preserve"> у детей</w:t>
      </w:r>
    </w:p>
    <w:p w:rsidR="00D15601" w:rsidRPr="005D4086" w:rsidRDefault="00D15601" w:rsidP="005D4086">
      <w:pPr>
        <w:pStyle w:val="a5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5D4086">
        <w:rPr>
          <w:rFonts w:ascii="Times New Roman" w:hAnsi="Times New Roman"/>
          <w:color w:val="000000" w:themeColor="text1"/>
          <w:sz w:val="24"/>
          <w:szCs w:val="24"/>
        </w:rPr>
        <w:t xml:space="preserve">Вы </w:t>
      </w:r>
      <w:r w:rsidR="005D4086">
        <w:rPr>
          <w:rFonts w:ascii="Times New Roman" w:hAnsi="Times New Roman"/>
          <w:color w:val="000000" w:themeColor="text1"/>
          <w:sz w:val="24"/>
          <w:szCs w:val="24"/>
        </w:rPr>
        <w:t xml:space="preserve">выявили феномен </w:t>
      </w:r>
      <w:r w:rsidR="005D4086">
        <w:rPr>
          <w:rFonts w:ascii="Times New Roman" w:hAnsi="Times New Roman"/>
          <w:color w:val="000000" w:themeColor="text1"/>
          <w:sz w:val="24"/>
          <w:szCs w:val="24"/>
          <w:lang w:val="en-US"/>
        </w:rPr>
        <w:t>WPW</w:t>
      </w:r>
      <w:r w:rsidR="005D4086"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r w:rsidRPr="005D4086">
        <w:rPr>
          <w:rFonts w:ascii="Times New Roman" w:hAnsi="Times New Roman"/>
          <w:color w:val="000000" w:themeColor="text1"/>
          <w:sz w:val="24"/>
          <w:szCs w:val="24"/>
        </w:rPr>
        <w:t xml:space="preserve">– </w:t>
      </w:r>
      <w:r w:rsidR="005D4086">
        <w:rPr>
          <w:rFonts w:ascii="Times New Roman" w:hAnsi="Times New Roman"/>
          <w:color w:val="000000" w:themeColor="text1"/>
          <w:sz w:val="24"/>
          <w:szCs w:val="24"/>
        </w:rPr>
        <w:t xml:space="preserve">определите </w:t>
      </w:r>
      <w:r w:rsidRPr="005D4086">
        <w:rPr>
          <w:rFonts w:ascii="Times New Roman" w:hAnsi="Times New Roman"/>
          <w:color w:val="000000" w:themeColor="text1"/>
          <w:sz w:val="24"/>
          <w:szCs w:val="24"/>
        </w:rPr>
        <w:t xml:space="preserve">прогноз для здоровья </w:t>
      </w:r>
      <w:r w:rsidR="005D4086">
        <w:rPr>
          <w:rFonts w:ascii="Times New Roman" w:hAnsi="Times New Roman"/>
          <w:color w:val="000000" w:themeColor="text1"/>
          <w:sz w:val="24"/>
          <w:szCs w:val="24"/>
        </w:rPr>
        <w:t>ребенка.</w:t>
      </w:r>
    </w:p>
    <w:p w:rsidR="00D15601" w:rsidRPr="005D4086" w:rsidRDefault="00D15601" w:rsidP="005D4086">
      <w:pPr>
        <w:pStyle w:val="a5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5D4086">
        <w:rPr>
          <w:rFonts w:ascii="Times New Roman" w:hAnsi="Times New Roman"/>
          <w:color w:val="000000" w:themeColor="text1"/>
          <w:sz w:val="24"/>
          <w:szCs w:val="24"/>
        </w:rPr>
        <w:t>Проведите транспортировку новорожденного в отделении патологи новорожденных</w:t>
      </w:r>
    </w:p>
    <w:p w:rsidR="00D15601" w:rsidRPr="004879DB" w:rsidRDefault="00D15601" w:rsidP="005D4086">
      <w:pPr>
        <w:pStyle w:val="a5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4879DB">
        <w:rPr>
          <w:rFonts w:ascii="Times New Roman" w:hAnsi="Times New Roman"/>
          <w:color w:val="000000" w:themeColor="text1"/>
          <w:sz w:val="24"/>
          <w:szCs w:val="24"/>
        </w:rPr>
        <w:t xml:space="preserve">У ребенка выявлен синдром </w:t>
      </w:r>
      <w:r w:rsidR="005979D5" w:rsidRPr="004879DB">
        <w:rPr>
          <w:rFonts w:ascii="Times New Roman" w:hAnsi="Times New Roman"/>
          <w:color w:val="000000" w:themeColor="text1"/>
          <w:sz w:val="24"/>
          <w:szCs w:val="24"/>
          <w:lang w:val="en-US"/>
        </w:rPr>
        <w:t>WPW</w:t>
      </w:r>
      <w:r w:rsidRPr="004879DB">
        <w:rPr>
          <w:rFonts w:ascii="Times New Roman" w:hAnsi="Times New Roman"/>
          <w:color w:val="000000" w:themeColor="text1"/>
          <w:sz w:val="24"/>
          <w:szCs w:val="24"/>
        </w:rPr>
        <w:t>, определите прогноз для жизни.</w:t>
      </w:r>
    </w:p>
    <w:p w:rsidR="00D15601" w:rsidRPr="004879DB" w:rsidRDefault="00D15601" w:rsidP="005D4086">
      <w:pPr>
        <w:pStyle w:val="a5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4879DB">
        <w:rPr>
          <w:rFonts w:ascii="Times New Roman" w:hAnsi="Times New Roman"/>
          <w:color w:val="000000" w:themeColor="text1"/>
          <w:sz w:val="24"/>
          <w:szCs w:val="24"/>
        </w:rPr>
        <w:t xml:space="preserve">Как вы оцениваете состояние здоровья </w:t>
      </w:r>
      <w:r w:rsidR="004879DB">
        <w:rPr>
          <w:rFonts w:ascii="Times New Roman" w:hAnsi="Times New Roman"/>
          <w:color w:val="000000" w:themeColor="text1"/>
          <w:sz w:val="24"/>
          <w:szCs w:val="24"/>
        </w:rPr>
        <w:t>ребенка</w:t>
      </w:r>
      <w:r w:rsidRPr="004879DB">
        <w:rPr>
          <w:rFonts w:ascii="Times New Roman" w:hAnsi="Times New Roman"/>
          <w:color w:val="000000" w:themeColor="text1"/>
          <w:sz w:val="24"/>
          <w:szCs w:val="24"/>
        </w:rPr>
        <w:t xml:space="preserve"> по представленной </w:t>
      </w:r>
      <w:r w:rsidR="004879DB">
        <w:rPr>
          <w:rFonts w:ascii="Times New Roman" w:hAnsi="Times New Roman"/>
          <w:color w:val="000000" w:themeColor="text1"/>
          <w:sz w:val="24"/>
          <w:szCs w:val="24"/>
        </w:rPr>
        <w:t>электрокардиограмме</w:t>
      </w:r>
    </w:p>
    <w:p w:rsidR="00D15601" w:rsidRPr="004879DB" w:rsidRDefault="00D15601" w:rsidP="005D4086">
      <w:pPr>
        <w:pStyle w:val="a5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4879DB">
        <w:rPr>
          <w:rFonts w:ascii="Times New Roman" w:hAnsi="Times New Roman"/>
          <w:color w:val="000000" w:themeColor="text1"/>
          <w:sz w:val="24"/>
          <w:szCs w:val="24"/>
        </w:rPr>
        <w:t>При выявлении врожденной патологии развития плода определите тактику действия</w:t>
      </w:r>
      <w:r w:rsidR="005979D5" w:rsidRPr="004879DB">
        <w:rPr>
          <w:rFonts w:ascii="Times New Roman" w:hAnsi="Times New Roman"/>
          <w:color w:val="000000" w:themeColor="text1"/>
          <w:sz w:val="24"/>
          <w:szCs w:val="24"/>
        </w:rPr>
        <w:t xml:space="preserve"> врача</w:t>
      </w:r>
      <w:r w:rsidRPr="004879DB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D15601" w:rsidRPr="004879DB" w:rsidRDefault="00D15601" w:rsidP="005D4086">
      <w:pPr>
        <w:pStyle w:val="a5"/>
        <w:numPr>
          <w:ilvl w:val="0"/>
          <w:numId w:val="2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4879DB">
        <w:rPr>
          <w:rFonts w:ascii="Times New Roman" w:hAnsi="Times New Roman"/>
          <w:color w:val="000000" w:themeColor="text1"/>
          <w:sz w:val="24"/>
          <w:szCs w:val="24"/>
        </w:rPr>
        <w:t xml:space="preserve">Проведите экспертизу качества оказания диагностической помощи </w:t>
      </w:r>
      <w:r w:rsidR="00274677" w:rsidRPr="004879DB">
        <w:rPr>
          <w:rFonts w:ascii="Times New Roman" w:hAnsi="Times New Roman"/>
          <w:color w:val="000000" w:themeColor="text1"/>
          <w:sz w:val="24"/>
          <w:szCs w:val="24"/>
        </w:rPr>
        <w:t>больном</w:t>
      </w:r>
      <w:r w:rsidRPr="004879DB">
        <w:rPr>
          <w:rFonts w:ascii="Times New Roman" w:hAnsi="Times New Roman"/>
          <w:color w:val="000000" w:themeColor="text1"/>
          <w:sz w:val="24"/>
          <w:szCs w:val="24"/>
        </w:rPr>
        <w:t xml:space="preserve">у. </w:t>
      </w:r>
    </w:p>
    <w:p w:rsidR="00D15601" w:rsidRPr="005D4086" w:rsidRDefault="00D15601" w:rsidP="005D4086">
      <w:pPr>
        <w:pStyle w:val="a5"/>
        <w:widowControl/>
        <w:numPr>
          <w:ilvl w:val="0"/>
          <w:numId w:val="2"/>
        </w:numPr>
        <w:autoSpaceDE/>
        <w:autoSpaceDN/>
        <w:adjustRightInd/>
        <w:rPr>
          <w:rFonts w:ascii="Times New Roman" w:hAnsi="Times New Roman"/>
          <w:color w:val="000000" w:themeColor="text1"/>
          <w:sz w:val="24"/>
          <w:szCs w:val="24"/>
        </w:rPr>
      </w:pPr>
      <w:r w:rsidRPr="004879DB">
        <w:rPr>
          <w:rFonts w:ascii="Times New Roman" w:hAnsi="Times New Roman"/>
          <w:color w:val="000000" w:themeColor="text1"/>
          <w:sz w:val="24"/>
          <w:szCs w:val="24"/>
        </w:rPr>
        <w:t>В отделении в</w:t>
      </w:r>
      <w:r w:rsidRPr="005D4086">
        <w:rPr>
          <w:rFonts w:ascii="Times New Roman" w:hAnsi="Times New Roman"/>
          <w:color w:val="000000" w:themeColor="text1"/>
          <w:sz w:val="24"/>
          <w:szCs w:val="24"/>
        </w:rPr>
        <w:t xml:space="preserve">озник пожар, проведите план эвакуации </w:t>
      </w:r>
      <w:r w:rsidR="004879DB">
        <w:rPr>
          <w:rFonts w:ascii="Times New Roman" w:hAnsi="Times New Roman"/>
          <w:color w:val="000000" w:themeColor="text1"/>
          <w:sz w:val="24"/>
          <w:szCs w:val="24"/>
        </w:rPr>
        <w:t>боль</w:t>
      </w:r>
      <w:r w:rsidRPr="005D4086">
        <w:rPr>
          <w:rFonts w:ascii="Times New Roman" w:hAnsi="Times New Roman"/>
          <w:color w:val="000000" w:themeColor="text1"/>
          <w:sz w:val="24"/>
          <w:szCs w:val="24"/>
        </w:rPr>
        <w:t>ных, матерей и персонала</w:t>
      </w:r>
      <w:bookmarkEnd w:id="3"/>
      <w:r w:rsidRPr="005D408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bookmarkEnd w:id="4"/>
    <w:p w:rsidR="00835A7C" w:rsidRPr="005D4086" w:rsidRDefault="00835A7C" w:rsidP="005D4086">
      <w:pPr>
        <w:ind w:left="360"/>
        <w:jc w:val="both"/>
        <w:rPr>
          <w:color w:val="000000" w:themeColor="text1"/>
        </w:rPr>
      </w:pPr>
    </w:p>
    <w:p w:rsidR="006732B2" w:rsidRPr="005D4086" w:rsidRDefault="006732B2" w:rsidP="005D4086">
      <w:pPr>
        <w:jc w:val="both"/>
        <w:rPr>
          <w:color w:val="000000"/>
        </w:rPr>
      </w:pPr>
    </w:p>
    <w:p w:rsidR="00835A7C" w:rsidRPr="005D4086" w:rsidRDefault="00835A7C" w:rsidP="005D4086">
      <w:pPr>
        <w:spacing w:after="200"/>
        <w:jc w:val="both"/>
        <w:rPr>
          <w:b/>
          <w:i/>
          <w:color w:val="000000" w:themeColor="text1"/>
        </w:rPr>
      </w:pPr>
      <w:r w:rsidRPr="005D4086">
        <w:rPr>
          <w:b/>
          <w:i/>
          <w:color w:val="000000" w:themeColor="text1"/>
        </w:rPr>
        <w:t>Эталоны решения типовых практических заданий</w:t>
      </w:r>
    </w:p>
    <w:p w:rsidR="00267EC7" w:rsidRPr="005D4086" w:rsidRDefault="00267EC7" w:rsidP="005D4086">
      <w:pPr>
        <w:pStyle w:val="a5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ЭОС отклонена право. Ритм синусовый, ЧСС 130 в 1мин.</w:t>
      </w:r>
    </w:p>
    <w:p w:rsidR="00676420" w:rsidRPr="005D4086" w:rsidRDefault="00676420" w:rsidP="005D4086">
      <w:pPr>
        <w:pStyle w:val="a5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Нормальное положение ЭОС. Ритм синусовый, ЧСС 75 в 1мин.</w:t>
      </w:r>
    </w:p>
    <w:p w:rsidR="00676420" w:rsidRPr="005D4086" w:rsidRDefault="007A213E" w:rsidP="005D4086">
      <w:pPr>
        <w:pStyle w:val="a5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Нормальное положение ЭОС. Ритм синусовый, ЧСС 102 в 1мин. ЭКГ признаки гипертрофии левого предсердия.</w:t>
      </w:r>
      <w:r w:rsidR="006166F0" w:rsidRPr="005D4086">
        <w:rPr>
          <w:rFonts w:ascii="Times New Roman" w:hAnsi="Times New Roman"/>
          <w:color w:val="000000"/>
          <w:sz w:val="24"/>
          <w:szCs w:val="24"/>
        </w:rPr>
        <w:t xml:space="preserve"> Исключить ВПС. Рекомендуется проведение ЭхоКГ.</w:t>
      </w:r>
    </w:p>
    <w:p w:rsidR="006166F0" w:rsidRPr="005D4086" w:rsidRDefault="007A213E" w:rsidP="005D4086">
      <w:pPr>
        <w:pStyle w:val="a5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ЭОС отклонена влево. Ритм синусовый, ЧСС 110 в 1мин. ЭКГ признаки гипертрофии левого желудочка.</w:t>
      </w:r>
      <w:r w:rsidR="006166F0" w:rsidRPr="005D4086">
        <w:rPr>
          <w:rFonts w:ascii="Times New Roman" w:hAnsi="Times New Roman"/>
          <w:color w:val="000000"/>
          <w:sz w:val="24"/>
          <w:szCs w:val="24"/>
        </w:rPr>
        <w:t xml:space="preserve"> Исключить ВПС. Рекомендуется проведение ЭхоКГ.</w:t>
      </w:r>
    </w:p>
    <w:p w:rsidR="007A213E" w:rsidRPr="005D4086" w:rsidRDefault="00CF4068" w:rsidP="005D4086">
      <w:pPr>
        <w:pStyle w:val="a5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Нормальное положение ЭОС. Ригидная синусовая брадикардия с ЧСС 38 уд/мин чередующаяся с эктопическим предсердным ритмом с единичными синусовыми комплексами с ЧСС 37-39 уд/мин. При физической нагрузке - отсутствие восстановления устойчивого синусового ритма, ЧСС – 38 уд/мин. Нарушение процессов реполяризации в левых грудных отведениях (депрессия сегмента ST, снижение амплитуды T).</w:t>
      </w:r>
      <w:r w:rsidR="006166F0" w:rsidRPr="005D4086">
        <w:rPr>
          <w:rFonts w:ascii="Times New Roman" w:hAnsi="Times New Roman"/>
          <w:color w:val="000000"/>
          <w:sz w:val="24"/>
          <w:szCs w:val="24"/>
        </w:rPr>
        <w:t xml:space="preserve"> Необходимо проведение суточного мониторирования ЭКГ.</w:t>
      </w:r>
    </w:p>
    <w:p w:rsidR="006166F0" w:rsidRPr="005D4086" w:rsidRDefault="006166F0" w:rsidP="005D4086">
      <w:pPr>
        <w:pStyle w:val="a5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 xml:space="preserve">Частота сокращения предсердий 100 уд в мин, частота сокращения желудочков </w:t>
      </w:r>
      <w:r w:rsidR="00177C71" w:rsidRPr="005D4086">
        <w:rPr>
          <w:rFonts w:ascii="Times New Roman" w:hAnsi="Times New Roman"/>
          <w:color w:val="000000"/>
          <w:sz w:val="24"/>
          <w:szCs w:val="24"/>
        </w:rPr>
        <w:t>60 в мин. АВ блокада 3-й степени. Группа риска по СВС.</w:t>
      </w:r>
    </w:p>
    <w:p w:rsidR="00CF4068" w:rsidRPr="005D4086" w:rsidRDefault="00CF4068" w:rsidP="005D4086">
      <w:pPr>
        <w:pStyle w:val="a5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Правильна</w:t>
      </w:r>
      <w:r w:rsidR="00177C71" w:rsidRPr="005D4086">
        <w:rPr>
          <w:rFonts w:ascii="Times New Roman" w:hAnsi="Times New Roman"/>
          <w:color w:val="000000"/>
          <w:sz w:val="24"/>
          <w:szCs w:val="24"/>
        </w:rPr>
        <w:t>я форма трепетания предсердий</w:t>
      </w:r>
      <w:r w:rsidRPr="005D4086">
        <w:rPr>
          <w:rFonts w:ascii="Times New Roman" w:hAnsi="Times New Roman"/>
          <w:color w:val="000000"/>
          <w:sz w:val="24"/>
          <w:szCs w:val="24"/>
        </w:rPr>
        <w:t xml:space="preserve"> с частотой предсердной импульсации (волн F) 280 в минуту и проведением на желудочки 2:1.</w:t>
      </w:r>
      <w:r w:rsidR="006166F0" w:rsidRPr="005D4086">
        <w:rPr>
          <w:rFonts w:ascii="Times New Roman" w:hAnsi="Times New Roman"/>
          <w:color w:val="000000"/>
          <w:sz w:val="24"/>
          <w:szCs w:val="24"/>
        </w:rPr>
        <w:t xml:space="preserve"> Необходимо проведение суточного мониторирования ЭКГ.</w:t>
      </w:r>
    </w:p>
    <w:p w:rsidR="00CF4068" w:rsidRPr="005D4086" w:rsidRDefault="00CF4068" w:rsidP="005D4086">
      <w:pPr>
        <w:pStyle w:val="a5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Спонтанное развитие трепетания желудочков с эво</w:t>
      </w:r>
      <w:r w:rsidR="006166F0" w:rsidRPr="005D4086">
        <w:rPr>
          <w:rFonts w:ascii="Times New Roman" w:hAnsi="Times New Roman"/>
          <w:color w:val="000000"/>
          <w:sz w:val="24"/>
          <w:szCs w:val="24"/>
        </w:rPr>
        <w:t xml:space="preserve">люцией в синусоидальную кривую </w:t>
      </w:r>
      <w:r w:rsidRPr="005D4086">
        <w:rPr>
          <w:rFonts w:ascii="Times New Roman" w:hAnsi="Times New Roman"/>
          <w:color w:val="000000"/>
          <w:sz w:val="24"/>
          <w:szCs w:val="24"/>
        </w:rPr>
        <w:t>и последующим переходом в фибрилляцию желудочков.</w:t>
      </w:r>
    </w:p>
    <w:p w:rsidR="00A4553F" w:rsidRPr="005D4086" w:rsidRDefault="006C50A2" w:rsidP="005D4086">
      <w:pPr>
        <w:pStyle w:val="a5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>Неустойчивый пароксизм полиморфной желудочковой тахикардии (частота сердечных сокращений 160–180 уд./мин.). В отведении V1 элевация точки J в сокращениях синусового ритма.</w:t>
      </w:r>
      <w:r w:rsidR="006166F0" w:rsidRPr="005D4086">
        <w:rPr>
          <w:rFonts w:ascii="Times New Roman" w:hAnsi="Times New Roman"/>
          <w:color w:val="000000"/>
          <w:sz w:val="24"/>
          <w:szCs w:val="24"/>
        </w:rPr>
        <w:t xml:space="preserve"> Необходимо проведение суточного мониторирования ЭКГ, генетического обследования. Необходимо исключить синдром Бругада. </w:t>
      </w:r>
    </w:p>
    <w:p w:rsidR="00177C71" w:rsidRPr="005D4086" w:rsidRDefault="00177C71" w:rsidP="005D4086">
      <w:pPr>
        <w:pStyle w:val="a5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 w:rsidRPr="005D4086">
        <w:rPr>
          <w:rFonts w:ascii="Times New Roman" w:hAnsi="Times New Roman"/>
          <w:color w:val="000000"/>
          <w:sz w:val="24"/>
          <w:szCs w:val="24"/>
        </w:rPr>
        <w:t xml:space="preserve">Нормальное положение ЭОС. Ритм синусовый, ЧСС 78 в 1мин. Интервал </w:t>
      </w:r>
      <w:r w:rsidRPr="005D4086">
        <w:rPr>
          <w:rFonts w:ascii="Times New Roman" w:hAnsi="Times New Roman"/>
          <w:color w:val="000000"/>
          <w:sz w:val="24"/>
          <w:szCs w:val="24"/>
          <w:lang w:val="en-US"/>
        </w:rPr>
        <w:t>QT</w:t>
      </w:r>
      <w:r w:rsidRPr="005D4086">
        <w:rPr>
          <w:rFonts w:ascii="Times New Roman" w:hAnsi="Times New Roman"/>
          <w:color w:val="000000"/>
          <w:sz w:val="24"/>
          <w:szCs w:val="24"/>
        </w:rPr>
        <w:t xml:space="preserve"> = 0,45 сек </w:t>
      </w:r>
      <w:r w:rsidRPr="005D4086">
        <w:rPr>
          <w:rFonts w:ascii="Times New Roman" w:hAnsi="Times New Roman"/>
          <w:color w:val="000000"/>
          <w:sz w:val="24"/>
          <w:szCs w:val="24"/>
        </w:rPr>
        <w:lastRenderedPageBreak/>
        <w:t>(увеличен).  Необходимо проведение суточного мониторирования ЭКГ. Группа риска по СВС.</w:t>
      </w:r>
    </w:p>
    <w:p w:rsidR="00716E59" w:rsidRPr="005D4086" w:rsidRDefault="00716E59" w:rsidP="005D4086">
      <w:pPr>
        <w:jc w:val="both"/>
        <w:rPr>
          <w:b/>
          <w:color w:val="000000"/>
        </w:rPr>
      </w:pPr>
    </w:p>
    <w:p w:rsidR="00716E59" w:rsidRPr="005D4086" w:rsidRDefault="00716E59" w:rsidP="005D4086">
      <w:pPr>
        <w:jc w:val="both"/>
        <w:rPr>
          <w:b/>
          <w:color w:val="000000"/>
        </w:rPr>
      </w:pPr>
      <w:r w:rsidRPr="005D4086">
        <w:rPr>
          <w:b/>
          <w:color w:val="000000"/>
        </w:rPr>
        <w:t>Таблица соответствия результатов обучения по дисциплине и оценочных материалов, используемых на промежуточной аттестации.</w:t>
      </w:r>
    </w:p>
    <w:tbl>
      <w:tblPr>
        <w:tblStyle w:val="a3"/>
        <w:tblW w:w="10005" w:type="dxa"/>
        <w:tblLayout w:type="fixed"/>
        <w:tblLook w:val="04A0" w:firstRow="1" w:lastRow="0" w:firstColumn="1" w:lastColumn="0" w:noHBand="0" w:noVBand="1"/>
      </w:tblPr>
      <w:tblGrid>
        <w:gridCol w:w="393"/>
        <w:gridCol w:w="2411"/>
        <w:gridCol w:w="4964"/>
        <w:gridCol w:w="2237"/>
      </w:tblGrid>
      <w:tr w:rsidR="00716E59" w:rsidRPr="005D4086" w:rsidTr="00716E59"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E59" w:rsidRPr="005D4086" w:rsidRDefault="00716E59" w:rsidP="005D4086">
            <w:pPr>
              <w:ind w:firstLine="7"/>
              <w:jc w:val="both"/>
              <w:rPr>
                <w:color w:val="000000"/>
              </w:rPr>
            </w:pPr>
            <w:bookmarkStart w:id="5" w:name="_Hlk22825901"/>
            <w:r w:rsidRPr="005D4086">
              <w:rPr>
                <w:color w:val="000000"/>
              </w:rPr>
              <w:t>№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E59" w:rsidRPr="005D4086" w:rsidRDefault="00716E59" w:rsidP="005D4086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Проверяемая компетенция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E59" w:rsidRPr="005D4086" w:rsidRDefault="00716E59" w:rsidP="005D4086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Дескриптор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E59" w:rsidRPr="005D4086" w:rsidRDefault="00716E59" w:rsidP="005D4086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Контрольно-оценочное средство (номер вопроса/практического задания)</w:t>
            </w:r>
          </w:p>
        </w:tc>
      </w:tr>
      <w:tr w:rsidR="00795A51" w:rsidRPr="005D4086" w:rsidTr="004879DB">
        <w:tc>
          <w:tcPr>
            <w:tcW w:w="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A51" w:rsidRPr="005D4086" w:rsidRDefault="00795A51" w:rsidP="00795A51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A51" w:rsidRDefault="00795A51" w:rsidP="00795A51">
            <w:pPr>
              <w:rPr>
                <w:color w:val="000000"/>
              </w:rPr>
            </w:pPr>
            <w:r>
              <w:rPr>
                <w:color w:val="000000"/>
              </w:rPr>
              <w:t>ПК-1 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A51" w:rsidRDefault="00795A51" w:rsidP="00795A51">
            <w:pPr>
              <w:rPr>
                <w:color w:val="000000"/>
              </w:rPr>
            </w:pPr>
            <w:r>
              <w:rPr>
                <w:color w:val="000000"/>
              </w:rPr>
              <w:t>Знать:</w:t>
            </w:r>
            <w:r>
              <w:t xml:space="preserve"> </w:t>
            </w:r>
            <w:r>
              <w:rPr>
                <w:color w:val="000000"/>
              </w:rPr>
              <w:t>ранние отклонении в состоянии здоровья детей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A51" w:rsidRPr="005D4086" w:rsidRDefault="000E4B7D" w:rsidP="00795A5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Вопрос 1-21</w:t>
            </w:r>
          </w:p>
        </w:tc>
      </w:tr>
      <w:tr w:rsidR="000E4B7D" w:rsidRPr="005D4086" w:rsidTr="009D1C48">
        <w:tc>
          <w:tcPr>
            <w:tcW w:w="3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Уметь: ранние отклонения параметров по данным функционального исследования</w:t>
            </w:r>
          </w:p>
        </w:tc>
        <w:tc>
          <w:tcPr>
            <w:tcW w:w="2237" w:type="dxa"/>
            <w:tcBorders>
              <w:left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практические задания № 1-10.</w:t>
            </w:r>
          </w:p>
        </w:tc>
      </w:tr>
      <w:tr w:rsidR="000E4B7D" w:rsidRPr="005D4086" w:rsidTr="009D1C48">
        <w:tc>
          <w:tcPr>
            <w:tcW w:w="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Владеть: применять различные методики для улучшения качества диагностики</w:t>
            </w:r>
          </w:p>
        </w:tc>
        <w:tc>
          <w:tcPr>
            <w:tcW w:w="2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практические задания № 1</w:t>
            </w:r>
            <w:r>
              <w:rPr>
                <w:color w:val="000000"/>
              </w:rPr>
              <w:t>-10</w:t>
            </w:r>
          </w:p>
        </w:tc>
      </w:tr>
      <w:tr w:rsidR="000E4B7D" w:rsidRPr="005D4086" w:rsidTr="004879DB">
        <w:tc>
          <w:tcPr>
            <w:tcW w:w="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B7D" w:rsidRDefault="000E4B7D" w:rsidP="000E4B7D">
            <w:pPr>
              <w:rPr>
                <w:color w:val="000000"/>
              </w:rPr>
            </w:pPr>
            <w:r>
              <w:rPr>
                <w:color w:val="000000"/>
              </w:rPr>
              <w:t>ПК -2 готовность к проведению профилактических медицинских осмотров, диспансеризации и осуществлению диспансерного наблюдения за здоровыми и хроническими больными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Default="000E4B7D" w:rsidP="000E4B7D">
            <w:pPr>
              <w:rPr>
                <w:color w:val="000000"/>
              </w:rPr>
            </w:pPr>
            <w:r>
              <w:rPr>
                <w:color w:val="000000"/>
              </w:rPr>
              <w:t>Знать: организацию и порядок проведения профилактических медицинских осмотров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Вопрос 26, 27</w:t>
            </w:r>
          </w:p>
        </w:tc>
      </w:tr>
      <w:tr w:rsidR="000E4B7D" w:rsidRPr="005D4086" w:rsidTr="009626D3">
        <w:tc>
          <w:tcPr>
            <w:tcW w:w="3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Уметь: организовать проведение функционального исследования в кабинете </w:t>
            </w:r>
          </w:p>
        </w:tc>
        <w:tc>
          <w:tcPr>
            <w:tcW w:w="2237" w:type="dxa"/>
            <w:tcBorders>
              <w:left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Вопрос 26, 27</w:t>
            </w:r>
          </w:p>
        </w:tc>
      </w:tr>
      <w:tr w:rsidR="000E4B7D" w:rsidRPr="005D4086" w:rsidTr="009626D3">
        <w:tc>
          <w:tcPr>
            <w:tcW w:w="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Владеть: функциональными методами исследования</w:t>
            </w:r>
          </w:p>
        </w:tc>
        <w:tc>
          <w:tcPr>
            <w:tcW w:w="2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Вопрос 1-21</w:t>
            </w:r>
          </w:p>
        </w:tc>
      </w:tr>
      <w:tr w:rsidR="000E4B7D" w:rsidRPr="005D4086" w:rsidTr="005B7D2E">
        <w:tc>
          <w:tcPr>
            <w:tcW w:w="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ПК - 3</w:t>
            </w:r>
            <w:r w:rsidRPr="005D4086">
              <w:t xml:space="preserve"> </w:t>
            </w:r>
            <w:r w:rsidRPr="005D4086">
              <w:rPr>
                <w:color w:val="000000"/>
              </w:rPr>
              <w:t xml:space="preserve">готовность к проведению противоэпидемических мероприятий, </w:t>
            </w:r>
            <w:r w:rsidRPr="005D4086">
              <w:rPr>
                <w:color w:val="000000"/>
              </w:rPr>
              <w:lastRenderedPageBreak/>
              <w:t>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lastRenderedPageBreak/>
              <w:t xml:space="preserve">Знать: организацию и порядок оказания медицинской помощи </w:t>
            </w:r>
            <w:r>
              <w:rPr>
                <w:color w:val="000000"/>
              </w:rPr>
              <w:t>детя</w:t>
            </w:r>
            <w:r w:rsidRPr="005D4086">
              <w:rPr>
                <w:color w:val="000000"/>
              </w:rPr>
              <w:t>м; - санитарно-эпидемиологический режим работы лечеб</w:t>
            </w:r>
            <w:r>
              <w:rPr>
                <w:color w:val="000000"/>
              </w:rPr>
              <w:t>ных учреждений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Вопрос 26</w:t>
            </w:r>
          </w:p>
        </w:tc>
      </w:tr>
      <w:tr w:rsidR="000E4B7D" w:rsidRPr="005D4086" w:rsidTr="005B7D2E">
        <w:tc>
          <w:tcPr>
            <w:tcW w:w="3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Уметь: провести дезинфекцию и стерилизацию оборудования, аппаратуры и инструментария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Задание 11</w:t>
            </w:r>
          </w:p>
        </w:tc>
      </w:tr>
      <w:tr w:rsidR="000E4B7D" w:rsidRPr="005D4086" w:rsidTr="005B7D2E">
        <w:tc>
          <w:tcPr>
            <w:tcW w:w="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Владеть: мероприятиями санитарно-эпидемиологического характера при работе в отделениях функциональн</w:t>
            </w:r>
            <w:r>
              <w:rPr>
                <w:color w:val="000000"/>
              </w:rPr>
              <w:t>ой диагностики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Задание 11</w:t>
            </w:r>
          </w:p>
        </w:tc>
      </w:tr>
      <w:tr w:rsidR="000E4B7D" w:rsidRPr="005D4086" w:rsidTr="005B7D2E">
        <w:tc>
          <w:tcPr>
            <w:tcW w:w="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ПК -4 готовность к применению социально-гигиенических методик сбора и медико-статистического анализа информации о показателях здоровья детей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Знать: Закон «Об основах охраны здоровья граждан в Российской Федерации»; - маршрутизацию беременных и новорождённых; - организацию и порядок оказания медицинской помощи новорождённым в условиях отделений функциональной диагностики;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Вопрос 27</w:t>
            </w:r>
          </w:p>
        </w:tc>
      </w:tr>
      <w:tr w:rsidR="000E4B7D" w:rsidRPr="005D4086" w:rsidTr="005B7D2E">
        <w:tc>
          <w:tcPr>
            <w:tcW w:w="3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Уметь: провести анализ заболеваемости новорожденных;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Задание12</w:t>
            </w:r>
          </w:p>
        </w:tc>
      </w:tr>
      <w:tr w:rsidR="000E4B7D" w:rsidRPr="005D4086" w:rsidTr="005B7D2E">
        <w:tc>
          <w:tcPr>
            <w:tcW w:w="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Владеть: рассчитывать и анализировать основные п</w:t>
            </w:r>
            <w:r>
              <w:rPr>
                <w:color w:val="000000"/>
              </w:rPr>
              <w:t>оказатели здоровья детей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Задание 12</w:t>
            </w:r>
          </w:p>
        </w:tc>
      </w:tr>
      <w:tr w:rsidR="000E4B7D" w:rsidRPr="005D4086" w:rsidTr="00716E59">
        <w:tc>
          <w:tcPr>
            <w:tcW w:w="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ПК-5: 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Знать</w:t>
            </w:r>
          </w:p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классификацию основных заболеваний в соответствии с Международной статистической классификацией болезней и проблем, связанных со здоровьем, методы их диагностики и диагностические критерии.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 xml:space="preserve">вопросы № 1- 21. </w:t>
            </w:r>
          </w:p>
        </w:tc>
      </w:tr>
      <w:tr w:rsidR="000E4B7D" w:rsidRPr="005D4086" w:rsidTr="00716E59">
        <w:tc>
          <w:tcPr>
            <w:tcW w:w="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Уметь</w:t>
            </w:r>
          </w:p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определять патологические изменения при использовании диагностических методов исследования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практические задания № 1-10.</w:t>
            </w:r>
          </w:p>
        </w:tc>
      </w:tr>
      <w:tr w:rsidR="000E4B7D" w:rsidRPr="005D4086" w:rsidTr="00716E59">
        <w:tc>
          <w:tcPr>
            <w:tcW w:w="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Владеть</w:t>
            </w:r>
          </w:p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методами оценки патологических состояний, симптомов, синдромов заболеваний.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практические задания № 1-10.</w:t>
            </w:r>
          </w:p>
        </w:tc>
      </w:tr>
      <w:tr w:rsidR="000E4B7D" w:rsidRPr="005D4086" w:rsidTr="00AC6834">
        <w:tc>
          <w:tcPr>
            <w:tcW w:w="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B7D" w:rsidRDefault="000E4B7D" w:rsidP="000E4B7D">
            <w:pPr>
              <w:rPr>
                <w:color w:val="000000"/>
              </w:rPr>
            </w:pPr>
            <w:r>
              <w:rPr>
                <w:color w:val="000000"/>
                <w:szCs w:val="27"/>
                <w:shd w:val="clear" w:color="auto" w:fill="FFFFFF"/>
              </w:rPr>
              <w:t>ПК-6 готовность к применению методов функциональной диагностики и интерпретации их результатов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Default="000E4B7D" w:rsidP="000E4B7D">
            <w:pPr>
              <w:rPr>
                <w:color w:val="000000"/>
              </w:rPr>
            </w:pPr>
            <w:r>
              <w:rPr>
                <w:color w:val="000000"/>
              </w:rPr>
              <w:t>Знать:</w:t>
            </w:r>
            <w:r>
              <w:t xml:space="preserve"> </w:t>
            </w:r>
            <w:r>
              <w:rPr>
                <w:color w:val="000000"/>
              </w:rPr>
              <w:t>эффективность методов функциональной диагностики в качестве объективизации оценки результатов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B7D" w:rsidRPr="005D4086" w:rsidRDefault="00CE7F64" w:rsidP="000E4B7D">
            <w:pPr>
              <w:jc w:val="both"/>
            </w:pPr>
            <w:r>
              <w:t>Вопрос 21, 30, 31</w:t>
            </w:r>
            <w:bookmarkStart w:id="6" w:name="_GoBack"/>
            <w:bookmarkEnd w:id="6"/>
          </w:p>
        </w:tc>
      </w:tr>
      <w:tr w:rsidR="000E4B7D" w:rsidRPr="005D4086" w:rsidTr="006E4A59">
        <w:tc>
          <w:tcPr>
            <w:tcW w:w="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Уметь:</w:t>
            </w:r>
            <w:r>
              <w:t xml:space="preserve"> </w:t>
            </w:r>
            <w:r>
              <w:rPr>
                <w:color w:val="000000"/>
              </w:rPr>
              <w:t>применять различные методики для улучшения качества исследования</w:t>
            </w:r>
          </w:p>
        </w:tc>
        <w:tc>
          <w:tcPr>
            <w:tcW w:w="2237" w:type="dxa"/>
            <w:tcBorders>
              <w:left w:val="single" w:sz="4" w:space="0" w:color="auto"/>
              <w:right w:val="single" w:sz="4" w:space="0" w:color="auto"/>
            </w:tcBorders>
          </w:tcPr>
          <w:p w:rsidR="000E4B7D" w:rsidRPr="005D4086" w:rsidRDefault="00CE7F64" w:rsidP="000E4B7D">
            <w:pPr>
              <w:jc w:val="both"/>
            </w:pPr>
            <w:r w:rsidRPr="005D4086">
              <w:rPr>
                <w:color w:val="000000"/>
              </w:rPr>
              <w:t>практические задания № 1</w:t>
            </w:r>
            <w:r>
              <w:rPr>
                <w:color w:val="000000"/>
              </w:rPr>
              <w:t>1</w:t>
            </w:r>
          </w:p>
        </w:tc>
      </w:tr>
      <w:tr w:rsidR="000E4B7D" w:rsidRPr="005D4086" w:rsidTr="006E4A59">
        <w:tc>
          <w:tcPr>
            <w:tcW w:w="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Владеть:</w:t>
            </w:r>
            <w:r>
              <w:t xml:space="preserve"> </w:t>
            </w:r>
            <w:r>
              <w:rPr>
                <w:color w:val="000000"/>
              </w:rPr>
              <w:t>методами функционального исследования</w:t>
            </w:r>
          </w:p>
        </w:tc>
        <w:tc>
          <w:tcPr>
            <w:tcW w:w="2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CE7F64" w:rsidP="000E4B7D">
            <w:pPr>
              <w:jc w:val="both"/>
            </w:pPr>
            <w:r w:rsidRPr="005D4086">
              <w:rPr>
                <w:color w:val="000000"/>
              </w:rPr>
              <w:t>практические задания № 1</w:t>
            </w:r>
            <w:r>
              <w:rPr>
                <w:color w:val="000000"/>
              </w:rPr>
              <w:t>1</w:t>
            </w:r>
          </w:p>
        </w:tc>
      </w:tr>
      <w:tr w:rsidR="000E4B7D" w:rsidRPr="005D4086" w:rsidTr="005B7D2E">
        <w:tc>
          <w:tcPr>
            <w:tcW w:w="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 xml:space="preserve">ПК-7 готовность к оказанию медицинской помощи при чрезвычайных ситуациях, в том </w:t>
            </w:r>
            <w:r w:rsidRPr="005D4086">
              <w:rPr>
                <w:color w:val="000000"/>
              </w:rPr>
              <w:lastRenderedPageBreak/>
              <w:t>числе участию в медицинской эвакуации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lastRenderedPageBreak/>
              <w:t>Знать: организовать транспортировку новорожденного из отделения функциональной диагностики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</w:pPr>
            <w:r w:rsidRPr="005D4086">
              <w:t>Вопрос 28</w:t>
            </w:r>
          </w:p>
        </w:tc>
      </w:tr>
      <w:tr w:rsidR="000E4B7D" w:rsidRPr="005D4086" w:rsidTr="005B7D2E">
        <w:tc>
          <w:tcPr>
            <w:tcW w:w="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Уметь: организовать транспортировку новорожденного из отделения функциональной диагностики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</w:pPr>
            <w:r w:rsidRPr="005D4086">
              <w:t>Задание 14</w:t>
            </w:r>
          </w:p>
        </w:tc>
      </w:tr>
      <w:tr w:rsidR="000E4B7D" w:rsidRPr="005D4086" w:rsidTr="005B7D2E">
        <w:tc>
          <w:tcPr>
            <w:tcW w:w="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Владеть: порядком оказания медицинской помощи новорождённым при сложившейся чрезвычайной ситуации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</w:pPr>
            <w:r w:rsidRPr="005D4086">
              <w:t>Задание 14</w:t>
            </w:r>
          </w:p>
        </w:tc>
      </w:tr>
      <w:tr w:rsidR="000E4B7D" w:rsidRPr="005D4086" w:rsidTr="00CC1A67">
        <w:tc>
          <w:tcPr>
            <w:tcW w:w="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 xml:space="preserve">ПК -8 </w:t>
            </w:r>
            <w:r w:rsidRPr="005D4086">
              <w:rPr>
                <w:color w:val="000000"/>
              </w:rPr>
              <w:tab/>
              <w:t>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и санаторно-курортном лечении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Знать:</w:t>
            </w:r>
            <w:r w:rsidRPr="005D4086">
              <w:t xml:space="preserve"> </w:t>
            </w:r>
            <w:r w:rsidRPr="005D4086">
              <w:rPr>
                <w:color w:val="000000"/>
              </w:rPr>
              <w:t>эффективность методов функциональной диагностики в качестве объективизации оценки результатов реабилитации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</w:pPr>
            <w:r w:rsidRPr="005D4086">
              <w:t>Вопрос 29</w:t>
            </w:r>
          </w:p>
        </w:tc>
      </w:tr>
      <w:tr w:rsidR="000E4B7D" w:rsidRPr="005D4086" w:rsidTr="005B7D2E">
        <w:tc>
          <w:tcPr>
            <w:tcW w:w="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Уметь:</w:t>
            </w:r>
            <w:r w:rsidRPr="005D4086">
              <w:t xml:space="preserve"> </w:t>
            </w:r>
            <w:r w:rsidRPr="005D4086">
              <w:rPr>
                <w:color w:val="000000"/>
              </w:rPr>
              <w:t>оценить влияние лекарственной терапии, назначаемой детям с соматической патологией при проведении функциональной диагностики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</w:pPr>
            <w:r w:rsidRPr="005D4086">
              <w:t>Задание15</w:t>
            </w:r>
          </w:p>
        </w:tc>
      </w:tr>
      <w:tr w:rsidR="000E4B7D" w:rsidRPr="005D4086" w:rsidTr="005B7D2E">
        <w:tc>
          <w:tcPr>
            <w:tcW w:w="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Владеть:</w:t>
            </w:r>
            <w:r w:rsidRPr="005D4086">
              <w:t xml:space="preserve"> </w:t>
            </w:r>
            <w:r w:rsidRPr="005D4086">
              <w:rPr>
                <w:color w:val="000000"/>
              </w:rPr>
              <w:t>электрокардиографией, мониторирование ЭКГ и АД у новорожденного на фоне проведения реабили</w:t>
            </w:r>
            <w:r>
              <w:rPr>
                <w:color w:val="000000"/>
              </w:rPr>
              <w:t>т</w:t>
            </w:r>
            <w:r w:rsidRPr="005D4086">
              <w:rPr>
                <w:color w:val="000000"/>
              </w:rPr>
              <w:t>ационных вмешательст</w:t>
            </w:r>
            <w:r>
              <w:rPr>
                <w:color w:val="000000"/>
              </w:rPr>
              <w:t>в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</w:pPr>
            <w:r w:rsidRPr="005D4086">
              <w:t>Задание 15</w:t>
            </w:r>
          </w:p>
        </w:tc>
      </w:tr>
      <w:tr w:rsidR="000E4B7D" w:rsidRPr="005D4086" w:rsidTr="005A53B0">
        <w:tc>
          <w:tcPr>
            <w:tcW w:w="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ПК-9 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Знать:</w:t>
            </w:r>
            <w:r w:rsidRPr="005D4086">
              <w:t xml:space="preserve"> </w:t>
            </w:r>
            <w:r w:rsidRPr="005D4086">
              <w:rPr>
                <w:color w:val="000000"/>
              </w:rPr>
              <w:t>Роль функциональных методов диагностики в системе охраны здоровья беременной и плода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</w:pPr>
            <w:r w:rsidRPr="005D4086">
              <w:t>Вопрос 30</w:t>
            </w:r>
          </w:p>
        </w:tc>
      </w:tr>
      <w:tr w:rsidR="000E4B7D" w:rsidRPr="005D4086" w:rsidTr="005B7D2E">
        <w:tc>
          <w:tcPr>
            <w:tcW w:w="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Уметь: Оценить результаты функциональной диагностики для формирования прогноза здоровья плод.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</w:pPr>
            <w:r w:rsidRPr="005D4086">
              <w:t>Задание16</w:t>
            </w:r>
          </w:p>
        </w:tc>
      </w:tr>
      <w:tr w:rsidR="000E4B7D" w:rsidRPr="005D4086" w:rsidTr="005B7D2E">
        <w:tc>
          <w:tcPr>
            <w:tcW w:w="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Владеть:</w:t>
            </w:r>
            <w:r w:rsidRPr="005D4086">
              <w:t xml:space="preserve"> </w:t>
            </w:r>
            <w:r w:rsidRPr="005D4086">
              <w:rPr>
                <w:color w:val="000000"/>
              </w:rPr>
              <w:t>Методикой оценки риска здоровья плода на основе заключения функционального исследования.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</w:pPr>
            <w:r w:rsidRPr="005D4086">
              <w:t>Задание 16</w:t>
            </w:r>
          </w:p>
        </w:tc>
      </w:tr>
      <w:tr w:rsidR="000E4B7D" w:rsidRPr="005D4086" w:rsidTr="005A53B0">
        <w:tc>
          <w:tcPr>
            <w:tcW w:w="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ПК-10 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Знать: Маршрутизацию новорожденного при выявлении отклонений в состоянии здоровья новорожденного при проведении различных функциональных методов исследования.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</w:pPr>
            <w:r w:rsidRPr="005D4086">
              <w:t>Вопрос 31</w:t>
            </w:r>
          </w:p>
        </w:tc>
      </w:tr>
      <w:tr w:rsidR="000E4B7D" w:rsidRPr="005D4086" w:rsidTr="005B7D2E">
        <w:tc>
          <w:tcPr>
            <w:tcW w:w="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Уметь:</w:t>
            </w:r>
            <w:r w:rsidRPr="005D4086">
              <w:t xml:space="preserve"> </w:t>
            </w:r>
            <w:r w:rsidRPr="005D4086">
              <w:rPr>
                <w:color w:val="000000"/>
              </w:rPr>
              <w:t>использовать информацию о состоянии здоровья населения и деятельности лечебно-профилактических учреждений для предложения мероприятий при разработке и реализации программ и проектов, направленных на улучшение здоровья населения на основе прогнозирования и научной превенции.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</w:pPr>
            <w:r w:rsidRPr="005D4086">
              <w:t>Задание17</w:t>
            </w:r>
          </w:p>
        </w:tc>
      </w:tr>
      <w:tr w:rsidR="000E4B7D" w:rsidRPr="005D4086" w:rsidTr="005B7D2E">
        <w:tc>
          <w:tcPr>
            <w:tcW w:w="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Владеть:</w:t>
            </w:r>
            <w:r w:rsidRPr="005D4086">
              <w:t xml:space="preserve"> </w:t>
            </w:r>
            <w:r w:rsidRPr="005D4086">
              <w:rPr>
                <w:color w:val="000000"/>
              </w:rPr>
              <w:t>методами вычисления и анализа основных показателей здоровья населения на индивидуальном и групповом уровнях, по данным заболеваемости.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</w:pPr>
            <w:r w:rsidRPr="005D4086">
              <w:t>Задание 17</w:t>
            </w:r>
          </w:p>
        </w:tc>
      </w:tr>
      <w:tr w:rsidR="000E4B7D" w:rsidRPr="005D4086" w:rsidTr="005A53B0">
        <w:tc>
          <w:tcPr>
            <w:tcW w:w="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ПК 11</w:t>
            </w:r>
            <w:r w:rsidRPr="005D4086">
              <w:t xml:space="preserve"> </w:t>
            </w:r>
            <w:r w:rsidRPr="005D4086">
              <w:rPr>
                <w:color w:val="000000"/>
              </w:rPr>
              <w:tab/>
              <w:t>готовность к участию в оценке качества оказания медицинской помощи с использованием основных медико-статистических показателей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Знать:</w:t>
            </w:r>
            <w:r w:rsidRPr="005D4086">
              <w:t xml:space="preserve"> </w:t>
            </w:r>
            <w:r w:rsidRPr="005D4086">
              <w:rPr>
                <w:color w:val="000000"/>
              </w:rPr>
              <w:t>вопросы организации медицинской помощи населению; -организацию экспертизы качества медицинской помощи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</w:pPr>
            <w:r w:rsidRPr="005D4086">
              <w:t>Вопрос 32</w:t>
            </w:r>
          </w:p>
        </w:tc>
      </w:tr>
      <w:tr w:rsidR="000E4B7D" w:rsidRPr="005D4086" w:rsidTr="005B7D2E">
        <w:tc>
          <w:tcPr>
            <w:tcW w:w="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Уметь:</w:t>
            </w:r>
            <w:r w:rsidRPr="005D4086">
              <w:t xml:space="preserve"> </w:t>
            </w:r>
            <w:r w:rsidRPr="005D4086">
              <w:rPr>
                <w:color w:val="000000"/>
              </w:rPr>
              <w:t>анализировать деятельность (организацию, качество и эффективность) организаций здравоохранения в частности результатов исследований.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</w:pPr>
            <w:r w:rsidRPr="005D4086">
              <w:t>Задание 18</w:t>
            </w:r>
          </w:p>
        </w:tc>
      </w:tr>
      <w:tr w:rsidR="000E4B7D" w:rsidRPr="005D4086" w:rsidTr="005A53B0">
        <w:tc>
          <w:tcPr>
            <w:tcW w:w="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Владеть:</w:t>
            </w:r>
            <w:r w:rsidRPr="005D4086">
              <w:t xml:space="preserve"> </w:t>
            </w:r>
            <w:r w:rsidRPr="005D4086">
              <w:rPr>
                <w:color w:val="000000"/>
              </w:rPr>
              <w:t xml:space="preserve">методами расчета и анализа основных демографических показателей, используемых учреждениями здравоохранения для оценки здоровья </w:t>
            </w:r>
            <w:r w:rsidRPr="005D4086">
              <w:rPr>
                <w:color w:val="000000"/>
              </w:rPr>
              <w:lastRenderedPageBreak/>
              <w:t>населения, планирования деятельности медицинских учреждений.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</w:pPr>
            <w:r w:rsidRPr="005D4086">
              <w:lastRenderedPageBreak/>
              <w:t>Задание  18</w:t>
            </w:r>
          </w:p>
        </w:tc>
      </w:tr>
      <w:tr w:rsidR="000E4B7D" w:rsidRPr="005D4086" w:rsidTr="005A53B0">
        <w:tc>
          <w:tcPr>
            <w:tcW w:w="3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ПК-12 готовность к организации медицинской помощи при чрезвычайных ситуациях, в том числе медицинской эвакуации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Принципы проведения лечебно-эвакуационных мероприятий в условиях чрезвычайной ситуации, в экстремальных условиях эпидемий, в очагах пожара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</w:pPr>
            <w:r w:rsidRPr="005D4086">
              <w:t>Вопрос 33</w:t>
            </w:r>
          </w:p>
        </w:tc>
      </w:tr>
      <w:tr w:rsidR="000E4B7D" w:rsidRPr="005D4086" w:rsidTr="005A53B0">
        <w:tc>
          <w:tcPr>
            <w:tcW w:w="3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Оказывать первую врачебную помощь в чрезвычайных ситуациях.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</w:pPr>
            <w:r w:rsidRPr="005D4086">
              <w:t>Задание 19</w:t>
            </w:r>
          </w:p>
        </w:tc>
      </w:tr>
      <w:tr w:rsidR="000E4B7D" w:rsidRPr="005D4086" w:rsidTr="005B7D2E">
        <w:tc>
          <w:tcPr>
            <w:tcW w:w="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  <w:rPr>
                <w:color w:val="000000"/>
              </w:rPr>
            </w:pPr>
            <w:r w:rsidRPr="005D4086">
              <w:rPr>
                <w:color w:val="000000"/>
              </w:rPr>
              <w:t>Алгоритмами оказания первой врачебной помощи пострадавшим при чрезвычайной ситуации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B7D" w:rsidRPr="005D4086" w:rsidRDefault="000E4B7D" w:rsidP="000E4B7D">
            <w:pPr>
              <w:jc w:val="both"/>
            </w:pPr>
            <w:r w:rsidRPr="005D4086">
              <w:t>Задание  19</w:t>
            </w:r>
          </w:p>
        </w:tc>
      </w:tr>
      <w:bookmarkEnd w:id="5"/>
    </w:tbl>
    <w:p w:rsidR="00716E59" w:rsidRPr="005D4086" w:rsidRDefault="00716E59" w:rsidP="005D4086">
      <w:pPr>
        <w:jc w:val="both"/>
        <w:rPr>
          <w:b/>
          <w:color w:val="000000"/>
        </w:rPr>
      </w:pPr>
    </w:p>
    <w:p w:rsidR="00835A7C" w:rsidRPr="005D4086" w:rsidRDefault="00835A7C" w:rsidP="005D4086">
      <w:pPr>
        <w:jc w:val="both"/>
        <w:rPr>
          <w:color w:val="000000"/>
        </w:rPr>
      </w:pPr>
    </w:p>
    <w:sectPr w:rsidR="00835A7C" w:rsidRPr="005D4086" w:rsidSect="00E836D2">
      <w:footerReference w:type="default" r:id="rId27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8DA" w:rsidRDefault="002C48DA" w:rsidP="007E7400">
      <w:r>
        <w:separator/>
      </w:r>
    </w:p>
  </w:endnote>
  <w:endnote w:type="continuationSeparator" w:id="0">
    <w:p w:rsidR="002C48DA" w:rsidRDefault="002C48DA" w:rsidP="007E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TTimes/Cyrillic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4026909"/>
      <w:docPartObj>
        <w:docPartGallery w:val="Page Numbers (Bottom of Page)"/>
        <w:docPartUnique/>
      </w:docPartObj>
    </w:sdtPr>
    <w:sdtContent>
      <w:p w:rsidR="004879DB" w:rsidRDefault="004879D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1C57">
          <w:rPr>
            <w:noProof/>
          </w:rPr>
          <w:t>45</w:t>
        </w:r>
        <w:r>
          <w:fldChar w:fldCharType="end"/>
        </w:r>
      </w:p>
    </w:sdtContent>
  </w:sdt>
  <w:p w:rsidR="004879DB" w:rsidRDefault="004879D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8DA" w:rsidRDefault="002C48DA" w:rsidP="007E7400">
      <w:r>
        <w:separator/>
      </w:r>
    </w:p>
  </w:footnote>
  <w:footnote w:type="continuationSeparator" w:id="0">
    <w:p w:rsidR="002C48DA" w:rsidRDefault="002C48DA" w:rsidP="007E7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36193"/>
    <w:multiLevelType w:val="hybridMultilevel"/>
    <w:tmpl w:val="9C8879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83E5189"/>
    <w:multiLevelType w:val="hybridMultilevel"/>
    <w:tmpl w:val="7BDC13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97A3A10"/>
    <w:multiLevelType w:val="hybridMultilevel"/>
    <w:tmpl w:val="F300D6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3BF4B8F"/>
    <w:multiLevelType w:val="hybridMultilevel"/>
    <w:tmpl w:val="8968BB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4B81D67"/>
    <w:multiLevelType w:val="hybridMultilevel"/>
    <w:tmpl w:val="3A2293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8123192"/>
    <w:multiLevelType w:val="hybridMultilevel"/>
    <w:tmpl w:val="361E72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DE47268"/>
    <w:multiLevelType w:val="hybridMultilevel"/>
    <w:tmpl w:val="953C84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1AA41AC"/>
    <w:multiLevelType w:val="hybridMultilevel"/>
    <w:tmpl w:val="953C84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4AB5CED"/>
    <w:multiLevelType w:val="hybridMultilevel"/>
    <w:tmpl w:val="9BE887CE"/>
    <w:lvl w:ilvl="0" w:tplc="4C70E08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2500AD"/>
    <w:multiLevelType w:val="hybridMultilevel"/>
    <w:tmpl w:val="FA122D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DD453E2"/>
    <w:multiLevelType w:val="hybridMultilevel"/>
    <w:tmpl w:val="9C8879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3212952"/>
    <w:multiLevelType w:val="hybridMultilevel"/>
    <w:tmpl w:val="953C84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3853C06"/>
    <w:multiLevelType w:val="hybridMultilevel"/>
    <w:tmpl w:val="6FCA126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48228EE"/>
    <w:multiLevelType w:val="hybridMultilevel"/>
    <w:tmpl w:val="DC6E00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91D5BC8"/>
    <w:multiLevelType w:val="hybridMultilevel"/>
    <w:tmpl w:val="7BDC13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F2B0A85"/>
    <w:multiLevelType w:val="hybridMultilevel"/>
    <w:tmpl w:val="5F281A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30A0E4D"/>
    <w:multiLevelType w:val="hybridMultilevel"/>
    <w:tmpl w:val="9C8879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3FF5A23"/>
    <w:multiLevelType w:val="hybridMultilevel"/>
    <w:tmpl w:val="9C8879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75E36AD"/>
    <w:multiLevelType w:val="hybridMultilevel"/>
    <w:tmpl w:val="F300D6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86474EE"/>
    <w:multiLevelType w:val="hybridMultilevel"/>
    <w:tmpl w:val="C5B07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867BBF"/>
    <w:multiLevelType w:val="hybridMultilevel"/>
    <w:tmpl w:val="484CF9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523155DE"/>
    <w:multiLevelType w:val="hybridMultilevel"/>
    <w:tmpl w:val="DBFAC6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7E0690D"/>
    <w:multiLevelType w:val="hybridMultilevel"/>
    <w:tmpl w:val="FA122D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828485D"/>
    <w:multiLevelType w:val="hybridMultilevel"/>
    <w:tmpl w:val="9C8879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B1B608D"/>
    <w:multiLevelType w:val="hybridMultilevel"/>
    <w:tmpl w:val="953C84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C795E15"/>
    <w:multiLevelType w:val="hybridMultilevel"/>
    <w:tmpl w:val="3F3A09B0"/>
    <w:lvl w:ilvl="0" w:tplc="E2A8E1C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F76EB0"/>
    <w:multiLevelType w:val="hybridMultilevel"/>
    <w:tmpl w:val="9C8879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9301246"/>
    <w:multiLevelType w:val="hybridMultilevel"/>
    <w:tmpl w:val="9C8879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DE23C56"/>
    <w:multiLevelType w:val="hybridMultilevel"/>
    <w:tmpl w:val="DC6E00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F816498"/>
    <w:multiLevelType w:val="hybridMultilevel"/>
    <w:tmpl w:val="57BC18EA"/>
    <w:lvl w:ilvl="0" w:tplc="3CA845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3C92594"/>
    <w:multiLevelType w:val="hybridMultilevel"/>
    <w:tmpl w:val="71F41C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5C84268"/>
    <w:multiLevelType w:val="hybridMultilevel"/>
    <w:tmpl w:val="3E083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9"/>
  </w:num>
  <w:num w:numId="3">
    <w:abstractNumId w:val="8"/>
  </w:num>
  <w:num w:numId="4">
    <w:abstractNumId w:val="25"/>
  </w:num>
  <w:num w:numId="5">
    <w:abstractNumId w:val="12"/>
  </w:num>
  <w:num w:numId="6">
    <w:abstractNumId w:val="27"/>
  </w:num>
  <w:num w:numId="7">
    <w:abstractNumId w:val="16"/>
  </w:num>
  <w:num w:numId="8">
    <w:abstractNumId w:val="17"/>
  </w:num>
  <w:num w:numId="9">
    <w:abstractNumId w:val="10"/>
  </w:num>
  <w:num w:numId="10">
    <w:abstractNumId w:val="15"/>
  </w:num>
  <w:num w:numId="11">
    <w:abstractNumId w:val="26"/>
  </w:num>
  <w:num w:numId="12">
    <w:abstractNumId w:val="23"/>
  </w:num>
  <w:num w:numId="13">
    <w:abstractNumId w:val="3"/>
  </w:num>
  <w:num w:numId="14">
    <w:abstractNumId w:val="21"/>
  </w:num>
  <w:num w:numId="15">
    <w:abstractNumId w:val="0"/>
  </w:num>
  <w:num w:numId="16">
    <w:abstractNumId w:val="11"/>
  </w:num>
  <w:num w:numId="17">
    <w:abstractNumId w:val="7"/>
  </w:num>
  <w:num w:numId="18">
    <w:abstractNumId w:val="24"/>
  </w:num>
  <w:num w:numId="19">
    <w:abstractNumId w:val="6"/>
  </w:num>
  <w:num w:numId="20">
    <w:abstractNumId w:val="9"/>
  </w:num>
  <w:num w:numId="21">
    <w:abstractNumId w:val="14"/>
  </w:num>
  <w:num w:numId="22">
    <w:abstractNumId w:val="13"/>
  </w:num>
  <w:num w:numId="23">
    <w:abstractNumId w:val="2"/>
  </w:num>
  <w:num w:numId="24">
    <w:abstractNumId w:val="30"/>
  </w:num>
  <w:num w:numId="25">
    <w:abstractNumId w:val="20"/>
  </w:num>
  <w:num w:numId="26">
    <w:abstractNumId w:val="22"/>
  </w:num>
  <w:num w:numId="27">
    <w:abstractNumId w:val="1"/>
  </w:num>
  <w:num w:numId="28">
    <w:abstractNumId w:val="28"/>
  </w:num>
  <w:num w:numId="29">
    <w:abstractNumId w:val="18"/>
  </w:num>
  <w:num w:numId="30">
    <w:abstractNumId w:val="4"/>
  </w:num>
  <w:num w:numId="31">
    <w:abstractNumId w:val="5"/>
  </w:num>
  <w:num w:numId="32">
    <w:abstractNumId w:val="2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400"/>
    <w:rsid w:val="00012564"/>
    <w:rsid w:val="00044F0F"/>
    <w:rsid w:val="00054E17"/>
    <w:rsid w:val="00065CD5"/>
    <w:rsid w:val="0008573A"/>
    <w:rsid w:val="00085AAD"/>
    <w:rsid w:val="000B1ACC"/>
    <w:rsid w:val="000C16F5"/>
    <w:rsid w:val="000D1B9B"/>
    <w:rsid w:val="000E4B7D"/>
    <w:rsid w:val="000F435B"/>
    <w:rsid w:val="0010234D"/>
    <w:rsid w:val="00112D09"/>
    <w:rsid w:val="00177C71"/>
    <w:rsid w:val="00183033"/>
    <w:rsid w:val="001D759A"/>
    <w:rsid w:val="001F340C"/>
    <w:rsid w:val="001F3DC2"/>
    <w:rsid w:val="00203D6B"/>
    <w:rsid w:val="00267EC7"/>
    <w:rsid w:val="00274677"/>
    <w:rsid w:val="002809C5"/>
    <w:rsid w:val="002A7905"/>
    <w:rsid w:val="002C4770"/>
    <w:rsid w:val="002C48DA"/>
    <w:rsid w:val="002F1CA2"/>
    <w:rsid w:val="002F7B4A"/>
    <w:rsid w:val="00331238"/>
    <w:rsid w:val="00332D89"/>
    <w:rsid w:val="00346867"/>
    <w:rsid w:val="003617E3"/>
    <w:rsid w:val="00364DE5"/>
    <w:rsid w:val="00365D8C"/>
    <w:rsid w:val="003735B0"/>
    <w:rsid w:val="003970E2"/>
    <w:rsid w:val="003B0CE8"/>
    <w:rsid w:val="003D560A"/>
    <w:rsid w:val="003D5F5A"/>
    <w:rsid w:val="003E3D5F"/>
    <w:rsid w:val="003F3ACA"/>
    <w:rsid w:val="004024F5"/>
    <w:rsid w:val="0040415D"/>
    <w:rsid w:val="0040665B"/>
    <w:rsid w:val="00414433"/>
    <w:rsid w:val="00416AF5"/>
    <w:rsid w:val="004338C5"/>
    <w:rsid w:val="00442AF9"/>
    <w:rsid w:val="00484FF5"/>
    <w:rsid w:val="004879DB"/>
    <w:rsid w:val="004A502D"/>
    <w:rsid w:val="004A5C19"/>
    <w:rsid w:val="004B03EF"/>
    <w:rsid w:val="004C1CF6"/>
    <w:rsid w:val="004D4BDD"/>
    <w:rsid w:val="00500CF6"/>
    <w:rsid w:val="00500F2C"/>
    <w:rsid w:val="00506C07"/>
    <w:rsid w:val="005108E6"/>
    <w:rsid w:val="005349AA"/>
    <w:rsid w:val="00547420"/>
    <w:rsid w:val="005652DC"/>
    <w:rsid w:val="005747D7"/>
    <w:rsid w:val="005849B0"/>
    <w:rsid w:val="005968CC"/>
    <w:rsid w:val="005979D5"/>
    <w:rsid w:val="005A483E"/>
    <w:rsid w:val="005A53B0"/>
    <w:rsid w:val="005B4FA2"/>
    <w:rsid w:val="005B7D2E"/>
    <w:rsid w:val="005C08F3"/>
    <w:rsid w:val="005C77AD"/>
    <w:rsid w:val="005D1EC4"/>
    <w:rsid w:val="005D2A35"/>
    <w:rsid w:val="005D4086"/>
    <w:rsid w:val="005E633A"/>
    <w:rsid w:val="005F3DB8"/>
    <w:rsid w:val="00605973"/>
    <w:rsid w:val="006166F0"/>
    <w:rsid w:val="00637B63"/>
    <w:rsid w:val="00672D1F"/>
    <w:rsid w:val="006732B2"/>
    <w:rsid w:val="00676420"/>
    <w:rsid w:val="00681FC7"/>
    <w:rsid w:val="006B53A8"/>
    <w:rsid w:val="006C4620"/>
    <w:rsid w:val="006C50A2"/>
    <w:rsid w:val="006C7CE5"/>
    <w:rsid w:val="006E0711"/>
    <w:rsid w:val="006F10CE"/>
    <w:rsid w:val="006F6560"/>
    <w:rsid w:val="00716E59"/>
    <w:rsid w:val="00725CA9"/>
    <w:rsid w:val="0073631C"/>
    <w:rsid w:val="00737B78"/>
    <w:rsid w:val="00751019"/>
    <w:rsid w:val="0075501F"/>
    <w:rsid w:val="00767B66"/>
    <w:rsid w:val="00775091"/>
    <w:rsid w:val="00790E4D"/>
    <w:rsid w:val="0079432B"/>
    <w:rsid w:val="00795A51"/>
    <w:rsid w:val="00796670"/>
    <w:rsid w:val="007A0B16"/>
    <w:rsid w:val="007A1C57"/>
    <w:rsid w:val="007A213E"/>
    <w:rsid w:val="007A3A71"/>
    <w:rsid w:val="007D3B90"/>
    <w:rsid w:val="007D6B21"/>
    <w:rsid w:val="007E0C6B"/>
    <w:rsid w:val="007E7400"/>
    <w:rsid w:val="0080448C"/>
    <w:rsid w:val="0081039E"/>
    <w:rsid w:val="00817FFE"/>
    <w:rsid w:val="00835A7C"/>
    <w:rsid w:val="00846F8B"/>
    <w:rsid w:val="00874302"/>
    <w:rsid w:val="00876450"/>
    <w:rsid w:val="00881F2F"/>
    <w:rsid w:val="008C0EE1"/>
    <w:rsid w:val="008C661E"/>
    <w:rsid w:val="008D23E6"/>
    <w:rsid w:val="008E4DD6"/>
    <w:rsid w:val="008F0562"/>
    <w:rsid w:val="00904307"/>
    <w:rsid w:val="00944374"/>
    <w:rsid w:val="00951AE1"/>
    <w:rsid w:val="00953CE8"/>
    <w:rsid w:val="0095475A"/>
    <w:rsid w:val="009559D5"/>
    <w:rsid w:val="00962AB8"/>
    <w:rsid w:val="00972E9E"/>
    <w:rsid w:val="0097488D"/>
    <w:rsid w:val="00984163"/>
    <w:rsid w:val="009A6371"/>
    <w:rsid w:val="009C12E0"/>
    <w:rsid w:val="009D0344"/>
    <w:rsid w:val="009E0F80"/>
    <w:rsid w:val="009F77FB"/>
    <w:rsid w:val="00A1780D"/>
    <w:rsid w:val="00A22311"/>
    <w:rsid w:val="00A30436"/>
    <w:rsid w:val="00A4553F"/>
    <w:rsid w:val="00A57648"/>
    <w:rsid w:val="00A7109E"/>
    <w:rsid w:val="00A73098"/>
    <w:rsid w:val="00A76E7B"/>
    <w:rsid w:val="00A80EC0"/>
    <w:rsid w:val="00A86F32"/>
    <w:rsid w:val="00A911E9"/>
    <w:rsid w:val="00AA41C0"/>
    <w:rsid w:val="00AA5255"/>
    <w:rsid w:val="00AB2F0B"/>
    <w:rsid w:val="00AC3D1B"/>
    <w:rsid w:val="00AE13FA"/>
    <w:rsid w:val="00AE3502"/>
    <w:rsid w:val="00B06140"/>
    <w:rsid w:val="00B24022"/>
    <w:rsid w:val="00B378C2"/>
    <w:rsid w:val="00B47ACA"/>
    <w:rsid w:val="00B71446"/>
    <w:rsid w:val="00BB4EA1"/>
    <w:rsid w:val="00BC2378"/>
    <w:rsid w:val="00BE366E"/>
    <w:rsid w:val="00C25467"/>
    <w:rsid w:val="00C74F19"/>
    <w:rsid w:val="00C924C2"/>
    <w:rsid w:val="00CA27D4"/>
    <w:rsid w:val="00CA5B84"/>
    <w:rsid w:val="00CC1A67"/>
    <w:rsid w:val="00CC5F01"/>
    <w:rsid w:val="00CD7017"/>
    <w:rsid w:val="00CE7F64"/>
    <w:rsid w:val="00CF4068"/>
    <w:rsid w:val="00D15601"/>
    <w:rsid w:val="00D2204A"/>
    <w:rsid w:val="00D33E13"/>
    <w:rsid w:val="00D5566C"/>
    <w:rsid w:val="00D77625"/>
    <w:rsid w:val="00DA2565"/>
    <w:rsid w:val="00DA29B2"/>
    <w:rsid w:val="00DA698A"/>
    <w:rsid w:val="00DD67D9"/>
    <w:rsid w:val="00DE2660"/>
    <w:rsid w:val="00DE43C7"/>
    <w:rsid w:val="00DE666A"/>
    <w:rsid w:val="00DE668A"/>
    <w:rsid w:val="00DF4094"/>
    <w:rsid w:val="00E21418"/>
    <w:rsid w:val="00E25560"/>
    <w:rsid w:val="00E3236A"/>
    <w:rsid w:val="00E52D64"/>
    <w:rsid w:val="00E836D2"/>
    <w:rsid w:val="00E86D3F"/>
    <w:rsid w:val="00E966C0"/>
    <w:rsid w:val="00EB0DC5"/>
    <w:rsid w:val="00EC14F0"/>
    <w:rsid w:val="00EF2B95"/>
    <w:rsid w:val="00F12CAC"/>
    <w:rsid w:val="00F175D9"/>
    <w:rsid w:val="00F2689D"/>
    <w:rsid w:val="00F374CB"/>
    <w:rsid w:val="00F40483"/>
    <w:rsid w:val="00F42A37"/>
    <w:rsid w:val="00F55332"/>
    <w:rsid w:val="00F77402"/>
    <w:rsid w:val="00FB280E"/>
    <w:rsid w:val="00FC30F4"/>
    <w:rsid w:val="00FC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49DF7F-78EE-4EC3-B653-0ECEA35E6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8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7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E74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5">
    <w:name w:val="List Paragraph"/>
    <w:basedOn w:val="a"/>
    <w:uiPriority w:val="34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E74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7E740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E7400"/>
    <w:pPr>
      <w:spacing w:after="100"/>
    </w:pPr>
  </w:style>
  <w:style w:type="character" w:styleId="a7">
    <w:name w:val="Hyperlink"/>
    <w:basedOn w:val="a0"/>
    <w:uiPriority w:val="99"/>
    <w:unhideWhenUsed/>
    <w:rsid w:val="007E7400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F7B4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F7B4A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No Spacing"/>
    <w:uiPriority w:val="1"/>
    <w:qFormat/>
    <w:rsid w:val="004A50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rsid w:val="003D5F5A"/>
    <w:pPr>
      <w:overflowPunct w:val="0"/>
      <w:autoSpaceDE w:val="0"/>
      <w:autoSpaceDN w:val="0"/>
      <w:adjustRightInd w:val="0"/>
      <w:spacing w:after="120"/>
      <w:textAlignment w:val="baseline"/>
    </w:pPr>
    <w:rPr>
      <w:rFonts w:ascii="NTTimes/Cyrillic" w:hAnsi="NTTimes/Cyrillic"/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rsid w:val="003D5F5A"/>
    <w:rPr>
      <w:rFonts w:ascii="NTTimes/Cyrillic" w:eastAsia="Times New Roman" w:hAnsi="NTTimes/Cyrillic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rsid w:val="003D5F5A"/>
    <w:pPr>
      <w:spacing w:line="360" w:lineRule="auto"/>
      <w:ind w:left="284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3D5F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Plain Text"/>
    <w:basedOn w:val="a"/>
    <w:link w:val="af2"/>
    <w:uiPriority w:val="99"/>
    <w:unhideWhenUsed/>
    <w:rsid w:val="00414433"/>
    <w:rPr>
      <w:rFonts w:ascii="Consolas" w:eastAsia="Calibri" w:hAnsi="Consolas"/>
      <w:sz w:val="21"/>
      <w:szCs w:val="21"/>
      <w:lang w:eastAsia="en-US"/>
    </w:rPr>
  </w:style>
  <w:style w:type="character" w:customStyle="1" w:styleId="af2">
    <w:name w:val="Текст Знак"/>
    <w:basedOn w:val="a0"/>
    <w:link w:val="af1"/>
    <w:uiPriority w:val="99"/>
    <w:rsid w:val="00414433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CC1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1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FD23E-20C0-421D-B372-7DFD0443C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8903</Words>
  <Characters>50751</Characters>
  <Application>Microsoft Office Word</Application>
  <DocSecurity>0</DocSecurity>
  <Lines>422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2</cp:revision>
  <cp:lastPrinted>2019-01-16T06:19:00Z</cp:lastPrinted>
  <dcterms:created xsi:type="dcterms:W3CDTF">2019-12-16T08:01:00Z</dcterms:created>
  <dcterms:modified xsi:type="dcterms:W3CDTF">2019-12-16T08:01:00Z</dcterms:modified>
</cp:coreProperties>
</file>