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4B2CD9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8B565C" w:rsidRPr="008B565C">
        <w:t xml:space="preserve"> </w:t>
      </w:r>
      <w:r w:rsidR="008B565C" w:rsidRPr="008B565C">
        <w:rPr>
          <w:rFonts w:ascii="Times New Roman" w:hAnsi="Times New Roman"/>
          <w:b/>
          <w:sz w:val="28"/>
          <w:szCs w:val="28"/>
        </w:rPr>
        <w:t>ПО ВЫБОРУ «УЛЬТРАЗВУКОВАЯ И ФУНКЦИОНАЛЬНАЯ ДИАГНОСТИКА»</w:t>
      </w:r>
    </w:p>
    <w:p w:rsidR="00AE2784" w:rsidRDefault="00AE2784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31.08.19 ПЕДИАТРИЯ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31.08.19 «Педиатрия»,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C20A7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C20A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04E03" w:rsidRPr="00CF7355" w:rsidRDefault="00C04E03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3A7817" w:rsidRPr="00321A77" w:rsidRDefault="004645A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633B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4B2CD9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B2CD9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06A8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Ультразвуковая диагностика заболеваний печени и желчевыводящих путей у детей</w:t>
      </w:r>
      <w:r w:rsidR="00633B28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.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633B28" w:rsidRDefault="003A7817" w:rsidP="004B2CD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Ознакомить </w:t>
      </w:r>
      <w:r w:rsidR="000406A8">
        <w:rPr>
          <w:rFonts w:ascii="Times New Roman" w:hAnsi="Times New Roman"/>
          <w:color w:val="000000"/>
          <w:sz w:val="28"/>
          <w:szCs w:val="24"/>
        </w:rPr>
        <w:t>слушателей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 с: показаниями к УЗИ печени и </w:t>
      </w:r>
      <w:r w:rsidR="004B2CD9">
        <w:rPr>
          <w:rFonts w:ascii="Times New Roman" w:hAnsi="Times New Roman"/>
          <w:color w:val="000000"/>
          <w:sz w:val="28"/>
          <w:szCs w:val="24"/>
        </w:rPr>
        <w:t>желчевыводящих путей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="000406A8" w:rsidRPr="000406A8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 печени и желчного пузыря в масштабе реального времени в норме и патологии, преимуществами метода перед другими и его возможности, клинической интерпр</w:t>
      </w:r>
      <w:r w:rsidR="00FA151B">
        <w:rPr>
          <w:rFonts w:ascii="Times New Roman" w:hAnsi="Times New Roman"/>
          <w:color w:val="000000"/>
          <w:sz w:val="28"/>
          <w:szCs w:val="24"/>
        </w:rPr>
        <w:t>е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>тацией эхографического описания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633B28" w:rsidRDefault="00633B28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633B28" w:rsidRDefault="00633B2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633B28" w:rsidRDefault="00633B2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(указаны в Фонде оценочных средств для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75623B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="00EC263D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возраста. </w:t>
            </w:r>
            <w:r w:rsidR="00C923B3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23B3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интерпретировать заключение</w:t>
            </w:r>
            <w:r w:rsidR="00C923B3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назначить 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151B" w:rsidRPr="004B2CD9" w:rsidRDefault="00B2676F" w:rsidP="000E6354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151B" w:rsidRPr="004B2CD9">
        <w:rPr>
          <w:rFonts w:ascii="Times New Roman" w:hAnsi="Times New Roman"/>
          <w:b/>
          <w:color w:val="000000"/>
          <w:sz w:val="28"/>
          <w:szCs w:val="24"/>
        </w:rPr>
        <w:t>«Ультразвуковая диагностика заболеваний поджелудочной железы у детей».</w:t>
      </w: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A151B"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поджелудочной железы у детей, общей анатомией, анатомией сосудов, правилом подготовки больных к исследованию, </w:t>
      </w:r>
      <w:proofErr w:type="spellStart"/>
      <w:r w:rsidR="00FA151B"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поджелудочной железы в масштабе реального времени в норме и патологии, преимуществами метода перед другими и его возможности, клинической интерпр</w:t>
      </w:r>
      <w:r w:rsidR="00FA151B">
        <w:rPr>
          <w:rFonts w:ascii="Times New Roman" w:hAnsi="Times New Roman"/>
          <w:color w:val="000000"/>
          <w:sz w:val="28"/>
          <w:szCs w:val="24"/>
        </w:rPr>
        <w:t>е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B2676F" w:rsidRPr="00321A77" w:rsidRDefault="00B2676F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B2676F" w:rsidRPr="00C4311C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интерпретировать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151B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заболеваний почек и мочевого пузыря у детей».</w:t>
      </w:r>
    </w:p>
    <w:p w:rsidR="00C4311C" w:rsidRPr="00321A77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C4311C" w:rsidRDefault="00C4311C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A151B"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почек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="00FA151B"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почек и мочевого пузыря в масштабе реального времени в норме и патологии, преимуществами метода перед другими и его возможности, клинической интерпр</w:t>
      </w:r>
      <w:r w:rsidR="00FA151B">
        <w:rPr>
          <w:rFonts w:ascii="Times New Roman" w:hAnsi="Times New Roman"/>
          <w:color w:val="000000"/>
          <w:sz w:val="28"/>
          <w:szCs w:val="24"/>
        </w:rPr>
        <w:t>е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C4311C" w:rsidRPr="00321A77" w:rsidRDefault="00C4311C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C4311C" w:rsidRPr="00EC524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C4311C" w:rsidRPr="00EC5248" w:rsidRDefault="00C4311C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C4311C" w:rsidRPr="00EC5248" w:rsidRDefault="00C4311C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C4311C" w:rsidRPr="00EC5248" w:rsidRDefault="00C4311C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C4311C" w:rsidRPr="00321A77" w:rsidRDefault="00C4311C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C00FB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00FB" w:rsidRPr="00633B28" w:rsidRDefault="004C00FB" w:rsidP="004C00FB">
      <w:pPr>
        <w:pageBreakBefore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B2C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00FB"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заболеваний селезёнки у детей».</w:t>
      </w:r>
    </w:p>
    <w:p w:rsidR="004C00FB" w:rsidRPr="00321A77" w:rsidRDefault="004C00FB" w:rsidP="004C00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00FB" w:rsidRPr="00321A77" w:rsidRDefault="004C00FB" w:rsidP="004C00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C00FB" w:rsidRPr="00C4311C" w:rsidRDefault="004C00FB" w:rsidP="004C00FB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</w:t>
      </w:r>
      <w:r>
        <w:rPr>
          <w:rFonts w:ascii="Times New Roman" w:hAnsi="Times New Roman"/>
          <w:color w:val="000000"/>
          <w:sz w:val="28"/>
          <w:szCs w:val="24"/>
        </w:rPr>
        <w:t>селезенки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селезенки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в масштабе реального времени в норме и патологии, преимуществами метода перед другими и его возможности, клинической интерпр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4C00FB" w:rsidRPr="00321A77" w:rsidRDefault="004C00FB" w:rsidP="004C00FB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C00FB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4C00FB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FB" w:rsidRPr="00EC5248" w:rsidRDefault="004C00FB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4C00FB" w:rsidRPr="00EC524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4C00FB" w:rsidRPr="00EC524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4C00FB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4C00FB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C00FB" w:rsidRPr="00633B2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C00FB" w:rsidRPr="00633B2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4C00FB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4C00FB" w:rsidRPr="00EC524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4C00FB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FB" w:rsidRPr="00EC5248" w:rsidRDefault="004C00FB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4C00FB" w:rsidRPr="004C00FB" w:rsidRDefault="004C00FB" w:rsidP="001F70CD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4C00F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4C00FB" w:rsidRPr="004C00FB" w:rsidRDefault="004C00FB" w:rsidP="001F70CD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4C00F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4C00FB" w:rsidRPr="00EC5248" w:rsidRDefault="004C00FB" w:rsidP="001F70CD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00FB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4C00FB" w:rsidRPr="00321A77" w:rsidRDefault="004C00FB" w:rsidP="004C00FB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00FB" w:rsidRPr="00321A77" w:rsidRDefault="004C00FB" w:rsidP="004C00F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C00FB" w:rsidRDefault="004C00FB" w:rsidP="004C00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59B0" w:rsidRPr="00633B28" w:rsidRDefault="008A59B0" w:rsidP="008A59B0">
      <w:pPr>
        <w:pageBreakBefore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B2C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00FB"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заболеваний с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уставов</w:t>
      </w:r>
      <w:r w:rsidRPr="004C00FB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у детей».</w:t>
      </w:r>
    </w:p>
    <w:p w:rsidR="008A59B0" w:rsidRPr="00321A77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A59B0" w:rsidRPr="00321A77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A59B0" w:rsidRPr="00C4311C" w:rsidRDefault="008A59B0" w:rsidP="008A59B0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</w:t>
      </w:r>
      <w:r>
        <w:rPr>
          <w:rFonts w:ascii="Times New Roman" w:hAnsi="Times New Roman"/>
          <w:color w:val="000000"/>
          <w:sz w:val="28"/>
          <w:szCs w:val="24"/>
        </w:rPr>
        <w:t>суставов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суставов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в масштабе реального времени в норме и патологии, преимуществами метода перед другими и его возможности, клинической интерпр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8A59B0" w:rsidRPr="00321A77" w:rsidRDefault="008A59B0" w:rsidP="008A59B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8A59B0" w:rsidRPr="00EC524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8A59B0" w:rsidRPr="00EC524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59B0" w:rsidRPr="00633B2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A59B0" w:rsidRPr="00633B2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8A59B0" w:rsidRPr="00EC524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8A59B0" w:rsidRPr="004C00FB" w:rsidRDefault="008A59B0" w:rsidP="008A59B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4C00F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8A59B0" w:rsidRPr="004C00FB" w:rsidRDefault="008A59B0" w:rsidP="008A59B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4C00F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8A59B0" w:rsidRPr="00EC5248" w:rsidRDefault="008A59B0" w:rsidP="008A59B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00FB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8A59B0" w:rsidRPr="00321A77" w:rsidRDefault="008A59B0" w:rsidP="008A59B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59B0" w:rsidRPr="00321A77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A59B0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59B0" w:rsidRPr="00633B28" w:rsidRDefault="008A59B0" w:rsidP="008A59B0">
      <w:pPr>
        <w:pageBreakBefore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00FB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«Ультразвуковая диагностика заболеваний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щитовидной железы</w:t>
      </w:r>
      <w:r w:rsidRPr="004C00FB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у детей».</w:t>
      </w:r>
    </w:p>
    <w:p w:rsidR="008A59B0" w:rsidRPr="00321A77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A59B0" w:rsidRPr="00321A77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A59B0" w:rsidRPr="00C4311C" w:rsidRDefault="008A59B0" w:rsidP="008A59B0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</w:t>
      </w:r>
      <w:r>
        <w:rPr>
          <w:rFonts w:ascii="Times New Roman" w:hAnsi="Times New Roman"/>
          <w:color w:val="000000"/>
          <w:sz w:val="28"/>
          <w:szCs w:val="24"/>
        </w:rPr>
        <w:t>щитовидной железы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щитовидной железы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в масштабе реального времени в норме и патологии, преимуществами метода перед другими и его возможности, клинической интерпр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8A59B0" w:rsidRPr="00321A77" w:rsidRDefault="008A59B0" w:rsidP="008A59B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8A59B0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8A59B0" w:rsidRP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8A59B0" w:rsidRPr="008A59B0" w:rsidRDefault="008A59B0" w:rsidP="008A59B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изучения темы занятия)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EC5248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59B0" w:rsidRPr="00633B2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A59B0" w:rsidRPr="00633B2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8A59B0" w:rsidRPr="00EC5248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8A59B0" w:rsidRPr="00EC5248" w:rsidTr="001F70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8A59B0" w:rsidRDefault="008A59B0" w:rsidP="001F70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B0" w:rsidRPr="008A59B0" w:rsidRDefault="008A59B0" w:rsidP="001F70C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8A59B0" w:rsidRPr="008A59B0" w:rsidRDefault="008A59B0" w:rsidP="008A59B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8A59B0" w:rsidRPr="008A59B0" w:rsidRDefault="008A59B0" w:rsidP="008A59B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8A59B0" w:rsidRPr="008A59B0" w:rsidRDefault="008A59B0" w:rsidP="008A59B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8A59B0" w:rsidRPr="00321A77" w:rsidRDefault="008A59B0" w:rsidP="008A59B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59B0" w:rsidRPr="00321A77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A59B0" w:rsidRDefault="008A59B0" w:rsidP="008A59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5248" w:rsidRPr="004B2CD9" w:rsidRDefault="00EC5248" w:rsidP="008A59B0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A59B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4B2C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151B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«Нейросонография в педиатрии».</w:t>
      </w:r>
    </w:p>
    <w:p w:rsidR="00EC5248" w:rsidRPr="00321A77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A151B" w:rsidRDefault="00EC5248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A151B"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с методом УЗД в педиатрии- нейросонографией, преимуществами данного метода перед другими и его возможностями, показаниями к исследованию, соотношением между видимым на экране и реальными анатомическими структурами, оценкой протокола нейро</w:t>
      </w:r>
      <w:r w:rsidR="00FA151B">
        <w:rPr>
          <w:rFonts w:ascii="Times New Roman" w:hAnsi="Times New Roman"/>
          <w:color w:val="000000"/>
          <w:sz w:val="28"/>
          <w:szCs w:val="24"/>
        </w:rPr>
        <w:t>сонографии, клинической интерпре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EC5248" w:rsidRPr="00321A77" w:rsidRDefault="00EC5248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8A59B0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8A59B0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EC5248" w:rsidRPr="008A59B0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EC5248" w:rsidRPr="008A59B0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8A59B0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EC5248" w:rsidRPr="00EC524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8A59B0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8A59B0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EC5248" w:rsidRPr="008A59B0" w:rsidRDefault="00EC5248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EC5248" w:rsidRPr="008A59B0" w:rsidRDefault="00EC5248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EC5248" w:rsidRPr="008A59B0" w:rsidRDefault="00EC5248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EC5248" w:rsidRPr="00321A77" w:rsidRDefault="00EC5248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C923B3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923B3" w:rsidRPr="004B2CD9" w:rsidRDefault="00C923B3" w:rsidP="000E6354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A59B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4B2C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ЭКГ при гипертрофии различных отделов миокарда у детей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923B3" w:rsidRDefault="00C923B3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изучение слушателями</w:t>
      </w:r>
      <w:r w:rsidRPr="00C923B3">
        <w:rPr>
          <w:rFonts w:ascii="Times New Roman" w:hAnsi="Times New Roman"/>
          <w:color w:val="000000"/>
          <w:sz w:val="28"/>
          <w:szCs w:val="24"/>
        </w:rPr>
        <w:t xml:space="preserve"> ЭКГ-признаков гипертрофии миокарда различных отделов сердца и причин, вызывающих её.</w:t>
      </w:r>
    </w:p>
    <w:p w:rsidR="00C923B3" w:rsidRPr="00321A77" w:rsidRDefault="00C923B3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</w:t>
            </w:r>
            <w:r w:rsidR="00006A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вационный момент (актуальность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изучения темы занятия)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пленка ЭКГ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ЭКГ,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сделать ЭКГ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группу риска,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C923B3" w:rsidRPr="00633B28" w:rsidRDefault="00C923B3" w:rsidP="000E6354">
      <w:pPr>
        <w:pageBreakBefore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59B0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21C2" w:rsidRPr="002E21C2">
        <w:rPr>
          <w:rFonts w:ascii="Times New Roman" w:hAnsi="Times New Roman"/>
          <w:color w:val="000000"/>
          <w:sz w:val="28"/>
          <w:szCs w:val="24"/>
          <w:u w:val="single"/>
        </w:rPr>
        <w:t>Техника снятия ЭКГ у детей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923B3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50BA4">
        <w:rPr>
          <w:rFonts w:ascii="Times New Roman" w:hAnsi="Times New Roman"/>
          <w:color w:val="000000"/>
          <w:sz w:val="28"/>
          <w:szCs w:val="24"/>
        </w:rPr>
        <w:t>улучшить умения слушателей по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50BA4" w:rsidRPr="00D50BA4">
        <w:rPr>
          <w:rFonts w:ascii="Times New Roman" w:hAnsi="Times New Roman"/>
          <w:color w:val="000000"/>
          <w:sz w:val="28"/>
          <w:szCs w:val="24"/>
        </w:rPr>
        <w:t>методик</w:t>
      </w:r>
      <w:r w:rsidR="00D50BA4">
        <w:rPr>
          <w:rFonts w:ascii="Times New Roman" w:hAnsi="Times New Roman"/>
          <w:color w:val="000000"/>
          <w:sz w:val="28"/>
          <w:szCs w:val="24"/>
        </w:rPr>
        <w:t>е</w:t>
      </w:r>
      <w:r w:rsidR="00D50BA4" w:rsidRPr="00D50BA4">
        <w:rPr>
          <w:rFonts w:ascii="Times New Roman" w:hAnsi="Times New Roman"/>
          <w:color w:val="000000"/>
          <w:sz w:val="28"/>
          <w:szCs w:val="24"/>
        </w:rPr>
        <w:t xml:space="preserve"> снятия ЭКГ у детей</w:t>
      </w:r>
      <w:r w:rsidRPr="00FA151B">
        <w:rPr>
          <w:rFonts w:ascii="Times New Roman" w:hAnsi="Times New Roman"/>
          <w:color w:val="000000"/>
          <w:sz w:val="28"/>
          <w:szCs w:val="24"/>
        </w:rPr>
        <w:t>.</w:t>
      </w:r>
    </w:p>
    <w:p w:rsidR="00C923B3" w:rsidRPr="00321A77" w:rsidRDefault="00C923B3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</w:t>
            </w:r>
            <w:r w:rsidR="002E21C2">
              <w:rPr>
                <w:rFonts w:ascii="Times New Roman" w:hAnsi="Times New Roman"/>
                <w:color w:val="000000"/>
                <w:sz w:val="26"/>
                <w:szCs w:val="26"/>
              </w:rPr>
              <w:t>, умение снять ЭКГ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методики снятия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аждый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проводит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запись ЭКГ пациенту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выполнения методики, д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выполнить последовательность дейст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ий и указать на возможные помехи и артефакты возникающие при регистрации ЭКГ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, умение проведения дополнительных проб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ординатору 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предоставляется аппарат для записи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вести запись ЭКГ и сделать заключение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FB5A79">
        <w:rPr>
          <w:rFonts w:ascii="Times New Roman" w:hAnsi="Times New Roman"/>
          <w:i/>
          <w:color w:val="000000"/>
          <w:sz w:val="28"/>
          <w:szCs w:val="28"/>
        </w:rPr>
        <w:t>, ЭКГ аппарат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B5A79" w:rsidRPr="000E6354" w:rsidRDefault="00FB5A79" w:rsidP="000E6354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0E635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A59B0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0E635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E63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6354">
        <w:rPr>
          <w:rFonts w:ascii="Times New Roman" w:hAnsi="Times New Roman"/>
          <w:b/>
          <w:color w:val="000000"/>
          <w:sz w:val="28"/>
          <w:szCs w:val="24"/>
          <w:u w:val="single"/>
        </w:rPr>
        <w:t>Особенности ЭКГ у детей</w:t>
      </w: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5A79" w:rsidRDefault="00FB5A79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у</w:t>
      </w:r>
      <w:r w:rsidRPr="00FB5A79">
        <w:rPr>
          <w:rFonts w:ascii="Times New Roman" w:hAnsi="Times New Roman"/>
          <w:color w:val="000000"/>
          <w:sz w:val="28"/>
          <w:szCs w:val="24"/>
        </w:rPr>
        <w:t>глубление знаний слушателей по вопросам современной электрокардиографии детского возраста, изучение врачами критериев изменений ЭКГ при патологии сердечно-сосудистой системы у детей.</w:t>
      </w:r>
    </w:p>
    <w:p w:rsidR="00FB5A79" w:rsidRPr="00321A77" w:rsidRDefault="00FB5A79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A79" w:rsidRPr="00633B2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особенностей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5A79" w:rsidRPr="00633B2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B5A79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пленка ЭКГ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детей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ЭКГ, назвать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нормативы для данного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5A79" w:rsidRPr="00EC524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сделать ЭКГ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указать изменения характерные для данного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FB5A79" w:rsidRPr="008A59B0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FB5A79" w:rsidRPr="008A59B0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FB5A79" w:rsidRPr="00EC5248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B5A79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4C00FB" w:rsidRDefault="004C00FB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4C00FB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91" w:rsidRDefault="004E3191" w:rsidP="00CF7355">
      <w:pPr>
        <w:spacing w:after="0" w:line="240" w:lineRule="auto"/>
      </w:pPr>
      <w:r>
        <w:separator/>
      </w:r>
    </w:p>
  </w:endnote>
  <w:endnote w:type="continuationSeparator" w:id="0">
    <w:p w:rsidR="004E3191" w:rsidRDefault="004E319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A7">
          <w:rPr>
            <w:noProof/>
          </w:rPr>
          <w:t>3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91" w:rsidRDefault="004E3191" w:rsidP="00CF7355">
      <w:pPr>
        <w:spacing w:after="0" w:line="240" w:lineRule="auto"/>
      </w:pPr>
      <w:r>
        <w:separator/>
      </w:r>
    </w:p>
  </w:footnote>
  <w:footnote w:type="continuationSeparator" w:id="0">
    <w:p w:rsidR="004E3191" w:rsidRDefault="004E319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6A34"/>
    <w:rsid w:val="00017CF3"/>
    <w:rsid w:val="000406A8"/>
    <w:rsid w:val="000E6354"/>
    <w:rsid w:val="00104C6C"/>
    <w:rsid w:val="00136B7E"/>
    <w:rsid w:val="001C20A7"/>
    <w:rsid w:val="002648DD"/>
    <w:rsid w:val="002749B5"/>
    <w:rsid w:val="002B5FA7"/>
    <w:rsid w:val="002E21C2"/>
    <w:rsid w:val="00305C98"/>
    <w:rsid w:val="00321A77"/>
    <w:rsid w:val="003314E4"/>
    <w:rsid w:val="003A7817"/>
    <w:rsid w:val="004645A7"/>
    <w:rsid w:val="004711E5"/>
    <w:rsid w:val="00495295"/>
    <w:rsid w:val="004A4428"/>
    <w:rsid w:val="004B2CD9"/>
    <w:rsid w:val="004B7B12"/>
    <w:rsid w:val="004C00FB"/>
    <w:rsid w:val="004E3191"/>
    <w:rsid w:val="00511905"/>
    <w:rsid w:val="0051746D"/>
    <w:rsid w:val="00586A55"/>
    <w:rsid w:val="005913A0"/>
    <w:rsid w:val="00616B40"/>
    <w:rsid w:val="00633B28"/>
    <w:rsid w:val="0075623B"/>
    <w:rsid w:val="00774A23"/>
    <w:rsid w:val="0079716A"/>
    <w:rsid w:val="008A59B0"/>
    <w:rsid w:val="008B565C"/>
    <w:rsid w:val="00951144"/>
    <w:rsid w:val="00A45FDC"/>
    <w:rsid w:val="00AE2784"/>
    <w:rsid w:val="00AE75A9"/>
    <w:rsid w:val="00B2676F"/>
    <w:rsid w:val="00BD661B"/>
    <w:rsid w:val="00BE68D1"/>
    <w:rsid w:val="00C04E03"/>
    <w:rsid w:val="00C05E63"/>
    <w:rsid w:val="00C33FB9"/>
    <w:rsid w:val="00C4311C"/>
    <w:rsid w:val="00C923B3"/>
    <w:rsid w:val="00CF7355"/>
    <w:rsid w:val="00D50BA4"/>
    <w:rsid w:val="00DA1FE4"/>
    <w:rsid w:val="00DD024F"/>
    <w:rsid w:val="00E72595"/>
    <w:rsid w:val="00EC263D"/>
    <w:rsid w:val="00EC5248"/>
    <w:rsid w:val="00F156F8"/>
    <w:rsid w:val="00FA151B"/>
    <w:rsid w:val="00FA5D02"/>
    <w:rsid w:val="00FB5A79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0D83-77F7-488A-9469-20601FAC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8</cp:revision>
  <cp:lastPrinted>2019-02-05T10:00:00Z</cp:lastPrinted>
  <dcterms:created xsi:type="dcterms:W3CDTF">2019-03-20T08:44:00Z</dcterms:created>
  <dcterms:modified xsi:type="dcterms:W3CDTF">2019-05-27T04:12:00Z</dcterms:modified>
</cp:coreProperties>
</file>