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899" w:rsidRPr="00C772A5" w:rsidRDefault="003B3899" w:rsidP="003B3899">
      <w:pPr>
        <w:jc w:val="center"/>
        <w:rPr>
          <w:rFonts w:ascii="Times New Roman" w:hAnsi="Times New Roman"/>
          <w:b/>
          <w:sz w:val="24"/>
          <w:szCs w:val="24"/>
        </w:rPr>
      </w:pPr>
      <w:r w:rsidRPr="00C639E3">
        <w:rPr>
          <w:rFonts w:ascii="Times New Roman" w:hAnsi="Times New Roman"/>
          <w:color w:val="000000"/>
          <w:sz w:val="24"/>
          <w:szCs w:val="24"/>
        </w:rPr>
        <w:t xml:space="preserve">Модуль 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C772A5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Pr="00C772A5">
        <w:rPr>
          <w:rFonts w:ascii="Times New Roman" w:hAnsi="Times New Roman"/>
          <w:b/>
          <w:sz w:val="24"/>
          <w:szCs w:val="24"/>
        </w:rPr>
        <w:t>Гигиена чрезвычайных ситуаций и катастроф</w:t>
      </w:r>
    </w:p>
    <w:p w:rsidR="003B3899" w:rsidRPr="0007573C" w:rsidRDefault="003B3899" w:rsidP="003B3899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7573C">
        <w:rPr>
          <w:rFonts w:ascii="Times New Roman" w:hAnsi="Times New Roman"/>
          <w:b/>
          <w:color w:val="000000"/>
          <w:sz w:val="24"/>
          <w:szCs w:val="24"/>
        </w:rPr>
        <w:t>Лекция №</w:t>
      </w:r>
      <w:r>
        <w:rPr>
          <w:rFonts w:ascii="Times New Roman" w:hAnsi="Times New Roman"/>
          <w:b/>
          <w:color w:val="000000"/>
          <w:sz w:val="24"/>
          <w:szCs w:val="24"/>
        </w:rPr>
        <w:t>12</w:t>
      </w:r>
      <w:r w:rsidRPr="0007573C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3B3899" w:rsidRPr="002D09BB" w:rsidRDefault="003B3899" w:rsidP="003B3899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B3899" w:rsidRPr="00996D3A" w:rsidRDefault="003B3899" w:rsidP="003B38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09BB"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Pr="0007573C"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Pr="00996D3A">
        <w:rPr>
          <w:rFonts w:ascii="Times New Roman" w:hAnsi="Times New Roman"/>
          <w:sz w:val="24"/>
          <w:szCs w:val="24"/>
        </w:rPr>
        <w:t>Гигиенические вопросы размещения, питания и водоснабжения детских организованных коллективов в чрезвычайных ситуациях и при катастрофах.</w:t>
      </w:r>
    </w:p>
    <w:p w:rsidR="003B3899" w:rsidRDefault="003B3899" w:rsidP="003B3899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3B5B07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07573C">
        <w:rPr>
          <w:rFonts w:ascii="Times New Roman" w:hAnsi="Times New Roman"/>
          <w:b/>
          <w:color w:val="000000"/>
          <w:sz w:val="24"/>
          <w:szCs w:val="24"/>
        </w:rPr>
        <w:t>Цель:</w:t>
      </w:r>
      <w:r w:rsidRPr="003B5B0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A25D0">
        <w:rPr>
          <w:rFonts w:ascii="Times New Roman" w:hAnsi="Times New Roman"/>
          <w:sz w:val="24"/>
          <w:szCs w:val="24"/>
        </w:rPr>
        <w:t>формирование у студентов обще</w:t>
      </w:r>
      <w:r>
        <w:rPr>
          <w:rFonts w:ascii="Times New Roman" w:hAnsi="Times New Roman"/>
          <w:sz w:val="24"/>
          <w:szCs w:val="24"/>
        </w:rPr>
        <w:t>гигиенических</w:t>
      </w:r>
      <w:r w:rsidRPr="00DA25D0">
        <w:rPr>
          <w:rFonts w:ascii="Times New Roman" w:hAnsi="Times New Roman"/>
          <w:sz w:val="24"/>
          <w:szCs w:val="24"/>
        </w:rPr>
        <w:t xml:space="preserve"> теоретических знаний о понятии </w:t>
      </w:r>
      <w:r w:rsidRPr="00996D3A">
        <w:rPr>
          <w:rFonts w:ascii="Times New Roman" w:hAnsi="Times New Roman"/>
          <w:sz w:val="24"/>
          <w:szCs w:val="24"/>
        </w:rPr>
        <w:t>чрезвычайных ситуаци</w:t>
      </w:r>
      <w:r>
        <w:rPr>
          <w:rFonts w:ascii="Times New Roman" w:hAnsi="Times New Roman"/>
          <w:sz w:val="24"/>
          <w:szCs w:val="24"/>
        </w:rPr>
        <w:t>й</w:t>
      </w:r>
      <w:r w:rsidRPr="00996D3A">
        <w:rPr>
          <w:rFonts w:ascii="Times New Roman" w:hAnsi="Times New Roman"/>
          <w:sz w:val="24"/>
          <w:szCs w:val="24"/>
        </w:rPr>
        <w:t xml:space="preserve"> и катастроф</w:t>
      </w:r>
      <w:r w:rsidRPr="00DA25D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</w:t>
      </w:r>
      <w:r w:rsidRPr="00D9518D">
        <w:rPr>
          <w:rFonts w:ascii="Times New Roman" w:hAnsi="Times New Roman"/>
          <w:sz w:val="24"/>
          <w:szCs w:val="24"/>
        </w:rPr>
        <w:t>лияни</w:t>
      </w:r>
      <w:r>
        <w:rPr>
          <w:rFonts w:ascii="Times New Roman" w:hAnsi="Times New Roman"/>
          <w:sz w:val="24"/>
          <w:szCs w:val="24"/>
        </w:rPr>
        <w:t>и</w:t>
      </w:r>
      <w:r w:rsidRPr="00D9518D">
        <w:rPr>
          <w:rFonts w:ascii="Times New Roman" w:hAnsi="Times New Roman"/>
          <w:sz w:val="24"/>
          <w:szCs w:val="24"/>
        </w:rPr>
        <w:t xml:space="preserve"> </w:t>
      </w:r>
      <w:r w:rsidRPr="00996D3A">
        <w:rPr>
          <w:rFonts w:ascii="Times New Roman" w:hAnsi="Times New Roman"/>
          <w:sz w:val="24"/>
          <w:szCs w:val="24"/>
        </w:rPr>
        <w:t>размещения, питания и водоснабжения детских организованных коллективов в чрезвычайных ситуациях и при катастрофах</w:t>
      </w:r>
      <w:r w:rsidRPr="00D9518D">
        <w:rPr>
          <w:rFonts w:ascii="Times New Roman" w:hAnsi="Times New Roman"/>
          <w:sz w:val="24"/>
          <w:szCs w:val="24"/>
        </w:rPr>
        <w:t xml:space="preserve"> на здоровье детского населени</w:t>
      </w:r>
      <w:r>
        <w:rPr>
          <w:rFonts w:ascii="Times New Roman" w:hAnsi="Times New Roman"/>
          <w:sz w:val="24"/>
          <w:szCs w:val="24"/>
        </w:rPr>
        <w:t xml:space="preserve">я, </w:t>
      </w:r>
      <w:r w:rsidRPr="00DA25D0">
        <w:rPr>
          <w:rFonts w:ascii="Times New Roman" w:hAnsi="Times New Roman"/>
          <w:sz w:val="24"/>
          <w:szCs w:val="24"/>
        </w:rPr>
        <w:t xml:space="preserve">а также практических умений и </w:t>
      </w:r>
      <w:r w:rsidRPr="00DA25D0">
        <w:rPr>
          <w:rFonts w:ascii="Times New Roman" w:hAnsi="Times New Roman"/>
          <w:spacing w:val="-4"/>
          <w:sz w:val="24"/>
          <w:szCs w:val="24"/>
        </w:rPr>
        <w:t xml:space="preserve">навыков применения данных знаний в профессиональной деятельности </w:t>
      </w:r>
      <w:r>
        <w:rPr>
          <w:rFonts w:ascii="Times New Roman" w:hAnsi="Times New Roman"/>
          <w:spacing w:val="-4"/>
          <w:sz w:val="24"/>
          <w:szCs w:val="24"/>
        </w:rPr>
        <w:t>врача педиатр</w:t>
      </w:r>
      <w:r w:rsidRPr="00DA25D0">
        <w:rPr>
          <w:rFonts w:ascii="Times New Roman" w:hAnsi="Times New Roman"/>
          <w:spacing w:val="-4"/>
          <w:sz w:val="24"/>
          <w:szCs w:val="24"/>
        </w:rPr>
        <w:t>а.</w:t>
      </w:r>
    </w:p>
    <w:p w:rsidR="003B3899" w:rsidRPr="0007573C" w:rsidRDefault="003B3899" w:rsidP="003B3899">
      <w:pPr>
        <w:pStyle w:val="a3"/>
        <w:tabs>
          <w:tab w:val="left" w:pos="4707"/>
        </w:tabs>
        <w:spacing w:line="247" w:lineRule="exact"/>
        <w:ind w:left="20" w:right="20" w:firstLine="689"/>
        <w:jc w:val="both"/>
        <w:rPr>
          <w:b/>
          <w:color w:val="000000"/>
        </w:rPr>
      </w:pPr>
      <w:r>
        <w:rPr>
          <w:color w:val="000000"/>
        </w:rPr>
        <w:t>3</w:t>
      </w:r>
      <w:r w:rsidRPr="003B5B07">
        <w:rPr>
          <w:color w:val="000000"/>
        </w:rPr>
        <w:t xml:space="preserve">. </w:t>
      </w:r>
      <w:r w:rsidRPr="0007573C">
        <w:rPr>
          <w:b/>
          <w:color w:val="000000"/>
        </w:rPr>
        <w:t xml:space="preserve">Аннотация лекции: </w:t>
      </w:r>
    </w:p>
    <w:p w:rsidR="003B3899" w:rsidRDefault="003B3899" w:rsidP="003B3899">
      <w:pPr>
        <w:pStyle w:val="a3"/>
        <w:tabs>
          <w:tab w:val="left" w:pos="839"/>
          <w:tab w:val="left" w:pos="6170"/>
        </w:tabs>
        <w:jc w:val="both"/>
      </w:pPr>
      <w:r w:rsidRPr="00C772A5">
        <w:t>Санитарно-гигиенические проблемы медицины катастроф. Гигиенические вопросы размещения людей при чрезвычайных ситуациях.</w:t>
      </w:r>
      <w:r>
        <w:t xml:space="preserve"> </w:t>
      </w:r>
      <w:r w:rsidRPr="00C63700">
        <w:t>Санитарно-эпидемиологические и эколого-гигиенические проблемы, возникающие в результате катастроф и в экстремальных ситуациях. Классификация катастроф. Задачи санитарно-эпидемиологической службы в чрезвычайных ситуациях. Последствия катастроф. Факторы риска в экстремальных условиях. Профилактические мероприятия в районе катастрофы.</w:t>
      </w:r>
    </w:p>
    <w:p w:rsidR="003B3899" w:rsidRPr="00C772A5" w:rsidRDefault="003B3899" w:rsidP="003B3899">
      <w:pPr>
        <w:pStyle w:val="a3"/>
        <w:tabs>
          <w:tab w:val="left" w:pos="839"/>
          <w:tab w:val="left" w:pos="6170"/>
        </w:tabs>
        <w:jc w:val="both"/>
      </w:pPr>
      <w:r w:rsidRPr="00C772A5">
        <w:t>Гигиенические требования при размещении людей при чрезвычайных ситуациях в стационарных и полевых условиях. Табельные и подручные средства при размещении людей в полевых условиях.</w:t>
      </w:r>
    </w:p>
    <w:p w:rsidR="003B3899" w:rsidRDefault="003B3899" w:rsidP="003B389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772A5">
        <w:rPr>
          <w:rFonts w:ascii="Times New Roman" w:hAnsi="Times New Roman"/>
          <w:sz w:val="24"/>
          <w:szCs w:val="24"/>
        </w:rPr>
        <w:t>Обязанности медицинской, химической, инженерной и продовольственной служб в деле организации водоснабжения организованных коллективов в чрезвычайных ситуациях и при катастрофах. Организация и проведение разведки источника. Пункты водоснабжения и водозабора, гигиенические требования к их оборудованию. Методы оценки качества воды в чрезвычайных ситуациях и при катастрофах.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72A5">
        <w:rPr>
          <w:rFonts w:ascii="Times New Roman" w:hAnsi="Times New Roman"/>
          <w:sz w:val="24"/>
          <w:szCs w:val="24"/>
        </w:rPr>
        <w:t xml:space="preserve">Табельные комплекты и приборы, их тактико-технические данные и методы использования. </w:t>
      </w:r>
    </w:p>
    <w:p w:rsidR="003B3899" w:rsidRPr="00C772A5" w:rsidRDefault="003B3899" w:rsidP="003B389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772A5">
        <w:rPr>
          <w:rFonts w:ascii="Times New Roman" w:hAnsi="Times New Roman"/>
          <w:sz w:val="24"/>
          <w:szCs w:val="24"/>
        </w:rPr>
        <w:t>Организация питания в особых условиях. Задачи медицинской службы по надзору за питанием организованных групп населения в особых условиях.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72A5">
        <w:rPr>
          <w:rFonts w:ascii="Times New Roman" w:hAnsi="Times New Roman"/>
          <w:sz w:val="24"/>
          <w:szCs w:val="24"/>
        </w:rPr>
        <w:t>Питание в условиях применения оружия массового поражения.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72A5">
        <w:rPr>
          <w:rFonts w:ascii="Times New Roman" w:hAnsi="Times New Roman"/>
          <w:sz w:val="24"/>
          <w:szCs w:val="24"/>
        </w:rPr>
        <w:t>Пути и способы заражения пищевых продуктов и готовой пищи РВ</w:t>
      </w:r>
      <w:proofErr w:type="gramStart"/>
      <w:r w:rsidRPr="00C772A5">
        <w:rPr>
          <w:rFonts w:ascii="Times New Roman" w:hAnsi="Times New Roman"/>
          <w:sz w:val="24"/>
          <w:szCs w:val="24"/>
        </w:rPr>
        <w:t>,О</w:t>
      </w:r>
      <w:proofErr w:type="gramEnd"/>
      <w:r w:rsidRPr="00C772A5">
        <w:rPr>
          <w:rFonts w:ascii="Times New Roman" w:hAnsi="Times New Roman"/>
          <w:sz w:val="24"/>
          <w:szCs w:val="24"/>
        </w:rPr>
        <w:t>В,БС.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72A5">
        <w:rPr>
          <w:rFonts w:ascii="Times New Roman" w:hAnsi="Times New Roman"/>
          <w:sz w:val="24"/>
          <w:szCs w:val="24"/>
        </w:rPr>
        <w:t>Защита продовольствия от РВ, ОВ</w:t>
      </w:r>
      <w:proofErr w:type="gramStart"/>
      <w:r w:rsidRPr="00C772A5">
        <w:rPr>
          <w:rFonts w:ascii="Times New Roman" w:hAnsi="Times New Roman"/>
          <w:sz w:val="24"/>
          <w:szCs w:val="24"/>
        </w:rPr>
        <w:t>,Б</w:t>
      </w:r>
      <w:proofErr w:type="gramEnd"/>
      <w:r w:rsidRPr="00C772A5">
        <w:rPr>
          <w:rFonts w:ascii="Times New Roman" w:hAnsi="Times New Roman"/>
          <w:sz w:val="24"/>
          <w:szCs w:val="24"/>
        </w:rPr>
        <w:t>С при транспортировке, хранении, а также в процессе приготовления, раздачи и приеме пищи.</w:t>
      </w:r>
    </w:p>
    <w:p w:rsidR="003B3899" w:rsidRPr="0007573C" w:rsidRDefault="003B3899" w:rsidP="003B389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Pr="003B5B07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07573C">
        <w:rPr>
          <w:rFonts w:ascii="Times New Roman" w:hAnsi="Times New Roman"/>
          <w:b/>
          <w:color w:val="000000"/>
          <w:sz w:val="24"/>
          <w:szCs w:val="24"/>
        </w:rPr>
        <w:t xml:space="preserve">Форма организации лекции </w:t>
      </w:r>
    </w:p>
    <w:p w:rsidR="003B3899" w:rsidRDefault="003B3899" w:rsidP="003B3899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639E3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DA25D0">
        <w:rPr>
          <w:rFonts w:ascii="Times New Roman" w:hAnsi="Times New Roman"/>
          <w:i/>
          <w:sz w:val="24"/>
          <w:szCs w:val="24"/>
        </w:rPr>
        <w:t>информационная (традиционная)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3B3899" w:rsidRDefault="003B3899" w:rsidP="003B3899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-наглядная,</w:t>
      </w:r>
    </w:p>
    <w:p w:rsidR="003B3899" w:rsidRDefault="003B3899" w:rsidP="003B3899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-словесная, </w:t>
      </w:r>
    </w:p>
    <w:p w:rsidR="003B3899" w:rsidRPr="00BE177B" w:rsidRDefault="003B3899" w:rsidP="003B389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8"/>
          <w:szCs w:val="24"/>
        </w:rPr>
      </w:pPr>
    </w:p>
    <w:p w:rsidR="003B3899" w:rsidRDefault="003B3899" w:rsidP="003B389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5</w:t>
      </w:r>
      <w:r w:rsidRPr="003B5B07">
        <w:rPr>
          <w:rFonts w:ascii="Times New Roman" w:hAnsi="Times New Roman"/>
          <w:color w:val="000000"/>
          <w:spacing w:val="-4"/>
          <w:sz w:val="24"/>
          <w:szCs w:val="24"/>
        </w:rPr>
        <w:t xml:space="preserve">. </w:t>
      </w:r>
      <w:r w:rsidRPr="0007573C">
        <w:rPr>
          <w:rFonts w:ascii="Times New Roman" w:hAnsi="Times New Roman"/>
          <w:b/>
          <w:color w:val="000000"/>
          <w:spacing w:val="-4"/>
          <w:sz w:val="24"/>
          <w:szCs w:val="24"/>
        </w:rPr>
        <w:t>Методы, используемые на лекции</w:t>
      </w:r>
      <w:r w:rsidRPr="003B5B07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</w:p>
    <w:p w:rsidR="003B3899" w:rsidRPr="00AA15CD" w:rsidRDefault="003B3899" w:rsidP="003B389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AA15CD">
        <w:rPr>
          <w:rFonts w:ascii="Times New Roman" w:hAnsi="Times New Roman"/>
          <w:i/>
          <w:color w:val="000000"/>
          <w:sz w:val="24"/>
          <w:szCs w:val="24"/>
        </w:rPr>
        <w:t>объяснительно-иллюстративн</w:t>
      </w:r>
      <w:r>
        <w:rPr>
          <w:rFonts w:ascii="Times New Roman" w:hAnsi="Times New Roman"/>
          <w:i/>
          <w:color w:val="000000"/>
          <w:sz w:val="24"/>
          <w:szCs w:val="24"/>
        </w:rPr>
        <w:t>ые</w:t>
      </w:r>
      <w:r w:rsidRPr="00AA15CD">
        <w:rPr>
          <w:rFonts w:ascii="Times New Roman" w:hAnsi="Times New Roman"/>
          <w:i/>
          <w:color w:val="000000"/>
          <w:sz w:val="24"/>
          <w:szCs w:val="24"/>
        </w:rPr>
        <w:t>,</w:t>
      </w:r>
    </w:p>
    <w:p w:rsidR="003B3899" w:rsidRPr="00AA15CD" w:rsidRDefault="003B3899" w:rsidP="003B389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 р</w:t>
      </w:r>
      <w:r w:rsidRPr="00AA15CD">
        <w:rPr>
          <w:rFonts w:ascii="Times New Roman" w:hAnsi="Times New Roman"/>
          <w:i/>
          <w:sz w:val="24"/>
          <w:szCs w:val="24"/>
        </w:rPr>
        <w:t>епродуктивн</w:t>
      </w:r>
      <w:r>
        <w:rPr>
          <w:rFonts w:ascii="Times New Roman" w:hAnsi="Times New Roman"/>
          <w:i/>
          <w:sz w:val="24"/>
          <w:szCs w:val="24"/>
        </w:rPr>
        <w:t>ые.</w:t>
      </w:r>
    </w:p>
    <w:p w:rsidR="003B3899" w:rsidRPr="00AA15CD" w:rsidRDefault="003B3899" w:rsidP="003B389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  <w:r w:rsidRPr="003B5B07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- </w:t>
      </w:r>
      <w:r w:rsidRPr="00AA15CD">
        <w:rPr>
          <w:rFonts w:ascii="Times New Roman" w:hAnsi="Times New Roman"/>
          <w:i/>
          <w:color w:val="000000"/>
          <w:spacing w:val="-4"/>
          <w:sz w:val="24"/>
          <w:szCs w:val="24"/>
        </w:rPr>
        <w:t>междисциплинарное обучение,</w:t>
      </w:r>
    </w:p>
    <w:p w:rsidR="003B3899" w:rsidRPr="00AA15CD" w:rsidRDefault="003B3899" w:rsidP="003B389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  <w:r w:rsidRPr="00AA15CD">
        <w:rPr>
          <w:rFonts w:ascii="Times New Roman" w:hAnsi="Times New Roman"/>
          <w:i/>
          <w:color w:val="000000"/>
          <w:spacing w:val="-4"/>
          <w:sz w:val="24"/>
          <w:szCs w:val="24"/>
        </w:rPr>
        <w:t>- мозговой штурм</w:t>
      </w:r>
    </w:p>
    <w:p w:rsidR="003B3899" w:rsidRPr="003B5B07" w:rsidRDefault="003B3899" w:rsidP="003B389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8"/>
          <w:szCs w:val="24"/>
        </w:rPr>
      </w:pPr>
      <w:r w:rsidRPr="003B5B07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</w:p>
    <w:p w:rsidR="003B3899" w:rsidRPr="0007573C" w:rsidRDefault="003B3899" w:rsidP="003B389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Pr="003B5B07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07573C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3B3899" w:rsidRDefault="003B3899" w:rsidP="003B389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дидактические </w:t>
      </w:r>
      <w:r w:rsidRPr="002D09BB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i/>
          <w:color w:val="000000"/>
          <w:sz w:val="24"/>
          <w:szCs w:val="24"/>
        </w:rPr>
        <w:t>таблицы, схемы, плакаты</w:t>
      </w:r>
      <w:r w:rsidRPr="002D09BB">
        <w:rPr>
          <w:rFonts w:ascii="Times New Roman" w:hAnsi="Times New Roman"/>
          <w:i/>
          <w:color w:val="000000"/>
          <w:sz w:val="24"/>
          <w:szCs w:val="24"/>
        </w:rPr>
        <w:t>).</w:t>
      </w:r>
    </w:p>
    <w:p w:rsidR="003B3899" w:rsidRPr="0007573C" w:rsidRDefault="003B3899" w:rsidP="003B389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73C">
        <w:rPr>
          <w:rFonts w:ascii="Times New Roman" w:hAnsi="Times New Roman"/>
          <w:sz w:val="24"/>
          <w:szCs w:val="24"/>
        </w:rPr>
        <w:t>Нормы физиологических потребностей для детей и подростков (в день).</w:t>
      </w:r>
    </w:p>
    <w:p w:rsidR="003B3899" w:rsidRPr="006566F0" w:rsidRDefault="003B3899" w:rsidP="003B389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6F0">
        <w:rPr>
          <w:rFonts w:ascii="Times New Roman" w:hAnsi="Times New Roman"/>
          <w:sz w:val="24"/>
          <w:szCs w:val="24"/>
        </w:rPr>
        <w:t>Рациональное потребление основных компонентов пищи для детей, подростков и лиц пенсионного возраста (суточный рацион</w:t>
      </w:r>
      <w:proofErr w:type="gramStart"/>
      <w:r w:rsidRPr="006566F0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6566F0">
        <w:rPr>
          <w:rFonts w:ascii="Times New Roman" w:hAnsi="Times New Roman"/>
          <w:sz w:val="24"/>
          <w:szCs w:val="24"/>
        </w:rPr>
        <w:t>.</w:t>
      </w:r>
    </w:p>
    <w:p w:rsidR="003B3899" w:rsidRPr="0007573C" w:rsidRDefault="003B3899" w:rsidP="003B389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73C">
        <w:rPr>
          <w:rFonts w:ascii="Times New Roman" w:hAnsi="Times New Roman"/>
          <w:sz w:val="24"/>
          <w:szCs w:val="24"/>
        </w:rPr>
        <w:t>Преимущественное предназначение пищевых продуктов, используемых в питании человека для удовлетворения потребностей организма.</w:t>
      </w:r>
    </w:p>
    <w:p w:rsidR="003B3899" w:rsidRPr="0007573C" w:rsidRDefault="003B3899" w:rsidP="003B389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73C">
        <w:rPr>
          <w:rFonts w:ascii="Times New Roman" w:hAnsi="Times New Roman"/>
          <w:sz w:val="24"/>
          <w:szCs w:val="24"/>
        </w:rPr>
        <w:lastRenderedPageBreak/>
        <w:t>Режим питания различных групп населения (</w:t>
      </w:r>
      <w:proofErr w:type="gramStart"/>
      <w:r w:rsidRPr="0007573C">
        <w:rPr>
          <w:rFonts w:ascii="Times New Roman" w:hAnsi="Times New Roman"/>
          <w:sz w:val="24"/>
          <w:szCs w:val="24"/>
        </w:rPr>
        <w:t>в</w:t>
      </w:r>
      <w:proofErr w:type="gramEnd"/>
      <w:r w:rsidRPr="0007573C">
        <w:rPr>
          <w:rFonts w:ascii="Times New Roman" w:hAnsi="Times New Roman"/>
          <w:sz w:val="24"/>
          <w:szCs w:val="24"/>
        </w:rPr>
        <w:t xml:space="preserve"> % от суточной ценности рациона).</w:t>
      </w:r>
    </w:p>
    <w:p w:rsidR="003B3899" w:rsidRPr="0007573C" w:rsidRDefault="003B3899" w:rsidP="003B389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73C">
        <w:rPr>
          <w:rFonts w:ascii="Times New Roman" w:hAnsi="Times New Roman"/>
          <w:sz w:val="24"/>
          <w:szCs w:val="24"/>
        </w:rPr>
        <w:t>Рациональное потребление основных компонентов пищи для взрослого трудоспособного населения (суточный рацион).</w:t>
      </w:r>
    </w:p>
    <w:p w:rsidR="003B3899" w:rsidRPr="006566F0" w:rsidRDefault="003B3899" w:rsidP="003B389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6F0">
        <w:rPr>
          <w:rFonts w:ascii="Times New Roman" w:hAnsi="Times New Roman"/>
          <w:sz w:val="24"/>
          <w:szCs w:val="24"/>
        </w:rPr>
        <w:t>Методы улучшения качества питьевой воды.</w:t>
      </w:r>
    </w:p>
    <w:p w:rsidR="003B3899" w:rsidRPr="006566F0" w:rsidRDefault="003B3899" w:rsidP="003B389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6F0">
        <w:rPr>
          <w:rFonts w:ascii="Times New Roman" w:hAnsi="Times New Roman"/>
          <w:sz w:val="24"/>
          <w:szCs w:val="24"/>
        </w:rPr>
        <w:t>Использование водных ресурсов.</w:t>
      </w:r>
    </w:p>
    <w:p w:rsidR="003B3899" w:rsidRPr="006566F0" w:rsidRDefault="003B3899" w:rsidP="003B389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6F0">
        <w:rPr>
          <w:rFonts w:ascii="Times New Roman" w:hAnsi="Times New Roman"/>
          <w:sz w:val="24"/>
          <w:szCs w:val="24"/>
        </w:rPr>
        <w:t>Водные ресурсы планеты.</w:t>
      </w:r>
    </w:p>
    <w:p w:rsidR="003B3899" w:rsidRPr="006566F0" w:rsidRDefault="003B3899" w:rsidP="003B389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6F0">
        <w:rPr>
          <w:rFonts w:ascii="Times New Roman" w:hAnsi="Times New Roman"/>
          <w:sz w:val="24"/>
          <w:szCs w:val="24"/>
        </w:rPr>
        <w:t>Безопасность питьевой воды по обобщенным и химическим показателям.</w:t>
      </w:r>
    </w:p>
    <w:p w:rsidR="003B3899" w:rsidRPr="006566F0" w:rsidRDefault="003B3899" w:rsidP="003B389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6F0">
        <w:rPr>
          <w:rFonts w:ascii="Times New Roman" w:hAnsi="Times New Roman"/>
          <w:sz w:val="24"/>
          <w:szCs w:val="24"/>
        </w:rPr>
        <w:t>Показатели качества источников централизованного хозяйственно-питьевого водоснабжения.</w:t>
      </w:r>
    </w:p>
    <w:p w:rsidR="003B3899" w:rsidRPr="006566F0" w:rsidRDefault="003B3899" w:rsidP="003B389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6F0">
        <w:rPr>
          <w:rFonts w:ascii="Times New Roman" w:hAnsi="Times New Roman"/>
          <w:sz w:val="24"/>
          <w:szCs w:val="24"/>
        </w:rPr>
        <w:t xml:space="preserve">Нормативы питьевой воды по микробиологическим и </w:t>
      </w:r>
      <w:proofErr w:type="spellStart"/>
      <w:r w:rsidRPr="006566F0">
        <w:rPr>
          <w:rFonts w:ascii="Times New Roman" w:hAnsi="Times New Roman"/>
          <w:sz w:val="24"/>
          <w:szCs w:val="24"/>
        </w:rPr>
        <w:t>паразитологическим</w:t>
      </w:r>
      <w:proofErr w:type="spellEnd"/>
      <w:r w:rsidRPr="006566F0">
        <w:rPr>
          <w:rFonts w:ascii="Times New Roman" w:hAnsi="Times New Roman"/>
          <w:sz w:val="24"/>
          <w:szCs w:val="24"/>
        </w:rPr>
        <w:t xml:space="preserve"> показателям.</w:t>
      </w:r>
    </w:p>
    <w:p w:rsidR="003B3899" w:rsidRPr="006566F0" w:rsidRDefault="003B3899" w:rsidP="003B389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6F0">
        <w:rPr>
          <w:rFonts w:ascii="Times New Roman" w:hAnsi="Times New Roman"/>
          <w:sz w:val="24"/>
          <w:szCs w:val="24"/>
        </w:rPr>
        <w:t>Показатели качества воды при децентрализованном водоснабжении.</w:t>
      </w:r>
    </w:p>
    <w:p w:rsidR="003B3899" w:rsidRPr="006566F0" w:rsidRDefault="003B3899" w:rsidP="003B389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6F0">
        <w:rPr>
          <w:rFonts w:ascii="Times New Roman" w:hAnsi="Times New Roman"/>
          <w:sz w:val="24"/>
          <w:szCs w:val="24"/>
        </w:rPr>
        <w:t>Показатели качества источников централизованного хозяйственно-питьевого водоснабжения (1).</w:t>
      </w:r>
    </w:p>
    <w:p w:rsidR="003B3899" w:rsidRPr="006566F0" w:rsidRDefault="003B3899" w:rsidP="003B389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6F0">
        <w:rPr>
          <w:rFonts w:ascii="Times New Roman" w:hAnsi="Times New Roman"/>
          <w:sz w:val="24"/>
          <w:szCs w:val="24"/>
        </w:rPr>
        <w:t>Методы улучшения качества питьевой воды.</w:t>
      </w:r>
    </w:p>
    <w:p w:rsidR="003B3899" w:rsidRPr="006566F0" w:rsidRDefault="003B3899" w:rsidP="003B389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6F0">
        <w:rPr>
          <w:rFonts w:ascii="Times New Roman" w:hAnsi="Times New Roman"/>
          <w:sz w:val="24"/>
          <w:szCs w:val="24"/>
        </w:rPr>
        <w:t>Безопасность питьевой воды по содержанию вредных химических веществ поступающих и образующихся в процессе ее обработки.</w:t>
      </w:r>
    </w:p>
    <w:p w:rsidR="003B3899" w:rsidRDefault="003B3899" w:rsidP="003B389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материально-технические: </w:t>
      </w:r>
    </w:p>
    <w:p w:rsidR="003B3899" w:rsidRPr="00C639E3" w:rsidRDefault="003B3899" w:rsidP="003B3899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C639E3">
        <w:rPr>
          <w:rFonts w:ascii="Times New Roman" w:hAnsi="Times New Roman"/>
          <w:sz w:val="24"/>
          <w:szCs w:val="24"/>
        </w:rPr>
        <w:t>1.Специально оборудованные:</w:t>
      </w:r>
    </w:p>
    <w:p w:rsidR="003B3899" w:rsidRPr="00C639E3" w:rsidRDefault="003B3899" w:rsidP="003B3899">
      <w:pPr>
        <w:spacing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C639E3">
        <w:rPr>
          <w:rFonts w:ascii="Times New Roman" w:hAnsi="Times New Roman"/>
          <w:sz w:val="24"/>
          <w:szCs w:val="24"/>
        </w:rPr>
        <w:t>- аудитория-105,28м</w:t>
      </w:r>
      <w:r w:rsidRPr="00C639E3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3B3899" w:rsidRPr="00C639E3" w:rsidRDefault="003B3899" w:rsidP="003B3899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C639E3">
        <w:rPr>
          <w:rFonts w:ascii="Times New Roman" w:hAnsi="Times New Roman"/>
          <w:sz w:val="24"/>
          <w:szCs w:val="24"/>
        </w:rPr>
        <w:t>- мультимедийный проекто</w:t>
      </w:r>
      <w:proofErr w:type="gramStart"/>
      <w:r w:rsidRPr="00C639E3">
        <w:rPr>
          <w:rFonts w:ascii="Times New Roman" w:hAnsi="Times New Roman"/>
          <w:sz w:val="24"/>
          <w:szCs w:val="24"/>
        </w:rPr>
        <w:t>р</w:t>
      </w:r>
      <w:r w:rsidRPr="00C639E3">
        <w:rPr>
          <w:rFonts w:ascii="Times New Roman" w:hAnsi="Times New Roman"/>
          <w:color w:val="000000"/>
          <w:sz w:val="24"/>
          <w:szCs w:val="24"/>
        </w:rPr>
        <w:t>-</w:t>
      </w:r>
      <w:proofErr w:type="gramEnd"/>
      <w:r w:rsidRPr="00C639E3">
        <w:rPr>
          <w:rFonts w:ascii="Times New Roman" w:hAnsi="Times New Roman"/>
          <w:color w:val="000000"/>
          <w:sz w:val="24"/>
          <w:szCs w:val="24"/>
        </w:rPr>
        <w:t xml:space="preserve"> мел, доска</w:t>
      </w:r>
    </w:p>
    <w:p w:rsidR="003B3899" w:rsidRDefault="003B3899" w:rsidP="003B38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B3899" w:rsidRDefault="003B3899" w:rsidP="003B38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B3899" w:rsidRDefault="003B3899" w:rsidP="003B38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B3899" w:rsidRDefault="003B3899" w:rsidP="003B38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B3899" w:rsidRDefault="003B3899" w:rsidP="003B38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B3899" w:rsidRDefault="003B3899" w:rsidP="003B38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B3899" w:rsidRDefault="003B3899" w:rsidP="003B38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B3899" w:rsidRDefault="003B3899" w:rsidP="003B38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B3899" w:rsidRDefault="003B3899" w:rsidP="003B38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B3899" w:rsidRDefault="003B3899" w:rsidP="003B38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B3899" w:rsidRDefault="003B3899" w:rsidP="003B38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B3899" w:rsidRDefault="003B3899" w:rsidP="003B38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B3899" w:rsidRDefault="003B3899" w:rsidP="003B38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B3899" w:rsidRDefault="003B3899" w:rsidP="003B38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B3899" w:rsidRDefault="003B3899" w:rsidP="003B38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B3899" w:rsidRDefault="003B3899" w:rsidP="003B38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B3899" w:rsidRDefault="003B3899" w:rsidP="003B38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B3899" w:rsidRDefault="003B3899" w:rsidP="003B38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B3899" w:rsidRDefault="003B3899" w:rsidP="003B38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B3899" w:rsidRDefault="003B3899" w:rsidP="003B38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B3899" w:rsidRDefault="003B3899" w:rsidP="003B38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94E2E" w:rsidRDefault="00E94E2E">
      <w:bookmarkStart w:id="0" w:name="_GoBack"/>
      <w:bookmarkEnd w:id="0"/>
    </w:p>
    <w:sectPr w:rsidR="00E94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34C01"/>
    <w:multiLevelType w:val="hybridMultilevel"/>
    <w:tmpl w:val="14D807D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899"/>
    <w:rsid w:val="003B3899"/>
    <w:rsid w:val="00E9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89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B3899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3B38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89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B3899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3B38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Сетко</dc:creator>
  <cp:lastModifiedBy>Андрей Сетко</cp:lastModifiedBy>
  <cp:revision>1</cp:revision>
  <dcterms:created xsi:type="dcterms:W3CDTF">2018-03-17T05:00:00Z</dcterms:created>
  <dcterms:modified xsi:type="dcterms:W3CDTF">2018-03-17T05:01:00Z</dcterms:modified>
</cp:coreProperties>
</file>