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EC" w:rsidRDefault="00F80D62" w:rsidP="00127B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</w:t>
      </w:r>
    </w:p>
    <w:p w:rsidR="00127BEC" w:rsidRDefault="00127BEC" w:rsidP="00127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E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00EC9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мяса и мясных продуктов.</w:t>
      </w:r>
    </w:p>
    <w:p w:rsidR="00127BEC" w:rsidRPr="00000EC9" w:rsidRDefault="00127BEC" w:rsidP="00127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7BEC" w:rsidRDefault="00127BEC" w:rsidP="00127B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проведения экспертизы качества мяса и мясных продуктов и научиться составлять заключение по образцу и партии продуктов.</w:t>
      </w:r>
    </w:p>
    <w:p w:rsidR="00127BEC" w:rsidRDefault="00127BEC" w:rsidP="00127B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127BEC" w:rsidRPr="00E82726" w:rsidRDefault="00127BEC" w:rsidP="00E827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726">
        <w:rPr>
          <w:rFonts w:ascii="Times New Roman" w:hAnsi="Times New Roman"/>
          <w:sz w:val="24"/>
          <w:szCs w:val="24"/>
        </w:rPr>
        <w:t>Значение и роль мяса и мясных продуктов в питании человека.</w:t>
      </w:r>
    </w:p>
    <w:p w:rsidR="00127BEC" w:rsidRPr="00E82726" w:rsidRDefault="00127BEC" w:rsidP="00E827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726">
        <w:rPr>
          <w:rFonts w:ascii="Times New Roman" w:hAnsi="Times New Roman"/>
          <w:sz w:val="24"/>
          <w:szCs w:val="24"/>
        </w:rPr>
        <w:t xml:space="preserve">Пищевая и биологическая ценность различных видов мяса. Мясо и мясные продукты как источник полноценных белков и высокоактивных экстрактивных веществ. Жиры мяса, их </w:t>
      </w:r>
      <w:proofErr w:type="spellStart"/>
      <w:r w:rsidRPr="00E82726">
        <w:rPr>
          <w:rFonts w:ascii="Times New Roman" w:hAnsi="Times New Roman"/>
          <w:sz w:val="24"/>
          <w:szCs w:val="24"/>
        </w:rPr>
        <w:t>жирокислотный</w:t>
      </w:r>
      <w:proofErr w:type="spellEnd"/>
      <w:r w:rsidRPr="00E82726">
        <w:rPr>
          <w:rFonts w:ascii="Times New Roman" w:hAnsi="Times New Roman"/>
          <w:sz w:val="24"/>
          <w:szCs w:val="24"/>
        </w:rPr>
        <w:t xml:space="preserve"> состав.</w:t>
      </w:r>
      <w:bookmarkStart w:id="0" w:name="_GoBack"/>
      <w:bookmarkEnd w:id="0"/>
    </w:p>
    <w:p w:rsidR="00127BEC" w:rsidRPr="00E82726" w:rsidRDefault="00127BEC" w:rsidP="00E827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726">
        <w:rPr>
          <w:rFonts w:ascii="Times New Roman" w:hAnsi="Times New Roman"/>
          <w:sz w:val="24"/>
          <w:szCs w:val="24"/>
        </w:rPr>
        <w:t>Мясо птицы и особая его ценность в питании детей и пожилых.</w:t>
      </w:r>
    </w:p>
    <w:p w:rsidR="00127BEC" w:rsidRPr="00E82726" w:rsidRDefault="00127BEC" w:rsidP="00E827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726">
        <w:rPr>
          <w:rFonts w:ascii="Times New Roman" w:hAnsi="Times New Roman"/>
          <w:sz w:val="24"/>
          <w:szCs w:val="24"/>
        </w:rPr>
        <w:t>Колбасные изделия, пищевая и биологическая ценность. Виды колбас. Скоропортящиеся виды колбасных изделий. Дымовое копчение, использование коптильной жидкости, применение нитритов и других добавок при производстве колбасных изделий.</w:t>
      </w:r>
    </w:p>
    <w:p w:rsidR="00127BEC" w:rsidRPr="00E82726" w:rsidRDefault="00127BEC" w:rsidP="00E827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726">
        <w:rPr>
          <w:rFonts w:ascii="Times New Roman" w:hAnsi="Times New Roman"/>
          <w:sz w:val="24"/>
          <w:szCs w:val="24"/>
        </w:rPr>
        <w:t>Санитарно-эпидемиологическая роль мяса и мясных продуктов.</w:t>
      </w:r>
    </w:p>
    <w:p w:rsidR="00127BEC" w:rsidRPr="00E82726" w:rsidRDefault="00127BEC" w:rsidP="00E8272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726">
        <w:rPr>
          <w:rFonts w:ascii="Times New Roman" w:hAnsi="Times New Roman"/>
          <w:sz w:val="24"/>
          <w:szCs w:val="24"/>
        </w:rPr>
        <w:t>Гигиенические требования к качеству мяса и мясных продуктов. Санитарно-эпидемиологическая экспертиза мяса и мясных продуктов.</w:t>
      </w:r>
    </w:p>
    <w:p w:rsidR="00127BEC" w:rsidRDefault="00127BEC" w:rsidP="00127B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мясо, мясные продукты, пищевая и биологическая ценность мяса и мясных продуктов, белки мышечной ткани (миозин,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миоген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актин, глобулин Х), белки соединительной ткани (коллаген, эластин), экстрактивные вещества мяса (азотистые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карнозин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креатин,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ансерин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безазотистые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гликоген, глюкоза, молочная кислота), мясо птиц, колбасные изделия,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предубойное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состояние животных, процесс созревания мяса, эпидемиологическое значение </w:t>
      </w:r>
      <w:r>
        <w:rPr>
          <w:rFonts w:ascii="Times New Roman" w:hAnsi="Times New Roman"/>
          <w:sz w:val="24"/>
          <w:szCs w:val="24"/>
        </w:rPr>
        <w:t>мяса и мясных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>органолептические, физико-химические, микробиологические  показатели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мяса и мясных продуктов.</w:t>
      </w:r>
    </w:p>
    <w:p w:rsidR="00E82726" w:rsidRDefault="00E82726" w:rsidP="00E8272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E82726" w:rsidRDefault="00E82726" w:rsidP="00E8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E82726" w:rsidRDefault="00E82726" w:rsidP="00E8272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E82726" w:rsidRDefault="00E82726" w:rsidP="00E8272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E82726" w:rsidRDefault="00E82726" w:rsidP="00E8272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E82726" w:rsidRDefault="00E82726" w:rsidP="00E8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82726" w:rsidRDefault="00E82726" w:rsidP="00E82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E82726" w:rsidRDefault="00E82726" w:rsidP="00E82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E82726" w:rsidRDefault="00E82726" w:rsidP="00E82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E82726" w:rsidRDefault="00E82726" w:rsidP="00E827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5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82726" w:rsidRDefault="00E82726" w:rsidP="00E82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E82726" w:rsidRDefault="00E82726" w:rsidP="00E82726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E82726" w:rsidRDefault="00E82726" w:rsidP="00E8272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«О безопасности пищевой продукции». </w:t>
      </w:r>
    </w:p>
    <w:p w:rsidR="00E82726" w:rsidRDefault="00E82726" w:rsidP="00E8272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ТС 034/2013 «О безопасности мяса и мясной продукции». </w:t>
      </w:r>
    </w:p>
    <w:p w:rsidR="00E82726" w:rsidRDefault="00E82726" w:rsidP="00E827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  <w:lastRenderedPageBreak/>
        <w:t>ГОСТ 23392-2016 Мясо. Методы химического и микроскопического анализа свежести.</w:t>
      </w:r>
    </w:p>
    <w:p w:rsidR="00E82726" w:rsidRDefault="00E82726" w:rsidP="00E827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ГОСТ 7269-2015 Мясо. Методы отбора образцов и органолептические методы определения свежести.</w:t>
      </w:r>
    </w:p>
    <w:p w:rsidR="00E82726" w:rsidRDefault="00E82726" w:rsidP="00E82726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ГОСТ 33673-2015 Изделия колбасные вареные. Общие технические условия.</w:t>
      </w:r>
    </w:p>
    <w:p w:rsidR="00E82726" w:rsidRDefault="00E82726" w:rsidP="00E82726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 xml:space="preserve">ГОСТ 31785-2012 Колбасы </w:t>
      </w:r>
      <w:proofErr w:type="spellStart"/>
      <w:r>
        <w:rPr>
          <w:b w:val="0"/>
          <w:color w:val="2D2D2D"/>
          <w:spacing w:val="2"/>
          <w:sz w:val="24"/>
          <w:szCs w:val="24"/>
        </w:rPr>
        <w:t>полукопченые</w:t>
      </w:r>
      <w:proofErr w:type="spellEnd"/>
      <w:r>
        <w:rPr>
          <w:b w:val="0"/>
          <w:color w:val="2D2D2D"/>
          <w:spacing w:val="2"/>
          <w:sz w:val="24"/>
          <w:szCs w:val="24"/>
        </w:rPr>
        <w:t>. Технические условия.</w:t>
      </w:r>
    </w:p>
    <w:p w:rsidR="00127BEC" w:rsidRDefault="00127BEC" w:rsidP="00127BE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127BEC" w:rsidRDefault="00127BEC" w:rsidP="00127BE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127BEC" w:rsidRDefault="00127BEC" w:rsidP="00127BE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127BEC" w:rsidRDefault="00127BEC" w:rsidP="00127BE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127BEC" w:rsidRDefault="00127BEC" w:rsidP="00127BE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127BEC" w:rsidRDefault="00127BEC" w:rsidP="00127BE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Санитарно-эпидемиологическая роль мяса и мясных продуктов».</w:t>
      </w:r>
    </w:p>
    <w:p w:rsidR="00127BEC" w:rsidRDefault="00127BEC" w:rsidP="00127BEC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127BEC" w:rsidRDefault="00127BEC" w:rsidP="00127BE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127BEC" w:rsidRDefault="00127BEC" w:rsidP="00127BEC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CA2"/>
    <w:multiLevelType w:val="hybridMultilevel"/>
    <w:tmpl w:val="BDA055FC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C78CF"/>
    <w:multiLevelType w:val="hybridMultilevel"/>
    <w:tmpl w:val="C66C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6438E"/>
    <w:multiLevelType w:val="hybridMultilevel"/>
    <w:tmpl w:val="5476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127BEC"/>
    <w:rsid w:val="001F4AF0"/>
    <w:rsid w:val="002C3C58"/>
    <w:rsid w:val="004A72F0"/>
    <w:rsid w:val="006716A2"/>
    <w:rsid w:val="00792C26"/>
    <w:rsid w:val="00AB2A16"/>
    <w:rsid w:val="00CA5524"/>
    <w:rsid w:val="00CC47A5"/>
    <w:rsid w:val="00CE685A"/>
    <w:rsid w:val="00D92D11"/>
    <w:rsid w:val="00D97E06"/>
    <w:rsid w:val="00DD3DF0"/>
    <w:rsid w:val="00E82726"/>
    <w:rsid w:val="00EE39DA"/>
    <w:rsid w:val="00F57FA6"/>
    <w:rsid w:val="00F8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827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semiHidden/>
    <w:unhideWhenUsed/>
    <w:rsid w:val="00E82726"/>
    <w:rPr>
      <w:color w:val="0000FF"/>
      <w:u w:val="single"/>
    </w:rPr>
  </w:style>
  <w:style w:type="paragraph" w:styleId="a6">
    <w:name w:val="List Paragraph"/>
    <w:basedOn w:val="a"/>
    <w:qFormat/>
    <w:rsid w:val="00E82726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>ORGMA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7</cp:revision>
  <dcterms:created xsi:type="dcterms:W3CDTF">2018-03-14T04:01:00Z</dcterms:created>
  <dcterms:modified xsi:type="dcterms:W3CDTF">2021-01-13T05:00:00Z</dcterms:modified>
</cp:coreProperties>
</file>