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D65" w:rsidRDefault="00127D65" w:rsidP="00127D65">
      <w:pPr>
        <w:spacing w:after="0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МОДУЛЬ № 3. ГОССАНЭПИДНАДЗОР ЗА ПРЕДПРИЯТИЯМИ ПИЩЕВОЙ ПРОМЫШЛЕННОСТИ, ОБЩЕСТВЕННОГО ПИТАНИЯ И ТОРГОВЛИ ПИЩЕВЫМИ ПРОДУКТАМИ</w:t>
      </w:r>
    </w:p>
    <w:p w:rsidR="00127D65" w:rsidRDefault="00127D65" w:rsidP="00127D6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42C4A" w:rsidRPr="004A4FF0" w:rsidRDefault="00342C4A" w:rsidP="00127D65">
      <w:pPr>
        <w:spacing w:after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A4FF0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AD1439"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342C4A" w:rsidRDefault="00342C4A" w:rsidP="00127D6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2C4A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342C4A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ссанэпиднадзор за организацией </w:t>
      </w:r>
      <w:r w:rsidRPr="00342C4A">
        <w:rPr>
          <w:rFonts w:ascii="Times New Roman" w:hAnsi="Times New Roman"/>
          <w:b/>
          <w:sz w:val="24"/>
          <w:szCs w:val="24"/>
        </w:rPr>
        <w:t>лечебного (диетического) питания в лечебно-профилакти</w:t>
      </w:r>
      <w:r>
        <w:rPr>
          <w:rFonts w:ascii="Times New Roman" w:hAnsi="Times New Roman"/>
          <w:b/>
          <w:sz w:val="24"/>
          <w:szCs w:val="24"/>
        </w:rPr>
        <w:t xml:space="preserve">ческих учреждениях и в системе </w:t>
      </w:r>
      <w:r w:rsidRPr="00342C4A">
        <w:rPr>
          <w:rFonts w:ascii="Times New Roman" w:hAnsi="Times New Roman"/>
          <w:b/>
          <w:sz w:val="24"/>
          <w:szCs w:val="24"/>
        </w:rPr>
        <w:t>общественного питания.</w:t>
      </w:r>
    </w:p>
    <w:p w:rsidR="00342C4A" w:rsidRPr="00342C4A" w:rsidRDefault="00342C4A" w:rsidP="00127D6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42C4A" w:rsidRPr="00CF1984" w:rsidRDefault="00342C4A" w:rsidP="00127D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4FF0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сформировать у студентов представление о </w:t>
      </w:r>
      <w:r w:rsidRPr="004A4FF0">
        <w:rPr>
          <w:rFonts w:ascii="Times New Roman" w:hAnsi="Times New Roman"/>
          <w:sz w:val="24"/>
          <w:szCs w:val="24"/>
        </w:rPr>
        <w:t>лечебно</w:t>
      </w:r>
      <w:r>
        <w:rPr>
          <w:rFonts w:ascii="Times New Roman" w:hAnsi="Times New Roman"/>
          <w:sz w:val="24"/>
          <w:szCs w:val="24"/>
        </w:rPr>
        <w:t>м</w:t>
      </w:r>
      <w:r w:rsidRPr="004A4FF0">
        <w:rPr>
          <w:rFonts w:ascii="Times New Roman" w:hAnsi="Times New Roman"/>
          <w:sz w:val="24"/>
          <w:szCs w:val="24"/>
        </w:rPr>
        <w:t xml:space="preserve"> (диетическо</w:t>
      </w:r>
      <w:r>
        <w:rPr>
          <w:rFonts w:ascii="Times New Roman" w:hAnsi="Times New Roman"/>
          <w:sz w:val="24"/>
          <w:szCs w:val="24"/>
        </w:rPr>
        <w:t>м</w:t>
      </w:r>
      <w:r w:rsidRPr="004A4FF0">
        <w:rPr>
          <w:rFonts w:ascii="Times New Roman" w:hAnsi="Times New Roman"/>
          <w:sz w:val="24"/>
          <w:szCs w:val="24"/>
        </w:rPr>
        <w:t>) питани</w:t>
      </w:r>
      <w:r>
        <w:rPr>
          <w:rFonts w:ascii="Times New Roman" w:hAnsi="Times New Roman"/>
          <w:sz w:val="24"/>
          <w:szCs w:val="24"/>
        </w:rPr>
        <w:t>и</w:t>
      </w:r>
      <w:r w:rsidRPr="004A4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его принципах, дать понятие и </w:t>
      </w:r>
      <w:r w:rsidRPr="005D2CE2">
        <w:rPr>
          <w:rFonts w:ascii="Times New Roman" w:hAnsi="Times New Roman"/>
          <w:sz w:val="24"/>
          <w:szCs w:val="24"/>
        </w:rPr>
        <w:t>характе</w:t>
      </w:r>
      <w:r>
        <w:rPr>
          <w:rFonts w:ascii="Times New Roman" w:hAnsi="Times New Roman"/>
          <w:sz w:val="24"/>
          <w:szCs w:val="24"/>
        </w:rPr>
        <w:t xml:space="preserve">ристику основных лечебных диет и </w:t>
      </w:r>
      <w:r w:rsidRPr="005D2CE2">
        <w:rPr>
          <w:rFonts w:ascii="Times New Roman" w:hAnsi="Times New Roman"/>
          <w:sz w:val="24"/>
          <w:szCs w:val="24"/>
        </w:rPr>
        <w:t>порядок их назначения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FF0">
        <w:rPr>
          <w:rFonts w:ascii="Times New Roman" w:hAnsi="Times New Roman"/>
          <w:sz w:val="24"/>
          <w:szCs w:val="24"/>
        </w:rPr>
        <w:t>в лечебно-профилакти</w:t>
      </w:r>
      <w:r>
        <w:rPr>
          <w:rFonts w:ascii="Times New Roman" w:hAnsi="Times New Roman"/>
          <w:sz w:val="24"/>
          <w:szCs w:val="24"/>
        </w:rPr>
        <w:t xml:space="preserve">ческих учреждениях и в системе </w:t>
      </w:r>
      <w:r w:rsidRPr="004A4FF0">
        <w:rPr>
          <w:rFonts w:ascii="Times New Roman" w:hAnsi="Times New Roman"/>
          <w:sz w:val="24"/>
          <w:szCs w:val="24"/>
        </w:rPr>
        <w:t>общественного питания</w:t>
      </w:r>
      <w:r>
        <w:rPr>
          <w:rFonts w:ascii="Times New Roman" w:hAnsi="Times New Roman"/>
          <w:sz w:val="24"/>
          <w:szCs w:val="24"/>
        </w:rPr>
        <w:t>.</w:t>
      </w:r>
    </w:p>
    <w:p w:rsidR="00127D65" w:rsidRDefault="00127D65" w:rsidP="00127D6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42C4A" w:rsidRPr="004A4FF0" w:rsidRDefault="00342C4A" w:rsidP="00127D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4FF0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Pr="004A4FF0">
        <w:rPr>
          <w:rFonts w:ascii="Times New Roman" w:hAnsi="Times New Roman"/>
          <w:sz w:val="24"/>
          <w:szCs w:val="24"/>
        </w:rPr>
        <w:t>Понятие о лечебном питании. Роль лечебного питания в комплексной терапии больных. Гигиенические принципы применения диетического пи</w:t>
      </w:r>
      <w:r>
        <w:rPr>
          <w:rFonts w:ascii="Times New Roman" w:hAnsi="Times New Roman"/>
          <w:sz w:val="24"/>
          <w:szCs w:val="24"/>
        </w:rPr>
        <w:t xml:space="preserve">тания в лечебных и </w:t>
      </w:r>
      <w:r w:rsidRPr="004A4FF0">
        <w:rPr>
          <w:rFonts w:ascii="Times New Roman" w:hAnsi="Times New Roman"/>
          <w:sz w:val="24"/>
          <w:szCs w:val="24"/>
        </w:rPr>
        <w:t>санаторно-курортных учреждениях, а также в системе общественного питания.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FF0">
        <w:rPr>
          <w:rFonts w:ascii="Times New Roman" w:hAnsi="Times New Roman"/>
          <w:sz w:val="24"/>
          <w:szCs w:val="24"/>
        </w:rPr>
        <w:t>Характеристика основных лечебных диет. Система назначения лечеб</w:t>
      </w:r>
      <w:r>
        <w:rPr>
          <w:rFonts w:ascii="Times New Roman" w:hAnsi="Times New Roman"/>
          <w:sz w:val="24"/>
          <w:szCs w:val="24"/>
        </w:rPr>
        <w:t xml:space="preserve">ных диет. Организация питания больных </w:t>
      </w:r>
      <w:r w:rsidRPr="004A4FF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лечебных учреждениях. Роль врача-диетолога и его </w:t>
      </w:r>
      <w:r w:rsidRPr="004A4FF0">
        <w:rPr>
          <w:rFonts w:ascii="Times New Roman" w:hAnsi="Times New Roman"/>
          <w:sz w:val="24"/>
          <w:szCs w:val="24"/>
        </w:rPr>
        <w:t>функциональные обязанности.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FF0"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 xml:space="preserve">нитарно-гигиенический контроль за </w:t>
      </w:r>
      <w:r w:rsidRPr="004A4FF0">
        <w:rPr>
          <w:rFonts w:ascii="Times New Roman" w:hAnsi="Times New Roman"/>
          <w:sz w:val="24"/>
          <w:szCs w:val="24"/>
        </w:rPr>
        <w:t>организацией диетического пи</w:t>
      </w:r>
      <w:r>
        <w:rPr>
          <w:rFonts w:ascii="Times New Roman" w:hAnsi="Times New Roman"/>
          <w:sz w:val="24"/>
          <w:szCs w:val="24"/>
        </w:rPr>
        <w:t xml:space="preserve">тания в </w:t>
      </w:r>
      <w:r w:rsidRPr="004A4FF0">
        <w:rPr>
          <w:rFonts w:ascii="Times New Roman" w:hAnsi="Times New Roman"/>
          <w:sz w:val="24"/>
          <w:szCs w:val="24"/>
        </w:rPr>
        <w:t>системе общественного питания.</w:t>
      </w:r>
      <w:r>
        <w:rPr>
          <w:rFonts w:ascii="Times New Roman" w:hAnsi="Times New Roman"/>
          <w:sz w:val="24"/>
          <w:szCs w:val="24"/>
        </w:rPr>
        <w:t xml:space="preserve"> Методика определения количества </w:t>
      </w:r>
      <w:r w:rsidRPr="004A4FF0">
        <w:rPr>
          <w:rFonts w:ascii="Times New Roman" w:hAnsi="Times New Roman"/>
          <w:sz w:val="24"/>
          <w:szCs w:val="24"/>
        </w:rPr>
        <w:t>посадочных мест для диетического питания в системе общественного питания (на промышленных предприяти</w:t>
      </w:r>
      <w:r>
        <w:rPr>
          <w:rFonts w:ascii="Times New Roman" w:hAnsi="Times New Roman"/>
          <w:sz w:val="24"/>
          <w:szCs w:val="24"/>
        </w:rPr>
        <w:t xml:space="preserve">ях, </w:t>
      </w:r>
      <w:r w:rsidRPr="004A4FF0">
        <w:rPr>
          <w:rFonts w:ascii="Times New Roman" w:hAnsi="Times New Roman"/>
          <w:sz w:val="24"/>
          <w:szCs w:val="24"/>
        </w:rPr>
        <w:t>в школах, городе). Оценка эффективности диетического питания.</w:t>
      </w:r>
    </w:p>
    <w:p w:rsidR="00127D65" w:rsidRDefault="00127D65" w:rsidP="00127D6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42C4A" w:rsidRPr="004A4FF0" w:rsidRDefault="00342C4A" w:rsidP="00127D65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4A4FF0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="00127D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4FF0">
        <w:rPr>
          <w:rFonts w:ascii="Times New Roman" w:hAnsi="Times New Roman"/>
          <w:color w:val="000000"/>
          <w:sz w:val="24"/>
          <w:szCs w:val="24"/>
        </w:rPr>
        <w:t>традиционная, объяснительная, установочная.</w:t>
      </w:r>
    </w:p>
    <w:p w:rsidR="00330B3C" w:rsidRDefault="00330B3C" w:rsidP="00330B3C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342C4A" w:rsidRPr="004A4FF0" w:rsidRDefault="00342C4A" w:rsidP="00330B3C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A4FF0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Методы, используемые на </w:t>
      </w:r>
      <w:r w:rsidRPr="005C65AA">
        <w:rPr>
          <w:rFonts w:ascii="Times New Roman" w:hAnsi="Times New Roman"/>
          <w:b/>
          <w:color w:val="000000"/>
          <w:spacing w:val="-4"/>
          <w:sz w:val="24"/>
          <w:szCs w:val="24"/>
        </w:rPr>
        <w:t>лекции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:</w:t>
      </w:r>
      <w:r w:rsidRPr="005C65AA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9805CB">
        <w:rPr>
          <w:rFonts w:ascii="Times New Roman" w:hAnsi="Times New Roman"/>
          <w:color w:val="000000"/>
          <w:spacing w:val="-4"/>
          <w:sz w:val="24"/>
          <w:szCs w:val="24"/>
        </w:rPr>
        <w:t>словесные, наглядные.</w:t>
      </w:r>
    </w:p>
    <w:p w:rsidR="00330B3C" w:rsidRDefault="00330B3C" w:rsidP="00330B3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42C4A" w:rsidRPr="004A4FF0" w:rsidRDefault="00342C4A" w:rsidP="00330B3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342C4A" w:rsidRPr="004A4FF0" w:rsidRDefault="00342C4A" w:rsidP="00127D65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A4FF0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342C4A" w:rsidRPr="004A4FF0" w:rsidRDefault="00342C4A" w:rsidP="00127D65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A4FF0">
        <w:rPr>
          <w:rFonts w:ascii="Times New Roman" w:hAnsi="Times New Roman"/>
          <w:color w:val="000000"/>
          <w:sz w:val="24"/>
          <w:szCs w:val="24"/>
        </w:rPr>
        <w:t>- материально-технические (мел, д</w:t>
      </w:r>
      <w:r>
        <w:rPr>
          <w:rFonts w:ascii="Times New Roman" w:hAnsi="Times New Roman"/>
          <w:color w:val="000000"/>
          <w:sz w:val="24"/>
          <w:szCs w:val="24"/>
        </w:rPr>
        <w:t>оска, мультимедийный проектор).</w:t>
      </w:r>
    </w:p>
    <w:p w:rsidR="00BE64E3" w:rsidRPr="004A4FF0" w:rsidRDefault="00BE64E3" w:rsidP="00127D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962E0" w:rsidRPr="008376A3" w:rsidRDefault="00B962E0" w:rsidP="00127D65">
      <w:pPr>
        <w:tabs>
          <w:tab w:val="left" w:pos="851"/>
          <w:tab w:val="left" w:pos="1276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418A" w:rsidRPr="00747413" w:rsidRDefault="0007418A" w:rsidP="00127D6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418A" w:rsidRDefault="0007418A" w:rsidP="00127D65">
      <w:pPr>
        <w:spacing w:after="0"/>
        <w:jc w:val="both"/>
      </w:pPr>
    </w:p>
    <w:p w:rsidR="00090981" w:rsidRDefault="00090981" w:rsidP="00127D65">
      <w:pPr>
        <w:spacing w:after="0"/>
        <w:jc w:val="both"/>
      </w:pPr>
    </w:p>
    <w:sectPr w:rsidR="00090981" w:rsidSect="0009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DE5"/>
    <w:rsid w:val="0007418A"/>
    <w:rsid w:val="00090981"/>
    <w:rsid w:val="00127D65"/>
    <w:rsid w:val="00330B3C"/>
    <w:rsid w:val="00342C4A"/>
    <w:rsid w:val="003A4894"/>
    <w:rsid w:val="00414FD9"/>
    <w:rsid w:val="0045684E"/>
    <w:rsid w:val="005E57C9"/>
    <w:rsid w:val="006D0FB3"/>
    <w:rsid w:val="006D13AC"/>
    <w:rsid w:val="008D2DE5"/>
    <w:rsid w:val="00906C05"/>
    <w:rsid w:val="009E7AAF"/>
    <w:rsid w:val="00AD1439"/>
    <w:rsid w:val="00B14CAB"/>
    <w:rsid w:val="00B92934"/>
    <w:rsid w:val="00B962E0"/>
    <w:rsid w:val="00BE64E3"/>
    <w:rsid w:val="00C418B6"/>
    <w:rsid w:val="00CC2CE2"/>
    <w:rsid w:val="00D6502A"/>
    <w:rsid w:val="00F3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97E50-F6EB-4C13-A9DF-D633FD81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E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2DE5"/>
    <w:pPr>
      <w:ind w:left="720"/>
      <w:contextualSpacing/>
    </w:pPr>
    <w:rPr>
      <w:lang w:eastAsia="ru-RU"/>
    </w:rPr>
  </w:style>
  <w:style w:type="paragraph" w:styleId="a4">
    <w:name w:val="Body Text"/>
    <w:basedOn w:val="a"/>
    <w:link w:val="a5"/>
    <w:uiPriority w:val="99"/>
    <w:rsid w:val="0007418A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7418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6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Закурдаева Елена Анатольевна</cp:lastModifiedBy>
  <cp:revision>5</cp:revision>
  <dcterms:created xsi:type="dcterms:W3CDTF">2018-03-06T14:06:00Z</dcterms:created>
  <dcterms:modified xsi:type="dcterms:W3CDTF">2022-02-04T08:56:00Z</dcterms:modified>
</cp:coreProperties>
</file>